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Pr="00EB7FF5" w:rsidRDefault="003A23D3" w:rsidP="00FF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rPr>
          <w:b/>
        </w:rPr>
        <w:t>Evergreen</w:t>
      </w:r>
      <w:r w:rsidR="0073370A">
        <w:rPr>
          <w:b/>
        </w:rPr>
        <w:t>s</w:t>
      </w:r>
      <w:proofErr w:type="spellEnd"/>
      <w:r>
        <w:rPr>
          <w:b/>
        </w:rPr>
        <w:t xml:space="preserve"> </w:t>
      </w:r>
      <w:r>
        <w:t xml:space="preserve">vs. </w:t>
      </w:r>
      <w:proofErr w:type="spellStart"/>
      <w:r>
        <w:rPr>
          <w:b/>
        </w:rPr>
        <w:t>standards</w:t>
      </w:r>
      <w:proofErr w:type="spellEnd"/>
      <w:r w:rsidR="00EB7FF5">
        <w:rPr>
          <w:b/>
        </w:rPr>
        <w:t xml:space="preserve"> </w:t>
      </w:r>
      <w:r w:rsidR="00EB7FF5">
        <w:t>– terminologie, zdroje standardů</w:t>
      </w:r>
    </w:p>
    <w:p w:rsidR="000C5FC9" w:rsidRPr="0073370A" w:rsidRDefault="0073370A" w:rsidP="00B54FD6">
      <w:pPr>
        <w:spacing w:line="360" w:lineRule="auto"/>
      </w:pPr>
      <w:proofErr w:type="spellStart"/>
      <w:r>
        <w:rPr>
          <w:i/>
        </w:rPr>
        <w:t>Evergreens</w:t>
      </w:r>
      <w:proofErr w:type="spellEnd"/>
      <w:r>
        <w:rPr>
          <w:i/>
        </w:rPr>
        <w:t xml:space="preserve"> versus </w:t>
      </w:r>
      <w:proofErr w:type="spellStart"/>
      <w:r>
        <w:rPr>
          <w:i/>
        </w:rPr>
        <w:t>standards</w:t>
      </w:r>
      <w:proofErr w:type="spellEnd"/>
      <w:r>
        <w:t xml:space="preserve">, tak zní zadání, které jsem si určil jako startovní bloky běhu na docela dlouhou trať. V dobách, kdy vše anglické bylo cenzorům podezřelé a </w:t>
      </w:r>
      <w:r w:rsidR="00E01EC0">
        <w:t xml:space="preserve">proto </w:t>
      </w:r>
      <w:r>
        <w:t>většinou likvidováno jako nežádoucí, se jako relativně nevinný pojem pro označení trvanlivých melodií</w:t>
      </w:r>
      <w:r w:rsidR="00820BB8">
        <w:t xml:space="preserve"> (včetně šlágrů ze </w:t>
      </w:r>
      <w:proofErr w:type="gramStart"/>
      <w:r w:rsidR="00820BB8">
        <w:t xml:space="preserve">Západu)  </w:t>
      </w:r>
      <w:r>
        <w:t>tvářil</w:t>
      </w:r>
      <w:proofErr w:type="gramEnd"/>
      <w:r>
        <w:t xml:space="preserve"> termín </w:t>
      </w:r>
      <w:r>
        <w:rPr>
          <w:i/>
        </w:rPr>
        <w:t>evergreen</w:t>
      </w:r>
      <w:r>
        <w:t xml:space="preserve">. </w:t>
      </w:r>
      <w:r w:rsidR="00E01EC0">
        <w:t>Možná proto, že ho p</w:t>
      </w:r>
      <w:r>
        <w:t xml:space="preserve">oužívají botanici a </w:t>
      </w:r>
      <w:r w:rsidR="00E01EC0">
        <w:t>ty by nikdo nepodezříval, že</w:t>
      </w:r>
      <w:r>
        <w:t xml:space="preserve"> jeho jednoznačný význam může být přenášen do více oborů lidské činnosti. Tedy i do hudby, kde ve východní Evropě doslova zdomácněl. Nesetkáváme se s ním ovšem v literatuře americké a anglické a důkazy předložím hned po tomto úvodním odstavci. Nejprve si na pomoc beru dílo</w:t>
      </w:r>
      <w:r w:rsidR="00E01EC0">
        <w:t>, které, ač v „pouhé“ češtině, je naprosto ojedinělé. Vznikalo a na trh postupně přicházelo docela dlouho, v letech 1983, 1986, 1987 a 1990. Jako první spatřila světlo světa část věcná a v ní vysvětlení tisíců pojmů. Nás zajímají ty dva na začátku textu:</w:t>
      </w:r>
    </w:p>
    <w:p w:rsidR="003A23D3" w:rsidRPr="00EB7FF5" w:rsidRDefault="0000691E" w:rsidP="00EB7FF5">
      <w:pPr>
        <w:pStyle w:val="Bezmezer"/>
        <w:spacing w:line="360" w:lineRule="auto"/>
        <w:rPr>
          <w:u w:val="single"/>
        </w:rPr>
      </w:pPr>
      <w:r w:rsidRPr="00EB7FF5">
        <w:rPr>
          <w:u w:val="single"/>
        </w:rPr>
        <w:t>Encyklopedie jazzu a moderní populární hudby – část věcná (</w:t>
      </w:r>
      <w:proofErr w:type="spellStart"/>
      <w:r w:rsidRPr="00EB7FF5">
        <w:rPr>
          <w:u w:val="single"/>
        </w:rPr>
        <w:t>Editio</w:t>
      </w:r>
      <w:proofErr w:type="spellEnd"/>
      <w:r w:rsidRPr="00EB7FF5">
        <w:rPr>
          <w:u w:val="single"/>
        </w:rPr>
        <w:t xml:space="preserve"> Supraphon Praha 1983)</w:t>
      </w:r>
    </w:p>
    <w:p w:rsidR="00EB642B" w:rsidRDefault="00EB642B" w:rsidP="00EB7FF5">
      <w:pPr>
        <w:pStyle w:val="Bezmezer"/>
        <w:spacing w:line="360" w:lineRule="auto"/>
      </w:pPr>
      <w:r w:rsidRPr="00F643A3">
        <w:rPr>
          <w:bdr w:val="single" w:sz="4" w:space="0" w:color="auto"/>
        </w:rPr>
        <w:t>str. 92</w:t>
      </w:r>
    </w:p>
    <w:p w:rsidR="00EB642B" w:rsidRDefault="00EB642B" w:rsidP="00F643A3">
      <w:pPr>
        <w:spacing w:line="360" w:lineRule="auto"/>
      </w:pPr>
      <w:r>
        <w:rPr>
          <w:b/>
        </w:rPr>
        <w:t>evergreen</w:t>
      </w:r>
      <w:r>
        <w:t xml:space="preserve">, </w:t>
      </w:r>
      <w:proofErr w:type="spellStart"/>
      <w:r>
        <w:t>angl</w:t>
      </w:r>
      <w:proofErr w:type="spellEnd"/>
      <w:r>
        <w:t xml:space="preserve">. doslova věčně zelená (melodie); melodie, která se neustále hraje anebo alespoň vrací v nepravidelných časových obdobích. </w:t>
      </w:r>
    </w:p>
    <w:p w:rsidR="00EB642B" w:rsidRDefault="00EB642B" w:rsidP="00B54FD6">
      <w:pPr>
        <w:spacing w:line="360" w:lineRule="auto"/>
      </w:pPr>
      <w:r>
        <w:t xml:space="preserve">1) V užším a původním slova smyslu znamenal evergreen většinou hudebně náročnější písně ze swingového období nebo z oblasti muzikálu (např. písně </w:t>
      </w:r>
      <w:proofErr w:type="spellStart"/>
      <w:r>
        <w:t>I</w:t>
      </w:r>
      <w:r w:rsidR="008D7213">
        <w:t>rvinga</w:t>
      </w:r>
      <w:proofErr w:type="spellEnd"/>
      <w:r>
        <w:t xml:space="preserve"> Berlina, </w:t>
      </w:r>
      <w:proofErr w:type="spellStart"/>
      <w:r>
        <w:t>G</w:t>
      </w:r>
      <w:r w:rsidR="008D7213">
        <w:t>eorge</w:t>
      </w:r>
      <w:proofErr w:type="spellEnd"/>
      <w:r>
        <w:t xml:space="preserve"> </w:t>
      </w:r>
      <w:proofErr w:type="spellStart"/>
      <w:r>
        <w:t>Gershwina</w:t>
      </w:r>
      <w:proofErr w:type="spellEnd"/>
      <w:r>
        <w:t xml:space="preserve">, </w:t>
      </w:r>
      <w:proofErr w:type="spellStart"/>
      <w:r>
        <w:t>C</w:t>
      </w:r>
      <w:r w:rsidR="008D7213">
        <w:t>ole</w:t>
      </w:r>
      <w:r w:rsidR="00E01EC0">
        <w:t>a</w:t>
      </w:r>
      <w:proofErr w:type="spellEnd"/>
      <w:r w:rsidR="008D7213">
        <w:t xml:space="preserve"> </w:t>
      </w:r>
      <w:r>
        <w:t xml:space="preserve"> </w:t>
      </w:r>
      <w:proofErr w:type="spellStart"/>
      <w:r>
        <w:t>Portera</w:t>
      </w:r>
      <w:proofErr w:type="spellEnd"/>
      <w:r>
        <w:t xml:space="preserve">, </w:t>
      </w:r>
      <w:proofErr w:type="spellStart"/>
      <w:r>
        <w:t>J</w:t>
      </w:r>
      <w:r w:rsidR="008D7213">
        <w:t>erom</w:t>
      </w:r>
      <w:r w:rsidR="00E01EC0">
        <w:t>a</w:t>
      </w:r>
      <w:proofErr w:type="spellEnd"/>
      <w:r>
        <w:t xml:space="preserve"> </w:t>
      </w:r>
      <w:proofErr w:type="spellStart"/>
      <w:r>
        <w:t>Kerna</w:t>
      </w:r>
      <w:proofErr w:type="spellEnd"/>
      <w:r>
        <w:t xml:space="preserve">, </w:t>
      </w:r>
      <w:proofErr w:type="spellStart"/>
      <w:r>
        <w:t>H</w:t>
      </w:r>
      <w:r w:rsidR="008D7213">
        <w:t>arolda</w:t>
      </w:r>
      <w:proofErr w:type="spellEnd"/>
      <w:r>
        <w:t xml:space="preserve"> </w:t>
      </w:r>
      <w:proofErr w:type="spellStart"/>
      <w:r>
        <w:t>Arlena</w:t>
      </w:r>
      <w:proofErr w:type="spellEnd"/>
      <w:r>
        <w:t xml:space="preserve">, </w:t>
      </w:r>
      <w:r w:rsidR="008D7213">
        <w:t xml:space="preserve">Richarda </w:t>
      </w:r>
      <w:proofErr w:type="spellStart"/>
      <w:r>
        <w:t>Rodgerse</w:t>
      </w:r>
      <w:proofErr w:type="spellEnd"/>
      <w:r>
        <w:t>-</w:t>
      </w:r>
      <w:r w:rsidR="008D7213">
        <w:t xml:space="preserve">Lorenze </w:t>
      </w:r>
      <w:proofErr w:type="spellStart"/>
      <w:r>
        <w:t>Harta</w:t>
      </w:r>
      <w:proofErr w:type="spellEnd"/>
      <w:r>
        <w:t xml:space="preserve"> aj.), v tomto smyslu označuje evergreen i jistou prověřenou kvalitu.  Z historického hlediska by z naší tvorby k takto vymezené kategorii evergreenu patřily např. některé písně J</w:t>
      </w:r>
      <w:r w:rsidR="008D7213">
        <w:t>aroslava</w:t>
      </w:r>
      <w:r>
        <w:t xml:space="preserve"> Ježka, Al</w:t>
      </w:r>
      <w:r w:rsidR="008D7213">
        <w:t>fonse</w:t>
      </w:r>
      <w:r>
        <w:t xml:space="preserve"> Jindry,</w:t>
      </w:r>
      <w:r w:rsidR="008D7213">
        <w:t xml:space="preserve"> Leopolda</w:t>
      </w:r>
      <w:r>
        <w:t xml:space="preserve"> </w:t>
      </w:r>
      <w:proofErr w:type="spellStart"/>
      <w:r>
        <w:t>Korbaře</w:t>
      </w:r>
      <w:proofErr w:type="spellEnd"/>
      <w:r>
        <w:t>, S</w:t>
      </w:r>
      <w:r w:rsidR="008D7213">
        <w:t>lávy</w:t>
      </w:r>
      <w:r>
        <w:t xml:space="preserve"> E</w:t>
      </w:r>
      <w:r w:rsidR="008D7213">
        <w:t>mana</w:t>
      </w:r>
      <w:r>
        <w:t xml:space="preserve"> Nováčka aj., ze sovětských např. písně I</w:t>
      </w:r>
      <w:r w:rsidR="008D7213">
        <w:t>záka</w:t>
      </w:r>
      <w:r>
        <w:t xml:space="preserve"> </w:t>
      </w:r>
      <w:proofErr w:type="spellStart"/>
      <w:r>
        <w:t>Dunajevského</w:t>
      </w:r>
      <w:proofErr w:type="spellEnd"/>
      <w:r>
        <w:t xml:space="preserve">. V těchto případech však většinou chybí další důležitý znak evergreenu, tj. široká, téměř světová popularita ve všech oblastech, do nichž pronikla moderní populární hudba. </w:t>
      </w:r>
    </w:p>
    <w:p w:rsidR="00EB642B" w:rsidRDefault="00EB642B" w:rsidP="00B54FD6">
      <w:pPr>
        <w:spacing w:line="360" w:lineRule="auto"/>
      </w:pPr>
      <w:r>
        <w:t>2) V širším smyslu se za evergreen považují veškeré oblíbené melodie jakéhokoliv původu – např. lidové nebo zlidovělé písně (</w:t>
      </w:r>
      <w:proofErr w:type="spellStart"/>
      <w:r>
        <w:rPr>
          <w:i/>
        </w:rPr>
        <w:t>Santa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Lucia</w:t>
      </w:r>
      <w:proofErr w:type="spellEnd"/>
      <w:r>
        <w:t xml:space="preserve">, </w:t>
      </w:r>
      <w:r>
        <w:rPr>
          <w:i/>
        </w:rPr>
        <w:t xml:space="preserve">La </w:t>
      </w:r>
      <w:proofErr w:type="spellStart"/>
      <w:r>
        <w:rPr>
          <w:i/>
        </w:rPr>
        <w:t>Paloma</w:t>
      </w:r>
      <w:proofErr w:type="spellEnd"/>
      <w:r>
        <w:t xml:space="preserve">, </w:t>
      </w:r>
      <w:proofErr w:type="spellStart"/>
      <w:r>
        <w:rPr>
          <w:i/>
        </w:rPr>
        <w:t>Cielito</w:t>
      </w:r>
      <w:proofErr w:type="spellEnd"/>
      <w:r>
        <w:rPr>
          <w:i/>
        </w:rPr>
        <w:t xml:space="preserve"> Lindo</w:t>
      </w:r>
      <w:r>
        <w:t>), operetní nebo operní melodie (árie z </w:t>
      </w:r>
      <w:proofErr w:type="spellStart"/>
      <w:r>
        <w:rPr>
          <w:i/>
        </w:rPr>
        <w:t>Traviaty</w:t>
      </w:r>
      <w:proofErr w:type="spellEnd"/>
      <w:r>
        <w:t>), zlidovělé úryvky ze symfonických skladeb (</w:t>
      </w:r>
      <w:r>
        <w:rPr>
          <w:i/>
        </w:rPr>
        <w:t xml:space="preserve">Largo </w:t>
      </w:r>
      <w:r>
        <w:t xml:space="preserve">z Dvořákovy </w:t>
      </w:r>
      <w:r>
        <w:rPr>
          <w:i/>
        </w:rPr>
        <w:t xml:space="preserve">Symfonie </w:t>
      </w:r>
      <w:r w:rsidR="00171FCC">
        <w:rPr>
          <w:i/>
        </w:rPr>
        <w:t>Z nového světa</w:t>
      </w:r>
      <w:r w:rsidR="00171FCC">
        <w:t xml:space="preserve">) nebo drobné skladbičky velkých mistrů (Dvořákova </w:t>
      </w:r>
      <w:r w:rsidR="00171FCC">
        <w:rPr>
          <w:i/>
        </w:rPr>
        <w:t>Humoreska</w:t>
      </w:r>
      <w:r w:rsidR="00171FCC">
        <w:t xml:space="preserve">, Fibichův </w:t>
      </w:r>
      <w:r w:rsidR="00171FCC">
        <w:rPr>
          <w:i/>
        </w:rPr>
        <w:t>Poem</w:t>
      </w:r>
      <w:r w:rsidR="00171FCC">
        <w:t xml:space="preserve">). </w:t>
      </w:r>
    </w:p>
    <w:p w:rsidR="00171FCC" w:rsidRDefault="00171FCC" w:rsidP="00B54FD6">
      <w:pPr>
        <w:spacing w:line="360" w:lineRule="auto"/>
        <w:jc w:val="both"/>
      </w:pPr>
      <w:r>
        <w:t>3)</w:t>
      </w:r>
      <w:r w:rsidR="006067BA">
        <w:t xml:space="preserve"> J</w:t>
      </w:r>
      <w:r>
        <w:t xml:space="preserve">inak se termínem evergreen označují i melodie, které výrazně charakterizují jen určité časové období; své evergreeny mají např. dvacátá léta, stejně jako léta padesátá s prvním nástupem rock </w:t>
      </w:r>
      <w:r w:rsidRPr="00171FCC">
        <w:t xml:space="preserve">&amp; </w:t>
      </w:r>
      <w:proofErr w:type="spellStart"/>
      <w:r>
        <w:t>rollu</w:t>
      </w:r>
      <w:proofErr w:type="spellEnd"/>
      <w:r>
        <w:t xml:space="preserve">. Tento typ evergreenu mívá pro pamětnickou generaci silný emocionální náboj a schopnost působit jako generační pojítko. </w:t>
      </w:r>
    </w:p>
    <w:p w:rsidR="00171FCC" w:rsidRDefault="00171FCC" w:rsidP="00B54FD6">
      <w:pPr>
        <w:spacing w:line="360" w:lineRule="auto"/>
      </w:pPr>
      <w:r>
        <w:lastRenderedPageBreak/>
        <w:t>4) Ne zcela přesně se termínu evergreen někdy používá i pro označení témat (skladeb</w:t>
      </w:r>
      <w:r w:rsidR="00293EAB">
        <w:t xml:space="preserve">, písní), která vytvářejí konstantní repertoár určitého stylového okruhu (např. repertoár tradičního jazzu, </w:t>
      </w:r>
      <w:proofErr w:type="spellStart"/>
      <w:r w:rsidR="00293EAB">
        <w:t>bopu</w:t>
      </w:r>
      <w:proofErr w:type="spellEnd"/>
      <w:r w:rsidR="00293EAB">
        <w:t xml:space="preserve"> atd.). V tomto smyslu se častěji (a správněji) hovoří o tzv. </w:t>
      </w:r>
      <w:proofErr w:type="spellStart"/>
      <w:r w:rsidR="00293EAB">
        <w:rPr>
          <w:i/>
        </w:rPr>
        <w:t>standards</w:t>
      </w:r>
      <w:proofErr w:type="spellEnd"/>
      <w:r w:rsidR="00293EAB">
        <w:rPr>
          <w:i/>
        </w:rPr>
        <w:t xml:space="preserve"> </w:t>
      </w:r>
      <w:r w:rsidR="00293EAB">
        <w:t xml:space="preserve">(viz </w:t>
      </w:r>
      <w:proofErr w:type="gramStart"/>
      <w:r w:rsidR="00293EAB">
        <w:t>tam)</w:t>
      </w:r>
      <w:r w:rsidR="00293EAB">
        <w:tab/>
      </w:r>
      <w:r w:rsidR="008D7213">
        <w:tab/>
      </w:r>
      <w:r w:rsidR="00742788">
        <w:t xml:space="preserve"> </w:t>
      </w:r>
      <w:r w:rsidR="00293EAB" w:rsidRPr="008D7213">
        <w:rPr>
          <w:i/>
        </w:rPr>
        <w:t>(Lubomír</w:t>
      </w:r>
      <w:proofErr w:type="gramEnd"/>
      <w:r w:rsidR="00293EAB" w:rsidRPr="008D7213">
        <w:rPr>
          <w:i/>
        </w:rPr>
        <w:t xml:space="preserve"> </w:t>
      </w:r>
      <w:proofErr w:type="spellStart"/>
      <w:r w:rsidR="00293EAB" w:rsidRPr="008D7213">
        <w:rPr>
          <w:i/>
        </w:rPr>
        <w:t>Dorůžka</w:t>
      </w:r>
      <w:proofErr w:type="spellEnd"/>
      <w:r w:rsidR="00293EAB" w:rsidRPr="008D7213">
        <w:rPr>
          <w:i/>
        </w:rPr>
        <w:t>)</w:t>
      </w:r>
    </w:p>
    <w:p w:rsidR="00293EAB" w:rsidRPr="00293EAB" w:rsidRDefault="00293EAB" w:rsidP="008D7213">
      <w:pPr>
        <w:pStyle w:val="Bezmezer"/>
      </w:pPr>
      <w:r w:rsidRPr="00F643A3">
        <w:rPr>
          <w:bdr w:val="single" w:sz="4" w:space="0" w:color="auto"/>
        </w:rPr>
        <w:t>str. 339</w:t>
      </w:r>
    </w:p>
    <w:p w:rsidR="003A23D3" w:rsidRDefault="003A23D3" w:rsidP="00B54FD6">
      <w:pPr>
        <w:spacing w:line="360" w:lineRule="auto"/>
      </w:pPr>
      <w:proofErr w:type="spellStart"/>
      <w:r>
        <w:rPr>
          <w:b/>
        </w:rPr>
        <w:t>standards</w:t>
      </w:r>
      <w:proofErr w:type="spellEnd"/>
      <w:r>
        <w:t xml:space="preserve">, </w:t>
      </w:r>
      <w:proofErr w:type="spellStart"/>
      <w:r>
        <w:t>angl</w:t>
      </w:r>
      <w:proofErr w:type="spellEnd"/>
      <w:r>
        <w:t xml:space="preserve">. označení pro známá a charakteristická témata (písně nebo instrumentální skladby), typická pro určité historické nebo stylové období. Základním znakem standardů je právě jejich široká až obecná známost; proto jsou vhodným repertoárem například pro pohostinské klubové vystupování sólistů, neboť jim garantují spolehlivý doprovod místní doprovodnou skupinou i dobrou reakci obecenstva, očekávajícího známé melodie. Pro oblibu u posluchačů bývají standardy zastoupeny alespoň několika ukázkami na většině LP desek světových interpretů populární hudby. Interpretovi poskytují standardy možnost ukázat svou osobitost i interpretační umění na materiálu, který je posluchači dobře znám. Standardy, které překročí hranice své historické nebo stylové epochy, bývají obvykle označovány termínem evergreen. </w:t>
      </w:r>
      <w:r>
        <w:tab/>
      </w:r>
      <w:r>
        <w:tab/>
      </w:r>
      <w:r>
        <w:tab/>
      </w:r>
      <w:r>
        <w:tab/>
      </w:r>
      <w:r>
        <w:tab/>
      </w:r>
      <w:r w:rsidR="008D7213">
        <w:tab/>
      </w:r>
      <w:r w:rsidRPr="008D7213">
        <w:rPr>
          <w:i/>
        </w:rPr>
        <w:t xml:space="preserve">(Lubomír </w:t>
      </w:r>
      <w:proofErr w:type="spellStart"/>
      <w:r w:rsidRPr="008D7213">
        <w:rPr>
          <w:i/>
        </w:rPr>
        <w:t>Dorůžka</w:t>
      </w:r>
      <w:proofErr w:type="spellEnd"/>
      <w:r w:rsidRPr="008D7213">
        <w:rPr>
          <w:i/>
        </w:rPr>
        <w:t>)</w:t>
      </w:r>
    </w:p>
    <w:p w:rsidR="0000691E" w:rsidRPr="00691BD3" w:rsidRDefault="00691BD3" w:rsidP="00B54FD6">
      <w:pPr>
        <w:spacing w:line="360" w:lineRule="auto"/>
        <w:rPr>
          <w:i/>
        </w:rPr>
      </w:pPr>
      <w:r>
        <w:rPr>
          <w:i/>
        </w:rPr>
        <w:t xml:space="preserve">Poznámka J. D.  V poslední větě hesla </w:t>
      </w:r>
      <w:proofErr w:type="spellStart"/>
      <w:r>
        <w:rPr>
          <w:b/>
        </w:rPr>
        <w:t>standards</w:t>
      </w:r>
      <w:proofErr w:type="spellEnd"/>
      <w:r>
        <w:rPr>
          <w:b/>
        </w:rPr>
        <w:t xml:space="preserve"> </w:t>
      </w:r>
      <w:r>
        <w:rPr>
          <w:i/>
        </w:rPr>
        <w:t xml:space="preserve">se autor dopouští matení pojmů. Opakuji, že v anglicky psané literatuře se termín </w:t>
      </w:r>
      <w:r>
        <w:t xml:space="preserve">evergreen </w:t>
      </w:r>
      <w:r>
        <w:rPr>
          <w:i/>
        </w:rPr>
        <w:t xml:space="preserve">vůbec </w:t>
      </w:r>
      <w:r w:rsidRPr="005E057B">
        <w:rPr>
          <w:b/>
          <w:i/>
        </w:rPr>
        <w:t>nepoužívá</w:t>
      </w:r>
      <w:r>
        <w:rPr>
          <w:i/>
        </w:rPr>
        <w:t xml:space="preserve">. Viz následující citace z velkého </w:t>
      </w:r>
      <w:proofErr w:type="spellStart"/>
      <w:r>
        <w:rPr>
          <w:i/>
        </w:rPr>
        <w:t>Websterova</w:t>
      </w:r>
      <w:proofErr w:type="spellEnd"/>
      <w:r>
        <w:rPr>
          <w:i/>
        </w:rPr>
        <w:t xml:space="preserve"> slovníku:</w:t>
      </w:r>
    </w:p>
    <w:p w:rsidR="00622DC0" w:rsidRPr="00E02228" w:rsidRDefault="00622DC0">
      <w:pPr>
        <w:rPr>
          <w:u w:val="single"/>
          <w:lang w:val="en-US"/>
        </w:rPr>
      </w:pPr>
      <w:r w:rsidRPr="00E02228">
        <w:rPr>
          <w:i/>
          <w:u w:val="single"/>
          <w:lang w:val="en-US"/>
        </w:rPr>
        <w:t xml:space="preserve">Webster’s Encyclopedic Unabridged Dictionary of the English Language </w:t>
      </w:r>
      <w:r w:rsidRPr="00E02228">
        <w:rPr>
          <w:u w:val="single"/>
          <w:lang w:val="en-US"/>
        </w:rPr>
        <w:t>(Gramercy New York 1986)</w:t>
      </w:r>
    </w:p>
    <w:p w:rsidR="00010F13" w:rsidRPr="0092377D" w:rsidRDefault="00010F13" w:rsidP="008D7213">
      <w:pPr>
        <w:pStyle w:val="Bezmezer"/>
        <w:rPr>
          <w:lang w:val="en-US"/>
        </w:rPr>
      </w:pPr>
      <w:r w:rsidRPr="00F643A3">
        <w:rPr>
          <w:bdr w:val="single" w:sz="4" w:space="0" w:color="auto"/>
          <w:lang w:val="en-US"/>
        </w:rPr>
        <w:t>str.494</w:t>
      </w:r>
    </w:p>
    <w:p w:rsidR="00010F13" w:rsidRPr="0092377D" w:rsidRDefault="00010F13" w:rsidP="00B54FD6">
      <w:pPr>
        <w:spacing w:line="360" w:lineRule="auto"/>
        <w:rPr>
          <w:lang w:val="en-US"/>
        </w:rPr>
      </w:pPr>
      <w:proofErr w:type="spellStart"/>
      <w:proofErr w:type="gramStart"/>
      <w:r w:rsidRPr="0092377D">
        <w:rPr>
          <w:b/>
          <w:lang w:val="en-US"/>
        </w:rPr>
        <w:t>ev</w:t>
      </w:r>
      <w:proofErr w:type="spellEnd"/>
      <w:r w:rsidRPr="0092377D">
        <w:rPr>
          <w:b/>
          <w:lang w:val="en-US"/>
        </w:rPr>
        <w:t>-</w:t>
      </w:r>
      <w:proofErr w:type="spellStart"/>
      <w:r w:rsidRPr="0092377D">
        <w:rPr>
          <w:b/>
          <w:lang w:val="en-US"/>
        </w:rPr>
        <w:t>er</w:t>
      </w:r>
      <w:proofErr w:type="spellEnd"/>
      <w:r w:rsidRPr="0092377D">
        <w:rPr>
          <w:b/>
          <w:lang w:val="en-US"/>
        </w:rPr>
        <w:t>-green</w:t>
      </w:r>
      <w:proofErr w:type="gramEnd"/>
      <w:r w:rsidR="00D03286" w:rsidRPr="0092377D">
        <w:rPr>
          <w:lang w:val="en-US"/>
        </w:rPr>
        <w:t xml:space="preserve">, </w:t>
      </w:r>
      <w:r w:rsidR="00D03286" w:rsidRPr="0092377D">
        <w:rPr>
          <w:i/>
          <w:lang w:val="en-US"/>
        </w:rPr>
        <w:t>adj.</w:t>
      </w:r>
      <w:r w:rsidR="00D03286" w:rsidRPr="0092377D">
        <w:rPr>
          <w:lang w:val="en-US"/>
        </w:rPr>
        <w:t xml:space="preserve">  </w:t>
      </w:r>
      <w:r w:rsidR="00D03286" w:rsidRPr="0092377D">
        <w:rPr>
          <w:b/>
          <w:lang w:val="en-US"/>
        </w:rPr>
        <w:t xml:space="preserve">1. </w:t>
      </w:r>
      <w:r w:rsidR="00D03286" w:rsidRPr="0092377D">
        <w:rPr>
          <w:lang w:val="en-US"/>
        </w:rPr>
        <w:t>(</w:t>
      </w:r>
      <w:proofErr w:type="gramStart"/>
      <w:r w:rsidR="00D03286" w:rsidRPr="0092377D">
        <w:rPr>
          <w:lang w:val="en-US"/>
        </w:rPr>
        <w:t>of</w:t>
      </w:r>
      <w:proofErr w:type="gramEnd"/>
      <w:r w:rsidR="00D03286" w:rsidRPr="0092377D">
        <w:rPr>
          <w:lang w:val="en-US"/>
        </w:rPr>
        <w:t xml:space="preserve"> trees, shrubs, etc.)  having green leaves throughout the entire year, the leaves of the past season not</w:t>
      </w:r>
      <w:r w:rsidR="00D03286" w:rsidRPr="0092377D">
        <w:rPr>
          <w:b/>
          <w:lang w:val="en-US"/>
        </w:rPr>
        <w:t xml:space="preserve"> </w:t>
      </w:r>
      <w:r w:rsidR="00D03286" w:rsidRPr="0092377D">
        <w:rPr>
          <w:lang w:val="en-US"/>
        </w:rPr>
        <w:t xml:space="preserve">being shed until after the new foliage has been completely formed.  </w:t>
      </w:r>
      <w:proofErr w:type="gramStart"/>
      <w:r w:rsidR="00D03286" w:rsidRPr="0092377D">
        <w:rPr>
          <w:i/>
          <w:lang w:val="en-US"/>
        </w:rPr>
        <w:t>– n.</w:t>
      </w:r>
      <w:r w:rsidR="00D03286" w:rsidRPr="0092377D">
        <w:rPr>
          <w:lang w:val="en-US"/>
        </w:rPr>
        <w:t xml:space="preserve"> </w:t>
      </w:r>
      <w:r w:rsidR="00D03286" w:rsidRPr="0092377D">
        <w:rPr>
          <w:b/>
          <w:lang w:val="en-US"/>
        </w:rPr>
        <w:t>2.</w:t>
      </w:r>
      <w:proofErr w:type="gramEnd"/>
      <w:r w:rsidR="00D03286" w:rsidRPr="0092377D">
        <w:rPr>
          <w:b/>
          <w:lang w:val="en-US"/>
        </w:rPr>
        <w:t xml:space="preserve"> </w:t>
      </w:r>
      <w:r w:rsidR="00D03286" w:rsidRPr="0092377D">
        <w:rPr>
          <w:lang w:val="en-US"/>
        </w:rPr>
        <w:t xml:space="preserve"> </w:t>
      </w:r>
      <w:proofErr w:type="gramStart"/>
      <w:r w:rsidR="00D03286" w:rsidRPr="0092377D">
        <w:rPr>
          <w:lang w:val="en-US"/>
        </w:rPr>
        <w:t>an</w:t>
      </w:r>
      <w:proofErr w:type="gramEnd"/>
      <w:r w:rsidR="00D03286" w:rsidRPr="0092377D">
        <w:rPr>
          <w:lang w:val="en-US"/>
        </w:rPr>
        <w:t xml:space="preserve"> evergreen plant.  </w:t>
      </w:r>
      <w:r w:rsidR="00D03286" w:rsidRPr="0092377D">
        <w:rPr>
          <w:b/>
          <w:lang w:val="en-US"/>
        </w:rPr>
        <w:t xml:space="preserve">3. </w:t>
      </w:r>
      <w:proofErr w:type="gramStart"/>
      <w:r w:rsidR="00D03286" w:rsidRPr="0092377D">
        <w:rPr>
          <w:b/>
          <w:lang w:val="en-US"/>
        </w:rPr>
        <w:t>evergreens</w:t>
      </w:r>
      <w:proofErr w:type="gramEnd"/>
      <w:r w:rsidR="00D03286" w:rsidRPr="0092377D">
        <w:rPr>
          <w:lang w:val="en-US"/>
        </w:rPr>
        <w:t xml:space="preserve">, evergreen twigs or branches used for decoration. </w:t>
      </w:r>
    </w:p>
    <w:p w:rsidR="00691BD3" w:rsidRPr="0092377D" w:rsidRDefault="00691BD3" w:rsidP="00691BD3">
      <w:pPr>
        <w:pStyle w:val="Bezmezer"/>
        <w:rPr>
          <w:lang w:val="en-US"/>
        </w:rPr>
      </w:pPr>
      <w:r w:rsidRPr="00F643A3">
        <w:rPr>
          <w:bdr w:val="single" w:sz="4" w:space="0" w:color="auto"/>
          <w:lang w:val="en-US"/>
        </w:rPr>
        <w:t>str. 1385</w:t>
      </w:r>
    </w:p>
    <w:p w:rsidR="00691BD3" w:rsidRPr="0092377D" w:rsidRDefault="00691BD3" w:rsidP="00B54FD6">
      <w:pPr>
        <w:spacing w:line="360" w:lineRule="auto"/>
        <w:rPr>
          <w:lang w:val="en-US"/>
        </w:rPr>
      </w:pPr>
      <w:proofErr w:type="gramStart"/>
      <w:r w:rsidRPr="0092377D">
        <w:rPr>
          <w:b/>
          <w:lang w:val="en-US"/>
        </w:rPr>
        <w:t>stand-</w:t>
      </w:r>
      <w:proofErr w:type="spellStart"/>
      <w:r w:rsidRPr="0092377D">
        <w:rPr>
          <w:b/>
          <w:lang w:val="en-US"/>
        </w:rPr>
        <w:t>ard</w:t>
      </w:r>
      <w:proofErr w:type="spellEnd"/>
      <w:proofErr w:type="gramEnd"/>
      <w:r w:rsidRPr="0092377D">
        <w:rPr>
          <w:lang w:val="en-US"/>
        </w:rPr>
        <w:t xml:space="preserve">, </w:t>
      </w:r>
      <w:r w:rsidRPr="0092377D">
        <w:rPr>
          <w:i/>
          <w:lang w:val="en-US"/>
        </w:rPr>
        <w:t xml:space="preserve">n. </w:t>
      </w:r>
      <w:r w:rsidRPr="0092377D">
        <w:rPr>
          <w:b/>
          <w:lang w:val="en-US"/>
        </w:rPr>
        <w:t xml:space="preserve"> </w:t>
      </w:r>
      <w:proofErr w:type="gramStart"/>
      <w:r w:rsidRPr="0092377D">
        <w:rPr>
          <w:lang w:val="en-US"/>
        </w:rPr>
        <w:t>(</w:t>
      </w:r>
      <w:r w:rsidRPr="0092377D">
        <w:rPr>
          <w:b/>
          <w:lang w:val="en-US"/>
        </w:rPr>
        <w:t>1. – 10.</w:t>
      </w:r>
      <w:r w:rsidRPr="0092377D">
        <w:rPr>
          <w:lang w:val="en-US"/>
        </w:rPr>
        <w:t>)</w:t>
      </w:r>
      <w:proofErr w:type="gramEnd"/>
      <w:r w:rsidRPr="0092377D">
        <w:rPr>
          <w:lang w:val="en-US"/>
        </w:rPr>
        <w:t xml:space="preserve"> … </w:t>
      </w:r>
      <w:r w:rsidRPr="0092377D">
        <w:rPr>
          <w:b/>
          <w:lang w:val="en-US"/>
        </w:rPr>
        <w:t xml:space="preserve">11. </w:t>
      </w:r>
      <w:proofErr w:type="gramStart"/>
      <w:r w:rsidRPr="0092377D">
        <w:rPr>
          <w:lang w:val="en-US"/>
        </w:rPr>
        <w:t>a</w:t>
      </w:r>
      <w:proofErr w:type="gramEnd"/>
      <w:r w:rsidRPr="0092377D">
        <w:rPr>
          <w:lang w:val="en-US"/>
        </w:rPr>
        <w:t xml:space="preserve"> musical piece of sufficiently enduring popularity to be made part of a permanent repertoire, especially a popular song that is held in continuing esteem and is commonly used as the basis of jazz arrangements or improvisations… (</w:t>
      </w:r>
      <w:r w:rsidRPr="0092377D">
        <w:rPr>
          <w:b/>
          <w:lang w:val="en-US"/>
        </w:rPr>
        <w:t>12. – 28.</w:t>
      </w:r>
      <w:r w:rsidRPr="0092377D">
        <w:rPr>
          <w:lang w:val="en-US"/>
        </w:rPr>
        <w:t>)</w:t>
      </w:r>
    </w:p>
    <w:p w:rsidR="00691BD3" w:rsidRPr="00691BD3" w:rsidRDefault="00691BD3" w:rsidP="00B54FD6">
      <w:pPr>
        <w:spacing w:line="360" w:lineRule="auto"/>
      </w:pPr>
      <w:r>
        <w:t xml:space="preserve">Protože američtina má vedle spisovné podoby i desítky dialektů včetně jazzového, nedalo mi to a podíval jsem se do velkého slangového slovníku na ta dvě hesla. Ani zde se pojem </w:t>
      </w:r>
      <w:r>
        <w:rPr>
          <w:i/>
        </w:rPr>
        <w:t xml:space="preserve">evergreen </w:t>
      </w:r>
      <w:r>
        <w:t>nevztahuje k hudbě:</w:t>
      </w:r>
    </w:p>
    <w:p w:rsidR="00D03286" w:rsidRPr="00E02228" w:rsidRDefault="00DC733D">
      <w:pPr>
        <w:rPr>
          <w:u w:val="single"/>
        </w:rPr>
      </w:pPr>
      <w:r w:rsidRPr="00E02228">
        <w:rPr>
          <w:i/>
          <w:u w:val="single"/>
        </w:rPr>
        <w:t xml:space="preserve">GREEN, </w:t>
      </w:r>
      <w:proofErr w:type="spellStart"/>
      <w:r w:rsidRPr="00E02228">
        <w:rPr>
          <w:i/>
          <w:u w:val="single"/>
        </w:rPr>
        <w:t>Jonathon</w:t>
      </w:r>
      <w:proofErr w:type="spellEnd"/>
      <w:r w:rsidRPr="00E02228">
        <w:rPr>
          <w:i/>
          <w:u w:val="single"/>
        </w:rPr>
        <w:t xml:space="preserve">: </w:t>
      </w:r>
      <w:proofErr w:type="spellStart"/>
      <w:r w:rsidRPr="00E02228">
        <w:rPr>
          <w:i/>
          <w:u w:val="single"/>
        </w:rPr>
        <w:t>Chambers</w:t>
      </w:r>
      <w:proofErr w:type="spellEnd"/>
      <w:r w:rsidRPr="00E02228">
        <w:rPr>
          <w:i/>
          <w:u w:val="single"/>
        </w:rPr>
        <w:t xml:space="preserve"> Slang </w:t>
      </w:r>
      <w:proofErr w:type="spellStart"/>
      <w:r w:rsidRPr="00E02228">
        <w:rPr>
          <w:i/>
          <w:u w:val="single"/>
        </w:rPr>
        <w:t>Dictionary</w:t>
      </w:r>
      <w:proofErr w:type="spellEnd"/>
      <w:r w:rsidR="00B07AAD" w:rsidRPr="00E02228">
        <w:rPr>
          <w:i/>
          <w:u w:val="single"/>
        </w:rPr>
        <w:t xml:space="preserve"> </w:t>
      </w:r>
      <w:r w:rsidR="00B07AAD" w:rsidRPr="00E02228">
        <w:rPr>
          <w:u w:val="single"/>
        </w:rPr>
        <w:t>(</w:t>
      </w:r>
      <w:proofErr w:type="spellStart"/>
      <w:r w:rsidR="00B07AAD" w:rsidRPr="00E02228">
        <w:rPr>
          <w:u w:val="single"/>
        </w:rPr>
        <w:t>Chambers</w:t>
      </w:r>
      <w:proofErr w:type="spellEnd"/>
      <w:r w:rsidR="00B07AAD" w:rsidRPr="00E02228">
        <w:rPr>
          <w:u w:val="single"/>
        </w:rPr>
        <w:t xml:space="preserve"> Edinburgh, 2008)</w:t>
      </w:r>
    </w:p>
    <w:p w:rsidR="00D03286" w:rsidRDefault="00DC733D" w:rsidP="008D7213">
      <w:pPr>
        <w:pStyle w:val="Bezmezer"/>
      </w:pPr>
      <w:r w:rsidRPr="00F643A3">
        <w:rPr>
          <w:bdr w:val="single" w:sz="4" w:space="0" w:color="auto"/>
        </w:rPr>
        <w:t>str. 462</w:t>
      </w:r>
    </w:p>
    <w:p w:rsidR="00DC733D" w:rsidRDefault="00DC733D" w:rsidP="00B54FD6">
      <w:pPr>
        <w:spacing w:line="360" w:lineRule="auto"/>
      </w:pPr>
      <w:proofErr w:type="gramStart"/>
      <w:r>
        <w:rPr>
          <w:b/>
        </w:rPr>
        <w:t xml:space="preserve">evergreen  </w:t>
      </w:r>
      <w:r>
        <w:rPr>
          <w:i/>
        </w:rPr>
        <w:t>n.</w:t>
      </w:r>
      <w:proofErr w:type="gramEnd"/>
      <w:r>
        <w:t xml:space="preserve"> </w:t>
      </w:r>
      <w:r>
        <w:rPr>
          <w:lang w:val="en-US"/>
        </w:rPr>
        <w:t xml:space="preserve">[its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] [1900s]  </w:t>
      </w:r>
      <w:r w:rsidR="008D7213">
        <w:t>(</w:t>
      </w:r>
      <w:r>
        <w:rPr>
          <w:i/>
        </w:rPr>
        <w:t>US</w:t>
      </w:r>
      <w:r>
        <w:t>)  money.</w:t>
      </w:r>
    </w:p>
    <w:p w:rsidR="00DC733D" w:rsidRDefault="00DC733D" w:rsidP="00B54FD6">
      <w:pPr>
        <w:pStyle w:val="Bezmezer"/>
        <w:spacing w:line="360" w:lineRule="auto"/>
        <w:rPr>
          <w:rFonts w:cs="Times New Roman"/>
        </w:rPr>
      </w:pPr>
      <w:proofErr w:type="spellStart"/>
      <w:r>
        <w:rPr>
          <w:b/>
        </w:rPr>
        <w:t>evergreens</w:t>
      </w:r>
      <w:proofErr w:type="spellEnd"/>
      <w:r>
        <w:rPr>
          <w:b/>
        </w:rPr>
        <w:t xml:space="preserve">  </w:t>
      </w:r>
      <w:r>
        <w:rPr>
          <w:i/>
        </w:rPr>
        <w:t>n.</w:t>
      </w:r>
      <w:r>
        <w:t xml:space="preserve"> </w:t>
      </w:r>
      <w:r>
        <w:rPr>
          <w:lang w:val="en-US"/>
        </w:rPr>
        <w:t xml:space="preserve">[SE </w:t>
      </w:r>
      <w:r>
        <w:rPr>
          <w:i/>
          <w:lang w:val="en-US"/>
        </w:rPr>
        <w:t xml:space="preserve">ever + </w:t>
      </w:r>
      <w:r>
        <w:rPr>
          <w:lang w:val="en-US"/>
        </w:rPr>
        <w:t xml:space="preserve">GREENS </w:t>
      </w:r>
      <w:r>
        <w:rPr>
          <w:i/>
          <w:lang w:val="en-US"/>
        </w:rPr>
        <w:t>n</w:t>
      </w:r>
      <w:r>
        <w:rPr>
          <w:rFonts w:cs="Times New Roman"/>
          <w:i/>
          <w:lang w:val="en-US"/>
        </w:rPr>
        <w:t>¹</w:t>
      </w:r>
      <w:r>
        <w:rPr>
          <w:rFonts w:cs="Times New Roman"/>
          <w:lang w:val="en-US"/>
        </w:rPr>
        <w:t>]  [</w:t>
      </w:r>
      <w:proofErr w:type="gramStart"/>
      <w:r>
        <w:rPr>
          <w:rFonts w:cs="Times New Roman"/>
          <w:lang w:val="en-US"/>
        </w:rPr>
        <w:t xml:space="preserve">19C]  </w:t>
      </w:r>
      <w:proofErr w:type="spellStart"/>
      <w:r>
        <w:rPr>
          <w:rFonts w:cs="Times New Roman"/>
        </w:rPr>
        <w:t>the</w:t>
      </w:r>
      <w:proofErr w:type="spellEnd"/>
      <w:proofErr w:type="gramEnd"/>
      <w:r>
        <w:rPr>
          <w:rFonts w:cs="Times New Roman"/>
        </w:rPr>
        <w:t xml:space="preserve"> vagina.</w:t>
      </w:r>
    </w:p>
    <w:p w:rsidR="008D7213" w:rsidRDefault="008D7213" w:rsidP="00B54FD6">
      <w:pPr>
        <w:spacing w:line="360" w:lineRule="auto"/>
        <w:rPr>
          <w:rFonts w:cs="Times New Roman"/>
          <w:lang w:val="en-US"/>
        </w:rPr>
      </w:pPr>
      <w:r>
        <w:rPr>
          <w:rFonts w:cs="Times New Roman"/>
          <w:lang w:val="en-US"/>
        </w:rPr>
        <w:t>(SE – Standard English)</w:t>
      </w:r>
    </w:p>
    <w:p w:rsidR="00DC733D" w:rsidRDefault="00DC733D" w:rsidP="008D7213">
      <w:pPr>
        <w:pStyle w:val="Bezmezer"/>
      </w:pPr>
      <w:r w:rsidRPr="00F643A3">
        <w:rPr>
          <w:bdr w:val="single" w:sz="4" w:space="0" w:color="auto"/>
        </w:rPr>
        <w:lastRenderedPageBreak/>
        <w:t>str. 1266</w:t>
      </w:r>
    </w:p>
    <w:p w:rsidR="00DC733D" w:rsidRDefault="00DC733D">
      <w:pPr>
        <w:rPr>
          <w:rFonts w:cs="Times New Roman"/>
          <w:lang w:val="en-US"/>
        </w:rPr>
      </w:pPr>
      <w:proofErr w:type="gramStart"/>
      <w:r>
        <w:rPr>
          <w:rFonts w:cs="Times New Roman"/>
          <w:b/>
        </w:rPr>
        <w:t xml:space="preserve">standard  </w:t>
      </w:r>
      <w:r w:rsidRPr="00DC733D">
        <w:rPr>
          <w:rFonts w:cs="Times New Roman"/>
          <w:i/>
        </w:rPr>
        <w:t>n.</w:t>
      </w:r>
      <w:proofErr w:type="gramEnd"/>
      <w:r>
        <w:rPr>
          <w:rFonts w:cs="Times New Roman"/>
          <w:b/>
          <w:i/>
        </w:rPr>
        <w:t xml:space="preserve"> </w:t>
      </w:r>
      <w:r w:rsidRPr="00DC733D">
        <w:rPr>
          <w:rFonts w:cs="Times New Roman"/>
          <w:lang w:val="en-US"/>
        </w:rPr>
        <w:t>[2000s]</w:t>
      </w:r>
      <w:r>
        <w:rPr>
          <w:rFonts w:cs="Times New Roman"/>
          <w:lang w:val="en-US"/>
        </w:rPr>
        <w:t xml:space="preserve">  (</w:t>
      </w:r>
      <w:r>
        <w:rPr>
          <w:rFonts w:cs="Times New Roman"/>
          <w:i/>
          <w:lang w:val="en-US"/>
        </w:rPr>
        <w:t>UK black/teen</w:t>
      </w:r>
      <w:r>
        <w:rPr>
          <w:rFonts w:cs="Times New Roman"/>
          <w:lang w:val="en-US"/>
        </w:rPr>
        <w:t>)  something unexciting.</w:t>
      </w:r>
    </w:p>
    <w:p w:rsidR="00DC733D" w:rsidRDefault="0092377D" w:rsidP="00B54FD6">
      <w:pPr>
        <w:spacing w:line="360" w:lineRule="auto"/>
        <w:rPr>
          <w:rFonts w:cs="Times New Roman"/>
        </w:rPr>
      </w:pPr>
      <w:r w:rsidRPr="0092377D">
        <w:rPr>
          <w:rFonts w:cs="Times New Roman"/>
        </w:rPr>
        <w:t xml:space="preserve">Jsme tedy trochu chytřejší a můžeme pokročit k samotnému </w:t>
      </w:r>
      <w:r>
        <w:rPr>
          <w:rFonts w:cs="Times New Roman"/>
        </w:rPr>
        <w:t>materiá</w:t>
      </w:r>
      <w:r w:rsidRPr="0092377D">
        <w:rPr>
          <w:rFonts w:cs="Times New Roman"/>
        </w:rPr>
        <w:t>l</w:t>
      </w:r>
      <w:r>
        <w:rPr>
          <w:rFonts w:cs="Times New Roman"/>
        </w:rPr>
        <w:t>u</w:t>
      </w:r>
      <w:r w:rsidRPr="0092377D">
        <w:rPr>
          <w:rFonts w:cs="Times New Roman"/>
        </w:rPr>
        <w:t xml:space="preserve">, který je téměř bezbřehý. </w:t>
      </w:r>
      <w:r>
        <w:rPr>
          <w:rFonts w:cs="Times New Roman"/>
        </w:rPr>
        <w:t xml:space="preserve">Budeme používat zásadně termínu </w:t>
      </w:r>
      <w:proofErr w:type="gramStart"/>
      <w:r>
        <w:rPr>
          <w:rFonts w:cs="Times New Roman"/>
          <w:i/>
        </w:rPr>
        <w:t>standard(s)</w:t>
      </w:r>
      <w:r w:rsidR="00820BB8">
        <w:rPr>
          <w:rFonts w:cs="Times New Roman"/>
          <w:i/>
        </w:rPr>
        <w:t>,</w:t>
      </w:r>
      <w:r w:rsidR="00820BB8">
        <w:rPr>
          <w:rFonts w:cs="Times New Roman"/>
        </w:rPr>
        <w:t xml:space="preserve"> </w:t>
      </w:r>
      <w:r>
        <w:rPr>
          <w:rFonts w:cs="Times New Roman"/>
        </w:rPr>
        <w:t>včetně</w:t>
      </w:r>
      <w:proofErr w:type="gramEnd"/>
      <w:r>
        <w:rPr>
          <w:rFonts w:cs="Times New Roman"/>
        </w:rPr>
        <w:t xml:space="preserve"> jeho počeštěné podoby </w:t>
      </w:r>
      <w:r>
        <w:rPr>
          <w:rFonts w:cs="Times New Roman"/>
          <w:i/>
        </w:rPr>
        <w:t>standard(y)</w:t>
      </w:r>
      <w:r>
        <w:rPr>
          <w:rFonts w:cs="Times New Roman"/>
        </w:rPr>
        <w:t xml:space="preserve">. </w:t>
      </w:r>
    </w:p>
    <w:p w:rsidR="0092377D" w:rsidRDefault="0092377D" w:rsidP="00B54FD6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Od počátku 20. století existují </w:t>
      </w:r>
      <w:r w:rsidRPr="003F6E60">
        <w:rPr>
          <w:rFonts w:cs="Times New Roman"/>
          <w:b/>
        </w:rPr>
        <w:t>čtyři hlavní zdroje</w:t>
      </w:r>
      <w:r>
        <w:rPr>
          <w:rFonts w:cs="Times New Roman"/>
        </w:rPr>
        <w:t xml:space="preserve"> budoucích standardů: </w:t>
      </w:r>
    </w:p>
    <w:p w:rsidR="000C56F7" w:rsidRDefault="00A05AF0" w:rsidP="00B54FD6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S</w:t>
      </w:r>
      <w:r w:rsidR="0092377D" w:rsidRPr="003F6E60">
        <w:rPr>
          <w:rFonts w:cs="Times New Roman"/>
          <w:b/>
          <w:highlight w:val="yellow"/>
          <w:bdr w:val="single" w:sz="4" w:space="0" w:color="auto"/>
        </w:rPr>
        <w:t>amostatné šlágry</w:t>
      </w:r>
      <w:r w:rsidR="0092377D">
        <w:rPr>
          <w:rFonts w:cs="Times New Roman"/>
        </w:rPr>
        <w:t xml:space="preserve">, jinými slovy </w:t>
      </w:r>
      <w:r w:rsidR="0092377D">
        <w:rPr>
          <w:rFonts w:cs="Times New Roman"/>
          <w:i/>
        </w:rPr>
        <w:t>volná písňová tvorba</w:t>
      </w:r>
      <w:r w:rsidR="0092377D">
        <w:rPr>
          <w:rFonts w:cs="Times New Roman"/>
        </w:rPr>
        <w:t xml:space="preserve">, i těch autorů, kteří jsou známí jako </w:t>
      </w:r>
      <w:r w:rsidR="00F40FC5">
        <w:rPr>
          <w:rFonts w:cs="Times New Roman"/>
        </w:rPr>
        <w:t xml:space="preserve">úspěšní </w:t>
      </w:r>
      <w:r w:rsidR="0092377D">
        <w:rPr>
          <w:rFonts w:cs="Times New Roman"/>
        </w:rPr>
        <w:t xml:space="preserve">skladatelé operet, muzikálů nebo hudebních filmů. Poněvadž </w:t>
      </w:r>
      <w:r w:rsidR="00E02228">
        <w:rPr>
          <w:rFonts w:cs="Times New Roman"/>
        </w:rPr>
        <w:t xml:space="preserve">se tak nějak stalo, že mnozí vydavatelé tištěné hudby měli své sídla velmi koncentrovaně v malé oblasti Manhattanu, vžil se pro ni výstižný pojem </w:t>
      </w:r>
      <w:r w:rsidR="00E02228">
        <w:rPr>
          <w:rFonts w:cs="Times New Roman"/>
          <w:b/>
        </w:rPr>
        <w:t xml:space="preserve">Tin Pan </w:t>
      </w:r>
      <w:proofErr w:type="spellStart"/>
      <w:r w:rsidR="00E02228">
        <w:rPr>
          <w:rFonts w:cs="Times New Roman"/>
          <w:b/>
        </w:rPr>
        <w:t>Alley</w:t>
      </w:r>
      <w:proofErr w:type="spellEnd"/>
      <w:r w:rsidR="00E02228">
        <w:rPr>
          <w:rFonts w:cs="Times New Roman"/>
          <w:b/>
        </w:rPr>
        <w:t xml:space="preserve"> </w:t>
      </w:r>
      <w:r w:rsidR="00E02228" w:rsidRPr="00E02228">
        <w:rPr>
          <w:rFonts w:cs="Times New Roman"/>
        </w:rPr>
        <w:t>(</w:t>
      </w:r>
      <w:r w:rsidR="000C56F7">
        <w:rPr>
          <w:rFonts w:cs="Times New Roman"/>
        </w:rPr>
        <w:t>parafráz</w:t>
      </w:r>
      <w:r w:rsidR="00E02228" w:rsidRPr="00E02228">
        <w:rPr>
          <w:rFonts w:cs="Times New Roman"/>
        </w:rPr>
        <w:t xml:space="preserve">ujme stručně z české </w:t>
      </w:r>
      <w:r w:rsidR="00E02228" w:rsidRPr="00E02228">
        <w:rPr>
          <w:rFonts w:cs="Times New Roman"/>
          <w:i/>
        </w:rPr>
        <w:t>Encyklopedie</w:t>
      </w:r>
      <w:r w:rsidR="00E02228" w:rsidRPr="00E02228">
        <w:rPr>
          <w:rFonts w:cs="Times New Roman"/>
        </w:rPr>
        <w:t xml:space="preserve">: </w:t>
      </w:r>
    </w:p>
    <w:p w:rsidR="00B54FD6" w:rsidRDefault="00E02228" w:rsidP="00B54FD6">
      <w:pPr>
        <w:pStyle w:val="Odstavecseseznamem"/>
        <w:spacing w:line="360" w:lineRule="auto"/>
        <w:rPr>
          <w:rFonts w:cs="Times New Roman"/>
        </w:rPr>
      </w:pPr>
      <w:proofErr w:type="spellStart"/>
      <w:r w:rsidRPr="00E02228">
        <w:rPr>
          <w:rFonts w:cs="Times New Roman"/>
        </w:rPr>
        <w:t>angl</w:t>
      </w:r>
      <w:proofErr w:type="spellEnd"/>
      <w:r w:rsidRPr="00E02228">
        <w:rPr>
          <w:rFonts w:cs="Times New Roman"/>
        </w:rPr>
        <w:t xml:space="preserve">. doslova „ulička </w:t>
      </w:r>
      <w:r w:rsidR="00EA0175">
        <w:rPr>
          <w:rFonts w:cs="Times New Roman"/>
        </w:rPr>
        <w:t>cín</w:t>
      </w:r>
      <w:r w:rsidRPr="00E02228">
        <w:rPr>
          <w:rFonts w:cs="Times New Roman"/>
        </w:rPr>
        <w:t>ových pánví“</w:t>
      </w:r>
      <w:r>
        <w:rPr>
          <w:rFonts w:cs="Times New Roman"/>
        </w:rPr>
        <w:t>, která v 90. letech 19. století přesídlila z původní Union Square</w:t>
      </w:r>
      <w:r w:rsidR="00EA0175">
        <w:rPr>
          <w:rFonts w:cs="Times New Roman"/>
        </w:rPr>
        <w:t xml:space="preserve"> na 28. ulici mezi 5. a 6. avenue)</w:t>
      </w:r>
      <w:r w:rsidR="000C56F7">
        <w:rPr>
          <w:rFonts w:cs="Times New Roman"/>
        </w:rPr>
        <w:t xml:space="preserve">. </w:t>
      </w:r>
    </w:p>
    <w:p w:rsidR="00A05AF0" w:rsidRDefault="000C56F7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Tento název si vysloužila tím, že z otevřených oken a dveří jednotlivých vydavatelských firem se linulo břinkání do často nenaladěných pianin, na kterých takzvaní </w:t>
      </w:r>
      <w:r>
        <w:rPr>
          <w:rFonts w:cs="Times New Roman"/>
          <w:i/>
        </w:rPr>
        <w:t xml:space="preserve">song </w:t>
      </w:r>
      <w:proofErr w:type="spellStart"/>
      <w:r>
        <w:rPr>
          <w:rFonts w:cs="Times New Roman"/>
          <w:i/>
        </w:rPr>
        <w:t>pluggers</w:t>
      </w:r>
      <w:proofErr w:type="spellEnd"/>
      <w:r>
        <w:rPr>
          <w:rFonts w:cs="Times New Roman"/>
          <w:i/>
        </w:rPr>
        <w:t xml:space="preserve"> </w:t>
      </w:r>
      <w:r>
        <w:rPr>
          <w:rFonts w:cs="Times New Roman"/>
        </w:rPr>
        <w:t xml:space="preserve">bez ustání přehrávali novinky, právě vydané tiskem. Mnohé písničky měly jepičí život, jiné však povýšily mezi plnohodnotné standardy, když byly díky počáteční popularitě </w:t>
      </w:r>
      <w:r w:rsidR="00F643A3">
        <w:rPr>
          <w:rFonts w:cs="Times New Roman"/>
        </w:rPr>
        <w:t xml:space="preserve">nezapomenuty, například </w:t>
      </w:r>
      <w:r>
        <w:rPr>
          <w:rFonts w:cs="Times New Roman"/>
        </w:rPr>
        <w:t>použity ve filmech</w:t>
      </w:r>
      <w:r w:rsidR="00A05AF0">
        <w:rPr>
          <w:rFonts w:cs="Times New Roman"/>
        </w:rPr>
        <w:t xml:space="preserve">, někdy i opakovaně. </w:t>
      </w:r>
      <w:r w:rsidR="00F643A3">
        <w:rPr>
          <w:rFonts w:cs="Times New Roman"/>
        </w:rPr>
        <w:t xml:space="preserve">Dočkaly se desítek až stovek nahrávek na desky. </w:t>
      </w:r>
    </w:p>
    <w:p w:rsidR="00BB0992" w:rsidRDefault="00BB0992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K největším skladatelským zjevům Tin Pan </w:t>
      </w:r>
      <w:proofErr w:type="spellStart"/>
      <w:r>
        <w:rPr>
          <w:rFonts w:cs="Times New Roman"/>
        </w:rPr>
        <w:t>Alley</w:t>
      </w:r>
      <w:proofErr w:type="spellEnd"/>
      <w:r>
        <w:rPr>
          <w:rFonts w:cs="Times New Roman"/>
        </w:rPr>
        <w:t xml:space="preserve"> patří samozřejmě „velká šestka Broadwaye“ (</w:t>
      </w:r>
      <w:proofErr w:type="spellStart"/>
      <w:r>
        <w:rPr>
          <w:rFonts w:cs="Times New Roman"/>
        </w:rPr>
        <w:t>Jerome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Kern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Irving</w:t>
      </w:r>
      <w:proofErr w:type="spellEnd"/>
      <w:r>
        <w:rPr>
          <w:rFonts w:cs="Times New Roman"/>
        </w:rPr>
        <w:t xml:space="preserve"> Berlin, </w:t>
      </w:r>
      <w:proofErr w:type="spellStart"/>
      <w:r>
        <w:rPr>
          <w:rFonts w:cs="Times New Roman"/>
        </w:rPr>
        <w:t>Cole</w:t>
      </w:r>
      <w:proofErr w:type="spellEnd"/>
      <w:r>
        <w:rPr>
          <w:rFonts w:cs="Times New Roman"/>
        </w:rPr>
        <w:t xml:space="preserve"> Porter, </w:t>
      </w:r>
      <w:proofErr w:type="spellStart"/>
      <w:r>
        <w:rPr>
          <w:rFonts w:cs="Times New Roman"/>
        </w:rPr>
        <w:t>Geo</w:t>
      </w:r>
      <w:r w:rsidR="00F643A3">
        <w:rPr>
          <w:rFonts w:cs="Times New Roman"/>
        </w:rPr>
        <w:t>r</w:t>
      </w:r>
      <w:r>
        <w:rPr>
          <w:rFonts w:cs="Times New Roman"/>
        </w:rPr>
        <w:t>ge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Gershwin</w:t>
      </w:r>
      <w:proofErr w:type="spellEnd"/>
      <w:r>
        <w:rPr>
          <w:rFonts w:cs="Times New Roman"/>
        </w:rPr>
        <w:t xml:space="preserve">, Richard </w:t>
      </w:r>
      <w:proofErr w:type="spellStart"/>
      <w:r>
        <w:rPr>
          <w:rFonts w:cs="Times New Roman"/>
        </w:rPr>
        <w:t>Rodgers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Harold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Arlen</w:t>
      </w:r>
      <w:proofErr w:type="spellEnd"/>
      <w:r>
        <w:rPr>
          <w:rFonts w:cs="Times New Roman"/>
        </w:rPr>
        <w:t xml:space="preserve">) a dále např. </w:t>
      </w:r>
      <w:proofErr w:type="spellStart"/>
      <w:r>
        <w:rPr>
          <w:rFonts w:cs="Times New Roman"/>
        </w:rPr>
        <w:t>Nacio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Herb</w:t>
      </w:r>
      <w:proofErr w:type="spellEnd"/>
      <w:r>
        <w:rPr>
          <w:rFonts w:cs="Times New Roman"/>
        </w:rPr>
        <w:t xml:space="preserve"> Brown, </w:t>
      </w:r>
      <w:proofErr w:type="spellStart"/>
      <w:r>
        <w:rPr>
          <w:rFonts w:cs="Times New Roman"/>
        </w:rPr>
        <w:t>Hoagy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Carmichael</w:t>
      </w:r>
      <w:proofErr w:type="spellEnd"/>
      <w:r>
        <w:rPr>
          <w:rFonts w:cs="Times New Roman"/>
        </w:rPr>
        <w:t xml:space="preserve">, Walter </w:t>
      </w:r>
      <w:proofErr w:type="spellStart"/>
      <w:r>
        <w:rPr>
          <w:rFonts w:cs="Times New Roman"/>
        </w:rPr>
        <w:t>Donaldson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Vernon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Duke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Ray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Henderson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Scott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Joplin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Jimmy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McHugh</w:t>
      </w:r>
      <w:proofErr w:type="spellEnd"/>
      <w:r>
        <w:rPr>
          <w:rFonts w:cs="Times New Roman"/>
        </w:rPr>
        <w:t>, Thomas „</w:t>
      </w:r>
      <w:proofErr w:type="spellStart"/>
      <w:r>
        <w:rPr>
          <w:rFonts w:cs="Times New Roman"/>
        </w:rPr>
        <w:t>Fats</w:t>
      </w:r>
      <w:proofErr w:type="spellEnd"/>
      <w:r>
        <w:rPr>
          <w:rFonts w:cs="Times New Roman"/>
        </w:rPr>
        <w:t xml:space="preserve">“ </w:t>
      </w:r>
      <w:proofErr w:type="spellStart"/>
      <w:r>
        <w:rPr>
          <w:rFonts w:cs="Times New Roman"/>
        </w:rPr>
        <w:t>Waller</w:t>
      </w:r>
      <w:proofErr w:type="spellEnd"/>
      <w:r>
        <w:rPr>
          <w:rFonts w:cs="Times New Roman"/>
        </w:rPr>
        <w:t xml:space="preserve">, Richard </w:t>
      </w:r>
      <w:proofErr w:type="spellStart"/>
      <w:r>
        <w:rPr>
          <w:rFonts w:cs="Times New Roman"/>
        </w:rPr>
        <w:t>Whiting</w:t>
      </w:r>
      <w:proofErr w:type="spellEnd"/>
      <w:r>
        <w:rPr>
          <w:rFonts w:cs="Times New Roman"/>
        </w:rPr>
        <w:t xml:space="preserve"> a další. </w:t>
      </w:r>
    </w:p>
    <w:p w:rsidR="00BB0992" w:rsidRDefault="005E057B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O popularitu šlágrů se zasloužily nejen gramofonové desky, ale značnou měrou právě ta tisková vydání</w:t>
      </w:r>
      <w:r w:rsidR="00B54FD6">
        <w:rPr>
          <w:rFonts w:cs="Times New Roman"/>
        </w:rPr>
        <w:t xml:space="preserve"> z Tin Pan </w:t>
      </w:r>
      <w:proofErr w:type="spellStart"/>
      <w:r w:rsidR="00B54FD6">
        <w:rPr>
          <w:rFonts w:cs="Times New Roman"/>
        </w:rPr>
        <w:t>Alley</w:t>
      </w:r>
      <w:proofErr w:type="spellEnd"/>
      <w:r>
        <w:rPr>
          <w:rFonts w:cs="Times New Roman"/>
        </w:rPr>
        <w:t xml:space="preserve">, jejichž náklady šly často do statisíců. </w:t>
      </w:r>
      <w:r w:rsidR="00994EFB">
        <w:rPr>
          <w:rFonts w:cs="Times New Roman"/>
        </w:rPr>
        <w:t xml:space="preserve">Někdy až milionů (St. Louis Blues). </w:t>
      </w:r>
      <w:r>
        <w:rPr>
          <w:rFonts w:cs="Times New Roman"/>
        </w:rPr>
        <w:t xml:space="preserve">V mnoha rodinách, i chudších, doma nechyběl klavír a muzicírování patřilo k běžnému </w:t>
      </w:r>
      <w:r w:rsidR="00B54FD6">
        <w:rPr>
          <w:rFonts w:cs="Times New Roman"/>
        </w:rPr>
        <w:t xml:space="preserve">životu, jako později televize a dnes počítač. </w:t>
      </w:r>
      <w:r>
        <w:rPr>
          <w:rFonts w:cs="Times New Roman"/>
        </w:rPr>
        <w:t xml:space="preserve"> </w:t>
      </w:r>
    </w:p>
    <w:p w:rsidR="00BB0992" w:rsidRDefault="00BB0992" w:rsidP="000C56F7">
      <w:pPr>
        <w:pStyle w:val="Odstavecseseznamem"/>
        <w:rPr>
          <w:rFonts w:cs="Times New Roman"/>
        </w:rPr>
      </w:pPr>
    </w:p>
    <w:p w:rsidR="00F40FC5" w:rsidRDefault="00F40FC5" w:rsidP="000C56F7">
      <w:pPr>
        <w:pStyle w:val="Odstavecseseznamem"/>
        <w:rPr>
          <w:rFonts w:cs="Times New Roman"/>
        </w:rPr>
      </w:pPr>
    </w:p>
    <w:p w:rsidR="00F40FC5" w:rsidRDefault="00F40FC5" w:rsidP="00F40FC5">
      <w:pPr>
        <w:pStyle w:val="Odstavecseseznamem"/>
        <w:jc w:val="center"/>
        <w:rPr>
          <w:rFonts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630295" cy="4285615"/>
            <wp:effectExtent l="19050" t="0" r="8255" b="0"/>
            <wp:docPr id="1" name="obrázek 1" descr="https://upload.wikimedia.org/wikipedia/commons/c/c8/Tinpan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8/Tinpanall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C5" w:rsidRDefault="00F40FC5" w:rsidP="00F40FC5">
      <w:pPr>
        <w:pStyle w:val="Odstavecseseznamem"/>
        <w:jc w:val="center"/>
        <w:rPr>
          <w:rFonts w:cs="Times New Roman"/>
        </w:rPr>
      </w:pPr>
      <w:r>
        <w:rPr>
          <w:rFonts w:cs="Times New Roman"/>
        </w:rPr>
        <w:t xml:space="preserve">Tin Pan </w:t>
      </w:r>
      <w:proofErr w:type="spellStart"/>
      <w:r>
        <w:rPr>
          <w:rFonts w:cs="Times New Roman"/>
        </w:rPr>
        <w:t>Alley</w:t>
      </w:r>
      <w:proofErr w:type="spellEnd"/>
      <w:r>
        <w:rPr>
          <w:rFonts w:cs="Times New Roman"/>
        </w:rPr>
        <w:t xml:space="preserve"> roku 1910</w:t>
      </w:r>
    </w:p>
    <w:p w:rsidR="00B54FD6" w:rsidRDefault="00B54FD6" w:rsidP="00F40FC5">
      <w:pPr>
        <w:pStyle w:val="Odstavecseseznamem"/>
        <w:jc w:val="center"/>
        <w:rPr>
          <w:rFonts w:cs="Times New Roman"/>
        </w:rPr>
      </w:pPr>
    </w:p>
    <w:p w:rsidR="00A05AF0" w:rsidRDefault="00A05AF0" w:rsidP="00A05AF0">
      <w:pPr>
        <w:pStyle w:val="Odstavecseseznamem"/>
        <w:ind w:left="0"/>
        <w:rPr>
          <w:rFonts w:cs="Times New Roman"/>
        </w:rPr>
      </w:pPr>
    </w:p>
    <w:p w:rsidR="005E057B" w:rsidRDefault="00A05AF0" w:rsidP="00B54FD6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Písně z operet a muzikálů</w:t>
      </w:r>
      <w:r>
        <w:rPr>
          <w:rFonts w:cs="Times New Roman"/>
        </w:rPr>
        <w:t xml:space="preserve">, uváděných opět v malém okrsku </w:t>
      </w:r>
      <w:proofErr w:type="spellStart"/>
      <w:r>
        <w:rPr>
          <w:rFonts w:cs="Times New Roman"/>
        </w:rPr>
        <w:t>manhattanských</w:t>
      </w:r>
      <w:proofErr w:type="spellEnd"/>
      <w:r>
        <w:rPr>
          <w:rFonts w:cs="Times New Roman"/>
        </w:rPr>
        <w:t xml:space="preserve"> divadel (tzv. </w:t>
      </w:r>
      <w:proofErr w:type="spellStart"/>
      <w:r>
        <w:rPr>
          <w:rFonts w:cs="Times New Roman"/>
          <w:i/>
        </w:rPr>
        <w:t>Theater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District</w:t>
      </w:r>
      <w:proofErr w:type="spellEnd"/>
      <w:r>
        <w:rPr>
          <w:rFonts w:cs="Times New Roman"/>
        </w:rPr>
        <w:t>)</w:t>
      </w:r>
      <w:r w:rsidR="00F40FC5">
        <w:rPr>
          <w:rFonts w:cs="Times New Roman"/>
        </w:rPr>
        <w:t xml:space="preserve"> na </w:t>
      </w:r>
      <w:r w:rsidR="00F40FC5">
        <w:rPr>
          <w:rFonts w:cs="Times New Roman"/>
          <w:b/>
        </w:rPr>
        <w:t xml:space="preserve">Broadwayi </w:t>
      </w:r>
      <w:r w:rsidR="00F40FC5">
        <w:rPr>
          <w:rFonts w:cs="Times New Roman"/>
        </w:rPr>
        <w:t xml:space="preserve">a v jejím těsném sousedství. Celkem 41 divadelních budov se nachází většinou </w:t>
      </w:r>
      <w:r w:rsidR="00B406F2">
        <w:rPr>
          <w:rFonts w:cs="Times New Roman"/>
        </w:rPr>
        <w:t xml:space="preserve">vodorovně </w:t>
      </w:r>
      <w:r w:rsidR="00F40FC5">
        <w:rPr>
          <w:rFonts w:cs="Times New Roman"/>
        </w:rPr>
        <w:t>mezi 4</w:t>
      </w:r>
      <w:r w:rsidR="005E057B">
        <w:rPr>
          <w:rFonts w:cs="Times New Roman"/>
        </w:rPr>
        <w:t>0</w:t>
      </w:r>
      <w:r w:rsidR="00F40FC5">
        <w:rPr>
          <w:rFonts w:cs="Times New Roman"/>
        </w:rPr>
        <w:t xml:space="preserve">. a </w:t>
      </w:r>
      <w:r w:rsidR="005E057B">
        <w:rPr>
          <w:rFonts w:cs="Times New Roman"/>
        </w:rPr>
        <w:t>5</w:t>
      </w:r>
      <w:r w:rsidR="00F40FC5">
        <w:rPr>
          <w:rFonts w:cs="Times New Roman"/>
        </w:rPr>
        <w:t>4. ulicí</w:t>
      </w:r>
      <w:r w:rsidR="005032AE">
        <w:rPr>
          <w:rFonts w:cs="Times New Roman"/>
        </w:rPr>
        <w:t xml:space="preserve"> </w:t>
      </w:r>
      <w:r w:rsidR="00DA7F81">
        <w:rPr>
          <w:rFonts w:cs="Times New Roman"/>
        </w:rPr>
        <w:t xml:space="preserve">a </w:t>
      </w:r>
      <w:r w:rsidR="005E057B">
        <w:rPr>
          <w:rFonts w:cs="Times New Roman"/>
        </w:rPr>
        <w:t xml:space="preserve">svisle mezi šestou a osmou </w:t>
      </w:r>
      <w:proofErr w:type="spellStart"/>
      <w:r w:rsidR="00B406F2">
        <w:rPr>
          <w:rFonts w:cs="Times New Roman"/>
        </w:rPr>
        <w:t>avenu</w:t>
      </w:r>
      <w:r w:rsidR="005557B8">
        <w:rPr>
          <w:rFonts w:cs="Times New Roman"/>
        </w:rPr>
        <w:t>í</w:t>
      </w:r>
      <w:proofErr w:type="spellEnd"/>
      <w:r w:rsidR="00B406F2">
        <w:rPr>
          <w:rFonts w:cs="Times New Roman"/>
        </w:rPr>
        <w:t xml:space="preserve"> a mají nejméně 500 sedadel. </w:t>
      </w:r>
      <w:r w:rsidR="005557B8">
        <w:rPr>
          <w:rFonts w:cs="Times New Roman"/>
        </w:rPr>
        <w:t xml:space="preserve">Zpravidla to bývá jeden až dva tisíce míst a do roku 1939 </w:t>
      </w:r>
      <w:r w:rsidR="000D5D1C">
        <w:rPr>
          <w:rFonts w:cs="Times New Roman"/>
        </w:rPr>
        <w:t xml:space="preserve">v tomto ohledu bezkonkurenčně dominovalo </w:t>
      </w:r>
      <w:proofErr w:type="spellStart"/>
      <w:r w:rsidR="000D5D1C">
        <w:rPr>
          <w:rFonts w:cs="Times New Roman"/>
          <w:i/>
        </w:rPr>
        <w:t>Hippodrome</w:t>
      </w:r>
      <w:proofErr w:type="spellEnd"/>
      <w:r w:rsidR="000D5D1C">
        <w:rPr>
          <w:rFonts w:cs="Times New Roman"/>
          <w:i/>
        </w:rPr>
        <w:t xml:space="preserve"> </w:t>
      </w:r>
      <w:proofErr w:type="spellStart"/>
      <w:r w:rsidR="000D5D1C">
        <w:rPr>
          <w:rFonts w:cs="Times New Roman"/>
          <w:i/>
        </w:rPr>
        <w:t>Theatre</w:t>
      </w:r>
      <w:proofErr w:type="spellEnd"/>
      <w:r w:rsidR="000D5D1C">
        <w:rPr>
          <w:rFonts w:cs="Times New Roman"/>
          <w:i/>
        </w:rPr>
        <w:t xml:space="preserve"> </w:t>
      </w:r>
      <w:r w:rsidR="000D5D1C">
        <w:rPr>
          <w:rFonts w:cs="Times New Roman"/>
        </w:rPr>
        <w:t xml:space="preserve">pro 5.300 návštěvníků a jevištěm o rozměrech 30 krát 61 metrů, na němž bylo možno předvádět drezúru zvířat včetně slonů. </w:t>
      </w:r>
    </w:p>
    <w:p w:rsidR="00A05AF0" w:rsidRDefault="000D5D1C" w:rsidP="00B54FD6">
      <w:pPr>
        <w:pStyle w:val="Odstavecseseznamem"/>
        <w:spacing w:line="360" w:lineRule="auto"/>
        <w:rPr>
          <w:rFonts w:cs="Times New Roman"/>
        </w:rPr>
      </w:pPr>
      <w:proofErr w:type="spellStart"/>
      <w:r>
        <w:rPr>
          <w:rFonts w:cs="Times New Roman"/>
        </w:rPr>
        <w:t>Broadwayská</w:t>
      </w:r>
      <w:proofErr w:type="spellEnd"/>
      <w:r>
        <w:rPr>
          <w:rFonts w:cs="Times New Roman"/>
        </w:rPr>
        <w:t xml:space="preserve"> divadla </w:t>
      </w:r>
      <w:r w:rsidR="00DA7F81">
        <w:rPr>
          <w:rFonts w:cs="Times New Roman"/>
        </w:rPr>
        <w:t>mají slavnou minulost</w:t>
      </w:r>
      <w:r>
        <w:rPr>
          <w:rFonts w:cs="Times New Roman"/>
        </w:rPr>
        <w:t xml:space="preserve"> (</w:t>
      </w:r>
      <w:r w:rsidR="00DA7F81">
        <w:rPr>
          <w:rFonts w:cs="Times New Roman"/>
        </w:rPr>
        <w:t>pokud ovšem dosud stojí</w:t>
      </w:r>
      <w:r>
        <w:rPr>
          <w:rFonts w:cs="Times New Roman"/>
        </w:rPr>
        <w:t>; řada neušla demolicím</w:t>
      </w:r>
      <w:r w:rsidR="00DA7F81">
        <w:rPr>
          <w:rFonts w:cs="Times New Roman"/>
        </w:rPr>
        <w:t>,</w:t>
      </w:r>
      <w:r>
        <w:rPr>
          <w:rFonts w:cs="Times New Roman"/>
        </w:rPr>
        <w:t xml:space="preserve"> aby bylo místo pro modernější budovy),</w:t>
      </w:r>
      <w:r w:rsidR="00DA7F81">
        <w:rPr>
          <w:rFonts w:cs="Times New Roman"/>
        </w:rPr>
        <w:t xml:space="preserve"> zejména z 20. až 50. let minulého století, než začala kvalita hudby upadat. Nebyla to zdaleka jen </w:t>
      </w:r>
      <w:r w:rsidR="00DA7F81">
        <w:rPr>
          <w:rFonts w:cs="Times New Roman"/>
          <w:i/>
        </w:rPr>
        <w:t>velká šestka Broadwaye</w:t>
      </w:r>
      <w:r w:rsidR="00DA7F81">
        <w:rPr>
          <w:rFonts w:cs="Times New Roman"/>
        </w:rPr>
        <w:t>, ale i desítky dalších, jen o něco méně slavných skladatelů</w:t>
      </w:r>
      <w:r>
        <w:rPr>
          <w:rFonts w:cs="Times New Roman"/>
        </w:rPr>
        <w:t>, kteří drželi laťku vysoko</w:t>
      </w:r>
      <w:r w:rsidR="00DA7F81">
        <w:rPr>
          <w:rFonts w:cs="Times New Roman"/>
        </w:rPr>
        <w:t xml:space="preserve">: </w:t>
      </w:r>
      <w:proofErr w:type="spellStart"/>
      <w:r w:rsidR="00DA7F81">
        <w:rPr>
          <w:rFonts w:cs="Times New Roman"/>
        </w:rPr>
        <w:t>Victor</w:t>
      </w:r>
      <w:proofErr w:type="spellEnd"/>
      <w:r w:rsidR="00DA7F81">
        <w:rPr>
          <w:rFonts w:cs="Times New Roman"/>
        </w:rPr>
        <w:t xml:space="preserve"> Herbert, Rudolf </w:t>
      </w:r>
      <w:proofErr w:type="spellStart"/>
      <w:r w:rsidR="00DA7F81">
        <w:rPr>
          <w:rFonts w:cs="Times New Roman"/>
        </w:rPr>
        <w:t>Friml</w:t>
      </w:r>
      <w:proofErr w:type="spellEnd"/>
      <w:r w:rsidR="00DA7F81">
        <w:rPr>
          <w:rFonts w:cs="Times New Roman"/>
        </w:rPr>
        <w:t xml:space="preserve">, Sigmund </w:t>
      </w:r>
      <w:proofErr w:type="spellStart"/>
      <w:r w:rsidR="00DA7F81">
        <w:rPr>
          <w:rFonts w:cs="Times New Roman"/>
        </w:rPr>
        <w:t>Romberg</w:t>
      </w:r>
      <w:proofErr w:type="spellEnd"/>
      <w:r w:rsidR="00DA7F81">
        <w:rPr>
          <w:rFonts w:cs="Times New Roman"/>
        </w:rPr>
        <w:t xml:space="preserve"> (operety) nebo Vincent </w:t>
      </w:r>
      <w:proofErr w:type="spellStart"/>
      <w:r w:rsidR="00DA7F81">
        <w:rPr>
          <w:rFonts w:cs="Times New Roman"/>
        </w:rPr>
        <w:t>Youmans</w:t>
      </w:r>
      <w:proofErr w:type="spellEnd"/>
      <w:r w:rsidR="00DA7F81">
        <w:rPr>
          <w:rFonts w:cs="Times New Roman"/>
        </w:rPr>
        <w:t xml:space="preserve">, Kurt </w:t>
      </w:r>
      <w:proofErr w:type="spellStart"/>
      <w:r w:rsidR="00DA7F81">
        <w:rPr>
          <w:rFonts w:cs="Times New Roman"/>
        </w:rPr>
        <w:t>Weill</w:t>
      </w:r>
      <w:proofErr w:type="spellEnd"/>
      <w:r w:rsidR="00DA7F81">
        <w:rPr>
          <w:rFonts w:cs="Times New Roman"/>
        </w:rPr>
        <w:t xml:space="preserve">, Leonard </w:t>
      </w:r>
      <w:proofErr w:type="spellStart"/>
      <w:r w:rsidR="00DA7F81">
        <w:rPr>
          <w:rFonts w:cs="Times New Roman"/>
        </w:rPr>
        <w:t>Bernstein</w:t>
      </w:r>
      <w:proofErr w:type="spellEnd"/>
      <w:r w:rsidR="00DA7F81">
        <w:rPr>
          <w:rFonts w:cs="Times New Roman"/>
        </w:rPr>
        <w:t xml:space="preserve">, Frank </w:t>
      </w:r>
      <w:proofErr w:type="spellStart"/>
      <w:r w:rsidR="00DA7F81">
        <w:rPr>
          <w:rFonts w:cs="Times New Roman"/>
        </w:rPr>
        <w:t>Loesser</w:t>
      </w:r>
      <w:proofErr w:type="spellEnd"/>
      <w:r w:rsidR="00DA7F81">
        <w:rPr>
          <w:rFonts w:cs="Times New Roman"/>
        </w:rPr>
        <w:t xml:space="preserve">, </w:t>
      </w:r>
      <w:proofErr w:type="spellStart"/>
      <w:r w:rsidR="00DA7F81">
        <w:rPr>
          <w:rFonts w:cs="Times New Roman"/>
        </w:rPr>
        <w:t>Frederick</w:t>
      </w:r>
      <w:proofErr w:type="spellEnd"/>
      <w:r w:rsidR="00DA7F81">
        <w:rPr>
          <w:rFonts w:cs="Times New Roman"/>
        </w:rPr>
        <w:t xml:space="preserve"> </w:t>
      </w:r>
      <w:proofErr w:type="spellStart"/>
      <w:r w:rsidR="00DA7F81">
        <w:rPr>
          <w:rFonts w:cs="Times New Roman"/>
        </w:rPr>
        <w:t>Loewe</w:t>
      </w:r>
      <w:proofErr w:type="spellEnd"/>
      <w:r w:rsidR="00DA7F81">
        <w:rPr>
          <w:rFonts w:cs="Times New Roman"/>
        </w:rPr>
        <w:t xml:space="preserve"> a další (muzikály). </w:t>
      </w:r>
    </w:p>
    <w:p w:rsidR="00406F1F" w:rsidRDefault="00406F1F" w:rsidP="00B54FD6">
      <w:pPr>
        <w:pStyle w:val="Odstavecseseznamem"/>
        <w:spacing w:line="360" w:lineRule="auto"/>
        <w:rPr>
          <w:rFonts w:cs="Times New Roman"/>
        </w:rPr>
      </w:pPr>
    </w:p>
    <w:p w:rsidR="00060263" w:rsidRDefault="00060263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Tak jako v mnoha jiných odvětvích lidské činnosti, i na poli </w:t>
      </w:r>
      <w:r w:rsidRPr="00101DE2">
        <w:rPr>
          <w:rFonts w:cs="Times New Roman"/>
          <w:b/>
        </w:rPr>
        <w:t>divadla</w:t>
      </w:r>
      <w:r>
        <w:rPr>
          <w:rFonts w:cs="Times New Roman"/>
        </w:rPr>
        <w:t xml:space="preserve"> </w:t>
      </w:r>
      <w:r w:rsidR="00101DE2">
        <w:rPr>
          <w:rFonts w:cs="Times New Roman"/>
        </w:rPr>
        <w:t xml:space="preserve">(hudebního i činohry) </w:t>
      </w:r>
      <w:r>
        <w:rPr>
          <w:rFonts w:cs="Times New Roman"/>
        </w:rPr>
        <w:t xml:space="preserve">existuje každoroční odborné hodnocení a vyhlášení cen </w:t>
      </w:r>
      <w:r w:rsidR="00CA27A8">
        <w:rPr>
          <w:rFonts w:cs="Times New Roman"/>
          <w:b/>
        </w:rPr>
        <w:t xml:space="preserve">Tony </w:t>
      </w:r>
      <w:r>
        <w:rPr>
          <w:rFonts w:cs="Times New Roman"/>
        </w:rPr>
        <w:t xml:space="preserve">v nejrůznějších kategoriích. Hudební stránka se zde podílí na těchto: </w:t>
      </w:r>
      <w:r w:rsidRPr="00CA27A8">
        <w:rPr>
          <w:rFonts w:cs="Times New Roman"/>
          <w:i/>
        </w:rPr>
        <w:t xml:space="preserve">nejlepší muzikál roku </w:t>
      </w:r>
      <w:r>
        <w:rPr>
          <w:rFonts w:cs="Times New Roman"/>
        </w:rPr>
        <w:t xml:space="preserve">(od roku 1949 – první oceněný muzikál </w:t>
      </w:r>
      <w:proofErr w:type="spellStart"/>
      <w:r>
        <w:rPr>
          <w:rFonts w:cs="Times New Roman"/>
          <w:i/>
        </w:rPr>
        <w:t>Kiss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Me</w:t>
      </w:r>
      <w:proofErr w:type="spellEnd"/>
      <w:r>
        <w:rPr>
          <w:rFonts w:cs="Times New Roman"/>
          <w:i/>
        </w:rPr>
        <w:t xml:space="preserve"> Kate</w:t>
      </w:r>
      <w:r>
        <w:rPr>
          <w:rFonts w:cs="Times New Roman"/>
        </w:rPr>
        <w:t xml:space="preserve">, texty i hudba </w:t>
      </w:r>
      <w:proofErr w:type="spellStart"/>
      <w:r>
        <w:rPr>
          <w:rFonts w:cs="Times New Roman"/>
        </w:rPr>
        <w:t>Cole</w:t>
      </w:r>
      <w:proofErr w:type="spellEnd"/>
      <w:r>
        <w:rPr>
          <w:rFonts w:cs="Times New Roman"/>
        </w:rPr>
        <w:t xml:space="preserve"> Porter), </w:t>
      </w:r>
      <w:r w:rsidRPr="00CA27A8">
        <w:rPr>
          <w:rFonts w:cs="Times New Roman"/>
          <w:i/>
        </w:rPr>
        <w:t>nejlepší hudební partitura</w:t>
      </w:r>
      <w:r>
        <w:rPr>
          <w:rFonts w:cs="Times New Roman"/>
        </w:rPr>
        <w:t xml:space="preserve"> (skladatel a textař </w:t>
      </w:r>
      <w:r>
        <w:rPr>
          <w:rFonts w:cs="Times New Roman"/>
        </w:rPr>
        <w:lastRenderedPageBreak/>
        <w:t xml:space="preserve">– od roku 1947, první vítězové Kurt </w:t>
      </w:r>
      <w:proofErr w:type="spellStart"/>
      <w:r>
        <w:rPr>
          <w:rFonts w:cs="Times New Roman"/>
        </w:rPr>
        <w:t>Weill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Langston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Hughes</w:t>
      </w:r>
      <w:proofErr w:type="spellEnd"/>
      <w:r>
        <w:rPr>
          <w:rFonts w:cs="Times New Roman"/>
        </w:rPr>
        <w:t xml:space="preserve">), </w:t>
      </w:r>
      <w:r w:rsidRPr="00CA27A8">
        <w:rPr>
          <w:rFonts w:cs="Times New Roman"/>
          <w:i/>
        </w:rPr>
        <w:t>nejlepší orchestrace</w:t>
      </w:r>
      <w:r>
        <w:rPr>
          <w:rFonts w:cs="Times New Roman"/>
        </w:rPr>
        <w:t xml:space="preserve"> (aranžér – od roku 1997, vítězný </w:t>
      </w:r>
      <w:proofErr w:type="spellStart"/>
      <w:r>
        <w:rPr>
          <w:rFonts w:cs="Times New Roman"/>
        </w:rPr>
        <w:t>Jonathan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Tunick</w:t>
      </w:r>
      <w:proofErr w:type="spellEnd"/>
      <w:r>
        <w:rPr>
          <w:rFonts w:cs="Times New Roman"/>
        </w:rPr>
        <w:t xml:space="preserve"> aranžoval hudbu k muzikálu </w:t>
      </w:r>
      <w:r>
        <w:rPr>
          <w:rFonts w:cs="Times New Roman"/>
          <w:i/>
        </w:rPr>
        <w:t>Titanic</w:t>
      </w:r>
      <w:r>
        <w:rPr>
          <w:rFonts w:cs="Times New Roman"/>
        </w:rPr>
        <w:t>)</w:t>
      </w:r>
      <w:r w:rsidR="00101DE2">
        <w:rPr>
          <w:rFonts w:cs="Times New Roman"/>
        </w:rPr>
        <w:t xml:space="preserve">. </w:t>
      </w:r>
    </w:p>
    <w:p w:rsidR="00060263" w:rsidRDefault="00060263" w:rsidP="00B54FD6">
      <w:pPr>
        <w:pStyle w:val="Odstavecseseznamem"/>
        <w:spacing w:line="360" w:lineRule="auto"/>
        <w:rPr>
          <w:rFonts w:cs="Times New Roman"/>
        </w:rPr>
      </w:pPr>
    </w:p>
    <w:p w:rsidR="00532440" w:rsidRDefault="00532440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Zcela zvláštní, byť malou kapitolou jsou menší a zpravidla i chudší divadla </w:t>
      </w:r>
      <w:r w:rsidRPr="000F6220">
        <w:rPr>
          <w:rFonts w:cs="Times New Roman"/>
          <w:b/>
        </w:rPr>
        <w:t>mimo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i/>
        </w:rPr>
        <w:t>Theater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District</w:t>
      </w:r>
      <w:proofErr w:type="spellEnd"/>
      <w:r>
        <w:rPr>
          <w:rFonts w:cs="Times New Roman"/>
        </w:rPr>
        <w:t xml:space="preserve">, nazývaná </w:t>
      </w:r>
      <w:proofErr w:type="spellStart"/>
      <w:r>
        <w:rPr>
          <w:rFonts w:cs="Times New Roman"/>
          <w:b/>
        </w:rPr>
        <w:t>Off</w:t>
      </w:r>
      <w:proofErr w:type="spellEnd"/>
      <w:r>
        <w:rPr>
          <w:rFonts w:cs="Times New Roman"/>
          <w:b/>
        </w:rPr>
        <w:t>-Broadway</w:t>
      </w:r>
      <w:r>
        <w:rPr>
          <w:rFonts w:cs="Times New Roman"/>
        </w:rPr>
        <w:t xml:space="preserve">. Jejich kapacita bývá 100 až 499 míst. V současném seznamu těchto divadel napočítáme 61 a jejich význam spočívá v tom, že řada </w:t>
      </w:r>
      <w:proofErr w:type="spellStart"/>
      <w:r>
        <w:rPr>
          <w:rFonts w:cs="Times New Roman"/>
        </w:rPr>
        <w:t>broadwayských</w:t>
      </w:r>
      <w:proofErr w:type="spellEnd"/>
      <w:r>
        <w:rPr>
          <w:rFonts w:cs="Times New Roman"/>
        </w:rPr>
        <w:t xml:space="preserve"> představení začínala právě v divadlech </w:t>
      </w:r>
      <w:proofErr w:type="spellStart"/>
      <w:r>
        <w:rPr>
          <w:rFonts w:cs="Times New Roman"/>
          <w:i/>
        </w:rPr>
        <w:t>Off</w:t>
      </w:r>
      <w:proofErr w:type="spellEnd"/>
      <w:r>
        <w:rPr>
          <w:rFonts w:cs="Times New Roman"/>
          <w:i/>
        </w:rPr>
        <w:t>-Broadway</w:t>
      </w:r>
      <w:r>
        <w:rPr>
          <w:rFonts w:cs="Times New Roman"/>
        </w:rPr>
        <w:t>, aby pak</w:t>
      </w:r>
      <w:r w:rsidR="000F6220">
        <w:rPr>
          <w:rFonts w:cs="Times New Roman"/>
        </w:rPr>
        <w:t xml:space="preserve"> na základě úspěchu </w:t>
      </w:r>
      <w:r>
        <w:rPr>
          <w:rFonts w:cs="Times New Roman"/>
        </w:rPr>
        <w:t xml:space="preserve">postoupila do „lepší společnosti“ velkých divadelních domů. </w:t>
      </w:r>
    </w:p>
    <w:p w:rsidR="00406F1F" w:rsidRDefault="00406F1F" w:rsidP="00B54FD6">
      <w:pPr>
        <w:pStyle w:val="Odstavecseseznamem"/>
        <w:spacing w:line="360" w:lineRule="auto"/>
        <w:rPr>
          <w:rFonts w:cs="Times New Roman"/>
        </w:rPr>
      </w:pPr>
    </w:p>
    <w:p w:rsidR="00532440" w:rsidRDefault="00532440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Ještě speciálnější skupinu pak tvoří divadla zvaná </w:t>
      </w:r>
      <w:proofErr w:type="spellStart"/>
      <w:r>
        <w:rPr>
          <w:rFonts w:cs="Times New Roman"/>
          <w:b/>
        </w:rPr>
        <w:t>Off</w:t>
      </w:r>
      <w:proofErr w:type="spellEnd"/>
      <w:r>
        <w:rPr>
          <w:rFonts w:cs="Times New Roman"/>
          <w:b/>
        </w:rPr>
        <w:t>-</w:t>
      </w:r>
      <w:proofErr w:type="spellStart"/>
      <w:r>
        <w:rPr>
          <w:rFonts w:cs="Times New Roman"/>
          <w:b/>
        </w:rPr>
        <w:t>Off</w:t>
      </w:r>
      <w:proofErr w:type="spellEnd"/>
      <w:r>
        <w:rPr>
          <w:rFonts w:cs="Times New Roman"/>
          <w:b/>
        </w:rPr>
        <w:t>-Broadway</w:t>
      </w:r>
      <w:r w:rsidR="00B406F2">
        <w:rPr>
          <w:rFonts w:cs="Times New Roman"/>
        </w:rPr>
        <w:t xml:space="preserve">, jsou pro méně než 100 diváků, staví se proti komerčnímu prostředí velkých divadel a zpočátku (od roku 1958) byla </w:t>
      </w:r>
      <w:r w:rsidR="00E35B80">
        <w:rPr>
          <w:rFonts w:cs="Times New Roman"/>
        </w:rPr>
        <w:t>považována za</w:t>
      </w:r>
      <w:r w:rsidR="00B406F2">
        <w:rPr>
          <w:rFonts w:cs="Times New Roman"/>
        </w:rPr>
        <w:t xml:space="preserve"> experimentální scény. Odtud však žádné standardy nevzešly. </w:t>
      </w:r>
    </w:p>
    <w:p w:rsidR="00A05AF0" w:rsidRDefault="00A05AF0" w:rsidP="000C56F7">
      <w:pPr>
        <w:pStyle w:val="Odstavecseseznamem"/>
        <w:rPr>
          <w:rFonts w:cs="Times New Roman"/>
        </w:rPr>
      </w:pPr>
    </w:p>
    <w:p w:rsidR="00BD1A4A" w:rsidRDefault="00B54FD6" w:rsidP="00E35B80">
      <w:pPr>
        <w:pStyle w:val="Odstavecseseznamem"/>
        <w:ind w:left="0"/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4348234" cy="5556299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48" cy="556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D6" w:rsidRDefault="00B54FD6" w:rsidP="00B54FD6">
      <w:pPr>
        <w:pStyle w:val="Odstavecseseznamem"/>
        <w:ind w:left="0"/>
        <w:rPr>
          <w:rFonts w:cs="Times New Roman"/>
        </w:rPr>
      </w:pPr>
    </w:p>
    <w:p w:rsidR="00B54FD6" w:rsidRPr="00DF0F46" w:rsidRDefault="005066D4" w:rsidP="005066D4">
      <w:pPr>
        <w:pStyle w:val="Odstavecseseznamem"/>
        <w:ind w:left="0"/>
        <w:jc w:val="center"/>
        <w:rPr>
          <w:rFonts w:cs="Times New Roman"/>
          <w:i/>
        </w:rPr>
      </w:pPr>
      <w:r w:rsidRPr="00DF0F46">
        <w:rPr>
          <w:rFonts w:cs="Times New Roman"/>
          <w:i/>
        </w:rPr>
        <w:t>Vymezení divadelního okrsku na plánu Manhattanu</w:t>
      </w:r>
    </w:p>
    <w:p w:rsidR="003D69C8" w:rsidRDefault="00742788" w:rsidP="00B54FD6">
      <w:pPr>
        <w:pStyle w:val="Odstavecseseznamem"/>
        <w:ind w:left="0"/>
        <w:rPr>
          <w:rFonts w:cs="Times New Roman"/>
        </w:rPr>
      </w:pPr>
      <w:r w:rsidRPr="00742788"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6264275" cy="4983265"/>
            <wp:effectExtent l="19050" t="0" r="3175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98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D4" w:rsidRDefault="005066D4" w:rsidP="00B54FD6">
      <w:pPr>
        <w:pStyle w:val="Odstavecseseznamem"/>
        <w:ind w:left="0"/>
        <w:rPr>
          <w:rFonts w:cs="Times New Roman"/>
        </w:rPr>
      </w:pPr>
    </w:p>
    <w:p w:rsidR="005066D4" w:rsidRPr="00DF0F46" w:rsidRDefault="005066D4" w:rsidP="005066D4">
      <w:pPr>
        <w:pStyle w:val="Odstavecseseznamem"/>
        <w:ind w:left="0"/>
        <w:jc w:val="center"/>
        <w:rPr>
          <w:rFonts w:cs="Times New Roman"/>
          <w:i/>
        </w:rPr>
      </w:pPr>
      <w:r w:rsidRPr="00DF0F46">
        <w:rPr>
          <w:rFonts w:cs="Times New Roman"/>
          <w:i/>
        </w:rPr>
        <w:t xml:space="preserve">Rozmístění </w:t>
      </w:r>
      <w:proofErr w:type="spellStart"/>
      <w:r w:rsidRPr="00DF0F46">
        <w:rPr>
          <w:rFonts w:cs="Times New Roman"/>
          <w:i/>
        </w:rPr>
        <w:t>broadwayských</w:t>
      </w:r>
      <w:proofErr w:type="spellEnd"/>
      <w:r w:rsidRPr="00DF0F46">
        <w:rPr>
          <w:rFonts w:cs="Times New Roman"/>
          <w:i/>
        </w:rPr>
        <w:t xml:space="preserve"> divadel (osa sever-jih poněkud „narovnána“)</w:t>
      </w:r>
    </w:p>
    <w:p w:rsidR="00EA68EE" w:rsidRDefault="00EA68EE" w:rsidP="005066D4">
      <w:pPr>
        <w:pStyle w:val="Odstavecseseznamem"/>
        <w:ind w:left="0"/>
        <w:jc w:val="center"/>
        <w:rPr>
          <w:rFonts w:cs="Times New Roman"/>
        </w:rPr>
      </w:pPr>
    </w:p>
    <w:p w:rsidR="005066D4" w:rsidRDefault="005066D4" w:rsidP="00B54FD6">
      <w:pPr>
        <w:pStyle w:val="Odstavecseseznamem"/>
        <w:ind w:left="0"/>
        <w:rPr>
          <w:rFonts w:cs="Times New Roman"/>
        </w:rPr>
      </w:pPr>
    </w:p>
    <w:p w:rsidR="00A912A5" w:rsidRDefault="00A912A5" w:rsidP="00A912A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A na závěr neopakovatelná kouzelná příhoda z dějin divadel Broadwaye. Opisuji z knížky „Muzikál“ od </w:t>
      </w:r>
      <w:proofErr w:type="spellStart"/>
      <w:r>
        <w:rPr>
          <w:rFonts w:cs="Times New Roman"/>
        </w:rPr>
        <w:t>Siegfrieda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Schmidta</w:t>
      </w:r>
      <w:proofErr w:type="spellEnd"/>
      <w:r>
        <w:rPr>
          <w:rFonts w:cs="Times New Roman"/>
        </w:rPr>
        <w:t>-</w:t>
      </w:r>
      <w:proofErr w:type="spellStart"/>
      <w:r>
        <w:rPr>
          <w:rFonts w:cs="Times New Roman"/>
        </w:rPr>
        <w:t>Joose</w:t>
      </w:r>
      <w:proofErr w:type="spellEnd"/>
      <w:r>
        <w:rPr>
          <w:rFonts w:cs="Times New Roman"/>
        </w:rPr>
        <w:t xml:space="preserve">, vydané česky roku 1968: </w:t>
      </w:r>
    </w:p>
    <w:p w:rsidR="003D54D8" w:rsidRDefault="00A912A5" w:rsidP="00A912A5">
      <w:pPr>
        <w:pStyle w:val="Odstavecseseznamem"/>
        <w:spacing w:line="360" w:lineRule="auto"/>
        <w:rPr>
          <w:rFonts w:cs="Times New Roman"/>
          <w:i/>
        </w:rPr>
      </w:pPr>
      <w:r>
        <w:rPr>
          <w:rFonts w:cs="Times New Roman"/>
          <w:i/>
        </w:rPr>
        <w:t xml:space="preserve">Dne 27. listopadu 1937 byla v newyorském </w:t>
      </w:r>
      <w:proofErr w:type="spellStart"/>
      <w:r>
        <w:rPr>
          <w:rFonts w:cs="Times New Roman"/>
          <w:i/>
        </w:rPr>
        <w:t>Princess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Theatre</w:t>
      </w:r>
      <w:proofErr w:type="spellEnd"/>
      <w:r>
        <w:rPr>
          <w:rFonts w:cs="Times New Roman"/>
          <w:i/>
        </w:rPr>
        <w:t>, jemuž se ve spojení s tímto představením říkalo „</w:t>
      </w:r>
      <w:proofErr w:type="spellStart"/>
      <w:r>
        <w:rPr>
          <w:rFonts w:cs="Times New Roman"/>
          <w:i/>
        </w:rPr>
        <w:t>Labor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Stage</w:t>
      </w:r>
      <w:proofErr w:type="spellEnd"/>
      <w:r>
        <w:rPr>
          <w:rFonts w:cs="Times New Roman"/>
          <w:i/>
        </w:rPr>
        <w:t xml:space="preserve">“, uvedena revue </w:t>
      </w:r>
      <w:proofErr w:type="spellStart"/>
      <w:r>
        <w:rPr>
          <w:rFonts w:cs="Times New Roman"/>
          <w:b/>
        </w:rPr>
        <w:t>Pins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and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Needles</w:t>
      </w:r>
      <w:proofErr w:type="spellEnd"/>
      <w:r>
        <w:rPr>
          <w:rFonts w:cs="Times New Roman"/>
          <w:i/>
        </w:rPr>
        <w:t xml:space="preserve">, která postavila na hlavu všechny zkušenosti amerického divadla. Hudbu (a většinu textů) k ní </w:t>
      </w:r>
      <w:proofErr w:type="gramStart"/>
      <w:r>
        <w:rPr>
          <w:rFonts w:cs="Times New Roman"/>
          <w:i/>
        </w:rPr>
        <w:t>napsal</w:t>
      </w:r>
      <w:proofErr w:type="gramEnd"/>
      <w:r>
        <w:rPr>
          <w:rFonts w:cs="Times New Roman"/>
          <w:i/>
        </w:rPr>
        <w:t xml:space="preserve"> architekt </w:t>
      </w:r>
      <w:proofErr w:type="spellStart"/>
      <w:r w:rsidRPr="00A912A5">
        <w:rPr>
          <w:rFonts w:cs="Times New Roman"/>
          <w:b/>
        </w:rPr>
        <w:t>Harold</w:t>
      </w:r>
      <w:proofErr w:type="spellEnd"/>
      <w:r w:rsidRPr="00A912A5">
        <w:rPr>
          <w:rFonts w:cs="Times New Roman"/>
          <w:b/>
        </w:rPr>
        <w:t xml:space="preserve"> </w:t>
      </w:r>
      <w:proofErr w:type="gramStart"/>
      <w:r w:rsidRPr="00A912A5">
        <w:rPr>
          <w:rFonts w:cs="Times New Roman"/>
          <w:b/>
        </w:rPr>
        <w:t>Rome</w:t>
      </w:r>
      <w:proofErr w:type="gramEnd"/>
      <w:r>
        <w:rPr>
          <w:rFonts w:cs="Times New Roman"/>
          <w:i/>
        </w:rPr>
        <w:t xml:space="preserve">, nastudovali ji neodborníci, účinkovali divadelní diletanti.  V den premiéry nemohl předvídat velký úspěch této hry nikdo, ba ani sám skladatel… </w:t>
      </w:r>
      <w:proofErr w:type="spellStart"/>
      <w:r w:rsidRPr="00547ACC">
        <w:rPr>
          <w:rFonts w:cs="Times New Roman"/>
        </w:rPr>
        <w:t>Pins</w:t>
      </w:r>
      <w:proofErr w:type="spellEnd"/>
      <w:r w:rsidRPr="00547ACC">
        <w:rPr>
          <w:rFonts w:cs="Times New Roman"/>
        </w:rPr>
        <w:t xml:space="preserve"> </w:t>
      </w:r>
      <w:proofErr w:type="spellStart"/>
      <w:r w:rsidRPr="00547ACC">
        <w:rPr>
          <w:rFonts w:cs="Times New Roman"/>
        </w:rPr>
        <w:t>and</w:t>
      </w:r>
      <w:proofErr w:type="spellEnd"/>
      <w:r w:rsidRPr="00547ACC">
        <w:rPr>
          <w:rFonts w:cs="Times New Roman"/>
        </w:rPr>
        <w:t xml:space="preserve"> </w:t>
      </w:r>
      <w:proofErr w:type="spellStart"/>
      <w:r w:rsidRPr="00547ACC">
        <w:rPr>
          <w:rFonts w:cs="Times New Roman"/>
        </w:rPr>
        <w:t>Needles</w:t>
      </w:r>
      <w:proofErr w:type="spellEnd"/>
      <w:r>
        <w:rPr>
          <w:rFonts w:cs="Times New Roman"/>
          <w:i/>
        </w:rPr>
        <w:t xml:space="preserve"> byla amatérská hra mezinárodní textilní odborové organizace, kterou čtyřiadvacet </w:t>
      </w:r>
      <w:proofErr w:type="gramStart"/>
      <w:r>
        <w:rPr>
          <w:rFonts w:cs="Times New Roman"/>
          <w:i/>
        </w:rPr>
        <w:t>mladých  dělníků</w:t>
      </w:r>
      <w:proofErr w:type="gramEnd"/>
      <w:r>
        <w:rPr>
          <w:rFonts w:cs="Times New Roman"/>
          <w:i/>
        </w:rPr>
        <w:t xml:space="preserve"> a dělnic newyorského textilního průmyslu</w:t>
      </w:r>
      <w:r w:rsidR="005E795A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zkoušelo po celý rok. Na premiéru nepřišel ani jediný z významných kritiků denního tisku. Trvalo týdny, než odborníkům došlo, že ze hry </w:t>
      </w:r>
      <w:proofErr w:type="spellStart"/>
      <w:r>
        <w:rPr>
          <w:rFonts w:cs="Times New Roman"/>
          <w:i/>
        </w:rPr>
        <w:t>Pins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and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Needles</w:t>
      </w:r>
      <w:proofErr w:type="spellEnd"/>
      <w:r>
        <w:rPr>
          <w:rFonts w:cs="Times New Roman"/>
          <w:i/>
        </w:rPr>
        <w:t xml:space="preserve">, původně zamýšlené jen jako </w:t>
      </w:r>
      <w:proofErr w:type="spellStart"/>
      <w:r>
        <w:rPr>
          <w:rFonts w:cs="Times New Roman"/>
          <w:i/>
        </w:rPr>
        <w:t>weekendové</w:t>
      </w:r>
      <w:proofErr w:type="spellEnd"/>
      <w:r>
        <w:rPr>
          <w:rFonts w:cs="Times New Roman"/>
          <w:i/>
        </w:rPr>
        <w:t xml:space="preserve"> představení, stává se úspěšná revue – nejúspěšnější, jakou dosud Broadway viděla… </w:t>
      </w:r>
      <w:r w:rsidR="003D54D8">
        <w:rPr>
          <w:rFonts w:cs="Times New Roman"/>
          <w:i/>
        </w:rPr>
        <w:t xml:space="preserve">Každý člen souboru, ať už krejčí, švadlena, </w:t>
      </w:r>
      <w:proofErr w:type="spellStart"/>
      <w:r w:rsidR="003D54D8">
        <w:rPr>
          <w:rFonts w:cs="Times New Roman"/>
          <w:i/>
        </w:rPr>
        <w:t>kompletář</w:t>
      </w:r>
      <w:proofErr w:type="spellEnd"/>
      <w:r w:rsidR="003D54D8">
        <w:rPr>
          <w:rFonts w:cs="Times New Roman"/>
          <w:i/>
        </w:rPr>
        <w:t xml:space="preserve"> nebo dělník od stroje, dostával v divadle přesně stejnou mzdu jako v textilní továrně. Ale každý z nich přinášel nesmírné nadšení, zanícení a vtip… </w:t>
      </w:r>
      <w:proofErr w:type="gramStart"/>
      <w:r>
        <w:rPr>
          <w:rFonts w:cs="Times New Roman"/>
          <w:i/>
        </w:rPr>
        <w:t>Stalo  se</w:t>
      </w:r>
      <w:proofErr w:type="gramEnd"/>
      <w:r>
        <w:rPr>
          <w:rFonts w:cs="Times New Roman"/>
          <w:i/>
        </w:rPr>
        <w:t xml:space="preserve"> to, </w:t>
      </w:r>
    </w:p>
    <w:p w:rsidR="00A912A5" w:rsidRDefault="00A912A5" w:rsidP="00A912A5">
      <w:pPr>
        <w:pStyle w:val="Odstavecseseznamem"/>
        <w:spacing w:line="360" w:lineRule="auto"/>
        <w:rPr>
          <w:rFonts w:cs="Times New Roman"/>
          <w:i/>
        </w:rPr>
      </w:pPr>
      <w:r>
        <w:rPr>
          <w:rFonts w:cs="Times New Roman"/>
          <w:i/>
        </w:rPr>
        <w:lastRenderedPageBreak/>
        <w:t>co nikdo nepovažoval za možné: amatérská revue běžela po tři roky a 1108 představeními dosáhla nového rekordu v americkém divadle…</w:t>
      </w:r>
    </w:p>
    <w:p w:rsidR="00286BC3" w:rsidRPr="00286BC3" w:rsidRDefault="00286BC3" w:rsidP="00A912A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K tomuto muzikálu ještě jednu další specialitu: dne 3. března 1938 soubor hostoval v Bílém domě a sehrál představení pro prezidentský pár Rooseveltových. </w:t>
      </w:r>
    </w:p>
    <w:p w:rsidR="005066D4" w:rsidRDefault="005066D4" w:rsidP="00A912A5">
      <w:pPr>
        <w:pStyle w:val="Odstavecseseznamem"/>
        <w:spacing w:line="360" w:lineRule="auto"/>
        <w:ind w:left="0"/>
        <w:rPr>
          <w:rFonts w:cs="Times New Roman"/>
        </w:rPr>
      </w:pPr>
    </w:p>
    <w:p w:rsidR="00DF0F46" w:rsidRPr="003D54D8" w:rsidRDefault="00BD1A4A" w:rsidP="003D54D8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Písně pro Hollywood</w:t>
      </w:r>
      <w:r w:rsidR="00EA68EE">
        <w:rPr>
          <w:rFonts w:cs="Times New Roman"/>
          <w:b/>
        </w:rPr>
        <w:t xml:space="preserve"> </w:t>
      </w:r>
      <w:r w:rsidR="00EA68EE">
        <w:rPr>
          <w:rFonts w:cs="Times New Roman"/>
        </w:rPr>
        <w:t xml:space="preserve">měly už z principu postaráno o nejlepší reklamu. Ne každý si koupil výtisk nového šlágru nebo muzikálového hitu pro domácí provozování, ne každý budoval kolekci gramodesek a muzikálová divadla fungovala jen v největších městech Ameriky (a druhou nejvýznamnější oblastí uvádění muzikálů byl londýnský </w:t>
      </w:r>
      <w:proofErr w:type="spellStart"/>
      <w:r w:rsidR="00EA68EE">
        <w:rPr>
          <w:rFonts w:cs="Times New Roman"/>
        </w:rPr>
        <w:t>West</w:t>
      </w:r>
      <w:proofErr w:type="spellEnd"/>
      <w:r w:rsidR="00EA68EE">
        <w:rPr>
          <w:rFonts w:cs="Times New Roman"/>
        </w:rPr>
        <w:t xml:space="preserve"> </w:t>
      </w:r>
      <w:proofErr w:type="spellStart"/>
      <w:r w:rsidR="00EA68EE">
        <w:rPr>
          <w:rFonts w:cs="Times New Roman"/>
        </w:rPr>
        <w:t>End</w:t>
      </w:r>
      <w:proofErr w:type="spellEnd"/>
      <w:r w:rsidR="00EA68EE">
        <w:rPr>
          <w:rFonts w:cs="Times New Roman"/>
        </w:rPr>
        <w:t xml:space="preserve">), ale skoro všichni chodili do kina, aby slyšeli </w:t>
      </w:r>
      <w:r w:rsidR="00EA68EE">
        <w:rPr>
          <w:rFonts w:cs="Times New Roman"/>
          <w:i/>
        </w:rPr>
        <w:t xml:space="preserve">a viděli </w:t>
      </w:r>
      <w:r w:rsidR="00EA68EE">
        <w:rPr>
          <w:rFonts w:cs="Times New Roman"/>
        </w:rPr>
        <w:t>své idoly v akci (</w:t>
      </w:r>
      <w:r w:rsidR="003D54D8">
        <w:rPr>
          <w:rFonts w:cs="Times New Roman"/>
        </w:rPr>
        <w:t xml:space="preserve">jako </w:t>
      </w:r>
      <w:proofErr w:type="gramStart"/>
      <w:r w:rsidR="003D54D8">
        <w:rPr>
          <w:rFonts w:cs="Times New Roman"/>
        </w:rPr>
        <w:t>byli</w:t>
      </w:r>
      <w:proofErr w:type="gramEnd"/>
      <w:r w:rsidR="003D54D8">
        <w:rPr>
          <w:rFonts w:cs="Times New Roman"/>
        </w:rPr>
        <w:t xml:space="preserve"> </w:t>
      </w:r>
      <w:r w:rsidR="00EA68EE">
        <w:rPr>
          <w:rFonts w:cs="Times New Roman"/>
        </w:rPr>
        <w:t xml:space="preserve">Fred </w:t>
      </w:r>
      <w:proofErr w:type="spellStart"/>
      <w:proofErr w:type="gramStart"/>
      <w:r w:rsidR="00EA68EE">
        <w:rPr>
          <w:rFonts w:cs="Times New Roman"/>
        </w:rPr>
        <w:t>Astaire</w:t>
      </w:r>
      <w:proofErr w:type="spellEnd"/>
      <w:proofErr w:type="gramEnd"/>
      <w:r w:rsidR="00EA68EE">
        <w:rPr>
          <w:rFonts w:cs="Times New Roman"/>
        </w:rPr>
        <w:t xml:space="preserve">, Judy </w:t>
      </w:r>
      <w:proofErr w:type="spellStart"/>
      <w:r w:rsidR="00EA68EE">
        <w:rPr>
          <w:rFonts w:cs="Times New Roman"/>
        </w:rPr>
        <w:t>Garland</w:t>
      </w:r>
      <w:proofErr w:type="spellEnd"/>
      <w:r w:rsidR="003D54D8">
        <w:rPr>
          <w:rFonts w:cs="Times New Roman"/>
        </w:rPr>
        <w:t xml:space="preserve"> nebo Bing </w:t>
      </w:r>
      <w:proofErr w:type="spellStart"/>
      <w:r w:rsidR="003D54D8">
        <w:rPr>
          <w:rFonts w:cs="Times New Roman"/>
        </w:rPr>
        <w:t>Crosby</w:t>
      </w:r>
      <w:proofErr w:type="spellEnd"/>
      <w:r w:rsidR="00EA68EE">
        <w:rPr>
          <w:rFonts w:cs="Times New Roman"/>
        </w:rPr>
        <w:t xml:space="preserve"> a mnozí další). Mnoho </w:t>
      </w:r>
      <w:proofErr w:type="spellStart"/>
      <w:r w:rsidR="00EA68EE">
        <w:rPr>
          <w:rFonts w:cs="Times New Roman"/>
        </w:rPr>
        <w:t>broadwayských</w:t>
      </w:r>
      <w:proofErr w:type="spellEnd"/>
      <w:r w:rsidR="00EA68EE">
        <w:rPr>
          <w:rFonts w:cs="Times New Roman"/>
        </w:rPr>
        <w:t xml:space="preserve"> představení se dřív nebo později dočkalo hollywoodského zpracování, stovky hitů </w:t>
      </w:r>
      <w:r w:rsidR="00EA68EE">
        <w:rPr>
          <w:rFonts w:cs="Times New Roman"/>
          <w:i/>
        </w:rPr>
        <w:t xml:space="preserve">Tin Pan </w:t>
      </w:r>
      <w:proofErr w:type="spellStart"/>
      <w:r w:rsidR="00EA68EE">
        <w:rPr>
          <w:rFonts w:cs="Times New Roman"/>
          <w:i/>
        </w:rPr>
        <w:t>Alley</w:t>
      </w:r>
      <w:proofErr w:type="spellEnd"/>
      <w:r w:rsidR="00EA68EE">
        <w:rPr>
          <w:rFonts w:cs="Times New Roman"/>
          <w:i/>
        </w:rPr>
        <w:t xml:space="preserve"> </w:t>
      </w:r>
      <w:r w:rsidR="00EA68EE">
        <w:rPr>
          <w:rFonts w:cs="Times New Roman"/>
        </w:rPr>
        <w:t xml:space="preserve">byly </w:t>
      </w:r>
      <w:r w:rsidR="003D54D8">
        <w:rPr>
          <w:rFonts w:cs="Times New Roman"/>
        </w:rPr>
        <w:t>„</w:t>
      </w:r>
      <w:r w:rsidR="00EA68EE">
        <w:rPr>
          <w:rFonts w:cs="Times New Roman"/>
        </w:rPr>
        <w:t>zapracovány</w:t>
      </w:r>
      <w:r w:rsidR="003D54D8">
        <w:rPr>
          <w:rFonts w:cs="Times New Roman"/>
        </w:rPr>
        <w:t>“</w:t>
      </w:r>
      <w:r w:rsidR="00EA68EE">
        <w:rPr>
          <w:rFonts w:cs="Times New Roman"/>
        </w:rPr>
        <w:t xml:space="preserve"> i do filmů</w:t>
      </w:r>
      <w:r w:rsidR="00BD419D">
        <w:rPr>
          <w:rFonts w:cs="Times New Roman"/>
        </w:rPr>
        <w:t xml:space="preserve"> ne vysloveně hudebních a občas se i stávalo, že hudební komedie měla nejprve premiéru v kinech a později byla převzata na prkna divadel. Je-li za první zvukový hudební film považován </w:t>
      </w:r>
      <w:proofErr w:type="spellStart"/>
      <w:r w:rsidR="00BD419D">
        <w:rPr>
          <w:rFonts w:cs="Times New Roman"/>
          <w:i/>
        </w:rPr>
        <w:t>The</w:t>
      </w:r>
      <w:proofErr w:type="spellEnd"/>
      <w:r w:rsidR="00BD419D">
        <w:rPr>
          <w:rFonts w:cs="Times New Roman"/>
          <w:i/>
        </w:rPr>
        <w:t xml:space="preserve"> Jazz </w:t>
      </w:r>
      <w:proofErr w:type="spellStart"/>
      <w:r w:rsidR="00BD419D">
        <w:rPr>
          <w:rFonts w:cs="Times New Roman"/>
          <w:i/>
        </w:rPr>
        <w:t>Singer</w:t>
      </w:r>
      <w:proofErr w:type="spellEnd"/>
      <w:r w:rsidR="00BD419D">
        <w:rPr>
          <w:rFonts w:cs="Times New Roman"/>
          <w:i/>
        </w:rPr>
        <w:t xml:space="preserve"> </w:t>
      </w:r>
      <w:r w:rsidR="00BD419D">
        <w:rPr>
          <w:rFonts w:cs="Times New Roman"/>
        </w:rPr>
        <w:t xml:space="preserve">(premiéra 6. října 1927), pak prvním filmovým zpěvákem je legendární </w:t>
      </w:r>
      <w:proofErr w:type="spellStart"/>
      <w:r w:rsidR="00BD419D">
        <w:rPr>
          <w:rFonts w:cs="Times New Roman"/>
        </w:rPr>
        <w:t>Al</w:t>
      </w:r>
      <w:proofErr w:type="spellEnd"/>
      <w:r w:rsidR="00BD419D">
        <w:rPr>
          <w:rFonts w:cs="Times New Roman"/>
        </w:rPr>
        <w:t xml:space="preserve"> </w:t>
      </w:r>
      <w:proofErr w:type="spellStart"/>
      <w:r w:rsidR="00BD419D">
        <w:rPr>
          <w:rFonts w:cs="Times New Roman"/>
        </w:rPr>
        <w:t>Jolson</w:t>
      </w:r>
      <w:proofErr w:type="spellEnd"/>
      <w:r w:rsidR="00BD419D">
        <w:rPr>
          <w:rFonts w:cs="Times New Roman"/>
        </w:rPr>
        <w:t xml:space="preserve"> (1886-1950) v</w:t>
      </w:r>
      <w:r w:rsidR="0092078C">
        <w:rPr>
          <w:rFonts w:cs="Times New Roman"/>
        </w:rPr>
        <w:t xml:space="preserve"> šesti</w:t>
      </w:r>
      <w:r w:rsidR="00BD419D">
        <w:rPr>
          <w:rFonts w:cs="Times New Roman"/>
        </w:rPr>
        <w:t xml:space="preserve"> písních</w:t>
      </w:r>
      <w:r w:rsidR="008F34DE">
        <w:rPr>
          <w:rFonts w:cs="Times New Roman"/>
        </w:rPr>
        <w:t xml:space="preserve"> (</w:t>
      </w:r>
      <w:r w:rsidR="008F34DE">
        <w:t xml:space="preserve">Kol </w:t>
      </w:r>
      <w:proofErr w:type="spellStart"/>
      <w:r w:rsidR="008F34DE">
        <w:t>Nidre</w:t>
      </w:r>
      <w:proofErr w:type="spellEnd"/>
      <w:r w:rsidR="008F34DE">
        <w:t>;</w:t>
      </w:r>
      <w:r w:rsidR="0092078C">
        <w:t xml:space="preserve"> </w:t>
      </w:r>
      <w:proofErr w:type="spellStart"/>
      <w:r w:rsidR="0092078C">
        <w:t>Dirty</w:t>
      </w:r>
      <w:proofErr w:type="spellEnd"/>
      <w:r w:rsidR="0092078C">
        <w:t xml:space="preserve"> </w:t>
      </w:r>
      <w:proofErr w:type="spellStart"/>
      <w:r w:rsidR="0092078C">
        <w:t>Hands</w:t>
      </w:r>
      <w:proofErr w:type="spellEnd"/>
      <w:r w:rsidR="0092078C">
        <w:t xml:space="preserve">, </w:t>
      </w:r>
      <w:proofErr w:type="spellStart"/>
      <w:r w:rsidR="0092078C">
        <w:t>Dirty</w:t>
      </w:r>
      <w:proofErr w:type="spellEnd"/>
      <w:r w:rsidR="0092078C">
        <w:t xml:space="preserve"> </w:t>
      </w:r>
      <w:proofErr w:type="spellStart"/>
      <w:r w:rsidR="0092078C">
        <w:t>Face</w:t>
      </w:r>
      <w:proofErr w:type="spellEnd"/>
      <w:r w:rsidR="0092078C">
        <w:t>;</w:t>
      </w:r>
      <w:r w:rsidR="008F34DE">
        <w:t xml:space="preserve"> </w:t>
      </w:r>
      <w:proofErr w:type="spellStart"/>
      <w:r w:rsidR="008F34DE">
        <w:t>Toot</w:t>
      </w:r>
      <w:proofErr w:type="spellEnd"/>
      <w:r w:rsidR="008F34DE">
        <w:t xml:space="preserve">, </w:t>
      </w:r>
      <w:proofErr w:type="spellStart"/>
      <w:r w:rsidR="008F34DE">
        <w:t>Toot</w:t>
      </w:r>
      <w:proofErr w:type="spellEnd"/>
      <w:r w:rsidR="008F34DE">
        <w:t xml:space="preserve">, </w:t>
      </w:r>
      <w:proofErr w:type="spellStart"/>
      <w:r w:rsidR="008F34DE">
        <w:t>Tootsie</w:t>
      </w:r>
      <w:proofErr w:type="spellEnd"/>
      <w:r w:rsidR="008F34DE">
        <w:t>;</w:t>
      </w:r>
      <w:r w:rsidR="0092078C">
        <w:t xml:space="preserve"> </w:t>
      </w:r>
      <w:proofErr w:type="spellStart"/>
      <w:r w:rsidR="0092078C">
        <w:t>Blue</w:t>
      </w:r>
      <w:proofErr w:type="spellEnd"/>
      <w:r w:rsidR="0092078C">
        <w:t xml:space="preserve"> </w:t>
      </w:r>
      <w:proofErr w:type="spellStart"/>
      <w:r w:rsidR="0092078C">
        <w:t>Skies</w:t>
      </w:r>
      <w:proofErr w:type="spellEnd"/>
      <w:r w:rsidR="0092078C">
        <w:t>;</w:t>
      </w:r>
      <w:r w:rsidR="008F34DE">
        <w:t xml:space="preserve"> </w:t>
      </w:r>
      <w:proofErr w:type="spellStart"/>
      <w:r w:rsidR="0092078C">
        <w:t>Mother</w:t>
      </w:r>
      <w:proofErr w:type="spellEnd"/>
      <w:r w:rsidR="0092078C">
        <w:t xml:space="preserve"> </w:t>
      </w:r>
      <w:proofErr w:type="spellStart"/>
      <w:r w:rsidR="0092078C">
        <w:t>of</w:t>
      </w:r>
      <w:proofErr w:type="spellEnd"/>
      <w:r w:rsidR="0092078C">
        <w:t xml:space="preserve"> Mine, I </w:t>
      </w:r>
      <w:proofErr w:type="spellStart"/>
      <w:r w:rsidR="0092078C">
        <w:t>Still</w:t>
      </w:r>
      <w:proofErr w:type="spellEnd"/>
      <w:r w:rsidR="0092078C">
        <w:t xml:space="preserve"> </w:t>
      </w:r>
      <w:proofErr w:type="spellStart"/>
      <w:r w:rsidR="0092078C">
        <w:t>Have</w:t>
      </w:r>
      <w:proofErr w:type="spellEnd"/>
      <w:r w:rsidR="0092078C">
        <w:t xml:space="preserve"> </w:t>
      </w:r>
      <w:proofErr w:type="spellStart"/>
      <w:r w:rsidR="0092078C">
        <w:t>You</w:t>
      </w:r>
      <w:proofErr w:type="spellEnd"/>
      <w:r w:rsidR="0092078C">
        <w:t xml:space="preserve">; My </w:t>
      </w:r>
      <w:proofErr w:type="spellStart"/>
      <w:r w:rsidR="0092078C">
        <w:t>Mammy</w:t>
      </w:r>
      <w:proofErr w:type="spellEnd"/>
      <w:r w:rsidR="0092078C">
        <w:t xml:space="preserve">). Ostatní se přidávali pomalu, ale třicátá léta už zcela patří hudebním filmům. Výroční cena </w:t>
      </w:r>
      <w:r w:rsidR="0092078C" w:rsidRPr="0092078C">
        <w:rPr>
          <w:b/>
        </w:rPr>
        <w:t>Oscar</w:t>
      </w:r>
      <w:r w:rsidR="0092078C">
        <w:t xml:space="preserve"> za hudbu je udělována od roku 1934. </w:t>
      </w:r>
      <w:r w:rsidR="00690A65">
        <w:t xml:space="preserve">Pro naše účely je ze dvou kategorií – cena za kompletní hudbu a za jednotlivou píseň – zajímavá ta druhá. Poněvadž za hraniční rok hodnotných standardů, kterých si jazzmani ještě všímají a zpracovávají je, považujeme letopočet 1965, uvádím zde všechny vítěze s malým přesahem do konce šedesátých let. </w:t>
      </w:r>
      <w:r w:rsidR="001729C3">
        <w:t xml:space="preserve">Poslední, kdo ještě vzbudil alespoň dočasnou pozornost, je autorský tým David </w:t>
      </w:r>
      <w:proofErr w:type="spellStart"/>
      <w:r w:rsidR="001729C3">
        <w:t>Bacharach</w:t>
      </w:r>
      <w:proofErr w:type="spellEnd"/>
      <w:r w:rsidR="001729C3">
        <w:t xml:space="preserve">-Hal David a jím tento přehled Oscarů za píseň končíme. </w:t>
      </w:r>
    </w:p>
    <w:p w:rsidR="00C41922" w:rsidRDefault="00C41922">
      <w:pPr>
        <w:rPr>
          <w:rFonts w:cs="Times New Roman"/>
        </w:rPr>
      </w:pPr>
    </w:p>
    <w:p w:rsidR="00690A65" w:rsidRPr="00690A65" w:rsidRDefault="00690A65" w:rsidP="00E71962">
      <w:pPr>
        <w:pStyle w:val="Nadpis4"/>
        <w:spacing w:line="360" w:lineRule="auto"/>
        <w:rPr>
          <w:color w:val="auto"/>
        </w:rPr>
      </w:pPr>
      <w:r w:rsidRPr="00690A65">
        <w:rPr>
          <w:color w:val="auto"/>
        </w:rPr>
        <w:t xml:space="preserve">List </w:t>
      </w:r>
      <w:proofErr w:type="spellStart"/>
      <w:r w:rsidRPr="00690A65">
        <w:rPr>
          <w:color w:val="auto"/>
        </w:rPr>
        <w:t>of</w:t>
      </w:r>
      <w:proofErr w:type="spellEnd"/>
      <w:r w:rsidRPr="00690A65">
        <w:rPr>
          <w:color w:val="auto"/>
        </w:rPr>
        <w:t xml:space="preserve"> </w:t>
      </w:r>
      <w:proofErr w:type="spellStart"/>
      <w:r w:rsidRPr="00690A65">
        <w:rPr>
          <w:color w:val="auto"/>
        </w:rPr>
        <w:t>Academy</w:t>
      </w:r>
      <w:proofErr w:type="spellEnd"/>
      <w:r w:rsidRPr="00690A65">
        <w:rPr>
          <w:color w:val="auto"/>
        </w:rPr>
        <w:t xml:space="preserve"> </w:t>
      </w:r>
      <w:proofErr w:type="spellStart"/>
      <w:r w:rsidRPr="00690A65">
        <w:rPr>
          <w:color w:val="auto"/>
        </w:rPr>
        <w:t>Awards</w:t>
      </w:r>
      <w:proofErr w:type="spellEnd"/>
      <w:r w:rsidRPr="00690A65">
        <w:rPr>
          <w:color w:val="auto"/>
        </w:rPr>
        <w:t xml:space="preserve"> </w:t>
      </w:r>
      <w:proofErr w:type="spellStart"/>
      <w:r w:rsidRPr="00690A65">
        <w:rPr>
          <w:color w:val="auto"/>
        </w:rPr>
        <w:t>for</w:t>
      </w:r>
      <w:proofErr w:type="spellEnd"/>
      <w:r w:rsidRPr="00690A65">
        <w:rPr>
          <w:color w:val="auto"/>
        </w:rPr>
        <w:t xml:space="preserve"> </w:t>
      </w:r>
      <w:proofErr w:type="spellStart"/>
      <w:r w:rsidRPr="00690A65">
        <w:rPr>
          <w:color w:val="auto"/>
        </w:rPr>
        <w:t>Songs</w:t>
      </w:r>
      <w:proofErr w:type="spellEnd"/>
      <w:r w:rsidR="003F6E60">
        <w:rPr>
          <w:color w:val="auto"/>
        </w:rPr>
        <w:t xml:space="preserve"> – Seznam filmových písní, které získaly Oscara</w:t>
      </w:r>
    </w:p>
    <w:p w:rsidR="00E71962" w:rsidRDefault="00690A65" w:rsidP="00E71962">
      <w:pPr>
        <w:pStyle w:val="Bezmezer"/>
        <w:spacing w:line="360" w:lineRule="auto"/>
      </w:pP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awards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in 1927,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film: </w:t>
      </w:r>
      <w:proofErr w:type="spellStart"/>
      <w:r w:rsidRPr="005E795A">
        <w:rPr>
          <w:i/>
        </w:rPr>
        <w:t>The</w:t>
      </w:r>
      <w:proofErr w:type="spellEnd"/>
      <w:r w:rsidRPr="005E795A">
        <w:rPr>
          <w:i/>
        </w:rPr>
        <w:t xml:space="preserve"> Jazz </w:t>
      </w:r>
      <w:proofErr w:type="spellStart"/>
      <w:r w:rsidRPr="005E795A">
        <w:rPr>
          <w:i/>
        </w:rPr>
        <w:t>Singer</w:t>
      </w:r>
      <w:proofErr w:type="spellEnd"/>
      <w:r>
        <w:t xml:space="preserve">. </w:t>
      </w:r>
    </w:p>
    <w:p w:rsidR="00690A65" w:rsidRDefault="00690A65" w:rsidP="00E71962">
      <w:pPr>
        <w:pStyle w:val="Bezmezer"/>
        <w:spacing w:line="360" w:lineRule="auto"/>
      </w:pPr>
      <w:r>
        <w:t xml:space="preserve">No musical </w:t>
      </w:r>
      <w:proofErr w:type="spellStart"/>
      <w:r w:rsidRPr="005E795A">
        <w:rPr>
          <w:i/>
        </w:rPr>
        <w:t>awards</w:t>
      </w:r>
      <w:proofErr w:type="spellEnd"/>
      <w:r w:rsidRPr="005E795A">
        <w:rPr>
          <w:i/>
        </w:rPr>
        <w:t xml:space="preserve"> </w:t>
      </w:r>
      <w:proofErr w:type="spellStart"/>
      <w:r w:rsidRPr="005E795A">
        <w:rPr>
          <w:i/>
        </w:rPr>
        <w:t>for</w:t>
      </w:r>
      <w:proofErr w:type="spellEnd"/>
      <w:r w:rsidRPr="005E795A">
        <w:rPr>
          <w:i/>
        </w:rPr>
        <w:t xml:space="preserve"> </w:t>
      </w:r>
      <w:proofErr w:type="spellStart"/>
      <w:r w:rsidRPr="005E795A">
        <w:rPr>
          <w:i/>
        </w:rPr>
        <w:t>songs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1934.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958"/>
        <w:gridCol w:w="2688"/>
        <w:gridCol w:w="3754"/>
      </w:tblGrid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Film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Composers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Continental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Gay </w:t>
            </w:r>
            <w:proofErr w:type="spellStart"/>
            <w:r>
              <w:t>Divorcee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Herb</w:t>
            </w:r>
            <w:proofErr w:type="spellEnd"/>
            <w:r>
              <w:t xml:space="preserve"> </w:t>
            </w:r>
            <w:proofErr w:type="spellStart"/>
            <w:r>
              <w:t>Magidson</w:t>
            </w:r>
            <w:proofErr w:type="spellEnd"/>
            <w:r>
              <w:t xml:space="preserve"> &amp; </w:t>
            </w:r>
            <w:proofErr w:type="spellStart"/>
            <w:r>
              <w:t>Con</w:t>
            </w:r>
            <w:proofErr w:type="spellEnd"/>
            <w:r>
              <w:t xml:space="preserve"> </w:t>
            </w:r>
            <w:proofErr w:type="spellStart"/>
            <w:r>
              <w:t>Conrad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Lullaby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Broadway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Gold</w:t>
            </w:r>
            <w:proofErr w:type="spellEnd"/>
            <w:r>
              <w:t xml:space="preserve"> </w:t>
            </w:r>
            <w:proofErr w:type="spellStart"/>
            <w:r>
              <w:t>Diggers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1935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Al</w:t>
            </w:r>
            <w:proofErr w:type="spellEnd"/>
            <w:r>
              <w:t xml:space="preserve"> Dubin &amp; </w:t>
            </w:r>
            <w:proofErr w:type="spellStart"/>
            <w:r>
              <w:t>Harry</w:t>
            </w:r>
            <w:proofErr w:type="spellEnd"/>
            <w:r>
              <w:t xml:space="preserve"> </w:t>
            </w:r>
            <w:proofErr w:type="spellStart"/>
            <w:r>
              <w:t>Warren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Way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Look </w:t>
            </w:r>
            <w:proofErr w:type="spellStart"/>
            <w:r>
              <w:t>Tonight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Swing </w:t>
            </w:r>
            <w:proofErr w:type="spellStart"/>
            <w:r>
              <w:t>Time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Dorothy</w:t>
            </w:r>
            <w:proofErr w:type="spellEnd"/>
            <w:r>
              <w:t xml:space="preserve"> </w:t>
            </w:r>
            <w:proofErr w:type="spellStart"/>
            <w:r>
              <w:t>Fields</w:t>
            </w:r>
            <w:proofErr w:type="spellEnd"/>
            <w:r>
              <w:t xml:space="preserve"> &amp; </w:t>
            </w:r>
            <w:proofErr w:type="spellStart"/>
            <w:r>
              <w:t>Jerome</w:t>
            </w:r>
            <w:proofErr w:type="spellEnd"/>
            <w:r>
              <w:t xml:space="preserve"> </w:t>
            </w:r>
            <w:proofErr w:type="spellStart"/>
            <w:r>
              <w:t>Kern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Sweet</w:t>
            </w:r>
            <w:proofErr w:type="spellEnd"/>
            <w:r>
              <w:t xml:space="preserve"> </w:t>
            </w:r>
            <w:proofErr w:type="spellStart"/>
            <w:r>
              <w:t>Lellani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Waikiki</w:t>
            </w:r>
            <w:proofErr w:type="spellEnd"/>
            <w:r>
              <w:t xml:space="preserve"> </w:t>
            </w:r>
            <w:proofErr w:type="spellStart"/>
            <w:r>
              <w:t>Wedding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Harry</w:t>
            </w:r>
            <w:proofErr w:type="spellEnd"/>
            <w:r>
              <w:t xml:space="preserve"> </w:t>
            </w:r>
            <w:proofErr w:type="spellStart"/>
            <w:r>
              <w:t>Owens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Thanks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Memory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Big</w:t>
            </w:r>
            <w:proofErr w:type="spellEnd"/>
            <w:r>
              <w:t xml:space="preserve"> </w:t>
            </w:r>
            <w:proofErr w:type="spellStart"/>
            <w:r>
              <w:t>Broadcast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1938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Leo Robin &amp; </w:t>
            </w:r>
            <w:proofErr w:type="spellStart"/>
            <w:r>
              <w:t>Ralph</w:t>
            </w:r>
            <w:proofErr w:type="spellEnd"/>
            <w:r>
              <w:t xml:space="preserve"> </w:t>
            </w:r>
            <w:proofErr w:type="spellStart"/>
            <w:r>
              <w:t>Ranger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lastRenderedPageBreak/>
              <w:t>1939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Over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Rainbow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Wizard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gramStart"/>
            <w:r>
              <w:t>E.Y.</w:t>
            </w:r>
            <w:proofErr w:type="gramEnd"/>
            <w:r>
              <w:t xml:space="preserve"> </w:t>
            </w:r>
            <w:proofErr w:type="spellStart"/>
            <w:r>
              <w:t>Harburg</w:t>
            </w:r>
            <w:proofErr w:type="spellEnd"/>
            <w:r>
              <w:t xml:space="preserve"> &amp; </w:t>
            </w:r>
            <w:proofErr w:type="spellStart"/>
            <w:r>
              <w:t>Harold</w:t>
            </w:r>
            <w:proofErr w:type="spellEnd"/>
            <w:r>
              <w:t xml:space="preserve"> </w:t>
            </w:r>
            <w:proofErr w:type="spellStart"/>
            <w:r>
              <w:t>Arlen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Wish</w:t>
            </w:r>
            <w:proofErr w:type="spellEnd"/>
            <w:r>
              <w:t xml:space="preserve"> </w:t>
            </w:r>
            <w:proofErr w:type="spellStart"/>
            <w:r>
              <w:t>Upon</w:t>
            </w:r>
            <w:proofErr w:type="spellEnd"/>
            <w:r>
              <w:t xml:space="preserve"> A Star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Pinocchio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Ned</w:t>
            </w:r>
            <w:proofErr w:type="spellEnd"/>
            <w:r>
              <w:t xml:space="preserve"> Washington &amp; </w:t>
            </w:r>
            <w:proofErr w:type="spellStart"/>
            <w:r>
              <w:t>Leigh</w:t>
            </w:r>
            <w:proofErr w:type="spellEnd"/>
            <w:r>
              <w:t xml:space="preserve"> </w:t>
            </w:r>
            <w:proofErr w:type="spellStart"/>
            <w:r>
              <w:t>Harline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Time</w:t>
            </w:r>
            <w:proofErr w:type="spellEnd"/>
            <w:r>
              <w:t xml:space="preserve"> I </w:t>
            </w:r>
            <w:proofErr w:type="spellStart"/>
            <w:r>
              <w:t>Saw</w:t>
            </w:r>
            <w:proofErr w:type="spellEnd"/>
            <w:r>
              <w:t xml:space="preserve"> Paris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Lady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Oscar </w:t>
            </w:r>
            <w:proofErr w:type="spellStart"/>
            <w:r>
              <w:t>Hammerstein</w:t>
            </w:r>
            <w:proofErr w:type="spellEnd"/>
            <w:r>
              <w:t xml:space="preserve"> II &amp; </w:t>
            </w:r>
            <w:proofErr w:type="spellStart"/>
            <w:r>
              <w:t>Jerome</w:t>
            </w:r>
            <w:proofErr w:type="spellEnd"/>
            <w:r>
              <w:t xml:space="preserve"> </w:t>
            </w:r>
            <w:proofErr w:type="spellStart"/>
            <w:r>
              <w:t>Kern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White</w:t>
            </w:r>
            <w:proofErr w:type="spellEnd"/>
            <w:r>
              <w:t xml:space="preserve"> </w:t>
            </w:r>
            <w:proofErr w:type="spellStart"/>
            <w:r>
              <w:t>Christmas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Holiday</w:t>
            </w:r>
            <w:proofErr w:type="spellEnd"/>
            <w:r>
              <w:t xml:space="preserve"> Inn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Irving</w:t>
            </w:r>
            <w:proofErr w:type="spellEnd"/>
            <w:r>
              <w:t xml:space="preserve"> Berlin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You’ll</w:t>
            </w:r>
            <w:proofErr w:type="spellEnd"/>
            <w:r>
              <w:t xml:space="preserve"> </w:t>
            </w:r>
            <w:proofErr w:type="spellStart"/>
            <w:r>
              <w:t>Never</w:t>
            </w:r>
            <w:proofErr w:type="spellEnd"/>
            <w:r>
              <w:t xml:space="preserve"> </w:t>
            </w:r>
            <w:proofErr w:type="spellStart"/>
            <w:r>
              <w:t>Know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Hello</w:t>
            </w:r>
            <w:proofErr w:type="spellEnd"/>
            <w:r>
              <w:t xml:space="preserve">, </w:t>
            </w:r>
            <w:proofErr w:type="spellStart"/>
            <w:r>
              <w:t>Frisco</w:t>
            </w:r>
            <w:proofErr w:type="spellEnd"/>
            <w:r>
              <w:t xml:space="preserve">, </w:t>
            </w:r>
            <w:proofErr w:type="spellStart"/>
            <w:r>
              <w:t>Hello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Mack</w:t>
            </w:r>
            <w:proofErr w:type="spellEnd"/>
            <w:r>
              <w:t xml:space="preserve"> </w:t>
            </w:r>
            <w:proofErr w:type="spellStart"/>
            <w:r>
              <w:t>Gordon</w:t>
            </w:r>
            <w:proofErr w:type="spellEnd"/>
            <w:r>
              <w:t xml:space="preserve"> &amp; </w:t>
            </w:r>
            <w:proofErr w:type="spellStart"/>
            <w:r>
              <w:t>Harry</w:t>
            </w:r>
            <w:proofErr w:type="spellEnd"/>
            <w:r>
              <w:t xml:space="preserve"> </w:t>
            </w:r>
            <w:proofErr w:type="spellStart"/>
            <w:r>
              <w:t>Warren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Swingin’</w:t>
            </w:r>
            <w:proofErr w:type="spellEnd"/>
            <w:r>
              <w:t xml:space="preserve"> On A Star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Going</w:t>
            </w:r>
            <w:proofErr w:type="spellEnd"/>
            <w:r>
              <w:t xml:space="preserve"> My </w:t>
            </w:r>
            <w:proofErr w:type="spellStart"/>
            <w:r>
              <w:t>Way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Johnny</w:t>
            </w:r>
            <w:proofErr w:type="spellEnd"/>
            <w:r>
              <w:t xml:space="preserve"> </w:t>
            </w:r>
            <w:proofErr w:type="spellStart"/>
            <w:r>
              <w:t>Burke</w:t>
            </w:r>
            <w:proofErr w:type="spellEnd"/>
            <w:r>
              <w:t xml:space="preserve"> &amp; </w:t>
            </w:r>
            <w:proofErr w:type="spellStart"/>
            <w:r>
              <w:t>Jimmy</w:t>
            </w:r>
            <w:proofErr w:type="spellEnd"/>
            <w:r>
              <w:t xml:space="preserve"> van </w:t>
            </w:r>
            <w:proofErr w:type="spellStart"/>
            <w:r>
              <w:t>Heusen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Might</w:t>
            </w:r>
            <w:proofErr w:type="spellEnd"/>
            <w:r>
              <w:t xml:space="preserve"> As </w:t>
            </w:r>
            <w:proofErr w:type="spellStart"/>
            <w:r>
              <w:t>Well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State</w:t>
            </w:r>
            <w:proofErr w:type="spellEnd"/>
            <w:r>
              <w:t xml:space="preserve"> Fair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Oscar </w:t>
            </w:r>
            <w:proofErr w:type="spellStart"/>
            <w:r>
              <w:t>Hammerstein</w:t>
            </w:r>
            <w:proofErr w:type="spellEnd"/>
            <w:r>
              <w:t xml:space="preserve"> II &amp; Richard </w:t>
            </w:r>
            <w:proofErr w:type="spellStart"/>
            <w:r>
              <w:t>Rodgers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Atchison</w:t>
            </w:r>
            <w:proofErr w:type="spellEnd"/>
            <w:r>
              <w:t xml:space="preserve">, </w:t>
            </w:r>
            <w:proofErr w:type="spellStart"/>
            <w:r>
              <w:t>Topeka</w:t>
            </w:r>
            <w:proofErr w:type="spellEnd"/>
            <w:r>
              <w:t xml:space="preserve"> &amp;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Santa</w:t>
            </w:r>
            <w:proofErr w:type="spellEnd"/>
            <w:r>
              <w:t xml:space="preserve"> </w:t>
            </w:r>
            <w:proofErr w:type="spellStart"/>
            <w:r>
              <w:t>Fe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Harvey</w:t>
            </w:r>
            <w:proofErr w:type="spellEnd"/>
            <w:r>
              <w:t xml:space="preserve"> </w:t>
            </w:r>
            <w:proofErr w:type="spellStart"/>
            <w:r>
              <w:t>Girls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Johnny</w:t>
            </w:r>
            <w:proofErr w:type="spellEnd"/>
            <w:r>
              <w:t xml:space="preserve"> </w:t>
            </w:r>
            <w:proofErr w:type="spellStart"/>
            <w:r>
              <w:t>Mercer</w:t>
            </w:r>
            <w:proofErr w:type="spellEnd"/>
            <w:r>
              <w:t xml:space="preserve"> &amp; </w:t>
            </w:r>
            <w:proofErr w:type="spellStart"/>
            <w:r>
              <w:t>Harry</w:t>
            </w:r>
            <w:proofErr w:type="spellEnd"/>
            <w:r>
              <w:t xml:space="preserve"> </w:t>
            </w:r>
            <w:proofErr w:type="spellStart"/>
            <w:r>
              <w:t>Warren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Zip-A-</w:t>
            </w:r>
            <w:proofErr w:type="spellStart"/>
            <w:r>
              <w:t>Dee</w:t>
            </w:r>
            <w:proofErr w:type="spellEnd"/>
            <w:r>
              <w:t>-</w:t>
            </w:r>
            <w:proofErr w:type="spellStart"/>
            <w:r>
              <w:t>Doo</w:t>
            </w:r>
            <w:proofErr w:type="spellEnd"/>
            <w:r>
              <w:t>-</w:t>
            </w:r>
            <w:proofErr w:type="spellStart"/>
            <w:r>
              <w:t>Dah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Song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South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Ray</w:t>
            </w:r>
            <w:proofErr w:type="spellEnd"/>
            <w:r>
              <w:t xml:space="preserve"> Gilbert &amp; </w:t>
            </w:r>
            <w:proofErr w:type="spellStart"/>
            <w:r>
              <w:t>Allie</w:t>
            </w:r>
            <w:proofErr w:type="spellEnd"/>
            <w:r>
              <w:t xml:space="preserve"> </w:t>
            </w:r>
            <w:proofErr w:type="spellStart"/>
            <w:r>
              <w:t>Wrubel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Buttons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Bows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Paleface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Ray</w:t>
            </w:r>
            <w:proofErr w:type="spellEnd"/>
            <w:r>
              <w:t xml:space="preserve"> </w:t>
            </w:r>
            <w:proofErr w:type="spellStart"/>
            <w:r>
              <w:t>Evans</w:t>
            </w:r>
            <w:proofErr w:type="spellEnd"/>
            <w:r>
              <w:t xml:space="preserve"> &amp; </w:t>
            </w:r>
            <w:proofErr w:type="spellStart"/>
            <w:r>
              <w:t>Jay</w:t>
            </w:r>
            <w:proofErr w:type="spellEnd"/>
            <w:r>
              <w:t xml:space="preserve"> </w:t>
            </w:r>
            <w:proofErr w:type="spellStart"/>
            <w:r>
              <w:t>Livingston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Baby </w:t>
            </w:r>
            <w:proofErr w:type="spellStart"/>
            <w:r>
              <w:t>It’s</w:t>
            </w:r>
            <w:proofErr w:type="spellEnd"/>
            <w:r>
              <w:t xml:space="preserve"> </w:t>
            </w:r>
            <w:proofErr w:type="spellStart"/>
            <w:r>
              <w:t>Cold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Neptune’s </w:t>
            </w:r>
            <w:proofErr w:type="spellStart"/>
            <w:r>
              <w:t>Daughter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Frank </w:t>
            </w:r>
            <w:proofErr w:type="spellStart"/>
            <w:r>
              <w:t>Loesser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Mona</w:t>
            </w:r>
            <w:proofErr w:type="spellEnd"/>
            <w:r>
              <w:t xml:space="preserve"> </w:t>
            </w:r>
            <w:proofErr w:type="spellStart"/>
            <w:r>
              <w:t>Lisa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Captain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Carey</w:t>
            </w:r>
            <w:proofErr w:type="spellEnd"/>
            <w:r>
              <w:t>, U.S.</w:t>
            </w:r>
            <w:proofErr w:type="gramEnd"/>
            <w:r>
              <w:t>A.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Ray</w:t>
            </w:r>
            <w:proofErr w:type="spellEnd"/>
            <w:r>
              <w:t xml:space="preserve"> </w:t>
            </w:r>
            <w:proofErr w:type="spellStart"/>
            <w:r>
              <w:t>Evans</w:t>
            </w:r>
            <w:proofErr w:type="spellEnd"/>
            <w:r>
              <w:t xml:space="preserve"> &amp; </w:t>
            </w:r>
            <w:proofErr w:type="spellStart"/>
            <w:r>
              <w:t>Jay</w:t>
            </w:r>
            <w:proofErr w:type="spellEnd"/>
            <w:r>
              <w:t xml:space="preserve"> </w:t>
            </w:r>
            <w:proofErr w:type="spellStart"/>
            <w:r>
              <w:t>Livingston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Cool</w:t>
            </w:r>
            <w:proofErr w:type="spellEnd"/>
            <w:r>
              <w:t xml:space="preserve">, </w:t>
            </w:r>
            <w:proofErr w:type="spellStart"/>
            <w:r>
              <w:t>Cool</w:t>
            </w:r>
            <w:proofErr w:type="spellEnd"/>
            <w:r>
              <w:t xml:space="preserve">, </w:t>
            </w:r>
            <w:proofErr w:type="spellStart"/>
            <w:r>
              <w:t>Cool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Here</w:t>
            </w:r>
            <w:proofErr w:type="spellEnd"/>
            <w:r>
              <w:t xml:space="preserve"> </w:t>
            </w:r>
            <w:proofErr w:type="spellStart"/>
            <w:r>
              <w:t>Comes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Johnny</w:t>
            </w:r>
            <w:proofErr w:type="spellEnd"/>
            <w:r>
              <w:t xml:space="preserve"> </w:t>
            </w:r>
            <w:proofErr w:type="spellStart"/>
            <w:r>
              <w:t>Mercer</w:t>
            </w:r>
            <w:proofErr w:type="spellEnd"/>
            <w:r>
              <w:t xml:space="preserve"> &amp; </w:t>
            </w:r>
            <w:proofErr w:type="spellStart"/>
            <w:r>
              <w:t>Hoagy</w:t>
            </w:r>
            <w:proofErr w:type="spellEnd"/>
            <w:r>
              <w:t xml:space="preserve"> </w:t>
            </w:r>
            <w:proofErr w:type="spellStart"/>
            <w:r>
              <w:t>Carmichael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Noon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Noon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Ned</w:t>
            </w:r>
            <w:proofErr w:type="spellEnd"/>
            <w:r>
              <w:t xml:space="preserve"> Washington &amp; </w:t>
            </w:r>
            <w:proofErr w:type="spellStart"/>
            <w:r>
              <w:t>Dimitri</w:t>
            </w:r>
            <w:proofErr w:type="spellEnd"/>
            <w:r>
              <w:t xml:space="preserve"> </w:t>
            </w:r>
            <w:proofErr w:type="spellStart"/>
            <w:r>
              <w:t>Tiomkin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Secret</w:t>
            </w:r>
            <w:proofErr w:type="spellEnd"/>
            <w:r>
              <w:t xml:space="preserve"> Love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Calamity</w:t>
            </w:r>
            <w:proofErr w:type="spellEnd"/>
            <w:r>
              <w:t xml:space="preserve"> Jane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Paul </w:t>
            </w:r>
            <w:proofErr w:type="spellStart"/>
            <w:r>
              <w:t>Francis</w:t>
            </w:r>
            <w:proofErr w:type="spellEnd"/>
            <w:r>
              <w:t xml:space="preserve"> </w:t>
            </w:r>
            <w:proofErr w:type="spellStart"/>
            <w:r>
              <w:t>Webster</w:t>
            </w:r>
            <w:proofErr w:type="spellEnd"/>
            <w:r>
              <w:t xml:space="preserve"> &amp; </w:t>
            </w:r>
            <w:proofErr w:type="spellStart"/>
            <w:r>
              <w:t>Sammy</w:t>
            </w:r>
            <w:proofErr w:type="spellEnd"/>
            <w:r>
              <w:t xml:space="preserve"> </w:t>
            </w:r>
            <w:proofErr w:type="spellStart"/>
            <w:r>
              <w:t>Fain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Coins</w:t>
            </w:r>
            <w:proofErr w:type="spellEnd"/>
            <w:r>
              <w:t xml:space="preserve"> In a </w:t>
            </w:r>
            <w:proofErr w:type="spellStart"/>
            <w:r>
              <w:t>Fountain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Coins</w:t>
            </w:r>
            <w:proofErr w:type="spellEnd"/>
            <w:r>
              <w:t xml:space="preserve"> in a </w:t>
            </w:r>
            <w:proofErr w:type="spellStart"/>
            <w:r>
              <w:t>Fountain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Sammy</w:t>
            </w:r>
            <w:proofErr w:type="spellEnd"/>
            <w:r>
              <w:t xml:space="preserve"> </w:t>
            </w:r>
            <w:proofErr w:type="spellStart"/>
            <w:r>
              <w:t>Cahn</w:t>
            </w:r>
            <w:proofErr w:type="spellEnd"/>
            <w:r>
              <w:t xml:space="preserve"> &amp; </w:t>
            </w:r>
            <w:proofErr w:type="spellStart"/>
            <w:r>
              <w:t>Jule</w:t>
            </w:r>
            <w:proofErr w:type="spellEnd"/>
            <w:r>
              <w:t xml:space="preserve"> </w:t>
            </w:r>
            <w:proofErr w:type="spellStart"/>
            <w:r>
              <w:t>Styne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Love </w:t>
            </w:r>
            <w:proofErr w:type="spellStart"/>
            <w:r>
              <w:t>is</w:t>
            </w:r>
            <w:proofErr w:type="spellEnd"/>
            <w:r>
              <w:t xml:space="preserve"> a Many </w:t>
            </w:r>
            <w:proofErr w:type="spellStart"/>
            <w:r>
              <w:t>Splendored</w:t>
            </w:r>
            <w:proofErr w:type="spellEnd"/>
            <w:r>
              <w:t xml:space="preserve"> </w:t>
            </w:r>
            <w:proofErr w:type="spellStart"/>
            <w:r>
              <w:t>Thing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Love </w:t>
            </w:r>
            <w:proofErr w:type="spellStart"/>
            <w:r>
              <w:t>is</w:t>
            </w:r>
            <w:proofErr w:type="spellEnd"/>
            <w:r>
              <w:t xml:space="preserve"> a Many </w:t>
            </w:r>
            <w:proofErr w:type="spellStart"/>
            <w:r>
              <w:t>Splendored</w:t>
            </w:r>
            <w:proofErr w:type="spellEnd"/>
            <w:r>
              <w:t xml:space="preserve"> </w:t>
            </w:r>
            <w:proofErr w:type="spellStart"/>
            <w:r>
              <w:t>Thing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Paul </w:t>
            </w:r>
            <w:proofErr w:type="spellStart"/>
            <w:r>
              <w:t>Francis</w:t>
            </w:r>
            <w:proofErr w:type="spellEnd"/>
            <w:r>
              <w:t xml:space="preserve"> </w:t>
            </w:r>
            <w:proofErr w:type="spellStart"/>
            <w:r>
              <w:t>Webster</w:t>
            </w:r>
            <w:proofErr w:type="spellEnd"/>
            <w:r>
              <w:t xml:space="preserve"> &amp; </w:t>
            </w:r>
            <w:proofErr w:type="spellStart"/>
            <w:r>
              <w:t>Sammy</w:t>
            </w:r>
            <w:proofErr w:type="spellEnd"/>
            <w:r>
              <w:t xml:space="preserve"> </w:t>
            </w:r>
            <w:proofErr w:type="spellStart"/>
            <w:r>
              <w:t>Fain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Que</w:t>
            </w:r>
            <w:proofErr w:type="spellEnd"/>
            <w:r>
              <w:t xml:space="preserve"> Sera, Sera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Man </w:t>
            </w:r>
            <w:proofErr w:type="spellStart"/>
            <w:r>
              <w:t>Who</w:t>
            </w:r>
            <w:proofErr w:type="spellEnd"/>
            <w:r>
              <w:t xml:space="preserve"> </w:t>
            </w:r>
            <w:proofErr w:type="spellStart"/>
            <w:r>
              <w:t>Knew</w:t>
            </w:r>
            <w:proofErr w:type="spellEnd"/>
            <w:r>
              <w:t xml:space="preserve"> </w:t>
            </w:r>
            <w:proofErr w:type="spellStart"/>
            <w:r>
              <w:t>Too</w:t>
            </w:r>
            <w:proofErr w:type="spellEnd"/>
            <w:r>
              <w:t xml:space="preserve"> Much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Ray</w:t>
            </w:r>
            <w:proofErr w:type="spellEnd"/>
            <w:r>
              <w:t xml:space="preserve"> </w:t>
            </w:r>
            <w:proofErr w:type="spellStart"/>
            <w:r>
              <w:t>Evans</w:t>
            </w:r>
            <w:proofErr w:type="spellEnd"/>
            <w:r>
              <w:t xml:space="preserve"> &amp; </w:t>
            </w:r>
            <w:proofErr w:type="spellStart"/>
            <w:r>
              <w:t>Jay</w:t>
            </w:r>
            <w:proofErr w:type="spellEnd"/>
            <w:r>
              <w:t xml:space="preserve"> </w:t>
            </w:r>
            <w:proofErr w:type="spellStart"/>
            <w:r>
              <w:t>Livingston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Joker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Wild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Sammy</w:t>
            </w:r>
            <w:proofErr w:type="spellEnd"/>
            <w:r>
              <w:t xml:space="preserve"> </w:t>
            </w:r>
            <w:proofErr w:type="spellStart"/>
            <w:r>
              <w:t>Cahn</w:t>
            </w:r>
            <w:proofErr w:type="spellEnd"/>
            <w:r>
              <w:t xml:space="preserve"> &amp; </w:t>
            </w:r>
            <w:proofErr w:type="spellStart"/>
            <w:r>
              <w:t>Jimmy</w:t>
            </w:r>
            <w:proofErr w:type="spellEnd"/>
            <w:r>
              <w:t xml:space="preserve"> Van </w:t>
            </w:r>
            <w:proofErr w:type="spellStart"/>
            <w:r>
              <w:t>Heusen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Gigi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Gigi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Alan </w:t>
            </w:r>
            <w:proofErr w:type="spellStart"/>
            <w:r>
              <w:t>Jay</w:t>
            </w:r>
            <w:proofErr w:type="spellEnd"/>
            <w:r>
              <w:t xml:space="preserve"> </w:t>
            </w:r>
            <w:proofErr w:type="spellStart"/>
            <w:r>
              <w:t>Lerner</w:t>
            </w:r>
            <w:proofErr w:type="spellEnd"/>
            <w:r>
              <w:t xml:space="preserve"> &amp; </w:t>
            </w:r>
            <w:proofErr w:type="spellStart"/>
            <w:r>
              <w:t>Frederick</w:t>
            </w:r>
            <w:proofErr w:type="spellEnd"/>
            <w:r>
              <w:t xml:space="preserve"> </w:t>
            </w:r>
            <w:proofErr w:type="spellStart"/>
            <w:r>
              <w:t>Loewe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Hopes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A Hole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Head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Sammy</w:t>
            </w:r>
            <w:proofErr w:type="spellEnd"/>
            <w:r>
              <w:t xml:space="preserve"> </w:t>
            </w:r>
            <w:proofErr w:type="spellStart"/>
            <w:r>
              <w:t>Cahn</w:t>
            </w:r>
            <w:proofErr w:type="spellEnd"/>
            <w:r>
              <w:t xml:space="preserve"> &amp; </w:t>
            </w:r>
            <w:proofErr w:type="spellStart"/>
            <w:r>
              <w:t>Jimmy</w:t>
            </w:r>
            <w:proofErr w:type="spellEnd"/>
            <w:r>
              <w:t xml:space="preserve"> Van </w:t>
            </w:r>
            <w:proofErr w:type="spellStart"/>
            <w:r>
              <w:t>Heusen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Never</w:t>
            </w:r>
            <w:proofErr w:type="spellEnd"/>
            <w:r>
              <w:t xml:space="preserve"> on </w:t>
            </w:r>
            <w:proofErr w:type="spellStart"/>
            <w:r>
              <w:t>Sunday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Never</w:t>
            </w:r>
            <w:proofErr w:type="spellEnd"/>
            <w:r>
              <w:t xml:space="preserve"> on </w:t>
            </w:r>
            <w:proofErr w:type="spellStart"/>
            <w:r>
              <w:t>Sunday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Manos </w:t>
            </w:r>
            <w:proofErr w:type="spellStart"/>
            <w:r>
              <w:t>Hadjidakis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Moon</w:t>
            </w:r>
            <w:proofErr w:type="spellEnd"/>
            <w:r>
              <w:t xml:space="preserve"> </w:t>
            </w:r>
            <w:proofErr w:type="spellStart"/>
            <w:r>
              <w:t>River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Breakfast</w:t>
            </w:r>
            <w:proofErr w:type="spellEnd"/>
            <w:r>
              <w:t xml:space="preserve">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proofErr w:type="spellStart"/>
            <w:r>
              <w:t>Tiffany’s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Johnny</w:t>
            </w:r>
            <w:proofErr w:type="spellEnd"/>
            <w:r>
              <w:t xml:space="preserve"> </w:t>
            </w:r>
            <w:proofErr w:type="spellStart"/>
            <w:r>
              <w:t>Mercer</w:t>
            </w:r>
            <w:proofErr w:type="spellEnd"/>
            <w:r>
              <w:t xml:space="preserve"> &amp; Henry </w:t>
            </w:r>
            <w:proofErr w:type="spellStart"/>
            <w:r>
              <w:t>Mancini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Days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Wine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Roses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Days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Wine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Roses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Johnny</w:t>
            </w:r>
            <w:proofErr w:type="spellEnd"/>
            <w:r>
              <w:t xml:space="preserve"> </w:t>
            </w:r>
            <w:proofErr w:type="spellStart"/>
            <w:r>
              <w:t>Mercer</w:t>
            </w:r>
            <w:proofErr w:type="spellEnd"/>
            <w:r>
              <w:t xml:space="preserve"> &amp; Henry </w:t>
            </w:r>
            <w:proofErr w:type="spellStart"/>
            <w:r>
              <w:t>Mancini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Me</w:t>
            </w:r>
            <w:proofErr w:type="spellEnd"/>
            <w:r>
              <w:t xml:space="preserve"> </w:t>
            </w:r>
            <w:proofErr w:type="spellStart"/>
            <w:r>
              <w:t>Irresponsible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Papa’s</w:t>
            </w:r>
            <w:proofErr w:type="spellEnd"/>
            <w:r>
              <w:t xml:space="preserve"> </w:t>
            </w:r>
            <w:proofErr w:type="spellStart"/>
            <w:r>
              <w:t>Delicate</w:t>
            </w:r>
            <w:proofErr w:type="spellEnd"/>
            <w:r>
              <w:t xml:space="preserve"> </w:t>
            </w:r>
            <w:proofErr w:type="spellStart"/>
            <w:r>
              <w:t>Condition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Sammy</w:t>
            </w:r>
            <w:proofErr w:type="spellEnd"/>
            <w:r>
              <w:t xml:space="preserve"> </w:t>
            </w:r>
            <w:proofErr w:type="spellStart"/>
            <w:r>
              <w:t>Cahn</w:t>
            </w:r>
            <w:proofErr w:type="spellEnd"/>
            <w:r>
              <w:t xml:space="preserve"> &amp; </w:t>
            </w:r>
            <w:proofErr w:type="spellStart"/>
            <w:r>
              <w:t>Jimmy</w:t>
            </w:r>
            <w:proofErr w:type="spellEnd"/>
            <w:r>
              <w:t xml:space="preserve"> Van </w:t>
            </w:r>
            <w:proofErr w:type="spellStart"/>
            <w:r>
              <w:t>Heusen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lastRenderedPageBreak/>
              <w:t>1964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Cheree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Mary </w:t>
            </w:r>
            <w:proofErr w:type="spellStart"/>
            <w:r>
              <w:t>Poppins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Richard M. </w:t>
            </w:r>
            <w:proofErr w:type="spellStart"/>
            <w:r>
              <w:t>Sherman</w:t>
            </w:r>
            <w:proofErr w:type="spellEnd"/>
            <w:r>
              <w:t xml:space="preserve"> &amp; Robert B. </w:t>
            </w:r>
            <w:proofErr w:type="spellStart"/>
            <w:r>
              <w:t>Sherman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Shadow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Your</w:t>
            </w:r>
            <w:proofErr w:type="spellEnd"/>
            <w:r>
              <w:t xml:space="preserve"> Smile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Sandpiper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Paul </w:t>
            </w:r>
            <w:proofErr w:type="spellStart"/>
            <w:r>
              <w:t>Francis</w:t>
            </w:r>
            <w:proofErr w:type="spellEnd"/>
            <w:r>
              <w:t xml:space="preserve"> </w:t>
            </w:r>
            <w:proofErr w:type="spellStart"/>
            <w:r>
              <w:t>Webster</w:t>
            </w:r>
            <w:proofErr w:type="spellEnd"/>
            <w:r>
              <w:t xml:space="preserve"> &amp; </w:t>
            </w:r>
            <w:proofErr w:type="spellStart"/>
            <w:r>
              <w:t>Johnny</w:t>
            </w:r>
            <w:proofErr w:type="spellEnd"/>
            <w:r>
              <w:t xml:space="preserve"> Mandel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Born</w:t>
            </w:r>
            <w:proofErr w:type="spellEnd"/>
            <w:r>
              <w:t xml:space="preserve"> Free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Born</w:t>
            </w:r>
            <w:proofErr w:type="spellEnd"/>
            <w:r>
              <w:t xml:space="preserve"> Free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Don </w:t>
            </w:r>
            <w:proofErr w:type="spellStart"/>
            <w:r>
              <w:t>Black</w:t>
            </w:r>
            <w:proofErr w:type="spellEnd"/>
            <w:r>
              <w:t xml:space="preserve"> &amp; John </w:t>
            </w:r>
            <w:proofErr w:type="spellStart"/>
            <w:r>
              <w:t>Barry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Talk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Animals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Doctor</w:t>
            </w:r>
            <w:proofErr w:type="spellEnd"/>
            <w:r>
              <w:t xml:space="preserve"> </w:t>
            </w:r>
            <w:proofErr w:type="spellStart"/>
            <w:r>
              <w:t>Doolittle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Leslie</w:t>
            </w:r>
            <w:proofErr w:type="spellEnd"/>
            <w:r>
              <w:t xml:space="preserve"> </w:t>
            </w:r>
            <w:proofErr w:type="spellStart"/>
            <w:r>
              <w:t>Bricusse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Windmills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Mind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The</w:t>
            </w:r>
            <w:proofErr w:type="spellEnd"/>
            <w:r>
              <w:t xml:space="preserve"> Thomas </w:t>
            </w:r>
            <w:proofErr w:type="spellStart"/>
            <w:r>
              <w:t>Crown</w:t>
            </w:r>
            <w:proofErr w:type="spellEnd"/>
            <w:r>
              <w:t xml:space="preserve"> </w:t>
            </w:r>
            <w:proofErr w:type="spellStart"/>
            <w:r>
              <w:t>Affair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Alan Bergman, </w:t>
            </w:r>
            <w:proofErr w:type="spellStart"/>
            <w:r>
              <w:t>Marilyn</w:t>
            </w:r>
            <w:proofErr w:type="spellEnd"/>
            <w:r>
              <w:t xml:space="preserve"> Bergman &amp; </w:t>
            </w:r>
            <w:proofErr w:type="spellStart"/>
            <w:r>
              <w:t>Michel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Raindrops</w:t>
            </w:r>
            <w:proofErr w:type="spellEnd"/>
            <w:r>
              <w:t xml:space="preserve"> </w:t>
            </w:r>
            <w:proofErr w:type="spellStart"/>
            <w:r>
              <w:t>Keep</w:t>
            </w:r>
            <w:proofErr w:type="spellEnd"/>
            <w:r>
              <w:t xml:space="preserve"> </w:t>
            </w:r>
            <w:proofErr w:type="spellStart"/>
            <w:r>
              <w:t>Fallin’</w:t>
            </w:r>
            <w:proofErr w:type="spellEnd"/>
            <w:r>
              <w:t xml:space="preserve"> On My </w:t>
            </w:r>
            <w:proofErr w:type="spellStart"/>
            <w:r>
              <w:t>Head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spellStart"/>
            <w:r>
              <w:t>Butch</w:t>
            </w:r>
            <w:proofErr w:type="spellEnd"/>
            <w:r>
              <w:t xml:space="preserve"> </w:t>
            </w:r>
            <w:proofErr w:type="spellStart"/>
            <w:r>
              <w:t>Cassidy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Sundance</w:t>
            </w:r>
            <w:proofErr w:type="spellEnd"/>
            <w:r>
              <w:t xml:space="preserve"> </w:t>
            </w:r>
            <w:proofErr w:type="spellStart"/>
            <w:r>
              <w:t>Kid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Hal David &amp; </w:t>
            </w:r>
            <w:proofErr w:type="spellStart"/>
            <w:r>
              <w:t>Burt</w:t>
            </w:r>
            <w:proofErr w:type="spellEnd"/>
            <w:r>
              <w:t xml:space="preserve"> </w:t>
            </w:r>
            <w:proofErr w:type="spellStart"/>
            <w:r>
              <w:t>Bacharach</w:t>
            </w:r>
            <w:proofErr w:type="spellEnd"/>
          </w:p>
        </w:tc>
      </w:tr>
    </w:tbl>
    <w:p w:rsidR="00690A65" w:rsidRDefault="001729C3">
      <w:pPr>
        <w:rPr>
          <w:rFonts w:cs="Times New Roman"/>
        </w:rPr>
      </w:pPr>
      <w:r>
        <w:rPr>
          <w:rFonts w:cs="Times New Roman"/>
        </w:rPr>
        <w:t xml:space="preserve">Zdroj: </w:t>
      </w:r>
    </w:p>
    <w:p w:rsidR="001729C3" w:rsidRDefault="001767CB">
      <w:pPr>
        <w:rPr>
          <w:rFonts w:cs="Times New Roman"/>
        </w:rPr>
      </w:pPr>
      <w:hyperlink r:id="rId9" w:history="1">
        <w:r w:rsidR="001729C3" w:rsidRPr="00D57F5E">
          <w:rPr>
            <w:rStyle w:val="Hypertextovodkaz"/>
            <w:rFonts w:cs="Times New Roman"/>
          </w:rPr>
          <w:t>https://acousticmusic.org/research/history/list-of-academy-awards-for-songs/</w:t>
        </w:r>
      </w:hyperlink>
    </w:p>
    <w:p w:rsidR="001729C3" w:rsidRDefault="001729C3">
      <w:pPr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Pro úplnost budiž poznamenáno, že existují ještě dvě další soutěže, v nichž si úspěšně vedli i hudebníci. Od roku 1958 jsou udělovány ceny za </w:t>
      </w:r>
      <w:r w:rsidRPr="001729C3">
        <w:rPr>
          <w:rFonts w:cs="Times New Roman"/>
          <w:b/>
        </w:rPr>
        <w:t>hudební nosiče</w:t>
      </w:r>
      <w:r>
        <w:rPr>
          <w:rFonts w:cs="Times New Roman"/>
        </w:rPr>
        <w:t xml:space="preserve"> (v analogové éře vinylové desky, jak singly, tak alba; s nástupem digitálního věku přibyly CD kotouče) zvané </w:t>
      </w:r>
      <w:proofErr w:type="spellStart"/>
      <w:r>
        <w:rPr>
          <w:rFonts w:cs="Times New Roman"/>
          <w:b/>
        </w:rPr>
        <w:t>Grammy</w:t>
      </w:r>
      <w:proofErr w:type="spellEnd"/>
      <w:r>
        <w:rPr>
          <w:rFonts w:cs="Times New Roman"/>
        </w:rPr>
        <w:t xml:space="preserve">. Mezi </w:t>
      </w:r>
      <w:proofErr w:type="spellStart"/>
      <w:r>
        <w:rPr>
          <w:rFonts w:cs="Times New Roman"/>
        </w:rPr>
        <w:t>multi</w:t>
      </w:r>
      <w:proofErr w:type="spellEnd"/>
      <w:r>
        <w:rPr>
          <w:rFonts w:cs="Times New Roman"/>
        </w:rPr>
        <w:t xml:space="preserve">-vítězi – koncertními umělci klasické hudby nebo superstar pop music – se neztrácejí ani muzikanti: </w:t>
      </w:r>
      <w:proofErr w:type="spellStart"/>
      <w:r>
        <w:rPr>
          <w:rFonts w:cs="Times New Roman"/>
        </w:rPr>
        <w:t>Quincy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Jones</w:t>
      </w:r>
      <w:proofErr w:type="spellEnd"/>
      <w:r>
        <w:rPr>
          <w:rFonts w:cs="Times New Roman"/>
        </w:rPr>
        <w:t xml:space="preserve"> (27 trofejí – jako skladatel, aranžér, ale také zdatný producent), Henry </w:t>
      </w:r>
      <w:proofErr w:type="spellStart"/>
      <w:r>
        <w:rPr>
          <w:rFonts w:cs="Times New Roman"/>
        </w:rPr>
        <w:t>Mancini</w:t>
      </w:r>
      <w:proofErr w:type="spellEnd"/>
      <w:r>
        <w:rPr>
          <w:rFonts w:cs="Times New Roman"/>
        </w:rPr>
        <w:t xml:space="preserve"> (20) nebo Leonard </w:t>
      </w:r>
      <w:proofErr w:type="spellStart"/>
      <w:r>
        <w:rPr>
          <w:rFonts w:cs="Times New Roman"/>
        </w:rPr>
        <w:t>Bernstein</w:t>
      </w:r>
      <w:proofErr w:type="spellEnd"/>
      <w:r>
        <w:rPr>
          <w:rFonts w:cs="Times New Roman"/>
        </w:rPr>
        <w:t xml:space="preserve"> (16 – ten pochopitelně jako obojživelník, dirigent symfonického orchestru a skladatel obou typů hudby, tedy i muzikálů). 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Čtvrtá cena se jmenuje </w:t>
      </w:r>
      <w:r>
        <w:rPr>
          <w:rFonts w:cs="Times New Roman"/>
          <w:b/>
        </w:rPr>
        <w:t xml:space="preserve">Emmy </w:t>
      </w:r>
      <w:r>
        <w:rPr>
          <w:rFonts w:cs="Times New Roman"/>
        </w:rPr>
        <w:t>a uděluje se za televizní pořady, nikoli ovšem čistě hudební. Zde skladatelé mohou závidět hercům, režisérům a dalším profesím, spojeným s televizním průmyslem; někdy je těžké hovořit o umění. Nicméně jednomu z </w:t>
      </w:r>
      <w:r>
        <w:rPr>
          <w:rFonts w:cs="Times New Roman"/>
          <w:i/>
        </w:rPr>
        <w:t xml:space="preserve">velké šestky </w:t>
      </w:r>
      <w:r>
        <w:rPr>
          <w:rFonts w:cs="Times New Roman"/>
        </w:rPr>
        <w:t xml:space="preserve">se ten husarský kousek podařil a jako vůbec první dosáhl kompletního kvarteta trofejí, pro něž se vžila zkratka </w:t>
      </w:r>
      <w:r>
        <w:rPr>
          <w:rFonts w:cs="Times New Roman"/>
          <w:b/>
        </w:rPr>
        <w:t xml:space="preserve">EGOT </w:t>
      </w:r>
      <w:r>
        <w:rPr>
          <w:rFonts w:cs="Times New Roman"/>
        </w:rPr>
        <w:t>(</w:t>
      </w:r>
      <w:proofErr w:type="spellStart"/>
      <w:r>
        <w:rPr>
          <w:rFonts w:cs="Times New Roman"/>
        </w:rPr>
        <w:t>Emmy</w:t>
      </w:r>
      <w:proofErr w:type="spellEnd"/>
      <w:r>
        <w:rPr>
          <w:rFonts w:cs="Times New Roman"/>
        </w:rPr>
        <w:t>-</w:t>
      </w:r>
      <w:proofErr w:type="spellStart"/>
      <w:r>
        <w:rPr>
          <w:rFonts w:cs="Times New Roman"/>
        </w:rPr>
        <w:t>Grammy</w:t>
      </w:r>
      <w:proofErr w:type="spellEnd"/>
      <w:r>
        <w:rPr>
          <w:rFonts w:cs="Times New Roman"/>
        </w:rPr>
        <w:t>-</w:t>
      </w:r>
      <w:proofErr w:type="spellStart"/>
      <w:r>
        <w:rPr>
          <w:rFonts w:cs="Times New Roman"/>
        </w:rPr>
        <w:t>Oscar</w:t>
      </w:r>
      <w:proofErr w:type="spellEnd"/>
      <w:r>
        <w:rPr>
          <w:rFonts w:cs="Times New Roman"/>
        </w:rPr>
        <w:t xml:space="preserve">-Tony). Tuto kolekci získal již roku 1962 skladatel </w:t>
      </w:r>
      <w:r>
        <w:rPr>
          <w:rFonts w:cs="Times New Roman"/>
          <w:b/>
        </w:rPr>
        <w:t xml:space="preserve">Richard </w:t>
      </w:r>
      <w:proofErr w:type="spellStart"/>
      <w:r>
        <w:rPr>
          <w:rFonts w:cs="Times New Roman"/>
          <w:b/>
        </w:rPr>
        <w:t>Rodgers</w:t>
      </w:r>
      <w:proofErr w:type="spellEnd"/>
      <w:r>
        <w:rPr>
          <w:rFonts w:cs="Times New Roman"/>
          <w:b/>
        </w:rPr>
        <w:t xml:space="preserve"> </w:t>
      </w:r>
      <w:r>
        <w:rPr>
          <w:rFonts w:cs="Times New Roman"/>
        </w:rPr>
        <w:t>a své prvenství podtrhl celkovým počtem deseti cen (</w:t>
      </w:r>
      <w:proofErr w:type="spellStart"/>
      <w:r>
        <w:rPr>
          <w:rFonts w:cs="Times New Roman"/>
        </w:rPr>
        <w:t>Gram</w:t>
      </w:r>
      <w:r w:rsidR="005E795A">
        <w:rPr>
          <w:rFonts w:cs="Times New Roman"/>
        </w:rPr>
        <w:t>m</w:t>
      </w:r>
      <w:r>
        <w:rPr>
          <w:rFonts w:cs="Times New Roman"/>
        </w:rPr>
        <w:t>y</w:t>
      </w:r>
      <w:proofErr w:type="spellEnd"/>
      <w:r>
        <w:rPr>
          <w:rFonts w:cs="Times New Roman"/>
        </w:rPr>
        <w:t xml:space="preserve"> 2x, Tony 6x)! </w:t>
      </w: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Roku 2018 do cíle této soutěže dospěl i hlavní představitel </w:t>
      </w:r>
      <w:r w:rsidRPr="00243364">
        <w:rPr>
          <w:rFonts w:cs="Times New Roman"/>
          <w:i/>
        </w:rPr>
        <w:t>moderního</w:t>
      </w:r>
      <w:r>
        <w:rPr>
          <w:rFonts w:cs="Times New Roman"/>
        </w:rPr>
        <w:t xml:space="preserve"> muzikálu, </w:t>
      </w:r>
      <w:proofErr w:type="spellStart"/>
      <w:r>
        <w:rPr>
          <w:rFonts w:cs="Times New Roman"/>
          <w:b/>
        </w:rPr>
        <w:t>Andrew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Lloyd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Webber</w:t>
      </w:r>
      <w:proofErr w:type="spellEnd"/>
      <w:r>
        <w:rPr>
          <w:rFonts w:cs="Times New Roman"/>
        </w:rPr>
        <w:t xml:space="preserve">. 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Tím ale usilování o vrcholná ocenění nekončí. Mají-li horolezci svůj Mount Everest, aby si tu nepředstavitelnou štrapác ještě ztížili, usilují o dosažení všech osmitisícovek sólo-lezením a bez kyslíku (</w:t>
      </w:r>
      <w:proofErr w:type="spellStart"/>
      <w:r>
        <w:rPr>
          <w:rFonts w:cs="Times New Roman"/>
        </w:rPr>
        <w:t>Reinhold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Messner</w:t>
      </w:r>
      <w:proofErr w:type="spellEnd"/>
      <w:r>
        <w:rPr>
          <w:rFonts w:cs="Times New Roman"/>
        </w:rPr>
        <w:t xml:space="preserve">). Podobně si sběratelé čtyřlístku trofejí přidali ještě pátou, kterou je </w:t>
      </w:r>
      <w:proofErr w:type="spellStart"/>
      <w:r>
        <w:rPr>
          <w:rFonts w:cs="Times New Roman"/>
        </w:rPr>
        <w:t>Pulitzerova</w:t>
      </w:r>
      <w:proofErr w:type="spellEnd"/>
      <w:r>
        <w:rPr>
          <w:rFonts w:cs="Times New Roman"/>
        </w:rPr>
        <w:t xml:space="preserve"> cena za literární dílo. Tedy </w:t>
      </w:r>
      <w:r w:rsidRPr="003D54D8">
        <w:rPr>
          <w:rFonts w:cs="Times New Roman"/>
          <w:b/>
        </w:rPr>
        <w:t>PEGOT</w:t>
      </w:r>
      <w:r>
        <w:rPr>
          <w:rFonts w:cs="Times New Roman"/>
        </w:rPr>
        <w:t xml:space="preserve">. Tohoto maxima dosáhli zatím jen </w:t>
      </w:r>
      <w:r>
        <w:rPr>
          <w:rFonts w:cs="Times New Roman"/>
        </w:rPr>
        <w:lastRenderedPageBreak/>
        <w:t xml:space="preserve">dva skladatelé: náš Richard </w:t>
      </w:r>
      <w:proofErr w:type="spellStart"/>
      <w:r>
        <w:rPr>
          <w:rFonts w:cs="Times New Roman"/>
        </w:rPr>
        <w:t>Rodgers</w:t>
      </w:r>
      <w:proofErr w:type="spellEnd"/>
      <w:r>
        <w:rPr>
          <w:rFonts w:cs="Times New Roman"/>
        </w:rPr>
        <w:t xml:space="preserve"> a o 42 let mladší, rovněž už nežijící </w:t>
      </w:r>
      <w:proofErr w:type="spellStart"/>
      <w:r>
        <w:rPr>
          <w:rFonts w:cs="Times New Roman"/>
        </w:rPr>
        <w:t>Marvin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Hamlisch</w:t>
      </w:r>
      <w:proofErr w:type="spellEnd"/>
      <w:r>
        <w:rPr>
          <w:rFonts w:cs="Times New Roman"/>
        </w:rPr>
        <w:t>. Kdo bude třetí?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C30C7D" w:rsidRDefault="001729C3" w:rsidP="001729C3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Vlastní tvorba jazzových hudebníků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– byla tu odjakživa, ale nějakou dobu trvalo, než se podařené skladby rozšířily ze své </w:t>
      </w:r>
      <w:r w:rsidR="003940C8">
        <w:rPr>
          <w:rFonts w:cs="Times New Roman"/>
        </w:rPr>
        <w:t>„</w:t>
      </w:r>
      <w:r>
        <w:rPr>
          <w:rFonts w:cs="Times New Roman"/>
        </w:rPr>
        <w:t>rodné</w:t>
      </w:r>
      <w:r w:rsidR="003940C8">
        <w:rPr>
          <w:rFonts w:cs="Times New Roman"/>
        </w:rPr>
        <w:t>“</w:t>
      </w:r>
      <w:r>
        <w:rPr>
          <w:rFonts w:cs="Times New Roman"/>
        </w:rPr>
        <w:t xml:space="preserve"> kapely mezi ostatní muzikanty. Ne všichni tvůrci po tom </w:t>
      </w:r>
      <w:proofErr w:type="gramStart"/>
      <w:r>
        <w:rPr>
          <w:rFonts w:cs="Times New Roman"/>
        </w:rPr>
        <w:t>toužili a proto</w:t>
      </w:r>
      <w:proofErr w:type="gramEnd"/>
      <w:r>
        <w:rPr>
          <w:rFonts w:cs="Times New Roman"/>
        </w:rPr>
        <w:t xml:space="preserve"> se ne všechny dočkaly tiskových vydání. Tato situace se změnila až </w:t>
      </w:r>
      <w:r w:rsidR="003940C8">
        <w:rPr>
          <w:rFonts w:cs="Times New Roman"/>
        </w:rPr>
        <w:t>v posledním půlstoletí</w:t>
      </w:r>
      <w:r w:rsidR="00C30C7D">
        <w:rPr>
          <w:rFonts w:cs="Times New Roman"/>
        </w:rPr>
        <w:t xml:space="preserve"> a dostupnosti původní tvorby významných hráčů-komponistů pomohly dvě novinky: </w:t>
      </w:r>
    </w:p>
    <w:p w:rsidR="001729C3" w:rsidRDefault="00C30C7D" w:rsidP="00C30C7D">
      <w:pPr>
        <w:pStyle w:val="Odstavecseseznamem"/>
        <w:numPr>
          <w:ilvl w:val="0"/>
          <w:numId w:val="7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sbírky jazzových skladeb zvané </w:t>
      </w:r>
      <w:proofErr w:type="spellStart"/>
      <w:r>
        <w:rPr>
          <w:rFonts w:cs="Times New Roman"/>
          <w:b/>
        </w:rPr>
        <w:t>fake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books</w:t>
      </w:r>
      <w:proofErr w:type="spellEnd"/>
      <w:r>
        <w:rPr>
          <w:rFonts w:cs="Times New Roman"/>
        </w:rPr>
        <w:t xml:space="preserve">, obsahující sto i více titulů v jednoduchém zápisu, na jaký jsou </w:t>
      </w:r>
      <w:proofErr w:type="spellStart"/>
      <w:r>
        <w:rPr>
          <w:rFonts w:cs="Times New Roman"/>
        </w:rPr>
        <w:t>improvizující</w:t>
      </w:r>
      <w:proofErr w:type="spellEnd"/>
      <w:r>
        <w:rPr>
          <w:rFonts w:cs="Times New Roman"/>
        </w:rPr>
        <w:t xml:space="preserve"> hudebníci zvyklí: jednořádková melodie, nejčastěji v ladění in C, nad ní pak akordické značky, které se v průběhu doby měnily, obvykle směrem k</w:t>
      </w:r>
      <w:r w:rsidR="00CF3396">
        <w:rPr>
          <w:rFonts w:cs="Times New Roman"/>
        </w:rPr>
        <w:t> </w:t>
      </w:r>
      <w:r>
        <w:rPr>
          <w:rFonts w:cs="Times New Roman"/>
        </w:rPr>
        <w:t>jednoduchosti</w:t>
      </w:r>
      <w:r w:rsidR="00CF3396">
        <w:rPr>
          <w:rFonts w:cs="Times New Roman"/>
        </w:rPr>
        <w:t xml:space="preserve"> zápisu</w:t>
      </w:r>
      <w:r>
        <w:rPr>
          <w:rFonts w:cs="Times New Roman"/>
        </w:rPr>
        <w:t xml:space="preserve">; </w:t>
      </w:r>
    </w:p>
    <w:p w:rsidR="00C30C7D" w:rsidRDefault="00C30C7D" w:rsidP="00C30C7D">
      <w:pPr>
        <w:pStyle w:val="Odstavecseseznamem"/>
        <w:numPr>
          <w:ilvl w:val="0"/>
          <w:numId w:val="7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pomůcky k domácímu cvičení formou notových předloh a </w:t>
      </w:r>
      <w:r w:rsidRPr="000F6220">
        <w:rPr>
          <w:rFonts w:cs="Times New Roman"/>
          <w:b/>
        </w:rPr>
        <w:t>nahrávek doprovodu</w:t>
      </w:r>
      <w:r>
        <w:rPr>
          <w:rFonts w:cs="Times New Roman"/>
        </w:rPr>
        <w:t xml:space="preserve">, obvykle v obsazení klavír-kontrabas-bicí; průkopníkem byl od roku 1967 zdatný hudebník, ochotný obětovat hráčskou dráhu ve prospěch vydávání těchto souborů – </w:t>
      </w:r>
      <w:proofErr w:type="spellStart"/>
      <w:r w:rsidRPr="00C30C7D">
        <w:rPr>
          <w:rFonts w:cs="Times New Roman"/>
          <w:b/>
        </w:rPr>
        <w:t>Jamey</w:t>
      </w:r>
      <w:proofErr w:type="spellEnd"/>
      <w:r w:rsidRPr="00C30C7D">
        <w:rPr>
          <w:rFonts w:cs="Times New Roman"/>
          <w:b/>
        </w:rPr>
        <w:t xml:space="preserve"> </w:t>
      </w:r>
      <w:proofErr w:type="spellStart"/>
      <w:r w:rsidRPr="00C30C7D">
        <w:rPr>
          <w:rFonts w:cs="Times New Roman"/>
          <w:b/>
        </w:rPr>
        <w:t>Aebersold</w:t>
      </w:r>
      <w:proofErr w:type="spellEnd"/>
      <w:r>
        <w:rPr>
          <w:rFonts w:cs="Times New Roman"/>
        </w:rPr>
        <w:t xml:space="preserve">. </w:t>
      </w:r>
      <w:r w:rsidR="00E10971">
        <w:rPr>
          <w:rFonts w:cs="Times New Roman"/>
        </w:rPr>
        <w:t>Jeho první svazky byly obecné, zaměřené na procvičení durových a mollových akordů, běžných akordických postupů (tzv. dominantní jádra, tj. II-V-I stupeň) včetně různých podob blues a k tomu pak přidával monotematické celky: jazzové balady, bossa novy a především výběry nejhranějších skladeb jednotlivých autorů (</w:t>
      </w:r>
      <w:proofErr w:type="spellStart"/>
      <w:r w:rsidR="00E10971">
        <w:rPr>
          <w:rFonts w:cs="Times New Roman"/>
        </w:rPr>
        <w:t>Duke</w:t>
      </w:r>
      <w:proofErr w:type="spellEnd"/>
      <w:r w:rsidR="00E10971">
        <w:rPr>
          <w:rFonts w:cs="Times New Roman"/>
        </w:rPr>
        <w:t xml:space="preserve"> </w:t>
      </w:r>
      <w:proofErr w:type="spellStart"/>
      <w:r w:rsidR="00E10971">
        <w:rPr>
          <w:rFonts w:cs="Times New Roman"/>
        </w:rPr>
        <w:t>Ellington</w:t>
      </w:r>
      <w:proofErr w:type="spellEnd"/>
      <w:r w:rsidR="00E10971">
        <w:rPr>
          <w:rFonts w:cs="Times New Roman"/>
        </w:rPr>
        <w:t xml:space="preserve">, Charlie </w:t>
      </w:r>
      <w:proofErr w:type="spellStart"/>
      <w:r w:rsidR="00E10971">
        <w:rPr>
          <w:rFonts w:cs="Times New Roman"/>
        </w:rPr>
        <w:t>Parker</w:t>
      </w:r>
      <w:proofErr w:type="spellEnd"/>
      <w:r w:rsidR="00E10971">
        <w:rPr>
          <w:rFonts w:cs="Times New Roman"/>
        </w:rPr>
        <w:t xml:space="preserve">, </w:t>
      </w:r>
      <w:proofErr w:type="spellStart"/>
      <w:r w:rsidR="00E10971">
        <w:rPr>
          <w:rFonts w:cs="Times New Roman"/>
        </w:rPr>
        <w:t>Herbie</w:t>
      </w:r>
      <w:proofErr w:type="spellEnd"/>
      <w:r w:rsidR="00E10971">
        <w:rPr>
          <w:rFonts w:cs="Times New Roman"/>
        </w:rPr>
        <w:t xml:space="preserve"> </w:t>
      </w:r>
      <w:proofErr w:type="spellStart"/>
      <w:r w:rsidR="00E10971">
        <w:rPr>
          <w:rFonts w:cs="Times New Roman"/>
        </w:rPr>
        <w:t>Hancock</w:t>
      </w:r>
      <w:proofErr w:type="spellEnd"/>
      <w:r w:rsidR="00E10971">
        <w:rPr>
          <w:rFonts w:cs="Times New Roman"/>
        </w:rPr>
        <w:t xml:space="preserve"> apod.). V současné době </w:t>
      </w:r>
      <w:proofErr w:type="spellStart"/>
      <w:r w:rsidR="00E10971">
        <w:rPr>
          <w:rFonts w:cs="Times New Roman"/>
        </w:rPr>
        <w:t>Jamey</w:t>
      </w:r>
      <w:proofErr w:type="spellEnd"/>
      <w:r w:rsidR="00E10971">
        <w:rPr>
          <w:rFonts w:cs="Times New Roman"/>
        </w:rPr>
        <w:t xml:space="preserve"> </w:t>
      </w:r>
      <w:proofErr w:type="spellStart"/>
      <w:r w:rsidR="00E10971">
        <w:rPr>
          <w:rFonts w:cs="Times New Roman"/>
        </w:rPr>
        <w:t>Aebersold</w:t>
      </w:r>
      <w:proofErr w:type="spellEnd"/>
      <w:r w:rsidR="00E10971">
        <w:rPr>
          <w:rFonts w:cs="Times New Roman"/>
        </w:rPr>
        <w:t xml:space="preserve"> nabízí hodně přes stovku kolekcí not se zvukovým doprovodem. Tento systém později převzala i starší a obchodně zdatnější firma Hal Leonard, </w:t>
      </w:r>
      <w:r w:rsidR="00094597">
        <w:rPr>
          <w:rFonts w:cs="Times New Roman"/>
        </w:rPr>
        <w:t xml:space="preserve">s mnohem pestřejším katalogem, zaměřeným nejen na jazzmany. </w:t>
      </w:r>
    </w:p>
    <w:p w:rsidR="00094597" w:rsidRDefault="00094597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 xml:space="preserve">Když se jazz po druhé světové válce vyvíjel v harmonicky odvážnější a tudíž náročnější </w:t>
      </w:r>
      <w:proofErr w:type="gramStart"/>
      <w:r>
        <w:rPr>
          <w:rFonts w:cs="Times New Roman"/>
        </w:rPr>
        <w:t>hudbu,  měnil</w:t>
      </w:r>
      <w:proofErr w:type="gramEnd"/>
      <w:r>
        <w:rPr>
          <w:rFonts w:cs="Times New Roman"/>
        </w:rPr>
        <w:t xml:space="preserve"> se i onen jazzový těsnopis, harmonické značky musely zachytit přidané tercie (už se nevystačilo se septakordy) a především alterace některých intervalů – zvětšené nebo zmenšené kvinty a </w:t>
      </w:r>
      <w:proofErr w:type="spellStart"/>
      <w:r>
        <w:rPr>
          <w:rFonts w:cs="Times New Roman"/>
        </w:rPr>
        <w:t>nony</w:t>
      </w:r>
      <w:proofErr w:type="spellEnd"/>
      <w:r>
        <w:rPr>
          <w:rFonts w:cs="Times New Roman"/>
        </w:rPr>
        <w:t xml:space="preserve">, od poloviny 60. let to byla kvartová stavba akordů a v té době už </w:t>
      </w:r>
      <w:r w:rsidR="00AC050E">
        <w:rPr>
          <w:rFonts w:cs="Times New Roman"/>
        </w:rPr>
        <w:t xml:space="preserve">dávno </w:t>
      </w:r>
      <w:r>
        <w:rPr>
          <w:rFonts w:cs="Times New Roman"/>
        </w:rPr>
        <w:t xml:space="preserve">nebyl novinkou ani modální jazz (uplatnění některých církevních tónin, zejména lydické a dórské). </w:t>
      </w:r>
    </w:p>
    <w:p w:rsidR="00FE06AE" w:rsidRDefault="00094597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 xml:space="preserve">To vše můžeme sledovat ve skladatelském vývoji velkých osobností, počínaje rozsáhlým obohacováním původně </w:t>
      </w:r>
      <w:r w:rsidR="00CF3396">
        <w:rPr>
          <w:rFonts w:cs="Times New Roman"/>
        </w:rPr>
        <w:t xml:space="preserve">jednoduché, </w:t>
      </w:r>
      <w:proofErr w:type="spellStart"/>
      <w:r>
        <w:rPr>
          <w:rFonts w:cs="Times New Roman"/>
        </w:rPr>
        <w:t>tříakordové</w:t>
      </w:r>
      <w:proofErr w:type="spellEnd"/>
      <w:r>
        <w:rPr>
          <w:rFonts w:cs="Times New Roman"/>
        </w:rPr>
        <w:t xml:space="preserve"> harmonické kostry </w:t>
      </w:r>
      <w:proofErr w:type="spellStart"/>
      <w:r>
        <w:rPr>
          <w:rFonts w:cs="Times New Roman"/>
        </w:rPr>
        <w:t>dvanáctitaktového</w:t>
      </w:r>
      <w:proofErr w:type="spellEnd"/>
      <w:r>
        <w:rPr>
          <w:rFonts w:cs="Times New Roman"/>
        </w:rPr>
        <w:t xml:space="preserve"> blues</w:t>
      </w:r>
      <w:r w:rsidR="00CF3396">
        <w:rPr>
          <w:rFonts w:cs="Times New Roman"/>
        </w:rPr>
        <w:t xml:space="preserve"> (Charlie </w:t>
      </w:r>
      <w:proofErr w:type="spellStart"/>
      <w:r w:rsidR="00CF3396">
        <w:rPr>
          <w:rFonts w:cs="Times New Roman"/>
        </w:rPr>
        <w:t>Parker</w:t>
      </w:r>
      <w:proofErr w:type="spellEnd"/>
      <w:r w:rsidR="00CF3396">
        <w:rPr>
          <w:rFonts w:cs="Times New Roman"/>
        </w:rPr>
        <w:t>), zálibou v celotónových stupnicích a zvětšených kvintakordech (</w:t>
      </w:r>
      <w:proofErr w:type="spellStart"/>
      <w:r w:rsidR="00CF3396">
        <w:rPr>
          <w:rFonts w:cs="Times New Roman"/>
        </w:rPr>
        <w:t>Thelonious</w:t>
      </w:r>
      <w:proofErr w:type="spellEnd"/>
      <w:r w:rsidR="00CF3396">
        <w:rPr>
          <w:rFonts w:cs="Times New Roman"/>
        </w:rPr>
        <w:t xml:space="preserve"> </w:t>
      </w:r>
      <w:proofErr w:type="spellStart"/>
      <w:r w:rsidR="00CF3396">
        <w:rPr>
          <w:rFonts w:cs="Times New Roman"/>
        </w:rPr>
        <w:t>Monk</w:t>
      </w:r>
      <w:proofErr w:type="spellEnd"/>
      <w:r w:rsidR="00CF3396">
        <w:rPr>
          <w:rFonts w:cs="Times New Roman"/>
        </w:rPr>
        <w:t>), užíváním lydické, tj. zvětšené kvarty (</w:t>
      </w:r>
      <w:proofErr w:type="spellStart"/>
      <w:r w:rsidR="00CF3396">
        <w:rPr>
          <w:rFonts w:cs="Times New Roman"/>
        </w:rPr>
        <w:t>George</w:t>
      </w:r>
      <w:proofErr w:type="spellEnd"/>
      <w:r w:rsidR="00CF3396">
        <w:rPr>
          <w:rFonts w:cs="Times New Roman"/>
        </w:rPr>
        <w:t xml:space="preserve"> </w:t>
      </w:r>
      <w:proofErr w:type="spellStart"/>
      <w:r w:rsidR="00CF3396">
        <w:rPr>
          <w:rFonts w:cs="Times New Roman"/>
        </w:rPr>
        <w:t>Russell</w:t>
      </w:r>
      <w:proofErr w:type="spellEnd"/>
      <w:r w:rsidR="00CF3396">
        <w:rPr>
          <w:rFonts w:cs="Times New Roman"/>
        </w:rPr>
        <w:t>) a koncem 50. let především nástupem modálního jazzu (</w:t>
      </w:r>
      <w:proofErr w:type="spellStart"/>
      <w:r w:rsidR="00CF3396">
        <w:rPr>
          <w:rFonts w:cs="Times New Roman"/>
        </w:rPr>
        <w:t>Miles</w:t>
      </w:r>
      <w:proofErr w:type="spellEnd"/>
      <w:r w:rsidR="00CF3396">
        <w:rPr>
          <w:rFonts w:cs="Times New Roman"/>
        </w:rPr>
        <w:t xml:space="preserve"> Davis, </w:t>
      </w:r>
      <w:proofErr w:type="spellStart"/>
      <w:r w:rsidR="00CF3396">
        <w:rPr>
          <w:rFonts w:cs="Times New Roman"/>
        </w:rPr>
        <w:t>Bill</w:t>
      </w:r>
      <w:proofErr w:type="spellEnd"/>
      <w:r w:rsidR="00CF3396">
        <w:rPr>
          <w:rFonts w:cs="Times New Roman"/>
        </w:rPr>
        <w:t xml:space="preserve"> </w:t>
      </w:r>
      <w:proofErr w:type="spellStart"/>
      <w:r w:rsidR="00CF3396">
        <w:rPr>
          <w:rFonts w:cs="Times New Roman"/>
        </w:rPr>
        <w:t>Evans</w:t>
      </w:r>
      <w:proofErr w:type="spellEnd"/>
      <w:r w:rsidR="00CF3396">
        <w:rPr>
          <w:rFonts w:cs="Times New Roman"/>
        </w:rPr>
        <w:t xml:space="preserve">). Příznačná a sympatická pro jazz je trvalá koexistence starého a nového vedle sebe, dokonce i uvnitř repertoáru téhož hudebníka. Jazzové standardy tedy zůstávají společným jazykem a většina hudebníků se bez problémů pohybuje v tom či onom prostředí. </w:t>
      </w:r>
      <w:r w:rsidR="00FE06AE">
        <w:rPr>
          <w:rFonts w:cs="Times New Roman"/>
        </w:rPr>
        <w:t xml:space="preserve">Jako příklad za všechny ať poslouží opět </w:t>
      </w:r>
      <w:proofErr w:type="spellStart"/>
      <w:r w:rsidR="00FE06AE">
        <w:rPr>
          <w:rFonts w:cs="Times New Roman"/>
        </w:rPr>
        <w:t>Miles</w:t>
      </w:r>
      <w:proofErr w:type="spellEnd"/>
      <w:r w:rsidR="00FE06AE">
        <w:rPr>
          <w:rFonts w:cs="Times New Roman"/>
        </w:rPr>
        <w:t xml:space="preserve"> Davis: ještě v půli </w:t>
      </w:r>
    </w:p>
    <w:p w:rsidR="00094597" w:rsidRDefault="00FE06AE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lastRenderedPageBreak/>
        <w:t>60. let, kdy sklízelo obdiv jeho tzv. druhé akustické kvinteto díky sérii alb, obsahujících výhradně nové skladby všech pěti členů, tedy již značně náročné hráčsky i posluchačsky, zařazoval na koncertní a klubová vystoupení stále ty osvědčené tradiční standardy. Věděl, že návštěvníci jeho vystoupení je chtějí slyšet a nepovažoval je za passé</w:t>
      </w:r>
      <w:r w:rsidR="005E795A">
        <w:rPr>
          <w:rFonts w:cs="Times New Roman"/>
        </w:rPr>
        <w:t xml:space="preserve"> (</w:t>
      </w:r>
      <w:r w:rsidR="005E795A">
        <w:rPr>
          <w:rFonts w:cs="Times New Roman"/>
          <w:i/>
        </w:rPr>
        <w:t xml:space="preserve">My </w:t>
      </w:r>
      <w:proofErr w:type="spellStart"/>
      <w:r w:rsidR="005E795A">
        <w:rPr>
          <w:rFonts w:cs="Times New Roman"/>
          <w:i/>
        </w:rPr>
        <w:t>Funny</w:t>
      </w:r>
      <w:proofErr w:type="spellEnd"/>
      <w:r w:rsidR="005E795A">
        <w:rPr>
          <w:rFonts w:cs="Times New Roman"/>
          <w:i/>
        </w:rPr>
        <w:t xml:space="preserve"> Valentine</w:t>
      </w:r>
      <w:r w:rsidR="005E795A">
        <w:rPr>
          <w:rFonts w:cs="Times New Roman"/>
        </w:rPr>
        <w:t xml:space="preserve">, </w:t>
      </w:r>
      <w:r w:rsidR="005E795A">
        <w:rPr>
          <w:rFonts w:cs="Times New Roman"/>
          <w:i/>
        </w:rPr>
        <w:t xml:space="preserve">Stella by </w:t>
      </w:r>
      <w:proofErr w:type="spellStart"/>
      <w:r w:rsidR="005E795A">
        <w:rPr>
          <w:rFonts w:cs="Times New Roman"/>
          <w:i/>
        </w:rPr>
        <w:t>Starlight</w:t>
      </w:r>
      <w:proofErr w:type="spellEnd"/>
      <w:r w:rsidR="005E795A">
        <w:rPr>
          <w:rFonts w:cs="Times New Roman"/>
        </w:rPr>
        <w:t xml:space="preserve">, </w:t>
      </w:r>
      <w:proofErr w:type="spellStart"/>
      <w:r w:rsidR="005E795A">
        <w:rPr>
          <w:rFonts w:cs="Times New Roman"/>
          <w:i/>
        </w:rPr>
        <w:t>Autumn</w:t>
      </w:r>
      <w:proofErr w:type="spellEnd"/>
      <w:r w:rsidR="005E795A">
        <w:rPr>
          <w:rFonts w:cs="Times New Roman"/>
          <w:i/>
        </w:rPr>
        <w:t xml:space="preserve"> </w:t>
      </w:r>
      <w:proofErr w:type="spellStart"/>
      <w:r w:rsidR="005E795A">
        <w:rPr>
          <w:rFonts w:cs="Times New Roman"/>
          <w:i/>
        </w:rPr>
        <w:t>Leaves</w:t>
      </w:r>
      <w:proofErr w:type="spellEnd"/>
      <w:r w:rsidR="005E795A">
        <w:rPr>
          <w:rFonts w:cs="Times New Roman"/>
          <w:i/>
        </w:rPr>
        <w:t xml:space="preserve"> </w:t>
      </w:r>
      <w:r w:rsidR="005E795A">
        <w:rPr>
          <w:rFonts w:cs="Times New Roman"/>
        </w:rPr>
        <w:t>a další)</w:t>
      </w:r>
      <w:r>
        <w:rPr>
          <w:rFonts w:cs="Times New Roman"/>
        </w:rPr>
        <w:t xml:space="preserve">. </w:t>
      </w:r>
    </w:p>
    <w:p w:rsidR="00094597" w:rsidRDefault="00094597" w:rsidP="00094597">
      <w:pPr>
        <w:pStyle w:val="Odstavecseseznamem"/>
        <w:spacing w:line="360" w:lineRule="auto"/>
        <w:ind w:left="1080"/>
        <w:rPr>
          <w:rFonts w:cs="Times New Roman"/>
        </w:rPr>
      </w:pPr>
    </w:p>
    <w:p w:rsidR="00E54581" w:rsidRDefault="00E54581" w:rsidP="00E54581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Pro úplnost je nutno zmínit se ještě o jedné oblasti, charakteristické pro Spojené státy: </w:t>
      </w:r>
      <w:r w:rsidR="003F6E60">
        <w:rPr>
          <w:rFonts w:cs="Times New Roman"/>
        </w:rPr>
        <w:t xml:space="preserve">jsou to </w:t>
      </w:r>
      <w:r>
        <w:rPr>
          <w:rFonts w:cs="Times New Roman"/>
        </w:rPr>
        <w:t xml:space="preserve">takzvané </w:t>
      </w:r>
      <w:proofErr w:type="spellStart"/>
      <w:r w:rsidRPr="003F6E60">
        <w:rPr>
          <w:rFonts w:cs="Times New Roman"/>
          <w:b/>
          <w:highlight w:val="yellow"/>
          <w:bdr w:val="single" w:sz="4" w:space="0" w:color="auto"/>
        </w:rPr>
        <w:t>traditionals</w:t>
      </w:r>
      <w:proofErr w:type="spellEnd"/>
      <w:r>
        <w:rPr>
          <w:rFonts w:cs="Times New Roman"/>
        </w:rPr>
        <w:t xml:space="preserve">, ať už </w:t>
      </w:r>
      <w:r w:rsidR="00EB7FF5">
        <w:rPr>
          <w:rFonts w:cs="Times New Roman"/>
        </w:rPr>
        <w:t xml:space="preserve">původu </w:t>
      </w:r>
      <w:r>
        <w:rPr>
          <w:rFonts w:cs="Times New Roman"/>
        </w:rPr>
        <w:t xml:space="preserve">církevního – </w:t>
      </w:r>
      <w:proofErr w:type="spellStart"/>
      <w:r>
        <w:rPr>
          <w:rFonts w:cs="Times New Roman"/>
          <w:b/>
        </w:rPr>
        <w:t>spirituals</w:t>
      </w:r>
      <w:proofErr w:type="spellEnd"/>
      <w:r>
        <w:rPr>
          <w:rFonts w:cs="Times New Roman"/>
        </w:rPr>
        <w:t xml:space="preserve">, nebo světského – </w:t>
      </w:r>
      <w:r>
        <w:rPr>
          <w:rFonts w:cs="Times New Roman"/>
          <w:b/>
        </w:rPr>
        <w:t xml:space="preserve">folk </w:t>
      </w:r>
      <w:proofErr w:type="spellStart"/>
      <w:r>
        <w:rPr>
          <w:rFonts w:cs="Times New Roman"/>
          <w:b/>
        </w:rPr>
        <w:t>songs</w:t>
      </w:r>
      <w:proofErr w:type="spellEnd"/>
      <w:r>
        <w:rPr>
          <w:rFonts w:cs="Times New Roman"/>
        </w:rPr>
        <w:t xml:space="preserve">. V první skupině jednoznačně vede píseň </w:t>
      </w:r>
      <w:proofErr w:type="spellStart"/>
      <w:r w:rsidRPr="00E54581">
        <w:rPr>
          <w:rFonts w:cs="Times New Roman"/>
          <w:i/>
        </w:rPr>
        <w:t>When</w:t>
      </w:r>
      <w:proofErr w:type="spellEnd"/>
      <w:r w:rsidRPr="00E54581">
        <w:rPr>
          <w:rFonts w:cs="Times New Roman"/>
          <w:i/>
        </w:rPr>
        <w:t xml:space="preserve"> </w:t>
      </w:r>
      <w:proofErr w:type="spellStart"/>
      <w:r w:rsidRPr="00E54581">
        <w:rPr>
          <w:rFonts w:cs="Times New Roman"/>
          <w:i/>
        </w:rPr>
        <w:t>the</w:t>
      </w:r>
      <w:proofErr w:type="spellEnd"/>
      <w:r w:rsidRPr="00E54581">
        <w:rPr>
          <w:rFonts w:cs="Times New Roman"/>
          <w:i/>
        </w:rPr>
        <w:t xml:space="preserve"> </w:t>
      </w:r>
      <w:proofErr w:type="spellStart"/>
      <w:r w:rsidRPr="00E54581">
        <w:rPr>
          <w:rFonts w:cs="Times New Roman"/>
          <w:i/>
        </w:rPr>
        <w:t>Saints</w:t>
      </w:r>
      <w:proofErr w:type="spellEnd"/>
      <w:r w:rsidRPr="00E54581">
        <w:rPr>
          <w:rFonts w:cs="Times New Roman"/>
          <w:i/>
        </w:rPr>
        <w:t xml:space="preserve"> Go </w:t>
      </w:r>
      <w:proofErr w:type="spellStart"/>
      <w:r w:rsidRPr="00E54581">
        <w:rPr>
          <w:rFonts w:cs="Times New Roman"/>
          <w:i/>
        </w:rPr>
        <w:t>Marching</w:t>
      </w:r>
      <w:proofErr w:type="spellEnd"/>
      <w:r w:rsidRPr="00E54581">
        <w:rPr>
          <w:rFonts w:cs="Times New Roman"/>
          <w:i/>
        </w:rPr>
        <w:t xml:space="preserve"> In</w:t>
      </w:r>
      <w:r>
        <w:rPr>
          <w:rFonts w:cs="Times New Roman"/>
        </w:rPr>
        <w:t xml:space="preserve">, z druhé jmenujme například dávný </w:t>
      </w:r>
      <w:proofErr w:type="spellStart"/>
      <w:r>
        <w:rPr>
          <w:rFonts w:cs="Times New Roman"/>
        </w:rPr>
        <w:t>work</w:t>
      </w:r>
      <w:proofErr w:type="spellEnd"/>
      <w:r>
        <w:rPr>
          <w:rFonts w:cs="Times New Roman"/>
        </w:rPr>
        <w:t xml:space="preserve"> song </w:t>
      </w:r>
      <w:r>
        <w:rPr>
          <w:rFonts w:cs="Times New Roman"/>
          <w:i/>
        </w:rPr>
        <w:t xml:space="preserve">John Henry </w:t>
      </w:r>
      <w:r>
        <w:rPr>
          <w:rFonts w:cs="Times New Roman"/>
        </w:rPr>
        <w:t xml:space="preserve">nebo nádhernou baladu </w:t>
      </w:r>
      <w:proofErr w:type="spellStart"/>
      <w:r>
        <w:rPr>
          <w:rFonts w:cs="Times New Roman"/>
          <w:i/>
        </w:rPr>
        <w:t>Black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Is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the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Color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of</w:t>
      </w:r>
      <w:proofErr w:type="spellEnd"/>
      <w:r>
        <w:rPr>
          <w:rFonts w:cs="Times New Roman"/>
          <w:i/>
        </w:rPr>
        <w:t xml:space="preserve"> </w:t>
      </w:r>
      <w:proofErr w:type="gramStart"/>
      <w:r>
        <w:rPr>
          <w:rFonts w:cs="Times New Roman"/>
          <w:i/>
        </w:rPr>
        <w:t>My</w:t>
      </w:r>
      <w:proofErr w:type="gram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True</w:t>
      </w:r>
      <w:proofErr w:type="spellEnd"/>
      <w:r>
        <w:rPr>
          <w:rFonts w:cs="Times New Roman"/>
          <w:i/>
        </w:rPr>
        <w:t xml:space="preserve"> Love</w:t>
      </w:r>
      <w:r>
        <w:rPr>
          <w:rFonts w:cs="Times New Roman"/>
          <w:i/>
          <w:lang w:val="en-US"/>
        </w:rPr>
        <w:t>’s</w:t>
      </w:r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Hair</w:t>
      </w:r>
      <w:proofErr w:type="spellEnd"/>
      <w:r>
        <w:rPr>
          <w:rFonts w:cs="Times New Roman"/>
        </w:rPr>
        <w:t xml:space="preserve">. </w:t>
      </w:r>
    </w:p>
    <w:p w:rsidR="00690A65" w:rsidRDefault="00E54581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Speciální podskupinou jsou pak </w:t>
      </w:r>
      <w:r w:rsidRPr="003F6E60">
        <w:rPr>
          <w:rFonts w:cs="Times New Roman"/>
          <w:b/>
          <w:highlight w:val="yellow"/>
          <w:bdr w:val="single" w:sz="4" w:space="0" w:color="auto"/>
        </w:rPr>
        <w:t>adaptace</w:t>
      </w:r>
      <w:r>
        <w:rPr>
          <w:rFonts w:cs="Times New Roman"/>
        </w:rPr>
        <w:t xml:space="preserve"> melodií, převzatých z </w:t>
      </w:r>
      <w:r w:rsidRPr="00E71962">
        <w:rPr>
          <w:rFonts w:cs="Times New Roman"/>
          <w:b/>
        </w:rPr>
        <w:t>hudby artificiální</w:t>
      </w:r>
      <w:r>
        <w:rPr>
          <w:rFonts w:cs="Times New Roman"/>
        </w:rPr>
        <w:t xml:space="preserve"> a obvykle „jazzově“ upravených, ať už harmonicky nebo formálně (do obvyklého schématu A-A-B-A). Zejména někteří ruští skladatelé romantického období neunikli takovým krádežím – Čajkovskij, </w:t>
      </w:r>
      <w:proofErr w:type="spellStart"/>
      <w:r>
        <w:rPr>
          <w:rFonts w:cs="Times New Roman"/>
        </w:rPr>
        <w:t>Rachmaninov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Borodin</w:t>
      </w:r>
      <w:proofErr w:type="spellEnd"/>
      <w:r>
        <w:rPr>
          <w:rFonts w:cs="Times New Roman"/>
        </w:rPr>
        <w:t xml:space="preserve">, ale například i </w:t>
      </w:r>
      <w:proofErr w:type="spellStart"/>
      <w:r>
        <w:rPr>
          <w:rFonts w:cs="Times New Roman"/>
        </w:rPr>
        <w:t>Ravelova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i/>
        </w:rPr>
        <w:t>Pavana za mrtvou infantku</w:t>
      </w:r>
      <w:r w:rsidR="00EB7FF5">
        <w:rPr>
          <w:rFonts w:cs="Times New Roman"/>
        </w:rPr>
        <w:t>, která se otextováním</w:t>
      </w:r>
      <w:r>
        <w:rPr>
          <w:rFonts w:cs="Times New Roman"/>
        </w:rPr>
        <w:t xml:space="preserve"> proměnila v píseň </w:t>
      </w:r>
      <w:proofErr w:type="spellStart"/>
      <w:r>
        <w:rPr>
          <w:rFonts w:cs="Times New Roman"/>
          <w:i/>
        </w:rPr>
        <w:t>The</w:t>
      </w:r>
      <w:proofErr w:type="spellEnd"/>
      <w:r>
        <w:rPr>
          <w:rFonts w:cs="Times New Roman"/>
          <w:i/>
        </w:rPr>
        <w:t xml:space="preserve"> Lamp </w:t>
      </w:r>
      <w:proofErr w:type="spellStart"/>
      <w:r>
        <w:rPr>
          <w:rFonts w:cs="Times New Roman"/>
          <w:i/>
        </w:rPr>
        <w:t>Is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Low</w:t>
      </w:r>
      <w:proofErr w:type="spellEnd"/>
      <w:r>
        <w:rPr>
          <w:rFonts w:cs="Times New Roman"/>
        </w:rPr>
        <w:t xml:space="preserve">. </w:t>
      </w:r>
    </w:p>
    <w:p w:rsidR="005D6AC9" w:rsidRDefault="005D6AC9" w:rsidP="00690A65">
      <w:pPr>
        <w:pStyle w:val="Odstavecseseznamem"/>
        <w:spacing w:line="360" w:lineRule="auto"/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92377D" w:rsidRDefault="00DC733D">
      <w:pPr>
        <w:rPr>
          <w:rFonts w:cs="Times New Roman"/>
        </w:rPr>
      </w:pPr>
    </w:p>
    <w:p w:rsidR="00DC733D" w:rsidRPr="00DC733D" w:rsidRDefault="00DC733D">
      <w:pPr>
        <w:rPr>
          <w:b/>
        </w:rPr>
      </w:pPr>
      <w:r>
        <w:rPr>
          <w:rFonts w:cs="Times New Roman"/>
          <w:b/>
          <w:i/>
        </w:rPr>
        <w:t xml:space="preserve"> </w:t>
      </w:r>
    </w:p>
    <w:sectPr w:rsidR="00DC733D" w:rsidRPr="00DC733D" w:rsidSect="00567932">
      <w:pgSz w:w="11906" w:h="16838"/>
      <w:pgMar w:top="1077" w:right="964" w:bottom="96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6BC"/>
    <w:multiLevelType w:val="hybridMultilevel"/>
    <w:tmpl w:val="1EAAC6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325C"/>
    <w:multiLevelType w:val="multilevel"/>
    <w:tmpl w:val="736A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D2A65"/>
    <w:multiLevelType w:val="multilevel"/>
    <w:tmpl w:val="42FC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A0D27"/>
    <w:multiLevelType w:val="multilevel"/>
    <w:tmpl w:val="66345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234511"/>
    <w:multiLevelType w:val="hybridMultilevel"/>
    <w:tmpl w:val="DC6CCAFA"/>
    <w:lvl w:ilvl="0" w:tplc="486011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4A1ACB"/>
    <w:multiLevelType w:val="multilevel"/>
    <w:tmpl w:val="16E2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BD751F"/>
    <w:multiLevelType w:val="multilevel"/>
    <w:tmpl w:val="E602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A23D3"/>
    <w:rsid w:val="0000691E"/>
    <w:rsid w:val="00010F13"/>
    <w:rsid w:val="00040C41"/>
    <w:rsid w:val="00060263"/>
    <w:rsid w:val="0007041B"/>
    <w:rsid w:val="00077563"/>
    <w:rsid w:val="00077CEB"/>
    <w:rsid w:val="00094597"/>
    <w:rsid w:val="000C56F7"/>
    <w:rsid w:val="000C5FC9"/>
    <w:rsid w:val="000D5D1C"/>
    <w:rsid w:val="000F6220"/>
    <w:rsid w:val="00101DE2"/>
    <w:rsid w:val="00171FCC"/>
    <w:rsid w:val="001729C3"/>
    <w:rsid w:val="001767CB"/>
    <w:rsid w:val="001B26F2"/>
    <w:rsid w:val="001F7E4B"/>
    <w:rsid w:val="00243364"/>
    <w:rsid w:val="00286BC3"/>
    <w:rsid w:val="00293EAB"/>
    <w:rsid w:val="00296580"/>
    <w:rsid w:val="002A4DE2"/>
    <w:rsid w:val="00346353"/>
    <w:rsid w:val="00376A9B"/>
    <w:rsid w:val="003940C8"/>
    <w:rsid w:val="003A23D3"/>
    <w:rsid w:val="003D1C47"/>
    <w:rsid w:val="003D54D8"/>
    <w:rsid w:val="003D69C8"/>
    <w:rsid w:val="003F6E60"/>
    <w:rsid w:val="00406F1F"/>
    <w:rsid w:val="004544BA"/>
    <w:rsid w:val="004575CA"/>
    <w:rsid w:val="004B2E85"/>
    <w:rsid w:val="005032AE"/>
    <w:rsid w:val="005066D4"/>
    <w:rsid w:val="0051390F"/>
    <w:rsid w:val="00532440"/>
    <w:rsid w:val="00547ACC"/>
    <w:rsid w:val="005557B8"/>
    <w:rsid w:val="00567932"/>
    <w:rsid w:val="005A300A"/>
    <w:rsid w:val="005D6AC9"/>
    <w:rsid w:val="005E057B"/>
    <w:rsid w:val="005E795A"/>
    <w:rsid w:val="006067BA"/>
    <w:rsid w:val="00622DC0"/>
    <w:rsid w:val="006805F6"/>
    <w:rsid w:val="00690A65"/>
    <w:rsid w:val="00691BD3"/>
    <w:rsid w:val="0073370A"/>
    <w:rsid w:val="00742788"/>
    <w:rsid w:val="007F4687"/>
    <w:rsid w:val="008167CE"/>
    <w:rsid w:val="00820BB8"/>
    <w:rsid w:val="0083049F"/>
    <w:rsid w:val="00864736"/>
    <w:rsid w:val="008D7213"/>
    <w:rsid w:val="008F15C1"/>
    <w:rsid w:val="008F34DE"/>
    <w:rsid w:val="009031CF"/>
    <w:rsid w:val="0092078C"/>
    <w:rsid w:val="0092377D"/>
    <w:rsid w:val="00994EFB"/>
    <w:rsid w:val="00A05AF0"/>
    <w:rsid w:val="00A50D79"/>
    <w:rsid w:val="00A86B05"/>
    <w:rsid w:val="00A87C67"/>
    <w:rsid w:val="00A912A5"/>
    <w:rsid w:val="00AC050E"/>
    <w:rsid w:val="00B07AAD"/>
    <w:rsid w:val="00B201BA"/>
    <w:rsid w:val="00B406F2"/>
    <w:rsid w:val="00B54FD6"/>
    <w:rsid w:val="00BB0992"/>
    <w:rsid w:val="00BD1A4A"/>
    <w:rsid w:val="00BD419D"/>
    <w:rsid w:val="00C30C7D"/>
    <w:rsid w:val="00C41922"/>
    <w:rsid w:val="00C6215F"/>
    <w:rsid w:val="00CA27A8"/>
    <w:rsid w:val="00CF3396"/>
    <w:rsid w:val="00D03286"/>
    <w:rsid w:val="00DA7F81"/>
    <w:rsid w:val="00DC25AE"/>
    <w:rsid w:val="00DC733D"/>
    <w:rsid w:val="00DF0F46"/>
    <w:rsid w:val="00E01EC0"/>
    <w:rsid w:val="00E02228"/>
    <w:rsid w:val="00E10971"/>
    <w:rsid w:val="00E35B80"/>
    <w:rsid w:val="00E509D8"/>
    <w:rsid w:val="00E54581"/>
    <w:rsid w:val="00E71962"/>
    <w:rsid w:val="00EA0175"/>
    <w:rsid w:val="00EA68EE"/>
    <w:rsid w:val="00EB642B"/>
    <w:rsid w:val="00EB7FF5"/>
    <w:rsid w:val="00F40FC5"/>
    <w:rsid w:val="00F643A3"/>
    <w:rsid w:val="00FE06AE"/>
    <w:rsid w:val="00FF3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90A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C41922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90A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642B"/>
    <w:pPr>
      <w:ind w:left="720"/>
      <w:contextualSpacing/>
    </w:pPr>
  </w:style>
  <w:style w:type="paragraph" w:styleId="Bezmezer">
    <w:name w:val="No Spacing"/>
    <w:uiPriority w:val="1"/>
    <w:qFormat/>
    <w:rsid w:val="008D7213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0F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FC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BB0992"/>
    <w:pPr>
      <w:spacing w:before="100" w:beforeAutospacing="1" w:after="100" w:afterAutospacing="1"/>
    </w:pPr>
    <w:rPr>
      <w:rFonts w:eastAsia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B0992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4192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90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90A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690A65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690A6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690A65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690A65"/>
    <w:rPr>
      <w:rFonts w:ascii="Arial" w:eastAsia="Times New Roman" w:hAnsi="Arial" w:cs="Arial"/>
      <w:vanish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0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4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1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32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6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49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1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4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cousticmusic.org/research/history/list-of-academy-awards-for-songs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48F18-C7E1-4495-AA21-A70398140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3078</Words>
  <Characters>18163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2022-09-27T08:22:00Z</dcterms:created>
  <dcterms:modified xsi:type="dcterms:W3CDTF">2022-09-27T08:22:00Z</dcterms:modified>
</cp:coreProperties>
</file>