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5487" w14:textId="773746FB" w:rsidR="008C2578" w:rsidRDefault="00EE400B">
      <w:pPr>
        <w:rPr>
          <w:rFonts w:ascii="Times New Roman" w:hAnsi="Times New Roman" w:cs="Times New Roman"/>
          <w:sz w:val="28"/>
          <w:szCs w:val="28"/>
        </w:rPr>
      </w:pPr>
      <w:bookmarkStart w:id="0" w:name="_Hlk179799573"/>
      <w:bookmarkEnd w:id="0"/>
      <w:r w:rsidRPr="003E4789">
        <w:rPr>
          <w:rFonts w:ascii="Times New Roman" w:hAnsi="Times New Roman" w:cs="Times New Roman"/>
          <w:sz w:val="28"/>
          <w:szCs w:val="28"/>
        </w:rPr>
        <w:t>Interaktivní osnova</w:t>
      </w:r>
    </w:p>
    <w:p w14:paraId="1F710E4A" w14:textId="33EC0B3D" w:rsidR="00280F71" w:rsidRPr="003706D8" w:rsidRDefault="00F223EF">
      <w:pPr>
        <w:rPr>
          <w:rFonts w:asciiTheme="majorBidi" w:hAnsiTheme="majorBidi" w:cstheme="majorBidi"/>
          <w:b/>
          <w:bCs/>
          <w:sz w:val="28"/>
          <w:szCs w:val="28"/>
        </w:rPr>
      </w:pPr>
      <w:r w:rsidRPr="003706D8">
        <w:rPr>
          <w:rFonts w:asciiTheme="majorBidi" w:hAnsiTheme="majorBidi" w:cstheme="majorBidi"/>
          <w:b/>
          <w:bCs/>
          <w:sz w:val="28"/>
          <w:szCs w:val="28"/>
        </w:rPr>
        <w:t>Dějiny Československa ve 20. století</w:t>
      </w:r>
    </w:p>
    <w:p w14:paraId="21A7A0D9" w14:textId="77777777" w:rsidR="003706D8" w:rsidRDefault="003706D8">
      <w:pPr>
        <w:rPr>
          <w:rFonts w:asciiTheme="majorBidi" w:hAnsiTheme="majorBidi" w:cstheme="majorBidi"/>
          <w:b/>
          <w:bCs/>
          <w:sz w:val="24"/>
          <w:szCs w:val="24"/>
        </w:rPr>
      </w:pPr>
    </w:p>
    <w:p w14:paraId="788DBE35" w14:textId="4F8AFA0D" w:rsidR="00EE400B" w:rsidRPr="007C7573" w:rsidRDefault="00EE400B">
      <w:pPr>
        <w:rPr>
          <w:rFonts w:asciiTheme="majorBidi" w:hAnsiTheme="majorBidi" w:cstheme="majorBidi"/>
          <w:b/>
          <w:bCs/>
          <w:sz w:val="24"/>
          <w:szCs w:val="24"/>
        </w:rPr>
      </w:pPr>
      <w:r w:rsidRPr="007C7573">
        <w:rPr>
          <w:rFonts w:asciiTheme="majorBidi" w:hAnsiTheme="majorBidi" w:cstheme="majorBidi"/>
          <w:b/>
          <w:bCs/>
          <w:sz w:val="24"/>
          <w:szCs w:val="24"/>
        </w:rPr>
        <w:t>Cíl předmětu</w:t>
      </w:r>
    </w:p>
    <w:p w14:paraId="04D3FB81" w14:textId="5AE6569B" w:rsidR="00F223EF" w:rsidRPr="007C7573" w:rsidRDefault="00F223EF" w:rsidP="00F223EF">
      <w:pPr>
        <w:rPr>
          <w:rFonts w:asciiTheme="majorBidi" w:hAnsiTheme="majorBidi" w:cstheme="majorBidi"/>
          <w:sz w:val="24"/>
          <w:szCs w:val="24"/>
        </w:rPr>
      </w:pPr>
      <w:r w:rsidRPr="007C7573">
        <w:rPr>
          <w:rFonts w:asciiTheme="majorBidi" w:hAnsiTheme="majorBidi" w:cstheme="majorBidi"/>
          <w:sz w:val="24"/>
          <w:szCs w:val="24"/>
        </w:rPr>
        <w:t xml:space="preserve">Hlavním cílem kurzu je seznámit studenty na vybraných fenoménem s hlavními rysy vývoje československé (české a slovenské) společnosti od vzniku republiky v roce 1918 až do rozdělení Československa v roce 1992. </w:t>
      </w:r>
    </w:p>
    <w:p w14:paraId="536433AB" w14:textId="0580E3C1" w:rsidR="00F223EF" w:rsidRPr="007C7573" w:rsidRDefault="00F223EF" w:rsidP="00F223EF">
      <w:pPr>
        <w:rPr>
          <w:rFonts w:asciiTheme="majorBidi" w:hAnsiTheme="majorBidi" w:cstheme="majorBidi"/>
          <w:sz w:val="24"/>
          <w:szCs w:val="24"/>
        </w:rPr>
      </w:pPr>
      <w:r w:rsidRPr="007C7573">
        <w:rPr>
          <w:rFonts w:asciiTheme="majorBidi" w:hAnsiTheme="majorBidi" w:cstheme="majorBidi"/>
          <w:sz w:val="24"/>
          <w:szCs w:val="24"/>
        </w:rPr>
        <w:t>Student bude po absolvování tohoto kurzu schopen orientovat se v problematice politického, společenského a kulturního života Československa, což doloží vypracováním písemné práce podle zadání učitele. Tato práce bude výsledkem semestrální činnosti</w:t>
      </w:r>
      <w:r w:rsidR="003706D8">
        <w:rPr>
          <w:rFonts w:asciiTheme="majorBidi" w:hAnsiTheme="majorBidi" w:cstheme="majorBidi"/>
          <w:sz w:val="24"/>
          <w:szCs w:val="24"/>
        </w:rPr>
        <w:t xml:space="preserve"> a </w:t>
      </w:r>
      <w:r w:rsidRPr="007C7573">
        <w:rPr>
          <w:rFonts w:asciiTheme="majorBidi" w:hAnsiTheme="majorBidi" w:cstheme="majorBidi"/>
          <w:sz w:val="24"/>
          <w:szCs w:val="24"/>
        </w:rPr>
        <w:t xml:space="preserve">její </w:t>
      </w:r>
      <w:r w:rsidR="003706D8">
        <w:rPr>
          <w:rFonts w:asciiTheme="majorBidi" w:hAnsiTheme="majorBidi" w:cstheme="majorBidi"/>
          <w:sz w:val="24"/>
          <w:szCs w:val="24"/>
        </w:rPr>
        <w:t>vypracování</w:t>
      </w:r>
      <w:r w:rsidRPr="007C7573">
        <w:rPr>
          <w:rFonts w:asciiTheme="majorBidi" w:hAnsiTheme="majorBidi" w:cstheme="majorBidi"/>
          <w:sz w:val="24"/>
          <w:szCs w:val="24"/>
        </w:rPr>
        <w:t xml:space="preserve"> </w:t>
      </w:r>
      <w:r w:rsidR="003706D8">
        <w:rPr>
          <w:rFonts w:asciiTheme="majorBidi" w:hAnsiTheme="majorBidi" w:cstheme="majorBidi"/>
          <w:sz w:val="24"/>
          <w:szCs w:val="24"/>
        </w:rPr>
        <w:t>je nezbytné k udělení kladného hodnocení</w:t>
      </w:r>
      <w:r w:rsidRPr="007C7573">
        <w:rPr>
          <w:rFonts w:asciiTheme="majorBidi" w:hAnsiTheme="majorBidi" w:cstheme="majorBidi"/>
          <w:sz w:val="24"/>
          <w:szCs w:val="24"/>
        </w:rPr>
        <w:t>.</w:t>
      </w:r>
    </w:p>
    <w:p w14:paraId="41FF93C0" w14:textId="77777777" w:rsidR="00F223EF" w:rsidRPr="007C7573" w:rsidRDefault="00F223EF">
      <w:pPr>
        <w:rPr>
          <w:rFonts w:asciiTheme="majorBidi" w:hAnsiTheme="majorBidi" w:cstheme="majorBidi"/>
          <w:sz w:val="24"/>
          <w:szCs w:val="24"/>
        </w:rPr>
      </w:pPr>
    </w:p>
    <w:p w14:paraId="39E44528" w14:textId="083D0B90" w:rsidR="00EE400B" w:rsidRPr="007C7573" w:rsidRDefault="00EE400B">
      <w:pPr>
        <w:rPr>
          <w:rFonts w:asciiTheme="majorBidi" w:hAnsiTheme="majorBidi" w:cstheme="majorBidi"/>
          <w:sz w:val="24"/>
          <w:szCs w:val="24"/>
        </w:rPr>
      </w:pPr>
      <w:r w:rsidRPr="007C7573">
        <w:rPr>
          <w:rFonts w:asciiTheme="majorBidi" w:hAnsiTheme="majorBidi" w:cstheme="majorBidi"/>
          <w:b/>
          <w:bCs/>
          <w:sz w:val="24"/>
          <w:szCs w:val="24"/>
        </w:rPr>
        <w:t>Úvod a organizační informace</w:t>
      </w:r>
      <w:r w:rsidRPr="007C7573">
        <w:rPr>
          <w:rFonts w:asciiTheme="majorBidi" w:hAnsiTheme="majorBidi" w:cstheme="majorBidi"/>
          <w:sz w:val="24"/>
          <w:szCs w:val="24"/>
        </w:rPr>
        <w:t xml:space="preserve"> </w:t>
      </w:r>
    </w:p>
    <w:p w14:paraId="5343FC7C" w14:textId="794EC444" w:rsidR="00280F71" w:rsidRPr="007C7573" w:rsidRDefault="00280F71" w:rsidP="00280F71">
      <w:pPr>
        <w:rPr>
          <w:rFonts w:asciiTheme="majorBidi" w:hAnsiTheme="majorBidi" w:cstheme="majorBidi"/>
          <w:sz w:val="24"/>
          <w:szCs w:val="24"/>
        </w:rPr>
      </w:pPr>
      <w:r w:rsidRPr="007C7573">
        <w:rPr>
          <w:rFonts w:asciiTheme="majorBidi" w:hAnsiTheme="majorBidi" w:cstheme="majorBidi"/>
          <w:sz w:val="24"/>
          <w:szCs w:val="24"/>
        </w:rPr>
        <w:t xml:space="preserve">Těžištěm každé hodiny je </w:t>
      </w:r>
      <w:r w:rsidR="009F45A1" w:rsidRPr="007C7573">
        <w:rPr>
          <w:rFonts w:asciiTheme="majorBidi" w:hAnsiTheme="majorBidi" w:cstheme="majorBidi"/>
          <w:sz w:val="24"/>
          <w:szCs w:val="24"/>
        </w:rPr>
        <w:t xml:space="preserve">práce s pramennými dokumenty a </w:t>
      </w:r>
      <w:r w:rsidRPr="007C7573">
        <w:rPr>
          <w:rFonts w:asciiTheme="majorBidi" w:hAnsiTheme="majorBidi" w:cstheme="majorBidi"/>
          <w:sz w:val="24"/>
          <w:szCs w:val="24"/>
        </w:rPr>
        <w:t xml:space="preserve">diskuse nad </w:t>
      </w:r>
      <w:r w:rsidR="00F223EF" w:rsidRPr="007C7573">
        <w:rPr>
          <w:rFonts w:asciiTheme="majorBidi" w:hAnsiTheme="majorBidi" w:cstheme="majorBidi"/>
          <w:sz w:val="24"/>
          <w:szCs w:val="24"/>
        </w:rPr>
        <w:t>vybranými fenomény dějin Československa</w:t>
      </w:r>
      <w:r w:rsidR="009F45A1" w:rsidRPr="007C7573">
        <w:rPr>
          <w:rFonts w:asciiTheme="majorBidi" w:hAnsiTheme="majorBidi" w:cstheme="majorBidi"/>
          <w:sz w:val="24"/>
          <w:szCs w:val="24"/>
        </w:rPr>
        <w:t>, které jsou studenům sdíleny v učebních materiálech, případně doneseny na hodinu. Příležitostně lze pracovat s prameny rovněž audiovizuálního charakteru.</w:t>
      </w:r>
    </w:p>
    <w:p w14:paraId="4BCAFE54" w14:textId="4B3EB1FC" w:rsidR="003706D8" w:rsidRDefault="003706D8">
      <w:pPr>
        <w:rPr>
          <w:rFonts w:asciiTheme="majorBidi" w:hAnsiTheme="majorBidi" w:cstheme="majorBidi"/>
          <w:sz w:val="24"/>
          <w:szCs w:val="24"/>
        </w:rPr>
      </w:pPr>
    </w:p>
    <w:p w14:paraId="0ED7BD2B" w14:textId="3CAE2161" w:rsidR="003706D8" w:rsidRDefault="003706D8" w:rsidP="003706D8">
      <w:pPr>
        <w:rPr>
          <w:rFonts w:ascii="Times New Roman" w:hAnsi="Times New Roman" w:cs="Times New Roman"/>
          <w:sz w:val="24"/>
          <w:szCs w:val="24"/>
        </w:rPr>
      </w:pPr>
      <w:r w:rsidRPr="003E4789">
        <w:rPr>
          <w:rFonts w:ascii="Times New Roman" w:hAnsi="Times New Roman" w:cs="Times New Roman"/>
          <w:b/>
          <w:bCs/>
          <w:sz w:val="24"/>
          <w:szCs w:val="24"/>
        </w:rPr>
        <w:t>Forma celkového vyhodnocení plnění úkolů</w:t>
      </w:r>
      <w:r>
        <w:rPr>
          <w:rFonts w:ascii="Times New Roman" w:hAnsi="Times New Roman" w:cs="Times New Roman"/>
          <w:sz w:val="24"/>
          <w:szCs w:val="24"/>
        </w:rPr>
        <w:t xml:space="preserve"> </w:t>
      </w:r>
    </w:p>
    <w:p w14:paraId="567654B0" w14:textId="30C8A32E" w:rsidR="003706D8" w:rsidRDefault="003706D8" w:rsidP="003706D8">
      <w:pPr>
        <w:rPr>
          <w:rFonts w:ascii="Times New Roman" w:hAnsi="Times New Roman" w:cs="Times New Roman"/>
          <w:sz w:val="24"/>
          <w:szCs w:val="24"/>
        </w:rPr>
      </w:pPr>
      <w:r>
        <w:rPr>
          <w:rFonts w:ascii="Times New Roman" w:hAnsi="Times New Roman" w:cs="Times New Roman"/>
          <w:sz w:val="24"/>
          <w:szCs w:val="24"/>
        </w:rPr>
        <w:t xml:space="preserve">Studenti budou hodnoceni na základě zapojování se do debat v semináři a </w:t>
      </w:r>
      <w:proofErr w:type="spellStart"/>
      <w:r>
        <w:rPr>
          <w:rFonts w:ascii="Times New Roman" w:hAnsi="Times New Roman" w:cs="Times New Roman"/>
          <w:sz w:val="24"/>
          <w:szCs w:val="24"/>
        </w:rPr>
        <w:t>kvlitě</w:t>
      </w:r>
      <w:proofErr w:type="spellEnd"/>
      <w:r>
        <w:rPr>
          <w:rFonts w:ascii="Times New Roman" w:hAnsi="Times New Roman" w:cs="Times New Roman"/>
          <w:sz w:val="24"/>
          <w:szCs w:val="24"/>
        </w:rPr>
        <w:t xml:space="preserve"> vypracované semestrální práce.</w:t>
      </w:r>
    </w:p>
    <w:p w14:paraId="6782BD0E" w14:textId="7F435DE7" w:rsidR="003706D8" w:rsidRDefault="003706D8" w:rsidP="003706D8">
      <w:pPr>
        <w:rPr>
          <w:rFonts w:ascii="Times New Roman" w:hAnsi="Times New Roman" w:cs="Times New Roman"/>
          <w:sz w:val="24"/>
          <w:szCs w:val="24"/>
        </w:rPr>
      </w:pPr>
      <w:r>
        <w:rPr>
          <w:rFonts w:ascii="Times New Roman" w:hAnsi="Times New Roman" w:cs="Times New Roman"/>
          <w:sz w:val="24"/>
          <w:szCs w:val="24"/>
        </w:rPr>
        <w:t>Studenti/</w:t>
      </w:r>
      <w:proofErr w:type="spellStart"/>
      <w:r>
        <w:rPr>
          <w:rFonts w:ascii="Times New Roman" w:hAnsi="Times New Roman" w:cs="Times New Roman"/>
          <w:sz w:val="24"/>
          <w:szCs w:val="24"/>
        </w:rPr>
        <w:t>ky</w:t>
      </w:r>
      <w:proofErr w:type="spellEnd"/>
      <w:r>
        <w:rPr>
          <w:rFonts w:ascii="Times New Roman" w:hAnsi="Times New Roman" w:cs="Times New Roman"/>
          <w:sz w:val="24"/>
          <w:szCs w:val="24"/>
        </w:rPr>
        <w:t xml:space="preserve"> vyhotoví na základě studia pramenů a lieratury písemnou semestrální práci na zadané téma o rozsahu 18000 znaků včetně poznámkového aparátu, kde přinesou tvůrčí interpretace zadaných textů a na základě těchto interpretací postoupí ke složení kolokvijního testu, který ověří jejich znalost hlavních postav, konceptů a děl politického myšlení.</w:t>
      </w:r>
    </w:p>
    <w:p w14:paraId="6BC108FD" w14:textId="1D9BB8B3" w:rsidR="003706D8" w:rsidRDefault="003706D8">
      <w:pPr>
        <w:rPr>
          <w:rFonts w:asciiTheme="majorBidi" w:hAnsiTheme="majorBidi" w:cstheme="majorBidi"/>
          <w:sz w:val="24"/>
          <w:szCs w:val="24"/>
        </w:rPr>
      </w:pPr>
      <w:r>
        <w:rPr>
          <w:rFonts w:asciiTheme="majorBidi" w:hAnsiTheme="majorBidi" w:cstheme="majorBidi"/>
          <w:sz w:val="24"/>
          <w:szCs w:val="24"/>
        </w:rPr>
        <w:br w:type="page"/>
      </w:r>
    </w:p>
    <w:p w14:paraId="1811B0DB" w14:textId="045E6F9A" w:rsidR="009F45A1" w:rsidRPr="007C7573" w:rsidRDefault="00EE400B" w:rsidP="009F45A1">
      <w:pPr>
        <w:rPr>
          <w:rFonts w:asciiTheme="majorBidi" w:hAnsiTheme="majorBidi" w:cstheme="majorBidi"/>
          <w:sz w:val="24"/>
          <w:szCs w:val="24"/>
        </w:rPr>
      </w:pPr>
      <w:r w:rsidRPr="007C7573">
        <w:rPr>
          <w:rFonts w:asciiTheme="majorBidi" w:hAnsiTheme="majorBidi" w:cstheme="majorBidi"/>
          <w:b/>
          <w:bCs/>
          <w:sz w:val="24"/>
          <w:szCs w:val="24"/>
        </w:rPr>
        <w:lastRenderedPageBreak/>
        <w:t>Téma 1</w:t>
      </w:r>
      <w:r w:rsidRPr="007C7573">
        <w:rPr>
          <w:rFonts w:asciiTheme="majorBidi" w:hAnsiTheme="majorBidi" w:cstheme="majorBidi"/>
          <w:sz w:val="24"/>
          <w:szCs w:val="24"/>
        </w:rPr>
        <w:t>:</w:t>
      </w:r>
      <w:r w:rsidR="009F45A1" w:rsidRPr="007C7573">
        <w:rPr>
          <w:rFonts w:asciiTheme="majorBidi" w:hAnsiTheme="majorBidi" w:cstheme="majorBidi"/>
          <w:sz w:val="24"/>
          <w:szCs w:val="24"/>
        </w:rPr>
        <w:t xml:space="preserve"> </w:t>
      </w:r>
      <w:r w:rsidR="009F45A1" w:rsidRPr="007C7573">
        <w:rPr>
          <w:rFonts w:asciiTheme="majorBidi" w:hAnsiTheme="majorBidi" w:cstheme="majorBidi"/>
          <w:b/>
          <w:bCs/>
          <w:sz w:val="24"/>
          <w:szCs w:val="24"/>
        </w:rPr>
        <w:t xml:space="preserve">Vzestupy a pády v politických dějinách Československa </w:t>
      </w:r>
      <w:r w:rsidR="007C7573" w:rsidRPr="007C7573">
        <w:rPr>
          <w:rFonts w:asciiTheme="majorBidi" w:hAnsiTheme="majorBidi" w:cstheme="majorBidi"/>
          <w:b/>
          <w:bCs/>
          <w:sz w:val="24"/>
          <w:szCs w:val="24"/>
        </w:rPr>
        <w:t xml:space="preserve">1. poloviny </w:t>
      </w:r>
      <w:r w:rsidR="009F45A1" w:rsidRPr="007C7573">
        <w:rPr>
          <w:rFonts w:asciiTheme="majorBidi" w:hAnsiTheme="majorBidi" w:cstheme="majorBidi"/>
          <w:b/>
          <w:bCs/>
          <w:sz w:val="24"/>
          <w:szCs w:val="24"/>
        </w:rPr>
        <w:t>20. století</w:t>
      </w:r>
    </w:p>
    <w:p w14:paraId="371FD577" w14:textId="72D0C63B" w:rsidR="00F223EF" w:rsidRPr="007C7573" w:rsidRDefault="00F223EF" w:rsidP="00F223EF">
      <w:pPr>
        <w:rPr>
          <w:rFonts w:asciiTheme="majorBidi" w:hAnsiTheme="majorBidi" w:cstheme="majorBidi"/>
          <w:sz w:val="24"/>
          <w:szCs w:val="24"/>
        </w:rPr>
      </w:pPr>
      <w:r w:rsidRPr="007C7573">
        <w:rPr>
          <w:rFonts w:asciiTheme="majorBidi" w:hAnsiTheme="majorBidi" w:cstheme="majorBidi"/>
          <w:sz w:val="24"/>
          <w:szCs w:val="24"/>
        </w:rPr>
        <w:t>Stručná charakteristika tématu:</w:t>
      </w:r>
      <w:r w:rsidR="009F45A1" w:rsidRPr="007C7573">
        <w:rPr>
          <w:rFonts w:asciiTheme="majorBidi" w:hAnsiTheme="majorBidi" w:cstheme="majorBidi"/>
          <w:sz w:val="24"/>
          <w:szCs w:val="24"/>
        </w:rPr>
        <w:t xml:space="preserve"> </w:t>
      </w:r>
      <w:r w:rsidR="007C7573" w:rsidRPr="007C7573">
        <w:rPr>
          <w:rFonts w:asciiTheme="majorBidi" w:hAnsiTheme="majorBidi" w:cstheme="majorBidi"/>
          <w:sz w:val="24"/>
          <w:szCs w:val="24"/>
        </w:rPr>
        <w:t>Předmětem hodiny jsou události související se vznikem samostatné československé republiky a jejími krizemi v 1. polovině 20. století – světová válka a nesamozřejmý vznik československého státu, krize první republiky, druhá republika, nacistická nadvláda a druhý československý odboj.</w:t>
      </w:r>
    </w:p>
    <w:p w14:paraId="4BB5FBCB" w14:textId="77777777" w:rsidR="003706D8" w:rsidRDefault="003706D8" w:rsidP="00F223EF">
      <w:pPr>
        <w:rPr>
          <w:rFonts w:asciiTheme="majorBidi" w:hAnsiTheme="majorBidi" w:cstheme="majorBidi"/>
          <w:sz w:val="24"/>
          <w:szCs w:val="24"/>
        </w:rPr>
      </w:pPr>
    </w:p>
    <w:p w14:paraId="01B96024" w14:textId="6304D6EC" w:rsidR="00EE400B" w:rsidRDefault="00EE400B" w:rsidP="00F223EF">
      <w:pPr>
        <w:rPr>
          <w:rFonts w:asciiTheme="majorBidi" w:hAnsiTheme="majorBidi" w:cstheme="majorBidi"/>
          <w:sz w:val="24"/>
          <w:szCs w:val="24"/>
        </w:rPr>
      </w:pPr>
      <w:r w:rsidRPr="007C7573">
        <w:rPr>
          <w:rFonts w:asciiTheme="majorBidi" w:hAnsiTheme="majorBidi" w:cstheme="majorBidi"/>
          <w:sz w:val="24"/>
          <w:szCs w:val="24"/>
        </w:rPr>
        <w:t>Ukázka textu ke studiu:</w:t>
      </w:r>
      <w:r w:rsidR="00CA42FA" w:rsidRPr="007C7573">
        <w:rPr>
          <w:rFonts w:asciiTheme="majorBidi" w:hAnsiTheme="majorBidi" w:cstheme="majorBidi"/>
          <w:sz w:val="24"/>
          <w:szCs w:val="24"/>
        </w:rPr>
        <w:t xml:space="preserve"> </w:t>
      </w:r>
      <w:r w:rsidR="005C5F0E">
        <w:rPr>
          <w:rFonts w:asciiTheme="majorBidi" w:hAnsiTheme="majorBidi" w:cstheme="majorBidi"/>
          <w:sz w:val="24"/>
          <w:szCs w:val="24"/>
        </w:rPr>
        <w:t>Mnichovská dohoda z 29. 9. 193</w:t>
      </w:r>
      <w:r w:rsidR="003706D8">
        <w:rPr>
          <w:rFonts w:asciiTheme="majorBidi" w:hAnsiTheme="majorBidi" w:cstheme="majorBidi"/>
          <w:sz w:val="24"/>
          <w:szCs w:val="24"/>
        </w:rPr>
        <w:t>8</w:t>
      </w:r>
    </w:p>
    <w:p w14:paraId="319EFC06"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Německo, Spojené království, Francie a Itálie se shodly se zřetelem k dohodě, jíž bylo v podstatě dosaženo o odstoupení sudetoněmeckého sdružení, na těchto podmínkách a způsobech tohoto odstoupení a na opatřeních, jež třeba proto učinit, a prohlašují, že podle této dohody je každý jednotlivě odpověden za kroky, které je třeba učinit, aby bylo zajištěno její provedení. </w:t>
      </w:r>
    </w:p>
    <w:p w14:paraId="3B373278"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1 </w:t>
      </w:r>
    </w:p>
    <w:p w14:paraId="4F97F996"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Vyklizování započne 1. října. </w:t>
      </w:r>
    </w:p>
    <w:p w14:paraId="144EE116"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2 </w:t>
      </w:r>
    </w:p>
    <w:p w14:paraId="311DCA8E"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Spojené království, Francie a Itálie se shodují v tom, že vyklizení bude provedeno do 10. října, a to bez ničení jakýchkoli existujících zařízení, a že československá vláda je odpovědna za to, že vyklizení bude provedeno bez poškození uvedených zařízení. </w:t>
      </w:r>
    </w:p>
    <w:p w14:paraId="5EF080F3"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3 </w:t>
      </w:r>
    </w:p>
    <w:p w14:paraId="4B8FE289"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Podmínky vyklizení podrobně určí mezinárodní výbor, složený ze zástupců Německa, Spojeného království, France, Itálie a Československa. </w:t>
      </w:r>
    </w:p>
    <w:p w14:paraId="69F29010"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4 </w:t>
      </w:r>
    </w:p>
    <w:p w14:paraId="198D9E0A"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Postupné obsazování převážně německých území německými oddíly započne 1. října. Čtyři územní úseky, označené na přiložené mapě, obsadí německé oddíly v tomto pořadí: úsek označený I. - 1. a 2. října, úsek označený II. - 2. a 3. října, úsek označený III. - 3., 4. a 5. října, úsek označený IV. - 6. a 7. října. </w:t>
      </w:r>
    </w:p>
    <w:p w14:paraId="68F4B282"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Výše uvedený mezinárodní výbor bez odkladu vymezí zbývající území převážně německého charakteru a německé oddíly je obsadí do 10. října. </w:t>
      </w:r>
    </w:p>
    <w:p w14:paraId="0E710D01"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5 </w:t>
      </w:r>
    </w:p>
    <w:p w14:paraId="220CA8CC"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Mezinárodní výbor uvedený v § 3 určí území, v nichž se má provést lidové hlasování. Tato území budou až do skončení lidového hlasování obsazena mezinárodními jednotkami. Týž výbor určí způsob, jakým se má lidové hlasování provést, přičemž bude vycházet ze způsobu hlasování v Sársku. Výbor stanovení rovněž den, kdy se lidové hlasování bude konat; tento den nesmí být pozdější než konec listopadu. </w:t>
      </w:r>
    </w:p>
    <w:p w14:paraId="5AB44DE2"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6 </w:t>
      </w:r>
    </w:p>
    <w:p w14:paraId="521CC4A5"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Konečné vymezení hranic provede mezinárodní výbor. Tento výbor je oprávněn doporučit čtyřem </w:t>
      </w:r>
      <w:proofErr w:type="gramStart"/>
      <w:r w:rsidRPr="003706D8">
        <w:rPr>
          <w:rFonts w:ascii="Arial" w:hAnsi="Arial" w:cs="Arial"/>
          <w:i/>
          <w:iCs/>
          <w:sz w:val="22"/>
          <w:szCs w:val="22"/>
        </w:rPr>
        <w:t>mocnostem - Německu</w:t>
      </w:r>
      <w:proofErr w:type="gramEnd"/>
      <w:r w:rsidRPr="003706D8">
        <w:rPr>
          <w:rFonts w:ascii="Arial" w:hAnsi="Arial" w:cs="Arial"/>
          <w:i/>
          <w:iCs/>
          <w:sz w:val="22"/>
          <w:szCs w:val="22"/>
        </w:rPr>
        <w:t xml:space="preserve">, Spojenému království, Francii a Itálii - v určitých výjimečných případech menší odchylky od přísně etnografického stanovení pásem, jež mají být převedena bez lidového hlasování. </w:t>
      </w:r>
    </w:p>
    <w:p w14:paraId="08284062"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 7 </w:t>
      </w:r>
    </w:p>
    <w:p w14:paraId="00233058" w14:textId="7887ADEC"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Zavede se opční právo pro přesídlení do odstoupených území a pro vystěhování z nich. Opce musí být provedena během šesti měsíců ode dne uzavření této dohody. Německo-československý výbor určí podrobnosti opce, uváží způsob, jak usnadnit výměnu obyvatelstva, a vyjasní základní otázky, které z této výměny vzniknou. </w:t>
      </w:r>
    </w:p>
    <w:p w14:paraId="61025DA2"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lastRenderedPageBreak/>
        <w:t xml:space="preserve">§ 8 </w:t>
      </w:r>
    </w:p>
    <w:p w14:paraId="32CEFC80"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Československá vláda propustí ve lhůtě čtyř týdnů ode dne uzavření této dohody sudetské Němce, kteří si toto propuštění přejí, ze svých vojenských a policejních jednotek. V téže lhůtě propustí československá vláda sudetoněmecké vězně, kteří si odpykávají tresty odnětí svobody za politické trestné činy. </w:t>
      </w:r>
    </w:p>
    <w:p w14:paraId="49B98AE6"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Mnichov 29. září 1938 A. Hitler, Ed. Daladier, B. Mussolini, Neville Chamberlain </w:t>
      </w:r>
    </w:p>
    <w:p w14:paraId="6E126F92" w14:textId="77777777" w:rsidR="003706D8" w:rsidRPr="003706D8" w:rsidRDefault="003706D8" w:rsidP="003706D8">
      <w:pPr>
        <w:pStyle w:val="Default"/>
        <w:spacing w:after="120"/>
        <w:jc w:val="both"/>
        <w:rPr>
          <w:rFonts w:ascii="Arial" w:hAnsi="Arial" w:cs="Arial"/>
          <w:i/>
          <w:iCs/>
          <w:color w:val="545469"/>
          <w:sz w:val="22"/>
          <w:szCs w:val="22"/>
        </w:rPr>
      </w:pPr>
      <w:r w:rsidRPr="003706D8">
        <w:rPr>
          <w:rFonts w:ascii="Arial" w:hAnsi="Arial" w:cs="Arial"/>
          <w:b/>
          <w:bCs/>
          <w:i/>
          <w:iCs/>
          <w:color w:val="545469"/>
          <w:sz w:val="22"/>
          <w:szCs w:val="22"/>
        </w:rPr>
        <w:t xml:space="preserve">Dodatek k dohodě </w:t>
      </w:r>
    </w:p>
    <w:p w14:paraId="544F21F5"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Vláda jeho Veličenstva ve Spojeném království a francouzská vláda se připojily k této dohodě s tím, že stojí za návrhem obsaženým v § 6 anglo-francouzských návrhů z 19. září, týkajícím se mezinárodní záruky nových hranic československého státu proti nevyprovokovanému útoku. Jakmile bude upravena otázka polských a maďarských menšin v Československu, dají Německo a Itálie Československu záruku ze své strany. </w:t>
      </w:r>
    </w:p>
    <w:p w14:paraId="7AD69FD3"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Mnichov 29. září 1938 A. Hitler, Ed. Daladier, B. Mussolini, Neville Chamberlain </w:t>
      </w:r>
    </w:p>
    <w:p w14:paraId="16BE4A1B" w14:textId="77777777" w:rsidR="003706D8" w:rsidRPr="003706D8" w:rsidRDefault="003706D8" w:rsidP="003706D8">
      <w:pPr>
        <w:pStyle w:val="Default"/>
        <w:spacing w:after="120"/>
        <w:jc w:val="both"/>
        <w:rPr>
          <w:rFonts w:ascii="Arial" w:hAnsi="Arial" w:cs="Arial"/>
          <w:i/>
          <w:iCs/>
          <w:color w:val="545469"/>
          <w:sz w:val="22"/>
          <w:szCs w:val="22"/>
        </w:rPr>
      </w:pPr>
      <w:r w:rsidRPr="003706D8">
        <w:rPr>
          <w:rFonts w:ascii="Arial" w:hAnsi="Arial" w:cs="Arial"/>
          <w:b/>
          <w:bCs/>
          <w:i/>
          <w:iCs/>
          <w:color w:val="545469"/>
          <w:sz w:val="22"/>
          <w:szCs w:val="22"/>
        </w:rPr>
        <w:t xml:space="preserve">Doplňující prohlášení </w:t>
      </w:r>
    </w:p>
    <w:p w14:paraId="1D2DA961"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Čtyři přítomné hlavy vlád se shodují v tom, že mezinárodní výbor předvídaný dnešní dohodou bude složen ze státního sekretáře německého ministerstva zahraničních věcí, z anglického, francouzského a italského velvyslance, akreditovaných v Berlíně, a z jednoho zástupce, jmenovaného československou vládou. </w:t>
      </w:r>
    </w:p>
    <w:p w14:paraId="7BC7B139"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Mnichov 29. září 1938 A. Hitler, Ed. Daladier, B. Mussolini, Neville Chamberlain </w:t>
      </w:r>
    </w:p>
    <w:p w14:paraId="36E6C062" w14:textId="77777777" w:rsidR="003706D8" w:rsidRPr="003706D8" w:rsidRDefault="003706D8" w:rsidP="003706D8">
      <w:pPr>
        <w:pStyle w:val="Default"/>
        <w:spacing w:after="120"/>
        <w:jc w:val="both"/>
        <w:rPr>
          <w:rFonts w:ascii="Arial" w:hAnsi="Arial" w:cs="Arial"/>
          <w:i/>
          <w:iCs/>
          <w:color w:val="545469"/>
          <w:sz w:val="22"/>
          <w:szCs w:val="22"/>
        </w:rPr>
      </w:pPr>
      <w:r w:rsidRPr="003706D8">
        <w:rPr>
          <w:rFonts w:ascii="Arial" w:hAnsi="Arial" w:cs="Arial"/>
          <w:b/>
          <w:bCs/>
          <w:i/>
          <w:iCs/>
          <w:color w:val="545469"/>
          <w:sz w:val="22"/>
          <w:szCs w:val="22"/>
        </w:rPr>
        <w:t xml:space="preserve">Doplňující prohlášení </w:t>
      </w:r>
    </w:p>
    <w:p w14:paraId="4D6F4000"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Všechny otázky vyplývající z postoupení území podléhají příslušnosti mezinárodního výboru. </w:t>
      </w:r>
    </w:p>
    <w:p w14:paraId="3FF71605"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Mnichov 29. září 1938 A. Hitler, Ed. Daladier, B. Mussolini, Neville Chamberlain </w:t>
      </w:r>
    </w:p>
    <w:p w14:paraId="05148560" w14:textId="77777777" w:rsidR="003706D8" w:rsidRPr="003706D8" w:rsidRDefault="003706D8" w:rsidP="003706D8">
      <w:pPr>
        <w:pStyle w:val="Default"/>
        <w:spacing w:after="120"/>
        <w:jc w:val="both"/>
        <w:rPr>
          <w:rFonts w:ascii="Arial" w:hAnsi="Arial" w:cs="Arial"/>
          <w:i/>
          <w:iCs/>
          <w:color w:val="545469"/>
          <w:sz w:val="22"/>
          <w:szCs w:val="22"/>
        </w:rPr>
      </w:pPr>
      <w:r w:rsidRPr="003706D8">
        <w:rPr>
          <w:rFonts w:ascii="Arial" w:hAnsi="Arial" w:cs="Arial"/>
          <w:b/>
          <w:bCs/>
          <w:i/>
          <w:iCs/>
          <w:color w:val="545469"/>
          <w:sz w:val="22"/>
          <w:szCs w:val="22"/>
        </w:rPr>
        <w:t xml:space="preserve">Doplňující prohlášení </w:t>
      </w:r>
    </w:p>
    <w:p w14:paraId="7F4D7941" w14:textId="77777777" w:rsidR="003706D8" w:rsidRPr="003706D8" w:rsidRDefault="003706D8" w:rsidP="003706D8">
      <w:pPr>
        <w:pStyle w:val="Default"/>
        <w:spacing w:after="120"/>
        <w:jc w:val="both"/>
        <w:rPr>
          <w:rFonts w:ascii="Arial" w:hAnsi="Arial" w:cs="Arial"/>
          <w:i/>
          <w:iCs/>
          <w:sz w:val="22"/>
          <w:szCs w:val="22"/>
        </w:rPr>
      </w:pPr>
      <w:r w:rsidRPr="003706D8">
        <w:rPr>
          <w:rFonts w:ascii="Arial" w:hAnsi="Arial" w:cs="Arial"/>
          <w:i/>
          <w:iCs/>
          <w:sz w:val="22"/>
          <w:szCs w:val="22"/>
        </w:rPr>
        <w:t xml:space="preserve">Hlavy vlád čtyř mocností prohlašují, že nebude-li do tří měsíců problém polských a maďarských menšin v Československu vyřešen mezi zainteresovanými vládami cestou dohody, stane se tento problém předmětem dalšího jednání hlav vlád čtyř mocností, které jsou zde přítomny. </w:t>
      </w:r>
    </w:p>
    <w:p w14:paraId="755659D4" w14:textId="5A31BA75" w:rsidR="003706D8" w:rsidRPr="003706D8" w:rsidRDefault="003706D8" w:rsidP="003706D8">
      <w:pPr>
        <w:spacing w:after="120"/>
        <w:jc w:val="both"/>
        <w:rPr>
          <w:rFonts w:asciiTheme="majorBidi" w:hAnsiTheme="majorBidi" w:cstheme="majorBidi"/>
          <w:i/>
          <w:iCs/>
        </w:rPr>
      </w:pPr>
      <w:r w:rsidRPr="003706D8">
        <w:rPr>
          <w:rFonts w:ascii="Arial" w:hAnsi="Arial" w:cs="Arial"/>
          <w:i/>
          <w:iCs/>
        </w:rPr>
        <w:t>Mnichov 29. září 1938 A. Hitler, Ed. Daladier, B. Mussolini, Neville Chamberlain</w:t>
      </w:r>
    </w:p>
    <w:p w14:paraId="1FD574E0" w14:textId="65737F9D" w:rsidR="00CA42FA" w:rsidRPr="007C7573" w:rsidRDefault="00CA42FA">
      <w:pPr>
        <w:rPr>
          <w:rFonts w:asciiTheme="majorBidi" w:hAnsiTheme="majorBidi" w:cstheme="majorBidi"/>
          <w:sz w:val="24"/>
          <w:szCs w:val="24"/>
        </w:rPr>
      </w:pPr>
    </w:p>
    <w:p w14:paraId="0E1914E4" w14:textId="77777777" w:rsidR="000909C6" w:rsidRDefault="000909C6">
      <w:pPr>
        <w:rPr>
          <w:rFonts w:asciiTheme="majorBidi" w:hAnsiTheme="majorBidi" w:cstheme="majorBidi"/>
          <w:b/>
          <w:bCs/>
          <w:sz w:val="24"/>
          <w:szCs w:val="24"/>
        </w:rPr>
      </w:pPr>
    </w:p>
    <w:p w14:paraId="3B1853B4" w14:textId="73AD64FA" w:rsidR="00AE1400" w:rsidRPr="007C7573" w:rsidRDefault="00AE1400">
      <w:pPr>
        <w:rPr>
          <w:rFonts w:asciiTheme="majorBidi" w:hAnsiTheme="majorBidi" w:cstheme="majorBidi"/>
          <w:b/>
          <w:bCs/>
          <w:sz w:val="24"/>
          <w:szCs w:val="24"/>
        </w:rPr>
      </w:pPr>
      <w:r w:rsidRPr="007C7573">
        <w:rPr>
          <w:rFonts w:asciiTheme="majorBidi" w:hAnsiTheme="majorBidi" w:cstheme="majorBidi"/>
          <w:b/>
          <w:bCs/>
          <w:sz w:val="24"/>
          <w:szCs w:val="24"/>
        </w:rPr>
        <w:t>Téma 2</w:t>
      </w:r>
      <w:r w:rsidRPr="007C7573">
        <w:rPr>
          <w:rFonts w:asciiTheme="majorBidi" w:hAnsiTheme="majorBidi" w:cstheme="majorBidi"/>
          <w:sz w:val="24"/>
          <w:szCs w:val="24"/>
        </w:rPr>
        <w:t>:</w:t>
      </w:r>
      <w:r w:rsidR="00CA42FA" w:rsidRPr="007C7573">
        <w:rPr>
          <w:rFonts w:asciiTheme="majorBidi" w:hAnsiTheme="majorBidi" w:cstheme="majorBidi"/>
          <w:sz w:val="24"/>
          <w:szCs w:val="24"/>
        </w:rPr>
        <w:t xml:space="preserve"> </w:t>
      </w:r>
      <w:r w:rsidR="000909C6">
        <w:rPr>
          <w:rFonts w:asciiTheme="majorBidi" w:hAnsiTheme="majorBidi" w:cstheme="majorBidi"/>
          <w:b/>
          <w:bCs/>
          <w:sz w:val="24"/>
          <w:szCs w:val="24"/>
        </w:rPr>
        <w:t>E</w:t>
      </w:r>
      <w:r w:rsidR="00BD6FA5">
        <w:rPr>
          <w:rFonts w:asciiTheme="majorBidi" w:hAnsiTheme="majorBidi" w:cstheme="majorBidi"/>
          <w:b/>
          <w:bCs/>
          <w:sz w:val="24"/>
          <w:szCs w:val="24"/>
        </w:rPr>
        <w:t>tnick</w:t>
      </w:r>
      <w:r w:rsidR="000909C6">
        <w:rPr>
          <w:rFonts w:asciiTheme="majorBidi" w:hAnsiTheme="majorBidi" w:cstheme="majorBidi"/>
          <w:b/>
          <w:bCs/>
          <w:sz w:val="24"/>
          <w:szCs w:val="24"/>
        </w:rPr>
        <w:t>é</w:t>
      </w:r>
      <w:r w:rsidR="00BD6FA5">
        <w:rPr>
          <w:rFonts w:asciiTheme="majorBidi" w:hAnsiTheme="majorBidi" w:cstheme="majorBidi"/>
          <w:b/>
          <w:bCs/>
          <w:sz w:val="24"/>
          <w:szCs w:val="24"/>
        </w:rPr>
        <w:t xml:space="preserve"> kolektivní identit</w:t>
      </w:r>
      <w:r w:rsidR="000909C6">
        <w:rPr>
          <w:rFonts w:asciiTheme="majorBidi" w:hAnsiTheme="majorBidi" w:cstheme="majorBidi"/>
          <w:b/>
          <w:bCs/>
          <w:sz w:val="24"/>
          <w:szCs w:val="24"/>
        </w:rPr>
        <w:t>y</w:t>
      </w:r>
      <w:r w:rsidR="007C7573" w:rsidRPr="007C7573">
        <w:rPr>
          <w:rFonts w:asciiTheme="majorBidi" w:hAnsiTheme="majorBidi" w:cstheme="majorBidi"/>
          <w:b/>
          <w:bCs/>
          <w:sz w:val="24"/>
          <w:szCs w:val="24"/>
        </w:rPr>
        <w:t xml:space="preserve"> jako fenomén </w:t>
      </w:r>
      <w:r w:rsidR="000909C6">
        <w:rPr>
          <w:rFonts w:asciiTheme="majorBidi" w:hAnsiTheme="majorBidi" w:cstheme="majorBidi"/>
          <w:b/>
          <w:bCs/>
          <w:sz w:val="24"/>
          <w:szCs w:val="24"/>
        </w:rPr>
        <w:t xml:space="preserve">českých a </w:t>
      </w:r>
      <w:r w:rsidR="007C7573" w:rsidRPr="007C7573">
        <w:rPr>
          <w:rFonts w:asciiTheme="majorBidi" w:hAnsiTheme="majorBidi" w:cstheme="majorBidi"/>
          <w:b/>
          <w:bCs/>
          <w:sz w:val="24"/>
          <w:szCs w:val="24"/>
        </w:rPr>
        <w:t>československých dějin 20. století</w:t>
      </w:r>
      <w:r w:rsidR="000909C6">
        <w:rPr>
          <w:rFonts w:asciiTheme="majorBidi" w:hAnsiTheme="majorBidi" w:cstheme="majorBidi"/>
          <w:b/>
          <w:bCs/>
          <w:sz w:val="24"/>
          <w:szCs w:val="24"/>
        </w:rPr>
        <w:t xml:space="preserve"> I</w:t>
      </w:r>
    </w:p>
    <w:p w14:paraId="3EC86BEA" w14:textId="21B2FACC" w:rsidR="007C7573" w:rsidRPr="007C7573" w:rsidRDefault="007C7573">
      <w:pPr>
        <w:rPr>
          <w:rFonts w:asciiTheme="majorBidi" w:hAnsiTheme="majorBidi" w:cstheme="majorBidi"/>
          <w:sz w:val="24"/>
          <w:szCs w:val="24"/>
        </w:rPr>
      </w:pPr>
      <w:r w:rsidRPr="007C7573">
        <w:rPr>
          <w:rFonts w:asciiTheme="majorBidi" w:hAnsiTheme="majorBidi" w:cstheme="majorBidi"/>
          <w:sz w:val="24"/>
          <w:szCs w:val="24"/>
        </w:rPr>
        <w:t xml:space="preserve">Stručná charakteristika tématu: </w:t>
      </w:r>
      <w:r>
        <w:rPr>
          <w:rFonts w:asciiTheme="majorBidi" w:hAnsiTheme="majorBidi" w:cstheme="majorBidi"/>
          <w:sz w:val="24"/>
          <w:szCs w:val="24"/>
        </w:rPr>
        <w:t xml:space="preserve">Předmětem hodiny jsou otázky, </w:t>
      </w:r>
      <w:r w:rsidR="00BD6FA5">
        <w:rPr>
          <w:rFonts w:asciiTheme="majorBidi" w:hAnsiTheme="majorBidi" w:cstheme="majorBidi"/>
          <w:sz w:val="24"/>
          <w:szCs w:val="24"/>
        </w:rPr>
        <w:t xml:space="preserve">související s proměnami </w:t>
      </w:r>
      <w:r>
        <w:rPr>
          <w:rFonts w:asciiTheme="majorBidi" w:hAnsiTheme="majorBidi" w:cstheme="majorBidi"/>
          <w:sz w:val="24"/>
          <w:szCs w:val="24"/>
        </w:rPr>
        <w:t>kolektivní</w:t>
      </w:r>
      <w:r w:rsidR="00BD6FA5">
        <w:rPr>
          <w:rFonts w:asciiTheme="majorBidi" w:hAnsiTheme="majorBidi" w:cstheme="majorBidi"/>
          <w:sz w:val="24"/>
          <w:szCs w:val="24"/>
        </w:rPr>
        <w:t>ch</w:t>
      </w:r>
      <w:r>
        <w:rPr>
          <w:rFonts w:asciiTheme="majorBidi" w:hAnsiTheme="majorBidi" w:cstheme="majorBidi"/>
          <w:sz w:val="24"/>
          <w:szCs w:val="24"/>
        </w:rPr>
        <w:t xml:space="preserve"> identit v českých zemích a na Slovensku </w:t>
      </w:r>
      <w:r w:rsidR="000909C6">
        <w:rPr>
          <w:rFonts w:asciiTheme="majorBidi" w:hAnsiTheme="majorBidi" w:cstheme="majorBidi"/>
          <w:sz w:val="24"/>
          <w:szCs w:val="24"/>
        </w:rPr>
        <w:t>v období 1918-1945.</w:t>
      </w:r>
      <w:r w:rsidR="00BD6FA5">
        <w:rPr>
          <w:rFonts w:asciiTheme="majorBidi" w:hAnsiTheme="majorBidi" w:cstheme="majorBidi"/>
          <w:sz w:val="24"/>
          <w:szCs w:val="24"/>
        </w:rPr>
        <w:t xml:space="preserve"> Jak představy o národu a národnosti formovaly představy o státu a státním uspořádání v Československu a ve střední Evropě. Konkrétně: vztahy Čechů a Němců mezi loajalitou, rasovým sociálním inženýrstvím a vysídlením</w:t>
      </w:r>
      <w:r w:rsidR="000909C6">
        <w:rPr>
          <w:rFonts w:asciiTheme="majorBidi" w:hAnsiTheme="majorBidi" w:cstheme="majorBidi"/>
          <w:sz w:val="24"/>
          <w:szCs w:val="24"/>
        </w:rPr>
        <w:t>;</w:t>
      </w:r>
      <w:r w:rsidR="00BD6FA5">
        <w:rPr>
          <w:rFonts w:asciiTheme="majorBidi" w:hAnsiTheme="majorBidi" w:cstheme="majorBidi"/>
          <w:sz w:val="24"/>
          <w:szCs w:val="24"/>
        </w:rPr>
        <w:t xml:space="preserve"> idea čechoslovakismu a její odmítnutí</w:t>
      </w:r>
      <w:r w:rsidR="000909C6">
        <w:rPr>
          <w:rFonts w:asciiTheme="majorBidi" w:hAnsiTheme="majorBidi" w:cstheme="majorBidi"/>
          <w:sz w:val="24"/>
          <w:szCs w:val="24"/>
        </w:rPr>
        <w:t>.</w:t>
      </w:r>
      <w:r>
        <w:rPr>
          <w:rFonts w:asciiTheme="majorBidi" w:hAnsiTheme="majorBidi" w:cstheme="majorBidi"/>
          <w:sz w:val="24"/>
          <w:szCs w:val="24"/>
        </w:rPr>
        <w:t xml:space="preserve"> </w:t>
      </w:r>
      <w:r w:rsidR="00AA361A">
        <w:rPr>
          <w:rFonts w:asciiTheme="majorBidi" w:hAnsiTheme="majorBidi" w:cstheme="majorBidi"/>
          <w:sz w:val="24"/>
          <w:szCs w:val="24"/>
        </w:rPr>
        <w:t>Součástí je rovněž reflexe těchto fenoménu v soudobé kolektivní paměti v Česku.</w:t>
      </w:r>
    </w:p>
    <w:p w14:paraId="7EB0E81F" w14:textId="77777777" w:rsidR="007C7573" w:rsidRDefault="007C7573">
      <w:pPr>
        <w:rPr>
          <w:rFonts w:ascii="Times New Roman" w:hAnsi="Times New Roman" w:cs="Times New Roman"/>
          <w:sz w:val="24"/>
          <w:szCs w:val="24"/>
        </w:rPr>
      </w:pPr>
    </w:p>
    <w:p w14:paraId="76813937" w14:textId="77777777" w:rsidR="003706D8" w:rsidRDefault="003706D8">
      <w:pPr>
        <w:rPr>
          <w:rFonts w:ascii="Times New Roman" w:hAnsi="Times New Roman" w:cs="Times New Roman"/>
          <w:sz w:val="24"/>
          <w:szCs w:val="24"/>
        </w:rPr>
      </w:pPr>
    </w:p>
    <w:p w14:paraId="0FB5C46A" w14:textId="77777777" w:rsidR="003706D8" w:rsidRDefault="003706D8">
      <w:pPr>
        <w:rPr>
          <w:rFonts w:ascii="Times New Roman" w:hAnsi="Times New Roman" w:cs="Times New Roman"/>
          <w:sz w:val="24"/>
          <w:szCs w:val="24"/>
        </w:rPr>
      </w:pPr>
    </w:p>
    <w:p w14:paraId="777F2A4F" w14:textId="77777777" w:rsidR="003706D8" w:rsidRDefault="003706D8">
      <w:pPr>
        <w:rPr>
          <w:rFonts w:ascii="Times New Roman" w:hAnsi="Times New Roman" w:cs="Times New Roman"/>
          <w:sz w:val="24"/>
          <w:szCs w:val="24"/>
        </w:rPr>
      </w:pPr>
    </w:p>
    <w:p w14:paraId="7DD4889D" w14:textId="7833E12D" w:rsidR="005C5F0E" w:rsidRDefault="005C5F0E" w:rsidP="005C5F0E">
      <w:pPr>
        <w:rPr>
          <w:rFonts w:asciiTheme="majorBidi" w:hAnsiTheme="majorBidi" w:cstheme="majorBidi"/>
          <w:sz w:val="24"/>
          <w:szCs w:val="24"/>
        </w:rPr>
      </w:pPr>
      <w:r w:rsidRPr="007C7573">
        <w:rPr>
          <w:rFonts w:asciiTheme="majorBidi" w:hAnsiTheme="majorBidi" w:cstheme="majorBidi"/>
          <w:sz w:val="24"/>
          <w:szCs w:val="24"/>
        </w:rPr>
        <w:t xml:space="preserve">Ukázka textu ke studiu: </w:t>
      </w:r>
      <w:r>
        <w:rPr>
          <w:rFonts w:asciiTheme="majorBidi" w:hAnsiTheme="majorBidi" w:cstheme="majorBidi"/>
          <w:sz w:val="24"/>
          <w:szCs w:val="24"/>
        </w:rPr>
        <w:t>Martinská deklarace z 30. 10. 1918.</w:t>
      </w:r>
    </w:p>
    <w:p w14:paraId="3681F2BA" w14:textId="2F302FC0" w:rsidR="005C5F0E" w:rsidRPr="007C7573" w:rsidRDefault="005C5F0E" w:rsidP="005C5F0E">
      <w:pPr>
        <w:rPr>
          <w:rFonts w:asciiTheme="majorBidi" w:hAnsiTheme="majorBidi" w:cstheme="majorBidi"/>
          <w:sz w:val="24"/>
          <w:szCs w:val="24"/>
        </w:rPr>
      </w:pPr>
      <w:r w:rsidRPr="005C5F0E">
        <w:rPr>
          <w:rFonts w:asciiTheme="majorBidi" w:hAnsiTheme="majorBidi" w:cstheme="majorBidi"/>
          <w:noProof/>
          <w:sz w:val="24"/>
          <w:szCs w:val="24"/>
        </w:rPr>
        <w:drawing>
          <wp:inline distT="0" distB="0" distL="0" distR="0" wp14:anchorId="66A49EBB" wp14:editId="44653E51">
            <wp:extent cx="5361653" cy="6858000"/>
            <wp:effectExtent l="0" t="0" r="0" b="0"/>
            <wp:docPr id="1026" name="Picture 2" descr="Obsah obrázku text, noviny, Publikace, dokument&#10;&#10;Popis byl vytvořen automaticky">
              <a:extLst xmlns:a="http://schemas.openxmlformats.org/drawingml/2006/main">
                <a:ext uri="{FF2B5EF4-FFF2-40B4-BE49-F238E27FC236}">
                  <a16:creationId xmlns:a16="http://schemas.microsoft.com/office/drawing/2014/main" id="{CA827468-0256-7A09-677C-4EED7B4005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bsah obrázku text, noviny, Publikace, dokument&#10;&#10;Popis byl vytvořen automaticky">
                      <a:extLst>
                        <a:ext uri="{FF2B5EF4-FFF2-40B4-BE49-F238E27FC236}">
                          <a16:creationId xmlns:a16="http://schemas.microsoft.com/office/drawing/2014/main" id="{CA827468-0256-7A09-677C-4EED7B4005CD}"/>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t="17334"/>
                    <a:stretch/>
                  </pic:blipFill>
                  <pic:spPr bwMode="auto">
                    <a:xfrm>
                      <a:off x="0" y="0"/>
                      <a:ext cx="5361653" cy="6858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C0AE76E" w14:textId="77777777" w:rsidR="007C7573" w:rsidRDefault="007C7573">
      <w:pPr>
        <w:rPr>
          <w:rFonts w:ascii="Times New Roman" w:hAnsi="Times New Roman" w:cs="Times New Roman"/>
          <w:sz w:val="24"/>
          <w:szCs w:val="24"/>
        </w:rPr>
      </w:pPr>
    </w:p>
    <w:p w14:paraId="2C889677" w14:textId="77777777" w:rsidR="003706D8" w:rsidRDefault="003706D8">
      <w:pPr>
        <w:rPr>
          <w:rFonts w:ascii="Times New Roman" w:hAnsi="Times New Roman" w:cs="Times New Roman"/>
          <w:sz w:val="24"/>
          <w:szCs w:val="24"/>
        </w:rPr>
      </w:pPr>
    </w:p>
    <w:p w14:paraId="376228CB" w14:textId="77777777" w:rsidR="003706D8" w:rsidRDefault="003706D8">
      <w:pPr>
        <w:rPr>
          <w:rFonts w:ascii="Times New Roman" w:hAnsi="Times New Roman" w:cs="Times New Roman"/>
          <w:sz w:val="24"/>
          <w:szCs w:val="24"/>
        </w:rPr>
      </w:pPr>
    </w:p>
    <w:p w14:paraId="32C9989F" w14:textId="77777777" w:rsidR="003706D8" w:rsidRDefault="003706D8">
      <w:pPr>
        <w:rPr>
          <w:rFonts w:ascii="Times New Roman" w:hAnsi="Times New Roman" w:cs="Times New Roman"/>
          <w:sz w:val="24"/>
          <w:szCs w:val="24"/>
        </w:rPr>
      </w:pPr>
    </w:p>
    <w:p w14:paraId="0429D334" w14:textId="77777777" w:rsidR="003706D8" w:rsidRPr="003E4789" w:rsidRDefault="003706D8">
      <w:pPr>
        <w:rPr>
          <w:rFonts w:ascii="Times New Roman" w:hAnsi="Times New Roman" w:cs="Times New Roman"/>
          <w:sz w:val="24"/>
          <w:szCs w:val="24"/>
        </w:rPr>
      </w:pPr>
    </w:p>
    <w:p w14:paraId="019B26FE" w14:textId="312D42C2" w:rsidR="00A11B40" w:rsidRDefault="00A11B40">
      <w:pPr>
        <w:rPr>
          <w:rFonts w:ascii="Times New Roman" w:hAnsi="Times New Roman" w:cs="Times New Roman"/>
          <w:sz w:val="24"/>
          <w:szCs w:val="24"/>
        </w:rPr>
      </w:pPr>
      <w:r w:rsidRPr="004A5D5E">
        <w:rPr>
          <w:rFonts w:ascii="Times New Roman" w:hAnsi="Times New Roman" w:cs="Times New Roman"/>
          <w:b/>
          <w:bCs/>
          <w:sz w:val="24"/>
          <w:szCs w:val="24"/>
        </w:rPr>
        <w:t>Téma 3:</w:t>
      </w:r>
      <w:r w:rsidR="007C7573">
        <w:rPr>
          <w:rFonts w:ascii="Times New Roman" w:hAnsi="Times New Roman" w:cs="Times New Roman"/>
          <w:sz w:val="24"/>
          <w:szCs w:val="24"/>
        </w:rPr>
        <w:t xml:space="preserve"> </w:t>
      </w:r>
      <w:r w:rsidR="000909C6">
        <w:rPr>
          <w:rFonts w:asciiTheme="majorBidi" w:hAnsiTheme="majorBidi" w:cstheme="majorBidi"/>
          <w:b/>
          <w:bCs/>
          <w:sz w:val="24"/>
          <w:szCs w:val="24"/>
        </w:rPr>
        <w:t>Etnické kolektivní identity</w:t>
      </w:r>
      <w:r w:rsidR="000909C6" w:rsidRPr="007C7573">
        <w:rPr>
          <w:rFonts w:asciiTheme="majorBidi" w:hAnsiTheme="majorBidi" w:cstheme="majorBidi"/>
          <w:b/>
          <w:bCs/>
          <w:sz w:val="24"/>
          <w:szCs w:val="24"/>
        </w:rPr>
        <w:t xml:space="preserve"> jako fenomén </w:t>
      </w:r>
      <w:r w:rsidR="000909C6">
        <w:rPr>
          <w:rFonts w:asciiTheme="majorBidi" w:hAnsiTheme="majorBidi" w:cstheme="majorBidi"/>
          <w:b/>
          <w:bCs/>
          <w:sz w:val="24"/>
          <w:szCs w:val="24"/>
        </w:rPr>
        <w:t xml:space="preserve">českých a </w:t>
      </w:r>
      <w:r w:rsidR="000909C6" w:rsidRPr="007C7573">
        <w:rPr>
          <w:rFonts w:asciiTheme="majorBidi" w:hAnsiTheme="majorBidi" w:cstheme="majorBidi"/>
          <w:b/>
          <w:bCs/>
          <w:sz w:val="24"/>
          <w:szCs w:val="24"/>
        </w:rPr>
        <w:t>československých dějin 20. století</w:t>
      </w:r>
      <w:r w:rsidR="000909C6">
        <w:rPr>
          <w:rFonts w:asciiTheme="majorBidi" w:hAnsiTheme="majorBidi" w:cstheme="majorBidi"/>
          <w:b/>
          <w:bCs/>
          <w:sz w:val="24"/>
          <w:szCs w:val="24"/>
        </w:rPr>
        <w:t xml:space="preserve"> II</w:t>
      </w:r>
    </w:p>
    <w:p w14:paraId="26CE24DF" w14:textId="7CC84C01" w:rsidR="005B0F3F" w:rsidRDefault="003E6184" w:rsidP="00AA361A">
      <w:pPr>
        <w:rPr>
          <w:rFonts w:ascii="Times New Roman" w:hAnsi="Times New Roman" w:cs="Times New Roman"/>
          <w:sz w:val="24"/>
          <w:szCs w:val="24"/>
        </w:rPr>
      </w:pPr>
      <w:r w:rsidRPr="003E4789">
        <w:rPr>
          <w:rFonts w:ascii="Times New Roman" w:hAnsi="Times New Roman" w:cs="Times New Roman"/>
          <w:sz w:val="24"/>
          <w:szCs w:val="24"/>
        </w:rPr>
        <w:t>Stručná charakteristika tématu:</w:t>
      </w:r>
      <w:r>
        <w:rPr>
          <w:rFonts w:ascii="Times New Roman" w:hAnsi="Times New Roman" w:cs="Times New Roman"/>
          <w:sz w:val="24"/>
          <w:szCs w:val="24"/>
        </w:rPr>
        <w:t xml:space="preserve"> </w:t>
      </w:r>
      <w:r w:rsidR="000909C6">
        <w:rPr>
          <w:rFonts w:ascii="Times New Roman" w:hAnsi="Times New Roman" w:cs="Times New Roman"/>
          <w:sz w:val="24"/>
          <w:szCs w:val="24"/>
        </w:rPr>
        <w:t>Cílem je sledovat souvislosti s formováním kolektivním identit v Československu v souvislosti s </w:t>
      </w:r>
      <w:r w:rsidR="000909C6">
        <w:rPr>
          <w:rFonts w:asciiTheme="majorBidi" w:hAnsiTheme="majorBidi" w:cstheme="majorBidi"/>
          <w:sz w:val="24"/>
          <w:szCs w:val="24"/>
        </w:rPr>
        <w:t xml:space="preserve">proměnami státního teritoria </w:t>
      </w:r>
      <w:r w:rsidR="00AA361A">
        <w:rPr>
          <w:rFonts w:asciiTheme="majorBidi" w:hAnsiTheme="majorBidi" w:cstheme="majorBidi"/>
          <w:sz w:val="24"/>
          <w:szCs w:val="24"/>
        </w:rPr>
        <w:t>(např. otázka začlenění Podkarpatské Rusi) a s existencí menšin</w:t>
      </w:r>
      <w:r w:rsidR="000909C6">
        <w:rPr>
          <w:rFonts w:asciiTheme="majorBidi" w:hAnsiTheme="majorBidi" w:cstheme="majorBidi"/>
          <w:sz w:val="24"/>
          <w:szCs w:val="24"/>
        </w:rPr>
        <w:t xml:space="preserve"> Poláků v těšínském Slezsku</w:t>
      </w:r>
      <w:r w:rsidR="00AA361A">
        <w:rPr>
          <w:rFonts w:asciiTheme="majorBidi" w:hAnsiTheme="majorBidi" w:cstheme="majorBidi"/>
          <w:sz w:val="24"/>
          <w:szCs w:val="24"/>
        </w:rPr>
        <w:t xml:space="preserve"> a na Spiši a Romů v českých zemích. </w:t>
      </w:r>
      <w:r w:rsidR="00AA361A">
        <w:rPr>
          <w:rFonts w:asciiTheme="majorBidi" w:hAnsiTheme="majorBidi" w:cstheme="majorBidi"/>
          <w:sz w:val="24"/>
          <w:szCs w:val="24"/>
        </w:rPr>
        <w:t xml:space="preserve">Součástí </w:t>
      </w:r>
      <w:r w:rsidR="00AA361A">
        <w:rPr>
          <w:rFonts w:asciiTheme="majorBidi" w:hAnsiTheme="majorBidi" w:cstheme="majorBidi"/>
          <w:sz w:val="24"/>
          <w:szCs w:val="24"/>
        </w:rPr>
        <w:t>je</w:t>
      </w:r>
      <w:r w:rsidR="00AA361A">
        <w:rPr>
          <w:rFonts w:asciiTheme="majorBidi" w:hAnsiTheme="majorBidi" w:cstheme="majorBidi"/>
          <w:sz w:val="24"/>
          <w:szCs w:val="24"/>
        </w:rPr>
        <w:t xml:space="preserve"> rovněž reflexe těchto fenoménu v soudobé kolektivní paměti v Česku.</w:t>
      </w:r>
      <w:r w:rsidR="005B0F3F">
        <w:rPr>
          <w:rFonts w:ascii="Times New Roman" w:hAnsi="Times New Roman" w:cs="Times New Roman"/>
          <w:sz w:val="24"/>
          <w:szCs w:val="24"/>
        </w:rPr>
        <w:t xml:space="preserve"> </w:t>
      </w:r>
    </w:p>
    <w:p w14:paraId="5D03FA8E" w14:textId="77777777" w:rsidR="005B0F3F" w:rsidRDefault="005B0F3F">
      <w:pPr>
        <w:rPr>
          <w:rFonts w:ascii="Times New Roman" w:hAnsi="Times New Roman" w:cs="Times New Roman"/>
          <w:sz w:val="24"/>
          <w:szCs w:val="24"/>
        </w:rPr>
      </w:pPr>
    </w:p>
    <w:p w14:paraId="1C383CCC" w14:textId="6E3355A8" w:rsidR="00317B3D" w:rsidRDefault="00AA361A" w:rsidP="00F223EF">
      <w:pPr>
        <w:rPr>
          <w:rFonts w:ascii="Times New Roman" w:hAnsi="Times New Roman" w:cs="Times New Roman"/>
          <w:noProof/>
          <w:sz w:val="24"/>
          <w:szCs w:val="24"/>
        </w:rPr>
      </w:pPr>
      <w:r w:rsidRPr="004A5D5E">
        <w:rPr>
          <w:rFonts w:ascii="Times New Roman" w:hAnsi="Times New Roman" w:cs="Times New Roman"/>
          <w:b/>
          <w:bCs/>
          <w:sz w:val="24"/>
          <w:szCs w:val="24"/>
        </w:rPr>
        <w:t>Téma 4:</w:t>
      </w:r>
      <w:r>
        <w:rPr>
          <w:rFonts w:ascii="Times New Roman" w:hAnsi="Times New Roman" w:cs="Times New Roman"/>
          <w:sz w:val="24"/>
          <w:szCs w:val="24"/>
        </w:rPr>
        <w:t xml:space="preserve"> </w:t>
      </w:r>
      <w:r w:rsidRPr="007C7573">
        <w:rPr>
          <w:rFonts w:asciiTheme="majorBidi" w:hAnsiTheme="majorBidi" w:cstheme="majorBidi"/>
          <w:b/>
          <w:bCs/>
          <w:sz w:val="24"/>
          <w:szCs w:val="24"/>
        </w:rPr>
        <w:t xml:space="preserve">Vzestupy a pády v politických dějinách Československa </w:t>
      </w:r>
      <w:r>
        <w:rPr>
          <w:rFonts w:asciiTheme="majorBidi" w:hAnsiTheme="majorBidi" w:cstheme="majorBidi"/>
          <w:b/>
          <w:bCs/>
          <w:sz w:val="24"/>
          <w:szCs w:val="24"/>
        </w:rPr>
        <w:t>2</w:t>
      </w:r>
      <w:r w:rsidRPr="007C7573">
        <w:rPr>
          <w:rFonts w:asciiTheme="majorBidi" w:hAnsiTheme="majorBidi" w:cstheme="majorBidi"/>
          <w:b/>
          <w:bCs/>
          <w:sz w:val="24"/>
          <w:szCs w:val="24"/>
        </w:rPr>
        <w:t>. poloviny 20. století</w:t>
      </w:r>
    </w:p>
    <w:p w14:paraId="06F98D79" w14:textId="5AF2E2CF" w:rsidR="00AA361A" w:rsidRDefault="00AA361A" w:rsidP="00AA361A">
      <w:pPr>
        <w:rPr>
          <w:rFonts w:asciiTheme="majorBidi" w:hAnsiTheme="majorBidi" w:cstheme="majorBidi"/>
          <w:sz w:val="24"/>
          <w:szCs w:val="24"/>
        </w:rPr>
      </w:pPr>
      <w:r w:rsidRPr="007C7573">
        <w:rPr>
          <w:rFonts w:asciiTheme="majorBidi" w:hAnsiTheme="majorBidi" w:cstheme="majorBidi"/>
          <w:sz w:val="24"/>
          <w:szCs w:val="24"/>
        </w:rPr>
        <w:t xml:space="preserve">Stručná charakteristika tématu: Předmětem jsou události související se </w:t>
      </w:r>
      <w:r>
        <w:rPr>
          <w:rFonts w:asciiTheme="majorBidi" w:hAnsiTheme="majorBidi" w:cstheme="majorBidi"/>
          <w:sz w:val="24"/>
          <w:szCs w:val="24"/>
        </w:rPr>
        <w:t>obnovení Československa po roce 1945 a především s jeho začleněním mezi země tzv. Východního bloku. Sledovány jsou zejména nejvýznamnější fenomény a mezníky v období státního socialismu v letech 1948</w:t>
      </w:r>
      <w:r w:rsidRPr="007C7573">
        <w:rPr>
          <w:rFonts w:asciiTheme="majorBidi" w:hAnsiTheme="majorBidi" w:cstheme="majorBidi"/>
          <w:sz w:val="24"/>
          <w:szCs w:val="24"/>
        </w:rPr>
        <w:t>–</w:t>
      </w:r>
      <w:r>
        <w:rPr>
          <w:rFonts w:asciiTheme="majorBidi" w:hAnsiTheme="majorBidi" w:cstheme="majorBidi"/>
          <w:sz w:val="24"/>
          <w:szCs w:val="24"/>
        </w:rPr>
        <w:t>1989</w:t>
      </w:r>
      <w:r w:rsidR="004A5D5E">
        <w:rPr>
          <w:rFonts w:asciiTheme="majorBidi" w:hAnsiTheme="majorBidi" w:cstheme="majorBidi"/>
          <w:sz w:val="24"/>
          <w:szCs w:val="24"/>
        </w:rPr>
        <w:t>:</w:t>
      </w:r>
      <w:r>
        <w:rPr>
          <w:rFonts w:asciiTheme="majorBidi" w:hAnsiTheme="majorBidi" w:cstheme="majorBidi"/>
          <w:sz w:val="24"/>
          <w:szCs w:val="24"/>
        </w:rPr>
        <w:t xml:space="preserve"> </w:t>
      </w:r>
      <w:r w:rsidR="004A5D5E">
        <w:rPr>
          <w:rFonts w:asciiTheme="majorBidi" w:hAnsiTheme="majorBidi" w:cstheme="majorBidi"/>
          <w:sz w:val="24"/>
          <w:szCs w:val="24"/>
        </w:rPr>
        <w:t>krize poválečné republiky a budovatelská fáze hegemonie KSČ, politické procesy, znárodnění a centralizace průmyslu, kolektivizace zemědělství, první krize režimu diktatury proletariátu v 50. letech, Pražské jaro, okupace vojsky Varšavské smlouvy, normalizace, disidentské hnutí.</w:t>
      </w:r>
    </w:p>
    <w:p w14:paraId="2647D60D" w14:textId="77777777" w:rsidR="004A5D5E" w:rsidRDefault="004A5D5E" w:rsidP="00AA361A">
      <w:pPr>
        <w:rPr>
          <w:rFonts w:asciiTheme="majorBidi" w:hAnsiTheme="majorBidi" w:cstheme="majorBidi"/>
          <w:sz w:val="24"/>
          <w:szCs w:val="24"/>
        </w:rPr>
      </w:pPr>
    </w:p>
    <w:p w14:paraId="5EE57963" w14:textId="2E804B2E" w:rsidR="004A5D5E" w:rsidRPr="004A5D5E" w:rsidRDefault="004A5D5E" w:rsidP="00AA361A">
      <w:pPr>
        <w:rPr>
          <w:rFonts w:asciiTheme="majorBidi" w:hAnsiTheme="majorBidi" w:cstheme="majorBidi"/>
          <w:b/>
          <w:bCs/>
          <w:sz w:val="24"/>
          <w:szCs w:val="24"/>
        </w:rPr>
      </w:pPr>
      <w:r w:rsidRPr="004A5D5E">
        <w:rPr>
          <w:rFonts w:asciiTheme="majorBidi" w:hAnsiTheme="majorBidi" w:cstheme="majorBidi"/>
          <w:b/>
          <w:bCs/>
          <w:sz w:val="24"/>
          <w:szCs w:val="24"/>
        </w:rPr>
        <w:t>Téma 5:</w:t>
      </w:r>
      <w:r>
        <w:rPr>
          <w:rFonts w:asciiTheme="majorBidi" w:hAnsiTheme="majorBidi" w:cstheme="majorBidi"/>
          <w:b/>
          <w:bCs/>
          <w:sz w:val="24"/>
          <w:szCs w:val="24"/>
        </w:rPr>
        <w:t xml:space="preserve"> </w:t>
      </w:r>
      <w:r w:rsidR="008F15F9">
        <w:rPr>
          <w:rFonts w:asciiTheme="majorBidi" w:hAnsiTheme="majorBidi" w:cstheme="majorBidi"/>
          <w:b/>
          <w:bCs/>
          <w:sz w:val="24"/>
          <w:szCs w:val="24"/>
        </w:rPr>
        <w:t>Obnova demokracie v Českoslov</w:t>
      </w:r>
      <w:r w:rsidR="007E2AFE">
        <w:rPr>
          <w:rFonts w:asciiTheme="majorBidi" w:hAnsiTheme="majorBidi" w:cstheme="majorBidi"/>
          <w:b/>
          <w:bCs/>
          <w:sz w:val="24"/>
          <w:szCs w:val="24"/>
        </w:rPr>
        <w:t>e</w:t>
      </w:r>
      <w:r w:rsidR="008F15F9">
        <w:rPr>
          <w:rFonts w:asciiTheme="majorBidi" w:hAnsiTheme="majorBidi" w:cstheme="majorBidi"/>
          <w:b/>
          <w:bCs/>
          <w:sz w:val="24"/>
          <w:szCs w:val="24"/>
        </w:rPr>
        <w:t xml:space="preserve">nsku a její důsledky.  </w:t>
      </w:r>
    </w:p>
    <w:p w14:paraId="4BA0B9DF" w14:textId="68B2C03E" w:rsidR="00537BF9" w:rsidRDefault="008F15F9" w:rsidP="003706D8">
      <w:pPr>
        <w:rPr>
          <w:rFonts w:ascii="Times New Roman" w:hAnsi="Times New Roman" w:cs="Times New Roman"/>
          <w:sz w:val="24"/>
          <w:szCs w:val="24"/>
        </w:rPr>
      </w:pPr>
      <w:r>
        <w:rPr>
          <w:rFonts w:ascii="Times New Roman" w:hAnsi="Times New Roman" w:cs="Times New Roman"/>
          <w:sz w:val="24"/>
          <w:szCs w:val="24"/>
        </w:rPr>
        <w:t xml:space="preserve">Stručná charakteristika tématu: </w:t>
      </w:r>
      <w:r w:rsidRPr="008F15F9">
        <w:rPr>
          <w:rFonts w:asciiTheme="majorBidi" w:hAnsiTheme="majorBidi" w:cstheme="majorBidi"/>
          <w:sz w:val="24"/>
          <w:szCs w:val="24"/>
        </w:rPr>
        <w:t xml:space="preserve">Krize komunistického režimu </w:t>
      </w:r>
      <w:r>
        <w:rPr>
          <w:rFonts w:asciiTheme="majorBidi" w:hAnsiTheme="majorBidi" w:cstheme="majorBidi"/>
          <w:sz w:val="24"/>
          <w:szCs w:val="24"/>
        </w:rPr>
        <w:t xml:space="preserve">v 80. letech </w:t>
      </w:r>
      <w:r w:rsidRPr="008F15F9">
        <w:rPr>
          <w:rFonts w:asciiTheme="majorBidi" w:hAnsiTheme="majorBidi" w:cstheme="majorBidi"/>
          <w:sz w:val="24"/>
          <w:szCs w:val="24"/>
        </w:rPr>
        <w:t>a jeho pád v roce 1989.</w:t>
      </w:r>
      <w:r>
        <w:rPr>
          <w:rFonts w:asciiTheme="majorBidi" w:hAnsiTheme="majorBidi" w:cstheme="majorBidi"/>
          <w:sz w:val="24"/>
          <w:szCs w:val="24"/>
        </w:rPr>
        <w:t xml:space="preserve"> Listopadové události roku 1989, svobodné volby </w:t>
      </w:r>
      <w:r w:rsidR="007E2AFE">
        <w:rPr>
          <w:rFonts w:asciiTheme="majorBidi" w:hAnsiTheme="majorBidi" w:cstheme="majorBidi"/>
          <w:sz w:val="24"/>
          <w:szCs w:val="24"/>
        </w:rPr>
        <w:t>po</w:t>
      </w:r>
      <w:r>
        <w:rPr>
          <w:rFonts w:asciiTheme="majorBidi" w:hAnsiTheme="majorBidi" w:cstheme="majorBidi"/>
          <w:sz w:val="24"/>
          <w:szCs w:val="24"/>
        </w:rPr>
        <w:t xml:space="preserve"> roce 1990, oživení občanské společnosti a stranické plurality, odchod okupačních vojsk a hledání nového postavení v Evropě, idea </w:t>
      </w:r>
      <w:r w:rsidR="007E2AFE">
        <w:rPr>
          <w:rFonts w:asciiTheme="majorBidi" w:hAnsiTheme="majorBidi" w:cstheme="majorBidi"/>
          <w:sz w:val="24"/>
          <w:szCs w:val="24"/>
        </w:rPr>
        <w:t xml:space="preserve">a praxe </w:t>
      </w:r>
      <w:r>
        <w:rPr>
          <w:rFonts w:asciiTheme="majorBidi" w:hAnsiTheme="majorBidi" w:cstheme="majorBidi"/>
          <w:sz w:val="24"/>
          <w:szCs w:val="24"/>
        </w:rPr>
        <w:t>„transformace“ společnosti a ekonomiky</w:t>
      </w:r>
      <w:r w:rsidR="007E2AFE">
        <w:rPr>
          <w:rFonts w:asciiTheme="majorBidi" w:hAnsiTheme="majorBidi" w:cstheme="majorBidi"/>
          <w:sz w:val="24"/>
          <w:szCs w:val="24"/>
        </w:rPr>
        <w:t xml:space="preserve"> v 90. letech</w:t>
      </w:r>
      <w:r>
        <w:rPr>
          <w:rFonts w:asciiTheme="majorBidi" w:hAnsiTheme="majorBidi" w:cstheme="majorBidi"/>
          <w:sz w:val="24"/>
          <w:szCs w:val="24"/>
        </w:rPr>
        <w:t>, česko-slovenské krize</w:t>
      </w:r>
      <w:r w:rsidR="007E2AFE">
        <w:rPr>
          <w:rFonts w:asciiTheme="majorBidi" w:hAnsiTheme="majorBidi" w:cstheme="majorBidi"/>
          <w:sz w:val="24"/>
          <w:szCs w:val="24"/>
        </w:rPr>
        <w:t xml:space="preserve">, </w:t>
      </w:r>
      <w:r>
        <w:rPr>
          <w:rFonts w:asciiTheme="majorBidi" w:hAnsiTheme="majorBidi" w:cstheme="majorBidi"/>
          <w:sz w:val="24"/>
          <w:szCs w:val="24"/>
        </w:rPr>
        <w:t>rozdělení (zánik) Československa</w:t>
      </w:r>
      <w:r w:rsidR="007E2AFE">
        <w:rPr>
          <w:rFonts w:asciiTheme="majorBidi" w:hAnsiTheme="majorBidi" w:cstheme="majorBidi"/>
          <w:sz w:val="24"/>
          <w:szCs w:val="24"/>
        </w:rPr>
        <w:t xml:space="preserve"> a vznik České republiky</w:t>
      </w:r>
      <w:r w:rsidR="00214C16">
        <w:rPr>
          <w:rFonts w:asciiTheme="majorBidi" w:hAnsiTheme="majorBidi" w:cstheme="majorBidi"/>
          <w:sz w:val="24"/>
          <w:szCs w:val="24"/>
        </w:rPr>
        <w:t xml:space="preserve"> jako kontinuity československých dějin.</w:t>
      </w:r>
    </w:p>
    <w:p w14:paraId="5F7D8C41" w14:textId="77777777" w:rsidR="008F15F9" w:rsidRDefault="008F15F9">
      <w:pPr>
        <w:rPr>
          <w:rFonts w:ascii="Times New Roman" w:hAnsi="Times New Roman" w:cs="Times New Roman"/>
          <w:b/>
          <w:bCs/>
          <w:sz w:val="24"/>
          <w:szCs w:val="24"/>
        </w:rPr>
      </w:pPr>
    </w:p>
    <w:p w14:paraId="40C94F3A" w14:textId="4F71E57B" w:rsidR="00D033C7" w:rsidRDefault="00D033C7">
      <w:pPr>
        <w:rPr>
          <w:rFonts w:ascii="Times New Roman" w:hAnsi="Times New Roman" w:cs="Times New Roman"/>
          <w:sz w:val="24"/>
          <w:szCs w:val="24"/>
        </w:rPr>
      </w:pPr>
      <w:r w:rsidRPr="003E4789">
        <w:rPr>
          <w:rFonts w:ascii="Times New Roman" w:hAnsi="Times New Roman" w:cs="Times New Roman"/>
          <w:b/>
          <w:bCs/>
          <w:sz w:val="24"/>
          <w:szCs w:val="24"/>
        </w:rPr>
        <w:t>Povinné informační zdroje a materiály ke studiu</w:t>
      </w:r>
      <w:r w:rsidRPr="003E4789">
        <w:rPr>
          <w:rFonts w:ascii="Times New Roman" w:hAnsi="Times New Roman" w:cs="Times New Roman"/>
          <w:sz w:val="24"/>
          <w:szCs w:val="24"/>
        </w:rPr>
        <w:t xml:space="preserve"> (nutné uvést):</w:t>
      </w:r>
    </w:p>
    <w:p w14:paraId="365687DA" w14:textId="77777777" w:rsidR="007E2AFE" w:rsidRDefault="007E2AFE">
      <w:pPr>
        <w:rPr>
          <w:rFonts w:ascii="Times New Roman" w:hAnsi="Times New Roman" w:cs="Times New Roman"/>
          <w:sz w:val="24"/>
          <w:szCs w:val="24"/>
        </w:rPr>
      </w:pPr>
      <w:r>
        <w:rPr>
          <w:rFonts w:ascii="Times New Roman" w:hAnsi="Times New Roman" w:cs="Times New Roman"/>
          <w:sz w:val="24"/>
          <w:szCs w:val="24"/>
        </w:rPr>
        <w:t>Jindřich DEJMEK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Československo. Dějiny státu, Praha, </w:t>
      </w:r>
      <w:proofErr w:type="spellStart"/>
      <w:r>
        <w:rPr>
          <w:rFonts w:ascii="Times New Roman" w:hAnsi="Times New Roman" w:cs="Times New Roman"/>
          <w:sz w:val="24"/>
          <w:szCs w:val="24"/>
        </w:rPr>
        <w:t>Libri</w:t>
      </w:r>
      <w:proofErr w:type="spellEnd"/>
      <w:r>
        <w:rPr>
          <w:rFonts w:ascii="Times New Roman" w:hAnsi="Times New Roman" w:cs="Times New Roman"/>
          <w:sz w:val="24"/>
          <w:szCs w:val="24"/>
        </w:rPr>
        <w:t xml:space="preserve"> 2018.</w:t>
      </w:r>
    </w:p>
    <w:p w14:paraId="59371118" w14:textId="19C84290" w:rsidR="00742CCA" w:rsidRDefault="007E2AFE" w:rsidP="00214C16">
      <w:pPr>
        <w:rPr>
          <w:rFonts w:ascii="Times New Roman" w:hAnsi="Times New Roman" w:cs="Times New Roman"/>
          <w:sz w:val="24"/>
          <w:szCs w:val="24"/>
        </w:rPr>
      </w:pPr>
      <w:r>
        <w:rPr>
          <w:rFonts w:ascii="Times New Roman" w:hAnsi="Times New Roman" w:cs="Times New Roman"/>
          <w:sz w:val="24"/>
          <w:szCs w:val="24"/>
        </w:rPr>
        <w:t xml:space="preserve">Jakub RÁKOSNÍK – Matěj SPURNÝ </w:t>
      </w:r>
      <w:r>
        <w:rPr>
          <w:rFonts w:ascii="Times New Roman" w:hAnsi="Times New Roman" w:cs="Times New Roman"/>
          <w:sz w:val="24"/>
          <w:szCs w:val="24"/>
        </w:rPr>
        <w:t>–</w:t>
      </w:r>
      <w:r>
        <w:rPr>
          <w:rFonts w:ascii="Times New Roman" w:hAnsi="Times New Roman" w:cs="Times New Roman"/>
          <w:sz w:val="24"/>
          <w:szCs w:val="24"/>
        </w:rPr>
        <w:t xml:space="preserve"> Jiří ŠTEIF, Milníky moderních českých dějin. Krize konsenzu a legitimity v letech 1848-1989, Praha, Argo 2018.</w:t>
      </w:r>
    </w:p>
    <w:p w14:paraId="0A7085C3" w14:textId="77777777" w:rsidR="00214C16" w:rsidRPr="00742CCA" w:rsidRDefault="00214C16">
      <w:pPr>
        <w:rPr>
          <w:rFonts w:ascii="Times New Roman" w:hAnsi="Times New Roman" w:cs="Times New Roman"/>
          <w:sz w:val="24"/>
          <w:szCs w:val="24"/>
        </w:rPr>
      </w:pPr>
    </w:p>
    <w:p w14:paraId="2C4DDF24" w14:textId="65A3FFAC" w:rsidR="00214C16" w:rsidRDefault="00D033C7" w:rsidP="00214C16">
      <w:pPr>
        <w:rPr>
          <w:rFonts w:ascii="Times New Roman" w:hAnsi="Times New Roman" w:cs="Times New Roman"/>
          <w:sz w:val="24"/>
          <w:szCs w:val="24"/>
        </w:rPr>
      </w:pPr>
      <w:r w:rsidRPr="003706D8">
        <w:rPr>
          <w:rFonts w:ascii="Times New Roman" w:hAnsi="Times New Roman" w:cs="Times New Roman"/>
          <w:b/>
          <w:bCs/>
          <w:sz w:val="24"/>
          <w:szCs w:val="24"/>
        </w:rPr>
        <w:t>Doporučené informační zdroje a materiály ke studiu</w:t>
      </w:r>
      <w:r w:rsidRPr="003E4789">
        <w:rPr>
          <w:rFonts w:ascii="Times New Roman" w:hAnsi="Times New Roman" w:cs="Times New Roman"/>
          <w:sz w:val="24"/>
          <w:szCs w:val="24"/>
        </w:rPr>
        <w:t xml:space="preserve"> (možné uvést):</w:t>
      </w:r>
    </w:p>
    <w:p w14:paraId="63E31DA0" w14:textId="23E42E34" w:rsidR="00AB2699" w:rsidRDefault="009F45A1">
      <w:pPr>
        <w:rPr>
          <w:rFonts w:ascii="Times New Roman" w:hAnsi="Times New Roman" w:cs="Times New Roman"/>
          <w:sz w:val="24"/>
          <w:szCs w:val="24"/>
        </w:rPr>
      </w:pPr>
      <w:r>
        <w:rPr>
          <w:rFonts w:ascii="Times New Roman" w:hAnsi="Times New Roman" w:cs="Times New Roman"/>
          <w:sz w:val="24"/>
          <w:szCs w:val="24"/>
        </w:rPr>
        <w:t xml:space="preserve">Prezentace s demografickými a hospodářskými statistikami a národnostními údaji k dějinám Československa, sdílené vyučujícími v rámci učebních materiálů. </w:t>
      </w:r>
    </w:p>
    <w:p w14:paraId="5621163D" w14:textId="2FBB63AF" w:rsidR="00214C16" w:rsidRPr="003E4789" w:rsidRDefault="00214C16">
      <w:pPr>
        <w:rPr>
          <w:rFonts w:ascii="Times New Roman" w:hAnsi="Times New Roman" w:cs="Times New Roman"/>
          <w:sz w:val="24"/>
          <w:szCs w:val="24"/>
        </w:rPr>
      </w:pPr>
      <w:r>
        <w:rPr>
          <w:rFonts w:ascii="Times New Roman" w:hAnsi="Times New Roman" w:cs="Times New Roman"/>
          <w:sz w:val="24"/>
          <w:szCs w:val="24"/>
        </w:rPr>
        <w:t>Literatura k dalšímu studiu bude sdělena na jednotlivých hodinách.</w:t>
      </w:r>
    </w:p>
    <w:sectPr w:rsidR="00214C16" w:rsidRPr="003E4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AC"/>
    <w:rsid w:val="00017E32"/>
    <w:rsid w:val="000909C6"/>
    <w:rsid w:val="00151FDC"/>
    <w:rsid w:val="001829EF"/>
    <w:rsid w:val="001C152F"/>
    <w:rsid w:val="001E3DE2"/>
    <w:rsid w:val="00214C16"/>
    <w:rsid w:val="00280F71"/>
    <w:rsid w:val="0031120D"/>
    <w:rsid w:val="00317B3D"/>
    <w:rsid w:val="003706D8"/>
    <w:rsid w:val="003C5CAC"/>
    <w:rsid w:val="003E4789"/>
    <w:rsid w:val="003E6184"/>
    <w:rsid w:val="003F5221"/>
    <w:rsid w:val="00416535"/>
    <w:rsid w:val="004A5D5E"/>
    <w:rsid w:val="00537BF9"/>
    <w:rsid w:val="005B0F3F"/>
    <w:rsid w:val="005C5F0E"/>
    <w:rsid w:val="00742CCA"/>
    <w:rsid w:val="007C7573"/>
    <w:rsid w:val="007E2AFE"/>
    <w:rsid w:val="007E4C18"/>
    <w:rsid w:val="008B27EA"/>
    <w:rsid w:val="008C2578"/>
    <w:rsid w:val="008F15F9"/>
    <w:rsid w:val="0096127D"/>
    <w:rsid w:val="009F45A1"/>
    <w:rsid w:val="00A11B40"/>
    <w:rsid w:val="00A40435"/>
    <w:rsid w:val="00A62486"/>
    <w:rsid w:val="00AA361A"/>
    <w:rsid w:val="00AB2699"/>
    <w:rsid w:val="00AE1400"/>
    <w:rsid w:val="00AE3B2B"/>
    <w:rsid w:val="00BC0D60"/>
    <w:rsid w:val="00BD4C39"/>
    <w:rsid w:val="00BD6FA5"/>
    <w:rsid w:val="00CA42FA"/>
    <w:rsid w:val="00CA6D73"/>
    <w:rsid w:val="00D033C7"/>
    <w:rsid w:val="00E52B28"/>
    <w:rsid w:val="00EB3A9B"/>
    <w:rsid w:val="00EE400B"/>
    <w:rsid w:val="00EF6975"/>
    <w:rsid w:val="00F223EF"/>
    <w:rsid w:val="00F64A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2C9F"/>
  <w15:chartTrackingRefBased/>
  <w15:docId w15:val="{7E48BB0E-45B9-4B11-B878-A7144D7D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61A"/>
  </w:style>
  <w:style w:type="paragraph" w:styleId="Nadpis1">
    <w:name w:val="heading 1"/>
    <w:basedOn w:val="Normln"/>
    <w:next w:val="Normln"/>
    <w:link w:val="Nadpis1Char"/>
    <w:uiPriority w:val="9"/>
    <w:qFormat/>
    <w:rsid w:val="003C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C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C5CA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C5CA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C5CA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C5CA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C5CA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C5CA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C5CA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5CA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C5CA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C5CA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C5CA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C5CA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C5CA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C5CA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C5CA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C5CAC"/>
    <w:rPr>
      <w:rFonts w:eastAsiaTheme="majorEastAsia" w:cstheme="majorBidi"/>
      <w:color w:val="272727" w:themeColor="text1" w:themeTint="D8"/>
    </w:rPr>
  </w:style>
  <w:style w:type="paragraph" w:styleId="Nzev">
    <w:name w:val="Title"/>
    <w:basedOn w:val="Normln"/>
    <w:next w:val="Normln"/>
    <w:link w:val="NzevChar"/>
    <w:uiPriority w:val="10"/>
    <w:qFormat/>
    <w:rsid w:val="003C5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5CA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C5CA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C5CA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C5CAC"/>
    <w:pPr>
      <w:spacing w:before="160"/>
      <w:jc w:val="center"/>
    </w:pPr>
    <w:rPr>
      <w:i/>
      <w:iCs/>
      <w:color w:val="404040" w:themeColor="text1" w:themeTint="BF"/>
    </w:rPr>
  </w:style>
  <w:style w:type="character" w:customStyle="1" w:styleId="CittChar">
    <w:name w:val="Citát Char"/>
    <w:basedOn w:val="Standardnpsmoodstavce"/>
    <w:link w:val="Citt"/>
    <w:uiPriority w:val="29"/>
    <w:rsid w:val="003C5CAC"/>
    <w:rPr>
      <w:i/>
      <w:iCs/>
      <w:color w:val="404040" w:themeColor="text1" w:themeTint="BF"/>
    </w:rPr>
  </w:style>
  <w:style w:type="paragraph" w:styleId="Odstavecseseznamem">
    <w:name w:val="List Paragraph"/>
    <w:basedOn w:val="Normln"/>
    <w:uiPriority w:val="34"/>
    <w:qFormat/>
    <w:rsid w:val="003C5CAC"/>
    <w:pPr>
      <w:ind w:left="720"/>
      <w:contextualSpacing/>
    </w:pPr>
  </w:style>
  <w:style w:type="character" w:styleId="Zdraznnintenzivn">
    <w:name w:val="Intense Emphasis"/>
    <w:basedOn w:val="Standardnpsmoodstavce"/>
    <w:uiPriority w:val="21"/>
    <w:qFormat/>
    <w:rsid w:val="003C5CAC"/>
    <w:rPr>
      <w:i/>
      <w:iCs/>
      <w:color w:val="0F4761" w:themeColor="accent1" w:themeShade="BF"/>
    </w:rPr>
  </w:style>
  <w:style w:type="paragraph" w:styleId="Vrazncitt">
    <w:name w:val="Intense Quote"/>
    <w:basedOn w:val="Normln"/>
    <w:next w:val="Normln"/>
    <w:link w:val="VrazncittChar"/>
    <w:uiPriority w:val="30"/>
    <w:qFormat/>
    <w:rsid w:val="003C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C5CAC"/>
    <w:rPr>
      <w:i/>
      <w:iCs/>
      <w:color w:val="0F4761" w:themeColor="accent1" w:themeShade="BF"/>
    </w:rPr>
  </w:style>
  <w:style w:type="character" w:styleId="Odkazintenzivn">
    <w:name w:val="Intense Reference"/>
    <w:basedOn w:val="Standardnpsmoodstavce"/>
    <w:uiPriority w:val="32"/>
    <w:qFormat/>
    <w:rsid w:val="003C5CAC"/>
    <w:rPr>
      <w:b/>
      <w:bCs/>
      <w:smallCaps/>
      <w:color w:val="0F4761" w:themeColor="accent1" w:themeShade="BF"/>
      <w:spacing w:val="5"/>
    </w:rPr>
  </w:style>
  <w:style w:type="paragraph" w:customStyle="1" w:styleId="Default">
    <w:name w:val="Default"/>
    <w:rsid w:val="003706D8"/>
    <w:pPr>
      <w:autoSpaceDE w:val="0"/>
      <w:autoSpaceDN w:val="0"/>
      <w:adjustRightInd w:val="0"/>
      <w:spacing w:after="0" w:line="240" w:lineRule="auto"/>
    </w:pPr>
    <w:rPr>
      <w:rFonts w:ascii="Georgia" w:hAnsi="Georgia" w:cs="Georg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70643">
      <w:bodyDiv w:val="1"/>
      <w:marLeft w:val="0"/>
      <w:marRight w:val="0"/>
      <w:marTop w:val="0"/>
      <w:marBottom w:val="0"/>
      <w:divBdr>
        <w:top w:val="none" w:sz="0" w:space="0" w:color="auto"/>
        <w:left w:val="none" w:sz="0" w:space="0" w:color="auto"/>
        <w:bottom w:val="none" w:sz="0" w:space="0" w:color="auto"/>
        <w:right w:val="none" w:sz="0" w:space="0" w:color="auto"/>
      </w:divBdr>
    </w:div>
    <w:div w:id="15505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1286</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Chocholáč</dc:creator>
  <cp:keywords/>
  <dc:description/>
  <cp:lastModifiedBy>Jiří Němec</cp:lastModifiedBy>
  <cp:revision>3</cp:revision>
  <dcterms:created xsi:type="dcterms:W3CDTF">2024-10-14T14:31:00Z</dcterms:created>
  <dcterms:modified xsi:type="dcterms:W3CDTF">2024-10-15T09:31:00Z</dcterms:modified>
</cp:coreProperties>
</file>