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0C34" w14:textId="6BFC81A0" w:rsidR="00B66C61" w:rsidRDefault="00396067">
      <w:r>
        <w:t>Otázky Politický mýtus a národní paměť</w:t>
      </w:r>
    </w:p>
    <w:p w14:paraId="5105CE43" w14:textId="1B42D89B" w:rsidR="00396067" w:rsidRDefault="00396067" w:rsidP="00396067">
      <w:pPr>
        <w:pStyle w:val="Odstavecseseznamem"/>
        <w:numPr>
          <w:ilvl w:val="0"/>
          <w:numId w:val="1"/>
        </w:numPr>
      </w:pPr>
      <w:r>
        <w:t>Vymezte pojem politický mýtus. O jakých jiných typech mýtů můžeme hovořit?</w:t>
      </w:r>
    </w:p>
    <w:p w14:paraId="5A883426" w14:textId="0DE83956" w:rsidR="00396067" w:rsidRDefault="00396067" w:rsidP="00396067">
      <w:pPr>
        <w:pStyle w:val="Odstavecseseznamem"/>
        <w:numPr>
          <w:ilvl w:val="0"/>
          <w:numId w:val="1"/>
        </w:numPr>
      </w:pPr>
      <w:r>
        <w:t>Vymezte pojem národní paměť. O jakých jiných typech kolektivní paměti můžeme hovořit?</w:t>
      </w:r>
    </w:p>
    <w:p w14:paraId="20EC3F48" w14:textId="4B7636DC" w:rsidR="00396067" w:rsidRDefault="00396067" w:rsidP="00396067">
      <w:pPr>
        <w:pStyle w:val="Odstavecseseznamem"/>
        <w:numPr>
          <w:ilvl w:val="0"/>
          <w:numId w:val="1"/>
        </w:numPr>
      </w:pPr>
      <w:r>
        <w:t>Uveďte příklad slovenského a českého politického mýtu</w:t>
      </w:r>
    </w:p>
    <w:sectPr w:rsidR="0039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A7170"/>
    <w:multiLevelType w:val="hybridMultilevel"/>
    <w:tmpl w:val="9DFE91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67"/>
    <w:rsid w:val="00396067"/>
    <w:rsid w:val="00B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D8A4"/>
  <w15:chartTrackingRefBased/>
  <w15:docId w15:val="{0122D9D0-EF7E-4BE8-81EC-BB51C62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Nečasová</dc:creator>
  <cp:keywords/>
  <dc:description/>
  <cp:lastModifiedBy>Denisa Nečasová</cp:lastModifiedBy>
  <cp:revision>1</cp:revision>
  <dcterms:created xsi:type="dcterms:W3CDTF">2023-10-16T14:29:00Z</dcterms:created>
  <dcterms:modified xsi:type="dcterms:W3CDTF">2023-10-16T14:33:00Z</dcterms:modified>
</cp:coreProperties>
</file>