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3F197" w14:textId="641B76EB" w:rsidR="00BC1D0C" w:rsidRDefault="00075F4E">
      <w:r>
        <w:t>Otázky k Cesta komunistických stran k moci</w:t>
      </w:r>
    </w:p>
    <w:p w14:paraId="00004D12" w14:textId="70783CCC" w:rsidR="00075F4E" w:rsidRDefault="00075F4E" w:rsidP="00075F4E">
      <w:pPr>
        <w:pStyle w:val="Odstavecseseznamem"/>
        <w:numPr>
          <w:ilvl w:val="0"/>
          <w:numId w:val="1"/>
        </w:numPr>
      </w:pPr>
      <w:r>
        <w:t xml:space="preserve">Uveďte důležité </w:t>
      </w:r>
      <w:r w:rsidRPr="00075F4E">
        <w:rPr>
          <w:b/>
          <w:bCs/>
        </w:rPr>
        <w:t xml:space="preserve">vnitřní </w:t>
      </w:r>
      <w:r>
        <w:t>faktory, které usnadnily/umožnily získání dominantního postavení komunistických stran v jednotlivých zemích.</w:t>
      </w:r>
    </w:p>
    <w:p w14:paraId="62E248DB" w14:textId="60007EE9" w:rsidR="00075F4E" w:rsidRPr="00075F4E" w:rsidRDefault="00075F4E" w:rsidP="00075F4E">
      <w:pPr>
        <w:pStyle w:val="Odstavecseseznamem"/>
        <w:numPr>
          <w:ilvl w:val="0"/>
          <w:numId w:val="1"/>
        </w:numPr>
      </w:pPr>
      <w:r w:rsidRPr="00075F4E">
        <w:t xml:space="preserve">Uveďte důležité </w:t>
      </w:r>
      <w:r w:rsidRPr="00075F4E">
        <w:rPr>
          <w:b/>
          <w:bCs/>
        </w:rPr>
        <w:t>vn</w:t>
      </w:r>
      <w:r w:rsidRPr="00075F4E">
        <w:rPr>
          <w:b/>
          <w:bCs/>
        </w:rPr>
        <w:t>ější</w:t>
      </w:r>
      <w:r w:rsidRPr="00075F4E">
        <w:t xml:space="preserve"> faktory, které usnadnily/umožnil získání dominantního postavení komunistických stran v jednotlivých zemích.</w:t>
      </w:r>
    </w:p>
    <w:p w14:paraId="0FD8D1EA" w14:textId="0E11A888" w:rsidR="00075F4E" w:rsidRDefault="00075F4E" w:rsidP="00075F4E">
      <w:pPr>
        <w:pStyle w:val="Odstavecseseznamem"/>
        <w:numPr>
          <w:ilvl w:val="0"/>
          <w:numId w:val="1"/>
        </w:numPr>
      </w:pPr>
      <w:r>
        <w:t>Které konkrétní faktory (z obou skupin) považujete osobně za nejvýznamnější?</w:t>
      </w:r>
    </w:p>
    <w:p w14:paraId="567B34DC" w14:textId="715191EC" w:rsidR="00075F4E" w:rsidRDefault="00075F4E" w:rsidP="00075F4E">
      <w:pPr>
        <w:pStyle w:val="Odstavecseseznamem"/>
        <w:numPr>
          <w:ilvl w:val="0"/>
          <w:numId w:val="1"/>
        </w:numPr>
      </w:pPr>
      <w:r>
        <w:t xml:space="preserve">Které faktory </w:t>
      </w:r>
      <w:r w:rsidRPr="00075F4E">
        <w:rPr>
          <w:b/>
          <w:bCs/>
        </w:rPr>
        <w:t>nesehrály</w:t>
      </w:r>
      <w:r>
        <w:t xml:space="preserve"> zásadní roli v případě Československa a v některých jiných státech (či státu) ano? </w:t>
      </w:r>
    </w:p>
    <w:sectPr w:rsidR="00075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EC0"/>
    <w:multiLevelType w:val="hybridMultilevel"/>
    <w:tmpl w:val="4E347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8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4E"/>
    <w:rsid w:val="00075F4E"/>
    <w:rsid w:val="00B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5F60"/>
  <w15:chartTrackingRefBased/>
  <w15:docId w15:val="{E38A65F1-3249-4A93-8F5C-D4973DABD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5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Nečasová</dc:creator>
  <cp:keywords/>
  <dc:description/>
  <cp:lastModifiedBy>Denisa Nečasová</cp:lastModifiedBy>
  <cp:revision>1</cp:revision>
  <dcterms:created xsi:type="dcterms:W3CDTF">2023-10-16T14:42:00Z</dcterms:created>
  <dcterms:modified xsi:type="dcterms:W3CDTF">2023-10-16T14:46:00Z</dcterms:modified>
</cp:coreProperties>
</file>