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92DD" w14:textId="53594F6F" w:rsidR="003449B2" w:rsidRPr="000C6E04" w:rsidRDefault="003449B2" w:rsidP="00BD2299">
      <w:pPr>
        <w:pStyle w:val="Heading3"/>
        <w:jc w:val="center"/>
        <w:rPr>
          <w:rFonts w:ascii="Garamond" w:hAnsi="Garamond"/>
          <w:sz w:val="24"/>
          <w:szCs w:val="24"/>
          <w:lang w:val="cs-CZ"/>
        </w:rPr>
      </w:pPr>
      <w:bookmarkStart w:id="0" w:name="_Hlk146660522"/>
      <w:r w:rsidRPr="000C6E04">
        <w:rPr>
          <w:rFonts w:ascii="Garamond" w:hAnsi="Garamond"/>
          <w:sz w:val="24"/>
          <w:szCs w:val="24"/>
          <w:lang w:val="cs-CZ"/>
        </w:rPr>
        <w:t>I</w:t>
      </w:r>
      <w:r w:rsidR="006960CC" w:rsidRPr="000C6E04">
        <w:rPr>
          <w:rFonts w:ascii="Garamond" w:hAnsi="Garamond"/>
          <w:sz w:val="24"/>
          <w:szCs w:val="24"/>
          <w:lang w:val="cs-CZ"/>
        </w:rPr>
        <w:t>.</w:t>
      </w:r>
    </w:p>
    <w:p w14:paraId="251FF636" w14:textId="77777777" w:rsidR="003449B2" w:rsidRPr="000C6E04" w:rsidRDefault="003449B2" w:rsidP="00BD2299">
      <w:pPr>
        <w:spacing w:after="0" w:line="240" w:lineRule="auto"/>
        <w:jc w:val="center"/>
        <w:rPr>
          <w:rFonts w:ascii="Garamond" w:hAnsi="Garamond"/>
          <w:sz w:val="24"/>
          <w:szCs w:val="24"/>
          <w:lang w:val="cs-CZ"/>
        </w:rPr>
      </w:pPr>
    </w:p>
    <w:p w14:paraId="56354BDC" w14:textId="5E25378A" w:rsidR="003449B2" w:rsidRPr="000C6E04" w:rsidRDefault="003449B2" w:rsidP="00BD2299">
      <w:pPr>
        <w:pStyle w:val="Heading3"/>
        <w:jc w:val="center"/>
        <w:rPr>
          <w:rFonts w:ascii="Garamond" w:hAnsi="Garamond"/>
          <w:sz w:val="24"/>
          <w:szCs w:val="24"/>
          <w:lang w:val="cs-CZ"/>
        </w:rPr>
      </w:pPr>
      <w:r w:rsidRPr="000C6E04">
        <w:rPr>
          <w:rFonts w:ascii="Garamond" w:hAnsi="Garamond"/>
          <w:sz w:val="24"/>
          <w:szCs w:val="24"/>
          <w:lang w:val="cs-CZ"/>
        </w:rPr>
        <w:t>T</w:t>
      </w:r>
      <w:r w:rsidR="004E5C07" w:rsidRPr="000C6E04">
        <w:rPr>
          <w:rFonts w:ascii="Garamond" w:hAnsi="Garamond"/>
          <w:sz w:val="24"/>
          <w:szCs w:val="24"/>
          <w:lang w:val="cs-CZ"/>
        </w:rPr>
        <w:t>H</w:t>
      </w:r>
      <w:r w:rsidRPr="000C6E04">
        <w:rPr>
          <w:rFonts w:ascii="Garamond" w:hAnsi="Garamond"/>
          <w:sz w:val="24"/>
          <w:szCs w:val="24"/>
          <w:lang w:val="cs-CZ"/>
        </w:rPr>
        <w:t>EODORA PAL</w:t>
      </w:r>
      <w:r w:rsidR="0023548F" w:rsidRPr="000C6E04">
        <w:rPr>
          <w:rFonts w:ascii="Garamond" w:hAnsi="Garamond"/>
          <w:sz w:val="24"/>
          <w:szCs w:val="24"/>
          <w:lang w:val="cs-CZ"/>
        </w:rPr>
        <w:t>E</w:t>
      </w:r>
      <w:r w:rsidRPr="000C6E04">
        <w:rPr>
          <w:rFonts w:ascii="Garamond" w:hAnsi="Garamond"/>
          <w:sz w:val="24"/>
          <w:szCs w:val="24"/>
          <w:lang w:val="cs-CZ"/>
        </w:rPr>
        <w:t>OLOG</w:t>
      </w:r>
      <w:r w:rsidR="00415832" w:rsidRPr="000C6E04">
        <w:rPr>
          <w:rFonts w:ascii="Garamond" w:hAnsi="Garamond"/>
          <w:sz w:val="24"/>
          <w:szCs w:val="24"/>
          <w:lang w:val="cs-CZ"/>
        </w:rPr>
        <w:t>I</w:t>
      </w:r>
      <w:r w:rsidRPr="000C6E04">
        <w:rPr>
          <w:rFonts w:ascii="Garamond" w:hAnsi="Garamond"/>
          <w:sz w:val="24"/>
          <w:szCs w:val="24"/>
          <w:lang w:val="cs-CZ"/>
        </w:rPr>
        <w:t>NA,</w:t>
      </w:r>
    </w:p>
    <w:p w14:paraId="55AC1362" w14:textId="5F6D6E0E" w:rsidR="003449B2" w:rsidRPr="000C6E04" w:rsidRDefault="0023548F" w:rsidP="00BD2299">
      <w:pPr>
        <w:pStyle w:val="Heading3"/>
        <w:jc w:val="center"/>
        <w:rPr>
          <w:rFonts w:ascii="Garamond" w:hAnsi="Garamond"/>
          <w:sz w:val="24"/>
          <w:szCs w:val="24"/>
          <w:lang w:val="cs-CZ"/>
        </w:rPr>
      </w:pPr>
      <w:r w:rsidRPr="000C6E04">
        <w:rPr>
          <w:rFonts w:ascii="Garamond" w:hAnsi="Garamond"/>
          <w:sz w:val="24"/>
          <w:szCs w:val="24"/>
          <w:lang w:val="cs-CZ"/>
        </w:rPr>
        <w:t>‘MATKA CÍSAŘŮ</w:t>
      </w:r>
      <w:r w:rsidR="003449B2" w:rsidRPr="000C6E04">
        <w:rPr>
          <w:rFonts w:ascii="Garamond" w:hAnsi="Garamond"/>
          <w:sz w:val="24"/>
          <w:szCs w:val="24"/>
          <w:lang w:val="cs-CZ"/>
        </w:rPr>
        <w:t>’</w:t>
      </w:r>
      <w:r w:rsidR="003449B2" w:rsidRPr="000C6E04">
        <w:rPr>
          <w:rStyle w:val="FootnoteReference"/>
          <w:rFonts w:ascii="Garamond" w:hAnsi="Garamond"/>
          <w:sz w:val="24"/>
          <w:szCs w:val="24"/>
          <w:lang w:val="cs-CZ"/>
        </w:rPr>
        <w:footnoteReference w:id="1"/>
      </w:r>
    </w:p>
    <w:p w14:paraId="457075FC" w14:textId="77777777" w:rsidR="003449B2" w:rsidRPr="000C6E04" w:rsidRDefault="003449B2" w:rsidP="00BD2299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val="cs-CZ" w:eastAsia="de-DE"/>
        </w:rPr>
      </w:pPr>
    </w:p>
    <w:p w14:paraId="066B2728" w14:textId="77777777" w:rsidR="003449B2" w:rsidRPr="000C6E04" w:rsidRDefault="003449B2" w:rsidP="00BD2299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val="cs-CZ" w:eastAsia="de-DE"/>
        </w:rPr>
      </w:pPr>
      <w:r w:rsidRPr="000C6E04">
        <w:rPr>
          <w:rFonts w:ascii="Garamond" w:hAnsi="Garamond"/>
          <w:b/>
          <w:bCs/>
          <w:sz w:val="24"/>
          <w:szCs w:val="24"/>
          <w:lang w:val="cs-CZ" w:eastAsia="de-DE"/>
        </w:rPr>
        <w:t>(1259–1303)</w:t>
      </w:r>
      <w:r w:rsidRPr="000C6E04">
        <w:rPr>
          <w:rStyle w:val="FootnoteReference"/>
          <w:rFonts w:ascii="Garamond" w:hAnsi="Garamond"/>
          <w:b/>
          <w:bCs/>
          <w:sz w:val="24"/>
          <w:szCs w:val="24"/>
          <w:lang w:val="cs-CZ" w:eastAsia="de-DE"/>
        </w:rPr>
        <w:footnoteReference w:id="2"/>
      </w:r>
    </w:p>
    <w:p w14:paraId="57C9DE81" w14:textId="77777777" w:rsidR="003449B2" w:rsidRPr="000C6E04" w:rsidRDefault="003449B2" w:rsidP="00BD2299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val="cs-CZ" w:eastAsia="de-DE"/>
        </w:rPr>
      </w:pPr>
    </w:p>
    <w:p w14:paraId="7669E4CF" w14:textId="77777777" w:rsidR="003449B2" w:rsidRPr="000C6E04" w:rsidRDefault="003449B2" w:rsidP="00BD2299">
      <w:pPr>
        <w:pStyle w:val="Heading3"/>
        <w:ind w:left="3540"/>
        <w:jc w:val="left"/>
        <w:rPr>
          <w:rFonts w:ascii="Garamond" w:hAnsi="Garamond"/>
          <w:b w:val="0"/>
          <w:bCs w:val="0"/>
          <w:i/>
          <w:iCs/>
          <w:sz w:val="24"/>
          <w:szCs w:val="24"/>
          <w:lang w:val="cs-CZ"/>
        </w:rPr>
      </w:pPr>
    </w:p>
    <w:p w14:paraId="577BD342" w14:textId="31B10F2C" w:rsidR="003449B2" w:rsidRPr="000C6E04" w:rsidRDefault="0023548F" w:rsidP="00BD2299">
      <w:pPr>
        <w:pStyle w:val="Heading3"/>
        <w:ind w:left="708"/>
        <w:jc w:val="right"/>
        <w:rPr>
          <w:rFonts w:ascii="Garamond" w:hAnsi="Garamond"/>
          <w:b w:val="0"/>
          <w:bCs w:val="0"/>
          <w:sz w:val="20"/>
          <w:szCs w:val="20"/>
          <w:lang w:val="cs-CZ"/>
        </w:rPr>
      </w:pPr>
      <w:r w:rsidRPr="000C6E04">
        <w:rPr>
          <w:rFonts w:ascii="Garamond" w:hAnsi="Garamond"/>
          <w:b w:val="0"/>
          <w:bCs w:val="0"/>
          <w:sz w:val="20"/>
          <w:szCs w:val="20"/>
          <w:lang w:val="cs-CZ"/>
        </w:rPr>
        <w:t xml:space="preserve">Ve všech ohledech chci následovat </w:t>
      </w:r>
      <w:r w:rsidR="00152C9D" w:rsidRPr="000C6E04">
        <w:rPr>
          <w:rFonts w:ascii="Garamond" w:hAnsi="Garamond"/>
          <w:b w:val="0"/>
          <w:bCs w:val="0"/>
          <w:sz w:val="20"/>
          <w:szCs w:val="20"/>
          <w:lang w:val="cs-CZ"/>
        </w:rPr>
        <w:t>B</w:t>
      </w:r>
      <w:r w:rsidRPr="000C6E04">
        <w:rPr>
          <w:rFonts w:ascii="Garamond" w:hAnsi="Garamond"/>
          <w:b w:val="0"/>
          <w:bCs w:val="0"/>
          <w:sz w:val="20"/>
          <w:szCs w:val="20"/>
          <w:lang w:val="cs-CZ"/>
        </w:rPr>
        <w:t>oží církev</w:t>
      </w:r>
      <w:r w:rsidR="003449B2" w:rsidRPr="000C6E04">
        <w:rPr>
          <w:rFonts w:ascii="Garamond" w:hAnsi="Garamond"/>
          <w:b w:val="0"/>
          <w:bCs w:val="0"/>
          <w:sz w:val="20"/>
          <w:szCs w:val="20"/>
          <w:lang w:val="cs-CZ"/>
        </w:rPr>
        <w:t xml:space="preserve">, </w:t>
      </w:r>
    </w:p>
    <w:p w14:paraId="446460C5" w14:textId="521EC8E6" w:rsidR="003449B2" w:rsidRPr="000C6E04" w:rsidRDefault="0023548F" w:rsidP="00BD2299">
      <w:pPr>
        <w:pStyle w:val="Heading3"/>
        <w:ind w:left="708"/>
        <w:jc w:val="right"/>
        <w:rPr>
          <w:rFonts w:ascii="Garamond" w:hAnsi="Garamond"/>
          <w:b w:val="0"/>
          <w:bCs w:val="0"/>
          <w:sz w:val="20"/>
          <w:szCs w:val="20"/>
          <w:lang w:val="cs-CZ"/>
        </w:rPr>
      </w:pPr>
      <w:r w:rsidRPr="000C6E04">
        <w:rPr>
          <w:rFonts w:ascii="Garamond" w:hAnsi="Garamond"/>
          <w:b w:val="0"/>
          <w:bCs w:val="0"/>
          <w:sz w:val="20"/>
          <w:szCs w:val="20"/>
          <w:lang w:val="cs-CZ"/>
        </w:rPr>
        <w:t>držet se jí, a tak dosáhnout svého spasení</w:t>
      </w:r>
      <w:r w:rsidR="003449B2" w:rsidRPr="000C6E04">
        <w:rPr>
          <w:rFonts w:ascii="Garamond" w:hAnsi="Garamond"/>
          <w:b w:val="0"/>
          <w:bCs w:val="0"/>
          <w:sz w:val="20"/>
          <w:szCs w:val="20"/>
          <w:lang w:val="cs-CZ"/>
        </w:rPr>
        <w:t xml:space="preserve">. </w:t>
      </w:r>
    </w:p>
    <w:p w14:paraId="59E13E94" w14:textId="5CF03614" w:rsidR="003449B2" w:rsidRPr="000C6E04" w:rsidRDefault="0023548F" w:rsidP="00BD2299">
      <w:pPr>
        <w:pStyle w:val="Heading3"/>
        <w:ind w:left="708"/>
        <w:jc w:val="right"/>
        <w:rPr>
          <w:rFonts w:ascii="Garamond" w:hAnsi="Garamond"/>
          <w:b w:val="0"/>
          <w:bCs w:val="0"/>
          <w:sz w:val="20"/>
          <w:szCs w:val="20"/>
          <w:lang w:val="cs-CZ"/>
        </w:rPr>
      </w:pPr>
      <w:r w:rsidRPr="000C6E04">
        <w:rPr>
          <w:rFonts w:ascii="Garamond" w:hAnsi="Garamond"/>
          <w:b w:val="0"/>
          <w:bCs w:val="0"/>
          <w:sz w:val="20"/>
          <w:szCs w:val="20"/>
          <w:lang w:val="cs-CZ"/>
        </w:rPr>
        <w:t>Přeji si učinit svou zbožnost zřejmou a známou všem</w:t>
      </w:r>
      <w:r w:rsidR="003449B2" w:rsidRPr="000C6E04">
        <w:rPr>
          <w:rFonts w:ascii="Garamond" w:hAnsi="Garamond"/>
          <w:b w:val="0"/>
          <w:bCs w:val="0"/>
          <w:sz w:val="20"/>
          <w:szCs w:val="20"/>
          <w:lang w:val="cs-CZ"/>
        </w:rPr>
        <w:t xml:space="preserve">; </w:t>
      </w:r>
    </w:p>
    <w:p w14:paraId="312AABE0" w14:textId="72FEA2FF" w:rsidR="003449B2" w:rsidRPr="000C6E04" w:rsidRDefault="0023548F" w:rsidP="00BD2299">
      <w:pPr>
        <w:pStyle w:val="Heading3"/>
        <w:ind w:left="708"/>
        <w:jc w:val="right"/>
        <w:rPr>
          <w:rFonts w:ascii="Garamond" w:hAnsi="Garamond"/>
          <w:b w:val="0"/>
          <w:bCs w:val="0"/>
          <w:sz w:val="20"/>
          <w:szCs w:val="20"/>
          <w:lang w:val="cs-CZ"/>
        </w:rPr>
      </w:pPr>
      <w:r w:rsidRPr="000C6E04">
        <w:rPr>
          <w:rFonts w:ascii="Garamond" w:hAnsi="Garamond"/>
          <w:b w:val="0"/>
          <w:bCs w:val="0"/>
          <w:sz w:val="20"/>
          <w:szCs w:val="20"/>
          <w:lang w:val="cs-CZ"/>
        </w:rPr>
        <w:t>dostala jsem ji z nebe skrze církevní Otce</w:t>
      </w:r>
      <w:r w:rsidR="003449B2" w:rsidRPr="000C6E04">
        <w:rPr>
          <w:rFonts w:ascii="Garamond" w:hAnsi="Garamond"/>
          <w:b w:val="0"/>
          <w:bCs w:val="0"/>
          <w:sz w:val="20"/>
          <w:szCs w:val="20"/>
          <w:lang w:val="cs-CZ"/>
        </w:rPr>
        <w:t xml:space="preserve">, </w:t>
      </w:r>
    </w:p>
    <w:p w14:paraId="4D1090BB" w14:textId="3C6409A6" w:rsidR="003449B2" w:rsidRPr="000C6E04" w:rsidRDefault="0023548F" w:rsidP="00BD2299">
      <w:pPr>
        <w:pStyle w:val="Heading3"/>
        <w:ind w:left="708"/>
        <w:jc w:val="right"/>
        <w:rPr>
          <w:rFonts w:ascii="Garamond" w:hAnsi="Garamond"/>
          <w:b w:val="0"/>
          <w:bCs w:val="0"/>
          <w:sz w:val="20"/>
          <w:szCs w:val="20"/>
          <w:lang w:val="cs-CZ"/>
        </w:rPr>
      </w:pPr>
      <w:r w:rsidRPr="000C6E04">
        <w:rPr>
          <w:rFonts w:ascii="Garamond" w:hAnsi="Garamond"/>
          <w:b w:val="0"/>
          <w:bCs w:val="0"/>
          <w:sz w:val="20"/>
          <w:szCs w:val="20"/>
          <w:lang w:val="cs-CZ"/>
        </w:rPr>
        <w:t>pěstovala jsem ji až do současnosti</w:t>
      </w:r>
      <w:r w:rsidR="003449B2" w:rsidRPr="000C6E04">
        <w:rPr>
          <w:rFonts w:ascii="Garamond" w:hAnsi="Garamond"/>
          <w:b w:val="0"/>
          <w:bCs w:val="0"/>
          <w:sz w:val="20"/>
          <w:szCs w:val="20"/>
          <w:lang w:val="cs-CZ"/>
        </w:rPr>
        <w:t xml:space="preserve">, </w:t>
      </w:r>
    </w:p>
    <w:p w14:paraId="0F8D4667" w14:textId="0F8CE95B" w:rsidR="003449B2" w:rsidRPr="000C6E04" w:rsidRDefault="0023548F" w:rsidP="00BD2299">
      <w:pPr>
        <w:pStyle w:val="Heading3"/>
        <w:ind w:left="708"/>
        <w:jc w:val="right"/>
        <w:rPr>
          <w:rFonts w:ascii="Garamond" w:hAnsi="Garamond"/>
          <w:b w:val="0"/>
          <w:bCs w:val="0"/>
          <w:i/>
          <w:iCs/>
          <w:sz w:val="24"/>
          <w:szCs w:val="24"/>
          <w:lang w:val="cs-CZ"/>
        </w:rPr>
      </w:pPr>
      <w:r w:rsidRPr="000C6E04">
        <w:rPr>
          <w:rFonts w:ascii="Garamond" w:hAnsi="Garamond"/>
          <w:b w:val="0"/>
          <w:bCs w:val="0"/>
          <w:sz w:val="20"/>
          <w:szCs w:val="20"/>
          <w:lang w:val="cs-CZ"/>
        </w:rPr>
        <w:t>a budu se jí držet s pomocí Boží až do samého konce</w:t>
      </w:r>
      <w:r w:rsidR="003449B2" w:rsidRPr="000C6E04">
        <w:rPr>
          <w:rFonts w:ascii="Garamond" w:hAnsi="Garamond"/>
          <w:b w:val="0"/>
          <w:bCs w:val="0"/>
          <w:sz w:val="20"/>
          <w:szCs w:val="20"/>
          <w:lang w:val="cs-CZ"/>
        </w:rPr>
        <w:t xml:space="preserve"> (…).</w:t>
      </w:r>
    </w:p>
    <w:p w14:paraId="39D2A98C" w14:textId="77777777" w:rsidR="003449B2" w:rsidRPr="000C6E04" w:rsidRDefault="003449B2" w:rsidP="00BD2299">
      <w:pPr>
        <w:pStyle w:val="Heading3"/>
        <w:ind w:left="4956"/>
        <w:jc w:val="right"/>
        <w:rPr>
          <w:rFonts w:ascii="Garamond" w:hAnsi="Garamond"/>
          <w:b w:val="0"/>
          <w:bCs w:val="0"/>
          <w:sz w:val="24"/>
          <w:szCs w:val="24"/>
          <w:lang w:val="cs-CZ"/>
        </w:rPr>
      </w:pPr>
    </w:p>
    <w:p w14:paraId="61BF2850" w14:textId="7EBD3FFE" w:rsidR="003449B2" w:rsidRPr="000C6E04" w:rsidRDefault="0023548F" w:rsidP="00BD2299">
      <w:pPr>
        <w:pStyle w:val="Heading3"/>
        <w:jc w:val="right"/>
        <w:rPr>
          <w:rFonts w:ascii="Garamond" w:hAnsi="Garamond"/>
          <w:b w:val="0"/>
          <w:bCs w:val="0"/>
          <w:i/>
          <w:iCs/>
          <w:sz w:val="20"/>
          <w:szCs w:val="20"/>
          <w:lang w:val="cs-CZ"/>
        </w:rPr>
      </w:pPr>
      <w:r w:rsidRPr="000C6E04">
        <w:rPr>
          <w:rFonts w:ascii="Garamond" w:hAnsi="Garamond"/>
          <w:b w:val="0"/>
          <w:bCs w:val="0"/>
          <w:sz w:val="20"/>
          <w:szCs w:val="20"/>
          <w:lang w:val="cs-CZ"/>
        </w:rPr>
        <w:t>Zlatá bula Theodory Paleolog</w:t>
      </w:r>
      <w:r w:rsidR="00152C9D" w:rsidRPr="000C6E04">
        <w:rPr>
          <w:rFonts w:ascii="Garamond" w:hAnsi="Garamond"/>
          <w:b w:val="0"/>
          <w:bCs w:val="0"/>
          <w:sz w:val="20"/>
          <w:szCs w:val="20"/>
          <w:lang w:val="cs-CZ"/>
        </w:rPr>
        <w:t>in</w:t>
      </w:r>
      <w:r w:rsidRPr="000C6E04">
        <w:rPr>
          <w:rFonts w:ascii="Garamond" w:hAnsi="Garamond"/>
          <w:b w:val="0"/>
          <w:bCs w:val="0"/>
          <w:sz w:val="20"/>
          <w:szCs w:val="20"/>
          <w:lang w:val="cs-CZ"/>
        </w:rPr>
        <w:t>y</w:t>
      </w:r>
      <w:r w:rsidR="003449B2" w:rsidRPr="000C6E04">
        <w:rPr>
          <w:rFonts w:ascii="Garamond" w:hAnsi="Garamond"/>
          <w:b w:val="0"/>
          <w:bCs w:val="0"/>
          <w:sz w:val="20"/>
          <w:szCs w:val="20"/>
          <w:lang w:val="cs-CZ"/>
        </w:rPr>
        <w:fldChar w:fldCharType="begin"/>
      </w:r>
      <w:r w:rsidR="003449B2" w:rsidRPr="000C6E04">
        <w:rPr>
          <w:rFonts w:ascii="Garamond" w:hAnsi="Garamond"/>
          <w:b w:val="0"/>
          <w:sz w:val="20"/>
          <w:szCs w:val="20"/>
          <w:lang w:val="cs-CZ"/>
        </w:rPr>
        <w:instrText xml:space="preserve"> XE "Theodora Palaiologina, empress" </w:instrText>
      </w:r>
      <w:r w:rsidR="003449B2" w:rsidRPr="000C6E04">
        <w:rPr>
          <w:rFonts w:ascii="Garamond" w:hAnsi="Garamond"/>
          <w:b w:val="0"/>
          <w:bCs w:val="0"/>
          <w:sz w:val="20"/>
          <w:szCs w:val="20"/>
          <w:lang w:val="cs-CZ"/>
        </w:rPr>
        <w:fldChar w:fldCharType="end"/>
      </w:r>
    </w:p>
    <w:p w14:paraId="7D7A77B3" w14:textId="77777777" w:rsidR="003449B2" w:rsidRPr="000C6E04" w:rsidRDefault="003449B2" w:rsidP="00BD2299">
      <w:pPr>
        <w:spacing w:after="0" w:line="240" w:lineRule="auto"/>
        <w:ind w:firstLine="720"/>
        <w:rPr>
          <w:rFonts w:ascii="Garamond" w:hAnsi="Garamond"/>
          <w:sz w:val="20"/>
          <w:szCs w:val="20"/>
          <w:lang w:val="cs-CZ"/>
        </w:rPr>
      </w:pPr>
    </w:p>
    <w:p w14:paraId="5CD1F5B2" w14:textId="5D8C87FA" w:rsidR="004E5C07" w:rsidRPr="000C6E04" w:rsidRDefault="00E45876" w:rsidP="00957534">
      <w:pPr>
        <w:spacing w:after="0" w:line="240" w:lineRule="auto"/>
        <w:ind w:firstLine="720"/>
        <w:rPr>
          <w:rFonts w:ascii="Garamond" w:hAnsi="Garamond"/>
          <w:sz w:val="24"/>
          <w:szCs w:val="24"/>
          <w:lang w:val="cs-CZ"/>
        </w:rPr>
      </w:pPr>
      <w:r w:rsidRPr="000C6E04">
        <w:rPr>
          <w:rFonts w:ascii="Garamond" w:hAnsi="Garamond"/>
          <w:sz w:val="24"/>
          <w:szCs w:val="24"/>
          <w:lang w:val="cs-CZ"/>
        </w:rPr>
        <w:t>P</w:t>
      </w:r>
      <w:r w:rsidR="00CB7968" w:rsidRPr="000C6E04">
        <w:rPr>
          <w:rFonts w:ascii="Garamond" w:hAnsi="Garamond"/>
          <w:sz w:val="24"/>
          <w:szCs w:val="24"/>
          <w:lang w:val="cs-CZ"/>
        </w:rPr>
        <w:t>říběh T</w:t>
      </w:r>
      <w:r w:rsidR="004E5C07" w:rsidRPr="000C6E04">
        <w:rPr>
          <w:rFonts w:ascii="Garamond" w:hAnsi="Garamond"/>
          <w:sz w:val="24"/>
          <w:szCs w:val="24"/>
          <w:lang w:val="cs-CZ"/>
        </w:rPr>
        <w:t>h</w:t>
      </w:r>
      <w:r w:rsidR="00CB7968" w:rsidRPr="000C6E04">
        <w:rPr>
          <w:rFonts w:ascii="Garamond" w:hAnsi="Garamond"/>
          <w:sz w:val="24"/>
          <w:szCs w:val="24"/>
          <w:lang w:val="cs-CZ"/>
        </w:rPr>
        <w:t xml:space="preserve">eodory, </w:t>
      </w:r>
      <w:r w:rsidRPr="000C6E04">
        <w:rPr>
          <w:rFonts w:ascii="Garamond" w:hAnsi="Garamond"/>
          <w:sz w:val="24"/>
          <w:szCs w:val="24"/>
          <w:lang w:val="cs-CZ"/>
        </w:rPr>
        <w:t>matky</w:t>
      </w:r>
      <w:r w:rsidR="00D65C8F" w:rsidRPr="000C6E04">
        <w:rPr>
          <w:rFonts w:ascii="Garamond" w:hAnsi="Garamond"/>
          <w:sz w:val="24"/>
          <w:szCs w:val="24"/>
          <w:lang w:val="cs-CZ"/>
        </w:rPr>
        <w:t xml:space="preserve"> pal</w:t>
      </w:r>
      <w:r w:rsidR="00957534">
        <w:rPr>
          <w:rFonts w:ascii="Garamond" w:hAnsi="Garamond"/>
          <w:sz w:val="24"/>
          <w:szCs w:val="24"/>
          <w:lang w:val="cs-CZ"/>
        </w:rPr>
        <w:t>ai</w:t>
      </w:r>
      <w:r w:rsidR="00D65C8F" w:rsidRPr="000C6E04">
        <w:rPr>
          <w:rFonts w:ascii="Garamond" w:hAnsi="Garamond"/>
          <w:sz w:val="24"/>
          <w:szCs w:val="24"/>
          <w:lang w:val="cs-CZ"/>
        </w:rPr>
        <w:t>ologovské dynastie</w:t>
      </w:r>
      <w:r w:rsidR="00CB7968" w:rsidRPr="000C6E04">
        <w:rPr>
          <w:rFonts w:ascii="Garamond" w:hAnsi="Garamond"/>
          <w:sz w:val="24"/>
          <w:szCs w:val="24"/>
          <w:lang w:val="cs-CZ"/>
        </w:rPr>
        <w:t xml:space="preserve">, začal </w:t>
      </w:r>
      <w:r w:rsidR="00D65C8F" w:rsidRPr="000C6E04">
        <w:rPr>
          <w:rFonts w:ascii="Garamond" w:hAnsi="Garamond"/>
          <w:sz w:val="24"/>
          <w:szCs w:val="24"/>
          <w:lang w:val="cs-CZ"/>
        </w:rPr>
        <w:t>v </w:t>
      </w:r>
      <w:r w:rsidR="00D65C8F" w:rsidRPr="003B036A">
        <w:rPr>
          <w:rFonts w:ascii="Garamond" w:hAnsi="Garamond"/>
          <w:b/>
          <w:bCs/>
          <w:sz w:val="24"/>
          <w:szCs w:val="24"/>
          <w:lang w:val="cs-CZ"/>
        </w:rPr>
        <w:t>západní Asii</w:t>
      </w:r>
      <w:r w:rsidR="003B036A">
        <w:rPr>
          <w:rFonts w:ascii="Garamond" w:hAnsi="Garamond"/>
          <w:sz w:val="24"/>
          <w:szCs w:val="24"/>
          <w:lang w:val="cs-CZ"/>
        </w:rPr>
        <w:t xml:space="preserve"> v první polovině třináctého století</w:t>
      </w:r>
      <w:r w:rsidR="00CB7968" w:rsidRPr="000C6E04">
        <w:rPr>
          <w:rFonts w:ascii="Garamond" w:hAnsi="Garamond"/>
          <w:sz w:val="24"/>
          <w:szCs w:val="24"/>
          <w:lang w:val="cs-CZ"/>
        </w:rPr>
        <w:t xml:space="preserve">. Po dramatických událostech </w:t>
      </w:r>
      <w:r w:rsidR="00BD371D" w:rsidRPr="003B036A">
        <w:rPr>
          <w:rFonts w:ascii="Garamond" w:hAnsi="Garamond"/>
          <w:b/>
          <w:bCs/>
          <w:sz w:val="24"/>
          <w:szCs w:val="24"/>
          <w:lang w:val="cs-CZ"/>
        </w:rPr>
        <w:t>4. křížové výpravy</w:t>
      </w:r>
      <w:r w:rsidR="00BD371D" w:rsidRPr="000C6E04">
        <w:rPr>
          <w:rFonts w:ascii="Garamond" w:hAnsi="Garamond"/>
          <w:sz w:val="24"/>
          <w:szCs w:val="24"/>
          <w:lang w:val="cs-CZ"/>
        </w:rPr>
        <w:t xml:space="preserve"> </w:t>
      </w:r>
      <w:r w:rsidR="00583F40" w:rsidRPr="000C6E04">
        <w:rPr>
          <w:rFonts w:ascii="Garamond" w:hAnsi="Garamond"/>
          <w:sz w:val="24"/>
          <w:szCs w:val="24"/>
          <w:lang w:val="cs-CZ"/>
        </w:rPr>
        <w:t xml:space="preserve">a dobytí Konstantinopole </w:t>
      </w:r>
      <w:r w:rsidR="00CB7968" w:rsidRPr="000C6E04">
        <w:rPr>
          <w:rFonts w:ascii="Garamond" w:hAnsi="Garamond"/>
          <w:sz w:val="24"/>
          <w:szCs w:val="24"/>
          <w:lang w:val="cs-CZ"/>
        </w:rPr>
        <w:t xml:space="preserve">roku 1204 utekl </w:t>
      </w:r>
      <w:r w:rsidR="003449B2" w:rsidRPr="003B036A">
        <w:rPr>
          <w:rFonts w:ascii="Garamond" w:hAnsi="Garamond"/>
          <w:b/>
          <w:bCs/>
          <w:sz w:val="24"/>
          <w:szCs w:val="24"/>
          <w:lang w:val="cs-CZ"/>
        </w:rPr>
        <w:fldChar w:fldCharType="begin"/>
      </w:r>
      <w:r w:rsidR="003449B2" w:rsidRPr="003B036A">
        <w:rPr>
          <w:rFonts w:ascii="Garamond" w:hAnsi="Garamond"/>
          <w:b/>
          <w:bCs/>
          <w:sz w:val="24"/>
          <w:szCs w:val="24"/>
          <w:lang w:val="cs-CZ"/>
        </w:rPr>
        <w:instrText xml:space="preserve"> XE "Constantinople" </w:instrText>
      </w:r>
      <w:r w:rsidR="003449B2" w:rsidRPr="003B036A">
        <w:rPr>
          <w:rFonts w:ascii="Garamond" w:hAnsi="Garamond"/>
          <w:b/>
          <w:bCs/>
          <w:sz w:val="24"/>
          <w:szCs w:val="24"/>
          <w:lang w:val="cs-CZ"/>
        </w:rPr>
        <w:fldChar w:fldCharType="end"/>
      </w:r>
      <w:r w:rsidR="003449B2" w:rsidRPr="003B036A">
        <w:rPr>
          <w:rFonts w:ascii="Garamond" w:hAnsi="Garamond"/>
          <w:b/>
          <w:bCs/>
          <w:sz w:val="24"/>
          <w:szCs w:val="24"/>
          <w:lang w:val="cs-CZ"/>
        </w:rPr>
        <w:t>T</w:t>
      </w:r>
      <w:r w:rsidR="004E5C07" w:rsidRPr="003B036A">
        <w:rPr>
          <w:rFonts w:ascii="Garamond" w:hAnsi="Garamond"/>
          <w:b/>
          <w:bCs/>
          <w:sz w:val="24"/>
          <w:szCs w:val="24"/>
          <w:lang w:val="cs-CZ"/>
        </w:rPr>
        <w:t>h</w:t>
      </w:r>
      <w:r w:rsidR="003449B2" w:rsidRPr="003B036A">
        <w:rPr>
          <w:rFonts w:ascii="Garamond" w:hAnsi="Garamond"/>
          <w:b/>
          <w:bCs/>
          <w:sz w:val="24"/>
          <w:szCs w:val="24"/>
          <w:lang w:val="cs-CZ"/>
        </w:rPr>
        <w:t>eodor</w:t>
      </w:r>
      <w:r w:rsidR="004E5C07" w:rsidRPr="003B036A">
        <w:rPr>
          <w:rFonts w:ascii="Garamond" w:hAnsi="Garamond"/>
          <w:b/>
          <w:bCs/>
          <w:sz w:val="24"/>
          <w:szCs w:val="24"/>
          <w:lang w:val="cs-CZ"/>
        </w:rPr>
        <w:t>os</w:t>
      </w:r>
      <w:r w:rsidR="003449B2" w:rsidRPr="003B036A">
        <w:rPr>
          <w:rFonts w:ascii="Garamond" w:hAnsi="Garamond"/>
          <w:b/>
          <w:bCs/>
          <w:sz w:val="24"/>
          <w:szCs w:val="24"/>
          <w:lang w:val="cs-CZ"/>
        </w:rPr>
        <w:t xml:space="preserve"> Laskaris</w:t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begin"/>
      </w:r>
      <w:r w:rsidR="003449B2" w:rsidRPr="000C6E04">
        <w:rPr>
          <w:rFonts w:ascii="Garamond" w:hAnsi="Garamond"/>
          <w:sz w:val="24"/>
          <w:szCs w:val="24"/>
          <w:lang w:val="cs-CZ"/>
        </w:rPr>
        <w:instrText xml:space="preserve"> XE "Theodore I Laskaris" </w:instrText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end"/>
      </w:r>
      <w:r w:rsidR="003449B2" w:rsidRPr="000C6E04">
        <w:rPr>
          <w:rFonts w:ascii="Garamond" w:hAnsi="Garamond"/>
          <w:sz w:val="24"/>
          <w:szCs w:val="24"/>
          <w:lang w:val="cs-CZ"/>
        </w:rPr>
        <w:t>,</w:t>
      </w:r>
      <w:r w:rsidR="003449B2" w:rsidRPr="000C6E04">
        <w:rPr>
          <w:rStyle w:val="FootnoteReference"/>
          <w:rFonts w:ascii="Garamond" w:hAnsi="Garamond"/>
          <w:sz w:val="24"/>
          <w:szCs w:val="24"/>
          <w:lang w:val="cs-CZ"/>
        </w:rPr>
        <w:footnoteReference w:id="3"/>
      </w:r>
      <w:r w:rsidR="003449B2" w:rsidRPr="000C6E04">
        <w:rPr>
          <w:rFonts w:ascii="Garamond" w:hAnsi="Garamond"/>
          <w:sz w:val="24"/>
          <w:szCs w:val="24"/>
          <w:lang w:val="cs-CZ"/>
        </w:rPr>
        <w:t xml:space="preserve"> </w:t>
      </w:r>
      <w:r w:rsidR="00CB7968" w:rsidRPr="000C6E04">
        <w:rPr>
          <w:rFonts w:ascii="Garamond" w:hAnsi="Garamond"/>
          <w:sz w:val="24"/>
          <w:szCs w:val="24"/>
          <w:lang w:val="cs-CZ"/>
        </w:rPr>
        <w:t xml:space="preserve">zeť </w:t>
      </w:r>
      <w:r w:rsidR="00583F40" w:rsidRPr="000C6E04">
        <w:rPr>
          <w:rFonts w:ascii="Garamond" w:hAnsi="Garamond"/>
          <w:sz w:val="24"/>
          <w:szCs w:val="24"/>
          <w:lang w:val="cs-CZ"/>
        </w:rPr>
        <w:t xml:space="preserve">byzantského </w:t>
      </w:r>
      <w:r w:rsidR="00CB7968" w:rsidRPr="000C6E04">
        <w:rPr>
          <w:rFonts w:ascii="Garamond" w:hAnsi="Garamond"/>
          <w:sz w:val="24"/>
          <w:szCs w:val="24"/>
          <w:lang w:val="cs-CZ"/>
        </w:rPr>
        <w:t>císaře Alexia III</w:t>
      </w:r>
      <w:r w:rsidR="004E5C07" w:rsidRPr="000C6E04">
        <w:rPr>
          <w:rFonts w:ascii="Garamond" w:hAnsi="Garamond"/>
          <w:sz w:val="24"/>
          <w:szCs w:val="24"/>
          <w:lang w:val="cs-CZ"/>
        </w:rPr>
        <w:t>.</w:t>
      </w:r>
      <w:r w:rsidR="00CB7968" w:rsidRPr="000C6E04">
        <w:rPr>
          <w:rFonts w:ascii="Garamond" w:hAnsi="Garamond"/>
          <w:sz w:val="24"/>
          <w:szCs w:val="24"/>
          <w:lang w:val="cs-CZ"/>
        </w:rPr>
        <w:t xml:space="preserve"> Angela, spolu se svou</w:t>
      </w:r>
      <w:r w:rsidR="000C6E04" w:rsidRPr="000C6E04">
        <w:rPr>
          <w:rFonts w:ascii="Garamond" w:hAnsi="Garamond"/>
          <w:sz w:val="24"/>
          <w:szCs w:val="24"/>
          <w:lang w:val="cs-CZ"/>
        </w:rPr>
        <w:t xml:space="preserve"> rodinou </w:t>
      </w:r>
      <w:r w:rsidR="00CB7968" w:rsidRPr="000C6E04">
        <w:rPr>
          <w:rFonts w:ascii="Garamond" w:hAnsi="Garamond"/>
          <w:sz w:val="24"/>
          <w:szCs w:val="24"/>
          <w:lang w:val="cs-CZ"/>
        </w:rPr>
        <w:t>z</w:t>
      </w:r>
      <w:r w:rsidR="00583F40" w:rsidRPr="000C6E04">
        <w:rPr>
          <w:rFonts w:ascii="Garamond" w:hAnsi="Garamond"/>
          <w:sz w:val="24"/>
          <w:szCs w:val="24"/>
          <w:lang w:val="cs-CZ"/>
        </w:rPr>
        <w:t> hlavního města</w:t>
      </w:r>
      <w:r w:rsidR="00A762CA" w:rsidRPr="000C6E04">
        <w:rPr>
          <w:rFonts w:ascii="Garamond" w:hAnsi="Garamond"/>
          <w:sz w:val="24"/>
          <w:szCs w:val="24"/>
          <w:lang w:val="cs-CZ"/>
        </w:rPr>
        <w:t xml:space="preserve"> do Malé Asie</w:t>
      </w:r>
      <w:r w:rsidR="000C6E04" w:rsidRPr="000C6E04">
        <w:rPr>
          <w:rFonts w:ascii="Garamond" w:hAnsi="Garamond"/>
          <w:sz w:val="24"/>
          <w:szCs w:val="24"/>
          <w:lang w:val="cs-CZ"/>
        </w:rPr>
        <w:t xml:space="preserve"> a usadil se</w:t>
      </w:r>
      <w:r w:rsidR="00A762CA" w:rsidRPr="000C6E04">
        <w:rPr>
          <w:rFonts w:ascii="Garamond" w:hAnsi="Garamond"/>
          <w:sz w:val="24"/>
          <w:szCs w:val="24"/>
          <w:lang w:val="cs-CZ"/>
        </w:rPr>
        <w:t xml:space="preserve"> ve městě Nikáji. Jako schopný organizátor a vojevůdce kolem sebe </w:t>
      </w:r>
      <w:r w:rsidR="002E51E1" w:rsidRPr="000C6E04">
        <w:rPr>
          <w:rFonts w:ascii="Garamond" w:hAnsi="Garamond"/>
          <w:sz w:val="24"/>
          <w:szCs w:val="24"/>
          <w:lang w:val="cs-CZ"/>
        </w:rPr>
        <w:t xml:space="preserve"> </w:t>
      </w:r>
      <w:r w:rsidR="00A762CA" w:rsidRPr="000C6E04">
        <w:rPr>
          <w:rFonts w:ascii="Garamond" w:hAnsi="Garamond"/>
          <w:sz w:val="24"/>
          <w:szCs w:val="24"/>
          <w:lang w:val="cs-CZ"/>
        </w:rPr>
        <w:t>brzy s</w:t>
      </w:r>
      <w:r w:rsidR="002E51E1" w:rsidRPr="000C6E04">
        <w:rPr>
          <w:rFonts w:ascii="Garamond" w:hAnsi="Garamond"/>
          <w:sz w:val="24"/>
          <w:szCs w:val="24"/>
          <w:lang w:val="cs-CZ"/>
        </w:rPr>
        <w:t>oustředil</w:t>
      </w:r>
      <w:r w:rsidR="00A762CA" w:rsidRPr="000C6E04">
        <w:rPr>
          <w:rFonts w:ascii="Garamond" w:hAnsi="Garamond"/>
          <w:sz w:val="24"/>
          <w:szCs w:val="24"/>
          <w:lang w:val="cs-CZ"/>
        </w:rPr>
        <w:t xml:space="preserve"> hlavní představitele konstantinopolské </w:t>
      </w:r>
      <w:r w:rsidR="000C6E04" w:rsidRPr="000C6E04">
        <w:rPr>
          <w:rFonts w:ascii="Garamond" w:hAnsi="Garamond"/>
          <w:sz w:val="24"/>
          <w:szCs w:val="24"/>
          <w:lang w:val="cs-CZ"/>
        </w:rPr>
        <w:t>aristokracie</w:t>
      </w:r>
      <w:r w:rsidR="00A762CA" w:rsidRPr="000C6E04">
        <w:rPr>
          <w:rFonts w:ascii="Garamond" w:hAnsi="Garamond"/>
          <w:sz w:val="24"/>
          <w:szCs w:val="24"/>
          <w:lang w:val="cs-CZ"/>
        </w:rPr>
        <w:t xml:space="preserve"> a </w:t>
      </w:r>
      <w:r w:rsidR="00197CF3" w:rsidRPr="000C6E04">
        <w:rPr>
          <w:rFonts w:ascii="Garamond" w:hAnsi="Garamond"/>
          <w:sz w:val="24"/>
          <w:szCs w:val="24"/>
          <w:lang w:val="cs-CZ"/>
        </w:rPr>
        <w:t>k</w:t>
      </w:r>
      <w:r w:rsidR="00A762CA" w:rsidRPr="000C6E04">
        <w:rPr>
          <w:rFonts w:ascii="Garamond" w:hAnsi="Garamond"/>
          <w:sz w:val="24"/>
          <w:szCs w:val="24"/>
          <w:lang w:val="cs-CZ"/>
        </w:rPr>
        <w:t xml:space="preserve">dyž se ukázalo, že </w:t>
      </w:r>
      <w:r w:rsidRPr="000C6E04">
        <w:rPr>
          <w:rFonts w:ascii="Garamond" w:hAnsi="Garamond"/>
          <w:sz w:val="24"/>
          <w:szCs w:val="24"/>
          <w:lang w:val="cs-CZ"/>
        </w:rPr>
        <w:t>hlavní město císařství</w:t>
      </w:r>
      <w:r w:rsidR="00A762CA" w:rsidRPr="000C6E04">
        <w:rPr>
          <w:rFonts w:ascii="Garamond" w:hAnsi="Garamond"/>
          <w:sz w:val="24"/>
          <w:szCs w:val="24"/>
          <w:lang w:val="cs-CZ"/>
        </w:rPr>
        <w:t xml:space="preserve"> nebude možné dobýt zpět okamžitě, </w:t>
      </w:r>
      <w:r w:rsidR="00197CF3" w:rsidRPr="000C6E04">
        <w:rPr>
          <w:rFonts w:ascii="Garamond" w:hAnsi="Garamond"/>
          <w:sz w:val="24"/>
          <w:szCs w:val="24"/>
          <w:lang w:val="cs-CZ"/>
        </w:rPr>
        <w:t xml:space="preserve">vytvořil v severozápadní Asii </w:t>
      </w:r>
      <w:r w:rsidR="002E51E1" w:rsidRPr="000C6E04">
        <w:rPr>
          <w:rFonts w:ascii="Garamond" w:hAnsi="Garamond"/>
          <w:sz w:val="24"/>
          <w:szCs w:val="24"/>
          <w:lang w:val="cs-CZ"/>
        </w:rPr>
        <w:t>následnický stát</w:t>
      </w:r>
      <w:r w:rsidR="00197CF3" w:rsidRPr="000C6E04">
        <w:rPr>
          <w:rFonts w:ascii="Garamond" w:hAnsi="Garamond"/>
          <w:sz w:val="24"/>
          <w:szCs w:val="24"/>
          <w:lang w:val="cs-CZ"/>
        </w:rPr>
        <w:t>, který</w:t>
      </w:r>
      <w:r w:rsidR="00A762CA" w:rsidRPr="000C6E04">
        <w:rPr>
          <w:rFonts w:ascii="Garamond" w:hAnsi="Garamond"/>
          <w:sz w:val="24"/>
          <w:szCs w:val="24"/>
          <w:lang w:val="cs-CZ"/>
        </w:rPr>
        <w:t xml:space="preserve"> veš</w:t>
      </w:r>
      <w:r w:rsidR="00197CF3" w:rsidRPr="000C6E04">
        <w:rPr>
          <w:rFonts w:ascii="Garamond" w:hAnsi="Garamond"/>
          <w:sz w:val="24"/>
          <w:szCs w:val="24"/>
          <w:lang w:val="cs-CZ"/>
        </w:rPr>
        <w:t>el</w:t>
      </w:r>
      <w:r w:rsidR="00A762CA" w:rsidRPr="000C6E04">
        <w:rPr>
          <w:rFonts w:ascii="Garamond" w:hAnsi="Garamond"/>
          <w:sz w:val="24"/>
          <w:szCs w:val="24"/>
          <w:lang w:val="cs-CZ"/>
        </w:rPr>
        <w:t xml:space="preserve"> do dějin </w:t>
      </w:r>
      <w:r w:rsidR="000C6E04" w:rsidRPr="000C6E04">
        <w:rPr>
          <w:rFonts w:ascii="Garamond" w:hAnsi="Garamond"/>
          <w:sz w:val="24"/>
          <w:szCs w:val="24"/>
          <w:lang w:val="cs-CZ"/>
        </w:rPr>
        <w:t>jako</w:t>
      </w:r>
      <w:r w:rsidR="00A762CA" w:rsidRPr="000C6E04">
        <w:rPr>
          <w:rFonts w:ascii="Garamond" w:hAnsi="Garamond"/>
          <w:sz w:val="24"/>
          <w:szCs w:val="24"/>
          <w:lang w:val="cs-CZ"/>
        </w:rPr>
        <w:t xml:space="preserve"> </w:t>
      </w:r>
      <w:r w:rsidR="00A762CA" w:rsidRPr="003B036A">
        <w:rPr>
          <w:rFonts w:ascii="Garamond" w:hAnsi="Garamond"/>
          <w:b/>
          <w:bCs/>
          <w:sz w:val="24"/>
          <w:szCs w:val="24"/>
          <w:lang w:val="cs-CZ"/>
        </w:rPr>
        <w:t>Nikájské císařství</w:t>
      </w:r>
      <w:r w:rsidR="00A762CA" w:rsidRPr="000C6E04">
        <w:rPr>
          <w:rFonts w:ascii="Garamond" w:hAnsi="Garamond"/>
          <w:sz w:val="24"/>
          <w:szCs w:val="24"/>
          <w:lang w:val="cs-CZ"/>
        </w:rPr>
        <w:t>.</w:t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begin"/>
      </w:r>
      <w:r w:rsidR="003449B2" w:rsidRPr="000C6E04">
        <w:rPr>
          <w:rFonts w:ascii="Garamond" w:hAnsi="Garamond"/>
          <w:sz w:val="24"/>
          <w:szCs w:val="24"/>
          <w:lang w:val="cs-CZ"/>
        </w:rPr>
        <w:instrText xml:space="preserve"> XE "Theodore I Laskaris" </w:instrText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end"/>
      </w:r>
      <w:r w:rsidR="003449B2" w:rsidRPr="000C6E04">
        <w:rPr>
          <w:rFonts w:ascii="Garamond" w:hAnsi="Garamond"/>
          <w:sz w:val="24"/>
          <w:szCs w:val="24"/>
          <w:lang w:val="cs-CZ"/>
        </w:rPr>
        <w:t xml:space="preserve"> </w:t>
      </w:r>
      <w:r w:rsidR="00C2105D" w:rsidRPr="000C6E04">
        <w:rPr>
          <w:rFonts w:ascii="Garamond" w:hAnsi="Garamond"/>
          <w:sz w:val="24"/>
          <w:szCs w:val="24"/>
          <w:lang w:val="cs-CZ"/>
        </w:rPr>
        <w:t xml:space="preserve">Roku 1205 byl vojskem a </w:t>
      </w:r>
      <w:r w:rsidR="000C6E04" w:rsidRPr="000C6E04">
        <w:rPr>
          <w:rFonts w:ascii="Garamond" w:hAnsi="Garamond"/>
          <w:sz w:val="24"/>
          <w:szCs w:val="24"/>
          <w:lang w:val="cs-CZ"/>
        </w:rPr>
        <w:t>šlechtou</w:t>
      </w:r>
      <w:r w:rsidR="00C2105D" w:rsidRPr="000C6E04">
        <w:rPr>
          <w:rFonts w:ascii="Garamond" w:hAnsi="Garamond"/>
          <w:sz w:val="24"/>
          <w:szCs w:val="24"/>
          <w:lang w:val="cs-CZ"/>
        </w:rPr>
        <w:t xml:space="preserve"> provolán císařem</w:t>
      </w:r>
      <w:r w:rsidR="002E51E1" w:rsidRPr="000C6E04">
        <w:rPr>
          <w:rFonts w:ascii="Garamond" w:hAnsi="Garamond"/>
          <w:sz w:val="24"/>
          <w:szCs w:val="24"/>
          <w:lang w:val="cs-CZ"/>
        </w:rPr>
        <w:t xml:space="preserve"> a o tři roky později jej patriarcha </w:t>
      </w:r>
      <w:r w:rsidR="00A762CA" w:rsidRPr="000C6E04">
        <w:rPr>
          <w:rFonts w:ascii="Garamond" w:hAnsi="Garamond"/>
          <w:sz w:val="24"/>
          <w:szCs w:val="24"/>
          <w:lang w:val="cs-CZ"/>
        </w:rPr>
        <w:t>Michael IV</w:t>
      </w:r>
      <w:r w:rsidR="004E5C07" w:rsidRPr="000C6E04">
        <w:rPr>
          <w:rFonts w:ascii="Garamond" w:hAnsi="Garamond"/>
          <w:sz w:val="24"/>
          <w:szCs w:val="24"/>
          <w:lang w:val="cs-CZ"/>
        </w:rPr>
        <w:t>.</w:t>
      </w:r>
      <w:r w:rsidR="00A762CA" w:rsidRPr="000C6E04">
        <w:rPr>
          <w:rFonts w:ascii="Garamond" w:hAnsi="Garamond"/>
          <w:sz w:val="24"/>
          <w:szCs w:val="24"/>
          <w:lang w:val="cs-CZ"/>
        </w:rPr>
        <w:t xml:space="preserve"> Autoreian</w:t>
      </w:r>
      <w:r w:rsidR="002E51E1" w:rsidRPr="000C6E04">
        <w:rPr>
          <w:rFonts w:ascii="Garamond" w:hAnsi="Garamond"/>
          <w:sz w:val="24"/>
          <w:szCs w:val="24"/>
          <w:lang w:val="cs-CZ"/>
        </w:rPr>
        <w:t xml:space="preserve">os </w:t>
      </w:r>
      <w:r w:rsidR="00AC74DB" w:rsidRPr="000C6E04">
        <w:rPr>
          <w:rFonts w:ascii="Garamond" w:hAnsi="Garamond"/>
          <w:sz w:val="24"/>
          <w:szCs w:val="24"/>
          <w:lang w:val="cs-CZ"/>
        </w:rPr>
        <w:t xml:space="preserve">korunoval císařem. </w:t>
      </w:r>
    </w:p>
    <w:p w14:paraId="690D867D" w14:textId="4D9A6AA8" w:rsidR="007A476F" w:rsidRPr="000C6E04" w:rsidRDefault="002E51E1" w:rsidP="007A476F">
      <w:pPr>
        <w:spacing w:after="0" w:line="240" w:lineRule="auto"/>
        <w:ind w:firstLine="708"/>
        <w:rPr>
          <w:rFonts w:ascii="Garamond" w:hAnsi="Garamond"/>
          <w:sz w:val="24"/>
          <w:szCs w:val="24"/>
          <w:lang w:val="cs-CZ"/>
        </w:rPr>
      </w:pPr>
      <w:r w:rsidRPr="000C6E04">
        <w:rPr>
          <w:rFonts w:ascii="Garamond" w:hAnsi="Garamond"/>
          <w:sz w:val="24"/>
          <w:szCs w:val="24"/>
          <w:lang w:val="cs-CZ"/>
        </w:rPr>
        <w:t>Poté, co</w:t>
      </w:r>
      <w:r w:rsidR="000C6E04" w:rsidRPr="000C6E04">
        <w:rPr>
          <w:rFonts w:ascii="Garamond" w:hAnsi="Garamond"/>
          <w:sz w:val="24"/>
          <w:szCs w:val="24"/>
          <w:lang w:val="cs-CZ"/>
        </w:rPr>
        <w:t xml:space="preserve"> tento</w:t>
      </w:r>
      <w:r w:rsidR="004E5C07" w:rsidRPr="000C6E04">
        <w:rPr>
          <w:rFonts w:ascii="Garamond" w:hAnsi="Garamond"/>
          <w:sz w:val="24"/>
          <w:szCs w:val="24"/>
          <w:lang w:val="cs-CZ"/>
        </w:rPr>
        <w:t xml:space="preserve"> z</w:t>
      </w:r>
      <w:r w:rsidR="00197CF3" w:rsidRPr="000C6E04">
        <w:rPr>
          <w:rFonts w:ascii="Garamond" w:hAnsi="Garamond"/>
          <w:sz w:val="24"/>
          <w:szCs w:val="24"/>
          <w:lang w:val="cs-CZ"/>
        </w:rPr>
        <w:t>akladatel nikájského státu</w:t>
      </w:r>
      <w:r w:rsidR="00A87B2C" w:rsidRPr="000C6E04">
        <w:rPr>
          <w:rFonts w:ascii="Garamond" w:hAnsi="Garamond"/>
          <w:sz w:val="24"/>
          <w:szCs w:val="24"/>
          <w:lang w:val="cs-CZ"/>
        </w:rPr>
        <w:t xml:space="preserve"> v listopadu roku 1221</w:t>
      </w:r>
      <w:r w:rsidRPr="000C6E04">
        <w:rPr>
          <w:rFonts w:ascii="Garamond" w:hAnsi="Garamond"/>
          <w:sz w:val="24"/>
          <w:szCs w:val="24"/>
          <w:lang w:val="cs-CZ"/>
        </w:rPr>
        <w:t xml:space="preserve"> zemřel</w:t>
      </w:r>
      <w:r w:rsidR="004E5C07" w:rsidRPr="000C6E04">
        <w:rPr>
          <w:rFonts w:ascii="Garamond" w:hAnsi="Garamond"/>
          <w:sz w:val="24"/>
          <w:szCs w:val="24"/>
          <w:lang w:val="cs-CZ"/>
        </w:rPr>
        <w:t>,</w:t>
      </w:r>
      <w:r w:rsidR="00A87B2C" w:rsidRPr="000C6E04">
        <w:rPr>
          <w:rFonts w:ascii="Garamond" w:hAnsi="Garamond"/>
          <w:sz w:val="24"/>
          <w:szCs w:val="24"/>
          <w:lang w:val="cs-CZ"/>
        </w:rPr>
        <w:t xml:space="preserve"> </w:t>
      </w:r>
      <w:r w:rsidRPr="000C6E04">
        <w:rPr>
          <w:rFonts w:ascii="Garamond" w:hAnsi="Garamond"/>
          <w:sz w:val="24"/>
          <w:szCs w:val="24"/>
          <w:lang w:val="cs-CZ"/>
        </w:rPr>
        <w:t xml:space="preserve">usedl </w:t>
      </w:r>
      <w:r w:rsidR="00A87B2C" w:rsidRPr="000C6E04">
        <w:rPr>
          <w:rFonts w:ascii="Garamond" w:hAnsi="Garamond"/>
          <w:sz w:val="24"/>
          <w:szCs w:val="24"/>
          <w:lang w:val="cs-CZ"/>
        </w:rPr>
        <w:t xml:space="preserve">na trůn jeho zeť </w:t>
      </w:r>
      <w:r w:rsidR="00A87B2C" w:rsidRPr="003B036A">
        <w:rPr>
          <w:rFonts w:ascii="Garamond" w:hAnsi="Garamond"/>
          <w:b/>
          <w:bCs/>
          <w:sz w:val="24"/>
          <w:szCs w:val="24"/>
          <w:lang w:val="cs-CZ"/>
        </w:rPr>
        <w:t>Jan III</w:t>
      </w:r>
      <w:r w:rsidR="004E5C07" w:rsidRPr="003B036A">
        <w:rPr>
          <w:rFonts w:ascii="Garamond" w:hAnsi="Garamond"/>
          <w:b/>
          <w:bCs/>
          <w:sz w:val="24"/>
          <w:szCs w:val="24"/>
          <w:lang w:val="cs-CZ"/>
        </w:rPr>
        <w:t>.</w:t>
      </w:r>
      <w:r w:rsidR="00A87B2C" w:rsidRPr="003B036A">
        <w:rPr>
          <w:rFonts w:ascii="Garamond" w:hAnsi="Garamond"/>
          <w:b/>
          <w:bCs/>
          <w:sz w:val="24"/>
          <w:szCs w:val="24"/>
          <w:lang w:val="cs-CZ"/>
        </w:rPr>
        <w:t xml:space="preserve"> Vatatzes</w:t>
      </w:r>
      <w:r w:rsidR="00A87B2C" w:rsidRPr="000C6E04">
        <w:rPr>
          <w:rFonts w:ascii="Garamond" w:hAnsi="Garamond"/>
          <w:sz w:val="24"/>
          <w:szCs w:val="24"/>
          <w:lang w:val="cs-CZ"/>
        </w:rPr>
        <w:t>.</w:t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begin"/>
      </w:r>
      <w:r w:rsidR="003449B2" w:rsidRPr="000C6E04">
        <w:rPr>
          <w:rFonts w:ascii="Garamond" w:hAnsi="Garamond"/>
          <w:sz w:val="24"/>
          <w:szCs w:val="24"/>
          <w:lang w:val="cs-CZ"/>
        </w:rPr>
        <w:instrText xml:space="preserve"> XE "Theodore I Laskaris" </w:instrText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end"/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begin"/>
      </w:r>
      <w:r w:rsidR="003449B2" w:rsidRPr="000C6E04">
        <w:rPr>
          <w:rFonts w:ascii="Garamond" w:hAnsi="Garamond"/>
          <w:sz w:val="24"/>
          <w:szCs w:val="24"/>
          <w:lang w:val="cs-CZ"/>
        </w:rPr>
        <w:instrText xml:space="preserve"> XE "John III Batatzes" </w:instrText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end"/>
      </w:r>
      <w:r w:rsidR="00B8202E" w:rsidRPr="000C6E04">
        <w:rPr>
          <w:rFonts w:ascii="Garamond" w:hAnsi="Garamond"/>
          <w:sz w:val="24"/>
          <w:szCs w:val="24"/>
          <w:lang w:val="cs-CZ"/>
        </w:rPr>
        <w:t xml:space="preserve"> </w:t>
      </w:r>
      <w:r w:rsidR="00A87B2C" w:rsidRPr="000C6E04">
        <w:rPr>
          <w:rFonts w:ascii="Garamond" w:hAnsi="Garamond"/>
          <w:bCs/>
          <w:sz w:val="24"/>
          <w:szCs w:val="24"/>
          <w:lang w:val="cs-CZ"/>
        </w:rPr>
        <w:t xml:space="preserve">Za vlády tohoto panovníka se </w:t>
      </w:r>
      <w:r w:rsidR="00215CD7" w:rsidRPr="000C6E04">
        <w:rPr>
          <w:rFonts w:ascii="Garamond" w:hAnsi="Garamond"/>
          <w:bCs/>
          <w:sz w:val="24"/>
          <w:szCs w:val="24"/>
          <w:lang w:val="cs-CZ"/>
        </w:rPr>
        <w:t xml:space="preserve">někdy </w:t>
      </w:r>
      <w:r w:rsidR="00A87B2C" w:rsidRPr="000C6E04">
        <w:rPr>
          <w:rFonts w:ascii="Garamond" w:hAnsi="Garamond"/>
          <w:bCs/>
          <w:sz w:val="24"/>
          <w:szCs w:val="24"/>
          <w:lang w:val="cs-CZ"/>
        </w:rPr>
        <w:t xml:space="preserve">kolem roku </w:t>
      </w:r>
      <w:r w:rsidR="00A87B2C" w:rsidRPr="003B036A">
        <w:rPr>
          <w:rFonts w:ascii="Garamond" w:hAnsi="Garamond"/>
          <w:b/>
          <w:sz w:val="24"/>
          <w:szCs w:val="24"/>
          <w:lang w:val="cs-CZ"/>
        </w:rPr>
        <w:t>1240</w:t>
      </w:r>
      <w:r w:rsidR="00A87B2C" w:rsidRPr="000C6E04">
        <w:rPr>
          <w:rFonts w:ascii="Garamond" w:hAnsi="Garamond"/>
          <w:bCs/>
          <w:sz w:val="24"/>
          <w:szCs w:val="24"/>
          <w:lang w:val="cs-CZ"/>
        </w:rPr>
        <w:t xml:space="preserve"> v Nikáji narodila Theodora</w:t>
      </w:r>
      <w:r w:rsidR="00197CF3" w:rsidRPr="000C6E04">
        <w:rPr>
          <w:rFonts w:ascii="Garamond" w:hAnsi="Garamond"/>
          <w:bCs/>
          <w:sz w:val="24"/>
          <w:szCs w:val="24"/>
          <w:lang w:val="cs-CZ"/>
        </w:rPr>
        <w:t>,</w:t>
      </w:r>
      <w:r w:rsidR="00A87B2C" w:rsidRPr="000C6E04">
        <w:rPr>
          <w:rFonts w:ascii="Garamond" w:hAnsi="Garamond"/>
          <w:bCs/>
          <w:sz w:val="24"/>
          <w:szCs w:val="24"/>
          <w:lang w:val="cs-CZ"/>
        </w:rPr>
        <w:t xml:space="preserve"> jedin</w:t>
      </w:r>
      <w:r w:rsidRPr="000C6E04">
        <w:rPr>
          <w:rFonts w:ascii="Garamond" w:hAnsi="Garamond"/>
          <w:bCs/>
          <w:sz w:val="24"/>
          <w:szCs w:val="24"/>
          <w:lang w:val="cs-CZ"/>
        </w:rPr>
        <w:t>é dítě</w:t>
      </w:r>
      <w:r w:rsidR="00A87B2C" w:rsidRPr="000C6E04">
        <w:rPr>
          <w:rFonts w:ascii="Garamond" w:hAnsi="Garamond"/>
          <w:bCs/>
          <w:sz w:val="24"/>
          <w:szCs w:val="24"/>
          <w:lang w:val="cs-CZ"/>
        </w:rPr>
        <w:t xml:space="preserve"> </w:t>
      </w:r>
      <w:r w:rsidR="003449B2" w:rsidRPr="000C6E04">
        <w:rPr>
          <w:rFonts w:ascii="Garamond" w:hAnsi="Garamond"/>
          <w:bCs/>
          <w:i/>
          <w:iCs/>
          <w:sz w:val="24"/>
          <w:szCs w:val="24"/>
          <w:lang w:val="cs-CZ"/>
        </w:rPr>
        <w:t>sebastokrator</w:t>
      </w:r>
      <w:r w:rsidR="00A87B2C" w:rsidRPr="000C6E04">
        <w:rPr>
          <w:rFonts w:ascii="Garamond" w:hAnsi="Garamond"/>
          <w:bCs/>
          <w:i/>
          <w:iCs/>
          <w:sz w:val="24"/>
          <w:szCs w:val="24"/>
          <w:lang w:val="cs-CZ"/>
        </w:rPr>
        <w:t>a</w:t>
      </w:r>
      <w:r w:rsidR="003449B2" w:rsidRPr="000C6E04">
        <w:rPr>
          <w:rFonts w:ascii="Garamond" w:hAnsi="Garamond"/>
          <w:bCs/>
          <w:sz w:val="24"/>
          <w:szCs w:val="24"/>
          <w:lang w:val="cs-CZ"/>
        </w:rPr>
        <w:t xml:space="preserve"> </w:t>
      </w:r>
      <w:r w:rsidR="003449B2" w:rsidRPr="003B036A">
        <w:rPr>
          <w:rFonts w:ascii="Garamond" w:hAnsi="Garamond"/>
          <w:b/>
          <w:sz w:val="24"/>
          <w:szCs w:val="24"/>
          <w:lang w:val="cs-CZ"/>
        </w:rPr>
        <w:t>J</w:t>
      </w:r>
      <w:r w:rsidR="00A87B2C" w:rsidRPr="003B036A">
        <w:rPr>
          <w:rFonts w:ascii="Garamond" w:hAnsi="Garamond"/>
          <w:b/>
          <w:sz w:val="24"/>
          <w:szCs w:val="24"/>
          <w:lang w:val="cs-CZ"/>
        </w:rPr>
        <w:t>ana</w:t>
      </w:r>
      <w:r w:rsidR="003449B2" w:rsidRPr="003B036A">
        <w:rPr>
          <w:rFonts w:ascii="Garamond" w:hAnsi="Garamond"/>
          <w:b/>
          <w:sz w:val="24"/>
          <w:szCs w:val="24"/>
          <w:lang w:val="cs-CZ"/>
        </w:rPr>
        <w:t xml:space="preserve"> Duk</w:t>
      </w:r>
      <w:r w:rsidR="00A87B2C" w:rsidRPr="003B036A">
        <w:rPr>
          <w:rFonts w:ascii="Garamond" w:hAnsi="Garamond"/>
          <w:b/>
          <w:sz w:val="24"/>
          <w:szCs w:val="24"/>
          <w:lang w:val="cs-CZ"/>
        </w:rPr>
        <w:t>y</w:t>
      </w:r>
      <w:r w:rsidR="003449B2" w:rsidRPr="003B036A">
        <w:rPr>
          <w:rFonts w:ascii="Garamond" w:hAnsi="Garamond"/>
          <w:b/>
          <w:sz w:val="24"/>
          <w:szCs w:val="24"/>
          <w:lang w:val="cs-CZ"/>
        </w:rPr>
        <w:t xml:space="preserve"> </w:t>
      </w:r>
      <w:r w:rsidR="00A87B2C" w:rsidRPr="003B036A">
        <w:rPr>
          <w:rFonts w:ascii="Garamond" w:hAnsi="Garamond"/>
          <w:b/>
          <w:sz w:val="24"/>
          <w:szCs w:val="24"/>
          <w:lang w:val="cs-CZ"/>
        </w:rPr>
        <w:t>Vatatze</w:t>
      </w:r>
      <w:r w:rsidR="003449B2" w:rsidRPr="003B036A">
        <w:rPr>
          <w:rFonts w:ascii="Garamond" w:hAnsi="Garamond"/>
          <w:b/>
          <w:sz w:val="24"/>
          <w:szCs w:val="24"/>
          <w:lang w:val="cs-CZ"/>
        </w:rPr>
        <w:fldChar w:fldCharType="begin"/>
      </w:r>
      <w:r w:rsidR="003449B2" w:rsidRPr="003B036A">
        <w:rPr>
          <w:rFonts w:ascii="Garamond" w:hAnsi="Garamond"/>
          <w:b/>
          <w:sz w:val="24"/>
          <w:szCs w:val="24"/>
          <w:lang w:val="cs-CZ"/>
        </w:rPr>
        <w:instrText xml:space="preserve"> XE "John Doukas Batatzes" </w:instrText>
      </w:r>
      <w:r w:rsidR="003449B2" w:rsidRPr="003B036A">
        <w:rPr>
          <w:rFonts w:ascii="Garamond" w:hAnsi="Garamond"/>
          <w:b/>
          <w:sz w:val="24"/>
          <w:szCs w:val="24"/>
          <w:lang w:val="cs-CZ"/>
        </w:rPr>
        <w:fldChar w:fldCharType="end"/>
      </w:r>
      <w:r w:rsidR="003449B2" w:rsidRPr="000C6E04">
        <w:rPr>
          <w:rFonts w:ascii="Garamond" w:hAnsi="Garamond"/>
          <w:bCs/>
          <w:sz w:val="24"/>
          <w:szCs w:val="24"/>
          <w:lang w:val="cs-CZ"/>
        </w:rPr>
        <w:t xml:space="preserve"> (</w:t>
      </w:r>
      <w:r w:rsidR="00A87B2C" w:rsidRPr="000C6E04">
        <w:rPr>
          <w:rFonts w:ascii="Garamond" w:hAnsi="Garamond"/>
          <w:bCs/>
          <w:sz w:val="24"/>
          <w:szCs w:val="24"/>
          <w:lang w:val="cs-CZ"/>
        </w:rPr>
        <w:t>synovce císaře Jana III.</w:t>
      </w:r>
      <w:r w:rsidR="003449B2" w:rsidRPr="000C6E04">
        <w:rPr>
          <w:rFonts w:ascii="Garamond" w:hAnsi="Garamond"/>
          <w:bCs/>
          <w:sz w:val="24"/>
          <w:szCs w:val="24"/>
          <w:lang w:val="cs-CZ"/>
        </w:rPr>
        <w:fldChar w:fldCharType="begin"/>
      </w:r>
      <w:r w:rsidR="003449B2" w:rsidRPr="000C6E04">
        <w:rPr>
          <w:rFonts w:ascii="Garamond" w:hAnsi="Garamond"/>
          <w:sz w:val="24"/>
          <w:szCs w:val="24"/>
          <w:lang w:val="cs-CZ"/>
        </w:rPr>
        <w:instrText xml:space="preserve"> XE "John III Batatzes" </w:instrText>
      </w:r>
      <w:r w:rsidR="003449B2" w:rsidRPr="000C6E04">
        <w:rPr>
          <w:rFonts w:ascii="Garamond" w:hAnsi="Garamond"/>
          <w:bCs/>
          <w:sz w:val="24"/>
          <w:szCs w:val="24"/>
          <w:lang w:val="cs-CZ"/>
        </w:rPr>
        <w:fldChar w:fldCharType="end"/>
      </w:r>
      <w:r w:rsidR="003449B2" w:rsidRPr="000C6E04">
        <w:rPr>
          <w:rFonts w:ascii="Garamond" w:hAnsi="Garamond"/>
          <w:bCs/>
          <w:sz w:val="24"/>
          <w:szCs w:val="24"/>
          <w:lang w:val="cs-CZ"/>
        </w:rPr>
        <w:t>) a</w:t>
      </w:r>
      <w:r w:rsidR="00A87B2C" w:rsidRPr="000C6E04">
        <w:rPr>
          <w:rFonts w:ascii="Garamond" w:hAnsi="Garamond"/>
          <w:bCs/>
          <w:sz w:val="24"/>
          <w:szCs w:val="24"/>
          <w:lang w:val="cs-CZ"/>
        </w:rPr>
        <w:t xml:space="preserve"> jeho ženy </w:t>
      </w:r>
      <w:r w:rsidR="003449B2" w:rsidRPr="000C6E04">
        <w:rPr>
          <w:rFonts w:ascii="Garamond" w:hAnsi="Garamond"/>
          <w:bCs/>
          <w:sz w:val="24"/>
          <w:szCs w:val="24"/>
          <w:lang w:val="cs-CZ"/>
        </w:rPr>
        <w:t>Eudoki</w:t>
      </w:r>
      <w:r w:rsidR="00A87B2C" w:rsidRPr="000C6E04">
        <w:rPr>
          <w:rFonts w:ascii="Garamond" w:hAnsi="Garamond"/>
          <w:bCs/>
          <w:sz w:val="24"/>
          <w:szCs w:val="24"/>
          <w:lang w:val="cs-CZ"/>
        </w:rPr>
        <w:t>e</w:t>
      </w:r>
      <w:r w:rsidR="003449B2" w:rsidRPr="000C6E04">
        <w:rPr>
          <w:rFonts w:ascii="Garamond" w:hAnsi="Garamond"/>
          <w:bCs/>
          <w:sz w:val="24"/>
          <w:szCs w:val="24"/>
          <w:lang w:val="cs-CZ"/>
        </w:rPr>
        <w:fldChar w:fldCharType="begin"/>
      </w:r>
      <w:r w:rsidR="003449B2" w:rsidRPr="000C6E04">
        <w:rPr>
          <w:rFonts w:ascii="Garamond" w:hAnsi="Garamond"/>
          <w:sz w:val="24"/>
          <w:szCs w:val="24"/>
          <w:lang w:val="cs-CZ"/>
        </w:rPr>
        <w:instrText xml:space="preserve"> XE "</w:instrText>
      </w:r>
      <w:r w:rsidR="003449B2" w:rsidRPr="000C6E04">
        <w:rPr>
          <w:rFonts w:ascii="Garamond" w:hAnsi="Garamond"/>
          <w:bCs/>
          <w:sz w:val="24"/>
          <w:szCs w:val="24"/>
          <w:lang w:val="cs-CZ"/>
        </w:rPr>
        <w:instrText>Eudokia, mother of Empress Theodora Palaiologina</w:instrText>
      </w:r>
      <w:r w:rsidR="003449B2" w:rsidRPr="000C6E04">
        <w:rPr>
          <w:rFonts w:ascii="Garamond" w:hAnsi="Garamond"/>
          <w:sz w:val="24"/>
          <w:szCs w:val="24"/>
          <w:lang w:val="cs-CZ"/>
        </w:rPr>
        <w:instrText xml:space="preserve">" </w:instrText>
      </w:r>
      <w:r w:rsidR="003449B2" w:rsidRPr="000C6E04">
        <w:rPr>
          <w:rFonts w:ascii="Garamond" w:hAnsi="Garamond"/>
          <w:bCs/>
          <w:sz w:val="24"/>
          <w:szCs w:val="24"/>
          <w:lang w:val="cs-CZ"/>
        </w:rPr>
        <w:fldChar w:fldCharType="end"/>
      </w:r>
      <w:r w:rsidR="003449B2" w:rsidRPr="000C6E04">
        <w:rPr>
          <w:rFonts w:ascii="Garamond" w:hAnsi="Garamond"/>
          <w:bCs/>
          <w:sz w:val="24"/>
          <w:szCs w:val="24"/>
          <w:lang w:val="cs-CZ"/>
        </w:rPr>
        <w:t xml:space="preserve">. </w:t>
      </w:r>
      <w:r w:rsidR="00543BF7" w:rsidRPr="000C6E04">
        <w:rPr>
          <w:rFonts w:ascii="Garamond" w:hAnsi="Garamond"/>
          <w:bCs/>
          <w:sz w:val="24"/>
          <w:szCs w:val="24"/>
          <w:lang w:val="cs-CZ"/>
        </w:rPr>
        <w:t>O dětství</w:t>
      </w:r>
      <w:r w:rsidR="00B84885" w:rsidRPr="000C6E04">
        <w:rPr>
          <w:rFonts w:ascii="Garamond" w:hAnsi="Garamond"/>
          <w:bCs/>
          <w:sz w:val="24"/>
          <w:szCs w:val="24"/>
          <w:lang w:val="cs-CZ"/>
        </w:rPr>
        <w:t xml:space="preserve"> budoucí císařovny </w:t>
      </w:r>
      <w:r w:rsidR="00543BF7" w:rsidRPr="000C6E04">
        <w:rPr>
          <w:rFonts w:ascii="Garamond" w:hAnsi="Garamond"/>
          <w:bCs/>
          <w:sz w:val="24"/>
          <w:szCs w:val="24"/>
          <w:lang w:val="cs-CZ"/>
        </w:rPr>
        <w:t>nám</w:t>
      </w:r>
      <w:r w:rsidR="00B84885" w:rsidRPr="000C6E04">
        <w:rPr>
          <w:rFonts w:ascii="Garamond" w:hAnsi="Garamond"/>
          <w:bCs/>
          <w:sz w:val="24"/>
          <w:szCs w:val="24"/>
          <w:lang w:val="cs-CZ"/>
        </w:rPr>
        <w:t xml:space="preserve"> prameny zachovaly jedinou informaci.</w:t>
      </w:r>
      <w:r w:rsidR="007A476F" w:rsidRPr="000C6E04">
        <w:rPr>
          <w:rFonts w:ascii="Garamond" w:hAnsi="Garamond"/>
          <w:bCs/>
          <w:sz w:val="24"/>
          <w:szCs w:val="24"/>
          <w:lang w:val="cs-CZ"/>
        </w:rPr>
        <w:t xml:space="preserve"> Ta se týká</w:t>
      </w:r>
      <w:r w:rsidR="00B84885" w:rsidRPr="000C6E04">
        <w:rPr>
          <w:rFonts w:ascii="Garamond" w:hAnsi="Garamond"/>
          <w:sz w:val="24"/>
          <w:szCs w:val="24"/>
          <w:lang w:val="cs-CZ"/>
        </w:rPr>
        <w:t xml:space="preserve"> </w:t>
      </w:r>
      <w:r w:rsidR="003449B2" w:rsidRPr="000C6E04">
        <w:rPr>
          <w:rFonts w:ascii="Garamond" w:hAnsi="Garamond"/>
          <w:bCs/>
          <w:sz w:val="24"/>
          <w:szCs w:val="24"/>
          <w:lang w:val="cs-CZ"/>
        </w:rPr>
        <w:t>Theodo</w:t>
      </w:r>
      <w:r w:rsidR="00A87B2C" w:rsidRPr="000C6E04">
        <w:rPr>
          <w:rFonts w:ascii="Garamond" w:hAnsi="Garamond"/>
          <w:bCs/>
          <w:sz w:val="24"/>
          <w:szCs w:val="24"/>
          <w:lang w:val="cs-CZ"/>
        </w:rPr>
        <w:t>řin</w:t>
      </w:r>
      <w:r w:rsidR="007A476F" w:rsidRPr="000C6E04">
        <w:rPr>
          <w:rFonts w:ascii="Garamond" w:hAnsi="Garamond"/>
          <w:bCs/>
          <w:sz w:val="24"/>
          <w:szCs w:val="24"/>
          <w:lang w:val="cs-CZ"/>
        </w:rPr>
        <w:t>a</w:t>
      </w:r>
      <w:r w:rsidR="00261BAF" w:rsidRPr="000C6E04">
        <w:rPr>
          <w:rFonts w:ascii="Garamond" w:hAnsi="Garamond"/>
          <w:bCs/>
          <w:sz w:val="24"/>
          <w:szCs w:val="24"/>
          <w:lang w:val="cs-CZ"/>
        </w:rPr>
        <w:t xml:space="preserve"> ot</w:t>
      </w:r>
      <w:r w:rsidR="007A476F" w:rsidRPr="000C6E04">
        <w:rPr>
          <w:rFonts w:ascii="Garamond" w:hAnsi="Garamond"/>
          <w:bCs/>
          <w:sz w:val="24"/>
          <w:szCs w:val="24"/>
          <w:lang w:val="cs-CZ"/>
        </w:rPr>
        <w:t>ce, který</w:t>
      </w:r>
      <w:r w:rsidR="00261BAF" w:rsidRPr="000C6E04">
        <w:rPr>
          <w:rFonts w:ascii="Garamond" w:hAnsi="Garamond"/>
          <w:bCs/>
          <w:sz w:val="24"/>
          <w:szCs w:val="24"/>
          <w:lang w:val="cs-CZ"/>
        </w:rPr>
        <w:t xml:space="preserve"> </w:t>
      </w:r>
      <w:r w:rsidR="00B84885" w:rsidRPr="003B036A">
        <w:rPr>
          <w:rFonts w:ascii="Garamond" w:hAnsi="Garamond"/>
          <w:b/>
          <w:sz w:val="24"/>
          <w:szCs w:val="24"/>
          <w:lang w:val="cs-CZ"/>
        </w:rPr>
        <w:t xml:space="preserve">zemřel </w:t>
      </w:r>
      <w:r w:rsidR="00B8202E" w:rsidRPr="003B036A">
        <w:rPr>
          <w:rFonts w:ascii="Garamond" w:hAnsi="Garamond"/>
          <w:b/>
          <w:sz w:val="24"/>
          <w:szCs w:val="24"/>
          <w:lang w:val="cs-CZ"/>
        </w:rPr>
        <w:t>předčasně</w:t>
      </w:r>
      <w:r w:rsidR="00B84885" w:rsidRPr="000C6E04">
        <w:rPr>
          <w:rFonts w:ascii="Garamond" w:hAnsi="Garamond"/>
          <w:bCs/>
          <w:sz w:val="24"/>
          <w:szCs w:val="24"/>
          <w:lang w:val="cs-CZ"/>
        </w:rPr>
        <w:t xml:space="preserve">, </w:t>
      </w:r>
      <w:r w:rsidR="007A476F" w:rsidRPr="000C6E04">
        <w:rPr>
          <w:rFonts w:ascii="Garamond" w:hAnsi="Garamond"/>
          <w:bCs/>
          <w:sz w:val="24"/>
          <w:szCs w:val="24"/>
          <w:lang w:val="cs-CZ"/>
        </w:rPr>
        <w:t>zřejmě nedlouho po dceřině narození</w:t>
      </w:r>
      <w:r w:rsidR="00B84885" w:rsidRPr="000C6E04">
        <w:rPr>
          <w:rFonts w:ascii="Garamond" w:hAnsi="Garamond"/>
          <w:bCs/>
          <w:sz w:val="24"/>
          <w:szCs w:val="24"/>
          <w:lang w:val="cs-CZ"/>
        </w:rPr>
        <w:t>.</w:t>
      </w:r>
      <w:r w:rsidR="00B8202E" w:rsidRPr="000C6E04">
        <w:rPr>
          <w:rFonts w:ascii="Garamond" w:hAnsi="Garamond"/>
          <w:bCs/>
          <w:sz w:val="24"/>
          <w:szCs w:val="24"/>
          <w:lang w:val="cs-CZ"/>
        </w:rPr>
        <w:t xml:space="preserve"> Eudokie</w:t>
      </w:r>
      <w:r w:rsidR="00C05951" w:rsidRPr="000C6E04">
        <w:rPr>
          <w:rFonts w:ascii="Garamond" w:hAnsi="Garamond"/>
          <w:bCs/>
          <w:sz w:val="24"/>
          <w:szCs w:val="24"/>
          <w:lang w:val="cs-CZ"/>
        </w:rPr>
        <w:t>, i když ještě mladá, se</w:t>
      </w:r>
      <w:r w:rsidR="00261BAF" w:rsidRPr="000C6E04">
        <w:rPr>
          <w:rFonts w:ascii="Garamond" w:hAnsi="Garamond"/>
          <w:bCs/>
          <w:sz w:val="24"/>
          <w:szCs w:val="24"/>
          <w:lang w:val="cs-CZ"/>
        </w:rPr>
        <w:t xml:space="preserve"> znovu neprovdala</w:t>
      </w:r>
      <w:r w:rsidR="00583F40" w:rsidRPr="000C6E04">
        <w:rPr>
          <w:rFonts w:ascii="Garamond" w:hAnsi="Garamond"/>
          <w:bCs/>
          <w:sz w:val="24"/>
          <w:szCs w:val="24"/>
          <w:lang w:val="cs-CZ"/>
        </w:rPr>
        <w:t xml:space="preserve"> a rozhodla se z</w:t>
      </w:r>
      <w:r w:rsidR="00B8202E" w:rsidRPr="000C6E04">
        <w:rPr>
          <w:rFonts w:ascii="Garamond" w:hAnsi="Garamond"/>
          <w:bCs/>
          <w:sz w:val="24"/>
          <w:szCs w:val="24"/>
          <w:lang w:val="cs-CZ"/>
        </w:rPr>
        <w:t>asvěti</w:t>
      </w:r>
      <w:r w:rsidR="00C05951" w:rsidRPr="000C6E04">
        <w:rPr>
          <w:rFonts w:ascii="Garamond" w:hAnsi="Garamond"/>
          <w:bCs/>
          <w:sz w:val="24"/>
          <w:szCs w:val="24"/>
          <w:lang w:val="cs-CZ"/>
        </w:rPr>
        <w:t>t</w:t>
      </w:r>
      <w:r w:rsidR="00B8202E" w:rsidRPr="000C6E04">
        <w:rPr>
          <w:rFonts w:ascii="Garamond" w:hAnsi="Garamond"/>
          <w:bCs/>
          <w:sz w:val="24"/>
          <w:szCs w:val="24"/>
          <w:lang w:val="cs-CZ"/>
        </w:rPr>
        <w:t xml:space="preserve"> život</w:t>
      </w:r>
      <w:r w:rsidR="007A476F" w:rsidRPr="000C6E04">
        <w:rPr>
          <w:rFonts w:ascii="Garamond" w:hAnsi="Garamond"/>
          <w:bCs/>
          <w:sz w:val="24"/>
          <w:szCs w:val="24"/>
          <w:lang w:val="cs-CZ"/>
        </w:rPr>
        <w:t xml:space="preserve"> </w:t>
      </w:r>
      <w:r w:rsidR="000C6E04" w:rsidRPr="000C6E04">
        <w:rPr>
          <w:rFonts w:ascii="Garamond" w:hAnsi="Garamond"/>
          <w:bCs/>
          <w:sz w:val="24"/>
          <w:szCs w:val="24"/>
          <w:lang w:val="cs-CZ"/>
        </w:rPr>
        <w:t xml:space="preserve">výchově a pomoci </w:t>
      </w:r>
      <w:r w:rsidR="007A476F" w:rsidRPr="000C6E04">
        <w:rPr>
          <w:rFonts w:ascii="Garamond" w:hAnsi="Garamond"/>
          <w:bCs/>
          <w:sz w:val="24"/>
          <w:szCs w:val="24"/>
          <w:lang w:val="cs-CZ"/>
        </w:rPr>
        <w:t xml:space="preserve">své </w:t>
      </w:r>
      <w:r w:rsidR="00B8202E" w:rsidRPr="000C6E04">
        <w:rPr>
          <w:rFonts w:ascii="Garamond" w:hAnsi="Garamond"/>
          <w:bCs/>
          <w:sz w:val="24"/>
          <w:szCs w:val="24"/>
          <w:lang w:val="cs-CZ"/>
        </w:rPr>
        <w:t>dce</w:t>
      </w:r>
      <w:r w:rsidR="00583F40" w:rsidRPr="000C6E04">
        <w:rPr>
          <w:rFonts w:ascii="Garamond" w:hAnsi="Garamond"/>
          <w:bCs/>
          <w:sz w:val="24"/>
          <w:szCs w:val="24"/>
          <w:lang w:val="cs-CZ"/>
        </w:rPr>
        <w:t>ři</w:t>
      </w:r>
      <w:r w:rsidR="003449B2" w:rsidRPr="000C6E04">
        <w:rPr>
          <w:rFonts w:ascii="Garamond" w:hAnsi="Garamond"/>
          <w:bCs/>
          <w:sz w:val="24"/>
          <w:szCs w:val="24"/>
          <w:lang w:val="cs-CZ"/>
        </w:rPr>
        <w:fldChar w:fldCharType="begin"/>
      </w:r>
      <w:r w:rsidR="003449B2" w:rsidRPr="000C6E04">
        <w:rPr>
          <w:rFonts w:ascii="Garamond" w:hAnsi="Garamond"/>
          <w:sz w:val="24"/>
          <w:szCs w:val="24"/>
          <w:lang w:val="cs-CZ"/>
        </w:rPr>
        <w:instrText xml:space="preserve"> XE "Theodora Palaiologina, empress" </w:instrText>
      </w:r>
      <w:r w:rsidR="003449B2" w:rsidRPr="000C6E04">
        <w:rPr>
          <w:rFonts w:ascii="Garamond" w:hAnsi="Garamond"/>
          <w:bCs/>
          <w:sz w:val="24"/>
          <w:szCs w:val="24"/>
          <w:lang w:val="cs-CZ"/>
        </w:rPr>
        <w:fldChar w:fldCharType="end"/>
      </w:r>
      <w:r w:rsidR="003449B2" w:rsidRPr="000C6E04">
        <w:rPr>
          <w:rFonts w:ascii="Garamond" w:hAnsi="Garamond"/>
          <w:bCs/>
          <w:sz w:val="24"/>
          <w:szCs w:val="24"/>
          <w:lang w:val="cs-CZ"/>
        </w:rPr>
        <w:t xml:space="preserve">. </w:t>
      </w:r>
      <w:r w:rsidR="00C05951" w:rsidRPr="000C6E04">
        <w:rPr>
          <w:rFonts w:ascii="Garamond" w:hAnsi="Garamond"/>
          <w:bCs/>
          <w:sz w:val="24"/>
          <w:szCs w:val="24"/>
          <w:lang w:val="cs-CZ"/>
        </w:rPr>
        <w:t>Mladá princezna tak vyrůstala obklopená láskou své matky</w:t>
      </w:r>
      <w:r w:rsidR="00074539" w:rsidRPr="000C6E04">
        <w:rPr>
          <w:rFonts w:ascii="Garamond" w:hAnsi="Garamond"/>
          <w:bCs/>
          <w:sz w:val="24"/>
          <w:szCs w:val="24"/>
          <w:lang w:val="cs-CZ"/>
        </w:rPr>
        <w:t>, přepychem</w:t>
      </w:r>
      <w:r w:rsidR="00C05951" w:rsidRPr="000C6E04">
        <w:rPr>
          <w:rFonts w:ascii="Garamond" w:hAnsi="Garamond"/>
          <w:bCs/>
          <w:sz w:val="24"/>
          <w:szCs w:val="24"/>
          <w:lang w:val="cs-CZ"/>
        </w:rPr>
        <w:t xml:space="preserve"> a všemi výhodami</w:t>
      </w:r>
      <w:r w:rsidR="00074539" w:rsidRPr="000C6E04">
        <w:rPr>
          <w:rFonts w:ascii="Garamond" w:hAnsi="Garamond"/>
          <w:bCs/>
          <w:sz w:val="24"/>
          <w:szCs w:val="24"/>
          <w:lang w:val="cs-CZ"/>
        </w:rPr>
        <w:t>, které přinášela</w:t>
      </w:r>
      <w:r w:rsidR="000C6E04" w:rsidRPr="000C6E04">
        <w:rPr>
          <w:rFonts w:ascii="Garamond" w:hAnsi="Garamond"/>
          <w:bCs/>
          <w:sz w:val="24"/>
          <w:szCs w:val="24"/>
          <w:lang w:val="cs-CZ"/>
        </w:rPr>
        <w:t xml:space="preserve"> její</w:t>
      </w:r>
      <w:r w:rsidR="00074539" w:rsidRPr="000C6E04">
        <w:rPr>
          <w:rFonts w:ascii="Garamond" w:hAnsi="Garamond"/>
          <w:bCs/>
          <w:sz w:val="24"/>
          <w:szCs w:val="24"/>
          <w:lang w:val="cs-CZ"/>
        </w:rPr>
        <w:t xml:space="preserve"> příslušnost k císařské rodině</w:t>
      </w:r>
      <w:r w:rsidR="00C05951" w:rsidRPr="000C6E04">
        <w:rPr>
          <w:rFonts w:ascii="Garamond" w:hAnsi="Garamond"/>
          <w:bCs/>
          <w:sz w:val="24"/>
          <w:szCs w:val="24"/>
          <w:lang w:val="cs-CZ"/>
        </w:rPr>
        <w:t>.</w:t>
      </w:r>
    </w:p>
    <w:p w14:paraId="665A474C" w14:textId="3021EF0D" w:rsidR="003449B2" w:rsidRPr="000C6E04" w:rsidRDefault="00261BAF" w:rsidP="007A476F">
      <w:pPr>
        <w:spacing w:after="0" w:line="240" w:lineRule="auto"/>
        <w:ind w:firstLine="708"/>
        <w:rPr>
          <w:rFonts w:ascii="Garamond" w:hAnsi="Garamond"/>
          <w:sz w:val="24"/>
          <w:szCs w:val="24"/>
          <w:lang w:val="cs-CZ"/>
        </w:rPr>
      </w:pP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Theodo</w:t>
      </w:r>
      <w:r w:rsidR="002851F1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ř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in </w:t>
      </w:r>
      <w:r w:rsidR="006A3DF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pozdější </w:t>
      </w:r>
      <w:r w:rsidR="002851F1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ná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stup na n</w:t>
      </w:r>
      <w:r w:rsidR="002851F1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ikájs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ký trůn byl</w:t>
      </w:r>
      <w:r w:rsidR="000C6E04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jistě </w:t>
      </w:r>
      <w:r w:rsidR="000C6E04" w:rsidRPr="003B036A">
        <w:rPr>
          <w:rFonts w:ascii="Garamond" w:hAnsi="Garamond"/>
          <w:b/>
          <w:bCs/>
          <w:color w:val="000000"/>
          <w:sz w:val="24"/>
          <w:szCs w:val="24"/>
          <w:shd w:val="clear" w:color="auto" w:fill="F5F5F5"/>
          <w:lang w:val="cs-CZ"/>
        </w:rPr>
        <w:t>nečekanou</w:t>
      </w:r>
      <w:r w:rsidR="00215CD7" w:rsidRPr="003B036A">
        <w:rPr>
          <w:rFonts w:ascii="Garamond" w:hAnsi="Garamond"/>
          <w:b/>
          <w:bCs/>
          <w:color w:val="000000"/>
          <w:sz w:val="24"/>
          <w:szCs w:val="24"/>
          <w:shd w:val="clear" w:color="auto" w:fill="F5F5F5"/>
          <w:lang w:val="cs-CZ"/>
        </w:rPr>
        <w:t xml:space="preserve"> událostí</w:t>
      </w:r>
      <w:r w:rsidR="00215CD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, neboť d</w:t>
      </w:r>
      <w:r w:rsidR="002851F1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ynastii Laskaridů </w:t>
      </w:r>
      <w:r w:rsidR="00215CD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se </w:t>
      </w:r>
      <w:r w:rsidR="002851F1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podařilo vydobýt si </w:t>
      </w:r>
      <w:r w:rsidR="003B3783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v novém státě </w:t>
      </w:r>
      <w:r w:rsidR="002851F1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pevné postavení</w:t>
      </w:r>
      <w:r w:rsidR="003B3783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. 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Během </w:t>
      </w:r>
      <w:r w:rsidR="00AF0FD3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princeznina</w:t>
      </w:r>
      <w:r w:rsidR="002851F1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dětství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vládl říši její prastrýc J</w:t>
      </w:r>
      <w:r w:rsidR="002851F1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an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III</w:t>
      </w:r>
      <w:r w:rsidR="002851F1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.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(1221–1254)</w:t>
      </w:r>
      <w:r w:rsidR="003B3783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,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schopný správce a odhodlaný vojevůdce, který stabilizoval </w:t>
      </w:r>
      <w:r w:rsidR="002851F1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vojenské </w:t>
      </w:r>
      <w:r w:rsidR="006A3DF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i</w:t>
      </w:r>
      <w:r w:rsidR="002851F1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politické 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postavení říše a získal </w:t>
      </w:r>
      <w:r w:rsidR="002851F1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zpět 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důležitá území na evropském kontinentu. Postupně přinutil Latiny</w:t>
      </w:r>
      <w:r w:rsidR="002851F1" w:rsidRPr="000C6E04">
        <w:rPr>
          <w:rStyle w:val="FootnoteReference"/>
          <w:color w:val="000000"/>
          <w:sz w:val="24"/>
          <w:szCs w:val="24"/>
          <w:shd w:val="clear" w:color="auto" w:fill="F5F5F5"/>
          <w:lang w:val="cs-CZ"/>
        </w:rPr>
        <w:footnoteReference w:id="4"/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stáhnout se ze severozápadní Malé Asie a v roce 1234 </w:t>
      </w:r>
      <w:r w:rsidR="00B51BE8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se mu podařilo získat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C05015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i</w:t>
      </w:r>
      <w:r w:rsidR="006E21C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některá území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v Thrákii. Po smrti svého bulharského spojence cara </w:t>
      </w:r>
      <w:r w:rsidRPr="003B036A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Jana Asena II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., </w:t>
      </w:r>
      <w:r w:rsidR="006E21C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rozšířil 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Jan </w:t>
      </w:r>
      <w:r w:rsidR="008D43B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svá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území na ji</w:t>
      </w:r>
      <w:r w:rsidR="006E21C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hu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Balkán</w:t>
      </w:r>
      <w:r w:rsidR="006E21C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ského poloostrova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a </w:t>
      </w:r>
      <w:r w:rsidR="00C2105D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z</w:t>
      </w:r>
      <w:r w:rsidR="00C05015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mocnil se</w:t>
      </w:r>
      <w:r w:rsidR="00C2105D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8D43B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dokonce i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6E21C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strategicky významné</w:t>
      </w:r>
      <w:r w:rsidR="00C05015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ho</w:t>
      </w:r>
      <w:r w:rsidR="006E21C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měst</w:t>
      </w:r>
      <w:r w:rsidR="00C05015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a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Pr="003B036A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Solu</w:t>
      </w:r>
      <w:r w:rsidR="00C05015" w:rsidRPr="003B036A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ně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(1236). V roce 1242 přesvědčil J</w:t>
      </w:r>
      <w:r w:rsidR="00C2105D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ana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D</w:t>
      </w:r>
      <w:r w:rsidR="00C2105D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uku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, </w:t>
      </w:r>
      <w:r w:rsidR="00C05015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epirského vladaře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, aby se vzdal svých imperiálních nároků a přijal </w:t>
      </w:r>
      <w:r w:rsidR="000C6E04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méně významný</w:t>
      </w:r>
      <w:r w:rsidR="00C05015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titul despot</w:t>
      </w:r>
      <w:r w:rsidR="006E21C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y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. Přibližně ve stejn</w:t>
      </w:r>
      <w:r w:rsidR="00C2105D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é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dob</w:t>
      </w:r>
      <w:r w:rsidR="00C2105D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ě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zbavil </w:t>
      </w:r>
      <w:r w:rsidR="00C2105D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ná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jezd Mongolů a </w:t>
      </w:r>
      <w:r w:rsidR="00C2105D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následné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zničení Sel</w:t>
      </w:r>
      <w:r w:rsidR="006E21C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džuc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kého sultanátu Ni</w:t>
      </w:r>
      <w:r w:rsidR="00C2105D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káju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nebezpečného </w:t>
      </w:r>
      <w:r w:rsidR="00C2105D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východního 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souseda</w:t>
      </w:r>
      <w:r w:rsidR="00993B4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, což Janu III. uvolnilo ruce pro případný konflikt s Latinským císařstvím</w:t>
      </w:r>
      <w:r w:rsidR="00AC74D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.</w:t>
      </w:r>
      <w:r w:rsidR="00B51BE8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Vše se zdálo nasvědčovat, že právě panovníci z laskaridské dynastie obnoví původní Byzantskou říši.</w:t>
      </w:r>
      <w:r w:rsidR="00215CD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</w:p>
    <w:p w14:paraId="077F9E87" w14:textId="77777777" w:rsidR="00261BAF" w:rsidRPr="000C6E04" w:rsidRDefault="00261BAF" w:rsidP="00BD2299">
      <w:pPr>
        <w:spacing w:after="0" w:line="240" w:lineRule="auto"/>
        <w:ind w:firstLine="709"/>
        <w:rPr>
          <w:rFonts w:ascii="Garamond" w:hAnsi="Garamond"/>
          <w:sz w:val="24"/>
          <w:szCs w:val="24"/>
          <w:lang w:val="cs-CZ"/>
        </w:rPr>
      </w:pPr>
    </w:p>
    <w:p w14:paraId="65E65F1C" w14:textId="17773E91" w:rsidR="00AC74DB" w:rsidRPr="000C6E04" w:rsidRDefault="00AF0FD3" w:rsidP="00BD2299">
      <w:pPr>
        <w:spacing w:after="0" w:line="240" w:lineRule="auto"/>
        <w:rPr>
          <w:rFonts w:ascii="Garamond" w:hAnsi="Garamond"/>
          <w:b/>
          <w:bCs/>
          <w:color w:val="000000"/>
          <w:sz w:val="24"/>
          <w:szCs w:val="24"/>
          <w:shd w:val="clear" w:color="auto" w:fill="F5F5F5"/>
          <w:lang w:val="cs-CZ"/>
        </w:rPr>
      </w:pPr>
      <w:r w:rsidRPr="000C6E04">
        <w:rPr>
          <w:rFonts w:ascii="Garamond" w:hAnsi="Garamond"/>
          <w:b/>
          <w:bCs/>
          <w:color w:val="000000"/>
          <w:sz w:val="24"/>
          <w:szCs w:val="24"/>
          <w:shd w:val="clear" w:color="auto" w:fill="F5F5F5"/>
          <w:lang w:val="cs-CZ"/>
        </w:rPr>
        <w:lastRenderedPageBreak/>
        <w:t>„</w:t>
      </w:r>
      <w:r w:rsidR="00261BAF" w:rsidRPr="000C6E04">
        <w:rPr>
          <w:rFonts w:ascii="Garamond" w:hAnsi="Garamond"/>
          <w:b/>
          <w:bCs/>
          <w:color w:val="000000"/>
          <w:sz w:val="24"/>
          <w:szCs w:val="24"/>
          <w:shd w:val="clear" w:color="auto" w:fill="F5F5F5"/>
          <w:lang w:val="cs-CZ"/>
        </w:rPr>
        <w:t xml:space="preserve">Muž </w:t>
      </w:r>
      <w:r w:rsidR="00AC74DB" w:rsidRPr="000C6E04">
        <w:rPr>
          <w:rFonts w:ascii="Garamond" w:hAnsi="Garamond"/>
          <w:b/>
          <w:bCs/>
          <w:color w:val="000000"/>
          <w:sz w:val="24"/>
          <w:szCs w:val="24"/>
          <w:shd w:val="clear" w:color="auto" w:fill="F5F5F5"/>
          <w:lang w:val="cs-CZ"/>
        </w:rPr>
        <w:t>skrytých úmyslů</w:t>
      </w:r>
      <w:r w:rsidRPr="000C6E04">
        <w:rPr>
          <w:rFonts w:ascii="Garamond" w:hAnsi="Garamond"/>
          <w:b/>
          <w:bCs/>
          <w:color w:val="000000"/>
          <w:sz w:val="24"/>
          <w:szCs w:val="24"/>
          <w:shd w:val="clear" w:color="auto" w:fill="F5F5F5"/>
          <w:lang w:val="cs-CZ"/>
        </w:rPr>
        <w:t>“</w:t>
      </w:r>
      <w:r w:rsidR="00261BAF" w:rsidRPr="000C6E04">
        <w:rPr>
          <w:rFonts w:ascii="Garamond" w:hAnsi="Garamond"/>
          <w:b/>
          <w:bCs/>
          <w:color w:val="000000"/>
          <w:sz w:val="24"/>
          <w:szCs w:val="24"/>
          <w:shd w:val="clear" w:color="auto" w:fill="F5F5F5"/>
          <w:lang w:val="cs-CZ"/>
        </w:rPr>
        <w:t xml:space="preserve"> </w:t>
      </w:r>
    </w:p>
    <w:p w14:paraId="72B62D78" w14:textId="77777777" w:rsidR="00AC74DB" w:rsidRPr="000C6E04" w:rsidRDefault="00AC74DB" w:rsidP="00BD2299">
      <w:pPr>
        <w:spacing w:after="0" w:line="240" w:lineRule="auto"/>
        <w:ind w:firstLine="709"/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</w:pPr>
    </w:p>
    <w:p w14:paraId="4908CAB3" w14:textId="1B1878C4" w:rsidR="00A15C33" w:rsidRPr="000C6E04" w:rsidRDefault="00266D37" w:rsidP="00BD2299">
      <w:pPr>
        <w:spacing w:after="0" w:line="240" w:lineRule="auto"/>
        <w:ind w:firstLine="709"/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</w:pP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Přibližně v</w:t>
      </w:r>
      <w:r w:rsidR="00215CD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 této době </w:t>
      </w:r>
      <w:r w:rsidR="00B51BE8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zahájila</w:t>
      </w:r>
      <w:r w:rsidR="00AC74D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B51BE8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svůj mocenský vzestup také </w:t>
      </w:r>
      <w:r w:rsidR="00B51BE8" w:rsidRPr="003B036A">
        <w:rPr>
          <w:rFonts w:ascii="Garamond" w:hAnsi="Garamond"/>
          <w:b/>
          <w:bCs/>
          <w:color w:val="000000"/>
          <w:sz w:val="24"/>
          <w:szCs w:val="24"/>
          <w:shd w:val="clear" w:color="auto" w:fill="F5F5F5"/>
          <w:lang w:val="cs-CZ"/>
        </w:rPr>
        <w:t xml:space="preserve">aristokratická </w:t>
      </w:r>
      <w:r w:rsidR="00AC74DB" w:rsidRPr="003B036A">
        <w:rPr>
          <w:rFonts w:ascii="Garamond" w:hAnsi="Garamond"/>
          <w:b/>
          <w:bCs/>
          <w:color w:val="000000"/>
          <w:sz w:val="24"/>
          <w:szCs w:val="24"/>
          <w:shd w:val="clear" w:color="auto" w:fill="F5F5F5"/>
          <w:lang w:val="cs-CZ"/>
        </w:rPr>
        <w:t>rodina Pal</w:t>
      </w:r>
      <w:r w:rsidR="00B6329B" w:rsidRPr="003B036A">
        <w:rPr>
          <w:rFonts w:ascii="Garamond" w:hAnsi="Garamond"/>
          <w:b/>
          <w:bCs/>
          <w:color w:val="000000"/>
          <w:sz w:val="24"/>
          <w:szCs w:val="24"/>
          <w:shd w:val="clear" w:color="auto" w:fill="F5F5F5"/>
          <w:lang w:val="cs-CZ"/>
        </w:rPr>
        <w:t>ai</w:t>
      </w:r>
      <w:r w:rsidR="00AC74DB" w:rsidRPr="003B036A">
        <w:rPr>
          <w:rFonts w:ascii="Garamond" w:hAnsi="Garamond"/>
          <w:b/>
          <w:bCs/>
          <w:color w:val="000000"/>
          <w:sz w:val="24"/>
          <w:szCs w:val="24"/>
          <w:shd w:val="clear" w:color="auto" w:fill="F5F5F5"/>
          <w:lang w:val="cs-CZ"/>
        </w:rPr>
        <w:t>ologů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. V roce 1246 jmenoval Jan III. Andronik</w:t>
      </w:r>
      <w:r w:rsidR="00AC74D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a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Pal</w:t>
      </w:r>
      <w:r w:rsidR="00B6329B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ai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olog</w:t>
      </w:r>
      <w:r w:rsidR="00AC74D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a soluňským místodržícím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a </w:t>
      </w:r>
      <w:r w:rsidR="00AC74D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jeho synovi </w:t>
      </w:r>
      <w:r w:rsidR="00AC74DB" w:rsidRPr="003B036A">
        <w:rPr>
          <w:rFonts w:ascii="Garamond" w:hAnsi="Garamond"/>
          <w:b/>
          <w:bCs/>
          <w:color w:val="000000"/>
          <w:sz w:val="24"/>
          <w:szCs w:val="24"/>
          <w:shd w:val="clear" w:color="auto" w:fill="F5F5F5"/>
          <w:lang w:val="cs-CZ"/>
        </w:rPr>
        <w:t>Michaelovi předal správu</w:t>
      </w:r>
      <w:r w:rsidR="00261BAF" w:rsidRPr="003B036A">
        <w:rPr>
          <w:rFonts w:ascii="Garamond" w:hAnsi="Garamond"/>
          <w:b/>
          <w:bCs/>
          <w:color w:val="000000"/>
          <w:sz w:val="24"/>
          <w:szCs w:val="24"/>
          <w:shd w:val="clear" w:color="auto" w:fill="F5F5F5"/>
          <w:lang w:val="cs-CZ"/>
        </w:rPr>
        <w:t xml:space="preserve"> Makedoni</w:t>
      </w:r>
      <w:r w:rsidR="00AC74DB" w:rsidRPr="003B036A">
        <w:rPr>
          <w:rFonts w:ascii="Garamond" w:hAnsi="Garamond"/>
          <w:b/>
          <w:bCs/>
          <w:color w:val="000000"/>
          <w:sz w:val="24"/>
          <w:szCs w:val="24"/>
          <w:shd w:val="clear" w:color="auto" w:fill="F5F5F5"/>
          <w:lang w:val="cs-CZ"/>
        </w:rPr>
        <w:t>e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. Císař, dobrý </w:t>
      </w:r>
      <w:r w:rsidR="00AC74D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znalec lidí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, si byl dobře vědom Michaelov</w:t>
      </w:r>
      <w:r w:rsidR="00AC74D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y ctižádosti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. V roce 1253 byl </w:t>
      </w:r>
      <w:r w:rsidR="00AF0FD3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mladý správce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z</w:t>
      </w:r>
      <w:r w:rsidR="00AC74D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 blíže neznámých důvodů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261BAF" w:rsidRPr="003B036A">
        <w:rPr>
          <w:rFonts w:ascii="Garamond" w:hAnsi="Garamond"/>
          <w:b/>
          <w:bCs/>
          <w:color w:val="000000"/>
          <w:sz w:val="24"/>
          <w:szCs w:val="24"/>
          <w:shd w:val="clear" w:color="auto" w:fill="F5F5F5"/>
          <w:lang w:val="cs-CZ"/>
        </w:rPr>
        <w:t>obviněn z</w:t>
      </w:r>
      <w:r w:rsidR="00AC74DB" w:rsidRPr="003B036A">
        <w:rPr>
          <w:rFonts w:ascii="Garamond" w:hAnsi="Garamond"/>
          <w:b/>
          <w:bCs/>
          <w:color w:val="000000"/>
          <w:sz w:val="24"/>
          <w:szCs w:val="24"/>
          <w:shd w:val="clear" w:color="auto" w:fill="F5F5F5"/>
          <w:lang w:val="cs-CZ"/>
        </w:rPr>
        <w:t> </w:t>
      </w:r>
      <w:r w:rsidR="00261BAF" w:rsidRPr="003B036A">
        <w:rPr>
          <w:rFonts w:ascii="Garamond" w:hAnsi="Garamond"/>
          <w:b/>
          <w:bCs/>
          <w:color w:val="000000"/>
          <w:sz w:val="24"/>
          <w:szCs w:val="24"/>
          <w:shd w:val="clear" w:color="auto" w:fill="F5F5F5"/>
          <w:lang w:val="cs-CZ"/>
        </w:rPr>
        <w:t>velezrady</w:t>
      </w:r>
      <w:r w:rsidR="00AC74D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, 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avšak s nasazením </w:t>
      </w:r>
      <w:r w:rsidR="00971227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jeho</w:t>
      </w:r>
      <w:r w:rsidR="00AC74D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diplomatických schopností </w:t>
      </w:r>
      <w:r w:rsidR="008D43B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se mu podařilo </w:t>
      </w:r>
      <w:r w:rsidR="00AC74D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dosáhnout smíření s </w:t>
      </w:r>
      <w:r w:rsidR="008D43B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císařem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. I přes </w:t>
      </w:r>
      <w:r w:rsidR="00AC74D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své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pochybnosti o Michaelov</w:t>
      </w:r>
      <w:r w:rsidR="00AC74D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ě </w:t>
      </w:r>
      <w:r w:rsidR="004A3AF5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věrnosti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měl </w:t>
      </w:r>
      <w:r w:rsidR="008D43B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Jan III.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AC74D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dobré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důvod</w:t>
      </w:r>
      <w:r w:rsidR="00AC74D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y dát mu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4A3AF5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novou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šanci. Mladý </w:t>
      </w:r>
      <w:r w:rsidR="00993B4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Paleolog 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byl uznávaným vojenským v</w:t>
      </w:r>
      <w:r w:rsidR="008D43B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elitelem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, jedním z</w:t>
      </w:r>
      <w:r w:rsidR="00E8486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 čelních představitelů </w:t>
      </w:r>
      <w:r w:rsidR="008D43B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aristokracie</w:t>
      </w:r>
      <w:r w:rsidR="00E8486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a také </w:t>
      </w:r>
      <w:r w:rsidR="00993B4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císařovým</w:t>
      </w:r>
      <w:r w:rsidR="00E8486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vzdáleným příbuzným. Aby </w:t>
      </w:r>
      <w:r w:rsidR="00E8486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si 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zajistil Michaelovu </w:t>
      </w:r>
      <w:r w:rsidR="004A3AF5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podporu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a zabránil </w:t>
      </w:r>
      <w:r w:rsidR="00E8486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jeho spojení s nepřáteli </w:t>
      </w:r>
      <w:r w:rsidR="00993B4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říše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, rozhodl se </w:t>
      </w:r>
      <w:r w:rsidR="00971227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jej </w:t>
      </w:r>
      <w:r w:rsidR="008D43B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Jan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E8486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pevněji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E8486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připoutat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E8486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k</w:t>
      </w:r>
      <w:r w:rsidR="008D43B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e své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rodin</w:t>
      </w:r>
      <w:r w:rsidR="00E8486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ě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. 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P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ůvodně </w:t>
      </w:r>
      <w:r w:rsidR="004A3AF5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chtěl</w:t>
      </w:r>
      <w:r w:rsidR="00971227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mladého šlechtice oženit</w:t>
      </w:r>
      <w:r w:rsidR="004A3AF5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se s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vou vnučk</w:t>
      </w:r>
      <w:r w:rsidR="004A3AF5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o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u </w:t>
      </w:r>
      <w:r w:rsidR="00E8486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Iren</w:t>
      </w:r>
      <w:r w:rsidR="004A3AF5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o</w:t>
      </w:r>
      <w:r w:rsidR="00E8486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u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, ale n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akonec nepovažoval za rozumné přivést </w:t>
      </w:r>
      <w:r w:rsidR="00A15C33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ambiciózního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generála tak blízko k</w:t>
      </w:r>
      <w:r w:rsidR="00971227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 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trůnu</w:t>
      </w:r>
      <w:r w:rsidR="00971227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,</w:t>
      </w:r>
      <w:r w:rsidR="00993B4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a ohrozit tak postavení svého nástupce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. Místo toho </w:t>
      </w:r>
      <w:r w:rsidR="00E8486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za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vázal Michaela četnými sliby věrnosti a </w:t>
      </w:r>
      <w:r w:rsidR="00971227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dal mu za ženu svou </w:t>
      </w:r>
      <w:r w:rsidR="00971227" w:rsidRPr="003B036A">
        <w:rPr>
          <w:rFonts w:ascii="Garamond" w:hAnsi="Garamond"/>
          <w:b/>
          <w:bCs/>
          <w:color w:val="000000"/>
          <w:sz w:val="24"/>
          <w:szCs w:val="24"/>
          <w:shd w:val="clear" w:color="auto" w:fill="F5F5F5"/>
          <w:lang w:val="cs-CZ"/>
        </w:rPr>
        <w:t>neteř Theodoru</w:t>
      </w:r>
      <w:r w:rsidR="00261BAF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.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261BAF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Michael Pal</w:t>
      </w:r>
      <w:r w:rsidR="00E84867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e</w:t>
      </w:r>
      <w:r w:rsidR="00261BAF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ologos </w:t>
      </w:r>
      <w:r w:rsidR="00E84867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o svém sňatku </w:t>
      </w:r>
      <w:r w:rsidR="00261BAF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později </w:t>
      </w:r>
      <w:r w:rsidR="00A15C33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napsal</w:t>
      </w:r>
      <w:r w:rsidR="00261BAF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: „[J</w:t>
      </w:r>
      <w:r w:rsidR="00E84867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an</w:t>
      </w:r>
      <w:r w:rsidR="00261BAF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III</w:t>
      </w:r>
      <w:r w:rsidR="00E84867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.</w:t>
      </w:r>
      <w:r w:rsidR="00261BAF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] mě chtěl </w:t>
      </w:r>
      <w:r w:rsidR="00E84867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k sobě připoutat všemi možnými prostředky</w:t>
      </w:r>
      <w:r w:rsidR="00A15C33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. S</w:t>
      </w:r>
      <w:r w:rsidR="00261BAF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tal se mým tchánem</w:t>
      </w:r>
      <w:r w:rsidR="00A15C33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, když mi</w:t>
      </w:r>
      <w:r w:rsidR="00261BAF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dal za manželku svou neteř, kterou miloval jako svou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261BAF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vlastní dcer</w:t>
      </w:r>
      <w:r w:rsidR="00E84867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u</w:t>
      </w:r>
      <w:r w:rsidR="00261BAF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.</w:t>
      </w:r>
      <w:r w:rsidR="00261BA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261BAF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U</w:t>
      </w:r>
      <w:r w:rsidR="00A15C33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činil ji</w:t>
      </w:r>
      <w:r w:rsidR="00261BAF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A15C33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tak </w:t>
      </w:r>
      <w:r w:rsidR="00261BAF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matk</w:t>
      </w:r>
      <w:r w:rsidR="00A15C33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ou</w:t>
      </w:r>
      <w:r w:rsidR="00261BAF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mých dětí, matk</w:t>
      </w:r>
      <w:r w:rsidR="00A15C33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ou</w:t>
      </w:r>
      <w:r w:rsidR="00261BAF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císařů.“</w:t>
      </w:r>
      <w:r w:rsidR="00E84867" w:rsidRPr="000C6E04">
        <w:rPr>
          <w:rStyle w:val="FootnoteReference"/>
        </w:rPr>
        <w:footnoteReference w:id="5"/>
      </w:r>
      <w:r w:rsidR="00E84867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</w:p>
    <w:p w14:paraId="3DD2776A" w14:textId="40161A90" w:rsidR="003449B2" w:rsidRPr="000C6E04" w:rsidRDefault="00261BAF" w:rsidP="00BD2299">
      <w:pPr>
        <w:spacing w:after="0" w:line="240" w:lineRule="auto"/>
        <w:ind w:firstLine="709"/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</w:pPr>
      <w:r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Přestože ženich byl schopný voják, taktik </w:t>
      </w:r>
      <w:r w:rsidR="00993B47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i</w:t>
      </w:r>
      <w:r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politik, nebyl žádným pohádkovým princem.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J</w:t>
      </w:r>
      <w:r w:rsidR="00E84867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an</w:t>
      </w:r>
      <w:r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III</w:t>
      </w:r>
      <w:r w:rsidR="00E84867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.</w:t>
      </w:r>
      <w:r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i Theodor</w:t>
      </w:r>
      <w:r w:rsidR="00E309A7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os</w:t>
      </w:r>
      <w:r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II</w:t>
      </w:r>
      <w:r w:rsidR="00E84867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.</w:t>
      </w:r>
      <w:r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pochybovali o jeho </w:t>
      </w:r>
      <w:r w:rsidR="00E84867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věrnosti</w:t>
      </w:r>
      <w:r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a historik </w:t>
      </w:r>
      <w:r w:rsidRPr="003B036A">
        <w:rPr>
          <w:rStyle w:val="jlqj4b"/>
          <w:rFonts w:ascii="Garamond" w:hAnsi="Garamond"/>
          <w:b/>
          <w:bCs/>
          <w:color w:val="000000"/>
          <w:sz w:val="24"/>
          <w:szCs w:val="24"/>
          <w:shd w:val="clear" w:color="auto" w:fill="F5F5F5"/>
          <w:lang w:val="cs-CZ"/>
        </w:rPr>
        <w:t xml:space="preserve">Pachymeres ho popsal jako „muže </w:t>
      </w:r>
      <w:r w:rsidR="00A15C33" w:rsidRPr="003B036A">
        <w:rPr>
          <w:rStyle w:val="jlqj4b"/>
          <w:rFonts w:ascii="Garamond" w:hAnsi="Garamond"/>
          <w:b/>
          <w:bCs/>
          <w:color w:val="000000"/>
          <w:sz w:val="24"/>
          <w:szCs w:val="24"/>
          <w:shd w:val="clear" w:color="auto" w:fill="F5F5F5"/>
          <w:lang w:val="cs-CZ"/>
        </w:rPr>
        <w:t>skrytých úmyslů</w:t>
      </w:r>
      <w:r w:rsidRPr="003B036A">
        <w:rPr>
          <w:rStyle w:val="jlqj4b"/>
          <w:rFonts w:ascii="Garamond" w:hAnsi="Garamond"/>
          <w:b/>
          <w:bCs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A15C33" w:rsidRPr="003B036A">
        <w:rPr>
          <w:rStyle w:val="jlqj4b"/>
          <w:rFonts w:ascii="Garamond" w:hAnsi="Garamond"/>
          <w:b/>
          <w:bCs/>
          <w:color w:val="000000"/>
          <w:sz w:val="24"/>
          <w:szCs w:val="24"/>
          <w:shd w:val="clear" w:color="auto" w:fill="F5F5F5"/>
          <w:lang w:val="cs-CZ"/>
        </w:rPr>
        <w:t xml:space="preserve">vždy </w:t>
      </w:r>
      <w:r w:rsidRPr="003B036A">
        <w:rPr>
          <w:rStyle w:val="jlqj4b"/>
          <w:rFonts w:ascii="Garamond" w:hAnsi="Garamond"/>
          <w:b/>
          <w:bCs/>
          <w:color w:val="000000"/>
          <w:sz w:val="24"/>
          <w:szCs w:val="24"/>
          <w:shd w:val="clear" w:color="auto" w:fill="F5F5F5"/>
          <w:lang w:val="cs-CZ"/>
        </w:rPr>
        <w:t xml:space="preserve">připraveného, </w:t>
      </w:r>
      <w:r w:rsidR="00E84867" w:rsidRPr="003B036A">
        <w:rPr>
          <w:rStyle w:val="jlqj4b"/>
          <w:rFonts w:ascii="Garamond" w:hAnsi="Garamond"/>
          <w:b/>
          <w:bCs/>
          <w:color w:val="000000"/>
          <w:sz w:val="24"/>
          <w:szCs w:val="24"/>
          <w:shd w:val="clear" w:color="auto" w:fill="F5F5F5"/>
          <w:lang w:val="cs-CZ"/>
        </w:rPr>
        <w:t>naskytla-li se příležitost, ke vzpouře</w:t>
      </w:r>
      <w:r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.“</w:t>
      </w:r>
      <w:r w:rsidR="00E84867" w:rsidRPr="000C6E04">
        <w:rPr>
          <w:rStyle w:val="FootnoteReference"/>
          <w:lang w:val="cs-CZ"/>
        </w:rPr>
        <w:t xml:space="preserve"> </w:t>
      </w:r>
      <w:r w:rsidR="00E84867" w:rsidRPr="000C6E04">
        <w:rPr>
          <w:rStyle w:val="FootnoteReference"/>
        </w:rPr>
        <w:footnoteReference w:id="6"/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J</w:t>
      </w:r>
      <w:r w:rsidR="00E84867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an</w:t>
      </w:r>
      <w:r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III</w:t>
      </w:r>
      <w:r w:rsidR="00E84867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.</w:t>
      </w:r>
      <w:r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E84867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V</w:t>
      </w:r>
      <w:r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atatzes, největší císař Ni</w:t>
      </w:r>
      <w:r w:rsidR="00E84867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káje</w:t>
      </w:r>
      <w:r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, zemřel v roce 1254 krátce po </w:t>
      </w:r>
      <w:r w:rsidR="00A15C33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Theodořině </w:t>
      </w:r>
      <w:r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zasnoubení nebo sňatku</w:t>
      </w:r>
      <w:r w:rsidR="00266D37"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a zanechal </w:t>
      </w:r>
      <w:r w:rsidR="00E8486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trůn </w:t>
      </w:r>
      <w:r w:rsidR="00266D3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svému synovi</w:t>
      </w:r>
      <w:r w:rsidRPr="000C6E04">
        <w:rPr>
          <w:rStyle w:val="jlqj4b"/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.</w:t>
      </w:r>
    </w:p>
    <w:p w14:paraId="07F2A3C8" w14:textId="59C747A9" w:rsidR="00261BAF" w:rsidRPr="000C6E04" w:rsidRDefault="00261BAF" w:rsidP="00B67612">
      <w:pPr>
        <w:pStyle w:val="BodyTextIndent3"/>
        <w:spacing w:after="0"/>
        <w:rPr>
          <w:rFonts w:ascii="Garamond" w:hAnsi="Garamond"/>
          <w:color w:val="000000"/>
          <w:shd w:val="clear" w:color="auto" w:fill="F5F5F5"/>
          <w:lang w:val="cs-CZ"/>
        </w:rPr>
      </w:pPr>
      <w:r w:rsidRPr="003B036A">
        <w:rPr>
          <w:rFonts w:ascii="Garamond" w:hAnsi="Garamond"/>
          <w:b/>
          <w:bCs/>
          <w:color w:val="000000"/>
          <w:shd w:val="clear" w:color="auto" w:fill="F5F5F5"/>
          <w:lang w:val="cs-CZ"/>
        </w:rPr>
        <w:t>Theodor</w:t>
      </w:r>
      <w:r w:rsidR="00E309A7" w:rsidRPr="003B036A">
        <w:rPr>
          <w:rFonts w:ascii="Garamond" w:hAnsi="Garamond"/>
          <w:b/>
          <w:bCs/>
          <w:color w:val="000000"/>
          <w:shd w:val="clear" w:color="auto" w:fill="F5F5F5"/>
          <w:lang w:val="cs-CZ"/>
        </w:rPr>
        <w:t>os</w:t>
      </w:r>
      <w:r w:rsidRPr="003B036A">
        <w:rPr>
          <w:rFonts w:ascii="Garamond" w:hAnsi="Garamond"/>
          <w:b/>
          <w:bCs/>
          <w:color w:val="000000"/>
          <w:shd w:val="clear" w:color="auto" w:fill="F5F5F5"/>
          <w:lang w:val="cs-CZ"/>
        </w:rPr>
        <w:t xml:space="preserve"> II</w:t>
      </w:r>
      <w:r w:rsidR="00B67612" w:rsidRPr="003B036A">
        <w:rPr>
          <w:rFonts w:ascii="Garamond" w:hAnsi="Garamond"/>
          <w:b/>
          <w:bCs/>
          <w:color w:val="000000"/>
          <w:shd w:val="clear" w:color="auto" w:fill="F5F5F5"/>
          <w:lang w:val="cs-CZ"/>
        </w:rPr>
        <w:t>.</w:t>
      </w:r>
      <w:r w:rsidRPr="003B036A">
        <w:rPr>
          <w:rFonts w:ascii="Garamond" w:hAnsi="Garamond"/>
          <w:b/>
          <w:bCs/>
          <w:color w:val="000000"/>
          <w:shd w:val="clear" w:color="auto" w:fill="F5F5F5"/>
          <w:lang w:val="cs-CZ"/>
        </w:rPr>
        <w:t xml:space="preserve"> Laskaris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 (1254–1258) byl </w:t>
      </w:r>
      <w:r w:rsidR="00B67612"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muž </w:t>
      </w:r>
      <w:r w:rsidR="00F959DB" w:rsidRPr="000C6E04">
        <w:rPr>
          <w:rFonts w:ascii="Garamond" w:hAnsi="Garamond"/>
          <w:color w:val="000000"/>
          <w:shd w:val="clear" w:color="auto" w:fill="F5F5F5"/>
          <w:lang w:val="cs-CZ"/>
        </w:rPr>
        <w:t>intelektuálně založený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, </w:t>
      </w:r>
      <w:r w:rsidR="00F959DB"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postrádal však 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politické schopnosti svého otce. Ačkoli se mu podařilo </w:t>
      </w:r>
      <w:r w:rsidR="003C419B" w:rsidRPr="000C6E04">
        <w:rPr>
          <w:rFonts w:ascii="Garamond" w:hAnsi="Garamond"/>
          <w:color w:val="000000"/>
          <w:shd w:val="clear" w:color="auto" w:fill="F5F5F5"/>
          <w:lang w:val="cs-CZ"/>
        </w:rPr>
        <w:t>odrazit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 vojenské útoky bulharského cara a epirského despot</w:t>
      </w:r>
      <w:r w:rsidR="003C419B" w:rsidRPr="000C6E04">
        <w:rPr>
          <w:rFonts w:ascii="Garamond" w:hAnsi="Garamond"/>
          <w:color w:val="000000"/>
          <w:shd w:val="clear" w:color="auto" w:fill="F5F5F5"/>
          <w:lang w:val="cs-CZ"/>
        </w:rPr>
        <w:t>y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 na </w:t>
      </w:r>
      <w:r w:rsidR="00F959DB" w:rsidRPr="000C6E04">
        <w:rPr>
          <w:rFonts w:ascii="Garamond" w:hAnsi="Garamond"/>
          <w:color w:val="000000"/>
          <w:shd w:val="clear" w:color="auto" w:fill="F5F5F5"/>
          <w:lang w:val="cs-CZ"/>
        </w:rPr>
        <w:t>své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 evropsk</w:t>
      </w:r>
      <w:r w:rsidR="003C419B" w:rsidRPr="000C6E04">
        <w:rPr>
          <w:rFonts w:ascii="Garamond" w:hAnsi="Garamond"/>
          <w:color w:val="000000"/>
          <w:shd w:val="clear" w:color="auto" w:fill="F5F5F5"/>
          <w:lang w:val="cs-CZ"/>
        </w:rPr>
        <w:t>é državy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, nedokázal </w:t>
      </w:r>
      <w:r w:rsidR="00F959DB" w:rsidRPr="000C6E04">
        <w:rPr>
          <w:rFonts w:ascii="Garamond" w:hAnsi="Garamond"/>
          <w:color w:val="000000"/>
          <w:shd w:val="clear" w:color="auto" w:fill="F5F5F5"/>
          <w:lang w:val="cs-CZ"/>
        </w:rPr>
        <w:t>si udržet dobré vztahy s n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>i</w:t>
      </w:r>
      <w:r w:rsidR="003C419B" w:rsidRPr="000C6E04">
        <w:rPr>
          <w:rFonts w:ascii="Garamond" w:hAnsi="Garamond"/>
          <w:color w:val="000000"/>
          <w:shd w:val="clear" w:color="auto" w:fill="F5F5F5"/>
          <w:lang w:val="cs-CZ"/>
        </w:rPr>
        <w:t>kájskou aristokracií</w:t>
      </w:r>
      <w:r w:rsidR="00E9790A"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, neboť si své úředníky si s oblibou vybíral z řad neurozeného obyvatelstva. </w:t>
      </w:r>
      <w:r w:rsidR="003C419B" w:rsidRPr="000C6E04">
        <w:rPr>
          <w:rFonts w:ascii="Garamond" w:hAnsi="Garamond"/>
          <w:color w:val="000000"/>
          <w:shd w:val="clear" w:color="auto" w:fill="F5F5F5"/>
          <w:lang w:val="cs-CZ"/>
        </w:rPr>
        <w:t>Mladý císař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 </w:t>
      </w:r>
      <w:r w:rsidR="00E9790A"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také 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trpěl epilepsií a </w:t>
      </w:r>
      <w:r w:rsidR="00E9790A"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zřejmě v důsledku nemoci 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začal být vůči </w:t>
      </w:r>
      <w:r w:rsidR="00F959DB" w:rsidRPr="000C6E04">
        <w:rPr>
          <w:rFonts w:ascii="Garamond" w:hAnsi="Garamond"/>
          <w:color w:val="000000"/>
          <w:shd w:val="clear" w:color="auto" w:fill="F5F5F5"/>
          <w:lang w:val="cs-CZ"/>
        </w:rPr>
        <w:t>svému okolí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 stále víc</w:t>
      </w:r>
      <w:r w:rsidR="00B67612" w:rsidRPr="000C6E04">
        <w:rPr>
          <w:rFonts w:ascii="Garamond" w:hAnsi="Garamond"/>
          <w:color w:val="000000"/>
          <w:shd w:val="clear" w:color="auto" w:fill="F5F5F5"/>
          <w:lang w:val="cs-CZ"/>
        </w:rPr>
        <w:t>e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 </w:t>
      </w:r>
      <w:r w:rsidRPr="003B036A">
        <w:rPr>
          <w:rFonts w:ascii="Garamond" w:hAnsi="Garamond"/>
          <w:b/>
          <w:bCs/>
          <w:color w:val="000000"/>
          <w:shd w:val="clear" w:color="auto" w:fill="F5F5F5"/>
          <w:lang w:val="cs-CZ"/>
        </w:rPr>
        <w:t>podezřívavý.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 Jak se jeho </w:t>
      </w:r>
      <w:r w:rsidR="00F959DB" w:rsidRPr="000C6E04">
        <w:rPr>
          <w:rFonts w:ascii="Garamond" w:hAnsi="Garamond"/>
          <w:color w:val="000000"/>
          <w:shd w:val="clear" w:color="auto" w:fill="F5F5F5"/>
          <w:lang w:val="cs-CZ"/>
        </w:rPr>
        <w:t>stav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 zhoršoval, </w:t>
      </w:r>
      <w:r w:rsidR="003C419B"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dával 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>muči</w:t>
      </w:r>
      <w:r w:rsidR="003C419B" w:rsidRPr="000C6E04">
        <w:rPr>
          <w:rFonts w:ascii="Garamond" w:hAnsi="Garamond"/>
          <w:color w:val="000000"/>
          <w:shd w:val="clear" w:color="auto" w:fill="F5F5F5"/>
          <w:lang w:val="cs-CZ"/>
        </w:rPr>
        <w:t>t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>, vězni</w:t>
      </w:r>
      <w:r w:rsidR="003C419B" w:rsidRPr="000C6E04">
        <w:rPr>
          <w:rFonts w:ascii="Garamond" w:hAnsi="Garamond"/>
          <w:color w:val="000000"/>
          <w:shd w:val="clear" w:color="auto" w:fill="F5F5F5"/>
          <w:lang w:val="cs-CZ"/>
        </w:rPr>
        <w:t>t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 a </w:t>
      </w:r>
      <w:r w:rsidR="00B67612" w:rsidRPr="000C6E04">
        <w:rPr>
          <w:rFonts w:ascii="Garamond" w:hAnsi="Garamond"/>
          <w:color w:val="000000"/>
          <w:shd w:val="clear" w:color="auto" w:fill="F5F5F5"/>
          <w:lang w:val="cs-CZ"/>
        </w:rPr>
        <w:t>posílat do vyhnanství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 své skutečné </w:t>
      </w:r>
      <w:r w:rsidR="003C419B" w:rsidRPr="000C6E04">
        <w:rPr>
          <w:rFonts w:ascii="Garamond" w:hAnsi="Garamond"/>
          <w:color w:val="000000"/>
          <w:shd w:val="clear" w:color="auto" w:fill="F5F5F5"/>
          <w:lang w:val="cs-CZ"/>
        </w:rPr>
        <w:t>i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 domnělé protivníky. Michael Pal</w:t>
      </w:r>
      <w:r w:rsidR="003C419B" w:rsidRPr="000C6E04">
        <w:rPr>
          <w:rFonts w:ascii="Garamond" w:hAnsi="Garamond"/>
          <w:color w:val="000000"/>
          <w:shd w:val="clear" w:color="auto" w:fill="F5F5F5"/>
          <w:lang w:val="cs-CZ"/>
        </w:rPr>
        <w:t>e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>ologos</w:t>
      </w:r>
      <w:r w:rsidR="00E9790A" w:rsidRPr="000C6E04">
        <w:rPr>
          <w:rFonts w:ascii="Garamond" w:hAnsi="Garamond"/>
          <w:color w:val="000000"/>
          <w:shd w:val="clear" w:color="auto" w:fill="F5F5F5"/>
          <w:lang w:val="cs-CZ"/>
        </w:rPr>
        <w:t>, představitel jedné z čelných rodin,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 byl </w:t>
      </w:r>
      <w:r w:rsidR="003C419B"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samozřejmě mezi prvními 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>na seznamu podezřelých. V létě roku 1256, v</w:t>
      </w:r>
      <w:r w:rsidR="00BD2299" w:rsidRPr="000C6E04">
        <w:rPr>
          <w:rFonts w:ascii="Garamond" w:hAnsi="Garamond"/>
          <w:color w:val="000000"/>
          <w:shd w:val="clear" w:color="auto" w:fill="F5F5F5"/>
          <w:lang w:val="cs-CZ"/>
        </w:rPr>
        <w:t>arován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 císařovým krutým chováním vůči </w:t>
      </w:r>
      <w:r w:rsidR="00BD2299" w:rsidRPr="000C6E04">
        <w:rPr>
          <w:rFonts w:ascii="Garamond" w:hAnsi="Garamond"/>
          <w:color w:val="000000"/>
          <w:shd w:val="clear" w:color="auto" w:fill="F5F5F5"/>
          <w:lang w:val="cs-CZ"/>
        </w:rPr>
        <w:t>jeho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 politickým </w:t>
      </w:r>
      <w:r w:rsidR="00F049DD" w:rsidRPr="000C6E04">
        <w:rPr>
          <w:rFonts w:ascii="Garamond" w:hAnsi="Garamond"/>
          <w:color w:val="000000"/>
          <w:shd w:val="clear" w:color="auto" w:fill="F5F5F5"/>
          <w:lang w:val="cs-CZ"/>
        </w:rPr>
        <w:t>odpůrcům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, </w:t>
      </w:r>
      <w:r w:rsidR="00BD2299" w:rsidRPr="000C6E04">
        <w:rPr>
          <w:rFonts w:ascii="Garamond" w:hAnsi="Garamond"/>
          <w:color w:val="000000"/>
          <w:shd w:val="clear" w:color="auto" w:fill="F5F5F5"/>
          <w:lang w:val="cs-CZ"/>
        </w:rPr>
        <w:t>se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 Michael </w:t>
      </w:r>
      <w:r w:rsidR="00BD2299"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rozhodl uprchnout 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>k</w:t>
      </w:r>
      <w:r w:rsidR="00BD2299" w:rsidRPr="000C6E04">
        <w:rPr>
          <w:rFonts w:ascii="Garamond" w:hAnsi="Garamond"/>
          <w:color w:val="000000"/>
          <w:shd w:val="clear" w:color="auto" w:fill="F5F5F5"/>
          <w:lang w:val="cs-CZ"/>
        </w:rPr>
        <w:t> 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>Turkům</w:t>
      </w:r>
      <w:r w:rsidR="00BD2299"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. V 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následujícím roce </w:t>
      </w:r>
      <w:r w:rsidR="00BD2299"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se však 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vrátil a </w:t>
      </w:r>
      <w:r w:rsidR="00BD2299" w:rsidRPr="000C6E04">
        <w:rPr>
          <w:rFonts w:ascii="Garamond" w:hAnsi="Garamond"/>
          <w:color w:val="000000"/>
          <w:shd w:val="clear" w:color="auto" w:fill="F5F5F5"/>
          <w:lang w:val="cs-CZ"/>
        </w:rPr>
        <w:t>smířil se s císařem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, který ho poslal </w:t>
      </w:r>
      <w:r w:rsidR="00A57C2A" w:rsidRPr="000C6E04">
        <w:rPr>
          <w:rFonts w:ascii="Garamond" w:hAnsi="Garamond"/>
          <w:color w:val="000000"/>
          <w:shd w:val="clear" w:color="auto" w:fill="F5F5F5"/>
          <w:lang w:val="cs-CZ"/>
        </w:rPr>
        <w:t>bránit nikájská území v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 Makedoni</w:t>
      </w:r>
      <w:r w:rsidR="00A57C2A" w:rsidRPr="000C6E04">
        <w:rPr>
          <w:rFonts w:ascii="Garamond" w:hAnsi="Garamond"/>
          <w:color w:val="000000"/>
          <w:shd w:val="clear" w:color="auto" w:fill="F5F5F5"/>
          <w:lang w:val="cs-CZ"/>
        </w:rPr>
        <w:t>i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>. Theodor</w:t>
      </w:r>
      <w:r w:rsidR="00E309A7" w:rsidRPr="000C6E04">
        <w:rPr>
          <w:rFonts w:ascii="Garamond" w:hAnsi="Garamond"/>
          <w:color w:val="000000"/>
          <w:shd w:val="clear" w:color="auto" w:fill="F5F5F5"/>
          <w:lang w:val="cs-CZ"/>
        </w:rPr>
        <w:t>os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 </w:t>
      </w:r>
      <w:r w:rsidR="00BD2299" w:rsidRPr="000C6E04">
        <w:rPr>
          <w:rFonts w:ascii="Garamond" w:hAnsi="Garamond"/>
          <w:color w:val="000000"/>
          <w:shd w:val="clear" w:color="auto" w:fill="F5F5F5"/>
          <w:lang w:val="cs-CZ"/>
        </w:rPr>
        <w:t>však mladému generálovi nadále nedůvěřoval</w:t>
      </w:r>
      <w:r w:rsidR="00E309A7"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 a</w:t>
      </w:r>
      <w:r w:rsidR="00BD2299"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 brzy jej povolal zpět do Nikáje</w:t>
      </w:r>
      <w:r w:rsidR="00E309A7" w:rsidRPr="000C6E04">
        <w:rPr>
          <w:rFonts w:ascii="Garamond" w:hAnsi="Garamond"/>
          <w:color w:val="000000"/>
          <w:shd w:val="clear" w:color="auto" w:fill="F5F5F5"/>
          <w:lang w:val="cs-CZ"/>
        </w:rPr>
        <w:t>, kde ho</w:t>
      </w:r>
      <w:r w:rsidR="00BD2299"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 dal</w:t>
      </w:r>
      <w:r w:rsidR="00B67612"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 </w:t>
      </w:r>
      <w:r w:rsidR="00F049DD" w:rsidRPr="000C6E04">
        <w:rPr>
          <w:rFonts w:ascii="Garamond" w:hAnsi="Garamond"/>
          <w:color w:val="000000"/>
          <w:shd w:val="clear" w:color="auto" w:fill="F5F5F5"/>
          <w:lang w:val="cs-CZ"/>
        </w:rPr>
        <w:t xml:space="preserve">neprodleně </w:t>
      </w:r>
      <w:r w:rsidR="00BD2299" w:rsidRPr="000C6E04">
        <w:rPr>
          <w:rFonts w:ascii="Garamond" w:hAnsi="Garamond"/>
          <w:color w:val="000000"/>
          <w:shd w:val="clear" w:color="auto" w:fill="F5F5F5"/>
          <w:lang w:val="cs-CZ"/>
        </w:rPr>
        <w:t>uvěznit</w:t>
      </w:r>
      <w:r w:rsidRPr="000C6E04">
        <w:rPr>
          <w:rFonts w:ascii="Garamond" w:hAnsi="Garamond"/>
          <w:color w:val="000000"/>
          <w:shd w:val="clear" w:color="auto" w:fill="F5F5F5"/>
          <w:lang w:val="cs-CZ"/>
        </w:rPr>
        <w:t>.</w:t>
      </w:r>
    </w:p>
    <w:p w14:paraId="3174D132" w14:textId="3786FC10" w:rsidR="00E309A7" w:rsidRPr="000C6E04" w:rsidRDefault="00F049DD" w:rsidP="00BD2299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 těchto důvodů vídala Theodora</w:t>
      </w:r>
      <w:r w:rsidR="00971227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které bylo v této době kolem patnácti let,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prvních letech manželství</w:t>
      </w:r>
      <w:r w:rsidR="00E309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971227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Michaela</w:t>
      </w:r>
      <w:r w:rsidR="00BD229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B6761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jen</w:t>
      </w:r>
      <w:r w:rsidR="00BD229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zřídka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E309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 této době p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orodila </w:t>
      </w:r>
      <w:r w:rsidR="00BD229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své</w:t>
      </w:r>
      <w:r w:rsidR="00E309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ho nejstaršího syna</w:t>
      </w:r>
      <w:r w:rsidR="00BD229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Manuel</w:t>
      </w:r>
      <w:r w:rsidR="00A57C2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kter</w:t>
      </w:r>
      <w:r w:rsidR="00BD229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ý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E309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však krátce</w:t>
      </w:r>
      <w:r w:rsidR="00BD229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nato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zemřel. </w:t>
      </w:r>
      <w:r w:rsidR="00BD229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Jako druhé dítě přišla na svět dcera, která při křtu dostala jméno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Ann</w:t>
      </w:r>
      <w:r w:rsidR="00BD229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V srpnu </w:t>
      </w:r>
      <w:r w:rsidR="00E309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roku </w:t>
      </w:r>
      <w:r w:rsidR="008D5FBB" w:rsidRPr="003B036A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1258 byl Michael </w:t>
      </w:r>
      <w:r w:rsidR="00A57C2A" w:rsidRPr="003B036A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z vězení </w:t>
      </w:r>
      <w:r w:rsidR="008D5FBB" w:rsidRPr="003B036A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propuštěn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složil další přísahu věrnosti císaři, který o několik dní později zemřel a </w:t>
      </w:r>
      <w:r w:rsidR="00BD229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zanechal trůn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svému osmiletému synovi</w:t>
      </w:r>
      <w:r w:rsidR="00D65D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J</w:t>
      </w:r>
      <w:r w:rsidR="00BD229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anovi IV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</w:p>
    <w:p w14:paraId="67B76DBF" w14:textId="48B25823" w:rsidR="008D5FBB" w:rsidRPr="000C6E04" w:rsidRDefault="008D5FBB" w:rsidP="00BD2299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Vnitřní </w:t>
      </w:r>
      <w:r w:rsidR="00BD229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situace v Nikáji se brzy stala neudržitelnou.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Georg</w:t>
      </w:r>
      <w:r w:rsidR="00BD229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ios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Mouzalon, </w:t>
      </w:r>
      <w:r w:rsidR="000D510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regent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jmenovaný zesnulým císařem,</w:t>
      </w:r>
      <w:r w:rsidR="000D510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byl </w:t>
      </w:r>
      <w:r w:rsidR="00D7219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příslušníkem nižší šlechty</w:t>
      </w:r>
      <w:r w:rsidR="00971227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jeho výsostné postavení vzbudilo</w:t>
      </w:r>
      <w:r w:rsidR="000D510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nevoli </w:t>
      </w:r>
      <w:r w:rsidR="003E29F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vysoké </w:t>
      </w:r>
      <w:r w:rsidR="000D510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aristokracie. Její př</w:t>
      </w:r>
      <w:r w:rsidR="00A57C2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edstavitelé</w:t>
      </w:r>
      <w:r w:rsidR="000D510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jej nechali </w:t>
      </w:r>
      <w:r w:rsidR="00971227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demonstrativně </w:t>
      </w:r>
      <w:r w:rsidR="000D510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zavraždit </w:t>
      </w:r>
      <w:r w:rsidR="00971227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hned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během Theodorova pohřbu. Brzy poté shromáždění, kterému předsedal patriarcha Arsenios Autoreianos, zvolilo Michaela </w:t>
      </w:r>
      <w:r w:rsidR="00971227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Paleologa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regent</w:t>
      </w:r>
      <w:r w:rsidR="000D510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em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ochránce</w:t>
      </w:r>
      <w:r w:rsidR="000D510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 mladého císaře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3E29F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Nový vládce</w:t>
      </w:r>
      <w:r w:rsidR="00E309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rychlém sledu získal </w:t>
      </w:r>
      <w:r w:rsidR="00A57C2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nejvyšší dvorské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tituly „</w:t>
      </w:r>
      <w:r w:rsidR="000D510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megas doux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“ a „</w:t>
      </w:r>
      <w:r w:rsidR="000D510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despotes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“ a před koncem </w:t>
      </w:r>
      <w:r w:rsidR="000D510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téhož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roku přesvědčil patriarchu i </w:t>
      </w:r>
      <w:r w:rsidR="000D510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aristokracii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že </w:t>
      </w:r>
      <w:r w:rsidR="00EF635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vyhrocená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politická situace</w:t>
      </w:r>
      <w:r w:rsidR="000D510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si žádá </w:t>
      </w:r>
      <w:r w:rsidR="00971227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přítomnost, sílu a pohotovost</w:t>
      </w:r>
      <w:r w:rsidR="00F049D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0D510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dospělého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císaře.</w:t>
      </w:r>
    </w:p>
    <w:p w14:paraId="53129508" w14:textId="77777777" w:rsidR="003449B2" w:rsidRPr="000C6E04" w:rsidRDefault="003449B2" w:rsidP="00BD2299">
      <w:pPr>
        <w:pStyle w:val="BodyTextIndent3"/>
        <w:spacing w:after="0"/>
        <w:rPr>
          <w:rFonts w:ascii="Garamond" w:hAnsi="Garamond"/>
          <w:lang w:val="cs-CZ"/>
        </w:rPr>
      </w:pPr>
    </w:p>
    <w:p w14:paraId="0AEC255B" w14:textId="4A6E5E31" w:rsidR="003449B2" w:rsidRPr="000C6E04" w:rsidRDefault="000D5108" w:rsidP="00BD2299">
      <w:pPr>
        <w:pStyle w:val="Heading2"/>
        <w:spacing w:after="0"/>
        <w:rPr>
          <w:rFonts w:ascii="Garamond" w:hAnsi="Garamond"/>
          <w:lang w:val="cs-CZ"/>
        </w:rPr>
      </w:pPr>
      <w:r w:rsidRPr="000C6E04">
        <w:rPr>
          <w:rFonts w:ascii="Garamond" w:hAnsi="Garamond"/>
          <w:lang w:val="cs-CZ"/>
        </w:rPr>
        <w:lastRenderedPageBreak/>
        <w:t>Nejzbožnější císařovna</w:t>
      </w:r>
    </w:p>
    <w:p w14:paraId="2061D88C" w14:textId="77777777" w:rsidR="003449B2" w:rsidRPr="000C6E04" w:rsidRDefault="003449B2" w:rsidP="00BD2299">
      <w:pPr>
        <w:spacing w:after="0" w:line="240" w:lineRule="auto"/>
        <w:ind w:firstLine="709"/>
        <w:rPr>
          <w:rFonts w:ascii="Garamond" w:hAnsi="Garamond"/>
          <w:sz w:val="24"/>
          <w:szCs w:val="24"/>
          <w:lang w:val="cs-CZ"/>
        </w:rPr>
      </w:pPr>
    </w:p>
    <w:p w14:paraId="4A3B505A" w14:textId="2519FD65" w:rsidR="00A2214B" w:rsidRPr="000C6E04" w:rsidRDefault="008D5FBB" w:rsidP="00A2214B">
      <w:pPr>
        <w:pStyle w:val="Heading2"/>
        <w:spacing w:after="0"/>
        <w:ind w:firstLine="708"/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</w:pP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Na </w:t>
      </w:r>
      <w:r w:rsidR="00EF6357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po</w:t>
      </w: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čátku </w:t>
      </w:r>
      <w:r w:rsidRPr="003B036A">
        <w:rPr>
          <w:rFonts w:ascii="Garamond" w:hAnsi="Garamond"/>
          <w:color w:val="000000"/>
          <w:shd w:val="clear" w:color="auto" w:fill="F5F5F5"/>
          <w:lang w:val="cs-CZ"/>
        </w:rPr>
        <w:t xml:space="preserve">roku 1259 </w:t>
      </w:r>
      <w:r w:rsidR="00DE2CA0" w:rsidRPr="003B036A">
        <w:rPr>
          <w:rFonts w:ascii="Garamond" w:hAnsi="Garamond"/>
          <w:color w:val="000000"/>
          <w:shd w:val="clear" w:color="auto" w:fill="F5F5F5"/>
          <w:lang w:val="cs-CZ"/>
        </w:rPr>
        <w:t>se</w:t>
      </w:r>
      <w:r w:rsidRPr="003B036A">
        <w:rPr>
          <w:rFonts w:ascii="Garamond" w:hAnsi="Garamond"/>
          <w:color w:val="000000"/>
          <w:shd w:val="clear" w:color="auto" w:fill="F5F5F5"/>
          <w:lang w:val="cs-CZ"/>
        </w:rPr>
        <w:t xml:space="preserve"> v</w:t>
      </w:r>
      <w:r w:rsidR="00D72193" w:rsidRPr="003B036A">
        <w:rPr>
          <w:rFonts w:ascii="Garamond" w:hAnsi="Garamond"/>
          <w:color w:val="000000"/>
          <w:shd w:val="clear" w:color="auto" w:fill="F5F5F5"/>
          <w:lang w:val="cs-CZ"/>
        </w:rPr>
        <w:t>e městě</w:t>
      </w:r>
      <w:r w:rsidRPr="003B036A">
        <w:rPr>
          <w:rFonts w:ascii="Garamond" w:hAnsi="Garamond"/>
          <w:color w:val="000000"/>
          <w:shd w:val="clear" w:color="auto" w:fill="F5F5F5"/>
          <w:lang w:val="cs-CZ"/>
        </w:rPr>
        <w:t xml:space="preserve"> Nymphaion</w:t>
      </w: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</w:t>
      </w:r>
      <w:r w:rsidR="00DE2CA0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konala </w:t>
      </w: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císařská korunovace. Předcházela jí jednání</w:t>
      </w:r>
      <w:r w:rsidR="00DE2CA0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o</w:t>
      </w:r>
      <w:r w:rsidR="00D72193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uspořádání po</w:t>
      </w:r>
      <w:r w:rsidR="00A57C2A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stavení</w:t>
      </w:r>
      <w:r w:rsidR="00D72193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obou </w:t>
      </w:r>
      <w:r w:rsidR="00F049DD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vladařů</w:t>
      </w:r>
      <w:r w:rsidR="00EF6357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, která oficiálně nadřadila </w:t>
      </w: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Michael</w:t>
      </w:r>
      <w:r w:rsidR="00EF6357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a </w:t>
      </w:r>
      <w:r w:rsidR="00A57C2A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jako staršího císaře </w:t>
      </w: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Jan</w:t>
      </w:r>
      <w:r w:rsidR="00091DDD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u</w:t>
      </w: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IV. V den korunovace</w:t>
      </w:r>
      <w:r w:rsidR="00EF6357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</w:t>
      </w:r>
      <w:r w:rsidR="00DE2CA0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přesvědčili</w:t>
      </w: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</w:t>
      </w:r>
      <w:r w:rsidR="00A57C2A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p</w:t>
      </w:r>
      <w:r w:rsidR="00091DDD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aleologovští přívrženci</w:t>
      </w: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patriarchu, aby </w:t>
      </w:r>
      <w:r w:rsidR="00091DDD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odložil </w:t>
      </w:r>
      <w:r w:rsidR="00EF6357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Janovu </w:t>
      </w:r>
      <w:r w:rsidR="00091DDD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korunovaci</w:t>
      </w:r>
      <w:r w:rsidR="00DE2CA0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, dokud </w:t>
      </w:r>
      <w:r w:rsidR="00EF6357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mladý císař </w:t>
      </w:r>
      <w:r w:rsidR="00DE2CA0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nedosáhne</w:t>
      </w:r>
      <w:r w:rsidR="00091DDD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dospělosti</w:t>
      </w: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. P</w:t>
      </w:r>
      <w:r w:rsidR="00DE2CA0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ředstavený pravoslavné církve</w:t>
      </w: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</w:t>
      </w:r>
      <w:r w:rsidR="00091DDD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nakonec </w:t>
      </w: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kapituloval</w:t>
      </w:r>
      <w:r w:rsidR="00DE2CA0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. V průběhu </w:t>
      </w:r>
      <w:r w:rsidR="00EF6357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korunovačního </w:t>
      </w:r>
      <w:r w:rsidR="00DE2CA0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obřadu přijali </w:t>
      </w: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Micha</w:t>
      </w:r>
      <w:r w:rsidR="00EF6357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e</w:t>
      </w: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l a Theodora císařské koruny, zatímco legitimní dědic </w:t>
      </w:r>
      <w:r w:rsidR="00091DDD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se musel spokojit s</w:t>
      </w:r>
      <w:r w:rsidR="003E29FA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e skromným</w:t>
      </w: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zlatý</w:t>
      </w:r>
      <w:r w:rsidR="00091DDD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m</w:t>
      </w: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</w:t>
      </w:r>
      <w:r w:rsidR="00EF6357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kroužkem</w:t>
      </w: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zdobený</w:t>
      </w:r>
      <w:r w:rsidR="00091DDD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m</w:t>
      </w: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perlami a drahými kameny. Ačkoli šlechta</w:t>
      </w:r>
      <w:r w:rsidR="00091DDD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stojící na straně dynastie Laskaridů jistě pochopila </w:t>
      </w:r>
      <w:r w:rsidR="00A2214B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symbolický </w:t>
      </w:r>
      <w:r w:rsidR="00091DDD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význam této </w:t>
      </w:r>
      <w:r w:rsidR="00A57C2A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události</w:t>
      </w: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, nový císař si </w:t>
      </w:r>
      <w:r w:rsidR="00091DDD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postupně </w:t>
      </w: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pomocí p</w:t>
      </w:r>
      <w:r w:rsidR="00A2214B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ropůjčování</w:t>
      </w: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titulů a velkorysých darů z</w:t>
      </w:r>
      <w:r w:rsidR="00A57C2A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ískal</w:t>
      </w: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podporu</w:t>
      </w:r>
      <w:r w:rsidR="00EF6357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většiny</w:t>
      </w: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aristokracie, církve </w:t>
      </w:r>
      <w:r w:rsidR="00091DDD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i</w:t>
      </w: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lidu</w:t>
      </w:r>
      <w:r w:rsidR="00F049DD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, a upevnil tak své postavení</w:t>
      </w: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. </w:t>
      </w:r>
    </w:p>
    <w:p w14:paraId="2A8F474E" w14:textId="7531C1C4" w:rsidR="003449B2" w:rsidRPr="000C6E04" w:rsidRDefault="00091DDD" w:rsidP="00A2214B">
      <w:pPr>
        <w:pStyle w:val="Heading2"/>
        <w:spacing w:after="0"/>
        <w:ind w:firstLine="708"/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</w:pP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Prameny nezmiňují,</w:t>
      </w:r>
      <w:r w:rsidR="008D5FBB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jak </w:t>
      </w:r>
      <w:r w:rsidR="00F049DD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se </w:t>
      </w:r>
      <w:r w:rsidR="008D5FBB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Theodora </w:t>
      </w:r>
      <w:r w:rsidR="00F049DD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dívala na</w:t>
      </w:r>
      <w:r w:rsidR="008D5FBB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chování </w:t>
      </w: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svého</w:t>
      </w:r>
      <w:r w:rsidR="008D5FBB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manžela vůči osiřelému princi, </w:t>
      </w:r>
      <w:r w:rsidR="00EF6357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který byl</w:t>
      </w:r>
      <w:r w:rsidR="00B6329B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také</w:t>
      </w:r>
      <w:r w:rsidR="00EF6357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jejím</w:t>
      </w:r>
      <w:r w:rsidR="008D5FBB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příbuzn</w:t>
      </w:r>
      <w:r w:rsidR="00EF6357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ým</w:t>
      </w:r>
      <w:r w:rsidR="008D5FBB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. To málo, co víme o </w:t>
      </w:r>
      <w:r w:rsidR="00B6329B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císařovnině</w:t>
      </w:r>
      <w:r w:rsidR="008D5FBB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krátké vládě</w:t>
      </w: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</w:t>
      </w:r>
      <w:r w:rsidR="008D5FBB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v Ni</w:t>
      </w: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káji</w:t>
      </w:r>
      <w:r w:rsidR="008D5FBB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(1259</w:t>
      </w: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–</w:t>
      </w:r>
      <w:r w:rsidR="008D5FBB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1261), se týká</w:t>
      </w: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její </w:t>
      </w:r>
      <w:r w:rsidR="008D5FBB" w:rsidRPr="003B036A">
        <w:rPr>
          <w:rFonts w:ascii="Garamond" w:hAnsi="Garamond"/>
          <w:color w:val="000000"/>
          <w:shd w:val="clear" w:color="auto" w:fill="F5F5F5"/>
          <w:lang w:val="cs-CZ"/>
        </w:rPr>
        <w:t>charit</w:t>
      </w:r>
      <w:r w:rsidRPr="003B036A">
        <w:rPr>
          <w:rFonts w:ascii="Garamond" w:hAnsi="Garamond"/>
          <w:color w:val="000000"/>
          <w:shd w:val="clear" w:color="auto" w:fill="F5F5F5"/>
          <w:lang w:val="cs-CZ"/>
        </w:rPr>
        <w:t>ativní činnosti</w:t>
      </w:r>
      <w:r w:rsidR="008D5FBB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a rodinného života. Krátce po roce 1259 vydala</w:t>
      </w: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</w:t>
      </w:r>
      <w:r w:rsidR="00A2214B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listinu</w:t>
      </w: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pro </w:t>
      </w:r>
      <w:r w:rsidR="008D5FBB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klášter sv. Jana Teologa, který</w:t>
      </w:r>
      <w:r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m</w:t>
      </w:r>
      <w:r w:rsidR="008D5FBB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potvr</w:t>
      </w:r>
      <w:r w:rsidR="00A2214B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dila</w:t>
      </w:r>
      <w:r w:rsidR="008D5FBB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jeho vlastnictví </w:t>
      </w:r>
      <w:r w:rsidR="00F06E84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kláštera Anabadios </w:t>
      </w:r>
      <w:r w:rsidR="008D5FBB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na Kosu se všemi majetky a výsadami</w:t>
      </w:r>
      <w:r w:rsidR="00B6329B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a prameny ukazují její zájem o další kláštery, které zdědila nebo získala do svého vlastnictví</w:t>
      </w:r>
      <w:r w:rsidR="008D5FBB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. </w:t>
      </w:r>
      <w:r w:rsidR="00EF4513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Theodořina účast na politickém životě byla </w:t>
      </w:r>
      <w:r w:rsidR="00B6329B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v tomto období jejího života </w:t>
      </w:r>
      <w:r w:rsidR="00F049DD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jistě </w:t>
      </w:r>
      <w:r w:rsidR="00EF4513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omezena </w:t>
      </w:r>
      <w:r w:rsidR="008D5FBB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mateřskými povinnostmi</w:t>
      </w:r>
      <w:r w:rsidR="00CB5528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poté, co</w:t>
      </w:r>
      <w:r w:rsidR="008D5FBB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porodila další dvě děti: Andronik</w:t>
      </w:r>
      <w:r w:rsidR="00CB5528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a</w:t>
      </w:r>
      <w:r w:rsidR="008D5FBB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, pojmenovan</w:t>
      </w:r>
      <w:r w:rsidR="00CB5528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ého</w:t>
      </w:r>
      <w:r w:rsidR="008D5FBB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po svém </w:t>
      </w:r>
      <w:r w:rsidR="00CB5528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dědovi</w:t>
      </w:r>
      <w:r w:rsidR="008D5FBB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z otcovy strany (1258), a </w:t>
      </w:r>
      <w:r w:rsidR="00CB5528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>Irenu</w:t>
      </w:r>
      <w:r w:rsidR="008D5FBB" w:rsidRPr="000C6E04">
        <w:rPr>
          <w:rFonts w:ascii="Garamond" w:hAnsi="Garamond"/>
          <w:b w:val="0"/>
          <w:bCs w:val="0"/>
          <w:color w:val="000000"/>
          <w:shd w:val="clear" w:color="auto" w:fill="F5F5F5"/>
          <w:lang w:val="cs-CZ"/>
        </w:rPr>
        <w:t xml:space="preserve"> (1260).</w:t>
      </w:r>
    </w:p>
    <w:p w14:paraId="7D93EF07" w14:textId="77777777" w:rsidR="00CB5528" w:rsidRPr="000C6E04" w:rsidRDefault="00CB5528" w:rsidP="00CB5528">
      <w:pPr>
        <w:rPr>
          <w:lang w:val="cs-CZ"/>
        </w:rPr>
      </w:pPr>
    </w:p>
    <w:p w14:paraId="55AF4D4E" w14:textId="0F4DBFFF" w:rsidR="003449B2" w:rsidRPr="000C6E04" w:rsidRDefault="00CB5528" w:rsidP="00BD2299">
      <w:pPr>
        <w:pStyle w:val="Heading2"/>
        <w:spacing w:after="0"/>
        <w:rPr>
          <w:rFonts w:ascii="Garamond" w:hAnsi="Garamond"/>
          <w:lang w:val="cs-CZ"/>
        </w:rPr>
      </w:pPr>
      <w:r w:rsidRPr="000C6E04">
        <w:rPr>
          <w:rFonts w:ascii="Garamond" w:hAnsi="Garamond"/>
          <w:lang w:val="cs-CZ"/>
        </w:rPr>
        <w:t>Byzantská císařovna</w:t>
      </w:r>
    </w:p>
    <w:p w14:paraId="41359E99" w14:textId="77777777" w:rsidR="003449B2" w:rsidRPr="000C6E04" w:rsidRDefault="003449B2" w:rsidP="00BD2299">
      <w:pPr>
        <w:pStyle w:val="BodyTextIndent3"/>
        <w:spacing w:after="0"/>
        <w:ind w:firstLine="709"/>
        <w:rPr>
          <w:rFonts w:ascii="Garamond" w:hAnsi="Garamond"/>
          <w:lang w:val="cs-CZ"/>
        </w:rPr>
      </w:pPr>
    </w:p>
    <w:p w14:paraId="5C7F8140" w14:textId="2D6B9F3B" w:rsidR="00C5366A" w:rsidRPr="000C6E04" w:rsidRDefault="00EF4513" w:rsidP="00BD2299">
      <w:pPr>
        <w:spacing w:after="0" w:line="240" w:lineRule="auto"/>
        <w:ind w:firstLine="708"/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</w:pP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Brzy po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nástupu na </w:t>
      </w:r>
      <w:r w:rsidR="00CB5528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nikájs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ký trůn se Michael Palaiologos začal připravovat na znovudobytí Konstantinopole a obnovení Byzantské říše,</w:t>
      </w:r>
      <w:r w:rsidR="00CB5528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aby tak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potvrdil sv</w:t>
      </w:r>
      <w:r w:rsidR="00CB5528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é postavení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882B02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B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ohem zvoleného císaře</w:t>
      </w:r>
      <w:r w:rsidR="00882B02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a získal 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tak </w:t>
      </w:r>
      <w:r w:rsidR="00605E9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zdání </w:t>
      </w:r>
      <w:r w:rsidR="00882B02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legitim</w:t>
      </w:r>
      <w:r w:rsidR="00605E9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ity</w:t>
      </w:r>
      <w:r w:rsidR="00882B02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pro svou </w:t>
      </w:r>
      <w:r w:rsidR="00605E9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vládu i </w:t>
      </w:r>
      <w:r w:rsidR="00882B02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dynastii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. V sérii vojenských konfliktů, které vyvrcholily bitvou u Pelagonie (1259), zneškodnil své </w:t>
      </w:r>
      <w:r w:rsidR="00A2214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protivníky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F06E84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z</w:t>
      </w:r>
      <w:r w:rsidR="00605E9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 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Epiru</w:t>
      </w:r>
      <w:r w:rsidR="00605E9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, Sicílie a Acháje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. Uzavřel také smlouvy se svými sousedy</w:t>
      </w:r>
      <w:r w:rsidR="00F06E84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, 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Sel</w:t>
      </w:r>
      <w:r w:rsidR="00CB5528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dž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u</w:t>
      </w:r>
      <w:r w:rsidR="00CB5528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ckými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Tur</w:t>
      </w:r>
      <w:r w:rsidR="00CB5528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ky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, Mongol</w:t>
      </w:r>
      <w:r w:rsidR="00CB5528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y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, Bulha</w:t>
      </w:r>
      <w:r w:rsidR="00CB5528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ry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a Janovsk</w:t>
      </w:r>
      <w:r w:rsidR="00CB5528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ou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republik</w:t>
      </w:r>
      <w:r w:rsidR="00CB5528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ou</w:t>
      </w:r>
      <w:r w:rsidR="00F06E84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,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ve snaze zabezpečit své hranice a získat vojenskou podporu nezbytnou k opětovnému </w:t>
      </w:r>
      <w:r w:rsidR="00882B02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dobytí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CB5528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původního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hlavního města</w:t>
      </w:r>
      <w:r w:rsidR="00605E9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říše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. </w:t>
      </w:r>
    </w:p>
    <w:p w14:paraId="3DD5A665" w14:textId="4913CDEA" w:rsidR="00CB5528" w:rsidRPr="000C6E04" w:rsidRDefault="00F06E84" w:rsidP="00BD2299">
      <w:pPr>
        <w:spacing w:after="0" w:line="240" w:lineRule="auto"/>
        <w:ind w:firstLine="708"/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</w:pP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Zatímco </w:t>
      </w:r>
      <w:r w:rsidR="00F049DD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se 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Michael připravoval k válce, 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Latinsk</w:t>
      </w:r>
      <w:r w:rsidR="00CB5528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é císařství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zvolna upadal</w:t>
      </w:r>
      <w:r w:rsidR="00CB5528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o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a císař Bald</w:t>
      </w:r>
      <w:r w:rsidR="00CB5528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u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in II. </w:t>
      </w:r>
      <w:r w:rsidR="00CB5528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n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eměl prostředky, aby </w:t>
      </w:r>
      <w:r w:rsidR="00605E9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ho přivedl k rozkvětu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. </w:t>
      </w:r>
      <w:r w:rsidR="00C5366A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Jak jsme se již zmínili v úvodu této knihy,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Konstantinopol </w:t>
      </w:r>
      <w:r w:rsidR="00C5366A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se nakonec 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dostal</w:t>
      </w:r>
      <w:r w:rsidR="00CB5528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a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do byzantských rukou díky překvapivému útoku</w:t>
      </w:r>
      <w:r w:rsidR="00CB5528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Alexi</w:t>
      </w:r>
      <w:r w:rsidR="00CB5528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a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Strategopul</w:t>
      </w:r>
      <w:r w:rsidR="00CB5528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a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, </w:t>
      </w:r>
      <w:r w:rsidR="00CB5528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který se 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v </w:t>
      </w:r>
      <w:r w:rsidRPr="003B036A">
        <w:rPr>
          <w:rFonts w:ascii="Garamond" w:hAnsi="Garamond"/>
          <w:b/>
          <w:bCs/>
          <w:color w:val="000000"/>
          <w:sz w:val="24"/>
          <w:szCs w:val="24"/>
          <w:shd w:val="clear" w:color="auto" w:fill="F5F5F5"/>
          <w:lang w:val="cs-CZ"/>
        </w:rPr>
        <w:t>červenci 1261</w:t>
      </w:r>
      <w:r w:rsidR="00B6329B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získal 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od svých zvědů </w:t>
      </w:r>
      <w:r w:rsidR="00B6329B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zprávu, že</w:t>
      </w:r>
      <w:r w:rsidR="00CB5528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latinsk</w:t>
      </w:r>
      <w:r w:rsidR="00B6329B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á</w:t>
      </w:r>
      <w:r w:rsidR="00CB5528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armád</w:t>
      </w:r>
      <w:r w:rsidR="00B6329B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a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a flotil</w:t>
      </w:r>
      <w:r w:rsidR="00B6329B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a opustily město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. V</w:t>
      </w:r>
      <w:r w:rsidR="00C5366A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yužil momentu překvapení a </w:t>
      </w:r>
      <w:r w:rsidR="00B6329B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Konstantinopol</w:t>
      </w:r>
      <w:r w:rsidR="00C5366A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882B02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rychlým útokem </w:t>
      </w:r>
      <w:r w:rsidR="00C5366A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obsadil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. </w:t>
      </w:r>
    </w:p>
    <w:p w14:paraId="69B6DBB4" w14:textId="1BFB3B4D" w:rsidR="009045D7" w:rsidRPr="000C6E04" w:rsidRDefault="00B6329B" w:rsidP="009045D7">
      <w:pPr>
        <w:spacing w:after="0" w:line="240" w:lineRule="auto"/>
        <w:ind w:firstLine="708"/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</w:pPr>
      <w:r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Když</w:t>
      </w:r>
      <w:r w:rsidR="00F06E84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se císař </w:t>
      </w:r>
      <w:r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dozvěděl, že město je v rukou jeho vojáků, </w:t>
      </w:r>
      <w:r w:rsidR="00F06E84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rozhodl </w:t>
      </w:r>
      <w:r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se </w:t>
      </w:r>
      <w:r w:rsidR="00F06E84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pro rychlý návrat do m</w:t>
      </w:r>
      <w:r w:rsidR="00CB5528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etropole na Bosporu</w:t>
      </w:r>
      <w:r w:rsidR="003258A5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.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223444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Michael</w:t>
      </w:r>
      <w:r w:rsidR="00FE128D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,</w:t>
      </w:r>
      <w:r w:rsidR="00223444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Theodora, jejich děti, příbuzní i část nikájské aristokracie </w:t>
      </w:r>
      <w:r w:rsidR="00FE128D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pak </w:t>
      </w:r>
      <w:r w:rsidR="00C5366A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slavnostně</w:t>
      </w:r>
      <w:r w:rsidR="00CB5528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vstoupili</w:t>
      </w:r>
      <w:r w:rsidR="00C243A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do</w:t>
      </w:r>
      <w:r w:rsidR="00C5366A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Konstantinopole</w:t>
      </w:r>
      <w:r w:rsidR="00C243A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n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a </w:t>
      </w:r>
      <w:r w:rsidR="008D5FBB" w:rsidRPr="003B036A">
        <w:rPr>
          <w:rFonts w:ascii="Garamond" w:hAnsi="Garamond"/>
          <w:b/>
          <w:bCs/>
          <w:color w:val="000000"/>
          <w:sz w:val="24"/>
          <w:szCs w:val="24"/>
          <w:shd w:val="clear" w:color="auto" w:fill="F5F5F5"/>
          <w:lang w:val="cs-CZ"/>
        </w:rPr>
        <w:t>velký svátek Nanebevzetí Panny Marie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(15. srpna 1261)</w:t>
      </w:r>
      <w:r w:rsidR="00C243A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za </w:t>
      </w:r>
      <w:r w:rsidR="00605E9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jásotu </w:t>
      </w:r>
      <w:r w:rsidR="00FE128D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byzantského</w:t>
      </w:r>
      <w:r w:rsidR="00C243A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obyvatel</w:t>
      </w:r>
      <w:r w:rsidR="00223444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stva</w:t>
      </w:r>
      <w:r w:rsidR="00993EC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. </w:t>
      </w:r>
      <w:r w:rsidR="003258A5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V císařském průvodu, v jehož čele byla nesena slavná ikona Bohorodičky z kláštera Pantokrator, však chyběl Jan IV. Laskaris, který zůstal uvězněn v Malé Asii.</w:t>
      </w:r>
      <w:r w:rsidR="00D22C73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31079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P</w:t>
      </w:r>
      <w:r w:rsidR="005E6611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od vládou nové dynastie </w:t>
      </w:r>
      <w:r w:rsidR="0042546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Palaiologovců </w:t>
      </w:r>
      <w:r w:rsidR="005E6611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se tak p</w:t>
      </w:r>
      <w:r w:rsidR="00D22C73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o padesáti-sedmi letech</w:t>
      </w:r>
      <w:r w:rsidR="005E6611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latinské nadvlády</w:t>
      </w:r>
      <w:r w:rsidR="00D22C73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Byzantská říše</w:t>
      </w:r>
      <w:r w:rsidR="0031079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opět objevila na mapě jihovýchodní Evropy</w:t>
      </w:r>
      <w:r w:rsidR="00D22C73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.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</w:p>
    <w:p w14:paraId="5B83285A" w14:textId="478E7E61" w:rsidR="005E6611" w:rsidRPr="000C6E04" w:rsidRDefault="005E6611" w:rsidP="009045D7">
      <w:pPr>
        <w:spacing w:after="0" w:line="240" w:lineRule="auto"/>
        <w:ind w:firstLine="708"/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</w:pPr>
      <w:r w:rsidRPr="003B036A">
        <w:rPr>
          <w:rFonts w:ascii="Garamond" w:hAnsi="Garamond"/>
          <w:b/>
          <w:bCs/>
          <w:color w:val="000000"/>
          <w:sz w:val="24"/>
          <w:szCs w:val="24"/>
          <w:shd w:val="clear" w:color="auto" w:fill="F5F5F5"/>
          <w:lang w:val="cs-CZ"/>
        </w:rPr>
        <w:t>Život v Konstantinopoli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nebyl</w:t>
      </w:r>
      <w:r w:rsidR="00FE128D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,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alespoň zpočátku</w:t>
      </w:r>
      <w:r w:rsidR="00FE128D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,</w:t>
      </w:r>
      <w:r w:rsidR="0031079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snadný</w:t>
      </w:r>
      <w:r w:rsidR="00223444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. 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V průběhu</w:t>
      </w:r>
      <w:r w:rsidR="00223444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okupace </w:t>
      </w:r>
      <w:r w:rsidR="0031079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utrpělo</w:t>
      </w:r>
      <w:r w:rsidR="00223444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D22C73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hlavní </w:t>
      </w:r>
      <w:r w:rsidR="00223444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město </w:t>
      </w:r>
      <w:r w:rsidR="0031079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značné škody</w:t>
      </w:r>
      <w:r w:rsidR="00223444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, mnohé domy byly opuštěné, památky </w:t>
      </w:r>
      <w:r w:rsidR="0031079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z</w:t>
      </w:r>
      <w:r w:rsidR="00223444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ničené, chrámy a paláce 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pobořené a </w:t>
      </w:r>
      <w:r w:rsidR="00223444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zbavené soch i své původní nádhery. 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Micha</w:t>
      </w:r>
      <w:r w:rsidR="00993EC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e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l VIII</w:t>
      </w:r>
      <w:r w:rsidR="00C243A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.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se </w:t>
      </w:r>
      <w:r w:rsidR="0031079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proto nejprve</w:t>
      </w:r>
      <w:r w:rsidR="00223444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musel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p</w:t>
      </w:r>
      <w:r w:rsidR="00C243A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usti</w:t>
      </w:r>
      <w:r w:rsidR="00223444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t</w:t>
      </w:r>
      <w:r w:rsidR="00C243A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do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42546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jeho 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přestavb</w:t>
      </w:r>
      <w:r w:rsidR="00C243A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y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. Vzhledem k tomu, že </w:t>
      </w:r>
      <w:r w:rsidR="0031079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císařský 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palác Blachern</w:t>
      </w:r>
      <w:r w:rsidR="00C243A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y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byl</w:t>
      </w:r>
      <w:r w:rsidR="00FE24E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42546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po jeho příchodu do města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993EC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neobyvatelný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, </w:t>
      </w:r>
      <w:r w:rsidR="0031079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nastěhovala se císařská rodina nejprve do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Velk</w:t>
      </w:r>
      <w:r w:rsidR="0031079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ého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palác</w:t>
      </w:r>
      <w:r w:rsidR="0031079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e</w:t>
      </w:r>
      <w:r w:rsidR="00FE24E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, </w:t>
      </w:r>
      <w:r w:rsidR="00746738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obrovského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,</w:t>
      </w:r>
      <w:r w:rsidR="00746738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avšak také značně 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zchátralého</w:t>
      </w:r>
      <w:r w:rsidR="00746738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komplexu budov, </w:t>
      </w:r>
      <w:r w:rsidR="00FE24E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kde </w:t>
      </w:r>
      <w:r w:rsidR="0031079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sídlili</w:t>
      </w:r>
      <w:r w:rsidR="00FE24E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císařové a císařovny od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FE128D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4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. století až do vlády komnenovské dynastie, tedy do</w:t>
      </w:r>
      <w:r w:rsidR="00FE24E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počátku 11. století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. </w:t>
      </w:r>
    </w:p>
    <w:p w14:paraId="3CA60F1E" w14:textId="6C6CF028" w:rsidR="0022706E" w:rsidRPr="000C6E04" w:rsidRDefault="009045D7" w:rsidP="005E6611">
      <w:pPr>
        <w:spacing w:after="0" w:line="240" w:lineRule="auto"/>
        <w:ind w:firstLine="708"/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</w:pP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lastRenderedPageBreak/>
        <w:t xml:space="preserve">Brzy po příjezdu </w:t>
      </w:r>
      <w:r w:rsidR="00746738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na evropskou půdu 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se </w:t>
      </w:r>
      <w:r w:rsidR="00FE24E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ve slavné porfyrové komnatě, v níž po staletí přicházely na svět děti císařů, </w:t>
      </w:r>
      <w:r w:rsidR="0042546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Theodoře </w:t>
      </w:r>
      <w:r w:rsidR="00993ECF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narodil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syn </w:t>
      </w:r>
      <w:r w:rsidR="00C243A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Konstantin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. V souladu s tradicí </w:t>
      </w:r>
      <w:r w:rsidR="00FE24E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dal císař vyvěsit purpurový sandál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, který označ</w:t>
      </w:r>
      <w:r w:rsidR="00C243A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oval 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narození dítěte</w:t>
      </w:r>
      <w:r w:rsidR="00C243A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mužského pohlaví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. </w:t>
      </w:r>
      <w:r w:rsidR="00C243A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Po nutné rekonstrukci Blachernského paláce se císařská rodina přestěhovala na sever města</w:t>
      </w:r>
      <w:r w:rsidR="0042546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, kde</w:t>
      </w:r>
      <w:r w:rsidR="005E6611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dal císař pro svou ženu později postavit</w:t>
      </w:r>
      <w:r w:rsidR="000B1B0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42546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samostatný</w:t>
      </w:r>
      <w:r w:rsidR="00C243A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palác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.</w:t>
      </w:r>
      <w:r w:rsidR="00C243A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8D5FB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</w:p>
    <w:p w14:paraId="50A792E3" w14:textId="7E5CE3D3" w:rsidR="008D5FBB" w:rsidRPr="000C6E04" w:rsidRDefault="008D5FBB" w:rsidP="0022706E">
      <w:pPr>
        <w:spacing w:after="0" w:line="240" w:lineRule="auto"/>
        <w:ind w:firstLine="708"/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</w:pP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Na </w:t>
      </w:r>
      <w:r w:rsidR="0022706E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konci léta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1261 </w:t>
      </w:r>
      <w:r w:rsidR="009045D7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přesídlil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do Konstantinopole </w:t>
      </w:r>
      <w:r w:rsidR="0022706E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také patriarcha Arsenios 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a </w:t>
      </w:r>
      <w:r w:rsidR="005E6611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na podzim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téhož roku </w:t>
      </w:r>
      <w:r w:rsidR="00746738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se </w:t>
      </w:r>
      <w:r w:rsidR="00D06F89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v chrámu Boží Moudrosti </w:t>
      </w:r>
      <w:r w:rsidR="00746738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konala </w:t>
      </w:r>
      <w:r w:rsidRPr="003B036A">
        <w:rPr>
          <w:rFonts w:ascii="Garamond" w:hAnsi="Garamond"/>
          <w:b/>
          <w:bCs/>
          <w:color w:val="000000"/>
          <w:sz w:val="24"/>
          <w:szCs w:val="24"/>
          <w:shd w:val="clear" w:color="auto" w:fill="F5F5F5"/>
          <w:lang w:val="cs-CZ"/>
        </w:rPr>
        <w:t>císařská korunovace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. </w:t>
      </w:r>
      <w:r w:rsidR="00746738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Prameny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</w:t>
      </w:r>
      <w:r w:rsidR="00D06F89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bohužel 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j</w:t>
      </w:r>
      <w:r w:rsidR="005E6611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menovitě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neuvádějí, kdo byl při této příležitosti</w:t>
      </w:r>
      <w:r w:rsidR="0022706E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korunován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.</w:t>
      </w:r>
      <w:r w:rsidR="00D06F89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Byli to pouze Michael VIII. a jeho nejstarší syn Andronikos II. nebo i Theodora</w:t>
      </w:r>
      <w:r w:rsidR="00DB0059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, která se </w:t>
      </w:r>
      <w:r w:rsidR="00BE77E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možná</w:t>
      </w:r>
      <w:r w:rsidR="00DB0059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zotavila po porodu natolik, že se mohla </w:t>
      </w:r>
      <w:r w:rsidR="00FE128D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sl</w:t>
      </w:r>
      <w:r w:rsidR="00DB0059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a</w:t>
      </w:r>
      <w:r w:rsidR="00FE128D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vnostního a</w:t>
      </w:r>
      <w:r w:rsidR="00DB0059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ktu zúčastnit?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Zatímco Manuel Holobolos naznačuje, že císařovna </w:t>
      </w:r>
      <w:r w:rsidR="0022706E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přijala korunu 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spolu se svým manželem, Pachymeres, </w:t>
      </w:r>
      <w:r w:rsidR="0022706E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náš 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hlavní </w:t>
      </w:r>
      <w:r w:rsidR="0022706E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zpravodaj</w:t>
      </w:r>
      <w:r w:rsidR="00D06F89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pro toto období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, tuto informaci </w:t>
      </w:r>
      <w:r w:rsidR="00D06F89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výslovně 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nepotvrzuje. Vzhledem k</w:t>
      </w:r>
      <w:r w:rsidR="00DB0059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 nedávnému porodu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a </w:t>
      </w:r>
      <w:r w:rsidR="000B1B0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rozvodové </w:t>
      </w:r>
      <w:r w:rsidR="00DB0059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afé</w:t>
      </w:r>
      <w:r w:rsidR="000B1B0B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ře</w:t>
      </w:r>
      <w:r w:rsidR="0022706E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 (o které bude řeč </w:t>
      </w:r>
      <w:r w:rsidR="00FE128D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níže</w:t>
      </w:r>
      <w:r w:rsidR="0022706E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)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 xml:space="preserve">, </w:t>
      </w:r>
      <w:r w:rsidR="0042546C"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nelze vyloučit možnost, že si Theodora podržela císařský titul na základě korunovace v Nymphaion a svého manželství s korunovaným císařem</w:t>
      </w:r>
      <w:r w:rsidRPr="000C6E04">
        <w:rPr>
          <w:rFonts w:ascii="Garamond" w:hAnsi="Garamond"/>
          <w:color w:val="000000"/>
          <w:sz w:val="24"/>
          <w:szCs w:val="24"/>
          <w:shd w:val="clear" w:color="auto" w:fill="F5F5F5"/>
          <w:lang w:val="cs-CZ"/>
        </w:rPr>
        <w:t>.</w:t>
      </w:r>
    </w:p>
    <w:p w14:paraId="2399EAA2" w14:textId="65184F4A" w:rsidR="008D3A43" w:rsidRPr="000C6E04" w:rsidRDefault="008D5FBB" w:rsidP="008D3A43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Brzy po svém př</w:t>
      </w:r>
      <w:r w:rsidR="0022706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íjezdu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do Konstantinopole p</w:t>
      </w:r>
      <w:r w:rsidR="0022706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rošel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císařský pár vážnou zkoušk</w:t>
      </w:r>
      <w:r w:rsidR="0022706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u svého vztahu. Michael se </w:t>
      </w:r>
      <w:r w:rsidR="008D3A4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údajně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vášnivě zamiloval do mlad</w:t>
      </w:r>
      <w:r w:rsidRPr="000C6E04">
        <w:rPr>
          <w:rFonts w:ascii="Garamond" w:eastAsia="Times New Roman" w:hAnsi="Garamond" w:cs="Garamond"/>
          <w:color w:val="000000"/>
          <w:sz w:val="24"/>
          <w:szCs w:val="24"/>
          <w:lang w:val="cs-CZ" w:eastAsia="cs-CZ"/>
        </w:rPr>
        <w:t>é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vdovy po J</w:t>
      </w:r>
      <w:r w:rsidR="0022706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anu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III</w:t>
      </w:r>
      <w:r w:rsidR="0022706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</w:t>
      </w:r>
      <w:r w:rsidRPr="003B036A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Ann</w:t>
      </w:r>
      <w:r w:rsidR="00240C9B" w:rsidRPr="003B036A">
        <w:rPr>
          <w:rFonts w:ascii="Garamond" w:eastAsia="Times New Roman" w:hAnsi="Garamond" w:cs="Garamond"/>
          <w:b/>
          <w:bCs/>
          <w:color w:val="000000"/>
          <w:sz w:val="24"/>
          <w:szCs w:val="24"/>
          <w:lang w:val="cs-CZ" w:eastAsia="cs-CZ"/>
        </w:rPr>
        <w:t>y</w:t>
      </w:r>
      <w:r w:rsidRPr="003B036A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-Ko</w:t>
      </w:r>
      <w:r w:rsidR="0022706E" w:rsidRPr="003B036A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nstanci</w:t>
      </w:r>
      <w:r w:rsidR="00240C9B" w:rsidRPr="003B036A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</w:t>
      </w:r>
      <w:r w:rsidR="00240C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které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</w:t>
      </w:r>
      <w:r w:rsidRPr="000C6E04">
        <w:rPr>
          <w:rFonts w:ascii="Garamond" w:eastAsia="Times New Roman" w:hAnsi="Garamond" w:cs="Garamond"/>
          <w:color w:val="000000"/>
          <w:sz w:val="24"/>
          <w:szCs w:val="24"/>
          <w:lang w:val="cs-CZ" w:eastAsia="cs-CZ"/>
        </w:rPr>
        <w:t>č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inil nab</w:t>
      </w:r>
      <w:r w:rsidRPr="000C6E04">
        <w:rPr>
          <w:rFonts w:ascii="Garamond" w:eastAsia="Times New Roman" w:hAnsi="Garamond" w:cs="Garamond"/>
          <w:color w:val="000000"/>
          <w:sz w:val="24"/>
          <w:szCs w:val="24"/>
          <w:lang w:val="cs-CZ" w:eastAsia="cs-CZ"/>
        </w:rPr>
        <w:t>í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dku k sňatku. Císařovy</w:t>
      </w:r>
      <w:r w:rsidR="00BE77E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důvody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93572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k tomuto závažnému a zároveň riskantnímu kroku zřejmě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romantické</w:t>
      </w:r>
      <w:r w:rsidR="00FE128D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nebyly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93572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ako nevlastní sestra Manfreda Sic</w:t>
      </w:r>
      <w:r w:rsidR="0022706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ilského by </w:t>
      </w:r>
      <w:r w:rsidR="0093572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Anna </w:t>
      </w:r>
      <w:r w:rsidR="0022706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získala</w:t>
      </w:r>
      <w:r w:rsidR="000B1B0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Byzanc</w:t>
      </w:r>
      <w:r w:rsidR="00BE77E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mocného vojenského spojence na Západě</w:t>
      </w:r>
      <w:r w:rsidR="000E474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22706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uvolnila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0E474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tak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Michaelov</w:t>
      </w:r>
      <w:r w:rsidR="0022706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ruce pro </w:t>
      </w:r>
      <w:r w:rsidR="0022706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střetnutí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</w:t>
      </w:r>
      <w:r w:rsidR="008D3A4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 </w:t>
      </w:r>
      <w:r w:rsidR="000E474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Bulharskem</w:t>
      </w:r>
      <w:r w:rsidR="008D3A4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které se zdálo nevyhnutelné</w:t>
      </w:r>
      <w:r w:rsidR="000E474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 M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anželka </w:t>
      </w:r>
      <w:r w:rsidR="000E474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bulharského cara a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sestra sesazeného Jana IV.</w:t>
      </w:r>
      <w:r w:rsidR="00231E2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Laskarise</w:t>
      </w:r>
      <w:r w:rsidR="000E474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totiž nepřestávala naléhat na svého muže</w:t>
      </w:r>
      <w:r w:rsidR="00014E2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aby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DE2E0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vyhlásil</w:t>
      </w:r>
      <w:r w:rsidR="000E474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říši</w:t>
      </w:r>
      <w:r w:rsidR="00DE2E0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014E2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válku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</w:p>
    <w:p w14:paraId="18131A7D" w14:textId="23600060" w:rsidR="00014E2E" w:rsidRPr="000C6E04" w:rsidRDefault="00B91595" w:rsidP="008D3A43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Nový sňatek nutně vyžadoval rozvod císařova prvního manželství</w:t>
      </w:r>
      <w:r w:rsidR="008D3A4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 Avšak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najít důvody </w:t>
      </w:r>
      <w:r w:rsidR="00231E2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pro tento akt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přijatelné pro představitele pravoslavné církve</w:t>
      </w:r>
      <w:r w:rsidR="00231E2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AB5DD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ne</w:t>
      </w:r>
      <w:r w:rsidR="00786B5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bylo s</w:t>
      </w:r>
      <w:r w:rsidR="00AB5DD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nadné</w:t>
      </w:r>
      <w:r w:rsidR="00014E2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Theodo</w:t>
      </w:r>
      <w:r w:rsidR="00AB5DD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ra</w:t>
      </w:r>
      <w:r w:rsidR="009F681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byla, podle soudobého historika,</w:t>
      </w:r>
      <w:r w:rsidR="00AB5DD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žen</w:t>
      </w:r>
      <w:r w:rsidR="008D3A4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ou</w:t>
      </w:r>
      <w:r w:rsidR="00AB5DD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skvělého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charakteru a vynikajícího původu, která milovala svého m</w:t>
      </w:r>
      <w:r w:rsidR="00014E2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uže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dokázala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důstojně vládnout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po jeho boku. Když se </w:t>
      </w:r>
      <w:r w:rsidR="00AB5DD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císařovna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dozvěděla o </w:t>
      </w:r>
      <w:r w:rsidR="00242FF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manželových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plánech, byla zoufalá</w:t>
      </w:r>
      <w:r w:rsidR="00014E2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 Přesto se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rozhodla </w:t>
      </w:r>
      <w:r w:rsidR="008D5FBB" w:rsidRPr="003B036A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nevzdat </w:t>
      </w:r>
      <w:r w:rsidR="00014E2E" w:rsidRPr="003B036A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se </w:t>
      </w:r>
      <w:r w:rsidR="00242FF5" w:rsidRPr="003B036A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bez boje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Poslala důvěryhodného sluhu </w:t>
      </w:r>
      <w:r w:rsidR="00014E2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k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patriarchovi, aby ho </w:t>
      </w:r>
      <w:r w:rsidR="00242FF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zpravil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o císařov</w:t>
      </w:r>
      <w:r w:rsidR="00014E2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ých plánech</w:t>
      </w:r>
      <w:r w:rsidR="006971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9F681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Představitel pravoslavné církve, Arsenios Autoreianos,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014E2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pohotově </w:t>
      </w:r>
      <w:r w:rsidR="006971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vyhledal císaře a </w:t>
      </w:r>
      <w:r w:rsidR="00014E2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pohrozil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Michaelovi </w:t>
      </w:r>
      <w:r w:rsidR="00014E2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klatbou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pokud by svou ženu zapudil. </w:t>
      </w:r>
      <w:r w:rsidR="009F681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Císař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242FF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</w:t>
      </w:r>
      <w:r w:rsidR="00014E2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e nakonec </w:t>
      </w:r>
      <w:r w:rsidR="00242FF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musel vzdát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E6085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zamýšleného sňatku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Anna-Ko</w:t>
      </w:r>
      <w:r w:rsidR="00014E2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nstancie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se</w:t>
      </w:r>
      <w:r w:rsidR="00242FF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po dlouhých a nepříliš šťastných letech v Nikáji a </w:t>
      </w:r>
      <w:r w:rsidR="00FE128D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Konstantinopoli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8D3A4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konečně mohla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vráti</w:t>
      </w:r>
      <w:r w:rsidR="008D3A4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053C4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ke své rodině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na Sicílii. </w:t>
      </w:r>
    </w:p>
    <w:p w14:paraId="7DA3429B" w14:textId="0CD51B66" w:rsidR="00EC52EF" w:rsidRPr="000C6E04" w:rsidRDefault="008D5FBB" w:rsidP="0022706E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 následujících letech </w:t>
      </w:r>
      <w:r w:rsidR="00E00D7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se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Michael VIII</w:t>
      </w:r>
      <w:r w:rsidR="00014E2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E00D7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soustředil na tři významné úkoly</w:t>
      </w:r>
      <w:r w:rsidR="00FE128D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: z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novu vybudov</w:t>
      </w:r>
      <w:r w:rsidR="00DE2E0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="00FE128D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hlavní měst</w:t>
      </w:r>
      <w:r w:rsidR="00DE2E0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reorganiz</w:t>
      </w:r>
      <w:r w:rsidR="00DE2E0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ova</w:t>
      </w:r>
      <w:r w:rsidR="00FE128D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říš</w:t>
      </w:r>
      <w:r w:rsidR="00DE2E0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obnov</w:t>
      </w:r>
      <w:r w:rsidR="00DE2E0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</w:t>
      </w:r>
      <w:r w:rsidR="00FE128D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FE128D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flotilu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Aby </w:t>
      </w:r>
      <w:r w:rsidR="00DE2E0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získal prostředky pro své</w:t>
      </w:r>
      <w:r w:rsidR="008D3A4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záměry</w:t>
      </w:r>
      <w:r w:rsidR="00DE2E0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rozhodl se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6971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devalvovat byzantskou</w:t>
      </w:r>
      <w:r w:rsidR="00DE2E0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EC52E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měn</w:t>
      </w:r>
      <w:r w:rsidR="00DE2E0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</w:t>
      </w:r>
      <w:r w:rsidR="008D3A4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</w:t>
      </w:r>
      <w:r w:rsidR="00DE2E0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která byla</w:t>
      </w:r>
      <w:r w:rsidR="008D3A4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po staletí</w:t>
      </w:r>
      <w:r w:rsidR="00DE2E0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FE128D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vnímána jako dolar</w:t>
      </w:r>
      <w:r w:rsidR="00DE2E0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středověku</w:t>
      </w:r>
      <w:r w:rsidR="006971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 Z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výš</w:t>
      </w:r>
      <w:r w:rsidR="00DE2E0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</w:t>
      </w:r>
      <w:r w:rsidR="006971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l</w:t>
      </w:r>
      <w:r w:rsidR="00E6085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také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dan</w:t>
      </w:r>
      <w:r w:rsidR="00DE2E0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ě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což byl krok, který </w:t>
      </w:r>
      <w:r w:rsidR="006971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vedl k velkému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povstání </w:t>
      </w:r>
      <w:r w:rsidR="00DE2E0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na východě říše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(1262). Stahování finančních prostředků </w:t>
      </w:r>
      <w:r w:rsidR="006971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do </w:t>
      </w:r>
      <w:r w:rsidR="00E6085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Konstantinopole</w:t>
      </w:r>
      <w:r w:rsidR="006971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poškodilo rolníky v</w:t>
      </w:r>
      <w:r w:rsidR="00DE2E0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 této oblasti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</w:t>
      </w:r>
      <w:r w:rsidR="00E6085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usnadnilo</w:t>
      </w:r>
      <w:r w:rsidR="00231E2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expanzi </w:t>
      </w:r>
      <w:r w:rsidR="00FE128D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</w:t>
      </w:r>
      <w:r w:rsidR="00231E2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smanských Turků, kteří v následujících staletích představovali </w:t>
      </w:r>
      <w:r w:rsidR="00FE128D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stále větší</w:t>
      </w:r>
      <w:r w:rsidR="00231E2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nebezpečí a hrozbu pro obnovenou říši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Avšak i tento vývoj měl pro Michaela své výhody, </w:t>
      </w:r>
      <w:r w:rsidR="008D3A4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neboť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C73E3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oslabení maloasijských území zároveň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podkopával</w:t>
      </w:r>
      <w:r w:rsidR="00C73E3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postavení pro-laskaridské </w:t>
      </w:r>
      <w:r w:rsidR="006971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aristokracie</w:t>
      </w:r>
      <w:r w:rsidR="00C73E3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stojící</w:t>
      </w:r>
      <w:r w:rsidR="00715AA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na straně uvězněného Jana IV</w:t>
      </w:r>
      <w:r w:rsidR="00EC52E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</w:t>
      </w:r>
    </w:p>
    <w:p w14:paraId="4543DD3C" w14:textId="5C4118A4" w:rsidR="00EC52EF" w:rsidRPr="000C6E04" w:rsidRDefault="00EC52EF" w:rsidP="0022706E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 pramenech tohoto období se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Theodora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objevuje </w:t>
      </w:r>
      <w:r w:rsidRPr="003B036A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pouze zřídka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 Je pravděpodobné, že byla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zaneprázdněna záležitostmi týkajícími se císařské domácnosti a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své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rozrůstající se rodiny,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která </w:t>
      </w:r>
      <w:r w:rsidR="00715AA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nyní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zahrnovala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Ann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Andronik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Irenu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Konstantina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Po </w:t>
      </w:r>
      <w:r w:rsidR="00715AA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návratu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Anny-Ko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nstancie</w:t>
      </w:r>
      <w:r w:rsidR="00715AA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na Sicílii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Michael a Theodora z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řejmě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překonali</w:t>
      </w:r>
      <w:r w:rsidR="008D3A4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manželskou krizi a císařovna porodila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ještě alespoň dvě děti,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C851C6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dceru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Eudoki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</w:t>
      </w:r>
      <w:r w:rsidR="00C851C6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syna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Theodor</w:t>
      </w:r>
      <w:r w:rsidR="008D3A4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</w:p>
    <w:p w14:paraId="1B99E927" w14:textId="77777777" w:rsidR="00EC52EF" w:rsidRPr="000C6E04" w:rsidRDefault="00EC52EF" w:rsidP="00EC52EF">
      <w:pPr>
        <w:shd w:val="clear" w:color="auto" w:fill="FFFFFF"/>
        <w:spacing w:after="0" w:line="240" w:lineRule="auto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</w:p>
    <w:p w14:paraId="6637792E" w14:textId="4233915E" w:rsidR="00EC52EF" w:rsidRPr="000C6E04" w:rsidRDefault="008D5FBB" w:rsidP="00EC52EF">
      <w:pPr>
        <w:shd w:val="clear" w:color="auto" w:fill="FFFFFF"/>
        <w:spacing w:after="0" w:line="240" w:lineRule="auto"/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Arsenit</w:t>
      </w:r>
      <w:r w:rsidR="00EC52EF" w:rsidRPr="000C6E04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ské schisma</w:t>
      </w:r>
      <w:r w:rsidRPr="000C6E04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 </w:t>
      </w:r>
    </w:p>
    <w:p w14:paraId="5C9E774E" w14:textId="77777777" w:rsidR="00EC52EF" w:rsidRPr="000C6E04" w:rsidRDefault="00EC52EF" w:rsidP="0022706E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</w:p>
    <w:p w14:paraId="586AC050" w14:textId="0C9D2425" w:rsidR="00BE3C63" w:rsidRPr="000C6E04" w:rsidRDefault="00BE3C63" w:rsidP="00B75213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Po přesídlení císařského dvora do Konstantinopole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8D3A4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došlo ještě k jednomu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715AA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skandál</w:t>
      </w:r>
      <w:r w:rsidR="008D3A4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tentokrát ve vnitřní politice. Aby 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zbavil příslušníky laskaridské dynastie ná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rok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ů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na trůn, 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provdal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Michael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již na počátku své vlády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zbývající dcer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y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Theodora II. </w:t>
      </w:r>
      <w:r w:rsidR="00977EE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 bezvýznamné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cizince a </w:t>
      </w:r>
      <w:r w:rsidR="0054626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nakonec, 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 Vánocích 1261</w:t>
      </w:r>
      <w:r w:rsidR="0054626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nechal </w:t>
      </w:r>
      <w:r w:rsidR="00001E80"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oslepit</w:t>
      </w:r>
      <w:r w:rsidR="008D5FBB"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 Jana IV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C851C6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D</w:t>
      </w:r>
      <w:r w:rsidR="0054626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al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C851C6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také 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tvrd</w:t>
      </w:r>
      <w:r w:rsidR="0054626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ě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C851C6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trestat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t</w:t>
      </w:r>
      <w:r w:rsidR="0054626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y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kdo se odvážili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jeho jednání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lastRenderedPageBreak/>
        <w:t>kritizovat. Michael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ův čin hluboce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pobouřil řadu </w:t>
      </w:r>
      <w:r w:rsidR="00715AA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Janových 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přívrženců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zejména 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poručníka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mladého prince, patriarch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Arseni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="009032C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který </w:t>
      </w:r>
      <w:r w:rsidR="00C851C6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proto uvrhl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8D5FBB"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císaře </w:t>
      </w:r>
      <w:r w:rsidR="00001E80"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do klatby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Ačkoli 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obyvatelstvo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Konstantinopole zůstal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věrné </w:t>
      </w:r>
      <w:r w:rsidR="00E6085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císař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i,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kterého ctilo jako obnovitele říše a osvoboditele od latinské nadvlády,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život v rozkolu s církví se ukázal 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být pro </w:t>
      </w:r>
      <w:r w:rsidR="00E6085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panovníka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velmi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obtížný</w:t>
      </w:r>
      <w:r w:rsidR="00B7521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 O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několik let později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když všechny pokusy o smír</w:t>
      </w:r>
      <w:r w:rsidR="009032C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selhaly, začal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E6085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Michael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hleda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 povolnějšího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</w:t>
      </w:r>
      <w:r w:rsidR="009032C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ředstavitele církve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E6085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Dal Arsenia sesadit a na patriarší stolec nechal u</w:t>
      </w:r>
      <w:r w:rsidR="00C851C6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vést</w:t>
      </w:r>
      <w:r w:rsidR="00E6085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Josef</w:t>
      </w:r>
      <w:r w:rsidR="00E6085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 Galesie, který v roce 1267</w:t>
      </w:r>
      <w:r w:rsidR="00B7521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zrušil</w:t>
      </w:r>
      <w:r w:rsidR="00E6085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klatbu a přijal Michaela zpět mezi pravoslavné věřící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</w:t>
      </w:r>
    </w:p>
    <w:p w14:paraId="391A91AB" w14:textId="7E25FDFA" w:rsidR="00977EE2" w:rsidRPr="000C6E04" w:rsidRDefault="00977EE2" w:rsidP="00B75213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Sesazení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Arseni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="009032C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E6085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však </w:t>
      </w:r>
      <w:r w:rsidR="009032C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pobouřilo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příznivce bývalého patriarchy, 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kteří v pramenech </w:t>
      </w:r>
      <w:r w:rsidR="00B7521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vystupují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pod názvem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8D5FBB"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Arsenité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 Byla to různorodá skupina složená z radikálních pravoslavných mnichů a pro-laskaridské aristokracie z Malé Asie, kteří vyznávali „ideály kanonického práva, morální zá</w:t>
      </w:r>
      <w:r w:rsidR="00B7521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sady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</w:t>
      </w:r>
      <w:r w:rsidR="00B7521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nadřazenost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církve stát</w:t>
      </w:r>
      <w:r w:rsidR="00B7521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spolu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 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věrností laskaridské</w:t>
      </w:r>
      <w:r w:rsidR="00B7521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dynastii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antipati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í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k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 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politi</w:t>
      </w:r>
      <w:r w:rsidR="00001E8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ce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Michaela VIII.“</w:t>
      </w:r>
      <w:r w:rsidRPr="000C6E04">
        <w:rPr>
          <w:rStyle w:val="FootnoteReference"/>
        </w:rPr>
        <w:footnoteReference w:id="7"/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Do tohoto hnutí </w:t>
      </w:r>
      <w:r w:rsidR="00B7521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zapoj</w:t>
      </w:r>
      <w:r w:rsidR="00B7521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ily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také </w:t>
      </w:r>
      <w:r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sestry císaře</w:t>
      </w:r>
      <w:r w:rsidR="009032C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</w:t>
      </w:r>
      <w:r w:rsidR="00B7521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Irena a Marie (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 té době už j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eptišky Eulogi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Marta</w:t>
      </w:r>
      <w:r w:rsidR="00B7521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). </w:t>
      </w:r>
      <w:r w:rsidR="00C73E3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Jak již bylo řečeno v </w:t>
      </w:r>
      <w:r w:rsidR="00C851C6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ú</w:t>
      </w:r>
      <w:r w:rsidR="00C73E3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vodu, obě</w:t>
      </w:r>
      <w:r w:rsidR="00B7521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měly původně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blízký vztah </w:t>
      </w:r>
      <w:r w:rsidR="00C851C6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ke svému bratru</w:t>
      </w:r>
      <w:r w:rsidR="00F87FF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–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Marta vychovala Michaela ve své domácnosti po předčasné smrti jejich rodičů a Eulogi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</w:t>
      </w:r>
      <w:r w:rsidR="00B7521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o něj láskyplně pečovala, když byl ještě malým chlapcem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</w:p>
    <w:p w14:paraId="031D1CD3" w14:textId="54591B8C" w:rsidR="008D5FBB" w:rsidRPr="000C6E04" w:rsidRDefault="009032C7" w:rsidP="000B3D74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Jak na</w:t>
      </w:r>
      <w:r w:rsidR="00977EE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patriarchov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</w:t>
      </w:r>
      <w:r w:rsidR="00977EE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sesazení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reagovala </w:t>
      </w:r>
      <w:r w:rsidR="00977EE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císařovna, </w:t>
      </w:r>
      <w:r w:rsidR="00FF33B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se lze pouze domnívat</w:t>
      </w:r>
      <w:r w:rsidR="00977EE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Byla jistě ve složité situaci.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Na jedné straně byla Arseniovi</w:t>
      </w:r>
      <w:r w:rsidR="00977EE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zavázána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</w:t>
      </w:r>
      <w:r w:rsidR="00977EE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že ji zachránil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před ponižujícím rozvodem</w:t>
      </w:r>
      <w:r w:rsidR="00977EE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a </w:t>
      </w:r>
      <w:r w:rsidR="00F87FF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obhájil</w:t>
      </w:r>
      <w:r w:rsidR="0051071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tak</w:t>
      </w:r>
      <w:r w:rsidR="00977EE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budoucnost jejích dětí. N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 druhé straně si musela přát, aby </w:t>
      </w:r>
      <w:r w:rsidR="00977EE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se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Michael smíř</w:t>
      </w:r>
      <w:r w:rsidR="00977EE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il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 pravoslavnou církví a </w:t>
      </w:r>
      <w:r w:rsidR="00977EE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postavení </w:t>
      </w:r>
      <w:r w:rsidR="00FF33B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císařské rodiny</w:t>
      </w:r>
      <w:r w:rsidR="0023574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se </w:t>
      </w:r>
      <w:r w:rsidR="00FF33B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tak </w:t>
      </w:r>
      <w:r w:rsidR="0023574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znovu</w:t>
      </w:r>
      <w:r w:rsidR="00977EE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upevnilo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</w:p>
    <w:p w14:paraId="3C5A04C3" w14:textId="77777777" w:rsidR="003449B2" w:rsidRPr="000C6E04" w:rsidRDefault="003449B2" w:rsidP="00BD2299">
      <w:pPr>
        <w:spacing w:after="0" w:line="240" w:lineRule="auto"/>
        <w:ind w:firstLine="709"/>
        <w:rPr>
          <w:rFonts w:ascii="Garamond" w:hAnsi="Garamond"/>
          <w:sz w:val="24"/>
          <w:szCs w:val="24"/>
          <w:lang w:val="cs-CZ"/>
        </w:rPr>
      </w:pPr>
    </w:p>
    <w:p w14:paraId="64758AB9" w14:textId="65779E80" w:rsidR="003449B2" w:rsidRPr="000C6E04" w:rsidRDefault="003449B2" w:rsidP="00BD2299">
      <w:pPr>
        <w:pStyle w:val="Heading2"/>
        <w:spacing w:after="0"/>
        <w:rPr>
          <w:rFonts w:ascii="Garamond" w:hAnsi="Garamond"/>
          <w:lang w:val="cs-CZ"/>
        </w:rPr>
      </w:pPr>
      <w:r w:rsidRPr="000C6E04">
        <w:rPr>
          <w:rFonts w:ascii="Garamond" w:hAnsi="Garamond"/>
          <w:lang w:val="cs-CZ"/>
        </w:rPr>
        <w:t>Theodora</w:t>
      </w:r>
      <w:r w:rsidRPr="000C6E04">
        <w:rPr>
          <w:rFonts w:ascii="Garamond" w:hAnsi="Garamond"/>
          <w:lang w:val="cs-CZ"/>
        </w:rPr>
        <w:fldChar w:fldCharType="begin"/>
      </w:r>
      <w:r w:rsidRPr="000C6E04">
        <w:rPr>
          <w:rFonts w:ascii="Garamond" w:hAnsi="Garamond"/>
          <w:lang w:val="cs-CZ"/>
        </w:rPr>
        <w:instrText xml:space="preserve"> XE "Theodora Palaiologina, empress" </w:instrText>
      </w:r>
      <w:r w:rsidRPr="000C6E04">
        <w:rPr>
          <w:rFonts w:ascii="Garamond" w:hAnsi="Garamond"/>
          <w:lang w:val="cs-CZ"/>
        </w:rPr>
        <w:fldChar w:fldCharType="end"/>
      </w:r>
      <w:r w:rsidRPr="000C6E04">
        <w:rPr>
          <w:rFonts w:ascii="Garamond" w:hAnsi="Garamond"/>
          <w:lang w:val="cs-CZ"/>
        </w:rPr>
        <w:t xml:space="preserve"> a</w:t>
      </w:r>
      <w:r w:rsidR="000B3D74" w:rsidRPr="000C6E04">
        <w:rPr>
          <w:rFonts w:ascii="Garamond" w:hAnsi="Garamond"/>
          <w:lang w:val="cs-CZ"/>
        </w:rPr>
        <w:t xml:space="preserve"> svatby jejích dcer</w:t>
      </w:r>
      <w:r w:rsidRPr="000C6E04">
        <w:rPr>
          <w:rFonts w:ascii="Garamond" w:hAnsi="Garamond"/>
          <w:lang w:val="cs-CZ"/>
        </w:rPr>
        <w:t xml:space="preserve"> </w:t>
      </w:r>
    </w:p>
    <w:p w14:paraId="0C57CBE7" w14:textId="77777777" w:rsidR="003449B2" w:rsidRPr="000C6E04" w:rsidRDefault="003449B2" w:rsidP="00BD2299">
      <w:pPr>
        <w:spacing w:after="0" w:line="240" w:lineRule="auto"/>
        <w:ind w:firstLine="720"/>
        <w:rPr>
          <w:rFonts w:ascii="Garamond" w:hAnsi="Garamond"/>
          <w:sz w:val="24"/>
          <w:szCs w:val="24"/>
          <w:lang w:val="cs-CZ"/>
        </w:rPr>
      </w:pPr>
    </w:p>
    <w:p w14:paraId="726296E6" w14:textId="43ACB1A3" w:rsidR="000B3D74" w:rsidRPr="000C6E04" w:rsidRDefault="008D5FBB" w:rsidP="00FF33BD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 60. letech 12. století </w:t>
      </w:r>
      <w:r w:rsidR="00FF33B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se Byzantská říše nacházela ve složité mezinárodně-politické situaci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0B3D7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Aby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uklidn</w:t>
      </w:r>
      <w:r w:rsidR="000B3D7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il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své nepřátele a získ</w:t>
      </w:r>
      <w:r w:rsidR="000B3D7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al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spojence, </w:t>
      </w:r>
      <w:r w:rsidR="0023574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uchýlil se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Michael </w:t>
      </w:r>
      <w:r w:rsidR="0023574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 pečlivě pro</w:t>
      </w:r>
      <w:r w:rsidR="000B3D7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myšlen</w:t>
      </w:r>
      <w:r w:rsidR="0023574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é</w:t>
      </w:r>
      <w:r w:rsidR="000B3D7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0B3D74"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sňatkov</w:t>
      </w:r>
      <w:r w:rsidR="0023574C"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é</w:t>
      </w:r>
      <w:r w:rsidR="000B3D74"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 politi</w:t>
      </w:r>
      <w:r w:rsidR="0023574C"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ce</w:t>
      </w:r>
      <w:r w:rsidR="000B3D7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Anna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0B3D7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se vdala za syna epirského despoty,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F87FF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který byl dávným konkurentem Nikájského císařství. </w:t>
      </w:r>
      <w:r w:rsidR="000B3D74"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Irena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se stala manželkou bulharského cara</w:t>
      </w:r>
      <w:r w:rsidR="0051071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</w:t>
      </w:r>
      <w:r w:rsidR="00F87FF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pomohla tak zajistit neklidnou severní hranici říše.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FF33B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Třetí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C851C6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dcera </w:t>
      </w:r>
      <w:r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Eudoki</w:t>
      </w:r>
      <w:r w:rsidR="00C851C6"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23574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usedla na</w:t>
      </w:r>
      <w:r w:rsidR="000B3D7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trapezuntsk</w:t>
      </w:r>
      <w:r w:rsidR="0023574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ý trůn</w:t>
      </w:r>
      <w:r w:rsidR="00F87FF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</w:t>
      </w:r>
      <w:r w:rsidR="008D2B6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svým</w:t>
      </w:r>
      <w:r w:rsidR="0051071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sňat</w:t>
      </w:r>
      <w:r w:rsidR="008D2B6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kem</w:t>
      </w:r>
      <w:r w:rsidR="0051071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upevnil</w:t>
      </w:r>
      <w:r w:rsidR="008D2B6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="0051071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spojenectví</w:t>
      </w:r>
      <w:r w:rsidR="00F87FF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 </w:t>
      </w:r>
      <w:r w:rsidR="00FF33B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dalším</w:t>
      </w:r>
      <w:r w:rsidR="004D1C7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F87FF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nástupnickým státem původní Byzantské říše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0B3D7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Na zmar nepřišly ani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Michael</w:t>
      </w:r>
      <w:r w:rsidR="000B3D7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ovy nemanželské dcery</w:t>
      </w:r>
      <w:r w:rsidR="008D2B6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 S</w:t>
      </w:r>
      <w:r w:rsidR="000B3D7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 Marií se oženil c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hán Abag</w:t>
      </w:r>
      <w:r w:rsidR="000B3D7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Eufrosyn</w:t>
      </w:r>
      <w:r w:rsidR="00C851C6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</w:t>
      </w:r>
      <w:r w:rsidR="000B3D7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se provdala za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23574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chána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Nogay</w:t>
      </w:r>
      <w:r w:rsidR="000B3D7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4D1C7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Jejich sňatky </w:t>
      </w:r>
      <w:r w:rsidR="007E52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zajistily císaři spojenectví a přízeň mongolského Ilchanátu v</w:t>
      </w:r>
      <w:r w:rsidR="008B3D6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 Persii.</w:t>
      </w:r>
      <w:r w:rsidR="008D2B63" w:rsidRPr="000C6E04">
        <w:rPr>
          <w:rStyle w:val="FootnoteReference"/>
          <w:rFonts w:eastAsia="Times New Roman"/>
          <w:color w:val="000000"/>
          <w:sz w:val="24"/>
          <w:szCs w:val="24"/>
          <w:lang w:val="cs-CZ" w:eastAsia="cs-CZ"/>
        </w:rPr>
        <w:footnoteReference w:id="8"/>
      </w:r>
      <w:r w:rsidR="008B3D6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0B3D7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Ve snaze najít spojence na </w:t>
      </w:r>
      <w:r w:rsidR="00FF33B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</w:t>
      </w:r>
      <w:r w:rsidR="000B3D7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ápadě</w:t>
      </w:r>
      <w:r w:rsidR="008B3D6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</w:t>
      </w:r>
      <w:r w:rsidR="008D2B6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oslabit</w:t>
      </w:r>
      <w:r w:rsidR="00FF33B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kliku</w:t>
      </w:r>
      <w:r w:rsidR="008B3D6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Karla z Anjou,</w:t>
      </w:r>
      <w:r w:rsidR="000B3D7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zasnoubil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Michael svého nejstaršího syna Andronik</w:t>
      </w:r>
      <w:r w:rsidR="000B3D7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 s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dce</w:t>
      </w:r>
      <w:r w:rsidR="000B3D7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rou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maďarského krále. </w:t>
      </w:r>
    </w:p>
    <w:p w14:paraId="5208E024" w14:textId="59110475" w:rsidR="00EF4A57" w:rsidRPr="000C6E04" w:rsidRDefault="001F01D3" w:rsidP="006C0412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Prameny zmiňují, že Michael tyto sňatky pro</w:t>
      </w:r>
      <w:r w:rsidR="00C851C6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bíral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se svou ženou, která tak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měla vliv na </w:t>
      </w:r>
      <w:r w:rsidR="000B3D7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volbu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23574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partnerů sv</w:t>
      </w:r>
      <w:r w:rsidR="008B3D6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ých</w:t>
      </w:r>
      <w:r w:rsidR="0023574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dět</w:t>
      </w:r>
      <w:r w:rsidR="008B3D6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í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Když </w:t>
      </w:r>
      <w:r w:rsidR="00F807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císař v roce 1269 nabídl svou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dcer</w:t>
      </w:r>
      <w:r w:rsidR="00F807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Ann</w:t>
      </w:r>
      <w:r w:rsidR="00F807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23574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jako nevěst</w:t>
      </w:r>
      <w:r w:rsidR="00F807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</w:t>
      </w:r>
      <w:r w:rsidR="0023574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pro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mladší</w:t>
      </w:r>
      <w:r w:rsidR="0023574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ho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syn</w:t>
      </w:r>
      <w:r w:rsidR="0023574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srbského cara, připravila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Theodora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0B3D7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skvostné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věno a poslala </w:t>
      </w:r>
      <w:r w:rsidR="00F807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princeznu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0B3D7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do Srbska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</w:t>
      </w:r>
      <w:r w:rsidR="00ED582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doprovodu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patriarchy. </w:t>
      </w:r>
      <w:r w:rsidR="00F807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Zároveň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0B3D7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však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požádala </w:t>
      </w:r>
      <w:r w:rsidR="008D5FBB" w:rsidRPr="000C6E04">
        <w:rPr>
          <w:rFonts w:ascii="Garamond" w:eastAsia="Times New Roman" w:hAnsi="Garamond"/>
          <w:i/>
          <w:iCs/>
          <w:color w:val="000000"/>
          <w:sz w:val="24"/>
          <w:szCs w:val="24"/>
          <w:lang w:val="cs-CZ" w:eastAsia="cs-CZ"/>
        </w:rPr>
        <w:t>chartofyla</w:t>
      </w:r>
      <w:r w:rsidR="000B3D74" w:rsidRPr="000C6E04">
        <w:rPr>
          <w:rFonts w:ascii="Garamond" w:eastAsia="Times New Roman" w:hAnsi="Garamond"/>
          <w:i/>
          <w:iCs/>
          <w:color w:val="000000"/>
          <w:sz w:val="24"/>
          <w:szCs w:val="24"/>
          <w:lang w:val="cs-CZ" w:eastAsia="cs-CZ"/>
        </w:rPr>
        <w:t>ka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J</w:t>
      </w:r>
      <w:r w:rsidR="000B3D7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ana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Bekk</w:t>
      </w:r>
      <w:r w:rsidR="000B3D7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aby před </w:t>
      </w:r>
      <w:r w:rsidR="000B3D7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příjezdem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princezny </w:t>
      </w:r>
      <w:r w:rsidR="003B356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osobně </w:t>
      </w:r>
      <w:r w:rsidR="00F807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pr</w:t>
      </w:r>
      <w:r w:rsidR="003B356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ověřil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EF4A5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způsob života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EF4A5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na srbském dvoře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Podle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císařovniných</w:t>
      </w:r>
      <w:r w:rsidR="00ED582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pokynů nechal patriarcha Annu v Ochridu a </w:t>
      </w:r>
      <w:r w:rsidR="00ED582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spolu s</w:t>
      </w:r>
      <w:r w:rsidR="00C851C6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 Bekkem a dalšími </w:t>
      </w:r>
      <w:r w:rsidR="00ED582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vyslanci </w:t>
      </w:r>
      <w:r w:rsidR="00EF4A5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pokračoval dále do Srbska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C851C6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Následná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</w:t>
      </w:r>
      <w:r w:rsidR="0099082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ednání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byzantsk</w:t>
      </w:r>
      <w:r w:rsidR="00ED582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ého poselstva</w:t>
      </w:r>
      <w:r w:rsidR="003B356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99082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 carem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líčí soudobí historikové </w:t>
      </w:r>
      <w:r w:rsidR="0099082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 nejtemnějších barvách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Když </w:t>
      </w:r>
      <w:r w:rsidR="00EF4A5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vyslanci </w:t>
      </w:r>
      <w:r w:rsidR="003B356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carovi sdělili,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že </w:t>
      </w:r>
      <w:r w:rsidR="003B356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se o princeznu bude starat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skupina byzantských služebníků a eunuchů, </w:t>
      </w:r>
      <w:r w:rsidR="0099082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panovník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údajně ukázal na polonahou ženu, která šila v rohu místnosti</w:t>
      </w:r>
      <w:r w:rsidR="00F807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3B356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aby </w:t>
      </w:r>
      <w:r w:rsidR="00F807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tak </w:t>
      </w:r>
      <w:r w:rsidR="00ED582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naznačil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postavení žen v</w:t>
      </w:r>
      <w:r w:rsidR="00ED582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 své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říši.</w:t>
      </w:r>
      <w:r w:rsidR="003B3560" w:rsidRPr="000C6E04">
        <w:rPr>
          <w:rStyle w:val="FootnoteReference"/>
          <w:rFonts w:eastAsia="Times New Roman"/>
          <w:color w:val="000000"/>
          <w:sz w:val="24"/>
          <w:szCs w:val="24"/>
          <w:lang w:val="cs-CZ" w:eastAsia="cs-CZ"/>
        </w:rPr>
        <w:footnoteReference w:id="9"/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F807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Po těchto </w:t>
      </w:r>
      <w:r w:rsidR="0099082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(a jiných) </w:t>
      </w:r>
      <w:r w:rsidR="00F807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událostech patriarcha urychleně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opustil carství</w:t>
      </w:r>
      <w:r w:rsidR="008E39A8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 Brzy nato bylo,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</w:t>
      </w:r>
      <w:r w:rsidR="00F807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řejmě na </w:t>
      </w:r>
      <w:r w:rsidR="003B356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císařovnino doporučení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</w:t>
      </w:r>
      <w:r w:rsidR="00F807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princeznino zasnoubení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F807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zrušeno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</w:p>
    <w:p w14:paraId="0C75BE60" w14:textId="584E0CB2" w:rsidR="00471AA5" w:rsidRPr="000C6E04" w:rsidRDefault="00990823" w:rsidP="006C0412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Když se jednalo o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sňatku </w:t>
      </w:r>
      <w:r w:rsidR="001F01D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druhé princezny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471AA5"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Ireny </w:t>
      </w:r>
      <w:r w:rsidR="008D5FBB"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s bulharským </w:t>
      </w:r>
      <w:r w:rsidR="002B3ACB"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carem </w:t>
      </w:r>
      <w:r w:rsidR="008D5FBB"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Janem Mytzem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Asenem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</w:t>
      </w:r>
      <w:r w:rsidR="006C041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Michael opět projedn</w:t>
      </w:r>
      <w:r w:rsidR="00EF4A5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al</w:t>
      </w:r>
      <w:r w:rsidR="006C041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tento svazek s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Theodo</w:t>
      </w:r>
      <w:r w:rsidR="006C041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rou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2B3AC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Císařovna se s</w:t>
      </w:r>
      <w:r w:rsidR="006C041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vatbou</w:t>
      </w:r>
      <w:r w:rsidR="002B3AC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souhlasila</w:t>
      </w:r>
      <w:r w:rsidR="008E39A8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což</w:t>
      </w:r>
      <w:r w:rsidR="005C56D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5C56D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lastRenderedPageBreak/>
        <w:t xml:space="preserve">bylo </w:t>
      </w:r>
      <w:r w:rsidR="008E39A8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zřejmě </w:t>
      </w:r>
      <w:r w:rsidR="005C56D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dobré rozhodnutí. M</w:t>
      </w:r>
      <w:r w:rsidR="002B3AC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anželství carského páru přetrvalo řadu složitých politických zvratů a narodilo se z něj </w:t>
      </w:r>
      <w:r w:rsidR="00331B1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alespoň </w:t>
      </w:r>
      <w:r w:rsidR="002B3AC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deset dětí. </w:t>
      </w:r>
    </w:p>
    <w:p w14:paraId="6B8FBB9F" w14:textId="77777777" w:rsidR="006C0412" w:rsidRPr="000C6E04" w:rsidRDefault="006C0412" w:rsidP="006C0412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</w:p>
    <w:p w14:paraId="79337788" w14:textId="3032A0F0" w:rsidR="00471AA5" w:rsidRPr="000C6E04" w:rsidRDefault="008D5FBB" w:rsidP="00471AA5">
      <w:pPr>
        <w:shd w:val="clear" w:color="auto" w:fill="FFFFFF"/>
        <w:spacing w:after="0" w:line="240" w:lineRule="auto"/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Theodo</w:t>
      </w:r>
      <w:r w:rsidR="00471AA5" w:rsidRPr="000C6E04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řina péče o </w:t>
      </w:r>
      <w:r w:rsidRPr="000C6E04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klášter</w:t>
      </w:r>
      <w:r w:rsidR="00471AA5" w:rsidRPr="000C6E04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y</w:t>
      </w:r>
      <w:r w:rsidRPr="000C6E04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 v Malé Asii </w:t>
      </w:r>
    </w:p>
    <w:p w14:paraId="59449D25" w14:textId="77777777" w:rsidR="00471AA5" w:rsidRPr="000C6E04" w:rsidRDefault="00471AA5" w:rsidP="000B3D74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</w:p>
    <w:p w14:paraId="24F2E5ED" w14:textId="65D81849" w:rsidR="005C56D8" w:rsidRPr="000C6E04" w:rsidRDefault="008D5FBB" w:rsidP="00331B17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Jak poznamenala </w:t>
      </w:r>
      <w:r w:rsidR="00471AA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významná byzantoložka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Alice-Mary Talbot, </w:t>
      </w:r>
      <w:r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„</w:t>
      </w:r>
      <w:r w:rsidR="00700FD7"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z</w:t>
      </w:r>
      <w:r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 byzantské</w:t>
      </w:r>
      <w:r w:rsidR="00700FD7"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ho</w:t>
      </w:r>
      <w:r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 pohledu ne</w:t>
      </w:r>
      <w:r w:rsidR="005C56D8"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bylo</w:t>
      </w:r>
      <w:r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 lepší</w:t>
      </w:r>
      <w:r w:rsidR="00331B17"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ho</w:t>
      </w:r>
      <w:r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 využití </w:t>
      </w:r>
      <w:r w:rsidR="00700FD7"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majetku</w:t>
      </w:r>
      <w:r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 než stavb</w:t>
      </w:r>
      <w:r w:rsidR="008E39A8"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a</w:t>
      </w:r>
      <w:r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 kostelů pro slávu Boží a</w:t>
      </w:r>
      <w:r w:rsidR="00331B17"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 </w:t>
      </w:r>
      <w:r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zakládání klášterů </w:t>
      </w:r>
      <w:r w:rsidR="00331B17"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pro</w:t>
      </w:r>
      <w:r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 ubytování mnichů a jeptišek, kteří se</w:t>
      </w:r>
      <w:r w:rsidR="008E39A8"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 měli</w:t>
      </w:r>
      <w:r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 modlili za duši zakladatele </w:t>
      </w:r>
      <w:r w:rsidR="00700FD7"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svého</w:t>
      </w:r>
      <w:r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 </w:t>
      </w:r>
      <w:r w:rsidR="00471AA5"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klášterního</w:t>
      </w:r>
      <w:r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 domu.“</w:t>
      </w:r>
      <w:r w:rsidR="00471AA5" w:rsidRPr="000C6E04">
        <w:rPr>
          <w:rStyle w:val="FootnoteReference"/>
          <w:lang w:val="cs-CZ"/>
        </w:rPr>
        <w:t xml:space="preserve"> </w:t>
      </w:r>
      <w:r w:rsidR="00471AA5" w:rsidRPr="000C6E04">
        <w:rPr>
          <w:rStyle w:val="FootnoteReference"/>
          <w:rFonts w:ascii="Garamond" w:hAnsi="Garamond"/>
        </w:rPr>
        <w:footnoteReference w:id="10"/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700FD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Tento názor jistě sdílela i císařovna Theodora, která ani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po svém </w:t>
      </w:r>
      <w:r w:rsidR="00471AA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odjezdu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do Konstantinopole nepřestala podporovat </w:t>
      </w:r>
      <w:r w:rsidR="00EF4A5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své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klášter</w:t>
      </w:r>
      <w:r w:rsidR="00471AA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y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 Malé Asii. Zachované dokumenty naznačují, že se dlouhodobě </w:t>
      </w:r>
      <w:r w:rsidR="005C56D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starala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o několik soukromých institucí: </w:t>
      </w:r>
      <w:r w:rsidR="00471AA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lášter sv. Jana Theologa na Patmu</w:t>
      </w:r>
      <w:r w:rsidR="00471AA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471AA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l</w:t>
      </w:r>
      <w:r w:rsidRPr="000C6E04">
        <w:rPr>
          <w:rFonts w:ascii="Garamond" w:eastAsia="Times New Roman" w:hAnsi="Garamond" w:cs="Garamond"/>
          <w:color w:val="000000"/>
          <w:sz w:val="24"/>
          <w:szCs w:val="24"/>
          <w:lang w:val="cs-CZ" w:eastAsia="cs-CZ"/>
        </w:rPr>
        <w:t>áš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ter Theotokos Lembiotissa pobl</w:t>
      </w:r>
      <w:r w:rsidRPr="000C6E04">
        <w:rPr>
          <w:rFonts w:ascii="Garamond" w:eastAsia="Times New Roman" w:hAnsi="Garamond" w:cs="Garamond"/>
          <w:color w:val="000000"/>
          <w:sz w:val="24"/>
          <w:szCs w:val="24"/>
          <w:lang w:val="cs-CZ" w:eastAsia="cs-CZ"/>
        </w:rPr>
        <w:t>íž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Smyrny, kter</w:t>
      </w:r>
      <w:r w:rsidRPr="000C6E04">
        <w:rPr>
          <w:rFonts w:ascii="Garamond" w:eastAsia="Times New Roman" w:hAnsi="Garamond" w:cs="Garamond"/>
          <w:color w:val="000000"/>
          <w:sz w:val="24"/>
          <w:szCs w:val="24"/>
          <w:lang w:val="cs-CZ" w:eastAsia="cs-CZ"/>
        </w:rPr>
        <w:t>ý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</w:t>
      </w:r>
      <w:r w:rsidR="00471AA5" w:rsidRPr="000C6E04">
        <w:rPr>
          <w:rFonts w:ascii="Garamond" w:eastAsia="Times New Roman" w:hAnsi="Garamond" w:cs="Garamond"/>
          <w:color w:val="000000"/>
          <w:sz w:val="24"/>
          <w:szCs w:val="24"/>
          <w:lang w:val="cs-CZ" w:eastAsia="cs-CZ"/>
        </w:rPr>
        <w:t>dědila</w:t>
      </w:r>
      <w:r w:rsidR="005C56D8" w:rsidRPr="000C6E04">
        <w:rPr>
          <w:rFonts w:ascii="Garamond" w:eastAsia="Times New Roman" w:hAnsi="Garamond" w:cs="Garamond"/>
          <w:color w:val="000000"/>
          <w:sz w:val="24"/>
          <w:szCs w:val="24"/>
          <w:lang w:val="cs-CZ" w:eastAsia="cs-CZ"/>
        </w:rPr>
        <w:t>,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dal</w:t>
      </w:r>
      <w:r w:rsidRPr="000C6E04">
        <w:rPr>
          <w:rFonts w:ascii="Garamond" w:eastAsia="Times New Roman" w:hAnsi="Garamond" w:cs="Garamond"/>
          <w:color w:val="000000"/>
          <w:sz w:val="24"/>
          <w:szCs w:val="24"/>
          <w:lang w:val="cs-CZ" w:eastAsia="cs-CZ"/>
        </w:rPr>
        <w:t>ší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men</w:t>
      </w:r>
      <w:r w:rsidRPr="000C6E04">
        <w:rPr>
          <w:rFonts w:ascii="Garamond" w:eastAsia="Times New Roman" w:hAnsi="Garamond" w:cs="Garamond"/>
          <w:color w:val="000000"/>
          <w:sz w:val="24"/>
          <w:szCs w:val="24"/>
          <w:lang w:val="cs-CZ" w:eastAsia="cs-CZ"/>
        </w:rPr>
        <w:t>ší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kl</w:t>
      </w:r>
      <w:r w:rsidRPr="000C6E04">
        <w:rPr>
          <w:rFonts w:ascii="Garamond" w:eastAsia="Times New Roman" w:hAnsi="Garamond" w:cs="Garamond"/>
          <w:color w:val="000000"/>
          <w:sz w:val="24"/>
          <w:szCs w:val="24"/>
          <w:lang w:val="cs-CZ" w:eastAsia="cs-CZ"/>
        </w:rPr>
        <w:t>áš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tery v jej</w:t>
      </w:r>
      <w:r w:rsidRPr="000C6E04">
        <w:rPr>
          <w:rFonts w:ascii="Garamond" w:eastAsia="Times New Roman" w:hAnsi="Garamond" w:cs="Garamond"/>
          <w:color w:val="000000"/>
          <w:sz w:val="24"/>
          <w:szCs w:val="24"/>
          <w:lang w:val="cs-CZ" w:eastAsia="cs-CZ"/>
        </w:rPr>
        <w:t>í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soukrom</w:t>
      </w:r>
      <w:r w:rsidRPr="000C6E04">
        <w:rPr>
          <w:rFonts w:ascii="Garamond" w:eastAsia="Times New Roman" w:hAnsi="Garamond" w:cs="Garamond"/>
          <w:color w:val="000000"/>
          <w:sz w:val="24"/>
          <w:szCs w:val="24"/>
          <w:lang w:val="cs-CZ" w:eastAsia="cs-CZ"/>
        </w:rPr>
        <w:t>é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doméně </w:t>
      </w:r>
      <w:r w:rsidR="008E39A8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na ostrově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Kos. Jen pro </w:t>
      </w:r>
      <w:r w:rsidR="00EA369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ně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471AA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vystavila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Theodora </w:t>
      </w:r>
      <w:r w:rsidR="00471AA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</w:t>
      </w:r>
      <w:r w:rsidR="00EF4A5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 průběhu dvaceti šesti let</w:t>
      </w:r>
      <w:r w:rsidR="00471AA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nejméně devět </w:t>
      </w:r>
      <w:r w:rsidR="00CC01E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(dodnes zachovaných) </w:t>
      </w:r>
      <w:r w:rsidR="00471AA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listin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EA369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Jejich obsah svědčí o tom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že úzce spolupracovala s císařem, patriarchou a místními úředníky, kteří vydávali a potvrzovali výsady pro </w:t>
      </w:r>
      <w:r w:rsidR="005C56D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tyto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klášterní domy. </w:t>
      </w:r>
    </w:p>
    <w:p w14:paraId="7AB82BB2" w14:textId="3ED78F4E" w:rsidR="008D5FBB" w:rsidRPr="000C6E04" w:rsidRDefault="00CC01E1" w:rsidP="00331B17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Ve své správní činnosti používala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Theodora pečeť s nápisem </w:t>
      </w:r>
      <w:r w:rsidR="005C56D8"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„Theodora nejzbožnější císařovna Doukaina Palaiologina“</w:t>
      </w:r>
      <w:r w:rsidR="008F3DF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jak ukazuje olov</w:t>
      </w:r>
      <w:r w:rsidR="008F3DF9" w:rsidRPr="000C6E04">
        <w:rPr>
          <w:rFonts w:ascii="Garamond" w:eastAsia="Times New Roman" w:hAnsi="Garamond" w:cs="Garamond"/>
          <w:color w:val="000000"/>
          <w:sz w:val="24"/>
          <w:szCs w:val="24"/>
          <w:lang w:val="cs-CZ" w:eastAsia="cs-CZ"/>
        </w:rPr>
        <w:t>ě</w:t>
      </w:r>
      <w:r w:rsidR="008F3DF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</w:t>
      </w:r>
      <w:r w:rsidR="00EA3698" w:rsidRPr="000C6E04">
        <w:rPr>
          <w:rFonts w:ascii="Garamond" w:eastAsia="Times New Roman" w:hAnsi="Garamond" w:cs="Garamond"/>
          <w:color w:val="000000"/>
          <w:sz w:val="24"/>
          <w:szCs w:val="24"/>
          <w:lang w:val="cs-CZ" w:eastAsia="cs-CZ"/>
        </w:rPr>
        <w:t>ý exemplář</w:t>
      </w:r>
      <w:r w:rsidR="008F3DF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 t</w:t>
      </w:r>
      <w:r w:rsidR="008F3DF9" w:rsidRPr="000C6E04">
        <w:rPr>
          <w:rFonts w:ascii="Garamond" w:eastAsia="Times New Roman" w:hAnsi="Garamond" w:cs="Garamond"/>
          <w:color w:val="000000"/>
          <w:sz w:val="24"/>
          <w:szCs w:val="24"/>
          <w:lang w:val="cs-CZ" w:eastAsia="cs-CZ"/>
        </w:rPr>
        <w:t>í</w:t>
      </w:r>
      <w:r w:rsidR="008F3DF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mto n</w:t>
      </w:r>
      <w:r w:rsidR="008F3DF9" w:rsidRPr="000C6E04">
        <w:rPr>
          <w:rFonts w:ascii="Garamond" w:eastAsia="Times New Roman" w:hAnsi="Garamond" w:cs="Garamond"/>
          <w:color w:val="000000"/>
          <w:sz w:val="24"/>
          <w:szCs w:val="24"/>
          <w:lang w:val="cs-CZ" w:eastAsia="cs-CZ"/>
        </w:rPr>
        <w:t>á</w:t>
      </w:r>
      <w:r w:rsidR="008F3DF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pisem přivěšen</w:t>
      </w:r>
      <w:r w:rsidR="00EA369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ý</w:t>
      </w:r>
      <w:r w:rsidR="008F3DF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k</w:t>
      </w:r>
      <w:r w:rsidR="00464BD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 jed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né</w:t>
      </w:r>
      <w:r w:rsidR="00464BD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 jejích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listin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 roku 1268</w:t>
      </w:r>
      <w:r w:rsidR="008F3DF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(viz. obr. 1a a 1b)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CF74F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Na přední straně pečeti je zobrazena Matka Boží sedící na trůně a chovající na klíně Krista. Na reversu je z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podobněna</w:t>
      </w:r>
      <w:r w:rsidR="00CF74F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stojící císařovna Theodora s korunou a žezlem. </w:t>
      </w:r>
      <w:r w:rsidR="008F3DF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Kdy p</w:t>
      </w:r>
      <w:r w:rsidR="008F3DF9" w:rsidRPr="000C6E04">
        <w:rPr>
          <w:rFonts w:ascii="Garamond" w:eastAsia="Times New Roman" w:hAnsi="Garamond" w:cs="Garamond"/>
          <w:color w:val="000000"/>
          <w:sz w:val="24"/>
          <w:szCs w:val="24"/>
          <w:lang w:val="cs-CZ" w:eastAsia="cs-CZ"/>
        </w:rPr>
        <w:t>ř</w:t>
      </w:r>
      <w:r w:rsidR="008F3DF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esn</w:t>
      </w:r>
      <w:r w:rsidR="008F3DF9" w:rsidRPr="000C6E04">
        <w:rPr>
          <w:rFonts w:ascii="Garamond" w:eastAsia="Times New Roman" w:hAnsi="Garamond" w:cs="Garamond"/>
          <w:color w:val="000000"/>
          <w:sz w:val="24"/>
          <w:szCs w:val="24"/>
          <w:lang w:val="cs-CZ" w:eastAsia="cs-CZ"/>
        </w:rPr>
        <w:t>ě</w:t>
      </w:r>
      <w:r w:rsidR="008F3DF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císařovna začala používat </w:t>
      </w:r>
      <w:r w:rsidR="008F3DF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tuto pečeť, není jisté. </w:t>
      </w:r>
      <w:r w:rsidR="005C56D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ejstar</w:t>
      </w:r>
      <w:r w:rsidR="008D5FBB" w:rsidRPr="000C6E04">
        <w:rPr>
          <w:rFonts w:ascii="Garamond" w:eastAsia="Times New Roman" w:hAnsi="Garamond" w:cs="Garamond"/>
          <w:color w:val="000000"/>
          <w:sz w:val="24"/>
          <w:szCs w:val="24"/>
          <w:lang w:val="cs-CZ" w:eastAsia="cs-CZ"/>
        </w:rPr>
        <w:t>ší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mo</w:t>
      </w:r>
      <w:r w:rsidR="008D5FBB" w:rsidRPr="000C6E04">
        <w:rPr>
          <w:rFonts w:ascii="Garamond" w:eastAsia="Times New Roman" w:hAnsi="Garamond" w:cs="Garamond"/>
          <w:color w:val="000000"/>
          <w:sz w:val="24"/>
          <w:szCs w:val="24"/>
          <w:lang w:val="cs-CZ" w:eastAsia="cs-CZ"/>
        </w:rPr>
        <w:t>ž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</w:t>
      </w:r>
      <w:r w:rsidR="008D5FBB" w:rsidRPr="000C6E04">
        <w:rPr>
          <w:rFonts w:ascii="Garamond" w:eastAsia="Times New Roman" w:hAnsi="Garamond" w:cs="Garamond"/>
          <w:color w:val="000000"/>
          <w:sz w:val="24"/>
          <w:szCs w:val="24"/>
          <w:lang w:val="cs-CZ" w:eastAsia="cs-CZ"/>
        </w:rPr>
        <w:t>é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datov</w:t>
      </w:r>
      <w:r w:rsidR="008D5FBB" w:rsidRPr="000C6E04">
        <w:rPr>
          <w:rFonts w:ascii="Garamond" w:eastAsia="Times New Roman" w:hAnsi="Garamond" w:cs="Garamond"/>
          <w:color w:val="000000"/>
          <w:sz w:val="24"/>
          <w:szCs w:val="24"/>
          <w:lang w:val="cs-CZ" w:eastAsia="cs-CZ"/>
        </w:rPr>
        <w:t>á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</w:t>
      </w:r>
      <w:r w:rsidR="008D5FBB" w:rsidRPr="000C6E04">
        <w:rPr>
          <w:rFonts w:ascii="Garamond" w:eastAsia="Times New Roman" w:hAnsi="Garamond" w:cs="Garamond"/>
          <w:color w:val="000000"/>
          <w:sz w:val="24"/>
          <w:szCs w:val="24"/>
          <w:lang w:val="cs-CZ" w:eastAsia="cs-CZ"/>
        </w:rPr>
        <w:t>í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862A0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spadá do doby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po jej</w:t>
      </w:r>
      <w:r w:rsidR="008D5FBB" w:rsidRPr="000C6E04">
        <w:rPr>
          <w:rFonts w:ascii="Garamond" w:eastAsia="Times New Roman" w:hAnsi="Garamond" w:cs="Garamond"/>
          <w:color w:val="000000"/>
          <w:sz w:val="24"/>
          <w:szCs w:val="24"/>
          <w:lang w:val="cs-CZ" w:eastAsia="cs-CZ"/>
        </w:rPr>
        <w:t>í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korunovaci v Nymphaion na </w:t>
      </w:r>
      <w:r w:rsidR="00862A0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po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čátku roku 1259.</w:t>
      </w:r>
    </w:p>
    <w:p w14:paraId="11FB9C09" w14:textId="7C9DB9CA" w:rsidR="00464BDE" w:rsidRPr="000C6E04" w:rsidRDefault="00464BDE" w:rsidP="00BD2299">
      <w:pPr>
        <w:shd w:val="clear" w:color="auto" w:fill="FFFFFF"/>
        <w:spacing w:after="0" w:line="240" w:lineRule="auto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</w:p>
    <w:p w14:paraId="49ED873F" w14:textId="386A684F" w:rsidR="00464BDE" w:rsidRPr="000C6E04" w:rsidRDefault="00464BDE" w:rsidP="00BD2299">
      <w:pPr>
        <w:shd w:val="clear" w:color="auto" w:fill="FFFFFF"/>
        <w:spacing w:after="0" w:line="240" w:lineRule="auto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</w:p>
    <w:p w14:paraId="6530722B" w14:textId="77777777" w:rsidR="00464BDE" w:rsidRPr="000C6E04" w:rsidRDefault="00464BDE" w:rsidP="00BD2299">
      <w:pPr>
        <w:shd w:val="clear" w:color="auto" w:fill="FFFFFF"/>
        <w:spacing w:after="0" w:line="240" w:lineRule="auto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</w:p>
    <w:p w14:paraId="68A8F0C6" w14:textId="77777777" w:rsidR="003449B2" w:rsidRPr="000C6E04" w:rsidRDefault="003449B2" w:rsidP="00BD2299">
      <w:pPr>
        <w:spacing w:after="0" w:line="240" w:lineRule="auto"/>
        <w:rPr>
          <w:rFonts w:ascii="Garamond" w:hAnsi="Garamond"/>
          <w:sz w:val="24"/>
          <w:szCs w:val="24"/>
          <w:lang w:val="cs-CZ"/>
        </w:rPr>
      </w:pPr>
      <w:r w:rsidRPr="000C6E04">
        <w:rPr>
          <w:rFonts w:ascii="Garamond" w:hAnsi="Garamond"/>
          <w:noProof/>
          <w:sz w:val="24"/>
          <w:szCs w:val="24"/>
          <w:lang w:val="cs-CZ"/>
        </w:rPr>
        <w:lastRenderedPageBreak/>
        <w:drawing>
          <wp:inline distT="0" distB="0" distL="0" distR="0" wp14:anchorId="49719EE8" wp14:editId="26EA0E63">
            <wp:extent cx="5760720" cy="4321538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9C55B" w14:textId="77777777" w:rsidR="003449B2" w:rsidRPr="000C6E04" w:rsidRDefault="003449B2" w:rsidP="00BD2299">
      <w:pPr>
        <w:spacing w:after="0" w:line="240" w:lineRule="auto"/>
        <w:rPr>
          <w:rFonts w:ascii="Garamond" w:hAnsi="Garamond"/>
          <w:sz w:val="24"/>
          <w:szCs w:val="24"/>
          <w:lang w:val="cs-CZ"/>
        </w:rPr>
      </w:pPr>
    </w:p>
    <w:p w14:paraId="4184FD57" w14:textId="0D8042AD" w:rsidR="003449B2" w:rsidRPr="000C6E04" w:rsidRDefault="003449B2" w:rsidP="00BD2299">
      <w:pPr>
        <w:spacing w:after="0" w:line="240" w:lineRule="auto"/>
        <w:rPr>
          <w:rFonts w:ascii="Garamond" w:hAnsi="Garamond"/>
          <w:sz w:val="24"/>
          <w:szCs w:val="24"/>
          <w:lang w:val="cs-CZ"/>
        </w:rPr>
      </w:pPr>
    </w:p>
    <w:p w14:paraId="42B3E3A2" w14:textId="2625BD47" w:rsidR="008F3DF9" w:rsidRPr="000C6E04" w:rsidRDefault="008F3DF9" w:rsidP="008F3DF9">
      <w:pPr>
        <w:spacing w:after="0" w:line="240" w:lineRule="auto"/>
        <w:rPr>
          <w:rFonts w:ascii="Garamond" w:hAnsi="Garamond"/>
          <w:sz w:val="24"/>
          <w:szCs w:val="24"/>
          <w:lang w:val="cs-CZ"/>
        </w:rPr>
      </w:pPr>
      <w:r w:rsidRPr="000C6E04">
        <w:rPr>
          <w:rFonts w:ascii="Garamond" w:hAnsi="Garamond"/>
          <w:sz w:val="24"/>
          <w:szCs w:val="24"/>
          <w:lang w:val="cs-CZ"/>
        </w:rPr>
        <w:t>Obr. 1a Olověná pečeť (obvers) Theodory Palaiologiny</w:t>
      </w:r>
    </w:p>
    <w:p w14:paraId="0A30A256" w14:textId="77777777" w:rsidR="008F3DF9" w:rsidRPr="000C6E04" w:rsidRDefault="008F3DF9" w:rsidP="008F3DF9">
      <w:pPr>
        <w:widowControl w:val="0"/>
        <w:tabs>
          <w:tab w:val="left" w:pos="90"/>
          <w:tab w:val="left" w:pos="1446"/>
        </w:tabs>
        <w:autoSpaceDE w:val="0"/>
        <w:autoSpaceDN w:val="0"/>
        <w:adjustRightInd w:val="0"/>
        <w:spacing w:before="42" w:after="0" w:line="240" w:lineRule="auto"/>
        <w:rPr>
          <w:rFonts w:ascii="Garamond" w:hAnsi="Garamond"/>
          <w:color w:val="000000"/>
          <w:sz w:val="24"/>
          <w:szCs w:val="24"/>
          <w:lang w:val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fr-CH"/>
        </w:rPr>
        <w:t xml:space="preserve">© Musées d’art et d’histoire, Ville de Genève, n° inv. </w:t>
      </w:r>
      <w:r w:rsidRPr="000C6E04">
        <w:rPr>
          <w:rFonts w:ascii="Garamond" w:hAnsi="Garamond"/>
          <w:b/>
          <w:sz w:val="24"/>
          <w:szCs w:val="24"/>
          <w:lang w:val="cs-CZ"/>
        </w:rPr>
        <w:t>CdN 2004-0585</w:t>
      </w:r>
    </w:p>
    <w:p w14:paraId="06D0609D" w14:textId="77777777" w:rsidR="008F3DF9" w:rsidRPr="000C6E04" w:rsidRDefault="008F3DF9" w:rsidP="008F3DF9">
      <w:pPr>
        <w:widowControl w:val="0"/>
        <w:tabs>
          <w:tab w:val="left" w:pos="90"/>
          <w:tab w:val="left" w:pos="1446"/>
        </w:tabs>
        <w:autoSpaceDE w:val="0"/>
        <w:autoSpaceDN w:val="0"/>
        <w:adjustRightInd w:val="0"/>
        <w:spacing w:before="42" w:after="0" w:line="240" w:lineRule="auto"/>
        <w:rPr>
          <w:rFonts w:ascii="Garamond" w:eastAsia="Times New Roman" w:hAnsi="Garamond"/>
          <w:color w:val="000000"/>
          <w:sz w:val="24"/>
          <w:szCs w:val="24"/>
          <w:lang w:val="cs-CZ" w:eastAsia="fr-CH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fr-CH"/>
        </w:rPr>
        <w:t>Photo:</w:t>
      </w:r>
      <w:r w:rsidRPr="000C6E04">
        <w:rPr>
          <w:rFonts w:ascii="Garamond" w:hAnsi="Garamond"/>
          <w:sz w:val="24"/>
          <w:szCs w:val="24"/>
          <w:lang w:val="cs-CZ"/>
        </w:rPr>
        <w:t xml:space="preserve">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fr-CH"/>
        </w:rPr>
        <w:t>Flora Bevilacqu</w:t>
      </w:r>
    </w:p>
    <w:p w14:paraId="0C8A8FB0" w14:textId="03171053" w:rsidR="008F3DF9" w:rsidRPr="000C6E04" w:rsidRDefault="008F3DF9" w:rsidP="00BD2299">
      <w:pPr>
        <w:spacing w:after="0" w:line="240" w:lineRule="auto"/>
        <w:rPr>
          <w:rFonts w:ascii="Garamond" w:hAnsi="Garamond"/>
          <w:sz w:val="24"/>
          <w:szCs w:val="24"/>
          <w:lang w:val="cs-CZ"/>
        </w:rPr>
      </w:pPr>
    </w:p>
    <w:p w14:paraId="25F7BECF" w14:textId="052209DD" w:rsidR="003449B2" w:rsidRPr="000C6E04" w:rsidRDefault="003449B2" w:rsidP="00BD2299">
      <w:pPr>
        <w:spacing w:after="0" w:line="240" w:lineRule="auto"/>
        <w:rPr>
          <w:rFonts w:ascii="Garamond" w:hAnsi="Garamond"/>
          <w:sz w:val="24"/>
          <w:szCs w:val="24"/>
          <w:lang w:val="cs-CZ"/>
        </w:rPr>
      </w:pPr>
      <w:r w:rsidRPr="000C6E04">
        <w:rPr>
          <w:rFonts w:ascii="Garamond" w:hAnsi="Garamond"/>
          <w:noProof/>
          <w:sz w:val="24"/>
          <w:szCs w:val="24"/>
          <w:lang w:val="cs-CZ"/>
        </w:rPr>
        <w:lastRenderedPageBreak/>
        <w:drawing>
          <wp:inline distT="0" distB="0" distL="0" distR="0" wp14:anchorId="7C36B936" wp14:editId="5A6C573C">
            <wp:extent cx="5760720" cy="4321538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BDE" w:rsidRPr="000C6E04">
        <w:rPr>
          <w:rFonts w:ascii="Garamond" w:hAnsi="Garamond"/>
          <w:sz w:val="24"/>
          <w:szCs w:val="24"/>
          <w:lang w:val="cs-CZ"/>
        </w:rPr>
        <w:t>Obr</w:t>
      </w:r>
      <w:r w:rsidRPr="000C6E04">
        <w:rPr>
          <w:rFonts w:ascii="Garamond" w:hAnsi="Garamond"/>
          <w:sz w:val="24"/>
          <w:szCs w:val="24"/>
          <w:lang w:val="cs-CZ"/>
        </w:rPr>
        <w:t>.</w:t>
      </w:r>
      <w:r w:rsidR="00464BDE" w:rsidRPr="000C6E04">
        <w:rPr>
          <w:rFonts w:ascii="Garamond" w:hAnsi="Garamond"/>
          <w:sz w:val="24"/>
          <w:szCs w:val="24"/>
          <w:lang w:val="cs-CZ"/>
        </w:rPr>
        <w:t xml:space="preserve"> </w:t>
      </w:r>
      <w:r w:rsidRPr="000C6E04">
        <w:rPr>
          <w:rFonts w:ascii="Garamond" w:hAnsi="Garamond"/>
          <w:sz w:val="24"/>
          <w:szCs w:val="24"/>
          <w:lang w:val="cs-CZ"/>
        </w:rPr>
        <w:t>1</w:t>
      </w:r>
      <w:r w:rsidR="008F3DF9" w:rsidRPr="000C6E04">
        <w:rPr>
          <w:rFonts w:ascii="Garamond" w:hAnsi="Garamond"/>
          <w:sz w:val="24"/>
          <w:szCs w:val="24"/>
          <w:lang w:val="cs-CZ"/>
        </w:rPr>
        <w:t>b</w:t>
      </w:r>
      <w:r w:rsidRPr="000C6E04">
        <w:rPr>
          <w:rFonts w:ascii="Garamond" w:hAnsi="Garamond"/>
          <w:sz w:val="24"/>
          <w:szCs w:val="24"/>
          <w:lang w:val="cs-CZ"/>
        </w:rPr>
        <w:t xml:space="preserve"> </w:t>
      </w:r>
      <w:r w:rsidR="0090346F" w:rsidRPr="000C6E04">
        <w:rPr>
          <w:rFonts w:ascii="Garamond" w:hAnsi="Garamond"/>
          <w:sz w:val="24"/>
          <w:szCs w:val="24"/>
          <w:lang w:val="cs-CZ"/>
        </w:rPr>
        <w:t>Olověná pečeť (revers</w:t>
      </w:r>
      <w:r w:rsidRPr="000C6E04">
        <w:rPr>
          <w:rFonts w:ascii="Garamond" w:hAnsi="Garamond"/>
          <w:sz w:val="24"/>
          <w:szCs w:val="24"/>
          <w:lang w:val="cs-CZ"/>
        </w:rPr>
        <w:t>) Theodor</w:t>
      </w:r>
      <w:r w:rsidR="0090346F" w:rsidRPr="000C6E04">
        <w:rPr>
          <w:rFonts w:ascii="Garamond" w:hAnsi="Garamond"/>
          <w:sz w:val="24"/>
          <w:szCs w:val="24"/>
          <w:lang w:val="cs-CZ"/>
        </w:rPr>
        <w:t>y</w:t>
      </w:r>
      <w:r w:rsidRPr="000C6E04">
        <w:rPr>
          <w:rFonts w:ascii="Garamond" w:hAnsi="Garamond"/>
          <w:sz w:val="24"/>
          <w:szCs w:val="24"/>
          <w:lang w:val="cs-CZ"/>
        </w:rPr>
        <w:t xml:space="preserve"> Palaiologin</w:t>
      </w:r>
      <w:r w:rsidR="0090346F" w:rsidRPr="000C6E04">
        <w:rPr>
          <w:rFonts w:ascii="Garamond" w:hAnsi="Garamond"/>
          <w:sz w:val="24"/>
          <w:szCs w:val="24"/>
          <w:lang w:val="cs-CZ"/>
        </w:rPr>
        <w:t>y</w:t>
      </w:r>
    </w:p>
    <w:p w14:paraId="2C5FDAA0" w14:textId="77777777" w:rsidR="003449B2" w:rsidRPr="000C6E04" w:rsidRDefault="003449B2" w:rsidP="00BD2299">
      <w:pPr>
        <w:widowControl w:val="0"/>
        <w:tabs>
          <w:tab w:val="left" w:pos="90"/>
          <w:tab w:val="left" w:pos="1446"/>
        </w:tabs>
        <w:autoSpaceDE w:val="0"/>
        <w:autoSpaceDN w:val="0"/>
        <w:adjustRightInd w:val="0"/>
        <w:spacing w:before="42" w:after="0" w:line="240" w:lineRule="auto"/>
        <w:rPr>
          <w:rFonts w:ascii="Garamond" w:hAnsi="Garamond"/>
          <w:color w:val="000000"/>
          <w:sz w:val="24"/>
          <w:szCs w:val="24"/>
          <w:lang w:val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fr-CH"/>
        </w:rPr>
        <w:t xml:space="preserve">© Musées d’art et d’histoire, Ville de Genève, n° inv. </w:t>
      </w:r>
      <w:r w:rsidRPr="000C6E04">
        <w:rPr>
          <w:rFonts w:ascii="Garamond" w:hAnsi="Garamond"/>
          <w:b/>
          <w:sz w:val="24"/>
          <w:szCs w:val="24"/>
          <w:lang w:val="cs-CZ"/>
        </w:rPr>
        <w:t>CdN 2004-0585</w:t>
      </w:r>
    </w:p>
    <w:p w14:paraId="7452F447" w14:textId="09E3496A" w:rsidR="003449B2" w:rsidRPr="000C6E04" w:rsidRDefault="003449B2" w:rsidP="00BD2299">
      <w:pPr>
        <w:widowControl w:val="0"/>
        <w:tabs>
          <w:tab w:val="left" w:pos="90"/>
          <w:tab w:val="left" w:pos="1446"/>
        </w:tabs>
        <w:autoSpaceDE w:val="0"/>
        <w:autoSpaceDN w:val="0"/>
        <w:adjustRightInd w:val="0"/>
        <w:spacing w:before="42" w:after="0" w:line="240" w:lineRule="auto"/>
        <w:rPr>
          <w:rFonts w:ascii="Garamond" w:eastAsia="Times New Roman" w:hAnsi="Garamond"/>
          <w:color w:val="000000"/>
          <w:sz w:val="24"/>
          <w:szCs w:val="24"/>
          <w:lang w:val="cs-CZ" w:eastAsia="fr-CH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fr-CH"/>
        </w:rPr>
        <w:t>Photo:</w:t>
      </w:r>
      <w:r w:rsidRPr="000C6E04">
        <w:rPr>
          <w:rFonts w:ascii="Garamond" w:hAnsi="Garamond"/>
          <w:sz w:val="24"/>
          <w:szCs w:val="24"/>
          <w:lang w:val="cs-CZ"/>
        </w:rPr>
        <w:t xml:space="preserve">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fr-CH"/>
        </w:rPr>
        <w:t>Flora Bevilacqu</w:t>
      </w:r>
    </w:p>
    <w:p w14:paraId="2D7244ED" w14:textId="633505F2" w:rsidR="003449B2" w:rsidRPr="000C6E04" w:rsidRDefault="003449B2" w:rsidP="00BD2299">
      <w:pPr>
        <w:spacing w:after="0" w:line="240" w:lineRule="auto"/>
        <w:rPr>
          <w:rFonts w:ascii="Garamond" w:hAnsi="Garamond"/>
          <w:sz w:val="24"/>
          <w:szCs w:val="24"/>
          <w:lang w:val="cs-CZ"/>
        </w:rPr>
      </w:pPr>
    </w:p>
    <w:p w14:paraId="13CAF8C4" w14:textId="77777777" w:rsidR="003449B2" w:rsidRPr="000C6E04" w:rsidRDefault="003449B2" w:rsidP="00BD2299">
      <w:pPr>
        <w:spacing w:after="0" w:line="240" w:lineRule="auto"/>
        <w:ind w:firstLine="720"/>
        <w:rPr>
          <w:rFonts w:ascii="Garamond" w:hAnsi="Garamond"/>
          <w:sz w:val="24"/>
          <w:szCs w:val="24"/>
          <w:lang w:val="cs-CZ"/>
        </w:rPr>
      </w:pPr>
    </w:p>
    <w:p w14:paraId="24E4000C" w14:textId="757383A1" w:rsidR="00FD5A3A" w:rsidRPr="000C6E04" w:rsidRDefault="00FD5A3A" w:rsidP="00FD5A3A">
      <w:pPr>
        <w:shd w:val="clear" w:color="auto" w:fill="FFFFFF"/>
        <w:spacing w:after="0" w:line="240" w:lineRule="auto"/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Lyonská unie</w:t>
      </w:r>
    </w:p>
    <w:p w14:paraId="486D0A6C" w14:textId="77777777" w:rsidR="00FD5A3A" w:rsidRPr="000C6E04" w:rsidRDefault="00FD5A3A" w:rsidP="00FD5A3A">
      <w:pPr>
        <w:shd w:val="clear" w:color="auto" w:fill="FFFFFF"/>
        <w:spacing w:after="0" w:line="240" w:lineRule="auto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</w:p>
    <w:p w14:paraId="3C4116A1" w14:textId="25F1CCD6" w:rsidR="00A13C47" w:rsidRPr="000C6E04" w:rsidRDefault="008D5FBB" w:rsidP="00FD5A3A">
      <w:pPr>
        <w:shd w:val="clear" w:color="auto" w:fill="FFFFFF"/>
        <w:spacing w:after="0" w:line="240" w:lineRule="auto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 roce 1265 začala Michaelova popularita </w:t>
      </w:r>
      <w:r w:rsidR="002436E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postupně </w:t>
      </w:r>
      <w:r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slábnout</w:t>
      </w:r>
      <w:r w:rsidR="002436E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 Poškodil ji skandál s </w:t>
      </w:r>
      <w:r w:rsidR="002436EC"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oslepením Ja</w:t>
      </w:r>
      <w:r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na IV. Laskarise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</w:t>
      </w:r>
      <w:r w:rsidR="002436E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sesazení patriarchy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Arseni</w:t>
      </w:r>
      <w:r w:rsidR="002436E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a</w:t>
      </w:r>
      <w:r w:rsidR="002436E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le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zejména snah</w:t>
      </w:r>
      <w:r w:rsidR="002436E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y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o spojení </w:t>
      </w:r>
      <w:r w:rsidR="002436E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(unii)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 katolickou církví. Jednání s papežem, která byla zahájena s cílem zabránit další křížové výpravě a zajistit si</w:t>
      </w:r>
      <w:r w:rsidR="002436E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tak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čas k</w:t>
      </w:r>
      <w:r w:rsidR="00400E3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obnovení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říše, pohoršila byzantské církevní kruhy i část laické </w:t>
      </w:r>
      <w:r w:rsidR="0032749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veřejnosti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</w:p>
    <w:p w14:paraId="289C782F" w14:textId="2EEA539E" w:rsidR="000807CC" w:rsidRPr="000C6E04" w:rsidRDefault="002436EC" w:rsidP="002436EC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T</w:t>
      </w:r>
      <w:r w:rsidR="008D5FBB" w:rsidRPr="00863B10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lak Západu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na dosažení unie však rychle rostl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400E3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Dávný Michaelův protivník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Karel I. z Anjou, Bald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in II.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Konstantinopolský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32749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(bývalý panovník Latinského císařství)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Vilém Achájský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podepsali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roku 1267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ve Viterbu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proti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byzantskou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koaliční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smlouvu, která přenesla většinu Bald</w:t>
      </w:r>
      <w:r w:rsidR="00A13C4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inových </w:t>
      </w:r>
      <w:r w:rsidR="0032749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císařských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nároků na </w:t>
      </w:r>
      <w:r w:rsidR="009A639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Karla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32749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</w:t>
      </w:r>
      <w:r w:rsidR="00400E3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ento dokument také</w:t>
      </w:r>
      <w:r w:rsidR="0032749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F14A7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vložil trumf do rukou p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apež</w:t>
      </w:r>
      <w:r w:rsidR="00F14A7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Kl</w:t>
      </w:r>
      <w:r w:rsidR="00F14A7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ment</w:t>
      </w:r>
      <w:r w:rsidR="00F14A7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IV.</w:t>
      </w:r>
      <w:r w:rsidR="00F14A7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který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A13C4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si přál přivést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Byzantince </w:t>
      </w:r>
      <w:r w:rsidR="00F14A7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do lůna katolické církve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požadova</w:t>
      </w:r>
      <w:r w:rsidR="00A13C4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l </w:t>
      </w:r>
      <w:r w:rsidR="009A639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okamžitou</w:t>
      </w:r>
      <w:r w:rsidR="00A13C4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kapitulaci </w:t>
      </w:r>
      <w:r w:rsidR="00A13C4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pravoslaví </w:t>
      </w:r>
      <w:r w:rsidR="009A639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výměnou za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8E39A8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to, že zabrání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F14A7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výše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</w:t>
      </w:r>
      <w:r w:rsidR="00A13C4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řipravovanému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tažení. </w:t>
      </w:r>
      <w:r w:rsidR="00F14A7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 této politice </w:t>
      </w:r>
      <w:r w:rsidR="009A639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tlaku na východní církev </w:t>
      </w:r>
      <w:r w:rsidR="00F14A7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pokračoval i Klimentův nástupce, Řehoř X., který nastoupil na Svatý stolec v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září 1271</w:t>
      </w:r>
      <w:r w:rsidR="00F14A7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F14A7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svolal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do Lyonu </w:t>
      </w:r>
      <w:r w:rsidR="00A60FD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druhý</w:t>
      </w:r>
      <w:r w:rsidR="00A60FDD" w:rsidRPr="000C6E04">
        <w:rPr>
          <w:rStyle w:val="FootnoteReference"/>
          <w:rFonts w:eastAsia="Times New Roman"/>
          <w:color w:val="000000"/>
          <w:sz w:val="24"/>
          <w:szCs w:val="24"/>
          <w:lang w:val="cs-CZ" w:eastAsia="cs-CZ"/>
        </w:rPr>
        <w:footnoteReference w:id="11"/>
      </w:r>
      <w:r w:rsidR="00A60FD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ekumenický koncil</w:t>
      </w:r>
      <w:r w:rsidR="00F14A7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na jaro 1274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Papež </w:t>
      </w:r>
      <w:r w:rsidR="00F14A7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prozatím 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zakázal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Karl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 Anjou 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napadnout Byzantskou říši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nezmírnil</w:t>
      </w:r>
      <w:r w:rsidR="009A639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však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1A6D56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nijak své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požadavk</w:t>
      </w:r>
      <w:r w:rsidR="001A6D56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y</w:t>
      </w:r>
      <w:r w:rsidR="009A639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na ukončení církevního rozkolu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</w:p>
    <w:p w14:paraId="77D5AA53" w14:textId="1F8D317A" w:rsidR="008D5FBB" w:rsidRPr="000C6E04" w:rsidRDefault="008D5FBB" w:rsidP="002436EC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lastRenderedPageBreak/>
        <w:t>Aby Micha</w:t>
      </w:r>
      <w:r w:rsidR="00F14A7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l VIII. 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dvrátil 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hrozící vojenský vpád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pokusil se přesvědčit </w:t>
      </w:r>
      <w:r w:rsidR="009A639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pravoslavné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duchovenstvo, aby 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přijalo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papežo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vy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podmínk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y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Naléhavost situace 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však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na představitele </w:t>
      </w:r>
      <w:r w:rsidR="009A639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východní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církve nezapůsobila. 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 blížícím se </w:t>
      </w:r>
      <w:r w:rsidR="00F5768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začátkem 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koncil</w:t>
      </w:r>
      <w:r w:rsidR="00F5768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přijímal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císař stále přísnější opatření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aby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umlčel své 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protivníky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Nikájský metropolita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Theo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f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anes a velký logothet, Georg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ios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Akropolit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pak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formulovali text </w:t>
      </w:r>
      <w:r w:rsidR="000807CC"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u</w:t>
      </w:r>
      <w:r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nie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který uznal svrchovanost papeže, jeho </w:t>
      </w:r>
      <w:r w:rsidR="001860B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rozhodčí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právo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 kanonických záležitostech a zahrn</w:t>
      </w:r>
      <w:r w:rsidR="00F5768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ul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jeho jmén</w:t>
      </w:r>
      <w:r w:rsidR="00F5768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do </w:t>
      </w:r>
      <w:r w:rsidR="00C1412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pravoslavné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liturgie. S t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ímto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dokument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em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C1412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pak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byzantská delegace odplula na západ, aby se zúčastnila koncilu.</w:t>
      </w:r>
    </w:p>
    <w:p w14:paraId="2D8FAE55" w14:textId="2234B38A" w:rsidR="00FD5A3A" w:rsidRPr="000C6E04" w:rsidRDefault="008D5FBB" w:rsidP="00FD5A3A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Po několika měsících </w:t>
      </w:r>
      <w:r w:rsidR="003C044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vzrušených diskusí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se 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obě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strany dohodly. 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Unie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katolické a pravoslavné církve byl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 slavnostně vyhlášena v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Lyonu 6. července 1274 a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 Konstantinopoli 16. ledna 1275. </w:t>
      </w:r>
      <w:r w:rsidR="00F5768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Bohužel však nepřinesla </w:t>
      </w:r>
      <w:r w:rsidR="008E39A8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</w:t>
      </w:r>
      <w:r w:rsidR="00F5768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klidnění situace, ve které Michael doufal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Na jedné straně</w:t>
      </w:r>
      <w:r w:rsidR="00C1412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sic</w:t>
      </w:r>
      <w:r w:rsidR="00F5768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</w:t>
      </w:r>
      <w:r w:rsidR="003C044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zabránila vyhlášení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křížové výpravy proti Byzanci</w:t>
      </w:r>
      <w:r w:rsidR="003C044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zároveň však </w:t>
      </w:r>
      <w:r w:rsidR="003C044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vnesla značné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napětí </w:t>
      </w:r>
      <w:r w:rsidR="003C044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do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byzantské společnosti. Patriarcha Jose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f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abdikoval a </w:t>
      </w:r>
      <w:r w:rsidR="00FD5A3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na uprázdněný patriarší trůn nastoupil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ový přívržen</w:t>
      </w:r>
      <w:r w:rsidR="00FD5A3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ec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3C044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nie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učen</w:t>
      </w:r>
      <w:r w:rsidR="00FD5A3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 a teolog J</w:t>
      </w:r>
      <w:r w:rsidR="000807C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an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3C044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XI.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Bekk</w:t>
      </w:r>
      <w:r w:rsidR="00FD5A3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os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C1412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To mělo za následek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nov</w:t>
      </w:r>
      <w:r w:rsidR="00C1412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ou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vln</w:t>
      </w:r>
      <w:r w:rsidR="00C1412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opozice</w:t>
      </w:r>
      <w:r w:rsidR="00C1412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ke které se nyní přidali i stoupenci sesazeného patriarchy Josefa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F5768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Císař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se brzy ocitl mezi dvěma </w:t>
      </w:r>
      <w:r w:rsidR="00FD5A3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ohni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V listopadu 1277 se novým papežem stal </w:t>
      </w:r>
      <w:r w:rsidR="00FD5A3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Mikuláš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III. </w:t>
      </w:r>
      <w:r w:rsidR="003C044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Ten sice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FD5A3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Karlovi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 Anjou </w:t>
      </w:r>
      <w:r w:rsidR="00FD5A3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znovu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zakázal zahájit tažení proti Byzantské říši, </w:t>
      </w:r>
      <w:r w:rsidR="00C1412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zároveň však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požádal</w:t>
      </w:r>
      <w:r w:rsidR="003C044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císaře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o další důkaz, že Byzantinci </w:t>
      </w:r>
      <w:r w:rsidR="00FD5A3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skutečně </w:t>
      </w:r>
      <w:r w:rsidR="00A21AC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přijali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FD5A3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Lyonskou unii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V srpnu 1279 </w:t>
      </w:r>
      <w:r w:rsidR="00F5768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musel </w:t>
      </w:r>
      <w:r w:rsidR="00A21AC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Michael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znovu </w:t>
      </w:r>
      <w:r w:rsidR="00FD5A3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žáda</w:t>
      </w:r>
      <w:r w:rsidR="00F5768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pravoslavn</w:t>
      </w:r>
      <w:r w:rsidR="00FD5A3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é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duchovenstv</w:t>
      </w:r>
      <w:r w:rsidR="00FD5A3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 o podporu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při o</w:t>
      </w:r>
      <w:r w:rsidR="00FD5A3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braně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říše. </w:t>
      </w:r>
      <w:r w:rsidR="00F5768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Ani tentokrát se</w:t>
      </w:r>
      <w:r w:rsidR="00C1412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mu </w:t>
      </w:r>
      <w:r w:rsidR="008953A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však </w:t>
      </w:r>
      <w:r w:rsidR="00F5768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</w:t>
      </w:r>
      <w:r w:rsidR="008953A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</w:t>
      </w:r>
      <w:r w:rsidR="00F5768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podařilo</w:t>
      </w:r>
      <w:r w:rsidR="00C1412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získat je</w:t>
      </w:r>
      <w:r w:rsidR="008953A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jich souhlas s</w:t>
      </w:r>
      <w:r w:rsidR="00FD5A3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unionistickým</w:t>
      </w:r>
      <w:r w:rsidR="00F5768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 požadavky</w:t>
      </w:r>
      <w:r w:rsidR="00FD5A3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a proto se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A21AC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znovu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uchýlil k</w:t>
      </w:r>
      <w:r w:rsidR="00A21AC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 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pronásledování. </w:t>
      </w:r>
    </w:p>
    <w:p w14:paraId="3D4EC473" w14:textId="21B9CDCE" w:rsidR="007E78A7" w:rsidRPr="000C6E04" w:rsidRDefault="008D5FBB" w:rsidP="00735BC9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 letech 1265 až 1282 prameny zřídka zmiňují </w:t>
      </w:r>
      <w:r w:rsidR="00FD5A3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Theodořino </w:t>
      </w:r>
      <w:r w:rsidR="001860B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jméno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7E354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Není zcela jasné, jak </w:t>
      </w:r>
      <w:r w:rsidR="00A21AC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vnímala</w:t>
      </w:r>
      <w:r w:rsidR="007E354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 církevní politi</w:t>
      </w:r>
      <w:r w:rsidR="00A21AC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ku</w:t>
      </w:r>
      <w:r w:rsidR="007E354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svého manžela</w:t>
      </w:r>
      <w:r w:rsidR="0024287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</w:t>
      </w:r>
      <w:r w:rsidR="00A21AC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ale</w:t>
      </w:r>
      <w:r w:rsidR="0024287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B87A6C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alespoň </w:t>
      </w:r>
      <w:r w:rsidR="00242872"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n</w:t>
      </w:r>
      <w:r w:rsidR="007E354E"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avenek se </w:t>
      </w:r>
      <w:r w:rsidR="001860B3"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zřejmě </w:t>
      </w:r>
      <w:r w:rsidR="007E354E"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připojila k unii spolu se zbytkem císařského dvora.</w:t>
      </w:r>
      <w:r w:rsidR="007E354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Ve </w:t>
      </w:r>
      <w:r w:rsidR="00FD5A3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svém </w:t>
      </w:r>
      <w:r w:rsidRPr="000C6E04">
        <w:rPr>
          <w:rFonts w:ascii="Garamond" w:eastAsia="Times New Roman" w:hAnsi="Garamond"/>
          <w:i/>
          <w:iCs/>
          <w:color w:val="000000"/>
          <w:sz w:val="24"/>
          <w:szCs w:val="24"/>
          <w:lang w:val="cs-CZ" w:eastAsia="cs-CZ"/>
        </w:rPr>
        <w:t>Vyznání víry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které </w:t>
      </w:r>
      <w:r w:rsidR="00FD5A3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vydala po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zrušení </w:t>
      </w:r>
      <w:r w:rsidR="00A21AC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nie,</w:t>
      </w:r>
      <w:r w:rsidR="007E354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7E78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přiznala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císařovna své váhání přijmout tento „nový vynález.“</w:t>
      </w:r>
      <w:r w:rsidR="007E354E" w:rsidRPr="000C6E04">
        <w:rPr>
          <w:rStyle w:val="FootnoteReference"/>
          <w:lang w:val="cs-CZ"/>
        </w:rPr>
        <w:t xml:space="preserve"> </w:t>
      </w:r>
      <w:r w:rsidR="00F5768E" w:rsidRPr="000C6E04">
        <w:rPr>
          <w:lang w:val="cs-CZ"/>
        </w:rPr>
        <w:t xml:space="preserve">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Skutečnost, že se</w:t>
      </w:r>
      <w:r w:rsidR="007E354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24287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její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matka</w:t>
      </w:r>
      <w:r w:rsidR="007E354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postavila proti </w:t>
      </w:r>
      <w:r w:rsidR="00A21AC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</w:t>
      </w:r>
      <w:r w:rsidR="007E354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nii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(a údajně </w:t>
      </w:r>
      <w:r w:rsidR="007E354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proto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přišla o svůj majetek) </w:t>
      </w:r>
      <w:r w:rsidR="00735BC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že </w:t>
      </w:r>
      <w:r w:rsidR="007E354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 odbojem proti nové církevní politice s</w:t>
      </w:r>
      <w:r w:rsidR="006B4C1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ouhlasil</w:t>
      </w:r>
      <w:r w:rsidR="007E354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i císařovnin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zpovědník, naznačuje, že </w:t>
      </w:r>
      <w:r w:rsidR="0024287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Theodořiny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sympatie </w:t>
      </w:r>
      <w:r w:rsidR="00B87A6C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by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l</w:t>
      </w:r>
      <w:r w:rsidR="006B4C1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y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1860B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spíše </w:t>
      </w:r>
      <w:r w:rsidR="007E354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na straně pronásledovaných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735BC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Se znepokojením jistě sledovala také manželovy </w:t>
      </w:r>
      <w:r w:rsidR="008953A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stále ostřejší </w:t>
      </w:r>
      <w:r w:rsidR="00735BC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střety s jeho s</w:t>
      </w:r>
      <w:r w:rsidR="008953A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estrami</w:t>
      </w:r>
      <w:r w:rsidR="00735BC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Marta a Eulogie se vášnivě zapojily do protiunijního hnutí, </w:t>
      </w:r>
      <w:r w:rsidR="008953A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jejich majetek byl zabaven</w:t>
      </w:r>
      <w:r w:rsidR="00735BC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</w:t>
      </w:r>
      <w:r w:rsidR="008953A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císař dal dokonce uvěznit </w:t>
      </w:r>
      <w:r w:rsidR="00735BC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Eulogi</w:t>
      </w:r>
      <w:r w:rsidR="008953A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</w:t>
      </w:r>
      <w:r w:rsidR="00735BC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její dcer</w:t>
      </w:r>
      <w:r w:rsidR="008953A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</w:t>
      </w:r>
      <w:r w:rsidR="00735BC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Theodor</w:t>
      </w:r>
      <w:r w:rsidR="008953A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</w:t>
      </w:r>
      <w:r w:rsidR="00735BC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 Malé Asii. </w:t>
      </w:r>
    </w:p>
    <w:p w14:paraId="1DB41890" w14:textId="0A0ABDEB" w:rsidR="00544095" w:rsidRPr="000C6E04" w:rsidRDefault="00735BC9" w:rsidP="007E78A7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 obavy, že by ji Michael zapudil, pokud by se mu postavila na odpor, se císařovna zřejmě zdráhala veřejně vystoupit proti unii. O</w:t>
      </w:r>
      <w:r w:rsidR="0054409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pakovaně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však </w:t>
      </w:r>
      <w:r w:rsidR="008D5FBB"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zasáhla</w:t>
      </w:r>
      <w:r w:rsidR="005B0168"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 ve prospěch </w:t>
      </w:r>
      <w:r w:rsidR="00B87A6C"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odpůrců unie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7E78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Dosáhla zmírnění rozsudku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Michaela Strategopul</w:t>
      </w:r>
      <w:r w:rsidR="0054409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který u</w:t>
      </w:r>
      <w:r w:rsidR="0054409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padl v nemilost pro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tajn</w:t>
      </w:r>
      <w:r w:rsidR="0054409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á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setkání s </w:t>
      </w:r>
      <w:r w:rsidR="00B87A6C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protivníky</w:t>
      </w:r>
      <w:r w:rsidR="00FD7F2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imperiální církevní politiky</w:t>
      </w:r>
      <w:r w:rsidR="008953A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</w:t>
      </w:r>
      <w:r w:rsidR="007E78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</w:t>
      </w:r>
      <w:r w:rsidR="008953A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proto </w:t>
      </w:r>
      <w:r w:rsidR="007E78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měl být</w:t>
      </w:r>
      <w:r w:rsidR="008953A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7E78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oslepen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F2045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Přispěchala </w:t>
      </w:r>
      <w:r w:rsidR="00CA17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na pomoc </w:t>
      </w:r>
      <w:r w:rsidR="008953A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také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svému pokladníkovi</w:t>
      </w:r>
      <w:r w:rsidR="00F2045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</w:t>
      </w:r>
      <w:r w:rsidR="00CA17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jeho</w:t>
      </w:r>
      <w:r w:rsidR="00F2045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ž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majetku </w:t>
      </w:r>
      <w:r w:rsidR="008953A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se našla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brožura </w:t>
      </w:r>
      <w:r w:rsidR="008953A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očerňující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císaře. </w:t>
      </w:r>
      <w:r w:rsidR="00F2045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Na </w:t>
      </w:r>
      <w:r w:rsidR="00CA17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Theodořin</w:t>
      </w:r>
      <w:r w:rsidR="00F2045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</w:t>
      </w:r>
      <w:r w:rsidR="00CA17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prosb</w:t>
      </w:r>
      <w:r w:rsidR="00F2045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změnil </w:t>
      </w:r>
      <w:r w:rsidR="00CA17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Michael své rozhodnutí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 </w:t>
      </w:r>
      <w:r w:rsidR="00F2045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místo oslepení </w:t>
      </w:r>
      <w:r w:rsidR="00FD7F2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poručil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spál</w:t>
      </w:r>
      <w:r w:rsidR="00FD7F2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it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pergamenov</w:t>
      </w:r>
      <w:r w:rsidR="00FD7F2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é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list</w:t>
      </w:r>
      <w:r w:rsidR="00FD7F2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y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na hlav</w:t>
      </w:r>
      <w:r w:rsidR="0054409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ě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F2045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nešťastného </w:t>
      </w:r>
      <w:r w:rsidR="008953A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sluhy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</w:t>
      </w:r>
      <w:r w:rsidR="00F2045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kterému byl následně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FD7F2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říznut </w:t>
      </w:r>
      <w:r w:rsidR="00F2045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nos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před shromážděným duchovenstvem. </w:t>
      </w:r>
      <w:r w:rsidR="0054409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aké </w:t>
      </w:r>
      <w:r w:rsidR="0054409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epirský despota </w:t>
      </w:r>
      <w:r w:rsidR="007443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žádal </w:t>
      </w:r>
      <w:r w:rsidR="008D5FB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císařovn</w:t>
      </w:r>
      <w:r w:rsidR="008953A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u o přispění ve </w:t>
      </w:r>
      <w:r w:rsidR="007443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prospěch svého bratra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který byl uvězněn za setkání s</w:t>
      </w:r>
      <w:r w:rsidR="008953A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 jedním z </w:t>
      </w:r>
      <w:r w:rsidR="007443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odpůrc</w:t>
      </w:r>
      <w:r w:rsidR="008953A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ů</w:t>
      </w:r>
      <w:r w:rsidR="007443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unie.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Theodo</w:t>
      </w:r>
      <w:r w:rsidR="007443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řin </w:t>
      </w:r>
      <w:r w:rsidR="001860B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zásah</w:t>
      </w:r>
      <w:r w:rsidR="001629C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 tomto případě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zůstává </w:t>
      </w:r>
      <w:r w:rsidR="007443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pro nedostatek pramenů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nejistý</w:t>
      </w:r>
      <w:r w:rsidR="00CA17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</w:t>
      </w:r>
      <w:r w:rsidR="008953A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lze však předpokládat, že</w:t>
      </w:r>
      <w:r w:rsidR="00CA17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císařovna </w:t>
      </w:r>
      <w:r w:rsidR="00F2045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neodepřela pomoc svému zeti</w:t>
      </w:r>
      <w:r w:rsidR="00CA17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</w:p>
    <w:p w14:paraId="139B2600" w14:textId="512D1949" w:rsidR="00C6246A" w:rsidRPr="000C6E04" w:rsidRDefault="0063063F" w:rsidP="00544095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Přes všechn</w:t>
      </w:r>
      <w:r w:rsidR="00F2045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Michaelov</w:t>
      </w:r>
      <w:r w:rsidR="00F2045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 úsilí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se v roce 1280 začala situace vyvíjet pro Byzanc nepříznivě.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Po smrti papeže Mikuláše </w:t>
      </w:r>
      <w:r w:rsidR="00DE7B2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 srpnu </w:t>
      </w:r>
      <w:r w:rsidR="0034149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téhož roku uvedl</w:t>
      </w:r>
      <w:r w:rsidR="00DE7B2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544095"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Karel</w:t>
      </w:r>
      <w:r w:rsidR="000D6692"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 z Anjou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do pohybu své plány na znovu</w:t>
      </w:r>
      <w:r w:rsidR="0054409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obnovení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latinské</w:t>
      </w:r>
      <w:r w:rsidR="0054409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ho císařství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zahájil </w:t>
      </w:r>
      <w:r w:rsidR="0054409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tažení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proti Konstantinopoli. </w:t>
      </w:r>
      <w:r w:rsidR="0034149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Císař spěšně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8953A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sebral vojsko a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vyslal své nejschopnější generály, aby </w:t>
      </w:r>
      <w:r w:rsidR="0034149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čelili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této hrozbě. </w:t>
      </w:r>
      <w:r w:rsidR="008953A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Ti nakonec splnili tento</w:t>
      </w:r>
      <w:r w:rsidR="0054409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nelehký úkol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když zajali vůdce </w:t>
      </w:r>
      <w:r w:rsidR="0054409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útočící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armády a o</w:t>
      </w:r>
      <w:r w:rsidR="0054409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b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rátili jeho muže </w:t>
      </w:r>
      <w:r w:rsidR="0054409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na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útěk. </w:t>
      </w:r>
      <w:r w:rsidR="00DE7B2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Tato prohra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však neodradila nepřítele tak </w:t>
      </w:r>
      <w:r w:rsidR="0054409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rozhodného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jako</w:t>
      </w:r>
      <w:r w:rsidR="0054409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byl Karel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Brzy </w:t>
      </w:r>
      <w:r w:rsidR="00DE7B2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se mu podařilo prosadit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volbu francouzského papeže Martina IV., </w:t>
      </w:r>
      <w:r w:rsidR="0054409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terý</w:t>
      </w:r>
      <w:r w:rsidR="00DE7B2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nad Michaelem vyhlásil klatbu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dal Karlovi volnou ruku při </w:t>
      </w:r>
      <w:r w:rsidR="00DE7B2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přípravě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nové křížové výpravy. Byzan</w:t>
      </w:r>
      <w:r w:rsidR="0054409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 tak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opět</w:t>
      </w:r>
      <w:r w:rsidR="00B87A6C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stála na pokraji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katastrof</w:t>
      </w:r>
      <w:r w:rsidR="00B87A6C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y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Ačkoli císařova diplomacie </w:t>
      </w:r>
      <w:r w:rsidR="00DE7B2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se odehrávala v přísném utajení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existují </w:t>
      </w:r>
      <w:r w:rsidR="004800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nepřímé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důkazy</w:t>
      </w:r>
      <w:r w:rsidR="00A568A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že se aktivně podílel na přípravě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události známé jako </w:t>
      </w:r>
      <w:r w:rsidR="00341497"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S</w:t>
      </w:r>
      <w:r w:rsidR="000D6692"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icilské nešpory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</w:t>
      </w:r>
      <w:r w:rsidR="001629C5" w:rsidRPr="000C6E04">
        <w:rPr>
          <w:rStyle w:val="FootnoteReference"/>
          <w:rFonts w:eastAsia="Times New Roman"/>
          <w:color w:val="000000"/>
          <w:sz w:val="24"/>
          <w:szCs w:val="24"/>
          <w:lang w:val="cs-CZ" w:eastAsia="cs-CZ"/>
        </w:rPr>
        <w:footnoteReference w:id="12"/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4800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ež mohl </w:t>
      </w:r>
      <w:r w:rsidR="0054409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Karel vy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plout proti Byzanci, </w:t>
      </w:r>
      <w:r w:rsidR="001629C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sicilské obyvatelstvo</w:t>
      </w:r>
      <w:r w:rsidR="0054409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zatížen</w:t>
      </w:r>
      <w:r w:rsidR="001629C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é</w:t>
      </w:r>
      <w:r w:rsidR="00A568A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vysokými</w:t>
      </w:r>
      <w:r w:rsidR="001629C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54409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daněmi a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podporovan</w:t>
      </w:r>
      <w:r w:rsidR="001629C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é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Petrem III</w:t>
      </w:r>
      <w:r w:rsidR="0054409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Aragonským</w:t>
      </w:r>
      <w:r w:rsidR="001629C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byzantským císařem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se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lastRenderedPageBreak/>
        <w:t>vzbouřil</w:t>
      </w:r>
      <w:r w:rsidR="001629C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zabil</w:t>
      </w:r>
      <w:r w:rsidR="001629C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nebo vy</w:t>
      </w:r>
      <w:r w:rsidR="00C6246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hnal</w:t>
      </w:r>
      <w:r w:rsidR="001629C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4800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francouzské vojáky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zničil</w:t>
      </w:r>
      <w:r w:rsidR="001629C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flotilu již shromážděnou v</w:t>
      </w:r>
      <w:r w:rsidR="004800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 m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essin</w:t>
      </w:r>
      <w:r w:rsidR="004800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ském přístavu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Když </w:t>
      </w:r>
      <w:r w:rsidR="00C6246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takto </w:t>
      </w:r>
      <w:r w:rsidR="004800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znovu</w:t>
      </w:r>
      <w:r w:rsidR="00C6246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zachránil </w:t>
      </w:r>
      <w:r w:rsidR="00C6246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svou říši</w:t>
      </w:r>
      <w:r w:rsidR="004800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před křížovou výpravou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z</w:t>
      </w:r>
      <w:r w:rsidR="00C6246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mařil Karlovy plány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ponížil papeže,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dosáhl Michael vrcholu své kariéry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</w:p>
    <w:p w14:paraId="529D3A48" w14:textId="7A8F39DB" w:rsidR="00C6246A" w:rsidRPr="000C6E04" w:rsidRDefault="0063063F" w:rsidP="00544095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Následoval </w:t>
      </w:r>
      <w:r w:rsidR="0034149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však už jen rychlý pád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C6246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Náročné a dlouhodobé státnické úkoly podlomily císařovo zdraví.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Navzdory Theodořině </w:t>
      </w:r>
      <w:r w:rsidR="00C6246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naléhání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se Michael a jeho nejstarší syn Andronikos vydali na </w:t>
      </w:r>
      <w:r w:rsidR="0034149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sklonku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roku </w:t>
      </w:r>
      <w:r w:rsidR="000D6692"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1282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C6246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na vojenskou výpravu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proti </w:t>
      </w:r>
      <w:r w:rsidR="000F2DE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vzpurným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vazalům</w:t>
      </w:r>
      <w:r w:rsidR="000F2DE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 Thrákii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1629C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Zde se c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ísař</w:t>
      </w:r>
      <w:r w:rsidR="0034149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ův stav </w:t>
      </w:r>
      <w:r w:rsidR="000F2DE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prudce z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horšil</w:t>
      </w:r>
      <w:r w:rsidR="0034149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34149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11. prosince téhož roku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 malé vesnici poblíž </w:t>
      </w:r>
      <w:r w:rsidR="00C6246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městečka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Rhadeistos v Thrákii </w:t>
      </w:r>
      <w:r w:rsidR="00C6246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zemřel.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Ačkoli jeho politické úspěchy nelze popřít, </w:t>
      </w:r>
      <w:r w:rsidR="00FF343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jeho </w:t>
      </w:r>
      <w:r w:rsidR="009A48C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snahy o unii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 </w:t>
      </w:r>
      <w:r w:rsidR="00FF343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katolickou církví stejně jako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oslepení </w:t>
      </w:r>
      <w:r w:rsidR="000F2DE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Jana IV.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odcizil</w:t>
      </w:r>
      <w:r w:rsidR="009A48C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y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Michaela mnoha jeho poddaným i pravoslavné církvi, která posmrtně </w:t>
      </w:r>
      <w:r w:rsidR="000D6692"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odsoudila jeho pa</w:t>
      </w:r>
      <w:r w:rsidR="00FF3434"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mátku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</w:p>
    <w:p w14:paraId="2E425229" w14:textId="77777777" w:rsidR="00C6246A" w:rsidRPr="000C6E04" w:rsidRDefault="00C6246A" w:rsidP="00544095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</w:p>
    <w:p w14:paraId="3800F5BF" w14:textId="1A290CB7" w:rsidR="00C6246A" w:rsidRPr="00B87A6C" w:rsidRDefault="00B87A6C" w:rsidP="00C6246A">
      <w:pPr>
        <w:shd w:val="clear" w:color="auto" w:fill="FFFFFF"/>
        <w:spacing w:after="0" w:line="240" w:lineRule="auto"/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</w:pPr>
      <w:r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Kajícná císařovna a Vyznání víry</w:t>
      </w:r>
      <w:r w:rsidR="000D6692" w:rsidRPr="00B87A6C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 </w:t>
      </w:r>
    </w:p>
    <w:p w14:paraId="1A47CE8A" w14:textId="77777777" w:rsidR="00C6246A" w:rsidRPr="000C6E04" w:rsidRDefault="00C6246A" w:rsidP="00C6246A">
      <w:pPr>
        <w:shd w:val="clear" w:color="auto" w:fill="FFFFFF"/>
        <w:spacing w:after="0" w:line="240" w:lineRule="auto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</w:p>
    <w:p w14:paraId="0D80C320" w14:textId="5CD73989" w:rsidR="00713BA7" w:rsidRPr="000C6E04" w:rsidRDefault="000D6692" w:rsidP="00713BA7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Po</w:t>
      </w:r>
      <w:r w:rsidR="00FF343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spěšném pohřbu svého otce </w:t>
      </w:r>
      <w:r w:rsidR="000F2DE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ukončil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Andronikos II. </w:t>
      </w:r>
      <w:r w:rsidR="000F2DE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vojensk</w:t>
      </w:r>
      <w:r w:rsidR="00D157C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ou výpravu</w:t>
      </w:r>
      <w:r w:rsidR="009A48C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0F2DE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 </w:t>
      </w:r>
      <w:r w:rsidR="009A48C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rychle</w:t>
      </w:r>
      <w:r w:rsidR="0018148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se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vrátil do Konstantinopole, aby se </w:t>
      </w:r>
      <w:r w:rsidR="009A48C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zde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ujal vlády. </w:t>
      </w:r>
      <w:r w:rsidR="00B87A6C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</w:t>
      </w:r>
      <w:r w:rsidR="001F7F2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ejprve navštívil svou matku, kter</w:t>
      </w:r>
      <w:r w:rsidR="00B87A6C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é předal zprávu </w:t>
      </w:r>
      <w:r w:rsidR="001F7F2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</w:t>
      </w:r>
      <w:r w:rsidR="00FF343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Michaelově smrti</w:t>
      </w:r>
      <w:r w:rsidR="00B87A6C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</w:t>
      </w:r>
      <w:r w:rsidR="00FF343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probral s</w:t>
      </w:r>
      <w:r w:rsidR="001F7F2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 ní své další politické kroky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V následujících dnech </w:t>
      </w:r>
      <w:r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zrušil Lyonsk</w:t>
      </w:r>
      <w:r w:rsidR="00FF3434"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ou unii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propustil politické vězně a </w:t>
      </w:r>
      <w:r w:rsidR="00FF343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povolal zpět</w:t>
      </w:r>
      <w:r w:rsidR="00B87A6C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 exilu</w:t>
      </w:r>
      <w:r w:rsidR="007B11B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4D3E2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vypovězené</w:t>
      </w:r>
      <w:r w:rsidR="00FF343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protivníky unie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 Mezi těmi, k</w:t>
      </w:r>
      <w:r w:rsidR="00FF343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do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se vrátili do Konstantinopole, byla </w:t>
      </w:r>
      <w:r w:rsidR="000F2DE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také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Theodo</w:t>
      </w:r>
      <w:r w:rsidR="00FF343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ř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ina švagrová, jeptiška Eulogi</w:t>
      </w:r>
      <w:r w:rsidR="00FF343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Roky vyhnanství a věznění </w:t>
      </w:r>
      <w:r w:rsidR="00A568A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nijak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FF343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nezlomily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její</w:t>
      </w:r>
      <w:r w:rsidR="00FF343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ho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ducha</w:t>
      </w:r>
      <w:r w:rsidR="007A5AB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A568A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 nezmírnily </w:t>
      </w:r>
      <w:r w:rsidR="007A5AB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ani její touhu po pomstě</w:t>
      </w:r>
      <w:r w:rsidR="00FF343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 Hned po návratu z maloasijského vězení radila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ovdovělé císařovně, aby se vzdala veškeré naděje na </w:t>
      </w:r>
      <w:r w:rsidR="007A5AB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záchranu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Michaelov</w:t>
      </w:r>
      <w:r w:rsidR="007A5AB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y památky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 Theodora</w:t>
      </w:r>
      <w:r w:rsidR="00713B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se přes</w:t>
      </w:r>
      <w:r w:rsidR="00705CEB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toto varování</w:t>
      </w:r>
      <w:r w:rsidR="00713B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obrátila</w:t>
      </w:r>
      <w:r w:rsidR="00705CEB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713B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patriarch</w:t>
      </w:r>
      <w:r w:rsidR="00713B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</w:t>
      </w:r>
      <w:r w:rsidR="0018148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</w:t>
      </w:r>
      <w:r w:rsidR="007B11B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ale j</w:t>
      </w:r>
      <w:r w:rsidR="002E4EC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ejí úsilí nakonec vyšlo na prázdno</w:t>
      </w:r>
      <w:r w:rsidR="00713B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</w:t>
      </w:r>
    </w:p>
    <w:p w14:paraId="6FE75F00" w14:textId="0E1E4B15" w:rsidR="00181487" w:rsidRPr="000C6E04" w:rsidRDefault="000D6692" w:rsidP="00713BA7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Ve druhé polovině dubna 1283 se v </w:t>
      </w:r>
      <w:r w:rsidR="007A5AB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b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lacherns</w:t>
      </w:r>
      <w:r w:rsidR="00713B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kém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paláci seš</w:t>
      </w:r>
      <w:r w:rsidR="00713B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el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2E4EC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církevní sněm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</w:t>
      </w:r>
      <w:r w:rsidR="001C1156" w:rsidRPr="000C6E04">
        <w:rPr>
          <w:rStyle w:val="FootnoteReference"/>
          <w:rFonts w:eastAsia="Times New Roman"/>
          <w:color w:val="000000"/>
          <w:sz w:val="24"/>
          <w:szCs w:val="24"/>
          <w:lang w:val="cs-CZ" w:eastAsia="cs-CZ"/>
        </w:rPr>
        <w:footnoteReference w:id="13"/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aby </w:t>
      </w:r>
      <w:r w:rsidR="001C1156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zrušil lyonskou unii a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soudil duchovenstvo</w:t>
      </w:r>
      <w:r w:rsidR="001C1156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které ji přijalo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Císařovna Theodora byla vyzvána, aby </w:t>
      </w:r>
      <w:r w:rsidR="00713B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předstoupila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před shromážděn</w:t>
      </w:r>
      <w:r w:rsidR="00713B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é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zástupc</w:t>
      </w:r>
      <w:r w:rsidR="00713B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církve</w:t>
      </w:r>
      <w:r w:rsidR="007B11B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veřejně </w:t>
      </w:r>
      <w:r w:rsidR="00713B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odsoudila Lyonskou u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ni</w:t>
      </w:r>
      <w:r w:rsidR="00713B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</w:t>
      </w:r>
      <w:r w:rsidR="00713B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 tak se vyh</w:t>
      </w:r>
      <w:r w:rsidR="001C1156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nula</w:t>
      </w:r>
      <w:r w:rsidR="00713B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klatbě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713B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Uposlechla a</w:t>
      </w:r>
      <w:r w:rsidR="00705CEB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po</w:t>
      </w:r>
      <w:r w:rsidR="00713B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tvrdila </w:t>
      </w:r>
      <w:r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oficiální </w:t>
      </w:r>
      <w:r w:rsidRPr="00D04CCE">
        <w:rPr>
          <w:rFonts w:ascii="Garamond" w:eastAsia="Times New Roman" w:hAnsi="Garamond"/>
          <w:b/>
          <w:bCs/>
          <w:i/>
          <w:iCs/>
          <w:color w:val="000000"/>
          <w:sz w:val="24"/>
          <w:szCs w:val="24"/>
          <w:lang w:val="cs-CZ" w:eastAsia="cs-CZ"/>
        </w:rPr>
        <w:t>Vyznání víry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které bylo pravděpodobně čteno </w:t>
      </w:r>
      <w:r w:rsidR="001C1156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 její přítomnosti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Na oplátku za </w:t>
      </w:r>
      <w:r w:rsidR="00713B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toto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veřejné pokání byla </w:t>
      </w:r>
      <w:r w:rsidR="00713B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vyňata z obecného odsouz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ení unionist</w:t>
      </w:r>
      <w:r w:rsidR="00713B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ů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</w:t>
      </w:r>
      <w:r w:rsidR="00713B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zůstala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pravoslavn</w:t>
      </w:r>
      <w:r w:rsidR="00713B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ou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císařovn</w:t>
      </w:r>
      <w:r w:rsidR="00713BA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ou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</w:p>
    <w:p w14:paraId="1E7143AC" w14:textId="2E146E73" w:rsidR="001500EF" w:rsidRPr="000C6E04" w:rsidRDefault="00713BA7" w:rsidP="007B11B8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Její </w:t>
      </w:r>
      <w:r w:rsidR="00BF0372" w:rsidRPr="000C6E04">
        <w:rPr>
          <w:rFonts w:ascii="Garamond" w:eastAsia="Times New Roman" w:hAnsi="Garamond"/>
          <w:i/>
          <w:iCs/>
          <w:color w:val="000000"/>
          <w:sz w:val="24"/>
          <w:szCs w:val="24"/>
          <w:lang w:val="cs-CZ" w:eastAsia="cs-CZ"/>
        </w:rPr>
        <w:t>V</w:t>
      </w:r>
      <w:r w:rsidR="000D6692" w:rsidRPr="000C6E04">
        <w:rPr>
          <w:rFonts w:ascii="Garamond" w:eastAsia="Times New Roman" w:hAnsi="Garamond"/>
          <w:i/>
          <w:iCs/>
          <w:color w:val="000000"/>
          <w:sz w:val="24"/>
          <w:szCs w:val="24"/>
          <w:lang w:val="cs-CZ" w:eastAsia="cs-CZ"/>
        </w:rPr>
        <w:t>yznání víry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je jediným dokumentem svého druhu, jaký byl</w:t>
      </w:r>
      <w:r w:rsidR="00BF037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kdy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publikován a ověřen byzantskou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panovnicí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Úvodní pasáž uvádí, že Theodora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stvrdila svůj souhlas připsáním kříže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 při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věšením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zlaté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buly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nesoucí její obraz zavěšené na šňůře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z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fialového hedvábí. V úvodní pasáži </w:t>
      </w:r>
      <w:r w:rsidR="0018148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císařovna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odmítla </w:t>
      </w:r>
      <w:r w:rsidR="00855A7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nii </w:t>
      </w:r>
      <w:r w:rsidR="007B11B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 p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ři</w:t>
      </w:r>
      <w:r w:rsidR="001500E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pusti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la</w:t>
      </w:r>
      <w:r w:rsidR="00705CEB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své spojení s ní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 Ve druhé části odsoudila p</w:t>
      </w:r>
      <w:r w:rsidR="00855A7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řívržence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855A7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nie, souhrnně </w:t>
      </w:r>
      <w:r w:rsidR="00855A7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označované jako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„nepřátelé Boží církve a zrádci </w:t>
      </w:r>
      <w:r w:rsidR="001500E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své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vlastní spásy</w:t>
      </w:r>
      <w:r w:rsidR="00855A7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“</w:t>
      </w:r>
      <w:r w:rsidR="001500EF" w:rsidRPr="000C6E04">
        <w:rPr>
          <w:rStyle w:val="FootnoteReference"/>
          <w:lang w:val="cs-CZ"/>
        </w:rPr>
        <w:t xml:space="preserve"> </w:t>
      </w:r>
      <w:r w:rsidR="001500EF" w:rsidRPr="000C6E04">
        <w:rPr>
          <w:rStyle w:val="FootnoteReference"/>
        </w:rPr>
        <w:footnoteReference w:id="14"/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což samozřejmě zahrnovalo i jejího manžela, i když nebyl výslovně jmenován. </w:t>
      </w:r>
      <w:r w:rsidR="00A568A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Výslovně</w:t>
      </w:r>
      <w:r w:rsidR="007B11B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A568A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se také </w:t>
      </w:r>
      <w:r w:rsidR="007B11B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zřekla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hlavních teologických představitelů </w:t>
      </w:r>
      <w:r w:rsidR="00855A7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nie, kteří se stali obětními beránk</w:t>
      </w:r>
      <w:r w:rsidR="001500E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y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církevní čistky. Tato pasáž </w:t>
      </w:r>
      <w:r w:rsidR="001500E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byla připojena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</w:t>
      </w:r>
      <w:r w:rsidR="001500E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neboť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Theodora jako manželka Michaela VIII. </w:t>
      </w:r>
      <w:r w:rsidR="00705CEB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se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nutně veřejně i soukromě s</w:t>
      </w:r>
      <w:r w:rsidR="00705CEB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týkala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 bývalým patriarchou a jeho spolupracovníky, kteří se </w:t>
      </w:r>
      <w:r w:rsidR="00A568A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pravidelně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účastnili oslav v paláci a večeřeli v</w:t>
      </w:r>
      <w:r w:rsidR="001500E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 kruhu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císařské rodin</w:t>
      </w:r>
      <w:r w:rsidR="001500E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y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 Takov</w:t>
      </w:r>
      <w:r w:rsidR="00705CEB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é</w:t>
      </w:r>
      <w:r w:rsidR="001500E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855A7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vztah</w:t>
      </w:r>
      <w:r w:rsidR="00705CEB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y</w:t>
      </w:r>
      <w:r w:rsidR="001500E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bylo třeba </w:t>
      </w:r>
      <w:r w:rsidR="0026516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demonstrativně</w:t>
      </w:r>
      <w:r w:rsidR="001500E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705CEB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odsoudit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Závěrečná pasáž obsahuje </w:t>
      </w:r>
      <w:r w:rsidR="0026516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císařovnin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příslib, že nikdy nebude </w:t>
      </w:r>
      <w:r w:rsidR="00A568A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žádat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církevní pohřeb pro svého m</w:t>
      </w:r>
      <w:r w:rsidR="00855A7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uže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bude </w:t>
      </w:r>
      <w:r w:rsidR="00855A7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se napříště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starat pouze o svou vlastní </w:t>
      </w:r>
      <w:r w:rsidR="001500E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spásu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</w:p>
    <w:p w14:paraId="33E20E2D" w14:textId="655E728A" w:rsidR="0062779B" w:rsidRPr="000C6E04" w:rsidRDefault="000D6692" w:rsidP="00713BA7">
      <w:pPr>
        <w:shd w:val="clear" w:color="auto" w:fill="FFFFFF"/>
        <w:spacing w:after="0" w:line="240" w:lineRule="auto"/>
        <w:ind w:firstLine="708"/>
        <w:rPr>
          <w:lang w:val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Tón </w:t>
      </w:r>
      <w:r w:rsidR="0026516C" w:rsidRPr="000C6E04">
        <w:rPr>
          <w:rFonts w:ascii="Garamond" w:eastAsia="Times New Roman" w:hAnsi="Garamond"/>
          <w:i/>
          <w:iCs/>
          <w:color w:val="000000"/>
          <w:sz w:val="24"/>
          <w:szCs w:val="24"/>
          <w:lang w:val="cs-CZ" w:eastAsia="cs-CZ"/>
        </w:rPr>
        <w:t>V</w:t>
      </w:r>
      <w:r w:rsidRPr="000C6E04">
        <w:rPr>
          <w:rFonts w:ascii="Garamond" w:eastAsia="Times New Roman" w:hAnsi="Garamond"/>
          <w:i/>
          <w:iCs/>
          <w:color w:val="000000"/>
          <w:sz w:val="24"/>
          <w:szCs w:val="24"/>
          <w:lang w:val="cs-CZ" w:eastAsia="cs-CZ"/>
        </w:rPr>
        <w:t>yznání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potvrzuj</w:t>
      </w:r>
      <w:r w:rsidR="00A568A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že Theodora </w:t>
      </w:r>
      <w:r w:rsidR="0026516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předstoupila </w:t>
      </w:r>
      <w:r w:rsidR="006277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před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Blachernsk</w:t>
      </w:r>
      <w:r w:rsidR="006277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ý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koncil jako </w:t>
      </w:r>
      <w:r w:rsidR="00AC44E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kajícnice,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ne jako ochrán</w:t>
      </w:r>
      <w:r w:rsidR="006277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kyně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pravé víry. Její situace připomíná její jmenovk</w:t>
      </w:r>
      <w:r w:rsidR="006277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yni</w:t>
      </w:r>
      <w:r w:rsidR="00AC44E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 9. století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manželku obrazoborce císaře Theo</w:t>
      </w:r>
      <w:r w:rsidR="00124B9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f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il</w:t>
      </w:r>
      <w:r w:rsidR="006277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II., </w:t>
      </w:r>
      <w:r w:rsidR="006277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ter</w:t>
      </w:r>
      <w:r w:rsidR="006277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á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26516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za podobných okolností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pro sebe získal</w:t>
      </w:r>
      <w:r w:rsidR="006277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svatozář a zajistil</w:t>
      </w:r>
      <w:r w:rsidR="006277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svému manželovi církevní </w:t>
      </w:r>
      <w:r w:rsidR="0026516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pardon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 Theodora Pal</w:t>
      </w:r>
      <w:r w:rsidR="00AC44E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eologina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byla </w:t>
      </w:r>
      <w:r w:rsidR="00A568A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však </w:t>
      </w:r>
      <w:r w:rsidR="00124B9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vůči své předchůdkyni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zjevně v nevýhodě, </w:t>
      </w:r>
      <w:r w:rsidR="006277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neboť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její syn byl dospělý a byla to </w:t>
      </w:r>
      <w:r w:rsidR="0026516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spíše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jeho teta Eulogi</w:t>
      </w:r>
      <w:r w:rsidR="006277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která </w:t>
      </w:r>
      <w:r w:rsidR="00055EC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vedla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jeho kroky týkající se zrušení </w:t>
      </w:r>
      <w:r w:rsidR="006277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nie. V důsledku toho si císařovna mohla nárokovat jen malý podíl na obnovení pravoslaví. </w:t>
      </w:r>
      <w:r w:rsidR="00AC44E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Přesto o sv</w:t>
      </w:r>
      <w:r w:rsidR="00055EC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é zásluhy</w:t>
      </w:r>
      <w:r w:rsidR="00AC44E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D027D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o zrušení unie, ať už zasloužené či nikoli, nakonec nepřišla. </w:t>
      </w:r>
      <w:r w:rsidR="00AC44E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Po více než jednom století začala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6277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být spojována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 událostmi roku 1283</w:t>
      </w:r>
      <w:r w:rsidR="00124B9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J</w:t>
      </w:r>
      <w:r w:rsidR="006277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an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Eugenikos, </w:t>
      </w:r>
      <w:r w:rsidR="00D027D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lastRenderedPageBreak/>
        <w:t>odpůr</w:t>
      </w:r>
      <w:r w:rsidR="00055EC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ce</w:t>
      </w:r>
      <w:r w:rsidR="00D027D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unie,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vědec a plodný spisovatel</w:t>
      </w:r>
      <w:r w:rsidR="00124B9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ji ve svém díle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nazval „svatou Theodorou“ a postavil ji po bok Andronik</w:t>
      </w:r>
      <w:r w:rsidR="006277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 jako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26516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zbožnou</w:t>
      </w:r>
      <w:r w:rsidR="00124B9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císařovnu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kte</w:t>
      </w:r>
      <w:r w:rsidR="00124B9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rá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společně</w:t>
      </w:r>
      <w:r w:rsidR="00124B9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se svým synem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„zbav</w:t>
      </w:r>
      <w:r w:rsidR="006277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il</w:t>
      </w:r>
      <w:r w:rsidR="00124B9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církev hořkého a plevelného kořene latinismu.“</w:t>
      </w:r>
      <w:r w:rsidR="0062779B" w:rsidRPr="000C6E04">
        <w:rPr>
          <w:rStyle w:val="FootnoteReference"/>
          <w:lang w:val="cs-CZ"/>
        </w:rPr>
        <w:t xml:space="preserve"> </w:t>
      </w:r>
      <w:r w:rsidR="0062779B" w:rsidRPr="000C6E04">
        <w:rPr>
          <w:rStyle w:val="FootnoteReference"/>
        </w:rPr>
        <w:footnoteReference w:id="15"/>
      </w:r>
    </w:p>
    <w:p w14:paraId="3F71E516" w14:textId="77777777" w:rsidR="00705CEB" w:rsidRDefault="00D027D0" w:rsidP="00705CEB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Co se týče Michaelova spasení, </w:t>
      </w:r>
      <w:r w:rsidR="0052263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neměla císařovna zřejmě </w:t>
      </w:r>
      <w:r w:rsidR="0026516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na vybranou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 I když</w:t>
      </w:r>
      <w:r w:rsidR="006277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se od manželky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očekávalo, že se </w:t>
      </w:r>
      <w:r w:rsidR="006277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postará o </w:t>
      </w:r>
      <w:r w:rsidR="0026516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posmrtnou </w:t>
      </w:r>
      <w:r w:rsidR="006277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památku svého muže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Theodora slíbila, že </w:t>
      </w:r>
      <w:r w:rsidR="0026516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se o to nebude pokoušet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 Bylo to pouze politické rozhodnutí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jehož cílem bylo posílit postavení dynastie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? Zdá se, že vztah Theodory a Michaela </w:t>
      </w:r>
      <w:r w:rsidR="006277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byl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zvláštní povah</w:t>
      </w:r>
      <w:r w:rsidR="006277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y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Dokumenty </w:t>
      </w:r>
      <w:r w:rsidR="006277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vydané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26516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císařovnou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 jejím vdovství radikálně odsuzují Michaela </w:t>
      </w:r>
      <w:r w:rsidR="00055EC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jeho p</w:t>
      </w:r>
      <w:r w:rsidR="006277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olitiku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Ve svém </w:t>
      </w:r>
      <w:r w:rsidRPr="000C6E04">
        <w:rPr>
          <w:rFonts w:ascii="Garamond" w:eastAsia="Times New Roman" w:hAnsi="Garamond"/>
          <w:i/>
          <w:iCs/>
          <w:color w:val="000000"/>
          <w:sz w:val="24"/>
          <w:szCs w:val="24"/>
          <w:lang w:val="cs-CZ" w:eastAsia="cs-CZ"/>
        </w:rPr>
        <w:t>V</w:t>
      </w:r>
      <w:r w:rsidR="000D6692" w:rsidRPr="000C6E04">
        <w:rPr>
          <w:rFonts w:ascii="Garamond" w:eastAsia="Times New Roman" w:hAnsi="Garamond"/>
          <w:i/>
          <w:iCs/>
          <w:color w:val="000000"/>
          <w:sz w:val="24"/>
          <w:szCs w:val="24"/>
          <w:lang w:val="cs-CZ" w:eastAsia="cs-CZ"/>
        </w:rPr>
        <w:t>yznání víry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téměř výslovně prohlásila svého m</w:t>
      </w:r>
      <w:r w:rsidR="006277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uže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za kacíře</w:t>
      </w:r>
      <w:r w:rsidR="0026516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v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6277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reguli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pro klášter Lips </w:t>
      </w:r>
      <w:r w:rsidR="0026516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jej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nikdy nezm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iňuje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jménem a dokonce </w:t>
      </w:r>
      <w:r w:rsidR="0026516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tvrdí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že v průběhu jejich společné vlády toužila, aby její </w:t>
      </w:r>
      <w:r w:rsidR="006277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syn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nahradil </w:t>
      </w:r>
      <w:r w:rsidR="006277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svého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otce. Je těžké posoudit, do jaké míry </w:t>
      </w:r>
      <w:r w:rsidR="006277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se na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formulac</w:t>
      </w:r>
      <w:r w:rsidR="006277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těchto textů </w:t>
      </w:r>
      <w:r w:rsidR="006277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podepsala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touha Theodory smířit se s pravoslavnou církví, zmírnit protiuni</w:t>
      </w:r>
      <w:r w:rsidR="0027558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jní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hysterii a posílit postavení </w:t>
      </w:r>
      <w:r w:rsidR="006277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svého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syna. </w:t>
      </w:r>
      <w:r w:rsidR="003A114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Císařovna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52263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jistě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měla</w:t>
      </w:r>
      <w:r w:rsidR="0052263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 manželství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důvody </w:t>
      </w:r>
      <w:r w:rsidR="00D435C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 nespokojenosti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v neposlední řadě</w:t>
      </w:r>
      <w:r w:rsidR="0026516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vyvlastnění </w:t>
      </w:r>
      <w:r w:rsidR="00D435C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své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matky</w:t>
      </w:r>
      <w:r w:rsidR="0027558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 </w:t>
      </w:r>
      <w:r w:rsidR="00D435C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Michaelov</w:t>
      </w:r>
      <w:r w:rsidR="0027558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 výše popsané úsilí o rozvod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</w:p>
    <w:p w14:paraId="1B7DB493" w14:textId="50008818" w:rsidR="00D435CD" w:rsidRPr="000C6E04" w:rsidRDefault="000D6692" w:rsidP="00705CEB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Na druhé straně</w:t>
      </w:r>
      <w:r w:rsidR="00D435C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císařský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pár </w:t>
      </w:r>
      <w:r w:rsidR="0027558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společně </w:t>
      </w:r>
      <w:r w:rsidR="00D435C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vychoval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sedm dětí a</w:t>
      </w:r>
      <w:r w:rsidR="00D435C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překona</w:t>
      </w:r>
      <w:r w:rsidR="0026516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l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vážnou manželskou krizi. </w:t>
      </w:r>
      <w:r w:rsidR="0027558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dyž Michael v zimě roku 1282 od</w:t>
      </w:r>
      <w:r w:rsidR="0027558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jížděl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do Thrákie, Theodora mu </w:t>
      </w:r>
      <w:r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veřejně vyčítala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že </w:t>
      </w:r>
      <w:r w:rsidR="003A114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nedbá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o své </w:t>
      </w:r>
      <w:r w:rsidR="00D435C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zdraví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život</w:t>
      </w:r>
      <w:r w:rsidR="00635A5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3A114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avzdory rozdílům </w:t>
      </w:r>
      <w:r w:rsidR="005B72A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 jejich povahách i více či méně závažným nedorozuměním a problémům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si Theodora </w:t>
      </w:r>
      <w:r w:rsidR="003A114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jistě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vážila Michaelov</w:t>
      </w:r>
      <w:r w:rsidR="00D435C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y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26516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péče o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rodinu i jeho politick</w:t>
      </w:r>
      <w:r w:rsidR="00D435C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ých </w:t>
      </w:r>
      <w:r w:rsidR="005B72A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 vojenských </w:t>
      </w:r>
      <w:r w:rsidR="00D435C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schopností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5B72A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Zdá se tedy, že j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ejí </w:t>
      </w:r>
      <w:r w:rsidR="005B72A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slova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5B72A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D435C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rozhodnutí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635A5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namířená proti zesnulému císaři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635A5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po blachernském koncilu </w:t>
      </w:r>
      <w:r w:rsidR="005B72A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byl</w:t>
      </w:r>
      <w:r w:rsidR="00635A5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motivován</w:t>
      </w:r>
      <w:r w:rsidR="00635A5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5B72A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spíše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obavami o budoucnost dynastie a vlastní spás</w:t>
      </w:r>
      <w:r w:rsidR="00D435C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</w:t>
      </w:r>
      <w:r w:rsidR="005B72A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než </w:t>
      </w:r>
      <w:r w:rsidR="00635A5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hlubokým nepřátelstvím vůči</w:t>
      </w:r>
      <w:r w:rsidR="005B72A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635A5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Michaelovi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</w:p>
    <w:p w14:paraId="5AFE7E0D" w14:textId="77777777" w:rsidR="005B72A8" w:rsidRPr="000C6E04" w:rsidRDefault="005B72A8" w:rsidP="00275585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</w:p>
    <w:p w14:paraId="4F1542DD" w14:textId="618F070E" w:rsidR="00D435CD" w:rsidRPr="000C6E04" w:rsidRDefault="00B16264" w:rsidP="00D435CD">
      <w:pPr>
        <w:shd w:val="clear" w:color="auto" w:fill="FFFFFF"/>
        <w:spacing w:after="0" w:line="240" w:lineRule="auto"/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Císařovna matka</w:t>
      </w:r>
      <w:r w:rsidR="000D6692" w:rsidRPr="000C6E04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 </w:t>
      </w:r>
    </w:p>
    <w:p w14:paraId="584401A9" w14:textId="77777777" w:rsidR="00D435CD" w:rsidRPr="000C6E04" w:rsidRDefault="00D435CD" w:rsidP="00D435CD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</w:p>
    <w:p w14:paraId="29890379" w14:textId="589A3B8B" w:rsidR="00B16264" w:rsidRPr="000C6E04" w:rsidRDefault="00B16264" w:rsidP="00D435CD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Po smrti svého muže z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ůstala </w:t>
      </w:r>
      <w:r w:rsidR="0023182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Theodora</w:t>
      </w:r>
      <w:r w:rsidR="00AE7C2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nadále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 pozadí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politického dění,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podporovala vládu svého nejstaršího syna a angažovala </w:t>
      </w:r>
      <w:r w:rsidR="00410B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se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 rodinných záležitostech. </w:t>
      </w:r>
      <w:r w:rsidR="00AE7C2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Ú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častnila</w:t>
      </w:r>
      <w:r w:rsidR="00AE7C2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se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různých slavnostních příležitostí, včetně sňatků a křtů svých dětí a </w:t>
      </w:r>
      <w:r w:rsidR="00F84C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četných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vnoučat.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Prameny zmiňují </w:t>
      </w:r>
      <w:r w:rsidR="00410B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například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její přítomnost na svatbě</w:t>
      </w:r>
      <w:r w:rsidR="00AE7C2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jejího syna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Andronik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 s Irenou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(Yoland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ou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 Montferratu) a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její návrh, a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by se její vnučka princezn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Ann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provdala za Alexi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Rhaoula. V letech 1295–6 se </w:t>
      </w:r>
      <w:r w:rsidR="00AE7C2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také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stala kmotrou arménské princezny The</w:t>
      </w:r>
      <w:r w:rsidR="00AE7C2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of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ano, která při svém </w:t>
      </w:r>
      <w:r w:rsidR="00AE7C2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oficiálním přestupu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k pravoslaví přijala </w:t>
      </w:r>
      <w:r w:rsidR="00AE7C2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císařovnino jméno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</w:p>
    <w:p w14:paraId="6230BECB" w14:textId="77777777" w:rsidR="00635A5A" w:rsidRPr="000C6E04" w:rsidRDefault="00410BA9" w:rsidP="0016154D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Přes</w:t>
      </w:r>
      <w:r w:rsidR="00B1626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t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yto</w:t>
      </w:r>
      <w:r w:rsidR="00B1626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radostn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é</w:t>
      </w:r>
      <w:r w:rsidR="00B1626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událost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</w:t>
      </w:r>
      <w:r w:rsidR="00B1626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se však rodina postupně stávala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pro ovdovělou a stárnoucí císařovnu spíše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zdrojem obav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 zármutku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 Ačkoli Theodo</w:t>
      </w:r>
      <w:r w:rsidR="00F058A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ra nikdy nezakolísala ve své</w:t>
      </w:r>
      <w:r w:rsidR="00B1626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podpo</w:t>
      </w:r>
      <w:r w:rsidR="00600D4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ře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Andronik</w:t>
      </w:r>
      <w:r w:rsidR="00B1626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600D4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II.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měla důvod obávat </w:t>
      </w:r>
      <w:r w:rsidR="00B1626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se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 své mladší děti</w:t>
      </w:r>
      <w:r w:rsidR="00B1626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 Nový císař totiž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neváhal </w:t>
      </w:r>
      <w:r w:rsidR="00AE7C2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vy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užít </w:t>
      </w:r>
      <w:r w:rsidR="00B1626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své sourozence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pro </w:t>
      </w:r>
      <w:r w:rsidR="00600D4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dosažení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sv</w:t>
      </w:r>
      <w:r w:rsidR="00600D4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ých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politick</w:t>
      </w:r>
      <w:r w:rsidR="00600D4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ých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cíl</w:t>
      </w:r>
      <w:r w:rsidR="00600D4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ů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B1626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AE7C2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zneškodnit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ty, které vníma</w:t>
      </w:r>
      <w:r w:rsidR="00B1626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l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jako hrozbu pro </w:t>
      </w:r>
      <w:r w:rsidR="00B1626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svou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vládu </w:t>
      </w:r>
      <w:r w:rsidR="00B1626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či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potomky. </w:t>
      </w:r>
    </w:p>
    <w:p w14:paraId="17EF07A4" w14:textId="79073548" w:rsidR="00410BA9" w:rsidRPr="000C6E04" w:rsidRDefault="000D6692" w:rsidP="0016154D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Andronikos se obával zejména politického vlivu svého mladšího </w:t>
      </w:r>
      <w:r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bratra Konstantina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B1626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Tento m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ladý </w:t>
      </w:r>
      <w:r w:rsidR="00B1626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princ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známý také jako </w:t>
      </w:r>
      <w:r w:rsidR="00B1626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onstantin</w:t>
      </w:r>
      <w:r w:rsidR="00B1626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Porfyrogennetos</w:t>
      </w:r>
      <w:r w:rsidR="0016154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(narodil </w:t>
      </w:r>
      <w:r w:rsidR="00410B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se </w:t>
      </w:r>
      <w:r w:rsidR="0016154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 proslulé porfyrové komnatě)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byl populární</w:t>
      </w:r>
      <w:r w:rsidR="00B1626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pohledný a údajně </w:t>
      </w:r>
      <w:r w:rsidR="00B1626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také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dobrý voják a stratég. </w:t>
      </w:r>
      <w:r w:rsidR="00410B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B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yl oblíbeným synem Michaela VIII.</w:t>
      </w:r>
      <w:r w:rsidR="00B1626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který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mu dokonce </w:t>
      </w:r>
      <w:r w:rsidR="00B1626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po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nějaký čas dovolil nosit </w:t>
      </w:r>
      <w:r w:rsidR="00B1626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císařský purpur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410B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Mimoto prý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410B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hodlal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B1626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oženit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Konstantina </w:t>
      </w:r>
      <w:r w:rsidR="00B1626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 latinskou princeznou 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ustavit jej vládce</w:t>
      </w:r>
      <w:r w:rsidR="00B1626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nezávislého knížectví.</w:t>
      </w:r>
      <w:r w:rsidR="007051E5" w:rsidRPr="000C6E04">
        <w:rPr>
          <w:rStyle w:val="FootnoteReference"/>
          <w:lang w:val="cs-CZ"/>
        </w:rPr>
        <w:t xml:space="preserve">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Možná kvůli </w:t>
      </w:r>
      <w:r w:rsidR="0016154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složitým politickým událostem, které se odehrály na sklonku jeho života,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Michael </w:t>
      </w:r>
      <w:r w:rsidR="00410B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už </w:t>
      </w:r>
      <w:r w:rsidR="007051E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nestačil </w:t>
      </w:r>
      <w:r w:rsidR="00410B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uskutečnit své plány pro své mladší syny a udělit </w:t>
      </w:r>
      <w:r w:rsidR="00635A5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jim </w:t>
      </w:r>
      <w:r w:rsidR="00410B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despotský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16154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titul.</w:t>
      </w:r>
      <w:r w:rsidR="00BF7742" w:rsidRPr="000C6E04">
        <w:rPr>
          <w:rStyle w:val="FootnoteReference"/>
          <w:rFonts w:eastAsia="Times New Roman"/>
          <w:color w:val="000000"/>
          <w:sz w:val="24"/>
          <w:szCs w:val="24"/>
          <w:lang w:val="cs-CZ" w:eastAsia="cs-CZ"/>
        </w:rPr>
        <w:footnoteReference w:id="16"/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</w:p>
    <w:p w14:paraId="3F429424" w14:textId="0DAA99D1" w:rsidR="000D6692" w:rsidRPr="000C6E04" w:rsidRDefault="000D6692" w:rsidP="00410BA9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Přesto </w:t>
      </w:r>
      <w:r w:rsidR="0016154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ne</w:t>
      </w:r>
      <w:r w:rsidR="00DF5D4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zůstal</w:t>
      </w:r>
      <w:r w:rsidR="0016154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Konstantin po smrti svého otce nezabezpečen.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Dostal </w:t>
      </w:r>
      <w:r w:rsidR="007051E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od Michaela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obrovské soukromé jmění a oženil se s</w:t>
      </w:r>
      <w:r w:rsidR="001D1C3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 krásnou dcerou významného byzantského šlechtice, s níž </w:t>
      </w:r>
      <w:r w:rsidR="00BF774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žil</w:t>
      </w:r>
      <w:r w:rsidR="001D1C3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</w:t>
      </w:r>
      <w:r w:rsidR="00BF774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maloasijském</w:t>
      </w:r>
      <w:r w:rsidR="001D1C3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městě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Nymphaion</w:t>
      </w:r>
      <w:r w:rsidR="001D1C3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 Zdá se</w:t>
      </w:r>
      <w:r w:rsidR="00410B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však</w:t>
      </w:r>
      <w:r w:rsidR="001D1C3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že se</w:t>
      </w:r>
      <w:r w:rsidR="007051E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postupně zapletl do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intrik. V březnu </w:t>
      </w:r>
      <w:r w:rsidR="001D1C3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roku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1293 se k Andronikovi, který </w:t>
      </w:r>
      <w:r w:rsidR="001D1C3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 svého bratra </w:t>
      </w:r>
      <w:r w:rsidR="001D1C3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vždy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žárlil </w:t>
      </w:r>
      <w:r w:rsidR="001D1C3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kvůli otcově přízni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do</w:t>
      </w:r>
      <w:r w:rsidR="001D1C3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nesla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7051E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věst, že </w:t>
      </w:r>
      <w:r w:rsidR="007051E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Konstantin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podplatil generály a připrav</w:t>
      </w:r>
      <w:r w:rsidR="007051E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uje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593DBF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politický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převrat. </w:t>
      </w:r>
      <w:r w:rsidR="00EF2C4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Mladý císař proto n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ařídil </w:t>
      </w:r>
      <w:r w:rsidR="00410B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bratrovi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aby se </w:t>
      </w:r>
      <w:r w:rsidR="007051E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dostavil do paláce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před shromážděnou rodinu, duchovenstv</w:t>
      </w:r>
      <w:r w:rsidR="007051E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senát. Po svědectví </w:t>
      </w:r>
      <w:r w:rsidR="007051E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lastRenderedPageBreak/>
        <w:t>K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onstantinových </w:t>
      </w:r>
      <w:r w:rsidR="007051E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žalobců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ho </w:t>
      </w:r>
      <w:r w:rsidR="006B033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císař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nechal uvěznit v paláci a z</w:t>
      </w:r>
      <w:r w:rsidR="007051E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bavil ho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majet</w:t>
      </w:r>
      <w:r w:rsidR="007051E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ku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 Theodor</w:t>
      </w:r>
      <w:r w:rsidR="00BF774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 </w:t>
      </w:r>
      <w:r w:rsidR="00410B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mladého císaře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opakovaně </w:t>
      </w:r>
      <w:r w:rsidR="007051E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prosila, aby </w:t>
      </w:r>
      <w:r w:rsidR="00EF2C4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udělil</w:t>
      </w:r>
      <w:r w:rsidR="007051E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bratrovi milost</w:t>
      </w:r>
      <w:r w:rsidR="00410B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</w:t>
      </w:r>
      <w:r w:rsidR="006B033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Andronikos</w:t>
      </w:r>
      <w:r w:rsidR="007051E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410B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však </w:t>
      </w:r>
      <w:r w:rsidR="00BF774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zůstal neoblomný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V obavě, že by </w:t>
      </w:r>
      <w:r w:rsidR="00CC1EF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císařovna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mohla v jeho nepřítomnosti </w:t>
      </w:r>
      <w:r w:rsidR="00D9655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prince</w:t>
      </w:r>
      <w:r w:rsidR="007051E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osvobodit, </w:t>
      </w:r>
      <w:r w:rsidR="00410B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odvezl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6B033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císař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EF2C4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Konstantina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 řetězech </w:t>
      </w:r>
      <w:r w:rsidR="007051E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dokonce i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na svatbu své dcery Simonis</w:t>
      </w:r>
      <w:r w:rsidR="00D9655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do Soluně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</w:t>
      </w:r>
    </w:p>
    <w:p w14:paraId="39F21D27" w14:textId="25BFA3FF" w:rsidR="00F84C9B" w:rsidRPr="000C6E04" w:rsidRDefault="00F84C9B" w:rsidP="00F84C9B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Nešlo však pouze o Konstantina. Císařovna opakovaně žádala </w:t>
      </w:r>
      <w:r w:rsidR="00410B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Andronika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aby udělil despotský titul svému mladšímu bratru </w:t>
      </w:r>
      <w:r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Theodorovi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Ale </w:t>
      </w:r>
      <w:r w:rsidR="00410B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císař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DF5D4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an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i tentokrát </w:t>
      </w:r>
      <w:r w:rsidR="00410B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její prosbu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DF5D4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nesplnil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410B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Původně c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htěl oženit svého bratra s dcerou jednoho ze svých blízkých spolupracovníků, kterému byl zavázán za prokázané služby</w:t>
      </w:r>
      <w:r w:rsidR="00DF5D4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</w:t>
      </w:r>
      <w:r w:rsidR="00410B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Theodorovi </w:t>
      </w:r>
      <w:r w:rsidR="00B3248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poté </w:t>
      </w:r>
      <w:r w:rsidR="00410B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propůjčit despotský titul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</w:t>
      </w:r>
      <w:r w:rsidR="00410BA9" w:rsidRPr="000C6E04">
        <w:rPr>
          <w:rStyle w:val="FootnoteReference"/>
          <w:lang w:val="cs-CZ"/>
        </w:rPr>
        <w:t xml:space="preserve"> </w:t>
      </w:r>
      <w:r w:rsidR="00410BA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Když však </w:t>
      </w:r>
      <w:r w:rsidR="00B3248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vyšlo najevo, že dívka již není panna,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Theodoros</w:t>
      </w:r>
      <w:r w:rsidR="00B3248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sňatek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odmítl. Andronikos ji </w:t>
      </w:r>
      <w:r w:rsidR="00593DBF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proto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provdal za svého druhého syna Konstantina, kterého krátce nato jmenoval despotou. Bratrovi nabídl nižší titul sebastokratora</w:t>
      </w:r>
      <w:r w:rsidR="00DF5D4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který však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Theodoros </w:t>
      </w:r>
      <w:r w:rsidR="00DF5D4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odmítl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</w:p>
    <w:p w14:paraId="093E453B" w14:textId="5409C628" w:rsidR="00601053" w:rsidRPr="000C6E04" w:rsidRDefault="00F84C9B" w:rsidP="00F84C9B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Také osudy císařovniných dcer byly</w:t>
      </w:r>
      <w:r w:rsidR="00B3248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pohnuté. </w:t>
      </w:r>
      <w:r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Irena,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provdaná za bulharského cara, musela pouhý rok po svatbě</w:t>
      </w:r>
      <w:r w:rsidR="00B3248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 manželem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uprchnout </w:t>
      </w:r>
      <w:r w:rsidR="00DF5D4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zpět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do Byzance poté, co Bulharskem otřásla rolnická vzpoura. </w:t>
      </w:r>
      <w:r w:rsidR="00DF5D4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Na svůj trůn a do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svého sídelního města se již nevrátili</w:t>
      </w:r>
      <w:r w:rsidR="0060105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Nejmladší </w:t>
      </w:r>
      <w:r w:rsidR="00593DBF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Theodořina dcera </w:t>
      </w:r>
      <w:r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Eudoki</w:t>
      </w:r>
      <w:r w:rsidR="00593DBF"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se </w:t>
      </w:r>
      <w:r w:rsidR="0060105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o manželově smrti vrátila </w:t>
      </w:r>
      <w:r w:rsidR="0060105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z Trapezuntu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do Konstantinopole, kde se ji však Andronikos pokusil př</w:t>
      </w:r>
      <w:r w:rsidR="00DF5D4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inutit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aby se provdala za srbského vládce</w:t>
      </w:r>
      <w:r w:rsidR="00DF5D4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(1298)</w:t>
      </w:r>
      <w:r w:rsidR="00593DBF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</w:t>
      </w:r>
      <w:r w:rsidR="0060105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zajistila tak mír na srbské hranici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Princezna tuto nabídku rezolutně odmítla, a aby unikla politickým </w:t>
      </w:r>
      <w:r w:rsidR="00DF5D4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machinacím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svého bratra, raději opustila rodné město. Pod záminkou politické mise uprchla zpět do Trapezuntu, kde </w:t>
      </w:r>
      <w:r w:rsidR="00DF5D4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 tři roky později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zemřela. Krátce před</w:t>
      </w:r>
      <w:r w:rsidR="00DF5D4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ní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zemřela také </w:t>
      </w:r>
      <w:r w:rsidR="00DF5D4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její </w:t>
      </w:r>
      <w:r w:rsidR="0060105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sestra,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princezna Anna</w:t>
      </w:r>
      <w:r w:rsidR="0060105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ve věku asi čtyřiceti let. </w:t>
      </w:r>
    </w:p>
    <w:p w14:paraId="18552727" w14:textId="4CB47140" w:rsidR="00F84C9B" w:rsidRPr="000C6E04" w:rsidRDefault="00F84C9B" w:rsidP="00F84C9B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 roce 1282 se do Konstantinopole vrátila Theodořina </w:t>
      </w:r>
      <w:r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nevlastní dcera Marie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vdova po mongolském chánu. Přestavěla konstantinopolský klášter známý jako </w:t>
      </w:r>
      <w:r w:rsidRPr="00593DBF">
        <w:rPr>
          <w:rFonts w:ascii="Garamond" w:eastAsia="Times New Roman" w:hAnsi="Garamond"/>
          <w:i/>
          <w:iCs/>
          <w:color w:val="000000"/>
          <w:sz w:val="24"/>
          <w:szCs w:val="24"/>
          <w:lang w:val="cs-CZ" w:eastAsia="cs-CZ"/>
        </w:rPr>
        <w:t>ton Mougoulion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(Mongolů), kde žila jako jeptiška Melane. Ani ona </w:t>
      </w:r>
      <w:r w:rsidR="0060105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však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nezůstala stranou politických machinací svého nevlastního bratra.</w:t>
      </w:r>
      <w:r w:rsidR="005A15A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Ten ji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přesvědčil, aby </w:t>
      </w:r>
      <w:r w:rsidR="00593DBF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po několika letech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opustila klášter a odjela do Nikáje, kde měla vést </w:t>
      </w:r>
      <w:r w:rsidR="005A15A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diplomatická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jednání a možná se i provdat za </w:t>
      </w:r>
      <w:r w:rsidR="0060105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dalšího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mongolského panovníka. </w:t>
      </w:r>
      <w:r w:rsidR="00593DBF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Zda se z této cesty vrátila, už byzantské prameny nezmiňují.</w:t>
      </w:r>
    </w:p>
    <w:p w14:paraId="15CBCFAC" w14:textId="06ACA280" w:rsidR="00F84C9B" w:rsidRPr="000C6E04" w:rsidRDefault="00F84C9B" w:rsidP="00F84C9B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Tyto zlomkovité informace o Theodořiných a Michaelových dětech</w:t>
      </w:r>
      <w:r w:rsidR="0060105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zachycené v různých pramenech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</w:t>
      </w:r>
      <w:r w:rsidR="0060105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vypovídají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0D06D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mnoho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60105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 císařovniných </w:t>
      </w:r>
      <w:r w:rsidR="0060105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starostech </w:t>
      </w:r>
      <w:r w:rsidR="000D06D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 posledním období jejího života</w:t>
      </w:r>
      <w:r w:rsidR="0060105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 P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ředčasná ztráta dvou dcer zřejmě v krátkém odstupu</w:t>
      </w:r>
      <w:r w:rsidR="0060105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mnohalet</w:t>
      </w:r>
      <w:r w:rsidR="0060105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é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uvěznění Konstantin</w:t>
      </w:r>
      <w:r w:rsidR="0060105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a,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Theodor</w:t>
      </w:r>
      <w:r w:rsidR="0060105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ovo nepevné postavení</w:t>
      </w:r>
      <w:r w:rsidR="005A15A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u dvora</w:t>
      </w:r>
      <w:r w:rsidR="0060105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osud Ireny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která </w:t>
      </w:r>
      <w:r w:rsidR="0060105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zůstala carevnou bez carství, 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způsob, jakým </w:t>
      </w:r>
      <w:r w:rsidR="000D06D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Andronikos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jednal se svými sourozenci</w:t>
      </w:r>
      <w:r w:rsidR="0060105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musely vrhnout </w:t>
      </w:r>
      <w:r w:rsidR="005A15A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temný</w:t>
      </w:r>
      <w:r w:rsidR="0060105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stín na </w:t>
      </w:r>
      <w:r w:rsidR="005A15A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každodenní</w:t>
      </w:r>
      <w:r w:rsidR="0060105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život stárnoucí císařovny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</w:p>
    <w:p w14:paraId="46EABE6B" w14:textId="77777777" w:rsidR="00F84C9B" w:rsidRPr="000C6E04" w:rsidRDefault="00F84C9B" w:rsidP="00F84C9B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</w:p>
    <w:p w14:paraId="3697ECE8" w14:textId="77777777" w:rsidR="00F84C9B" w:rsidRPr="000C6E04" w:rsidRDefault="00F84C9B" w:rsidP="00F84C9B">
      <w:pPr>
        <w:spacing w:after="0" w:line="240" w:lineRule="auto"/>
        <w:ind w:firstLine="720"/>
        <w:rPr>
          <w:rFonts w:ascii="Garamond" w:hAnsi="Garamond"/>
          <w:sz w:val="24"/>
          <w:szCs w:val="24"/>
          <w:lang w:val="cs-CZ"/>
        </w:rPr>
      </w:pPr>
    </w:p>
    <w:p w14:paraId="7D68588B" w14:textId="77777777" w:rsidR="00F84C9B" w:rsidRPr="000C6E04" w:rsidRDefault="00F84C9B" w:rsidP="00F84C9B">
      <w:pPr>
        <w:pStyle w:val="FootnoteText"/>
        <w:jc w:val="both"/>
        <w:rPr>
          <w:rFonts w:ascii="Garamond" w:hAnsi="Garamond"/>
          <w:b/>
          <w:bCs/>
          <w:sz w:val="24"/>
          <w:szCs w:val="24"/>
          <w:lang w:val="cs-CZ"/>
        </w:rPr>
      </w:pPr>
      <w:r w:rsidRPr="000C6E04">
        <w:rPr>
          <w:rFonts w:ascii="Garamond" w:hAnsi="Garamond"/>
          <w:b/>
          <w:bCs/>
          <w:sz w:val="24"/>
          <w:szCs w:val="24"/>
          <w:lang w:val="cs-CZ"/>
        </w:rPr>
        <w:t>Patronka</w:t>
      </w:r>
    </w:p>
    <w:p w14:paraId="2719CBA7" w14:textId="77777777" w:rsidR="00F84C9B" w:rsidRPr="000C6E04" w:rsidRDefault="00F84C9B" w:rsidP="00F84C9B">
      <w:pPr>
        <w:pStyle w:val="FootnoteText"/>
        <w:ind w:firstLine="708"/>
        <w:jc w:val="both"/>
        <w:rPr>
          <w:rFonts w:ascii="Garamond" w:hAnsi="Garamond"/>
          <w:sz w:val="24"/>
          <w:szCs w:val="24"/>
          <w:lang w:val="cs-CZ"/>
        </w:rPr>
      </w:pPr>
    </w:p>
    <w:p w14:paraId="23A68296" w14:textId="179D6457" w:rsidR="00F84C9B" w:rsidRPr="000C6E04" w:rsidRDefault="00F84C9B" w:rsidP="00F84C9B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Ačkoli o formálním vzdělání Theodory není známo nic určitého, zakladatelka paleologovské dynastie byla zřejmě kultivovanou dámou, která se opakovaně stala patronkou </w:t>
      </w:r>
      <w:r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literárních a uměleckých děl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Ve své řeči, kterou pronesl u příležitosti císařovnina pohřbu, Theodoros Metochites uvádí, že Theodora </w:t>
      </w:r>
      <w:r w:rsidR="000C0F85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štědře podporovala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výzdobu </w:t>
      </w:r>
      <w:r w:rsidR="000C0F85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 zřejmě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i sepsání náboženských knih a svatých obrazů.</w:t>
      </w:r>
      <w:r w:rsidRPr="000C6E04">
        <w:rPr>
          <w:rStyle w:val="FootnoteReference"/>
          <w:lang w:val="cs-CZ"/>
        </w:rPr>
        <w:t xml:space="preserve"> </w:t>
      </w:r>
      <w:r w:rsidRPr="000C6E04">
        <w:rPr>
          <w:rStyle w:val="FootnoteReference"/>
        </w:rPr>
        <w:footnoteReference w:id="17"/>
      </w:r>
      <w:r w:rsidRPr="000C6E04">
        <w:rPr>
          <w:sz w:val="24"/>
          <w:szCs w:val="24"/>
          <w:lang w:val="cs-CZ"/>
        </w:rPr>
        <w:t xml:space="preserve">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Skutečnost, že mluví o knihách </w:t>
      </w:r>
      <w:r w:rsidR="000C0F85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obrazech v množném čísle, naznačuje, že Theodořin</w:t>
      </w:r>
      <w:r w:rsidR="000C0F85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patronát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nebyl </w:t>
      </w:r>
      <w:r w:rsidR="005A15A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jen příležitostnou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záležitostí. Jedním z těchto „obrazů“ byla pravděpodobně ikona Bohorodičky pokrytá zlaceným stříbrem, dar klášteru Lavra na hoře Athos. Tato ikona nese jména donátorů „Andronikos </w:t>
      </w:r>
      <w:r w:rsidR="000C0F85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(...)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 Theodora nejzbožnější augusta Dukaina Pal</w:t>
      </w:r>
      <w:r w:rsidR="000C0F85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ologina.“ N</w:t>
      </w:r>
      <w:r w:rsidRPr="000C6E04">
        <w:rPr>
          <w:rFonts w:ascii="Garamond" w:eastAsia="Times New Roman" w:hAnsi="Garamond" w:cs="Garamond"/>
          <w:color w:val="000000"/>
          <w:sz w:val="24"/>
          <w:szCs w:val="24"/>
          <w:lang w:val="cs-CZ" w:eastAsia="cs-CZ"/>
        </w:rPr>
        <w:t>á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pis </w:t>
      </w:r>
      <w:r w:rsidR="005A15A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překvapivě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neobsahuje Theodořino jméno Eugenie, které přijala po složení řeholních slibů</w:t>
      </w:r>
      <w:r w:rsidR="000D06D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 V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 době, kdy císařovna se svým synem darovala ikonu </w:t>
      </w:r>
      <w:r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athoskému klášteru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</w:t>
      </w:r>
      <w:r w:rsidR="000D06D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zřejmě</w:t>
      </w:r>
      <w:r w:rsidR="005A15A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ještě řeholnicí nebyla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 Díky této okolnosti je možné přibližně datovat tento vzácný artefakt</w:t>
      </w:r>
      <w:r w:rsidR="000D06D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který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historicky nejlépe zapad</w:t>
      </w:r>
      <w:r w:rsidR="000D06D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á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do období těsně po druhém blachernském koncilu a zrušení Lyonské unie, kdy si matka i syn přáli ukázat svou oddanost pravoslaví, a před Andronikovým druhým sňatkem s Irenou-Yolandou z</w:t>
      </w:r>
      <w:r w:rsidR="000D06D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 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Montferratu</w:t>
      </w:r>
      <w:r w:rsidR="000D06D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 roce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0D06D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lastRenderedPageBreak/>
        <w:t xml:space="preserve">1284, která by jinak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pravděpodobně byla zmíněna spolu se svým manželem. Skutečnost, že právě v tomto období byl Andronikos vdovcem a Theodora jedinou císařovnou na byzantském dvoře, </w:t>
      </w:r>
      <w:r w:rsidR="000C0F85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nejlépe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zasazuje tento dar do historických souvislostí</w:t>
      </w:r>
      <w:r w:rsidR="001F1CD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kolem roku 1283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</w:p>
    <w:p w14:paraId="3657352C" w14:textId="7180775C" w:rsidR="003449B2" w:rsidRPr="000C6E04" w:rsidRDefault="00960560" w:rsidP="00A736C4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Císařovna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C850E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také sponzorovala </w:t>
      </w:r>
      <w:r w:rsidR="00C850E4"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opisování</w:t>
      </w:r>
      <w:r w:rsidR="000D6692"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 rukopis</w:t>
      </w:r>
      <w:r w:rsidR="00EE2738"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ů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i když s jejím jménem lze </w:t>
      </w:r>
      <w:r w:rsidR="00EE273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 jistotou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spojit pouze několik </w:t>
      </w:r>
      <w:r w:rsidR="00C850E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děl</w:t>
      </w:r>
      <w:r w:rsidR="00F84C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včetně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dv</w:t>
      </w:r>
      <w:r w:rsidR="00F84C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ou</w:t>
      </w:r>
      <w:r w:rsidR="00EE273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regul</w:t>
      </w:r>
      <w:r w:rsidR="00F84C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í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C850E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vypracovan</w:t>
      </w:r>
      <w:r w:rsidR="00F84C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ých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pro </w:t>
      </w:r>
      <w:r w:rsidR="00EE273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kláštery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Lips a Anargyroi</w:t>
      </w:r>
      <w:r w:rsidR="00AE3E1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</w:t>
      </w:r>
      <w:r w:rsidR="00F84C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ědci se shodují, že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Theodor</w:t>
      </w:r>
      <w:r w:rsidR="00F84C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 byla </w:t>
      </w:r>
      <w:r w:rsidR="00A736C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také </w:t>
      </w:r>
      <w:r w:rsidR="00F84C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patronkou s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kupi</w:t>
      </w:r>
      <w:r w:rsidR="00F84C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ny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F84C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nákladných</w:t>
      </w:r>
      <w:r w:rsidR="00AE3E1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rukopisů známých jako „skupina Pal</w:t>
      </w:r>
      <w:r w:rsidR="000C0F85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ai</w:t>
      </w:r>
      <w:r w:rsidR="00AE3E1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olog</w:t>
      </w:r>
      <w:r w:rsidR="00C850E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iny.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“ Tyto rukopisy, které </w:t>
      </w:r>
      <w:r w:rsidR="00AE3E1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vznikly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 Konstantinopoli na konci třináctého a </w:t>
      </w:r>
      <w:r w:rsidR="005F7B0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na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počátku čtrnáctého století, zahrnují </w:t>
      </w:r>
      <w:r w:rsidR="001F1CD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především</w:t>
      </w:r>
      <w:r w:rsidR="005F7B0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Evangelia, Nový zákon, lekcionář</w:t>
      </w:r>
      <w:r w:rsidR="00AE3E1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</w:t>
      </w:r>
      <w:r w:rsidR="005F7B0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žaltář</w:t>
      </w:r>
      <w:r w:rsidR="00AE3E1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kter</w:t>
      </w:r>
      <w:r w:rsidR="00F84C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é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mají podobné </w:t>
      </w:r>
      <w:r w:rsidR="00C850E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iluminace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ozdoby </w:t>
      </w:r>
      <w:r w:rsidR="00AE3E1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tvar písma. Theodora </w:t>
      </w:r>
      <w:r w:rsidR="00DC534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zjevně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spolupracovala se skupinou </w:t>
      </w:r>
      <w:r w:rsidR="00AE3E1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písařů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</w:t>
      </w:r>
      <w:r w:rsidR="00AE3E1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iluminátorů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na vytvoření řady rukopisů teologických děl. </w:t>
      </w:r>
      <w:r w:rsidR="00F60A5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I zde chronologické zařazení dobře zapadá do konkrétní situace. </w:t>
      </w:r>
      <w:r w:rsidR="001F1CD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Někdy na počátku čtrnáctého století</w:t>
      </w:r>
      <w:r w:rsidR="00F60A5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DC534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totiž </w:t>
      </w:r>
      <w:r w:rsidR="00F60A5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císařovna obnovila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klášter</w:t>
      </w:r>
      <w:r w:rsidR="00F60A5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y</w:t>
      </w:r>
      <w:r w:rsidR="00F84C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Lips a Anargyroi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</w:t>
      </w:r>
      <w:r w:rsidR="00AE3E1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které </w:t>
      </w:r>
      <w:r w:rsidR="00C850E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</w:t>
      </w:r>
      <w:r w:rsidR="00F84C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 </w:t>
      </w:r>
      <w:r w:rsidR="00C850E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předchozí</w:t>
      </w:r>
      <w:r w:rsidR="00F84C9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 období</w:t>
      </w:r>
      <w:r w:rsidR="00C850E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ztratily svůj majetek</w:t>
      </w:r>
      <w:r w:rsidR="00C850E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včetně </w:t>
      </w:r>
      <w:r w:rsidR="00DC534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knižních fondů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 K oživení duchovního života těchto</w:t>
      </w:r>
      <w:r w:rsidR="00AC3FF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domů </w:t>
      </w:r>
      <w:r w:rsidR="00AC3FF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bylo </w:t>
      </w:r>
      <w:r w:rsidR="001F1CD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třeba</w:t>
      </w:r>
      <w:r w:rsidR="00AC3FF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právě výše uvedených děl</w:t>
      </w:r>
      <w:r w:rsidR="00AE3E1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</w:p>
    <w:p w14:paraId="4A9FB931" w14:textId="77777777" w:rsidR="003449B2" w:rsidRPr="000C6E04" w:rsidRDefault="003449B2" w:rsidP="00BD2299">
      <w:pPr>
        <w:pStyle w:val="FootnoteText"/>
        <w:jc w:val="both"/>
        <w:rPr>
          <w:rFonts w:ascii="Garamond" w:hAnsi="Garamond"/>
          <w:b/>
          <w:bCs/>
          <w:sz w:val="24"/>
          <w:szCs w:val="24"/>
          <w:lang w:val="cs-CZ"/>
        </w:rPr>
      </w:pPr>
    </w:p>
    <w:p w14:paraId="6C906F54" w14:textId="578B81BB" w:rsidR="003449B2" w:rsidRPr="000C6E04" w:rsidRDefault="0083777D" w:rsidP="00BD2299">
      <w:pPr>
        <w:pStyle w:val="FootnoteText"/>
        <w:jc w:val="both"/>
        <w:rPr>
          <w:rFonts w:ascii="Garamond" w:hAnsi="Garamond"/>
          <w:b/>
          <w:bCs/>
          <w:sz w:val="24"/>
          <w:szCs w:val="24"/>
          <w:lang w:val="cs-CZ"/>
        </w:rPr>
      </w:pPr>
      <w:r w:rsidRPr="000C6E04">
        <w:rPr>
          <w:rFonts w:ascii="Garamond" w:hAnsi="Garamond"/>
          <w:b/>
          <w:bCs/>
          <w:sz w:val="24"/>
          <w:szCs w:val="24"/>
          <w:lang w:val="cs-CZ"/>
        </w:rPr>
        <w:t>Sběratelka relikvií</w:t>
      </w:r>
    </w:p>
    <w:p w14:paraId="7C0BE43F" w14:textId="77777777" w:rsidR="003449B2" w:rsidRPr="000C6E04" w:rsidRDefault="003449B2" w:rsidP="00BD2299">
      <w:pPr>
        <w:pStyle w:val="FootnoteText"/>
        <w:ind w:firstLine="708"/>
        <w:jc w:val="both"/>
        <w:rPr>
          <w:rFonts w:ascii="Garamond" w:hAnsi="Garamond"/>
          <w:sz w:val="24"/>
          <w:szCs w:val="24"/>
          <w:lang w:val="cs-CZ"/>
        </w:rPr>
      </w:pPr>
    </w:p>
    <w:p w14:paraId="6F40331B" w14:textId="4AC26E09" w:rsidR="003449B2" w:rsidRPr="000C6E04" w:rsidRDefault="0083777D" w:rsidP="00BD2299">
      <w:pPr>
        <w:pStyle w:val="FootnoteText"/>
        <w:ind w:firstLine="708"/>
        <w:rPr>
          <w:rFonts w:ascii="Garamond" w:hAnsi="Garamond"/>
          <w:sz w:val="24"/>
          <w:szCs w:val="24"/>
          <w:lang w:val="cs-CZ"/>
        </w:rPr>
      </w:pPr>
      <w:r w:rsidRPr="000C6E04">
        <w:rPr>
          <w:rFonts w:ascii="Garamond" w:hAnsi="Garamond"/>
          <w:sz w:val="24"/>
          <w:szCs w:val="24"/>
          <w:lang w:val="cs-CZ"/>
        </w:rPr>
        <w:t xml:space="preserve">Podle krátké epizody zapsané v legendě málo známého </w:t>
      </w:r>
      <w:r w:rsidR="00AC3FFC" w:rsidRPr="00D04CCE">
        <w:rPr>
          <w:rFonts w:ascii="Garamond" w:hAnsi="Garamond"/>
          <w:b/>
          <w:bCs/>
          <w:sz w:val="24"/>
          <w:szCs w:val="24"/>
          <w:lang w:val="cs-CZ"/>
        </w:rPr>
        <w:t xml:space="preserve">sv. </w:t>
      </w:r>
      <w:r w:rsidRPr="00D04CCE">
        <w:rPr>
          <w:rFonts w:ascii="Garamond" w:hAnsi="Garamond"/>
          <w:b/>
          <w:bCs/>
          <w:sz w:val="24"/>
          <w:szCs w:val="24"/>
          <w:lang w:val="cs-CZ"/>
        </w:rPr>
        <w:t>Michaela Chalkedonského</w:t>
      </w:r>
      <w:r w:rsidRPr="000C6E04">
        <w:rPr>
          <w:rFonts w:ascii="Garamond" w:hAnsi="Garamond"/>
          <w:sz w:val="24"/>
          <w:szCs w:val="24"/>
          <w:lang w:val="cs-CZ"/>
        </w:rPr>
        <w:t>, Theodora zjevně svěřila svému sluhovi jistý obnos a poslala jej, aby jí opatřil něk</w:t>
      </w:r>
      <w:r w:rsidR="008C0B5F" w:rsidRPr="000C6E04">
        <w:rPr>
          <w:rFonts w:ascii="Garamond" w:hAnsi="Garamond"/>
          <w:sz w:val="24"/>
          <w:szCs w:val="24"/>
          <w:lang w:val="cs-CZ"/>
        </w:rPr>
        <w:t>t</w:t>
      </w:r>
      <w:r w:rsidRPr="000C6E04">
        <w:rPr>
          <w:rFonts w:ascii="Garamond" w:hAnsi="Garamond"/>
          <w:sz w:val="24"/>
          <w:szCs w:val="24"/>
          <w:lang w:val="cs-CZ"/>
        </w:rPr>
        <w:t>erý z </w:t>
      </w:r>
      <w:r w:rsidR="008C0B5F" w:rsidRPr="000C6E04">
        <w:rPr>
          <w:rFonts w:ascii="Garamond" w:hAnsi="Garamond"/>
          <w:sz w:val="24"/>
          <w:szCs w:val="24"/>
          <w:lang w:val="cs-CZ"/>
        </w:rPr>
        <w:t>Michaelových</w:t>
      </w:r>
      <w:r w:rsidRPr="000C6E04">
        <w:rPr>
          <w:rFonts w:ascii="Garamond" w:hAnsi="Garamond"/>
          <w:sz w:val="24"/>
          <w:szCs w:val="24"/>
          <w:lang w:val="cs-CZ"/>
        </w:rPr>
        <w:t xml:space="preserve"> ostatků. </w:t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begin"/>
      </w:r>
      <w:r w:rsidR="003449B2" w:rsidRPr="000C6E04">
        <w:rPr>
          <w:rFonts w:ascii="Garamond" w:hAnsi="Garamond"/>
          <w:sz w:val="24"/>
          <w:szCs w:val="24"/>
          <w:lang w:val="cs-CZ"/>
        </w:rPr>
        <w:instrText xml:space="preserve"> XE "Michael of Chalcedon, saint" </w:instrText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end"/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begin"/>
      </w:r>
      <w:r w:rsidR="003449B2" w:rsidRPr="000C6E04">
        <w:rPr>
          <w:rFonts w:ascii="Garamond" w:hAnsi="Garamond"/>
          <w:sz w:val="24"/>
          <w:szCs w:val="24"/>
          <w:lang w:val="cs-CZ"/>
        </w:rPr>
        <w:instrText xml:space="preserve"> XE "Theodora Palaiologina, empress" </w:instrText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end"/>
      </w:r>
      <w:r w:rsidRPr="000C6E04">
        <w:rPr>
          <w:rFonts w:ascii="Garamond" w:hAnsi="Garamond"/>
          <w:sz w:val="24"/>
          <w:szCs w:val="24"/>
          <w:lang w:val="cs-CZ"/>
        </w:rPr>
        <w:t>Když</w:t>
      </w:r>
      <w:r w:rsidR="003449B2" w:rsidRPr="000C6E04">
        <w:rPr>
          <w:rFonts w:ascii="Garamond" w:hAnsi="Garamond"/>
          <w:sz w:val="24"/>
          <w:szCs w:val="24"/>
          <w:lang w:val="cs-CZ"/>
        </w:rPr>
        <w:t xml:space="preserve"> </w:t>
      </w:r>
      <w:r w:rsidR="008C0B5F" w:rsidRPr="000C6E04">
        <w:rPr>
          <w:rFonts w:ascii="Garamond" w:hAnsi="Garamond"/>
          <w:sz w:val="24"/>
          <w:szCs w:val="24"/>
          <w:lang w:val="cs-CZ"/>
        </w:rPr>
        <w:t>sluha dorazil do Chalkedonu (a poté, co mu klášter zřejmě odmítl ostatek</w:t>
      </w:r>
      <w:r w:rsidR="00AC3FFC" w:rsidRPr="000C6E04">
        <w:rPr>
          <w:rFonts w:ascii="Garamond" w:hAnsi="Garamond"/>
          <w:sz w:val="24"/>
          <w:szCs w:val="24"/>
          <w:lang w:val="cs-CZ"/>
        </w:rPr>
        <w:t xml:space="preserve"> prodat</w:t>
      </w:r>
      <w:r w:rsidR="003449B2" w:rsidRPr="000C6E04">
        <w:rPr>
          <w:rFonts w:ascii="Garamond" w:hAnsi="Garamond"/>
          <w:sz w:val="24"/>
          <w:szCs w:val="24"/>
          <w:lang w:val="cs-CZ"/>
        </w:rPr>
        <w:t>)</w:t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begin"/>
      </w:r>
      <w:r w:rsidR="003449B2" w:rsidRPr="000C6E04">
        <w:rPr>
          <w:rFonts w:ascii="Garamond" w:hAnsi="Garamond"/>
          <w:sz w:val="24"/>
          <w:szCs w:val="24"/>
          <w:lang w:val="cs-CZ"/>
        </w:rPr>
        <w:instrText xml:space="preserve"> XE "Chalcedon" </w:instrText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end"/>
      </w:r>
      <w:r w:rsidR="003449B2" w:rsidRPr="000C6E04">
        <w:rPr>
          <w:rFonts w:ascii="Garamond" w:hAnsi="Garamond"/>
          <w:sz w:val="24"/>
          <w:szCs w:val="24"/>
          <w:lang w:val="cs-CZ"/>
        </w:rPr>
        <w:t xml:space="preserve">, </w:t>
      </w:r>
      <w:r w:rsidR="00AC3FFC" w:rsidRPr="000C6E04">
        <w:rPr>
          <w:rFonts w:ascii="Garamond" w:hAnsi="Garamond"/>
          <w:sz w:val="24"/>
          <w:szCs w:val="24"/>
          <w:lang w:val="cs-CZ"/>
        </w:rPr>
        <w:t xml:space="preserve">se mu podařilo </w:t>
      </w:r>
      <w:r w:rsidR="008C0B5F" w:rsidRPr="000C6E04">
        <w:rPr>
          <w:rFonts w:ascii="Garamond" w:hAnsi="Garamond"/>
          <w:sz w:val="24"/>
          <w:szCs w:val="24"/>
          <w:lang w:val="cs-CZ"/>
        </w:rPr>
        <w:t>získal pomoc jistého kněze</w:t>
      </w:r>
      <w:r w:rsidR="00DC534B" w:rsidRPr="000C6E04">
        <w:rPr>
          <w:rFonts w:ascii="Garamond" w:hAnsi="Garamond"/>
          <w:sz w:val="24"/>
          <w:szCs w:val="24"/>
          <w:lang w:val="cs-CZ"/>
        </w:rPr>
        <w:t>. S</w:t>
      </w:r>
      <w:r w:rsidR="008C0B5F" w:rsidRPr="000C6E04">
        <w:rPr>
          <w:rFonts w:ascii="Garamond" w:hAnsi="Garamond"/>
          <w:sz w:val="24"/>
          <w:szCs w:val="24"/>
          <w:lang w:val="cs-CZ"/>
        </w:rPr>
        <w:t>polečně v noci vstoupili do svatyně</w:t>
      </w:r>
      <w:r w:rsidR="003449B2" w:rsidRPr="000C6E04">
        <w:rPr>
          <w:rFonts w:ascii="Garamond" w:hAnsi="Garamond"/>
          <w:sz w:val="24"/>
          <w:szCs w:val="24"/>
          <w:lang w:val="cs-CZ"/>
        </w:rPr>
        <w:t xml:space="preserve"> </w:t>
      </w:r>
      <w:r w:rsidR="008C0B5F" w:rsidRPr="000C6E04">
        <w:rPr>
          <w:rFonts w:ascii="Garamond" w:hAnsi="Garamond"/>
          <w:sz w:val="24"/>
          <w:szCs w:val="24"/>
          <w:lang w:val="cs-CZ"/>
        </w:rPr>
        <w:t>v naději, že se jim podaří odříznout ruku svatého muže</w:t>
      </w:r>
      <w:r w:rsidR="003449B2" w:rsidRPr="000C6E04">
        <w:rPr>
          <w:rFonts w:ascii="Garamond" w:hAnsi="Garamond"/>
          <w:sz w:val="24"/>
          <w:szCs w:val="24"/>
          <w:lang w:val="cs-CZ"/>
        </w:rPr>
        <w:t xml:space="preserve">. </w:t>
      </w:r>
      <w:r w:rsidR="008C0B5F" w:rsidRPr="000C6E04">
        <w:rPr>
          <w:rFonts w:ascii="Garamond" w:hAnsi="Garamond"/>
          <w:sz w:val="24"/>
          <w:szCs w:val="24"/>
          <w:lang w:val="cs-CZ"/>
        </w:rPr>
        <w:t xml:space="preserve">Jejich plán nečekaně zhatil sám světec, který ruku pevně sevřel, </w:t>
      </w:r>
      <w:r w:rsidR="00AC3FFC" w:rsidRPr="000C6E04">
        <w:rPr>
          <w:rFonts w:ascii="Garamond" w:hAnsi="Garamond"/>
          <w:sz w:val="24"/>
          <w:szCs w:val="24"/>
          <w:lang w:val="cs-CZ"/>
        </w:rPr>
        <w:t xml:space="preserve">právě </w:t>
      </w:r>
      <w:r w:rsidR="008C0B5F" w:rsidRPr="000C6E04">
        <w:rPr>
          <w:rFonts w:ascii="Garamond" w:hAnsi="Garamond"/>
          <w:sz w:val="24"/>
          <w:szCs w:val="24"/>
          <w:lang w:val="cs-CZ"/>
        </w:rPr>
        <w:t xml:space="preserve">když se oba muži chystali </w:t>
      </w:r>
      <w:r w:rsidR="0033628C" w:rsidRPr="000C6E04">
        <w:rPr>
          <w:rFonts w:ascii="Garamond" w:hAnsi="Garamond"/>
          <w:sz w:val="24"/>
          <w:szCs w:val="24"/>
          <w:lang w:val="cs-CZ"/>
        </w:rPr>
        <w:t>k činu</w:t>
      </w:r>
      <w:r w:rsidR="008C0B5F" w:rsidRPr="000C6E04">
        <w:rPr>
          <w:rFonts w:ascii="Garamond" w:hAnsi="Garamond"/>
          <w:sz w:val="24"/>
          <w:szCs w:val="24"/>
          <w:lang w:val="cs-CZ"/>
        </w:rPr>
        <w:t>. Trest následoval okamžitě: ruka nehodného kněze náhle uschla a sluha se musel vrátit ke své paní s </w:t>
      </w:r>
      <w:r w:rsidR="00AC3FFC" w:rsidRPr="000C6E04">
        <w:rPr>
          <w:rFonts w:ascii="Garamond" w:hAnsi="Garamond"/>
          <w:sz w:val="24"/>
          <w:szCs w:val="24"/>
          <w:lang w:val="cs-CZ"/>
        </w:rPr>
        <w:t>nepořízenou</w:t>
      </w:r>
      <w:r w:rsidR="003449B2" w:rsidRPr="000C6E04">
        <w:rPr>
          <w:rFonts w:ascii="Garamond" w:hAnsi="Garamond"/>
          <w:sz w:val="24"/>
          <w:szCs w:val="24"/>
          <w:lang w:val="cs-CZ"/>
        </w:rPr>
        <w:t>.</w:t>
      </w:r>
      <w:r w:rsidR="003449B2" w:rsidRPr="000C6E04">
        <w:rPr>
          <w:rStyle w:val="FootnoteReference"/>
          <w:rFonts w:ascii="Garamond" w:hAnsi="Garamond"/>
          <w:sz w:val="24"/>
          <w:szCs w:val="24"/>
          <w:lang w:val="cs-CZ"/>
        </w:rPr>
        <w:footnoteReference w:id="18"/>
      </w:r>
    </w:p>
    <w:p w14:paraId="0CF57425" w14:textId="2D17160B" w:rsidR="003449B2" w:rsidRPr="000C6E04" w:rsidRDefault="008C0B5F" w:rsidP="00BD2299">
      <w:pPr>
        <w:pStyle w:val="FootnoteText"/>
        <w:ind w:firstLine="708"/>
        <w:rPr>
          <w:rFonts w:ascii="Garamond" w:hAnsi="Garamond"/>
          <w:sz w:val="24"/>
          <w:szCs w:val="24"/>
          <w:lang w:val="cs-CZ"/>
        </w:rPr>
      </w:pPr>
      <w:r w:rsidRPr="000C6E04">
        <w:rPr>
          <w:rFonts w:ascii="Garamond" w:hAnsi="Garamond"/>
          <w:sz w:val="24"/>
          <w:szCs w:val="24"/>
          <w:lang w:val="cs-CZ"/>
        </w:rPr>
        <w:t xml:space="preserve">O </w:t>
      </w:r>
      <w:r w:rsidR="00DC534B" w:rsidRPr="000C6E04">
        <w:rPr>
          <w:rFonts w:ascii="Garamond" w:hAnsi="Garamond"/>
          <w:sz w:val="24"/>
          <w:szCs w:val="24"/>
          <w:lang w:val="cs-CZ"/>
        </w:rPr>
        <w:t>hodnověrnosti</w:t>
      </w:r>
      <w:r w:rsidRPr="000C6E04">
        <w:rPr>
          <w:rFonts w:ascii="Garamond" w:hAnsi="Garamond"/>
          <w:sz w:val="24"/>
          <w:szCs w:val="24"/>
          <w:lang w:val="cs-CZ"/>
        </w:rPr>
        <w:t xml:space="preserve"> tohoto příběhu lze pochybovat. </w:t>
      </w:r>
      <w:r w:rsidR="004558D4" w:rsidRPr="000C6E04">
        <w:rPr>
          <w:rFonts w:ascii="Garamond" w:hAnsi="Garamond"/>
          <w:sz w:val="24"/>
          <w:szCs w:val="24"/>
          <w:lang w:val="cs-CZ"/>
        </w:rPr>
        <w:t>Titul</w:t>
      </w:r>
      <w:r w:rsidRPr="000C6E04">
        <w:rPr>
          <w:rFonts w:ascii="Garamond" w:hAnsi="Garamond"/>
          <w:sz w:val="24"/>
          <w:szCs w:val="24"/>
          <w:lang w:val="cs-CZ"/>
        </w:rPr>
        <w:t xml:space="preserve"> císařovny </w:t>
      </w:r>
      <w:r w:rsidR="004558D4" w:rsidRPr="000C6E04">
        <w:rPr>
          <w:rFonts w:ascii="Garamond" w:hAnsi="Garamond"/>
          <w:sz w:val="24"/>
          <w:szCs w:val="24"/>
          <w:lang w:val="cs-CZ"/>
        </w:rPr>
        <w:t>zaručoval věhlas</w:t>
      </w:r>
      <w:r w:rsidRPr="000C6E04">
        <w:rPr>
          <w:rFonts w:ascii="Garamond" w:hAnsi="Garamond"/>
          <w:sz w:val="24"/>
          <w:szCs w:val="24"/>
          <w:lang w:val="cs-CZ"/>
        </w:rPr>
        <w:t xml:space="preserve"> a klášter, který si přál stát se domovem zázraky konajících ostatků jistě nic nepokazil</w:t>
      </w:r>
      <w:r w:rsidR="0033628C" w:rsidRPr="000C6E04">
        <w:rPr>
          <w:rFonts w:ascii="Garamond" w:hAnsi="Garamond"/>
          <w:sz w:val="24"/>
          <w:szCs w:val="24"/>
          <w:lang w:val="cs-CZ"/>
        </w:rPr>
        <w:t xml:space="preserve"> zahrnutím jedné či dvou císařoven</w:t>
      </w:r>
      <w:r w:rsidR="004558D4" w:rsidRPr="000C6E04">
        <w:rPr>
          <w:rFonts w:ascii="Garamond" w:hAnsi="Garamond"/>
          <w:sz w:val="24"/>
          <w:szCs w:val="24"/>
          <w:lang w:val="cs-CZ"/>
        </w:rPr>
        <w:t xml:space="preserve"> </w:t>
      </w:r>
      <w:r w:rsidRPr="000C6E04">
        <w:rPr>
          <w:rFonts w:ascii="Garamond" w:hAnsi="Garamond"/>
          <w:sz w:val="24"/>
          <w:szCs w:val="24"/>
          <w:lang w:val="cs-CZ"/>
        </w:rPr>
        <w:t>do světcova portfolia.</w:t>
      </w:r>
      <w:r w:rsidR="003449B2" w:rsidRPr="000C6E04">
        <w:rPr>
          <w:rFonts w:ascii="Garamond" w:hAnsi="Garamond"/>
          <w:sz w:val="24"/>
          <w:szCs w:val="24"/>
          <w:lang w:val="cs-CZ"/>
        </w:rPr>
        <w:t xml:space="preserve"> </w:t>
      </w:r>
      <w:r w:rsidRPr="000C6E04">
        <w:rPr>
          <w:rFonts w:ascii="Garamond" w:hAnsi="Garamond"/>
          <w:sz w:val="24"/>
          <w:szCs w:val="24"/>
          <w:lang w:val="cs-CZ"/>
        </w:rPr>
        <w:t xml:space="preserve">Je </w:t>
      </w:r>
      <w:r w:rsidR="004558D4" w:rsidRPr="000C6E04">
        <w:rPr>
          <w:rFonts w:ascii="Garamond" w:hAnsi="Garamond"/>
          <w:sz w:val="24"/>
          <w:szCs w:val="24"/>
          <w:lang w:val="cs-CZ"/>
        </w:rPr>
        <w:t xml:space="preserve">však </w:t>
      </w:r>
      <w:r w:rsidRPr="000C6E04">
        <w:rPr>
          <w:rFonts w:ascii="Garamond" w:hAnsi="Garamond"/>
          <w:sz w:val="24"/>
          <w:szCs w:val="24"/>
          <w:lang w:val="cs-CZ"/>
        </w:rPr>
        <w:t xml:space="preserve">zajímavé, že </w:t>
      </w:r>
      <w:r w:rsidR="00C97854" w:rsidRPr="000C6E04">
        <w:rPr>
          <w:rFonts w:ascii="Garamond" w:hAnsi="Garamond"/>
          <w:sz w:val="24"/>
          <w:szCs w:val="24"/>
          <w:lang w:val="cs-CZ"/>
        </w:rPr>
        <w:t xml:space="preserve">potrestání viníka odráží zákon zapsaný ve sbírce </w:t>
      </w:r>
      <w:r w:rsidR="003449B2" w:rsidRPr="000C6E04">
        <w:rPr>
          <w:rFonts w:ascii="Garamond" w:hAnsi="Garamond"/>
          <w:i/>
          <w:sz w:val="24"/>
          <w:szCs w:val="24"/>
          <w:lang w:val="cs-CZ"/>
        </w:rPr>
        <w:t>E</w:t>
      </w:r>
      <w:r w:rsidR="00C97854" w:rsidRPr="000C6E04">
        <w:rPr>
          <w:rFonts w:ascii="Garamond" w:hAnsi="Garamond"/>
          <w:i/>
          <w:sz w:val="24"/>
          <w:szCs w:val="24"/>
          <w:lang w:val="cs-CZ"/>
        </w:rPr>
        <w:t>k</w:t>
      </w:r>
      <w:r w:rsidR="003449B2" w:rsidRPr="000C6E04">
        <w:rPr>
          <w:rFonts w:ascii="Garamond" w:hAnsi="Garamond"/>
          <w:i/>
          <w:sz w:val="24"/>
          <w:szCs w:val="24"/>
          <w:lang w:val="cs-CZ"/>
        </w:rPr>
        <w:t>loga</w:t>
      </w:r>
      <w:r w:rsidR="003449B2" w:rsidRPr="000C6E04">
        <w:rPr>
          <w:rFonts w:ascii="Garamond" w:hAnsi="Garamond"/>
          <w:sz w:val="24"/>
          <w:szCs w:val="24"/>
          <w:lang w:val="cs-CZ"/>
        </w:rPr>
        <w:t xml:space="preserve"> </w:t>
      </w:r>
      <w:r w:rsidR="00C97854" w:rsidRPr="000C6E04">
        <w:rPr>
          <w:rFonts w:ascii="Garamond" w:hAnsi="Garamond"/>
          <w:sz w:val="24"/>
          <w:szCs w:val="24"/>
          <w:lang w:val="cs-CZ"/>
        </w:rPr>
        <w:t>z roku</w:t>
      </w:r>
      <w:r w:rsidR="003449B2" w:rsidRPr="000C6E04">
        <w:rPr>
          <w:rFonts w:ascii="Garamond" w:hAnsi="Garamond"/>
          <w:sz w:val="24"/>
          <w:szCs w:val="24"/>
          <w:lang w:val="cs-CZ"/>
        </w:rPr>
        <w:t xml:space="preserve"> 726, </w:t>
      </w:r>
      <w:r w:rsidR="00C97854" w:rsidRPr="000C6E04">
        <w:rPr>
          <w:rFonts w:ascii="Garamond" w:hAnsi="Garamond"/>
          <w:sz w:val="24"/>
          <w:szCs w:val="24"/>
          <w:lang w:val="cs-CZ"/>
        </w:rPr>
        <w:t xml:space="preserve">který říká, že chudému zloději </w:t>
      </w:r>
      <w:r w:rsidR="004558D4" w:rsidRPr="000C6E04">
        <w:rPr>
          <w:rFonts w:ascii="Garamond" w:hAnsi="Garamond"/>
          <w:sz w:val="24"/>
          <w:szCs w:val="24"/>
          <w:lang w:val="cs-CZ"/>
        </w:rPr>
        <w:t xml:space="preserve">přistiženému při činu </w:t>
      </w:r>
      <w:r w:rsidR="00C97854" w:rsidRPr="000C6E04">
        <w:rPr>
          <w:rFonts w:ascii="Garamond" w:hAnsi="Garamond"/>
          <w:sz w:val="24"/>
          <w:szCs w:val="24"/>
          <w:lang w:val="cs-CZ"/>
        </w:rPr>
        <w:t>má být useknuta ruka.</w:t>
      </w:r>
      <w:r w:rsidR="003449B2" w:rsidRPr="000C6E04">
        <w:rPr>
          <w:rStyle w:val="FootnoteReference"/>
          <w:rFonts w:ascii="Garamond" w:hAnsi="Garamond"/>
          <w:sz w:val="24"/>
          <w:szCs w:val="24"/>
          <w:lang w:val="cs-CZ"/>
        </w:rPr>
        <w:footnoteReference w:id="19"/>
      </w:r>
      <w:r w:rsidR="003449B2" w:rsidRPr="000C6E04">
        <w:rPr>
          <w:rFonts w:ascii="Garamond" w:hAnsi="Garamond"/>
          <w:sz w:val="24"/>
          <w:szCs w:val="24"/>
          <w:lang w:val="cs-CZ"/>
        </w:rPr>
        <w:t xml:space="preserve"> </w:t>
      </w:r>
      <w:r w:rsidR="001F1CD2" w:rsidRPr="000C6E04">
        <w:rPr>
          <w:rFonts w:ascii="Garamond" w:hAnsi="Garamond"/>
          <w:sz w:val="24"/>
          <w:szCs w:val="24"/>
          <w:lang w:val="cs-CZ"/>
        </w:rPr>
        <w:t>Je zde také možnost, že</w:t>
      </w:r>
      <w:r w:rsidR="00C97854" w:rsidRPr="000C6E04">
        <w:rPr>
          <w:rFonts w:ascii="Garamond" w:hAnsi="Garamond"/>
          <w:sz w:val="24"/>
          <w:szCs w:val="24"/>
          <w:lang w:val="cs-CZ"/>
        </w:rPr>
        <w:t xml:space="preserve"> Theodora, která</w:t>
      </w:r>
      <w:r w:rsidR="001F1CD2" w:rsidRPr="000C6E04">
        <w:rPr>
          <w:rFonts w:ascii="Garamond" w:hAnsi="Garamond"/>
          <w:sz w:val="24"/>
          <w:szCs w:val="24"/>
          <w:lang w:val="cs-CZ"/>
        </w:rPr>
        <w:t xml:space="preserve"> </w:t>
      </w:r>
      <w:r w:rsidR="00C97854" w:rsidRPr="000C6E04">
        <w:rPr>
          <w:rFonts w:ascii="Garamond" w:hAnsi="Garamond"/>
          <w:sz w:val="24"/>
          <w:szCs w:val="24"/>
          <w:lang w:val="cs-CZ"/>
        </w:rPr>
        <w:t>nadále tajně doufala</w:t>
      </w:r>
      <w:r w:rsidR="0033628C" w:rsidRPr="000C6E04">
        <w:rPr>
          <w:rFonts w:ascii="Garamond" w:hAnsi="Garamond"/>
          <w:sz w:val="24"/>
          <w:szCs w:val="24"/>
          <w:lang w:val="cs-CZ"/>
        </w:rPr>
        <w:t xml:space="preserve"> ve</w:t>
      </w:r>
      <w:r w:rsidR="00C97854" w:rsidRPr="000C6E04">
        <w:rPr>
          <w:rFonts w:ascii="Garamond" w:hAnsi="Garamond"/>
          <w:sz w:val="24"/>
          <w:szCs w:val="24"/>
          <w:lang w:val="cs-CZ"/>
        </w:rPr>
        <w:t xml:space="preserve"> spás</w:t>
      </w:r>
      <w:r w:rsidR="0033628C" w:rsidRPr="000C6E04">
        <w:rPr>
          <w:rFonts w:ascii="Garamond" w:hAnsi="Garamond"/>
          <w:sz w:val="24"/>
          <w:szCs w:val="24"/>
          <w:lang w:val="cs-CZ"/>
        </w:rPr>
        <w:t>u</w:t>
      </w:r>
      <w:r w:rsidR="004558D4" w:rsidRPr="000C6E04">
        <w:rPr>
          <w:rFonts w:ascii="Garamond" w:hAnsi="Garamond"/>
          <w:sz w:val="24"/>
          <w:szCs w:val="24"/>
          <w:lang w:val="cs-CZ"/>
        </w:rPr>
        <w:t xml:space="preserve"> </w:t>
      </w:r>
      <w:r w:rsidR="00C97854" w:rsidRPr="000C6E04">
        <w:rPr>
          <w:rFonts w:ascii="Garamond" w:hAnsi="Garamond"/>
          <w:sz w:val="24"/>
          <w:szCs w:val="24"/>
          <w:lang w:val="cs-CZ"/>
        </w:rPr>
        <w:t xml:space="preserve">svého manžela, </w:t>
      </w:r>
      <w:r w:rsidR="00790B60" w:rsidRPr="000C6E04">
        <w:rPr>
          <w:rFonts w:ascii="Garamond" w:hAnsi="Garamond"/>
          <w:sz w:val="24"/>
          <w:szCs w:val="24"/>
          <w:lang w:val="cs-CZ"/>
        </w:rPr>
        <w:t xml:space="preserve">se rozhodla získat ostatky </w:t>
      </w:r>
      <w:r w:rsidR="00C97854" w:rsidRPr="000C6E04">
        <w:rPr>
          <w:rFonts w:ascii="Garamond" w:hAnsi="Garamond"/>
          <w:sz w:val="24"/>
          <w:szCs w:val="24"/>
          <w:lang w:val="cs-CZ"/>
        </w:rPr>
        <w:t>svatého stejného jména</w:t>
      </w:r>
      <w:r w:rsidR="00790B60" w:rsidRPr="000C6E04">
        <w:rPr>
          <w:rFonts w:ascii="Garamond" w:hAnsi="Garamond"/>
          <w:sz w:val="24"/>
          <w:szCs w:val="24"/>
          <w:lang w:val="cs-CZ"/>
        </w:rPr>
        <w:t xml:space="preserve"> a jejich zázračným prostřednictvím zajistit </w:t>
      </w:r>
      <w:r w:rsidR="00C97854" w:rsidRPr="000C6E04">
        <w:rPr>
          <w:rFonts w:ascii="Garamond" w:hAnsi="Garamond"/>
          <w:sz w:val="24"/>
          <w:szCs w:val="24"/>
          <w:lang w:val="cs-CZ"/>
        </w:rPr>
        <w:t>Michael</w:t>
      </w:r>
      <w:r w:rsidR="001F1CD2" w:rsidRPr="000C6E04">
        <w:rPr>
          <w:rFonts w:ascii="Garamond" w:hAnsi="Garamond"/>
          <w:sz w:val="24"/>
          <w:szCs w:val="24"/>
          <w:lang w:val="cs-CZ"/>
        </w:rPr>
        <w:t>ovi</w:t>
      </w:r>
      <w:r w:rsidR="00790B60" w:rsidRPr="000C6E04">
        <w:rPr>
          <w:rFonts w:ascii="Garamond" w:hAnsi="Garamond"/>
          <w:sz w:val="24"/>
          <w:szCs w:val="24"/>
          <w:lang w:val="cs-CZ"/>
        </w:rPr>
        <w:t xml:space="preserve"> Boží milost</w:t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begin"/>
      </w:r>
      <w:r w:rsidR="003449B2" w:rsidRPr="000C6E04">
        <w:rPr>
          <w:rFonts w:ascii="Garamond" w:hAnsi="Garamond"/>
          <w:sz w:val="24"/>
          <w:szCs w:val="24"/>
          <w:lang w:val="cs-CZ"/>
        </w:rPr>
        <w:instrText xml:space="preserve"> XE "Theodora Palaiologina, empress" </w:instrText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end"/>
      </w:r>
      <w:r w:rsidR="003449B2" w:rsidRPr="000C6E04">
        <w:rPr>
          <w:rFonts w:ascii="Garamond" w:hAnsi="Garamond"/>
          <w:sz w:val="24"/>
          <w:szCs w:val="24"/>
          <w:lang w:val="cs-CZ"/>
        </w:rPr>
        <w:t>.</w:t>
      </w:r>
      <w:r w:rsidR="00790B60" w:rsidRPr="000C6E04">
        <w:rPr>
          <w:rFonts w:ascii="Garamond" w:hAnsi="Garamond"/>
          <w:sz w:val="24"/>
          <w:szCs w:val="24"/>
          <w:lang w:val="cs-CZ"/>
        </w:rPr>
        <w:t xml:space="preserve"> </w:t>
      </w:r>
    </w:p>
    <w:p w14:paraId="3F75611F" w14:textId="77777777" w:rsidR="003449B2" w:rsidRPr="000C6E04" w:rsidRDefault="003449B2" w:rsidP="00BD2299">
      <w:pPr>
        <w:pStyle w:val="FootnoteText"/>
        <w:ind w:firstLine="708"/>
        <w:rPr>
          <w:rFonts w:ascii="Garamond" w:hAnsi="Garamond"/>
          <w:sz w:val="24"/>
          <w:szCs w:val="24"/>
          <w:lang w:val="cs-CZ"/>
        </w:rPr>
      </w:pPr>
    </w:p>
    <w:p w14:paraId="151BA626" w14:textId="4D1A8D21" w:rsidR="003449B2" w:rsidRPr="000C6E04" w:rsidRDefault="00C97854" w:rsidP="00BD2299">
      <w:pPr>
        <w:pStyle w:val="Heading2"/>
        <w:spacing w:after="0"/>
        <w:rPr>
          <w:rFonts w:ascii="Garamond" w:hAnsi="Garamond"/>
          <w:lang w:val="cs-CZ"/>
        </w:rPr>
      </w:pPr>
      <w:r w:rsidRPr="000C6E04">
        <w:rPr>
          <w:rFonts w:ascii="Garamond" w:hAnsi="Garamond"/>
          <w:lang w:val="cs-CZ"/>
        </w:rPr>
        <w:t>Zakladatelka klášterů</w:t>
      </w:r>
    </w:p>
    <w:p w14:paraId="60C1C902" w14:textId="77777777" w:rsidR="003449B2" w:rsidRPr="000C6E04" w:rsidRDefault="003449B2" w:rsidP="00BD2299">
      <w:pPr>
        <w:pStyle w:val="BodyTextIndent2"/>
        <w:spacing w:after="0" w:line="240" w:lineRule="auto"/>
        <w:ind w:firstLine="0"/>
        <w:jc w:val="left"/>
        <w:rPr>
          <w:rFonts w:ascii="Garamond" w:hAnsi="Garamond"/>
          <w:sz w:val="24"/>
          <w:szCs w:val="24"/>
          <w:lang w:val="cs-CZ"/>
        </w:rPr>
      </w:pPr>
    </w:p>
    <w:p w14:paraId="4631CC75" w14:textId="5F5892BA" w:rsidR="00AB604C" w:rsidRPr="000C6E04" w:rsidRDefault="00C97854" w:rsidP="00AB604C">
      <w:pPr>
        <w:shd w:val="clear" w:color="auto" w:fill="FFFFFF"/>
        <w:spacing w:after="0" w:line="240" w:lineRule="auto"/>
        <w:ind w:firstLine="708"/>
        <w:rPr>
          <w:rStyle w:val="jlqj4b"/>
          <w:rFonts w:ascii="Garamond" w:hAnsi="Garamond"/>
          <w:color w:val="000000"/>
          <w:sz w:val="24"/>
          <w:szCs w:val="24"/>
          <w:lang w:val="cs-CZ"/>
        </w:rPr>
      </w:pPr>
      <w:r w:rsidRPr="000C6E04">
        <w:rPr>
          <w:rFonts w:ascii="Garamond" w:hAnsi="Garamond"/>
          <w:sz w:val="24"/>
          <w:szCs w:val="24"/>
          <w:lang w:val="cs-CZ"/>
        </w:rPr>
        <w:t>Za vlády Andronika II. bylo založeno deset nových klášterů a dvacet</w:t>
      </w:r>
      <w:r w:rsidR="001F1CD2" w:rsidRPr="000C6E04">
        <w:rPr>
          <w:rFonts w:ascii="Garamond" w:hAnsi="Garamond"/>
          <w:sz w:val="24"/>
          <w:szCs w:val="24"/>
          <w:lang w:val="cs-CZ"/>
        </w:rPr>
        <w:t>-</w:t>
      </w:r>
      <w:r w:rsidRPr="000C6E04">
        <w:rPr>
          <w:rFonts w:ascii="Garamond" w:hAnsi="Garamond"/>
          <w:sz w:val="24"/>
          <w:szCs w:val="24"/>
          <w:lang w:val="cs-CZ"/>
        </w:rPr>
        <w:t>dva star</w:t>
      </w:r>
      <w:r w:rsidR="00994DD9" w:rsidRPr="000C6E04">
        <w:rPr>
          <w:rFonts w:ascii="Garamond" w:hAnsi="Garamond"/>
          <w:sz w:val="24"/>
          <w:szCs w:val="24"/>
          <w:lang w:val="cs-CZ"/>
        </w:rPr>
        <w:t>ých</w:t>
      </w:r>
      <w:r w:rsidRPr="000C6E04">
        <w:rPr>
          <w:rFonts w:ascii="Garamond" w:hAnsi="Garamond"/>
          <w:sz w:val="24"/>
          <w:szCs w:val="24"/>
          <w:lang w:val="cs-CZ"/>
        </w:rPr>
        <w:t xml:space="preserve"> </w:t>
      </w:r>
      <w:r w:rsidR="00994DD9" w:rsidRPr="000C6E04">
        <w:rPr>
          <w:rFonts w:ascii="Garamond" w:hAnsi="Garamond"/>
          <w:sz w:val="24"/>
          <w:szCs w:val="24"/>
          <w:lang w:val="cs-CZ"/>
        </w:rPr>
        <w:t>donací</w:t>
      </w:r>
      <w:r w:rsidRPr="000C6E04">
        <w:rPr>
          <w:rFonts w:ascii="Garamond" w:hAnsi="Garamond"/>
          <w:sz w:val="24"/>
          <w:szCs w:val="24"/>
          <w:lang w:val="cs-CZ"/>
        </w:rPr>
        <w:t xml:space="preserve"> bylo obnoveno. </w:t>
      </w:r>
      <w:r w:rsidR="000664B6">
        <w:rPr>
          <w:rFonts w:ascii="Garamond" w:hAnsi="Garamond"/>
          <w:sz w:val="24"/>
          <w:szCs w:val="24"/>
          <w:lang w:val="cs-CZ"/>
        </w:rPr>
        <w:t xml:space="preserve">Na této práci se poměrně významně podílely ženy-donátorky. </w:t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begin"/>
      </w:r>
      <w:r w:rsidR="003449B2" w:rsidRPr="000C6E04">
        <w:rPr>
          <w:rFonts w:ascii="Garamond" w:hAnsi="Garamond"/>
          <w:sz w:val="24"/>
          <w:szCs w:val="24"/>
          <w:lang w:val="cs-CZ"/>
        </w:rPr>
        <w:instrText xml:space="preserve"> XE "Andronikos II Palaiologos" </w:instrText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end"/>
      </w:r>
      <w:r w:rsidRPr="000C6E04">
        <w:rPr>
          <w:rFonts w:ascii="Garamond" w:hAnsi="Garamond"/>
          <w:sz w:val="24"/>
          <w:szCs w:val="24"/>
          <w:lang w:val="cs-CZ"/>
        </w:rPr>
        <w:t>Příslušnice aristokracie a císařské rodiny založily nejméně čtyři nové kláštery a obnovily devět starších klášterních domů.</w:t>
      </w:r>
      <w:r w:rsidR="000664B6">
        <w:rPr>
          <w:rFonts w:ascii="Garamond" w:hAnsi="Garamond"/>
          <w:sz w:val="24"/>
          <w:szCs w:val="24"/>
          <w:lang w:val="cs-CZ"/>
        </w:rPr>
        <w:t xml:space="preserve"> Jednou z nich byla také</w:t>
      </w:r>
      <w:r w:rsidR="003449B2" w:rsidRPr="000C6E04">
        <w:rPr>
          <w:rFonts w:ascii="Garamond" w:hAnsi="Garamond"/>
          <w:sz w:val="24"/>
          <w:szCs w:val="24"/>
          <w:lang w:val="cs-CZ"/>
        </w:rPr>
        <w:t xml:space="preserve"> </w:t>
      </w:r>
      <w:r w:rsidRPr="000C6E04">
        <w:rPr>
          <w:rFonts w:ascii="Garamond" w:hAnsi="Garamond"/>
          <w:sz w:val="24"/>
          <w:szCs w:val="24"/>
          <w:lang w:val="cs-CZ"/>
        </w:rPr>
        <w:t>Theodora</w:t>
      </w:r>
      <w:r w:rsidR="000664B6">
        <w:rPr>
          <w:rFonts w:ascii="Garamond" w:hAnsi="Garamond"/>
          <w:sz w:val="24"/>
          <w:szCs w:val="24"/>
          <w:lang w:val="cs-CZ"/>
        </w:rPr>
        <w:t>, která se aktivně zapojila do</w:t>
      </w:r>
      <w:r w:rsidRPr="000C6E04">
        <w:rPr>
          <w:rFonts w:ascii="Garamond" w:hAnsi="Garamond"/>
          <w:sz w:val="24"/>
          <w:szCs w:val="24"/>
          <w:lang w:val="cs-CZ"/>
        </w:rPr>
        <w:t xml:space="preserve"> tohoto zbožného úsilí.</w:t>
      </w:r>
      <w:r w:rsidR="003449B2" w:rsidRPr="000C6E04">
        <w:rPr>
          <w:rFonts w:ascii="Garamond" w:hAnsi="Garamond"/>
          <w:sz w:val="24"/>
          <w:szCs w:val="24"/>
          <w:lang w:val="cs-CZ"/>
        </w:rPr>
        <w:t xml:space="preserve"> </w:t>
      </w:r>
      <w:r w:rsidRPr="000C6E04">
        <w:rPr>
          <w:rFonts w:ascii="Garamond" w:hAnsi="Garamond"/>
          <w:sz w:val="24"/>
          <w:szCs w:val="24"/>
          <w:lang w:val="cs-CZ"/>
        </w:rPr>
        <w:t xml:space="preserve">Krátce po Michaelově smrti </w:t>
      </w:r>
      <w:r w:rsidR="00B36F7E" w:rsidRPr="000C6E04">
        <w:rPr>
          <w:rFonts w:ascii="Garamond" w:hAnsi="Garamond"/>
          <w:sz w:val="24"/>
          <w:szCs w:val="24"/>
          <w:lang w:val="cs-CZ"/>
        </w:rPr>
        <w:t>obnovila a obdarovala klášter Lips</w:t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begin"/>
      </w:r>
      <w:r w:rsidR="003449B2" w:rsidRPr="000C6E04">
        <w:rPr>
          <w:rFonts w:ascii="Garamond" w:hAnsi="Garamond"/>
          <w:sz w:val="24"/>
          <w:szCs w:val="24"/>
          <w:lang w:val="cs-CZ"/>
        </w:rPr>
        <w:instrText xml:space="preserve"> XE "Asia Minor" </w:instrText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end"/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begin"/>
      </w:r>
      <w:r w:rsidR="003449B2" w:rsidRPr="000C6E04">
        <w:rPr>
          <w:rFonts w:ascii="Garamond" w:hAnsi="Garamond"/>
          <w:sz w:val="24"/>
          <w:szCs w:val="24"/>
          <w:lang w:val="cs-CZ"/>
        </w:rPr>
        <w:instrText xml:space="preserve"> XE "Constantinople" </w:instrText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end"/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begin"/>
      </w:r>
      <w:r w:rsidR="003449B2" w:rsidRPr="000C6E04">
        <w:rPr>
          <w:rFonts w:ascii="Garamond" w:hAnsi="Garamond"/>
          <w:sz w:val="24"/>
          <w:szCs w:val="24"/>
          <w:lang w:val="cs-CZ"/>
        </w:rPr>
        <w:instrText xml:space="preserve"> XE "Michael VIII Palaiologos" </w:instrText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end"/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begin"/>
      </w:r>
      <w:r w:rsidR="003449B2" w:rsidRPr="000C6E04">
        <w:rPr>
          <w:rFonts w:ascii="Garamond" w:hAnsi="Garamond"/>
          <w:sz w:val="24"/>
          <w:szCs w:val="24"/>
          <w:lang w:val="cs-CZ"/>
        </w:rPr>
        <w:instrText xml:space="preserve"> XE "Theodora Palaiologina, empress" </w:instrText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end"/>
      </w:r>
      <w:r w:rsidR="00933B27" w:rsidRPr="000C6E04">
        <w:rPr>
          <w:rFonts w:ascii="Garamond" w:hAnsi="Garamond"/>
          <w:sz w:val="24"/>
          <w:szCs w:val="24"/>
          <w:lang w:val="cs-CZ"/>
        </w:rPr>
        <w:t xml:space="preserve"> </w:t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begin"/>
      </w:r>
      <w:r w:rsidR="003449B2" w:rsidRPr="000C6E04">
        <w:rPr>
          <w:rFonts w:ascii="Garamond" w:hAnsi="Garamond"/>
          <w:sz w:val="24"/>
          <w:szCs w:val="24"/>
          <w:lang w:val="cs-CZ"/>
        </w:rPr>
        <w:instrText xml:space="preserve"> XE "Lykos Valley (Cpl)" </w:instrText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end"/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begin"/>
      </w:r>
      <w:r w:rsidR="003449B2" w:rsidRPr="000C6E04">
        <w:rPr>
          <w:rFonts w:ascii="Garamond" w:hAnsi="Garamond"/>
          <w:sz w:val="24"/>
          <w:szCs w:val="24"/>
          <w:lang w:val="cs-CZ"/>
        </w:rPr>
        <w:instrText xml:space="preserve"> XE "Constantinople" </w:instrText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end"/>
      </w:r>
      <w:r w:rsidR="00B36F7E" w:rsidRPr="000C6E04">
        <w:rPr>
          <w:rFonts w:ascii="Garamond" w:hAnsi="Garamond"/>
          <w:sz w:val="24"/>
          <w:szCs w:val="24"/>
          <w:lang w:val="cs-CZ"/>
        </w:rPr>
        <w:t xml:space="preserve">a klášter Kosmy a Damiana známých jako </w:t>
      </w:r>
      <w:r w:rsidR="003449B2" w:rsidRPr="000C6E04">
        <w:rPr>
          <w:rFonts w:ascii="Garamond" w:hAnsi="Garamond"/>
          <w:sz w:val="24"/>
          <w:szCs w:val="24"/>
          <w:lang w:val="cs-CZ"/>
        </w:rPr>
        <w:t>Anargyroi</w:t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begin"/>
      </w:r>
      <w:r w:rsidR="003449B2" w:rsidRPr="000C6E04">
        <w:rPr>
          <w:rFonts w:ascii="Garamond" w:hAnsi="Garamond"/>
          <w:sz w:val="24"/>
          <w:szCs w:val="24"/>
          <w:lang w:val="cs-CZ"/>
        </w:rPr>
        <w:instrText xml:space="preserve"> XE "Anargyroi, nunnery of (Cpl)" </w:instrText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end"/>
      </w:r>
      <w:r w:rsidR="00A736C4" w:rsidRPr="000C6E04">
        <w:rPr>
          <w:rFonts w:ascii="Garamond" w:hAnsi="Garamond"/>
          <w:sz w:val="24"/>
          <w:szCs w:val="24"/>
          <w:lang w:val="cs-CZ"/>
        </w:rPr>
        <w:t xml:space="preserve"> v Konstantinopoli</w:t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begin"/>
      </w:r>
      <w:r w:rsidR="003449B2" w:rsidRPr="000C6E04">
        <w:rPr>
          <w:rFonts w:ascii="Garamond" w:hAnsi="Garamond"/>
          <w:sz w:val="24"/>
          <w:szCs w:val="24"/>
          <w:lang w:val="cs-CZ"/>
        </w:rPr>
        <w:instrText xml:space="preserve"> XE "St. Mokios, church of (Cpl)" </w:instrText>
      </w:r>
      <w:r w:rsidR="003449B2" w:rsidRPr="000C6E04">
        <w:rPr>
          <w:rFonts w:ascii="Garamond" w:hAnsi="Garamond"/>
          <w:sz w:val="24"/>
          <w:szCs w:val="24"/>
          <w:lang w:val="cs-CZ"/>
        </w:rPr>
        <w:fldChar w:fldCharType="end"/>
      </w:r>
      <w:r w:rsidR="003449B2" w:rsidRPr="000C6E04">
        <w:rPr>
          <w:rFonts w:ascii="Garamond" w:hAnsi="Garamond"/>
          <w:sz w:val="24"/>
          <w:szCs w:val="24"/>
          <w:lang w:val="cs-CZ"/>
        </w:rPr>
        <w:t xml:space="preserve">. </w:t>
      </w:r>
      <w:r w:rsidR="003449B2" w:rsidRPr="00D04CCE">
        <w:rPr>
          <w:rFonts w:ascii="Garamond" w:hAnsi="Garamond"/>
          <w:b/>
          <w:bCs/>
          <w:sz w:val="24"/>
          <w:szCs w:val="24"/>
          <w:lang w:val="cs-CZ"/>
        </w:rPr>
        <w:t>Lips</w:t>
      </w:r>
      <w:r w:rsidR="003449B2" w:rsidRPr="00D04CCE">
        <w:rPr>
          <w:rFonts w:ascii="Garamond" w:hAnsi="Garamond"/>
          <w:b/>
          <w:bCs/>
          <w:i/>
          <w:sz w:val="24"/>
          <w:szCs w:val="24"/>
          <w:lang w:val="cs-CZ"/>
        </w:rPr>
        <w:fldChar w:fldCharType="begin"/>
      </w:r>
      <w:r w:rsidR="003449B2" w:rsidRPr="00D04CCE">
        <w:rPr>
          <w:rFonts w:ascii="Garamond" w:hAnsi="Garamond"/>
          <w:b/>
          <w:bCs/>
          <w:sz w:val="24"/>
          <w:szCs w:val="24"/>
          <w:lang w:val="cs-CZ"/>
        </w:rPr>
        <w:instrText xml:space="preserve"> XE "Lips, nunnery of (Cpl)" </w:instrText>
      </w:r>
      <w:r w:rsidR="003449B2" w:rsidRPr="00D04CCE">
        <w:rPr>
          <w:rFonts w:ascii="Garamond" w:hAnsi="Garamond"/>
          <w:b/>
          <w:bCs/>
          <w:i/>
          <w:sz w:val="24"/>
          <w:szCs w:val="24"/>
          <w:lang w:val="cs-CZ"/>
        </w:rPr>
        <w:fldChar w:fldCharType="end"/>
      </w:r>
      <w:r w:rsidR="003449B2" w:rsidRPr="00D04CCE">
        <w:rPr>
          <w:rFonts w:ascii="Garamond" w:hAnsi="Garamond"/>
          <w:b/>
          <w:bCs/>
          <w:sz w:val="24"/>
          <w:szCs w:val="24"/>
          <w:lang w:val="cs-CZ"/>
        </w:rPr>
        <w:t xml:space="preserve"> </w:t>
      </w:r>
      <w:r w:rsidR="00B36F7E" w:rsidRPr="000C6E04">
        <w:rPr>
          <w:rFonts w:ascii="Garamond" w:hAnsi="Garamond"/>
          <w:sz w:val="24"/>
          <w:szCs w:val="24"/>
          <w:lang w:val="cs-CZ"/>
        </w:rPr>
        <w:t>postavený na počátku desátého století původně zahrnoval kostel Bohorodičky a špitál</w:t>
      </w:r>
      <w:r w:rsidR="003449B2" w:rsidRPr="000C6E04">
        <w:rPr>
          <w:rFonts w:ascii="Garamond" w:hAnsi="Garamond"/>
          <w:sz w:val="24"/>
          <w:szCs w:val="24"/>
          <w:lang w:val="cs-CZ"/>
        </w:rPr>
        <w:t xml:space="preserve">.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Císařovna zahájila svou rekonstrukci ve spěchu,</w:t>
      </w:r>
      <w:r w:rsidR="00933B2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zřejmě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aby </w:t>
      </w:r>
      <w:r w:rsidR="0098080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připravila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nové mauzoleum </w:t>
      </w:r>
      <w:r w:rsidR="0098080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pro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pohřeb své </w:t>
      </w:r>
      <w:r w:rsidR="00933B2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právě zesnulé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dcery, princezny Anny (před rokem 1301). </w:t>
      </w:r>
      <w:r w:rsidR="00AB604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Ke </w:t>
      </w:r>
      <w:r w:rsidR="00AB604C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kostelu, zasvěcenému Bohorodičce Panachrantos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AB604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dala přistavět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nový kostel J</w:t>
      </w:r>
      <w:r w:rsidR="00994DD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ana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Prodrom</w:t>
      </w:r>
      <w:r w:rsidR="0098080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="00AB604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(Křtitele) v jižní části klášterního komplexu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a </w:t>
      </w:r>
      <w:r w:rsidR="00AB604C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vybudovala také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novou nemocnici, protože původní </w:t>
      </w:r>
      <w:r w:rsidR="00980804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byla zřejmě zcela zničena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. Lips </w:t>
      </w:r>
      <w:r w:rsidR="00980804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se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poté</w:t>
      </w:r>
      <w:r w:rsidR="00980804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stal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domovem </w:t>
      </w:r>
      <w:r w:rsidR="006F1408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řeholnic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až do pádu Konstantinopole v roce 1453. Ve druhé polovině patnáctého století se z kostela </w:t>
      </w:r>
      <w:r w:rsidR="00AB604C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Jana Prodroma 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stala mešita Fenari Isa Camii. </w:t>
      </w:r>
      <w:r w:rsidR="003E12D8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Ta p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rošla různými </w:t>
      </w:r>
      <w:r w:rsidR="00933B27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stavebními úpravami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a (s přerušením</w:t>
      </w:r>
      <w:r w:rsidR="00AB604C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i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) </w:t>
      </w:r>
      <w:r w:rsidR="00AB604C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je </w:t>
      </w:r>
      <w:r w:rsidR="00884B1C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v provozu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dodnes. </w:t>
      </w:r>
    </w:p>
    <w:p w14:paraId="246364FE" w14:textId="508330EC" w:rsidR="00A736C4" w:rsidRPr="000C6E04" w:rsidRDefault="006F1408" w:rsidP="00A736C4">
      <w:pPr>
        <w:shd w:val="clear" w:color="auto" w:fill="FFFFFF"/>
        <w:spacing w:after="0" w:line="240" w:lineRule="auto"/>
        <w:ind w:firstLine="708"/>
        <w:rPr>
          <w:rStyle w:val="jlqj4b"/>
          <w:rFonts w:ascii="Garamond" w:hAnsi="Garamond"/>
          <w:color w:val="000000"/>
          <w:sz w:val="24"/>
          <w:szCs w:val="24"/>
          <w:lang w:val="cs-CZ"/>
        </w:rPr>
      </w:pP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Na rozdíl od katolické církve, kde všechny komunity hlásící se k určitému řádu (například dominikánskému nebo kapucínskému) žijí podle stejných pravidel, zakladatel pravoslavné 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lastRenderedPageBreak/>
        <w:t xml:space="preserve">komunity mohl ve své reguli značně ovlivnit některé aspekty řeholního života. </w:t>
      </w:r>
      <w:r w:rsidR="00980804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Regule lipského kláštera byla </w:t>
      </w:r>
      <w:r w:rsidR="003335CE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Theodořiným jménem napsána 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kolem roku 1300 nebo dokonce již v letech 1283–1285. </w:t>
      </w:r>
      <w:r w:rsidR="005A58EA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Regule, sepsaná císařovniným jménem, </w:t>
      </w:r>
      <w:r w:rsidR="006A7F3C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p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ředstavuje </w:t>
      </w:r>
      <w:r w:rsidR="003335CE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jasnou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vizi</w:t>
      </w:r>
      <w:r w:rsidR="005A58EA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každodenního života v jejích klášterech</w:t>
      </w:r>
      <w:r w:rsidR="00884B1C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. 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Pravidla</w:t>
      </w:r>
      <w:r w:rsidR="006A7F3C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nabízejí </w:t>
      </w:r>
      <w:r w:rsidR="00EC343A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řadu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zajímavých </w:t>
      </w:r>
      <w:r w:rsidR="00EC343A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údajů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o životě zbožné ženské komunity </w:t>
      </w:r>
      <w:r w:rsidR="00EC343A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v tomto období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. V úvodní části </w:t>
      </w:r>
      <w:r w:rsidR="00EC343A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jmenovala 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Theodora </w:t>
      </w:r>
      <w:r w:rsidR="006A7F3C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císaře </w:t>
      </w:r>
      <w:r w:rsidR="00282F2E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strážcem (eforem)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kláštera, </w:t>
      </w:r>
      <w:r w:rsidR="00282F2E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který měl hájit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nezávislost a majetek </w:t>
      </w:r>
      <w:r w:rsidR="00282F2E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lipské 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komunity. </w:t>
      </w:r>
      <w:r w:rsidR="00282F2E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Důležitost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, kterou tomuto tématu věnuje, </w:t>
      </w:r>
      <w:r w:rsidR="00282F2E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poukazuje na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nebezpečí vnějšího vykořisťování klášter</w:t>
      </w:r>
      <w:r w:rsidR="005A58EA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ů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, které </w:t>
      </w:r>
      <w:r w:rsidR="00EC343A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pro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nedostat</w:t>
      </w:r>
      <w:r w:rsidR="00EC343A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ek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finančních prostředků mohl</w:t>
      </w:r>
      <w:r w:rsidR="00282F2E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y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="00EC343A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snadno 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zaniknout. </w:t>
      </w:r>
      <w:r w:rsidR="00A736C4" w:rsidRPr="000C6E04">
        <w:rPr>
          <w:rStyle w:val="jlqj4b"/>
          <w:rFonts w:ascii="Garamond" w:eastAsia="Times New Roman" w:hAnsi="Garamond"/>
          <w:color w:val="000000"/>
          <w:sz w:val="24"/>
          <w:szCs w:val="24"/>
          <w:lang w:val="cs-CZ" w:eastAsia="cs-CZ"/>
        </w:rPr>
        <w:t>V</w:t>
      </w:r>
      <w:r w:rsidR="00384281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 lipské komunitě si nebyly všechny sestry rovny. </w:t>
      </w:r>
      <w:r w:rsidR="00CB1EF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T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řicet</w:t>
      </w:r>
      <w:r w:rsidR="00CB1EF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i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jeptiš</w:t>
      </w:r>
      <w:r w:rsidR="00CB1EF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kám bylo uloženo sloužit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ve svatyni, a dvacet </w:t>
      </w:r>
      <w:r w:rsidR="00282F2E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dalších</w:t>
      </w:r>
      <w:r w:rsidR="00CB1EF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mělo zajišťovat </w:t>
      </w:r>
      <w:r w:rsidR="00282F2E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praktický chod kláštera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. Noviciát mohl trvat od šesti měsíců do tří let, podle věku a </w:t>
      </w:r>
      <w:r w:rsidR="006A7F3C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situace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nov</w:t>
      </w:r>
      <w:r w:rsidR="00384281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icky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. </w:t>
      </w:r>
    </w:p>
    <w:p w14:paraId="0108F752" w14:textId="6CDA2FAB" w:rsidR="00384281" w:rsidRPr="000C6E04" w:rsidRDefault="000D6692" w:rsidP="00A736C4">
      <w:pPr>
        <w:shd w:val="clear" w:color="auto" w:fill="FFFFFF"/>
        <w:spacing w:after="0" w:line="240" w:lineRule="auto"/>
        <w:ind w:firstLine="708"/>
        <w:rPr>
          <w:rStyle w:val="jlqj4b"/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Císařovna byla</w:t>
      </w:r>
      <w:r w:rsidR="00CB1EF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znepokojena sociálními problémy své doby</w:t>
      </w:r>
      <w:r w:rsidR="002458F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, a proto nabízela těm,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k</w:t>
      </w:r>
      <w:r w:rsidR="002458F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do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="002458F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se dostali do těžké situace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, </w:t>
      </w:r>
      <w:r w:rsidR="002458F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jisté a bezpečné místo ve svých nadacích</w:t>
      </w:r>
      <w:r w:rsidR="00384281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. Přijímala chudé ženy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, které nemohly </w:t>
      </w:r>
      <w:r w:rsidR="00384281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klášteru 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přinést žádný majetek</w:t>
      </w:r>
      <w:r w:rsidR="00384281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="002458F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i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="002458F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řeholnice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z jiných </w:t>
      </w:r>
      <w:r w:rsidR="00CB1EF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klášterních domů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, pokud s</w:t>
      </w:r>
      <w:r w:rsidR="002458F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líbily dodržovat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jej</w:t>
      </w:r>
      <w:r w:rsidR="002458F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í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="00A736C4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regul</w:t>
      </w:r>
      <w:r w:rsidR="002458F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e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. Tímto způsobem umožnila místním chudým</w:t>
      </w:r>
      <w:r w:rsidR="00262A26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najít nové povolání a důstojné útočiště a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="00A736C4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jeptiškám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z Malé Asie, kte</w:t>
      </w:r>
      <w:r w:rsidR="00384281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ré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="001C1538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musely opustit své kláštery </w:t>
      </w:r>
      <w:r w:rsidR="002458F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kvůli</w:t>
      </w:r>
      <w:r w:rsidR="00A736C4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="001C1538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postupující</w:t>
      </w:r>
      <w:r w:rsidR="002458F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m</w:t>
      </w:r>
      <w:r w:rsidR="001C1538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Turků</w:t>
      </w:r>
      <w:r w:rsidR="002458F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m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, </w:t>
      </w:r>
      <w:r w:rsidR="00262A26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dala příležitost </w:t>
      </w:r>
      <w:r w:rsidR="00384281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pokračovat v</w:t>
      </w:r>
      <w:r w:rsidR="001C1538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 řeholním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život</w:t>
      </w:r>
      <w:r w:rsidR="00384281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ě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. </w:t>
      </w:r>
    </w:p>
    <w:p w14:paraId="0B04AB10" w14:textId="75F07D55" w:rsidR="00EE43AD" w:rsidRPr="000C6E04" w:rsidRDefault="000D6692" w:rsidP="00980804">
      <w:pPr>
        <w:shd w:val="clear" w:color="auto" w:fill="FFFFFF"/>
        <w:spacing w:after="0" w:line="240" w:lineRule="auto"/>
        <w:ind w:firstLine="708"/>
        <w:rPr>
          <w:rStyle w:val="jlqj4b"/>
          <w:rFonts w:ascii="Garamond" w:hAnsi="Garamond"/>
          <w:color w:val="000000"/>
          <w:sz w:val="24"/>
          <w:szCs w:val="24"/>
          <w:lang w:val="cs-CZ"/>
        </w:rPr>
      </w:pP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Pokud jde o vedení kláštera, </w:t>
      </w:r>
      <w:r w:rsidR="001C1538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řeholnice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="00384281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si 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musely </w:t>
      </w:r>
      <w:r w:rsidR="00384281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zvolit 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svou abatyši z řad </w:t>
      </w:r>
      <w:r w:rsidR="00384281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výše postavených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jeptišek</w:t>
      </w:r>
      <w:r w:rsidR="001C1538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, a to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do týdne </w:t>
      </w:r>
      <w:r w:rsidR="00262A26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od</w:t>
      </w:r>
      <w:r w:rsidR="00384281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smrti nebo odchodu 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její předchůd</w:t>
      </w:r>
      <w:r w:rsidR="00384281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kyně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. Nejstarší ze čtyř </w:t>
      </w:r>
      <w:r w:rsidR="00384281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klášterních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kněží </w:t>
      </w:r>
      <w:r w:rsidR="002458F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ji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="00586423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pak </w:t>
      </w:r>
      <w:r w:rsidR="0022509B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přivedl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k císaři, </w:t>
      </w:r>
      <w:r w:rsidR="00586423">
        <w:rPr>
          <w:rStyle w:val="jlqj4b"/>
          <w:rFonts w:ascii="Garamond" w:hAnsi="Garamond"/>
          <w:color w:val="000000"/>
          <w:sz w:val="24"/>
          <w:szCs w:val="24"/>
          <w:lang w:val="cs-CZ"/>
        </w:rPr>
        <w:t>který ji</w:t>
      </w:r>
      <w:r w:rsidR="00262A26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="00384281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uvedl do úřadu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. Po návratu do kláštera oslavily jeptišky </w:t>
      </w:r>
      <w:r w:rsidR="0022509B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nastolení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="00384281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nové abatyše 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hostinou. Zakladatel</w:t>
      </w:r>
      <w:r w:rsidR="00384281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ka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přísně nabádal</w:t>
      </w:r>
      <w:r w:rsidR="00384281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a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="001C1538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řádové sestry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, aby ve všem poslouchaly </w:t>
      </w:r>
      <w:r w:rsidR="00384281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svou představenou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. Pokud však </w:t>
      </w:r>
      <w:r w:rsidR="00586423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abatyše 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pře</w:t>
      </w:r>
      <w:r w:rsidR="00384281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kročila klášterní pravidla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nebo </w:t>
      </w:r>
      <w:r w:rsidR="00384281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se provinila proti 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mnišské</w:t>
      </w:r>
      <w:r w:rsidR="00384281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mu řádu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, měl duchovní otec po dohodě s</w:t>
      </w:r>
      <w:r w:rsidR="00384281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 výše postavenými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jeptiškami právo ji sesadit. Mezi další klášterní </w:t>
      </w:r>
      <w:r w:rsidR="00EE43A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hodnostář</w:t>
      </w:r>
      <w:r w:rsidR="00E97B6A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ky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jmenovan</w:t>
      </w:r>
      <w:r w:rsidR="00EE43A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é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abatyší patřil</w:t>
      </w:r>
      <w:r w:rsidR="00E97B6A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a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sakristan</w:t>
      </w:r>
      <w:r w:rsidR="00EE43A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ka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, kter</w:t>
      </w:r>
      <w:r w:rsidR="00EE43A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á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se staral</w:t>
      </w:r>
      <w:r w:rsidR="00EE43A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a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o posvátné knihy a nádoby, e</w:t>
      </w:r>
      <w:r w:rsidR="00EE43A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kk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lesiarchissa, která připravovala kostel </w:t>
      </w:r>
      <w:r w:rsidR="0022509B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pro jednotlivé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obřady</w:t>
      </w:r>
      <w:r w:rsidR="00E97B6A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,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sklep</w:t>
      </w:r>
      <w:r w:rsidR="00EE43A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nice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, kter</w:t>
      </w:r>
      <w:r w:rsidR="00EE43A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á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="0022509B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měla na starosti zásoby potravin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a vrátn</w:t>
      </w:r>
      <w:r w:rsidR="00EE43A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á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, </w:t>
      </w:r>
      <w:r w:rsidR="0022509B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jejímž úkolem bylo bdít nad těmi, kdo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př</w:t>
      </w:r>
      <w:r w:rsidR="0022509B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i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ch</w:t>
      </w:r>
      <w:r w:rsidR="0022509B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ázeli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a od</w:t>
      </w:r>
      <w:r w:rsidR="00EE43A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ch</w:t>
      </w:r>
      <w:r w:rsidR="0022509B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ázeli</w:t>
      </w:r>
      <w:r w:rsidR="00EE43A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z kláštera. </w:t>
      </w:r>
    </w:p>
    <w:p w14:paraId="378F6A81" w14:textId="4F3EBDF8" w:rsidR="00EE43AD" w:rsidRPr="000C6E04" w:rsidRDefault="000D6692" w:rsidP="00980804">
      <w:pPr>
        <w:shd w:val="clear" w:color="auto" w:fill="FFFFFF"/>
        <w:spacing w:after="0" w:line="240" w:lineRule="auto"/>
        <w:ind w:firstLine="708"/>
        <w:rPr>
          <w:rStyle w:val="jlqj4b"/>
          <w:rFonts w:ascii="Garamond" w:hAnsi="Garamond"/>
          <w:color w:val="000000"/>
          <w:sz w:val="24"/>
          <w:szCs w:val="24"/>
          <w:lang w:val="cs-CZ"/>
        </w:rPr>
      </w:pP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Zatímco mužské kláštery</w:t>
      </w:r>
      <w:r w:rsidR="00262A26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opakovaně zakazovaly vstup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žen</w:t>
      </w:r>
      <w:r w:rsidR="00262A26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ám</w:t>
      </w:r>
      <w:r w:rsidR="0022509B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, </w:t>
      </w:r>
      <w:r w:rsidR="00EE43A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ženské 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kláštery </w:t>
      </w:r>
      <w:r w:rsidR="002E055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se bez p</w:t>
      </w:r>
      <w:r w:rsidR="0022509B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řítomnosti</w:t>
      </w:r>
      <w:r w:rsidR="002E055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mužů neobešly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. Lips zaměstn</w:t>
      </w:r>
      <w:r w:rsidR="00EE43A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ával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="00EE43A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správce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, který se staral o pozemkový majetek kláštera a </w:t>
      </w:r>
      <w:r w:rsidR="0022509B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měl v případě po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třeby </w:t>
      </w:r>
      <w:r w:rsidR="0022509B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právo 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klášter</w:t>
      </w:r>
      <w:r w:rsidR="0022509B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navštívit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a </w:t>
      </w:r>
      <w:r w:rsidR="002E055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promluvit si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s </w:t>
      </w:r>
      <w:r w:rsidR="00EE43A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abatyší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o ekonomických záležitostech. Čtyři kněží pravidelně přicházeli do</w:t>
      </w:r>
      <w:r w:rsidR="00EE43A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kláštera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slavit liturgii</w:t>
      </w:r>
      <w:r w:rsidR="0022509B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, d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uchovní otec </w:t>
      </w:r>
      <w:r w:rsidR="00EE43A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se staral o duchovní </w:t>
      </w:r>
      <w:r w:rsidR="00262A26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život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="002E055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řeholnic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, lékař při</w:t>
      </w:r>
      <w:r w:rsidR="00EE43A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cházel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ošetřovat </w:t>
      </w:r>
      <w:r w:rsidR="002E055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nemocné 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sestry, a jednou za rok</w:t>
      </w:r>
      <w:r w:rsidR="002E055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, vždy 8. září,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="00EE43A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mohli do kláštera vstoupit i profesionální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zpěváci, aby </w:t>
      </w:r>
      <w:r w:rsidR="002E055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svým uměním potěšili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císaře a jeho družinu</w:t>
      </w:r>
      <w:r w:rsidR="002E055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při jejich pravidelné návštěvě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. </w:t>
      </w:r>
    </w:p>
    <w:p w14:paraId="2D8300EC" w14:textId="0F431CA2" w:rsidR="00891086" w:rsidRPr="000C6E04" w:rsidRDefault="00EE43AD" w:rsidP="00891086">
      <w:pPr>
        <w:shd w:val="clear" w:color="auto" w:fill="FFFFFF"/>
        <w:spacing w:after="0" w:line="240" w:lineRule="auto"/>
        <w:ind w:firstLine="708"/>
        <w:rPr>
          <w:rStyle w:val="jlqj4b"/>
          <w:rFonts w:ascii="Garamond" w:hAnsi="Garamond"/>
          <w:color w:val="000000"/>
          <w:sz w:val="24"/>
          <w:szCs w:val="24"/>
          <w:lang w:val="cs-CZ"/>
        </w:rPr>
      </w:pP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Regule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se </w:t>
      </w:r>
      <w:r w:rsidR="00262A26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dále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zabývá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řad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ou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="002E055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každodenních 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praktických záležitostí, včetně jídla, liturgického života, opuštění kláštera a přijímání návštěv, nemocí, koupání a oblečení.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Zvláštní kapitola je věnována představení svátků a výzdobě kostelů při těchto příležitostech. Theodora také nabídla privilegia svým příbuzným, které by si 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přály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="002E055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stát se členkami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klášterní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="00262A26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komunity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, a vyjádřila </w:t>
      </w:r>
      <w:r w:rsidR="0022509B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svá 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přání </w:t>
      </w:r>
      <w:r w:rsidR="0022509B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týkající se </w:t>
      </w:r>
      <w:r w:rsidR="00586423">
        <w:rPr>
          <w:rStyle w:val="jlqj4b"/>
          <w:rFonts w:ascii="Garamond" w:hAnsi="Garamond"/>
          <w:color w:val="000000"/>
          <w:sz w:val="24"/>
          <w:szCs w:val="24"/>
          <w:lang w:val="cs-CZ"/>
        </w:rPr>
        <w:t>redinného pohřebiště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. Závěrečná část 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regule 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obsahuje soupisy majetku kláštera i nemocnice</w:t>
      </w:r>
      <w:r w:rsidR="00586423">
        <w:rPr>
          <w:rStyle w:val="jlqj4b"/>
          <w:rFonts w:ascii="Garamond" w:hAnsi="Garamond"/>
          <w:color w:val="000000"/>
          <w:sz w:val="24"/>
          <w:szCs w:val="24"/>
          <w:lang w:val="cs-CZ"/>
        </w:rPr>
        <w:t>, darovaných Theodorou a její matkou Eudokií Angelinou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. </w:t>
      </w:r>
    </w:p>
    <w:p w14:paraId="68537924" w14:textId="72512D0D" w:rsidR="009221C0" w:rsidRPr="000C6E04" w:rsidRDefault="00586423" w:rsidP="00891086">
      <w:pPr>
        <w:shd w:val="clear" w:color="auto" w:fill="FFFFFF"/>
        <w:spacing w:after="0" w:line="240" w:lineRule="auto"/>
        <w:ind w:firstLine="708"/>
        <w:rPr>
          <w:rFonts w:ascii="Garamond" w:hAnsi="Garamond"/>
          <w:color w:val="000000"/>
          <w:sz w:val="24"/>
          <w:szCs w:val="24"/>
          <w:lang w:val="cs-CZ"/>
        </w:rPr>
      </w:pPr>
      <w:r>
        <w:rPr>
          <w:rStyle w:val="jlqj4b"/>
          <w:rFonts w:ascii="Garamond" w:hAnsi="Garamond"/>
          <w:color w:val="000000"/>
          <w:sz w:val="24"/>
          <w:szCs w:val="24"/>
          <w:lang w:val="cs-CZ"/>
        </w:rPr>
        <w:t>Protože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žádný jiný známý ženský klášter </w:t>
      </w:r>
      <w:r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nemocnici 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neprovozoval, </w:t>
      </w:r>
      <w:r w:rsidR="009221C0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podívejme se </w:t>
      </w:r>
      <w:r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nyní </w:t>
      </w:r>
      <w:r w:rsidR="009221C0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blíže na tento 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ústav, který </w:t>
      </w:r>
      <w:r w:rsidR="009221C0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zřejmě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poskytoval péči </w:t>
      </w:r>
      <w:r w:rsidR="00891086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především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chudým</w:t>
      </w:r>
      <w:r w:rsidR="00656453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ženám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. Nemocnice stála vedle kláštera a měla lůžka pro dvanáct pacient</w:t>
      </w:r>
      <w:r w:rsidR="0022509B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ů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(pravděpodobně symboli</w:t>
      </w:r>
      <w:r w:rsidR="009221C0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zujících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počet apoštolů) a tři</w:t>
      </w:r>
      <w:r w:rsidR="009221C0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pro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zaměstnance, kteří v nemocnici nebydleli. Pacienti pravidelně dostávali matrace</w:t>
      </w:r>
      <w:r w:rsidR="0022509B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,</w:t>
      </w:r>
      <w:r w:rsidR="000D6692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ložní prádlo i vhodné oblečení. Přesné částky</w:t>
      </w:r>
      <w:r w:rsidR="009221C0" w:rsidRPr="000C6E04">
        <w:rPr>
          <w:rFonts w:ascii="Garamond" w:eastAsia="Times New Roman" w:hAnsi="Garamond"/>
          <w:color w:val="000000"/>
          <w:sz w:val="24"/>
          <w:szCs w:val="24"/>
          <w:lang w:val="cs-CZ"/>
        </w:rPr>
        <w:t xml:space="preserve"> 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byly přiděleny na potraviny, nápoje a palivové dříví nezbytné pro jejich stravování a pohodlí. Personál, který početně převyšoval počet pacientů, zahrnoval kněze, tři lékaře, asistentku</w:t>
      </w:r>
      <w:r w:rsidR="009221C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(zřejmě porodní)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zdravotní sestru, šest ošetřovatelů, dva hlavní lékárníky, </w:t>
      </w:r>
      <w:r w:rsidR="00891086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specializovaného </w:t>
      </w:r>
      <w:r w:rsidR="009221C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pouštěče žilou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tři sluhy, kuchaře a pr</w:t>
      </w:r>
      <w:r w:rsidR="009221C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adlenu</w:t>
      </w:r>
      <w:r w:rsidR="000D669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Nemocnice zřejmě sloužila především chudým, neboť majetnější a bohatí měšťané a šlechtici se obvykle léčili doma. Z výše uvedených čísel vyplývá, že</w:t>
      </w:r>
      <w:r w:rsidR="008C0896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se nejednalo o velké charitativní zařízení, ale i takovéto malé instituce byly smysluplné, pokud </w:t>
      </w:r>
      <w:r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jich ve městě bylo více</w:t>
      </w:r>
      <w:r w:rsidR="008C0896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</w:t>
      </w:r>
      <w:r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</w:p>
    <w:p w14:paraId="512530E5" w14:textId="77777777" w:rsidR="00183E6C" w:rsidRPr="000C6E04" w:rsidRDefault="00183E6C" w:rsidP="009221C0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</w:p>
    <w:p w14:paraId="7B3FCF74" w14:textId="44598451" w:rsidR="00BB2C29" w:rsidRPr="000C6E04" w:rsidRDefault="00BB2C29" w:rsidP="00BB2C29">
      <w:pPr>
        <w:shd w:val="clear" w:color="auto" w:fill="FFFFFF"/>
        <w:spacing w:after="0" w:line="240" w:lineRule="auto"/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lastRenderedPageBreak/>
        <w:t>Klášter Kosmy a Damiana</w:t>
      </w:r>
    </w:p>
    <w:p w14:paraId="3CFAAA55" w14:textId="77777777" w:rsidR="004C4112" w:rsidRPr="000C6E04" w:rsidRDefault="004C4112" w:rsidP="004C4112">
      <w:pPr>
        <w:shd w:val="clear" w:color="auto" w:fill="FFFFFF"/>
        <w:spacing w:after="0" w:line="240" w:lineRule="auto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</w:p>
    <w:p w14:paraId="6EB8338C" w14:textId="17F23434" w:rsidR="00C836D3" w:rsidRPr="000C6E04" w:rsidRDefault="004C4112" w:rsidP="00C836D3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Poloha druhého 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 Theodo</w:t>
      </w:r>
      <w:r w:rsidR="008232C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ř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iných </w:t>
      </w:r>
      <w:r w:rsidR="008232C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konstantinopolských klášterů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Anargyroi </w:t>
      </w:r>
      <w:r w:rsidR="00917F6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(Kosmy a Damiana)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zůstává neznámá a o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jeho historii</w:t>
      </w:r>
      <w:r w:rsidR="00AE1E46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víme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pouze, že její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počátky sahají do pátého století a že </w:t>
      </w:r>
      <w:r w:rsidR="00AE1E46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klášter 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byl poškozen v průběhu latinské okupace.</w:t>
      </w:r>
      <w:r w:rsidRPr="000C6E04">
        <w:rPr>
          <w:rStyle w:val="FootnoteReference"/>
          <w:rFonts w:eastAsia="Times New Roman"/>
          <w:color w:val="000000"/>
          <w:sz w:val="24"/>
          <w:szCs w:val="24"/>
          <w:lang w:val="cs-CZ" w:eastAsia="cs-CZ"/>
        </w:rPr>
        <w:footnoteReference w:id="20"/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BB2C2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Na rozdíl od </w:t>
      </w:r>
      <w:r w:rsidR="00586423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l</w:t>
      </w:r>
      <w:r w:rsidR="00BB2C2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ips</w:t>
      </w:r>
      <w:r w:rsidR="00586423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kého kláštera</w:t>
      </w:r>
      <w:r w:rsidR="00BB2C2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B61E5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sídlila </w:t>
      </w:r>
      <w:r w:rsidR="00BB2C2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 Anargyroi komunita zbožných žen ještě</w:t>
      </w:r>
      <w:r w:rsidR="00B61E5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dříve</w:t>
      </w:r>
      <w:r w:rsidR="00BB2C2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než se císařovna stala jeho patronkou.</w:t>
      </w:r>
      <w:r w:rsidR="00B61E5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Theodořiny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plány na </w:t>
      </w:r>
      <w:r w:rsidR="00BB2C2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jeho 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rekonstrukci byly pravděpodobně přerušeny předčasnou smrtí princezny Anny,</w:t>
      </w:r>
      <w:r w:rsidR="00BB2C2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která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ji donutil</w:t>
      </w:r>
      <w:r w:rsidR="00BB2C29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soustředit se na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vybudování lipského mauzolea, které se mělo stát místem princeznina posledního odpočinku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Teprve poté </w:t>
      </w:r>
      <w:r w:rsidR="00E54DA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mohla 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císařovna </w:t>
      </w:r>
      <w:r w:rsidR="00E54DA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uskutečnit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své plány pro Anargyroi</w:t>
      </w:r>
      <w:r w:rsidR="00C836D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který dala přestavět, ohradit zdí a poskytla mu nezbytné pozemkové a materiální zázemí. </w:t>
      </w:r>
    </w:p>
    <w:p w14:paraId="39AFBA50" w14:textId="71D36D7A" w:rsidR="000540B0" w:rsidRPr="000C6E04" w:rsidRDefault="00AE1E46" w:rsidP="00C836D3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Theodora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F9127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dala Anargyroi </w:t>
      </w:r>
      <w:r w:rsidR="00C836D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také typikon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kter</w:t>
      </w:r>
      <w:r w:rsidR="00C836D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ý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dopl</w:t>
      </w:r>
      <w:r w:rsidR="00C836D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ňuje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pravidl</w:t>
      </w:r>
      <w:r w:rsidR="00F9127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 </w:t>
      </w:r>
      <w:r w:rsidR="00C836D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sepsaná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původní</w:t>
      </w:r>
      <w:r w:rsidR="00F9127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zakladatele</w:t>
      </w:r>
      <w:r w:rsidR="00F9127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C836D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Ten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představuje pozdější a mnohem kratší dokument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než </w:t>
      </w:r>
      <w:r w:rsidR="00C836D3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je regule sestavená pro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Lips. Jeho </w:t>
      </w:r>
      <w:r w:rsidR="000540B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zlomkovitá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povaha odráží skutečnost, že si </w:t>
      </w:r>
      <w:r w:rsidR="000540B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císařovna přála 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</w:t>
      </w:r>
      <w:r w:rsidR="00B61E5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achovat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původní </w:t>
      </w:r>
      <w:r w:rsidR="000540B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reguli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</w:t>
      </w:r>
      <w:r w:rsidR="00B61E5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pouze ji doplnit o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praktick</w:t>
      </w:r>
      <w:r w:rsidR="00B61E5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á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pravidl</w:t>
      </w:r>
      <w:r w:rsidR="00B61E5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l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ip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</w:t>
      </w:r>
      <w:r w:rsidR="000540B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ké</w:t>
      </w:r>
      <w:r w:rsidR="00B61E5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ho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typikon</w:t>
      </w:r>
      <w:r w:rsidR="000540B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</w:t>
      </w:r>
      <w:r w:rsidR="000540B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který </w:t>
      </w:r>
      <w:r w:rsidR="0000201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abatyše Anargyroi </w:t>
      </w:r>
      <w:r w:rsidR="000540B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zřejmě obdržela v kopii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 Nelze</w:t>
      </w:r>
      <w:r w:rsidR="000540B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než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litovat </w:t>
      </w:r>
      <w:r w:rsidR="0000201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obyvatelky</w:t>
      </w:r>
      <w:r w:rsidR="000540B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 kláštera 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Anargyroi, které musely přizpůsobit svůj život požadavkům stanoveným třemi různými </w:t>
      </w:r>
      <w:r w:rsidR="0000201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klášterními </w:t>
      </w:r>
      <w:r w:rsidR="00140373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regulemi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! </w:t>
      </w:r>
    </w:p>
    <w:p w14:paraId="302275F6" w14:textId="71071C95" w:rsidR="000540B0" w:rsidRPr="000C6E04" w:rsidRDefault="0018533F" w:rsidP="00FA3BD4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Podle císařovn</w:t>
      </w:r>
      <w:r w:rsidR="0000201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iny regule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byl Anargyroi nezávislou institucí, ve které </w:t>
      </w:r>
      <w:r w:rsidR="0000201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žilo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třicet jeptišek: osmnáct </w:t>
      </w:r>
      <w:r w:rsidR="0000201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určených pro chrámovou službu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dvanáct </w:t>
      </w:r>
      <w:r w:rsidR="0000201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zajišťujících chod klášter</w:t>
      </w:r>
      <w:r w:rsidR="00AE1E46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00201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</w:t>
      </w:r>
      <w:r w:rsidR="000540B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estry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měly duchovního otce, který jim radil a naslouchal jejich obtížím, dva kněží sloužili liturgii v</w:t>
      </w:r>
      <w:r w:rsidR="0000201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 klášterním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</w:t>
      </w:r>
      <w:r w:rsidR="000540B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ostele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o pozemkový majetek se staral správce. Císařovna si </w:t>
      </w:r>
      <w:r w:rsidR="0000201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zřejmě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přála, aby se Anargyroi stal m</w:t>
      </w:r>
      <w:r w:rsidR="00140373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enší kopií lipského kláštera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od n</w:t>
      </w:r>
      <w:r w:rsidR="000540B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ěhož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se </w:t>
      </w:r>
      <w:r w:rsidR="000540B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měl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liši</w:t>
      </w:r>
      <w:r w:rsidR="000540B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pouze počtem</w:t>
      </w:r>
      <w:r w:rsidR="0000201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řeholnic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</w:t>
      </w:r>
      <w:r w:rsidR="0000201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rozsahem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majetku a </w:t>
      </w:r>
      <w:r w:rsidR="00140373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slavenými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svátky. </w:t>
      </w:r>
      <w:r w:rsidR="0000201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</w:t>
      </w:r>
      <w:r w:rsidR="000540B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lášterní komunita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00201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Anargyroi uctívala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své patrony, Kosm</w:t>
      </w:r>
      <w:r w:rsidR="000540B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Damiána, a připomínal</w:t>
      </w:r>
      <w:r w:rsidR="000540B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 si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původního zakladatele a jeho rodinu. Theodora si přála, aby Lips a Anargyroi </w:t>
      </w:r>
      <w:r w:rsidR="000540B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byl</w:t>
      </w:r>
      <w:r w:rsidR="008D1F0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y</w:t>
      </w:r>
      <w:r w:rsidR="000540B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„odděl</w:t>
      </w:r>
      <w:r w:rsidR="000540B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eny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</w:t>
      </w:r>
      <w:r w:rsidR="000540B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 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jednotě</w:t>
      </w:r>
      <w:r w:rsidR="000540B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“ </w:t>
      </w:r>
      <w:r w:rsidR="0000201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tj. </w:t>
      </w:r>
      <w:r w:rsidR="000540B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aby jejich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abatyše a správci diskutovali o s</w:t>
      </w:r>
      <w:r w:rsidR="008D1F0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vých problémech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navzájem si poskytovali rady ohledně záležitostí souvisejících s jejich povinnostmi. </w:t>
      </w:r>
    </w:p>
    <w:p w14:paraId="7DEFEB76" w14:textId="78291B54" w:rsidR="00AE1E46" w:rsidRPr="000C6E04" w:rsidRDefault="00AE1E46" w:rsidP="00AE1E46">
      <w:pPr>
        <w:shd w:val="clear" w:color="auto" w:fill="FFFFFF"/>
        <w:spacing w:after="0" w:line="240" w:lineRule="auto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</w:p>
    <w:p w14:paraId="159119BB" w14:textId="77777777" w:rsidR="00AE1E46" w:rsidRPr="000C6E04" w:rsidRDefault="00AE1E46" w:rsidP="00AE1E46">
      <w:pPr>
        <w:shd w:val="clear" w:color="auto" w:fill="FFFFFF"/>
        <w:spacing w:after="0" w:line="240" w:lineRule="auto"/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Císařovna, řeholní slib a klášter Lips</w:t>
      </w:r>
    </w:p>
    <w:p w14:paraId="7A94E5B5" w14:textId="77777777" w:rsidR="00AE1E46" w:rsidRPr="000C6E04" w:rsidRDefault="00AE1E46" w:rsidP="00AE1E46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</w:p>
    <w:p w14:paraId="3D3D5B99" w14:textId="71DDE109" w:rsidR="00AE1E46" w:rsidRPr="000C6E04" w:rsidRDefault="00AE1E46" w:rsidP="00AE1E46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Přestože významná edice byzantských klášterních </w:t>
      </w:r>
      <w:r w:rsidR="00140373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řeholí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uvádí, že se Theodora „stala řeholnicí ve své vlastní nadaci,“</w:t>
      </w:r>
      <w:r w:rsidRPr="000C6E04">
        <w:rPr>
          <w:rStyle w:val="FootnoteReference"/>
          <w:lang w:val="cs-CZ"/>
        </w:rPr>
        <w:t xml:space="preserve"> </w:t>
      </w:r>
      <w:r w:rsidRPr="000C6E04">
        <w:rPr>
          <w:rStyle w:val="FootnoteReference"/>
        </w:rPr>
        <w:footnoteReference w:id="21"/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 textu ani v jiných dokumentech týkajících se Theodory nenacházíme nic, co by toto tvrzení podpořilo. Ačkoli složila řeholní sliby, zřejmě nikdy trvale nežila v lipském klášteře, jak o tom svědčí následující </w:t>
      </w:r>
      <w:r w:rsidR="00140373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fakta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Její řeholní jméno se objevuje v pramenech teprve ve spojitosti s koncem jejího života. To znamená, že většinu svého vdovství Theodora nebyla jeptiškou, a tudíž se nemohla stát ani oficiální členkou klášterní komunity. </w:t>
      </w:r>
    </w:p>
    <w:p w14:paraId="75EFC662" w14:textId="5395BA3C" w:rsidR="00AE1E46" w:rsidRPr="000C6E04" w:rsidRDefault="00AE1E46" w:rsidP="00AE1E46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Regule samotná také nenaznačuje, že by se Theodora rozhodla vstoupit do kláštera a žít tam jako obyčejná řeholnice. V takovém případě by se musela podřídit autoritě abatyše, a pro tento případ by si jistě předem zajistila určitá privilegia: možnost přicházet a odcházet podle libosti, povolení návštěv členů její rodiny v klášteře, materiální zajištění pro vlastní služebnictvo, popřípadě zvláštní stravu a lékařskou péči. Regule kláštera Lips sice uvádí výsady pro její dcery a vnučky, které by se usadily v klášteře, ale nezmiňuje žádné pro Theodoru samotnou – kromě ustanovení týkajících se jejího pohřbu. V tomto ohledu lipský typikon (klášterní </w:t>
      </w:r>
      <w:r w:rsidR="00140373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řeho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le) silně kontrastuje s </w:t>
      </w:r>
      <w:r w:rsidR="00140373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řádem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sepsan</w:t>
      </w:r>
      <w:r w:rsidR="00140373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ým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pro klášter Bebaia Elpis, jehož zakladatelka, Theodora Synadene, se stala první matkou představenou a vyhradila pro sebe i svou dceru značné a zcela konkrétní výjimky ze všeobecných pravidel svého kláštera. </w:t>
      </w:r>
    </w:p>
    <w:p w14:paraId="0A9A9A96" w14:textId="29B72333" w:rsidR="00AE1E46" w:rsidRPr="000C6E04" w:rsidRDefault="00AE1E46" w:rsidP="00AE1E46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Císařovna se také zjevně nehodlala stát abatyší. Její autorita v lipském klášteře byla založena na jejím postavení zakladatelky a císařovny, nikoli abatyše – </w:t>
      </w:r>
      <w:r w:rsidR="00140373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řehole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o ní mluví výhradně jako o „mém císařském veličenstvu.“ Místo rozsáhlých pravomocí, které by si pro sebe vyhradila zakladatelka-abatyše, je postavení matky představené v Lips v podstatě zásadně omezené. Podle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lastRenderedPageBreak/>
        <w:t>Theodořiných pokynů se měla abatyší stát jedna z výše postavených sester, vzdělaná a vznešeného původu. Ta měla navíc „vynikat v moudrosti a ctnosti,“</w:t>
      </w:r>
      <w:r w:rsidRPr="000C6E04">
        <w:rPr>
          <w:rStyle w:val="FootnoteReference"/>
          <w:lang w:val="cs-CZ"/>
        </w:rPr>
        <w:t xml:space="preserve">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zabývat se spásou řeholnic a být informována o všech jejich činech. Dohlížela také na přípravu svátků a rozhodovala o každodenních záležitostech, jako bylo například koupání nemocných sester. Finanční záležitosti obou klášterů byly zcela v péči správce a bylo jen na něm, zda si vyžádá názor představené. Post efora, tedy jakéhosi světského obránce kláštera, měl zůstat v rukou syna zakladatelky Andronika a jeho potomků a nástupců. Zájem o vytvoření „slabé“ abatyše dává smysl jedině pokud si Theodora nepřála sama nastoupit do této funkce, a zároveň chtěla předejít možnosti, že by se klášter vymanil z moci a vlivu pal</w:t>
      </w:r>
      <w:r w:rsidR="00140373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ologovské dynastie. </w:t>
      </w:r>
    </w:p>
    <w:p w14:paraId="68291F11" w14:textId="5010C688" w:rsidR="00AE1E46" w:rsidRPr="000C6E04" w:rsidRDefault="00AE1E46" w:rsidP="00AE1E46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Existuje </w:t>
      </w:r>
      <w:r w:rsidR="00140373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však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ještě jeden </w:t>
      </w:r>
      <w:r w:rsidR="00140373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důkaz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že císařovna nikdy nežila v</w:t>
      </w:r>
      <w:r w:rsidR="00140373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 l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ips</w:t>
      </w:r>
      <w:r w:rsidR="00140373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kém klášteře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 Prameny výslovně uvádějí, že tělo císařovny bylo přeneseno do kláštera</w:t>
      </w:r>
      <w:r w:rsidR="00140373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teprve po její smrti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 Pokud by Theodora žila a zemřela v klášterní komunitě, nebylo by třeba ji sem</w:t>
      </w:r>
      <w:r w:rsidR="00140373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za </w:t>
      </w:r>
      <w:r w:rsidR="00140373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silného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větru a sněžení</w:t>
      </w:r>
      <w:r w:rsidR="00140373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přenášet z císařského paláce. </w:t>
      </w:r>
    </w:p>
    <w:p w14:paraId="5C0A6352" w14:textId="77777777" w:rsidR="00AE1E46" w:rsidRPr="000C6E04" w:rsidRDefault="00AE1E46" w:rsidP="00AE1E46">
      <w:pPr>
        <w:shd w:val="clear" w:color="auto" w:fill="FFFFFF"/>
        <w:spacing w:after="0" w:line="240" w:lineRule="auto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</w:p>
    <w:p w14:paraId="62334CA4" w14:textId="77777777" w:rsidR="000540B0" w:rsidRPr="000C6E04" w:rsidRDefault="000540B0" w:rsidP="00FA3BD4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</w:p>
    <w:p w14:paraId="3753D0DB" w14:textId="20E94DE4" w:rsidR="000540B0" w:rsidRPr="000C6E04" w:rsidRDefault="004E460D" w:rsidP="000540B0">
      <w:pPr>
        <w:shd w:val="clear" w:color="auto" w:fill="FFFFFF"/>
        <w:spacing w:after="0" w:line="240" w:lineRule="auto"/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Rodinné mauzoleum</w:t>
      </w:r>
      <w:r w:rsidR="0018533F" w:rsidRPr="000C6E04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 </w:t>
      </w:r>
    </w:p>
    <w:p w14:paraId="44A71BE4" w14:textId="77777777" w:rsidR="000540B0" w:rsidRPr="000C6E04" w:rsidRDefault="000540B0" w:rsidP="000540B0">
      <w:pPr>
        <w:shd w:val="clear" w:color="auto" w:fill="FFFFFF"/>
        <w:spacing w:after="0" w:line="240" w:lineRule="auto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</w:p>
    <w:p w14:paraId="11E5EF58" w14:textId="5A8498BB" w:rsidR="00D06E57" w:rsidRPr="000C6E04" w:rsidRDefault="004E460D" w:rsidP="000540B0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Jak dosvědčují zachované pohřební kaple, poezie, sochy a obrazy, péče o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míst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0540B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posledního 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odpočinku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svých příbuzných 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byla </w:t>
      </w:r>
      <w:r w:rsidR="008D1F0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tradičním</w:t>
      </w:r>
      <w:r w:rsidR="000540B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úkolem byzantsk</w:t>
      </w:r>
      <w:r w:rsidR="000540B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ých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žen</w:t>
      </w:r>
      <w:r w:rsidR="000540B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8D1F0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Již v předchozích staletích n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ěkolik císařoven vytvořilo rodinn</w:t>
      </w:r>
      <w:r w:rsidR="000540B0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á mauzolea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Císařovna Euphrosyne, dcera císaře Konstantina VI., </w:t>
      </w:r>
      <w:r w:rsidR="00D06E5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aložila klášter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Paní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Euphrosyne a nechala tam pře</w:t>
      </w:r>
      <w:r w:rsidR="00D06E5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ést pozůstatky svého otce a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své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za</w:t>
      </w:r>
      <w:r w:rsidR="00D06E5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puzené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matky, Marie z Amnie. Podobně císařovna Theodora</w:t>
      </w:r>
      <w:r w:rsidR="008D1F0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manželka císaře Theophila,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vytvořila v klášteře ta Gastria </w:t>
      </w:r>
      <w:r w:rsidR="00140373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rodinné pohřebiště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kde shromáždila </w:t>
      </w:r>
      <w:r w:rsidR="008D1F0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pozůstatky některých 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člen</w:t>
      </w:r>
      <w:r w:rsidR="008D1F0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ů své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rodiny a připravila </w:t>
      </w:r>
      <w:r w:rsidR="008D1F08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tam 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také vlastní hrobku. </w:t>
      </w:r>
    </w:p>
    <w:p w14:paraId="72362EBC" w14:textId="03C4F95E" w:rsidR="00B3509E" w:rsidRPr="000C6E04" w:rsidRDefault="00D06E57" w:rsidP="00D06E57">
      <w:pPr>
        <w:shd w:val="clear" w:color="auto" w:fill="FFFFFF"/>
        <w:spacing w:after="0" w:line="240" w:lineRule="auto"/>
        <w:ind w:firstLine="708"/>
        <w:rPr>
          <w:rFonts w:ascii="Garamond" w:hAnsi="Garamond"/>
          <w:sz w:val="24"/>
          <w:szCs w:val="24"/>
          <w:lang w:val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Na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počátku </w:t>
      </w:r>
      <w:r w:rsidR="004E460D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třináctého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století si Theodora </w:t>
      </w:r>
      <w:r w:rsidR="0064060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Palaiologina 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ve snaze </w:t>
      </w:r>
      <w:r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vytvořit mauzoleum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pro </w:t>
      </w:r>
      <w:r w:rsidR="0064060C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svou rodinu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vybrala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pro tento účel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jižní kostel sv. Jana </w:t>
      </w:r>
      <w:r w:rsidR="00B8031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Prodroma</w:t>
      </w:r>
      <w:r w:rsidR="0018533F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</w:t>
      </w:r>
      <w:r w:rsidR="00140373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 lipském klášteře a v</w:t>
      </w:r>
      <w:r w:rsidRPr="000C6E04">
        <w:rPr>
          <w:rFonts w:ascii="Garamond" w:hAnsi="Garamond"/>
          <w:sz w:val="24"/>
          <w:szCs w:val="24"/>
          <w:lang w:val="cs-CZ"/>
        </w:rPr>
        <w:t xml:space="preserve">e své </w:t>
      </w:r>
      <w:r w:rsidR="00140373">
        <w:rPr>
          <w:rFonts w:ascii="Garamond" w:hAnsi="Garamond"/>
          <w:sz w:val="24"/>
          <w:szCs w:val="24"/>
          <w:lang w:val="cs-CZ"/>
        </w:rPr>
        <w:t>řeholi</w:t>
      </w:r>
      <w:r w:rsidRPr="000C6E04">
        <w:rPr>
          <w:rFonts w:ascii="Garamond" w:hAnsi="Garamond"/>
          <w:sz w:val="24"/>
          <w:szCs w:val="24"/>
          <w:lang w:val="cs-CZ"/>
        </w:rPr>
        <w:t xml:space="preserve"> </w:t>
      </w:r>
      <w:r w:rsidR="00B80312" w:rsidRPr="000C6E04">
        <w:rPr>
          <w:rFonts w:ascii="Garamond" w:hAnsi="Garamond"/>
          <w:sz w:val="24"/>
          <w:szCs w:val="24"/>
          <w:lang w:val="cs-CZ"/>
        </w:rPr>
        <w:t>vy</w:t>
      </w:r>
      <w:r w:rsidRPr="000C6E04">
        <w:rPr>
          <w:rFonts w:ascii="Garamond" w:hAnsi="Garamond"/>
          <w:sz w:val="24"/>
          <w:szCs w:val="24"/>
          <w:lang w:val="cs-CZ"/>
        </w:rPr>
        <w:t xml:space="preserve">zvala členy </w:t>
      </w:r>
      <w:r w:rsidR="0018533F" w:rsidRPr="000C6E04">
        <w:rPr>
          <w:rFonts w:ascii="Garamond" w:hAnsi="Garamond"/>
          <w:sz w:val="24"/>
          <w:szCs w:val="24"/>
          <w:lang w:val="cs-CZ"/>
        </w:rPr>
        <w:fldChar w:fldCharType="begin"/>
      </w:r>
      <w:r w:rsidR="0018533F" w:rsidRPr="000C6E04">
        <w:rPr>
          <w:rFonts w:ascii="Garamond" w:hAnsi="Garamond"/>
          <w:sz w:val="24"/>
          <w:szCs w:val="24"/>
          <w:lang w:val="cs-CZ"/>
        </w:rPr>
        <w:instrText xml:space="preserve"> XE "Theodora Palaiologina, empress" </w:instrText>
      </w:r>
      <w:r w:rsidR="0018533F" w:rsidRPr="000C6E04">
        <w:rPr>
          <w:rFonts w:ascii="Garamond" w:hAnsi="Garamond"/>
          <w:sz w:val="24"/>
          <w:szCs w:val="24"/>
          <w:lang w:val="cs-CZ"/>
        </w:rPr>
        <w:fldChar w:fldCharType="end"/>
      </w:r>
      <w:r w:rsidRPr="000C6E04">
        <w:rPr>
          <w:rFonts w:ascii="Garamond" w:hAnsi="Garamond"/>
          <w:sz w:val="24"/>
          <w:szCs w:val="24"/>
          <w:lang w:val="cs-CZ"/>
        </w:rPr>
        <w:t>své rodiny</w:t>
      </w:r>
      <w:r w:rsidR="00B3509E" w:rsidRPr="000C6E04">
        <w:rPr>
          <w:rFonts w:ascii="Garamond" w:hAnsi="Garamond"/>
          <w:sz w:val="24"/>
          <w:szCs w:val="24"/>
          <w:lang w:val="cs-CZ"/>
        </w:rPr>
        <w:t>,</w:t>
      </w:r>
      <w:r w:rsidRPr="000C6E04">
        <w:rPr>
          <w:rFonts w:ascii="Garamond" w:hAnsi="Garamond"/>
          <w:sz w:val="24"/>
          <w:szCs w:val="24"/>
          <w:lang w:val="cs-CZ"/>
        </w:rPr>
        <w:t xml:space="preserve"> aby </w:t>
      </w:r>
      <w:r w:rsidR="00140373">
        <w:rPr>
          <w:rFonts w:ascii="Garamond" w:hAnsi="Garamond"/>
          <w:sz w:val="24"/>
          <w:szCs w:val="24"/>
          <w:lang w:val="cs-CZ"/>
        </w:rPr>
        <w:t xml:space="preserve">jej </w:t>
      </w:r>
      <w:r w:rsidRPr="000C6E04">
        <w:rPr>
          <w:rFonts w:ascii="Garamond" w:hAnsi="Garamond"/>
          <w:sz w:val="24"/>
          <w:szCs w:val="24"/>
          <w:lang w:val="cs-CZ"/>
        </w:rPr>
        <w:t>učinili místem svého posledního odpočinku.</w:t>
      </w:r>
      <w:r w:rsidR="0018533F" w:rsidRPr="000C6E04">
        <w:rPr>
          <w:rFonts w:ascii="Garamond" w:hAnsi="Garamond"/>
          <w:sz w:val="24"/>
          <w:szCs w:val="24"/>
          <w:lang w:val="cs-CZ"/>
        </w:rPr>
        <w:t xml:space="preserve"> </w:t>
      </w:r>
    </w:p>
    <w:p w14:paraId="1E137834" w14:textId="77777777" w:rsidR="007B208C" w:rsidRDefault="00D06E57" w:rsidP="00D06E57">
      <w:pPr>
        <w:shd w:val="clear" w:color="auto" w:fill="FFFFFF"/>
        <w:spacing w:after="0" w:line="240" w:lineRule="auto"/>
        <w:ind w:firstLine="708"/>
        <w:rPr>
          <w:rStyle w:val="jlqj4b"/>
          <w:rFonts w:ascii="Garamond" w:hAnsi="Garamond"/>
          <w:color w:val="000000"/>
          <w:sz w:val="24"/>
          <w:szCs w:val="24"/>
          <w:lang w:val="cs-CZ"/>
        </w:rPr>
      </w:pPr>
      <w:r w:rsidRPr="000C6E04">
        <w:rPr>
          <w:rFonts w:ascii="Garamond" w:hAnsi="Garamond"/>
          <w:sz w:val="24"/>
          <w:szCs w:val="24"/>
          <w:lang w:val="cs-CZ"/>
        </w:rPr>
        <w:t>Vykopávky provedené v 60. letech</w:t>
      </w:r>
      <w:r w:rsidR="00B3509E" w:rsidRPr="000C6E04">
        <w:rPr>
          <w:rFonts w:ascii="Garamond" w:hAnsi="Garamond"/>
          <w:sz w:val="24"/>
          <w:szCs w:val="24"/>
          <w:lang w:val="cs-CZ"/>
        </w:rPr>
        <w:t xml:space="preserve"> minulého století</w:t>
      </w:r>
      <w:r w:rsidRPr="000C6E04">
        <w:rPr>
          <w:rFonts w:ascii="Garamond" w:hAnsi="Garamond"/>
          <w:sz w:val="24"/>
          <w:szCs w:val="24"/>
          <w:lang w:val="cs-CZ"/>
        </w:rPr>
        <w:t xml:space="preserve">, </w:t>
      </w:r>
      <w:r w:rsidR="00B80312" w:rsidRPr="000C6E04">
        <w:rPr>
          <w:rFonts w:ascii="Garamond" w:hAnsi="Garamond"/>
          <w:sz w:val="24"/>
          <w:szCs w:val="24"/>
          <w:lang w:val="cs-CZ"/>
        </w:rPr>
        <w:t xml:space="preserve">vedly k objevu </w:t>
      </w:r>
      <w:r w:rsidRPr="000C6E04">
        <w:rPr>
          <w:rFonts w:ascii="Garamond" w:hAnsi="Garamond"/>
          <w:sz w:val="24"/>
          <w:szCs w:val="24"/>
          <w:lang w:val="cs-CZ"/>
        </w:rPr>
        <w:t>dev</w:t>
      </w:r>
      <w:r w:rsidR="00B80312" w:rsidRPr="000C6E04">
        <w:rPr>
          <w:rFonts w:ascii="Garamond" w:hAnsi="Garamond"/>
          <w:sz w:val="24"/>
          <w:szCs w:val="24"/>
          <w:lang w:val="cs-CZ"/>
        </w:rPr>
        <w:t>íti</w:t>
      </w:r>
      <w:r w:rsidRPr="000C6E04">
        <w:rPr>
          <w:rFonts w:ascii="Garamond" w:hAnsi="Garamond"/>
          <w:sz w:val="24"/>
          <w:szCs w:val="24"/>
          <w:lang w:val="cs-CZ"/>
        </w:rPr>
        <w:t xml:space="preserve"> hrobů uvnitř kostela a osm</w:t>
      </w:r>
      <w:r w:rsidR="00F41A7E" w:rsidRPr="000C6E04">
        <w:rPr>
          <w:rFonts w:ascii="Garamond" w:hAnsi="Garamond"/>
          <w:sz w:val="24"/>
          <w:szCs w:val="24"/>
          <w:lang w:val="cs-CZ"/>
        </w:rPr>
        <w:t>i</w:t>
      </w:r>
      <w:r w:rsidRPr="000C6E04">
        <w:rPr>
          <w:rFonts w:ascii="Garamond" w:hAnsi="Garamond"/>
          <w:sz w:val="24"/>
          <w:szCs w:val="24"/>
          <w:lang w:val="cs-CZ"/>
        </w:rPr>
        <w:t xml:space="preserve"> v</w:t>
      </w:r>
      <w:r w:rsidR="00B80312" w:rsidRPr="000C6E04">
        <w:rPr>
          <w:rFonts w:ascii="Garamond" w:hAnsi="Garamond"/>
          <w:sz w:val="24"/>
          <w:szCs w:val="24"/>
          <w:lang w:val="cs-CZ"/>
        </w:rPr>
        <w:t xml:space="preserve"> jeho předsálí. </w:t>
      </w:r>
      <w:r w:rsidRPr="000C6E04">
        <w:rPr>
          <w:rFonts w:ascii="Garamond" w:hAnsi="Garamond"/>
          <w:sz w:val="24"/>
          <w:szCs w:val="24"/>
          <w:lang w:val="cs-CZ"/>
        </w:rPr>
        <w:t>Když byl jižní kostel proměněn v mešitu, Tur</w:t>
      </w:r>
      <w:r w:rsidR="00F41A7E" w:rsidRPr="000C6E04">
        <w:rPr>
          <w:rFonts w:ascii="Garamond" w:hAnsi="Garamond"/>
          <w:sz w:val="24"/>
          <w:szCs w:val="24"/>
          <w:lang w:val="cs-CZ"/>
        </w:rPr>
        <w:t>c</w:t>
      </w:r>
      <w:r w:rsidRPr="000C6E04">
        <w:rPr>
          <w:rFonts w:ascii="Garamond" w:hAnsi="Garamond"/>
          <w:sz w:val="24"/>
          <w:szCs w:val="24"/>
          <w:lang w:val="cs-CZ"/>
        </w:rPr>
        <w:t xml:space="preserve">i odstranili </w:t>
      </w:r>
      <w:r w:rsidR="00F41A7E" w:rsidRPr="000C6E04">
        <w:rPr>
          <w:rFonts w:ascii="Garamond" w:hAnsi="Garamond"/>
          <w:sz w:val="24"/>
          <w:szCs w:val="24"/>
          <w:lang w:val="cs-CZ"/>
        </w:rPr>
        <w:t>všechny kosterní pozůstatky a</w:t>
      </w:r>
      <w:r w:rsidRPr="000C6E04">
        <w:rPr>
          <w:rFonts w:ascii="Garamond" w:hAnsi="Garamond"/>
          <w:sz w:val="24"/>
          <w:szCs w:val="24"/>
          <w:lang w:val="cs-CZ"/>
        </w:rPr>
        <w:t xml:space="preserve"> zničili náhrobky s</w:t>
      </w:r>
      <w:r w:rsidR="00F41A7E" w:rsidRPr="000C6E04">
        <w:rPr>
          <w:rFonts w:ascii="Garamond" w:hAnsi="Garamond"/>
          <w:sz w:val="24"/>
          <w:szCs w:val="24"/>
          <w:lang w:val="cs-CZ"/>
        </w:rPr>
        <w:t> </w:t>
      </w:r>
      <w:r w:rsidRPr="000C6E04">
        <w:rPr>
          <w:rFonts w:ascii="Garamond" w:hAnsi="Garamond"/>
          <w:sz w:val="24"/>
          <w:szCs w:val="24"/>
          <w:lang w:val="cs-CZ"/>
        </w:rPr>
        <w:t>nápisy</w:t>
      </w:r>
      <w:r w:rsidR="00F41A7E" w:rsidRPr="000C6E04">
        <w:rPr>
          <w:rFonts w:ascii="Garamond" w:hAnsi="Garamond"/>
          <w:sz w:val="24"/>
          <w:szCs w:val="24"/>
          <w:lang w:val="cs-CZ"/>
        </w:rPr>
        <w:t>. T</w:t>
      </w:r>
      <w:r w:rsidRPr="000C6E04">
        <w:rPr>
          <w:rFonts w:ascii="Garamond" w:hAnsi="Garamond"/>
          <w:sz w:val="24"/>
          <w:szCs w:val="24"/>
          <w:lang w:val="cs-CZ"/>
        </w:rPr>
        <w:t>uto suť</w:t>
      </w:r>
      <w:r w:rsidR="00F41A7E" w:rsidRPr="000C6E04">
        <w:rPr>
          <w:rFonts w:ascii="Garamond" w:hAnsi="Garamond"/>
          <w:sz w:val="24"/>
          <w:szCs w:val="24"/>
          <w:lang w:val="cs-CZ"/>
        </w:rPr>
        <w:t xml:space="preserve"> pak použili</w:t>
      </w:r>
      <w:r w:rsidRPr="000C6E04">
        <w:rPr>
          <w:rFonts w:ascii="Garamond" w:hAnsi="Garamond"/>
          <w:sz w:val="24"/>
          <w:szCs w:val="24"/>
          <w:lang w:val="cs-CZ"/>
        </w:rPr>
        <w:t xml:space="preserve"> </w:t>
      </w:r>
      <w:r w:rsidR="0018533F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k vyplnění dvanácti zděných hrobek</w:t>
      </w:r>
      <w:r w:rsidR="00B3509E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a</w:t>
      </w:r>
      <w:r w:rsidR="0018533F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dvou kostnic v</w:t>
      </w:r>
      <w:r w:rsidR="00B3509E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 samotném </w:t>
      </w:r>
      <w:r w:rsidR="0018533F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kostele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a</w:t>
      </w:r>
      <w:r w:rsidR="0018533F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šesti hrobek v postranním před</w:t>
      </w:r>
      <w:r w:rsidR="00F41A7E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sálí</w:t>
      </w:r>
      <w:r w:rsidR="0018533F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. Jediný hrob, který zůstal nedotčen, se nacházel v severním kostele. Obsahuje ostatky muže pohřbeného bez obřadu, zjevně mnicha. Vzhledem k tomu, že hrob byl umístěn v oblasti vyhrazené zakladatel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kou</w:t>
      </w:r>
      <w:r w:rsidR="0018533F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pro jejího nejstaršího syna Andronik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a</w:t>
      </w:r>
      <w:r w:rsidR="0018533F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, který skutečně zemřel jako mnich, </w:t>
      </w:r>
      <w:r w:rsidR="00B3509E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je pravděpodobné, že se jedná o pozůstatky právě tohoto císaře</w:t>
      </w:r>
      <w:r w:rsidR="0018533F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. </w:t>
      </w:r>
    </w:p>
    <w:p w14:paraId="5F741B7C" w14:textId="59B33175" w:rsidR="006C7729" w:rsidRPr="000C6E04" w:rsidRDefault="0018533F" w:rsidP="00D06E57">
      <w:pPr>
        <w:shd w:val="clear" w:color="auto" w:fill="FFFFFF"/>
        <w:spacing w:after="0" w:line="240" w:lineRule="auto"/>
        <w:ind w:firstLine="708"/>
        <w:rPr>
          <w:rStyle w:val="jlqj4b"/>
          <w:rFonts w:ascii="Garamond" w:hAnsi="Garamond"/>
          <w:color w:val="000000"/>
          <w:sz w:val="24"/>
          <w:szCs w:val="24"/>
          <w:lang w:val="cs-CZ"/>
        </w:rPr>
      </w:pP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Protože hmotné důkazy</w:t>
      </w:r>
      <w:r w:rsidR="006C772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byly ztraceny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, totožnost členů rodiny pochovaných v mauzoleu </w:t>
      </w:r>
      <w:r w:rsidR="00B3509E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lze určit pouze z 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písemných záznamů. </w:t>
      </w:r>
      <w:r w:rsidR="00B3509E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Jak již bylo řečeno, p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rvní</w:t>
      </w:r>
      <w:r w:rsidR="006A509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m členem paleologovské rodiny pochovaným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v</w:t>
      </w:r>
      <w:r w:rsidR="006C772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 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Lips</w:t>
      </w:r>
      <w:r w:rsidR="006C772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kém </w:t>
      </w:r>
      <w:r w:rsidR="006A509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klášteře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, byla princezna Anna, která zemřela před rokem 1301. </w:t>
      </w:r>
      <w:r w:rsidR="006A509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Nějaký čas poté zde spočinulo tělo samotné zakladatelky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(3. března 1303)</w:t>
      </w:r>
      <w:r w:rsidR="006C772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,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její matk</w:t>
      </w:r>
      <w:r w:rsidR="006A509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y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Eudoki</w:t>
      </w:r>
      <w:r w:rsidR="006A509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e</w:t>
      </w:r>
      <w:r w:rsidR="001D42B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(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datum </w:t>
      </w:r>
      <w:r w:rsidR="001D42B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jejího 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úmrtí zůstává neznámé</w:t>
      </w:r>
      <w:r w:rsidR="001D42B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)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, která měla být pohřbena vedle císařovny</w:t>
      </w:r>
      <w:r w:rsidR="006C772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,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a její</w:t>
      </w:r>
      <w:r w:rsidR="006C772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ho vnuka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="006C772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Kons</w:t>
      </w:r>
      <w:r w:rsidR="001D42B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t</w:t>
      </w:r>
      <w:r w:rsidR="006C772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antina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(</w:t>
      </w:r>
      <w:r w:rsidR="006C772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†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květen 1306), který byl pohřben v okrajové části mauzolea kvůli nevyřešenému konfliktu s Andronikem II. Princezna </w:t>
      </w:r>
      <w:r w:rsidR="006C772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Irena</w:t>
      </w:r>
      <w:r w:rsidR="001D42B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, další Theodořina dcera,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zmizela z písemných pramenů po roce 1307, ale přesné datum její smrti a umístění její</w:t>
      </w:r>
      <w:r w:rsidR="001D42B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ch ostatků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zůstáv</w:t>
      </w:r>
      <w:r w:rsidR="001D42B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á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neznámé. </w:t>
      </w:r>
      <w:r w:rsidR="001D42B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Nejmladší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Eudoki</w:t>
      </w:r>
      <w:r w:rsidR="001D42B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e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byla </w:t>
      </w:r>
      <w:r w:rsidR="001D42B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zřejmě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pohřbena v Malé Asii. </w:t>
      </w:r>
      <w:r w:rsidR="006C772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Z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="00B3509E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dalších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člen</w:t>
      </w:r>
      <w:r w:rsidR="006C772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ů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="006C772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pal</w:t>
      </w:r>
      <w:r w:rsidR="007B208C">
        <w:rPr>
          <w:rStyle w:val="jlqj4b"/>
          <w:rFonts w:ascii="Garamond" w:hAnsi="Garamond"/>
          <w:color w:val="000000"/>
          <w:sz w:val="24"/>
          <w:szCs w:val="24"/>
          <w:lang w:val="cs-CZ"/>
        </w:rPr>
        <w:t>ai</w:t>
      </w:r>
      <w:r w:rsidR="006C772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ologovské 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rodiny našli v</w:t>
      </w:r>
      <w:r w:rsidR="006C772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 </w:t>
      </w:r>
      <w:r w:rsidR="00B3509E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l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ip</w:t>
      </w:r>
      <w:r w:rsidR="006C772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ském klášteře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="007B208C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místo posledního odpočinku </w:t>
      </w:r>
      <w:r w:rsidR="006C772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Irena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-Adelheid, první manželka Theodo</w:t>
      </w:r>
      <w:r w:rsidR="006C772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ř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ina vnuka Andronik</w:t>
      </w:r>
      <w:r w:rsidR="006C772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a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III</w:t>
      </w:r>
      <w:r w:rsidR="006C772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.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(</w:t>
      </w:r>
      <w:r w:rsidR="001D42B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†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8. srpna 1324)</w:t>
      </w:r>
      <w:r w:rsidR="001D42BD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,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Andronikos II. († 2. února 1332) a první manželka Jana VIII., Anna Mosk</w:t>
      </w:r>
      <w:r w:rsidR="006C772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evská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, která zemřela na mor v roce 1418. </w:t>
      </w:r>
    </w:p>
    <w:p w14:paraId="4879039E" w14:textId="1D1F388B" w:rsidR="001D42BD" w:rsidRPr="000C6E04" w:rsidRDefault="001D42BD" w:rsidP="00D06E57">
      <w:pPr>
        <w:shd w:val="clear" w:color="auto" w:fill="FFFFFF"/>
        <w:spacing w:after="0" w:line="240" w:lineRule="auto"/>
        <w:ind w:firstLine="708"/>
        <w:rPr>
          <w:rStyle w:val="jlqj4b"/>
          <w:rFonts w:ascii="Garamond" w:hAnsi="Garamond"/>
          <w:color w:val="000000"/>
          <w:sz w:val="24"/>
          <w:szCs w:val="24"/>
          <w:lang w:val="cs-CZ"/>
        </w:rPr>
      </w:pP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Přestože místa posledního odpočinku některých členů pal</w:t>
      </w:r>
      <w:r w:rsidR="007B208C">
        <w:rPr>
          <w:rStyle w:val="jlqj4b"/>
          <w:rFonts w:ascii="Garamond" w:hAnsi="Garamond"/>
          <w:color w:val="000000"/>
          <w:sz w:val="24"/>
          <w:szCs w:val="24"/>
          <w:lang w:val="cs-CZ"/>
        </w:rPr>
        <w:t>ai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ologovské dynastie nejsou známa, je zřejmé, že </w:t>
      </w:r>
      <w:r w:rsidR="007B208C">
        <w:rPr>
          <w:rStyle w:val="jlqj4b"/>
          <w:rFonts w:ascii="Garamond" w:hAnsi="Garamond"/>
          <w:color w:val="000000"/>
          <w:sz w:val="24"/>
          <w:szCs w:val="24"/>
          <w:lang w:val="cs-CZ"/>
        </w:rPr>
        <w:t>lipský klášter se nakonec nestal rodinnou hrobkou Palaiologů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.</w:t>
      </w:r>
      <w:r w:rsidR="003077B6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Většina členů </w:t>
      </w:r>
      <w:r w:rsidR="007B208C">
        <w:rPr>
          <w:rStyle w:val="jlqj4b"/>
          <w:rFonts w:ascii="Garamond" w:hAnsi="Garamond"/>
          <w:color w:val="000000"/>
          <w:sz w:val="24"/>
          <w:szCs w:val="24"/>
          <w:lang w:val="cs-CZ"/>
        </w:rPr>
        <w:t>císařské</w:t>
      </w:r>
      <w:r w:rsidR="003077B6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rodiny dala přednost klášteru Pantokrator</w:t>
      </w:r>
      <w:r w:rsidR="00B3509E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, které bylo</w:t>
      </w:r>
      <w:r w:rsidR="003077B6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pohřebišt</w:t>
      </w:r>
      <w:r w:rsidR="00B3509E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ěm</w:t>
      </w:r>
      <w:r w:rsidR="003077B6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slavn</w:t>
      </w:r>
      <w:r w:rsidR="00B3509E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ých </w:t>
      </w:r>
      <w:r w:rsidR="007B208C">
        <w:rPr>
          <w:rStyle w:val="jlqj4b"/>
          <w:rFonts w:ascii="Garamond" w:hAnsi="Garamond"/>
          <w:color w:val="000000"/>
          <w:sz w:val="24"/>
          <w:szCs w:val="24"/>
          <w:lang w:val="cs-CZ"/>
        </w:rPr>
        <w:t>panovníků</w:t>
      </w:r>
      <w:r w:rsidR="00B3509E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a </w:t>
      </w:r>
      <w:r w:rsidR="007B208C">
        <w:rPr>
          <w:rStyle w:val="jlqj4b"/>
          <w:rFonts w:ascii="Garamond" w:hAnsi="Garamond"/>
          <w:color w:val="000000"/>
          <w:sz w:val="24"/>
          <w:szCs w:val="24"/>
          <w:lang w:val="cs-CZ"/>
        </w:rPr>
        <w:t>panovnic dřívější</w:t>
      </w:r>
      <w:r w:rsidR="003077B6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komnenovské dynastie.</w:t>
      </w:r>
    </w:p>
    <w:p w14:paraId="73DCEF5B" w14:textId="7BE0C4BC" w:rsidR="006C7729" w:rsidRPr="000C6E04" w:rsidRDefault="0018533F" w:rsidP="006C7729">
      <w:pPr>
        <w:shd w:val="clear" w:color="auto" w:fill="FFFFFF"/>
        <w:spacing w:after="0" w:line="240" w:lineRule="auto"/>
        <w:rPr>
          <w:rStyle w:val="jlqj4b"/>
          <w:rFonts w:ascii="Garamond" w:hAnsi="Garamond"/>
          <w:b/>
          <w:bCs/>
          <w:color w:val="000000"/>
          <w:sz w:val="24"/>
          <w:szCs w:val="24"/>
          <w:lang w:val="cs-CZ"/>
        </w:rPr>
      </w:pPr>
      <w:r w:rsidRPr="000C6E04">
        <w:rPr>
          <w:rStyle w:val="jlqj4b"/>
          <w:rFonts w:ascii="Garamond" w:hAnsi="Garamond"/>
          <w:b/>
          <w:bCs/>
          <w:color w:val="000000"/>
          <w:sz w:val="24"/>
          <w:szCs w:val="24"/>
          <w:lang w:val="cs-CZ"/>
        </w:rPr>
        <w:lastRenderedPageBreak/>
        <w:t>Jeptiška Eugeni</w:t>
      </w:r>
      <w:r w:rsidR="006C7729" w:rsidRPr="000C6E04">
        <w:rPr>
          <w:rStyle w:val="jlqj4b"/>
          <w:rFonts w:ascii="Garamond" w:hAnsi="Garamond"/>
          <w:b/>
          <w:bCs/>
          <w:color w:val="000000"/>
          <w:sz w:val="24"/>
          <w:szCs w:val="24"/>
          <w:lang w:val="cs-CZ"/>
        </w:rPr>
        <w:t>e</w:t>
      </w:r>
      <w:r w:rsidRPr="000C6E04">
        <w:rPr>
          <w:rStyle w:val="jlqj4b"/>
          <w:rFonts w:ascii="Garamond" w:hAnsi="Garamond"/>
          <w:b/>
          <w:bCs/>
          <w:color w:val="000000"/>
          <w:sz w:val="24"/>
          <w:szCs w:val="24"/>
          <w:lang w:val="cs-CZ"/>
        </w:rPr>
        <w:t xml:space="preserve"> </w:t>
      </w:r>
    </w:p>
    <w:p w14:paraId="4DC6DB53" w14:textId="77777777" w:rsidR="006C7729" w:rsidRPr="000C6E04" w:rsidRDefault="006C7729" w:rsidP="006C7729">
      <w:pPr>
        <w:shd w:val="clear" w:color="auto" w:fill="FFFFFF"/>
        <w:spacing w:after="0" w:line="240" w:lineRule="auto"/>
        <w:rPr>
          <w:rStyle w:val="jlqj4b"/>
          <w:rFonts w:ascii="Garamond" w:hAnsi="Garamond"/>
          <w:color w:val="000000"/>
          <w:sz w:val="24"/>
          <w:szCs w:val="24"/>
          <w:lang w:val="cs-CZ"/>
        </w:rPr>
      </w:pPr>
    </w:p>
    <w:p w14:paraId="042D10B9" w14:textId="053FB080" w:rsidR="001446C7" w:rsidRPr="000C6E04" w:rsidRDefault="0018533F" w:rsidP="001446C7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Style w:val="jlqj4b"/>
          <w:rFonts w:ascii="Garamond" w:hAnsi="Garamond"/>
          <w:i/>
          <w:iCs/>
          <w:color w:val="000000"/>
          <w:sz w:val="24"/>
          <w:szCs w:val="24"/>
          <w:lang w:val="cs-CZ"/>
        </w:rPr>
        <w:t xml:space="preserve">Synodikon </w:t>
      </w:r>
      <w:r w:rsidR="003077B6" w:rsidRPr="000C6E04">
        <w:rPr>
          <w:rStyle w:val="jlqj4b"/>
          <w:rFonts w:ascii="Garamond" w:hAnsi="Garamond"/>
          <w:i/>
          <w:iCs/>
          <w:color w:val="000000"/>
          <w:sz w:val="24"/>
          <w:szCs w:val="24"/>
          <w:lang w:val="cs-CZ"/>
        </w:rPr>
        <w:t>pravoslaví</w:t>
      </w:r>
      <w:r w:rsidR="00AE1E46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, který mimo jiné zachycuje jména pravoslavných císařů, císařoven a patriarchů, 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uvádí, že </w:t>
      </w:r>
      <w:r w:rsidR="00B3509E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se 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Theodora stala jeptiškou </w:t>
      </w:r>
      <w:r w:rsidR="00B3509E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a přijala nové jméno Eugenie</w:t>
      </w:r>
      <w:r w:rsidR="00015CCE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.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="00015CCE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R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ok, ve kterém </w:t>
      </w:r>
      <w:r w:rsidR="00015CCE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k této události došlo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, zůstává nejistý. </w:t>
      </w:r>
      <w:r w:rsidR="006C772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Mohlo se tak stát kdykoli v období mezi</w:t>
      </w:r>
      <w:r w:rsidR="003077B6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úmrtím</w:t>
      </w:r>
      <w:r w:rsidR="006C772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jejího manžela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v prosinci 1282 a její vlastní smrtí v únoru 1303. </w:t>
      </w:r>
      <w:r w:rsidR="003077B6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Jak jsme již uvedli výše, v</w:t>
      </w:r>
      <w:r w:rsidR="006C772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 lipské reguli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datované kolem roku 1300, </w:t>
      </w:r>
      <w:r w:rsidR="00B53EAB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tedy přibližně pouhé tři roky před císařovninou smrtí, 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není </w:t>
      </w:r>
      <w:r w:rsidR="00B53EAB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Theodora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nikdy </w:t>
      </w:r>
      <w:r w:rsidR="006C772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nazývána svým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="003077B6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řeholním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jménem a text </w:t>
      </w:r>
      <w:r w:rsidR="006C772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ji 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popisuje pouze </w:t>
      </w:r>
      <w:r w:rsidR="00B53EAB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jako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„moje </w:t>
      </w:r>
      <w:r w:rsidR="006C772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císařské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veličenstvo“, „</w:t>
      </w:r>
      <w:r w:rsidR="006C7729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paní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“ a „císařovn</w:t>
      </w:r>
      <w:r w:rsidR="00751431">
        <w:rPr>
          <w:rStyle w:val="jlqj4b"/>
          <w:rFonts w:ascii="Garamond" w:hAnsi="Garamond"/>
          <w:color w:val="000000"/>
          <w:sz w:val="24"/>
          <w:szCs w:val="24"/>
          <w:lang w:val="cs-CZ"/>
        </w:rPr>
        <w:t>u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“ (despoina). Kdyby Theodora složila své sliby v době, kdy byl tento dokument sepsán, </w:t>
      </w:r>
      <w:r w:rsidR="001446C7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autor </w:t>
      </w:r>
      <w:r w:rsidR="00751431">
        <w:rPr>
          <w:rStyle w:val="jlqj4b"/>
          <w:rFonts w:ascii="Garamond" w:hAnsi="Garamond"/>
          <w:color w:val="000000"/>
          <w:sz w:val="24"/>
          <w:szCs w:val="24"/>
          <w:lang w:val="cs-CZ"/>
        </w:rPr>
        <w:t>řehole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by jistě </w:t>
      </w:r>
      <w:r w:rsidR="001446C7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neopomněl její duchovní sta</w:t>
      </w:r>
      <w:r w:rsidR="003077B6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v</w:t>
      </w:r>
      <w:r w:rsidR="00751431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="00751431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zmínit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. </w:t>
      </w:r>
      <w:r w:rsidR="00B53EAB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Skutečnost, že se její klášterní jméno objevuje pouze v </w:t>
      </w:r>
      <w:r w:rsidR="00B53EAB" w:rsidRPr="000C6E04">
        <w:rPr>
          <w:rStyle w:val="jlqj4b"/>
          <w:rFonts w:ascii="Garamond" w:hAnsi="Garamond"/>
          <w:i/>
          <w:iCs/>
          <w:color w:val="000000"/>
          <w:sz w:val="24"/>
          <w:szCs w:val="24"/>
          <w:lang w:val="cs-CZ"/>
        </w:rPr>
        <w:t>Synodikonu</w:t>
      </w:r>
      <w:r w:rsidR="00B53EAB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, kam bylo zapsáno po její smrti naznačuje,</w:t>
      </w:r>
      <w:r w:rsidR="001446C7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že </w:t>
      </w:r>
      <w:r w:rsidR="00B53EAB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císařovna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</w:t>
      </w:r>
      <w:r w:rsidR="00B53EAB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strávila většinu svého vdovského života ozdobená titulem i rouchem císařovny a </w:t>
      </w:r>
      <w:r w:rsidR="001446C7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složila </w:t>
      </w:r>
      <w:r w:rsidR="003077B6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>řeholní</w:t>
      </w:r>
      <w:r w:rsidR="001446C7"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sliby teprve</w:t>
      </w:r>
      <w:r w:rsidRPr="000C6E04">
        <w:rPr>
          <w:rStyle w:val="jlqj4b"/>
          <w:rFonts w:ascii="Garamond" w:hAnsi="Garamond"/>
          <w:color w:val="000000"/>
          <w:sz w:val="24"/>
          <w:szCs w:val="24"/>
          <w:lang w:val="cs-CZ"/>
        </w:rPr>
        <w:t xml:space="preserve"> krátce před svou smrtí. </w:t>
      </w:r>
    </w:p>
    <w:p w14:paraId="7512B71D" w14:textId="77777777" w:rsidR="001446C7" w:rsidRPr="000C6E04" w:rsidRDefault="001446C7" w:rsidP="001446C7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</w:p>
    <w:p w14:paraId="48A3735F" w14:textId="77777777" w:rsidR="001446C7" w:rsidRPr="000C6E04" w:rsidRDefault="0018533F" w:rsidP="001446C7">
      <w:pPr>
        <w:shd w:val="clear" w:color="auto" w:fill="FFFFFF"/>
        <w:spacing w:after="0" w:line="240" w:lineRule="auto"/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 xml:space="preserve">Smrt </w:t>
      </w:r>
    </w:p>
    <w:p w14:paraId="79E4BDB3" w14:textId="77777777" w:rsidR="001446C7" w:rsidRPr="000C6E04" w:rsidRDefault="001446C7" w:rsidP="001446C7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</w:p>
    <w:p w14:paraId="08BB16B8" w14:textId="42AD4C97" w:rsidR="001446C7" w:rsidRPr="000C6E04" w:rsidRDefault="0018533F" w:rsidP="001446C7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Císařovna zemřela po krátké nemoci </w:t>
      </w:r>
      <w:r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25. února 1303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</w:t>
      </w:r>
      <w:r w:rsidR="004F577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byla pohřbena o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devět dní později</w:t>
      </w:r>
      <w:r w:rsidR="00B53EA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 lipském klášteře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Navzdory sněhové </w:t>
      </w:r>
      <w:r w:rsidR="00015CC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vánici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která ten den zuřila v Konstantinopoli, </w:t>
      </w:r>
      <w:r w:rsidR="004F577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se </w:t>
      </w:r>
      <w:r w:rsidR="00B53EA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pohřební průvod </w:t>
      </w:r>
      <w:r w:rsidR="004F577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konal s veškerou možnou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velkolepostí. Ulice zapl</w:t>
      </w:r>
      <w:r w:rsidR="00751431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av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ily davy chudých, </w:t>
      </w:r>
      <w:r w:rsidR="001446C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o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kter</w:t>
      </w:r>
      <w:r w:rsidR="001446C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é se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během svého života</w:t>
      </w:r>
      <w:r w:rsidR="001446C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starala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 Sám císař opustil své povinnosti a státní záležitosti, aby zorganizoval nádhern</w:t>
      </w:r>
      <w:r w:rsidR="00B53EA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é procesí, ve kterém šly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4F577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zástupy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aristokraci</w:t>
      </w:r>
      <w:r w:rsidR="004F577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duchovenstv</w:t>
      </w:r>
      <w:r w:rsidR="004F577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mnichů </w:t>
      </w:r>
      <w:r w:rsidR="004F577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 prostých lidí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nesoucí světla za doprovodu melodií a žalozpěvů. </w:t>
      </w:r>
      <w:r w:rsidR="00B53EA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Podle pramenů se ten den město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napl</w:t>
      </w:r>
      <w:r w:rsidR="004F577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ni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l</w:t>
      </w:r>
      <w:r w:rsidR="001446C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kadidl</w:t>
      </w:r>
      <w:r w:rsidR="00015CC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em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zpěv</w:t>
      </w:r>
      <w:r w:rsidR="00015CC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em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nář</w:t>
      </w:r>
      <w:r w:rsidR="00015CC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kem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Samotný císař kráčel </w:t>
      </w:r>
      <w:r w:rsidR="00015CC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pokorně bahnitými ulicemi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 dotýkal se rakve své matky, dokud nevstoupili do kláštera, kde se za jeho přítomnosti konala </w:t>
      </w:r>
      <w:r w:rsidR="00015CC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obvyklá </w:t>
      </w:r>
      <w:r w:rsidR="001446C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čtyřicetidenní vigilie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</w:p>
    <w:p w14:paraId="6982F350" w14:textId="0D60047E" w:rsidR="00C5474B" w:rsidRPr="000C6E04" w:rsidRDefault="0018533F" w:rsidP="00C5474B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Theodor</w:t>
      </w:r>
      <w:r w:rsidR="001446C7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 byla pohřbena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 hrobce, kterou si </w:t>
      </w:r>
      <w:r w:rsidR="0015732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sama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připravila několik let před svou smrtí a která se nacházela vedle hrob</w:t>
      </w:r>
      <w:r w:rsidR="00015CC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její matky pravděpodobně v jednom z výklenků jižní lodi. Během slavnosti Theodor</w:t>
      </w:r>
      <w:r w:rsidR="0015732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os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Metochites, </w:t>
      </w:r>
      <w:r w:rsidR="0015732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velký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logothet</w:t>
      </w:r>
      <w:r w:rsidR="00751431">
        <w:rPr>
          <w:rStyle w:val="FootnoteReference"/>
          <w:rFonts w:eastAsia="Times New Roman"/>
          <w:color w:val="000000"/>
          <w:sz w:val="24"/>
          <w:szCs w:val="24"/>
          <w:lang w:val="cs-CZ" w:eastAsia="cs-CZ"/>
        </w:rPr>
        <w:footnoteReference w:id="22"/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slavný učenec, p</w:t>
      </w:r>
      <w:r w:rsidR="00D579A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řednesl slavnostní řeč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na císařovnu Theodoru</w:t>
      </w:r>
      <w:r w:rsidR="00015CC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 V ní vyzdvihuje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její zbožnost, patronát, štědrost k</w:t>
      </w:r>
      <w:r w:rsidR="00D579A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klášterům </w:t>
      </w:r>
      <w:r w:rsidR="00D579A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 péči o chudé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</w:p>
    <w:p w14:paraId="4555ACDD" w14:textId="02D56179" w:rsidR="00B53EAB" w:rsidRPr="000C6E04" w:rsidRDefault="00B53EAB" w:rsidP="00C5474B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</w:p>
    <w:p w14:paraId="4F090180" w14:textId="7751FA3D" w:rsidR="00B53EAB" w:rsidRPr="000C6E04" w:rsidRDefault="00B53EAB" w:rsidP="00B53EAB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*</w:t>
      </w:r>
    </w:p>
    <w:p w14:paraId="283794BE" w14:textId="77777777" w:rsidR="00B53EAB" w:rsidRPr="000C6E04" w:rsidRDefault="00B53EAB" w:rsidP="00C5474B">
      <w:pPr>
        <w:shd w:val="clear" w:color="auto" w:fill="FFFFFF"/>
        <w:spacing w:after="0" w:line="240" w:lineRule="auto"/>
        <w:ind w:firstLine="708"/>
        <w:rPr>
          <w:rFonts w:ascii="Garamond" w:eastAsia="Times New Roman" w:hAnsi="Garamond"/>
          <w:color w:val="000000"/>
          <w:sz w:val="24"/>
          <w:szCs w:val="24"/>
          <w:lang w:val="cs-CZ" w:eastAsia="cs-CZ"/>
        </w:rPr>
      </w:pPr>
    </w:p>
    <w:p w14:paraId="1806BB79" w14:textId="2F3CF2EF" w:rsidR="00DD5035" w:rsidRPr="00197CF3" w:rsidRDefault="0018533F" w:rsidP="00912FF9">
      <w:pPr>
        <w:shd w:val="clear" w:color="auto" w:fill="FFFFFF"/>
        <w:spacing w:after="0" w:line="240" w:lineRule="auto"/>
        <w:ind w:firstLine="708"/>
        <w:rPr>
          <w:rFonts w:ascii="Garamond" w:hAnsi="Garamond"/>
          <w:sz w:val="24"/>
          <w:szCs w:val="24"/>
          <w:lang w:val="cs-CZ"/>
        </w:rPr>
      </w:pP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Zatímco mnoho podrobností o </w:t>
      </w:r>
      <w:r w:rsidR="00B53EA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císařovnině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životě a její osobnosti zůstává </w:t>
      </w:r>
      <w:r w:rsidR="00C5474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zahaleno tajemstvím, </w:t>
      </w:r>
      <w:r w:rsidR="00015CCE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prameny nám představují velice </w:t>
      </w:r>
      <w:r w:rsidR="00015CCE" w:rsidRPr="00D04CCE">
        <w:rPr>
          <w:rFonts w:ascii="Garamond" w:eastAsia="Times New Roman" w:hAnsi="Garamond"/>
          <w:b/>
          <w:bCs/>
          <w:color w:val="000000"/>
          <w:sz w:val="24"/>
          <w:szCs w:val="24"/>
          <w:lang w:val="cs-CZ" w:eastAsia="cs-CZ"/>
        </w:rPr>
        <w:t>činorodou a silnou ženu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Pokud jde o soukromý život, byla ochotna </w:t>
      </w:r>
      <w:r w:rsidR="00C5474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mnoho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riskovat</w:t>
      </w:r>
      <w:r w:rsidR="00D579A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pro dobro členů své rodiny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E2306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domácnosti</w:t>
      </w:r>
      <w:r w:rsidR="00E2306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j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ako manželka pomohla svému m</w:t>
      </w:r>
      <w:r w:rsidR="00751431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uži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obnovit císařský dvůr </w:t>
      </w:r>
      <w:r w:rsidR="00E2306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i město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Konstantinopol. Jako zakladatelka</w:t>
      </w:r>
      <w:r w:rsidR="00D579A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se zasloužila o rekonstrukci </w:t>
      </w:r>
      <w:r w:rsidR="00B53EA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nejméně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dvou</w:t>
      </w:r>
      <w:r w:rsidR="00B53EAB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klášterů</w:t>
      </w:r>
      <w:r w:rsidR="00E2306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p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rostřednictvím svého </w:t>
      </w:r>
      <w:r w:rsidR="00751431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patronátu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knih a ikon se podílela na o</w:t>
      </w:r>
      <w:r w:rsidR="00E2306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bnovení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kulturního života v</w:t>
      </w:r>
      <w:r w:rsidR="00D579A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 pal</w:t>
      </w:r>
      <w:r w:rsidR="00751431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ai</w:t>
      </w:r>
      <w:r w:rsidR="00D579A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ologovské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době. Ačkoli se jen zřídka </w:t>
      </w:r>
      <w:r w:rsidR="00E2306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účastnila politického dění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její život a činy po </w:t>
      </w:r>
      <w:r w:rsidR="00E2306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Michaelově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smrti (</w:t>
      </w:r>
      <w:r w:rsidR="00E2306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zejména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podepsání </w:t>
      </w:r>
      <w:r w:rsidRPr="000C6E04">
        <w:rPr>
          <w:rFonts w:ascii="Garamond" w:eastAsia="Times New Roman" w:hAnsi="Garamond"/>
          <w:i/>
          <w:iCs/>
          <w:color w:val="000000"/>
          <w:sz w:val="24"/>
          <w:szCs w:val="24"/>
          <w:lang w:val="cs-CZ" w:eastAsia="cs-CZ"/>
        </w:rPr>
        <w:t>Vyznání víry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velkorysá podpora </w:t>
      </w:r>
      <w:r w:rsidR="00D579A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klášterů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) pomohly stabilizovat postavení </w:t>
      </w:r>
      <w:r w:rsidR="00D579A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nově založené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dynastie</w:t>
      </w:r>
      <w:r w:rsidR="00D579A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ohrožen</w:t>
      </w:r>
      <w:r w:rsidR="00E2306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ého</w:t>
      </w:r>
      <w:r w:rsidR="00D579A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uni</w:t>
      </w:r>
      <w:r w:rsidR="00E2306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jní</w:t>
      </w:r>
      <w:r w:rsidR="00D579A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politikou </w:t>
      </w:r>
      <w:r w:rsidR="00E2306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jejího manžela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Theodora </w:t>
      </w:r>
      <w:r w:rsidR="00D579A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se také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zapojila do charit</w:t>
      </w:r>
      <w:r w:rsidR="00E2306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ativního úsilí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když otev</w:t>
      </w:r>
      <w:r w:rsidR="00E2306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řela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své </w:t>
      </w:r>
      <w:r w:rsidR="00D579A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kláštery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E2306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nemajetným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ženám, </w:t>
      </w:r>
      <w:r w:rsidR="00E2306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zajistila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bezplatnou lékařskou péči </w:t>
      </w:r>
      <w:r w:rsidR="00E2306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pro nemocné v Konstantinopoli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a </w:t>
      </w:r>
      <w:r w:rsidR="00751431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svát</w:t>
      </w:r>
      <w:r w:rsidR="00751431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cích klášterních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patronů nařídila rozdávání jídla </w:t>
      </w:r>
      <w:r w:rsidR="00D579A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u bran </w:t>
      </w:r>
      <w:r w:rsidR="00E2306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svých nadací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. Z pozdn</w:t>
      </w:r>
      <w:r w:rsidR="00E2306A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ě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byzantských císařoven </w:t>
      </w:r>
      <w:r w:rsidR="00112A1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zanechala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912FF9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právě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Theodora rozhodně největší kulturní </w:t>
      </w:r>
      <w:r w:rsidR="00912FF9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odkaz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a </w:t>
      </w:r>
      <w:r w:rsidR="00F567B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byla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jedinou významn</w:t>
      </w:r>
      <w:r w:rsidR="00D579A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ou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zakladatel</w:t>
      </w:r>
      <w:r w:rsidR="00D579A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kou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mecenáš</w:t>
      </w:r>
      <w:r w:rsidR="00D579A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kou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filantrop</w:t>
      </w:r>
      <w:r w:rsidR="00D579A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kou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Ačkoli </w:t>
      </w:r>
      <w:r w:rsidR="00112A1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v</w:t>
      </w:r>
      <w:r w:rsidR="00912FF9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elkou část</w:t>
      </w:r>
      <w:r w:rsidR="00112A1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života pro</w:t>
      </w:r>
      <w:r w:rsidR="00D579A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žila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ve stínu silné osobnosti </w:t>
      </w:r>
      <w:r w:rsidR="00112A1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Michaela VIII.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, </w:t>
      </w:r>
      <w:r w:rsidR="00112A1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dokázala navázat na odkaz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velkých byzantských císařov</w:t>
      </w:r>
      <w:r w:rsidR="00D579A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en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z dynastií Komnen</w:t>
      </w:r>
      <w:r w:rsidR="00D579A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ů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, Angel</w:t>
      </w:r>
      <w:r w:rsidR="00D579A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ů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a Laskarid</w:t>
      </w:r>
      <w:r w:rsidR="00D579A2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ů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. </w:t>
      </w:r>
      <w:r w:rsidR="00F567B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Jejich poselství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112A14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předala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prostřednictvím vlastního života a příkladu</w:t>
      </w:r>
      <w:r w:rsidR="00F45E8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</w:t>
      </w:r>
      <w:r w:rsidR="00C835D1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dalším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 císařovnám </w:t>
      </w:r>
      <w:r w:rsidR="00F45E8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pal</w:t>
      </w:r>
      <w:r w:rsidR="00912FF9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ai</w:t>
      </w:r>
      <w:r w:rsidR="00F45E85"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 xml:space="preserve">ologovské </w:t>
      </w:r>
      <w:r w:rsidRPr="000C6E04">
        <w:rPr>
          <w:rFonts w:ascii="Garamond" w:eastAsia="Times New Roman" w:hAnsi="Garamond"/>
          <w:color w:val="000000"/>
          <w:sz w:val="24"/>
          <w:szCs w:val="24"/>
          <w:lang w:val="cs-CZ" w:eastAsia="cs-CZ"/>
        </w:rPr>
        <w:t>doby.</w:t>
      </w:r>
      <w:bookmarkEnd w:id="0"/>
    </w:p>
    <w:sectPr w:rsidR="00DD5035" w:rsidRPr="0019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F216" w14:textId="77777777" w:rsidR="002D2BD7" w:rsidRDefault="002D2BD7" w:rsidP="003449B2">
      <w:pPr>
        <w:spacing w:after="0" w:line="240" w:lineRule="auto"/>
      </w:pPr>
      <w:r>
        <w:separator/>
      </w:r>
    </w:p>
  </w:endnote>
  <w:endnote w:type="continuationSeparator" w:id="0">
    <w:p w14:paraId="554447F5" w14:textId="77777777" w:rsidR="002D2BD7" w:rsidRDefault="002D2BD7" w:rsidP="0034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4DF2" w14:textId="77777777" w:rsidR="002D2BD7" w:rsidRDefault="002D2BD7" w:rsidP="003449B2">
      <w:pPr>
        <w:spacing w:after="0" w:line="240" w:lineRule="auto"/>
      </w:pPr>
      <w:r>
        <w:separator/>
      </w:r>
    </w:p>
  </w:footnote>
  <w:footnote w:type="continuationSeparator" w:id="0">
    <w:p w14:paraId="57229249" w14:textId="77777777" w:rsidR="002D2BD7" w:rsidRDefault="002D2BD7" w:rsidP="003449B2">
      <w:pPr>
        <w:spacing w:after="0" w:line="240" w:lineRule="auto"/>
      </w:pPr>
      <w:r>
        <w:continuationSeparator/>
      </w:r>
    </w:p>
  </w:footnote>
  <w:footnote w:id="1">
    <w:p w14:paraId="095B7423" w14:textId="77777777" w:rsidR="00FA3BD4" w:rsidRPr="003C0445" w:rsidRDefault="00FA3BD4" w:rsidP="003449B2">
      <w:pPr>
        <w:pStyle w:val="FootnoteText"/>
        <w:rPr>
          <w:rFonts w:ascii="Garamond" w:hAnsi="Garamond"/>
        </w:rPr>
      </w:pPr>
      <w:r w:rsidRPr="003C0445">
        <w:rPr>
          <w:rStyle w:val="FootnoteReference"/>
          <w:rFonts w:ascii="Garamond" w:hAnsi="Garamond"/>
        </w:rPr>
        <w:footnoteRef/>
      </w:r>
      <w:r w:rsidRPr="003C0445">
        <w:rPr>
          <w:rFonts w:ascii="Garamond" w:hAnsi="Garamond"/>
        </w:rPr>
        <w:t xml:space="preserve"> </w:t>
      </w:r>
      <w:r w:rsidRPr="003C0445">
        <w:rPr>
          <w:rFonts w:ascii="Garamond" w:hAnsi="Garamond"/>
          <w:i/>
          <w:iCs/>
        </w:rPr>
        <w:t>Michael Palaiologos</w:t>
      </w:r>
      <w:r w:rsidRPr="003C0445">
        <w:rPr>
          <w:rFonts w:ascii="Garamond" w:hAnsi="Garamond"/>
        </w:rPr>
        <w:t xml:space="preserve">, 451. </w:t>
      </w:r>
    </w:p>
  </w:footnote>
  <w:footnote w:id="2">
    <w:p w14:paraId="1483264E" w14:textId="1215EFEA" w:rsidR="00FA3BD4" w:rsidRPr="003C0445" w:rsidRDefault="00FA3BD4" w:rsidP="003449B2">
      <w:pPr>
        <w:pStyle w:val="FootnoteText"/>
        <w:rPr>
          <w:rFonts w:ascii="Garamond" w:hAnsi="Garamond"/>
        </w:rPr>
      </w:pPr>
      <w:r w:rsidRPr="003C0445">
        <w:rPr>
          <w:rStyle w:val="FootnoteReference"/>
          <w:rFonts w:ascii="Garamond" w:hAnsi="Garamond"/>
        </w:rPr>
        <w:footnoteRef/>
      </w:r>
      <w:r w:rsidRPr="003C0445">
        <w:rPr>
          <w:rFonts w:ascii="Garamond" w:hAnsi="Garamond"/>
        </w:rPr>
        <w:t xml:space="preserve"> U </w:t>
      </w:r>
      <w:proofErr w:type="spellStart"/>
      <w:r w:rsidRPr="003C0445">
        <w:rPr>
          <w:rFonts w:ascii="Garamond" w:hAnsi="Garamond"/>
        </w:rPr>
        <w:t>pozdně</w:t>
      </w:r>
      <w:proofErr w:type="spellEnd"/>
      <w:r w:rsidRPr="003C0445">
        <w:rPr>
          <w:rFonts w:ascii="Garamond" w:hAnsi="Garamond"/>
        </w:rPr>
        <w:t xml:space="preserve"> </w:t>
      </w:r>
      <w:proofErr w:type="spellStart"/>
      <w:r w:rsidRPr="003C0445">
        <w:rPr>
          <w:rFonts w:ascii="Garamond" w:hAnsi="Garamond"/>
        </w:rPr>
        <w:t>byzantských</w:t>
      </w:r>
      <w:proofErr w:type="spellEnd"/>
      <w:r w:rsidRPr="003C0445">
        <w:rPr>
          <w:rFonts w:ascii="Garamond" w:hAnsi="Garamond"/>
        </w:rPr>
        <w:t xml:space="preserve"> </w:t>
      </w:r>
      <w:proofErr w:type="spellStart"/>
      <w:r w:rsidRPr="003C0445">
        <w:rPr>
          <w:rFonts w:ascii="Garamond" w:hAnsi="Garamond"/>
        </w:rPr>
        <w:t>císařoven</w:t>
      </w:r>
      <w:proofErr w:type="spellEnd"/>
      <w:r w:rsidRPr="003C0445">
        <w:rPr>
          <w:rFonts w:ascii="Garamond" w:hAnsi="Garamond"/>
        </w:rPr>
        <w:t xml:space="preserve"> </w:t>
      </w:r>
      <w:proofErr w:type="spellStart"/>
      <w:r w:rsidR="007A476F" w:rsidRPr="003C0445">
        <w:rPr>
          <w:rFonts w:ascii="Garamond" w:hAnsi="Garamond"/>
        </w:rPr>
        <w:t>není</w:t>
      </w:r>
      <w:proofErr w:type="spellEnd"/>
      <w:r w:rsidR="007A476F" w:rsidRPr="003C0445">
        <w:rPr>
          <w:rFonts w:ascii="Garamond" w:hAnsi="Garamond"/>
        </w:rPr>
        <w:t xml:space="preserve"> </w:t>
      </w:r>
      <w:proofErr w:type="spellStart"/>
      <w:r w:rsidRPr="003C0445">
        <w:rPr>
          <w:rFonts w:ascii="Garamond" w:hAnsi="Garamond"/>
        </w:rPr>
        <w:t>rok</w:t>
      </w:r>
      <w:proofErr w:type="spellEnd"/>
      <w:r w:rsidRPr="003C0445">
        <w:rPr>
          <w:rFonts w:ascii="Garamond" w:hAnsi="Garamond"/>
        </w:rPr>
        <w:t xml:space="preserve"> </w:t>
      </w:r>
      <w:proofErr w:type="spellStart"/>
      <w:r w:rsidRPr="003C0445">
        <w:rPr>
          <w:rFonts w:ascii="Garamond" w:hAnsi="Garamond"/>
        </w:rPr>
        <w:t>narození</w:t>
      </w:r>
      <w:proofErr w:type="spellEnd"/>
      <w:r w:rsidRPr="003C0445">
        <w:rPr>
          <w:rFonts w:ascii="Garamond" w:hAnsi="Garamond"/>
        </w:rPr>
        <w:t xml:space="preserve"> </w:t>
      </w:r>
      <w:proofErr w:type="spellStart"/>
      <w:r w:rsidR="007A476F" w:rsidRPr="003C0445">
        <w:rPr>
          <w:rFonts w:ascii="Garamond" w:hAnsi="Garamond"/>
        </w:rPr>
        <w:t>vždy</w:t>
      </w:r>
      <w:proofErr w:type="spellEnd"/>
      <w:r w:rsidRPr="003C0445">
        <w:rPr>
          <w:rFonts w:ascii="Garamond" w:hAnsi="Garamond"/>
        </w:rPr>
        <w:t xml:space="preserve"> </w:t>
      </w:r>
      <w:proofErr w:type="spellStart"/>
      <w:r w:rsidRPr="003C0445">
        <w:rPr>
          <w:rFonts w:ascii="Garamond" w:hAnsi="Garamond"/>
        </w:rPr>
        <w:t>znám</w:t>
      </w:r>
      <w:proofErr w:type="spellEnd"/>
      <w:r w:rsidRPr="003C0445">
        <w:rPr>
          <w:rFonts w:ascii="Garamond" w:hAnsi="Garamond"/>
        </w:rPr>
        <w:t xml:space="preserve">. Data v </w:t>
      </w:r>
      <w:proofErr w:type="spellStart"/>
      <w:r w:rsidRPr="003C0445">
        <w:rPr>
          <w:rFonts w:ascii="Garamond" w:hAnsi="Garamond"/>
        </w:rPr>
        <w:t>závorkách</w:t>
      </w:r>
      <w:proofErr w:type="spellEnd"/>
      <w:r w:rsidRPr="003C0445">
        <w:rPr>
          <w:rFonts w:ascii="Garamond" w:hAnsi="Garamond"/>
        </w:rPr>
        <w:t xml:space="preserve"> proto </w:t>
      </w:r>
      <w:proofErr w:type="spellStart"/>
      <w:r w:rsidR="007A476F" w:rsidRPr="003C0445">
        <w:rPr>
          <w:rFonts w:ascii="Garamond" w:hAnsi="Garamond"/>
        </w:rPr>
        <w:t>uvádějí</w:t>
      </w:r>
      <w:proofErr w:type="spellEnd"/>
      <w:r w:rsidR="007A476F" w:rsidRPr="003C0445">
        <w:rPr>
          <w:rFonts w:ascii="Garamond" w:hAnsi="Garamond"/>
        </w:rPr>
        <w:t xml:space="preserve"> </w:t>
      </w:r>
      <w:proofErr w:type="spellStart"/>
      <w:r w:rsidR="007A476F" w:rsidRPr="003C0445">
        <w:rPr>
          <w:rFonts w:ascii="Garamond" w:hAnsi="Garamond"/>
        </w:rPr>
        <w:t>rok</w:t>
      </w:r>
      <w:proofErr w:type="spellEnd"/>
      <w:r w:rsidR="007A476F" w:rsidRPr="003C0445">
        <w:rPr>
          <w:rFonts w:ascii="Garamond" w:hAnsi="Garamond"/>
        </w:rPr>
        <w:t xml:space="preserve"> </w:t>
      </w:r>
      <w:proofErr w:type="spellStart"/>
      <w:r w:rsidR="007A476F" w:rsidRPr="003C0445">
        <w:rPr>
          <w:rFonts w:ascii="Garamond" w:hAnsi="Garamond"/>
        </w:rPr>
        <w:t>císařovnina</w:t>
      </w:r>
      <w:proofErr w:type="spellEnd"/>
      <w:r w:rsidRPr="003C0445">
        <w:rPr>
          <w:rFonts w:ascii="Garamond" w:hAnsi="Garamond"/>
        </w:rPr>
        <w:t xml:space="preserve"> </w:t>
      </w:r>
      <w:proofErr w:type="spellStart"/>
      <w:r w:rsidRPr="003C0445">
        <w:rPr>
          <w:rFonts w:ascii="Garamond" w:hAnsi="Garamond"/>
        </w:rPr>
        <w:t>nástup</w:t>
      </w:r>
      <w:r w:rsidR="007A476F" w:rsidRPr="003C0445">
        <w:rPr>
          <w:rFonts w:ascii="Garamond" w:hAnsi="Garamond"/>
        </w:rPr>
        <w:t>u</w:t>
      </w:r>
      <w:proofErr w:type="spellEnd"/>
      <w:r w:rsidRPr="003C0445">
        <w:rPr>
          <w:rFonts w:ascii="Garamond" w:hAnsi="Garamond"/>
        </w:rPr>
        <w:t xml:space="preserve"> </w:t>
      </w:r>
      <w:proofErr w:type="spellStart"/>
      <w:r w:rsidRPr="003C0445">
        <w:rPr>
          <w:rFonts w:ascii="Garamond" w:hAnsi="Garamond"/>
        </w:rPr>
        <w:t>na</w:t>
      </w:r>
      <w:proofErr w:type="spellEnd"/>
      <w:r w:rsidRPr="003C0445">
        <w:rPr>
          <w:rFonts w:ascii="Garamond" w:hAnsi="Garamond"/>
        </w:rPr>
        <w:t xml:space="preserve"> </w:t>
      </w:r>
      <w:proofErr w:type="spellStart"/>
      <w:r w:rsidRPr="003C0445">
        <w:rPr>
          <w:rFonts w:ascii="Garamond" w:hAnsi="Garamond"/>
        </w:rPr>
        <w:t>trůn</w:t>
      </w:r>
      <w:proofErr w:type="spellEnd"/>
      <w:r w:rsidRPr="003C0445">
        <w:rPr>
          <w:rFonts w:ascii="Garamond" w:hAnsi="Garamond"/>
        </w:rPr>
        <w:t xml:space="preserve"> (</w:t>
      </w:r>
      <w:proofErr w:type="spellStart"/>
      <w:r w:rsidR="007A476F" w:rsidRPr="003C0445">
        <w:rPr>
          <w:rFonts w:ascii="Garamond" w:hAnsi="Garamond"/>
        </w:rPr>
        <w:t>nebo</w:t>
      </w:r>
      <w:proofErr w:type="spellEnd"/>
      <w:r w:rsidRPr="003C0445">
        <w:rPr>
          <w:rFonts w:ascii="Garamond" w:hAnsi="Garamond"/>
        </w:rPr>
        <w:t xml:space="preserve"> </w:t>
      </w:r>
      <w:proofErr w:type="spellStart"/>
      <w:r w:rsidRPr="003C0445">
        <w:rPr>
          <w:rFonts w:ascii="Garamond" w:hAnsi="Garamond"/>
        </w:rPr>
        <w:t>sňatku</w:t>
      </w:r>
      <w:proofErr w:type="spellEnd"/>
      <w:r w:rsidRPr="003C0445">
        <w:rPr>
          <w:rFonts w:ascii="Garamond" w:hAnsi="Garamond"/>
        </w:rPr>
        <w:t xml:space="preserve"> s </w:t>
      </w:r>
      <w:proofErr w:type="spellStart"/>
      <w:r w:rsidRPr="003C0445">
        <w:rPr>
          <w:rFonts w:ascii="Garamond" w:hAnsi="Garamond"/>
        </w:rPr>
        <w:t>následníkem</w:t>
      </w:r>
      <w:proofErr w:type="spellEnd"/>
      <w:r w:rsidRPr="003C0445">
        <w:rPr>
          <w:rFonts w:ascii="Garamond" w:hAnsi="Garamond"/>
        </w:rPr>
        <w:t xml:space="preserve"> </w:t>
      </w:r>
      <w:proofErr w:type="spellStart"/>
      <w:r w:rsidRPr="003C0445">
        <w:rPr>
          <w:rFonts w:ascii="Garamond" w:hAnsi="Garamond"/>
        </w:rPr>
        <w:t>trůnu</w:t>
      </w:r>
      <w:proofErr w:type="spellEnd"/>
      <w:r w:rsidRPr="003C0445">
        <w:rPr>
          <w:rFonts w:ascii="Garamond" w:hAnsi="Garamond"/>
        </w:rPr>
        <w:t xml:space="preserve">) a </w:t>
      </w:r>
      <w:proofErr w:type="spellStart"/>
      <w:r w:rsidRPr="003C0445">
        <w:rPr>
          <w:rFonts w:ascii="Garamond" w:hAnsi="Garamond"/>
        </w:rPr>
        <w:t>rok</w:t>
      </w:r>
      <w:proofErr w:type="spellEnd"/>
      <w:r w:rsidRPr="003C0445">
        <w:rPr>
          <w:rFonts w:ascii="Garamond" w:hAnsi="Garamond"/>
        </w:rPr>
        <w:t xml:space="preserve"> </w:t>
      </w:r>
      <w:proofErr w:type="spellStart"/>
      <w:r w:rsidRPr="003C0445">
        <w:rPr>
          <w:rFonts w:ascii="Garamond" w:hAnsi="Garamond"/>
        </w:rPr>
        <w:t>smrti</w:t>
      </w:r>
      <w:proofErr w:type="spellEnd"/>
      <w:r w:rsidRPr="003C0445">
        <w:rPr>
          <w:rFonts w:ascii="Garamond" w:hAnsi="Garamond"/>
        </w:rPr>
        <w:t>.</w:t>
      </w:r>
    </w:p>
  </w:footnote>
  <w:footnote w:id="3">
    <w:p w14:paraId="58D514D6" w14:textId="07BBF45F" w:rsidR="00FA3BD4" w:rsidRPr="003C0445" w:rsidRDefault="00FA3BD4" w:rsidP="003449B2">
      <w:pPr>
        <w:pStyle w:val="FootnoteText"/>
        <w:rPr>
          <w:rFonts w:ascii="Garamond" w:hAnsi="Garamond"/>
        </w:rPr>
      </w:pPr>
      <w:r w:rsidRPr="003C0445">
        <w:rPr>
          <w:rStyle w:val="FootnoteReference"/>
          <w:rFonts w:ascii="Garamond" w:hAnsi="Garamond"/>
        </w:rPr>
        <w:footnoteRef/>
      </w:r>
      <w:r w:rsidRPr="003C0445">
        <w:rPr>
          <w:rFonts w:ascii="Garamond" w:hAnsi="Garamond"/>
        </w:rPr>
        <w:t xml:space="preserve"> </w:t>
      </w:r>
      <w:r w:rsidRPr="003C0445">
        <w:rPr>
          <w:rFonts w:ascii="Garamond" w:hAnsi="Garamond"/>
          <w:i/>
          <w:iCs/>
        </w:rPr>
        <w:t>ODB</w:t>
      </w:r>
      <w:r w:rsidRPr="003C0445">
        <w:rPr>
          <w:rFonts w:ascii="Garamond" w:hAnsi="Garamond"/>
        </w:rPr>
        <w:t xml:space="preserve"> III, 2039–2040.</w:t>
      </w:r>
    </w:p>
  </w:footnote>
  <w:footnote w:id="4">
    <w:p w14:paraId="7E15C93D" w14:textId="505DFDA7" w:rsidR="00FA3BD4" w:rsidRPr="003C0445" w:rsidRDefault="00FA3BD4">
      <w:pPr>
        <w:pStyle w:val="FootnoteText"/>
        <w:rPr>
          <w:rFonts w:ascii="Garamond" w:hAnsi="Garamond"/>
          <w:lang w:val="cs-CZ"/>
        </w:rPr>
      </w:pPr>
      <w:r w:rsidRPr="003C0445">
        <w:rPr>
          <w:rStyle w:val="FootnoteReference"/>
          <w:rFonts w:ascii="Garamond" w:hAnsi="Garamond"/>
        </w:rPr>
        <w:footnoteRef/>
      </w:r>
      <w:r w:rsidRPr="003C0445">
        <w:rPr>
          <w:rFonts w:ascii="Garamond" w:hAnsi="Garamond"/>
        </w:rPr>
        <w:t xml:space="preserve"> </w:t>
      </w:r>
      <w:r w:rsidRPr="003C0445">
        <w:rPr>
          <w:rFonts w:ascii="Garamond" w:hAnsi="Garamond"/>
          <w:lang w:val="cs-CZ"/>
        </w:rPr>
        <w:t>Neřecké obyvatelstvo původně ze západní Evropy.</w:t>
      </w:r>
    </w:p>
  </w:footnote>
  <w:footnote w:id="5">
    <w:p w14:paraId="1B5408BC" w14:textId="77777777" w:rsidR="00FA3BD4" w:rsidRPr="00CC54EB" w:rsidRDefault="00FA3BD4" w:rsidP="00E84867">
      <w:pPr>
        <w:pStyle w:val="FootnoteText"/>
        <w:rPr>
          <w:rFonts w:ascii="Garamond" w:hAnsi="Garamond"/>
          <w:lang w:val="cs-CZ"/>
        </w:rPr>
      </w:pPr>
      <w:r w:rsidRPr="003C0445">
        <w:rPr>
          <w:rStyle w:val="FootnoteReference"/>
          <w:rFonts w:ascii="Garamond" w:hAnsi="Garamond"/>
        </w:rPr>
        <w:footnoteRef/>
      </w:r>
      <w:r w:rsidRPr="00CC54EB">
        <w:rPr>
          <w:rFonts w:ascii="Garamond" w:hAnsi="Garamond"/>
          <w:lang w:val="cs-CZ"/>
        </w:rPr>
        <w:t xml:space="preserve"> </w:t>
      </w:r>
      <w:r w:rsidRPr="00CC54EB">
        <w:rPr>
          <w:rFonts w:ascii="Garamond" w:hAnsi="Garamond"/>
          <w:i/>
          <w:iCs/>
          <w:lang w:val="cs-CZ"/>
        </w:rPr>
        <w:t>Michael Palaiologos</w:t>
      </w:r>
      <w:r w:rsidRPr="00CC54EB">
        <w:rPr>
          <w:rFonts w:ascii="Garamond" w:hAnsi="Garamond"/>
          <w:lang w:val="cs-CZ"/>
        </w:rPr>
        <w:t>, 451.</w:t>
      </w:r>
    </w:p>
  </w:footnote>
  <w:footnote w:id="6">
    <w:p w14:paraId="79D39A27" w14:textId="0A3C5129" w:rsidR="00FA3BD4" w:rsidRPr="00CC54EB" w:rsidRDefault="00FA3BD4" w:rsidP="00E84867">
      <w:pPr>
        <w:pStyle w:val="FootnoteText"/>
        <w:rPr>
          <w:rFonts w:ascii="Garamond" w:hAnsi="Garamond"/>
          <w:lang w:val="cs-CZ"/>
        </w:rPr>
      </w:pPr>
      <w:r w:rsidRPr="003C0445">
        <w:rPr>
          <w:rStyle w:val="FootnoteReference"/>
          <w:rFonts w:ascii="Garamond" w:hAnsi="Garamond"/>
        </w:rPr>
        <w:footnoteRef/>
      </w:r>
      <w:r w:rsidRPr="00CC54EB">
        <w:rPr>
          <w:rFonts w:ascii="Garamond" w:hAnsi="Garamond"/>
          <w:lang w:val="cs-CZ"/>
        </w:rPr>
        <w:t xml:space="preserve"> </w:t>
      </w:r>
      <w:r w:rsidRPr="00CC54EB">
        <w:rPr>
          <w:rFonts w:ascii="Garamond" w:hAnsi="Garamond"/>
          <w:i/>
          <w:iCs/>
          <w:lang w:val="cs-CZ"/>
        </w:rPr>
        <w:t>Pachymeres</w:t>
      </w:r>
      <w:r w:rsidRPr="00CC54EB">
        <w:rPr>
          <w:rFonts w:ascii="Garamond" w:hAnsi="Garamond"/>
          <w:lang w:val="cs-CZ"/>
        </w:rPr>
        <w:t xml:space="preserve"> I, 37, 39.</w:t>
      </w:r>
    </w:p>
  </w:footnote>
  <w:footnote w:id="7">
    <w:p w14:paraId="2D4DAE63" w14:textId="77777777" w:rsidR="00FA3BD4" w:rsidRPr="003C0445" w:rsidRDefault="00FA3BD4" w:rsidP="00977EE2">
      <w:pPr>
        <w:pStyle w:val="FootnoteText"/>
        <w:jc w:val="both"/>
        <w:rPr>
          <w:rFonts w:ascii="Garamond" w:hAnsi="Garamond"/>
          <w:lang w:val="cs-CZ"/>
        </w:rPr>
      </w:pPr>
      <w:r w:rsidRPr="003C0445">
        <w:rPr>
          <w:rStyle w:val="FootnoteReference"/>
          <w:rFonts w:ascii="Garamond" w:hAnsi="Garamond"/>
        </w:rPr>
        <w:footnoteRef/>
      </w:r>
      <w:r w:rsidRPr="003C0445">
        <w:rPr>
          <w:rFonts w:ascii="Garamond" w:hAnsi="Garamond"/>
          <w:lang w:val="cs-CZ"/>
        </w:rPr>
        <w:t xml:space="preserve"> N</w:t>
      </w:r>
      <w:r w:rsidRPr="003C0445">
        <w:rPr>
          <w:rFonts w:ascii="Garamond" w:hAnsi="Garamond"/>
          <w:smallCaps/>
          <w:lang w:val="cs-CZ"/>
        </w:rPr>
        <w:t>icol</w:t>
      </w:r>
      <w:r w:rsidRPr="003C0445">
        <w:rPr>
          <w:rFonts w:ascii="Garamond" w:hAnsi="Garamond"/>
          <w:lang w:val="cs-CZ"/>
        </w:rPr>
        <w:t xml:space="preserve"> (1972B), 50.</w:t>
      </w:r>
    </w:p>
  </w:footnote>
  <w:footnote w:id="8">
    <w:p w14:paraId="1838FE70" w14:textId="39E074DF" w:rsidR="008D2B63" w:rsidRPr="00EA3698" w:rsidRDefault="008D2B63">
      <w:pPr>
        <w:pStyle w:val="FootnoteText"/>
        <w:rPr>
          <w:rFonts w:ascii="Garamond" w:hAnsi="Garamond"/>
          <w:lang w:val="cs-CZ"/>
        </w:rPr>
      </w:pPr>
      <w:r w:rsidRPr="00EA3698">
        <w:rPr>
          <w:rStyle w:val="FootnoteReference"/>
          <w:rFonts w:ascii="Garamond" w:hAnsi="Garamond"/>
        </w:rPr>
        <w:footnoteRef/>
      </w:r>
      <w:r w:rsidRPr="00EA3698">
        <w:rPr>
          <w:rFonts w:ascii="Garamond" w:hAnsi="Garamond"/>
          <w:lang w:val="cs-CZ"/>
        </w:rPr>
        <w:t xml:space="preserve"> Přibližně v dnešní Indii.</w:t>
      </w:r>
    </w:p>
  </w:footnote>
  <w:footnote w:id="9">
    <w:p w14:paraId="139237D3" w14:textId="06E73EA8" w:rsidR="00FA3BD4" w:rsidRPr="003C0445" w:rsidRDefault="00FA3BD4">
      <w:pPr>
        <w:pStyle w:val="FootnoteText"/>
        <w:rPr>
          <w:rFonts w:ascii="Garamond" w:hAnsi="Garamond"/>
          <w:lang w:val="cs-CZ"/>
        </w:rPr>
      </w:pPr>
      <w:r w:rsidRPr="003C0445">
        <w:rPr>
          <w:rStyle w:val="FootnoteReference"/>
          <w:rFonts w:ascii="Garamond" w:hAnsi="Garamond"/>
        </w:rPr>
        <w:footnoteRef/>
      </w:r>
      <w:r w:rsidRPr="003C0445">
        <w:rPr>
          <w:rFonts w:ascii="Garamond" w:hAnsi="Garamond"/>
          <w:lang w:val="cs-CZ"/>
        </w:rPr>
        <w:t xml:space="preserve"> Jeden z vydavatelů </w:t>
      </w:r>
      <w:r w:rsidR="008E39A8">
        <w:rPr>
          <w:rFonts w:ascii="Garamond" w:hAnsi="Garamond"/>
          <w:lang w:val="cs-CZ"/>
        </w:rPr>
        <w:t>pramene</w:t>
      </w:r>
      <w:r w:rsidRPr="003C0445">
        <w:rPr>
          <w:rFonts w:ascii="Garamond" w:hAnsi="Garamond"/>
          <w:lang w:val="cs-CZ"/>
        </w:rPr>
        <w:t xml:space="preserve">, </w:t>
      </w:r>
      <w:r w:rsidR="008F3DF9">
        <w:rPr>
          <w:rFonts w:ascii="Garamond" w:hAnsi="Garamond"/>
          <w:lang w:val="cs-CZ"/>
        </w:rPr>
        <w:t xml:space="preserve">Albert </w:t>
      </w:r>
      <w:r w:rsidRPr="003C0445">
        <w:rPr>
          <w:rFonts w:ascii="Garamond" w:hAnsi="Garamond"/>
          <w:lang w:val="cs-CZ"/>
        </w:rPr>
        <w:t xml:space="preserve">Failler, časově zařadil </w:t>
      </w:r>
      <w:r w:rsidR="00ED5821" w:rsidRPr="003C0445">
        <w:rPr>
          <w:rFonts w:ascii="Garamond" w:hAnsi="Garamond"/>
          <w:lang w:val="cs-CZ"/>
        </w:rPr>
        <w:t>výše uvedené</w:t>
      </w:r>
      <w:r w:rsidRPr="003C0445">
        <w:rPr>
          <w:rFonts w:ascii="Garamond" w:hAnsi="Garamond"/>
          <w:lang w:val="cs-CZ"/>
        </w:rPr>
        <w:t xml:space="preserve"> události do roku 1269. Tuto poměrně bizarní situaci vysvětluje skutečností, že srbský car, Štěpán Uroš I., se dostal do vlivu uherské </w:t>
      </w:r>
      <w:r w:rsidR="008F3DF9">
        <w:rPr>
          <w:rFonts w:ascii="Garamond" w:hAnsi="Garamond"/>
          <w:lang w:val="cs-CZ"/>
        </w:rPr>
        <w:t xml:space="preserve">(v té době proti-byzantské) </w:t>
      </w:r>
      <w:r w:rsidRPr="003C0445">
        <w:rPr>
          <w:rFonts w:ascii="Garamond" w:hAnsi="Garamond"/>
          <w:lang w:val="cs-CZ"/>
        </w:rPr>
        <w:t xml:space="preserve">politiky a potřeboval se zbavit nežádoucí </w:t>
      </w:r>
      <w:r w:rsidR="00ED5821" w:rsidRPr="003C0445">
        <w:rPr>
          <w:rFonts w:ascii="Garamond" w:hAnsi="Garamond"/>
          <w:lang w:val="cs-CZ"/>
        </w:rPr>
        <w:t xml:space="preserve">byzantské </w:t>
      </w:r>
      <w:r w:rsidRPr="003C0445">
        <w:rPr>
          <w:rFonts w:ascii="Garamond" w:hAnsi="Garamond"/>
          <w:lang w:val="cs-CZ"/>
        </w:rPr>
        <w:t>nevěsty</w:t>
      </w:r>
      <w:r w:rsidRPr="003C0445">
        <w:rPr>
          <w:rFonts w:ascii="Garamond" w:hAnsi="Garamond"/>
          <w:lang w:val="cs-CZ"/>
        </w:rPr>
        <w:fldChar w:fldCharType="begin"/>
      </w:r>
      <w:r w:rsidRPr="003C0445">
        <w:rPr>
          <w:rFonts w:ascii="Garamond" w:hAnsi="Garamond"/>
          <w:lang w:val="cs-CZ"/>
        </w:rPr>
        <w:instrText xml:space="preserve"> XE "Stephan I Uroš" </w:instrText>
      </w:r>
      <w:r w:rsidRPr="003C0445">
        <w:rPr>
          <w:rFonts w:ascii="Garamond" w:hAnsi="Garamond"/>
          <w:lang w:val="cs-CZ"/>
        </w:rPr>
        <w:fldChar w:fldCharType="end"/>
      </w:r>
      <w:r w:rsidRPr="003C0445">
        <w:rPr>
          <w:rFonts w:ascii="Garamond" w:hAnsi="Garamond"/>
        </w:rPr>
        <w:fldChar w:fldCharType="begin"/>
      </w:r>
      <w:r w:rsidRPr="003C0445">
        <w:rPr>
          <w:rFonts w:ascii="Garamond" w:hAnsi="Garamond"/>
          <w:lang w:val="cs-CZ"/>
        </w:rPr>
        <w:instrText xml:space="preserve"> XE "Anna Palaiologina, daughter of Michael VIII" </w:instrText>
      </w:r>
      <w:r w:rsidRPr="003C0445">
        <w:rPr>
          <w:rFonts w:ascii="Garamond" w:hAnsi="Garamond"/>
        </w:rPr>
        <w:fldChar w:fldCharType="end"/>
      </w:r>
      <w:r w:rsidRPr="003C0445">
        <w:rPr>
          <w:rFonts w:ascii="Garamond" w:hAnsi="Garamond"/>
          <w:lang w:val="cs-CZ"/>
        </w:rPr>
        <w:t>.</w:t>
      </w:r>
      <w:r w:rsidRPr="004D5A34">
        <w:rPr>
          <w:rFonts w:ascii="Garamond" w:hAnsi="Garamond"/>
          <w:lang w:val="cs-CZ"/>
        </w:rPr>
        <w:t xml:space="preserve"> </w:t>
      </w:r>
    </w:p>
  </w:footnote>
  <w:footnote w:id="10">
    <w:p w14:paraId="19D72143" w14:textId="77777777" w:rsidR="00FA3BD4" w:rsidRPr="0028417B" w:rsidRDefault="00FA3BD4" w:rsidP="00471AA5">
      <w:pPr>
        <w:pStyle w:val="FootnoteText"/>
        <w:rPr>
          <w:rFonts w:ascii="Garamond" w:hAnsi="Garamond"/>
          <w:lang w:val="cs-CZ"/>
        </w:rPr>
      </w:pPr>
      <w:r w:rsidRPr="003C0445">
        <w:rPr>
          <w:rStyle w:val="FootnoteReference"/>
          <w:rFonts w:ascii="Garamond" w:hAnsi="Garamond"/>
        </w:rPr>
        <w:footnoteRef/>
      </w:r>
      <w:r w:rsidRPr="0028417B">
        <w:rPr>
          <w:rFonts w:ascii="Garamond" w:hAnsi="Garamond"/>
          <w:lang w:val="cs-CZ"/>
        </w:rPr>
        <w:t xml:space="preserve"> T</w:t>
      </w:r>
      <w:r w:rsidRPr="0028417B">
        <w:rPr>
          <w:rFonts w:ascii="Garamond" w:hAnsi="Garamond"/>
          <w:smallCaps/>
          <w:lang w:val="cs-CZ"/>
        </w:rPr>
        <w:t>albot</w:t>
      </w:r>
      <w:r w:rsidRPr="0028417B">
        <w:rPr>
          <w:rFonts w:ascii="Garamond" w:hAnsi="Garamond"/>
          <w:lang w:val="cs-CZ"/>
        </w:rPr>
        <w:t xml:space="preserve"> (2001A), 332.</w:t>
      </w:r>
    </w:p>
  </w:footnote>
  <w:footnote w:id="11">
    <w:p w14:paraId="4C3F6D45" w14:textId="419F7DE4" w:rsidR="00A60FDD" w:rsidRPr="003C0445" w:rsidRDefault="00A60FDD">
      <w:pPr>
        <w:pStyle w:val="FootnoteText"/>
        <w:rPr>
          <w:rFonts w:ascii="Garamond" w:hAnsi="Garamond"/>
          <w:lang w:val="cs-CZ"/>
        </w:rPr>
      </w:pPr>
      <w:r w:rsidRPr="003C0445">
        <w:rPr>
          <w:rStyle w:val="FootnoteReference"/>
          <w:rFonts w:ascii="Garamond" w:hAnsi="Garamond"/>
        </w:rPr>
        <w:footnoteRef/>
      </w:r>
      <w:r w:rsidRPr="00CC54EB">
        <w:rPr>
          <w:rFonts w:ascii="Garamond" w:hAnsi="Garamond"/>
          <w:lang w:val="cs-CZ"/>
        </w:rPr>
        <w:t xml:space="preserve"> </w:t>
      </w:r>
      <w:r w:rsidRPr="003C0445">
        <w:rPr>
          <w:rFonts w:ascii="Garamond" w:hAnsi="Garamond"/>
          <w:lang w:val="cs-CZ"/>
        </w:rPr>
        <w:t>První koncil v Lyonu se konal v roce 1245</w:t>
      </w:r>
      <w:r w:rsidR="00B07E72" w:rsidRPr="003C0445">
        <w:rPr>
          <w:rFonts w:ascii="Garamond" w:hAnsi="Garamond"/>
          <w:lang w:val="cs-CZ"/>
        </w:rPr>
        <w:t>. Papež Kliment IV. zde vsadil do klatby císaře Fridricha II. Sicilského a portugalského krále Sancha II.</w:t>
      </w:r>
      <w:r w:rsidR="00FD7F27">
        <w:rPr>
          <w:rFonts w:ascii="Garamond" w:hAnsi="Garamond"/>
          <w:lang w:val="cs-CZ"/>
        </w:rPr>
        <w:t xml:space="preserve"> V</w:t>
      </w:r>
      <w:r w:rsidR="00B07E72" w:rsidRPr="003C0445">
        <w:rPr>
          <w:rFonts w:ascii="Garamond" w:hAnsi="Garamond"/>
          <w:lang w:val="cs-CZ"/>
        </w:rPr>
        <w:t>yhlásil zde</w:t>
      </w:r>
      <w:r w:rsidR="00FD7F27">
        <w:rPr>
          <w:rFonts w:ascii="Garamond" w:hAnsi="Garamond"/>
          <w:lang w:val="cs-CZ"/>
        </w:rPr>
        <w:t xml:space="preserve"> také</w:t>
      </w:r>
      <w:r w:rsidR="00B07E72" w:rsidRPr="003C0445">
        <w:rPr>
          <w:rFonts w:ascii="Garamond" w:hAnsi="Garamond"/>
          <w:lang w:val="cs-CZ"/>
        </w:rPr>
        <w:t xml:space="preserve"> 7. křížovou výpravu </w:t>
      </w:r>
      <w:r w:rsidR="003C0445" w:rsidRPr="003C0445">
        <w:rPr>
          <w:rFonts w:ascii="Garamond" w:hAnsi="Garamond"/>
          <w:lang w:val="cs-CZ"/>
        </w:rPr>
        <w:t xml:space="preserve">do Svaté země </w:t>
      </w:r>
      <w:r w:rsidR="00B07E72" w:rsidRPr="003C0445">
        <w:rPr>
          <w:rFonts w:ascii="Garamond" w:hAnsi="Garamond"/>
          <w:lang w:val="cs-CZ"/>
        </w:rPr>
        <w:t>pod vedením francouzského krále Ludvíka IX.</w:t>
      </w:r>
    </w:p>
  </w:footnote>
  <w:footnote w:id="12">
    <w:p w14:paraId="4062776F" w14:textId="4CCFC68D" w:rsidR="001629C5" w:rsidRPr="00CC54EB" w:rsidRDefault="001629C5">
      <w:pPr>
        <w:pStyle w:val="FootnoteText"/>
        <w:rPr>
          <w:rFonts w:ascii="Garamond" w:hAnsi="Garamond"/>
          <w:lang w:val="cs-CZ"/>
        </w:rPr>
      </w:pPr>
      <w:r>
        <w:rPr>
          <w:rStyle w:val="FootnoteReference"/>
        </w:rPr>
        <w:footnoteRef/>
      </w:r>
      <w:r w:rsidRPr="00CC54EB">
        <w:rPr>
          <w:lang w:val="cs-CZ"/>
        </w:rPr>
        <w:t xml:space="preserve"> </w:t>
      </w:r>
      <w:r w:rsidRPr="001629C5">
        <w:rPr>
          <w:rFonts w:ascii="Garamond" w:eastAsia="Times New Roman" w:hAnsi="Garamond"/>
          <w:color w:val="000000"/>
          <w:lang w:val="cs-CZ"/>
        </w:rPr>
        <w:t>30. března 1282</w:t>
      </w:r>
      <w:r>
        <w:rPr>
          <w:rFonts w:ascii="Garamond" w:eastAsia="Times New Roman" w:hAnsi="Garamond"/>
          <w:color w:val="000000"/>
          <w:lang w:val="cs-CZ"/>
        </w:rPr>
        <w:t>.</w:t>
      </w:r>
    </w:p>
  </w:footnote>
  <w:footnote w:id="13">
    <w:p w14:paraId="6E3E788F" w14:textId="681792F5" w:rsidR="001C1156" w:rsidRPr="00124B9F" w:rsidRDefault="001C1156">
      <w:pPr>
        <w:pStyle w:val="FootnoteText"/>
        <w:rPr>
          <w:rFonts w:ascii="Garamond" w:hAnsi="Garamond"/>
          <w:lang w:val="cs-CZ"/>
        </w:rPr>
      </w:pPr>
      <w:r w:rsidRPr="00124B9F">
        <w:rPr>
          <w:rStyle w:val="FootnoteReference"/>
          <w:rFonts w:ascii="Garamond" w:hAnsi="Garamond"/>
        </w:rPr>
        <w:footnoteRef/>
      </w:r>
      <w:r w:rsidRPr="00124B9F">
        <w:rPr>
          <w:rFonts w:ascii="Garamond" w:hAnsi="Garamond"/>
          <w:lang w:val="cs-CZ"/>
        </w:rPr>
        <w:t xml:space="preserve"> I tento synod byl již druhý v pořadí. První shromáždil císař Alexios I. Komnenos v roce 1094, když potřeboval povolení duchovenstva použít drahé kovy shromážděné v kostelích na obranu země proti normanskému vpádu.</w:t>
      </w:r>
    </w:p>
  </w:footnote>
  <w:footnote w:id="14">
    <w:p w14:paraId="69E32EF3" w14:textId="77777777" w:rsidR="00FA3BD4" w:rsidRPr="00CC54EB" w:rsidRDefault="00FA3BD4" w:rsidP="001500EF">
      <w:pPr>
        <w:pStyle w:val="FootnoteText"/>
        <w:rPr>
          <w:rFonts w:ascii="Garamond" w:hAnsi="Garamond"/>
          <w:lang w:val="cs-CZ"/>
        </w:rPr>
      </w:pPr>
      <w:r w:rsidRPr="003C0445">
        <w:rPr>
          <w:rStyle w:val="FootnoteReference"/>
          <w:rFonts w:ascii="Garamond" w:hAnsi="Garamond"/>
        </w:rPr>
        <w:footnoteRef/>
      </w:r>
      <w:r w:rsidRPr="00CC54EB">
        <w:rPr>
          <w:rFonts w:ascii="Garamond" w:hAnsi="Garamond"/>
          <w:lang w:val="cs-CZ"/>
        </w:rPr>
        <w:t xml:space="preserve"> Ibid.</w:t>
      </w:r>
    </w:p>
  </w:footnote>
  <w:footnote w:id="15">
    <w:p w14:paraId="39D6AA6B" w14:textId="77777777" w:rsidR="00FA3BD4" w:rsidRPr="00CC54EB" w:rsidRDefault="00FA3BD4" w:rsidP="0062779B">
      <w:pPr>
        <w:pStyle w:val="FootnoteText"/>
        <w:rPr>
          <w:rFonts w:ascii="Garamond" w:hAnsi="Garamond"/>
          <w:lang w:val="cs-CZ"/>
        </w:rPr>
      </w:pPr>
      <w:r w:rsidRPr="003C0445">
        <w:rPr>
          <w:rStyle w:val="FootnoteReference"/>
          <w:rFonts w:ascii="Garamond" w:hAnsi="Garamond"/>
        </w:rPr>
        <w:footnoteRef/>
      </w:r>
      <w:r w:rsidRPr="00CC54EB">
        <w:rPr>
          <w:rFonts w:ascii="Garamond" w:hAnsi="Garamond"/>
          <w:lang w:val="cs-CZ"/>
        </w:rPr>
        <w:t xml:space="preserve"> </w:t>
      </w:r>
      <w:r w:rsidRPr="00CC54EB">
        <w:rPr>
          <w:rFonts w:ascii="Garamond" w:hAnsi="Garamond"/>
          <w:i/>
          <w:iCs/>
          <w:lang w:val="cs-CZ"/>
        </w:rPr>
        <w:t>Eugenikos</w:t>
      </w:r>
      <w:r w:rsidRPr="00CC54EB">
        <w:rPr>
          <w:rFonts w:ascii="Garamond" w:hAnsi="Garamond"/>
          <w:lang w:val="cs-CZ"/>
        </w:rPr>
        <w:t>, 130.</w:t>
      </w:r>
    </w:p>
  </w:footnote>
  <w:footnote w:id="16">
    <w:p w14:paraId="03D333BF" w14:textId="3293F219" w:rsidR="00BF7742" w:rsidRPr="00635A5A" w:rsidRDefault="00BF7742">
      <w:pPr>
        <w:pStyle w:val="FootnoteText"/>
        <w:rPr>
          <w:rFonts w:ascii="Garamond" w:hAnsi="Garamond"/>
          <w:lang w:val="cs-CZ"/>
        </w:rPr>
      </w:pPr>
      <w:r w:rsidRPr="00635A5A">
        <w:rPr>
          <w:rStyle w:val="FootnoteReference"/>
          <w:rFonts w:ascii="Garamond" w:hAnsi="Garamond"/>
        </w:rPr>
        <w:footnoteRef/>
      </w:r>
      <w:r w:rsidRPr="00CC54EB">
        <w:rPr>
          <w:rFonts w:ascii="Garamond" w:hAnsi="Garamond"/>
          <w:lang w:val="cs-CZ"/>
        </w:rPr>
        <w:t xml:space="preserve"> </w:t>
      </w:r>
      <w:r w:rsidRPr="00635A5A">
        <w:rPr>
          <w:rFonts w:ascii="Garamond" w:hAnsi="Garamond"/>
          <w:lang w:val="cs-CZ"/>
        </w:rPr>
        <w:t>Titul despoty následoval hned za titulem císaře, šlo tedy o druhý nejvyšší titul byzantského dvora.</w:t>
      </w:r>
    </w:p>
  </w:footnote>
  <w:footnote w:id="17">
    <w:p w14:paraId="45EC81D1" w14:textId="77777777" w:rsidR="00F84C9B" w:rsidRPr="00F84C9B" w:rsidRDefault="00F84C9B" w:rsidP="00F84C9B">
      <w:pPr>
        <w:pStyle w:val="FootnoteText"/>
        <w:rPr>
          <w:rFonts w:ascii="Garamond" w:hAnsi="Garamond"/>
          <w:lang w:val="fr-FR"/>
        </w:rPr>
      </w:pPr>
      <w:r w:rsidRPr="003C0445">
        <w:rPr>
          <w:rStyle w:val="FootnoteReference"/>
          <w:rFonts w:ascii="Garamond" w:hAnsi="Garamond"/>
        </w:rPr>
        <w:footnoteRef/>
      </w:r>
      <w:r w:rsidRPr="00F84C9B">
        <w:rPr>
          <w:rFonts w:ascii="Garamond" w:hAnsi="Garamond"/>
          <w:lang w:val="fr-FR"/>
        </w:rPr>
        <w:t xml:space="preserve"> </w:t>
      </w:r>
      <w:proofErr w:type="spellStart"/>
      <w:r w:rsidRPr="00F84C9B">
        <w:rPr>
          <w:rFonts w:ascii="Garamond" w:hAnsi="Garamond"/>
          <w:smallCaps/>
          <w:lang w:val="fr-FR"/>
        </w:rPr>
        <w:t>Sideras</w:t>
      </w:r>
      <w:proofErr w:type="spellEnd"/>
      <w:r w:rsidRPr="00F84C9B">
        <w:rPr>
          <w:rFonts w:ascii="Garamond" w:hAnsi="Garamond"/>
          <w:lang w:val="fr-FR"/>
        </w:rPr>
        <w:t xml:space="preserve"> (1982), 260.</w:t>
      </w:r>
    </w:p>
  </w:footnote>
  <w:footnote w:id="18">
    <w:p w14:paraId="0FB39EC9" w14:textId="77777777" w:rsidR="00FA3BD4" w:rsidRPr="003C0445" w:rsidRDefault="00FA3BD4" w:rsidP="003449B2">
      <w:pPr>
        <w:pStyle w:val="FootnoteText"/>
        <w:rPr>
          <w:rFonts w:ascii="Garamond" w:hAnsi="Garamond"/>
          <w:lang w:val="fr-FR"/>
        </w:rPr>
      </w:pPr>
      <w:r w:rsidRPr="003C0445">
        <w:rPr>
          <w:rStyle w:val="FootnoteReference"/>
          <w:rFonts w:ascii="Garamond" w:hAnsi="Garamond"/>
        </w:rPr>
        <w:footnoteRef/>
      </w:r>
      <w:r w:rsidRPr="003C0445">
        <w:rPr>
          <w:rFonts w:ascii="Garamond" w:hAnsi="Garamond"/>
          <w:lang w:val="fr-FR"/>
        </w:rPr>
        <w:t xml:space="preserve"> </w:t>
      </w:r>
      <w:r w:rsidRPr="003C0445">
        <w:rPr>
          <w:rFonts w:ascii="Garamond" w:hAnsi="Garamond"/>
          <w:i/>
          <w:iCs/>
          <w:lang w:val="fr-FR"/>
        </w:rPr>
        <w:t>St. Michel de Chalcédoine</w:t>
      </w:r>
      <w:r w:rsidRPr="003C0445">
        <w:rPr>
          <w:rFonts w:ascii="Garamond" w:hAnsi="Garamond"/>
          <w:lang w:val="fr-FR"/>
        </w:rPr>
        <w:t xml:space="preserve">, 163. </w:t>
      </w:r>
    </w:p>
  </w:footnote>
  <w:footnote w:id="19">
    <w:p w14:paraId="78DF49E0" w14:textId="757332E6" w:rsidR="00FA3BD4" w:rsidRPr="00CC54EB" w:rsidRDefault="00FA3BD4" w:rsidP="003449B2">
      <w:pPr>
        <w:pStyle w:val="FootnoteText"/>
        <w:rPr>
          <w:rFonts w:ascii="Garamond" w:hAnsi="Garamond"/>
          <w:lang w:val="it-IT"/>
        </w:rPr>
      </w:pPr>
      <w:r w:rsidRPr="003C0445">
        <w:rPr>
          <w:rStyle w:val="FootnoteReference"/>
          <w:rFonts w:ascii="Garamond" w:hAnsi="Garamond"/>
        </w:rPr>
        <w:footnoteRef/>
      </w:r>
      <w:r w:rsidRPr="00CC54EB">
        <w:rPr>
          <w:rFonts w:ascii="Garamond" w:hAnsi="Garamond"/>
          <w:lang w:val="it-IT"/>
        </w:rPr>
        <w:t xml:space="preserve"> </w:t>
      </w:r>
      <w:r w:rsidRPr="00CC54EB">
        <w:rPr>
          <w:rFonts w:ascii="Garamond" w:hAnsi="Garamond"/>
          <w:i/>
          <w:lang w:val="it-IT"/>
        </w:rPr>
        <w:t>Ecloga</w:t>
      </w:r>
      <w:r w:rsidRPr="00CC54EB">
        <w:rPr>
          <w:rFonts w:ascii="Garamond" w:hAnsi="Garamond"/>
          <w:lang w:val="it-IT"/>
        </w:rPr>
        <w:t>, 17, n. 11.</w:t>
      </w:r>
    </w:p>
  </w:footnote>
  <w:footnote w:id="20">
    <w:p w14:paraId="1E3CF965" w14:textId="04F24160" w:rsidR="004C4112" w:rsidRPr="004C4112" w:rsidRDefault="004C4112">
      <w:pPr>
        <w:pStyle w:val="FootnoteText"/>
        <w:rPr>
          <w:rFonts w:ascii="Garamond" w:hAnsi="Garamond"/>
          <w:lang w:val="cs-CZ"/>
        </w:rPr>
      </w:pPr>
      <w:r w:rsidRPr="004C4112">
        <w:rPr>
          <w:rStyle w:val="FootnoteReference"/>
          <w:rFonts w:ascii="Garamond" w:hAnsi="Garamond"/>
        </w:rPr>
        <w:footnoteRef/>
      </w:r>
      <w:r w:rsidRPr="00CC54EB">
        <w:rPr>
          <w:rFonts w:ascii="Garamond" w:hAnsi="Garamond"/>
          <w:lang w:val="it-IT"/>
        </w:rPr>
        <w:t xml:space="preserve"> </w:t>
      </w:r>
      <w:r w:rsidRPr="004C4112">
        <w:rPr>
          <w:rFonts w:ascii="Garamond" w:hAnsi="Garamond"/>
          <w:lang w:val="cs-CZ"/>
        </w:rPr>
        <w:t>Po dobytí města v roce 1204.</w:t>
      </w:r>
    </w:p>
  </w:footnote>
  <w:footnote w:id="21">
    <w:p w14:paraId="0C99C052" w14:textId="77777777" w:rsidR="00AE1E46" w:rsidRPr="00957534" w:rsidRDefault="00AE1E46" w:rsidP="00AE1E46">
      <w:pPr>
        <w:pStyle w:val="FootnoteText"/>
        <w:rPr>
          <w:rFonts w:ascii="Garamond" w:hAnsi="Garamond"/>
          <w:lang w:val="cs-CZ"/>
        </w:rPr>
      </w:pPr>
      <w:r w:rsidRPr="003C0445">
        <w:rPr>
          <w:rStyle w:val="FootnoteReference"/>
          <w:rFonts w:ascii="Garamond" w:hAnsi="Garamond"/>
        </w:rPr>
        <w:footnoteRef/>
      </w:r>
      <w:r w:rsidRPr="00957534">
        <w:rPr>
          <w:rFonts w:ascii="Garamond" w:hAnsi="Garamond"/>
          <w:lang w:val="cs-CZ"/>
        </w:rPr>
        <w:t xml:space="preserve"> </w:t>
      </w:r>
      <w:r w:rsidRPr="00957534">
        <w:rPr>
          <w:rFonts w:ascii="Garamond" w:hAnsi="Garamond"/>
          <w:i/>
          <w:lang w:val="cs-CZ"/>
        </w:rPr>
        <w:t>BMFD</w:t>
      </w:r>
      <w:r w:rsidRPr="00957534">
        <w:rPr>
          <w:rFonts w:ascii="Garamond" w:hAnsi="Garamond"/>
          <w:lang w:val="cs-CZ"/>
        </w:rPr>
        <w:t>, 1254.</w:t>
      </w:r>
    </w:p>
  </w:footnote>
  <w:footnote w:id="22">
    <w:p w14:paraId="3798FBC3" w14:textId="37E1491C" w:rsidR="00751431" w:rsidRPr="00751431" w:rsidRDefault="00751431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 w:rsidRPr="00957534">
        <w:rPr>
          <w:lang w:val="cs-CZ"/>
        </w:rPr>
        <w:t xml:space="preserve"> </w:t>
      </w:r>
      <w:r>
        <w:rPr>
          <w:lang w:val="cs-CZ"/>
        </w:rPr>
        <w:t>Dnes bychom řekli předseda vlády.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83D42"/>
    <w:multiLevelType w:val="hybridMultilevel"/>
    <w:tmpl w:val="B03ECE78"/>
    <w:lvl w:ilvl="0" w:tplc="580C3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CE8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541E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F890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A429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C685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6727C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220D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FC3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113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9B2"/>
    <w:rsid w:val="00001E80"/>
    <w:rsid w:val="00002018"/>
    <w:rsid w:val="0000307D"/>
    <w:rsid w:val="000068D2"/>
    <w:rsid w:val="00014E2E"/>
    <w:rsid w:val="00015CCE"/>
    <w:rsid w:val="00053C42"/>
    <w:rsid w:val="000540B0"/>
    <w:rsid w:val="00055ECB"/>
    <w:rsid w:val="000664B6"/>
    <w:rsid w:val="00074539"/>
    <w:rsid w:val="000807CC"/>
    <w:rsid w:val="0008665B"/>
    <w:rsid w:val="00091DDD"/>
    <w:rsid w:val="000B1B0B"/>
    <w:rsid w:val="000B3D74"/>
    <w:rsid w:val="000C0F85"/>
    <w:rsid w:val="000C10BA"/>
    <w:rsid w:val="000C6E04"/>
    <w:rsid w:val="000D06DB"/>
    <w:rsid w:val="000D5108"/>
    <w:rsid w:val="000D6692"/>
    <w:rsid w:val="000E4747"/>
    <w:rsid w:val="000F2DE3"/>
    <w:rsid w:val="00112A14"/>
    <w:rsid w:val="00124B9F"/>
    <w:rsid w:val="00140373"/>
    <w:rsid w:val="001446C7"/>
    <w:rsid w:val="0014725B"/>
    <w:rsid w:val="001500EF"/>
    <w:rsid w:val="00152C9D"/>
    <w:rsid w:val="00157325"/>
    <w:rsid w:val="0016154D"/>
    <w:rsid w:val="001629C5"/>
    <w:rsid w:val="00181487"/>
    <w:rsid w:val="00183E6C"/>
    <w:rsid w:val="0018533F"/>
    <w:rsid w:val="001860B3"/>
    <w:rsid w:val="00197CF3"/>
    <w:rsid w:val="001A6D56"/>
    <w:rsid w:val="001C1156"/>
    <w:rsid w:val="001C1538"/>
    <w:rsid w:val="001C28B2"/>
    <w:rsid w:val="001D1C38"/>
    <w:rsid w:val="001D42BD"/>
    <w:rsid w:val="001E2ACD"/>
    <w:rsid w:val="001E607F"/>
    <w:rsid w:val="001F01D3"/>
    <w:rsid w:val="001F1CD2"/>
    <w:rsid w:val="001F7F27"/>
    <w:rsid w:val="00215CD7"/>
    <w:rsid w:val="00223444"/>
    <w:rsid w:val="0022509B"/>
    <w:rsid w:val="0022706E"/>
    <w:rsid w:val="00231822"/>
    <w:rsid w:val="00231E24"/>
    <w:rsid w:val="0023548F"/>
    <w:rsid w:val="0023574C"/>
    <w:rsid w:val="00240C9B"/>
    <w:rsid w:val="00242872"/>
    <w:rsid w:val="00242FF5"/>
    <w:rsid w:val="002436EC"/>
    <w:rsid w:val="002458F2"/>
    <w:rsid w:val="00261BAF"/>
    <w:rsid w:val="00262A26"/>
    <w:rsid w:val="0026516C"/>
    <w:rsid w:val="00266D37"/>
    <w:rsid w:val="00275585"/>
    <w:rsid w:val="00282F2E"/>
    <w:rsid w:val="0028417B"/>
    <w:rsid w:val="002851F1"/>
    <w:rsid w:val="002B3ACB"/>
    <w:rsid w:val="002C705A"/>
    <w:rsid w:val="002D2BD7"/>
    <w:rsid w:val="002E0552"/>
    <w:rsid w:val="002E4EC2"/>
    <w:rsid w:val="002E51E1"/>
    <w:rsid w:val="003077B6"/>
    <w:rsid w:val="00310797"/>
    <w:rsid w:val="003258A5"/>
    <w:rsid w:val="00325D37"/>
    <w:rsid w:val="00327494"/>
    <w:rsid w:val="00331B17"/>
    <w:rsid w:val="003335CE"/>
    <w:rsid w:val="0033628C"/>
    <w:rsid w:val="00341497"/>
    <w:rsid w:val="003449B2"/>
    <w:rsid w:val="00357E32"/>
    <w:rsid w:val="00372FD2"/>
    <w:rsid w:val="003745B8"/>
    <w:rsid w:val="00384281"/>
    <w:rsid w:val="00395D15"/>
    <w:rsid w:val="003A0FF0"/>
    <w:rsid w:val="003A114A"/>
    <w:rsid w:val="003B036A"/>
    <w:rsid w:val="003B3560"/>
    <w:rsid w:val="003B3783"/>
    <w:rsid w:val="003B4312"/>
    <w:rsid w:val="003C0445"/>
    <w:rsid w:val="003C1B8D"/>
    <w:rsid w:val="003C419B"/>
    <w:rsid w:val="003E12D8"/>
    <w:rsid w:val="003E29FA"/>
    <w:rsid w:val="003F29FD"/>
    <w:rsid w:val="00400E31"/>
    <w:rsid w:val="00410BA9"/>
    <w:rsid w:val="00415832"/>
    <w:rsid w:val="004207A3"/>
    <w:rsid w:val="0042546C"/>
    <w:rsid w:val="004558D4"/>
    <w:rsid w:val="00464BDE"/>
    <w:rsid w:val="00471AA5"/>
    <w:rsid w:val="00480092"/>
    <w:rsid w:val="004A3AF5"/>
    <w:rsid w:val="004C4112"/>
    <w:rsid w:val="004D1C71"/>
    <w:rsid w:val="004D3E24"/>
    <w:rsid w:val="004D5A34"/>
    <w:rsid w:val="004E460D"/>
    <w:rsid w:val="004E5C07"/>
    <w:rsid w:val="004F577B"/>
    <w:rsid w:val="004F6E47"/>
    <w:rsid w:val="00510719"/>
    <w:rsid w:val="00513352"/>
    <w:rsid w:val="005138BC"/>
    <w:rsid w:val="00513A0D"/>
    <w:rsid w:val="00522630"/>
    <w:rsid w:val="00541EFD"/>
    <w:rsid w:val="00543BF7"/>
    <w:rsid w:val="00544095"/>
    <w:rsid w:val="00546263"/>
    <w:rsid w:val="00551F0F"/>
    <w:rsid w:val="00583F40"/>
    <w:rsid w:val="00586423"/>
    <w:rsid w:val="00593DBF"/>
    <w:rsid w:val="005A15A0"/>
    <w:rsid w:val="005A58EA"/>
    <w:rsid w:val="005B0168"/>
    <w:rsid w:val="005B72A8"/>
    <w:rsid w:val="005C56D8"/>
    <w:rsid w:val="005E6611"/>
    <w:rsid w:val="005F4031"/>
    <w:rsid w:val="005F562C"/>
    <w:rsid w:val="005F7B07"/>
    <w:rsid w:val="00600D40"/>
    <w:rsid w:val="00601053"/>
    <w:rsid w:val="00605E9B"/>
    <w:rsid w:val="0062779B"/>
    <w:rsid w:val="0063063F"/>
    <w:rsid w:val="00635A5A"/>
    <w:rsid w:val="0064060C"/>
    <w:rsid w:val="00652BFD"/>
    <w:rsid w:val="00656453"/>
    <w:rsid w:val="006960CC"/>
    <w:rsid w:val="00697192"/>
    <w:rsid w:val="006A03BD"/>
    <w:rsid w:val="006A3DF7"/>
    <w:rsid w:val="006A5099"/>
    <w:rsid w:val="006A7F3C"/>
    <w:rsid w:val="006B0333"/>
    <w:rsid w:val="006B4C1C"/>
    <w:rsid w:val="006C0412"/>
    <w:rsid w:val="006C7729"/>
    <w:rsid w:val="006D2809"/>
    <w:rsid w:val="006E21CF"/>
    <w:rsid w:val="006F1408"/>
    <w:rsid w:val="00700FD7"/>
    <w:rsid w:val="007051E5"/>
    <w:rsid w:val="00705CEB"/>
    <w:rsid w:val="00713BA7"/>
    <w:rsid w:val="007142E6"/>
    <w:rsid w:val="00715AA5"/>
    <w:rsid w:val="00735BC9"/>
    <w:rsid w:val="00740B3C"/>
    <w:rsid w:val="00744392"/>
    <w:rsid w:val="00744A76"/>
    <w:rsid w:val="00746738"/>
    <w:rsid w:val="00751431"/>
    <w:rsid w:val="00772C90"/>
    <w:rsid w:val="00782402"/>
    <w:rsid w:val="00786B5D"/>
    <w:rsid w:val="00790B60"/>
    <w:rsid w:val="007A0929"/>
    <w:rsid w:val="007A476F"/>
    <w:rsid w:val="007A5AB5"/>
    <w:rsid w:val="007B11B8"/>
    <w:rsid w:val="007B208C"/>
    <w:rsid w:val="007D468B"/>
    <w:rsid w:val="007E354E"/>
    <w:rsid w:val="007E52A7"/>
    <w:rsid w:val="007E78A7"/>
    <w:rsid w:val="008232CA"/>
    <w:rsid w:val="00823F85"/>
    <w:rsid w:val="0083777D"/>
    <w:rsid w:val="00855A70"/>
    <w:rsid w:val="00862A05"/>
    <w:rsid w:val="00863B10"/>
    <w:rsid w:val="00882B02"/>
    <w:rsid w:val="00884B1C"/>
    <w:rsid w:val="00891086"/>
    <w:rsid w:val="00892D3B"/>
    <w:rsid w:val="008953A0"/>
    <w:rsid w:val="008B3D64"/>
    <w:rsid w:val="008C0896"/>
    <w:rsid w:val="008C0B5F"/>
    <w:rsid w:val="008D1F08"/>
    <w:rsid w:val="008D2B63"/>
    <w:rsid w:val="008D3A43"/>
    <w:rsid w:val="008D3E11"/>
    <w:rsid w:val="008D43BC"/>
    <w:rsid w:val="008D5FBB"/>
    <w:rsid w:val="008E39A8"/>
    <w:rsid w:val="008F3DF9"/>
    <w:rsid w:val="009032C7"/>
    <w:rsid w:val="0090346F"/>
    <w:rsid w:val="009045D7"/>
    <w:rsid w:val="00910E36"/>
    <w:rsid w:val="00912FF9"/>
    <w:rsid w:val="00917F62"/>
    <w:rsid w:val="009221C0"/>
    <w:rsid w:val="00933B27"/>
    <w:rsid w:val="00935720"/>
    <w:rsid w:val="00941393"/>
    <w:rsid w:val="00957534"/>
    <w:rsid w:val="00960560"/>
    <w:rsid w:val="00971227"/>
    <w:rsid w:val="009714E9"/>
    <w:rsid w:val="00977EE2"/>
    <w:rsid w:val="00980804"/>
    <w:rsid w:val="00990823"/>
    <w:rsid w:val="00993B47"/>
    <w:rsid w:val="00993ECF"/>
    <w:rsid w:val="00994027"/>
    <w:rsid w:val="00994DD9"/>
    <w:rsid w:val="009A48C5"/>
    <w:rsid w:val="009A6393"/>
    <w:rsid w:val="009B3E69"/>
    <w:rsid w:val="009C181B"/>
    <w:rsid w:val="009D021D"/>
    <w:rsid w:val="009F6811"/>
    <w:rsid w:val="00A13C47"/>
    <w:rsid w:val="00A15C33"/>
    <w:rsid w:val="00A21AC7"/>
    <w:rsid w:val="00A2214B"/>
    <w:rsid w:val="00A33CF3"/>
    <w:rsid w:val="00A568AB"/>
    <w:rsid w:val="00A57C2A"/>
    <w:rsid w:val="00A60FDD"/>
    <w:rsid w:val="00A736C4"/>
    <w:rsid w:val="00A762CA"/>
    <w:rsid w:val="00A87B2C"/>
    <w:rsid w:val="00AA27A4"/>
    <w:rsid w:val="00AA35D3"/>
    <w:rsid w:val="00AB5DDA"/>
    <w:rsid w:val="00AB604C"/>
    <w:rsid w:val="00AC3FFC"/>
    <w:rsid w:val="00AC44E0"/>
    <w:rsid w:val="00AC74DB"/>
    <w:rsid w:val="00AE1E46"/>
    <w:rsid w:val="00AE3E15"/>
    <w:rsid w:val="00AE7C24"/>
    <w:rsid w:val="00AF0FD3"/>
    <w:rsid w:val="00B0548C"/>
    <w:rsid w:val="00B07E72"/>
    <w:rsid w:val="00B16264"/>
    <w:rsid w:val="00B267A0"/>
    <w:rsid w:val="00B3248B"/>
    <w:rsid w:val="00B3509E"/>
    <w:rsid w:val="00B36F7E"/>
    <w:rsid w:val="00B51BE8"/>
    <w:rsid w:val="00B53EAB"/>
    <w:rsid w:val="00B61E54"/>
    <w:rsid w:val="00B6329B"/>
    <w:rsid w:val="00B67612"/>
    <w:rsid w:val="00B71D7B"/>
    <w:rsid w:val="00B75213"/>
    <w:rsid w:val="00B80312"/>
    <w:rsid w:val="00B8202E"/>
    <w:rsid w:val="00B84885"/>
    <w:rsid w:val="00B87A6C"/>
    <w:rsid w:val="00B905B1"/>
    <w:rsid w:val="00B91595"/>
    <w:rsid w:val="00B95536"/>
    <w:rsid w:val="00BA7307"/>
    <w:rsid w:val="00BB2C29"/>
    <w:rsid w:val="00BD11BA"/>
    <w:rsid w:val="00BD2299"/>
    <w:rsid w:val="00BD371D"/>
    <w:rsid w:val="00BD3899"/>
    <w:rsid w:val="00BE3C63"/>
    <w:rsid w:val="00BE77EB"/>
    <w:rsid w:val="00BF0372"/>
    <w:rsid w:val="00BF7742"/>
    <w:rsid w:val="00C05015"/>
    <w:rsid w:val="00C05951"/>
    <w:rsid w:val="00C14121"/>
    <w:rsid w:val="00C2105D"/>
    <w:rsid w:val="00C243AC"/>
    <w:rsid w:val="00C4736C"/>
    <w:rsid w:val="00C5366A"/>
    <w:rsid w:val="00C5474B"/>
    <w:rsid w:val="00C62077"/>
    <w:rsid w:val="00C6246A"/>
    <w:rsid w:val="00C73E34"/>
    <w:rsid w:val="00C80F59"/>
    <w:rsid w:val="00C835D1"/>
    <w:rsid w:val="00C836D3"/>
    <w:rsid w:val="00C850E4"/>
    <w:rsid w:val="00C851C6"/>
    <w:rsid w:val="00C97854"/>
    <w:rsid w:val="00CA173F"/>
    <w:rsid w:val="00CA2B15"/>
    <w:rsid w:val="00CB1EFD"/>
    <w:rsid w:val="00CB5528"/>
    <w:rsid w:val="00CB7968"/>
    <w:rsid w:val="00CC01E1"/>
    <w:rsid w:val="00CC1EFF"/>
    <w:rsid w:val="00CC54EB"/>
    <w:rsid w:val="00CC7289"/>
    <w:rsid w:val="00CF74F1"/>
    <w:rsid w:val="00D027D0"/>
    <w:rsid w:val="00D04CCE"/>
    <w:rsid w:val="00D06E57"/>
    <w:rsid w:val="00D06F89"/>
    <w:rsid w:val="00D157CD"/>
    <w:rsid w:val="00D22C73"/>
    <w:rsid w:val="00D30338"/>
    <w:rsid w:val="00D372C8"/>
    <w:rsid w:val="00D435CD"/>
    <w:rsid w:val="00D579A2"/>
    <w:rsid w:val="00D65C8F"/>
    <w:rsid w:val="00D65DA9"/>
    <w:rsid w:val="00D72193"/>
    <w:rsid w:val="00D9655A"/>
    <w:rsid w:val="00DA13CA"/>
    <w:rsid w:val="00DA7AA4"/>
    <w:rsid w:val="00DB0059"/>
    <w:rsid w:val="00DC534B"/>
    <w:rsid w:val="00DD5035"/>
    <w:rsid w:val="00DE2CA0"/>
    <w:rsid w:val="00DE2E09"/>
    <w:rsid w:val="00DE751D"/>
    <w:rsid w:val="00DE7B20"/>
    <w:rsid w:val="00DF5D4B"/>
    <w:rsid w:val="00DF708F"/>
    <w:rsid w:val="00E00D71"/>
    <w:rsid w:val="00E0794C"/>
    <w:rsid w:val="00E2306A"/>
    <w:rsid w:val="00E309A7"/>
    <w:rsid w:val="00E45876"/>
    <w:rsid w:val="00E54DAA"/>
    <w:rsid w:val="00E6085E"/>
    <w:rsid w:val="00E77FD6"/>
    <w:rsid w:val="00E84867"/>
    <w:rsid w:val="00E958F5"/>
    <w:rsid w:val="00E9790A"/>
    <w:rsid w:val="00E97B6A"/>
    <w:rsid w:val="00EA3698"/>
    <w:rsid w:val="00EC343A"/>
    <w:rsid w:val="00EC52EF"/>
    <w:rsid w:val="00ED5821"/>
    <w:rsid w:val="00EE2738"/>
    <w:rsid w:val="00EE43AD"/>
    <w:rsid w:val="00EF2C4F"/>
    <w:rsid w:val="00EF4513"/>
    <w:rsid w:val="00EF4A57"/>
    <w:rsid w:val="00EF6357"/>
    <w:rsid w:val="00F049DD"/>
    <w:rsid w:val="00F058AF"/>
    <w:rsid w:val="00F06E84"/>
    <w:rsid w:val="00F14A7D"/>
    <w:rsid w:val="00F2045E"/>
    <w:rsid w:val="00F41A7E"/>
    <w:rsid w:val="00F44289"/>
    <w:rsid w:val="00F45E85"/>
    <w:rsid w:val="00F567B1"/>
    <w:rsid w:val="00F5768E"/>
    <w:rsid w:val="00F60A57"/>
    <w:rsid w:val="00F62E27"/>
    <w:rsid w:val="00F7434F"/>
    <w:rsid w:val="00F807A9"/>
    <w:rsid w:val="00F84C9B"/>
    <w:rsid w:val="00F87FFC"/>
    <w:rsid w:val="00F9127F"/>
    <w:rsid w:val="00F9367D"/>
    <w:rsid w:val="00F959DB"/>
    <w:rsid w:val="00FA3BD4"/>
    <w:rsid w:val="00FB68F7"/>
    <w:rsid w:val="00FD5A3A"/>
    <w:rsid w:val="00FD7F27"/>
    <w:rsid w:val="00FE128D"/>
    <w:rsid w:val="00FE1B6E"/>
    <w:rsid w:val="00FE24EC"/>
    <w:rsid w:val="00FF33BD"/>
    <w:rsid w:val="00FF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8BA4E4"/>
  <w15:docId w15:val="{C8C19931-43C6-4080-BCEF-671DAC41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9B2"/>
    <w:pPr>
      <w:spacing w:after="200" w:line="276" w:lineRule="auto"/>
    </w:pPr>
    <w:rPr>
      <w:rFonts w:ascii="Calibri" w:eastAsia="SimSun" w:hAnsi="Calibri" w:cs="Times New Roman"/>
      <w:lang w:val="en-US"/>
    </w:rPr>
  </w:style>
  <w:style w:type="paragraph" w:styleId="Heading1">
    <w:name w:val="heading 1"/>
    <w:basedOn w:val="Normal"/>
    <w:next w:val="Normal"/>
    <w:link w:val="Heading1Char1"/>
    <w:qFormat/>
    <w:rsid w:val="003449B2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3449B2"/>
    <w:pPr>
      <w:keepNext/>
      <w:spacing w:line="240" w:lineRule="auto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1"/>
    <w:qFormat/>
    <w:rsid w:val="003449B2"/>
    <w:pPr>
      <w:keepNext/>
      <w:spacing w:after="0" w:line="240" w:lineRule="auto"/>
      <w:jc w:val="both"/>
      <w:outlineLvl w:val="2"/>
    </w:pPr>
    <w:rPr>
      <w:rFonts w:ascii="Times New Roman" w:hAnsi="Times New Roman"/>
      <w:b/>
      <w:bCs/>
      <w:sz w:val="26"/>
      <w:szCs w:val="26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3449B2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/>
      <w:sz w:val="24"/>
      <w:szCs w:val="24"/>
      <w:u w:val="single"/>
      <w:lang w:val="cs-CZ" w:eastAsia="cs-CZ"/>
    </w:rPr>
  </w:style>
  <w:style w:type="paragraph" w:styleId="Heading5">
    <w:name w:val="heading 5"/>
    <w:basedOn w:val="Normal"/>
    <w:next w:val="Normal"/>
    <w:link w:val="Heading5Char"/>
    <w:qFormat/>
    <w:rsid w:val="003449B2"/>
    <w:pPr>
      <w:keepNext/>
      <w:spacing w:line="240" w:lineRule="auto"/>
      <w:jc w:val="both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rsid w:val="003449B2"/>
    <w:rPr>
      <w:rFonts w:ascii="Cambria" w:eastAsia="SimSu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1">
    <w:name w:val="Heading 2 Char1"/>
    <w:basedOn w:val="DefaultParagraphFont"/>
    <w:link w:val="Heading2"/>
    <w:rsid w:val="003449B2"/>
    <w:rPr>
      <w:rFonts w:ascii="Times New Roman" w:eastAsia="SimSun" w:hAnsi="Times New Roman" w:cs="Times New Roman"/>
      <w:b/>
      <w:bCs/>
      <w:sz w:val="24"/>
      <w:szCs w:val="24"/>
      <w:lang w:val="en-US"/>
    </w:rPr>
  </w:style>
  <w:style w:type="character" w:customStyle="1" w:styleId="Heading3Char1">
    <w:name w:val="Heading 3 Char1"/>
    <w:basedOn w:val="DefaultParagraphFont"/>
    <w:link w:val="Heading3"/>
    <w:rsid w:val="003449B2"/>
    <w:rPr>
      <w:rFonts w:ascii="Times New Roman" w:eastAsia="SimSun" w:hAnsi="Times New Roman" w:cs="Times New Roman"/>
      <w:b/>
      <w:bCs/>
      <w:sz w:val="26"/>
      <w:szCs w:val="26"/>
      <w:lang w:val="en-US" w:eastAsia="de-DE"/>
    </w:rPr>
  </w:style>
  <w:style w:type="character" w:customStyle="1" w:styleId="Heading4Char">
    <w:name w:val="Heading 4 Char"/>
    <w:basedOn w:val="DefaultParagraphFont"/>
    <w:link w:val="Heading4"/>
    <w:rsid w:val="003449B2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Heading5Char">
    <w:name w:val="Heading 5 Char"/>
    <w:basedOn w:val="DefaultParagraphFont"/>
    <w:link w:val="Heading5"/>
    <w:rsid w:val="003449B2"/>
    <w:rPr>
      <w:rFonts w:ascii="Times New Roman" w:eastAsia="SimSun" w:hAnsi="Times New Roman" w:cs="Times New Roman"/>
      <w:b/>
      <w:bCs/>
      <w:sz w:val="24"/>
      <w:szCs w:val="24"/>
      <w:lang w:val="en-US"/>
    </w:rPr>
  </w:style>
  <w:style w:type="character" w:customStyle="1" w:styleId="Heading1Char">
    <w:name w:val="Heading 1 Char"/>
    <w:rsid w:val="003449B2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rsid w:val="003449B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rsid w:val="003449B2"/>
    <w:rPr>
      <w:rFonts w:ascii="Times New Roman" w:eastAsia="SimSun" w:hAnsi="Times New Roman" w:cs="Times New Roman"/>
      <w:b/>
      <w:bCs/>
      <w:sz w:val="26"/>
      <w:szCs w:val="26"/>
      <w:lang w:val="en-US" w:eastAsia="de-DE"/>
    </w:rPr>
  </w:style>
  <w:style w:type="character" w:styleId="FootnoteReference">
    <w:name w:val="footnote reference"/>
    <w:semiHidden/>
    <w:rsid w:val="003449B2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1"/>
    <w:semiHidden/>
    <w:rsid w:val="003449B2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FootnoteTextChar1">
    <w:name w:val="Footnote Text Char1"/>
    <w:basedOn w:val="DefaultParagraphFont"/>
    <w:link w:val="FootnoteText"/>
    <w:semiHidden/>
    <w:rsid w:val="003449B2"/>
    <w:rPr>
      <w:rFonts w:ascii="Times New Roman" w:eastAsia="SimSun" w:hAnsi="Times New Roman" w:cs="Times New Roman"/>
      <w:sz w:val="20"/>
      <w:szCs w:val="20"/>
      <w:lang w:val="en-US" w:eastAsia="cs-CZ"/>
    </w:rPr>
  </w:style>
  <w:style w:type="character" w:customStyle="1" w:styleId="FootnoteTextChar">
    <w:name w:val="Footnote Text Char"/>
    <w:rsid w:val="003449B2"/>
    <w:rPr>
      <w:rFonts w:ascii="Times New Roman" w:eastAsia="SimSun" w:hAnsi="Times New Roman" w:cs="Times New Roman"/>
      <w:sz w:val="20"/>
      <w:szCs w:val="20"/>
      <w:lang w:val="en-US" w:eastAsia="x-none"/>
    </w:rPr>
  </w:style>
  <w:style w:type="paragraph" w:styleId="BodyTextIndent">
    <w:name w:val="Body Text Indent"/>
    <w:basedOn w:val="Normal"/>
    <w:link w:val="BodyTextIndentChar"/>
    <w:semiHidden/>
    <w:rsid w:val="003449B2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de-DE"/>
    </w:rPr>
  </w:style>
  <w:style w:type="character" w:customStyle="1" w:styleId="BodyTextIndentChar">
    <w:name w:val="Body Text Indent Char"/>
    <w:basedOn w:val="DefaultParagraphFont"/>
    <w:link w:val="BodyTextIndent"/>
    <w:semiHidden/>
    <w:rsid w:val="003449B2"/>
    <w:rPr>
      <w:rFonts w:ascii="Times New Roman" w:eastAsia="SimSun" w:hAnsi="Times New Roman" w:cs="Times New Roman"/>
      <w:sz w:val="24"/>
      <w:szCs w:val="24"/>
      <w:lang w:val="en-US" w:eastAsia="de-DE"/>
    </w:rPr>
  </w:style>
  <w:style w:type="character" w:customStyle="1" w:styleId="BodyText2Char">
    <w:name w:val="Body Text 2 Char"/>
    <w:rsid w:val="003449B2"/>
    <w:rPr>
      <w:rFonts w:ascii="Times New Roman" w:eastAsia="SimSun" w:hAnsi="Times New Roman" w:cs="Times New Roman"/>
      <w:sz w:val="24"/>
      <w:szCs w:val="24"/>
      <w:lang w:val="en-US" w:eastAsia="de-DE"/>
    </w:rPr>
  </w:style>
  <w:style w:type="paragraph" w:styleId="BodyTextIndent2">
    <w:name w:val="Body Text Indent 2"/>
    <w:basedOn w:val="Normal"/>
    <w:link w:val="BodyTextIndent2Char1"/>
    <w:semiHidden/>
    <w:rsid w:val="003449B2"/>
    <w:pPr>
      <w:spacing w:line="360" w:lineRule="auto"/>
      <w:ind w:firstLine="720"/>
      <w:jc w:val="both"/>
    </w:pPr>
    <w:rPr>
      <w:sz w:val="20"/>
      <w:szCs w:val="20"/>
    </w:rPr>
  </w:style>
  <w:style w:type="character" w:customStyle="1" w:styleId="BodyTextIndent2Char1">
    <w:name w:val="Body Text Indent 2 Char1"/>
    <w:basedOn w:val="DefaultParagraphFont"/>
    <w:link w:val="BodyTextIndent2"/>
    <w:semiHidden/>
    <w:rsid w:val="003449B2"/>
    <w:rPr>
      <w:rFonts w:ascii="Calibri" w:eastAsia="SimSun" w:hAnsi="Calibri" w:cs="Times New Roman"/>
      <w:sz w:val="20"/>
      <w:szCs w:val="20"/>
      <w:lang w:val="en-US"/>
    </w:rPr>
  </w:style>
  <w:style w:type="character" w:customStyle="1" w:styleId="BodyTextIndent2Char">
    <w:name w:val="Body Text Indent 2 Char"/>
    <w:rsid w:val="003449B2"/>
    <w:rPr>
      <w:rFonts w:ascii="Calibri" w:eastAsia="SimSun" w:hAnsi="Calibri" w:cs="Calibri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rsid w:val="003449B2"/>
    <w:pPr>
      <w:spacing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449B2"/>
    <w:rPr>
      <w:rFonts w:ascii="Times New Roman" w:eastAsia="SimSu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3449B2"/>
    <w:pPr>
      <w:spacing w:line="240" w:lineRule="auto"/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449B2"/>
    <w:rPr>
      <w:rFonts w:ascii="Times New Roman" w:eastAsia="SimSun" w:hAnsi="Times New Roman" w:cs="Times New Roman"/>
      <w:sz w:val="24"/>
      <w:lang w:val="en-US"/>
    </w:rPr>
  </w:style>
  <w:style w:type="character" w:customStyle="1" w:styleId="dynamiclinkng-isolate-scope">
    <w:name w:val="dynamiclink ng-isolate-scope"/>
    <w:basedOn w:val="DefaultParagraphFont"/>
    <w:rsid w:val="003449B2"/>
  </w:style>
  <w:style w:type="paragraph" w:styleId="Header">
    <w:name w:val="header"/>
    <w:basedOn w:val="Normal"/>
    <w:link w:val="HeaderChar"/>
    <w:uiPriority w:val="99"/>
    <w:unhideWhenUsed/>
    <w:rsid w:val="003449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9B2"/>
    <w:rPr>
      <w:rFonts w:ascii="Calibri" w:eastAsia="SimSu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49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9B2"/>
    <w:rPr>
      <w:rFonts w:ascii="Calibri" w:eastAsia="SimSun" w:hAnsi="Calibri" w:cs="Times New Roman"/>
      <w:lang w:val="en-US"/>
    </w:rPr>
  </w:style>
  <w:style w:type="character" w:customStyle="1" w:styleId="name">
    <w:name w:val="name"/>
    <w:rsid w:val="003449B2"/>
  </w:style>
  <w:style w:type="character" w:customStyle="1" w:styleId="last">
    <w:name w:val="last"/>
    <w:rsid w:val="003449B2"/>
  </w:style>
  <w:style w:type="paragraph" w:styleId="BalloonText">
    <w:name w:val="Balloon Text"/>
    <w:basedOn w:val="Normal"/>
    <w:link w:val="BalloonTextChar"/>
    <w:uiPriority w:val="99"/>
    <w:semiHidden/>
    <w:unhideWhenUsed/>
    <w:rsid w:val="00344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9B2"/>
    <w:rPr>
      <w:rFonts w:ascii="Segoe UI" w:eastAsia="SimSun" w:hAnsi="Segoe UI" w:cs="Segoe UI"/>
      <w:sz w:val="18"/>
      <w:szCs w:val="18"/>
      <w:lang w:val="en-US"/>
    </w:rPr>
  </w:style>
  <w:style w:type="character" w:customStyle="1" w:styleId="jlqj4b">
    <w:name w:val="jlqj4b"/>
    <w:basedOn w:val="DefaultParagraphFont"/>
    <w:rsid w:val="00261BAF"/>
  </w:style>
  <w:style w:type="character" w:customStyle="1" w:styleId="material-icons-extended">
    <w:name w:val="material-icons-extended"/>
    <w:basedOn w:val="DefaultParagraphFont"/>
    <w:rsid w:val="008D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6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0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45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6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0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72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555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103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4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5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7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549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8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790973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7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39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6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5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461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1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5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8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8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4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04456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4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0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25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64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0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0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2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47632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3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301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17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3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8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254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35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9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7330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11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7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55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71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56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0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74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53589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7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6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5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49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1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28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4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9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10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9436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2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76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828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2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05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37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9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81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69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2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63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2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63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86791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1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62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442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1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056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87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18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94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4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47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95290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5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2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9112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4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8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03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1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2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829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13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33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393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0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94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8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0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60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1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27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438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6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3095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76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91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5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33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65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9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18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9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8623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9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32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27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1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36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33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70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5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034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4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1911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0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1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746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15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0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74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5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822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2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2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144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22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56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42805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2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16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38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2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41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7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73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646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4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76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7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84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17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81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6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75434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2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55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247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78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40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29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2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0D6DF-32BC-4520-9269-58883D27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8786</Words>
  <Characters>50085</Characters>
  <Application>Microsoft Office Word</Application>
  <DocSecurity>0</DocSecurity>
  <Lines>417</Lines>
  <Paragraphs>117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Melicharova</dc:creator>
  <cp:keywords/>
  <dc:description/>
  <cp:lastModifiedBy>Petra Melichar</cp:lastModifiedBy>
  <cp:revision>27</cp:revision>
  <dcterms:created xsi:type="dcterms:W3CDTF">2021-01-02T22:12:00Z</dcterms:created>
  <dcterms:modified xsi:type="dcterms:W3CDTF">2023-09-30T16:10:00Z</dcterms:modified>
</cp:coreProperties>
</file>