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6103" w14:textId="67005DA3" w:rsidR="003F6779" w:rsidRDefault="003F6779" w:rsidP="0083503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innhold"/>
          <w:rFonts w:ascii="inherit" w:hAnsi="inherit" w:cs="Noto Serif"/>
          <w:color w:val="333333"/>
          <w:sz w:val="29"/>
          <w:szCs w:val="29"/>
          <w:bdr w:val="none" w:sz="0" w:space="0" w:color="auto" w:frame="1"/>
        </w:rPr>
      </w:pPr>
      <w:r>
        <w:fldChar w:fldCharType="begin"/>
      </w:r>
      <w:r>
        <w:instrText>HYPERLINK "https://www.youtube.com/watch?v=HCrFpJCXK38"</w:instrText>
      </w:r>
      <w:r>
        <w:fldChar w:fldCharType="separate"/>
      </w:r>
      <w:proofErr w:type="spellStart"/>
      <w:r>
        <w:rPr>
          <w:rStyle w:val="Hypertextovodkaz"/>
        </w:rPr>
        <w:t>Norges</w:t>
      </w:r>
      <w:proofErr w:type="spellEnd"/>
      <w:r>
        <w:rPr>
          <w:rStyle w:val="Hypertextovodkaz"/>
        </w:rPr>
        <w:t xml:space="preserve"> </w:t>
      </w:r>
      <w:proofErr w:type="spellStart"/>
      <w:proofErr w:type="gramStart"/>
      <w:r>
        <w:rPr>
          <w:rStyle w:val="Hypertextovodkaz"/>
        </w:rPr>
        <w:t>litteratur</w:t>
      </w:r>
      <w:proofErr w:type="spellEnd"/>
      <w:r>
        <w:rPr>
          <w:rStyle w:val="Hypertextovodkaz"/>
        </w:rPr>
        <w:t xml:space="preserve">- </w:t>
      </w:r>
      <w:proofErr w:type="spellStart"/>
      <w:r>
        <w:rPr>
          <w:rStyle w:val="Hypertextovodkaz"/>
        </w:rPr>
        <w:t>og</w:t>
      </w:r>
      <w:proofErr w:type="spellEnd"/>
      <w:proofErr w:type="gramEnd"/>
      <w:r>
        <w:rPr>
          <w:rStyle w:val="Hypertextovodkaz"/>
        </w:rPr>
        <w:t xml:space="preserve"> </w:t>
      </w:r>
      <w:proofErr w:type="spellStart"/>
      <w:r>
        <w:rPr>
          <w:rStyle w:val="Hypertextovodkaz"/>
        </w:rPr>
        <w:t>språkhistorie</w:t>
      </w:r>
      <w:proofErr w:type="spellEnd"/>
      <w:r>
        <w:rPr>
          <w:rStyle w:val="Hypertextovodkaz"/>
        </w:rPr>
        <w:t xml:space="preserve"> - Amalie </w:t>
      </w:r>
      <w:proofErr w:type="spellStart"/>
      <w:r>
        <w:rPr>
          <w:rStyle w:val="Hypertextovodkaz"/>
        </w:rPr>
        <w:t>Skram</w:t>
      </w:r>
      <w:proofErr w:type="spellEnd"/>
      <w:r>
        <w:rPr>
          <w:rStyle w:val="Hypertextovodkaz"/>
        </w:rPr>
        <w:t xml:space="preserve"> (7/13) - YouTube</w:t>
      </w:r>
      <w:r>
        <w:fldChar w:fldCharType="end"/>
      </w:r>
    </w:p>
    <w:p w14:paraId="0782F5D9" w14:textId="76E5D91B" w:rsidR="003F6779" w:rsidRDefault="003F6779" w:rsidP="0083503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innhold"/>
          <w:rFonts w:ascii="inherit" w:hAnsi="inherit" w:cs="Noto Serif"/>
          <w:color w:val="333333"/>
          <w:sz w:val="29"/>
          <w:szCs w:val="29"/>
          <w:bdr w:val="none" w:sz="0" w:space="0" w:color="auto" w:frame="1"/>
        </w:rPr>
      </w:pPr>
      <w:hyperlink r:id="rId5" w:history="1">
        <w:r w:rsidRPr="007B17E0">
          <w:rPr>
            <w:rStyle w:val="Hypertextovodkaz"/>
            <w:rFonts w:ascii="inherit" w:hAnsi="inherit" w:cs="Noto Serif"/>
            <w:sz w:val="29"/>
            <w:szCs w:val="29"/>
            <w:bdr w:val="none" w:sz="0" w:space="0" w:color="auto" w:frame="1"/>
          </w:rPr>
          <w:t>https://www.youtube.com/watch?v=HCrFpJCXK38</w:t>
        </w:r>
      </w:hyperlink>
    </w:p>
    <w:p w14:paraId="4A3A6336" w14:textId="7FB3289F" w:rsidR="003F6779" w:rsidRDefault="003F6779" w:rsidP="0083503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innhold"/>
          <w:rFonts w:ascii="inherit" w:hAnsi="inherit" w:cs="Noto Serif"/>
          <w:color w:val="333333"/>
          <w:sz w:val="29"/>
          <w:szCs w:val="29"/>
          <w:bdr w:val="none" w:sz="0" w:space="0" w:color="auto" w:frame="1"/>
        </w:rPr>
      </w:pPr>
      <w:r>
        <w:rPr>
          <w:rStyle w:val="innhold"/>
          <w:rFonts w:ascii="inherit" w:hAnsi="inherit" w:cs="Noto Serif"/>
          <w:color w:val="333333"/>
          <w:sz w:val="29"/>
          <w:szCs w:val="29"/>
          <w:bdr w:val="none" w:sz="0" w:space="0" w:color="auto" w:frame="1"/>
        </w:rPr>
        <w:t>1:20 – 3.30</w:t>
      </w:r>
    </w:p>
    <w:p w14:paraId="5522A330" w14:textId="50893BD0" w:rsidR="00DC2CBF" w:rsidRDefault="003F6779" w:rsidP="0083503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innhold"/>
          <w:rFonts w:ascii="inherit" w:hAnsi="inherit" w:cs="Noto Serif"/>
          <w:color w:val="333333"/>
          <w:sz w:val="29"/>
          <w:szCs w:val="29"/>
          <w:bdr w:val="none" w:sz="0" w:space="0" w:color="auto" w:frame="1"/>
        </w:rPr>
      </w:pPr>
      <w:r>
        <w:rPr>
          <w:rStyle w:val="innhold"/>
          <w:rFonts w:ascii="inherit" w:hAnsi="inherit" w:cs="Noto Serif"/>
          <w:color w:val="333333"/>
          <w:sz w:val="29"/>
          <w:szCs w:val="29"/>
          <w:bdr w:val="none" w:sz="0" w:space="0" w:color="auto" w:frame="1"/>
        </w:rPr>
        <w:t>13:30</w:t>
      </w:r>
      <w:r w:rsidR="00DC2CBF">
        <w:rPr>
          <w:rStyle w:val="innhold"/>
          <w:rFonts w:ascii="inherit" w:hAnsi="inherit" w:cs="Noto Serif"/>
          <w:color w:val="333333"/>
          <w:sz w:val="29"/>
          <w:szCs w:val="29"/>
          <w:bdr w:val="none" w:sz="0" w:space="0" w:color="auto" w:frame="1"/>
        </w:rPr>
        <w:t xml:space="preserve"> minuta</w:t>
      </w:r>
    </w:p>
    <w:p w14:paraId="2542543E" w14:textId="77777777" w:rsidR="00DC2CBF" w:rsidRDefault="00DC2CBF" w:rsidP="00835036">
      <w:pPr>
        <w:pStyle w:val="Normlnweb"/>
        <w:shd w:val="clear" w:color="auto" w:fill="FFFFFF"/>
        <w:spacing w:before="0" w:beforeAutospacing="0" w:after="0" w:afterAutospacing="0"/>
        <w:textAlignment w:val="baseline"/>
        <w:rPr>
          <w:rStyle w:val="innhold"/>
          <w:rFonts w:ascii="inherit" w:hAnsi="inherit" w:cs="Noto Serif"/>
          <w:color w:val="333333"/>
          <w:sz w:val="29"/>
          <w:szCs w:val="29"/>
          <w:bdr w:val="none" w:sz="0" w:space="0" w:color="auto" w:frame="1"/>
        </w:rPr>
      </w:pPr>
    </w:p>
    <w:p w14:paraId="28B0DF21" w14:textId="77777777" w:rsidR="00835036" w:rsidRDefault="00835036" w:rsidP="00835036">
      <w:pPr>
        <w:pStyle w:val="Normlnweb"/>
        <w:shd w:val="clear" w:color="auto" w:fill="FFFFFF"/>
        <w:spacing w:before="0" w:beforeAutospacing="0" w:after="404" w:afterAutospacing="0"/>
        <w:textAlignment w:val="baseline"/>
        <w:rPr>
          <w:rFonts w:ascii="Noto Serif" w:hAnsi="Noto Serif" w:cs="Noto Serif"/>
          <w:color w:val="333333"/>
          <w:sz w:val="29"/>
          <w:szCs w:val="29"/>
        </w:rPr>
      </w:pP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Novella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begynner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med 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beskrivelse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av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gamle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ferjemannshuset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dets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historie.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Beskrivelsen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nesten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lik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scenehenvisningene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i et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realistiske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dramaene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>: ”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Dørene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vendte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mot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sjøsiden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kunne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lukkes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både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innvendig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utvendig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med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jernkroker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der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ble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hektet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fast i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kramper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av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samme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metall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.”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veldig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nøyaktig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beskrivelse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av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omgivelsene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vekslende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synsvinkel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Den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stort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sett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autoral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allvitende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Karen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skildres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gjennom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politimannens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øyne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den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måten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gode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miljøskildringer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samtidig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presentert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politimannen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ser.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Fortelleren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sjelden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inn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i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personenes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tanker.</w:t>
      </w:r>
    </w:p>
    <w:p w14:paraId="246CCC48" w14:textId="77777777" w:rsidR="00835036" w:rsidRDefault="00835036" w:rsidP="00835036">
      <w:pPr>
        <w:pStyle w:val="Normlnweb"/>
        <w:shd w:val="clear" w:color="auto" w:fill="FFFFFF"/>
        <w:spacing w:before="0" w:beforeAutospacing="0" w:after="404" w:afterAutospacing="0"/>
        <w:textAlignment w:val="baseline"/>
        <w:rPr>
          <w:rFonts w:ascii="Noto Serif" w:hAnsi="Noto Serif" w:cs="Noto Serif"/>
          <w:color w:val="333333"/>
          <w:sz w:val="29"/>
          <w:szCs w:val="29"/>
        </w:rPr>
      </w:pP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Hovedperson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Karen.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vite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mest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viktigst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for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handlingen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Karen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blir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skildret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mange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forskjellige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måter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den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eneste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blir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skildret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direkte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Hun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”et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tynt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lite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fruentimmer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med et smalt,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blekt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ansikt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”,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”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neppe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ganske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voksen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”.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mange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ting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sier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oss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har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lav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sosial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status: ”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Føttene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stakk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i et par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hullete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soldatstøvler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”, ”i den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arm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holdt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bylt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filler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”.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assosiasjoner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til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kloakk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står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knirket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i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støvlene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hennes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stod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”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stampet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i 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grøtaktig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substans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.” Karen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heller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ikke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fin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i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målet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politimannen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Gjennom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replikkene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vite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Karen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tjente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hos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madam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Olsen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helt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avhengig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av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henne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Av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henne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kunne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tjene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penger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til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losji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Ellers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hadde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ikke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noe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sted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å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være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hennes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far var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død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stemoren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hadde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kastet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henne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ut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Hun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trur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alt skal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bli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bra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madam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Olsen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kommer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derfor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nekter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å dra til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fattighuset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Dette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har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noe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med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selvrespekt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gjøre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Hennes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manérer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heller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ikke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gode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: ”Hun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holdt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inne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snøt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seg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i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fingrene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avtørret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sitt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skjørt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>.” Hun ”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stakk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fingeren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i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munnen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suget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den.”</w:t>
      </w:r>
    </w:p>
    <w:p w14:paraId="7CE5B115" w14:textId="77777777" w:rsidR="00835036" w:rsidRDefault="00835036" w:rsidP="00835036">
      <w:pPr>
        <w:pStyle w:val="Normlnweb"/>
        <w:shd w:val="clear" w:color="auto" w:fill="FFFFFF"/>
        <w:spacing w:before="0" w:beforeAutospacing="0" w:after="404" w:afterAutospacing="0"/>
        <w:textAlignment w:val="baseline"/>
        <w:rPr>
          <w:rFonts w:ascii="Noto Serif" w:hAnsi="Noto Serif" w:cs="Noto Serif"/>
          <w:color w:val="333333"/>
          <w:sz w:val="29"/>
          <w:szCs w:val="29"/>
        </w:rPr>
      </w:pP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egentlig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politimannen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følger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gjennom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novellen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han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ikke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viktig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Karen.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kan si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han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ting til å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skje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han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oppdager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Karen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han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lastRenderedPageBreak/>
        <w:t>finner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henne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død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Politimannen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snill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han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lar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Karen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bo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i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ferjemannshuset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viser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hele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tiden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likegyldighet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spesielt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han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finner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Karen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død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et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inntrykk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av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politimannen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gjennom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replikker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handlinger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Han skal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representere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myndighetene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overklassen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derfor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ikke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noen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direkte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beskrivelser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av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han. 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annen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viktig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person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madam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Olsen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gjennom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Karen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høre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henne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Hun 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snill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dame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Selv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Karen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ble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gravid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med 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ikke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engang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visste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navnet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fikk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jobbe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hos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madam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Olsen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Madam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Olsen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jordmor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har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ingen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familie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Derfor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ble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Karen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overlatt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til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seg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selv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madam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Olsen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måtte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reise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reisen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ble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madam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Olsen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syk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kunne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ikke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komme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hjem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før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til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jula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Siden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Karen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avhengig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av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henne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resulterer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dette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i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Karen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dør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Alle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personene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statiske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fordi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ingen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gjennomgår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noen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utvikling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>.</w:t>
      </w:r>
    </w:p>
    <w:p w14:paraId="692D431C" w14:textId="7A61DDD0" w:rsidR="00EA7CA1" w:rsidRPr="003F6779" w:rsidRDefault="00835036" w:rsidP="003F6779">
      <w:pPr>
        <w:pStyle w:val="Normlnweb"/>
        <w:shd w:val="clear" w:color="auto" w:fill="FFFFFF"/>
        <w:spacing w:before="0" w:beforeAutospacing="0" w:after="404" w:afterAutospacing="0"/>
        <w:textAlignment w:val="baseline"/>
        <w:rPr>
          <w:rFonts w:ascii="Noto Serif" w:hAnsi="Noto Serif" w:cs="Noto Serif"/>
          <w:color w:val="333333"/>
          <w:sz w:val="29"/>
          <w:szCs w:val="29"/>
          <w:lang w:val="nb-NO"/>
        </w:rPr>
      </w:pP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Novellen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har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mange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skildringer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av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været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gråe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triste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været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skaper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grå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trist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stemning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akkurat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livet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til Karen.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blir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brukt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ord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grålighvitt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mørkegrå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grumset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Karen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politimannen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møtes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også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natta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når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mørkt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kaldt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Kulden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blir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også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skildret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blir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et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frampek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hva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kommer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til å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skje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Karen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våt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knirker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i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støvlene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ikke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rart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døde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da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kuldeperioden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kom.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kulden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kan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også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ha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blitt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brukt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symbolsk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Karen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døde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pga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mangel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kjærleik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omsorg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var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denne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mangelen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fikk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henne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til å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søke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trøst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i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denne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mannen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hun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fikk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barn med. Karen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ble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frosset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til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døde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av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samfunnet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Politimannen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synest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fælt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å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høre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skjebnen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til Karen,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bryr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han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seg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noe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? Han ser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at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Karen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fryser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han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viser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ikke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omsorg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skaffer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henne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ikke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klær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eller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et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varmt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sted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å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være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Jeg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tror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dette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Amalie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Skram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vil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få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fram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med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novellen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Samfunnets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likegyldighet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overfor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medmennesker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,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og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spesielt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de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som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er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lavest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stilt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 i </w:t>
      </w:r>
      <w:proofErr w:type="spellStart"/>
      <w:r>
        <w:rPr>
          <w:rFonts w:ascii="Noto Serif" w:hAnsi="Noto Serif" w:cs="Noto Serif"/>
          <w:color w:val="333333"/>
          <w:sz w:val="29"/>
          <w:szCs w:val="29"/>
        </w:rPr>
        <w:t>samfunnet</w:t>
      </w:r>
      <w:proofErr w:type="spellEnd"/>
      <w:r>
        <w:rPr>
          <w:rFonts w:ascii="Noto Serif" w:hAnsi="Noto Serif" w:cs="Noto Serif"/>
          <w:color w:val="333333"/>
          <w:sz w:val="29"/>
          <w:szCs w:val="29"/>
        </w:rPr>
        <w:t xml:space="preserve">. </w:t>
      </w:r>
    </w:p>
    <w:sectPr w:rsidR="00EA7CA1" w:rsidRPr="003F6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Times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Noto Serif"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36"/>
    <w:rsid w:val="00023E18"/>
    <w:rsid w:val="003F6779"/>
    <w:rsid w:val="00835036"/>
    <w:rsid w:val="00DC2CBF"/>
    <w:rsid w:val="00EA7CA1"/>
    <w:rsid w:val="00F52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A3AD6"/>
  <w15:chartTrackingRefBased/>
  <w15:docId w15:val="{152AE3D6-42F0-4F8B-8C94-0122C61D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Times Roman" w:eastAsiaTheme="minorHAnsi" w:hAnsi="New Times Roman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350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cs-CZ"/>
      <w14:ligatures w14:val="none"/>
    </w:rPr>
  </w:style>
  <w:style w:type="character" w:customStyle="1" w:styleId="innhold">
    <w:name w:val="innhold"/>
    <w:basedOn w:val="Standardnpsmoodstavce"/>
    <w:rsid w:val="00835036"/>
  </w:style>
  <w:style w:type="character" w:styleId="Hypertextovodkaz">
    <w:name w:val="Hyperlink"/>
    <w:basedOn w:val="Standardnpsmoodstavce"/>
    <w:uiPriority w:val="99"/>
    <w:unhideWhenUsed/>
    <w:rsid w:val="00DC2CB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C2CB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F67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3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HCrFpJCXK3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21DC9-9C20-482A-BBE2-6D78C8255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592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Miluše Juříčková</dc:creator>
  <cp:keywords/>
  <dc:description/>
  <cp:lastModifiedBy>Miluše Juříčková</cp:lastModifiedBy>
  <cp:revision>4</cp:revision>
  <dcterms:created xsi:type="dcterms:W3CDTF">2023-10-07T19:54:00Z</dcterms:created>
  <dcterms:modified xsi:type="dcterms:W3CDTF">2023-10-09T09:44:00Z</dcterms:modified>
</cp:coreProperties>
</file>