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1F" w:rsidRDefault="001A472E" w:rsidP="00307A73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92.25pt">
            <v:imagedata r:id="rId5" o:title="OPVK_MU_black"/>
          </v:shape>
        </w:pict>
      </w:r>
      <w:r w:rsidR="00443FC5" w:rsidRPr="00443FC5">
        <w:rPr>
          <w:noProof/>
        </w:rPr>
        <w:t xml:space="preserve"> </w:t>
      </w:r>
    </w:p>
    <w:p w:rsidR="00C965AE" w:rsidRDefault="00C965AE" w:rsidP="00307A73">
      <w:pPr>
        <w:rPr>
          <w:noProof/>
        </w:rPr>
      </w:pPr>
      <w:r>
        <w:rPr>
          <w:noProof/>
        </w:rPr>
        <w:t xml:space="preserve"> </w:t>
      </w:r>
    </w:p>
    <w:p w:rsidR="00C965AE" w:rsidRDefault="00C965AE" w:rsidP="00307A73">
      <w:pPr>
        <w:rPr>
          <w:rFonts w:ascii="Calibri" w:hAnsi="Calibri"/>
          <w:noProof/>
          <w:sz w:val="28"/>
          <w:szCs w:val="28"/>
        </w:rPr>
      </w:pPr>
      <w:r w:rsidRPr="00C965AE">
        <w:rPr>
          <w:rFonts w:ascii="Calibri" w:hAnsi="Calibri"/>
          <w:noProof/>
          <w:sz w:val="28"/>
          <w:szCs w:val="28"/>
        </w:rPr>
        <w:t xml:space="preserve">                           </w:t>
      </w:r>
      <w:r>
        <w:rPr>
          <w:rFonts w:ascii="Calibri" w:hAnsi="Calibri"/>
          <w:noProof/>
          <w:sz w:val="28"/>
          <w:szCs w:val="28"/>
        </w:rPr>
        <w:t xml:space="preserve">   </w:t>
      </w:r>
      <w:r w:rsidRPr="00C965AE">
        <w:rPr>
          <w:rFonts w:ascii="Calibri" w:hAnsi="Calibri"/>
          <w:noProof/>
          <w:sz w:val="28"/>
          <w:szCs w:val="28"/>
        </w:rPr>
        <w:t>Inovace výuky geografických studijních oborů</w:t>
      </w:r>
    </w:p>
    <w:p w:rsidR="00C965AE" w:rsidRDefault="00C965AE" w:rsidP="00307A73">
      <w:pPr>
        <w:rPr>
          <w:rFonts w:ascii="Calibri" w:hAnsi="Calibri"/>
          <w:noProof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t xml:space="preserve">                                                 CZ.1.07/2.2.00/15.0222</w:t>
      </w:r>
    </w:p>
    <w:p w:rsidR="00C965AE" w:rsidRDefault="00C965AE" w:rsidP="00307A73">
      <w:pPr>
        <w:rPr>
          <w:rFonts w:ascii="Calibri" w:hAnsi="Calibri"/>
          <w:noProof/>
          <w:sz w:val="28"/>
          <w:szCs w:val="28"/>
        </w:rPr>
      </w:pPr>
    </w:p>
    <w:p w:rsidR="00C965AE" w:rsidRDefault="00C965AE" w:rsidP="00307A73">
      <w:pPr>
        <w:rPr>
          <w:rFonts w:ascii="Calibri" w:hAnsi="Calibri"/>
          <w:noProof/>
          <w:sz w:val="28"/>
          <w:szCs w:val="28"/>
        </w:rPr>
      </w:pPr>
    </w:p>
    <w:p w:rsidR="00C965AE" w:rsidRDefault="00C965AE" w:rsidP="00307A73">
      <w:pPr>
        <w:rPr>
          <w:rFonts w:ascii="Calibri" w:hAnsi="Calibri"/>
          <w:b/>
          <w:noProof/>
          <w:sz w:val="56"/>
          <w:szCs w:val="56"/>
        </w:rPr>
      </w:pPr>
      <w:r>
        <w:rPr>
          <w:rFonts w:ascii="Calibri" w:hAnsi="Calibri"/>
          <w:b/>
          <w:noProof/>
          <w:sz w:val="56"/>
          <w:szCs w:val="56"/>
        </w:rPr>
        <w:t xml:space="preserve">                 </w:t>
      </w:r>
      <w:r w:rsidRPr="00C965AE">
        <w:rPr>
          <w:rFonts w:ascii="Calibri" w:hAnsi="Calibri"/>
          <w:b/>
          <w:noProof/>
          <w:sz w:val="56"/>
          <w:szCs w:val="56"/>
        </w:rPr>
        <w:t xml:space="preserve"> </w:t>
      </w:r>
      <w:r>
        <w:rPr>
          <w:rFonts w:ascii="Calibri" w:hAnsi="Calibri"/>
          <w:b/>
          <w:noProof/>
          <w:sz w:val="56"/>
          <w:szCs w:val="56"/>
        </w:rPr>
        <w:t xml:space="preserve"> </w:t>
      </w:r>
      <w:r w:rsidRPr="00C965AE">
        <w:rPr>
          <w:rFonts w:ascii="Calibri" w:hAnsi="Calibri"/>
          <w:b/>
          <w:noProof/>
          <w:sz w:val="56"/>
          <w:szCs w:val="56"/>
        </w:rPr>
        <w:t>Evaluační dotazník</w:t>
      </w:r>
    </w:p>
    <w:p w:rsidR="00C965AE" w:rsidRDefault="00C965AE" w:rsidP="00307A73">
      <w:pPr>
        <w:rPr>
          <w:rFonts w:ascii="Calibri" w:hAnsi="Calibri"/>
          <w:b/>
          <w:sz w:val="28"/>
          <w:szCs w:val="28"/>
        </w:rPr>
      </w:pPr>
    </w:p>
    <w:p w:rsidR="00C965AE" w:rsidRDefault="00C965AE" w:rsidP="00307A73">
      <w:pPr>
        <w:rPr>
          <w:rFonts w:ascii="Calibri" w:hAnsi="Calibri"/>
          <w:b/>
          <w:sz w:val="28"/>
          <w:szCs w:val="28"/>
          <w:u w:val="single"/>
        </w:rPr>
      </w:pPr>
      <w:r w:rsidRPr="00C965AE">
        <w:rPr>
          <w:rFonts w:ascii="Calibri" w:hAnsi="Calibri"/>
          <w:b/>
          <w:sz w:val="28"/>
          <w:szCs w:val="28"/>
          <w:u w:val="single"/>
        </w:rPr>
        <w:t>NÁZEV AKCE: Zahraniční geograf</w:t>
      </w:r>
      <w:r w:rsidR="00860BC5">
        <w:rPr>
          <w:rFonts w:ascii="Calibri" w:hAnsi="Calibri"/>
          <w:b/>
          <w:sz w:val="28"/>
          <w:szCs w:val="28"/>
          <w:u w:val="single"/>
        </w:rPr>
        <w:t>ická exkurze Pobaltí</w:t>
      </w:r>
    </w:p>
    <w:p w:rsidR="00C965AE" w:rsidRDefault="00C965AE" w:rsidP="00307A73">
      <w:pPr>
        <w:rPr>
          <w:rFonts w:ascii="Calibri" w:hAnsi="Calibri"/>
          <w:b/>
          <w:sz w:val="24"/>
          <w:szCs w:val="24"/>
          <w:u w:val="single"/>
        </w:rPr>
      </w:pPr>
      <w:r w:rsidRPr="00C965AE">
        <w:rPr>
          <w:rFonts w:ascii="Calibri" w:hAnsi="Calibri"/>
          <w:b/>
          <w:sz w:val="24"/>
          <w:szCs w:val="24"/>
          <w:u w:val="single"/>
        </w:rPr>
        <w:t>Mís</w:t>
      </w:r>
      <w:r w:rsidR="00860BC5">
        <w:rPr>
          <w:rFonts w:ascii="Calibri" w:hAnsi="Calibri"/>
          <w:b/>
          <w:sz w:val="24"/>
          <w:szCs w:val="24"/>
          <w:u w:val="single"/>
        </w:rPr>
        <w:t xml:space="preserve">to a doba konání: </w:t>
      </w:r>
      <w:proofErr w:type="gramStart"/>
      <w:r w:rsidR="00860BC5">
        <w:rPr>
          <w:rFonts w:ascii="Calibri" w:hAnsi="Calibri"/>
          <w:b/>
          <w:sz w:val="24"/>
          <w:szCs w:val="24"/>
          <w:u w:val="single"/>
        </w:rPr>
        <w:t>21.6</w:t>
      </w:r>
      <w:proofErr w:type="gramEnd"/>
      <w:r w:rsidR="00860BC5">
        <w:rPr>
          <w:rFonts w:ascii="Calibri" w:hAnsi="Calibri"/>
          <w:b/>
          <w:sz w:val="24"/>
          <w:szCs w:val="24"/>
          <w:u w:val="single"/>
        </w:rPr>
        <w:t xml:space="preserve">. – 1.7. 2013, </w:t>
      </w:r>
      <w:proofErr w:type="spellStart"/>
      <w:r w:rsidR="00860BC5">
        <w:rPr>
          <w:rFonts w:ascii="Calibri" w:hAnsi="Calibri"/>
          <w:b/>
          <w:sz w:val="24"/>
          <w:szCs w:val="24"/>
          <w:u w:val="single"/>
        </w:rPr>
        <w:t>Warszawa</w:t>
      </w:r>
      <w:proofErr w:type="spellEnd"/>
      <w:r w:rsidR="00860BC5">
        <w:rPr>
          <w:rFonts w:ascii="Calibri" w:hAnsi="Calibri"/>
          <w:b/>
          <w:sz w:val="24"/>
          <w:szCs w:val="24"/>
          <w:u w:val="single"/>
        </w:rPr>
        <w:t xml:space="preserve"> – Vilnius – </w:t>
      </w:r>
      <w:proofErr w:type="spellStart"/>
      <w:r w:rsidR="00860BC5">
        <w:rPr>
          <w:rFonts w:ascii="Calibri" w:hAnsi="Calibri"/>
          <w:b/>
          <w:sz w:val="24"/>
          <w:szCs w:val="24"/>
          <w:u w:val="single"/>
        </w:rPr>
        <w:t>Tartu</w:t>
      </w:r>
      <w:proofErr w:type="spellEnd"/>
      <w:r w:rsidR="00860BC5">
        <w:rPr>
          <w:rFonts w:ascii="Calibri" w:hAnsi="Calibri"/>
          <w:b/>
          <w:sz w:val="24"/>
          <w:szCs w:val="24"/>
          <w:u w:val="single"/>
        </w:rPr>
        <w:t xml:space="preserve"> – Tallinn – </w:t>
      </w:r>
      <w:proofErr w:type="spellStart"/>
      <w:r w:rsidR="00860BC5">
        <w:rPr>
          <w:rFonts w:ascii="Calibri" w:hAnsi="Calibri"/>
          <w:b/>
          <w:sz w:val="24"/>
          <w:szCs w:val="24"/>
          <w:u w:val="single"/>
        </w:rPr>
        <w:t>Helsinki</w:t>
      </w:r>
      <w:proofErr w:type="spellEnd"/>
      <w:r w:rsidR="00860BC5">
        <w:rPr>
          <w:rFonts w:ascii="Calibri" w:hAnsi="Calibri"/>
          <w:b/>
          <w:sz w:val="24"/>
          <w:szCs w:val="24"/>
          <w:u w:val="single"/>
        </w:rPr>
        <w:t xml:space="preserve"> – Riga – Kurská kosa</w:t>
      </w:r>
    </w:p>
    <w:p w:rsidR="00C965AE" w:rsidRDefault="00C965AE" w:rsidP="00307A73">
      <w:pPr>
        <w:rPr>
          <w:rFonts w:ascii="Calibri" w:hAnsi="Calibri"/>
          <w:b/>
          <w:sz w:val="24"/>
          <w:szCs w:val="24"/>
          <w:u w:val="single"/>
        </w:rPr>
      </w:pPr>
    </w:p>
    <w:p w:rsidR="00C965AE" w:rsidRDefault="00C965AE" w:rsidP="00307A73">
      <w:pPr>
        <w:rPr>
          <w:rFonts w:ascii="Calibri" w:hAnsi="Calibri"/>
          <w:sz w:val="24"/>
          <w:szCs w:val="24"/>
        </w:rPr>
      </w:pP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Bodové hodnocení (1 nejhorší, 10 nejlepší)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Aktuálnost tématu</w:t>
      </w:r>
      <w:r w:rsidR="006A261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              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Informativní hodnota</w:t>
      </w:r>
      <w:r w:rsidR="006A2614">
        <w:rPr>
          <w:rFonts w:ascii="Calibri" w:hAnsi="Calibri"/>
          <w:sz w:val="24"/>
          <w:szCs w:val="24"/>
        </w:rPr>
        <w:t xml:space="preserve"> </w:t>
      </w:r>
      <w:r w:rsidR="00443FC5">
        <w:rPr>
          <w:rFonts w:ascii="Calibri" w:hAnsi="Calibri"/>
          <w:sz w:val="24"/>
          <w:szCs w:val="24"/>
        </w:rPr>
        <w:t xml:space="preserve">              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Přínos pro další práci</w:t>
      </w:r>
      <w:r w:rsidR="00443FC5">
        <w:rPr>
          <w:rFonts w:ascii="Calibri" w:hAnsi="Calibri"/>
          <w:sz w:val="24"/>
          <w:szCs w:val="24"/>
        </w:rPr>
        <w:t xml:space="preserve">           </w:t>
      </w:r>
      <w:r>
        <w:rPr>
          <w:rFonts w:ascii="Calibri" w:hAnsi="Calibri"/>
          <w:sz w:val="24"/>
          <w:szCs w:val="24"/>
        </w:rPr>
        <w:t xml:space="preserve">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Kvalita přednášejících                    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Srozumitelnost výkladu</w:t>
      </w:r>
      <w:r w:rsidR="00443FC5">
        <w:rPr>
          <w:rFonts w:ascii="Calibri" w:hAnsi="Calibri"/>
          <w:sz w:val="24"/>
          <w:szCs w:val="24"/>
        </w:rPr>
        <w:t xml:space="preserve">                  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Obdržené materiály</w:t>
      </w:r>
      <w:r w:rsidR="006A2614">
        <w:rPr>
          <w:rFonts w:ascii="Calibri" w:hAnsi="Calibri"/>
          <w:sz w:val="24"/>
          <w:szCs w:val="24"/>
        </w:rPr>
        <w:t xml:space="preserve"> </w:t>
      </w:r>
      <w:r w:rsidR="00443FC5">
        <w:rPr>
          <w:rFonts w:ascii="Calibri" w:hAnsi="Calibri"/>
          <w:sz w:val="24"/>
          <w:szCs w:val="24"/>
        </w:rPr>
        <w:t xml:space="preserve">             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Organizační zajištění</w:t>
      </w:r>
      <w:r w:rsidR="00443FC5">
        <w:rPr>
          <w:rFonts w:ascii="Calibri" w:hAnsi="Calibri"/>
          <w:sz w:val="24"/>
          <w:szCs w:val="24"/>
        </w:rPr>
        <w:t xml:space="preserve">         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  <w:r w:rsidRPr="00C965AE">
        <w:rPr>
          <w:rFonts w:ascii="Calibri" w:hAnsi="Calibri"/>
          <w:b/>
          <w:sz w:val="24"/>
          <w:szCs w:val="24"/>
        </w:rPr>
        <w:t>Celkové hodnocení</w:t>
      </w:r>
      <w:r w:rsidR="00443FC5">
        <w:rPr>
          <w:rFonts w:ascii="Calibri" w:hAnsi="Calibri"/>
          <w:sz w:val="24"/>
          <w:szCs w:val="24"/>
        </w:rPr>
        <w:t xml:space="preserve">        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</w:p>
    <w:p w:rsidR="00C965AE" w:rsidRPr="00C965AE" w:rsidRDefault="00C965AE" w:rsidP="00307A73">
      <w:pPr>
        <w:rPr>
          <w:rFonts w:ascii="Calibri" w:hAnsi="Calibri"/>
          <w:b/>
          <w:sz w:val="24"/>
          <w:szCs w:val="24"/>
        </w:rPr>
      </w:pPr>
      <w:r w:rsidRPr="00C965AE">
        <w:rPr>
          <w:rFonts w:ascii="Calibri" w:hAnsi="Calibri"/>
          <w:b/>
          <w:sz w:val="24"/>
          <w:szCs w:val="24"/>
        </w:rPr>
        <w:t>Další poznámky a připomínky</w:t>
      </w:r>
      <w:r>
        <w:rPr>
          <w:rFonts w:ascii="Calibri" w:hAnsi="Calibri"/>
          <w:b/>
          <w:sz w:val="24"/>
          <w:szCs w:val="24"/>
        </w:rPr>
        <w:t>:</w:t>
      </w:r>
      <w:r w:rsidR="006A2614">
        <w:rPr>
          <w:rFonts w:ascii="Calibri" w:hAnsi="Calibri"/>
          <w:b/>
          <w:sz w:val="24"/>
          <w:szCs w:val="24"/>
        </w:rPr>
        <w:t xml:space="preserve"> </w:t>
      </w:r>
    </w:p>
    <w:p w:rsidR="00882E4D" w:rsidRDefault="00882E4D" w:rsidP="00DE648B">
      <w:pPr>
        <w:jc w:val="both"/>
        <w:rPr>
          <w:rFonts w:ascii="Calibri" w:hAnsi="Calibri"/>
          <w:b/>
        </w:rPr>
      </w:pPr>
    </w:p>
    <w:p w:rsidR="000009FC" w:rsidRDefault="000009FC" w:rsidP="00DE648B">
      <w:pPr>
        <w:jc w:val="both"/>
        <w:rPr>
          <w:rFonts w:ascii="Calibri" w:hAnsi="Calibri"/>
          <w:b/>
        </w:rPr>
      </w:pPr>
    </w:p>
    <w:p w:rsidR="00882E4D" w:rsidRDefault="00882E4D" w:rsidP="00882E4D">
      <w:pPr>
        <w:jc w:val="right"/>
        <w:rPr>
          <w:rFonts w:ascii="Calibri" w:hAnsi="Calibri"/>
          <w:b/>
        </w:rPr>
      </w:pPr>
    </w:p>
    <w:p w:rsidR="00882E4D" w:rsidRDefault="00882E4D" w:rsidP="000009FC">
      <w:pPr>
        <w:tabs>
          <w:tab w:val="left" w:pos="6521"/>
        </w:tabs>
        <w:rPr>
          <w:rFonts w:ascii="Calibri" w:hAnsi="Calibri"/>
          <w:b/>
        </w:rPr>
      </w:pPr>
    </w:p>
    <w:p w:rsidR="00882E4D" w:rsidRPr="00DE648B" w:rsidRDefault="00882E4D" w:rsidP="00882E4D">
      <w:pPr>
        <w:jc w:val="right"/>
        <w:rPr>
          <w:rFonts w:ascii="Calibri" w:hAnsi="Calibri"/>
          <w:b/>
        </w:rPr>
      </w:pPr>
    </w:p>
    <w:sectPr w:rsidR="00882E4D" w:rsidRPr="00DE648B" w:rsidSect="00002BB1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112E4"/>
    <w:multiLevelType w:val="hybridMultilevel"/>
    <w:tmpl w:val="FF5631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2769F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6260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D437B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262320"/>
    <w:multiLevelType w:val="hybridMultilevel"/>
    <w:tmpl w:val="3BFE05C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98F"/>
    <w:rsid w:val="000009FC"/>
    <w:rsid w:val="00002BB1"/>
    <w:rsid w:val="00024F5A"/>
    <w:rsid w:val="00067F1F"/>
    <w:rsid w:val="00081823"/>
    <w:rsid w:val="000B784E"/>
    <w:rsid w:val="0010410F"/>
    <w:rsid w:val="00126A29"/>
    <w:rsid w:val="001A472E"/>
    <w:rsid w:val="001F5380"/>
    <w:rsid w:val="00225D01"/>
    <w:rsid w:val="0028165C"/>
    <w:rsid w:val="00307A73"/>
    <w:rsid w:val="00443FC5"/>
    <w:rsid w:val="00582AD2"/>
    <w:rsid w:val="005C73F4"/>
    <w:rsid w:val="005F420D"/>
    <w:rsid w:val="006A1E98"/>
    <w:rsid w:val="006A2614"/>
    <w:rsid w:val="006C5E38"/>
    <w:rsid w:val="006D66DD"/>
    <w:rsid w:val="00723118"/>
    <w:rsid w:val="00740BB4"/>
    <w:rsid w:val="0074498F"/>
    <w:rsid w:val="00766C57"/>
    <w:rsid w:val="007A2EFC"/>
    <w:rsid w:val="00860BC5"/>
    <w:rsid w:val="00882E4D"/>
    <w:rsid w:val="008C563D"/>
    <w:rsid w:val="009127F0"/>
    <w:rsid w:val="00917E6E"/>
    <w:rsid w:val="00967E87"/>
    <w:rsid w:val="009A29F9"/>
    <w:rsid w:val="009C0AE7"/>
    <w:rsid w:val="00A1025C"/>
    <w:rsid w:val="00A33A16"/>
    <w:rsid w:val="00A5658E"/>
    <w:rsid w:val="00AF68AC"/>
    <w:rsid w:val="00B75EF8"/>
    <w:rsid w:val="00BE1531"/>
    <w:rsid w:val="00BF5ECF"/>
    <w:rsid w:val="00C31E29"/>
    <w:rsid w:val="00C965AE"/>
    <w:rsid w:val="00D24686"/>
    <w:rsid w:val="00DA25F6"/>
    <w:rsid w:val="00DE648B"/>
    <w:rsid w:val="00EE0FB0"/>
    <w:rsid w:val="00EF6EDA"/>
    <w:rsid w:val="00F9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1E98"/>
  </w:style>
  <w:style w:type="paragraph" w:styleId="Nadpis1">
    <w:name w:val="heading 1"/>
    <w:basedOn w:val="Normln"/>
    <w:next w:val="Normln"/>
    <w:qFormat/>
    <w:rsid w:val="006A1E9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A1E98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A1E98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6A1E98"/>
    <w:rPr>
      <w:i/>
      <w:sz w:val="24"/>
    </w:rPr>
  </w:style>
  <w:style w:type="table" w:styleId="Mkatabulky">
    <w:name w:val="Table Grid"/>
    <w:basedOn w:val="Normlntabulka"/>
    <w:rsid w:val="0096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Zahraniční exkurze Slovensko – Polsko (13</vt:lpstr>
    </vt:vector>
  </TitlesOfParts>
  <Company>PřF UP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Zahraniční exkurze Slovensko – Polsko (13</dc:title>
  <dc:subject/>
  <dc:creator>Zdeněk Szczyrba</dc:creator>
  <cp:keywords/>
  <dc:description/>
  <cp:lastModifiedBy>User</cp:lastModifiedBy>
  <cp:revision>8</cp:revision>
  <cp:lastPrinted>2003-04-24T14:27:00Z</cp:lastPrinted>
  <dcterms:created xsi:type="dcterms:W3CDTF">2011-06-29T10:19:00Z</dcterms:created>
  <dcterms:modified xsi:type="dcterms:W3CDTF">2013-07-02T08:57:00Z</dcterms:modified>
</cp:coreProperties>
</file>