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EE2FA9" w:rsidRPr="004535BA" w:rsidTr="004F3E21">
        <w:tc>
          <w:tcPr>
            <w:tcW w:w="9212" w:type="dxa"/>
            <w:gridSpan w:val="2"/>
            <w:shd w:val="clear" w:color="auto" w:fill="F3F3F3"/>
          </w:tcPr>
          <w:p w:rsidR="00EE2FA9" w:rsidRPr="004535BA" w:rsidRDefault="00EE2FA9" w:rsidP="0083124A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83124A">
              <w:rPr>
                <w:b/>
                <w:bCs/>
              </w:rPr>
              <w:t xml:space="preserve"> </w:t>
            </w:r>
            <w:permStart w:id="1" w:edGrp="everyone"/>
            <w:r w:rsidR="0083124A">
              <w:rPr>
                <w:b/>
                <w:bCs/>
              </w:rPr>
              <w:t xml:space="preserve">   </w:t>
            </w:r>
            <w:permEnd w:id="1"/>
          </w:p>
        </w:tc>
      </w:tr>
      <w:tr w:rsidR="00EE2FA9" w:rsidRPr="004535BA" w:rsidTr="004F3E21"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83124A">
              <w:rPr>
                <w:b/>
                <w:bCs/>
              </w:rPr>
              <w:t xml:space="preserve"> </w:t>
            </w:r>
            <w:permStart w:id="2" w:edGrp="everyone"/>
            <w:r w:rsidR="0083124A">
              <w:rPr>
                <w:b/>
                <w:bCs/>
              </w:rPr>
              <w:t xml:space="preserve">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535BA">
              <w:rPr>
                <w:b/>
                <w:bCs/>
              </w:rPr>
              <w:t>atum provedení:</w:t>
            </w:r>
            <w:r w:rsidR="0083124A">
              <w:rPr>
                <w:b/>
                <w:bCs/>
              </w:rPr>
              <w:t xml:space="preserve"> </w:t>
            </w:r>
            <w:permStart w:id="3" w:edGrp="everyone"/>
            <w:r w:rsidR="0083124A">
              <w:rPr>
                <w:b/>
                <w:bCs/>
              </w:rPr>
              <w:t xml:space="preserve">   </w:t>
            </w:r>
            <w:permEnd w:id="3"/>
          </w:p>
        </w:tc>
      </w:tr>
    </w:tbl>
    <w:p w:rsidR="00A94CDE" w:rsidRPr="00E235FC" w:rsidRDefault="00A94CDE" w:rsidP="00310D92">
      <w:pPr>
        <w:spacing w:line="360" w:lineRule="auto"/>
        <w:rPr>
          <w:sz w:val="24"/>
          <w:szCs w:val="24"/>
        </w:rPr>
      </w:pPr>
    </w:p>
    <w:p w:rsidR="00EE2FA9" w:rsidRPr="00EE2FA9" w:rsidRDefault="00EE2FA9" w:rsidP="00310D92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A94CDE" w:rsidRPr="00E235FC" w:rsidRDefault="00A94CDE" w:rsidP="00EE2FA9">
      <w:pPr>
        <w:spacing w:line="360" w:lineRule="auto"/>
        <w:ind w:firstLine="708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Automatické pipety pracují na principu nasávání a vytlačování vzduchu pomocí pístu pohybujícím se ve válci nebo kapiláře. Tento princip poskytuje </w:t>
      </w:r>
      <w:r w:rsidR="00C55267" w:rsidRPr="00E235FC">
        <w:rPr>
          <w:sz w:val="24"/>
          <w:szCs w:val="24"/>
        </w:rPr>
        <w:t xml:space="preserve">velmi přesné dávkování roztoků, i když velmi viskózní roztoky mohou ovlivnit parametry pipetování. </w:t>
      </w:r>
    </w:p>
    <w:p w:rsidR="00C55267" w:rsidRPr="00E235FC" w:rsidRDefault="00C55267" w:rsidP="00310D92">
      <w:p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Princip pipety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nastavení objemu se píst pohne do příslušné </w:t>
      </w:r>
      <w:r w:rsidR="00C55267" w:rsidRPr="00E235FC">
        <w:rPr>
          <w:sz w:val="24"/>
          <w:szCs w:val="24"/>
        </w:rPr>
        <w:t>pozice</w:t>
      </w:r>
      <w:r w:rsidRPr="00E235FC">
        <w:rPr>
          <w:sz w:val="24"/>
          <w:szCs w:val="24"/>
        </w:rPr>
        <w:t>.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se pipeta namáčkne do první pozice, píst vytlačí stejné množství vzduchu, jako je nastavený objem.</w:t>
      </w:r>
    </w:p>
    <w:p w:rsidR="00705E60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ponoření pipetovací špičky do kapaliny se pipetovací píst uvolní, což vytvoří částečné vakuum, pomocí kterého dojde k nasátí specifického objemu </w:t>
      </w:r>
      <w:r w:rsidR="00A708FF" w:rsidRPr="00E235FC">
        <w:rPr>
          <w:sz w:val="24"/>
          <w:szCs w:val="24"/>
        </w:rPr>
        <w:t xml:space="preserve">kapaliny </w:t>
      </w:r>
      <w:r w:rsidRPr="00E235FC">
        <w:rPr>
          <w:sz w:val="24"/>
          <w:szCs w:val="24"/>
        </w:rPr>
        <w:t xml:space="preserve">do špičky. </w:t>
      </w:r>
    </w:p>
    <w:p w:rsidR="00A708FF" w:rsidRPr="00E235FC" w:rsidRDefault="00A708FF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je pipeta poté znovu namáčknuta do první pozice, dijde k vytlačení kapaliny pomocí vzduchu v pipetě. K úplnému vyprázdnění špičky je pipeta domáčknuta o druhé pozice.</w:t>
      </w:r>
    </w:p>
    <w:p w:rsidR="005B5437" w:rsidRPr="00E235FC" w:rsidRDefault="005B5437" w:rsidP="00310D92">
      <w:pPr>
        <w:pStyle w:val="Odstavecseseznamem"/>
        <w:spacing w:line="360" w:lineRule="auto"/>
        <w:rPr>
          <w:sz w:val="24"/>
          <w:szCs w:val="24"/>
        </w:rPr>
      </w:pPr>
    </w:p>
    <w:p w:rsidR="003117DC" w:rsidRPr="00E235FC" w:rsidRDefault="003117DC" w:rsidP="00310D92">
      <w:pPr>
        <w:spacing w:line="360" w:lineRule="auto"/>
        <w:rPr>
          <w:sz w:val="24"/>
          <w:szCs w:val="24"/>
        </w:rPr>
      </w:pPr>
      <w:r w:rsidRPr="00E235FC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14975" cy="2284906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8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DC" w:rsidRPr="00E235FC" w:rsidRDefault="005B5437" w:rsidP="00310D92">
      <w:pPr>
        <w:spacing w:line="360" w:lineRule="auto"/>
        <w:ind w:left="3540"/>
        <w:rPr>
          <w:sz w:val="24"/>
          <w:szCs w:val="24"/>
        </w:rPr>
      </w:pPr>
      <w:r w:rsidRPr="00E235FC">
        <w:rPr>
          <w:sz w:val="24"/>
          <w:szCs w:val="24"/>
        </w:rPr>
        <w:t xml:space="preserve">    Nasátí tekutiny (krok 1-3)</w:t>
      </w:r>
      <w:r w:rsidRPr="00E235FC">
        <w:rPr>
          <w:sz w:val="24"/>
          <w:szCs w:val="24"/>
        </w:rPr>
        <w:tab/>
        <w:t>Vypuštění tekutiny (krok 4)</w:t>
      </w:r>
    </w:p>
    <w:p w:rsidR="00A708FF" w:rsidRPr="00E235FC" w:rsidRDefault="00A708FF" w:rsidP="00310D92">
      <w:pPr>
        <w:spacing w:line="360" w:lineRule="auto"/>
        <w:rPr>
          <w:sz w:val="24"/>
          <w:szCs w:val="24"/>
        </w:rPr>
      </w:pPr>
      <w:r w:rsidRPr="00E235FC">
        <w:rPr>
          <w:sz w:val="24"/>
          <w:szCs w:val="24"/>
        </w:rPr>
        <w:t>V rámci pipetování existují tři základní techniky:</w:t>
      </w:r>
    </w:p>
    <w:p w:rsidR="00A708FF" w:rsidRPr="00E235FC" w:rsidRDefault="00A708FF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Přímá technika</w:t>
      </w:r>
      <w:r w:rsidR="00F84302" w:rsidRPr="00E235FC">
        <w:rPr>
          <w:i/>
          <w:sz w:val="24"/>
          <w:szCs w:val="24"/>
          <w:u w:val="single"/>
        </w:rPr>
        <w:t xml:space="preserve"> pipetování</w:t>
      </w:r>
    </w:p>
    <w:p w:rsidR="00385160" w:rsidRPr="00E235FC" w:rsidRDefault="00A708FF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Doporučená </w:t>
      </w:r>
      <w:r w:rsidR="00F84302" w:rsidRPr="00E235FC">
        <w:rPr>
          <w:sz w:val="24"/>
          <w:szCs w:val="24"/>
        </w:rPr>
        <w:t>pro vodné roztoky jako pufry, zředěné kyseliny nebo zásady (</w:t>
      </w:r>
      <w:r w:rsidR="00C528AB" w:rsidRPr="00E235FC">
        <w:rPr>
          <w:sz w:val="24"/>
          <w:szCs w:val="24"/>
        </w:rPr>
        <w:t>pipetování reagens do roztoků).</w:t>
      </w: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/>
        </w:trPr>
        <w:tc>
          <w:tcPr>
            <w:cnfStyle w:val="001000000000"/>
            <w:tcW w:w="1668" w:type="dxa"/>
          </w:tcPr>
          <w:p w:rsidR="00385160" w:rsidRPr="00E235FC" w:rsidRDefault="00385160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3117D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85160" w:rsidRPr="00E235FC" w:rsidTr="003117DC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</w:t>
            </w:r>
            <w:r w:rsidR="00385160" w:rsidRPr="00E235FC">
              <w:rPr>
                <w:sz w:val="24"/>
                <w:szCs w:val="24"/>
              </w:rPr>
              <w:t>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385160" w:rsidRPr="00E235FC" w:rsidRDefault="00385160" w:rsidP="00310D92">
      <w:pPr>
        <w:spacing w:line="360" w:lineRule="auto"/>
        <w:rPr>
          <w:sz w:val="24"/>
          <w:szCs w:val="24"/>
        </w:rPr>
      </w:pPr>
    </w:p>
    <w:p w:rsidR="00F84302" w:rsidRPr="00E235FC" w:rsidRDefault="00F84302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Repetitivní technika pipetování</w:t>
      </w:r>
    </w:p>
    <w:p w:rsidR="00F84302" w:rsidRPr="00E235FC" w:rsidRDefault="00F84302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Doporučená technika pro opakované dávkování stejného objemu (přidávání do zkumavek nebo destiček).</w:t>
      </w: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2F41CC">
        <w:trPr>
          <w:cnfStyle w:val="100000000000"/>
        </w:trPr>
        <w:tc>
          <w:tcPr>
            <w:cnfStyle w:val="00100000000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2F41C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2F41CC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3117DC" w:rsidRPr="00E235FC" w:rsidRDefault="003117DC" w:rsidP="00310D92">
      <w:pPr>
        <w:spacing w:line="360" w:lineRule="auto"/>
        <w:rPr>
          <w:sz w:val="24"/>
          <w:szCs w:val="24"/>
        </w:rPr>
      </w:pPr>
    </w:p>
    <w:p w:rsidR="00F84302" w:rsidRPr="00E235FC" w:rsidRDefault="00C528AB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lastRenderedPageBreak/>
        <w:t>Reverzní technika pipetování</w:t>
      </w:r>
    </w:p>
    <w:p w:rsidR="00F84302" w:rsidRDefault="00385160" w:rsidP="0031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 xml:space="preserve">Doporučená technika pro pipetování vzorků, které se nepřidávají nebo nemíchají s jinými roztoky. Tato technika předchází riziku tvorby pěny a bublin a využívá se tedy pro pipetování viskózních roztoků a roztoků s tendencí pěnit.  </w:t>
      </w:r>
    </w:p>
    <w:p w:rsidR="00CD1B6C" w:rsidRPr="00E235FC" w:rsidRDefault="00CD1B6C" w:rsidP="000757A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/>
        </w:trPr>
        <w:tc>
          <w:tcPr>
            <w:cnfStyle w:val="00100000000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  <w:tr w:rsidR="003117DC" w:rsidRPr="00E235FC" w:rsidTr="003117D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A165EF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Faktory ovlivňující správnost pipety: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Teplota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je jedním z nejdůležitějších faktorů hrajících roli pro správnost pipetovaného objemu.  Teplota pipety, pipetované kapaliny a okolního vzduchu by měla být při pipetování přibližně stejná.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Hustota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rovněž roli při správnosti pipetování. Hustota kapaliny by měla být přibližně stejná, jako hustota kapaliny, na kterou byla pipeta kalibrována (destilovaná voda).</w:t>
      </w: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Nadmořská výška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roli při správnosti pipetovaného objemu díky měnícímu se tlaku vzduchu. Jednak tlak vzduchu s nadmořskou výškou klesá a rovněž bod varu blízký laboratorní teplotě dramaticky zvyšuje ztráty způsobené odparem. </w:t>
      </w:r>
    </w:p>
    <w:p w:rsidR="005B5437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Pr="00E235FC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177713" w:rsidRPr="00E235FC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Příprava </w:t>
      </w:r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3.0 </w:t>
      </w:r>
      <w:proofErr w:type="spellStart"/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>mM</w:t>
      </w:r>
      <w:proofErr w:type="spellEnd"/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roztoku</w:t>
      </w:r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proofErr w:type="spellStart"/>
      <w:r w:rsidR="00CD5662" w:rsidRPr="00CD5662">
        <w:rPr>
          <w:rFonts w:eastAsia="UniversLTStd-Light" w:cs="UniversLTStd-Light"/>
          <w:b/>
          <w:i/>
          <w:color w:val="000000"/>
          <w:sz w:val="28"/>
          <w:szCs w:val="28"/>
        </w:rPr>
        <w:t>hexakyanoželezitanu</w:t>
      </w:r>
      <w:proofErr w:type="spellEnd"/>
      <w:r w:rsidR="00CD5662" w:rsidRPr="00CD5662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draselného</w:t>
      </w:r>
    </w:p>
    <w:p w:rsidR="00EE2FA9" w:rsidRDefault="00EE2FA9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177713" w:rsidRPr="00E235FC" w:rsidRDefault="00BC1E2A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napipetujte </w:t>
      </w:r>
      <w:r>
        <w:rPr>
          <w:rFonts w:eastAsia="UniversLTStd-Light" w:cs="UniversLTStd-Light"/>
          <w:color w:val="000000"/>
          <w:sz w:val="24"/>
          <w:szCs w:val="24"/>
        </w:rPr>
        <w:t>2.5 ml zásobního roztoku 3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>0 mmol.l</w:t>
      </w:r>
      <w:r w:rsidR="00177713"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hexakyanoželezitanu draselného, doplňte destilovanou vodou po značku a dobře promíchejte.</w:t>
      </w:r>
    </w:p>
    <w:p w:rsidR="00CD5662" w:rsidRDefault="00177713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 xml:space="preserve"> Zředěný roztok hexakyanoželezitanu draselného přelijte do kádinky a označte.  </w:t>
      </w:r>
    </w:p>
    <w:p w:rsidR="00CD5662" w:rsidRDefault="00CD5662" w:rsidP="00CD566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CD5662" w:rsidRP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B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Příprava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1.2 </w:t>
      </w:r>
      <w:proofErr w:type="spellStart"/>
      <w:r>
        <w:rPr>
          <w:rFonts w:eastAsia="UniversLTStd-Light" w:cs="UniversLTStd-Light"/>
          <w:b/>
          <w:i/>
          <w:color w:val="000000"/>
          <w:sz w:val="28"/>
          <w:szCs w:val="28"/>
        </w:rPr>
        <w:t>mM</w:t>
      </w:r>
      <w:proofErr w:type="spellEnd"/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roztoku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proofErr w:type="spellStart"/>
      <w:r w:rsidRPr="00CD5662">
        <w:rPr>
          <w:rFonts w:eastAsia="UniversLTStd-Light" w:cs="UniversLTStd-Light"/>
          <w:b/>
          <w:i/>
          <w:color w:val="000000"/>
          <w:sz w:val="28"/>
          <w:szCs w:val="28"/>
        </w:rPr>
        <w:t>hexakyanoželezitanu</w:t>
      </w:r>
      <w:proofErr w:type="spellEnd"/>
      <w:r w:rsidRPr="00CD5662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draselného</w:t>
      </w:r>
    </w:p>
    <w:p w:rsid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CD5662" w:rsidRPr="00EE2FA9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CD5662" w:rsidRPr="00E235FC" w:rsidRDefault="00CD5662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</w:t>
      </w:r>
      <w:proofErr w:type="spellStart"/>
      <w:r w:rsidRPr="00E235FC">
        <w:rPr>
          <w:rFonts w:eastAsia="UniversLTStd-Light" w:cs="UniversLTStd-Light"/>
          <w:color w:val="000000"/>
          <w:sz w:val="24"/>
          <w:szCs w:val="24"/>
        </w:rPr>
        <w:t>napipetujte</w:t>
      </w:r>
      <w:proofErr w:type="spellEnd"/>
      <w:r w:rsidRPr="00E235FC">
        <w:rPr>
          <w:rFonts w:eastAsia="UniversLTStd-Light" w:cs="UniversLTStd-Light"/>
          <w:color w:val="000000"/>
          <w:sz w:val="24"/>
          <w:szCs w:val="24"/>
        </w:rPr>
        <w:t xml:space="preserve"> </w:t>
      </w:r>
      <w:r>
        <w:rPr>
          <w:rFonts w:eastAsia="UniversLTStd-Light" w:cs="UniversLTStd-Light"/>
          <w:color w:val="000000"/>
          <w:sz w:val="24"/>
          <w:szCs w:val="24"/>
        </w:rPr>
        <w:t>2.5 ml zásobního roztoku 3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0 </w:t>
      </w:r>
      <w:proofErr w:type="spellStart"/>
      <w:r w:rsidRPr="00E235FC">
        <w:rPr>
          <w:rFonts w:eastAsia="UniversLTStd-Light" w:cs="UniversLTStd-Light"/>
          <w:color w:val="000000"/>
          <w:sz w:val="24"/>
          <w:szCs w:val="24"/>
        </w:rPr>
        <w:t>mmol.l</w:t>
      </w:r>
      <w:proofErr w:type="spellEnd"/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</w:t>
      </w:r>
      <w:proofErr w:type="spellStart"/>
      <w:r w:rsidRPr="00E235FC">
        <w:rPr>
          <w:rFonts w:eastAsia="UniversLTStd-Light" w:cs="UniversLTStd-Light"/>
          <w:color w:val="000000"/>
          <w:sz w:val="24"/>
          <w:szCs w:val="24"/>
        </w:rPr>
        <w:t>hexakyanoželezitanu</w:t>
      </w:r>
      <w:proofErr w:type="spellEnd"/>
      <w:r w:rsidRPr="00E235FC">
        <w:rPr>
          <w:rFonts w:eastAsia="UniversLTStd-Light" w:cs="UniversLTStd-Light"/>
          <w:color w:val="000000"/>
          <w:sz w:val="24"/>
          <w:szCs w:val="24"/>
        </w:rPr>
        <w:t xml:space="preserve"> draselného, doplňte destilovanou vodou po značku a dobře promíchejte.</w:t>
      </w:r>
    </w:p>
    <w:p w:rsidR="00CD5662" w:rsidRDefault="00CD5662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 xml:space="preserve">Zředěný roztok </w:t>
      </w:r>
      <w:proofErr w:type="spellStart"/>
      <w:r w:rsidRPr="00CD5662">
        <w:rPr>
          <w:rFonts w:eastAsia="UniversLTStd-Light" w:cs="UniversLTStd-Light"/>
          <w:color w:val="000000"/>
          <w:sz w:val="24"/>
          <w:szCs w:val="24"/>
        </w:rPr>
        <w:t>hexakyanoželezitanu</w:t>
      </w:r>
      <w:proofErr w:type="spellEnd"/>
      <w:r w:rsidRPr="00CD5662">
        <w:rPr>
          <w:rFonts w:eastAsia="UniversLTStd-Light" w:cs="UniversLTStd-Light"/>
          <w:color w:val="000000"/>
          <w:sz w:val="24"/>
          <w:szCs w:val="24"/>
        </w:rPr>
        <w:t xml:space="preserve"> draselného přelijte do kádinky a označte.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177713" w:rsidRPr="00CD5662" w:rsidRDefault="00177713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>Z Lambert-</w:t>
      </w:r>
      <w:proofErr w:type="spellStart"/>
      <w:r w:rsidRPr="00CD5662">
        <w:rPr>
          <w:rFonts w:eastAsia="UniversLTStd-Light" w:cs="UniversLTStd-Light"/>
          <w:color w:val="000000"/>
          <w:sz w:val="24"/>
          <w:szCs w:val="24"/>
        </w:rPr>
        <w:t>Beerova</w:t>
      </w:r>
      <w:proofErr w:type="spellEnd"/>
      <w:r w:rsidRPr="00CD5662">
        <w:rPr>
          <w:rFonts w:eastAsia="UniversLTStd-Light" w:cs="UniversLTStd-Light"/>
          <w:color w:val="000000"/>
          <w:sz w:val="24"/>
          <w:szCs w:val="24"/>
        </w:rPr>
        <w:t xml:space="preserve"> zákona (1) vypočítejte </w:t>
      </w:r>
      <w:r w:rsidR="007F0A35" w:rsidRPr="00CD5662">
        <w:rPr>
          <w:rFonts w:eastAsia="UniversLTStd-Light" w:cs="UniversLTStd-Light"/>
          <w:color w:val="000000"/>
          <w:sz w:val="24"/>
          <w:szCs w:val="24"/>
        </w:rPr>
        <w:t>molární absorpční koeficient (ε)</w:t>
      </w:r>
      <w:r w:rsidRPr="00CD5662">
        <w:rPr>
          <w:rFonts w:eastAsia="UniversLTStd-Light" w:cs="UniversLTStd-Light"/>
          <w:color w:val="000000"/>
          <w:sz w:val="24"/>
          <w:szCs w:val="24"/>
        </w:rPr>
        <w:t xml:space="preserve"> pro hexakyanoželezitan draselný.</w:t>
      </w:r>
    </w:p>
    <w:p w:rsidR="00177713" w:rsidRPr="00E235FC" w:rsidRDefault="00177713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7F0A35" w:rsidRDefault="007F0A35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EE2FA9">
        <w:rPr>
          <w:rFonts w:eastAsia="UniversLTStd-Light" w:cs="UniversLTStd-Light"/>
          <w:color w:val="000000"/>
          <w:sz w:val="28"/>
          <w:szCs w:val="28"/>
        </w:rPr>
        <w:t xml:space="preserve">A = ε.c.l  </w:t>
      </w:r>
      <w:r w:rsidRPr="00EE2FA9">
        <w:rPr>
          <w:rFonts w:eastAsia="UniversLTStd-Light" w:cs="UniversLTStd-Light"/>
          <w:color w:val="000000"/>
          <w:sz w:val="24"/>
          <w:szCs w:val="24"/>
        </w:rPr>
        <w:t>(1)</w:t>
      </w:r>
    </w:p>
    <w:p w:rsidR="00EE2FA9" w:rsidRPr="00EE2FA9" w:rsidRDefault="00EE2FA9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</w:p>
    <w:p w:rsidR="007F0A35" w:rsidRPr="00E235FC" w:rsidRDefault="007F0A35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A - absorbance látky; ε - molární absorpční koeficient [l.mol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.cm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c - koncentrace látky v měřeném roztoku [mol.l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l - délka optické dráhy v kyvetě</w:t>
      </w:r>
    </w:p>
    <w:p w:rsidR="00CD5662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7F0A35" w:rsidRPr="00EE2FA9" w:rsidRDefault="007F0A35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lastRenderedPageBreak/>
        <w:t>Výsledky:</w:t>
      </w:r>
    </w:p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384"/>
        <w:gridCol w:w="3017"/>
        <w:gridCol w:w="1701"/>
      </w:tblGrid>
      <w:tr w:rsidR="00E67A18" w:rsidTr="00EE2FA9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3017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(mmol.l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  <w:p w:rsidR="00E67A18" w:rsidRPr="00EE2FA9" w:rsidRDefault="00EE2FA9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z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ředěný roztok K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Fe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ε (l.mol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.cm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7A18" w:rsidTr="00EE2FA9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</w:p>
        </w:tc>
        <w:tc>
          <w:tcPr>
            <w:tcW w:w="3017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4"/>
      <w:permEnd w:id="5"/>
      <w:permEnd w:id="6"/>
    </w:tbl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Pr="00EE2FA9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</w:t>
      </w:r>
      <w:r w:rsidR="00E235FC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Použití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pipet s nastavitelným objemem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1-10</w:t>
      </w:r>
      <w:r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,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10-100 </w:t>
      </w:r>
      <w:r w:rsidR="00310D92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l a 100-1000 </w:t>
      </w:r>
      <w:r w:rsidR="00EE2FA9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235FC" w:rsidRPr="00EE2FA9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E235FC" w:rsidRPr="00310D92" w:rsidRDefault="00E235FC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Do sady mikrozkumavek pipetujte reagencie podle rozpisu v</w:t>
      </w:r>
      <w:r w:rsidR="00A72593">
        <w:rPr>
          <w:rFonts w:eastAsia="UniversLTStd-Light" w:cs="UniversLTStd-Light"/>
          <w:color w:val="000000"/>
          <w:sz w:val="24"/>
          <w:szCs w:val="24"/>
        </w:rPr>
        <w:t> </w:t>
      </w:r>
      <w:r w:rsidR="00CD5662">
        <w:rPr>
          <w:rFonts w:eastAsia="UniversLTStd-Light" w:cs="UniversLTStd-Light"/>
          <w:color w:val="000000"/>
          <w:sz w:val="24"/>
          <w:szCs w:val="24"/>
        </w:rPr>
        <w:t>tabulkách</w:t>
      </w:r>
      <w:r w:rsidR="00A72593">
        <w:rPr>
          <w:rFonts w:eastAsia="UniversLTStd-Light" w:cs="UniversLTStd-Light"/>
          <w:color w:val="000000"/>
          <w:sz w:val="24"/>
          <w:szCs w:val="24"/>
        </w:rPr>
        <w:t xml:space="preserve"> 1</w:t>
      </w:r>
      <w:r w:rsidR="00CD5662">
        <w:rPr>
          <w:rFonts w:eastAsia="UniversLTStd-Light" w:cs="UniversLTStd-Light"/>
          <w:color w:val="000000"/>
          <w:sz w:val="24"/>
          <w:szCs w:val="24"/>
        </w:rPr>
        <w:t>, 2 a 3</w:t>
      </w:r>
      <w:r w:rsidRPr="00310D92">
        <w:rPr>
          <w:rFonts w:eastAsia="UniversLTStd-Light" w:cs="UniversLTStd-Light"/>
          <w:color w:val="000000"/>
          <w:sz w:val="24"/>
          <w:szCs w:val="24"/>
        </w:rPr>
        <w:t>.</w:t>
      </w:r>
      <w:r w:rsidR="00FA5941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E2FA9">
        <w:rPr>
          <w:rFonts w:eastAsia="UniversLTStd-Light" w:cs="UniversLTStd-Light"/>
          <w:color w:val="000000"/>
          <w:sz w:val="24"/>
          <w:szCs w:val="24"/>
        </w:rPr>
        <w:t>Použijte přímou techniku pipetování.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 xml:space="preserve">Vzorky promíchejte na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vo</w:t>
      </w:r>
      <w:r w:rsidRPr="00310D92">
        <w:rPr>
          <w:rFonts w:eastAsia="UniversLTStd-Light" w:cs="UniversLTStd-Light"/>
          <w:color w:val="000000"/>
          <w:sz w:val="24"/>
          <w:szCs w:val="24"/>
        </w:rPr>
        <w:t>rtexu.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Změřte jejich absorbanci při vlnové délce 420 nm. Jako slepý vzorek použijte destilovanou vodu.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A5941" w:rsidRPr="00EE2FA9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Výpočty: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 xml:space="preserve">Na základě známého extinkčního koeficientu hexakyanoželezitanu zjištěného v předchozí části úlohy vypočítejte dle naměřených absorbancí koncentrace hexakyanoželezitanu draselného ve zkumavkách. </w:t>
      </w:r>
    </w:p>
    <w:p w:rsidR="00FA5941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Vypočtěte průměry ze tří naměřených hodnot.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Následně pro určení přesnosti vaší práce vypočítejte směrodatnou odchylku dle vztahu (2).</w:t>
      </w: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c̅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310D92">
        <w:rPr>
          <w:rFonts w:eastAsia="UniversLTStd-Light" w:cs="UniversLTStd-Light"/>
          <w:sz w:val="24"/>
          <w:szCs w:val="24"/>
        </w:rPr>
        <w:t xml:space="preserve">   (2)</w:t>
      </w:r>
    </w:p>
    <w:p w:rsidR="00FA5941" w:rsidRPr="00310D92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10D92" w:rsidRPr="00310D92" w:rsidRDefault="006654D5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>Pro tabulku č. 2 s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estrojte graf závislosti A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420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na koncentraci K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[</w:t>
      </w:r>
      <w:proofErr w:type="gramStart"/>
      <w:r w:rsidR="00EA2898" w:rsidRPr="00310D92">
        <w:rPr>
          <w:rFonts w:eastAsia="UniversLTStd-Light" w:cs="UniversLTStd-Light"/>
          <w:color w:val="000000"/>
          <w:sz w:val="24"/>
          <w:szCs w:val="24"/>
        </w:rPr>
        <w:t>Fe(CN</w:t>
      </w:r>
      <w:proofErr w:type="gramEnd"/>
      <w:r w:rsidR="00EA2898" w:rsidRPr="00310D92">
        <w:rPr>
          <w:rFonts w:eastAsia="UniversLTStd-Light" w:cs="UniversLTStd-Light"/>
          <w:color w:val="000000"/>
          <w:sz w:val="24"/>
          <w:szCs w:val="24"/>
        </w:rPr>
        <w:t>)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] ve zkumavce (například v programu MS Excel použijte XY bodový graf a body proložte lineární spojnicí trendu). Vzhledem k tomu, že jste vynulováním na slepý vzorek přiřadili nulové koncentraci K</w:t>
      </w:r>
      <w:r w:rsidR="00EA2898"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="00EA2898"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] nulovou absorbanci, musí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přímka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procházet počátkem grafu [0;0]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(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v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programu MS Excel: Formát spojnice trendu/Možnosti/Hodnota Y=0). 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 rovnice přímky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,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kterou zobrazíte v grafu,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následně na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základě Lambert-Beerova zákona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(1)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určete molární absorpční koeficient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ε a 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uveďte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jeho </w:t>
      </w:r>
      <w:r w:rsidR="00EE2FA9">
        <w:rPr>
          <w:rFonts w:eastAsia="UniversLTStd-Light" w:cs="UniversLTStd-Light"/>
          <w:color w:val="000000"/>
          <w:sz w:val="24"/>
          <w:szCs w:val="24"/>
        </w:rPr>
        <w:t>fyzikální rozměr.</w:t>
      </w:r>
    </w:p>
    <w:p w:rsidR="00EA2898" w:rsidRDefault="00EA2898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</w:rPr>
      </w:pPr>
    </w:p>
    <w:p w:rsidR="00E67A18" w:rsidRPr="00EE2FA9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Výsledky</w:t>
      </w:r>
      <w:r w:rsid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:</w:t>
      </w:r>
    </w:p>
    <w:p w:rsidR="00E67A18" w:rsidRDefault="00E67A18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A72593" w:rsidRPr="00A72593" w:rsidRDefault="00A72593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A72593">
        <w:rPr>
          <w:rFonts w:eastAsia="UniversLTStd-Light" w:cs="UniversLTStd-Light"/>
          <w:color w:val="000000"/>
          <w:sz w:val="24"/>
          <w:szCs w:val="24"/>
        </w:rPr>
        <w:t xml:space="preserve">Tabulka 1. </w:t>
      </w:r>
    </w:p>
    <w:tbl>
      <w:tblPr>
        <w:tblW w:w="9491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79"/>
        <w:gridCol w:w="1402"/>
        <w:gridCol w:w="992"/>
        <w:gridCol w:w="1331"/>
        <w:gridCol w:w="1560"/>
        <w:gridCol w:w="1223"/>
      </w:tblGrid>
      <w:tr w:rsidR="00E67A18" w:rsidRPr="00F977E4" w:rsidTr="00CD5662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E67A18" w:rsidRPr="00E67A18" w:rsidRDefault="00E67A1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81" w:type="dxa"/>
            <w:gridSpan w:val="2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E67A18" w:rsidRPr="00E67A18" w:rsidRDefault="00E67A18" w:rsidP="00E6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E67A18" w:rsidRPr="00E67A18" w:rsidRDefault="00E67A18" w:rsidP="00E67A18">
            <w:pPr>
              <w:jc w:val="center"/>
              <w:rPr>
                <w:sz w:val="24"/>
                <w:szCs w:val="24"/>
              </w:rPr>
            </w:pPr>
          </w:p>
        </w:tc>
      </w:tr>
      <w:tr w:rsidR="00E67A18" w:rsidRPr="00F977E4" w:rsidTr="00CD5662">
        <w:trPr>
          <w:jc w:val="center"/>
        </w:trPr>
        <w:tc>
          <w:tcPr>
            <w:tcW w:w="1204" w:type="dxa"/>
            <w:vMerge/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E67A18" w:rsidRPr="00E67A18" w:rsidRDefault="00CD5662" w:rsidP="004F3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b/>
                <w:sz w:val="24"/>
                <w:szCs w:val="24"/>
              </w:rPr>
              <w:t>mM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E67A18" w:rsidRPr="00E67A18">
              <w:rPr>
                <w:b/>
                <w:sz w:val="24"/>
                <w:szCs w:val="24"/>
              </w:rPr>
              <w:t>K</w:t>
            </w:r>
            <w:r w:rsidR="00E67A18"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="00E67A18" w:rsidRPr="00E67A18">
              <w:rPr>
                <w:b/>
                <w:sz w:val="24"/>
                <w:szCs w:val="24"/>
              </w:rPr>
              <w:t>[</w:t>
            </w:r>
            <w:proofErr w:type="spellStart"/>
            <w:proofErr w:type="gramStart"/>
            <w:r w:rsidR="00E67A18" w:rsidRPr="00E67A18">
              <w:rPr>
                <w:b/>
                <w:sz w:val="24"/>
                <w:szCs w:val="24"/>
              </w:rPr>
              <w:t>Fe</w:t>
            </w:r>
            <w:proofErr w:type="spellEnd"/>
            <w:r w:rsidR="00E67A18" w:rsidRPr="00E67A18">
              <w:rPr>
                <w:b/>
                <w:sz w:val="24"/>
                <w:szCs w:val="24"/>
              </w:rPr>
              <w:t>(CN</w:t>
            </w:r>
            <w:proofErr w:type="gramEnd"/>
            <w:r w:rsidR="00E67A18" w:rsidRPr="00E67A18">
              <w:rPr>
                <w:b/>
                <w:sz w:val="24"/>
                <w:szCs w:val="24"/>
              </w:rPr>
              <w:t>)</w:t>
            </w:r>
            <w:r w:rsidR="00E67A18"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="00E67A18" w:rsidRPr="00E67A18">
              <w:rPr>
                <w:b/>
                <w:sz w:val="24"/>
                <w:szCs w:val="24"/>
              </w:rPr>
              <w:t>] [</w:t>
            </w:r>
            <w:r w:rsidR="00EA2898"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="00EA2898" w:rsidRPr="00EA2898">
              <w:rPr>
                <w:b/>
                <w:sz w:val="24"/>
                <w:szCs w:val="24"/>
              </w:rPr>
              <w:t>l</w:t>
            </w:r>
            <w:r w:rsidR="00E67A18"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E67A18" w:rsidRPr="00E67A18" w:rsidRDefault="00E67A18" w:rsidP="00CD5662">
            <w:pPr>
              <w:ind w:left="-12" w:firstLine="12"/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 w:rsidR="00CD5662"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 w:rsidR="00EA2898"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 w:rsidR="00EA2898"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</w:tr>
      <w:tr w:rsidR="00E67A18" w:rsidRPr="00FA5941" w:rsidTr="006654D5">
        <w:trPr>
          <w:trHeight w:val="510"/>
          <w:jc w:val="center"/>
        </w:trPr>
        <w:tc>
          <w:tcPr>
            <w:tcW w:w="1204" w:type="dxa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E67A1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67A18" w:rsidRPr="00E67A18" w:rsidRDefault="00E67A18" w:rsidP="00E235FC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FA5941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67A18" w:rsidRPr="0083124A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67A18" w:rsidRPr="00FA5941" w:rsidRDefault="0083124A" w:rsidP="0083124A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10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10"/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1" w:edGrp="everyone" w:colFirst="3" w:colLast="3"/>
            <w:permStart w:id="12" w:edGrp="everyone" w:colFirst="4" w:colLast="4"/>
            <w:permEnd w:id="7"/>
            <w:permEnd w:id="8"/>
            <w:permEnd w:id="9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3" w:edGrp="everyone" w:colFirst="3" w:colLast="3"/>
            <w:permStart w:id="14" w:edGrp="everyone" w:colFirst="4" w:colLast="4"/>
            <w:permEnd w:id="11"/>
            <w:permEnd w:id="12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5" w:edGrp="everyone" w:colFirst="3" w:colLast="3"/>
            <w:permStart w:id="16" w:edGrp="everyone" w:colFirst="4" w:colLast="4"/>
            <w:permStart w:id="17" w:edGrp="everyone" w:colFirst="5" w:colLast="5"/>
            <w:permStart w:id="18" w:edGrp="everyone" w:colFirst="6" w:colLast="6"/>
            <w:permEnd w:id="13"/>
            <w:permEnd w:id="14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CD5662" w:rsidP="00CD5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9" w:edGrp="everyone" w:colFirst="3" w:colLast="3"/>
            <w:permStart w:id="20" w:edGrp="everyone" w:colFirst="4" w:colLast="4"/>
            <w:permEnd w:id="15"/>
            <w:permEnd w:id="16"/>
            <w:permEnd w:id="17"/>
            <w:permEnd w:id="18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1" w:edGrp="everyone" w:colFirst="3" w:colLast="3"/>
            <w:permStart w:id="22" w:edGrp="everyone" w:colFirst="4" w:colLast="4"/>
            <w:permEnd w:id="19"/>
            <w:permEnd w:id="20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3" w:edGrp="everyone" w:colFirst="3" w:colLast="3"/>
            <w:permStart w:id="24" w:edGrp="everyone" w:colFirst="4" w:colLast="4"/>
            <w:permStart w:id="25" w:edGrp="everyone" w:colFirst="5" w:colLast="5"/>
            <w:permStart w:id="26" w:edGrp="everyone" w:colFirst="6" w:colLast="6"/>
            <w:permEnd w:id="21"/>
            <w:permEnd w:id="22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EA2898" w:rsidRPr="00E67A18" w:rsidRDefault="00EA2898" w:rsidP="00CD5662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7" w:edGrp="everyone" w:colFirst="3" w:colLast="3"/>
            <w:permStart w:id="28" w:edGrp="everyone" w:colFirst="4" w:colLast="4"/>
            <w:permEnd w:id="23"/>
            <w:permEnd w:id="24"/>
            <w:permEnd w:id="25"/>
            <w:permEnd w:id="26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9" w:edGrp="everyone" w:colFirst="3" w:colLast="3"/>
            <w:permStart w:id="30" w:edGrp="everyone" w:colFirst="4" w:colLast="4"/>
            <w:permEnd w:id="27"/>
            <w:permEnd w:id="28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1" w:edGrp="everyone" w:colFirst="3" w:colLast="3"/>
            <w:permStart w:id="32" w:edGrp="everyone" w:colFirst="4" w:colLast="4"/>
            <w:permStart w:id="33" w:edGrp="everyone" w:colFirst="5" w:colLast="5"/>
            <w:permStart w:id="34" w:edGrp="everyone" w:colFirst="6" w:colLast="6"/>
            <w:permEnd w:id="29"/>
            <w:permEnd w:id="30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5" w:edGrp="everyone" w:colFirst="3" w:colLast="3"/>
            <w:permStart w:id="36" w:edGrp="everyone" w:colFirst="4" w:colLast="4"/>
            <w:permEnd w:id="31"/>
            <w:permEnd w:id="32"/>
            <w:permEnd w:id="33"/>
            <w:permEnd w:id="34"/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7" w:edGrp="everyone" w:colFirst="3" w:colLast="3"/>
            <w:permStart w:id="38" w:edGrp="everyone" w:colFirst="4" w:colLast="4"/>
            <w:permEnd w:id="35"/>
            <w:permEnd w:id="36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37"/>
      <w:permEnd w:id="38"/>
    </w:tbl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E2FA9" w:rsidRDefault="00EE2FA9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Pr="00A72593" w:rsidRDefault="00CD5662" w:rsidP="00CD5662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Tabulka 2</w:t>
      </w:r>
      <w:r w:rsidRPr="00A72593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tbl>
      <w:tblPr>
        <w:tblW w:w="9455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43"/>
        <w:gridCol w:w="1402"/>
        <w:gridCol w:w="992"/>
        <w:gridCol w:w="1331"/>
        <w:gridCol w:w="1560"/>
        <w:gridCol w:w="1223"/>
      </w:tblGrid>
      <w:tr w:rsidR="00CD5662" w:rsidRPr="00F977E4" w:rsidTr="00CD5662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45" w:type="dxa"/>
            <w:gridSpan w:val="2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</w:t>
            </w:r>
            <w:proofErr w:type="spellStart"/>
            <w:r w:rsidRPr="00E67A18">
              <w:rPr>
                <w:b/>
                <w:sz w:val="24"/>
                <w:szCs w:val="24"/>
              </w:rPr>
              <w:t>mmol.l</w:t>
            </w:r>
            <w:proofErr w:type="spellEnd"/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</w:t>
            </w:r>
            <w:proofErr w:type="spellStart"/>
            <w:proofErr w:type="gramStart"/>
            <w:r w:rsidRPr="00E67A18">
              <w:rPr>
                <w:b/>
                <w:sz w:val="24"/>
                <w:szCs w:val="24"/>
              </w:rPr>
              <w:t>Fe</w:t>
            </w:r>
            <w:proofErr w:type="spellEnd"/>
            <w:r w:rsidRPr="00E67A18">
              <w:rPr>
                <w:b/>
                <w:sz w:val="24"/>
                <w:szCs w:val="24"/>
              </w:rPr>
              <w:t>(CN</w:t>
            </w:r>
            <w:proofErr w:type="gramEnd"/>
            <w:r w:rsidRPr="00E67A18">
              <w:rPr>
                <w:b/>
                <w:sz w:val="24"/>
                <w:szCs w:val="24"/>
              </w:rPr>
              <w:t>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CD5662" w:rsidRPr="00E67A18" w:rsidRDefault="00CD5662" w:rsidP="00892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</w:t>
            </w:r>
            <w:proofErr w:type="spellStart"/>
            <w:r w:rsidRPr="00E67A18">
              <w:rPr>
                <w:b/>
                <w:sz w:val="24"/>
                <w:szCs w:val="24"/>
              </w:rPr>
              <w:t>mmol.l</w:t>
            </w:r>
            <w:proofErr w:type="spellEnd"/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CD5662" w:rsidRPr="00E67A18" w:rsidRDefault="00CD5662" w:rsidP="00892B5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</w:p>
        </w:tc>
      </w:tr>
      <w:tr w:rsidR="00CD5662" w:rsidRPr="00F977E4" w:rsidTr="00CD5662">
        <w:trPr>
          <w:jc w:val="center"/>
        </w:trPr>
        <w:tc>
          <w:tcPr>
            <w:tcW w:w="1204" w:type="dxa"/>
            <w:vMerge/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CD5662" w:rsidRPr="00E67A18" w:rsidRDefault="00CD5662" w:rsidP="00CD5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mM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</w:t>
            </w:r>
            <w:proofErr w:type="spellStart"/>
            <w:proofErr w:type="gramStart"/>
            <w:r w:rsidRPr="00E67A18">
              <w:rPr>
                <w:b/>
                <w:sz w:val="24"/>
                <w:szCs w:val="24"/>
              </w:rPr>
              <w:t>Fe</w:t>
            </w:r>
            <w:proofErr w:type="spellEnd"/>
            <w:r w:rsidRPr="00E67A18">
              <w:rPr>
                <w:b/>
                <w:sz w:val="24"/>
                <w:szCs w:val="24"/>
              </w:rPr>
              <w:t>(CN</w:t>
            </w:r>
            <w:proofErr w:type="gramEnd"/>
            <w:r w:rsidRPr="00E67A18">
              <w:rPr>
                <w:b/>
                <w:sz w:val="24"/>
                <w:szCs w:val="24"/>
              </w:rPr>
              <w:t>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CD5662" w:rsidRPr="00E67A18" w:rsidRDefault="00CD5662" w:rsidP="00CD56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39" w:edGrp="everyone" w:colFirst="3" w:colLast="3"/>
            <w:permStart w:id="40" w:edGrp="everyone" w:colFirst="4" w:colLast="4"/>
            <w:permStart w:id="41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42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42"/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43" w:edGrp="everyone" w:colFirst="3" w:colLast="3"/>
            <w:permStart w:id="44" w:edGrp="everyone" w:colFirst="4" w:colLast="4"/>
            <w:permEnd w:id="39"/>
            <w:permEnd w:id="40"/>
            <w:permEnd w:id="41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45" w:edGrp="everyone" w:colFirst="3" w:colLast="3"/>
            <w:permStart w:id="46" w:edGrp="everyone" w:colFirst="4" w:colLast="4"/>
            <w:permEnd w:id="43"/>
            <w:permEnd w:id="44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47" w:edGrp="everyone" w:colFirst="3" w:colLast="3"/>
            <w:permStart w:id="48" w:edGrp="everyone" w:colFirst="4" w:colLast="4"/>
            <w:permStart w:id="49" w:edGrp="everyone" w:colFirst="5" w:colLast="5"/>
            <w:permStart w:id="50" w:edGrp="everyone" w:colFirst="6" w:colLast="6"/>
            <w:permEnd w:id="45"/>
            <w:permEnd w:id="46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CD5662" w:rsidRPr="00E67A18" w:rsidRDefault="00CD5662" w:rsidP="00665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1" w:edGrp="everyone" w:colFirst="3" w:colLast="3"/>
            <w:permStart w:id="52" w:edGrp="everyone" w:colFirst="4" w:colLast="4"/>
            <w:permEnd w:id="47"/>
            <w:permEnd w:id="48"/>
            <w:permEnd w:id="49"/>
            <w:permEnd w:id="50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3" w:edGrp="everyone" w:colFirst="3" w:colLast="3"/>
            <w:permStart w:id="54" w:edGrp="everyone" w:colFirst="4" w:colLast="4"/>
            <w:permEnd w:id="51"/>
            <w:permEnd w:id="52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5" w:edGrp="everyone" w:colFirst="3" w:colLast="3"/>
            <w:permStart w:id="56" w:edGrp="everyone" w:colFirst="4" w:colLast="4"/>
            <w:permStart w:id="57" w:edGrp="everyone" w:colFirst="5" w:colLast="5"/>
            <w:permStart w:id="58" w:edGrp="everyone" w:colFirst="6" w:colLast="6"/>
            <w:permEnd w:id="53"/>
            <w:permEnd w:id="54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9" w:edGrp="everyone" w:colFirst="3" w:colLast="3"/>
            <w:permStart w:id="60" w:edGrp="everyone" w:colFirst="4" w:colLast="4"/>
            <w:permEnd w:id="55"/>
            <w:permEnd w:id="56"/>
            <w:permEnd w:id="57"/>
            <w:permEnd w:id="58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1" w:edGrp="everyone" w:colFirst="3" w:colLast="3"/>
            <w:permStart w:id="62" w:edGrp="everyone" w:colFirst="4" w:colLast="4"/>
            <w:permEnd w:id="59"/>
            <w:permEnd w:id="60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6" w:colLast="6"/>
            <w:permEnd w:id="61"/>
            <w:permEnd w:id="62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7" w:edGrp="everyone" w:colFirst="3" w:colLast="3"/>
            <w:permStart w:id="68" w:edGrp="everyone" w:colFirst="4" w:colLast="4"/>
            <w:permEnd w:id="63"/>
            <w:permEnd w:id="64"/>
            <w:permEnd w:id="65"/>
            <w:permEnd w:id="66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9" w:edGrp="everyone" w:colFirst="3" w:colLast="3"/>
            <w:permStart w:id="70" w:edGrp="everyone" w:colFirst="4" w:colLast="4"/>
            <w:permEnd w:id="67"/>
            <w:permEnd w:id="68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69"/>
      <w:permEnd w:id="70"/>
    </w:tbl>
    <w:p w:rsidR="00CD5662" w:rsidRDefault="00CD5662" w:rsidP="00CD5662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Pr="00A72593" w:rsidRDefault="006654D5" w:rsidP="006654D5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Tabulka 3</w:t>
      </w:r>
      <w:r w:rsidRPr="00A72593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tbl>
      <w:tblPr>
        <w:tblW w:w="9455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43"/>
        <w:gridCol w:w="1402"/>
        <w:gridCol w:w="992"/>
        <w:gridCol w:w="1331"/>
        <w:gridCol w:w="1560"/>
        <w:gridCol w:w="1223"/>
      </w:tblGrid>
      <w:tr w:rsidR="006654D5" w:rsidRPr="00F977E4" w:rsidTr="00892B5B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45" w:type="dxa"/>
            <w:gridSpan w:val="2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</w:t>
            </w:r>
            <w:proofErr w:type="spellStart"/>
            <w:r w:rsidRPr="00E67A18">
              <w:rPr>
                <w:b/>
                <w:sz w:val="24"/>
                <w:szCs w:val="24"/>
              </w:rPr>
              <w:t>mmol.l</w:t>
            </w:r>
            <w:proofErr w:type="spellEnd"/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</w:t>
            </w:r>
            <w:proofErr w:type="spellStart"/>
            <w:proofErr w:type="gramStart"/>
            <w:r w:rsidRPr="00E67A18">
              <w:rPr>
                <w:b/>
                <w:sz w:val="24"/>
                <w:szCs w:val="24"/>
              </w:rPr>
              <w:t>Fe</w:t>
            </w:r>
            <w:proofErr w:type="spellEnd"/>
            <w:r w:rsidRPr="00E67A18">
              <w:rPr>
                <w:b/>
                <w:sz w:val="24"/>
                <w:szCs w:val="24"/>
              </w:rPr>
              <w:t>(CN</w:t>
            </w:r>
            <w:proofErr w:type="gramEnd"/>
            <w:r w:rsidRPr="00E67A18">
              <w:rPr>
                <w:b/>
                <w:sz w:val="24"/>
                <w:szCs w:val="24"/>
              </w:rPr>
              <w:t>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6654D5" w:rsidRPr="00E67A18" w:rsidRDefault="006654D5" w:rsidP="00892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</w:t>
            </w:r>
            <w:proofErr w:type="spellStart"/>
            <w:r w:rsidRPr="00E67A18">
              <w:rPr>
                <w:b/>
                <w:sz w:val="24"/>
                <w:szCs w:val="24"/>
              </w:rPr>
              <w:t>mmol.l</w:t>
            </w:r>
            <w:proofErr w:type="spellEnd"/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6654D5" w:rsidRPr="00E67A18" w:rsidRDefault="006654D5" w:rsidP="00892B5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</w:p>
        </w:tc>
      </w:tr>
      <w:tr w:rsidR="006654D5" w:rsidRPr="00F977E4" w:rsidTr="00892B5B">
        <w:trPr>
          <w:jc w:val="center"/>
        </w:trPr>
        <w:tc>
          <w:tcPr>
            <w:tcW w:w="1204" w:type="dxa"/>
            <w:vMerge/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 </w:t>
            </w:r>
            <w:proofErr w:type="spellStart"/>
            <w:r>
              <w:rPr>
                <w:b/>
                <w:sz w:val="24"/>
                <w:szCs w:val="24"/>
              </w:rPr>
              <w:t>mM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</w:t>
            </w:r>
            <w:proofErr w:type="spellStart"/>
            <w:proofErr w:type="gramStart"/>
            <w:r w:rsidRPr="00E67A18">
              <w:rPr>
                <w:b/>
                <w:sz w:val="24"/>
                <w:szCs w:val="24"/>
              </w:rPr>
              <w:t>Fe</w:t>
            </w:r>
            <w:proofErr w:type="spellEnd"/>
            <w:r w:rsidRPr="00E67A18">
              <w:rPr>
                <w:b/>
                <w:sz w:val="24"/>
                <w:szCs w:val="24"/>
              </w:rPr>
              <w:t>(CN</w:t>
            </w:r>
            <w:proofErr w:type="gramEnd"/>
            <w:r w:rsidRPr="00E67A18">
              <w:rPr>
                <w:b/>
                <w:sz w:val="24"/>
                <w:szCs w:val="24"/>
              </w:rPr>
              <w:t>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1" w:edGrp="everyone" w:colFirst="3" w:colLast="3"/>
            <w:permStart w:id="72" w:edGrp="everyone" w:colFirst="4" w:colLast="4"/>
            <w:permStart w:id="73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74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74"/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5" w:edGrp="everyone" w:colFirst="3" w:colLast="3"/>
            <w:permStart w:id="76" w:edGrp="everyone" w:colFirst="4" w:colLast="4"/>
            <w:permEnd w:id="71"/>
            <w:permEnd w:id="72"/>
            <w:permEnd w:id="73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7" w:edGrp="everyone" w:colFirst="3" w:colLast="3"/>
            <w:permStart w:id="78" w:edGrp="everyone" w:colFirst="4" w:colLast="4"/>
            <w:permEnd w:id="75"/>
            <w:permEnd w:id="76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9" w:edGrp="everyone" w:colFirst="3" w:colLast="3"/>
            <w:permStart w:id="80" w:edGrp="everyone" w:colFirst="4" w:colLast="4"/>
            <w:permStart w:id="81" w:edGrp="everyone" w:colFirst="5" w:colLast="5"/>
            <w:permStart w:id="82" w:edGrp="everyone" w:colFirst="6" w:colLast="6"/>
            <w:permEnd w:id="77"/>
            <w:permEnd w:id="78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83" w:edGrp="everyone" w:colFirst="3" w:colLast="3"/>
            <w:permStart w:id="84" w:edGrp="everyone" w:colFirst="4" w:colLast="4"/>
            <w:permEnd w:id="79"/>
            <w:permEnd w:id="80"/>
            <w:permEnd w:id="81"/>
            <w:permEnd w:id="82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85" w:edGrp="everyone" w:colFirst="3" w:colLast="3"/>
            <w:permStart w:id="86" w:edGrp="everyone" w:colFirst="4" w:colLast="4"/>
            <w:permEnd w:id="83"/>
            <w:permEnd w:id="84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87" w:edGrp="everyone" w:colFirst="3" w:colLast="3"/>
            <w:permStart w:id="88" w:edGrp="everyone" w:colFirst="4" w:colLast="4"/>
            <w:permStart w:id="89" w:edGrp="everyone" w:colFirst="5" w:colLast="5"/>
            <w:permStart w:id="90" w:edGrp="everyone" w:colFirst="6" w:colLast="6"/>
            <w:permEnd w:id="85"/>
            <w:permEnd w:id="86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1" w:edGrp="everyone" w:colFirst="3" w:colLast="3"/>
            <w:permStart w:id="92" w:edGrp="everyone" w:colFirst="4" w:colLast="4"/>
            <w:permEnd w:id="87"/>
            <w:permEnd w:id="88"/>
            <w:permEnd w:id="89"/>
            <w:permEnd w:id="90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3" w:edGrp="everyone" w:colFirst="3" w:colLast="3"/>
            <w:permStart w:id="94" w:edGrp="everyone" w:colFirst="4" w:colLast="4"/>
            <w:permEnd w:id="91"/>
            <w:permEnd w:id="92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5" w:edGrp="everyone" w:colFirst="3" w:colLast="3"/>
            <w:permStart w:id="96" w:edGrp="everyone" w:colFirst="4" w:colLast="4"/>
            <w:permStart w:id="97" w:edGrp="everyone" w:colFirst="5" w:colLast="5"/>
            <w:permStart w:id="98" w:edGrp="everyone" w:colFirst="6" w:colLast="6"/>
            <w:permEnd w:id="93"/>
            <w:permEnd w:id="94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9" w:edGrp="everyone" w:colFirst="3" w:colLast="3"/>
            <w:permStart w:id="100" w:edGrp="everyone" w:colFirst="4" w:colLast="4"/>
            <w:permEnd w:id="95"/>
            <w:permEnd w:id="96"/>
            <w:permEnd w:id="97"/>
            <w:permEnd w:id="98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01" w:edGrp="everyone" w:colFirst="3" w:colLast="3"/>
            <w:permStart w:id="102" w:edGrp="everyone" w:colFirst="4" w:colLast="4"/>
            <w:permEnd w:id="99"/>
            <w:permEnd w:id="100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101"/>
      <w:permEnd w:id="102"/>
    </w:tbl>
    <w:p w:rsidR="006654D5" w:rsidRDefault="006654D5" w:rsidP="006654D5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permStart w:id="103" w:edGrp="everyone"/>
      <w:permEnd w:id="103"/>
    </w:p>
    <w:p w:rsidR="00310D92" w:rsidRDefault="001F77D4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permStart w:id="104" w:edGrp="everyone"/>
      <w:permEnd w:id="104"/>
      <w:r>
        <w:rPr>
          <w:rFonts w:eastAsia="UniversLTStd-Light" w:cs="UniversLTStd-Light"/>
          <w:noProof/>
          <w:color w:val="000000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55pt;margin-top:7.5pt;width:447.15pt;height:200.65pt;z-index:251658240;mso-width-relative:margin;mso-height-relative:margin">
            <v:textbox style="mso-next-textbox:#_x0000_s1026">
              <w:txbxContent>
                <w:p w:rsidR="00310D92" w:rsidRDefault="00310D92" w:rsidP="0083124A">
                  <w:pPr>
                    <w:rPr>
                      <w:b/>
                      <w:sz w:val="24"/>
                      <w:szCs w:val="24"/>
                    </w:rPr>
                  </w:pPr>
                  <w:r w:rsidRPr="00310D92">
                    <w:rPr>
                      <w:b/>
                      <w:sz w:val="24"/>
                      <w:szCs w:val="24"/>
                    </w:rPr>
                    <w:t>Okomentujte přesnost vaší práce:</w:t>
                  </w:r>
                </w:p>
                <w:p w:rsidR="0083124A" w:rsidRPr="00310D92" w:rsidRDefault="0083124A" w:rsidP="0083124A">
                  <w:pPr>
                    <w:rPr>
                      <w:b/>
                      <w:sz w:val="24"/>
                      <w:szCs w:val="24"/>
                    </w:rPr>
                  </w:pPr>
                  <w:permStart w:id="105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05"/>
                <w:p w:rsidR="00310D92" w:rsidRPr="000F6281" w:rsidRDefault="00310D92" w:rsidP="0083124A">
                  <w:pPr>
                    <w:rPr>
                      <w:sz w:val="24"/>
                      <w:szCs w:val="24"/>
                    </w:rPr>
                  </w:pPr>
                </w:p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</w:txbxContent>
            </v:textbox>
          </v:shape>
        </w:pict>
      </w: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310D92">
        <w:rPr>
          <w:rFonts w:eastAsia="UniversLTStd-Light" w:cs="UniversLTStd-Light"/>
          <w:b/>
          <w:color w:val="000000"/>
          <w:sz w:val="24"/>
          <w:szCs w:val="24"/>
        </w:rPr>
        <w:t>Vložte graf závislosti A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420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 xml:space="preserve"> na koncentraci K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3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[Fe(CN)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6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] ve zkumavce (nezapomeňte uvést jednotky a popisy os!) a srovnejte molární extinkční koeficient určený na základě odečtu z rovnice přímky s tím, určeným v první části úlohy:</w:t>
      </w:r>
    </w:p>
    <w:p w:rsidR="0083124A" w:rsidRDefault="001F77D4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1F77D4">
        <w:rPr>
          <w:noProof/>
          <w:lang w:eastAsia="cs-CZ"/>
        </w:rPr>
        <w:pict>
          <v:shape id="_x0000_s1028" type="#_x0000_t202" style="position:absolute;left:0;text-align:left;margin-left:3.55pt;margin-top:7.7pt;width:447.15pt;height:337.5pt;z-index:251659264;mso-width-relative:margin;mso-height-relative:margin">
            <v:textbox>
              <w:txbxContent>
                <w:p w:rsidR="000757A2" w:rsidRPr="00310D92" w:rsidRDefault="000757A2" w:rsidP="000757A2">
                  <w:pPr>
                    <w:rPr>
                      <w:b/>
                      <w:sz w:val="24"/>
                      <w:szCs w:val="24"/>
                    </w:rPr>
                  </w:pPr>
                  <w:permStart w:id="106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06"/>
                <w:p w:rsidR="000757A2" w:rsidRPr="000F6281" w:rsidRDefault="000757A2" w:rsidP="000757A2">
                  <w:pPr>
                    <w:rPr>
                      <w:sz w:val="24"/>
                      <w:szCs w:val="24"/>
                    </w:rPr>
                  </w:pPr>
                </w:p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</w:txbxContent>
            </v:textbox>
          </v:shape>
        </w:pict>
      </w:r>
    </w:p>
    <w:sectPr w:rsidR="0083124A" w:rsidSect="007462B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D8" w:rsidRDefault="00CB5DD8" w:rsidP="00EE2FA9">
      <w:pPr>
        <w:spacing w:after="0" w:line="240" w:lineRule="auto"/>
      </w:pPr>
      <w:r>
        <w:separator/>
      </w:r>
    </w:p>
  </w:endnote>
  <w:endnote w:type="continuationSeparator" w:id="0">
    <w:p w:rsidR="00CB5DD8" w:rsidRDefault="00CB5DD8" w:rsidP="00E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A9" w:rsidRDefault="001F77D4">
    <w:pPr>
      <w:pStyle w:val="Zpat"/>
    </w:pPr>
    <w:r w:rsidRPr="001F77D4">
      <w:rPr>
        <w:i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.75pt;margin-top:-4.8pt;width:448.5pt;height:0;z-index:251658240" o:connectortype="straight"/>
      </w:pict>
    </w:r>
    <w:r w:rsidR="00EE2FA9" w:rsidRPr="00EE2FA9">
      <w:rPr>
        <w:i/>
      </w:rPr>
      <w:t>Laboratorní technika</w:t>
    </w:r>
    <w:r w:rsidR="00EE2FA9">
      <w:tab/>
    </w:r>
    <w:r w:rsidR="00EE2FA9">
      <w:tab/>
    </w:r>
    <w:fldSimple w:instr=" PAGE   \* MERGEFORMAT ">
      <w:r w:rsidR="006654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D8" w:rsidRDefault="00CB5DD8" w:rsidP="00EE2FA9">
      <w:pPr>
        <w:spacing w:after="0" w:line="240" w:lineRule="auto"/>
      </w:pPr>
      <w:r>
        <w:separator/>
      </w:r>
    </w:p>
  </w:footnote>
  <w:footnote w:type="continuationSeparator" w:id="0">
    <w:p w:rsidR="00CB5DD8" w:rsidRDefault="00CB5DD8" w:rsidP="00EE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A9" w:rsidRDefault="00D3504A" w:rsidP="00EE2FA9">
    <w:pPr>
      <w:pStyle w:val="Zhlav"/>
      <w:jc w:val="right"/>
      <w:rPr>
        <w:i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5731510" cy="1096385"/>
          <wp:effectExtent l="19050" t="0" r="254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2FA9">
      <w:rPr>
        <w:i/>
        <w:sz w:val="20"/>
        <w:szCs w:val="20"/>
      </w:rPr>
      <w:t>Úloha č.1</w:t>
    </w:r>
  </w:p>
  <w:p w:rsidR="00EE2FA9" w:rsidRPr="00AD6005" w:rsidRDefault="00EE2FA9" w:rsidP="00EE2FA9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Pipetování</w:t>
    </w:r>
  </w:p>
  <w:p w:rsidR="00EE2FA9" w:rsidRDefault="00EE2FA9">
    <w:pPr>
      <w:pStyle w:val="Zhlav"/>
    </w:pPr>
  </w:p>
  <w:p w:rsidR="00EE2FA9" w:rsidRDefault="00EE2FA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2D4"/>
    <w:multiLevelType w:val="hybridMultilevel"/>
    <w:tmpl w:val="4C34DD08"/>
    <w:lvl w:ilvl="0" w:tplc="6CFA4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B7A"/>
    <w:multiLevelType w:val="hybridMultilevel"/>
    <w:tmpl w:val="D092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2874"/>
    <w:multiLevelType w:val="hybridMultilevel"/>
    <w:tmpl w:val="D894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1787"/>
    <w:multiLevelType w:val="hybridMultilevel"/>
    <w:tmpl w:val="D7DA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346F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C3B13"/>
    <w:multiLevelType w:val="hybridMultilevel"/>
    <w:tmpl w:val="E2C2E71A"/>
    <w:lvl w:ilvl="0" w:tplc="FD9CCF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90C75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iWvkQtDGQCdpBf3b7ll7Roef5tY=" w:salt="DifndELQnbHh0d/ztB+gig=="/>
  <w:defaultTabStop w:val="708"/>
  <w:hyphenationZone w:val="425"/>
  <w:characterSpacingControl w:val="doNotCompress"/>
  <w:hdrShapeDefaults>
    <o:shapedefaults v:ext="edit" spidmax="717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300A7"/>
    <w:rsid w:val="000757A2"/>
    <w:rsid w:val="00177713"/>
    <w:rsid w:val="001F77D4"/>
    <w:rsid w:val="0023577B"/>
    <w:rsid w:val="00252028"/>
    <w:rsid w:val="00310D92"/>
    <w:rsid w:val="003117DC"/>
    <w:rsid w:val="00385160"/>
    <w:rsid w:val="003D6FDA"/>
    <w:rsid w:val="003F7C3F"/>
    <w:rsid w:val="00477DDE"/>
    <w:rsid w:val="0049745C"/>
    <w:rsid w:val="004C5407"/>
    <w:rsid w:val="004E3CD7"/>
    <w:rsid w:val="005711B9"/>
    <w:rsid w:val="005801DC"/>
    <w:rsid w:val="00585A0D"/>
    <w:rsid w:val="005A2522"/>
    <w:rsid w:val="005A6FE8"/>
    <w:rsid w:val="005B5437"/>
    <w:rsid w:val="006654D5"/>
    <w:rsid w:val="00705E60"/>
    <w:rsid w:val="007462B7"/>
    <w:rsid w:val="007C50EF"/>
    <w:rsid w:val="007F0A35"/>
    <w:rsid w:val="008060D9"/>
    <w:rsid w:val="0083124A"/>
    <w:rsid w:val="00A708FF"/>
    <w:rsid w:val="00A72593"/>
    <w:rsid w:val="00A94CDE"/>
    <w:rsid w:val="00B17106"/>
    <w:rsid w:val="00BC1E2A"/>
    <w:rsid w:val="00BC2449"/>
    <w:rsid w:val="00C528AB"/>
    <w:rsid w:val="00C55267"/>
    <w:rsid w:val="00CB5DD8"/>
    <w:rsid w:val="00CC264A"/>
    <w:rsid w:val="00CD1B6C"/>
    <w:rsid w:val="00CD5662"/>
    <w:rsid w:val="00CE4F25"/>
    <w:rsid w:val="00D1670E"/>
    <w:rsid w:val="00D300A7"/>
    <w:rsid w:val="00D3504A"/>
    <w:rsid w:val="00E235FC"/>
    <w:rsid w:val="00E67A18"/>
    <w:rsid w:val="00EA2898"/>
    <w:rsid w:val="00EE2FA9"/>
    <w:rsid w:val="00F122E7"/>
    <w:rsid w:val="00F84302"/>
    <w:rsid w:val="00FA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A2F1-C634-40EB-896D-D75E4C05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849</Words>
  <Characters>5010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Lochman</dc:creator>
  <cp:lastModifiedBy>Lochik</cp:lastModifiedBy>
  <cp:revision>5</cp:revision>
  <dcterms:created xsi:type="dcterms:W3CDTF">2013-02-05T09:58:00Z</dcterms:created>
  <dcterms:modified xsi:type="dcterms:W3CDTF">2015-03-05T22:01:00Z</dcterms:modified>
</cp:coreProperties>
</file>