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31" w:rsidRPr="00082F31" w:rsidRDefault="00D45A9E" w:rsidP="001F18D8">
      <w:pPr>
        <w:pStyle w:val="Nadpis2"/>
        <w:rPr>
          <w:rFonts w:ascii="DejaVu Serif Condensed" w:eastAsiaTheme="minorEastAsia" w:hAnsi="DejaVu Serif Condensed" w:cs="DejaVu Serif Condensed"/>
          <w:b w:val="0"/>
          <w:bCs w:val="0"/>
          <w:color w:val="003F87"/>
          <w:sz w:val="40"/>
          <w:szCs w:val="48"/>
          <w:lang w:val="en-GB"/>
        </w:rPr>
      </w:pPr>
      <w:r w:rsidRPr="00D45A9E">
        <w:rPr>
          <w:rFonts w:ascii="DejaVu Serif Condensed" w:eastAsiaTheme="minorEastAsia" w:hAnsi="DejaVu Serif Condensed" w:cs="DejaVu Serif Condensed"/>
          <w:b w:val="0"/>
          <w:bCs w:val="0"/>
          <w:color w:val="003F87"/>
          <w:sz w:val="40"/>
          <w:szCs w:val="48"/>
          <w:lang w:val="cs-CZ"/>
        </w:rPr>
        <w:t>Poznámky pro učitele</w:t>
      </w:r>
    </w:p>
    <w:p w:rsidR="000D3FFD" w:rsidRPr="00082F31" w:rsidRDefault="005E63E1" w:rsidP="00082F31">
      <w:pPr>
        <w:pStyle w:val="Nadpis2"/>
        <w:rPr>
          <w:rFonts w:asciiTheme="minorHAnsi" w:hAnsiTheme="minorHAnsi"/>
          <w:sz w:val="24"/>
          <w:lang w:val="en-GB"/>
        </w:rPr>
      </w:pPr>
      <w:r w:rsidRPr="005E63E1">
        <w:rPr>
          <w:rFonts w:asciiTheme="minorHAnsi" w:hAnsiTheme="minorHAnsi"/>
          <w:sz w:val="24"/>
          <w:lang w:val="cs-CZ"/>
        </w:rPr>
        <w:t>k modulu 01:</w:t>
      </w:r>
    </w:p>
    <w:p w:rsidR="00082F31" w:rsidRPr="00082F31" w:rsidRDefault="00082F31" w:rsidP="00082F31">
      <w:pPr>
        <w:rPr>
          <w:lang w:val="en-GB"/>
        </w:rPr>
      </w:pPr>
    </w:p>
    <w:p w:rsidR="000D3FFD" w:rsidRPr="00567051" w:rsidRDefault="005E63E1" w:rsidP="000D3FFD">
      <w:pPr>
        <w:pStyle w:val="Default"/>
        <w:rPr>
          <w:lang w:val="en-GB"/>
        </w:rPr>
      </w:pPr>
      <w:r w:rsidRPr="00694AC1">
        <w:rPr>
          <w:rFonts w:ascii="DejaVu Serif Condensed" w:hAnsi="DejaVu Serif Condensed" w:cs="DejaVu Serif Condensed"/>
          <w:color w:val="003F87"/>
          <w:sz w:val="48"/>
          <w:szCs w:val="48"/>
          <w:lang w:val="cs-CZ"/>
        </w:rPr>
        <w:t>Řekni to světlem</w:t>
      </w:r>
    </w:p>
    <w:p w:rsidR="000D3FFD" w:rsidRPr="00567051" w:rsidRDefault="000D3FFD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0D3FFD" w:rsidRPr="00567051" w:rsidRDefault="000D3FFD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4D2FDD" w:rsidRDefault="00694AC1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 w:rsidRPr="00694AC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Lidstvo využívá světlo k přenosu informací na dlouhé vzdálenosti již více než dva tisíce let.</w:t>
      </w:r>
      <w:r w:rsidR="004D2FDD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Pr="00694AC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Většina z nás je dnes na optických telekomunikacích závislejší</w:t>
      </w:r>
      <w:r w:rsidR="00870FFC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,</w:t>
      </w:r>
      <w:r w:rsidRPr="00694AC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než si vůbec uvědomujeme.</w:t>
      </w:r>
      <w:r w:rsidR="004D2FDD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Pr="00694AC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Internet v podobě, v jaké ho známe, by neexistoval, nebýt optických vláken na dně oceánů, optických vláken spojujících města, a </w:t>
      </w:r>
      <w:r w:rsidR="00A32266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tato vlákna propojují </w:t>
      </w:r>
      <w:r w:rsidRPr="00694AC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dokonce i soukromé domy.</w:t>
      </w:r>
      <w:r w:rsidR="004D2FDD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Pr="00694AC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Použití světla ke komunikaci však</w:t>
      </w:r>
      <w:r w:rsidR="002613DC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má své dobré důvody, které pří</w:t>
      </w:r>
      <w:r w:rsidRPr="00694AC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mo souvisejí s jeho základními vlastnostmi.</w:t>
      </w:r>
    </w:p>
    <w:p w:rsidR="00E02B22" w:rsidRDefault="00E02B22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4D2FDD" w:rsidRDefault="001669FF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 w:rsidRPr="000527A9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V tomto modulu je téma aplikace světla v komunikaci použito jako rámec pro uvedení </w:t>
      </w:r>
      <w:r w:rsidR="00862111" w:rsidRPr="000527A9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žák</w:t>
      </w:r>
      <w:r w:rsidRPr="000527A9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ů do proble</w:t>
      </w:r>
      <w:r w:rsidR="000527A9" w:rsidRPr="000527A9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matiky vlastností světla, zákona</w:t>
      </w:r>
      <w:r w:rsidRPr="000527A9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odrazu </w:t>
      </w:r>
      <w:r w:rsidR="000527A9" w:rsidRPr="000527A9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světla </w:t>
      </w:r>
      <w:r w:rsidRPr="000527A9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a </w:t>
      </w:r>
      <w:r w:rsidR="000527A9" w:rsidRPr="000527A9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inženýrského přístupu k řešení problémů</w:t>
      </w:r>
      <w:r w:rsidRPr="000527A9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.</w:t>
      </w:r>
    </w:p>
    <w:p w:rsidR="000D3FFD" w:rsidRPr="00567051" w:rsidRDefault="00DB1A45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bookmarkStart w:id="0" w:name="_GoBack"/>
      <w:bookmarkEnd w:id="0"/>
      <w:r w:rsidRPr="00DB1A45">
        <w:rPr>
          <w:rFonts w:ascii="Calibri" w:hAnsi="Calibri" w:cs="Calibri"/>
          <w:i/>
          <w:iCs/>
          <w:noProof/>
          <w:color w:val="auto"/>
          <w:sz w:val="20"/>
          <w:szCs w:val="20"/>
          <w:lang w:val="es-ES_tradnl"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.9pt;margin-top:17.1pt;width:471pt;height:434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" fillcolor="white [3212]" strokecolor="#002060" strokeweight="3pt">
            <v:shadow color="#243f60 [1604]" opacity=".5" offset="1pt"/>
            <v:textbox>
              <w:txbxContent>
                <w:p w:rsidR="00DC3B9E" w:rsidRDefault="00DC3B9E" w:rsidP="00D26D6D">
                  <w:pPr>
                    <w:pStyle w:val="Default"/>
                    <w:spacing w:line="240" w:lineRule="auto"/>
                    <w:ind w:left="703" w:hanging="561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Shrnutí:</w:t>
                  </w:r>
                  <w:r w:rsidR="00D26D6D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 </w:t>
                  </w:r>
                  <w:r w:rsidR="00CE61EC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Žáci</w:t>
                  </w: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se při návrhu způsobu komunikace pro fiktivní společenství lidí v Andách seznámí se základními vlastnostmi světla.</w:t>
                  </w:r>
                  <w:r w:rsidR="00D26D6D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</w:t>
                  </w: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Při řešení problému jak vysílat světelné signály okolo překážky budou diskutovat o zrcadlech a odrazu světla.</w:t>
                  </w:r>
                  <w:r w:rsidR="00D26D6D">
                    <w:t xml:space="preserve"> </w:t>
                  </w: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Po seznámení s procesem vedení světla pomocí úplného vnitřního odrazu využijí své znalosti při hře, během které budou muset vytvořit </w:t>
                  </w:r>
                  <w:r w:rsidR="00CE61EC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pro dorozumívání </w:t>
                  </w: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optický telekomunikační systém.</w:t>
                  </w:r>
                </w:p>
                <w:p w:rsidR="00D26D6D" w:rsidRDefault="00D26D6D" w:rsidP="00D26D6D">
                  <w:pPr>
                    <w:pStyle w:val="Default"/>
                    <w:spacing w:line="240" w:lineRule="auto"/>
                    <w:ind w:left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</w:pPr>
                </w:p>
                <w:p w:rsidR="00DC3B9E" w:rsidRPr="00D26D6D" w:rsidRDefault="00DC3B9E" w:rsidP="00D26D6D">
                  <w:pPr>
                    <w:pStyle w:val="Default"/>
                    <w:spacing w:line="240" w:lineRule="auto"/>
                    <w:ind w:left="705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Modul se skládá </w:t>
                  </w:r>
                  <w:proofErr w:type="gramStart"/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ze</w:t>
                  </w:r>
                  <w:proofErr w:type="gramEnd"/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2 kapitol:</w:t>
                  </w:r>
                </w:p>
                <w:p w:rsidR="00DC3B9E" w:rsidRPr="00D26D6D" w:rsidRDefault="00DC3B9E" w:rsidP="00D26D6D">
                  <w:pPr>
                    <w:pStyle w:val="Default"/>
                    <w:numPr>
                      <w:ilvl w:val="0"/>
                      <w:numId w:val="7"/>
                    </w:numPr>
                    <w:spacing w:line="240" w:lineRule="auto"/>
                    <w:ind w:firstLine="0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D26D6D">
                    <w:rPr>
                      <w:sz w:val="20"/>
                      <w:szCs w:val="20"/>
                    </w:rPr>
                    <w:t>{0&gt;</w:t>
                  </w: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Řeč horalů a Vlastnosti světla (viz strana 2)</w:t>
                  </w:r>
                  <w:r w:rsidRPr="00D26D6D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D26D6D" w:rsidRDefault="00DC3B9E" w:rsidP="00D26D6D">
                  <w:pPr>
                    <w:pStyle w:val="Default"/>
                    <w:numPr>
                      <w:ilvl w:val="0"/>
                      <w:numId w:val="7"/>
                    </w:numPr>
                    <w:spacing w:line="240" w:lineRule="auto"/>
                    <w:ind w:firstLine="0"/>
                    <w:rPr>
                      <w:color w:val="auto"/>
                      <w:sz w:val="20"/>
                      <w:szCs w:val="20"/>
                      <w:lang w:val="fr-FR"/>
                    </w:rPr>
                  </w:pPr>
                  <w:r w:rsidRPr="00D26D6D">
                    <w:rPr>
                      <w:sz w:val="20"/>
                      <w:szCs w:val="20"/>
                    </w:rPr>
                    <w:t>{0&gt;</w:t>
                  </w:r>
                  <w:r w:rsidRPr="002641BA">
                    <w:rPr>
                      <w:rFonts w:ascii="Calibri" w:hAnsi="Calibri"/>
                      <w:color w:val="auto"/>
                      <w:sz w:val="20"/>
                      <w:lang w:val="cs-CZ"/>
                    </w:rPr>
                    <w:t>Komunikace pomocí optického vlákna (viz strana 5</w:t>
                  </w: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).</w:t>
                  </w:r>
                  <w:r w:rsidRPr="00D26D6D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D26D6D" w:rsidRDefault="00DC3B9E" w:rsidP="00D26D6D">
                  <w:pPr>
                    <w:pStyle w:val="Default"/>
                    <w:spacing w:line="240" w:lineRule="auto"/>
                    <w:ind w:left="705"/>
                    <w:rPr>
                      <w:color w:val="auto"/>
                      <w:sz w:val="20"/>
                      <w:szCs w:val="20"/>
                      <w:lang w:val="fr-FR"/>
                    </w:rPr>
                  </w:pPr>
                </w:p>
                <w:p w:rsidR="00DC3B9E" w:rsidRPr="0009563B" w:rsidRDefault="00D26D6D" w:rsidP="0009563B">
                  <w:pPr>
                    <w:pStyle w:val="Default"/>
                    <w:spacing w:line="240" w:lineRule="auto"/>
                    <w:ind w:left="1276" w:hanging="1276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Určeno pro: </w:t>
                  </w:r>
                  <w:r w:rsidR="00DC3B9E"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Druhý stupeň základních škol nebo </w:t>
                  </w:r>
                  <w:r w:rsidR="00D33CC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pro </w:t>
                  </w:r>
                  <w:r w:rsidR="00DC3B9E"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nižší třídy středních škol (přibližný věk </w:t>
                  </w:r>
                  <w:r w:rsidR="00D33CC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žáků</w:t>
                  </w:r>
                  <w:r w:rsidR="00DC3B9E"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12 až 15 let)</w:t>
                  </w:r>
                  <w:r w:rsidR="00DC3B9E" w:rsidRPr="0009563B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09563B" w:rsidRDefault="00DC3B9E" w:rsidP="00D26D6D">
                  <w:pPr>
                    <w:pStyle w:val="Default"/>
                    <w:spacing w:line="240" w:lineRule="auto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AD17FD" w:rsidRDefault="00DC3B9E" w:rsidP="00AD17FD">
                  <w:pPr>
                    <w:pStyle w:val="Default"/>
                    <w:spacing w:line="240" w:lineRule="auto"/>
                    <w:rPr>
                      <w:sz w:val="20"/>
                      <w:szCs w:val="20"/>
                    </w:rPr>
                  </w:pPr>
                  <w:r w:rsidRPr="002641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Doba trvání:</w:t>
                  </w:r>
                  <w:r w:rsidR="00AD17FD">
                    <w:tab/>
                  </w: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První kapitola je určena pro dvě vyučovací hodiny, druhá kapitola pro jednu hodinu.</w:t>
                  </w:r>
                </w:p>
                <w:p w:rsidR="00DC3B9E" w:rsidRPr="00AD17FD" w:rsidRDefault="00AD17FD" w:rsidP="00AD17FD">
                  <w:pPr>
                    <w:pStyle w:val="Default"/>
                    <w:spacing w:line="240" w:lineRule="auto"/>
                    <w:rPr>
                      <w:rFonts w:ascii="Calibri" w:hAnsi="Calibri" w:cs="Calibri"/>
                      <w:color w:val="auto"/>
                      <w:kern w:val="36"/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</w:r>
                  <w:r w:rsidR="00DC3B9E"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Vyučovací hodina trvá přibližně 40 </w:t>
                  </w:r>
                  <w:proofErr w:type="gramStart"/>
                  <w:r w:rsidR="00DC3B9E"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minut.</w:t>
                  </w:r>
                  <w:r w:rsidR="00DC3B9E" w:rsidRPr="00AD17FD">
                    <w:rPr>
                      <w:kern w:val="36"/>
                      <w:sz w:val="20"/>
                    </w:rPr>
                    <w:t>&lt;0}</w:t>
                  </w:r>
                  <w:proofErr w:type="gramEnd"/>
                </w:p>
                <w:p w:rsidR="00DC3B9E" w:rsidRPr="00AD17FD" w:rsidRDefault="00DC3B9E" w:rsidP="00D26D6D">
                  <w:pPr>
                    <w:pStyle w:val="Default"/>
                    <w:spacing w:line="240" w:lineRule="auto"/>
                    <w:rPr>
                      <w:color w:val="auto"/>
                      <w:kern w:val="36"/>
                      <w:sz w:val="20"/>
                      <w:szCs w:val="16"/>
                      <w:lang w:val="en-GB"/>
                    </w:rPr>
                  </w:pPr>
                </w:p>
                <w:p w:rsidR="00DC3B9E" w:rsidRPr="00490494" w:rsidRDefault="00DC3B9E" w:rsidP="00D26D6D">
                  <w:pPr>
                    <w:pStyle w:val="Default"/>
                    <w:spacing w:line="240" w:lineRule="auto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Předchozí znalosti </w:t>
                  </w:r>
                  <w:r w:rsidR="00D33CC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žáků</w:t>
                  </w:r>
                  <w:r w:rsidRPr="002641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: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490494" w:rsidRDefault="00DC3B9E" w:rsidP="00D26D6D">
                  <w:pPr>
                    <w:pStyle w:val="Default"/>
                    <w:numPr>
                      <w:ilvl w:val="0"/>
                      <w:numId w:val="7"/>
                    </w:numPr>
                    <w:spacing w:line="240" w:lineRule="auto"/>
                    <w:ind w:firstLine="0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490494">
                    <w:rPr>
                      <w:sz w:val="20"/>
                      <w:szCs w:val="20"/>
                    </w:rPr>
                    <w:t>{0&gt;</w:t>
                  </w: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Žádné předchozí znalosti nejsou nutné.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Default="00DC3B9E" w:rsidP="00D26D6D">
                  <w:pPr>
                    <w:pStyle w:val="Default"/>
                    <w:spacing w:line="240" w:lineRule="auto"/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Co se </w:t>
                  </w:r>
                  <w:r w:rsidR="006E2F2D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žáci</w:t>
                  </w:r>
                  <w:r w:rsidRPr="002641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 naučí:</w:t>
                  </w:r>
                  <w:r w:rsidRPr="002641BA">
                    <w:t>&lt;0}</w:t>
                  </w:r>
                </w:p>
                <w:p w:rsidR="00DC3B9E" w:rsidRPr="00490494" w:rsidRDefault="00DC3B9E" w:rsidP="00D26D6D">
                  <w:pPr>
                    <w:pStyle w:val="Default"/>
                    <w:spacing w:line="240" w:lineRule="auto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Poznatky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490494" w:rsidRDefault="00DC3B9E" w:rsidP="00490494">
                  <w:pPr>
                    <w:pStyle w:val="Default"/>
                    <w:numPr>
                      <w:ilvl w:val="0"/>
                      <w:numId w:val="7"/>
                    </w:numPr>
                    <w:spacing w:line="240" w:lineRule="auto"/>
                    <w:ind w:hanging="71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Světlo se pohybuje rychle a po přímce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490494" w:rsidRDefault="00DC3B9E" w:rsidP="00490494">
                  <w:pPr>
                    <w:pStyle w:val="Default"/>
                    <w:numPr>
                      <w:ilvl w:val="0"/>
                      <w:numId w:val="7"/>
                    </w:numPr>
                    <w:ind w:hanging="71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Rozlišení materiálů, které světlo pohlcují, rozptylují, odrážejí a propouštějí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490494" w:rsidRDefault="00DC3B9E" w:rsidP="00490494">
                  <w:pPr>
                    <w:pStyle w:val="Default"/>
                    <w:numPr>
                      <w:ilvl w:val="0"/>
                      <w:numId w:val="7"/>
                    </w:numPr>
                    <w:ind w:hanging="71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Odraz světla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490494" w:rsidRDefault="00DC3B9E" w:rsidP="00490494">
                  <w:pPr>
                    <w:pStyle w:val="Default"/>
                    <w:numPr>
                      <w:ilvl w:val="0"/>
                      <w:numId w:val="7"/>
                    </w:numPr>
                    <w:ind w:hanging="71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Způsob, jakým je v optických vláknech vedeno světlo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490494" w:rsidRDefault="00DC3B9E" w:rsidP="00490494">
                  <w:pPr>
                    <w:pStyle w:val="Default"/>
                    <w:rPr>
                      <w:rFonts w:ascii="Calibri" w:hAnsi="Calibri" w:cs="Calibri"/>
                      <w:b/>
                      <w:bCs/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Dovednosti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490494" w:rsidRDefault="00DC3B9E" w:rsidP="000505EC">
                  <w:pPr>
                    <w:pStyle w:val="Default"/>
                    <w:numPr>
                      <w:ilvl w:val="0"/>
                      <w:numId w:val="7"/>
                    </w:numPr>
                    <w:ind w:hanging="71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Týmová práce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490494" w:rsidRDefault="00DC3B9E" w:rsidP="000505EC">
                  <w:pPr>
                    <w:pStyle w:val="Default"/>
                    <w:numPr>
                      <w:ilvl w:val="0"/>
                      <w:numId w:val="7"/>
                    </w:numPr>
                    <w:ind w:hanging="71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Technický způsob myšlení a práce:</w:t>
                  </w:r>
                  <w:r w:rsidR="00490494">
                    <w:t xml:space="preserve"> </w:t>
                  </w: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návrh technického řešení podle daných specifikací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490494" w:rsidRDefault="00DC3B9E" w:rsidP="004D2FDD">
                  <w:pPr>
                    <w:pStyle w:val="Default"/>
                    <w:ind w:left="1064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DC3B9E" w:rsidRPr="00490494" w:rsidRDefault="00DC3B9E" w:rsidP="000D3FFD">
                  <w:pPr>
                    <w:pStyle w:val="Default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Tento modul obsahuje:</w:t>
                  </w:r>
                  <w:r w:rsidRPr="00490494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0505EC" w:rsidRDefault="00DC3B9E" w:rsidP="000505EC">
                  <w:pPr>
                    <w:pStyle w:val="Default"/>
                    <w:numPr>
                      <w:ilvl w:val="0"/>
                      <w:numId w:val="7"/>
                    </w:numPr>
                    <w:ind w:hanging="71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2641BA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3 pracovní listy</w:t>
                  </w:r>
                  <w:r w:rsidRPr="000505EC">
                    <w:rPr>
                      <w:sz w:val="20"/>
                      <w:szCs w:val="20"/>
                    </w:rPr>
                    <w:t>&lt;0}</w:t>
                  </w:r>
                </w:p>
                <w:p w:rsidR="00DC3B9E" w:rsidRPr="000505EC" w:rsidRDefault="00DC3B9E" w:rsidP="000505EC">
                  <w:pPr>
                    <w:pStyle w:val="Default"/>
                    <w:numPr>
                      <w:ilvl w:val="0"/>
                      <w:numId w:val="7"/>
                    </w:numPr>
                    <w:ind w:hanging="71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0505EC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1 studijní list</w:t>
                  </w:r>
                  <w:r w:rsidRPr="000505EC">
                    <w:rPr>
                      <w:sz w:val="20"/>
                      <w:szCs w:val="20"/>
                    </w:rPr>
                    <w:t>&lt;0}</w:t>
                  </w:r>
                </w:p>
              </w:txbxContent>
            </v:textbox>
            <w10:wrap type="topAndBottom"/>
          </v:shape>
        </w:pict>
      </w:r>
    </w:p>
    <w:p w:rsidR="000D3FFD" w:rsidRPr="00567051" w:rsidRDefault="000D3FFD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A8591C" w:rsidRPr="00903C5B" w:rsidRDefault="00B56B37" w:rsidP="001669FF">
      <w:pPr>
        <w:autoSpaceDE/>
        <w:autoSpaceDN/>
        <w:adjustRightInd/>
        <w:spacing w:after="200" w:line="280" w:lineRule="auto"/>
        <w:ind w:firstLine="0"/>
        <w:jc w:val="left"/>
        <w:rPr>
          <w:b/>
          <w:bCs/>
          <w:color w:val="003F87"/>
          <w:sz w:val="28"/>
          <w:szCs w:val="28"/>
          <w:lang w:val="en-GB"/>
        </w:rPr>
      </w:pPr>
      <w:r>
        <w:rPr>
          <w:b/>
          <w:bCs/>
          <w:color w:val="003F87"/>
          <w:sz w:val="28"/>
          <w:szCs w:val="28"/>
          <w:lang w:val="en-GB"/>
        </w:rPr>
        <w:br w:type="page"/>
      </w:r>
      <w:r w:rsidR="001669FF" w:rsidRPr="001669FF">
        <w:rPr>
          <w:b/>
          <w:bCs/>
          <w:color w:val="003F87"/>
          <w:sz w:val="28"/>
          <w:szCs w:val="28"/>
          <w:lang w:val="cs-CZ"/>
        </w:rPr>
        <w:lastRenderedPageBreak/>
        <w:t>Kapitola 1 | Řeč horalů</w:t>
      </w:r>
    </w:p>
    <w:p w:rsidR="00A8591C" w:rsidRPr="00567051" w:rsidRDefault="00A8591C" w:rsidP="00A8591C">
      <w:pPr>
        <w:pStyle w:val="Default"/>
        <w:ind w:left="705" w:hanging="705"/>
        <w:rPr>
          <w:lang w:val="en-GB"/>
        </w:rPr>
      </w:pPr>
    </w:p>
    <w:p w:rsidR="00A8591C" w:rsidRPr="00567051" w:rsidRDefault="001669FF" w:rsidP="00BE78BA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  <w:r w:rsidRPr="001669FF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Doporučený program hodiny</w:t>
      </w:r>
    </w:p>
    <w:p w:rsidR="00991481" w:rsidRDefault="00991481" w:rsidP="00991481">
      <w:pPr>
        <w:rPr>
          <w:lang w:val="en-GB"/>
        </w:rPr>
      </w:pPr>
    </w:p>
    <w:p w:rsidR="002F1D45" w:rsidRDefault="00862111" w:rsidP="002F1D45">
      <w:pPr>
        <w:rPr>
          <w:lang w:val="en-GB"/>
        </w:rPr>
      </w:pPr>
      <w:r>
        <w:rPr>
          <w:lang w:val="cs-CZ"/>
        </w:rPr>
        <w:t>Žác</w:t>
      </w:r>
      <w:r w:rsidR="001669FF" w:rsidRPr="001669FF">
        <w:rPr>
          <w:lang w:val="cs-CZ"/>
        </w:rPr>
        <w:t xml:space="preserve">i se při návrhu způsobu komunikace pro fiktivní </w:t>
      </w:r>
      <w:r w:rsidR="009C3785">
        <w:rPr>
          <w:lang w:val="cs-CZ"/>
        </w:rPr>
        <w:t>obce</w:t>
      </w:r>
      <w:r w:rsidR="001669FF" w:rsidRPr="001669FF">
        <w:rPr>
          <w:lang w:val="cs-CZ"/>
        </w:rPr>
        <w:t xml:space="preserve"> v Andách seznámí se základními vlastnostmi světla.</w:t>
      </w:r>
    </w:p>
    <w:p w:rsidR="00991481" w:rsidRPr="00567051" w:rsidRDefault="00991481" w:rsidP="00991481">
      <w:pPr>
        <w:rPr>
          <w:lang w:val="en-GB"/>
        </w:rPr>
      </w:pPr>
    </w:p>
    <w:tbl>
      <w:tblPr>
        <w:tblStyle w:val="LightGrid-Accent11"/>
        <w:tblW w:w="0" w:type="auto"/>
        <w:tblInd w:w="108" w:type="dxa"/>
        <w:tblLook w:val="04A0"/>
      </w:tblPr>
      <w:tblGrid>
        <w:gridCol w:w="1134"/>
        <w:gridCol w:w="4899"/>
        <w:gridCol w:w="3071"/>
      </w:tblGrid>
      <w:tr w:rsidR="00BE78BA" w:rsidRPr="00567051" w:rsidTr="00635409">
        <w:trPr>
          <w:cnfStyle w:val="100000000000"/>
        </w:trPr>
        <w:tc>
          <w:tcPr>
            <w:cnfStyle w:val="001000000000"/>
            <w:tcW w:w="1134" w:type="dxa"/>
          </w:tcPr>
          <w:p w:rsidR="00BE78BA" w:rsidRPr="00567051" w:rsidRDefault="001669FF" w:rsidP="00BE78BA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669F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Časy</w:t>
            </w:r>
          </w:p>
          <w:p w:rsidR="00BE78BA" w:rsidRPr="00567051" w:rsidRDefault="001669FF" w:rsidP="00E57207">
            <w:pPr>
              <w:pStyle w:val="Default"/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en-GB"/>
              </w:rPr>
            </w:pPr>
            <w:r w:rsidRPr="001669FF"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4899" w:type="dxa"/>
          </w:tcPr>
          <w:p w:rsidR="00BE78BA" w:rsidRPr="00567051" w:rsidRDefault="001669FF" w:rsidP="00E57207">
            <w:pPr>
              <w:pStyle w:val="Default"/>
              <w:cnfStyle w:val="1000000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669F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3071" w:type="dxa"/>
          </w:tcPr>
          <w:p w:rsidR="00BE78BA" w:rsidRPr="00567051" w:rsidRDefault="001669FF" w:rsidP="00E57207">
            <w:pPr>
              <w:pStyle w:val="Default"/>
              <w:cnfStyle w:val="1000000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669F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274406" w:rsidRPr="00567051" w:rsidTr="00635409">
        <w:trPr>
          <w:cnfStyle w:val="000000100000"/>
        </w:trPr>
        <w:tc>
          <w:tcPr>
            <w:cnfStyle w:val="001000000000"/>
            <w:tcW w:w="9104" w:type="dxa"/>
            <w:gridSpan w:val="3"/>
          </w:tcPr>
          <w:p w:rsidR="00274406" w:rsidRDefault="001669FF" w:rsidP="00E57207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669F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První hodina</w:t>
            </w:r>
          </w:p>
        </w:tc>
      </w:tr>
      <w:tr w:rsidR="00BE78BA" w:rsidRPr="00567051" w:rsidTr="00635409">
        <w:trPr>
          <w:cnfStyle w:val="000000010000"/>
        </w:trPr>
        <w:tc>
          <w:tcPr>
            <w:cnfStyle w:val="001000000000"/>
            <w:tcW w:w="1134" w:type="dxa"/>
          </w:tcPr>
          <w:p w:rsidR="00BE78BA" w:rsidRPr="00DE7E53" w:rsidRDefault="00BE78BA" w:rsidP="00F8771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0 – </w:t>
            </w:r>
            <w:r w:rsidR="00B56B37"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2</w:t>
            </w:r>
            <w:r w:rsidR="00F87716"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5</w:t>
            </w:r>
          </w:p>
        </w:tc>
        <w:tc>
          <w:tcPr>
            <w:tcW w:w="4899" w:type="dxa"/>
          </w:tcPr>
          <w:p w:rsidR="00BE78BA" w:rsidRDefault="001669FF" w:rsidP="00B56B3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669F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Skupinový úkol:</w:t>
            </w:r>
            <w:r w:rsidR="00B56B3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</w:t>
            </w:r>
            <w:r w:rsidRPr="001669F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návrh způsobu komunikace</w:t>
            </w:r>
          </w:p>
          <w:p w:rsidR="00F87716" w:rsidRDefault="00F87716" w:rsidP="00B56B3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  <w:p w:rsidR="00F87716" w:rsidRPr="00567051" w:rsidRDefault="001669FF" w:rsidP="00E5720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 xml:space="preserve">Diskuse nad výhodami komunikace optickými prostředky, jejíž </w:t>
            </w:r>
            <w:r w:rsidR="00B046B8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provedení</w:t>
            </w: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 xml:space="preserve"> navrhli </w:t>
            </w:r>
            <w:r w:rsidR="00862111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žác</w:t>
            </w: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i ve skupinách</w:t>
            </w:r>
          </w:p>
        </w:tc>
        <w:tc>
          <w:tcPr>
            <w:tcW w:w="3071" w:type="dxa"/>
          </w:tcPr>
          <w:p w:rsidR="00BE78BA" w:rsidRPr="00567051" w:rsidRDefault="0046504D" w:rsidP="00E5720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WS01.1</w:t>
            </w:r>
          </w:p>
        </w:tc>
      </w:tr>
      <w:tr w:rsidR="00BE78BA" w:rsidRPr="00567051" w:rsidTr="00635409">
        <w:trPr>
          <w:cnfStyle w:val="000000100000"/>
        </w:trPr>
        <w:tc>
          <w:tcPr>
            <w:cnfStyle w:val="001000000000"/>
            <w:tcW w:w="1134" w:type="dxa"/>
          </w:tcPr>
          <w:p w:rsidR="00BE78BA" w:rsidRPr="00DE7E53" w:rsidRDefault="00F87716" w:rsidP="00A921E3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25</w:t>
            </w:r>
            <w:r w:rsidR="00BE78BA"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– </w:t>
            </w:r>
            <w:r w:rsidR="00A921E3"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40</w:t>
            </w:r>
          </w:p>
        </w:tc>
        <w:tc>
          <w:tcPr>
            <w:tcW w:w="4899" w:type="dxa"/>
          </w:tcPr>
          <w:p w:rsidR="00D72192" w:rsidRDefault="0046504D" w:rsidP="00F87716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Diskuse vlastností světla a souvisejících experimentů</w:t>
            </w:r>
            <w:r w:rsidR="007C5D9D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</w:t>
            </w:r>
          </w:p>
          <w:p w:rsidR="00514FDA" w:rsidRDefault="00724C8C" w:rsidP="00713629">
            <w:pPr>
              <w:pStyle w:val="Default"/>
              <w:numPr>
                <w:ilvl w:val="0"/>
                <w:numId w:val="26"/>
              </w:numPr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35409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Světlo je vnímáno očima</w:t>
            </w:r>
          </w:p>
          <w:p w:rsidR="00514FDA" w:rsidRDefault="0046504D" w:rsidP="00E57207">
            <w:pPr>
              <w:pStyle w:val="Default"/>
              <w:numPr>
                <w:ilvl w:val="0"/>
                <w:numId w:val="26"/>
              </w:numPr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Světlo se pohybuje rychle a po přímce</w:t>
            </w:r>
          </w:p>
        </w:tc>
        <w:tc>
          <w:tcPr>
            <w:tcW w:w="3071" w:type="dxa"/>
          </w:tcPr>
          <w:p w:rsidR="00553945" w:rsidRDefault="0046504D" w:rsidP="00BE78BA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Jednotky se světelnou diodou LED</w:t>
            </w:r>
          </w:p>
          <w:p w:rsidR="00DC684A" w:rsidRPr="00806E55" w:rsidRDefault="0046504D" w:rsidP="00DC684A">
            <w:pPr>
              <w:pStyle w:val="Default"/>
              <w:cnfStyle w:val="000000100000"/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i/>
                <w:color w:val="auto"/>
                <w:sz w:val="20"/>
                <w:szCs w:val="20"/>
                <w:lang w:val="cs-CZ"/>
              </w:rPr>
              <w:t>Souprava pomůcek neobsahuje:</w:t>
            </w:r>
          </w:p>
          <w:p w:rsidR="00DC684A" w:rsidRDefault="0046504D" w:rsidP="00BE78BA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Větší zrcadlo (&gt; strana A4)</w:t>
            </w:r>
          </w:p>
          <w:p w:rsidR="00C12D42" w:rsidRPr="00567051" w:rsidRDefault="00C12D42" w:rsidP="00C12D42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</w:tr>
      <w:tr w:rsidR="00BE78BA" w:rsidRPr="00567051" w:rsidTr="00635409">
        <w:trPr>
          <w:cnfStyle w:val="000000010000"/>
        </w:trPr>
        <w:tc>
          <w:tcPr>
            <w:cnfStyle w:val="001000000000"/>
            <w:tcW w:w="1134" w:type="dxa"/>
          </w:tcPr>
          <w:p w:rsidR="00BE78BA" w:rsidRPr="00DE7E53" w:rsidRDefault="0046504D" w:rsidP="00E57207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Domácí úkol</w:t>
            </w:r>
          </w:p>
        </w:tc>
        <w:tc>
          <w:tcPr>
            <w:tcW w:w="4899" w:type="dxa"/>
          </w:tcPr>
          <w:p w:rsidR="00BE78BA" w:rsidRPr="00567051" w:rsidRDefault="0046504D" w:rsidP="00E5720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Příprava na pokračování této diskuse</w:t>
            </w:r>
          </w:p>
        </w:tc>
        <w:tc>
          <w:tcPr>
            <w:tcW w:w="3071" w:type="dxa"/>
          </w:tcPr>
          <w:p w:rsidR="00BE78BA" w:rsidRPr="00567051" w:rsidRDefault="00BE78BA" w:rsidP="00B56B3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</w:tr>
      <w:tr w:rsidR="009F392A" w:rsidRPr="00567051" w:rsidTr="00635409">
        <w:trPr>
          <w:cnfStyle w:val="000000100000"/>
        </w:trPr>
        <w:tc>
          <w:tcPr>
            <w:cnfStyle w:val="001000000000"/>
            <w:tcW w:w="9104" w:type="dxa"/>
            <w:gridSpan w:val="3"/>
          </w:tcPr>
          <w:p w:rsidR="009F392A" w:rsidRPr="00DE7E53" w:rsidRDefault="0046504D" w:rsidP="00E57207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Druhá hodina</w:t>
            </w:r>
          </w:p>
        </w:tc>
      </w:tr>
      <w:tr w:rsidR="00C24059" w:rsidRPr="00567051" w:rsidTr="00635409">
        <w:trPr>
          <w:cnfStyle w:val="000000010000"/>
        </w:trPr>
        <w:tc>
          <w:tcPr>
            <w:cnfStyle w:val="001000000000"/>
            <w:tcW w:w="1134" w:type="dxa"/>
          </w:tcPr>
          <w:p w:rsidR="00C24059" w:rsidRPr="00DE7E53" w:rsidRDefault="00C24059" w:rsidP="00A10931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0 – 20</w:t>
            </w:r>
          </w:p>
        </w:tc>
        <w:tc>
          <w:tcPr>
            <w:tcW w:w="4899" w:type="dxa"/>
          </w:tcPr>
          <w:p w:rsidR="00C24059" w:rsidRPr="0022004D" w:rsidRDefault="0046504D" w:rsidP="00A10931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Pokračování diskuse o vlastnostech světla:</w:t>
            </w:r>
          </w:p>
          <w:p w:rsidR="00FC5048" w:rsidRDefault="0046504D" w:rsidP="00A10931">
            <w:pPr>
              <w:pStyle w:val="Default"/>
              <w:numPr>
                <w:ilvl w:val="0"/>
                <w:numId w:val="26"/>
              </w:numPr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Světlo má barvu</w:t>
            </w:r>
          </w:p>
          <w:p w:rsidR="00514FDA" w:rsidRDefault="0046504D" w:rsidP="00713629">
            <w:pPr>
              <w:pStyle w:val="Default"/>
              <w:numPr>
                <w:ilvl w:val="0"/>
                <w:numId w:val="26"/>
              </w:numPr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Světlo působí na různé předměty různě</w:t>
            </w:r>
          </w:p>
          <w:p w:rsidR="00C24059" w:rsidRDefault="00C24059" w:rsidP="00A10931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071" w:type="dxa"/>
          </w:tcPr>
          <w:p w:rsidR="00C24059" w:rsidRDefault="0046504D" w:rsidP="00A10931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WS02.2,</w:t>
            </w:r>
          </w:p>
          <w:p w:rsidR="00C24059" w:rsidRDefault="0046504D" w:rsidP="00A10931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Jednotky se světelnou diodou LED, zrcadla</w:t>
            </w:r>
          </w:p>
          <w:p w:rsidR="00C24059" w:rsidRPr="00806E55" w:rsidRDefault="0046504D" w:rsidP="00A10931">
            <w:pPr>
              <w:pStyle w:val="Default"/>
              <w:cnfStyle w:val="000000010000"/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i/>
                <w:color w:val="auto"/>
                <w:sz w:val="20"/>
                <w:szCs w:val="20"/>
                <w:lang w:val="cs-CZ"/>
              </w:rPr>
              <w:t>Souprava pomůcek neobsahuje:</w:t>
            </w:r>
          </w:p>
          <w:p w:rsidR="00C24059" w:rsidRPr="00567051" w:rsidRDefault="0046504D" w:rsidP="00E5720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Předměty s různými druhy povrchu</w:t>
            </w:r>
          </w:p>
        </w:tc>
      </w:tr>
      <w:tr w:rsidR="00C24059" w:rsidRPr="00567051" w:rsidTr="00635409">
        <w:trPr>
          <w:cnfStyle w:val="000000100000"/>
        </w:trPr>
        <w:tc>
          <w:tcPr>
            <w:cnfStyle w:val="001000000000"/>
            <w:tcW w:w="1134" w:type="dxa"/>
          </w:tcPr>
          <w:p w:rsidR="00C24059" w:rsidRPr="00DE7E53" w:rsidRDefault="00C24059" w:rsidP="00A10931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20 – 35</w:t>
            </w:r>
          </w:p>
        </w:tc>
        <w:tc>
          <w:tcPr>
            <w:tcW w:w="4899" w:type="dxa"/>
          </w:tcPr>
          <w:p w:rsidR="00C24059" w:rsidRDefault="0046504D" w:rsidP="00E57207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Okolo překážky:</w:t>
            </w:r>
            <w:r w:rsidR="00C24059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</w:t>
            </w: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odraz</w:t>
            </w:r>
          </w:p>
        </w:tc>
        <w:tc>
          <w:tcPr>
            <w:tcW w:w="3071" w:type="dxa"/>
          </w:tcPr>
          <w:p w:rsidR="00C24059" w:rsidRPr="00567051" w:rsidRDefault="0046504D" w:rsidP="00E57207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Jednotky se světelnou diodou LED, zrcadla</w:t>
            </w:r>
          </w:p>
        </w:tc>
      </w:tr>
      <w:tr w:rsidR="00C24059" w:rsidRPr="00567051" w:rsidTr="00635409">
        <w:trPr>
          <w:cnfStyle w:val="000000010000"/>
        </w:trPr>
        <w:tc>
          <w:tcPr>
            <w:cnfStyle w:val="001000000000"/>
            <w:tcW w:w="1134" w:type="dxa"/>
          </w:tcPr>
          <w:p w:rsidR="00C24059" w:rsidRPr="00DE7E53" w:rsidRDefault="00C24059" w:rsidP="00A10931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35 – 40</w:t>
            </w:r>
          </w:p>
        </w:tc>
        <w:tc>
          <w:tcPr>
            <w:tcW w:w="4899" w:type="dxa"/>
          </w:tcPr>
          <w:p w:rsidR="00C24059" w:rsidRDefault="0046504D" w:rsidP="00E5720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Úloha s mnoha zrcadly</w:t>
            </w:r>
          </w:p>
        </w:tc>
        <w:tc>
          <w:tcPr>
            <w:tcW w:w="3071" w:type="dxa"/>
          </w:tcPr>
          <w:p w:rsidR="00C24059" w:rsidRPr="00567051" w:rsidRDefault="0046504D" w:rsidP="00E5720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46504D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Jednotky se světelnou diodou LED, zrcadla</w:t>
            </w:r>
          </w:p>
        </w:tc>
      </w:tr>
    </w:tbl>
    <w:p w:rsidR="00BE78BA" w:rsidRPr="00567051" w:rsidRDefault="00BE78BA" w:rsidP="00BE78BA">
      <w:pPr>
        <w:pStyle w:val="Default"/>
        <w:ind w:left="705" w:hanging="705"/>
        <w:rPr>
          <w:color w:val="auto"/>
          <w:lang w:val="en-GB"/>
        </w:rPr>
      </w:pPr>
    </w:p>
    <w:p w:rsidR="00707EA1" w:rsidRDefault="0046504D" w:rsidP="00150A41">
      <w:pPr>
        <w:pStyle w:val="Default"/>
        <w:ind w:left="705" w:hanging="705"/>
        <w:rPr>
          <w:lang w:val="en-GB"/>
        </w:rPr>
      </w:pPr>
      <w:r w:rsidRPr="0046504D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Popis doporučené vyučovací hodiny</w:t>
      </w:r>
    </w:p>
    <w:p w:rsidR="00150A41" w:rsidRPr="00567051" w:rsidRDefault="00150A41" w:rsidP="00150A41">
      <w:pPr>
        <w:pStyle w:val="Default"/>
        <w:ind w:left="705" w:hanging="705"/>
        <w:rPr>
          <w:lang w:val="en-GB"/>
        </w:rPr>
      </w:pPr>
    </w:p>
    <w:p w:rsidR="00707EA1" w:rsidRPr="00567051" w:rsidRDefault="0046504D" w:rsidP="00707EA1">
      <w:pPr>
        <w:pStyle w:val="Default"/>
        <w:ind w:hanging="7"/>
        <w:rPr>
          <w:color w:val="auto"/>
          <w:lang w:val="en-GB"/>
        </w:rPr>
      </w:pPr>
      <w:r w:rsidRPr="00E30814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Návrh</w:t>
      </w:r>
      <w:r w:rsidR="00E30814" w:rsidRPr="00E30814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 xml:space="preserve"> a realizace</w:t>
      </w:r>
      <w:r w:rsidRPr="00E30814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 xml:space="preserve"> způsobu </w:t>
      </w:r>
      <w:r w:rsidR="00E30814" w:rsidRPr="00E30814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dorozumívání</w:t>
      </w:r>
    </w:p>
    <w:p w:rsidR="00707EA1" w:rsidRDefault="0036131E" w:rsidP="00150A41">
      <w:pPr>
        <w:rPr>
          <w:lang w:val="en-GB"/>
        </w:rPr>
      </w:pPr>
      <w:r w:rsidRPr="0036131E">
        <w:rPr>
          <w:lang w:val="cs-CZ"/>
        </w:rPr>
        <w:t>Řekněte</w:t>
      </w:r>
      <w:r w:rsidR="0046504D" w:rsidRPr="0036131E">
        <w:rPr>
          <w:lang w:val="cs-CZ"/>
        </w:rPr>
        <w:t xml:space="preserve"> </w:t>
      </w:r>
      <w:r w:rsidR="00862111">
        <w:rPr>
          <w:lang w:val="cs-CZ"/>
        </w:rPr>
        <w:t>žák</w:t>
      </w:r>
      <w:r w:rsidR="0046504D" w:rsidRPr="0036131E">
        <w:rPr>
          <w:lang w:val="cs-CZ"/>
        </w:rPr>
        <w:t xml:space="preserve">ům, že </w:t>
      </w:r>
      <w:r w:rsidRPr="0036131E">
        <w:rPr>
          <w:lang w:val="cs-CZ"/>
        </w:rPr>
        <w:t>jejich úkolem</w:t>
      </w:r>
      <w:r w:rsidR="0046504D" w:rsidRPr="0036131E">
        <w:rPr>
          <w:lang w:val="cs-CZ"/>
        </w:rPr>
        <w:t xml:space="preserve"> v této vyučovací hodině </w:t>
      </w:r>
      <w:r w:rsidRPr="0036131E">
        <w:rPr>
          <w:lang w:val="cs-CZ"/>
        </w:rPr>
        <w:t xml:space="preserve">je </w:t>
      </w:r>
      <w:r w:rsidR="0046504D" w:rsidRPr="0036131E">
        <w:rPr>
          <w:lang w:val="cs-CZ"/>
        </w:rPr>
        <w:t>navrhnout způsob a systém komunikace bez použití elektřiny.</w:t>
      </w:r>
      <w:r w:rsidR="006A2B03">
        <w:rPr>
          <w:lang w:val="en-GB"/>
        </w:rPr>
        <w:t xml:space="preserve"> </w:t>
      </w:r>
      <w:r w:rsidRPr="0036131E">
        <w:rPr>
          <w:lang w:val="cs-CZ"/>
        </w:rPr>
        <w:t>Do problému, který budou řešit prací ve skupinách, je uveďte tímto příběhem:</w:t>
      </w:r>
    </w:p>
    <w:p w:rsidR="0058217A" w:rsidRDefault="0036131E" w:rsidP="00150A41">
      <w:pPr>
        <w:rPr>
          <w:i/>
          <w:lang w:val="en-GB"/>
        </w:rPr>
      </w:pPr>
      <w:r w:rsidRPr="0036131E">
        <w:rPr>
          <w:i/>
          <w:lang w:val="cs-CZ"/>
        </w:rPr>
        <w:t>Obyvatelé odlehlého údolí jihoamerických And se rozhodli nepoužívat elektřinu.</w:t>
      </w:r>
      <w:r w:rsidR="001F2EDA" w:rsidRPr="00534EB7">
        <w:rPr>
          <w:i/>
          <w:lang w:val="en-GB"/>
        </w:rPr>
        <w:t xml:space="preserve"> </w:t>
      </w:r>
      <w:r w:rsidRPr="0036131E">
        <w:rPr>
          <w:i/>
          <w:lang w:val="cs-CZ"/>
        </w:rPr>
        <w:t>Před několika lety totiž vláda jejich země připravovala plán na vybudování vodní elektrárny, kvůli které by jejich údolí bylo zaplaveno vodou.</w:t>
      </w:r>
      <w:r w:rsidR="001F2EDA" w:rsidRPr="00534EB7">
        <w:rPr>
          <w:i/>
          <w:lang w:val="en-GB"/>
        </w:rPr>
        <w:t xml:space="preserve"> </w:t>
      </w:r>
      <w:r w:rsidRPr="0036131E">
        <w:rPr>
          <w:i/>
          <w:lang w:val="cs-CZ"/>
        </w:rPr>
        <w:t xml:space="preserve">Na protesty obyvatel vláda odpovídala, že </w:t>
      </w:r>
      <w:r w:rsidR="0007330D">
        <w:rPr>
          <w:i/>
          <w:lang w:val="cs-CZ"/>
        </w:rPr>
        <w:t>oni sami</w:t>
      </w:r>
      <w:r w:rsidRPr="0036131E">
        <w:rPr>
          <w:i/>
          <w:lang w:val="cs-CZ"/>
        </w:rPr>
        <w:t xml:space="preserve"> přece elektřinu používají také.</w:t>
      </w:r>
      <w:r w:rsidR="0058217A">
        <w:rPr>
          <w:i/>
          <w:lang w:val="en-GB"/>
        </w:rPr>
        <w:t xml:space="preserve"> </w:t>
      </w:r>
      <w:r w:rsidRPr="0036131E">
        <w:rPr>
          <w:i/>
          <w:lang w:val="cs-CZ"/>
        </w:rPr>
        <w:t xml:space="preserve">Na to se všichni obyvatelé tří obcí v údolí společně usnesli, že už nikdy elektřinu v žádné formě </w:t>
      </w:r>
      <w:r w:rsidR="0007330D">
        <w:rPr>
          <w:i/>
          <w:lang w:val="cs-CZ"/>
        </w:rPr>
        <w:t>vy</w:t>
      </w:r>
      <w:r w:rsidRPr="0036131E">
        <w:rPr>
          <w:i/>
          <w:lang w:val="cs-CZ"/>
        </w:rPr>
        <w:t>užívat nebudou. Díky tomu byla pak elektrárna postavena jinde.</w:t>
      </w:r>
    </w:p>
    <w:p w:rsidR="00EC6CE9" w:rsidRPr="00534EB7" w:rsidRDefault="0036131E" w:rsidP="00150A41">
      <w:pPr>
        <w:rPr>
          <w:i/>
          <w:lang w:val="en-GB"/>
        </w:rPr>
      </w:pPr>
      <w:r w:rsidRPr="0036131E">
        <w:rPr>
          <w:i/>
          <w:lang w:val="cs-CZ"/>
        </w:rPr>
        <w:t>Je ale třeba říci, že lidé z údolí nemají nic proti technice jako takové.</w:t>
      </w:r>
      <w:r w:rsidR="005E4AE6" w:rsidRPr="00534EB7">
        <w:rPr>
          <w:i/>
          <w:lang w:val="en-GB"/>
        </w:rPr>
        <w:t xml:space="preserve"> </w:t>
      </w:r>
      <w:r w:rsidRPr="0036131E">
        <w:rPr>
          <w:i/>
          <w:lang w:val="cs-CZ"/>
        </w:rPr>
        <w:t>Ve snaze ukázat vládě, že jejich život bez elektřiny může být stejně kvalitní jako život v hlavním městě - ne-li lepší – vytvořili množství technických vymožeností: pohony mnoha složitých strojů vodním kolem, velmi přesné mechanické hodiny, a jiné.</w:t>
      </w:r>
      <w:r w:rsidR="00EC6CE9" w:rsidRPr="00534EB7">
        <w:rPr>
          <w:i/>
          <w:lang w:val="en-GB"/>
        </w:rPr>
        <w:t xml:space="preserve"> </w:t>
      </w:r>
    </w:p>
    <w:p w:rsidR="0089043A" w:rsidRPr="00534EB7" w:rsidRDefault="0036131E" w:rsidP="00150A41">
      <w:pPr>
        <w:rPr>
          <w:i/>
          <w:lang w:val="en-GB"/>
        </w:rPr>
      </w:pPr>
      <w:r w:rsidRPr="00680957">
        <w:rPr>
          <w:i/>
          <w:lang w:val="cs-CZ"/>
        </w:rPr>
        <w:t xml:space="preserve">Stařešinové těchto tří obcí </w:t>
      </w:r>
      <w:r w:rsidR="00680957" w:rsidRPr="00680957">
        <w:rPr>
          <w:i/>
          <w:lang w:val="cs-CZ"/>
        </w:rPr>
        <w:t>se pak jednou sešli a rozhodli se, že by měl vzniknout také rychlý systém komunikace mezi obcemi. První pokus o jeho vytvoření totiž selhal. Ptáky, kteří měli nosit zprávy, napadali kondoři.</w:t>
      </w:r>
      <w:r w:rsidR="005C0AEA" w:rsidRPr="00534EB7">
        <w:rPr>
          <w:i/>
          <w:lang w:val="en-GB"/>
        </w:rPr>
        <w:t xml:space="preserve"> </w:t>
      </w:r>
      <w:r w:rsidR="00680957" w:rsidRPr="00680957">
        <w:rPr>
          <w:i/>
          <w:lang w:val="cs-CZ"/>
        </w:rPr>
        <w:t xml:space="preserve">Dlouhá sdělení bylo možné stále posílat v dopisech, jejichž doručení </w:t>
      </w:r>
      <w:r w:rsidR="0007330D">
        <w:rPr>
          <w:i/>
          <w:lang w:val="cs-CZ"/>
        </w:rPr>
        <w:t xml:space="preserve">však </w:t>
      </w:r>
      <w:r w:rsidR="00680957" w:rsidRPr="00680957">
        <w:rPr>
          <w:i/>
          <w:lang w:val="cs-CZ"/>
        </w:rPr>
        <w:t>trvalo půl dne. Důležité informace bylo třeba sdělovat spolehlivě během několika minut, a to v kteroukoli dobu.</w:t>
      </w:r>
      <w:r w:rsidR="005C0AEA" w:rsidRPr="00534EB7">
        <w:rPr>
          <w:i/>
          <w:lang w:val="en-GB"/>
        </w:rPr>
        <w:t xml:space="preserve"> </w:t>
      </w:r>
      <w:r w:rsidR="00680957" w:rsidRPr="00680957">
        <w:rPr>
          <w:i/>
          <w:lang w:val="cs-CZ"/>
        </w:rPr>
        <w:t>Dále bylo rozhodnuto, že nový způsob komunikace nesmí nikoho rušit, např. hlukem, a nesmí také poškozovat životní prostředí.</w:t>
      </w:r>
      <w:r w:rsidR="00F0680D" w:rsidRPr="00534EB7">
        <w:rPr>
          <w:i/>
          <w:lang w:val="en-GB"/>
        </w:rPr>
        <w:t xml:space="preserve"> </w:t>
      </w:r>
      <w:r w:rsidR="0007330D">
        <w:rPr>
          <w:i/>
          <w:lang w:val="cs-CZ"/>
        </w:rPr>
        <w:t xml:space="preserve">Protože se obecní starší </w:t>
      </w:r>
      <w:r w:rsidR="00680957" w:rsidRPr="00680957">
        <w:rPr>
          <w:i/>
          <w:lang w:val="cs-CZ"/>
        </w:rPr>
        <w:t xml:space="preserve">nemohli na žádném způsobu dohodnout, sepsali seznam požadavků, které by nový systém komunikace měl </w:t>
      </w:r>
      <w:r w:rsidR="00680957" w:rsidRPr="00680957">
        <w:rPr>
          <w:i/>
          <w:lang w:val="cs-CZ"/>
        </w:rPr>
        <w:lastRenderedPageBreak/>
        <w:t>splňovat, a všechny obyvatele údolí vyzvali k účasti v soutěži o jeho návrh.</w:t>
      </w:r>
      <w:r w:rsidR="00534EB7" w:rsidRPr="00534EB7">
        <w:rPr>
          <w:i/>
          <w:lang w:val="en-GB"/>
        </w:rPr>
        <w:t xml:space="preserve"> </w:t>
      </w:r>
      <w:r w:rsidR="00680957" w:rsidRPr="00680957">
        <w:rPr>
          <w:i/>
          <w:lang w:val="cs-CZ"/>
        </w:rPr>
        <w:t xml:space="preserve">Vítězný způsob by pak byl v údolí zaveden a jméno jeho autora by bylo vytesáno do štítu sídla Rady starších, což je nejvyšší pocta, jaké může </w:t>
      </w:r>
      <w:r w:rsidR="0007330D">
        <w:rPr>
          <w:i/>
          <w:lang w:val="cs-CZ"/>
        </w:rPr>
        <w:t xml:space="preserve">člověk </w:t>
      </w:r>
      <w:r w:rsidR="00680957" w:rsidRPr="00680957">
        <w:rPr>
          <w:i/>
          <w:lang w:val="cs-CZ"/>
        </w:rPr>
        <w:t>v</w:t>
      </w:r>
      <w:r w:rsidR="0007330D">
        <w:rPr>
          <w:i/>
          <w:lang w:val="cs-CZ"/>
        </w:rPr>
        <w:t xml:space="preserve"> tomto </w:t>
      </w:r>
      <w:r w:rsidR="00680957" w:rsidRPr="00680957">
        <w:rPr>
          <w:i/>
          <w:lang w:val="cs-CZ"/>
        </w:rPr>
        <w:t>údolí dosáhnout.</w:t>
      </w:r>
      <w:r w:rsidR="00DA3E71" w:rsidRPr="00534EB7">
        <w:rPr>
          <w:i/>
          <w:lang w:val="en-GB"/>
        </w:rPr>
        <w:t xml:space="preserve">  </w:t>
      </w:r>
    </w:p>
    <w:p w:rsidR="005F7B3C" w:rsidRDefault="00680957" w:rsidP="00150A41">
      <w:pPr>
        <w:rPr>
          <w:lang w:val="en-GB"/>
        </w:rPr>
      </w:pPr>
      <w:r w:rsidRPr="00680957">
        <w:rPr>
          <w:lang w:val="cs-CZ"/>
        </w:rPr>
        <w:t>P</w:t>
      </w:r>
      <w:r w:rsidR="0007330D">
        <w:rPr>
          <w:lang w:val="cs-CZ"/>
        </w:rPr>
        <w:t>o tomto úvodu</w:t>
      </w:r>
      <w:r w:rsidRPr="00680957">
        <w:rPr>
          <w:lang w:val="cs-CZ"/>
        </w:rPr>
        <w:t xml:space="preserve"> požádejte </w:t>
      </w:r>
      <w:r w:rsidR="00862111">
        <w:rPr>
          <w:lang w:val="cs-CZ"/>
        </w:rPr>
        <w:t>žák</w:t>
      </w:r>
      <w:r w:rsidRPr="00680957">
        <w:rPr>
          <w:lang w:val="cs-CZ"/>
        </w:rPr>
        <w:t>y, aby utvořili skupiny a navrhli pro obyvatele údolí řešení.</w:t>
      </w:r>
      <w:r w:rsidR="00534EB7">
        <w:rPr>
          <w:lang w:val="en-GB"/>
        </w:rPr>
        <w:t xml:space="preserve"> </w:t>
      </w:r>
      <w:r w:rsidRPr="008D1F86">
        <w:rPr>
          <w:lang w:val="cs-CZ"/>
        </w:rPr>
        <w:t>Než se pustí do práce, dejte jim pevný časový limit, např. 15 minut</w:t>
      </w:r>
      <w:r w:rsidR="00E655D5">
        <w:rPr>
          <w:lang w:val="cs-CZ"/>
        </w:rPr>
        <w:t>,</w:t>
      </w:r>
      <w:r w:rsidRPr="008D1F86">
        <w:rPr>
          <w:lang w:val="cs-CZ"/>
        </w:rPr>
        <w:t xml:space="preserve"> na to, aby vymysleli řešení, a 2 minuty na to, aby jej představili třídě.</w:t>
      </w:r>
      <w:r w:rsidR="00AE384B">
        <w:rPr>
          <w:lang w:val="en-GB"/>
        </w:rPr>
        <w:t xml:space="preserve"> </w:t>
      </w:r>
      <w:r w:rsidR="008D1F86" w:rsidRPr="008D1F86">
        <w:rPr>
          <w:lang w:val="cs-CZ"/>
        </w:rPr>
        <w:t>Do každé skupiny pak dejte kopii pracovního listu „Řeč horalů“ (WS01.1).</w:t>
      </w:r>
      <w:r w:rsidR="00F3155B">
        <w:rPr>
          <w:lang w:val="en-GB"/>
        </w:rPr>
        <w:t xml:space="preserve"> </w:t>
      </w:r>
    </w:p>
    <w:p w:rsidR="00094E3B" w:rsidRDefault="00862111" w:rsidP="00150A41">
      <w:pPr>
        <w:rPr>
          <w:lang w:val="en-GB"/>
        </w:rPr>
      </w:pPr>
      <w:r>
        <w:rPr>
          <w:lang w:val="cs-CZ"/>
        </w:rPr>
        <w:t>Žák</w:t>
      </w:r>
      <w:r w:rsidR="006115DE" w:rsidRPr="006115DE">
        <w:rPr>
          <w:lang w:val="cs-CZ"/>
        </w:rPr>
        <w:t>y</w:t>
      </w:r>
      <w:r w:rsidR="008D1F86" w:rsidRPr="006115DE">
        <w:rPr>
          <w:lang w:val="cs-CZ"/>
        </w:rPr>
        <w:t xml:space="preserve"> upozorněte, že </w:t>
      </w:r>
      <w:r w:rsidR="00E655D5">
        <w:rPr>
          <w:lang w:val="cs-CZ"/>
        </w:rPr>
        <w:t>není žádné</w:t>
      </w:r>
      <w:r w:rsidR="008D1F86" w:rsidRPr="006115DE">
        <w:rPr>
          <w:lang w:val="cs-CZ"/>
        </w:rPr>
        <w:t xml:space="preserve"> „správné“ řešení.</w:t>
      </w:r>
      <w:r w:rsidR="00F3155B">
        <w:rPr>
          <w:lang w:val="en-GB"/>
        </w:rPr>
        <w:t xml:space="preserve"> </w:t>
      </w:r>
      <w:r w:rsidR="00E655D5">
        <w:rPr>
          <w:lang w:val="cs-CZ"/>
        </w:rPr>
        <w:t>Navíc, t</w:t>
      </w:r>
      <w:r w:rsidR="006115DE" w:rsidRPr="006115DE">
        <w:rPr>
          <w:lang w:val="cs-CZ"/>
        </w:rPr>
        <w:t xml:space="preserve">ato situace </w:t>
      </w:r>
      <w:r w:rsidR="00E655D5">
        <w:rPr>
          <w:lang w:val="cs-CZ"/>
        </w:rPr>
        <w:t>je ukázkou</w:t>
      </w:r>
      <w:r w:rsidR="006115DE" w:rsidRPr="006115DE">
        <w:rPr>
          <w:lang w:val="cs-CZ"/>
        </w:rPr>
        <w:t xml:space="preserve"> toho, s čím se budou setkávat v</w:t>
      </w:r>
      <w:r w:rsidR="00E655D5">
        <w:rPr>
          <w:lang w:val="cs-CZ"/>
        </w:rPr>
        <w:t>e svém</w:t>
      </w:r>
      <w:r w:rsidR="006115DE" w:rsidRPr="006115DE">
        <w:rPr>
          <w:lang w:val="cs-CZ"/>
        </w:rPr>
        <w:t xml:space="preserve"> zaměstnání:</w:t>
      </w:r>
      <w:r w:rsidR="00094E3B">
        <w:rPr>
          <w:lang w:val="en-GB"/>
        </w:rPr>
        <w:t xml:space="preserve"> </w:t>
      </w:r>
      <w:r w:rsidR="006115DE" w:rsidRPr="006115DE">
        <w:rPr>
          <w:lang w:val="cs-CZ"/>
        </w:rPr>
        <w:t>v omezeném čase musejí přijít s řešením, které splňuje předem daná kritéria a</w:t>
      </w:r>
      <w:r w:rsidR="0039295C">
        <w:rPr>
          <w:lang w:val="cs-CZ"/>
        </w:rPr>
        <w:t xml:space="preserve"> které</w:t>
      </w:r>
      <w:r w:rsidR="006115DE" w:rsidRPr="006115DE">
        <w:rPr>
          <w:lang w:val="cs-CZ"/>
        </w:rPr>
        <w:t xml:space="preserve"> u zákazníka nebo vedoucího uspěje v konkurenci s jinými návrhy.</w:t>
      </w:r>
    </w:p>
    <w:p w:rsidR="00F3155B" w:rsidRDefault="006115DE" w:rsidP="00150A41">
      <w:pPr>
        <w:rPr>
          <w:lang w:val="en-GB"/>
        </w:rPr>
      </w:pPr>
      <w:r w:rsidRPr="006115DE">
        <w:rPr>
          <w:lang w:val="cs-CZ"/>
        </w:rPr>
        <w:t xml:space="preserve">Až všechny skupiny představí svá řešení, nechte </w:t>
      </w:r>
      <w:r w:rsidR="00862111">
        <w:rPr>
          <w:lang w:val="cs-CZ"/>
        </w:rPr>
        <w:t>žák</w:t>
      </w:r>
      <w:r w:rsidRPr="006115DE">
        <w:rPr>
          <w:lang w:val="cs-CZ"/>
        </w:rPr>
        <w:t>y diskutovat nad výhodami a nevýhodami jednotlivých návrhů.</w:t>
      </w:r>
      <w:r w:rsidR="00F3155B">
        <w:rPr>
          <w:lang w:val="en-GB"/>
        </w:rPr>
        <w:t xml:space="preserve"> </w:t>
      </w:r>
      <w:r w:rsidRPr="006115DE">
        <w:rPr>
          <w:lang w:val="cs-CZ"/>
        </w:rPr>
        <w:t>Který z nich by se měl přednést Radě starších?</w:t>
      </w:r>
      <w:r w:rsidR="00F3155B">
        <w:rPr>
          <w:lang w:val="en-GB"/>
        </w:rPr>
        <w:t xml:space="preserve"> </w:t>
      </w:r>
      <w:r w:rsidRPr="006115DE">
        <w:rPr>
          <w:lang w:val="cs-CZ"/>
        </w:rPr>
        <w:t xml:space="preserve">Nebo by bylo lepší dva </w:t>
      </w:r>
      <w:r w:rsidR="0039295C">
        <w:rPr>
          <w:lang w:val="cs-CZ"/>
        </w:rPr>
        <w:t>či</w:t>
      </w:r>
      <w:r w:rsidRPr="006115DE">
        <w:rPr>
          <w:lang w:val="cs-CZ"/>
        </w:rPr>
        <w:t xml:space="preserve"> více sloučit do jediného?</w:t>
      </w:r>
    </w:p>
    <w:p w:rsidR="00150A41" w:rsidRPr="00567051" w:rsidRDefault="00150A41" w:rsidP="00150A41">
      <w:pPr>
        <w:rPr>
          <w:lang w:val="en-GB"/>
        </w:rPr>
      </w:pPr>
    </w:p>
    <w:p w:rsidR="00707EA1" w:rsidRPr="00567051" w:rsidRDefault="006115DE" w:rsidP="00707EA1">
      <w:pPr>
        <w:pStyle w:val="Default"/>
        <w:ind w:hanging="7"/>
        <w:rPr>
          <w:lang w:val="en-GB"/>
        </w:rPr>
      </w:pPr>
      <w:r w:rsidRPr="00724C8C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Vlastnosti světla</w:t>
      </w:r>
    </w:p>
    <w:p w:rsidR="00225823" w:rsidRDefault="00862111" w:rsidP="006E7E64">
      <w:pPr>
        <w:rPr>
          <w:lang w:val="en-GB"/>
        </w:rPr>
      </w:pPr>
      <w:r>
        <w:rPr>
          <w:lang w:val="cs-CZ"/>
        </w:rPr>
        <w:t>Žác</w:t>
      </w:r>
      <w:r w:rsidR="00724C8C" w:rsidRPr="00724C8C">
        <w:rPr>
          <w:lang w:val="cs-CZ"/>
        </w:rPr>
        <w:t>i pravděpodobně navrhnou řešení přímo či nepřímo založená na přenosu signálu světlem, např. pomocí vlajek, světelných záblesků, kouřových signálů nebo odrazů slunečních paprsků zrcadlem.</w:t>
      </w:r>
      <w:r w:rsidR="002E1AB8">
        <w:rPr>
          <w:lang w:val="en-GB"/>
        </w:rPr>
        <w:t xml:space="preserve"> </w:t>
      </w:r>
      <w:r w:rsidR="00724C8C" w:rsidRPr="00724C8C">
        <w:rPr>
          <w:lang w:val="cs-CZ"/>
        </w:rPr>
        <w:t xml:space="preserve">Pomocí otázek typu „čím budete signál přijímat?“ (obvykle okem) můžete </w:t>
      </w:r>
      <w:r>
        <w:rPr>
          <w:lang w:val="cs-CZ"/>
        </w:rPr>
        <w:t>žák</w:t>
      </w:r>
      <w:r w:rsidR="00724C8C" w:rsidRPr="00724C8C">
        <w:rPr>
          <w:lang w:val="cs-CZ"/>
        </w:rPr>
        <w:t>y přivést k poznání, že přenos signálu ve skutečnosti zajišťuje světlo.</w:t>
      </w:r>
      <w:r w:rsidR="009B478C">
        <w:rPr>
          <w:lang w:val="en-GB"/>
        </w:rPr>
        <w:t xml:space="preserve"> </w:t>
      </w:r>
      <w:r w:rsidR="00724C8C" w:rsidRPr="00724C8C">
        <w:rPr>
          <w:lang w:val="cs-CZ"/>
        </w:rPr>
        <w:t xml:space="preserve">Požádejte </w:t>
      </w:r>
      <w:r>
        <w:rPr>
          <w:lang w:val="cs-CZ"/>
        </w:rPr>
        <w:t>žák</w:t>
      </w:r>
      <w:r w:rsidR="00724C8C" w:rsidRPr="00724C8C">
        <w:rPr>
          <w:lang w:val="cs-CZ"/>
        </w:rPr>
        <w:t xml:space="preserve">y o vysvětlení, proč by při návrhu způsobu komunikace použili světlo. Na základě jejich odpovědí pak shrňte, co už </w:t>
      </w:r>
      <w:r>
        <w:rPr>
          <w:lang w:val="cs-CZ"/>
        </w:rPr>
        <w:t>žác</w:t>
      </w:r>
      <w:r w:rsidR="00724C8C" w:rsidRPr="00724C8C">
        <w:rPr>
          <w:lang w:val="cs-CZ"/>
        </w:rPr>
        <w:t>i o světle vědí.</w:t>
      </w:r>
    </w:p>
    <w:p w:rsidR="00521AAC" w:rsidRDefault="00724C8C" w:rsidP="007361F8">
      <w:pPr>
        <w:rPr>
          <w:lang w:val="en-GB"/>
        </w:rPr>
      </w:pPr>
      <w:r w:rsidRPr="00C92248">
        <w:rPr>
          <w:lang w:val="cs-CZ"/>
        </w:rPr>
        <w:t xml:space="preserve">V každé třídě může mít tato debata jiný průběh a </w:t>
      </w:r>
      <w:r w:rsidR="00C92248" w:rsidRPr="00C92248">
        <w:rPr>
          <w:lang w:val="cs-CZ"/>
        </w:rPr>
        <w:t>důležité charakteristiky světla mohou padnout v různém pořadí.</w:t>
      </w:r>
      <w:r w:rsidR="004F4B3B">
        <w:rPr>
          <w:lang w:val="en-GB"/>
        </w:rPr>
        <w:t xml:space="preserve"> </w:t>
      </w:r>
      <w:r w:rsidR="00C92248" w:rsidRPr="00C92248">
        <w:rPr>
          <w:lang w:val="cs-CZ"/>
        </w:rPr>
        <w:t xml:space="preserve">Výsledky této diskuse </w:t>
      </w:r>
      <w:r w:rsidR="00940F68">
        <w:rPr>
          <w:lang w:val="cs-CZ"/>
        </w:rPr>
        <w:t>sepište</w:t>
      </w:r>
      <w:r w:rsidR="00C92248" w:rsidRPr="00C92248">
        <w:rPr>
          <w:lang w:val="cs-CZ"/>
        </w:rPr>
        <w:t xml:space="preserve"> na tabuli do krátkých tvrzení (např. „Světlo se pohybuje po přímce“).</w:t>
      </w:r>
      <w:r w:rsidR="00240EDD">
        <w:rPr>
          <w:lang w:val="en-GB"/>
        </w:rPr>
        <w:t xml:space="preserve"> </w:t>
      </w:r>
      <w:r w:rsidR="00C92248" w:rsidRPr="00C92248">
        <w:rPr>
          <w:lang w:val="cs-CZ"/>
        </w:rPr>
        <w:t xml:space="preserve">Požádejte </w:t>
      </w:r>
      <w:r w:rsidR="00862111">
        <w:rPr>
          <w:lang w:val="cs-CZ"/>
        </w:rPr>
        <w:t>žák</w:t>
      </w:r>
      <w:r w:rsidR="00C92248" w:rsidRPr="00C92248">
        <w:rPr>
          <w:lang w:val="cs-CZ"/>
        </w:rPr>
        <w:t>y, aby tato tvrzení doložili pomocí důkazu – nejlépe ve formě pokusu.</w:t>
      </w:r>
      <w:r w:rsidR="00104ECF">
        <w:rPr>
          <w:lang w:val="en-GB"/>
        </w:rPr>
        <w:t xml:space="preserve"> </w:t>
      </w:r>
      <w:r w:rsidR="00C92248" w:rsidRPr="00C92248">
        <w:rPr>
          <w:lang w:val="cs-CZ"/>
        </w:rPr>
        <w:t xml:space="preserve">Ke každému tvrzení pak tyto důkazy </w:t>
      </w:r>
      <w:r w:rsidR="00940F68" w:rsidRPr="00C92248">
        <w:rPr>
          <w:lang w:val="cs-CZ"/>
        </w:rPr>
        <w:t xml:space="preserve">uveďte </w:t>
      </w:r>
      <w:r w:rsidR="00940F68">
        <w:rPr>
          <w:lang w:val="cs-CZ"/>
        </w:rPr>
        <w:t>v podobě</w:t>
      </w:r>
      <w:r w:rsidR="00C92248" w:rsidRPr="00C92248">
        <w:rPr>
          <w:lang w:val="cs-CZ"/>
        </w:rPr>
        <w:t xml:space="preserve"> klíčových slov.</w:t>
      </w:r>
    </w:p>
    <w:p w:rsidR="00F71602" w:rsidRDefault="00C92248" w:rsidP="006E7E64">
      <w:pPr>
        <w:rPr>
          <w:lang w:val="en-GB"/>
        </w:rPr>
      </w:pPr>
      <w:r w:rsidRPr="00C92248">
        <w:rPr>
          <w:lang w:val="cs-CZ"/>
        </w:rPr>
        <w:t>Na tuto debatu pravděpodobně zbývajících 15 minut z vyučovací hodiny stačit nebude.</w:t>
      </w:r>
      <w:r w:rsidR="007361F8">
        <w:rPr>
          <w:lang w:val="en-GB"/>
        </w:rPr>
        <w:t xml:space="preserve"> </w:t>
      </w:r>
      <w:r w:rsidRPr="00C92248">
        <w:rPr>
          <w:lang w:val="cs-CZ"/>
        </w:rPr>
        <w:t xml:space="preserve">Požádejte </w:t>
      </w:r>
      <w:r w:rsidR="00862111">
        <w:rPr>
          <w:lang w:val="cs-CZ"/>
        </w:rPr>
        <w:t>žák</w:t>
      </w:r>
      <w:r w:rsidRPr="00C92248">
        <w:rPr>
          <w:lang w:val="cs-CZ"/>
        </w:rPr>
        <w:t>y, aby si uvedené výroky a důkazy přepsali</w:t>
      </w:r>
      <w:r w:rsidR="00940F68">
        <w:rPr>
          <w:lang w:val="cs-CZ"/>
        </w:rPr>
        <w:t xml:space="preserve"> k sobě</w:t>
      </w:r>
      <w:r w:rsidRPr="00C92248">
        <w:rPr>
          <w:lang w:val="cs-CZ"/>
        </w:rPr>
        <w:t>.</w:t>
      </w:r>
      <w:r w:rsidR="00A921E3">
        <w:rPr>
          <w:lang w:val="en-GB"/>
        </w:rPr>
        <w:t xml:space="preserve"> </w:t>
      </w:r>
      <w:r w:rsidRPr="00C92248">
        <w:rPr>
          <w:lang w:val="cs-CZ"/>
        </w:rPr>
        <w:t>Za domácí úkol mohou zkusit přijít na další vlastnosti</w:t>
      </w:r>
      <w:r w:rsidR="00940F68">
        <w:rPr>
          <w:lang w:val="cs-CZ"/>
        </w:rPr>
        <w:t>,</w:t>
      </w:r>
      <w:r w:rsidRPr="00C92248">
        <w:rPr>
          <w:lang w:val="cs-CZ"/>
        </w:rPr>
        <w:t xml:space="preserve"> a </w:t>
      </w:r>
      <w:r w:rsidR="00940F68">
        <w:rPr>
          <w:lang w:val="cs-CZ"/>
        </w:rPr>
        <w:t xml:space="preserve">také na </w:t>
      </w:r>
      <w:r w:rsidRPr="00C92248">
        <w:rPr>
          <w:lang w:val="cs-CZ"/>
        </w:rPr>
        <w:t>pokusy, kterými je lze prokázat.</w:t>
      </w:r>
    </w:p>
    <w:p w:rsidR="004F4B3B" w:rsidRDefault="00C92248" w:rsidP="006E7E64">
      <w:pPr>
        <w:rPr>
          <w:lang w:val="en-GB"/>
        </w:rPr>
      </w:pPr>
      <w:r w:rsidRPr="00C92248">
        <w:rPr>
          <w:lang w:val="cs-CZ"/>
        </w:rPr>
        <w:t>V další části jsou uvedeny důležité charakteristiky světla, návodné otázky a návrhy experimentů.</w:t>
      </w:r>
    </w:p>
    <w:p w:rsidR="004F4B3B" w:rsidRDefault="004F4B3B" w:rsidP="006E7E64">
      <w:pPr>
        <w:rPr>
          <w:lang w:val="en-GB"/>
        </w:rPr>
      </w:pPr>
    </w:p>
    <w:p w:rsidR="00C97D1F" w:rsidRPr="00C4745A" w:rsidRDefault="00C92248" w:rsidP="00C97D1F">
      <w:pPr>
        <w:rPr>
          <w:b/>
          <w:lang w:val="en-GB"/>
        </w:rPr>
      </w:pPr>
      <w:r w:rsidRPr="00C92248">
        <w:rPr>
          <w:b/>
          <w:lang w:val="cs-CZ"/>
        </w:rPr>
        <w:t>Světlo je vnímáno očima</w:t>
      </w:r>
    </w:p>
    <w:p w:rsidR="00C66D16" w:rsidRPr="00C66D16" w:rsidRDefault="00C92248" w:rsidP="00C66D16">
      <w:pPr>
        <w:rPr>
          <w:i/>
          <w:lang w:val="en-GB"/>
        </w:rPr>
      </w:pPr>
      <w:r w:rsidRPr="00C92248">
        <w:rPr>
          <w:i/>
          <w:lang w:val="cs-CZ"/>
        </w:rPr>
        <w:t>Souvislost s návrhem způsobu komunikace mezi obcemi:</w:t>
      </w:r>
      <w:r w:rsidR="00C66D16" w:rsidRPr="00C66D16">
        <w:rPr>
          <w:i/>
          <w:lang w:val="en-GB"/>
        </w:rPr>
        <w:t xml:space="preserve"> </w:t>
      </w:r>
      <w:r w:rsidRPr="00C92248">
        <w:rPr>
          <w:i/>
          <w:lang w:val="cs-CZ"/>
        </w:rPr>
        <w:t>světelné signály lze zachytit velmi jednoduše a rychle i bez elektrických přístrojů.</w:t>
      </w:r>
      <w:r w:rsidR="00C66D16" w:rsidRPr="00C66D16">
        <w:rPr>
          <w:i/>
          <w:lang w:val="en-GB"/>
        </w:rPr>
        <w:t xml:space="preserve"> </w:t>
      </w:r>
    </w:p>
    <w:p w:rsidR="008729A2" w:rsidRDefault="00C92248" w:rsidP="00C97D1F">
      <w:pPr>
        <w:rPr>
          <w:lang w:val="en-GB"/>
        </w:rPr>
      </w:pPr>
      <w:r w:rsidRPr="00C92248">
        <w:rPr>
          <w:lang w:val="cs-CZ"/>
        </w:rPr>
        <w:t xml:space="preserve">Zeptejte se </w:t>
      </w:r>
      <w:r w:rsidR="00862111">
        <w:rPr>
          <w:lang w:val="cs-CZ"/>
        </w:rPr>
        <w:t>žák</w:t>
      </w:r>
      <w:r w:rsidRPr="00C92248">
        <w:rPr>
          <w:lang w:val="cs-CZ"/>
        </w:rPr>
        <w:t xml:space="preserve">ů, zda lidé vidí díky tomu, že světlo vychází z předmětů a dopadá do </w:t>
      </w:r>
      <w:r w:rsidR="00940F68">
        <w:rPr>
          <w:lang w:val="cs-CZ"/>
        </w:rPr>
        <w:t xml:space="preserve">lidského </w:t>
      </w:r>
      <w:r w:rsidRPr="00C92248">
        <w:rPr>
          <w:lang w:val="cs-CZ"/>
        </w:rPr>
        <w:t>oka</w:t>
      </w:r>
      <w:r w:rsidR="00940F68">
        <w:rPr>
          <w:lang w:val="cs-CZ"/>
        </w:rPr>
        <w:t>,</w:t>
      </w:r>
      <w:r w:rsidRPr="00C92248">
        <w:rPr>
          <w:lang w:val="cs-CZ"/>
        </w:rPr>
        <w:t xml:space="preserve"> nebo proto, že světlo vychází z očí směrem k předmětům.</w:t>
      </w:r>
      <w:r w:rsidR="004F4B3B">
        <w:rPr>
          <w:lang w:val="en-GB"/>
        </w:rPr>
        <w:t xml:space="preserve"> </w:t>
      </w:r>
      <w:r w:rsidRPr="00C92248">
        <w:rPr>
          <w:lang w:val="cs-CZ"/>
        </w:rPr>
        <w:t xml:space="preserve">Dokáží svůj názor </w:t>
      </w:r>
      <w:r w:rsidR="00940F68">
        <w:rPr>
          <w:lang w:val="cs-CZ"/>
        </w:rPr>
        <w:t>opřít o</w:t>
      </w:r>
      <w:r w:rsidRPr="00C92248">
        <w:rPr>
          <w:lang w:val="cs-CZ"/>
        </w:rPr>
        <w:t xml:space="preserve"> důkazy?</w:t>
      </w:r>
      <w:r w:rsidR="008729A2">
        <w:rPr>
          <w:lang w:val="en-GB"/>
        </w:rPr>
        <w:t xml:space="preserve"> </w:t>
      </w:r>
    </w:p>
    <w:p w:rsidR="00205431" w:rsidRDefault="00862111" w:rsidP="00C97D1F">
      <w:pPr>
        <w:rPr>
          <w:lang w:val="en-GB"/>
        </w:rPr>
      </w:pPr>
      <w:r>
        <w:rPr>
          <w:lang w:val="cs-CZ"/>
        </w:rPr>
        <w:t>Žáci</w:t>
      </w:r>
      <w:r w:rsidR="00C92248" w:rsidRPr="00C92248">
        <w:rPr>
          <w:lang w:val="cs-CZ"/>
        </w:rPr>
        <w:t xml:space="preserve"> se</w:t>
      </w:r>
      <w:r w:rsidR="00940F68">
        <w:rPr>
          <w:lang w:val="cs-CZ"/>
        </w:rPr>
        <w:t xml:space="preserve"> někdy</w:t>
      </w:r>
      <w:r w:rsidR="00C92248" w:rsidRPr="00C92248">
        <w:rPr>
          <w:lang w:val="cs-CZ"/>
        </w:rPr>
        <w:t xml:space="preserve"> mohou domnívat, že zrak je založen na paprscích, které vycházejí z</w:t>
      </w:r>
      <w:r w:rsidR="00940F68">
        <w:rPr>
          <w:lang w:val="cs-CZ"/>
        </w:rPr>
        <w:t xml:space="preserve"> lidského </w:t>
      </w:r>
      <w:r w:rsidR="00C92248" w:rsidRPr="00C92248">
        <w:rPr>
          <w:lang w:val="cs-CZ"/>
        </w:rPr>
        <w:t>oka.</w:t>
      </w:r>
      <w:r w:rsidR="005242EE">
        <w:rPr>
          <w:lang w:val="en-GB"/>
        </w:rPr>
        <w:t xml:space="preserve"> </w:t>
      </w:r>
      <w:r w:rsidR="00C92248" w:rsidRPr="00C92248">
        <w:rPr>
          <w:lang w:val="cs-CZ"/>
        </w:rPr>
        <w:t xml:space="preserve">Proto dbejte, aby při popisu dráhy světla </w:t>
      </w:r>
      <w:r w:rsidR="00AD7F96">
        <w:rPr>
          <w:lang w:val="cs-CZ"/>
        </w:rPr>
        <w:t xml:space="preserve">žáci </w:t>
      </w:r>
      <w:r w:rsidR="00C92248" w:rsidRPr="00C92248">
        <w:rPr>
          <w:lang w:val="cs-CZ"/>
        </w:rPr>
        <w:t xml:space="preserve">vždy sledovali světlo od </w:t>
      </w:r>
      <w:r w:rsidR="00AD7F96">
        <w:rPr>
          <w:lang w:val="cs-CZ"/>
        </w:rPr>
        <w:t xml:space="preserve">jeho </w:t>
      </w:r>
      <w:r w:rsidR="00C92248" w:rsidRPr="00C92248">
        <w:rPr>
          <w:lang w:val="cs-CZ"/>
        </w:rPr>
        <w:t xml:space="preserve">zdroje (nebo </w:t>
      </w:r>
      <w:r w:rsidR="00AD7F96">
        <w:rPr>
          <w:lang w:val="cs-CZ"/>
        </w:rPr>
        <w:t xml:space="preserve">od </w:t>
      </w:r>
      <w:r w:rsidR="00C92248" w:rsidRPr="00C92248">
        <w:rPr>
          <w:lang w:val="cs-CZ"/>
        </w:rPr>
        <w:t xml:space="preserve">osvětleného předmětu) </w:t>
      </w:r>
      <w:r w:rsidR="00AD7F96">
        <w:rPr>
          <w:lang w:val="cs-CZ"/>
        </w:rPr>
        <w:t xml:space="preserve">směrem </w:t>
      </w:r>
      <w:r w:rsidR="00C92248" w:rsidRPr="00C92248">
        <w:rPr>
          <w:lang w:val="cs-CZ"/>
        </w:rPr>
        <w:t>k oku (např. v následujících experimentech).</w:t>
      </w:r>
    </w:p>
    <w:p w:rsidR="00F609D6" w:rsidRDefault="00C92248" w:rsidP="00C97D1F">
      <w:pPr>
        <w:rPr>
          <w:lang w:val="en-GB"/>
        </w:rPr>
      </w:pPr>
      <w:r w:rsidRPr="00C92248">
        <w:rPr>
          <w:lang w:val="cs-CZ"/>
        </w:rPr>
        <w:t xml:space="preserve">Můžete </w:t>
      </w:r>
      <w:r w:rsidR="00862111">
        <w:rPr>
          <w:lang w:val="cs-CZ"/>
        </w:rPr>
        <w:t>žáky</w:t>
      </w:r>
      <w:r w:rsidRPr="00C92248">
        <w:rPr>
          <w:lang w:val="cs-CZ"/>
        </w:rPr>
        <w:t xml:space="preserve"> požádat, aby se navzájem podívali do očí.</w:t>
      </w:r>
      <w:r w:rsidR="00F609D6">
        <w:rPr>
          <w:lang w:val="en-GB"/>
        </w:rPr>
        <w:t xml:space="preserve"> </w:t>
      </w:r>
      <w:r w:rsidRPr="00C92248">
        <w:rPr>
          <w:lang w:val="cs-CZ"/>
        </w:rPr>
        <w:t>Proč je zornice oka černá, podobně jako tmavá komora?</w:t>
      </w:r>
      <w:r w:rsidR="00A11A6D">
        <w:rPr>
          <w:lang w:val="en-GB"/>
        </w:rPr>
        <w:t xml:space="preserve"> </w:t>
      </w:r>
      <w:r w:rsidRPr="00C92248">
        <w:rPr>
          <w:lang w:val="cs-CZ"/>
        </w:rPr>
        <w:t xml:space="preserve">Můžete </w:t>
      </w:r>
      <w:r w:rsidR="00862111">
        <w:rPr>
          <w:lang w:val="cs-CZ"/>
        </w:rPr>
        <w:t>žák</w:t>
      </w:r>
      <w:r w:rsidRPr="00C92248">
        <w:rPr>
          <w:lang w:val="cs-CZ"/>
        </w:rPr>
        <w:t>ům vysvětlit, že stejně jako z temné komory, ani z oka nevychází žádné světlo.</w:t>
      </w:r>
      <w:r w:rsidR="005667D9">
        <w:rPr>
          <w:lang w:val="en-GB"/>
        </w:rPr>
        <w:t xml:space="preserve"> </w:t>
      </w:r>
      <w:r w:rsidRPr="00C92248">
        <w:rPr>
          <w:lang w:val="cs-CZ"/>
        </w:rPr>
        <w:t>Světlo, které dopadne na zadní část oční bulvy, se přemění na slabý elektrický signál, a přestane tedy existovat.</w:t>
      </w:r>
      <w:r w:rsidR="00205431">
        <w:rPr>
          <w:lang w:val="en-GB"/>
        </w:rPr>
        <w:t xml:space="preserve"> </w:t>
      </w:r>
      <w:r w:rsidRPr="00AD7F96">
        <w:rPr>
          <w:lang w:val="cs-CZ"/>
        </w:rPr>
        <w:t xml:space="preserve">Tyto elektrické signály jsou vedeny do mozku, zpracovány, a </w:t>
      </w:r>
      <w:r w:rsidR="00030ACC" w:rsidRPr="00AD7F96">
        <w:rPr>
          <w:lang w:val="cs-CZ"/>
        </w:rPr>
        <w:t xml:space="preserve">díky nim vnímáme obraz, </w:t>
      </w:r>
      <w:r w:rsidR="00AD7F96" w:rsidRPr="00AD7F96">
        <w:rPr>
          <w:lang w:val="cs-CZ"/>
        </w:rPr>
        <w:t>který nám dává smysl</w:t>
      </w:r>
      <w:r w:rsidR="00030ACC" w:rsidRPr="00AD7F96">
        <w:rPr>
          <w:lang w:val="cs-CZ"/>
        </w:rPr>
        <w:t>.</w:t>
      </w:r>
    </w:p>
    <w:p w:rsidR="00F71602" w:rsidRPr="00AC5B92" w:rsidRDefault="00F71602" w:rsidP="00F71602">
      <w:pPr>
        <w:rPr>
          <w:b/>
          <w:lang w:val="en-GB"/>
        </w:rPr>
      </w:pPr>
    </w:p>
    <w:p w:rsidR="00C01010" w:rsidRDefault="00C01010" w:rsidP="00553945">
      <w:pPr>
        <w:rPr>
          <w:b/>
          <w:lang w:val="en-GB"/>
        </w:rPr>
      </w:pPr>
    </w:p>
    <w:p w:rsidR="00C01010" w:rsidRDefault="00C01010" w:rsidP="00553945">
      <w:pPr>
        <w:rPr>
          <w:b/>
          <w:lang w:val="en-GB"/>
        </w:rPr>
      </w:pPr>
    </w:p>
    <w:p w:rsidR="00C01010" w:rsidRDefault="00C01010" w:rsidP="00553945">
      <w:pPr>
        <w:rPr>
          <w:b/>
          <w:lang w:val="en-GB"/>
        </w:rPr>
      </w:pPr>
    </w:p>
    <w:p w:rsidR="00C01010" w:rsidRDefault="00C01010" w:rsidP="00553945">
      <w:pPr>
        <w:rPr>
          <w:b/>
          <w:lang w:val="en-GB"/>
        </w:rPr>
      </w:pPr>
    </w:p>
    <w:p w:rsidR="00C01010" w:rsidRDefault="00C01010" w:rsidP="00553945">
      <w:pPr>
        <w:rPr>
          <w:b/>
          <w:lang w:val="en-GB"/>
        </w:rPr>
      </w:pPr>
    </w:p>
    <w:p w:rsidR="00553945" w:rsidRPr="00C4745A" w:rsidRDefault="00030ACC" w:rsidP="00553945">
      <w:pPr>
        <w:rPr>
          <w:b/>
          <w:lang w:val="en-GB"/>
        </w:rPr>
      </w:pPr>
      <w:r w:rsidRPr="00030ACC">
        <w:rPr>
          <w:b/>
          <w:lang w:val="cs-CZ"/>
        </w:rPr>
        <w:t>Světlo se pohybuje po přímce</w:t>
      </w:r>
    </w:p>
    <w:p w:rsidR="00C66D16" w:rsidRPr="00C66D16" w:rsidRDefault="00030ACC" w:rsidP="00C66D16">
      <w:pPr>
        <w:rPr>
          <w:i/>
          <w:lang w:val="en-GB"/>
        </w:rPr>
      </w:pPr>
      <w:r w:rsidRPr="00030ACC">
        <w:rPr>
          <w:i/>
          <w:lang w:val="cs-CZ"/>
        </w:rPr>
        <w:lastRenderedPageBreak/>
        <w:t xml:space="preserve">Souvislost s návrhem způsobu komunikace mezi </w:t>
      </w:r>
      <w:proofErr w:type="gramStart"/>
      <w:r w:rsidRPr="00030ACC">
        <w:rPr>
          <w:i/>
          <w:lang w:val="cs-CZ"/>
        </w:rPr>
        <w:t>obcemi:</w:t>
      </w:r>
      <w:r w:rsidR="00C66D16" w:rsidRPr="00C66D16">
        <w:rPr>
          <w:i/>
          <w:lang w:val="en-GB"/>
        </w:rPr>
        <w:t xml:space="preserve">  </w:t>
      </w:r>
      <w:r w:rsidRPr="00030ACC">
        <w:rPr>
          <w:i/>
          <w:lang w:val="cs-CZ"/>
        </w:rPr>
        <w:t>přímou</w:t>
      </w:r>
      <w:proofErr w:type="gramEnd"/>
      <w:r w:rsidRPr="00030ACC">
        <w:rPr>
          <w:i/>
          <w:lang w:val="cs-CZ"/>
        </w:rPr>
        <w:t xml:space="preserve"> spojnici mezi obcemi nesmí blokovat žádné překážky – hory ani lesní porost.</w:t>
      </w:r>
    </w:p>
    <w:p w:rsidR="00553945" w:rsidRDefault="00030ACC" w:rsidP="00553945">
      <w:pPr>
        <w:rPr>
          <w:lang w:val="en-GB"/>
        </w:rPr>
      </w:pPr>
      <w:r w:rsidRPr="00030ACC">
        <w:rPr>
          <w:lang w:val="cs-CZ"/>
        </w:rPr>
        <w:t xml:space="preserve">Zeptejte se </w:t>
      </w:r>
      <w:r w:rsidR="00862111">
        <w:rPr>
          <w:lang w:val="cs-CZ"/>
        </w:rPr>
        <w:t>žák</w:t>
      </w:r>
      <w:r w:rsidRPr="00030ACC">
        <w:rPr>
          <w:lang w:val="cs-CZ"/>
        </w:rPr>
        <w:t>ů, po jaké dráze se světlo pohybuje: po oblouku jako míč hozený do vzduchu, anebo přímo?</w:t>
      </w:r>
      <w:r w:rsidR="00553945">
        <w:rPr>
          <w:lang w:val="en-GB"/>
        </w:rPr>
        <w:t xml:space="preserve"> </w:t>
      </w:r>
      <w:r w:rsidRPr="00030ACC">
        <w:rPr>
          <w:lang w:val="cs-CZ"/>
        </w:rPr>
        <w:t>Požádejte, aby svou odpověď dokázali, nejlépe pokusem.</w:t>
      </w:r>
      <w:r w:rsidR="00553945">
        <w:rPr>
          <w:lang w:val="en-GB"/>
        </w:rPr>
        <w:t xml:space="preserve"> </w:t>
      </w:r>
      <w:r w:rsidRPr="00030ACC">
        <w:rPr>
          <w:lang w:val="cs-CZ"/>
        </w:rPr>
        <w:t xml:space="preserve">Pokud </w:t>
      </w:r>
      <w:r w:rsidR="00862111">
        <w:rPr>
          <w:lang w:val="cs-CZ"/>
        </w:rPr>
        <w:t>žáci</w:t>
      </w:r>
      <w:r w:rsidRPr="00030ACC">
        <w:rPr>
          <w:lang w:val="cs-CZ"/>
        </w:rPr>
        <w:t xml:space="preserve"> </w:t>
      </w:r>
      <w:r w:rsidR="00AD7F96">
        <w:rPr>
          <w:lang w:val="cs-CZ"/>
        </w:rPr>
        <w:t xml:space="preserve">žádný </w:t>
      </w:r>
      <w:r w:rsidRPr="00030ACC">
        <w:rPr>
          <w:lang w:val="cs-CZ"/>
        </w:rPr>
        <w:t xml:space="preserve">vhodný pokus </w:t>
      </w:r>
      <w:r w:rsidR="00AD7F96">
        <w:rPr>
          <w:lang w:val="cs-CZ"/>
        </w:rPr>
        <w:t>nenavrhnou</w:t>
      </w:r>
      <w:r w:rsidRPr="00030ACC">
        <w:rPr>
          <w:lang w:val="cs-CZ"/>
        </w:rPr>
        <w:t xml:space="preserve">, můžete jim </w:t>
      </w:r>
      <w:r w:rsidR="00AD7F96">
        <w:rPr>
          <w:lang w:val="cs-CZ"/>
        </w:rPr>
        <w:t>předložit</w:t>
      </w:r>
      <w:r w:rsidRPr="00030ACC">
        <w:rPr>
          <w:lang w:val="cs-CZ"/>
        </w:rPr>
        <w:t xml:space="preserve"> tento (ale pouze tehdy, nebudou-li mít vlastní návrh):</w:t>
      </w:r>
    </w:p>
    <w:p w:rsidR="00553945" w:rsidRDefault="00030ACC" w:rsidP="00F469A1">
      <w:pPr>
        <w:rPr>
          <w:lang w:val="en-GB"/>
        </w:rPr>
      </w:pPr>
      <w:r w:rsidRPr="00030ACC">
        <w:rPr>
          <w:lang w:val="cs-CZ"/>
        </w:rPr>
        <w:t xml:space="preserve">Jeden </w:t>
      </w:r>
      <w:r w:rsidR="00862111">
        <w:rPr>
          <w:lang w:val="cs-CZ"/>
        </w:rPr>
        <w:t>žák</w:t>
      </w:r>
      <w:r w:rsidRPr="00030ACC">
        <w:rPr>
          <w:lang w:val="cs-CZ"/>
        </w:rPr>
        <w:t xml:space="preserve"> podrží jednotku se světelnou diodou LED a bude vysílat světelný signál. Druhý </w:t>
      </w:r>
      <w:r w:rsidR="00FD0787">
        <w:rPr>
          <w:lang w:val="cs-CZ"/>
        </w:rPr>
        <w:t xml:space="preserve">žák </w:t>
      </w:r>
      <w:r w:rsidRPr="00030ACC">
        <w:rPr>
          <w:lang w:val="cs-CZ"/>
        </w:rPr>
        <w:t>bude zdroj pozorovat ze vzdálenosti několika metrů.</w:t>
      </w:r>
      <w:r w:rsidR="00F469A1">
        <w:rPr>
          <w:lang w:val="en-GB"/>
        </w:rPr>
        <w:t xml:space="preserve"> </w:t>
      </w:r>
      <w:r w:rsidRPr="00030ACC">
        <w:rPr>
          <w:lang w:val="cs-CZ"/>
        </w:rPr>
        <w:t>Třetí může zakrýt zdroj světla jednou rukou a pomalu jí pohybovat směrem k pozorovateli, přičemž mu bude světlo stále zakrývat.</w:t>
      </w:r>
      <w:r w:rsidR="00553945" w:rsidRPr="00156E80">
        <w:rPr>
          <w:lang w:val="en-GB"/>
        </w:rPr>
        <w:t xml:space="preserve"> </w:t>
      </w:r>
      <w:r w:rsidRPr="00030ACC">
        <w:rPr>
          <w:lang w:val="cs-CZ"/>
        </w:rPr>
        <w:t>Ostatní mohou sledovat dráhu, po které se ruka bude pohybovat, a uvidí, že tato dráha mezi zdrojem světla a okem pozorovatele bude přímková.</w:t>
      </w:r>
    </w:p>
    <w:p w:rsidR="00156E80" w:rsidRPr="00156E80" w:rsidRDefault="00156E80" w:rsidP="00156E80">
      <w:pPr>
        <w:rPr>
          <w:lang w:val="en-GB"/>
        </w:rPr>
      </w:pPr>
    </w:p>
    <w:p w:rsidR="00E27207" w:rsidRDefault="00156E80" w:rsidP="00156E80">
      <w:pPr>
        <w:ind w:firstLine="0"/>
        <w:jc w:val="center"/>
        <w:rPr>
          <w:lang w:val="en-GB"/>
        </w:rPr>
      </w:pPr>
      <w:r>
        <w:rPr>
          <w:noProof/>
          <w:lang w:val="cs-CZ" w:eastAsia="cs-CZ"/>
        </w:rPr>
        <w:drawing>
          <wp:inline distT="0" distB="0" distL="0" distR="0">
            <wp:extent cx="4576002" cy="2147333"/>
            <wp:effectExtent l="19050" t="0" r="0" b="0"/>
            <wp:docPr id="7" name="Picture 2" descr="D:\_PE\material\T01_light signals\media\straigh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_PE\material\T01_light signals\media\straighLigh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469" cy="2147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010" w:rsidRDefault="00030ACC" w:rsidP="00156E80">
      <w:pPr>
        <w:ind w:firstLine="0"/>
        <w:jc w:val="center"/>
        <w:rPr>
          <w:i/>
          <w:lang w:val="en-GB"/>
        </w:rPr>
      </w:pPr>
      <w:r w:rsidRPr="00030ACC">
        <w:rPr>
          <w:i/>
          <w:lang w:val="cs-CZ"/>
        </w:rPr>
        <w:t>Obrázek 1.1: Experiment dokládající přímou dráhu světla</w:t>
      </w:r>
    </w:p>
    <w:p w:rsidR="00156E80" w:rsidRPr="00AA4938" w:rsidRDefault="00156E80" w:rsidP="00156E80">
      <w:pPr>
        <w:ind w:firstLine="0"/>
        <w:jc w:val="center"/>
        <w:rPr>
          <w:i/>
          <w:lang w:val="en-GB"/>
        </w:rPr>
      </w:pPr>
    </w:p>
    <w:p w:rsidR="00DF1230" w:rsidRDefault="00030ACC" w:rsidP="004B56A1">
      <w:pPr>
        <w:rPr>
          <w:lang w:val="en-GB"/>
        </w:rPr>
      </w:pPr>
      <w:r w:rsidRPr="009C4D6B">
        <w:rPr>
          <w:lang w:val="cs-CZ"/>
        </w:rPr>
        <w:t xml:space="preserve">U každého pokusu požádejte </w:t>
      </w:r>
      <w:r w:rsidR="00862111">
        <w:rPr>
          <w:lang w:val="cs-CZ"/>
        </w:rPr>
        <w:t>žák</w:t>
      </w:r>
      <w:r w:rsidRPr="009C4D6B">
        <w:rPr>
          <w:lang w:val="cs-CZ"/>
        </w:rPr>
        <w:t xml:space="preserve">y, aby popsali, co pozorují, a </w:t>
      </w:r>
      <w:r w:rsidR="00FD0787">
        <w:rPr>
          <w:lang w:val="cs-CZ"/>
        </w:rPr>
        <w:t xml:space="preserve">také aby </w:t>
      </w:r>
      <w:r w:rsidRPr="009C4D6B">
        <w:rPr>
          <w:lang w:val="cs-CZ"/>
        </w:rPr>
        <w:t>rozlišovali pozorování a interpretaci pozorovaného.</w:t>
      </w:r>
      <w:r w:rsidR="00A47359">
        <w:rPr>
          <w:lang w:val="en-GB"/>
        </w:rPr>
        <w:t xml:space="preserve"> </w:t>
      </w:r>
      <w:r w:rsidRPr="009C4D6B">
        <w:rPr>
          <w:lang w:val="cs-CZ"/>
        </w:rPr>
        <w:t>Co lze daným experimentem prokázat a co může nějakou interpretaci zpochybňovat?</w:t>
      </w:r>
      <w:r w:rsidR="00A47359">
        <w:rPr>
          <w:lang w:val="en-GB"/>
        </w:rPr>
        <w:t xml:space="preserve"> </w:t>
      </w:r>
      <w:r w:rsidRPr="009C4D6B">
        <w:rPr>
          <w:lang w:val="cs-CZ"/>
        </w:rPr>
        <w:t xml:space="preserve">Bylo by např. správné vyvodit z předchozího experimentu, že světlo nemá hmotnost (a proto na něj nepůsobí </w:t>
      </w:r>
      <w:r w:rsidR="00FD0787">
        <w:rPr>
          <w:lang w:val="cs-CZ"/>
        </w:rPr>
        <w:t>gravitace</w:t>
      </w:r>
      <w:r w:rsidRPr="009C4D6B">
        <w:rPr>
          <w:lang w:val="cs-CZ"/>
        </w:rPr>
        <w:t>)?</w:t>
      </w:r>
    </w:p>
    <w:p w:rsidR="00351953" w:rsidRDefault="009C4D6B" w:rsidP="004B56A1">
      <w:pPr>
        <w:rPr>
          <w:lang w:val="en-GB"/>
        </w:rPr>
      </w:pPr>
      <w:r w:rsidRPr="00FA4A71">
        <w:rPr>
          <w:lang w:val="cs-CZ"/>
        </w:rPr>
        <w:t>Jiným způsobem, jak ukázat</w:t>
      </w:r>
      <w:r w:rsidR="00FA4A71" w:rsidRPr="00FA4A71">
        <w:rPr>
          <w:lang w:val="cs-CZ"/>
        </w:rPr>
        <w:t>, že se světlo pohybuje po přímé dráze, je zakrýt stolní lampičku v temné místnosti tak, aby její světlo vycházelo pouze otvorem o rozměru asi půl centimetru.</w:t>
      </w:r>
      <w:r w:rsidR="00351953">
        <w:rPr>
          <w:lang w:val="en-GB"/>
        </w:rPr>
        <w:t xml:space="preserve"> </w:t>
      </w:r>
      <w:r w:rsidR="00FA4A71" w:rsidRPr="007F354A">
        <w:rPr>
          <w:lang w:val="cs-CZ"/>
        </w:rPr>
        <w:t>Tento světelný paprsek pak lze zviditelnit malým množstvím vodní mlhy (z</w:t>
      </w:r>
      <w:r w:rsidR="00987ACC" w:rsidRPr="007F354A">
        <w:rPr>
          <w:lang w:val="cs-CZ"/>
        </w:rPr>
        <w:t> </w:t>
      </w:r>
      <w:r w:rsidR="00FA4A71" w:rsidRPr="007F354A">
        <w:rPr>
          <w:lang w:val="cs-CZ"/>
        </w:rPr>
        <w:t>rozprašovače</w:t>
      </w:r>
      <w:r w:rsidR="007F354A" w:rsidRPr="007F354A">
        <w:rPr>
          <w:lang w:val="cs-CZ"/>
        </w:rPr>
        <w:t>,</w:t>
      </w:r>
      <w:r w:rsidR="00FA4A71" w:rsidRPr="007F354A">
        <w:rPr>
          <w:lang w:val="cs-CZ"/>
        </w:rPr>
        <w:t xml:space="preserve"> </w:t>
      </w:r>
      <w:r w:rsidR="007F354A" w:rsidRPr="007F354A">
        <w:rPr>
          <w:lang w:val="cs-CZ"/>
        </w:rPr>
        <w:t xml:space="preserve">jaký se používá na zahradě </w:t>
      </w:r>
      <w:r w:rsidR="00FD0787">
        <w:rPr>
          <w:lang w:val="cs-CZ"/>
        </w:rPr>
        <w:t>a</w:t>
      </w:r>
      <w:r w:rsidR="007F354A" w:rsidRPr="007F354A">
        <w:rPr>
          <w:lang w:val="cs-CZ"/>
        </w:rPr>
        <w:t>nebo k úklidu).</w:t>
      </w:r>
      <w:r w:rsidR="00351953">
        <w:rPr>
          <w:lang w:val="en-GB"/>
        </w:rPr>
        <w:t xml:space="preserve"> </w:t>
      </w:r>
      <w:r w:rsidR="007F354A" w:rsidRPr="007F354A">
        <w:rPr>
          <w:lang w:val="cs-CZ"/>
        </w:rPr>
        <w:t>Tento pokus dokládá, že světlo vidíme pouze tehdy, dopadá-li do našeho oka přímo anebo je do něj přesměrováno vlivem jiného předmětu.</w:t>
      </w:r>
      <w:r w:rsidR="00BA15A6">
        <w:rPr>
          <w:lang w:val="en-GB"/>
        </w:rPr>
        <w:t xml:space="preserve">  </w:t>
      </w:r>
      <w:r w:rsidR="007F354A" w:rsidRPr="007F354A">
        <w:rPr>
          <w:lang w:val="cs-CZ"/>
        </w:rPr>
        <w:t>U vodní mlhy dochází k tomu, že světlo z lampičky dopadá na kapky vody, od kterých se rozptyluje a odráží do všech směrů, takže jeho část také dopadá do oka pozorovatele.</w:t>
      </w:r>
    </w:p>
    <w:p w:rsidR="00804317" w:rsidRDefault="00804317" w:rsidP="006E7E64">
      <w:pPr>
        <w:rPr>
          <w:lang w:val="en-GB"/>
        </w:rPr>
      </w:pPr>
    </w:p>
    <w:p w:rsidR="00330A0A" w:rsidRPr="008A5014" w:rsidRDefault="007F354A" w:rsidP="006E7E64">
      <w:pPr>
        <w:rPr>
          <w:b/>
          <w:lang w:val="en-GB"/>
        </w:rPr>
      </w:pPr>
      <w:r w:rsidRPr="007F354A">
        <w:rPr>
          <w:b/>
          <w:lang w:val="cs-CZ"/>
        </w:rPr>
        <w:t>Světlo se pohybuje rychle</w:t>
      </w:r>
    </w:p>
    <w:p w:rsidR="00C66D16" w:rsidRPr="00C66D16" w:rsidRDefault="007F354A" w:rsidP="00C66D16">
      <w:pPr>
        <w:rPr>
          <w:i/>
          <w:lang w:val="en-GB"/>
        </w:rPr>
      </w:pPr>
      <w:r w:rsidRPr="007F354A">
        <w:rPr>
          <w:i/>
          <w:lang w:val="cs-CZ"/>
        </w:rPr>
        <w:t xml:space="preserve">Souvislost s návrhem způsobu komunikace mezi </w:t>
      </w:r>
      <w:proofErr w:type="gramStart"/>
      <w:r w:rsidRPr="007F354A">
        <w:rPr>
          <w:i/>
          <w:lang w:val="cs-CZ"/>
        </w:rPr>
        <w:t>obcemi:</w:t>
      </w:r>
      <w:r w:rsidR="00C66D16" w:rsidRPr="00C66D16">
        <w:rPr>
          <w:i/>
          <w:lang w:val="en-GB"/>
        </w:rPr>
        <w:t xml:space="preserve">  </w:t>
      </w:r>
      <w:r w:rsidRPr="00635409">
        <w:rPr>
          <w:i/>
          <w:lang w:val="cs-CZ"/>
        </w:rPr>
        <w:t>protože</w:t>
      </w:r>
      <w:proofErr w:type="gramEnd"/>
      <w:r w:rsidRPr="00635409">
        <w:rPr>
          <w:i/>
          <w:lang w:val="cs-CZ"/>
        </w:rPr>
        <w:t xml:space="preserve"> se nic nepohybuje rychleji než světlo, hodí se světlo jako prostředek nejrychlejšího komunikačního systému.</w:t>
      </w:r>
    </w:p>
    <w:p w:rsidR="00545126" w:rsidRDefault="00862111" w:rsidP="006E7E64">
      <w:pPr>
        <w:rPr>
          <w:lang w:val="en-GB"/>
        </w:rPr>
      </w:pPr>
      <w:r w:rsidRPr="005374ED">
        <w:rPr>
          <w:lang w:val="cs-CZ"/>
        </w:rPr>
        <w:t xml:space="preserve">Jedním z hlavních důvodů, proč žáci navrhli použít pro komunikaci světlo, je pravděpodobně jeho rychlost. </w:t>
      </w:r>
      <w:r w:rsidR="00F57AB8" w:rsidRPr="005374ED">
        <w:rPr>
          <w:lang w:val="cs-CZ"/>
        </w:rPr>
        <w:t xml:space="preserve">Přesně </w:t>
      </w:r>
      <w:r w:rsidR="005374ED" w:rsidRPr="005374ED">
        <w:rPr>
          <w:lang w:val="cs-CZ"/>
        </w:rPr>
        <w:t>pro tuto vlastnost využívají světlo i dnešní mezinárodní telekomunikační sítě</w:t>
      </w:r>
      <w:r w:rsidRPr="005374ED">
        <w:rPr>
          <w:lang w:val="cs-CZ"/>
        </w:rPr>
        <w:t>.</w:t>
      </w:r>
    </w:p>
    <w:p w:rsidR="00C07EBC" w:rsidRDefault="005374ED" w:rsidP="006E7E64">
      <w:pPr>
        <w:rPr>
          <w:lang w:val="en-GB"/>
        </w:rPr>
      </w:pPr>
      <w:r w:rsidRPr="005374ED">
        <w:rPr>
          <w:lang w:val="cs-CZ"/>
        </w:rPr>
        <w:t>Aby žáci získali představu o rychlosti světla, připravte pokus, při němž umístíte na jeden konec třídy zrcadlo, a na druhém budou stát tři žáci tak, aby se v něm viděli.</w:t>
      </w:r>
      <w:r w:rsidR="00545126">
        <w:rPr>
          <w:lang w:val="en-GB"/>
        </w:rPr>
        <w:t xml:space="preserve"> </w:t>
      </w:r>
      <w:r w:rsidR="00F0301D" w:rsidRPr="00F0301D">
        <w:rPr>
          <w:lang w:val="cs-CZ"/>
        </w:rPr>
        <w:t>Každému z nich pak dejte jednotky se světelnými diodami LED červené, zelené a modré barvy. Jejich úkolem bude odhadnout, kolik času uběhne od okamžiku, kdy stisknou spínač jednotky, do okamžiku, kdy v zrcadle uvidí, že se světlo rozsvítilo.</w:t>
      </w:r>
      <w:r w:rsidR="002D7778">
        <w:rPr>
          <w:lang w:val="en-GB"/>
        </w:rPr>
        <w:t xml:space="preserve"> </w:t>
      </w:r>
      <w:r w:rsidR="00F0301D" w:rsidRPr="00B320FF">
        <w:rPr>
          <w:lang w:val="cs-CZ"/>
        </w:rPr>
        <w:t xml:space="preserve">Je to poměrně jednoduchá variace na Galileův experiment </w:t>
      </w:r>
      <w:r w:rsidR="00B320FF" w:rsidRPr="00B320FF">
        <w:rPr>
          <w:lang w:val="cs-CZ"/>
        </w:rPr>
        <w:t>s měřením rychlosti světla.</w:t>
      </w:r>
      <w:r w:rsidR="002D7778">
        <w:rPr>
          <w:lang w:val="en-GB"/>
        </w:rPr>
        <w:t xml:space="preserve"> </w:t>
      </w:r>
      <w:r w:rsidR="00B320FF" w:rsidRPr="00B320FF">
        <w:rPr>
          <w:lang w:val="cs-CZ"/>
        </w:rPr>
        <w:t>Umožní vám však objasnit základní rysy šíření a vnímání světla.</w:t>
      </w:r>
      <w:r w:rsidR="002D7778">
        <w:rPr>
          <w:lang w:val="en-GB"/>
        </w:rPr>
        <w:t xml:space="preserve"> </w:t>
      </w:r>
      <w:r w:rsidR="00B320FF" w:rsidRPr="00B320FF">
        <w:rPr>
          <w:lang w:val="cs-CZ"/>
        </w:rPr>
        <w:t>Požádejte žáky, aby krok za krokem popsali, co se při tomto pokusu děje. Veďte je přitom následujícím dotazy na to, co</w:t>
      </w:r>
      <w:r w:rsidR="00C94D63">
        <w:rPr>
          <w:lang w:val="cs-CZ"/>
        </w:rPr>
        <w:t xml:space="preserve"> právě</w:t>
      </w:r>
      <w:r w:rsidR="00B320FF" w:rsidRPr="00B320FF">
        <w:rPr>
          <w:lang w:val="cs-CZ"/>
        </w:rPr>
        <w:t xml:space="preserve"> pozorují:</w:t>
      </w:r>
      <w:r w:rsidR="002D7778">
        <w:rPr>
          <w:lang w:val="en-GB"/>
        </w:rPr>
        <w:t xml:space="preserve"> </w:t>
      </w:r>
    </w:p>
    <w:p w:rsidR="00C07EBC" w:rsidRPr="00C07EBC" w:rsidRDefault="00B320FF" w:rsidP="00C07EBC">
      <w:pPr>
        <w:pStyle w:val="Odstavecseseznamem"/>
        <w:numPr>
          <w:ilvl w:val="0"/>
          <w:numId w:val="17"/>
        </w:numPr>
        <w:rPr>
          <w:lang w:val="en-GB"/>
        </w:rPr>
      </w:pPr>
      <w:r w:rsidRPr="00B320FF">
        <w:rPr>
          <w:lang w:val="cs-CZ"/>
        </w:rPr>
        <w:t>žák stiskne spína</w:t>
      </w:r>
      <w:r w:rsidR="00C94D63">
        <w:rPr>
          <w:lang w:val="cs-CZ"/>
        </w:rPr>
        <w:t>č</w:t>
      </w:r>
      <w:r w:rsidR="002D7778" w:rsidRPr="00C07EBC">
        <w:rPr>
          <w:lang w:val="en-GB"/>
        </w:rPr>
        <w:t xml:space="preserve"> </w:t>
      </w:r>
    </w:p>
    <w:p w:rsidR="00C07EBC" w:rsidRPr="00C07EBC" w:rsidRDefault="00B320FF" w:rsidP="00C07EBC">
      <w:pPr>
        <w:pStyle w:val="Odstavecseseznamem"/>
        <w:numPr>
          <w:ilvl w:val="0"/>
          <w:numId w:val="17"/>
        </w:numPr>
        <w:rPr>
          <w:lang w:val="en-GB"/>
        </w:rPr>
      </w:pPr>
      <w:r w:rsidRPr="00B320FF">
        <w:rPr>
          <w:lang w:val="cs-CZ"/>
        </w:rPr>
        <w:lastRenderedPageBreak/>
        <w:t>světlo se rozsvítí</w:t>
      </w:r>
      <w:r w:rsidR="002D7778" w:rsidRPr="00C07EBC">
        <w:rPr>
          <w:lang w:val="en-GB"/>
        </w:rPr>
        <w:t xml:space="preserve"> </w:t>
      </w:r>
    </w:p>
    <w:p w:rsidR="00C07EBC" w:rsidRPr="00C07EBC" w:rsidRDefault="00B320FF" w:rsidP="00C07EBC">
      <w:pPr>
        <w:pStyle w:val="Odstavecseseznamem"/>
        <w:numPr>
          <w:ilvl w:val="0"/>
          <w:numId w:val="17"/>
        </w:numPr>
        <w:rPr>
          <w:lang w:val="en-GB"/>
        </w:rPr>
      </w:pPr>
      <w:r w:rsidRPr="00B320FF">
        <w:rPr>
          <w:lang w:val="cs-CZ"/>
        </w:rPr>
        <w:t>světlo se šíří ve všech směrech (jinak by žáci po stranách neviděli, že se dioda rozsvítila), pokud tomu nebrání nějaká překážka</w:t>
      </w:r>
      <w:r w:rsidR="00C07EBC" w:rsidRPr="00C07EBC">
        <w:rPr>
          <w:lang w:val="en-GB"/>
        </w:rPr>
        <w:t xml:space="preserve"> </w:t>
      </w:r>
    </w:p>
    <w:p w:rsidR="00C07EBC" w:rsidRPr="00C07EBC" w:rsidRDefault="00B320FF" w:rsidP="00C07EBC">
      <w:pPr>
        <w:pStyle w:val="Odstavecseseznamem"/>
        <w:numPr>
          <w:ilvl w:val="0"/>
          <w:numId w:val="17"/>
        </w:numPr>
        <w:rPr>
          <w:lang w:val="en-GB"/>
        </w:rPr>
      </w:pPr>
      <w:r w:rsidRPr="00B320FF">
        <w:rPr>
          <w:lang w:val="cs-CZ"/>
        </w:rPr>
        <w:t>část světla dopadne na zrcadlo a odrazí se zpět (tentokrát však nikoli ve všech směrech, protože studenti po stranách třídy odraz světla v zrcadle nevidí)</w:t>
      </w:r>
      <w:r w:rsidR="00C07EBC" w:rsidRPr="00C07EBC">
        <w:rPr>
          <w:lang w:val="en-GB"/>
        </w:rPr>
        <w:t xml:space="preserve"> </w:t>
      </w:r>
    </w:p>
    <w:p w:rsidR="00545126" w:rsidRPr="00C07EBC" w:rsidRDefault="00B320FF" w:rsidP="00C07EBC">
      <w:pPr>
        <w:pStyle w:val="Odstavecseseznamem"/>
        <w:numPr>
          <w:ilvl w:val="0"/>
          <w:numId w:val="17"/>
        </w:numPr>
        <w:rPr>
          <w:lang w:val="en-GB"/>
        </w:rPr>
      </w:pPr>
      <w:r w:rsidRPr="00B320FF">
        <w:rPr>
          <w:lang w:val="cs-CZ"/>
        </w:rPr>
        <w:t xml:space="preserve">část odraženého světla dopadne do očí žáků a vyvolá vjem, který je přenesen do mozku, díky čemuž žáci </w:t>
      </w:r>
      <w:r w:rsidR="00C94D63">
        <w:rPr>
          <w:lang w:val="cs-CZ"/>
        </w:rPr>
        <w:t xml:space="preserve">toto </w:t>
      </w:r>
      <w:r w:rsidRPr="00B320FF">
        <w:rPr>
          <w:lang w:val="cs-CZ"/>
        </w:rPr>
        <w:t>světlo vidí.</w:t>
      </w:r>
    </w:p>
    <w:p w:rsidR="00A93EB1" w:rsidRDefault="00B320FF" w:rsidP="006E7E64">
      <w:pPr>
        <w:rPr>
          <w:lang w:val="en-GB"/>
        </w:rPr>
      </w:pPr>
      <w:r w:rsidRPr="00030000">
        <w:rPr>
          <w:lang w:val="cs-CZ"/>
        </w:rPr>
        <w:t xml:space="preserve">Žáci, kteří </w:t>
      </w:r>
      <w:r w:rsidR="007C331C" w:rsidRPr="00030000">
        <w:rPr>
          <w:lang w:val="cs-CZ"/>
        </w:rPr>
        <w:t>se pokusu účastní, se (pravděpodobně) shodnou, že světlo se mezi nimi a zrcadlem pohybovalo tak rychle, že nedokáží změřit dobu</w:t>
      </w:r>
      <w:r w:rsidR="00030000" w:rsidRPr="00030000">
        <w:rPr>
          <w:lang w:val="cs-CZ"/>
        </w:rPr>
        <w:t>, kterou to trvalo.</w:t>
      </w:r>
    </w:p>
    <w:p w:rsidR="008A5014" w:rsidRDefault="00030000" w:rsidP="006E7E64">
      <w:pPr>
        <w:rPr>
          <w:lang w:val="en-GB"/>
        </w:rPr>
      </w:pPr>
      <w:r w:rsidRPr="00030000">
        <w:rPr>
          <w:lang w:val="cs-CZ"/>
        </w:rPr>
        <w:t>Rychlost světla můžete názorně ukázat srovnáním s rychlostí zvuku:</w:t>
      </w:r>
      <w:r w:rsidR="00DA193F">
        <w:rPr>
          <w:lang w:val="en-GB"/>
        </w:rPr>
        <w:t xml:space="preserve"> </w:t>
      </w:r>
      <w:r w:rsidRPr="00030000">
        <w:rPr>
          <w:lang w:val="cs-CZ"/>
        </w:rPr>
        <w:t>jen speciální letadla se pohybují rychleji než zvuk.</w:t>
      </w:r>
      <w:r w:rsidR="00C4745A">
        <w:rPr>
          <w:lang w:val="en-GB"/>
        </w:rPr>
        <w:t xml:space="preserve"> </w:t>
      </w:r>
      <w:r w:rsidRPr="00030000">
        <w:rPr>
          <w:lang w:val="cs-CZ"/>
        </w:rPr>
        <w:t>Zeptejte se, zda si už žáci všimli, že při bouřce není blesk vidět a hrom slyšet ve stejnou chvíli.</w:t>
      </w:r>
      <w:r w:rsidR="00545126">
        <w:rPr>
          <w:lang w:val="en-GB"/>
        </w:rPr>
        <w:t xml:space="preserve"> </w:t>
      </w:r>
      <w:r w:rsidRPr="00AA651A">
        <w:rPr>
          <w:lang w:val="cs-CZ"/>
        </w:rPr>
        <w:t xml:space="preserve">Nejspíše potvrdí, že </w:t>
      </w:r>
      <w:r w:rsidR="000F56F0" w:rsidRPr="00AA651A">
        <w:rPr>
          <w:lang w:val="cs-CZ"/>
        </w:rPr>
        <w:t xml:space="preserve">nejdříve vídají blesk, a teprve poté slyší hrom. Můžete toto zjištění použít jako důkaz, že </w:t>
      </w:r>
      <w:r w:rsidR="00AA651A" w:rsidRPr="00AA651A">
        <w:rPr>
          <w:lang w:val="cs-CZ"/>
        </w:rPr>
        <w:t xml:space="preserve">se </w:t>
      </w:r>
      <w:r w:rsidR="000F56F0" w:rsidRPr="00AA651A">
        <w:rPr>
          <w:lang w:val="cs-CZ"/>
        </w:rPr>
        <w:t xml:space="preserve">světlo </w:t>
      </w:r>
      <w:r w:rsidR="00AA651A" w:rsidRPr="00AA651A">
        <w:rPr>
          <w:lang w:val="cs-CZ"/>
        </w:rPr>
        <w:t>pohybuje mnohem (asi 874 000krát) rychleji než zvuk.</w:t>
      </w:r>
    </w:p>
    <w:p w:rsidR="00C4745A" w:rsidRDefault="00AA651A" w:rsidP="006E7E64">
      <w:pPr>
        <w:rPr>
          <w:lang w:val="en-GB"/>
        </w:rPr>
      </w:pPr>
      <w:r w:rsidRPr="00B8189A">
        <w:rPr>
          <w:lang w:val="cs-CZ"/>
        </w:rPr>
        <w:t xml:space="preserve">Jiným ilustrativním příkladem je fakt, že </w:t>
      </w:r>
      <w:r w:rsidR="00B8189A" w:rsidRPr="00B8189A">
        <w:rPr>
          <w:lang w:val="cs-CZ"/>
        </w:rPr>
        <w:t>kdyby světlo mělo oběhnout Zemi po jejím povrchu, stihlo by to během jedné sekundy</w:t>
      </w:r>
      <w:r w:rsidRPr="00B8189A">
        <w:rPr>
          <w:lang w:val="cs-CZ"/>
        </w:rPr>
        <w:t xml:space="preserve"> 7</w:t>
      </w:r>
      <w:r w:rsidR="00B8189A" w:rsidRPr="00B8189A">
        <w:rPr>
          <w:lang w:val="cs-CZ"/>
        </w:rPr>
        <w:t>,</w:t>
      </w:r>
      <w:r w:rsidRPr="00B8189A">
        <w:rPr>
          <w:lang w:val="cs-CZ"/>
        </w:rPr>
        <w:t>48</w:t>
      </w:r>
      <w:r w:rsidR="00B8189A" w:rsidRPr="00B8189A">
        <w:rPr>
          <w:lang w:val="cs-CZ"/>
        </w:rPr>
        <w:t>krát</w:t>
      </w:r>
      <w:r w:rsidRPr="00B8189A">
        <w:rPr>
          <w:lang w:val="cs-CZ"/>
        </w:rPr>
        <w:t>.</w:t>
      </w:r>
      <w:r w:rsidR="00AD44BF">
        <w:rPr>
          <w:lang w:val="en-GB"/>
        </w:rPr>
        <w:t xml:space="preserve"> </w:t>
      </w:r>
    </w:p>
    <w:p w:rsidR="00F83527" w:rsidRDefault="00F83527" w:rsidP="006E7E64">
      <w:pPr>
        <w:rPr>
          <w:lang w:val="en-GB"/>
        </w:rPr>
      </w:pPr>
    </w:p>
    <w:p w:rsidR="00650ADF" w:rsidRPr="008A5014" w:rsidRDefault="00B8189A" w:rsidP="00650ADF">
      <w:pPr>
        <w:rPr>
          <w:b/>
          <w:lang w:val="en-GB"/>
        </w:rPr>
      </w:pPr>
      <w:r w:rsidRPr="00B8189A">
        <w:rPr>
          <w:b/>
          <w:lang w:val="cs-CZ"/>
        </w:rPr>
        <w:t>Světlo má barvu</w:t>
      </w:r>
    </w:p>
    <w:p w:rsidR="00C66D16" w:rsidRPr="00C66D16" w:rsidRDefault="00B8189A" w:rsidP="00C66D16">
      <w:pPr>
        <w:rPr>
          <w:i/>
          <w:lang w:val="en-GB"/>
        </w:rPr>
      </w:pPr>
      <w:r w:rsidRPr="00B8189A">
        <w:rPr>
          <w:i/>
          <w:lang w:val="cs-CZ"/>
        </w:rPr>
        <w:t>Souvislost s návrhem způsobu komunikace mezi obcemi:</w:t>
      </w:r>
      <w:r w:rsidR="00C66D16" w:rsidRPr="00C66D16">
        <w:rPr>
          <w:i/>
          <w:lang w:val="en-GB"/>
        </w:rPr>
        <w:t xml:space="preserve">  </w:t>
      </w:r>
      <w:r w:rsidRPr="008210AD">
        <w:rPr>
          <w:i/>
          <w:lang w:val="cs-CZ"/>
        </w:rPr>
        <w:t xml:space="preserve">Barva, např. </w:t>
      </w:r>
      <w:r w:rsidR="008210AD" w:rsidRPr="008210AD">
        <w:rPr>
          <w:i/>
          <w:lang w:val="cs-CZ"/>
        </w:rPr>
        <w:t>na vlajce, může být nositelem informace a přispívat tak k jejich sdělování.</w:t>
      </w:r>
    </w:p>
    <w:p w:rsidR="00650ADF" w:rsidRDefault="008210AD" w:rsidP="00FD6263">
      <w:pPr>
        <w:rPr>
          <w:lang w:val="en-GB"/>
        </w:rPr>
      </w:pPr>
      <w:r w:rsidRPr="006023DE">
        <w:rPr>
          <w:lang w:val="cs-CZ"/>
        </w:rPr>
        <w:t>Jak by vypadalo světlo bez barvy?</w:t>
      </w:r>
      <w:r w:rsidR="00F83527">
        <w:rPr>
          <w:lang w:val="en-GB"/>
        </w:rPr>
        <w:t xml:space="preserve"> </w:t>
      </w:r>
      <w:r w:rsidR="006023DE" w:rsidRPr="006023DE">
        <w:rPr>
          <w:lang w:val="cs-CZ"/>
        </w:rPr>
        <w:t>Někteří žáci mohou odpovědět, že by bylo „černé“.</w:t>
      </w:r>
      <w:r w:rsidR="00F83527">
        <w:rPr>
          <w:lang w:val="en-GB"/>
        </w:rPr>
        <w:t xml:space="preserve"> </w:t>
      </w:r>
      <w:r w:rsidR="006023DE" w:rsidRPr="006023DE">
        <w:rPr>
          <w:lang w:val="cs-CZ"/>
        </w:rPr>
        <w:t>Můžete jim pak vysvětlit, že se nám předmět jeví jako černý, jestliže z něho do našeho oka nedopadá žádné světlo.</w:t>
      </w:r>
    </w:p>
    <w:p w:rsidR="00990444" w:rsidRDefault="006023DE" w:rsidP="00650ADF">
      <w:pPr>
        <w:rPr>
          <w:lang w:val="en-GB"/>
        </w:rPr>
      </w:pPr>
      <w:r w:rsidRPr="006023DE">
        <w:rPr>
          <w:lang w:val="cs-CZ"/>
        </w:rPr>
        <w:t>Žáci pak mohou přijít s dalšími dotazy a nápady k barvám, které se již nevejdou do diskuse.</w:t>
      </w:r>
      <w:r w:rsidR="00990444">
        <w:rPr>
          <w:lang w:val="en-GB"/>
        </w:rPr>
        <w:t xml:space="preserve"> </w:t>
      </w:r>
      <w:r w:rsidRPr="006023DE">
        <w:rPr>
          <w:lang w:val="cs-CZ"/>
        </w:rPr>
        <w:t>Zapište si je a žákům sdělte, že je proberete později v hodině věnované barvám.</w:t>
      </w:r>
    </w:p>
    <w:p w:rsidR="00990444" w:rsidRDefault="00990444" w:rsidP="00650ADF">
      <w:pPr>
        <w:rPr>
          <w:lang w:val="en-GB"/>
        </w:rPr>
      </w:pPr>
    </w:p>
    <w:p w:rsidR="00F71602" w:rsidRPr="00C4745A" w:rsidRDefault="006023DE" w:rsidP="00F71602">
      <w:pPr>
        <w:rPr>
          <w:b/>
          <w:lang w:val="en-GB"/>
        </w:rPr>
      </w:pPr>
      <w:r w:rsidRPr="006023DE">
        <w:rPr>
          <w:b/>
          <w:lang w:val="cs-CZ"/>
        </w:rPr>
        <w:t>Světlo působí na různé předměty různě</w:t>
      </w:r>
    </w:p>
    <w:p w:rsidR="00C66D16" w:rsidRPr="00C66D16" w:rsidRDefault="006023DE" w:rsidP="00C66D16">
      <w:pPr>
        <w:rPr>
          <w:i/>
          <w:lang w:val="en-GB"/>
        </w:rPr>
      </w:pPr>
      <w:r w:rsidRPr="006023DE">
        <w:rPr>
          <w:i/>
          <w:lang w:val="cs-CZ"/>
        </w:rPr>
        <w:t xml:space="preserve">Souvislost s návrhem způsobu komunikace mezi </w:t>
      </w:r>
      <w:proofErr w:type="gramStart"/>
      <w:r w:rsidRPr="006023DE">
        <w:rPr>
          <w:i/>
          <w:lang w:val="cs-CZ"/>
        </w:rPr>
        <w:t>obcemi:</w:t>
      </w:r>
      <w:r w:rsidR="00C66D16" w:rsidRPr="00C66D16">
        <w:rPr>
          <w:i/>
          <w:lang w:val="en-GB"/>
        </w:rPr>
        <w:t xml:space="preserve">  </w:t>
      </w:r>
      <w:r w:rsidRPr="00184A80">
        <w:rPr>
          <w:i/>
          <w:lang w:val="cs-CZ"/>
        </w:rPr>
        <w:t>komunikaci</w:t>
      </w:r>
      <w:proofErr w:type="gramEnd"/>
      <w:r w:rsidRPr="00184A80">
        <w:rPr>
          <w:i/>
          <w:lang w:val="cs-CZ"/>
        </w:rPr>
        <w:t xml:space="preserve"> optickými prostředky mohou narušit překážky nebo mlha.</w:t>
      </w:r>
    </w:p>
    <w:p w:rsidR="00C919E7" w:rsidRDefault="00184A80" w:rsidP="00F71602">
      <w:pPr>
        <w:rPr>
          <w:lang w:val="en-GB"/>
        </w:rPr>
      </w:pPr>
      <w:r w:rsidRPr="00184A80">
        <w:rPr>
          <w:lang w:val="cs-CZ"/>
        </w:rPr>
        <w:t>Slabou stránkou komunikace optickými prostředky je to, že jakákoli překážka na přímce mezi vysílající a přijímající stranou zabrání světlu v cestě k cíli.</w:t>
      </w:r>
      <w:r w:rsidR="009F392A">
        <w:rPr>
          <w:lang w:val="en-GB"/>
        </w:rPr>
        <w:t xml:space="preserve"> </w:t>
      </w:r>
      <w:r w:rsidRPr="00184A80">
        <w:rPr>
          <w:lang w:val="cs-CZ"/>
        </w:rPr>
        <w:t>Jak se ale světlo chová, dopadne-li na tuto překážku?</w:t>
      </w:r>
      <w:r w:rsidR="00F71602">
        <w:rPr>
          <w:lang w:val="en-GB"/>
        </w:rPr>
        <w:t xml:space="preserve"> </w:t>
      </w:r>
      <w:r w:rsidRPr="00184A80">
        <w:rPr>
          <w:lang w:val="cs-CZ"/>
        </w:rPr>
        <w:t>Ukažte na různé předměty ve třídě, např. zeď, okno, lesklý povrch plastu, nějaký černý předmět nebo list bílého papíru, a zeptejte se, co se se světlem stane, když na jeho povrch dopadne.</w:t>
      </w:r>
    </w:p>
    <w:p w:rsidR="00EF6DB3" w:rsidRDefault="00184A80" w:rsidP="00EF6DB3">
      <w:pPr>
        <w:rPr>
          <w:lang w:val="en-GB"/>
        </w:rPr>
      </w:pPr>
      <w:r w:rsidRPr="00184A80">
        <w:rPr>
          <w:lang w:val="cs-CZ"/>
        </w:rPr>
        <w:t>Pak třídě rozdejte pracovní list „Dopad světla na hmotu“ (WS01.2).</w:t>
      </w:r>
      <w:r w:rsidR="00EF6DB3" w:rsidRPr="00184A80">
        <w:rPr>
          <w:lang w:val="en-GB"/>
        </w:rPr>
        <w:t xml:space="preserve"> </w:t>
      </w:r>
      <w:r w:rsidRPr="00242C43">
        <w:rPr>
          <w:lang w:val="cs-CZ"/>
        </w:rPr>
        <w:t xml:space="preserve">Oddíl 1) tohoto pracovního listu </w:t>
      </w:r>
      <w:r w:rsidR="00242C43" w:rsidRPr="00242C43">
        <w:rPr>
          <w:lang w:val="cs-CZ"/>
        </w:rPr>
        <w:t>má žáky přivést k</w:t>
      </w:r>
      <w:r w:rsidR="00242C43">
        <w:rPr>
          <w:lang w:val="cs-CZ"/>
        </w:rPr>
        <w:t>e</w:t>
      </w:r>
      <w:r w:rsidR="00242C43" w:rsidRPr="00242C43">
        <w:rPr>
          <w:lang w:val="cs-CZ"/>
        </w:rPr>
        <w:t> zjištění, co se se světlem stane při dopadu na různé povrchy</w:t>
      </w:r>
      <w:r w:rsidRPr="00242C43">
        <w:rPr>
          <w:lang w:val="cs-CZ"/>
        </w:rPr>
        <w:t>.</w:t>
      </w:r>
      <w:r w:rsidR="002778B5">
        <w:rPr>
          <w:lang w:val="en-GB"/>
        </w:rPr>
        <w:t xml:space="preserve"> </w:t>
      </w:r>
      <w:r w:rsidR="00242C43" w:rsidRPr="00242C43">
        <w:rPr>
          <w:lang w:val="cs-CZ"/>
        </w:rPr>
        <w:t xml:space="preserve">Nechte žákům dostatek času na práci (a hru) s povrchy a veďte je k tomu, aby si zapisovali výsledky svého pozorování </w:t>
      </w:r>
      <w:r w:rsidR="003F058E">
        <w:rPr>
          <w:lang w:val="cs-CZ"/>
        </w:rPr>
        <w:t xml:space="preserve">pokusu </w:t>
      </w:r>
      <w:r w:rsidR="00242C43" w:rsidRPr="00242C43">
        <w:rPr>
          <w:lang w:val="cs-CZ"/>
        </w:rPr>
        <w:t xml:space="preserve">ze tří </w:t>
      </w:r>
      <w:r w:rsidR="003F058E">
        <w:rPr>
          <w:lang w:val="cs-CZ"/>
        </w:rPr>
        <w:t xml:space="preserve">naznačených </w:t>
      </w:r>
      <w:r w:rsidR="00242C43" w:rsidRPr="00242C43">
        <w:rPr>
          <w:lang w:val="cs-CZ"/>
        </w:rPr>
        <w:t>směrů.</w:t>
      </w:r>
    </w:p>
    <w:p w:rsidR="00F31AA5" w:rsidRDefault="00242C43" w:rsidP="00EF6DB3">
      <w:pPr>
        <w:rPr>
          <w:lang w:val="en-GB"/>
        </w:rPr>
      </w:pPr>
      <w:r w:rsidRPr="00242C43">
        <w:rPr>
          <w:lang w:val="cs-CZ"/>
        </w:rPr>
        <w:t>Žáci budou možná potřebovat vaši pomoc při třídění druhů povrchu do různých kategorií (oddíl 2).</w:t>
      </w:r>
      <w:r w:rsidR="001344B8" w:rsidRPr="00242C43">
        <w:rPr>
          <w:lang w:val="en-GB"/>
        </w:rPr>
        <w:t xml:space="preserve"> </w:t>
      </w:r>
      <w:r w:rsidRPr="00242C43">
        <w:rPr>
          <w:lang w:val="cs-CZ"/>
        </w:rPr>
        <w:t>Dejte jim čas na nalezení vlastních kategorií a veďte je prostřednictvím otázek.</w:t>
      </w:r>
      <w:r w:rsidR="001344B8">
        <w:rPr>
          <w:lang w:val="en-GB"/>
        </w:rPr>
        <w:t xml:space="preserve"> </w:t>
      </w:r>
      <w:r w:rsidRPr="002764E5">
        <w:rPr>
          <w:lang w:val="cs-CZ"/>
        </w:rPr>
        <w:t xml:space="preserve">Jeden z možných </w:t>
      </w:r>
      <w:r w:rsidR="002764E5" w:rsidRPr="002764E5">
        <w:rPr>
          <w:lang w:val="cs-CZ"/>
        </w:rPr>
        <w:t>způsobů</w:t>
      </w:r>
      <w:r w:rsidRPr="002764E5">
        <w:rPr>
          <w:lang w:val="cs-CZ"/>
        </w:rPr>
        <w:t xml:space="preserve"> kategorizace povrchů:</w:t>
      </w:r>
    </w:p>
    <w:p w:rsidR="00F31AA5" w:rsidRPr="00F31AA5" w:rsidRDefault="002764E5" w:rsidP="00F31AA5">
      <w:pPr>
        <w:pStyle w:val="Odstavecseseznamem"/>
        <w:numPr>
          <w:ilvl w:val="0"/>
          <w:numId w:val="25"/>
        </w:numPr>
        <w:rPr>
          <w:lang w:val="en-GB"/>
        </w:rPr>
      </w:pPr>
      <w:r w:rsidRPr="002764E5">
        <w:rPr>
          <w:lang w:val="cs-CZ"/>
        </w:rPr>
        <w:t>pohltivé</w:t>
      </w:r>
    </w:p>
    <w:p w:rsidR="00F31AA5" w:rsidRPr="00F31AA5" w:rsidRDefault="002764E5" w:rsidP="00F31AA5">
      <w:pPr>
        <w:pStyle w:val="Odstavecseseznamem"/>
        <w:numPr>
          <w:ilvl w:val="0"/>
          <w:numId w:val="25"/>
        </w:numPr>
        <w:rPr>
          <w:lang w:val="en-GB"/>
        </w:rPr>
      </w:pPr>
      <w:r w:rsidRPr="002764E5">
        <w:rPr>
          <w:lang w:val="cs-CZ"/>
        </w:rPr>
        <w:t>rozptylující</w:t>
      </w:r>
    </w:p>
    <w:p w:rsidR="00F31AA5" w:rsidRPr="00F31AA5" w:rsidRDefault="002764E5" w:rsidP="00F31AA5">
      <w:pPr>
        <w:pStyle w:val="Odstavecseseznamem"/>
        <w:numPr>
          <w:ilvl w:val="0"/>
          <w:numId w:val="25"/>
        </w:numPr>
        <w:rPr>
          <w:lang w:val="en-GB"/>
        </w:rPr>
      </w:pPr>
      <w:r w:rsidRPr="002764E5">
        <w:rPr>
          <w:lang w:val="cs-CZ"/>
        </w:rPr>
        <w:t>odrazivé</w:t>
      </w:r>
    </w:p>
    <w:p w:rsidR="001344B8" w:rsidRPr="00F31AA5" w:rsidRDefault="002764E5" w:rsidP="00F31AA5">
      <w:pPr>
        <w:pStyle w:val="Odstavecseseznamem"/>
        <w:numPr>
          <w:ilvl w:val="0"/>
          <w:numId w:val="25"/>
        </w:numPr>
        <w:rPr>
          <w:lang w:val="en-GB"/>
        </w:rPr>
      </w:pPr>
      <w:r w:rsidRPr="002764E5">
        <w:rPr>
          <w:lang w:val="cs-CZ"/>
        </w:rPr>
        <w:t>průhledné/průsvitné</w:t>
      </w:r>
    </w:p>
    <w:p w:rsidR="00923D79" w:rsidRDefault="00923D79" w:rsidP="00923D79">
      <w:pPr>
        <w:ind w:firstLine="0"/>
        <w:rPr>
          <w:lang w:val="en-GB"/>
        </w:rPr>
      </w:pPr>
    </w:p>
    <w:p w:rsidR="007A634D" w:rsidRPr="00567051" w:rsidRDefault="002764E5" w:rsidP="007A634D">
      <w:pPr>
        <w:pStyle w:val="Default"/>
        <w:ind w:hanging="7"/>
        <w:rPr>
          <w:lang w:val="en-GB"/>
        </w:rPr>
      </w:pPr>
      <w:r w:rsidRPr="002764E5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Okolo překážk</w:t>
      </w:r>
      <w:r w:rsidR="003F058E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y</w:t>
      </w:r>
    </w:p>
    <w:p w:rsidR="00923D79" w:rsidRDefault="00B1117F" w:rsidP="00923D79">
      <w:pPr>
        <w:rPr>
          <w:lang w:val="en-GB"/>
        </w:rPr>
      </w:pPr>
      <w:r w:rsidRPr="00B1117F">
        <w:rPr>
          <w:lang w:val="cs-CZ"/>
        </w:rPr>
        <w:t>Oddíl 3) pracovního listu „Dopad světla na hmotu“ (WS01.2) je přechodem od tématu vlastností světla k tématu odrazu.</w:t>
      </w:r>
      <w:r w:rsidR="00911409">
        <w:rPr>
          <w:lang w:val="en-GB"/>
        </w:rPr>
        <w:t xml:space="preserve"> </w:t>
      </w:r>
      <w:r w:rsidRPr="00AD5629">
        <w:rPr>
          <w:lang w:val="cs-CZ"/>
        </w:rPr>
        <w:t>Bude-li to zapotřebí, pomozte žákům</w:t>
      </w:r>
      <w:r w:rsidR="00AD5629" w:rsidRPr="00AD5629">
        <w:rPr>
          <w:lang w:val="cs-CZ"/>
        </w:rPr>
        <w:t xml:space="preserve"> dojít na základě jejich průzkumu (s pomocí pracovního listu) k poznatku, že pomocí odrazivých povrchů lze vést světlo okolo překážek.</w:t>
      </w:r>
      <w:r w:rsidR="00EA771E">
        <w:rPr>
          <w:lang w:val="en-GB"/>
        </w:rPr>
        <w:t xml:space="preserve"> </w:t>
      </w:r>
    </w:p>
    <w:p w:rsidR="007A634D" w:rsidRPr="00C01010" w:rsidRDefault="00AD5629" w:rsidP="00C01010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r w:rsidRPr="00AD5629">
        <w:rPr>
          <w:rFonts w:ascii="Calibri" w:hAnsi="Calibri" w:cs="Calibri"/>
          <w:color w:val="auto"/>
          <w:sz w:val="20"/>
          <w:szCs w:val="20"/>
          <w:lang w:val="cs-CZ"/>
        </w:rPr>
        <w:t xml:space="preserve">Když se vrátíte k prvnímu úkolu, v němž se navrhoval způsob dorozumívání pro údolí </w:t>
      </w:r>
      <w:proofErr w:type="gramStart"/>
      <w:r w:rsidRPr="00AD5629">
        <w:rPr>
          <w:rFonts w:ascii="Calibri" w:hAnsi="Calibri" w:cs="Calibri"/>
          <w:color w:val="auto"/>
          <w:sz w:val="20"/>
          <w:szCs w:val="20"/>
          <w:lang w:val="cs-CZ"/>
        </w:rPr>
        <w:t>Valle</w:t>
      </w:r>
      <w:proofErr w:type="gramEnd"/>
      <w:r w:rsidRPr="00AD5629">
        <w:rPr>
          <w:rFonts w:ascii="Calibri" w:hAnsi="Calibri" w:cs="Calibri"/>
          <w:color w:val="auto"/>
          <w:sz w:val="20"/>
          <w:szCs w:val="20"/>
          <w:lang w:val="cs-CZ"/>
        </w:rPr>
        <w:t xml:space="preserve"> de la Lumbre, můžete se žáků zeptat, jak by šlo vést světelný signál okolo skály, která blokuje přímý výhled </w:t>
      </w:r>
      <w:r w:rsidR="00AC4BBD">
        <w:rPr>
          <w:rFonts w:ascii="Calibri" w:hAnsi="Calibri" w:cs="Calibri"/>
          <w:color w:val="auto"/>
          <w:sz w:val="20"/>
          <w:szCs w:val="20"/>
          <w:lang w:val="cs-CZ"/>
        </w:rPr>
        <w:t>mezi</w:t>
      </w:r>
      <w:r w:rsidRPr="00AD5629">
        <w:rPr>
          <w:rFonts w:ascii="Calibri" w:hAnsi="Calibri" w:cs="Calibri"/>
          <w:color w:val="auto"/>
          <w:sz w:val="20"/>
          <w:szCs w:val="20"/>
          <w:lang w:val="cs-CZ"/>
        </w:rPr>
        <w:t xml:space="preserve"> obce</w:t>
      </w:r>
      <w:r w:rsidR="00AC4BBD">
        <w:rPr>
          <w:rFonts w:ascii="Calibri" w:hAnsi="Calibri" w:cs="Calibri"/>
          <w:color w:val="auto"/>
          <w:sz w:val="20"/>
          <w:szCs w:val="20"/>
          <w:lang w:val="cs-CZ"/>
        </w:rPr>
        <w:t>mi</w:t>
      </w:r>
      <w:r w:rsidRPr="00AD5629">
        <w:rPr>
          <w:rFonts w:ascii="Calibri" w:hAnsi="Calibri" w:cs="Calibri"/>
          <w:color w:val="auto"/>
          <w:sz w:val="20"/>
          <w:szCs w:val="20"/>
          <w:lang w:val="cs-CZ"/>
        </w:rPr>
        <w:t>.</w:t>
      </w:r>
      <w:r w:rsidR="007A634D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Pr="00AD5629">
        <w:rPr>
          <w:rFonts w:ascii="Calibri" w:hAnsi="Calibri" w:cs="Calibri"/>
          <w:color w:val="auto"/>
          <w:sz w:val="20"/>
          <w:szCs w:val="20"/>
          <w:lang w:val="cs-CZ"/>
        </w:rPr>
        <w:lastRenderedPageBreak/>
        <w:t>Pravděpodobně navrhnou použít zrcadlo, pomocí něhož by bylo „vidět za skálu“.</w:t>
      </w:r>
      <w:r w:rsidR="00681CC0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Pr="00AD5629">
        <w:rPr>
          <w:rFonts w:ascii="Calibri" w:hAnsi="Calibri" w:cs="Calibri"/>
          <w:color w:val="auto"/>
          <w:sz w:val="20"/>
          <w:szCs w:val="20"/>
          <w:lang w:val="cs-CZ"/>
        </w:rPr>
        <w:t>Zeptejte se, jak by odpověděli Radě starších, kdyby je požádala o návod, kam umístit zrcadlo a jak je natočit.</w:t>
      </w:r>
    </w:p>
    <w:p w:rsidR="00A04EA0" w:rsidRDefault="00A04EA0" w:rsidP="007A634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7A634D" w:rsidRPr="00766B4E" w:rsidRDefault="00AD5629" w:rsidP="007A634D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r w:rsidRPr="00AD5629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Zrcadla</w:t>
      </w:r>
    </w:p>
    <w:p w:rsidR="007A634D" w:rsidRDefault="00672597" w:rsidP="007A634D">
      <w:pPr>
        <w:rPr>
          <w:lang w:val="en-GB"/>
        </w:rPr>
      </w:pPr>
      <w:r w:rsidRPr="00672597">
        <w:rPr>
          <w:lang w:val="cs-CZ"/>
        </w:rPr>
        <w:t>Pro řešení této otázky umístěte na opačné konce stolu dva předměty, které budou představovat obce, a doprostřed stolu mezi ně překážku, např. batoh.</w:t>
      </w:r>
      <w:r w:rsidR="007A634D">
        <w:rPr>
          <w:lang w:val="en-GB"/>
        </w:rPr>
        <w:t xml:space="preserve"> </w:t>
      </w:r>
      <w:r w:rsidRPr="00672597">
        <w:rPr>
          <w:lang w:val="cs-CZ"/>
        </w:rPr>
        <w:t xml:space="preserve">Předměty by měly být v takové poloze, aby se žáci </w:t>
      </w:r>
      <w:r w:rsidRPr="00672597">
        <w:rPr>
          <w:i/>
          <w:lang w:val="cs-CZ"/>
        </w:rPr>
        <w:t>později</w:t>
      </w:r>
      <w:r w:rsidRPr="00672597">
        <w:rPr>
          <w:lang w:val="cs-CZ"/>
        </w:rPr>
        <w:t xml:space="preserve"> mohli snadno ve výšce desky stolu pohledem z „obce“ do „obce“ přesvědčit, že je zrcadlo postaveno správně.</w:t>
      </w:r>
      <w:r w:rsidR="007A634D">
        <w:rPr>
          <w:lang w:val="en-GB"/>
        </w:rPr>
        <w:t xml:space="preserve"> </w:t>
      </w:r>
    </w:p>
    <w:p w:rsidR="007A634D" w:rsidRDefault="007A634D" w:rsidP="007A634D">
      <w:pPr>
        <w:rPr>
          <w:lang w:val="en-GB"/>
        </w:rPr>
      </w:pPr>
    </w:p>
    <w:p w:rsidR="007A634D" w:rsidRDefault="007A634D" w:rsidP="007A634D">
      <w:pPr>
        <w:jc w:val="center"/>
        <w:rPr>
          <w:lang w:val="en-GB"/>
        </w:rPr>
      </w:pPr>
      <w:r>
        <w:rPr>
          <w:noProof/>
          <w:lang w:val="cs-CZ" w:eastAsia="cs-CZ"/>
        </w:rPr>
        <w:drawing>
          <wp:inline distT="0" distB="0" distL="0" distR="0">
            <wp:extent cx="2343362" cy="1818455"/>
            <wp:effectExtent l="25400" t="0" r="0" b="0"/>
            <wp:docPr id="3" name="Picture 1" descr="D:\_PE\material\T01_light signals\media\mirro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_PE\material\T01_light signals\media\mirrorActi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925" cy="1823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34D" w:rsidRDefault="00672597" w:rsidP="007A634D">
      <w:pPr>
        <w:jc w:val="center"/>
        <w:rPr>
          <w:i/>
          <w:lang w:val="en-GB"/>
        </w:rPr>
      </w:pPr>
      <w:r w:rsidRPr="00672597">
        <w:rPr>
          <w:i/>
          <w:lang w:val="cs-CZ"/>
        </w:rPr>
        <w:t>Obrázek 2.1 Uspořádání předmětů na katedře při řešení úkolu se zrcadlem</w:t>
      </w:r>
    </w:p>
    <w:p w:rsidR="007A634D" w:rsidRPr="00AA4938" w:rsidRDefault="007A634D" w:rsidP="007A634D">
      <w:pPr>
        <w:jc w:val="center"/>
        <w:rPr>
          <w:i/>
          <w:lang w:val="en-GB"/>
        </w:rPr>
      </w:pPr>
    </w:p>
    <w:p w:rsidR="007A634D" w:rsidRDefault="00566301" w:rsidP="007A634D">
      <w:pPr>
        <w:rPr>
          <w:lang w:val="en-GB"/>
        </w:rPr>
      </w:pPr>
      <w:r w:rsidRPr="0011074C">
        <w:rPr>
          <w:lang w:val="cs-CZ"/>
        </w:rPr>
        <w:t xml:space="preserve">Řekněte žákům, že </w:t>
      </w:r>
      <w:r w:rsidR="0011074C" w:rsidRPr="0011074C">
        <w:rPr>
          <w:lang w:val="cs-CZ"/>
        </w:rPr>
        <w:t>vám mus</w:t>
      </w:r>
      <w:r w:rsidR="00AC4BBD">
        <w:rPr>
          <w:lang w:val="cs-CZ"/>
        </w:rPr>
        <w:t>ej</w:t>
      </w:r>
      <w:r w:rsidR="0011074C" w:rsidRPr="0011074C">
        <w:rPr>
          <w:lang w:val="cs-CZ"/>
        </w:rPr>
        <w:t>í dát jasné a jednoznačné</w:t>
      </w:r>
      <w:r w:rsidRPr="0011074C">
        <w:rPr>
          <w:lang w:val="cs-CZ"/>
        </w:rPr>
        <w:t xml:space="preserve"> pokyny k umístění zrcadla</w:t>
      </w:r>
      <w:r w:rsidR="0011074C" w:rsidRPr="0011074C">
        <w:rPr>
          <w:lang w:val="cs-CZ"/>
        </w:rPr>
        <w:t>.</w:t>
      </w:r>
      <w:r w:rsidRPr="0011074C">
        <w:rPr>
          <w:lang w:val="cs-CZ"/>
        </w:rPr>
        <w:t xml:space="preserve"> </w:t>
      </w:r>
      <w:r w:rsidR="0011074C" w:rsidRPr="0011074C">
        <w:rPr>
          <w:lang w:val="cs-CZ"/>
        </w:rPr>
        <w:t>Zrcadlo musí stát tak</w:t>
      </w:r>
      <w:r w:rsidRPr="0011074C">
        <w:rPr>
          <w:lang w:val="cs-CZ"/>
        </w:rPr>
        <w:t>, aby bylo možné mezi „obcemi“ posílat světelné signály.</w:t>
      </w:r>
      <w:r w:rsidR="007A634D">
        <w:rPr>
          <w:lang w:val="en-GB"/>
        </w:rPr>
        <w:t xml:space="preserve"> </w:t>
      </w:r>
      <w:r w:rsidR="00104E4E" w:rsidRPr="00104E4E">
        <w:rPr>
          <w:lang w:val="cs-CZ"/>
        </w:rPr>
        <w:t>Tento návod by je měl přivést k</w:t>
      </w:r>
      <w:r w:rsidR="00AC4BBD">
        <w:rPr>
          <w:lang w:val="cs-CZ"/>
        </w:rPr>
        <w:t> </w:t>
      </w:r>
      <w:r w:rsidR="00104E4E" w:rsidRPr="00104E4E">
        <w:rPr>
          <w:lang w:val="cs-CZ"/>
        </w:rPr>
        <w:t>řešení</w:t>
      </w:r>
      <w:r w:rsidR="00AC4BBD">
        <w:rPr>
          <w:lang w:val="cs-CZ"/>
        </w:rPr>
        <w:t xml:space="preserve"> při pohledu </w:t>
      </w:r>
      <w:r w:rsidR="00104E4E" w:rsidRPr="00104E4E">
        <w:rPr>
          <w:lang w:val="cs-CZ"/>
        </w:rPr>
        <w:t>z ptačí perspektivy. Jejich pokyny mus</w:t>
      </w:r>
      <w:r w:rsidR="00AC4BBD">
        <w:rPr>
          <w:lang w:val="cs-CZ"/>
        </w:rPr>
        <w:t>ej</w:t>
      </w:r>
      <w:r w:rsidR="00104E4E" w:rsidRPr="00104E4E">
        <w:rPr>
          <w:lang w:val="cs-CZ"/>
        </w:rPr>
        <w:t>í obsahovat obecná pravidla, která budou platit i při odlišné poloze předmětů na stole.</w:t>
      </w:r>
      <w:r w:rsidR="007A634D">
        <w:rPr>
          <w:lang w:val="en-GB"/>
        </w:rPr>
        <w:t xml:space="preserve"> </w:t>
      </w:r>
      <w:r w:rsidR="00104E4E" w:rsidRPr="00104E4E">
        <w:rPr>
          <w:lang w:val="cs-CZ"/>
        </w:rPr>
        <w:t>Empirická řešení na způsob „otáčet zrcadlem, dokud nebude druhá obec vidět“ nejsou dovolena.</w:t>
      </w:r>
      <w:r w:rsidR="007A634D">
        <w:rPr>
          <w:lang w:val="en-GB"/>
        </w:rPr>
        <w:t xml:space="preserve"> </w:t>
      </w:r>
      <w:r w:rsidR="00104E4E" w:rsidRPr="00104E4E">
        <w:rPr>
          <w:lang w:val="cs-CZ"/>
        </w:rPr>
        <w:t xml:space="preserve">Můžete dát žákům návodnou </w:t>
      </w:r>
      <w:proofErr w:type="gramStart"/>
      <w:r w:rsidR="00104E4E" w:rsidRPr="00104E4E">
        <w:rPr>
          <w:lang w:val="cs-CZ"/>
        </w:rPr>
        <w:t>otázku jaké</w:t>
      </w:r>
      <w:proofErr w:type="gramEnd"/>
      <w:r w:rsidR="00104E4E" w:rsidRPr="00104E4E">
        <w:rPr>
          <w:lang w:val="cs-CZ"/>
        </w:rPr>
        <w:t xml:space="preserve"> požadavky musí zrcadlo splňovat (= zrcadlo musí být vidět z obou „obcí“).</w:t>
      </w:r>
    </w:p>
    <w:p w:rsidR="00A10931" w:rsidRDefault="00B516D8" w:rsidP="007A634D">
      <w:pPr>
        <w:rPr>
          <w:lang w:val="en-GB"/>
        </w:rPr>
      </w:pPr>
      <w:r w:rsidRPr="00B516D8">
        <w:rPr>
          <w:lang w:val="cs-CZ"/>
        </w:rPr>
        <w:t>Žáci by pak měli utvořit skupiny, které dostanou zrcadla a budou volně experimentovat.</w:t>
      </w:r>
      <w:r w:rsidR="007A634D">
        <w:rPr>
          <w:lang w:val="en-GB"/>
        </w:rPr>
        <w:t xml:space="preserve"> </w:t>
      </w:r>
      <w:r w:rsidRPr="00B516D8">
        <w:rPr>
          <w:lang w:val="cs-CZ"/>
        </w:rPr>
        <w:t>Navrhněte, aby si žáci řešení problému nakreslili.</w:t>
      </w:r>
      <w:r w:rsidR="007A634D">
        <w:rPr>
          <w:lang w:val="en-GB"/>
        </w:rPr>
        <w:t xml:space="preserve"> </w:t>
      </w:r>
      <w:r w:rsidR="00603A47" w:rsidRPr="00603A47">
        <w:rPr>
          <w:lang w:val="cs-CZ"/>
        </w:rPr>
        <w:t>Mohou také použít pracovní list „Dopad světla na hmotu“, získat poznatky o odrazu světla, a možná pak přijdou na zákon odrazu sami.</w:t>
      </w:r>
      <w:r w:rsidR="00C31703">
        <w:rPr>
          <w:lang w:val="en-GB"/>
        </w:rPr>
        <w:t xml:space="preserve"> </w:t>
      </w:r>
      <w:r w:rsidR="00603A47" w:rsidRPr="00603A47">
        <w:rPr>
          <w:lang w:val="cs-CZ"/>
        </w:rPr>
        <w:t xml:space="preserve">Pohybujte se mezi skupinami a snažte se </w:t>
      </w:r>
      <w:r w:rsidR="00AC4BBD" w:rsidRPr="00603A47">
        <w:rPr>
          <w:lang w:val="cs-CZ"/>
        </w:rPr>
        <w:t xml:space="preserve">nezůstat </w:t>
      </w:r>
      <w:r w:rsidR="00603A47" w:rsidRPr="00603A47">
        <w:rPr>
          <w:lang w:val="cs-CZ"/>
        </w:rPr>
        <w:t xml:space="preserve">u žádné </w:t>
      </w:r>
      <w:r w:rsidR="00AC4BBD">
        <w:rPr>
          <w:lang w:val="cs-CZ"/>
        </w:rPr>
        <w:t xml:space="preserve">z nich </w:t>
      </w:r>
      <w:r w:rsidR="00603A47" w:rsidRPr="00603A47">
        <w:rPr>
          <w:lang w:val="cs-CZ"/>
        </w:rPr>
        <w:t>déle než několik minut.</w:t>
      </w:r>
    </w:p>
    <w:p w:rsidR="007A634D" w:rsidRDefault="00603A47" w:rsidP="007A634D">
      <w:pPr>
        <w:rPr>
          <w:lang w:val="en-GB"/>
        </w:rPr>
      </w:pPr>
      <w:r w:rsidRPr="00603A47">
        <w:rPr>
          <w:lang w:val="cs-CZ"/>
        </w:rPr>
        <w:t xml:space="preserve">Pokud některá skupina řekne, že našla řešení, vyzvěte je, ať dva členové skupiny předvedou </w:t>
      </w:r>
      <w:r w:rsidR="00AC4BBD">
        <w:rPr>
          <w:lang w:val="cs-CZ"/>
        </w:rPr>
        <w:t xml:space="preserve">toto řešení </w:t>
      </w:r>
      <w:r w:rsidRPr="00603A47">
        <w:rPr>
          <w:lang w:val="cs-CZ"/>
        </w:rPr>
        <w:t>na katedře.</w:t>
      </w:r>
      <w:r w:rsidR="007A634D">
        <w:rPr>
          <w:lang w:val="en-GB"/>
        </w:rPr>
        <w:t xml:space="preserve"> </w:t>
      </w:r>
      <w:r w:rsidRPr="006D4F2D">
        <w:rPr>
          <w:lang w:val="cs-CZ"/>
        </w:rPr>
        <w:t xml:space="preserve">Když budete zrcadlo ustavovat podle pokynů žáků, úkol jim </w:t>
      </w:r>
      <w:r w:rsidR="006D4F2D" w:rsidRPr="006D4F2D">
        <w:rPr>
          <w:lang w:val="cs-CZ"/>
        </w:rPr>
        <w:t xml:space="preserve">sami </w:t>
      </w:r>
      <w:r w:rsidRPr="006D4F2D">
        <w:rPr>
          <w:lang w:val="cs-CZ"/>
        </w:rPr>
        <w:t>neusnadňujte</w:t>
      </w:r>
      <w:r w:rsidR="006D4F2D" w:rsidRPr="006D4F2D">
        <w:rPr>
          <w:lang w:val="cs-CZ"/>
        </w:rPr>
        <w:t>.</w:t>
      </w:r>
      <w:r w:rsidRPr="006D4F2D">
        <w:rPr>
          <w:lang w:val="cs-CZ"/>
        </w:rPr>
        <w:t xml:space="preserve"> </w:t>
      </w:r>
      <w:r w:rsidR="006D4F2D" w:rsidRPr="006D4F2D">
        <w:rPr>
          <w:lang w:val="cs-CZ"/>
        </w:rPr>
        <w:t>N</w:t>
      </w:r>
      <w:r w:rsidRPr="006D4F2D">
        <w:rPr>
          <w:lang w:val="cs-CZ"/>
        </w:rPr>
        <w:t xml:space="preserve">ebudou-li jejich pokyny správné či dostatečně přesné, </w:t>
      </w:r>
      <w:r w:rsidR="006D4F2D" w:rsidRPr="006D4F2D">
        <w:rPr>
          <w:lang w:val="cs-CZ"/>
        </w:rPr>
        <w:t xml:space="preserve">umístěte jej tak, aby </w:t>
      </w:r>
      <w:r w:rsidR="006D4F2D" w:rsidRPr="006D4F2D">
        <w:rPr>
          <w:i/>
          <w:lang w:val="cs-CZ"/>
        </w:rPr>
        <w:t>neumožňovalo</w:t>
      </w:r>
      <w:r w:rsidR="006D4F2D" w:rsidRPr="006D4F2D">
        <w:rPr>
          <w:lang w:val="cs-CZ"/>
        </w:rPr>
        <w:t>, posílání signálů mezi obcemi.</w:t>
      </w:r>
      <w:r w:rsidR="007A634D">
        <w:rPr>
          <w:lang w:val="en-GB"/>
        </w:rPr>
        <w:t xml:space="preserve"> </w:t>
      </w:r>
      <w:r w:rsidR="006D4F2D" w:rsidRPr="006D4F2D">
        <w:rPr>
          <w:lang w:val="cs-CZ"/>
        </w:rPr>
        <w:t>Nechte pak jednoho žáka vysílat pomocí jednotky se světelnou diodou LED světelné signály od jednoho předmětu, který představuje horskou obec, přičemž druhý bude s hlavou poblíž druhého předmětu ve výši stolu pozorovat výsledek (jako na výše uvedeném obrázku).</w:t>
      </w:r>
      <w:r w:rsidR="007A634D">
        <w:rPr>
          <w:lang w:val="en-GB"/>
        </w:rPr>
        <w:t xml:space="preserve"> </w:t>
      </w:r>
    </w:p>
    <w:p w:rsidR="007A634D" w:rsidRDefault="006D4F2D" w:rsidP="007A634D">
      <w:pPr>
        <w:rPr>
          <w:lang w:val="en-GB"/>
        </w:rPr>
      </w:pPr>
      <w:r w:rsidRPr="006D4F2D">
        <w:rPr>
          <w:lang w:val="cs-CZ"/>
        </w:rPr>
        <w:t>Pokud žáci navrhnou správné pokyny pro umístění zrcadla, mohou vyzkoušet posílání světelných signálů oběma směry.</w:t>
      </w:r>
      <w:r w:rsidR="007A634D">
        <w:rPr>
          <w:lang w:val="en-GB"/>
        </w:rPr>
        <w:t xml:space="preserve"> </w:t>
      </w:r>
      <w:r w:rsidRPr="006D4F2D">
        <w:rPr>
          <w:lang w:val="cs-CZ"/>
        </w:rPr>
        <w:t>Zeptejte se žáků, zda lze dráhu světla vždy</w:t>
      </w:r>
      <w:r w:rsidR="00AC4BBD">
        <w:rPr>
          <w:lang w:val="cs-CZ"/>
        </w:rPr>
        <w:t xml:space="preserve"> také obrátit</w:t>
      </w:r>
      <w:r w:rsidRPr="006D4F2D">
        <w:rPr>
          <w:lang w:val="cs-CZ"/>
        </w:rPr>
        <w:t>.</w:t>
      </w:r>
    </w:p>
    <w:p w:rsidR="00A04EA0" w:rsidRDefault="006D4F2D" w:rsidP="007A634D">
      <w:pPr>
        <w:rPr>
          <w:lang w:val="en-GB"/>
        </w:rPr>
      </w:pPr>
      <w:r w:rsidRPr="006D4F2D">
        <w:rPr>
          <w:lang w:val="cs-CZ"/>
        </w:rPr>
        <w:t>Přestože je snadné najít správnou polohu zrcadla empiricky, může žákům nějakou dobu trvat, než přijdou na obecně platná pravidla pro umístění zrcadla.</w:t>
      </w:r>
      <w:r w:rsidR="007A634D">
        <w:rPr>
          <w:lang w:val="en-GB"/>
        </w:rPr>
        <w:t xml:space="preserve"> </w:t>
      </w:r>
      <w:r w:rsidRPr="006D4F2D">
        <w:rPr>
          <w:lang w:val="cs-CZ"/>
        </w:rPr>
        <w:t>Jeden z možných správných návodů (žáci mohou samozřejmě přijít i s lepším řešením) je využít okrajů stolu:</w:t>
      </w:r>
    </w:p>
    <w:p w:rsidR="007A634D" w:rsidRDefault="00A04EA0" w:rsidP="00C01010">
      <w:pPr>
        <w:autoSpaceDE/>
        <w:autoSpaceDN/>
        <w:adjustRightInd/>
        <w:spacing w:after="200" w:line="276" w:lineRule="auto"/>
        <w:ind w:firstLine="0"/>
        <w:jc w:val="left"/>
        <w:rPr>
          <w:lang w:val="en-GB"/>
        </w:rPr>
      </w:pPr>
      <w:r>
        <w:rPr>
          <w:lang w:val="en-GB"/>
        </w:rPr>
        <w:br w:type="page"/>
      </w:r>
    </w:p>
    <w:p w:rsidR="007A634D" w:rsidRPr="004F6FF3" w:rsidRDefault="006D4F2D" w:rsidP="007A634D">
      <w:pPr>
        <w:pStyle w:val="Odstavecseseznamem"/>
        <w:numPr>
          <w:ilvl w:val="0"/>
          <w:numId w:val="21"/>
        </w:numPr>
        <w:rPr>
          <w:lang w:val="en-GB"/>
        </w:rPr>
      </w:pPr>
      <w:r w:rsidRPr="006D4F2D">
        <w:rPr>
          <w:lang w:val="cs-CZ"/>
        </w:rPr>
        <w:lastRenderedPageBreak/>
        <w:t>Najděte hranu stolu, která je vidět z obou „obcí“.</w:t>
      </w:r>
    </w:p>
    <w:p w:rsidR="007A634D" w:rsidRDefault="00184E33" w:rsidP="007A634D">
      <w:pPr>
        <w:jc w:val="center"/>
        <w:rPr>
          <w:lang w:val="en-GB"/>
        </w:rPr>
      </w:pPr>
      <w:r>
        <w:rPr>
          <w:noProof/>
          <w:lang w:val="cs-CZ" w:eastAsia="cs-CZ"/>
        </w:rPr>
        <w:drawing>
          <wp:inline distT="0" distB="0" distL="0" distR="0">
            <wp:extent cx="2479364" cy="1797211"/>
            <wp:effectExtent l="19050" t="0" r="0" b="0"/>
            <wp:docPr id="8" name="Obrázek 7" descr="Obr_2-2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_2-2_CZ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9311" cy="1797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34D" w:rsidRDefault="006D4F2D" w:rsidP="007A634D">
      <w:pPr>
        <w:spacing w:after="0"/>
        <w:jc w:val="center"/>
        <w:rPr>
          <w:i/>
          <w:lang w:val="en-GB"/>
        </w:rPr>
      </w:pPr>
      <w:r w:rsidRPr="006D4F2D">
        <w:rPr>
          <w:i/>
          <w:lang w:val="cs-CZ"/>
        </w:rPr>
        <w:t>Obrázek 2.2 Trojúhelníky vyznačují plochu viditelnou z „obcí“.</w:t>
      </w:r>
      <w:r w:rsidR="007A634D" w:rsidRPr="00AA4938">
        <w:rPr>
          <w:i/>
          <w:lang w:val="en-GB"/>
        </w:rPr>
        <w:t xml:space="preserve"> </w:t>
      </w:r>
    </w:p>
    <w:p w:rsidR="007A634D" w:rsidRDefault="006D4F2D" w:rsidP="007A634D">
      <w:pPr>
        <w:spacing w:after="0"/>
        <w:jc w:val="center"/>
        <w:rPr>
          <w:i/>
          <w:lang w:val="en-GB"/>
        </w:rPr>
      </w:pPr>
      <w:r w:rsidRPr="006D4F2D">
        <w:rPr>
          <w:i/>
          <w:lang w:val="cs-CZ"/>
        </w:rPr>
        <w:t>Zrcadlo by mělo stát na místě, kde bude vidět z obou „obcí“.</w:t>
      </w:r>
    </w:p>
    <w:p w:rsidR="007A634D" w:rsidRPr="00AA4938" w:rsidRDefault="007A634D" w:rsidP="007A634D">
      <w:pPr>
        <w:jc w:val="center"/>
        <w:rPr>
          <w:i/>
          <w:lang w:val="en-GB"/>
        </w:rPr>
      </w:pPr>
    </w:p>
    <w:p w:rsidR="007A634D" w:rsidRPr="00DC5960" w:rsidRDefault="006D4F2D" w:rsidP="007A634D">
      <w:pPr>
        <w:pStyle w:val="Odstavecseseznamem"/>
        <w:numPr>
          <w:ilvl w:val="0"/>
          <w:numId w:val="21"/>
        </w:numPr>
        <w:rPr>
          <w:lang w:val="en-GB"/>
        </w:rPr>
      </w:pPr>
      <w:r w:rsidRPr="006D4F2D">
        <w:rPr>
          <w:lang w:val="cs-CZ"/>
        </w:rPr>
        <w:t>Vzdálenost mezi jednou z „obcí“ a touto hranou vynásobte dvěma a přeneste ji na druhou stranu hrany (vyznačte ji např. tužkou, kterou podržíte na konci vzniklé úsečky).</w:t>
      </w:r>
      <w:r w:rsidR="007A634D">
        <w:rPr>
          <w:lang w:val="en-GB"/>
        </w:rPr>
        <w:t xml:space="preserve"> </w:t>
      </w:r>
      <w:r w:rsidRPr="006D4F2D">
        <w:rPr>
          <w:lang w:val="cs-CZ"/>
        </w:rPr>
        <w:t>Pak veďte přímku z tohoto bodu do druhé „obce“.</w:t>
      </w:r>
      <w:r w:rsidR="007A634D">
        <w:rPr>
          <w:lang w:val="en-GB"/>
        </w:rPr>
        <w:t xml:space="preserve"> </w:t>
      </w:r>
      <w:r w:rsidRPr="006D4F2D">
        <w:rPr>
          <w:lang w:val="cs-CZ"/>
        </w:rPr>
        <w:t>Zrcadlo postavte na hranu stolu tam, kde tato myšlená přímka hranu stolu protíná.</w:t>
      </w:r>
    </w:p>
    <w:p w:rsidR="007A634D" w:rsidRDefault="00184E33" w:rsidP="007A634D">
      <w:pPr>
        <w:jc w:val="center"/>
        <w:rPr>
          <w:lang w:val="en-GB"/>
        </w:rPr>
      </w:pPr>
      <w:r>
        <w:rPr>
          <w:noProof/>
          <w:lang w:val="cs-CZ" w:eastAsia="cs-CZ"/>
        </w:rPr>
        <w:drawing>
          <wp:inline distT="0" distB="0" distL="0" distR="0">
            <wp:extent cx="2282190" cy="2528976"/>
            <wp:effectExtent l="19050" t="0" r="3810" b="0"/>
            <wp:docPr id="10" name="Obrázek 9" descr="Obr_2-3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_2-3_CZ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305" cy="253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34D" w:rsidRPr="00AA4938" w:rsidRDefault="006D4F2D" w:rsidP="007A634D">
      <w:pPr>
        <w:spacing w:after="0"/>
        <w:jc w:val="center"/>
        <w:rPr>
          <w:i/>
          <w:lang w:val="en-GB"/>
        </w:rPr>
      </w:pPr>
      <w:r w:rsidRPr="006D4F2D">
        <w:rPr>
          <w:i/>
          <w:lang w:val="cs-CZ"/>
        </w:rPr>
        <w:t>Obrázek 2.3 Možné řešení úkolu se zrcadlem</w:t>
      </w:r>
    </w:p>
    <w:p w:rsidR="007A634D" w:rsidRDefault="007A634D" w:rsidP="007A634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7A634D" w:rsidRDefault="007A634D" w:rsidP="007A634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7A634D" w:rsidRPr="002569D8" w:rsidRDefault="006D4F2D" w:rsidP="007A634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  <w:r w:rsidRPr="003F11FC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Zákon odrazu</w:t>
      </w:r>
      <w:r w:rsidR="00A72266" w:rsidRPr="003F11FC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 xml:space="preserve"> světla</w:t>
      </w:r>
    </w:p>
    <w:p w:rsidR="00696FB0" w:rsidRDefault="003F11FC" w:rsidP="007A634D">
      <w:pPr>
        <w:rPr>
          <w:lang w:val="en-GB"/>
        </w:rPr>
      </w:pPr>
      <w:r w:rsidRPr="003F11FC">
        <w:rPr>
          <w:lang w:val="cs-CZ"/>
        </w:rPr>
        <w:t>Zbude-li čas, můžete žáky seznámit s definicí zákona odrazu světla.</w:t>
      </w:r>
      <w:r w:rsidR="00695887">
        <w:rPr>
          <w:lang w:val="en-GB"/>
        </w:rPr>
        <w:t xml:space="preserve"> </w:t>
      </w:r>
      <w:r w:rsidRPr="003F11FC">
        <w:rPr>
          <w:lang w:val="cs-CZ"/>
        </w:rPr>
        <w:t>Někteří už si možná tento zákon nebo jeho části odvodili.</w:t>
      </w:r>
      <w:r w:rsidR="00695887">
        <w:rPr>
          <w:lang w:val="en-GB"/>
        </w:rPr>
        <w:t xml:space="preserve"> </w:t>
      </w:r>
      <w:r w:rsidRPr="003F11FC">
        <w:rPr>
          <w:lang w:val="cs-CZ"/>
        </w:rPr>
        <w:t>Mohou pak výsledky svého pozorování sdělit svým spolužákům.</w:t>
      </w:r>
      <w:r w:rsidR="00695887">
        <w:rPr>
          <w:lang w:val="en-GB"/>
        </w:rPr>
        <w:t xml:space="preserve"> </w:t>
      </w:r>
      <w:r w:rsidRPr="00EE69B9">
        <w:rPr>
          <w:lang w:val="cs-CZ"/>
        </w:rPr>
        <w:t xml:space="preserve">Všechny skupiny pak mohou </w:t>
      </w:r>
      <w:r w:rsidR="00EE69B9" w:rsidRPr="00EE69B9">
        <w:rPr>
          <w:lang w:val="cs-CZ"/>
        </w:rPr>
        <w:t xml:space="preserve">poznatky svých spolužáků prověřit s použitím pracovního listu „Dopad světla na </w:t>
      </w:r>
      <w:proofErr w:type="gramStart"/>
      <w:r w:rsidR="00EE69B9" w:rsidRPr="00EE69B9">
        <w:rPr>
          <w:lang w:val="cs-CZ"/>
        </w:rPr>
        <w:t>hmotu“:</w:t>
      </w:r>
      <w:r w:rsidR="00696FB0">
        <w:rPr>
          <w:lang w:val="en-GB"/>
        </w:rPr>
        <w:t xml:space="preserve">  </w:t>
      </w:r>
      <w:r w:rsidR="00EE69B9" w:rsidRPr="00EE69B9">
        <w:rPr>
          <w:lang w:val="cs-CZ"/>
        </w:rPr>
        <w:t>budou</w:t>
      </w:r>
      <w:proofErr w:type="gramEnd"/>
      <w:r w:rsidR="00EE69B9" w:rsidRPr="00EE69B9">
        <w:rPr>
          <w:lang w:val="cs-CZ"/>
        </w:rPr>
        <w:t>-li žáci otáčet zrcadlem okolo středu půlkruhu, zjistí, že úhel odrazu se rovná úhlu dopadu.</w:t>
      </w:r>
      <w:r w:rsidR="00696FB0">
        <w:rPr>
          <w:lang w:val="en-GB"/>
        </w:rPr>
        <w:t xml:space="preserve"> </w:t>
      </w:r>
    </w:p>
    <w:p w:rsidR="001038FB" w:rsidRDefault="006E531F" w:rsidP="007A634D">
      <w:pPr>
        <w:rPr>
          <w:lang w:val="en-GB"/>
        </w:rPr>
      </w:pPr>
      <w:r w:rsidRPr="006E531F">
        <w:rPr>
          <w:lang w:val="cs-CZ"/>
        </w:rPr>
        <w:t>Pokud ve výkladu uvedete formální definici zákona o odrazu světla, nechte studenty poznamenat si ji na studijní list (FS01.1), který se bude rozdávat na konci další hodiny.</w:t>
      </w:r>
    </w:p>
    <w:p w:rsidR="007A634D" w:rsidRDefault="007A634D" w:rsidP="007A634D">
      <w:pPr>
        <w:rPr>
          <w:lang w:val="en-GB"/>
        </w:rPr>
      </w:pPr>
    </w:p>
    <w:p w:rsidR="007A634D" w:rsidRDefault="006E531F" w:rsidP="007A634D">
      <w:pPr>
        <w:pStyle w:val="Default"/>
        <w:ind w:hanging="7"/>
        <w:rPr>
          <w:lang w:val="en-GB"/>
        </w:rPr>
      </w:pPr>
      <w:r w:rsidRPr="000660A8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Úloha s mnoha zrcadly</w:t>
      </w:r>
    </w:p>
    <w:p w:rsidR="007A634D" w:rsidRDefault="000660A8" w:rsidP="007A634D">
      <w:pPr>
        <w:rPr>
          <w:lang w:val="en-GB"/>
        </w:rPr>
      </w:pPr>
      <w:r w:rsidRPr="0005372C">
        <w:rPr>
          <w:lang w:val="cs-CZ"/>
        </w:rPr>
        <w:t xml:space="preserve">Až si žáci vyzkoušejí </w:t>
      </w:r>
      <w:r w:rsidR="0005372C" w:rsidRPr="0005372C">
        <w:rPr>
          <w:lang w:val="cs-CZ"/>
        </w:rPr>
        <w:t>zákon o odrazu světla na jednom zrcadle, vyzvěte je, aby vyzkoušeli odraz světelných signálů pomocí dvou, a pak i tří zrcadel.</w:t>
      </w:r>
      <w:r w:rsidR="007A634D">
        <w:rPr>
          <w:lang w:val="en-GB"/>
        </w:rPr>
        <w:t xml:space="preserve"> </w:t>
      </w:r>
      <w:r w:rsidR="0005372C" w:rsidRPr="0005372C">
        <w:rPr>
          <w:lang w:val="cs-CZ"/>
        </w:rPr>
        <w:t>Jedna skupina žáků bude vysílat světelné signály směrem k vedlejší lavici.</w:t>
      </w:r>
      <w:r w:rsidR="007A634D">
        <w:rPr>
          <w:lang w:val="en-GB"/>
        </w:rPr>
        <w:t xml:space="preserve"> </w:t>
      </w:r>
      <w:r w:rsidR="0005372C" w:rsidRPr="0005372C">
        <w:rPr>
          <w:lang w:val="cs-CZ"/>
        </w:rPr>
        <w:t>Odtud se budou signály odrážet v úhlu 90° směrem k další lavici, atd.</w:t>
      </w:r>
      <w:r w:rsidR="00B6421E">
        <w:rPr>
          <w:lang w:val="en-GB"/>
        </w:rPr>
        <w:t xml:space="preserve"> </w:t>
      </w:r>
      <w:r w:rsidR="0005372C" w:rsidRPr="0005372C">
        <w:rPr>
          <w:lang w:val="cs-CZ"/>
        </w:rPr>
        <w:t>Při kolika zrcadlech ještě žáci dokáží signál zachytit?</w:t>
      </w:r>
      <w:r w:rsidR="00B70B8E">
        <w:rPr>
          <w:lang w:val="en-GB"/>
        </w:rPr>
        <w:t xml:space="preserve"> </w:t>
      </w:r>
    </w:p>
    <w:p w:rsidR="00A04EA0" w:rsidRDefault="0005372C" w:rsidP="00C01010">
      <w:pPr>
        <w:rPr>
          <w:lang w:val="en-GB"/>
        </w:rPr>
      </w:pPr>
      <w:r w:rsidRPr="0005372C">
        <w:rPr>
          <w:lang w:val="cs-CZ"/>
        </w:rPr>
        <w:t>Žáci brzy zjistí, že je tento úkol s rostoucím počtem zrcadlem stále náročnější.</w:t>
      </w:r>
      <w:r w:rsidR="007A634D">
        <w:rPr>
          <w:lang w:val="en-GB"/>
        </w:rPr>
        <w:t xml:space="preserve"> </w:t>
      </w:r>
      <w:r w:rsidRPr="006442E8">
        <w:rPr>
          <w:lang w:val="cs-CZ"/>
        </w:rPr>
        <w:t xml:space="preserve">Řekněte jim, že v další hodině jim </w:t>
      </w:r>
      <w:r w:rsidR="006442E8" w:rsidRPr="006442E8">
        <w:rPr>
          <w:lang w:val="cs-CZ"/>
        </w:rPr>
        <w:t>předvedete způsob, jak světlo posílat pomocí libovolného počtu odrazů.</w:t>
      </w:r>
    </w:p>
    <w:p w:rsidR="00773715" w:rsidRDefault="00773715" w:rsidP="00A04EA0">
      <w:pPr>
        <w:ind w:firstLine="0"/>
        <w:rPr>
          <w:lang w:val="en-GB"/>
        </w:rPr>
      </w:pPr>
    </w:p>
    <w:p w:rsidR="00AE145B" w:rsidRPr="00567051" w:rsidRDefault="006442E8" w:rsidP="00AE145B">
      <w:pPr>
        <w:pStyle w:val="Default"/>
        <w:ind w:left="705" w:hanging="705"/>
        <w:rPr>
          <w:lang w:val="en-GB"/>
        </w:rPr>
      </w:pPr>
      <w:r w:rsidRPr="006442E8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Všeobecné základy</w:t>
      </w:r>
    </w:p>
    <w:p w:rsidR="00AE145B" w:rsidRPr="00567051" w:rsidRDefault="00AE145B" w:rsidP="00AE145B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F87716" w:rsidRPr="00567051" w:rsidRDefault="006442E8" w:rsidP="00F87716">
      <w:pPr>
        <w:pStyle w:val="Default"/>
        <w:ind w:hanging="7"/>
        <w:rPr>
          <w:lang w:val="en-GB"/>
        </w:rPr>
      </w:pPr>
      <w:r w:rsidRPr="006442E8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Různé formy komunikace optickými prostředky</w:t>
      </w:r>
    </w:p>
    <w:p w:rsidR="002222FF" w:rsidRDefault="00E8209B" w:rsidP="0045447A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r w:rsidRPr="005B710C">
        <w:rPr>
          <w:rFonts w:ascii="Calibri" w:hAnsi="Calibri" w:cs="Calibri"/>
          <w:color w:val="auto"/>
          <w:sz w:val="20"/>
          <w:szCs w:val="20"/>
          <w:lang w:val="cs-CZ"/>
        </w:rPr>
        <w:t>Zrak a komunikace optickými prostředky spolu úzce souvisejí.</w:t>
      </w:r>
      <w:r w:rsidR="002222FF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="005B710C" w:rsidRPr="005B710C">
        <w:rPr>
          <w:rFonts w:ascii="Calibri" w:hAnsi="Calibri" w:cs="Calibri"/>
          <w:color w:val="auto"/>
          <w:sz w:val="20"/>
          <w:szCs w:val="20"/>
          <w:lang w:val="cs-CZ"/>
        </w:rPr>
        <w:t xml:space="preserve">Tento typ komunikace proto </w:t>
      </w:r>
      <w:r w:rsidR="00D8299B" w:rsidRPr="005B710C">
        <w:rPr>
          <w:rFonts w:ascii="Calibri" w:hAnsi="Calibri" w:cs="Calibri"/>
          <w:color w:val="auto"/>
          <w:sz w:val="20"/>
          <w:szCs w:val="20"/>
          <w:lang w:val="cs-CZ"/>
        </w:rPr>
        <w:t xml:space="preserve">není </w:t>
      </w:r>
      <w:r w:rsidR="005B710C" w:rsidRPr="005B710C">
        <w:rPr>
          <w:rFonts w:ascii="Calibri" w:hAnsi="Calibri" w:cs="Calibri"/>
          <w:color w:val="auto"/>
          <w:sz w:val="20"/>
          <w:szCs w:val="20"/>
          <w:lang w:val="cs-CZ"/>
        </w:rPr>
        <w:t>výsadou člověka, ale běžně se vyskytuje u zvířat, která rovněž mají zrak.</w:t>
      </w:r>
      <w:r w:rsidR="009700F1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="005B710C" w:rsidRPr="005B710C">
        <w:rPr>
          <w:rFonts w:ascii="Calibri" w:hAnsi="Calibri" w:cs="Calibri"/>
          <w:color w:val="auto"/>
          <w:sz w:val="20"/>
          <w:szCs w:val="20"/>
          <w:lang w:val="cs-CZ"/>
        </w:rPr>
        <w:t>Typickou formou neverbální komunikace je používání barev. Např. brouk jimi dává najevo, že je jedovatý. U člověka mohou např. černé šaty značit, že nosí smutek. Mezi další projevy patří gesta a výraz tváře.</w:t>
      </w:r>
    </w:p>
    <w:p w:rsidR="002222FF" w:rsidRDefault="002222FF" w:rsidP="0045447A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r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</w:p>
    <w:p w:rsidR="009700F1" w:rsidRDefault="005B710C" w:rsidP="0045447A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r w:rsidRPr="00437F39">
        <w:rPr>
          <w:rFonts w:ascii="Calibri" w:hAnsi="Calibri" w:cs="Calibri"/>
          <w:color w:val="auto"/>
          <w:sz w:val="20"/>
          <w:szCs w:val="20"/>
          <w:lang w:val="cs-CZ"/>
        </w:rPr>
        <w:t>Lidé vytvo</w:t>
      </w:r>
      <w:r w:rsidR="00437F39" w:rsidRPr="00437F39">
        <w:rPr>
          <w:rFonts w:ascii="Calibri" w:hAnsi="Calibri" w:cs="Calibri"/>
          <w:color w:val="auto"/>
          <w:sz w:val="20"/>
          <w:szCs w:val="20"/>
          <w:lang w:val="cs-CZ"/>
        </w:rPr>
        <w:t>řili řadu různých forem optické</w:t>
      </w:r>
      <w:r w:rsidRPr="00437F39">
        <w:rPr>
          <w:rFonts w:ascii="Calibri" w:hAnsi="Calibri" w:cs="Calibri"/>
          <w:color w:val="auto"/>
          <w:sz w:val="20"/>
          <w:szCs w:val="20"/>
          <w:lang w:val="cs-CZ"/>
        </w:rPr>
        <w:t xml:space="preserve"> komunikace na velkou vzdálenost.</w:t>
      </w:r>
      <w:r w:rsidR="00F579F6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="00437F39" w:rsidRPr="00437F39">
        <w:rPr>
          <w:rFonts w:ascii="Calibri" w:hAnsi="Calibri" w:cs="Calibri"/>
          <w:color w:val="auto"/>
          <w:sz w:val="20"/>
          <w:szCs w:val="20"/>
          <w:lang w:val="cs-CZ"/>
        </w:rPr>
        <w:t xml:space="preserve">Byly to </w:t>
      </w:r>
      <w:r w:rsidR="00D8299B">
        <w:rPr>
          <w:rFonts w:ascii="Calibri" w:hAnsi="Calibri" w:cs="Calibri"/>
          <w:color w:val="auto"/>
          <w:sz w:val="20"/>
          <w:szCs w:val="20"/>
          <w:lang w:val="cs-CZ"/>
        </w:rPr>
        <w:t xml:space="preserve">např. </w:t>
      </w:r>
      <w:r w:rsidR="00437F39" w:rsidRPr="00437F39">
        <w:rPr>
          <w:rFonts w:ascii="Calibri" w:hAnsi="Calibri" w:cs="Calibri"/>
          <w:color w:val="auto"/>
          <w:sz w:val="20"/>
          <w:szCs w:val="20"/>
          <w:lang w:val="cs-CZ"/>
        </w:rPr>
        <w:t>strážní ohně, kouřové signály, vlajky, heliografy a semaforový telegraf.</w:t>
      </w:r>
      <w:r w:rsidR="009700F1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</w:p>
    <w:p w:rsidR="009700F1" w:rsidRDefault="009700F1" w:rsidP="0045447A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</w:p>
    <w:p w:rsidR="00AC0AE5" w:rsidRDefault="00EF4276" w:rsidP="0045447A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r w:rsidRPr="00EF4276">
        <w:rPr>
          <w:rFonts w:ascii="Calibri" w:hAnsi="Calibri" w:cs="Calibri"/>
          <w:color w:val="auto"/>
          <w:sz w:val="20"/>
          <w:szCs w:val="20"/>
          <w:lang w:val="cs-CZ"/>
        </w:rPr>
        <w:t>V he</w:t>
      </w:r>
      <w:r w:rsidR="00437F39" w:rsidRPr="00EF4276">
        <w:rPr>
          <w:rFonts w:ascii="Calibri" w:hAnsi="Calibri" w:cs="Calibri"/>
          <w:color w:val="auto"/>
          <w:sz w:val="20"/>
          <w:szCs w:val="20"/>
          <w:lang w:val="cs-CZ"/>
        </w:rPr>
        <w:t>liograf</w:t>
      </w:r>
      <w:r w:rsidRPr="00EF4276">
        <w:rPr>
          <w:rFonts w:ascii="Calibri" w:hAnsi="Calibri" w:cs="Calibri"/>
          <w:color w:val="auto"/>
          <w:sz w:val="20"/>
          <w:szCs w:val="20"/>
          <w:lang w:val="cs-CZ"/>
        </w:rPr>
        <w:t>u se k odrazu slunečního světla k pozorovateli na vzdálenost 50 km nebo i větší používá právě zrcadlo.</w:t>
      </w:r>
      <w:r w:rsidR="00AC0AE5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Pr="005843E0">
        <w:rPr>
          <w:rFonts w:ascii="Calibri" w:hAnsi="Calibri" w:cs="Calibri"/>
          <w:color w:val="auto"/>
          <w:sz w:val="20"/>
          <w:szCs w:val="20"/>
          <w:lang w:val="cs-CZ"/>
        </w:rPr>
        <w:t>Zastíněním nebo odkloněním zrcadla lze vytvářet světelné záblesky a posílat zprávy, např. pomocí Morseovy abecedy.</w:t>
      </w:r>
      <w:r w:rsidR="00AC0AE5">
        <w:rPr>
          <w:rFonts w:ascii="Calibri" w:hAnsi="Calibri" w:cs="Calibri"/>
          <w:color w:val="auto"/>
          <w:sz w:val="20"/>
          <w:szCs w:val="20"/>
          <w:lang w:val="en-GB"/>
        </w:rPr>
        <w:t xml:space="preserve">  </w:t>
      </w:r>
    </w:p>
    <w:p w:rsidR="00AC0AE5" w:rsidRDefault="00AC0AE5" w:rsidP="0045447A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</w:p>
    <w:p w:rsidR="00AC0AE5" w:rsidRDefault="005843E0" w:rsidP="00AC0AE5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r w:rsidRPr="005843E0">
        <w:rPr>
          <w:rFonts w:ascii="Calibri" w:hAnsi="Calibri" w:cs="Calibri"/>
          <w:color w:val="auto"/>
          <w:sz w:val="20"/>
          <w:szCs w:val="20"/>
          <w:lang w:val="cs-CZ"/>
        </w:rPr>
        <w:t>Semaforové telegrafy jsou velká, zdálky viditelná zařízení s vlajkami nebo rameny.</w:t>
      </w:r>
      <w:r w:rsidR="009700F1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Pr="005843E0">
        <w:rPr>
          <w:rFonts w:ascii="Calibri" w:hAnsi="Calibri" w:cs="Calibri"/>
          <w:color w:val="auto"/>
          <w:sz w:val="20"/>
          <w:szCs w:val="20"/>
          <w:lang w:val="cs-CZ"/>
        </w:rPr>
        <w:t>Význam signálu závisí na poloze vlajek či ramen.</w:t>
      </w:r>
      <w:r w:rsidR="009700F1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Pr="00DF157F">
        <w:rPr>
          <w:rFonts w:ascii="Calibri" w:hAnsi="Calibri" w:cs="Calibri"/>
          <w:color w:val="auto"/>
          <w:sz w:val="20"/>
          <w:szCs w:val="20"/>
          <w:lang w:val="en-GB"/>
        </w:rPr>
        <w:t xml:space="preserve">Semaforové telegrafní linky jsou řady retranslačních stanic, </w:t>
      </w:r>
      <w:proofErr w:type="gramStart"/>
      <w:r w:rsidRPr="00DF157F">
        <w:rPr>
          <w:rFonts w:ascii="Calibri" w:hAnsi="Calibri" w:cs="Calibri"/>
          <w:color w:val="auto"/>
          <w:sz w:val="20"/>
          <w:szCs w:val="20"/>
          <w:lang w:val="en-GB"/>
        </w:rPr>
        <w:t>na</w:t>
      </w:r>
      <w:proofErr w:type="gramEnd"/>
      <w:r w:rsidRPr="00DF157F">
        <w:rPr>
          <w:rFonts w:ascii="Calibri" w:hAnsi="Calibri" w:cs="Calibri"/>
          <w:color w:val="auto"/>
          <w:sz w:val="20"/>
          <w:szCs w:val="20"/>
          <w:lang w:val="en-GB"/>
        </w:rPr>
        <w:t xml:space="preserve"> kterých se přijímá signál z</w:t>
      </w:r>
      <w:r w:rsidR="003B5612" w:rsidRPr="00DF157F">
        <w:rPr>
          <w:rFonts w:ascii="Calibri" w:hAnsi="Calibri" w:cs="Calibri"/>
          <w:color w:val="auto"/>
          <w:sz w:val="20"/>
          <w:szCs w:val="20"/>
          <w:lang w:val="en-GB"/>
        </w:rPr>
        <w:t> předchozí stanice a předává dál následující stanici.</w:t>
      </w:r>
    </w:p>
    <w:p w:rsidR="00D04573" w:rsidRDefault="00D04573" w:rsidP="00D04573">
      <w:pPr>
        <w:pStyle w:val="Default"/>
        <w:rPr>
          <w:rFonts w:ascii="Calibri" w:hAnsi="Calibri" w:cs="Calibri"/>
          <w:color w:val="auto"/>
          <w:sz w:val="20"/>
          <w:szCs w:val="20"/>
          <w:lang w:val="en-GB"/>
        </w:rPr>
      </w:pPr>
    </w:p>
    <w:p w:rsidR="001038FB" w:rsidRDefault="00DF157F" w:rsidP="00C01010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proofErr w:type="gramStart"/>
      <w:r w:rsidRPr="00DC6F84">
        <w:rPr>
          <w:rFonts w:ascii="Calibri" w:hAnsi="Calibri" w:cs="Calibri"/>
          <w:color w:val="auto"/>
          <w:sz w:val="20"/>
          <w:szCs w:val="20"/>
          <w:lang w:val="en-GB"/>
        </w:rPr>
        <w:t xml:space="preserve">Dnešní optické komunikace většinou využívají vedení světla, </w:t>
      </w:r>
      <w:r w:rsidR="00DC6F84" w:rsidRPr="00DC6F84">
        <w:rPr>
          <w:rFonts w:ascii="Calibri" w:hAnsi="Calibri" w:cs="Calibri"/>
          <w:color w:val="auto"/>
          <w:sz w:val="20"/>
          <w:szCs w:val="20"/>
          <w:lang w:val="en-GB"/>
        </w:rPr>
        <w:t>např.</w:t>
      </w:r>
      <w:proofErr w:type="gramEnd"/>
      <w:r w:rsidRPr="00DC6F84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proofErr w:type="gramStart"/>
      <w:r w:rsidRPr="00DC6F84">
        <w:rPr>
          <w:rFonts w:ascii="Calibri" w:hAnsi="Calibri" w:cs="Calibri"/>
          <w:color w:val="auto"/>
          <w:sz w:val="20"/>
          <w:szCs w:val="20"/>
          <w:lang w:val="en-GB"/>
        </w:rPr>
        <w:t>optick</w:t>
      </w:r>
      <w:r w:rsidR="00DC6F84" w:rsidRPr="00DC6F84">
        <w:rPr>
          <w:rFonts w:ascii="Calibri" w:hAnsi="Calibri" w:cs="Calibri"/>
          <w:color w:val="auto"/>
          <w:sz w:val="20"/>
          <w:szCs w:val="20"/>
          <w:lang w:val="en-GB"/>
        </w:rPr>
        <w:t>ým</w:t>
      </w:r>
      <w:proofErr w:type="gramEnd"/>
      <w:r w:rsidRPr="00DC6F84">
        <w:rPr>
          <w:rFonts w:ascii="Calibri" w:hAnsi="Calibri" w:cs="Calibri"/>
          <w:color w:val="auto"/>
          <w:sz w:val="20"/>
          <w:szCs w:val="20"/>
          <w:lang w:val="en-GB"/>
        </w:rPr>
        <w:t xml:space="preserve"> vlákn</w:t>
      </w:r>
      <w:r w:rsidR="00DC6F84" w:rsidRPr="00DC6F84">
        <w:rPr>
          <w:rFonts w:ascii="Calibri" w:hAnsi="Calibri" w:cs="Calibri"/>
          <w:color w:val="auto"/>
          <w:sz w:val="20"/>
          <w:szCs w:val="20"/>
          <w:lang w:val="en-GB"/>
        </w:rPr>
        <w:t>em</w:t>
      </w:r>
      <w:r w:rsidRPr="00DC6F84">
        <w:rPr>
          <w:rFonts w:ascii="Calibri" w:hAnsi="Calibri" w:cs="Calibri"/>
          <w:color w:val="auto"/>
          <w:sz w:val="20"/>
          <w:szCs w:val="20"/>
          <w:lang w:val="en-GB"/>
        </w:rPr>
        <w:t xml:space="preserve">, </w:t>
      </w:r>
      <w:r w:rsidR="00DC6F84" w:rsidRPr="00DC6F84">
        <w:rPr>
          <w:rFonts w:ascii="Calibri" w:hAnsi="Calibri" w:cs="Calibri"/>
          <w:color w:val="auto"/>
          <w:sz w:val="20"/>
          <w:szCs w:val="20"/>
          <w:lang w:val="en-GB"/>
        </w:rPr>
        <w:t>které umožňuje přenášet světelné signály na vzdálenosti stovek kilometrů.</w:t>
      </w:r>
    </w:p>
    <w:p w:rsidR="002F0036" w:rsidRDefault="002F0036" w:rsidP="00B764EB">
      <w:pPr>
        <w:ind w:firstLine="0"/>
        <w:rPr>
          <w:lang w:val="en-GB"/>
        </w:rPr>
      </w:pPr>
    </w:p>
    <w:p w:rsidR="00AE145B" w:rsidRPr="00567051" w:rsidRDefault="00DC6F84" w:rsidP="00AE145B">
      <w:pPr>
        <w:pStyle w:val="Default"/>
        <w:ind w:left="705" w:hanging="705"/>
        <w:rPr>
          <w:lang w:val="en-GB"/>
        </w:rPr>
      </w:pPr>
      <w:r w:rsidRPr="00DC6F84"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  <w:t>Možné dotazy žáků</w:t>
      </w:r>
    </w:p>
    <w:p w:rsidR="00AE145B" w:rsidRPr="00567051" w:rsidRDefault="00AE145B" w:rsidP="00AE145B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A556DA" w:rsidRPr="000F6F7E" w:rsidRDefault="00DC6F84" w:rsidP="000F6F7E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  <w:r w:rsidRPr="00DC6F84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 xml:space="preserve">Proč používáme jednotky se světelnou diodou LED, když </w:t>
      </w:r>
      <w:r w:rsidR="00001A99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potřebuje</w:t>
      </w:r>
      <w:r w:rsidRPr="00DC6F84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 xml:space="preserve"> elekt</w:t>
      </w:r>
      <w:r w:rsidR="00001A99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řinu</w:t>
      </w:r>
      <w:r w:rsidRPr="00DC6F84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?</w:t>
      </w:r>
    </w:p>
    <w:p w:rsidR="000F6F7E" w:rsidRDefault="00DC6F84" w:rsidP="00C01010">
      <w:pPr>
        <w:rPr>
          <w:lang w:val="en-GB"/>
        </w:rPr>
      </w:pPr>
      <w:r w:rsidRPr="00DC6F84">
        <w:rPr>
          <w:lang w:val="en-GB"/>
        </w:rPr>
        <w:t xml:space="preserve">Použití elektřiny pro návrh způsobu dorozumívání bylo vyloučeno, aby žáci museli najít komunikační řešení založené </w:t>
      </w:r>
      <w:proofErr w:type="gramStart"/>
      <w:r w:rsidRPr="00DC6F84">
        <w:rPr>
          <w:lang w:val="en-GB"/>
        </w:rPr>
        <w:t>na</w:t>
      </w:r>
      <w:proofErr w:type="gramEnd"/>
      <w:r w:rsidRPr="00DC6F84">
        <w:rPr>
          <w:lang w:val="en-GB"/>
        </w:rPr>
        <w:t xml:space="preserve"> optických principech.</w:t>
      </w:r>
      <w:r w:rsidR="003B3BA6">
        <w:rPr>
          <w:lang w:val="en-GB"/>
        </w:rPr>
        <w:t xml:space="preserve"> </w:t>
      </w:r>
      <w:r w:rsidRPr="00DC6F84">
        <w:rPr>
          <w:lang w:val="en-GB"/>
        </w:rPr>
        <w:t xml:space="preserve">Při pokusech ve třídě je však mnohem bezpečnější a pohodlnější použít jako zdroj světla jednotky se světelnou diodou LED než např. </w:t>
      </w:r>
      <w:proofErr w:type="gramStart"/>
      <w:r w:rsidRPr="00DC6F84">
        <w:rPr>
          <w:lang w:val="en-GB"/>
        </w:rPr>
        <w:t>svíčky</w:t>
      </w:r>
      <w:proofErr w:type="gramEnd"/>
      <w:r w:rsidRPr="00DC6F84">
        <w:rPr>
          <w:lang w:val="en-GB"/>
        </w:rPr>
        <w:t>.</w:t>
      </w:r>
    </w:p>
    <w:p w:rsidR="000F6F7E" w:rsidRPr="000F6F7E" w:rsidRDefault="00DC6F84" w:rsidP="000F6F7E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  <w:proofErr w:type="gramStart"/>
      <w:r w:rsidRPr="00D174EC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Jakou hmotnost má světlo?</w:t>
      </w:r>
      <w:proofErr w:type="gramEnd"/>
    </w:p>
    <w:p w:rsidR="000F6F7E" w:rsidRPr="000F6F7E" w:rsidRDefault="00D174EC" w:rsidP="00C01010">
      <w:pPr>
        <w:rPr>
          <w:lang w:val="en-GB"/>
        </w:rPr>
      </w:pPr>
      <w:proofErr w:type="gramStart"/>
      <w:r w:rsidRPr="00D174EC">
        <w:rPr>
          <w:lang w:val="en-GB"/>
        </w:rPr>
        <w:t>Světlo není hmotné, ale chová se, jako kdyby mělo hmotnost.</w:t>
      </w:r>
      <w:proofErr w:type="gramEnd"/>
      <w:r w:rsidR="00570A02">
        <w:rPr>
          <w:lang w:val="en-GB"/>
        </w:rPr>
        <w:t xml:space="preserve"> </w:t>
      </w:r>
      <w:proofErr w:type="gramStart"/>
      <w:r w:rsidRPr="00D174EC">
        <w:rPr>
          <w:lang w:val="en-GB"/>
        </w:rPr>
        <w:t>Nejde tedy o jeho přímou vlastnost, ale spíše o důsledek fyzikálních jevů, které popsal Einstein ve své teorii relativity.</w:t>
      </w:r>
      <w:proofErr w:type="gramEnd"/>
      <w:r w:rsidR="00773715">
        <w:rPr>
          <w:lang w:val="en-GB"/>
        </w:rPr>
        <w:t xml:space="preserve"> </w:t>
      </w:r>
      <w:r w:rsidRPr="00860E78">
        <w:rPr>
          <w:lang w:val="en-GB"/>
        </w:rPr>
        <w:t>Velmi hmotná tělesa</w:t>
      </w:r>
      <w:r w:rsidR="00001A99">
        <w:rPr>
          <w:lang w:val="en-GB"/>
        </w:rPr>
        <w:t>,</w:t>
      </w:r>
      <w:r w:rsidRPr="00860E78">
        <w:rPr>
          <w:lang w:val="en-GB"/>
        </w:rPr>
        <w:t xml:space="preserve"> jako je Slunce</w:t>
      </w:r>
      <w:r w:rsidR="00001A99">
        <w:rPr>
          <w:lang w:val="en-GB"/>
        </w:rPr>
        <w:t>,</w:t>
      </w:r>
      <w:r w:rsidRPr="00860E78">
        <w:rPr>
          <w:lang w:val="en-GB"/>
        </w:rPr>
        <w:t xml:space="preserve"> mohou </w:t>
      </w:r>
      <w:r w:rsidR="00860E78" w:rsidRPr="00860E78">
        <w:rPr>
          <w:lang w:val="en-GB"/>
        </w:rPr>
        <w:t xml:space="preserve">prostor okolo </w:t>
      </w:r>
      <w:proofErr w:type="gramStart"/>
      <w:r w:rsidR="00860E78" w:rsidRPr="00860E78">
        <w:rPr>
          <w:lang w:val="en-GB"/>
        </w:rPr>
        <w:t>sebe</w:t>
      </w:r>
      <w:proofErr w:type="gramEnd"/>
      <w:r w:rsidR="00860E78" w:rsidRPr="00860E78">
        <w:rPr>
          <w:lang w:val="en-GB"/>
        </w:rPr>
        <w:t xml:space="preserve"> deformovat, takže dráha světla (které se deformovaným prostorem pohybuje po přímce) se ohýbá.</w:t>
      </w:r>
      <w:r w:rsidR="00773715">
        <w:rPr>
          <w:lang w:val="en-GB"/>
        </w:rPr>
        <w:t xml:space="preserve"> </w:t>
      </w:r>
      <w:proofErr w:type="gramStart"/>
      <w:r w:rsidR="00860E78" w:rsidRPr="00860E78">
        <w:rPr>
          <w:lang w:val="en-GB"/>
        </w:rPr>
        <w:t>Při zatmění slunce je proto možné vidět hvězdy, které jsou ve skutečnosti skryty za Sluncem.</w:t>
      </w:r>
      <w:proofErr w:type="gramEnd"/>
    </w:p>
    <w:p w:rsidR="00F1574D" w:rsidRPr="000F6F7E" w:rsidRDefault="00860E78" w:rsidP="000F6F7E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  <w:proofErr w:type="gramStart"/>
      <w:r w:rsidRPr="00F85FE8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Jak je to s pláštěm neviditelnosti?</w:t>
      </w:r>
      <w:proofErr w:type="gramEnd"/>
    </w:p>
    <w:p w:rsidR="00B21B4E" w:rsidRDefault="00F85FE8" w:rsidP="00A556DA">
      <w:pPr>
        <w:rPr>
          <w:lang w:val="en-GB"/>
        </w:rPr>
      </w:pPr>
      <w:r w:rsidRPr="00F85FE8">
        <w:rPr>
          <w:lang w:val="en-GB"/>
        </w:rPr>
        <w:t xml:space="preserve">Než odpovíte </w:t>
      </w:r>
      <w:proofErr w:type="gramStart"/>
      <w:r w:rsidRPr="00F85FE8">
        <w:rPr>
          <w:lang w:val="en-GB"/>
        </w:rPr>
        <w:t>na</w:t>
      </w:r>
      <w:proofErr w:type="gramEnd"/>
      <w:r w:rsidRPr="00F85FE8">
        <w:rPr>
          <w:lang w:val="en-GB"/>
        </w:rPr>
        <w:t xml:space="preserve"> tuto otázku, můžete se žáků zeptat, díky čemu jsou vlastně předměty kolem nás viditelné:</w:t>
      </w:r>
      <w:r w:rsidR="00B21B4E">
        <w:rPr>
          <w:lang w:val="en-GB"/>
        </w:rPr>
        <w:t xml:space="preserve"> </w:t>
      </w:r>
      <w:r w:rsidRPr="00F85FE8">
        <w:rPr>
          <w:lang w:val="en-GB"/>
        </w:rPr>
        <w:t xml:space="preserve">světlo ze zdroje, např. Slunce nebo lampy, či světlo odražené </w:t>
      </w:r>
      <w:proofErr w:type="gramStart"/>
      <w:r w:rsidRPr="00F85FE8">
        <w:rPr>
          <w:lang w:val="en-GB"/>
        </w:rPr>
        <w:t>od</w:t>
      </w:r>
      <w:proofErr w:type="gramEnd"/>
      <w:r w:rsidRPr="00F85FE8">
        <w:rPr>
          <w:lang w:val="en-GB"/>
        </w:rPr>
        <w:t xml:space="preserve"> jiného povrchu dopadne na předmět a na něm se odrazí nebo rozptýlí.</w:t>
      </w:r>
      <w:r w:rsidR="00B21B4E">
        <w:rPr>
          <w:lang w:val="en-GB"/>
        </w:rPr>
        <w:t xml:space="preserve"> </w:t>
      </w:r>
      <w:r w:rsidRPr="004F6837">
        <w:rPr>
          <w:lang w:val="en-GB"/>
        </w:rPr>
        <w:t xml:space="preserve">Jestliže část </w:t>
      </w:r>
      <w:r w:rsidR="00952CD9">
        <w:rPr>
          <w:lang w:val="en-GB"/>
        </w:rPr>
        <w:t>tohoto</w:t>
      </w:r>
      <w:r w:rsidRPr="004F6837">
        <w:rPr>
          <w:lang w:val="en-GB"/>
        </w:rPr>
        <w:t xml:space="preserve"> světla dopadne do našeho </w:t>
      </w:r>
      <w:proofErr w:type="gramStart"/>
      <w:r w:rsidRPr="004F6837">
        <w:rPr>
          <w:lang w:val="en-GB"/>
        </w:rPr>
        <w:t>oka</w:t>
      </w:r>
      <w:proofErr w:type="gramEnd"/>
      <w:r w:rsidRPr="004F6837">
        <w:rPr>
          <w:lang w:val="en-GB"/>
        </w:rPr>
        <w:t xml:space="preserve">, pak </w:t>
      </w:r>
      <w:r w:rsidR="00952CD9">
        <w:rPr>
          <w:lang w:val="en-GB"/>
        </w:rPr>
        <w:t>daný</w:t>
      </w:r>
      <w:r w:rsidRPr="004F6837">
        <w:rPr>
          <w:lang w:val="en-GB"/>
        </w:rPr>
        <w:t xml:space="preserve"> předmět uvidíme. </w:t>
      </w:r>
      <w:proofErr w:type="gramStart"/>
      <w:r w:rsidR="00952CD9">
        <w:rPr>
          <w:lang w:val="en-GB"/>
        </w:rPr>
        <w:t>Platí také, že</w:t>
      </w:r>
      <w:r w:rsidR="004F6837" w:rsidRPr="004F6837">
        <w:rPr>
          <w:lang w:val="en-GB"/>
        </w:rPr>
        <w:t xml:space="preserve"> pokud </w:t>
      </w:r>
      <w:r w:rsidRPr="004F6837">
        <w:rPr>
          <w:lang w:val="en-GB"/>
        </w:rPr>
        <w:t xml:space="preserve">nějaký předmět zakryje zdroj světla, </w:t>
      </w:r>
      <w:r w:rsidR="004F6837" w:rsidRPr="004F6837">
        <w:rPr>
          <w:lang w:val="en-GB"/>
        </w:rPr>
        <w:t>jejž</w:t>
      </w:r>
      <w:r w:rsidRPr="004F6837">
        <w:rPr>
          <w:lang w:val="en-GB"/>
        </w:rPr>
        <w:t xml:space="preserve"> bychom jinak viděli</w:t>
      </w:r>
      <w:r w:rsidR="004F6837" w:rsidRPr="004F6837">
        <w:rPr>
          <w:lang w:val="en-GB"/>
        </w:rPr>
        <w:t>, pak p</w:t>
      </w:r>
      <w:r w:rsidRPr="004F6837">
        <w:rPr>
          <w:lang w:val="en-GB"/>
        </w:rPr>
        <w:t>řítomnost tohoto předmětu také zjistíme.</w:t>
      </w:r>
      <w:proofErr w:type="gramEnd"/>
    </w:p>
    <w:p w:rsidR="00A556DA" w:rsidRDefault="004F6837" w:rsidP="00BE79CB">
      <w:pPr>
        <w:rPr>
          <w:lang w:val="en-GB"/>
        </w:rPr>
      </w:pPr>
      <w:r w:rsidRPr="004F6837">
        <w:rPr>
          <w:lang w:val="en-GB"/>
        </w:rPr>
        <w:t xml:space="preserve">Pláště neviditelnosti nosí většinou hrdinové v pohádkách </w:t>
      </w:r>
      <w:proofErr w:type="gramStart"/>
      <w:r w:rsidRPr="004F6837">
        <w:rPr>
          <w:lang w:val="en-GB"/>
        </w:rPr>
        <w:t>a</w:t>
      </w:r>
      <w:proofErr w:type="gramEnd"/>
      <w:r w:rsidRPr="004F6837">
        <w:rPr>
          <w:lang w:val="en-GB"/>
        </w:rPr>
        <w:t xml:space="preserve"> někdy i v dílech sci-fi.</w:t>
      </w:r>
      <w:r w:rsidR="00BE79CB">
        <w:rPr>
          <w:lang w:val="en-GB"/>
        </w:rPr>
        <w:t xml:space="preserve"> </w:t>
      </w:r>
      <w:proofErr w:type="gramStart"/>
      <w:r w:rsidRPr="004F6837">
        <w:rPr>
          <w:lang w:val="en-GB"/>
        </w:rPr>
        <w:t xml:space="preserve">Vědci však už při tvorbě tohoto efektu v laboratoři </w:t>
      </w:r>
      <w:r w:rsidR="00A7574A">
        <w:rPr>
          <w:lang w:val="en-GB"/>
        </w:rPr>
        <w:t xml:space="preserve">také </w:t>
      </w:r>
      <w:r w:rsidRPr="004F6837">
        <w:rPr>
          <w:lang w:val="en-GB"/>
        </w:rPr>
        <w:t>pokročili.</w:t>
      </w:r>
      <w:proofErr w:type="gramEnd"/>
      <w:r w:rsidR="00BE79CB">
        <w:rPr>
          <w:lang w:val="en-GB"/>
        </w:rPr>
        <w:t xml:space="preserve"> </w:t>
      </w:r>
      <w:r w:rsidRPr="004F6837">
        <w:rPr>
          <w:lang w:val="en-GB"/>
        </w:rPr>
        <w:t xml:space="preserve">Při dopadu </w:t>
      </w:r>
      <w:r w:rsidR="00A7574A">
        <w:rPr>
          <w:lang w:val="en-GB"/>
        </w:rPr>
        <w:t xml:space="preserve">světla </w:t>
      </w:r>
      <w:proofErr w:type="gramStart"/>
      <w:r w:rsidRPr="004F6837">
        <w:rPr>
          <w:lang w:val="en-GB"/>
        </w:rPr>
        <w:t>na</w:t>
      </w:r>
      <w:proofErr w:type="gramEnd"/>
      <w:r w:rsidRPr="004F6837">
        <w:rPr>
          <w:lang w:val="en-GB"/>
        </w:rPr>
        <w:t xml:space="preserve"> jejich plášť neviditelnosti se </w:t>
      </w:r>
      <w:r w:rsidR="00A7574A">
        <w:rPr>
          <w:lang w:val="en-GB"/>
        </w:rPr>
        <w:t xml:space="preserve">jeho </w:t>
      </w:r>
      <w:r w:rsidRPr="004F6837">
        <w:rPr>
          <w:lang w:val="en-GB"/>
        </w:rPr>
        <w:t>dráha ohne okolo předmětu a za ním pokračuje (téměř) jako by</w:t>
      </w:r>
      <w:r w:rsidR="00A7574A">
        <w:rPr>
          <w:lang w:val="en-GB"/>
        </w:rPr>
        <w:t xml:space="preserve"> světlo</w:t>
      </w:r>
      <w:r w:rsidRPr="004F6837">
        <w:rPr>
          <w:lang w:val="en-GB"/>
        </w:rPr>
        <w:t xml:space="preserve"> na žádnou překážku nenarazilo.</w:t>
      </w:r>
      <w:r w:rsidR="00BE79CB">
        <w:rPr>
          <w:lang w:val="en-GB"/>
        </w:rPr>
        <w:t xml:space="preserve"> </w:t>
      </w:r>
      <w:r w:rsidR="00B90B73" w:rsidRPr="00B90B73">
        <w:rPr>
          <w:lang w:val="en-GB"/>
        </w:rPr>
        <w:t xml:space="preserve">Předmět je však v tomto případě neviditelný pouze pro pozorovatele, jehož zrak je omezen </w:t>
      </w:r>
      <w:proofErr w:type="gramStart"/>
      <w:r w:rsidR="00B90B73" w:rsidRPr="00B90B73">
        <w:rPr>
          <w:lang w:val="en-GB"/>
        </w:rPr>
        <w:t>na</w:t>
      </w:r>
      <w:proofErr w:type="gramEnd"/>
      <w:r w:rsidR="00B90B73" w:rsidRPr="00B90B73">
        <w:rPr>
          <w:lang w:val="en-GB"/>
        </w:rPr>
        <w:t xml:space="preserve"> jedinou konkrétní vlnovou délku (tj. barvu) </w:t>
      </w:r>
      <w:r w:rsidR="00A7574A">
        <w:rPr>
          <w:lang w:val="en-GB"/>
        </w:rPr>
        <w:t xml:space="preserve">a </w:t>
      </w:r>
      <w:r w:rsidR="00B90B73" w:rsidRPr="00B90B73">
        <w:rPr>
          <w:lang w:val="en-GB"/>
        </w:rPr>
        <w:t>s určitou polarizací (pozorovatel tedy musí být tak laskav a při sledování předmětu nenaklánět hlavu).</w:t>
      </w:r>
      <w:r w:rsidR="00BE79CB">
        <w:rPr>
          <w:lang w:val="en-GB"/>
        </w:rPr>
        <w:t xml:space="preserve"> </w:t>
      </w:r>
    </w:p>
    <w:p w:rsidR="000D767F" w:rsidRPr="00A556DA" w:rsidRDefault="00B90B73" w:rsidP="00CE5C24">
      <w:pPr>
        <w:rPr>
          <w:lang w:val="en-GB"/>
        </w:rPr>
      </w:pPr>
      <w:r w:rsidRPr="00B90B73">
        <w:rPr>
          <w:lang w:val="en-GB"/>
        </w:rPr>
        <w:t>Zajímavou otázkou (která by také odhalila, jak dobře žáci rozumí zraku) je: „Co by člověk viděl zpod pláště neviditelnosti</w:t>
      </w:r>
      <w:proofErr w:type="gramStart"/>
      <w:r w:rsidRPr="00B90B73">
        <w:rPr>
          <w:lang w:val="en-GB"/>
        </w:rPr>
        <w:t>?“</w:t>
      </w:r>
      <w:proofErr w:type="gramEnd"/>
      <w:r w:rsidR="00BE79CB">
        <w:rPr>
          <w:lang w:val="en-GB"/>
        </w:rPr>
        <w:t xml:space="preserve"> </w:t>
      </w:r>
      <w:proofErr w:type="gramStart"/>
      <w:r w:rsidRPr="00B90B73">
        <w:rPr>
          <w:lang w:val="en-GB"/>
        </w:rPr>
        <w:t>Jelikož se světlo ohýbá kolem pláště, uvnitř něho by byla úplná tma a nebylo by nic vidět.</w:t>
      </w:r>
      <w:proofErr w:type="gramEnd"/>
      <w:r w:rsidRPr="00B90B73">
        <w:rPr>
          <w:lang w:val="en-GB"/>
        </w:rPr>
        <w:t xml:space="preserve"> To je podstatná nevýhoda, která by zřejmě omezovala obchodní úspěch těchto plášťů </w:t>
      </w:r>
      <w:proofErr w:type="gramStart"/>
      <w:r w:rsidRPr="00B90B73">
        <w:rPr>
          <w:lang w:val="en-GB"/>
        </w:rPr>
        <w:t>na</w:t>
      </w:r>
      <w:proofErr w:type="gramEnd"/>
      <w:r w:rsidRPr="00B90B73">
        <w:rPr>
          <w:lang w:val="en-GB"/>
        </w:rPr>
        <w:t xml:space="preserve"> trhu.</w:t>
      </w:r>
      <w:r w:rsidR="0067428C">
        <w:rPr>
          <w:lang w:val="en-GB"/>
        </w:rPr>
        <w:t xml:space="preserve">  </w:t>
      </w:r>
    </w:p>
    <w:p w:rsidR="000A56B5" w:rsidRPr="00567051" w:rsidRDefault="000A56B5" w:rsidP="001038FB">
      <w:pPr>
        <w:rPr>
          <w:lang w:val="en-GB"/>
        </w:rPr>
      </w:pPr>
      <w:r w:rsidRPr="00567051">
        <w:rPr>
          <w:lang w:val="en-GB"/>
        </w:rPr>
        <w:br w:type="page"/>
      </w:r>
      <w:r w:rsidR="00B90B73" w:rsidRPr="00B90B73">
        <w:rPr>
          <w:b/>
          <w:bCs/>
          <w:color w:val="003F87"/>
          <w:sz w:val="28"/>
          <w:szCs w:val="28"/>
          <w:lang w:val="en-GB"/>
        </w:rPr>
        <w:lastRenderedPageBreak/>
        <w:t>Kapitola 2 |Komunikace po optickém vláknu</w:t>
      </w:r>
    </w:p>
    <w:p w:rsidR="000A56B5" w:rsidRPr="00567051" w:rsidRDefault="000A56B5" w:rsidP="000A56B5">
      <w:pPr>
        <w:pStyle w:val="Default"/>
        <w:ind w:left="705" w:hanging="705"/>
        <w:rPr>
          <w:lang w:val="en-GB"/>
        </w:rPr>
      </w:pPr>
    </w:p>
    <w:p w:rsidR="000A56B5" w:rsidRDefault="00B90B73" w:rsidP="000A56B5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  <w:r w:rsidRPr="001944A7"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  <w:t>Doporučený program hodiny</w:t>
      </w:r>
      <w:r w:rsidR="000A56B5" w:rsidRPr="00567051"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  <w:t xml:space="preserve"> </w:t>
      </w:r>
    </w:p>
    <w:p w:rsidR="001038FB" w:rsidRDefault="001038FB" w:rsidP="00991481">
      <w:pPr>
        <w:rPr>
          <w:lang w:val="en-GB"/>
        </w:rPr>
      </w:pPr>
    </w:p>
    <w:p w:rsidR="00D053BF" w:rsidRDefault="001944A7" w:rsidP="00991481">
      <w:pPr>
        <w:rPr>
          <w:lang w:val="en-GB"/>
        </w:rPr>
      </w:pPr>
      <w:proofErr w:type="gramStart"/>
      <w:r w:rsidRPr="001944A7">
        <w:rPr>
          <w:lang w:val="en-GB"/>
        </w:rPr>
        <w:t>Studenti se dovědí, jak slouží jev úplného vnitřního odrazu k vedení světla optickým vláknem.</w:t>
      </w:r>
      <w:proofErr w:type="gramEnd"/>
      <w:r w:rsidR="00D053BF">
        <w:rPr>
          <w:lang w:val="en-GB"/>
        </w:rPr>
        <w:t xml:space="preserve"> </w:t>
      </w:r>
      <w:proofErr w:type="gramStart"/>
      <w:r w:rsidRPr="001944A7">
        <w:rPr>
          <w:lang w:val="en-GB"/>
        </w:rPr>
        <w:t>V rámci soutěžní hry vytvoří vlastní kód světelného signálu, který použijí k přenosu zpráv po optickém vláknu.</w:t>
      </w:r>
      <w:proofErr w:type="gramEnd"/>
      <w:r w:rsidR="00D053BF">
        <w:rPr>
          <w:lang w:val="en-GB"/>
        </w:rPr>
        <w:t xml:space="preserve"> </w:t>
      </w:r>
    </w:p>
    <w:p w:rsidR="00991481" w:rsidRPr="00567051" w:rsidRDefault="00991481" w:rsidP="00991481">
      <w:pPr>
        <w:rPr>
          <w:lang w:val="en-GB"/>
        </w:rPr>
      </w:pPr>
    </w:p>
    <w:tbl>
      <w:tblPr>
        <w:tblStyle w:val="LightGrid-Accent11"/>
        <w:tblW w:w="0" w:type="auto"/>
        <w:tblInd w:w="108" w:type="dxa"/>
        <w:tblLook w:val="04A0"/>
      </w:tblPr>
      <w:tblGrid>
        <w:gridCol w:w="1134"/>
        <w:gridCol w:w="4899"/>
        <w:gridCol w:w="3071"/>
      </w:tblGrid>
      <w:tr w:rsidR="000A56B5" w:rsidRPr="00567051" w:rsidTr="001944A7">
        <w:trPr>
          <w:cnfStyle w:val="100000000000"/>
        </w:trPr>
        <w:tc>
          <w:tcPr>
            <w:cnfStyle w:val="001000000000"/>
            <w:tcW w:w="1134" w:type="dxa"/>
          </w:tcPr>
          <w:p w:rsidR="000A56B5" w:rsidRPr="00567051" w:rsidRDefault="001944A7" w:rsidP="001E37E0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Časy</w:t>
            </w:r>
          </w:p>
          <w:p w:rsidR="000A56B5" w:rsidRPr="00567051" w:rsidRDefault="001944A7" w:rsidP="00E57207">
            <w:pPr>
              <w:pStyle w:val="Default"/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en-GB"/>
              </w:rPr>
              <w:t>v minutách</w:t>
            </w:r>
          </w:p>
        </w:tc>
        <w:tc>
          <w:tcPr>
            <w:tcW w:w="4899" w:type="dxa"/>
          </w:tcPr>
          <w:p w:rsidR="000A56B5" w:rsidRPr="00567051" w:rsidRDefault="001944A7" w:rsidP="00E57207">
            <w:pPr>
              <w:pStyle w:val="Default"/>
              <w:cnfStyle w:val="1000000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Činnost</w:t>
            </w:r>
          </w:p>
        </w:tc>
        <w:tc>
          <w:tcPr>
            <w:tcW w:w="3071" w:type="dxa"/>
          </w:tcPr>
          <w:p w:rsidR="000A56B5" w:rsidRPr="00567051" w:rsidRDefault="001944A7" w:rsidP="00E57207">
            <w:pPr>
              <w:pStyle w:val="Default"/>
              <w:cnfStyle w:val="1000000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Materiál</w:t>
            </w:r>
          </w:p>
        </w:tc>
      </w:tr>
      <w:tr w:rsidR="009A56E3" w:rsidRPr="00567051" w:rsidTr="001944A7">
        <w:trPr>
          <w:cnfStyle w:val="000000100000"/>
        </w:trPr>
        <w:tc>
          <w:tcPr>
            <w:cnfStyle w:val="001000000000"/>
            <w:tcW w:w="1134" w:type="dxa"/>
          </w:tcPr>
          <w:p w:rsidR="009A56E3" w:rsidRPr="00DE7E53" w:rsidRDefault="009A56E3" w:rsidP="00FC720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0 – 1</w:t>
            </w:r>
            <w:r w:rsidR="00FC720B"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0</w:t>
            </w:r>
          </w:p>
        </w:tc>
        <w:tc>
          <w:tcPr>
            <w:tcW w:w="4899" w:type="dxa"/>
          </w:tcPr>
          <w:p w:rsidR="009A56E3" w:rsidRDefault="001944A7" w:rsidP="00917193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Úplný vnitřní odraz</w:t>
            </w:r>
          </w:p>
          <w:p w:rsidR="00917193" w:rsidRPr="00567051" w:rsidRDefault="001944A7" w:rsidP="00E57207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Vedení světla optickým vláknem</w:t>
            </w:r>
          </w:p>
        </w:tc>
        <w:tc>
          <w:tcPr>
            <w:tcW w:w="3071" w:type="dxa"/>
          </w:tcPr>
          <w:p w:rsidR="009A56E3" w:rsidRDefault="001944A7" w:rsidP="00393247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Laser</w:t>
            </w:r>
          </w:p>
          <w:p w:rsidR="00E05475" w:rsidRPr="009A56E3" w:rsidRDefault="001944A7" w:rsidP="00393247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Polymerové optické vlákno</w:t>
            </w:r>
          </w:p>
          <w:p w:rsidR="009A56E3" w:rsidRPr="00806E55" w:rsidRDefault="001944A7" w:rsidP="00393247">
            <w:pPr>
              <w:pStyle w:val="Default"/>
              <w:cnfStyle w:val="000000100000"/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Souprava pomůcek neobsahuje:</w:t>
            </w:r>
          </w:p>
          <w:p w:rsidR="009A56E3" w:rsidRPr="00567051" w:rsidRDefault="001944A7" w:rsidP="00E57207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sklenici, vodu, mléko</w:t>
            </w:r>
          </w:p>
        </w:tc>
      </w:tr>
      <w:tr w:rsidR="009A56E3" w:rsidRPr="00567051" w:rsidTr="001944A7">
        <w:trPr>
          <w:cnfStyle w:val="000000010000"/>
        </w:trPr>
        <w:tc>
          <w:tcPr>
            <w:cnfStyle w:val="001000000000"/>
            <w:tcW w:w="1134" w:type="dxa"/>
          </w:tcPr>
          <w:p w:rsidR="009A56E3" w:rsidRPr="00DE7E53" w:rsidRDefault="009A56E3" w:rsidP="00FC720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1</w:t>
            </w:r>
            <w:r w:rsidR="00FC720B"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0</w:t>
            </w:r>
            <w:r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– 35</w:t>
            </w:r>
          </w:p>
        </w:tc>
        <w:tc>
          <w:tcPr>
            <w:tcW w:w="4899" w:type="dxa"/>
          </w:tcPr>
          <w:p w:rsidR="009A56E3" w:rsidRPr="00567051" w:rsidRDefault="001944A7" w:rsidP="00E5720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Hra s komunikací po optickém vláknu</w:t>
            </w:r>
          </w:p>
        </w:tc>
        <w:tc>
          <w:tcPr>
            <w:tcW w:w="3071" w:type="dxa"/>
          </w:tcPr>
          <w:p w:rsidR="009A56E3" w:rsidRDefault="001944A7" w:rsidP="0039324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Polymerové optické vlákno</w:t>
            </w:r>
          </w:p>
          <w:p w:rsidR="009A56E3" w:rsidRPr="00567051" w:rsidRDefault="001944A7" w:rsidP="00E57207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Jednotky se světelnou diodou LED</w:t>
            </w:r>
          </w:p>
        </w:tc>
      </w:tr>
      <w:tr w:rsidR="009A56E3" w:rsidRPr="00567051" w:rsidTr="001944A7">
        <w:trPr>
          <w:cnfStyle w:val="000000100000"/>
        </w:trPr>
        <w:tc>
          <w:tcPr>
            <w:cnfStyle w:val="001000000000"/>
            <w:tcW w:w="1134" w:type="dxa"/>
          </w:tcPr>
          <w:p w:rsidR="009A56E3" w:rsidRPr="00DE7E53" w:rsidRDefault="009A56E3" w:rsidP="00393247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E7E5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35 – 40</w:t>
            </w:r>
          </w:p>
        </w:tc>
        <w:tc>
          <w:tcPr>
            <w:tcW w:w="4899" w:type="dxa"/>
          </w:tcPr>
          <w:p w:rsidR="009A56E3" w:rsidRDefault="001944A7" w:rsidP="00E57207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Ohlédnutí za vyučovací hodinou</w:t>
            </w:r>
          </w:p>
        </w:tc>
        <w:tc>
          <w:tcPr>
            <w:tcW w:w="3071" w:type="dxa"/>
          </w:tcPr>
          <w:p w:rsidR="009A56E3" w:rsidRPr="00567051" w:rsidRDefault="001944A7" w:rsidP="00E57207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1944A7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FS01.1</w:t>
            </w:r>
          </w:p>
        </w:tc>
      </w:tr>
    </w:tbl>
    <w:p w:rsidR="000A56B5" w:rsidRPr="00567051" w:rsidRDefault="000A56B5" w:rsidP="000A56B5">
      <w:pPr>
        <w:pStyle w:val="Default"/>
        <w:ind w:left="705" w:hanging="705"/>
        <w:rPr>
          <w:color w:val="auto"/>
          <w:lang w:val="en-GB"/>
        </w:rPr>
      </w:pPr>
    </w:p>
    <w:p w:rsidR="00A04EA0" w:rsidRDefault="00A04EA0" w:rsidP="000A56B5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0A56B5" w:rsidRPr="00567051" w:rsidRDefault="001944A7" w:rsidP="000A56B5">
      <w:pPr>
        <w:pStyle w:val="Default"/>
        <w:ind w:left="705" w:hanging="705"/>
        <w:rPr>
          <w:lang w:val="en-GB"/>
        </w:rPr>
      </w:pPr>
      <w:r w:rsidRPr="001944A7"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  <w:t>Popis doporučené vyučovací hodiny</w:t>
      </w:r>
    </w:p>
    <w:p w:rsidR="000A56B5" w:rsidRPr="00567051" w:rsidRDefault="000A56B5" w:rsidP="000A56B5">
      <w:pPr>
        <w:pStyle w:val="Default"/>
        <w:ind w:left="705" w:hanging="705"/>
        <w:rPr>
          <w:lang w:val="en-GB"/>
        </w:rPr>
      </w:pPr>
    </w:p>
    <w:p w:rsidR="00C82642" w:rsidRPr="00CE243D" w:rsidRDefault="001944A7" w:rsidP="00C82642">
      <w:pPr>
        <w:pStyle w:val="Default"/>
        <w:ind w:hanging="7"/>
        <w:rPr>
          <w:color w:val="auto"/>
          <w:lang w:val="en-GB"/>
        </w:rPr>
      </w:pPr>
      <w:r w:rsidRPr="001944A7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Příprava</w:t>
      </w:r>
    </w:p>
    <w:p w:rsidR="00C82642" w:rsidRDefault="007A67EC" w:rsidP="00C82642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r w:rsidRPr="007A67EC">
        <w:rPr>
          <w:rFonts w:ascii="Calibri" w:hAnsi="Calibri" w:cs="Calibri"/>
          <w:color w:val="auto"/>
          <w:sz w:val="20"/>
          <w:szCs w:val="20"/>
          <w:lang w:val="en-GB"/>
        </w:rPr>
        <w:t xml:space="preserve">Projděte si text </w:t>
      </w:r>
      <w:proofErr w:type="gramStart"/>
      <w:r w:rsidRPr="007A67EC">
        <w:rPr>
          <w:rFonts w:ascii="Calibri" w:hAnsi="Calibri" w:cs="Calibri"/>
          <w:color w:val="auto"/>
          <w:sz w:val="20"/>
          <w:szCs w:val="20"/>
          <w:lang w:val="en-GB"/>
        </w:rPr>
        <w:t>a</w:t>
      </w:r>
      <w:proofErr w:type="gramEnd"/>
      <w:r w:rsidRPr="007A67EC">
        <w:rPr>
          <w:rFonts w:ascii="Calibri" w:hAnsi="Calibri" w:cs="Calibri"/>
          <w:color w:val="auto"/>
          <w:sz w:val="20"/>
          <w:szCs w:val="20"/>
          <w:lang w:val="en-GB"/>
        </w:rPr>
        <w:t xml:space="preserve"> obrázky v pododdílu “Úplný vnitřní odraz”.</w:t>
      </w:r>
      <w:r w:rsidR="002F115D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Pr="007A67EC">
        <w:rPr>
          <w:rFonts w:ascii="Calibri" w:hAnsi="Calibri" w:cs="Calibri"/>
          <w:color w:val="auto"/>
          <w:sz w:val="20"/>
          <w:szCs w:val="20"/>
          <w:lang w:val="en-GB"/>
        </w:rPr>
        <w:t>Při přípravě těchto pokusů před vyučovací hodinou by bylo vhodné vyzkoušet</w:t>
      </w:r>
      <w:r w:rsidR="00A822FA">
        <w:rPr>
          <w:rFonts w:ascii="Calibri" w:hAnsi="Calibri" w:cs="Calibri"/>
          <w:color w:val="auto"/>
          <w:sz w:val="20"/>
          <w:szCs w:val="20"/>
          <w:lang w:val="en-GB"/>
        </w:rPr>
        <w:t>,</w:t>
      </w:r>
      <w:r w:rsidRPr="007A67EC">
        <w:rPr>
          <w:rFonts w:ascii="Calibri" w:hAnsi="Calibri" w:cs="Calibri"/>
          <w:color w:val="auto"/>
          <w:sz w:val="20"/>
          <w:szCs w:val="20"/>
          <w:lang w:val="en-GB"/>
        </w:rPr>
        <w:t xml:space="preserve"> kolik mléka je zapotřebí přidat do vody, aby </w:t>
      </w:r>
      <w:r w:rsidR="00A822FA">
        <w:rPr>
          <w:rFonts w:ascii="Calibri" w:hAnsi="Calibri" w:cs="Calibri"/>
          <w:color w:val="auto"/>
          <w:sz w:val="20"/>
          <w:szCs w:val="20"/>
          <w:lang w:val="en-GB"/>
        </w:rPr>
        <w:t>byl paprsek vidět</w:t>
      </w:r>
      <w:r w:rsidRPr="007A67EC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color w:val="auto"/>
          <w:sz w:val="20"/>
          <w:szCs w:val="20"/>
          <w:lang w:val="en-GB"/>
        </w:rPr>
        <w:t xml:space="preserve">co </w:t>
      </w:r>
      <w:r w:rsidRPr="007A67EC">
        <w:rPr>
          <w:rFonts w:ascii="Calibri" w:hAnsi="Calibri" w:cs="Calibri"/>
          <w:color w:val="auto"/>
          <w:sz w:val="20"/>
          <w:szCs w:val="20"/>
          <w:lang w:val="en-GB"/>
        </w:rPr>
        <w:t>nejl</w:t>
      </w:r>
      <w:r w:rsidR="00A822FA">
        <w:rPr>
          <w:rFonts w:ascii="Calibri" w:hAnsi="Calibri" w:cs="Calibri"/>
          <w:color w:val="auto"/>
          <w:sz w:val="20"/>
          <w:szCs w:val="20"/>
          <w:lang w:val="en-GB"/>
        </w:rPr>
        <w:t>épe</w:t>
      </w:r>
      <w:r w:rsidRPr="007A67EC">
        <w:rPr>
          <w:rFonts w:ascii="Calibri" w:hAnsi="Calibri" w:cs="Calibri"/>
          <w:color w:val="auto"/>
          <w:sz w:val="20"/>
          <w:szCs w:val="20"/>
          <w:lang w:val="en-GB"/>
        </w:rPr>
        <w:t>.</w:t>
      </w:r>
    </w:p>
    <w:p w:rsidR="00C82642" w:rsidRDefault="00C82642" w:rsidP="00C82642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</w:p>
    <w:p w:rsidR="00C82642" w:rsidRDefault="007A67EC" w:rsidP="00C82642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proofErr w:type="gramStart"/>
      <w:r w:rsidRPr="007A67EC">
        <w:rPr>
          <w:rFonts w:ascii="Calibri" w:hAnsi="Calibri" w:cs="Calibri"/>
          <w:color w:val="auto"/>
          <w:sz w:val="20"/>
          <w:szCs w:val="20"/>
          <w:lang w:val="en-GB"/>
        </w:rPr>
        <w:t>Připravte si alespoň dvě běžná slova o deseti písmenech a zapište si je.</w:t>
      </w:r>
      <w:proofErr w:type="gramEnd"/>
      <w:r w:rsidR="00C82642">
        <w:rPr>
          <w:rFonts w:ascii="Calibri" w:hAnsi="Calibri" w:cs="Calibri"/>
          <w:color w:val="auto"/>
          <w:sz w:val="20"/>
          <w:szCs w:val="20"/>
          <w:lang w:val="en-GB"/>
        </w:rPr>
        <w:t xml:space="preserve"> </w:t>
      </w:r>
      <w:r w:rsidR="00123BED" w:rsidRPr="00123BED">
        <w:rPr>
          <w:rFonts w:ascii="Calibri" w:hAnsi="Calibri" w:cs="Calibri"/>
          <w:color w:val="auto"/>
          <w:sz w:val="20"/>
          <w:szCs w:val="20"/>
          <w:lang w:val="en-GB"/>
        </w:rPr>
        <w:t xml:space="preserve">Inspiraci můžete najít v křížovkářských slovnících nebo </w:t>
      </w:r>
      <w:proofErr w:type="gramStart"/>
      <w:r w:rsidR="00123BED" w:rsidRPr="00123BED">
        <w:rPr>
          <w:rFonts w:ascii="Calibri" w:hAnsi="Calibri" w:cs="Calibri"/>
          <w:color w:val="auto"/>
          <w:sz w:val="20"/>
          <w:szCs w:val="20"/>
          <w:lang w:val="en-GB"/>
        </w:rPr>
        <w:t>na</w:t>
      </w:r>
      <w:proofErr w:type="gramEnd"/>
      <w:r w:rsidR="00123BED" w:rsidRPr="00123BED">
        <w:rPr>
          <w:rFonts w:ascii="Calibri" w:hAnsi="Calibri" w:cs="Calibri"/>
          <w:color w:val="auto"/>
          <w:sz w:val="20"/>
          <w:szCs w:val="20"/>
          <w:lang w:val="en-GB"/>
        </w:rPr>
        <w:t xml:space="preserve"> podobně orientovaných webových stránkách.</w:t>
      </w:r>
    </w:p>
    <w:p w:rsidR="00C82642" w:rsidRDefault="00C82642" w:rsidP="00CE243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B764EB" w:rsidRPr="002569D8" w:rsidRDefault="00123BED" w:rsidP="00B764EB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  <w:r w:rsidRPr="008245D1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Úplný vnitřní odraz</w:t>
      </w:r>
    </w:p>
    <w:p w:rsidR="002F115D" w:rsidRDefault="008245D1" w:rsidP="00B764EB">
      <w:pPr>
        <w:rPr>
          <w:lang w:val="en-GB"/>
        </w:rPr>
      </w:pPr>
      <w:proofErr w:type="gramStart"/>
      <w:r w:rsidRPr="0001231A">
        <w:rPr>
          <w:lang w:val="en-GB"/>
        </w:rPr>
        <w:t xml:space="preserve">Připomeňte žákům obtíže, kterým čelili při posílání </w:t>
      </w:r>
      <w:r w:rsidR="0001231A" w:rsidRPr="0001231A">
        <w:rPr>
          <w:lang w:val="en-GB"/>
        </w:rPr>
        <w:t xml:space="preserve">světelného </w:t>
      </w:r>
      <w:r w:rsidRPr="0001231A">
        <w:rPr>
          <w:lang w:val="en-GB"/>
        </w:rPr>
        <w:t xml:space="preserve">signálu </w:t>
      </w:r>
      <w:r w:rsidR="0029420F">
        <w:rPr>
          <w:lang w:val="en-GB"/>
        </w:rPr>
        <w:t>po lomené dráze</w:t>
      </w:r>
      <w:r w:rsidR="0001231A" w:rsidRPr="0001231A">
        <w:rPr>
          <w:lang w:val="en-GB"/>
        </w:rPr>
        <w:t>.</w:t>
      </w:r>
      <w:proofErr w:type="gramEnd"/>
      <w:r w:rsidR="002F115D">
        <w:rPr>
          <w:lang w:val="en-GB"/>
        </w:rPr>
        <w:t xml:space="preserve"> </w:t>
      </w:r>
      <w:r w:rsidR="0001231A" w:rsidRPr="0001231A">
        <w:rPr>
          <w:lang w:val="en-GB"/>
        </w:rPr>
        <w:t xml:space="preserve">V této vyučovací hodině </w:t>
      </w:r>
      <w:proofErr w:type="gramStart"/>
      <w:r w:rsidR="0001231A" w:rsidRPr="0001231A">
        <w:rPr>
          <w:lang w:val="en-GB"/>
        </w:rPr>
        <w:t>jim</w:t>
      </w:r>
      <w:proofErr w:type="gramEnd"/>
      <w:r w:rsidR="0001231A" w:rsidRPr="0001231A">
        <w:rPr>
          <w:lang w:val="en-GB"/>
        </w:rPr>
        <w:t xml:space="preserve"> ukážete trik, pomocí kterého budou moci posílat světelný signál na vzdálenost stovek kilometrů.</w:t>
      </w:r>
    </w:p>
    <w:p w:rsidR="00B764EB" w:rsidRDefault="0001231A" w:rsidP="00B764EB">
      <w:pPr>
        <w:rPr>
          <w:lang w:val="en-GB"/>
        </w:rPr>
      </w:pPr>
      <w:proofErr w:type="gramStart"/>
      <w:r w:rsidRPr="0001231A">
        <w:rPr>
          <w:lang w:val="en-GB"/>
        </w:rPr>
        <w:t>Vezměte si vysokou rovnou sklenici nebo podobnou nádobu a naplňte ji vodou.</w:t>
      </w:r>
      <w:proofErr w:type="gramEnd"/>
      <w:r w:rsidR="00B764EB">
        <w:rPr>
          <w:lang w:val="en-GB"/>
        </w:rPr>
        <w:t xml:space="preserve"> </w:t>
      </w:r>
      <w:r w:rsidRPr="0001231A">
        <w:rPr>
          <w:lang w:val="en-GB"/>
        </w:rPr>
        <w:t>Do vody přidejte velmi malé množsví (přibližně jednu kapku) mléka. Laserovým paprskem pak posviťte do sklenice podle následujícího obrázku:</w:t>
      </w:r>
    </w:p>
    <w:p w:rsidR="00B764EB" w:rsidRDefault="00B764EB" w:rsidP="00B764EB">
      <w:pPr>
        <w:jc w:val="center"/>
        <w:rPr>
          <w:lang w:val="en-GB"/>
        </w:rPr>
      </w:pPr>
      <w:r>
        <w:rPr>
          <w:noProof/>
          <w:lang w:val="cs-CZ" w:eastAsia="cs-CZ"/>
        </w:rPr>
        <w:lastRenderedPageBreak/>
        <w:drawing>
          <wp:inline distT="0" distB="0" distL="0" distR="0">
            <wp:extent cx="2100568" cy="2880000"/>
            <wp:effectExtent l="19050" t="0" r="0" b="0"/>
            <wp:docPr id="1" name="Picture 1" descr="D:\_PE\material\T01_light signals\media\teacherGuide_laserInMilkWater_oneReflection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_PE\material\T01_light signals\media\teacherGuide_laserInMilkWater_oneReflection-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68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ACB" w:rsidRPr="000B0ACB" w:rsidRDefault="0001231A" w:rsidP="00B764EB">
      <w:pPr>
        <w:jc w:val="center"/>
        <w:rPr>
          <w:i/>
          <w:lang w:val="en-GB"/>
        </w:rPr>
      </w:pPr>
      <w:r w:rsidRPr="0001231A">
        <w:rPr>
          <w:i/>
          <w:lang w:val="en-GB"/>
        </w:rPr>
        <w:t>Obrázek 3.1 Výklad úplného vnitřního odrazu</w:t>
      </w:r>
    </w:p>
    <w:p w:rsidR="00B764EB" w:rsidRDefault="00B764EB" w:rsidP="00B764EB">
      <w:pPr>
        <w:jc w:val="center"/>
        <w:rPr>
          <w:lang w:val="en-GB"/>
        </w:rPr>
      </w:pPr>
    </w:p>
    <w:p w:rsidR="00B764EB" w:rsidRDefault="0001231A" w:rsidP="00B764EB">
      <w:pPr>
        <w:rPr>
          <w:lang w:val="en-GB"/>
        </w:rPr>
      </w:pPr>
      <w:proofErr w:type="gramStart"/>
      <w:r w:rsidRPr="00201043">
        <w:rPr>
          <w:lang w:val="en-GB"/>
        </w:rPr>
        <w:t xml:space="preserve">Vysvětlete </w:t>
      </w:r>
      <w:r w:rsidR="00A6669D">
        <w:rPr>
          <w:lang w:val="en-GB"/>
        </w:rPr>
        <w:t>žákům</w:t>
      </w:r>
      <w:r w:rsidRPr="00201043">
        <w:rPr>
          <w:lang w:val="en-GB"/>
        </w:rPr>
        <w:t xml:space="preserve">, že vodní hladina je rovněž druh zrcadla, které ovšem funguje pouze tehdy, je-li úhel dopadu světla velký (čím menší je úhel dopadu, tím </w:t>
      </w:r>
      <w:r w:rsidR="00201043" w:rsidRPr="00201043">
        <w:rPr>
          <w:lang w:val="en-GB"/>
        </w:rPr>
        <w:t>více světla projde hladinou a ztratí se).</w:t>
      </w:r>
      <w:proofErr w:type="gramEnd"/>
      <w:r w:rsidR="00B764EB">
        <w:rPr>
          <w:lang w:val="en-GB"/>
        </w:rPr>
        <w:t xml:space="preserve"> </w:t>
      </w:r>
      <w:r w:rsidR="00437AF8" w:rsidRPr="00437AF8">
        <w:rPr>
          <w:lang w:val="en-GB"/>
        </w:rPr>
        <w:t>Na důkaz, že se tento odraz řídí stejným zákonem jako odraz světla od kovového zrcadla, zvyšte úhel dopadu a ukažte, že je stejný jako úhel odrazu.</w:t>
      </w:r>
      <w:r w:rsidR="00B764EB">
        <w:rPr>
          <w:lang w:val="en-GB"/>
        </w:rPr>
        <w:t xml:space="preserve"> </w:t>
      </w:r>
    </w:p>
    <w:p w:rsidR="00266BE6" w:rsidRDefault="00437AF8" w:rsidP="00C82642">
      <w:pPr>
        <w:ind w:firstLine="0"/>
        <w:rPr>
          <w:lang w:val="en-GB"/>
        </w:rPr>
      </w:pPr>
      <w:proofErr w:type="gramStart"/>
      <w:r w:rsidRPr="00437AF8">
        <w:rPr>
          <w:lang w:val="en-GB"/>
        </w:rPr>
        <w:t>Zeptejte se žáků, co se stane, když namíříte paprsek do nádoby podle obrázku 3.2.</w:t>
      </w:r>
      <w:proofErr w:type="gramEnd"/>
      <w:r w:rsidR="002F115D" w:rsidRPr="00437AF8">
        <w:rPr>
          <w:lang w:val="en-GB"/>
        </w:rPr>
        <w:t xml:space="preserve"> </w:t>
      </w:r>
      <w:r w:rsidRPr="00437AF8">
        <w:rPr>
          <w:lang w:val="en-GB"/>
        </w:rPr>
        <w:t>Pak tento úkaz předveďte:</w:t>
      </w:r>
    </w:p>
    <w:p w:rsidR="00266BE6" w:rsidRDefault="003F2776" w:rsidP="003F2776">
      <w:pPr>
        <w:jc w:val="center"/>
        <w:rPr>
          <w:lang w:val="en-GB"/>
        </w:rPr>
      </w:pPr>
      <w:r>
        <w:rPr>
          <w:noProof/>
          <w:lang w:val="cs-CZ" w:eastAsia="cs-CZ"/>
        </w:rPr>
        <w:drawing>
          <wp:inline distT="0" distB="0" distL="0" distR="0">
            <wp:extent cx="2099958" cy="2880000"/>
            <wp:effectExtent l="19050" t="0" r="0" b="0"/>
            <wp:docPr id="2" name="Picture 2" descr="D:\_PE\material\T01_light signals\media\teacherGuide_laserInMilkWater_multimpleReflection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_PE\material\T01_light signals\media\teacherGuide_laserInMilkWater_multimpleReflection-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58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010" w:rsidRDefault="00437AF8" w:rsidP="003F2776">
      <w:pPr>
        <w:jc w:val="center"/>
        <w:rPr>
          <w:i/>
          <w:lang w:val="en-GB"/>
        </w:rPr>
      </w:pPr>
      <w:r w:rsidRPr="00437AF8">
        <w:rPr>
          <w:i/>
          <w:lang w:val="en-GB"/>
        </w:rPr>
        <w:t>Obrázek 3.2 Několikanásobný vnitřní odraz</w:t>
      </w:r>
    </w:p>
    <w:p w:rsidR="000B0ACB" w:rsidRPr="000B0ACB" w:rsidRDefault="000B0ACB" w:rsidP="003F2776">
      <w:pPr>
        <w:jc w:val="center"/>
        <w:rPr>
          <w:i/>
          <w:lang w:val="en-GB"/>
        </w:rPr>
      </w:pPr>
    </w:p>
    <w:p w:rsidR="00266BE6" w:rsidRDefault="00111E9B" w:rsidP="00266BE6">
      <w:pPr>
        <w:rPr>
          <w:lang w:val="en-GB"/>
        </w:rPr>
      </w:pPr>
      <w:proofErr w:type="gramStart"/>
      <w:r w:rsidRPr="000B2FE4">
        <w:rPr>
          <w:lang w:val="en-GB"/>
        </w:rPr>
        <w:t>Pokud se to podaří, předveďte žákům, že se laserový paprsek uvnitř nádoby odrazí několikrát.</w:t>
      </w:r>
      <w:proofErr w:type="gramEnd"/>
      <w:r w:rsidR="00266BE6">
        <w:rPr>
          <w:lang w:val="en-GB"/>
        </w:rPr>
        <w:t xml:space="preserve"> </w:t>
      </w:r>
      <w:proofErr w:type="gramStart"/>
      <w:r w:rsidRPr="000B2FE4">
        <w:rPr>
          <w:lang w:val="en-GB"/>
        </w:rPr>
        <w:t>Zeptejte se jich, kam by světlo šlo, kdyby byla sklenice velmi vysoká (např. dva metry).</w:t>
      </w:r>
      <w:proofErr w:type="gramEnd"/>
      <w:r w:rsidR="00F042D1">
        <w:rPr>
          <w:lang w:val="en-GB"/>
        </w:rPr>
        <w:t xml:space="preserve"> </w:t>
      </w:r>
      <w:r w:rsidR="000B2FE4" w:rsidRPr="000B2FE4">
        <w:rPr>
          <w:lang w:val="en-GB"/>
        </w:rPr>
        <w:t>Veďte je k poznatku, že paprsek by sklenici neopustil</w:t>
      </w:r>
      <w:r w:rsidR="00D079C6">
        <w:rPr>
          <w:lang w:val="en-GB"/>
        </w:rPr>
        <w:t>,</w:t>
      </w:r>
      <w:r w:rsidR="000B2FE4" w:rsidRPr="000B2FE4">
        <w:rPr>
          <w:lang w:val="en-GB"/>
        </w:rPr>
        <w:t xml:space="preserve"> dokud by nedorazil </w:t>
      </w:r>
      <w:proofErr w:type="gramStart"/>
      <w:r w:rsidR="000B2FE4" w:rsidRPr="000B2FE4">
        <w:rPr>
          <w:lang w:val="en-GB"/>
        </w:rPr>
        <w:t>na</w:t>
      </w:r>
      <w:proofErr w:type="gramEnd"/>
      <w:r w:rsidR="000B2FE4" w:rsidRPr="000B2FE4">
        <w:rPr>
          <w:lang w:val="en-GB"/>
        </w:rPr>
        <w:t xml:space="preserve"> její dno.</w:t>
      </w:r>
      <w:r w:rsidR="00F042D1">
        <w:rPr>
          <w:lang w:val="en-GB"/>
        </w:rPr>
        <w:t xml:space="preserve"> </w:t>
      </w:r>
      <w:r w:rsidR="000B2FE4" w:rsidRPr="000B2FE4">
        <w:rPr>
          <w:lang w:val="en-GB"/>
        </w:rPr>
        <w:t xml:space="preserve">Pokud si žáci všimnou, že světelný paprsek cestou slábne, pochvalte je za pozorné sledování pokusu a vysvětlete </w:t>
      </w:r>
      <w:proofErr w:type="gramStart"/>
      <w:r w:rsidR="000B2FE4" w:rsidRPr="000B2FE4">
        <w:rPr>
          <w:lang w:val="en-GB"/>
        </w:rPr>
        <w:t>jim</w:t>
      </w:r>
      <w:proofErr w:type="gramEnd"/>
      <w:r w:rsidR="000B2FE4" w:rsidRPr="000B2FE4">
        <w:rPr>
          <w:lang w:val="en-GB"/>
        </w:rPr>
        <w:t>, že rozptyl paprsku by šlo zmírnit tím, že by do vody nebylo přidáno mléko.</w:t>
      </w:r>
      <w:r w:rsidR="00E05475">
        <w:rPr>
          <w:lang w:val="en-GB"/>
        </w:rPr>
        <w:t xml:space="preserve"> </w:t>
      </w:r>
      <w:proofErr w:type="gramStart"/>
      <w:r w:rsidR="000B2FE4" w:rsidRPr="000B2FE4">
        <w:rPr>
          <w:lang w:val="en-GB"/>
        </w:rPr>
        <w:t>Bez mléka by však byl paprsek hůř</w:t>
      </w:r>
      <w:r w:rsidR="00D079C6">
        <w:rPr>
          <w:lang w:val="en-GB"/>
        </w:rPr>
        <w:t>e viditelný</w:t>
      </w:r>
      <w:r w:rsidR="000B2FE4" w:rsidRPr="000B2FE4">
        <w:rPr>
          <w:lang w:val="en-GB"/>
        </w:rPr>
        <w:t>.</w:t>
      </w:r>
      <w:proofErr w:type="gramEnd"/>
      <w:r w:rsidR="00FE77BC">
        <w:rPr>
          <w:lang w:val="en-GB"/>
        </w:rPr>
        <w:t xml:space="preserve"> </w:t>
      </w:r>
      <w:r w:rsidR="000B2FE4" w:rsidRPr="007E0B09">
        <w:rPr>
          <w:lang w:val="en-GB"/>
        </w:rPr>
        <w:t xml:space="preserve">Aby byl světelný paprsek vidět, jeho část se musí rozptýlit </w:t>
      </w:r>
      <w:proofErr w:type="gramStart"/>
      <w:r w:rsidR="000B2FE4" w:rsidRPr="007E0B09">
        <w:rPr>
          <w:lang w:val="en-GB"/>
        </w:rPr>
        <w:t>na</w:t>
      </w:r>
      <w:proofErr w:type="gramEnd"/>
      <w:r w:rsidR="000B2FE4" w:rsidRPr="007E0B09">
        <w:rPr>
          <w:lang w:val="en-GB"/>
        </w:rPr>
        <w:t xml:space="preserve"> </w:t>
      </w:r>
      <w:r w:rsidR="007E0B09" w:rsidRPr="007E0B09">
        <w:rPr>
          <w:lang w:val="en-GB"/>
        </w:rPr>
        <w:t>látkách z kapky mléka, čímž se ale současně oslabuje.</w:t>
      </w:r>
      <w:r w:rsidR="00E05475">
        <w:rPr>
          <w:lang w:val="en-GB"/>
        </w:rPr>
        <w:t xml:space="preserve"> </w:t>
      </w:r>
      <w:r w:rsidR="007E0B09" w:rsidRPr="007E0B09">
        <w:rPr>
          <w:lang w:val="en-GB"/>
        </w:rPr>
        <w:t>Ke ztrátám dochází i při odrazu světla, není-li úhel dopadu dost velký.</w:t>
      </w:r>
    </w:p>
    <w:p w:rsidR="00266BE6" w:rsidRDefault="007E0B09" w:rsidP="00266BE6">
      <w:pPr>
        <w:rPr>
          <w:lang w:val="en-GB"/>
        </w:rPr>
      </w:pPr>
      <w:proofErr w:type="gramStart"/>
      <w:r w:rsidRPr="007E0B09">
        <w:rPr>
          <w:lang w:val="en-GB"/>
        </w:rPr>
        <w:lastRenderedPageBreak/>
        <w:t>Můžete se také žáků zeptat, jak by tento jev šlo použít k posílání světelných signálů</w:t>
      </w:r>
      <w:r w:rsidR="00D079C6">
        <w:rPr>
          <w:lang w:val="en-GB"/>
        </w:rPr>
        <w:t>,</w:t>
      </w:r>
      <w:r w:rsidRPr="007E0B09">
        <w:rPr>
          <w:lang w:val="en-GB"/>
        </w:rPr>
        <w:t xml:space="preserve"> a </w:t>
      </w:r>
      <w:r w:rsidR="00D079C6">
        <w:rPr>
          <w:lang w:val="en-GB"/>
        </w:rPr>
        <w:t xml:space="preserve">pak je </w:t>
      </w:r>
      <w:r w:rsidRPr="007E0B09">
        <w:rPr>
          <w:lang w:val="en-GB"/>
        </w:rPr>
        <w:t>nechat krá</w:t>
      </w:r>
      <w:r w:rsidR="00D079C6">
        <w:rPr>
          <w:lang w:val="en-GB"/>
        </w:rPr>
        <w:t>t</w:t>
      </w:r>
      <w:r w:rsidRPr="007E0B09">
        <w:rPr>
          <w:lang w:val="en-GB"/>
        </w:rPr>
        <w:t>ce prodiskutovat případné technické problémy s tím spojené.</w:t>
      </w:r>
      <w:proofErr w:type="gramEnd"/>
      <w:r w:rsidR="00F042D1">
        <w:rPr>
          <w:lang w:val="en-GB"/>
        </w:rPr>
        <w:t xml:space="preserve"> </w:t>
      </w:r>
      <w:r w:rsidRPr="00155682">
        <w:rPr>
          <w:lang w:val="en-GB"/>
        </w:rPr>
        <w:t xml:space="preserve">Ukažte </w:t>
      </w:r>
      <w:proofErr w:type="gramStart"/>
      <w:r w:rsidRPr="00155682">
        <w:rPr>
          <w:lang w:val="en-GB"/>
        </w:rPr>
        <w:t>jim</w:t>
      </w:r>
      <w:proofErr w:type="gramEnd"/>
      <w:r w:rsidRPr="00155682">
        <w:rPr>
          <w:lang w:val="en-GB"/>
        </w:rPr>
        <w:t xml:space="preserve"> polymerové optické vlákno ze soupravy pomůcek.</w:t>
      </w:r>
      <w:r w:rsidR="00266BE6">
        <w:rPr>
          <w:lang w:val="en-GB"/>
        </w:rPr>
        <w:t xml:space="preserve"> </w:t>
      </w:r>
      <w:r w:rsidR="00155682" w:rsidRPr="00155682">
        <w:rPr>
          <w:lang w:val="en-GB"/>
        </w:rPr>
        <w:t xml:space="preserve">Vysvětlete </w:t>
      </w:r>
      <w:proofErr w:type="gramStart"/>
      <w:r w:rsidR="00155682" w:rsidRPr="00155682">
        <w:rPr>
          <w:lang w:val="en-GB"/>
        </w:rPr>
        <w:t>jim</w:t>
      </w:r>
      <w:proofErr w:type="gramEnd"/>
      <w:r w:rsidR="00155682" w:rsidRPr="00155682">
        <w:rPr>
          <w:lang w:val="en-GB"/>
        </w:rPr>
        <w:t xml:space="preserve">, že </w:t>
      </w:r>
      <w:r w:rsidR="00D079C6">
        <w:rPr>
          <w:lang w:val="en-GB"/>
        </w:rPr>
        <w:t xml:space="preserve">vlákno </w:t>
      </w:r>
      <w:r w:rsidR="00155682" w:rsidRPr="00155682">
        <w:rPr>
          <w:lang w:val="en-GB"/>
        </w:rPr>
        <w:t xml:space="preserve">využívá stejného jevu, jaký viděli ve sklenici s vodou. </w:t>
      </w:r>
      <w:proofErr w:type="gramStart"/>
      <w:r w:rsidR="00155682" w:rsidRPr="00155682">
        <w:rPr>
          <w:lang w:val="en-GB"/>
        </w:rPr>
        <w:t>Rozdíl je jen v tom, že optické vlákno je velmi dlouhé, tenké a vyrobené z plastu, a proto je i ohebné.</w:t>
      </w:r>
      <w:proofErr w:type="gramEnd"/>
      <w:r w:rsidR="00266BE6">
        <w:rPr>
          <w:lang w:val="en-GB"/>
        </w:rPr>
        <w:t xml:space="preserve"> </w:t>
      </w:r>
      <w:r w:rsidR="00155682" w:rsidRPr="00EB39B1">
        <w:rPr>
          <w:lang w:val="en-GB"/>
        </w:rPr>
        <w:t>Zeptejte se</w:t>
      </w:r>
      <w:r w:rsidR="00EB39B1" w:rsidRPr="00EB39B1">
        <w:rPr>
          <w:lang w:val="en-GB"/>
        </w:rPr>
        <w:t xml:space="preserve">, jaký výsledek čekají </w:t>
      </w:r>
      <w:proofErr w:type="gramStart"/>
      <w:r w:rsidR="00EB39B1" w:rsidRPr="00EB39B1">
        <w:rPr>
          <w:lang w:val="en-GB"/>
        </w:rPr>
        <w:t>od</w:t>
      </w:r>
      <w:proofErr w:type="gramEnd"/>
      <w:r w:rsidR="00EB39B1" w:rsidRPr="00EB39B1">
        <w:rPr>
          <w:lang w:val="en-GB"/>
        </w:rPr>
        <w:t xml:space="preserve"> pokusu, při kterém se vyšle jedním koncem vlákna světlo. Pak je nechte tento pokus provést:</w:t>
      </w:r>
      <w:r w:rsidR="00C13DEE">
        <w:rPr>
          <w:lang w:val="en-GB"/>
        </w:rPr>
        <w:t xml:space="preserve"> </w:t>
      </w:r>
      <w:r w:rsidR="00EB39B1" w:rsidRPr="00EB39B1">
        <w:rPr>
          <w:lang w:val="en-GB"/>
        </w:rPr>
        <w:t xml:space="preserve">dvěma žákům sedícím </w:t>
      </w:r>
      <w:proofErr w:type="gramStart"/>
      <w:r w:rsidR="00EB39B1" w:rsidRPr="00EB39B1">
        <w:rPr>
          <w:lang w:val="en-GB"/>
        </w:rPr>
        <w:t>na</w:t>
      </w:r>
      <w:proofErr w:type="gramEnd"/>
      <w:r w:rsidR="00EB39B1" w:rsidRPr="00EB39B1">
        <w:rPr>
          <w:lang w:val="en-GB"/>
        </w:rPr>
        <w:t xml:space="preserve"> opačných koncích třídy dejte optické vlákno, přičemž každý z nich bude mít jeden konec. Jednomu z nich dejte navíc jednotku se světelnou diodou LED.</w:t>
      </w:r>
    </w:p>
    <w:p w:rsidR="00C13DEE" w:rsidRDefault="00EB39B1" w:rsidP="00266BE6">
      <w:pPr>
        <w:rPr>
          <w:lang w:val="en-GB"/>
        </w:rPr>
      </w:pPr>
      <w:r w:rsidRPr="00EB39B1">
        <w:rPr>
          <w:lang w:val="en-GB"/>
        </w:rPr>
        <w:t xml:space="preserve">Aby si dokázali snadněji představit, jak toto vlákno vede světlo, můžete </w:t>
      </w:r>
      <w:proofErr w:type="gramStart"/>
      <w:r w:rsidRPr="00EB39B1">
        <w:rPr>
          <w:lang w:val="en-GB"/>
        </w:rPr>
        <w:t>jim</w:t>
      </w:r>
      <w:proofErr w:type="gramEnd"/>
      <w:r w:rsidRPr="00EB39B1">
        <w:rPr>
          <w:lang w:val="en-GB"/>
        </w:rPr>
        <w:t xml:space="preserve"> nakreslit tento jednoduchý obrázek.</w:t>
      </w:r>
    </w:p>
    <w:p w:rsidR="009A56E3" w:rsidRDefault="009A56E3" w:rsidP="00266BE6">
      <w:pPr>
        <w:rPr>
          <w:lang w:val="en-GB"/>
        </w:rPr>
      </w:pPr>
    </w:p>
    <w:p w:rsidR="008B7333" w:rsidRDefault="00623BB3" w:rsidP="00623BB3">
      <w:pPr>
        <w:jc w:val="center"/>
        <w:rPr>
          <w:lang w:val="en-GB"/>
        </w:rPr>
      </w:pPr>
      <w:r>
        <w:rPr>
          <w:noProof/>
          <w:lang w:val="cs-CZ" w:eastAsia="cs-CZ"/>
        </w:rPr>
        <w:drawing>
          <wp:inline distT="0" distB="0" distL="0" distR="0">
            <wp:extent cx="3487463" cy="899032"/>
            <wp:effectExtent l="19050" t="0" r="0" b="0"/>
            <wp:docPr id="4" name="Picture 4" descr="D:\_PE\material\T01_light signals\media\schemaFib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_PE\material\T01_light signals\media\schemaFibr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044" cy="899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ACB" w:rsidRPr="000B0ACB" w:rsidRDefault="00EB39B1" w:rsidP="00623BB3">
      <w:pPr>
        <w:jc w:val="center"/>
        <w:rPr>
          <w:i/>
          <w:lang w:val="en-GB"/>
        </w:rPr>
      </w:pPr>
      <w:r w:rsidRPr="00EB39B1">
        <w:rPr>
          <w:i/>
          <w:lang w:val="en-GB"/>
        </w:rPr>
        <w:t xml:space="preserve">Obrázek 3.3 Vedení světla optickým vláknem </w:t>
      </w:r>
      <w:proofErr w:type="gramStart"/>
      <w:r w:rsidRPr="00EB39B1">
        <w:rPr>
          <w:i/>
          <w:lang w:val="en-GB"/>
        </w:rPr>
        <w:t>na</w:t>
      </w:r>
      <w:proofErr w:type="gramEnd"/>
      <w:r w:rsidRPr="00EB39B1">
        <w:rPr>
          <w:i/>
          <w:lang w:val="en-GB"/>
        </w:rPr>
        <w:t xml:space="preserve"> základě úplného vnitřního odrazu</w:t>
      </w:r>
    </w:p>
    <w:p w:rsidR="0002429D" w:rsidRDefault="0002429D" w:rsidP="00266BE6">
      <w:pPr>
        <w:rPr>
          <w:lang w:val="en-GB"/>
        </w:rPr>
      </w:pPr>
    </w:p>
    <w:p w:rsidR="0002429D" w:rsidRPr="002569D8" w:rsidRDefault="00EB39B1" w:rsidP="0002429D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  <w:r w:rsidRPr="00DB11D3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Komunikace pomocí optického vlákna</w:t>
      </w:r>
    </w:p>
    <w:p w:rsidR="00266BE6" w:rsidRDefault="00DB11D3" w:rsidP="00266BE6">
      <w:pPr>
        <w:rPr>
          <w:lang w:val="en-GB"/>
        </w:rPr>
      </w:pPr>
      <w:r w:rsidRPr="00DB11D3">
        <w:rPr>
          <w:lang w:val="en-GB"/>
        </w:rPr>
        <w:t xml:space="preserve">Až se žáci seznámí s přenosem světla po optickém vláknu, můžete </w:t>
      </w:r>
      <w:proofErr w:type="gramStart"/>
      <w:r w:rsidRPr="00DB11D3">
        <w:rPr>
          <w:lang w:val="en-GB"/>
        </w:rPr>
        <w:t>jim</w:t>
      </w:r>
      <w:proofErr w:type="gramEnd"/>
      <w:r w:rsidRPr="00DB11D3">
        <w:rPr>
          <w:lang w:val="en-GB"/>
        </w:rPr>
        <w:t xml:space="preserve"> předložit jejich poslední úkol v tomto modulu:</w:t>
      </w:r>
      <w:r w:rsidR="00E04828">
        <w:rPr>
          <w:lang w:val="en-GB"/>
        </w:rPr>
        <w:t xml:space="preserve"> </w:t>
      </w:r>
      <w:r w:rsidRPr="00DB11D3">
        <w:rPr>
          <w:lang w:val="en-GB"/>
        </w:rPr>
        <w:t>měli by navrhnout vlastní kód pro posílání zpráv prostřednictvím optického vlákna.</w:t>
      </w:r>
    </w:p>
    <w:p w:rsidR="00560387" w:rsidRDefault="00DB11D3" w:rsidP="00266BE6">
      <w:pPr>
        <w:rPr>
          <w:lang w:val="en-GB"/>
        </w:rPr>
      </w:pPr>
      <w:proofErr w:type="gramStart"/>
      <w:r w:rsidRPr="00DB11D3">
        <w:rPr>
          <w:lang w:val="en-GB"/>
        </w:rPr>
        <w:t>Je vhodné, aby se ve třídě vytvořily dva soupeřící týmy.</w:t>
      </w:r>
      <w:proofErr w:type="gramEnd"/>
      <w:r w:rsidR="00560387">
        <w:rPr>
          <w:lang w:val="en-GB"/>
        </w:rPr>
        <w:t xml:space="preserve"> </w:t>
      </w:r>
      <w:r w:rsidR="00D84D34" w:rsidRPr="00D84D34">
        <w:rPr>
          <w:lang w:val="en-GB"/>
        </w:rPr>
        <w:t xml:space="preserve">Jejich úkolem bude co nejrychleji </w:t>
      </w:r>
      <w:proofErr w:type="gramStart"/>
      <w:r w:rsidR="00D84D34" w:rsidRPr="00D84D34">
        <w:rPr>
          <w:lang w:val="en-GB"/>
        </w:rPr>
        <w:t>přenést  desetipísmenné</w:t>
      </w:r>
      <w:proofErr w:type="gramEnd"/>
      <w:r w:rsidR="00D84D34" w:rsidRPr="00D84D34">
        <w:rPr>
          <w:lang w:val="en-GB"/>
        </w:rPr>
        <w:t xml:space="preserve"> slovo prostřednictvím vlákna.</w:t>
      </w:r>
      <w:r w:rsidR="00B064F2">
        <w:rPr>
          <w:lang w:val="en-GB"/>
        </w:rPr>
        <w:t xml:space="preserve"> </w:t>
      </w:r>
      <w:proofErr w:type="gramStart"/>
      <w:r w:rsidR="00D84D34" w:rsidRPr="00D84D34">
        <w:rPr>
          <w:lang w:val="en-GB"/>
        </w:rPr>
        <w:t>K tomu účelu si každý z týmů musí navrhnout vlastní kód.</w:t>
      </w:r>
      <w:proofErr w:type="gramEnd"/>
      <w:r w:rsidR="002F0EEC">
        <w:rPr>
          <w:lang w:val="en-GB"/>
        </w:rPr>
        <w:t xml:space="preserve"> </w:t>
      </w:r>
    </w:p>
    <w:p w:rsidR="000F381F" w:rsidRDefault="00D84D34" w:rsidP="000F381F">
      <w:pPr>
        <w:pStyle w:val="Odstavecseseznamem"/>
        <w:numPr>
          <w:ilvl w:val="0"/>
          <w:numId w:val="20"/>
        </w:numPr>
        <w:rPr>
          <w:lang w:val="en-GB"/>
        </w:rPr>
      </w:pPr>
      <w:r w:rsidRPr="00D84D34">
        <w:rPr>
          <w:lang w:val="en-GB"/>
        </w:rPr>
        <w:t>Oběma vytvořeným týmům předejte kopii pravidel hry (WS01.2) a vždy dvě jednotky se světelnou diodou LED.</w:t>
      </w:r>
      <w:r w:rsidR="00E04828">
        <w:rPr>
          <w:lang w:val="en-GB"/>
        </w:rPr>
        <w:t xml:space="preserve"> </w:t>
      </w:r>
      <w:r w:rsidRPr="00D84D34">
        <w:rPr>
          <w:lang w:val="en-GB"/>
        </w:rPr>
        <w:t xml:space="preserve">Řekněte </w:t>
      </w:r>
      <w:proofErr w:type="gramStart"/>
      <w:r w:rsidRPr="00D84D34">
        <w:rPr>
          <w:lang w:val="en-GB"/>
        </w:rPr>
        <w:t>jim</w:t>
      </w:r>
      <w:proofErr w:type="gramEnd"/>
      <w:r w:rsidRPr="00D84D34">
        <w:rPr>
          <w:lang w:val="en-GB"/>
        </w:rPr>
        <w:t xml:space="preserve">, že </w:t>
      </w:r>
      <w:r w:rsidR="00D67A62">
        <w:rPr>
          <w:lang w:val="en-GB"/>
        </w:rPr>
        <w:t>na vytvoření kódu a dvou kopií jeho popisu</w:t>
      </w:r>
      <w:r w:rsidRPr="00D84D34">
        <w:rPr>
          <w:lang w:val="en-GB"/>
        </w:rPr>
        <w:t xml:space="preserve"> mají pouze 15 minut.</w:t>
      </w:r>
      <w:r w:rsidR="002F0EEC" w:rsidRPr="0098002E">
        <w:rPr>
          <w:lang w:val="en-GB"/>
        </w:rPr>
        <w:t xml:space="preserve"> </w:t>
      </w:r>
      <w:r w:rsidRPr="00D84D34">
        <w:rPr>
          <w:lang w:val="en-GB"/>
        </w:rPr>
        <w:t>Jednu kopii dostane vysílající a druhou přijímající strana.</w:t>
      </w:r>
      <w:r w:rsidR="002F0EEC" w:rsidRPr="0098002E">
        <w:rPr>
          <w:lang w:val="en-GB"/>
        </w:rPr>
        <w:t xml:space="preserve"> </w:t>
      </w:r>
    </w:p>
    <w:p w:rsidR="000F381F" w:rsidRPr="000F381F" w:rsidRDefault="00D84D34" w:rsidP="000F381F">
      <w:pPr>
        <w:pStyle w:val="Odstavecseseznamem"/>
        <w:numPr>
          <w:ilvl w:val="0"/>
          <w:numId w:val="20"/>
        </w:numPr>
        <w:rPr>
          <w:lang w:val="en-GB"/>
        </w:rPr>
      </w:pPr>
      <w:r w:rsidRPr="008D3A52">
        <w:rPr>
          <w:lang w:val="en-GB"/>
        </w:rPr>
        <w:t>Připravte dva listy papíru</w:t>
      </w:r>
      <w:r w:rsidR="008D3A52" w:rsidRPr="008D3A52">
        <w:rPr>
          <w:lang w:val="en-GB"/>
        </w:rPr>
        <w:t xml:space="preserve">, </w:t>
      </w:r>
      <w:proofErr w:type="gramStart"/>
      <w:r w:rsidR="008D3A52" w:rsidRPr="008D3A52">
        <w:rPr>
          <w:lang w:val="en-GB"/>
        </w:rPr>
        <w:t>na</w:t>
      </w:r>
      <w:proofErr w:type="gramEnd"/>
      <w:r w:rsidR="008D3A52" w:rsidRPr="008D3A52">
        <w:rPr>
          <w:lang w:val="en-GB"/>
        </w:rPr>
        <w:t xml:space="preserve"> kterých bude vždy jedno desetipísmenné slovo, které bude použito jako zpráva.</w:t>
      </w:r>
      <w:r w:rsidR="000F381F">
        <w:rPr>
          <w:lang w:val="en-GB"/>
        </w:rPr>
        <w:t xml:space="preserve"> </w:t>
      </w:r>
      <w:r w:rsidR="008D3A52" w:rsidRPr="008D3A52">
        <w:rPr>
          <w:lang w:val="en-GB"/>
        </w:rPr>
        <w:t>Papíry přeložte, aby slovo nebylo vidět.</w:t>
      </w:r>
    </w:p>
    <w:p w:rsidR="002F0EEC" w:rsidRDefault="008D3A52" w:rsidP="0098002E">
      <w:pPr>
        <w:pStyle w:val="Odstavecseseznamem"/>
        <w:numPr>
          <w:ilvl w:val="0"/>
          <w:numId w:val="20"/>
        </w:numPr>
        <w:rPr>
          <w:lang w:val="en-GB"/>
        </w:rPr>
      </w:pPr>
      <w:r w:rsidRPr="008D3A52">
        <w:rPr>
          <w:lang w:val="en-GB"/>
        </w:rPr>
        <w:t>Po 15 minutách vyberte</w:t>
      </w:r>
      <w:r w:rsidR="00600976">
        <w:rPr>
          <w:lang w:val="en-GB"/>
        </w:rPr>
        <w:t xml:space="preserve"> </w:t>
      </w:r>
      <w:proofErr w:type="gramStart"/>
      <w:r w:rsidR="00600976">
        <w:rPr>
          <w:lang w:val="en-GB"/>
        </w:rPr>
        <w:t>od</w:t>
      </w:r>
      <w:proofErr w:type="gramEnd"/>
      <w:r w:rsidR="00600976">
        <w:rPr>
          <w:lang w:val="en-GB"/>
        </w:rPr>
        <w:t xml:space="preserve"> obou týmů jejich</w:t>
      </w:r>
      <w:r w:rsidRPr="008D3A52">
        <w:rPr>
          <w:lang w:val="en-GB"/>
        </w:rPr>
        <w:t xml:space="preserve"> popisy kódů.</w:t>
      </w:r>
      <w:r w:rsidR="0098002E">
        <w:rPr>
          <w:lang w:val="en-GB"/>
        </w:rPr>
        <w:t xml:space="preserve"> </w:t>
      </w:r>
      <w:r w:rsidRPr="008D3A52">
        <w:rPr>
          <w:lang w:val="en-GB"/>
        </w:rPr>
        <w:t xml:space="preserve">Žáci se musí dohodnout, jak se </w:t>
      </w:r>
      <w:r w:rsidR="00600976">
        <w:rPr>
          <w:lang w:val="en-GB"/>
        </w:rPr>
        <w:t xml:space="preserve">jejich tým </w:t>
      </w:r>
      <w:r w:rsidRPr="008D3A52">
        <w:rPr>
          <w:lang w:val="en-GB"/>
        </w:rPr>
        <w:t xml:space="preserve">rozdělí </w:t>
      </w:r>
      <w:proofErr w:type="gramStart"/>
      <w:r w:rsidRPr="008D3A52">
        <w:rPr>
          <w:lang w:val="en-GB"/>
        </w:rPr>
        <w:t>na</w:t>
      </w:r>
      <w:proofErr w:type="gramEnd"/>
      <w:r w:rsidRPr="008D3A52">
        <w:rPr>
          <w:lang w:val="en-GB"/>
        </w:rPr>
        <w:t xml:space="preserve"> vysílající a přijímající skupinu.</w:t>
      </w:r>
    </w:p>
    <w:p w:rsidR="0098002E" w:rsidRDefault="008D3A52" w:rsidP="0098002E">
      <w:pPr>
        <w:pStyle w:val="Odstavecseseznamem"/>
        <w:numPr>
          <w:ilvl w:val="0"/>
          <w:numId w:val="20"/>
        </w:numPr>
        <w:rPr>
          <w:lang w:val="en-GB"/>
        </w:rPr>
      </w:pPr>
      <w:r w:rsidRPr="008D3A52">
        <w:rPr>
          <w:lang w:val="en-GB"/>
        </w:rPr>
        <w:t xml:space="preserve">Tým, který začíná, se </w:t>
      </w:r>
      <w:r w:rsidR="00600976">
        <w:rPr>
          <w:lang w:val="en-GB"/>
        </w:rPr>
        <w:t>rozdělí a tyto dvě</w:t>
      </w:r>
      <w:r w:rsidRPr="008D3A52">
        <w:rPr>
          <w:lang w:val="en-GB"/>
        </w:rPr>
        <w:t xml:space="preserve"> skupin</w:t>
      </w:r>
      <w:r w:rsidR="00600976">
        <w:rPr>
          <w:lang w:val="en-GB"/>
        </w:rPr>
        <w:t>y se rozsadí</w:t>
      </w:r>
      <w:r w:rsidRPr="008D3A52">
        <w:rPr>
          <w:lang w:val="en-GB"/>
        </w:rPr>
        <w:t xml:space="preserve"> co nejdál </w:t>
      </w:r>
      <w:proofErr w:type="gramStart"/>
      <w:r w:rsidRPr="008D3A52">
        <w:rPr>
          <w:lang w:val="en-GB"/>
        </w:rPr>
        <w:t>od</w:t>
      </w:r>
      <w:proofErr w:type="gramEnd"/>
      <w:r w:rsidRPr="008D3A52">
        <w:rPr>
          <w:lang w:val="en-GB"/>
        </w:rPr>
        <w:t xml:space="preserve"> sebe - na délku 5metrového vlákna.</w:t>
      </w:r>
      <w:r w:rsidR="0098002E">
        <w:rPr>
          <w:lang w:val="en-GB"/>
        </w:rPr>
        <w:t xml:space="preserve"> </w:t>
      </w:r>
      <w:r w:rsidRPr="004F1B62">
        <w:rPr>
          <w:lang w:val="en-GB"/>
        </w:rPr>
        <w:t xml:space="preserve">Druhý tým bude sedět uprostřed mezi vysílající a přijímající skupinou a </w:t>
      </w:r>
      <w:r w:rsidR="004F1B62" w:rsidRPr="004F1B62">
        <w:rPr>
          <w:lang w:val="en-GB"/>
        </w:rPr>
        <w:t>sledovat, jestli první tým nepodvádí.</w:t>
      </w:r>
    </w:p>
    <w:p w:rsidR="00513ACB" w:rsidRDefault="004F1B62" w:rsidP="0098002E">
      <w:pPr>
        <w:pStyle w:val="Odstavecseseznamem"/>
        <w:numPr>
          <w:ilvl w:val="0"/>
          <w:numId w:val="20"/>
        </w:numPr>
        <w:rPr>
          <w:lang w:val="en-GB"/>
        </w:rPr>
      </w:pPr>
      <w:r w:rsidRPr="004F1B62">
        <w:rPr>
          <w:lang w:val="en-GB"/>
        </w:rPr>
        <w:t xml:space="preserve">Popisy kódů, které jste vybrali </w:t>
      </w:r>
      <w:proofErr w:type="gramStart"/>
      <w:r w:rsidRPr="004F1B62">
        <w:rPr>
          <w:lang w:val="en-GB"/>
        </w:rPr>
        <w:t>od</w:t>
      </w:r>
      <w:proofErr w:type="gramEnd"/>
      <w:r w:rsidRPr="004F1B62">
        <w:rPr>
          <w:lang w:val="en-GB"/>
        </w:rPr>
        <w:t xml:space="preserve"> prvního týmu, vraťte jeho skupinám.</w:t>
      </w:r>
      <w:r w:rsidR="00513ACB">
        <w:rPr>
          <w:lang w:val="en-GB"/>
        </w:rPr>
        <w:t xml:space="preserve">  </w:t>
      </w:r>
    </w:p>
    <w:p w:rsidR="000F381F" w:rsidRDefault="004F1B62" w:rsidP="0098002E">
      <w:pPr>
        <w:pStyle w:val="Odstavecseseznamem"/>
        <w:numPr>
          <w:ilvl w:val="0"/>
          <w:numId w:val="20"/>
        </w:numPr>
        <w:rPr>
          <w:lang w:val="en-GB"/>
        </w:rPr>
      </w:pPr>
      <w:r w:rsidRPr="004F1B62">
        <w:rPr>
          <w:lang w:val="en-GB"/>
        </w:rPr>
        <w:t>Vysílající skupině předejte jeden papír s desetipísmenným slovem, které představuje předávanou zprávu. Papír však musí zůstat složený až do okamžiku, kdy hru odstartujete.</w:t>
      </w:r>
    </w:p>
    <w:p w:rsidR="00BF138A" w:rsidRDefault="004F1B62" w:rsidP="0098002E">
      <w:pPr>
        <w:pStyle w:val="Odstavecseseznamem"/>
        <w:numPr>
          <w:ilvl w:val="0"/>
          <w:numId w:val="20"/>
        </w:numPr>
        <w:rPr>
          <w:lang w:val="en-GB"/>
        </w:rPr>
      </w:pPr>
      <w:r w:rsidRPr="004F1B62">
        <w:rPr>
          <w:lang w:val="en-GB"/>
        </w:rPr>
        <w:t xml:space="preserve">Připravte si stopky a zvedněte svorku </w:t>
      </w:r>
      <w:proofErr w:type="gramStart"/>
      <w:r w:rsidRPr="004F1B62">
        <w:rPr>
          <w:lang w:val="en-GB"/>
        </w:rPr>
        <w:t>na</w:t>
      </w:r>
      <w:proofErr w:type="gramEnd"/>
      <w:r w:rsidRPr="004F1B62">
        <w:rPr>
          <w:lang w:val="en-GB"/>
        </w:rPr>
        <w:t xml:space="preserve"> papíry.</w:t>
      </w:r>
      <w:r w:rsidR="00BF138A">
        <w:rPr>
          <w:lang w:val="en-GB"/>
        </w:rPr>
        <w:t xml:space="preserve"> </w:t>
      </w:r>
      <w:r w:rsidRPr="004F1B62">
        <w:rPr>
          <w:lang w:val="en-GB"/>
        </w:rPr>
        <w:t>Počkejte, až bude ve třídě úplné ticho.</w:t>
      </w:r>
      <w:r w:rsidR="00BF138A">
        <w:rPr>
          <w:lang w:val="en-GB"/>
        </w:rPr>
        <w:t xml:space="preserve"> </w:t>
      </w:r>
      <w:r w:rsidRPr="004F1B62">
        <w:rPr>
          <w:lang w:val="en-GB"/>
        </w:rPr>
        <w:t xml:space="preserve">Pak svorku </w:t>
      </w:r>
      <w:proofErr w:type="gramStart"/>
      <w:r w:rsidRPr="004F1B62">
        <w:rPr>
          <w:lang w:val="en-GB"/>
        </w:rPr>
        <w:t>na</w:t>
      </w:r>
      <w:proofErr w:type="gramEnd"/>
      <w:r w:rsidRPr="004F1B62">
        <w:rPr>
          <w:lang w:val="en-GB"/>
        </w:rPr>
        <w:t xml:space="preserve"> papíry pusťte. Pokud bude její dopad </w:t>
      </w:r>
      <w:proofErr w:type="gramStart"/>
      <w:r w:rsidRPr="004F1B62">
        <w:rPr>
          <w:lang w:val="en-GB"/>
        </w:rPr>
        <w:t>na</w:t>
      </w:r>
      <w:proofErr w:type="gramEnd"/>
      <w:r w:rsidRPr="004F1B62">
        <w:rPr>
          <w:lang w:val="en-GB"/>
        </w:rPr>
        <w:t xml:space="preserve"> zem jasně slyšet, pouze pak můžete hru odstartovat a začít stopovat čas.</w:t>
      </w:r>
    </w:p>
    <w:p w:rsidR="00513ACB" w:rsidRDefault="004F1B62" w:rsidP="0098002E">
      <w:pPr>
        <w:pStyle w:val="Odstavecseseznamem"/>
        <w:numPr>
          <w:ilvl w:val="0"/>
          <w:numId w:val="20"/>
        </w:numPr>
        <w:rPr>
          <w:lang w:val="en-GB"/>
        </w:rPr>
      </w:pPr>
      <w:r w:rsidRPr="004F1B62">
        <w:rPr>
          <w:lang w:val="en-GB"/>
        </w:rPr>
        <w:t>Během této části hry musí být naprosté ticho.</w:t>
      </w:r>
    </w:p>
    <w:p w:rsidR="00513ACB" w:rsidRDefault="004F1B62" w:rsidP="0098002E">
      <w:pPr>
        <w:pStyle w:val="Odstavecseseznamem"/>
        <w:numPr>
          <w:ilvl w:val="0"/>
          <w:numId w:val="20"/>
        </w:numPr>
        <w:rPr>
          <w:lang w:val="en-GB"/>
        </w:rPr>
      </w:pPr>
      <w:r w:rsidRPr="004F1B62">
        <w:rPr>
          <w:lang w:val="en-GB"/>
        </w:rPr>
        <w:t xml:space="preserve">Přejděte k přijímající skupině </w:t>
      </w:r>
      <w:proofErr w:type="gramStart"/>
      <w:r w:rsidRPr="004F1B62">
        <w:rPr>
          <w:lang w:val="en-GB"/>
        </w:rPr>
        <w:t>a</w:t>
      </w:r>
      <w:proofErr w:type="gramEnd"/>
      <w:r w:rsidRPr="004F1B62">
        <w:rPr>
          <w:lang w:val="en-GB"/>
        </w:rPr>
        <w:t xml:space="preserve"> až vám tato předá papír se správně napsaným slovem, zastavte stopky.</w:t>
      </w:r>
    </w:p>
    <w:p w:rsidR="00051169" w:rsidRDefault="00A4674A" w:rsidP="0098002E">
      <w:pPr>
        <w:pStyle w:val="Odstavecseseznamem"/>
        <w:numPr>
          <w:ilvl w:val="0"/>
          <w:numId w:val="20"/>
        </w:numPr>
        <w:rPr>
          <w:lang w:val="en-GB"/>
        </w:rPr>
      </w:pPr>
      <w:r w:rsidRPr="00A4674A">
        <w:rPr>
          <w:lang w:val="en-GB"/>
        </w:rPr>
        <w:t xml:space="preserve">Bude-li zpráva přijata nesprávně, žákům to řekněte a dejte </w:t>
      </w:r>
      <w:proofErr w:type="gramStart"/>
      <w:r w:rsidRPr="00A4674A">
        <w:rPr>
          <w:lang w:val="en-GB"/>
        </w:rPr>
        <w:t>jim</w:t>
      </w:r>
      <w:proofErr w:type="gramEnd"/>
      <w:r w:rsidRPr="00A4674A">
        <w:rPr>
          <w:lang w:val="en-GB"/>
        </w:rPr>
        <w:t xml:space="preserve"> přiměřený čas na opravu.</w:t>
      </w:r>
    </w:p>
    <w:p w:rsidR="00051169" w:rsidRDefault="00A4674A" w:rsidP="0098002E">
      <w:pPr>
        <w:pStyle w:val="Odstavecseseznamem"/>
        <w:numPr>
          <w:ilvl w:val="0"/>
          <w:numId w:val="20"/>
        </w:numPr>
        <w:rPr>
          <w:lang w:val="en-GB"/>
        </w:rPr>
      </w:pPr>
      <w:r w:rsidRPr="00A4674A">
        <w:rPr>
          <w:lang w:val="en-GB"/>
        </w:rPr>
        <w:t>Pak nastoupí druhý tým za stejných podmínek (body č. 4 až 10).</w:t>
      </w:r>
    </w:p>
    <w:p w:rsidR="00AD005C" w:rsidRDefault="00AD005C" w:rsidP="00AD005C">
      <w:pPr>
        <w:pStyle w:val="Odstavecseseznamem"/>
        <w:ind w:left="713" w:firstLine="0"/>
        <w:rPr>
          <w:lang w:val="en-GB"/>
        </w:rPr>
      </w:pPr>
    </w:p>
    <w:p w:rsidR="00AD005C" w:rsidRPr="002569D8" w:rsidRDefault="00A4674A" w:rsidP="00AD005C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  <w:r w:rsidRPr="00326E3A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Ohlédnutí za hodinou a studijní list</w:t>
      </w:r>
    </w:p>
    <w:p w:rsidR="00051169" w:rsidRDefault="00326E3A" w:rsidP="00051169">
      <w:pPr>
        <w:ind w:firstLine="0"/>
        <w:rPr>
          <w:lang w:val="en-GB"/>
        </w:rPr>
      </w:pPr>
      <w:proofErr w:type="gramStart"/>
      <w:r w:rsidRPr="00326E3A">
        <w:rPr>
          <w:lang w:val="en-GB"/>
        </w:rPr>
        <w:t>Po skončení hry nechte žáky diskutovat o tom, jak jejich kódy fungovaly a jestli byl některý přístup lepší než jiný.</w:t>
      </w:r>
      <w:proofErr w:type="gramEnd"/>
      <w:r w:rsidR="00051169">
        <w:rPr>
          <w:lang w:val="en-GB"/>
        </w:rPr>
        <w:t xml:space="preserve"> </w:t>
      </w:r>
      <w:r w:rsidRPr="002E14C3">
        <w:rPr>
          <w:lang w:val="en-GB"/>
        </w:rPr>
        <w:t xml:space="preserve">Které části kódu </w:t>
      </w:r>
      <w:r w:rsidR="002E14C3" w:rsidRPr="002E14C3">
        <w:rPr>
          <w:lang w:val="en-GB"/>
        </w:rPr>
        <w:t xml:space="preserve">byly rozhodovaly o výsledku a jaké jiné činitele měly </w:t>
      </w:r>
      <w:proofErr w:type="gramStart"/>
      <w:r w:rsidR="00371EC8">
        <w:rPr>
          <w:lang w:val="en-GB"/>
        </w:rPr>
        <w:t>na</w:t>
      </w:r>
      <w:proofErr w:type="gramEnd"/>
      <w:r w:rsidR="00371EC8">
        <w:rPr>
          <w:lang w:val="en-GB"/>
        </w:rPr>
        <w:t xml:space="preserve"> výsledek </w:t>
      </w:r>
      <w:r w:rsidR="002E14C3" w:rsidRPr="002E14C3">
        <w:rPr>
          <w:lang w:val="en-GB"/>
        </w:rPr>
        <w:t>vliv?</w:t>
      </w:r>
      <w:r w:rsidR="00051169">
        <w:rPr>
          <w:lang w:val="en-GB"/>
        </w:rPr>
        <w:t xml:space="preserve"> </w:t>
      </w:r>
      <w:proofErr w:type="gramStart"/>
      <w:r w:rsidR="002E14C3" w:rsidRPr="002E14C3">
        <w:rPr>
          <w:lang w:val="en-GB"/>
        </w:rPr>
        <w:t>Co by udělali jinak, kdyby hru měli hrát znovu?</w:t>
      </w:r>
      <w:proofErr w:type="gramEnd"/>
      <w:r w:rsidR="00AD005C">
        <w:rPr>
          <w:lang w:val="en-GB"/>
        </w:rPr>
        <w:t xml:space="preserve"> </w:t>
      </w:r>
      <w:r w:rsidR="002E14C3" w:rsidRPr="002E14C3">
        <w:rPr>
          <w:lang w:val="en-GB"/>
        </w:rPr>
        <w:t xml:space="preserve">Líbila se </w:t>
      </w:r>
      <w:proofErr w:type="gramStart"/>
      <w:r w:rsidR="002E14C3" w:rsidRPr="002E14C3">
        <w:rPr>
          <w:lang w:val="en-GB"/>
        </w:rPr>
        <w:t>jim</w:t>
      </w:r>
      <w:proofErr w:type="gramEnd"/>
      <w:r w:rsidR="002E14C3" w:rsidRPr="002E14C3">
        <w:rPr>
          <w:lang w:val="en-GB"/>
        </w:rPr>
        <w:t xml:space="preserve"> tato vyučovací hodina?</w:t>
      </w:r>
    </w:p>
    <w:p w:rsidR="00AD005C" w:rsidRDefault="00AF19DF" w:rsidP="00AD005C">
      <w:pPr>
        <w:ind w:firstLine="0"/>
        <w:rPr>
          <w:lang w:val="en-GB"/>
        </w:rPr>
      </w:pPr>
      <w:r w:rsidRPr="00AF19DF">
        <w:rPr>
          <w:lang w:val="en-GB"/>
        </w:rPr>
        <w:t>Vysvětlete žákům, že postupovali stejně jako techničtí konstruktéři:</w:t>
      </w:r>
      <w:r w:rsidR="00AD005C">
        <w:rPr>
          <w:lang w:val="en-GB"/>
        </w:rPr>
        <w:t xml:space="preserve"> </w:t>
      </w:r>
      <w:r w:rsidRPr="00AF19DF">
        <w:rPr>
          <w:lang w:val="en-GB"/>
        </w:rPr>
        <w:t>zákazník – v tomto případě staršinové o</w:t>
      </w:r>
      <w:r w:rsidR="00371EC8">
        <w:rPr>
          <w:lang w:val="en-GB"/>
        </w:rPr>
        <w:t>bcí – je požádal o návrh řešení</w:t>
      </w:r>
      <w:r w:rsidRPr="00AF19DF">
        <w:rPr>
          <w:lang w:val="en-GB"/>
        </w:rPr>
        <w:t xml:space="preserve"> nějakého problému</w:t>
      </w:r>
      <w:r w:rsidR="00371EC8">
        <w:rPr>
          <w:lang w:val="en-GB"/>
        </w:rPr>
        <w:t xml:space="preserve"> </w:t>
      </w:r>
      <w:r w:rsidR="00371EC8" w:rsidRPr="00AF19DF">
        <w:rPr>
          <w:lang w:val="en-GB"/>
        </w:rPr>
        <w:t xml:space="preserve">(např. </w:t>
      </w:r>
      <w:r w:rsidR="00371EC8">
        <w:rPr>
          <w:lang w:val="en-GB"/>
        </w:rPr>
        <w:t xml:space="preserve">o nový </w:t>
      </w:r>
      <w:r w:rsidR="00371EC8" w:rsidRPr="00AF19DF">
        <w:rPr>
          <w:lang w:val="en-GB"/>
        </w:rPr>
        <w:t>výrob</w:t>
      </w:r>
      <w:r w:rsidR="00371EC8">
        <w:rPr>
          <w:lang w:val="en-GB"/>
        </w:rPr>
        <w:t>ek</w:t>
      </w:r>
      <w:r w:rsidR="00371EC8" w:rsidRPr="00AF19DF">
        <w:rPr>
          <w:lang w:val="en-GB"/>
        </w:rPr>
        <w:t xml:space="preserve"> nebo služb</w:t>
      </w:r>
      <w:r w:rsidR="00371EC8">
        <w:rPr>
          <w:lang w:val="en-GB"/>
        </w:rPr>
        <w:t>u</w:t>
      </w:r>
      <w:r w:rsidR="00371EC8" w:rsidRPr="00AF19DF">
        <w:rPr>
          <w:lang w:val="en-GB"/>
        </w:rPr>
        <w:t>)</w:t>
      </w:r>
      <w:r w:rsidRPr="00AF19DF">
        <w:rPr>
          <w:lang w:val="en-GB"/>
        </w:rPr>
        <w:t>.</w:t>
      </w:r>
      <w:r w:rsidR="00AD005C">
        <w:rPr>
          <w:lang w:val="en-GB"/>
        </w:rPr>
        <w:t xml:space="preserve"> </w:t>
      </w:r>
      <w:proofErr w:type="gramStart"/>
      <w:r w:rsidRPr="00AF19DF">
        <w:rPr>
          <w:lang w:val="en-GB"/>
        </w:rPr>
        <w:t>Zákazník určí podmínky a technické specifikace budoucího řešení, tedy např.</w:t>
      </w:r>
      <w:proofErr w:type="gramEnd"/>
      <w:r w:rsidRPr="00AF19DF">
        <w:rPr>
          <w:lang w:val="en-GB"/>
        </w:rPr>
        <w:t xml:space="preserve"> </w:t>
      </w:r>
      <w:proofErr w:type="gramStart"/>
      <w:r w:rsidRPr="00AF19DF">
        <w:rPr>
          <w:lang w:val="en-GB"/>
        </w:rPr>
        <w:t>že</w:t>
      </w:r>
      <w:proofErr w:type="gramEnd"/>
      <w:r w:rsidRPr="00AF19DF">
        <w:rPr>
          <w:lang w:val="en-GB"/>
        </w:rPr>
        <w:t xml:space="preserve"> systém dorozumívání na dálku musí fungovat i bez elektřiny.</w:t>
      </w:r>
      <w:r w:rsidR="00AD005C">
        <w:rPr>
          <w:lang w:val="en-GB"/>
        </w:rPr>
        <w:t xml:space="preserve"> </w:t>
      </w:r>
      <w:proofErr w:type="gramStart"/>
      <w:r w:rsidR="00DC3B9E" w:rsidRPr="00DC3B9E">
        <w:rPr>
          <w:lang w:val="en-GB"/>
        </w:rPr>
        <w:t>Tým technických konstruktérů pak dostane vyhrazenou dobu, během které musí vymyslet řešení, které tyto podmínky splní.</w:t>
      </w:r>
      <w:proofErr w:type="gramEnd"/>
      <w:r w:rsidR="00AD005C" w:rsidRPr="00AD005C">
        <w:rPr>
          <w:lang w:val="en-GB"/>
        </w:rPr>
        <w:t xml:space="preserve"> </w:t>
      </w:r>
      <w:r w:rsidR="00DC3B9E" w:rsidRPr="00DC3B9E">
        <w:rPr>
          <w:lang w:val="en-GB"/>
        </w:rPr>
        <w:t xml:space="preserve">Často spolu soupeří různá řešení </w:t>
      </w:r>
      <w:proofErr w:type="gramStart"/>
      <w:r w:rsidR="00DC3B9E" w:rsidRPr="00DC3B9E">
        <w:rPr>
          <w:lang w:val="en-GB"/>
        </w:rPr>
        <w:t>od</w:t>
      </w:r>
      <w:proofErr w:type="gramEnd"/>
      <w:r w:rsidR="00DC3B9E" w:rsidRPr="00DC3B9E">
        <w:rPr>
          <w:lang w:val="en-GB"/>
        </w:rPr>
        <w:t xml:space="preserve"> různých týmů (např. firem).</w:t>
      </w:r>
      <w:r w:rsidR="00AD005C">
        <w:rPr>
          <w:lang w:val="en-GB"/>
        </w:rPr>
        <w:t xml:space="preserve"> </w:t>
      </w:r>
      <w:proofErr w:type="gramStart"/>
      <w:r w:rsidR="00DC3B9E" w:rsidRPr="00DC3B9E">
        <w:rPr>
          <w:lang w:val="en-GB"/>
        </w:rPr>
        <w:t xml:space="preserve">Aby si je zákazník </w:t>
      </w:r>
      <w:r w:rsidR="00DC3B9E" w:rsidRPr="00DC3B9E">
        <w:rPr>
          <w:lang w:val="en-GB"/>
        </w:rPr>
        <w:lastRenderedPageBreak/>
        <w:t xml:space="preserve">vybral, musí dané řešení co nejlépe plnit zákazníkovy potřeby i jeho očekávání v </w:t>
      </w:r>
      <w:r w:rsidR="00371EC8">
        <w:rPr>
          <w:lang w:val="en-GB"/>
        </w:rPr>
        <w:t>otázkách</w:t>
      </w:r>
      <w:r w:rsidR="00DC3B9E" w:rsidRPr="00DC3B9E">
        <w:rPr>
          <w:lang w:val="en-GB"/>
        </w:rPr>
        <w:t xml:space="preserve"> nákladů, spolehlivosti, nebo trvalé ekologické udržitelnosti.</w:t>
      </w:r>
      <w:proofErr w:type="gramEnd"/>
    </w:p>
    <w:p w:rsidR="00B917AB" w:rsidRDefault="00DC3B9E" w:rsidP="00AD005C">
      <w:pPr>
        <w:ind w:firstLine="0"/>
        <w:rPr>
          <w:lang w:val="en-GB"/>
        </w:rPr>
      </w:pPr>
      <w:proofErr w:type="gramStart"/>
      <w:r w:rsidRPr="00DC3B9E">
        <w:rPr>
          <w:lang w:val="en-GB"/>
        </w:rPr>
        <w:t>Vývoj nového technického řešení často vyžaduje, aby si technici „hráli” (tj. volně experimentovali) s fyzikálními jevy, a pak poznali a pochopili přírodní zákony, kterými se tyto jevy řídí.</w:t>
      </w:r>
      <w:proofErr w:type="gramEnd"/>
      <w:r w:rsidR="00B917AB">
        <w:rPr>
          <w:lang w:val="en-GB"/>
        </w:rPr>
        <w:t xml:space="preserve"> </w:t>
      </w:r>
      <w:r w:rsidRPr="00DC3B9E">
        <w:rPr>
          <w:lang w:val="en-GB"/>
        </w:rPr>
        <w:t xml:space="preserve">Pokud se to žákům podařilo a bude to </w:t>
      </w:r>
      <w:proofErr w:type="gramStart"/>
      <w:r w:rsidRPr="00DC3B9E">
        <w:rPr>
          <w:lang w:val="en-GB"/>
        </w:rPr>
        <w:t>na</w:t>
      </w:r>
      <w:proofErr w:type="gramEnd"/>
      <w:r w:rsidRPr="00DC3B9E">
        <w:rPr>
          <w:lang w:val="en-GB"/>
        </w:rPr>
        <w:t xml:space="preserve"> místě, můžete jim připomenout, jak sami přišli na zákon o odrazu světla.</w:t>
      </w:r>
      <w:r w:rsidR="00B917AB">
        <w:rPr>
          <w:lang w:val="en-GB"/>
        </w:rPr>
        <w:t xml:space="preserve"> </w:t>
      </w:r>
      <w:r w:rsidR="0085060A" w:rsidRPr="0085060A">
        <w:rPr>
          <w:lang w:val="en-GB"/>
        </w:rPr>
        <w:t xml:space="preserve">Dobré technické řešení obvykle čerpá z mnoha různých disciplín, tak jako v případě komunikace pomocí optického vlákna: a) fyzika úplného vnitřního odrazu, b) chemie pro výrobu ohebných optických vláken, c) informační technologie pro kódování, vysílání a rozkódování zpráv způsobem, který co nejlépe </w:t>
      </w:r>
      <w:r w:rsidR="00371EC8">
        <w:rPr>
          <w:lang w:val="en-GB"/>
        </w:rPr>
        <w:t xml:space="preserve">zužitkuje možnosti </w:t>
      </w:r>
      <w:r w:rsidR="0085060A" w:rsidRPr="0085060A">
        <w:rPr>
          <w:lang w:val="en-GB"/>
        </w:rPr>
        <w:t>technických zařízení.</w:t>
      </w:r>
    </w:p>
    <w:p w:rsidR="00711F5A" w:rsidRDefault="0085060A" w:rsidP="00AD005C">
      <w:pPr>
        <w:ind w:firstLine="0"/>
        <w:rPr>
          <w:lang w:val="en-GB"/>
        </w:rPr>
      </w:pPr>
      <w:r w:rsidRPr="0085060A">
        <w:rPr>
          <w:lang w:val="en-GB"/>
        </w:rPr>
        <w:t xml:space="preserve">Než hodinu ukončíte, rozdejte žákům studijní listy a vysvětlete </w:t>
      </w:r>
      <w:proofErr w:type="gramStart"/>
      <w:r w:rsidRPr="0085060A">
        <w:rPr>
          <w:lang w:val="en-GB"/>
        </w:rPr>
        <w:t>jim</w:t>
      </w:r>
      <w:proofErr w:type="gramEnd"/>
      <w:r w:rsidRPr="0085060A">
        <w:rPr>
          <w:lang w:val="en-GB"/>
        </w:rPr>
        <w:t>, jak technika, kterou právě vyvinuli, tedy telekomunikace na bázi optických vláken, mění náš svět (viz studijní list FS01.1).</w:t>
      </w:r>
    </w:p>
    <w:p w:rsidR="00711F5A" w:rsidRDefault="00711F5A" w:rsidP="00FC0527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CE5C24" w:rsidRDefault="00CE5C24" w:rsidP="00A04EA0">
      <w:pPr>
        <w:pStyle w:val="Default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A04EA0" w:rsidRDefault="00A04EA0" w:rsidP="00A04EA0">
      <w:pPr>
        <w:pStyle w:val="Default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033696" w:rsidRPr="00567051" w:rsidRDefault="0085060A" w:rsidP="00A04EA0">
      <w:pPr>
        <w:pStyle w:val="Default"/>
        <w:rPr>
          <w:lang w:val="en-GB"/>
        </w:rPr>
      </w:pPr>
      <w:r w:rsidRPr="0085060A"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  <w:t>Možné dotazy žáků</w:t>
      </w:r>
    </w:p>
    <w:p w:rsidR="00936064" w:rsidRDefault="00936064">
      <w:pPr>
        <w:autoSpaceDE/>
        <w:autoSpaceDN/>
        <w:adjustRightInd/>
        <w:spacing w:after="200" w:line="276" w:lineRule="auto"/>
        <w:ind w:firstLine="0"/>
        <w:jc w:val="left"/>
        <w:rPr>
          <w:lang w:val="en-GB"/>
        </w:rPr>
      </w:pPr>
    </w:p>
    <w:p w:rsidR="00D45EDE" w:rsidRPr="000F6F7E" w:rsidRDefault="0085060A" w:rsidP="00D45EDE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  <w:proofErr w:type="gramStart"/>
      <w:r w:rsidRPr="0085060A"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  <w:t>Jak se optická vlákna vyrábějí?</w:t>
      </w:r>
      <w:proofErr w:type="gramEnd"/>
    </w:p>
    <w:p w:rsidR="00977A1D" w:rsidRDefault="0085060A" w:rsidP="00955C1A">
      <w:pPr>
        <w:autoSpaceDE/>
        <w:autoSpaceDN/>
        <w:adjustRightInd/>
        <w:spacing w:after="200" w:line="280" w:lineRule="auto"/>
        <w:ind w:firstLine="0"/>
        <w:jc w:val="left"/>
        <w:rPr>
          <w:lang w:val="en-GB"/>
        </w:rPr>
      </w:pPr>
      <w:proofErr w:type="gramStart"/>
      <w:r w:rsidRPr="0085060A">
        <w:rPr>
          <w:lang w:val="en-GB"/>
        </w:rPr>
        <w:t>Optická vlákna se často dělají z velmi čistého skla.</w:t>
      </w:r>
      <w:proofErr w:type="gramEnd"/>
      <w:r w:rsidR="00D45EDE">
        <w:rPr>
          <w:lang w:val="en-GB"/>
        </w:rPr>
        <w:t xml:space="preserve"> </w:t>
      </w:r>
      <w:r w:rsidRPr="0085060A">
        <w:rPr>
          <w:lang w:val="en-GB"/>
        </w:rPr>
        <w:t xml:space="preserve">Dnes se vlákna vyrábějí i z jiných materiálů, např. </w:t>
      </w:r>
      <w:proofErr w:type="gramStart"/>
      <w:r w:rsidRPr="0085060A">
        <w:rPr>
          <w:lang w:val="en-GB"/>
        </w:rPr>
        <w:t>polymerů</w:t>
      </w:r>
      <w:proofErr w:type="gramEnd"/>
      <w:r w:rsidRPr="0085060A">
        <w:rPr>
          <w:lang w:val="en-GB"/>
        </w:rPr>
        <w:t xml:space="preserve"> nebo speciálních skelných směsí.</w:t>
      </w:r>
      <w:r w:rsidR="00193110">
        <w:rPr>
          <w:lang w:val="en-GB"/>
        </w:rPr>
        <w:t xml:space="preserve"> </w:t>
      </w:r>
      <w:r w:rsidRPr="00955C1A">
        <w:rPr>
          <w:lang w:val="en-GB"/>
        </w:rPr>
        <w:t xml:space="preserve">Základní postup výroby těchto nesmírně tenkých, a proto ohebných, skleněných (či polymerových) vláken se od 18. </w:t>
      </w:r>
      <w:proofErr w:type="gramStart"/>
      <w:r w:rsidRPr="00955C1A">
        <w:rPr>
          <w:lang w:val="en-GB"/>
        </w:rPr>
        <w:t>století</w:t>
      </w:r>
      <w:proofErr w:type="gramEnd"/>
      <w:r w:rsidRPr="00955C1A">
        <w:rPr>
          <w:lang w:val="en-GB"/>
        </w:rPr>
        <w:t>, kdy byl</w:t>
      </w:r>
      <w:r w:rsidR="00955C1A" w:rsidRPr="00955C1A">
        <w:rPr>
          <w:lang w:val="en-GB"/>
        </w:rPr>
        <w:t>a</w:t>
      </w:r>
      <w:r w:rsidRPr="00955C1A">
        <w:rPr>
          <w:lang w:val="en-GB"/>
        </w:rPr>
        <w:t xml:space="preserve"> </w:t>
      </w:r>
      <w:r w:rsidR="00955C1A" w:rsidRPr="00955C1A">
        <w:rPr>
          <w:lang w:val="en-GB"/>
        </w:rPr>
        <w:t xml:space="preserve">skelná vlákna </w:t>
      </w:r>
      <w:r w:rsidRPr="00955C1A">
        <w:rPr>
          <w:lang w:val="en-GB"/>
        </w:rPr>
        <w:t>používá</w:t>
      </w:r>
      <w:r w:rsidR="00955C1A" w:rsidRPr="00955C1A">
        <w:rPr>
          <w:lang w:val="en-GB"/>
        </w:rPr>
        <w:t>na pro ozdobu, nezměnil:</w:t>
      </w:r>
      <w:r w:rsidR="00977A1D">
        <w:rPr>
          <w:lang w:val="en-GB"/>
        </w:rPr>
        <w:t xml:space="preserve"> </w:t>
      </w:r>
      <w:r w:rsidR="00955C1A" w:rsidRPr="00955C1A">
        <w:rPr>
          <w:lang w:val="en-GB"/>
        </w:rPr>
        <w:t>materiál se ohřeje a nataví pouze na takovou teplotu, aby vznikla a skápla jeho kapka.</w:t>
      </w:r>
      <w:r w:rsidR="00977A1D">
        <w:rPr>
          <w:lang w:val="en-GB"/>
        </w:rPr>
        <w:t xml:space="preserve"> </w:t>
      </w:r>
      <w:proofErr w:type="gramStart"/>
      <w:r w:rsidR="00955C1A" w:rsidRPr="00955C1A">
        <w:rPr>
          <w:lang w:val="en-GB"/>
        </w:rPr>
        <w:t>Tato kapka zůstává spojena se zbytkem materiálu tenkým vláknem.</w:t>
      </w:r>
      <w:proofErr w:type="gramEnd"/>
      <w:r w:rsidR="00977A1D">
        <w:rPr>
          <w:lang w:val="en-GB"/>
        </w:rPr>
        <w:t xml:space="preserve"> </w:t>
      </w:r>
      <w:proofErr w:type="gramStart"/>
      <w:r w:rsidR="00955C1A" w:rsidRPr="00955C1A">
        <w:rPr>
          <w:lang w:val="en-GB"/>
        </w:rPr>
        <w:t>Tahem za toto vlákno lze řídit jeho tloušťku, a dát mu tak konečnou podobu.</w:t>
      </w:r>
      <w:proofErr w:type="gramEnd"/>
      <w:r w:rsidR="00191046">
        <w:rPr>
          <w:lang w:val="en-GB"/>
        </w:rPr>
        <w:t xml:space="preserve"> </w:t>
      </w:r>
      <w:r w:rsidR="00955C1A" w:rsidRPr="00955C1A">
        <w:rPr>
          <w:lang w:val="en-GB"/>
        </w:rPr>
        <w:t xml:space="preserve">Tento postup dnes probíhá ve strojích, které tloušťku vlákna průběžně měří a řídí rychlost bubnu, </w:t>
      </w:r>
      <w:proofErr w:type="gramStart"/>
      <w:r w:rsidR="00955C1A" w:rsidRPr="00955C1A">
        <w:rPr>
          <w:lang w:val="en-GB"/>
        </w:rPr>
        <w:t>na</w:t>
      </w:r>
      <w:proofErr w:type="gramEnd"/>
      <w:r w:rsidR="00955C1A" w:rsidRPr="00955C1A">
        <w:rPr>
          <w:lang w:val="en-GB"/>
        </w:rPr>
        <w:t xml:space="preserve"> který se vznikající vlákno navíjí.</w:t>
      </w:r>
      <w:r w:rsidR="00977A1D">
        <w:rPr>
          <w:lang w:val="en-GB"/>
        </w:rPr>
        <w:t xml:space="preserve"> </w:t>
      </w:r>
      <w:proofErr w:type="gramStart"/>
      <w:r w:rsidR="00955C1A" w:rsidRPr="00955C1A">
        <w:rPr>
          <w:lang w:val="en-GB"/>
        </w:rPr>
        <w:t>Vlákno se pro ochranu obvykle potahuje plastem.</w:t>
      </w:r>
      <w:proofErr w:type="gramEnd"/>
    </w:p>
    <w:p w:rsidR="00D45EDE" w:rsidRDefault="00955C1A" w:rsidP="00955C1A">
      <w:pPr>
        <w:autoSpaceDE/>
        <w:autoSpaceDN/>
        <w:adjustRightInd/>
        <w:spacing w:after="200" w:line="280" w:lineRule="auto"/>
        <w:ind w:firstLine="0"/>
        <w:jc w:val="left"/>
        <w:rPr>
          <w:lang w:val="en-GB"/>
        </w:rPr>
      </w:pPr>
      <w:proofErr w:type="gramStart"/>
      <w:r w:rsidRPr="00955C1A">
        <w:rPr>
          <w:lang w:val="en-GB"/>
        </w:rPr>
        <w:t>Postup lze napodobit snadným pokusem, při kterém naberete lžičku medu a necháte z ní skápnout malou kapku.</w:t>
      </w:r>
      <w:proofErr w:type="gramEnd"/>
      <w:r w:rsidR="00977A1D">
        <w:rPr>
          <w:lang w:val="en-GB"/>
        </w:rPr>
        <w:t xml:space="preserve"> </w:t>
      </w:r>
      <w:r w:rsidRPr="00955C1A">
        <w:rPr>
          <w:lang w:val="en-GB"/>
        </w:rPr>
        <w:t xml:space="preserve">Otáčením nebo zvednutím lžičky pak můžete regulovat tloušťku proudu, čili „vlákna“, medu mezi kapkou </w:t>
      </w:r>
      <w:proofErr w:type="gramStart"/>
      <w:r w:rsidRPr="00955C1A">
        <w:rPr>
          <w:lang w:val="en-GB"/>
        </w:rPr>
        <w:t>a</w:t>
      </w:r>
      <w:proofErr w:type="gramEnd"/>
      <w:r w:rsidRPr="00955C1A">
        <w:rPr>
          <w:lang w:val="en-GB"/>
        </w:rPr>
        <w:t xml:space="preserve"> lžičkou.</w:t>
      </w:r>
    </w:p>
    <w:p w:rsidR="00724EF2" w:rsidRDefault="00724EF2" w:rsidP="00724EF2">
      <w:pPr>
        <w:autoSpaceDE/>
        <w:autoSpaceDN/>
        <w:adjustRightInd/>
        <w:spacing w:after="200" w:line="276" w:lineRule="auto"/>
        <w:ind w:firstLine="0"/>
        <w:jc w:val="left"/>
        <w:rPr>
          <w:lang w:val="en-GB"/>
        </w:rPr>
      </w:pPr>
    </w:p>
    <w:sectPr w:rsidR="00724EF2" w:rsidSect="005F2EC2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B9E" w:rsidRDefault="00DC3B9E" w:rsidP="00932C6A">
      <w:pPr>
        <w:spacing w:after="0" w:line="240" w:lineRule="auto"/>
      </w:pPr>
      <w:r>
        <w:separator/>
      </w:r>
    </w:p>
  </w:endnote>
  <w:endnote w:type="continuationSeparator" w:id="0">
    <w:p w:rsidR="00DC3B9E" w:rsidRDefault="00DC3B9E" w:rsidP="00932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erif Condensed">
    <w:altName w:val="Cambria Math"/>
    <w:charset w:val="EE"/>
    <w:family w:val="roman"/>
    <w:pitch w:val="variable"/>
    <w:sig w:usb0="00000001" w:usb1="5200F1FB" w:usb2="0A04002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B9E" w:rsidRDefault="00DC3B9E">
    <w:pPr>
      <w:pStyle w:val="Zpat"/>
      <w:jc w:val="right"/>
    </w:pPr>
    <w:r>
      <w:rPr>
        <w:noProof/>
        <w:lang w:val="cs-CZ"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1028700</wp:posOffset>
          </wp:positionH>
          <wp:positionV relativeFrom="paragraph">
            <wp:posOffset>-32385</wp:posOffset>
          </wp:positionV>
          <wp:extent cx="694055" cy="160655"/>
          <wp:effectExtent l="25400" t="0" r="0" b="0"/>
          <wp:wrapNone/>
          <wp:docPr id="6" name="Picture 5" descr="cc-logo-pla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logo-plai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4055" cy="160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73124"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-135527</wp:posOffset>
          </wp:positionV>
          <wp:extent cx="732779" cy="238205"/>
          <wp:effectExtent l="19050" t="0" r="8965" b="0"/>
          <wp:wrapNone/>
          <wp:docPr id="5" name="Picture 2" descr="logo_in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nPantone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33985" cy="23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29732797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sz w:val="16"/>
            </w:rPr>
            <w:id w:val="565050523"/>
            <w:docPartObj>
              <w:docPartGallery w:val="Page Numbers (Top of Page)"/>
              <w:docPartUnique/>
            </w:docPartObj>
          </w:sdtPr>
          <w:sdtEndPr>
            <w:rPr>
              <w:szCs w:val="16"/>
            </w:rPr>
          </w:sdtEndPr>
          <w:sdtContent>
            <w:r w:rsidRPr="00A74E9D">
              <w:rPr>
                <w:color w:val="595959" w:themeColor="text1" w:themeTint="A6"/>
                <w:sz w:val="16"/>
                <w:szCs w:val="16"/>
              </w:rPr>
              <w:t>Teacher notes on “</w:t>
            </w:r>
            <w:r>
              <w:rPr>
                <w:color w:val="595959" w:themeColor="text1" w:themeTint="A6"/>
                <w:sz w:val="16"/>
                <w:szCs w:val="16"/>
              </w:rPr>
              <w:t>Say it with light</w:t>
            </w:r>
            <w:r w:rsidRPr="00273124">
              <w:rPr>
                <w:color w:val="595959" w:themeColor="text1" w:themeTint="A6"/>
                <w:sz w:val="16"/>
                <w:szCs w:val="16"/>
              </w:rPr>
              <w:t>” |</w:t>
            </w:r>
            <w:r>
              <w:rPr>
                <w:color w:val="595959" w:themeColor="text1" w:themeTint="A6"/>
                <w:sz w:val="16"/>
                <w:szCs w:val="16"/>
              </w:rPr>
              <w:t xml:space="preserve"> strana</w:t>
            </w:r>
            <w:r w:rsidRPr="00273124">
              <w:rPr>
                <w:color w:val="595959" w:themeColor="text1" w:themeTint="A6"/>
                <w:sz w:val="16"/>
                <w:szCs w:val="16"/>
              </w:rPr>
              <w:t xml:space="preserve"> </w:t>
            </w:r>
            <w:r w:rsidR="00DB1A45" w:rsidRPr="00273124">
              <w:rPr>
                <w:b/>
                <w:sz w:val="16"/>
                <w:szCs w:val="16"/>
              </w:rPr>
              <w:fldChar w:fldCharType="begin"/>
            </w:r>
            <w:r w:rsidRPr="00273124">
              <w:rPr>
                <w:b/>
                <w:sz w:val="16"/>
                <w:szCs w:val="16"/>
              </w:rPr>
              <w:instrText xml:space="preserve"> PAGE </w:instrText>
            </w:r>
            <w:r w:rsidR="00DB1A45" w:rsidRPr="00273124">
              <w:rPr>
                <w:b/>
                <w:sz w:val="16"/>
                <w:szCs w:val="16"/>
              </w:rPr>
              <w:fldChar w:fldCharType="separate"/>
            </w:r>
            <w:r w:rsidR="0009563B">
              <w:rPr>
                <w:b/>
                <w:noProof/>
                <w:sz w:val="16"/>
                <w:szCs w:val="16"/>
              </w:rPr>
              <w:t>1</w:t>
            </w:r>
            <w:r w:rsidR="00DB1A45" w:rsidRPr="00273124">
              <w:rPr>
                <w:b/>
                <w:sz w:val="16"/>
                <w:szCs w:val="16"/>
              </w:rPr>
              <w:fldChar w:fldCharType="end"/>
            </w:r>
            <w:r w:rsidRPr="00273124">
              <w:rPr>
                <w:color w:val="595959" w:themeColor="text1" w:themeTint="A6"/>
                <w:sz w:val="16"/>
                <w:szCs w:val="16"/>
              </w:rPr>
              <w:t xml:space="preserve"> </w:t>
            </w:r>
            <w:r>
              <w:rPr>
                <w:color w:val="595959" w:themeColor="text1" w:themeTint="A6"/>
                <w:sz w:val="16"/>
                <w:szCs w:val="16"/>
              </w:rPr>
              <w:t>z</w:t>
            </w:r>
            <w:r w:rsidRPr="00273124">
              <w:rPr>
                <w:color w:val="595959" w:themeColor="text1" w:themeTint="A6"/>
                <w:sz w:val="16"/>
                <w:szCs w:val="16"/>
              </w:rPr>
              <w:t xml:space="preserve"> </w:t>
            </w:r>
            <w:r w:rsidR="00DB1A45" w:rsidRPr="00273124">
              <w:rPr>
                <w:b/>
                <w:color w:val="595959" w:themeColor="text1" w:themeTint="A6"/>
                <w:sz w:val="16"/>
                <w:szCs w:val="16"/>
              </w:rPr>
              <w:fldChar w:fldCharType="begin"/>
            </w:r>
            <w:r w:rsidRPr="00273124">
              <w:rPr>
                <w:b/>
                <w:color w:val="595959" w:themeColor="text1" w:themeTint="A6"/>
                <w:sz w:val="16"/>
                <w:szCs w:val="16"/>
              </w:rPr>
              <w:instrText xml:space="preserve"> NUMPAGES  </w:instrText>
            </w:r>
            <w:r w:rsidR="00DB1A45" w:rsidRPr="00273124">
              <w:rPr>
                <w:b/>
                <w:color w:val="595959" w:themeColor="text1" w:themeTint="A6"/>
                <w:sz w:val="16"/>
                <w:szCs w:val="16"/>
              </w:rPr>
              <w:fldChar w:fldCharType="separate"/>
            </w:r>
            <w:r w:rsidR="0009563B">
              <w:rPr>
                <w:b/>
                <w:noProof/>
                <w:color w:val="595959" w:themeColor="text1" w:themeTint="A6"/>
                <w:sz w:val="16"/>
                <w:szCs w:val="16"/>
              </w:rPr>
              <w:t>12</w:t>
            </w:r>
            <w:r w:rsidR="00DB1A45" w:rsidRPr="00273124">
              <w:rPr>
                <w:b/>
                <w:color w:val="595959" w:themeColor="text1" w:themeTint="A6"/>
                <w:sz w:val="16"/>
                <w:szCs w:val="16"/>
              </w:rPr>
              <w:fldChar w:fldCharType="end"/>
            </w:r>
          </w:sdtContent>
        </w:sdt>
      </w:sdtContent>
    </w:sdt>
  </w:p>
  <w:p w:rsidR="00DC3B9E" w:rsidRDefault="00DC3B9E" w:rsidP="00273124">
    <w:pPr>
      <w:pStyle w:val="Zpat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B9E" w:rsidRDefault="00DC3B9E" w:rsidP="00932C6A">
      <w:pPr>
        <w:spacing w:after="0" w:line="240" w:lineRule="auto"/>
      </w:pPr>
      <w:r>
        <w:separator/>
      </w:r>
    </w:p>
  </w:footnote>
  <w:footnote w:type="continuationSeparator" w:id="0">
    <w:p w:rsidR="00DC3B9E" w:rsidRDefault="00DC3B9E" w:rsidP="00932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4202D"/>
    <w:multiLevelType w:val="hybridMultilevel"/>
    <w:tmpl w:val="0826D440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">
    <w:nsid w:val="11BB765E"/>
    <w:multiLevelType w:val="hybridMultilevel"/>
    <w:tmpl w:val="A2263442"/>
    <w:lvl w:ilvl="0" w:tplc="0813000F">
      <w:start w:val="1"/>
      <w:numFmt w:val="decimal"/>
      <w:lvlText w:val="%1."/>
      <w:lvlJc w:val="left"/>
      <w:pPr>
        <w:ind w:left="713" w:hanging="360"/>
      </w:pPr>
    </w:lvl>
    <w:lvl w:ilvl="1" w:tplc="08130019" w:tentative="1">
      <w:start w:val="1"/>
      <w:numFmt w:val="lowerLetter"/>
      <w:lvlText w:val="%2."/>
      <w:lvlJc w:val="left"/>
      <w:pPr>
        <w:ind w:left="1433" w:hanging="360"/>
      </w:pPr>
    </w:lvl>
    <w:lvl w:ilvl="2" w:tplc="0813001B" w:tentative="1">
      <w:start w:val="1"/>
      <w:numFmt w:val="lowerRoman"/>
      <w:lvlText w:val="%3."/>
      <w:lvlJc w:val="right"/>
      <w:pPr>
        <w:ind w:left="2153" w:hanging="180"/>
      </w:pPr>
    </w:lvl>
    <w:lvl w:ilvl="3" w:tplc="0813000F" w:tentative="1">
      <w:start w:val="1"/>
      <w:numFmt w:val="decimal"/>
      <w:lvlText w:val="%4."/>
      <w:lvlJc w:val="left"/>
      <w:pPr>
        <w:ind w:left="2873" w:hanging="360"/>
      </w:pPr>
    </w:lvl>
    <w:lvl w:ilvl="4" w:tplc="08130019" w:tentative="1">
      <w:start w:val="1"/>
      <w:numFmt w:val="lowerLetter"/>
      <w:lvlText w:val="%5."/>
      <w:lvlJc w:val="left"/>
      <w:pPr>
        <w:ind w:left="3593" w:hanging="360"/>
      </w:pPr>
    </w:lvl>
    <w:lvl w:ilvl="5" w:tplc="0813001B" w:tentative="1">
      <w:start w:val="1"/>
      <w:numFmt w:val="lowerRoman"/>
      <w:lvlText w:val="%6."/>
      <w:lvlJc w:val="right"/>
      <w:pPr>
        <w:ind w:left="4313" w:hanging="180"/>
      </w:pPr>
    </w:lvl>
    <w:lvl w:ilvl="6" w:tplc="0813000F" w:tentative="1">
      <w:start w:val="1"/>
      <w:numFmt w:val="decimal"/>
      <w:lvlText w:val="%7."/>
      <w:lvlJc w:val="left"/>
      <w:pPr>
        <w:ind w:left="5033" w:hanging="360"/>
      </w:pPr>
    </w:lvl>
    <w:lvl w:ilvl="7" w:tplc="08130019" w:tentative="1">
      <w:start w:val="1"/>
      <w:numFmt w:val="lowerLetter"/>
      <w:lvlText w:val="%8."/>
      <w:lvlJc w:val="left"/>
      <w:pPr>
        <w:ind w:left="5753" w:hanging="360"/>
      </w:pPr>
    </w:lvl>
    <w:lvl w:ilvl="8" w:tplc="0813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">
    <w:nsid w:val="13C81D2C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3">
    <w:nsid w:val="1486163B"/>
    <w:multiLevelType w:val="hybridMultilevel"/>
    <w:tmpl w:val="267CEF22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4">
    <w:nsid w:val="182170A6"/>
    <w:multiLevelType w:val="hybridMultilevel"/>
    <w:tmpl w:val="6700E422"/>
    <w:lvl w:ilvl="0" w:tplc="4A2003BA">
      <w:start w:val="1"/>
      <w:numFmt w:val="decimal"/>
      <w:lvlText w:val="%1)"/>
      <w:lvlJc w:val="left"/>
      <w:pPr>
        <w:ind w:left="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5">
    <w:nsid w:val="1B0F4F68"/>
    <w:multiLevelType w:val="hybridMultilevel"/>
    <w:tmpl w:val="07BACFB4"/>
    <w:lvl w:ilvl="0" w:tplc="0813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6">
    <w:nsid w:val="1F8D0F05"/>
    <w:multiLevelType w:val="hybridMultilevel"/>
    <w:tmpl w:val="C716365A"/>
    <w:lvl w:ilvl="0" w:tplc="C818F18A">
      <w:start w:val="1"/>
      <w:numFmt w:val="decimal"/>
      <w:lvlText w:val="%1)"/>
      <w:lvlJc w:val="left"/>
      <w:pPr>
        <w:ind w:left="353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">
    <w:nsid w:val="271C176F"/>
    <w:multiLevelType w:val="hybridMultilevel"/>
    <w:tmpl w:val="B46E988C"/>
    <w:lvl w:ilvl="0" w:tplc="99F0153A">
      <w:start w:val="1"/>
      <w:numFmt w:val="decimal"/>
      <w:lvlText w:val="%1)"/>
      <w:lvlJc w:val="left"/>
      <w:pPr>
        <w:ind w:left="353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8">
    <w:nsid w:val="2D0E37A4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9">
    <w:nsid w:val="37C82367"/>
    <w:multiLevelType w:val="hybridMultilevel"/>
    <w:tmpl w:val="E0B62394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0">
    <w:nsid w:val="399B32C5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1">
    <w:nsid w:val="3D6101A2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2">
    <w:nsid w:val="3F21047E"/>
    <w:multiLevelType w:val="hybridMultilevel"/>
    <w:tmpl w:val="F744AD0A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3">
    <w:nsid w:val="3F3C338F"/>
    <w:multiLevelType w:val="hybridMultilevel"/>
    <w:tmpl w:val="62082800"/>
    <w:lvl w:ilvl="0" w:tplc="0813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4">
    <w:nsid w:val="42D407C5"/>
    <w:multiLevelType w:val="hybridMultilevel"/>
    <w:tmpl w:val="7966B35E"/>
    <w:lvl w:ilvl="0" w:tplc="0813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5">
    <w:nsid w:val="43F020CC"/>
    <w:multiLevelType w:val="hybridMultilevel"/>
    <w:tmpl w:val="9B881E2C"/>
    <w:lvl w:ilvl="0" w:tplc="02248436">
      <w:start w:val="25"/>
      <w:numFmt w:val="bullet"/>
      <w:lvlText w:val="-"/>
      <w:lvlJc w:val="left"/>
      <w:pPr>
        <w:ind w:left="720" w:hanging="360"/>
      </w:pPr>
      <w:rPr>
        <w:rFonts w:ascii="Calibri" w:eastAsiaTheme="minorEastAsia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30558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7">
    <w:nsid w:val="513A5C98"/>
    <w:multiLevelType w:val="hybridMultilevel"/>
    <w:tmpl w:val="1BD29916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8">
    <w:nsid w:val="62B8084F"/>
    <w:multiLevelType w:val="hybridMultilevel"/>
    <w:tmpl w:val="FBBCE3DE"/>
    <w:lvl w:ilvl="0" w:tplc="0813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9">
    <w:nsid w:val="65A830DB"/>
    <w:multiLevelType w:val="hybridMultilevel"/>
    <w:tmpl w:val="E8F8308E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0">
    <w:nsid w:val="66870765"/>
    <w:multiLevelType w:val="hybridMultilevel"/>
    <w:tmpl w:val="DA44F178"/>
    <w:lvl w:ilvl="0" w:tplc="0813000F">
      <w:start w:val="1"/>
      <w:numFmt w:val="decimal"/>
      <w:lvlText w:val="%1."/>
      <w:lvlJc w:val="left"/>
      <w:pPr>
        <w:ind w:left="713" w:hanging="360"/>
      </w:pPr>
    </w:lvl>
    <w:lvl w:ilvl="1" w:tplc="08130019" w:tentative="1">
      <w:start w:val="1"/>
      <w:numFmt w:val="lowerLetter"/>
      <w:lvlText w:val="%2."/>
      <w:lvlJc w:val="left"/>
      <w:pPr>
        <w:ind w:left="1433" w:hanging="360"/>
      </w:pPr>
    </w:lvl>
    <w:lvl w:ilvl="2" w:tplc="0813001B" w:tentative="1">
      <w:start w:val="1"/>
      <w:numFmt w:val="lowerRoman"/>
      <w:lvlText w:val="%3."/>
      <w:lvlJc w:val="right"/>
      <w:pPr>
        <w:ind w:left="2153" w:hanging="180"/>
      </w:pPr>
    </w:lvl>
    <w:lvl w:ilvl="3" w:tplc="0813000F" w:tentative="1">
      <w:start w:val="1"/>
      <w:numFmt w:val="decimal"/>
      <w:lvlText w:val="%4."/>
      <w:lvlJc w:val="left"/>
      <w:pPr>
        <w:ind w:left="2873" w:hanging="360"/>
      </w:pPr>
    </w:lvl>
    <w:lvl w:ilvl="4" w:tplc="08130019" w:tentative="1">
      <w:start w:val="1"/>
      <w:numFmt w:val="lowerLetter"/>
      <w:lvlText w:val="%5."/>
      <w:lvlJc w:val="left"/>
      <w:pPr>
        <w:ind w:left="3593" w:hanging="360"/>
      </w:pPr>
    </w:lvl>
    <w:lvl w:ilvl="5" w:tplc="0813001B" w:tentative="1">
      <w:start w:val="1"/>
      <w:numFmt w:val="lowerRoman"/>
      <w:lvlText w:val="%6."/>
      <w:lvlJc w:val="right"/>
      <w:pPr>
        <w:ind w:left="4313" w:hanging="180"/>
      </w:pPr>
    </w:lvl>
    <w:lvl w:ilvl="6" w:tplc="0813000F" w:tentative="1">
      <w:start w:val="1"/>
      <w:numFmt w:val="decimal"/>
      <w:lvlText w:val="%7."/>
      <w:lvlJc w:val="left"/>
      <w:pPr>
        <w:ind w:left="5033" w:hanging="360"/>
      </w:pPr>
    </w:lvl>
    <w:lvl w:ilvl="7" w:tplc="08130019" w:tentative="1">
      <w:start w:val="1"/>
      <w:numFmt w:val="lowerLetter"/>
      <w:lvlText w:val="%8."/>
      <w:lvlJc w:val="left"/>
      <w:pPr>
        <w:ind w:left="5753" w:hanging="360"/>
      </w:pPr>
    </w:lvl>
    <w:lvl w:ilvl="8" w:tplc="0813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1">
    <w:nsid w:val="67D4097A"/>
    <w:multiLevelType w:val="hybridMultilevel"/>
    <w:tmpl w:val="970C5414"/>
    <w:lvl w:ilvl="0" w:tplc="B09CDC28">
      <w:start w:val="2"/>
      <w:numFmt w:val="decimal"/>
      <w:lvlText w:val="%1"/>
      <w:lvlJc w:val="left"/>
      <w:pPr>
        <w:ind w:left="502" w:hanging="36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96C2C40"/>
    <w:multiLevelType w:val="hybridMultilevel"/>
    <w:tmpl w:val="A2C02678"/>
    <w:lvl w:ilvl="0" w:tplc="0813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3">
    <w:nsid w:val="75BB5B4D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4">
    <w:nsid w:val="78732849"/>
    <w:multiLevelType w:val="hybridMultilevel"/>
    <w:tmpl w:val="17DA794C"/>
    <w:lvl w:ilvl="0" w:tplc="DA885458"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62FE8"/>
    <w:multiLevelType w:val="hybridMultilevel"/>
    <w:tmpl w:val="0FE88304"/>
    <w:lvl w:ilvl="0" w:tplc="08130017">
      <w:start w:val="1"/>
      <w:numFmt w:val="lowerLetter"/>
      <w:lvlText w:val="%1)"/>
      <w:lvlJc w:val="left"/>
      <w:pPr>
        <w:ind w:left="713" w:hanging="360"/>
      </w:pPr>
    </w:lvl>
    <w:lvl w:ilvl="1" w:tplc="08130019" w:tentative="1">
      <w:start w:val="1"/>
      <w:numFmt w:val="lowerLetter"/>
      <w:lvlText w:val="%2."/>
      <w:lvlJc w:val="left"/>
      <w:pPr>
        <w:ind w:left="1433" w:hanging="360"/>
      </w:pPr>
    </w:lvl>
    <w:lvl w:ilvl="2" w:tplc="0813001B" w:tentative="1">
      <w:start w:val="1"/>
      <w:numFmt w:val="lowerRoman"/>
      <w:lvlText w:val="%3."/>
      <w:lvlJc w:val="right"/>
      <w:pPr>
        <w:ind w:left="2153" w:hanging="180"/>
      </w:pPr>
    </w:lvl>
    <w:lvl w:ilvl="3" w:tplc="0813000F" w:tentative="1">
      <w:start w:val="1"/>
      <w:numFmt w:val="decimal"/>
      <w:lvlText w:val="%4."/>
      <w:lvlJc w:val="left"/>
      <w:pPr>
        <w:ind w:left="2873" w:hanging="360"/>
      </w:pPr>
    </w:lvl>
    <w:lvl w:ilvl="4" w:tplc="08130019" w:tentative="1">
      <w:start w:val="1"/>
      <w:numFmt w:val="lowerLetter"/>
      <w:lvlText w:val="%5."/>
      <w:lvlJc w:val="left"/>
      <w:pPr>
        <w:ind w:left="3593" w:hanging="360"/>
      </w:pPr>
    </w:lvl>
    <w:lvl w:ilvl="5" w:tplc="0813001B" w:tentative="1">
      <w:start w:val="1"/>
      <w:numFmt w:val="lowerRoman"/>
      <w:lvlText w:val="%6."/>
      <w:lvlJc w:val="right"/>
      <w:pPr>
        <w:ind w:left="4313" w:hanging="180"/>
      </w:pPr>
    </w:lvl>
    <w:lvl w:ilvl="6" w:tplc="0813000F" w:tentative="1">
      <w:start w:val="1"/>
      <w:numFmt w:val="decimal"/>
      <w:lvlText w:val="%7."/>
      <w:lvlJc w:val="left"/>
      <w:pPr>
        <w:ind w:left="5033" w:hanging="360"/>
      </w:pPr>
    </w:lvl>
    <w:lvl w:ilvl="7" w:tplc="08130019" w:tentative="1">
      <w:start w:val="1"/>
      <w:numFmt w:val="lowerLetter"/>
      <w:lvlText w:val="%8."/>
      <w:lvlJc w:val="left"/>
      <w:pPr>
        <w:ind w:left="5753" w:hanging="360"/>
      </w:pPr>
    </w:lvl>
    <w:lvl w:ilvl="8" w:tplc="0813001B" w:tentative="1">
      <w:start w:val="1"/>
      <w:numFmt w:val="lowerRoman"/>
      <w:lvlText w:val="%9."/>
      <w:lvlJc w:val="right"/>
      <w:pPr>
        <w:ind w:left="6473" w:hanging="180"/>
      </w:p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3"/>
  </w:num>
  <w:num w:numId="5">
    <w:abstractNumId w:val="12"/>
  </w:num>
  <w:num w:numId="6">
    <w:abstractNumId w:val="0"/>
  </w:num>
  <w:num w:numId="7">
    <w:abstractNumId w:val="14"/>
  </w:num>
  <w:num w:numId="8">
    <w:abstractNumId w:val="22"/>
  </w:num>
  <w:num w:numId="9">
    <w:abstractNumId w:val="24"/>
  </w:num>
  <w:num w:numId="10">
    <w:abstractNumId w:val="5"/>
  </w:num>
  <w:num w:numId="11">
    <w:abstractNumId w:val="16"/>
  </w:num>
  <w:num w:numId="12">
    <w:abstractNumId w:val="6"/>
  </w:num>
  <w:num w:numId="13">
    <w:abstractNumId w:val="2"/>
  </w:num>
  <w:num w:numId="14">
    <w:abstractNumId w:val="10"/>
  </w:num>
  <w:num w:numId="15">
    <w:abstractNumId w:val="21"/>
  </w:num>
  <w:num w:numId="16">
    <w:abstractNumId w:val="20"/>
  </w:num>
  <w:num w:numId="17">
    <w:abstractNumId w:val="7"/>
  </w:num>
  <w:num w:numId="18">
    <w:abstractNumId w:val="25"/>
  </w:num>
  <w:num w:numId="19">
    <w:abstractNumId w:val="8"/>
  </w:num>
  <w:num w:numId="20">
    <w:abstractNumId w:val="1"/>
  </w:num>
  <w:num w:numId="21">
    <w:abstractNumId w:val="4"/>
  </w:num>
  <w:num w:numId="22">
    <w:abstractNumId w:val="11"/>
  </w:num>
  <w:num w:numId="23">
    <w:abstractNumId w:val="23"/>
  </w:num>
  <w:num w:numId="24">
    <w:abstractNumId w:val="9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grammar="clean"/>
  <w:revisionView w:markup="0"/>
  <w:doNotTrackMoves/>
  <w:defaultTabStop w:val="708"/>
  <w:hyphenationZone w:val="425"/>
  <w:characterSpacingControl w:val="doNotCompress"/>
  <w:hdrShapeDefaults>
    <o:shapedefaults v:ext="edit" spidmax="34817" style="mso-width-relative:margin;mso-height-relative:margin" fillcolor="none [3212]" strokecolor="#002060">
      <v:fill color="none [3212]"/>
      <v:stroke color="#002060" weight="3pt"/>
      <v:shadow on="t" type="perspective" color="none [1604]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D3FFD"/>
    <w:rsid w:val="00001A99"/>
    <w:rsid w:val="000026A4"/>
    <w:rsid w:val="000116B0"/>
    <w:rsid w:val="0001226B"/>
    <w:rsid w:val="0001231A"/>
    <w:rsid w:val="00014667"/>
    <w:rsid w:val="00015A8E"/>
    <w:rsid w:val="00017D8D"/>
    <w:rsid w:val="00021DC2"/>
    <w:rsid w:val="00023798"/>
    <w:rsid w:val="0002429D"/>
    <w:rsid w:val="000256EC"/>
    <w:rsid w:val="00030000"/>
    <w:rsid w:val="00030ACC"/>
    <w:rsid w:val="00030C7E"/>
    <w:rsid w:val="00031E50"/>
    <w:rsid w:val="000334F4"/>
    <w:rsid w:val="0003350D"/>
    <w:rsid w:val="00033696"/>
    <w:rsid w:val="000363AB"/>
    <w:rsid w:val="000458AE"/>
    <w:rsid w:val="00045BA0"/>
    <w:rsid w:val="00045EB4"/>
    <w:rsid w:val="000505EC"/>
    <w:rsid w:val="00051169"/>
    <w:rsid w:val="000527A9"/>
    <w:rsid w:val="0005372C"/>
    <w:rsid w:val="000560A7"/>
    <w:rsid w:val="00063AC6"/>
    <w:rsid w:val="00064460"/>
    <w:rsid w:val="0006524A"/>
    <w:rsid w:val="00065AD0"/>
    <w:rsid w:val="000660A8"/>
    <w:rsid w:val="0007330D"/>
    <w:rsid w:val="000775B3"/>
    <w:rsid w:val="00077C54"/>
    <w:rsid w:val="00082F31"/>
    <w:rsid w:val="00085E68"/>
    <w:rsid w:val="000862A2"/>
    <w:rsid w:val="00090AFC"/>
    <w:rsid w:val="00094E3B"/>
    <w:rsid w:val="0009563B"/>
    <w:rsid w:val="00097158"/>
    <w:rsid w:val="000A490C"/>
    <w:rsid w:val="000A4B1F"/>
    <w:rsid w:val="000A534E"/>
    <w:rsid w:val="000A56B5"/>
    <w:rsid w:val="000B0ACB"/>
    <w:rsid w:val="000B2FE4"/>
    <w:rsid w:val="000C08A1"/>
    <w:rsid w:val="000C415D"/>
    <w:rsid w:val="000D0B40"/>
    <w:rsid w:val="000D3E2F"/>
    <w:rsid w:val="000D3FFD"/>
    <w:rsid w:val="000D767F"/>
    <w:rsid w:val="000E2085"/>
    <w:rsid w:val="000E2981"/>
    <w:rsid w:val="000E3A07"/>
    <w:rsid w:val="000F381F"/>
    <w:rsid w:val="000F56F0"/>
    <w:rsid w:val="000F6F7E"/>
    <w:rsid w:val="000F7676"/>
    <w:rsid w:val="000F7D7E"/>
    <w:rsid w:val="001038FB"/>
    <w:rsid w:val="00103A01"/>
    <w:rsid w:val="00103B3C"/>
    <w:rsid w:val="00104E4E"/>
    <w:rsid w:val="00104ECF"/>
    <w:rsid w:val="0011074C"/>
    <w:rsid w:val="00111E9B"/>
    <w:rsid w:val="00123754"/>
    <w:rsid w:val="00123BED"/>
    <w:rsid w:val="00124A57"/>
    <w:rsid w:val="00131F28"/>
    <w:rsid w:val="001322E4"/>
    <w:rsid w:val="001344B8"/>
    <w:rsid w:val="00135E85"/>
    <w:rsid w:val="00140164"/>
    <w:rsid w:val="00146066"/>
    <w:rsid w:val="00150A41"/>
    <w:rsid w:val="00154BA1"/>
    <w:rsid w:val="00155682"/>
    <w:rsid w:val="00156E80"/>
    <w:rsid w:val="00156FA1"/>
    <w:rsid w:val="0015714F"/>
    <w:rsid w:val="00160600"/>
    <w:rsid w:val="00160967"/>
    <w:rsid w:val="001634A8"/>
    <w:rsid w:val="00164DF3"/>
    <w:rsid w:val="00166224"/>
    <w:rsid w:val="0016635A"/>
    <w:rsid w:val="001669FF"/>
    <w:rsid w:val="0017698A"/>
    <w:rsid w:val="001811B4"/>
    <w:rsid w:val="001835B7"/>
    <w:rsid w:val="00184A80"/>
    <w:rsid w:val="00184E33"/>
    <w:rsid w:val="00191046"/>
    <w:rsid w:val="00193110"/>
    <w:rsid w:val="001937AA"/>
    <w:rsid w:val="001944A7"/>
    <w:rsid w:val="00195516"/>
    <w:rsid w:val="001A144C"/>
    <w:rsid w:val="001A5596"/>
    <w:rsid w:val="001C0885"/>
    <w:rsid w:val="001C119D"/>
    <w:rsid w:val="001D1DD6"/>
    <w:rsid w:val="001D6682"/>
    <w:rsid w:val="001E068D"/>
    <w:rsid w:val="001E348C"/>
    <w:rsid w:val="001E37E0"/>
    <w:rsid w:val="001E4A87"/>
    <w:rsid w:val="001F086B"/>
    <w:rsid w:val="001F18D8"/>
    <w:rsid w:val="001F2EDA"/>
    <w:rsid w:val="001F6452"/>
    <w:rsid w:val="00201043"/>
    <w:rsid w:val="00201835"/>
    <w:rsid w:val="002038C8"/>
    <w:rsid w:val="00205431"/>
    <w:rsid w:val="00211792"/>
    <w:rsid w:val="00217813"/>
    <w:rsid w:val="002222FF"/>
    <w:rsid w:val="00222B09"/>
    <w:rsid w:val="00225823"/>
    <w:rsid w:val="002272BA"/>
    <w:rsid w:val="00231F70"/>
    <w:rsid w:val="00240EDD"/>
    <w:rsid w:val="00242C43"/>
    <w:rsid w:val="0024484B"/>
    <w:rsid w:val="00247CD5"/>
    <w:rsid w:val="002569D8"/>
    <w:rsid w:val="00257A6A"/>
    <w:rsid w:val="00257ACC"/>
    <w:rsid w:val="002613DC"/>
    <w:rsid w:val="0026257B"/>
    <w:rsid w:val="002641BA"/>
    <w:rsid w:val="00264E59"/>
    <w:rsid w:val="0026548D"/>
    <w:rsid w:val="00266BE6"/>
    <w:rsid w:val="00267B58"/>
    <w:rsid w:val="00271EF5"/>
    <w:rsid w:val="00273124"/>
    <w:rsid w:val="00274406"/>
    <w:rsid w:val="00274AFC"/>
    <w:rsid w:val="00275134"/>
    <w:rsid w:val="002764E5"/>
    <w:rsid w:val="002771A6"/>
    <w:rsid w:val="002778B5"/>
    <w:rsid w:val="00283897"/>
    <w:rsid w:val="002871C1"/>
    <w:rsid w:val="002878A2"/>
    <w:rsid w:val="0029420F"/>
    <w:rsid w:val="00294A58"/>
    <w:rsid w:val="002A1797"/>
    <w:rsid w:val="002A1E5B"/>
    <w:rsid w:val="002A33E9"/>
    <w:rsid w:val="002A3617"/>
    <w:rsid w:val="002A4119"/>
    <w:rsid w:val="002A6AEB"/>
    <w:rsid w:val="002B0C7D"/>
    <w:rsid w:val="002B1F1D"/>
    <w:rsid w:val="002B3B64"/>
    <w:rsid w:val="002C2467"/>
    <w:rsid w:val="002C30AD"/>
    <w:rsid w:val="002C3A9C"/>
    <w:rsid w:val="002C6B22"/>
    <w:rsid w:val="002C72A7"/>
    <w:rsid w:val="002C76F0"/>
    <w:rsid w:val="002D0131"/>
    <w:rsid w:val="002D0CEB"/>
    <w:rsid w:val="002D1369"/>
    <w:rsid w:val="002D7778"/>
    <w:rsid w:val="002E14C3"/>
    <w:rsid w:val="002E1AB8"/>
    <w:rsid w:val="002E24A8"/>
    <w:rsid w:val="002E29A3"/>
    <w:rsid w:val="002E441B"/>
    <w:rsid w:val="002E6812"/>
    <w:rsid w:val="002F0036"/>
    <w:rsid w:val="002F0EEC"/>
    <w:rsid w:val="002F115D"/>
    <w:rsid w:val="002F17CF"/>
    <w:rsid w:val="002F1D45"/>
    <w:rsid w:val="002F2BC0"/>
    <w:rsid w:val="003074E4"/>
    <w:rsid w:val="00307AAC"/>
    <w:rsid w:val="00312030"/>
    <w:rsid w:val="00312EFA"/>
    <w:rsid w:val="003143E1"/>
    <w:rsid w:val="00317F47"/>
    <w:rsid w:val="0032069B"/>
    <w:rsid w:val="00326E3A"/>
    <w:rsid w:val="00330A0A"/>
    <w:rsid w:val="0033430A"/>
    <w:rsid w:val="003351AA"/>
    <w:rsid w:val="0033596B"/>
    <w:rsid w:val="0033685B"/>
    <w:rsid w:val="00336DFD"/>
    <w:rsid w:val="00340CE4"/>
    <w:rsid w:val="00351953"/>
    <w:rsid w:val="00353238"/>
    <w:rsid w:val="00354B88"/>
    <w:rsid w:val="00355D01"/>
    <w:rsid w:val="00357E61"/>
    <w:rsid w:val="00360B73"/>
    <w:rsid w:val="0036131E"/>
    <w:rsid w:val="00371EC8"/>
    <w:rsid w:val="00372142"/>
    <w:rsid w:val="00372269"/>
    <w:rsid w:val="00372CC2"/>
    <w:rsid w:val="00373752"/>
    <w:rsid w:val="00384CBF"/>
    <w:rsid w:val="00390C1A"/>
    <w:rsid w:val="0039294E"/>
    <w:rsid w:val="0039295C"/>
    <w:rsid w:val="00393247"/>
    <w:rsid w:val="003A1882"/>
    <w:rsid w:val="003B3BA6"/>
    <w:rsid w:val="003B5612"/>
    <w:rsid w:val="003C2545"/>
    <w:rsid w:val="003C7CAD"/>
    <w:rsid w:val="003D0C8A"/>
    <w:rsid w:val="003D0EF2"/>
    <w:rsid w:val="003D248C"/>
    <w:rsid w:val="003D517A"/>
    <w:rsid w:val="003E3589"/>
    <w:rsid w:val="003E455D"/>
    <w:rsid w:val="003E6687"/>
    <w:rsid w:val="003F058E"/>
    <w:rsid w:val="003F11FC"/>
    <w:rsid w:val="003F2649"/>
    <w:rsid w:val="003F2776"/>
    <w:rsid w:val="0040066B"/>
    <w:rsid w:val="00403295"/>
    <w:rsid w:val="00404B34"/>
    <w:rsid w:val="00404F97"/>
    <w:rsid w:val="0040779B"/>
    <w:rsid w:val="00412AF8"/>
    <w:rsid w:val="00420C5D"/>
    <w:rsid w:val="00421189"/>
    <w:rsid w:val="0042777F"/>
    <w:rsid w:val="0043023D"/>
    <w:rsid w:val="00430B93"/>
    <w:rsid w:val="00431EE5"/>
    <w:rsid w:val="0043649B"/>
    <w:rsid w:val="00437AF8"/>
    <w:rsid w:val="00437F39"/>
    <w:rsid w:val="00445228"/>
    <w:rsid w:val="00446529"/>
    <w:rsid w:val="0045157B"/>
    <w:rsid w:val="0045447A"/>
    <w:rsid w:val="004559B7"/>
    <w:rsid w:val="004617CC"/>
    <w:rsid w:val="004629EB"/>
    <w:rsid w:val="0046388C"/>
    <w:rsid w:val="0046504D"/>
    <w:rsid w:val="004658E0"/>
    <w:rsid w:val="0047232C"/>
    <w:rsid w:val="004810FD"/>
    <w:rsid w:val="0048115E"/>
    <w:rsid w:val="0048134F"/>
    <w:rsid w:val="00481F75"/>
    <w:rsid w:val="00483C02"/>
    <w:rsid w:val="004863F7"/>
    <w:rsid w:val="00490137"/>
    <w:rsid w:val="00490494"/>
    <w:rsid w:val="00490C4D"/>
    <w:rsid w:val="0049636D"/>
    <w:rsid w:val="00496831"/>
    <w:rsid w:val="004A723A"/>
    <w:rsid w:val="004A7B1F"/>
    <w:rsid w:val="004B11C2"/>
    <w:rsid w:val="004B56A1"/>
    <w:rsid w:val="004B672C"/>
    <w:rsid w:val="004C21B9"/>
    <w:rsid w:val="004C2318"/>
    <w:rsid w:val="004C4E98"/>
    <w:rsid w:val="004C50A0"/>
    <w:rsid w:val="004C6105"/>
    <w:rsid w:val="004C657A"/>
    <w:rsid w:val="004C6736"/>
    <w:rsid w:val="004C7104"/>
    <w:rsid w:val="004D0EC1"/>
    <w:rsid w:val="004D26C9"/>
    <w:rsid w:val="004D2FDD"/>
    <w:rsid w:val="004D62DD"/>
    <w:rsid w:val="004E16CA"/>
    <w:rsid w:val="004E1CCA"/>
    <w:rsid w:val="004E378D"/>
    <w:rsid w:val="004E7C76"/>
    <w:rsid w:val="004F126F"/>
    <w:rsid w:val="004F1B62"/>
    <w:rsid w:val="004F4B3B"/>
    <w:rsid w:val="004F6837"/>
    <w:rsid w:val="004F6FF3"/>
    <w:rsid w:val="005011C7"/>
    <w:rsid w:val="0050777E"/>
    <w:rsid w:val="0051303B"/>
    <w:rsid w:val="00513767"/>
    <w:rsid w:val="00513ACB"/>
    <w:rsid w:val="00513AE2"/>
    <w:rsid w:val="00514FDA"/>
    <w:rsid w:val="005167E5"/>
    <w:rsid w:val="00517762"/>
    <w:rsid w:val="0052123C"/>
    <w:rsid w:val="00521AAC"/>
    <w:rsid w:val="00523F5E"/>
    <w:rsid w:val="005242EE"/>
    <w:rsid w:val="005251D1"/>
    <w:rsid w:val="00525999"/>
    <w:rsid w:val="0052726A"/>
    <w:rsid w:val="00527446"/>
    <w:rsid w:val="00534C98"/>
    <w:rsid w:val="00534EB7"/>
    <w:rsid w:val="005374ED"/>
    <w:rsid w:val="00541667"/>
    <w:rsid w:val="00542DD1"/>
    <w:rsid w:val="00545126"/>
    <w:rsid w:val="00546AB4"/>
    <w:rsid w:val="00550134"/>
    <w:rsid w:val="00553945"/>
    <w:rsid w:val="005552BD"/>
    <w:rsid w:val="0055555C"/>
    <w:rsid w:val="0055578E"/>
    <w:rsid w:val="00560387"/>
    <w:rsid w:val="00560D36"/>
    <w:rsid w:val="00563AAF"/>
    <w:rsid w:val="00566301"/>
    <w:rsid w:val="005667D9"/>
    <w:rsid w:val="00567051"/>
    <w:rsid w:val="00570A02"/>
    <w:rsid w:val="00574813"/>
    <w:rsid w:val="005754BE"/>
    <w:rsid w:val="0057620C"/>
    <w:rsid w:val="0058217A"/>
    <w:rsid w:val="0058263B"/>
    <w:rsid w:val="00582B51"/>
    <w:rsid w:val="00583AEF"/>
    <w:rsid w:val="005843E0"/>
    <w:rsid w:val="00585507"/>
    <w:rsid w:val="005862A7"/>
    <w:rsid w:val="00587042"/>
    <w:rsid w:val="00591F75"/>
    <w:rsid w:val="00595470"/>
    <w:rsid w:val="005A0A2F"/>
    <w:rsid w:val="005A2343"/>
    <w:rsid w:val="005A3FDD"/>
    <w:rsid w:val="005B1EC0"/>
    <w:rsid w:val="005B3804"/>
    <w:rsid w:val="005B6BC8"/>
    <w:rsid w:val="005B710C"/>
    <w:rsid w:val="005C0AEA"/>
    <w:rsid w:val="005C4AFD"/>
    <w:rsid w:val="005C4D13"/>
    <w:rsid w:val="005C7248"/>
    <w:rsid w:val="005E0D67"/>
    <w:rsid w:val="005E2D16"/>
    <w:rsid w:val="005E43E9"/>
    <w:rsid w:val="005E4AE6"/>
    <w:rsid w:val="005E5438"/>
    <w:rsid w:val="005E63E1"/>
    <w:rsid w:val="005F1BD7"/>
    <w:rsid w:val="005F2EC2"/>
    <w:rsid w:val="005F4038"/>
    <w:rsid w:val="005F43CA"/>
    <w:rsid w:val="005F7B3C"/>
    <w:rsid w:val="00600976"/>
    <w:rsid w:val="006023DE"/>
    <w:rsid w:val="00603A47"/>
    <w:rsid w:val="00606CCE"/>
    <w:rsid w:val="006115DE"/>
    <w:rsid w:val="006124DA"/>
    <w:rsid w:val="006202B0"/>
    <w:rsid w:val="00621543"/>
    <w:rsid w:val="00623BB3"/>
    <w:rsid w:val="00626F30"/>
    <w:rsid w:val="00635409"/>
    <w:rsid w:val="0064193F"/>
    <w:rsid w:val="006442E8"/>
    <w:rsid w:val="00644A17"/>
    <w:rsid w:val="00650ADF"/>
    <w:rsid w:val="006528EE"/>
    <w:rsid w:val="006536D8"/>
    <w:rsid w:val="006553B9"/>
    <w:rsid w:val="00655ED0"/>
    <w:rsid w:val="00661A39"/>
    <w:rsid w:val="00663ADC"/>
    <w:rsid w:val="00667A1B"/>
    <w:rsid w:val="00672597"/>
    <w:rsid w:val="00673619"/>
    <w:rsid w:val="0067428C"/>
    <w:rsid w:val="0067441F"/>
    <w:rsid w:val="00680957"/>
    <w:rsid w:val="00681CC0"/>
    <w:rsid w:val="00683613"/>
    <w:rsid w:val="006845B2"/>
    <w:rsid w:val="00685307"/>
    <w:rsid w:val="00686891"/>
    <w:rsid w:val="00690AE3"/>
    <w:rsid w:val="0069168D"/>
    <w:rsid w:val="00691DEC"/>
    <w:rsid w:val="00693467"/>
    <w:rsid w:val="00694AC1"/>
    <w:rsid w:val="00695887"/>
    <w:rsid w:val="00696FB0"/>
    <w:rsid w:val="006A035C"/>
    <w:rsid w:val="006A0DC4"/>
    <w:rsid w:val="006A2656"/>
    <w:rsid w:val="006A2B03"/>
    <w:rsid w:val="006A72E5"/>
    <w:rsid w:val="006B4FE5"/>
    <w:rsid w:val="006B6BCE"/>
    <w:rsid w:val="006C080C"/>
    <w:rsid w:val="006C097A"/>
    <w:rsid w:val="006C7CA5"/>
    <w:rsid w:val="006D1761"/>
    <w:rsid w:val="006D4F2D"/>
    <w:rsid w:val="006D5922"/>
    <w:rsid w:val="006E2F2D"/>
    <w:rsid w:val="006E3AF3"/>
    <w:rsid w:val="006E531F"/>
    <w:rsid w:val="006E7E64"/>
    <w:rsid w:val="006F305F"/>
    <w:rsid w:val="006F313B"/>
    <w:rsid w:val="00701095"/>
    <w:rsid w:val="0070770E"/>
    <w:rsid w:val="00707EA1"/>
    <w:rsid w:val="00711F5A"/>
    <w:rsid w:val="00713629"/>
    <w:rsid w:val="0071521A"/>
    <w:rsid w:val="007156B9"/>
    <w:rsid w:val="00716F31"/>
    <w:rsid w:val="00721C00"/>
    <w:rsid w:val="00724C8C"/>
    <w:rsid w:val="00724EF2"/>
    <w:rsid w:val="00730CE5"/>
    <w:rsid w:val="00732A43"/>
    <w:rsid w:val="007361F8"/>
    <w:rsid w:val="00740FE3"/>
    <w:rsid w:val="00744B0E"/>
    <w:rsid w:val="00745AA5"/>
    <w:rsid w:val="007529B8"/>
    <w:rsid w:val="00761361"/>
    <w:rsid w:val="00761BF4"/>
    <w:rsid w:val="00763159"/>
    <w:rsid w:val="00763CF9"/>
    <w:rsid w:val="00764341"/>
    <w:rsid w:val="00766B4E"/>
    <w:rsid w:val="00770F6C"/>
    <w:rsid w:val="00773715"/>
    <w:rsid w:val="00774929"/>
    <w:rsid w:val="007822AD"/>
    <w:rsid w:val="00786589"/>
    <w:rsid w:val="0078791C"/>
    <w:rsid w:val="00792732"/>
    <w:rsid w:val="007953DD"/>
    <w:rsid w:val="00797E4F"/>
    <w:rsid w:val="007A634D"/>
    <w:rsid w:val="007A67EC"/>
    <w:rsid w:val="007B1FD5"/>
    <w:rsid w:val="007B540A"/>
    <w:rsid w:val="007B7B7C"/>
    <w:rsid w:val="007C02C2"/>
    <w:rsid w:val="007C331C"/>
    <w:rsid w:val="007C5D9D"/>
    <w:rsid w:val="007D37D4"/>
    <w:rsid w:val="007E0B09"/>
    <w:rsid w:val="007E3FDE"/>
    <w:rsid w:val="007E500A"/>
    <w:rsid w:val="007E799F"/>
    <w:rsid w:val="007F05F1"/>
    <w:rsid w:val="007F0BCD"/>
    <w:rsid w:val="007F354A"/>
    <w:rsid w:val="007F49DB"/>
    <w:rsid w:val="007F4E75"/>
    <w:rsid w:val="008027AB"/>
    <w:rsid w:val="00803D39"/>
    <w:rsid w:val="00803DD8"/>
    <w:rsid w:val="00804317"/>
    <w:rsid w:val="008047A7"/>
    <w:rsid w:val="00806E55"/>
    <w:rsid w:val="008079A1"/>
    <w:rsid w:val="00807E04"/>
    <w:rsid w:val="008147AC"/>
    <w:rsid w:val="008208EE"/>
    <w:rsid w:val="008210AD"/>
    <w:rsid w:val="008245D1"/>
    <w:rsid w:val="008257A7"/>
    <w:rsid w:val="008264E7"/>
    <w:rsid w:val="00830F3B"/>
    <w:rsid w:val="008400A0"/>
    <w:rsid w:val="00840710"/>
    <w:rsid w:val="00841BC3"/>
    <w:rsid w:val="00842D07"/>
    <w:rsid w:val="0085060A"/>
    <w:rsid w:val="00852499"/>
    <w:rsid w:val="0085506D"/>
    <w:rsid w:val="00860E78"/>
    <w:rsid w:val="00862111"/>
    <w:rsid w:val="00865B06"/>
    <w:rsid w:val="00866FD9"/>
    <w:rsid w:val="00870FFC"/>
    <w:rsid w:val="008729A2"/>
    <w:rsid w:val="00873DFE"/>
    <w:rsid w:val="00874D29"/>
    <w:rsid w:val="0087730B"/>
    <w:rsid w:val="00880E02"/>
    <w:rsid w:val="0089043A"/>
    <w:rsid w:val="00893F27"/>
    <w:rsid w:val="00897850"/>
    <w:rsid w:val="0089797E"/>
    <w:rsid w:val="008A0A24"/>
    <w:rsid w:val="008A29A0"/>
    <w:rsid w:val="008A471B"/>
    <w:rsid w:val="008A5014"/>
    <w:rsid w:val="008A5043"/>
    <w:rsid w:val="008B37AC"/>
    <w:rsid w:val="008B4902"/>
    <w:rsid w:val="008B4C63"/>
    <w:rsid w:val="008B4CD1"/>
    <w:rsid w:val="008B53BB"/>
    <w:rsid w:val="008B7333"/>
    <w:rsid w:val="008B7880"/>
    <w:rsid w:val="008C1878"/>
    <w:rsid w:val="008C30B2"/>
    <w:rsid w:val="008C49FA"/>
    <w:rsid w:val="008C5FEE"/>
    <w:rsid w:val="008D1F86"/>
    <w:rsid w:val="008D29D1"/>
    <w:rsid w:val="008D3A52"/>
    <w:rsid w:val="008D6B20"/>
    <w:rsid w:val="008E69D9"/>
    <w:rsid w:val="008E7596"/>
    <w:rsid w:val="008F00CB"/>
    <w:rsid w:val="008F4D36"/>
    <w:rsid w:val="00903C5B"/>
    <w:rsid w:val="00904574"/>
    <w:rsid w:val="00904CDB"/>
    <w:rsid w:val="00910878"/>
    <w:rsid w:val="00911409"/>
    <w:rsid w:val="009142E4"/>
    <w:rsid w:val="00914564"/>
    <w:rsid w:val="009149E0"/>
    <w:rsid w:val="00917193"/>
    <w:rsid w:val="00923D79"/>
    <w:rsid w:val="00932C6A"/>
    <w:rsid w:val="00936064"/>
    <w:rsid w:val="00940923"/>
    <w:rsid w:val="00940E1E"/>
    <w:rsid w:val="00940F68"/>
    <w:rsid w:val="0094404B"/>
    <w:rsid w:val="00950218"/>
    <w:rsid w:val="00952CD9"/>
    <w:rsid w:val="00953B3E"/>
    <w:rsid w:val="00955A74"/>
    <w:rsid w:val="00955C1A"/>
    <w:rsid w:val="00957871"/>
    <w:rsid w:val="009605C4"/>
    <w:rsid w:val="009628FD"/>
    <w:rsid w:val="00962C2B"/>
    <w:rsid w:val="0096365B"/>
    <w:rsid w:val="0096687B"/>
    <w:rsid w:val="009700F1"/>
    <w:rsid w:val="00973CD8"/>
    <w:rsid w:val="00975D73"/>
    <w:rsid w:val="00977A1D"/>
    <w:rsid w:val="0098002E"/>
    <w:rsid w:val="00980B2D"/>
    <w:rsid w:val="00982431"/>
    <w:rsid w:val="00983347"/>
    <w:rsid w:val="009849B7"/>
    <w:rsid w:val="00985486"/>
    <w:rsid w:val="00985554"/>
    <w:rsid w:val="00987ACC"/>
    <w:rsid w:val="00990444"/>
    <w:rsid w:val="00991481"/>
    <w:rsid w:val="0099232A"/>
    <w:rsid w:val="00995494"/>
    <w:rsid w:val="009A56E3"/>
    <w:rsid w:val="009A67F5"/>
    <w:rsid w:val="009B15E9"/>
    <w:rsid w:val="009B478C"/>
    <w:rsid w:val="009C0A00"/>
    <w:rsid w:val="009C3785"/>
    <w:rsid w:val="009C42A7"/>
    <w:rsid w:val="009C4AB3"/>
    <w:rsid w:val="009C4D6B"/>
    <w:rsid w:val="009C4F01"/>
    <w:rsid w:val="009C6C24"/>
    <w:rsid w:val="009D3D8C"/>
    <w:rsid w:val="009D6D1C"/>
    <w:rsid w:val="009E1F4C"/>
    <w:rsid w:val="009E3DEF"/>
    <w:rsid w:val="009E5052"/>
    <w:rsid w:val="009E6C2F"/>
    <w:rsid w:val="009F1892"/>
    <w:rsid w:val="009F392A"/>
    <w:rsid w:val="009F4D8C"/>
    <w:rsid w:val="00A01F65"/>
    <w:rsid w:val="00A04EA0"/>
    <w:rsid w:val="00A056A2"/>
    <w:rsid w:val="00A10931"/>
    <w:rsid w:val="00A11A6D"/>
    <w:rsid w:val="00A123CD"/>
    <w:rsid w:val="00A12588"/>
    <w:rsid w:val="00A136AD"/>
    <w:rsid w:val="00A22203"/>
    <w:rsid w:val="00A2499B"/>
    <w:rsid w:val="00A3064E"/>
    <w:rsid w:val="00A32266"/>
    <w:rsid w:val="00A33CA7"/>
    <w:rsid w:val="00A34D2F"/>
    <w:rsid w:val="00A36C56"/>
    <w:rsid w:val="00A45258"/>
    <w:rsid w:val="00A4625F"/>
    <w:rsid w:val="00A4674A"/>
    <w:rsid w:val="00A47359"/>
    <w:rsid w:val="00A5351F"/>
    <w:rsid w:val="00A556DA"/>
    <w:rsid w:val="00A577F4"/>
    <w:rsid w:val="00A61155"/>
    <w:rsid w:val="00A6669D"/>
    <w:rsid w:val="00A72266"/>
    <w:rsid w:val="00A72442"/>
    <w:rsid w:val="00A7438E"/>
    <w:rsid w:val="00A74E9D"/>
    <w:rsid w:val="00A7574A"/>
    <w:rsid w:val="00A758C0"/>
    <w:rsid w:val="00A77F8F"/>
    <w:rsid w:val="00A810AC"/>
    <w:rsid w:val="00A820F3"/>
    <w:rsid w:val="00A822FA"/>
    <w:rsid w:val="00A828E7"/>
    <w:rsid w:val="00A8591C"/>
    <w:rsid w:val="00A921E3"/>
    <w:rsid w:val="00A924D9"/>
    <w:rsid w:val="00A93EB1"/>
    <w:rsid w:val="00A95D71"/>
    <w:rsid w:val="00A96A99"/>
    <w:rsid w:val="00AA25D5"/>
    <w:rsid w:val="00AA2EBE"/>
    <w:rsid w:val="00AA4938"/>
    <w:rsid w:val="00AA55FF"/>
    <w:rsid w:val="00AA651A"/>
    <w:rsid w:val="00AC0726"/>
    <w:rsid w:val="00AC0AE5"/>
    <w:rsid w:val="00AC2436"/>
    <w:rsid w:val="00AC43E7"/>
    <w:rsid w:val="00AC4BBD"/>
    <w:rsid w:val="00AC5B92"/>
    <w:rsid w:val="00AC6EDD"/>
    <w:rsid w:val="00AD005C"/>
    <w:rsid w:val="00AD17FD"/>
    <w:rsid w:val="00AD1C83"/>
    <w:rsid w:val="00AD2998"/>
    <w:rsid w:val="00AD38FF"/>
    <w:rsid w:val="00AD44BF"/>
    <w:rsid w:val="00AD5629"/>
    <w:rsid w:val="00AD5C58"/>
    <w:rsid w:val="00AD7C14"/>
    <w:rsid w:val="00AD7F96"/>
    <w:rsid w:val="00AE145B"/>
    <w:rsid w:val="00AE384B"/>
    <w:rsid w:val="00AF19DF"/>
    <w:rsid w:val="00B00F6A"/>
    <w:rsid w:val="00B046B8"/>
    <w:rsid w:val="00B064F2"/>
    <w:rsid w:val="00B1117F"/>
    <w:rsid w:val="00B148AB"/>
    <w:rsid w:val="00B21B4E"/>
    <w:rsid w:val="00B2228A"/>
    <w:rsid w:val="00B232EF"/>
    <w:rsid w:val="00B278C2"/>
    <w:rsid w:val="00B3041D"/>
    <w:rsid w:val="00B320FF"/>
    <w:rsid w:val="00B34E6F"/>
    <w:rsid w:val="00B3743C"/>
    <w:rsid w:val="00B412F2"/>
    <w:rsid w:val="00B43E2B"/>
    <w:rsid w:val="00B47FE8"/>
    <w:rsid w:val="00B516D8"/>
    <w:rsid w:val="00B56B37"/>
    <w:rsid w:val="00B571A3"/>
    <w:rsid w:val="00B606EA"/>
    <w:rsid w:val="00B6246D"/>
    <w:rsid w:val="00B6360E"/>
    <w:rsid w:val="00B63F55"/>
    <w:rsid w:val="00B6421E"/>
    <w:rsid w:val="00B70081"/>
    <w:rsid w:val="00B70B8E"/>
    <w:rsid w:val="00B74462"/>
    <w:rsid w:val="00B764EB"/>
    <w:rsid w:val="00B8189A"/>
    <w:rsid w:val="00B83794"/>
    <w:rsid w:val="00B90B73"/>
    <w:rsid w:val="00B917AB"/>
    <w:rsid w:val="00B97D38"/>
    <w:rsid w:val="00BA15A6"/>
    <w:rsid w:val="00BA462D"/>
    <w:rsid w:val="00BA51A2"/>
    <w:rsid w:val="00BA6904"/>
    <w:rsid w:val="00BB5203"/>
    <w:rsid w:val="00BD5A89"/>
    <w:rsid w:val="00BE032F"/>
    <w:rsid w:val="00BE24BE"/>
    <w:rsid w:val="00BE380F"/>
    <w:rsid w:val="00BE45FF"/>
    <w:rsid w:val="00BE78BA"/>
    <w:rsid w:val="00BE79CB"/>
    <w:rsid w:val="00BF138A"/>
    <w:rsid w:val="00BF3FD0"/>
    <w:rsid w:val="00C00BA3"/>
    <w:rsid w:val="00C01010"/>
    <w:rsid w:val="00C02BC9"/>
    <w:rsid w:val="00C0530C"/>
    <w:rsid w:val="00C056B0"/>
    <w:rsid w:val="00C07D78"/>
    <w:rsid w:val="00C07EBC"/>
    <w:rsid w:val="00C10417"/>
    <w:rsid w:val="00C12D42"/>
    <w:rsid w:val="00C13DEE"/>
    <w:rsid w:val="00C2363D"/>
    <w:rsid w:val="00C24059"/>
    <w:rsid w:val="00C25F91"/>
    <w:rsid w:val="00C3038F"/>
    <w:rsid w:val="00C30940"/>
    <w:rsid w:val="00C31703"/>
    <w:rsid w:val="00C32A45"/>
    <w:rsid w:val="00C34259"/>
    <w:rsid w:val="00C34D93"/>
    <w:rsid w:val="00C42156"/>
    <w:rsid w:val="00C45266"/>
    <w:rsid w:val="00C4745A"/>
    <w:rsid w:val="00C51532"/>
    <w:rsid w:val="00C51599"/>
    <w:rsid w:val="00C52747"/>
    <w:rsid w:val="00C576F2"/>
    <w:rsid w:val="00C62E30"/>
    <w:rsid w:val="00C66D16"/>
    <w:rsid w:val="00C72BBB"/>
    <w:rsid w:val="00C75382"/>
    <w:rsid w:val="00C80000"/>
    <w:rsid w:val="00C809B0"/>
    <w:rsid w:val="00C81305"/>
    <w:rsid w:val="00C82642"/>
    <w:rsid w:val="00C84434"/>
    <w:rsid w:val="00C86425"/>
    <w:rsid w:val="00C907F9"/>
    <w:rsid w:val="00C919E7"/>
    <w:rsid w:val="00C91BF9"/>
    <w:rsid w:val="00C92248"/>
    <w:rsid w:val="00C94D63"/>
    <w:rsid w:val="00C97D1F"/>
    <w:rsid w:val="00CA3B94"/>
    <w:rsid w:val="00CA7D1C"/>
    <w:rsid w:val="00CB34E6"/>
    <w:rsid w:val="00CB3E11"/>
    <w:rsid w:val="00CB4A3C"/>
    <w:rsid w:val="00CC1B62"/>
    <w:rsid w:val="00CC354B"/>
    <w:rsid w:val="00CD20FF"/>
    <w:rsid w:val="00CD2CCF"/>
    <w:rsid w:val="00CE243D"/>
    <w:rsid w:val="00CE534D"/>
    <w:rsid w:val="00CE5C24"/>
    <w:rsid w:val="00CE61EC"/>
    <w:rsid w:val="00CF17FD"/>
    <w:rsid w:val="00CF6E82"/>
    <w:rsid w:val="00D02BD0"/>
    <w:rsid w:val="00D04573"/>
    <w:rsid w:val="00D053BF"/>
    <w:rsid w:val="00D07273"/>
    <w:rsid w:val="00D079C6"/>
    <w:rsid w:val="00D10F1E"/>
    <w:rsid w:val="00D174EC"/>
    <w:rsid w:val="00D203E7"/>
    <w:rsid w:val="00D21993"/>
    <w:rsid w:val="00D2225C"/>
    <w:rsid w:val="00D22618"/>
    <w:rsid w:val="00D26D6D"/>
    <w:rsid w:val="00D32BF8"/>
    <w:rsid w:val="00D33CC0"/>
    <w:rsid w:val="00D45A9E"/>
    <w:rsid w:val="00D45EDE"/>
    <w:rsid w:val="00D53A96"/>
    <w:rsid w:val="00D6318A"/>
    <w:rsid w:val="00D635BB"/>
    <w:rsid w:val="00D653AF"/>
    <w:rsid w:val="00D66DFA"/>
    <w:rsid w:val="00D67A62"/>
    <w:rsid w:val="00D72192"/>
    <w:rsid w:val="00D73881"/>
    <w:rsid w:val="00D739F9"/>
    <w:rsid w:val="00D73C54"/>
    <w:rsid w:val="00D759D1"/>
    <w:rsid w:val="00D8299B"/>
    <w:rsid w:val="00D843F7"/>
    <w:rsid w:val="00D84D34"/>
    <w:rsid w:val="00D879D6"/>
    <w:rsid w:val="00D96046"/>
    <w:rsid w:val="00D96316"/>
    <w:rsid w:val="00D97C11"/>
    <w:rsid w:val="00DA193F"/>
    <w:rsid w:val="00DA3E71"/>
    <w:rsid w:val="00DA6C86"/>
    <w:rsid w:val="00DB11D3"/>
    <w:rsid w:val="00DB1A45"/>
    <w:rsid w:val="00DB5514"/>
    <w:rsid w:val="00DC0572"/>
    <w:rsid w:val="00DC3204"/>
    <w:rsid w:val="00DC3B9E"/>
    <w:rsid w:val="00DC40E7"/>
    <w:rsid w:val="00DC5960"/>
    <w:rsid w:val="00DC684A"/>
    <w:rsid w:val="00DC6F84"/>
    <w:rsid w:val="00DD0703"/>
    <w:rsid w:val="00DD0BA2"/>
    <w:rsid w:val="00DD18E9"/>
    <w:rsid w:val="00DD1C5E"/>
    <w:rsid w:val="00DE0F56"/>
    <w:rsid w:val="00DE4788"/>
    <w:rsid w:val="00DE4F5A"/>
    <w:rsid w:val="00DE50C5"/>
    <w:rsid w:val="00DE5E34"/>
    <w:rsid w:val="00DE7E53"/>
    <w:rsid w:val="00DF1230"/>
    <w:rsid w:val="00DF157F"/>
    <w:rsid w:val="00DF461B"/>
    <w:rsid w:val="00DF7CAE"/>
    <w:rsid w:val="00E02B22"/>
    <w:rsid w:val="00E04828"/>
    <w:rsid w:val="00E05475"/>
    <w:rsid w:val="00E14932"/>
    <w:rsid w:val="00E2138D"/>
    <w:rsid w:val="00E270D1"/>
    <w:rsid w:val="00E27207"/>
    <w:rsid w:val="00E30426"/>
    <w:rsid w:val="00E30814"/>
    <w:rsid w:val="00E33737"/>
    <w:rsid w:val="00E44766"/>
    <w:rsid w:val="00E502A4"/>
    <w:rsid w:val="00E53F3A"/>
    <w:rsid w:val="00E54464"/>
    <w:rsid w:val="00E55B56"/>
    <w:rsid w:val="00E57207"/>
    <w:rsid w:val="00E60B80"/>
    <w:rsid w:val="00E628AC"/>
    <w:rsid w:val="00E655D5"/>
    <w:rsid w:val="00E66BB1"/>
    <w:rsid w:val="00E66CB1"/>
    <w:rsid w:val="00E67210"/>
    <w:rsid w:val="00E710A4"/>
    <w:rsid w:val="00E80EE2"/>
    <w:rsid w:val="00E8209B"/>
    <w:rsid w:val="00E879B9"/>
    <w:rsid w:val="00EA142E"/>
    <w:rsid w:val="00EA1D96"/>
    <w:rsid w:val="00EA340B"/>
    <w:rsid w:val="00EA44C4"/>
    <w:rsid w:val="00EA6F10"/>
    <w:rsid w:val="00EA771E"/>
    <w:rsid w:val="00EB39B1"/>
    <w:rsid w:val="00EC6CE9"/>
    <w:rsid w:val="00ED0A85"/>
    <w:rsid w:val="00ED312D"/>
    <w:rsid w:val="00ED3713"/>
    <w:rsid w:val="00EE143B"/>
    <w:rsid w:val="00EE1EC5"/>
    <w:rsid w:val="00EE69B9"/>
    <w:rsid w:val="00EF010C"/>
    <w:rsid w:val="00EF1897"/>
    <w:rsid w:val="00EF4276"/>
    <w:rsid w:val="00EF6DB3"/>
    <w:rsid w:val="00F01B73"/>
    <w:rsid w:val="00F0301D"/>
    <w:rsid w:val="00F03916"/>
    <w:rsid w:val="00F03C25"/>
    <w:rsid w:val="00F042D1"/>
    <w:rsid w:val="00F0680D"/>
    <w:rsid w:val="00F1574D"/>
    <w:rsid w:val="00F1654C"/>
    <w:rsid w:val="00F16FC0"/>
    <w:rsid w:val="00F26C29"/>
    <w:rsid w:val="00F3155B"/>
    <w:rsid w:val="00F31AA5"/>
    <w:rsid w:val="00F31B33"/>
    <w:rsid w:val="00F36ABB"/>
    <w:rsid w:val="00F37EB2"/>
    <w:rsid w:val="00F469A1"/>
    <w:rsid w:val="00F505D2"/>
    <w:rsid w:val="00F579F6"/>
    <w:rsid w:val="00F57AB8"/>
    <w:rsid w:val="00F609D6"/>
    <w:rsid w:val="00F669B8"/>
    <w:rsid w:val="00F71602"/>
    <w:rsid w:val="00F71C84"/>
    <w:rsid w:val="00F75B7A"/>
    <w:rsid w:val="00F76875"/>
    <w:rsid w:val="00F80783"/>
    <w:rsid w:val="00F83527"/>
    <w:rsid w:val="00F83B94"/>
    <w:rsid w:val="00F85FE8"/>
    <w:rsid w:val="00F86F43"/>
    <w:rsid w:val="00F87716"/>
    <w:rsid w:val="00F878CC"/>
    <w:rsid w:val="00F92B68"/>
    <w:rsid w:val="00F92D5A"/>
    <w:rsid w:val="00F946CA"/>
    <w:rsid w:val="00F963E3"/>
    <w:rsid w:val="00F9699E"/>
    <w:rsid w:val="00FA1988"/>
    <w:rsid w:val="00FA4A71"/>
    <w:rsid w:val="00FA7CE5"/>
    <w:rsid w:val="00FB09B1"/>
    <w:rsid w:val="00FB1372"/>
    <w:rsid w:val="00FB7B41"/>
    <w:rsid w:val="00FC0527"/>
    <w:rsid w:val="00FC0592"/>
    <w:rsid w:val="00FC1C83"/>
    <w:rsid w:val="00FC2C6E"/>
    <w:rsid w:val="00FC2EC6"/>
    <w:rsid w:val="00FC32E5"/>
    <w:rsid w:val="00FC5048"/>
    <w:rsid w:val="00FC720B"/>
    <w:rsid w:val="00FD0787"/>
    <w:rsid w:val="00FD2288"/>
    <w:rsid w:val="00FD27A6"/>
    <w:rsid w:val="00FD6263"/>
    <w:rsid w:val="00FE00F0"/>
    <w:rsid w:val="00FE27F4"/>
    <w:rsid w:val="00FE77BC"/>
    <w:rsid w:val="00FF1835"/>
    <w:rsid w:val="00FF74AC"/>
    <w:rsid w:val="00FF7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 style="mso-width-relative:margin;mso-height-relative:margin" fillcolor="none [3212]" strokecolor="#002060">
      <v:fill color="none [3212]"/>
      <v:stroke color="#002060" weight="3pt"/>
      <v:shadow on="t" type="perspective" color="none [1604]" opacity=".5" offset="1pt" offset2="-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2D07"/>
    <w:pPr>
      <w:autoSpaceDE w:val="0"/>
      <w:autoSpaceDN w:val="0"/>
      <w:adjustRightInd w:val="0"/>
      <w:spacing w:after="120" w:line="200" w:lineRule="atLeast"/>
      <w:ind w:hanging="7"/>
      <w:jc w:val="both"/>
    </w:pPr>
    <w:rPr>
      <w:rFonts w:ascii="Calibri" w:hAnsi="Calibri" w:cs="Calibri"/>
      <w:kern w:val="1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18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D3FFD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color w:val="FFFFFF"/>
      <w:kern w:val="1"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3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FF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A8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ue1">
    <w:name w:val="blue1"/>
    <w:basedOn w:val="Default"/>
    <w:uiPriority w:val="99"/>
    <w:rsid w:val="00A8591C"/>
    <w:rPr>
      <w:rFonts w:eastAsia="Arial Unicode MS"/>
    </w:rPr>
  </w:style>
  <w:style w:type="table" w:customStyle="1" w:styleId="LightGrid-Accent11">
    <w:name w:val="Light Grid - Accent 11"/>
    <w:basedOn w:val="Normlntabulka"/>
    <w:uiPriority w:val="62"/>
    <w:rsid w:val="00BE78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Odstavecseseznamem">
    <w:name w:val="List Paragraph"/>
    <w:basedOn w:val="Normln"/>
    <w:uiPriority w:val="34"/>
    <w:qFormat/>
    <w:rsid w:val="00842D0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761361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1F18D8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unhideWhenUsed/>
    <w:rsid w:val="0093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2C6A"/>
    <w:rPr>
      <w:rFonts w:ascii="Calibri" w:hAnsi="Calibri" w:cs="Calibri"/>
      <w:kern w:val="1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3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2C6A"/>
    <w:rPr>
      <w:rFonts w:ascii="Calibri" w:hAnsi="Calibri" w:cs="Calibri"/>
      <w:kern w:val="1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45447A"/>
    <w:pP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45447A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F08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086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086B"/>
    <w:rPr>
      <w:rFonts w:ascii="Calibri" w:hAnsi="Calibri" w:cs="Calibri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08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086B"/>
    <w:rPr>
      <w:rFonts w:ascii="Calibri" w:hAnsi="Calibri" w:cs="Calibri"/>
      <w:b/>
      <w:bCs/>
      <w:kern w:val="1"/>
      <w:sz w:val="20"/>
      <w:szCs w:val="20"/>
    </w:rPr>
  </w:style>
  <w:style w:type="paragraph" w:styleId="Revize">
    <w:name w:val="Revision"/>
    <w:hidden/>
    <w:uiPriority w:val="99"/>
    <w:semiHidden/>
    <w:rsid w:val="005F1BD7"/>
    <w:pPr>
      <w:spacing w:after="0" w:line="240" w:lineRule="auto"/>
    </w:pPr>
    <w:rPr>
      <w:rFonts w:ascii="Calibri" w:hAnsi="Calibri" w:cs="Calibri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D07"/>
    <w:pPr>
      <w:autoSpaceDE w:val="0"/>
      <w:autoSpaceDN w:val="0"/>
      <w:adjustRightInd w:val="0"/>
      <w:spacing w:after="120" w:line="200" w:lineRule="atLeast"/>
      <w:ind w:hanging="7"/>
      <w:jc w:val="both"/>
    </w:pPr>
    <w:rPr>
      <w:rFonts w:ascii="Calibri" w:hAnsi="Calibri" w:cs="Calibri"/>
      <w:kern w:val="1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18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D3FFD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color w:val="FFFFFF"/>
      <w:kern w:val="1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F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ue1">
    <w:name w:val="blue1"/>
    <w:basedOn w:val="Default"/>
    <w:uiPriority w:val="99"/>
    <w:rsid w:val="00A8591C"/>
    <w:rPr>
      <w:rFonts w:eastAsia="Arial Unicode MS"/>
    </w:rPr>
  </w:style>
  <w:style w:type="table" w:customStyle="1" w:styleId="LightGrid-Accent11">
    <w:name w:val="Light Grid - Accent 11"/>
    <w:basedOn w:val="TableNormal"/>
    <w:uiPriority w:val="62"/>
    <w:rsid w:val="00BE78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42D0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1361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1F18D8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93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2C6A"/>
    <w:rPr>
      <w:rFonts w:ascii="Calibri" w:hAnsi="Calibri" w:cs="Calibri"/>
      <w:kern w:val="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3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C6A"/>
    <w:rPr>
      <w:rFonts w:ascii="Calibri" w:hAnsi="Calibri" w:cs="Calibri"/>
      <w:kern w:val="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5447A"/>
    <w:pP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45447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F0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86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86B"/>
    <w:rPr>
      <w:rFonts w:ascii="Calibri" w:hAnsi="Calibri" w:cs="Calibri"/>
      <w:kern w:val="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86B"/>
    <w:rPr>
      <w:rFonts w:ascii="Calibri" w:hAnsi="Calibri" w:cs="Calibri"/>
      <w:b/>
      <w:bCs/>
      <w:kern w:val="1"/>
      <w:sz w:val="20"/>
      <w:szCs w:val="20"/>
    </w:rPr>
  </w:style>
  <w:style w:type="paragraph" w:styleId="Revision">
    <w:name w:val="Revision"/>
    <w:hidden/>
    <w:uiPriority w:val="99"/>
    <w:semiHidden/>
    <w:rsid w:val="005F1BD7"/>
    <w:pPr>
      <w:spacing w:after="0" w:line="240" w:lineRule="auto"/>
    </w:pPr>
    <w:rPr>
      <w:rFonts w:ascii="Calibri" w:hAnsi="Calibri" w:cs="Calibri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65527-353A-48B8-812D-01B634B64F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A10AFB-6819-4E2A-B999-24CEDA1A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4215</Words>
  <Characters>24872</Characters>
  <Application>Microsoft Office Word</Application>
  <DocSecurity>0</DocSecurity>
  <Lines>207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TONA-VUB</Company>
  <LinksUpToDate>false</LinksUpToDate>
  <CharactersWithSpaces>29029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rfischer</dc:creator>
  <cp:lastModifiedBy>Jaroslav Drnek</cp:lastModifiedBy>
  <cp:revision>4</cp:revision>
  <cp:lastPrinted>2011-08-17T20:45:00Z</cp:lastPrinted>
  <dcterms:created xsi:type="dcterms:W3CDTF">2012-09-07T05:32:00Z</dcterms:created>
  <dcterms:modified xsi:type="dcterms:W3CDTF">2012-09-07T05:34:00Z</dcterms:modified>
</cp:coreProperties>
</file>