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48A" w:rsidRPr="00C3555F" w:rsidRDefault="00AD748A" w:rsidP="00C3555F">
      <w:pPr>
        <w:pStyle w:val="Nzev"/>
        <w:jc w:val="center"/>
        <w:rPr>
          <w:rFonts w:ascii="Times New Roman" w:hAnsi="Times New Roman"/>
          <w:sz w:val="32"/>
          <w:lang w:val="en-US"/>
        </w:rPr>
      </w:pPr>
      <w:r w:rsidRPr="00C3555F">
        <w:rPr>
          <w:rFonts w:ascii="Times New Roman" w:hAnsi="Times New Roman"/>
          <w:sz w:val="32"/>
          <w:lang w:val="en-US"/>
        </w:rPr>
        <w:t>Preparation and modification of nanolayered polymer materials for preservation and restoration</w:t>
      </w:r>
    </w:p>
    <w:p w:rsidR="00AD748A" w:rsidRPr="00C3555F" w:rsidRDefault="00AD748A" w:rsidP="00AD748A">
      <w:pPr>
        <w:pStyle w:val="Normlnweb"/>
        <w:shd w:val="clear" w:color="auto" w:fill="FFFFFF"/>
        <w:spacing w:before="0" w:beforeAutospacing="0" w:after="0" w:afterAutospacing="0" w:line="276" w:lineRule="auto"/>
        <w:ind w:right="691" w:firstLine="284"/>
        <w:jc w:val="center"/>
        <w:rPr>
          <w:sz w:val="22"/>
          <w:szCs w:val="22"/>
        </w:rPr>
      </w:pPr>
      <w:r w:rsidRPr="00C3555F">
        <w:rPr>
          <w:sz w:val="22"/>
          <w:szCs w:val="22"/>
          <w:u w:val="single"/>
        </w:rPr>
        <w:t>H. Tomančíková</w:t>
      </w:r>
      <w:r w:rsidRPr="00C3555F">
        <w:rPr>
          <w:sz w:val="22"/>
          <w:szCs w:val="22"/>
          <w:vertAlign w:val="superscript"/>
        </w:rPr>
        <w:t>1</w:t>
      </w:r>
      <w:r w:rsidRPr="00C3555F">
        <w:rPr>
          <w:sz w:val="22"/>
          <w:szCs w:val="22"/>
        </w:rPr>
        <w:t>, J. Příhoda</w:t>
      </w:r>
      <w:r w:rsidRPr="00C3555F">
        <w:rPr>
          <w:sz w:val="22"/>
          <w:szCs w:val="22"/>
          <w:vertAlign w:val="superscript"/>
        </w:rPr>
        <w:t>1</w:t>
      </w:r>
      <w:r w:rsidR="00C3555F" w:rsidRPr="00C3555F">
        <w:rPr>
          <w:sz w:val="22"/>
          <w:szCs w:val="22"/>
        </w:rPr>
        <w:t xml:space="preserve"> and D. Pavliňák</w:t>
      </w:r>
      <w:r w:rsidR="00C3555F" w:rsidRPr="00C3555F">
        <w:rPr>
          <w:sz w:val="22"/>
          <w:szCs w:val="22"/>
          <w:vertAlign w:val="superscript"/>
        </w:rPr>
        <w:t>2</w:t>
      </w:r>
    </w:p>
    <w:p w:rsidR="00AD748A" w:rsidRPr="00C3555F" w:rsidRDefault="00AD748A" w:rsidP="00AD748A">
      <w:pPr>
        <w:pStyle w:val="Normlnweb"/>
        <w:shd w:val="clear" w:color="auto" w:fill="FFFFFF"/>
        <w:spacing w:before="0" w:beforeAutospacing="0" w:after="0" w:afterAutospacing="0" w:line="276" w:lineRule="auto"/>
        <w:ind w:right="691" w:firstLine="284"/>
        <w:jc w:val="center"/>
        <w:rPr>
          <w:sz w:val="22"/>
          <w:szCs w:val="22"/>
          <w:vertAlign w:val="superscript"/>
        </w:rPr>
      </w:pPr>
    </w:p>
    <w:p w:rsidR="00AD748A" w:rsidRPr="00C3555F" w:rsidRDefault="00AD748A" w:rsidP="00AD748A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ascii="Times New Roman" w:hAnsi="Times New Roman"/>
          <w:lang w:val="en-US" w:eastAsia="cs-CZ"/>
        </w:rPr>
      </w:pPr>
      <w:r w:rsidRPr="00C3555F">
        <w:rPr>
          <w:rFonts w:ascii="Times New Roman" w:hAnsi="Times New Roman"/>
          <w:vertAlign w:val="superscript"/>
          <w:lang w:val="en-US" w:eastAsia="cs-CZ"/>
        </w:rPr>
        <w:t>1</w:t>
      </w:r>
      <w:r w:rsidRPr="00C3555F">
        <w:rPr>
          <w:rFonts w:ascii="Times New Roman" w:hAnsi="Times New Roman"/>
          <w:lang w:val="en-US" w:eastAsia="cs-CZ"/>
        </w:rPr>
        <w:t>Department of Chemistry,</w:t>
      </w:r>
      <w:r w:rsidR="00316748">
        <w:rPr>
          <w:rFonts w:ascii="Times New Roman" w:hAnsi="Times New Roman"/>
          <w:lang w:val="en-US" w:eastAsia="cs-CZ"/>
        </w:rPr>
        <w:t xml:space="preserve"> Faculty of Science,</w:t>
      </w:r>
      <w:r w:rsidRPr="00C3555F">
        <w:rPr>
          <w:rFonts w:ascii="Times New Roman" w:hAnsi="Times New Roman"/>
          <w:lang w:val="en-US" w:eastAsia="cs-CZ"/>
        </w:rPr>
        <w:t xml:space="preserve"> Masaryk University, </w:t>
      </w:r>
      <w:proofErr w:type="spellStart"/>
      <w:r w:rsidR="00316748">
        <w:rPr>
          <w:rFonts w:ascii="Times New Roman" w:hAnsi="Times New Roman"/>
          <w:lang w:val="en-US" w:eastAsia="cs-CZ"/>
        </w:rPr>
        <w:t>Kotlářská</w:t>
      </w:r>
      <w:proofErr w:type="spellEnd"/>
      <w:r w:rsidR="00316748">
        <w:rPr>
          <w:rFonts w:ascii="Times New Roman" w:hAnsi="Times New Roman"/>
          <w:lang w:val="en-US" w:eastAsia="cs-CZ"/>
        </w:rPr>
        <w:t xml:space="preserve"> 2, 611 37 Brno</w:t>
      </w:r>
      <w:r w:rsidRPr="00C3555F">
        <w:rPr>
          <w:rFonts w:ascii="Times New Roman" w:hAnsi="Times New Roman"/>
          <w:lang w:val="en-US" w:eastAsia="cs-CZ"/>
        </w:rPr>
        <w:t xml:space="preserve">, Czech Republic </w:t>
      </w:r>
    </w:p>
    <w:p w:rsidR="00C3555F" w:rsidRPr="00C3555F" w:rsidRDefault="00C3555F" w:rsidP="00C3555F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ascii="Times New Roman" w:hAnsi="Times New Roman"/>
          <w:i/>
          <w:lang w:val="en-US" w:eastAsia="cs-CZ"/>
        </w:rPr>
      </w:pPr>
      <w:r w:rsidRPr="00C3555F">
        <w:rPr>
          <w:rFonts w:ascii="Times New Roman" w:hAnsi="Times New Roman"/>
          <w:vertAlign w:val="superscript"/>
          <w:lang w:val="en-US" w:eastAsia="cs-CZ"/>
        </w:rPr>
        <w:t>2</w:t>
      </w:r>
      <w:r w:rsidRPr="00C3555F">
        <w:rPr>
          <w:rFonts w:ascii="Times New Roman" w:hAnsi="Times New Roman"/>
          <w:lang w:val="en-US" w:eastAsia="cs-CZ"/>
        </w:rPr>
        <w:t xml:space="preserve">Department of Physical Electronics, </w:t>
      </w:r>
      <w:r w:rsidR="00316748">
        <w:rPr>
          <w:rFonts w:ascii="Times New Roman" w:hAnsi="Times New Roman"/>
          <w:lang w:val="en-US" w:eastAsia="cs-CZ"/>
        </w:rPr>
        <w:t xml:space="preserve">Faculty of Science, </w:t>
      </w:r>
      <w:r w:rsidRPr="00C3555F">
        <w:rPr>
          <w:rFonts w:ascii="Times New Roman" w:hAnsi="Times New Roman"/>
          <w:lang w:val="en-US" w:eastAsia="cs-CZ"/>
        </w:rPr>
        <w:t xml:space="preserve">Masaryk University, </w:t>
      </w:r>
      <w:proofErr w:type="spellStart"/>
      <w:r w:rsidR="00316748">
        <w:rPr>
          <w:rFonts w:ascii="Times New Roman" w:hAnsi="Times New Roman"/>
          <w:lang w:val="en-US" w:eastAsia="cs-CZ"/>
        </w:rPr>
        <w:t>Kotlářská</w:t>
      </w:r>
      <w:proofErr w:type="spellEnd"/>
      <w:r w:rsidR="00316748">
        <w:rPr>
          <w:rFonts w:ascii="Times New Roman" w:hAnsi="Times New Roman"/>
          <w:lang w:val="en-US" w:eastAsia="cs-CZ"/>
        </w:rPr>
        <w:t xml:space="preserve"> 2, 611 37 Brno</w:t>
      </w:r>
      <w:r w:rsidRPr="00C3555F">
        <w:rPr>
          <w:rFonts w:ascii="Times New Roman" w:hAnsi="Times New Roman"/>
          <w:lang w:val="en-US" w:eastAsia="cs-CZ"/>
        </w:rPr>
        <w:t>, Czech Republic</w:t>
      </w:r>
    </w:p>
    <w:p w:rsidR="00C3555F" w:rsidRPr="00C3555F" w:rsidRDefault="00C3555F" w:rsidP="00AD748A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ascii="Times New Roman" w:hAnsi="Times New Roman"/>
          <w:lang w:val="en-US" w:eastAsia="cs-CZ"/>
        </w:rPr>
      </w:pPr>
    </w:p>
    <w:p w:rsidR="00AD748A" w:rsidRPr="00C3555F" w:rsidRDefault="00AD748A" w:rsidP="00AD748A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hAnsi="Times New Roman"/>
          <w:lang w:val="en-US"/>
        </w:rPr>
      </w:pPr>
      <w:r w:rsidRPr="00C3555F">
        <w:rPr>
          <w:rFonts w:ascii="Times New Roman" w:hAnsi="Times New Roman"/>
          <w:color w:val="231F20"/>
          <w:lang w:val="en-US"/>
        </w:rPr>
        <w:t xml:space="preserve">Corresponding author e-mail: </w:t>
      </w:r>
      <w:hyperlink r:id="rId4" w:history="1">
        <w:r w:rsidRPr="00C3555F">
          <w:rPr>
            <w:rStyle w:val="Hypertextovodkaz"/>
            <w:rFonts w:ascii="Times New Roman" w:hAnsi="Times New Roman"/>
            <w:lang w:val="en-US"/>
          </w:rPr>
          <w:t>175493@mail.muni.cz</w:t>
        </w:r>
      </w:hyperlink>
    </w:p>
    <w:p w:rsidR="00AD748A" w:rsidRPr="00C3555F" w:rsidRDefault="00AD748A" w:rsidP="00AD748A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hAnsi="Times New Roman"/>
          <w:lang w:val="en-US"/>
        </w:rPr>
      </w:pPr>
    </w:p>
    <w:p w:rsidR="00AD748A" w:rsidRPr="00C3555F" w:rsidRDefault="00AD748A" w:rsidP="00AD748A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lang w:val="en-US"/>
        </w:rPr>
      </w:pPr>
      <w:r w:rsidRPr="00C3555F">
        <w:rPr>
          <w:rFonts w:ascii="Times New Roman" w:hAnsi="Times New Roman"/>
          <w:b/>
          <w:lang w:val="en-US"/>
        </w:rPr>
        <w:t>Abstract</w:t>
      </w:r>
    </w:p>
    <w:p w:rsidR="00925472" w:rsidRPr="00C3555F" w:rsidRDefault="00AD748A" w:rsidP="00AD748A">
      <w:pPr>
        <w:rPr>
          <w:rFonts w:ascii="Times New Roman" w:hAnsi="Times New Roman" w:cs="Times New Roman"/>
          <w:lang w:val="en-US"/>
        </w:rPr>
      </w:pPr>
      <w:r w:rsidRPr="00C3555F">
        <w:rPr>
          <w:rFonts w:ascii="Times New Roman" w:hAnsi="Times New Roman" w:cs="Times New Roman"/>
          <w:lang w:val="en-US"/>
        </w:rPr>
        <w:t>The main aim of this work is to get and modify nanofiber materials for utilization in the process of preservation of cultural heritage object</w:t>
      </w:r>
      <w:r w:rsidR="00255591">
        <w:rPr>
          <w:rFonts w:ascii="Times New Roman" w:hAnsi="Times New Roman" w:cs="Times New Roman"/>
          <w:lang w:val="en-US"/>
        </w:rPr>
        <w:t>s</w:t>
      </w:r>
      <w:bookmarkStart w:id="0" w:name="_GoBack"/>
      <w:bookmarkEnd w:id="0"/>
      <w:r w:rsidRPr="00C3555F">
        <w:rPr>
          <w:rFonts w:ascii="Times New Roman" w:hAnsi="Times New Roman" w:cs="Times New Roman"/>
          <w:lang w:val="en-US"/>
        </w:rPr>
        <w:t xml:space="preserve">. The topic deals with nanofiber materials made from polymeric substances (polyamide, polyethylene, </w:t>
      </w:r>
      <w:proofErr w:type="spellStart"/>
      <w:r w:rsidRPr="00C3555F">
        <w:rPr>
          <w:rFonts w:ascii="Times New Roman" w:hAnsi="Times New Roman" w:cs="Times New Roman"/>
          <w:lang w:val="en-US"/>
        </w:rPr>
        <w:t>polyethersulfone</w:t>
      </w:r>
      <w:proofErr w:type="spellEnd"/>
      <w:r w:rsidRPr="00C3555F">
        <w:rPr>
          <w:rFonts w:ascii="Times New Roman" w:hAnsi="Times New Roman" w:cs="Times New Roman"/>
          <w:lang w:val="en-US"/>
        </w:rPr>
        <w:t xml:space="preserve">, polystyrene), their UV stabilization using light stabilizers and </w:t>
      </w:r>
      <w:proofErr w:type="spellStart"/>
      <w:r w:rsidRPr="00C3555F">
        <w:rPr>
          <w:rFonts w:ascii="Times New Roman" w:hAnsi="Times New Roman" w:cs="Times New Roman"/>
          <w:lang w:val="en-US"/>
        </w:rPr>
        <w:t>plasmochemical</w:t>
      </w:r>
      <w:proofErr w:type="spellEnd"/>
      <w:r w:rsidRPr="00C3555F">
        <w:rPr>
          <w:rFonts w:ascii="Times New Roman" w:hAnsi="Times New Roman" w:cs="Times New Roman"/>
          <w:lang w:val="en-US"/>
        </w:rPr>
        <w:t xml:space="preserve"> modification by organosilicon compounds (siloxane) for gaining greater </w:t>
      </w:r>
      <w:proofErr w:type="spellStart"/>
      <w:r w:rsidRPr="00C3555F">
        <w:rPr>
          <w:rFonts w:ascii="Times New Roman" w:hAnsi="Times New Roman" w:cs="Times New Roman"/>
          <w:lang w:val="en-US"/>
        </w:rPr>
        <w:t>ultrahydro</w:t>
      </w:r>
      <w:r w:rsidR="00291779" w:rsidRPr="00C3555F">
        <w:rPr>
          <w:rFonts w:ascii="Times New Roman" w:hAnsi="Times New Roman" w:cs="Times New Roman"/>
          <w:lang w:val="en-US"/>
        </w:rPr>
        <w:t>ph</w:t>
      </w:r>
      <w:r w:rsidRPr="00C3555F">
        <w:rPr>
          <w:rFonts w:ascii="Times New Roman" w:hAnsi="Times New Roman" w:cs="Times New Roman"/>
          <w:lang w:val="en-US"/>
        </w:rPr>
        <w:t>obicity</w:t>
      </w:r>
      <w:proofErr w:type="spellEnd"/>
      <w:r w:rsidRPr="00C3555F">
        <w:rPr>
          <w:rFonts w:ascii="Times New Roman" w:hAnsi="Times New Roman" w:cs="Times New Roman"/>
          <w:lang w:val="en-US"/>
        </w:rPr>
        <w:t xml:space="preserve">. Other characteristics of nanofiber materials (accelerated ageing, IR spectra, high-performance liquid chromatography) were determined using </w:t>
      </w:r>
      <w:proofErr w:type="spellStart"/>
      <w:r w:rsidRPr="00C3555F">
        <w:rPr>
          <w:rFonts w:ascii="Times New Roman" w:hAnsi="Times New Roman" w:cs="Times New Roman"/>
          <w:lang w:val="en-US"/>
        </w:rPr>
        <w:t>physic</w:t>
      </w:r>
      <w:r w:rsidR="00291779" w:rsidRPr="00C3555F">
        <w:rPr>
          <w:rFonts w:ascii="Times New Roman" w:hAnsi="Times New Roman" w:cs="Times New Roman"/>
          <w:lang w:val="en-US"/>
        </w:rPr>
        <w:t>o</w:t>
      </w:r>
      <w:proofErr w:type="spellEnd"/>
      <w:r w:rsidRPr="00C3555F">
        <w:rPr>
          <w:rFonts w:ascii="Times New Roman" w:hAnsi="Times New Roman" w:cs="Times New Roman"/>
          <w:lang w:val="en-US"/>
        </w:rPr>
        <w:t>-chemical methods.</w:t>
      </w:r>
    </w:p>
    <w:p w:rsidR="00AD748A" w:rsidRPr="00C3555F" w:rsidRDefault="00AD748A" w:rsidP="00AD748A">
      <w:pPr>
        <w:rPr>
          <w:rFonts w:ascii="Times New Roman" w:hAnsi="Times New Roman" w:cs="Times New Roman"/>
          <w:lang w:val="en-US"/>
        </w:rPr>
      </w:pPr>
    </w:p>
    <w:p w:rsidR="00AD748A" w:rsidRPr="00C3555F" w:rsidRDefault="00AD748A" w:rsidP="00AD748A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C3555F">
        <w:rPr>
          <w:rFonts w:ascii="Times New Roman" w:hAnsi="Times New Roman" w:cs="Times New Roman"/>
          <w:b/>
          <w:bCs/>
          <w:sz w:val="20"/>
          <w:szCs w:val="20"/>
          <w:lang w:val="en-US"/>
        </w:rPr>
        <w:t>Reference:</w:t>
      </w:r>
    </w:p>
    <w:p w:rsidR="00AD748A" w:rsidRPr="00C3555F" w:rsidRDefault="00AD748A" w:rsidP="00AD748A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Times New Roman" w:hAnsi="Times New Roman" w:cs="Times New Roman"/>
          <w:noProof/>
          <w:sz w:val="20"/>
          <w:szCs w:val="20"/>
        </w:rPr>
      </w:pPr>
      <w:r w:rsidRPr="00C3555F">
        <w:rPr>
          <w:rFonts w:ascii="Times New Roman" w:hAnsi="Times New Roman" w:cs="Times New Roman"/>
          <w:bCs/>
          <w:sz w:val="20"/>
          <w:szCs w:val="20"/>
          <w:lang w:val="en-US"/>
        </w:rPr>
        <w:fldChar w:fldCharType="begin" w:fldLock="1"/>
      </w:r>
      <w:r w:rsidRPr="00C3555F">
        <w:rPr>
          <w:rFonts w:ascii="Times New Roman" w:hAnsi="Times New Roman" w:cs="Times New Roman"/>
          <w:bCs/>
          <w:sz w:val="20"/>
          <w:szCs w:val="20"/>
          <w:lang w:val="en-US"/>
        </w:rPr>
        <w:instrText xml:space="preserve">ADDIN Mendeley Bibliography CSL_BIBLIOGRAPHY </w:instrText>
      </w:r>
      <w:r w:rsidRPr="00C3555F">
        <w:rPr>
          <w:rFonts w:ascii="Times New Roman" w:hAnsi="Times New Roman" w:cs="Times New Roman"/>
          <w:bCs/>
          <w:sz w:val="20"/>
          <w:szCs w:val="20"/>
          <w:lang w:val="en-US"/>
        </w:rPr>
        <w:fldChar w:fldCharType="separate"/>
      </w:r>
      <w:r w:rsidRPr="00C3555F">
        <w:rPr>
          <w:rFonts w:ascii="Times New Roman" w:hAnsi="Times New Roman" w:cs="Times New Roman"/>
          <w:noProof/>
          <w:sz w:val="20"/>
          <w:szCs w:val="20"/>
        </w:rPr>
        <w:t>[1]</w:t>
      </w:r>
      <w:r w:rsidRPr="00C3555F">
        <w:rPr>
          <w:rFonts w:ascii="Times New Roman" w:hAnsi="Times New Roman" w:cs="Times New Roman"/>
          <w:noProof/>
          <w:sz w:val="20"/>
          <w:szCs w:val="20"/>
        </w:rPr>
        <w:tab/>
        <w:t xml:space="preserve">Z. M. Huang, Y. Z. Zhang, M. Kotaki, and S. Ramakrishna, “A review on polymer nanofibers by electrospinning and their applications in nanocomposites,” </w:t>
      </w:r>
      <w:r w:rsidRPr="00C3555F">
        <w:rPr>
          <w:rFonts w:ascii="Times New Roman" w:hAnsi="Times New Roman" w:cs="Times New Roman"/>
          <w:i/>
          <w:iCs/>
          <w:noProof/>
          <w:sz w:val="20"/>
          <w:szCs w:val="20"/>
        </w:rPr>
        <w:t>Compos. Sci. Technol.</w:t>
      </w:r>
      <w:r w:rsidRPr="00C3555F">
        <w:rPr>
          <w:rFonts w:ascii="Times New Roman" w:hAnsi="Times New Roman" w:cs="Times New Roman"/>
          <w:noProof/>
          <w:sz w:val="20"/>
          <w:szCs w:val="20"/>
        </w:rPr>
        <w:t>, vol. 63, no. 15, pp. 2223–2253, Nov. 2003.</w:t>
      </w:r>
    </w:p>
    <w:p w:rsidR="00AD748A" w:rsidRPr="00C3555F" w:rsidRDefault="00075AA5" w:rsidP="00AD748A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[2</w:t>
      </w:r>
      <w:r w:rsidR="00AD748A" w:rsidRPr="00C3555F">
        <w:rPr>
          <w:rFonts w:ascii="Times New Roman" w:hAnsi="Times New Roman" w:cs="Times New Roman"/>
          <w:noProof/>
          <w:sz w:val="20"/>
          <w:szCs w:val="20"/>
        </w:rPr>
        <w:t>]</w:t>
      </w:r>
      <w:r w:rsidR="00AD748A" w:rsidRPr="00C3555F">
        <w:rPr>
          <w:rFonts w:ascii="Times New Roman" w:hAnsi="Times New Roman" w:cs="Times New Roman"/>
          <w:noProof/>
          <w:sz w:val="20"/>
          <w:szCs w:val="20"/>
        </w:rPr>
        <w:tab/>
        <w:t xml:space="preserve">V. Švachová, L. Vojtová, D. Pavliňák, L. Vojtek, V. Sedláková, P. Hyršl, M. Alberti, J. Jaroš, A. Hampl, and J. Jančář, “Novel electrospun gelatin/oxycellulose nanofibers as a suitable platform for lung disease modeling,” </w:t>
      </w:r>
      <w:r w:rsidR="00AD748A" w:rsidRPr="00C3555F">
        <w:rPr>
          <w:rFonts w:ascii="Times New Roman" w:hAnsi="Times New Roman" w:cs="Times New Roman"/>
          <w:i/>
          <w:iCs/>
          <w:noProof/>
          <w:sz w:val="20"/>
          <w:szCs w:val="20"/>
        </w:rPr>
        <w:t>Mater. Sci. Eng. C</w:t>
      </w:r>
      <w:r w:rsidR="00AD748A" w:rsidRPr="00C3555F">
        <w:rPr>
          <w:rFonts w:ascii="Times New Roman" w:hAnsi="Times New Roman" w:cs="Times New Roman"/>
          <w:noProof/>
          <w:sz w:val="20"/>
          <w:szCs w:val="20"/>
        </w:rPr>
        <w:t>, vol. 67, pp. 493–501, Oct. 2016.</w:t>
      </w:r>
    </w:p>
    <w:p w:rsidR="00AD748A" w:rsidRPr="00C3555F" w:rsidRDefault="00075AA5" w:rsidP="00AD748A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[3</w:t>
      </w:r>
      <w:r w:rsidR="00AD748A" w:rsidRPr="00C3555F">
        <w:rPr>
          <w:rFonts w:ascii="Times New Roman" w:hAnsi="Times New Roman" w:cs="Times New Roman"/>
          <w:noProof/>
          <w:sz w:val="20"/>
          <w:szCs w:val="20"/>
        </w:rPr>
        <w:t>]</w:t>
      </w:r>
      <w:r w:rsidR="00AD748A" w:rsidRPr="00C3555F">
        <w:rPr>
          <w:rFonts w:ascii="Times New Roman" w:hAnsi="Times New Roman" w:cs="Times New Roman"/>
          <w:noProof/>
          <w:sz w:val="20"/>
          <w:szCs w:val="20"/>
        </w:rPr>
        <w:tab/>
        <w:t xml:space="preserve">D. Pavliňák, J. Hnilica, A. Quade, J. Schäfer, M. Alberti, and V. Kudrle, “Functionalisation and pore size control of electrospun PA6 nanofibres using a microwave jet plasma,” </w:t>
      </w:r>
      <w:r w:rsidR="00AD748A" w:rsidRPr="00C3555F">
        <w:rPr>
          <w:rFonts w:ascii="Times New Roman" w:hAnsi="Times New Roman" w:cs="Times New Roman"/>
          <w:i/>
          <w:iCs/>
          <w:noProof/>
          <w:sz w:val="20"/>
          <w:szCs w:val="20"/>
        </w:rPr>
        <w:t>Polym. Degrad. Stab.</w:t>
      </w:r>
      <w:r w:rsidR="00AD748A" w:rsidRPr="00C3555F">
        <w:rPr>
          <w:rFonts w:ascii="Times New Roman" w:hAnsi="Times New Roman" w:cs="Times New Roman"/>
          <w:noProof/>
          <w:sz w:val="20"/>
          <w:szCs w:val="20"/>
        </w:rPr>
        <w:t>, vol. 108, pp. 48–55, Oct. 2014.</w:t>
      </w:r>
    </w:p>
    <w:p w:rsidR="00AD748A" w:rsidRPr="00C3555F" w:rsidRDefault="00075AA5" w:rsidP="00AD748A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[4</w:t>
      </w:r>
      <w:r w:rsidR="00AD748A" w:rsidRPr="00C3555F">
        <w:rPr>
          <w:rFonts w:ascii="Times New Roman" w:hAnsi="Times New Roman" w:cs="Times New Roman"/>
          <w:noProof/>
          <w:sz w:val="20"/>
          <w:szCs w:val="20"/>
        </w:rPr>
        <w:t>]</w:t>
      </w:r>
      <w:r w:rsidR="00AD748A" w:rsidRPr="00C3555F">
        <w:rPr>
          <w:rFonts w:ascii="Times New Roman" w:hAnsi="Times New Roman" w:cs="Times New Roman"/>
          <w:noProof/>
          <w:sz w:val="20"/>
          <w:szCs w:val="20"/>
        </w:rPr>
        <w:tab/>
        <w:t xml:space="preserve">A. Manakhov, D. Nečas, J. Čechal, D. Pavliňák, M. Eliáš, and L. Zajíčková, “Deposition of stable amine coating onto polycaprolactone nanofibers by low pressure cyclopropylamine plasma polymerization,” in </w:t>
      </w:r>
      <w:r w:rsidR="00AD748A" w:rsidRPr="00C3555F">
        <w:rPr>
          <w:rFonts w:ascii="Times New Roman" w:hAnsi="Times New Roman" w:cs="Times New Roman"/>
          <w:i/>
          <w:iCs/>
          <w:noProof/>
          <w:sz w:val="20"/>
          <w:szCs w:val="20"/>
        </w:rPr>
        <w:t>Thin Solid Films</w:t>
      </w:r>
      <w:r w:rsidR="00AD748A" w:rsidRPr="00C3555F">
        <w:rPr>
          <w:rFonts w:ascii="Times New Roman" w:hAnsi="Times New Roman" w:cs="Times New Roman"/>
          <w:noProof/>
          <w:sz w:val="20"/>
          <w:szCs w:val="20"/>
        </w:rPr>
        <w:t>, 2015, vol. 581, pp. 7–13.</w:t>
      </w:r>
    </w:p>
    <w:p w:rsidR="00AD748A" w:rsidRPr="00C3555F" w:rsidRDefault="00AD748A" w:rsidP="00C3555F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sz w:val="20"/>
          <w:szCs w:val="20"/>
        </w:rPr>
      </w:pPr>
      <w:r w:rsidRPr="00C3555F">
        <w:rPr>
          <w:rFonts w:ascii="Times New Roman" w:hAnsi="Times New Roman" w:cs="Times New Roman"/>
          <w:bCs/>
          <w:sz w:val="20"/>
          <w:szCs w:val="20"/>
          <w:lang w:val="en-US"/>
        </w:rPr>
        <w:fldChar w:fldCharType="end"/>
      </w:r>
    </w:p>
    <w:sectPr w:rsidR="00AD748A" w:rsidRPr="00C35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8A"/>
    <w:rsid w:val="00075AA5"/>
    <w:rsid w:val="0024261B"/>
    <w:rsid w:val="00255591"/>
    <w:rsid w:val="00291779"/>
    <w:rsid w:val="002C0C98"/>
    <w:rsid w:val="00316748"/>
    <w:rsid w:val="0064768B"/>
    <w:rsid w:val="00925472"/>
    <w:rsid w:val="00AD748A"/>
    <w:rsid w:val="00B97068"/>
    <w:rsid w:val="00C3555F"/>
    <w:rsid w:val="00D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A3B7AB"/>
  <w15:docId w15:val="{A9C75CA7-D0F1-4881-AB8D-4AE95776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74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D748A"/>
    <w:pPr>
      <w:spacing w:before="200" w:after="200" w:line="360" w:lineRule="auto"/>
      <w:jc w:val="both"/>
      <w:outlineLvl w:val="0"/>
    </w:pPr>
    <w:rPr>
      <w:rFonts w:eastAsia="Times New Roman" w:cs="Times New Roman"/>
      <w:b/>
      <w:bCs/>
      <w:kern w:val="28"/>
      <w:sz w:val="34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AD748A"/>
    <w:rPr>
      <w:rFonts w:eastAsia="Times New Roman" w:cs="Times New Roman"/>
      <w:b/>
      <w:bCs/>
      <w:kern w:val="28"/>
      <w:sz w:val="34"/>
      <w:szCs w:val="32"/>
    </w:rPr>
  </w:style>
  <w:style w:type="character" w:styleId="Hypertextovodkaz">
    <w:name w:val="Hyperlink"/>
    <w:uiPriority w:val="99"/>
    <w:rsid w:val="00AD748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rsid w:val="00AD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D74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75493@mail.m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Tom</dc:creator>
  <cp:keywords/>
  <dc:description/>
  <cp:lastModifiedBy>Hana Tom</cp:lastModifiedBy>
  <cp:revision>9</cp:revision>
  <dcterms:created xsi:type="dcterms:W3CDTF">2018-05-14T10:18:00Z</dcterms:created>
  <dcterms:modified xsi:type="dcterms:W3CDTF">2018-05-15T22:53:00Z</dcterms:modified>
</cp:coreProperties>
</file>