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30" w:rsidRPr="00A76A63" w:rsidRDefault="006C046B" w:rsidP="0057546D">
      <w:pPr>
        <w:spacing w:line="240" w:lineRule="auto"/>
        <w:rPr>
          <w:b/>
          <w:sz w:val="36"/>
          <w:szCs w:val="36"/>
        </w:rPr>
      </w:pPr>
      <w:proofErr w:type="spellStart"/>
      <w:r w:rsidRPr="00A76A63">
        <w:rPr>
          <w:b/>
          <w:sz w:val="36"/>
          <w:szCs w:val="36"/>
        </w:rPr>
        <w:t>Open</w:t>
      </w:r>
      <w:proofErr w:type="spellEnd"/>
      <w:r w:rsidRPr="00A76A63">
        <w:rPr>
          <w:b/>
          <w:sz w:val="36"/>
          <w:szCs w:val="36"/>
        </w:rPr>
        <w:t xml:space="preserve"> Access – </w:t>
      </w:r>
      <w:proofErr w:type="spellStart"/>
      <w:r w:rsidRPr="00A76A63">
        <w:rPr>
          <w:b/>
          <w:sz w:val="36"/>
          <w:szCs w:val="36"/>
        </w:rPr>
        <w:t>otevřený</w:t>
      </w:r>
      <w:proofErr w:type="spellEnd"/>
      <w:r w:rsidRPr="00A76A63">
        <w:rPr>
          <w:b/>
          <w:sz w:val="36"/>
          <w:szCs w:val="36"/>
        </w:rPr>
        <w:t xml:space="preserve"> </w:t>
      </w:r>
      <w:proofErr w:type="spellStart"/>
      <w:r w:rsidRPr="00A76A63">
        <w:rPr>
          <w:b/>
          <w:sz w:val="36"/>
          <w:szCs w:val="36"/>
        </w:rPr>
        <w:t>přístup</w:t>
      </w:r>
      <w:proofErr w:type="spellEnd"/>
      <w:r w:rsidRPr="00A76A63">
        <w:rPr>
          <w:b/>
          <w:sz w:val="36"/>
          <w:szCs w:val="36"/>
        </w:rPr>
        <w:t xml:space="preserve"> k </w:t>
      </w:r>
      <w:proofErr w:type="spellStart"/>
      <w:r w:rsidRPr="00A76A63">
        <w:rPr>
          <w:b/>
          <w:sz w:val="36"/>
          <w:szCs w:val="36"/>
        </w:rPr>
        <w:t>vědeckým</w:t>
      </w:r>
      <w:proofErr w:type="spellEnd"/>
      <w:r w:rsidRPr="00A76A63">
        <w:rPr>
          <w:b/>
          <w:sz w:val="36"/>
          <w:szCs w:val="36"/>
        </w:rPr>
        <w:t xml:space="preserve"> </w:t>
      </w:r>
      <w:proofErr w:type="spellStart"/>
      <w:r w:rsidRPr="00A76A63">
        <w:rPr>
          <w:b/>
          <w:sz w:val="36"/>
          <w:szCs w:val="36"/>
        </w:rPr>
        <w:t>informacím</w:t>
      </w:r>
      <w:proofErr w:type="spellEnd"/>
    </w:p>
    <w:p w:rsidR="006C046B" w:rsidRPr="00802990" w:rsidRDefault="006C046B" w:rsidP="0057546D">
      <w:pPr>
        <w:spacing w:line="240" w:lineRule="auto"/>
        <w:rPr>
          <w:sz w:val="32"/>
          <w:szCs w:val="32"/>
        </w:rPr>
      </w:pPr>
      <w:r w:rsidRPr="00802990">
        <w:rPr>
          <w:sz w:val="32"/>
          <w:szCs w:val="32"/>
        </w:rPr>
        <w:t>Cesty k OA</w:t>
      </w:r>
    </w:p>
    <w:p w:rsidR="006C046B" w:rsidRPr="00802990" w:rsidRDefault="006C046B" w:rsidP="0057546D">
      <w:pPr>
        <w:pStyle w:val="Odstavecseseznamem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02990">
        <w:rPr>
          <w:sz w:val="28"/>
          <w:szCs w:val="28"/>
        </w:rPr>
        <w:t>Zlatá cesta</w:t>
      </w:r>
    </w:p>
    <w:p w:rsidR="00891524" w:rsidRDefault="00891524" w:rsidP="0057546D">
      <w:pPr>
        <w:spacing w:line="240" w:lineRule="auto"/>
      </w:pPr>
      <w:r>
        <w:t xml:space="preserve">OA </w:t>
      </w:r>
      <w:r w:rsidRPr="00802990">
        <w:rPr>
          <w:b/>
        </w:rPr>
        <w:t>časopisy</w:t>
      </w:r>
    </w:p>
    <w:p w:rsidR="00891524" w:rsidRDefault="00891524" w:rsidP="0057546D">
      <w:pPr>
        <w:pStyle w:val="Odstavecseseznamem"/>
        <w:numPr>
          <w:ilvl w:val="0"/>
          <w:numId w:val="3"/>
        </w:numPr>
        <w:spacing w:line="240" w:lineRule="auto"/>
      </w:pPr>
      <w:r>
        <w:t xml:space="preserve">nekomerční časopisy  (náklady kryje </w:t>
      </w:r>
      <w:proofErr w:type="spellStart"/>
      <w:r>
        <w:t>třetí</w:t>
      </w:r>
      <w:proofErr w:type="spellEnd"/>
      <w:r>
        <w:t xml:space="preserve"> strana – </w:t>
      </w:r>
      <w:proofErr w:type="spellStart"/>
      <w:r>
        <w:t>vědecká</w:t>
      </w:r>
      <w:proofErr w:type="spellEnd"/>
      <w:r>
        <w:t xml:space="preserve"> </w:t>
      </w:r>
      <w:proofErr w:type="spellStart"/>
      <w:r>
        <w:t>instituce</w:t>
      </w:r>
      <w:proofErr w:type="spellEnd"/>
      <w:r>
        <w:t>)</w:t>
      </w:r>
    </w:p>
    <w:p w:rsidR="00891524" w:rsidRDefault="00891524" w:rsidP="0057546D">
      <w:pPr>
        <w:pStyle w:val="Odstavecseseznamem"/>
        <w:numPr>
          <w:ilvl w:val="0"/>
          <w:numId w:val="3"/>
        </w:numPr>
        <w:spacing w:line="240" w:lineRule="auto"/>
      </w:pPr>
      <w:r>
        <w:t>komerční časopisy (náklady hradí autor)</w:t>
      </w:r>
    </w:p>
    <w:p w:rsidR="00891524" w:rsidRDefault="00891524" w:rsidP="0057546D">
      <w:pPr>
        <w:pStyle w:val="Odstavecseseznamem"/>
        <w:numPr>
          <w:ilvl w:val="0"/>
          <w:numId w:val="3"/>
        </w:numPr>
        <w:spacing w:line="240" w:lineRule="auto"/>
      </w:pPr>
      <w:r>
        <w:t xml:space="preserve">hybridní  - OA jen </w:t>
      </w:r>
      <w:proofErr w:type="spellStart"/>
      <w:r>
        <w:t>pro</w:t>
      </w:r>
      <w:proofErr w:type="spellEnd"/>
      <w:r>
        <w:t xml:space="preserve"> </w:t>
      </w:r>
      <w:proofErr w:type="spellStart"/>
      <w:r>
        <w:t>zaplacené</w:t>
      </w:r>
      <w:proofErr w:type="spellEnd"/>
      <w:r>
        <w:t xml:space="preserve"> články </w:t>
      </w:r>
    </w:p>
    <w:p w:rsidR="00891524" w:rsidRDefault="00891524" w:rsidP="0057546D">
      <w:pPr>
        <w:pStyle w:val="Odstavecseseznamem"/>
        <w:numPr>
          <w:ilvl w:val="0"/>
          <w:numId w:val="3"/>
        </w:numPr>
        <w:spacing w:line="240" w:lineRule="auto"/>
      </w:pPr>
      <w:proofErr w:type="spellStart"/>
      <w:r>
        <w:t>pozdržený</w:t>
      </w:r>
      <w:proofErr w:type="spellEnd"/>
      <w:r>
        <w:t xml:space="preserve"> OA – až po uplynutí časového embarga</w:t>
      </w:r>
    </w:p>
    <w:p w:rsidR="00AF1FB9" w:rsidRDefault="00AF1FB9" w:rsidP="0057546D">
      <w:pPr>
        <w:spacing w:after="0"/>
      </w:pPr>
      <w:r w:rsidRPr="00802990">
        <w:rPr>
          <w:b/>
        </w:rPr>
        <w:t>DOAJ</w:t>
      </w:r>
      <w:r>
        <w:t xml:space="preserve"> – </w:t>
      </w:r>
      <w:proofErr w:type="spellStart"/>
      <w:r>
        <w:t>Directory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OA </w:t>
      </w:r>
      <w:proofErr w:type="spellStart"/>
      <w:r>
        <w:t>Journals</w:t>
      </w:r>
      <w:proofErr w:type="spellEnd"/>
      <w:r>
        <w:t xml:space="preserve"> </w:t>
      </w:r>
    </w:p>
    <w:p w:rsidR="00AF1FB9" w:rsidRDefault="0057546D" w:rsidP="0057546D">
      <w:pPr>
        <w:spacing w:after="0"/>
      </w:pPr>
      <w:hyperlink r:id="rId5" w:history="1">
        <w:r w:rsidRPr="00684A10">
          <w:rPr>
            <w:rStyle w:val="Hypertextovodkaz"/>
          </w:rPr>
          <w:t>http://www.doaj.org/</w:t>
        </w:r>
      </w:hyperlink>
    </w:p>
    <w:p w:rsidR="00354E9D" w:rsidRDefault="00354E9D" w:rsidP="0057546D">
      <w:pPr>
        <w:spacing w:line="240" w:lineRule="auto"/>
      </w:pPr>
    </w:p>
    <w:p w:rsidR="006C046B" w:rsidRPr="00802990" w:rsidRDefault="006C046B" w:rsidP="0057546D">
      <w:pPr>
        <w:pStyle w:val="Odstavecseseznamem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02990">
        <w:rPr>
          <w:sz w:val="28"/>
          <w:szCs w:val="28"/>
        </w:rPr>
        <w:t>Zelená cesta</w:t>
      </w:r>
    </w:p>
    <w:p w:rsidR="00634564" w:rsidRDefault="00354E9D" w:rsidP="0057546D">
      <w:pPr>
        <w:spacing w:line="240" w:lineRule="auto"/>
      </w:pPr>
      <w:r>
        <w:t xml:space="preserve">OA </w:t>
      </w:r>
      <w:proofErr w:type="spellStart"/>
      <w:r w:rsidRPr="00802990">
        <w:rPr>
          <w:b/>
        </w:rPr>
        <w:t>repozitáře</w:t>
      </w:r>
      <w:proofErr w:type="spellEnd"/>
      <w:r w:rsidR="00634564">
        <w:t xml:space="preserve"> (</w:t>
      </w:r>
      <w:proofErr w:type="spellStart"/>
      <w:r w:rsidR="00634564">
        <w:t>autoři</w:t>
      </w:r>
      <w:proofErr w:type="spellEnd"/>
      <w:r w:rsidR="00634564">
        <w:t xml:space="preserve"> sami </w:t>
      </w:r>
      <w:proofErr w:type="spellStart"/>
      <w:r w:rsidR="00634564">
        <w:t>zveřejňují</w:t>
      </w:r>
      <w:proofErr w:type="spellEnd"/>
      <w:r w:rsidR="00634564">
        <w:t xml:space="preserve"> </w:t>
      </w:r>
      <w:proofErr w:type="spellStart"/>
      <w:r w:rsidR="00634564">
        <w:t>své</w:t>
      </w:r>
      <w:proofErr w:type="spellEnd"/>
      <w:r w:rsidR="00634564">
        <w:t xml:space="preserve"> práce na webu - </w:t>
      </w:r>
      <w:proofErr w:type="spellStart"/>
      <w:r w:rsidR="00634564" w:rsidRPr="00802990">
        <w:rPr>
          <w:b/>
        </w:rPr>
        <w:t>autoarchivace</w:t>
      </w:r>
      <w:proofErr w:type="spellEnd"/>
      <w:r w:rsidR="00634564">
        <w:t>)</w:t>
      </w:r>
    </w:p>
    <w:p w:rsidR="00777180" w:rsidRDefault="00634564" w:rsidP="0057546D">
      <w:pPr>
        <w:pStyle w:val="Odstavecseseznamem"/>
        <w:numPr>
          <w:ilvl w:val="0"/>
          <w:numId w:val="3"/>
        </w:numPr>
        <w:spacing w:line="240" w:lineRule="auto"/>
      </w:pPr>
      <w:proofErr w:type="spellStart"/>
      <w:r>
        <w:t>institucionální</w:t>
      </w:r>
      <w:proofErr w:type="spellEnd"/>
      <w:r>
        <w:t xml:space="preserve"> </w:t>
      </w:r>
      <w:proofErr w:type="spellStart"/>
      <w:r>
        <w:t>repozitáře</w:t>
      </w:r>
      <w:proofErr w:type="spellEnd"/>
    </w:p>
    <w:p w:rsidR="00634564" w:rsidRDefault="00777180" w:rsidP="00777180">
      <w:pPr>
        <w:pStyle w:val="Odstavecseseznamem"/>
        <w:spacing w:line="240" w:lineRule="auto"/>
      </w:pPr>
      <w:r>
        <w:t xml:space="preserve"> </w:t>
      </w:r>
      <w:hyperlink r:id="rId6" w:history="1">
        <w:r w:rsidRPr="00684A10">
          <w:rPr>
            <w:rStyle w:val="Hypertextovodkaz"/>
          </w:rPr>
          <w:t>http://escholarship.org/</w:t>
        </w:r>
      </w:hyperlink>
    </w:p>
    <w:p w:rsidR="00634564" w:rsidRDefault="00634564" w:rsidP="0057546D">
      <w:pPr>
        <w:pStyle w:val="Odstavecseseznamem"/>
        <w:numPr>
          <w:ilvl w:val="0"/>
          <w:numId w:val="3"/>
        </w:numPr>
        <w:spacing w:line="240" w:lineRule="auto"/>
      </w:pPr>
      <w:proofErr w:type="spellStart"/>
      <w:r>
        <w:t>předmětové</w:t>
      </w:r>
      <w:proofErr w:type="spellEnd"/>
      <w:r>
        <w:t xml:space="preserve"> </w:t>
      </w:r>
      <w:proofErr w:type="spellStart"/>
      <w:r>
        <w:t>repozitáře</w:t>
      </w:r>
      <w:proofErr w:type="spellEnd"/>
    </w:p>
    <w:p w:rsidR="002174DD" w:rsidRDefault="002174DD" w:rsidP="002174DD">
      <w:pPr>
        <w:pStyle w:val="Odstavecseseznamem"/>
        <w:spacing w:line="240" w:lineRule="auto"/>
      </w:pPr>
      <w:hyperlink r:id="rId7" w:history="1">
        <w:r w:rsidRPr="00684A10">
          <w:rPr>
            <w:rStyle w:val="Hypertextovodkaz"/>
          </w:rPr>
          <w:t>http://arxiv.org/</w:t>
        </w:r>
      </w:hyperlink>
    </w:p>
    <w:p w:rsidR="00634564" w:rsidRDefault="00634564" w:rsidP="0057546D">
      <w:pPr>
        <w:pStyle w:val="Odstavecseseznamem"/>
        <w:numPr>
          <w:ilvl w:val="0"/>
          <w:numId w:val="3"/>
        </w:numPr>
        <w:spacing w:line="240" w:lineRule="auto"/>
      </w:pPr>
      <w:r>
        <w:t>osobní stránky</w:t>
      </w:r>
    </w:p>
    <w:p w:rsidR="00B339C9" w:rsidRDefault="00B339C9" w:rsidP="00B339C9">
      <w:pPr>
        <w:pStyle w:val="Odstavecseseznamem"/>
        <w:spacing w:line="240" w:lineRule="auto"/>
      </w:pPr>
      <w:hyperlink r:id="rId8" w:history="1">
        <w:r w:rsidRPr="00684A10">
          <w:rPr>
            <w:rStyle w:val="Hypertextovodkaz"/>
          </w:rPr>
          <w:t>http://www.researchgate.net/</w:t>
        </w:r>
      </w:hyperlink>
    </w:p>
    <w:p w:rsidR="00971D6F" w:rsidRDefault="00971D6F" w:rsidP="00B339C9">
      <w:pPr>
        <w:pStyle w:val="Odstavecseseznamem"/>
        <w:spacing w:line="240" w:lineRule="auto"/>
      </w:pPr>
    </w:p>
    <w:p w:rsidR="00971D6F" w:rsidRPr="00802990" w:rsidRDefault="00971D6F" w:rsidP="00B339C9">
      <w:pPr>
        <w:pStyle w:val="Odstavecseseznamem"/>
        <w:spacing w:line="240" w:lineRule="auto"/>
        <w:rPr>
          <w:b/>
        </w:rPr>
      </w:pPr>
      <w:r w:rsidRPr="00802990">
        <w:rPr>
          <w:b/>
        </w:rPr>
        <w:t xml:space="preserve">ROAR </w:t>
      </w:r>
    </w:p>
    <w:p w:rsidR="00971D6F" w:rsidRDefault="00971D6F" w:rsidP="00B339C9">
      <w:pPr>
        <w:pStyle w:val="Odstavecseseznamem"/>
        <w:spacing w:line="240" w:lineRule="auto"/>
      </w:pPr>
      <w:hyperlink r:id="rId9" w:history="1">
        <w:r w:rsidRPr="00684A10">
          <w:rPr>
            <w:rStyle w:val="Hypertextovodkaz"/>
          </w:rPr>
          <w:t>http://roar.eprints.org/</w:t>
        </w:r>
      </w:hyperlink>
    </w:p>
    <w:p w:rsidR="00971D6F" w:rsidRPr="00802990" w:rsidRDefault="00971D6F" w:rsidP="00B339C9">
      <w:pPr>
        <w:pStyle w:val="Odstavecseseznamem"/>
        <w:spacing w:line="240" w:lineRule="auto"/>
        <w:rPr>
          <w:b/>
        </w:rPr>
      </w:pPr>
      <w:r w:rsidRPr="00802990">
        <w:rPr>
          <w:b/>
        </w:rPr>
        <w:t>DOAR</w:t>
      </w:r>
    </w:p>
    <w:p w:rsidR="00971D6F" w:rsidRDefault="00971D6F" w:rsidP="00B339C9">
      <w:pPr>
        <w:pStyle w:val="Odstavecseseznamem"/>
        <w:spacing w:line="240" w:lineRule="auto"/>
      </w:pPr>
      <w:hyperlink r:id="rId10" w:history="1">
        <w:r w:rsidRPr="00684A10">
          <w:rPr>
            <w:rStyle w:val="Hypertextovodkaz"/>
          </w:rPr>
          <w:t>http://opendoar.org/</w:t>
        </w:r>
      </w:hyperlink>
    </w:p>
    <w:p w:rsidR="00B339C9" w:rsidRDefault="00B339C9" w:rsidP="00971D6F">
      <w:pPr>
        <w:spacing w:line="240" w:lineRule="auto"/>
      </w:pPr>
    </w:p>
    <w:p w:rsidR="006C046B" w:rsidRDefault="00634564" w:rsidP="0057546D">
      <w:pPr>
        <w:spacing w:line="240" w:lineRule="auto"/>
      </w:pPr>
      <w:r>
        <w:t>Problematika autorských a </w:t>
      </w:r>
      <w:proofErr w:type="spellStart"/>
      <w:r>
        <w:t>vydavatelských</w:t>
      </w:r>
      <w:proofErr w:type="spellEnd"/>
      <w:r>
        <w:t xml:space="preserve"> práv</w:t>
      </w:r>
    </w:p>
    <w:p w:rsidR="00634564" w:rsidRPr="00802990" w:rsidRDefault="00634564" w:rsidP="0057546D">
      <w:pPr>
        <w:spacing w:line="240" w:lineRule="auto"/>
        <w:rPr>
          <w:b/>
        </w:rPr>
      </w:pPr>
      <w:proofErr w:type="spellStart"/>
      <w:r w:rsidRPr="00802990">
        <w:rPr>
          <w:b/>
        </w:rPr>
        <w:t>Verze</w:t>
      </w:r>
      <w:proofErr w:type="spellEnd"/>
      <w:r w:rsidRPr="00802990">
        <w:rPr>
          <w:b/>
        </w:rPr>
        <w:t xml:space="preserve"> prací:</w:t>
      </w:r>
    </w:p>
    <w:p w:rsidR="00634564" w:rsidRDefault="00634564" w:rsidP="0057546D">
      <w:pPr>
        <w:pStyle w:val="Odstavecseseznamem"/>
        <w:numPr>
          <w:ilvl w:val="0"/>
          <w:numId w:val="3"/>
        </w:numPr>
        <w:spacing w:line="240" w:lineRule="auto"/>
      </w:pPr>
      <w:proofErr w:type="spellStart"/>
      <w:r>
        <w:t>preprint</w:t>
      </w:r>
      <w:proofErr w:type="spellEnd"/>
      <w:r>
        <w:t xml:space="preserve">  (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recenzním</w:t>
      </w:r>
      <w:proofErr w:type="spellEnd"/>
      <w:r>
        <w:t xml:space="preserve"> </w:t>
      </w:r>
      <w:proofErr w:type="spellStart"/>
      <w:r>
        <w:t>řízením</w:t>
      </w:r>
      <w:proofErr w:type="spellEnd"/>
      <w:r>
        <w:t>)</w:t>
      </w:r>
    </w:p>
    <w:p w:rsidR="00634564" w:rsidRDefault="00634564" w:rsidP="0057546D">
      <w:pPr>
        <w:pStyle w:val="Odstavecseseznamem"/>
        <w:numPr>
          <w:ilvl w:val="0"/>
          <w:numId w:val="3"/>
        </w:numPr>
        <w:spacing w:line="240" w:lineRule="auto"/>
      </w:pPr>
      <w:proofErr w:type="spellStart"/>
      <w:r>
        <w:t>postprint</w:t>
      </w:r>
      <w:proofErr w:type="spellEnd"/>
      <w:r>
        <w:t xml:space="preserve"> (po </w:t>
      </w:r>
      <w:proofErr w:type="spellStart"/>
      <w:r>
        <w:t>recenzním</w:t>
      </w:r>
      <w:proofErr w:type="spellEnd"/>
      <w:r>
        <w:t xml:space="preserve"> </w:t>
      </w:r>
      <w:proofErr w:type="spellStart"/>
      <w:r>
        <w:t>rřízení</w:t>
      </w:r>
      <w:proofErr w:type="spellEnd"/>
      <w:r>
        <w:t>)</w:t>
      </w:r>
    </w:p>
    <w:p w:rsidR="00634564" w:rsidRDefault="00634564" w:rsidP="0057546D">
      <w:pPr>
        <w:pStyle w:val="Odstavecseseznamem"/>
        <w:numPr>
          <w:ilvl w:val="0"/>
          <w:numId w:val="3"/>
        </w:numPr>
        <w:spacing w:line="240" w:lineRule="auto"/>
      </w:pPr>
      <w:proofErr w:type="spellStart"/>
      <w:r>
        <w:t>vydavatelská</w:t>
      </w:r>
      <w:proofErr w:type="spellEnd"/>
      <w:r>
        <w:t xml:space="preserve"> práce (</w:t>
      </w:r>
      <w:proofErr w:type="spellStart"/>
      <w:r>
        <w:t>finální</w:t>
      </w:r>
      <w:proofErr w:type="spellEnd"/>
      <w:r>
        <w:t xml:space="preserve"> </w:t>
      </w:r>
      <w:proofErr w:type="spellStart"/>
      <w:r>
        <w:t>verze</w:t>
      </w:r>
      <w:proofErr w:type="spellEnd"/>
      <w:r>
        <w:t xml:space="preserve"> </w:t>
      </w:r>
      <w:proofErr w:type="spellStart"/>
      <w:r>
        <w:t>vysázená</w:t>
      </w:r>
      <w:proofErr w:type="spellEnd"/>
      <w:r>
        <w:t xml:space="preserve"> </w:t>
      </w:r>
      <w:proofErr w:type="spellStart"/>
      <w:r>
        <w:t>vydavatelem</w:t>
      </w:r>
      <w:proofErr w:type="spellEnd"/>
      <w:r>
        <w:t>)</w:t>
      </w:r>
    </w:p>
    <w:p w:rsidR="00EF5AEC" w:rsidRDefault="00EF5AEC" w:rsidP="0057546D">
      <w:pPr>
        <w:spacing w:line="240" w:lineRule="auto"/>
        <w:rPr>
          <w:lang w:val="cs-CZ"/>
        </w:rPr>
      </w:pPr>
    </w:p>
    <w:p w:rsidR="006C046B" w:rsidRPr="00802990" w:rsidRDefault="005C3C03" w:rsidP="0057546D">
      <w:pPr>
        <w:spacing w:line="240" w:lineRule="auto"/>
        <w:rPr>
          <w:b/>
          <w:lang w:val="cs-CZ"/>
        </w:rPr>
      </w:pPr>
      <w:r w:rsidRPr="00802990">
        <w:rPr>
          <w:b/>
          <w:lang w:val="cs-CZ"/>
        </w:rPr>
        <w:t>Jak najít práci v</w:t>
      </w:r>
      <w:r w:rsidR="00476A9B" w:rsidRPr="00802990">
        <w:rPr>
          <w:b/>
          <w:lang w:val="cs-CZ"/>
        </w:rPr>
        <w:t> </w:t>
      </w:r>
      <w:r w:rsidRPr="00802990">
        <w:rPr>
          <w:b/>
          <w:lang w:val="cs-CZ"/>
        </w:rPr>
        <w:t>OA</w:t>
      </w:r>
      <w:r w:rsidR="00476A9B" w:rsidRPr="00802990">
        <w:rPr>
          <w:b/>
          <w:lang w:val="cs-CZ"/>
        </w:rPr>
        <w:t xml:space="preserve"> – příklady služeb</w:t>
      </w:r>
    </w:p>
    <w:p w:rsidR="00476A9B" w:rsidRDefault="00476A9B" w:rsidP="0057546D">
      <w:pPr>
        <w:spacing w:line="240" w:lineRule="auto"/>
        <w:rPr>
          <w:lang w:val="cs-CZ"/>
        </w:rPr>
      </w:pPr>
      <w:proofErr w:type="spellStart"/>
      <w:r>
        <w:rPr>
          <w:lang w:val="cs-CZ"/>
        </w:rPr>
        <w:t>OAIster</w:t>
      </w:r>
      <w:proofErr w:type="spellEnd"/>
      <w:r>
        <w:rPr>
          <w:lang w:val="cs-CZ"/>
        </w:rPr>
        <w:t xml:space="preserve"> - </w:t>
      </w:r>
      <w:hyperlink r:id="rId11" w:history="1">
        <w:r w:rsidRPr="00684A10">
          <w:rPr>
            <w:rStyle w:val="Hypertextovodkaz"/>
            <w:lang w:val="cs-CZ"/>
          </w:rPr>
          <w:t>http://oaister.worldcat.org/</w:t>
        </w:r>
      </w:hyperlink>
    </w:p>
    <w:p w:rsidR="00476A9B" w:rsidRDefault="00476A9B" w:rsidP="0057546D">
      <w:pPr>
        <w:spacing w:line="240" w:lineRule="auto"/>
        <w:rPr>
          <w:lang w:val="cs-CZ"/>
        </w:rPr>
      </w:pPr>
      <w:proofErr w:type="spellStart"/>
      <w:r>
        <w:rPr>
          <w:lang w:val="cs-CZ"/>
        </w:rPr>
        <w:t>Bielefeld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Academic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Search</w:t>
      </w:r>
      <w:proofErr w:type="spellEnd"/>
      <w:r>
        <w:rPr>
          <w:lang w:val="cs-CZ"/>
        </w:rPr>
        <w:t xml:space="preserve"> - </w:t>
      </w:r>
      <w:hyperlink r:id="rId12" w:history="1">
        <w:r w:rsidRPr="00684A10">
          <w:rPr>
            <w:rStyle w:val="Hypertextovodkaz"/>
            <w:lang w:val="cs-CZ"/>
          </w:rPr>
          <w:t>http://www.base-search.net/</w:t>
        </w:r>
      </w:hyperlink>
    </w:p>
    <w:p w:rsidR="00476A9B" w:rsidRPr="006C046B" w:rsidRDefault="00476A9B" w:rsidP="0057546D">
      <w:pPr>
        <w:spacing w:line="240" w:lineRule="auto"/>
        <w:rPr>
          <w:lang w:val="cs-CZ"/>
        </w:rPr>
      </w:pPr>
    </w:p>
    <w:sectPr w:rsidR="00476A9B" w:rsidRPr="006C046B" w:rsidSect="00AB6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3E7"/>
    <w:multiLevelType w:val="hybridMultilevel"/>
    <w:tmpl w:val="23F6DFEE"/>
    <w:lvl w:ilvl="0" w:tplc="B9F0AA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40264"/>
    <w:multiLevelType w:val="hybridMultilevel"/>
    <w:tmpl w:val="050E3232"/>
    <w:lvl w:ilvl="0" w:tplc="F47CF2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37FA2"/>
    <w:multiLevelType w:val="hybridMultilevel"/>
    <w:tmpl w:val="ED1E2C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21D2"/>
    <w:rsid w:val="000B21D2"/>
    <w:rsid w:val="002174DD"/>
    <w:rsid w:val="00354E9D"/>
    <w:rsid w:val="00476A9B"/>
    <w:rsid w:val="0057546D"/>
    <w:rsid w:val="005C3C03"/>
    <w:rsid w:val="00634564"/>
    <w:rsid w:val="006C046B"/>
    <w:rsid w:val="00777180"/>
    <w:rsid w:val="00802990"/>
    <w:rsid w:val="00891524"/>
    <w:rsid w:val="00971D6F"/>
    <w:rsid w:val="00A132D6"/>
    <w:rsid w:val="00A76A63"/>
    <w:rsid w:val="00AB6E30"/>
    <w:rsid w:val="00AF1FB9"/>
    <w:rsid w:val="00B339C9"/>
    <w:rsid w:val="00EF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6E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04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54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gate.ne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xiv.org/" TargetMode="External"/><Relationship Id="rId12" Type="http://schemas.openxmlformats.org/officeDocument/2006/relationships/hyperlink" Target="http://www.base-search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cholarship.org/" TargetMode="External"/><Relationship Id="rId11" Type="http://schemas.openxmlformats.org/officeDocument/2006/relationships/hyperlink" Target="http://oaister.worldcat.org/" TargetMode="External"/><Relationship Id="rId5" Type="http://schemas.openxmlformats.org/officeDocument/2006/relationships/hyperlink" Target="http://www.doaj.org/" TargetMode="External"/><Relationship Id="rId10" Type="http://schemas.openxmlformats.org/officeDocument/2006/relationships/hyperlink" Target="http://opendoa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ar.eprint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188</Words>
  <Characters>1078</Characters>
  <Application>Microsoft Office Word</Application>
  <DocSecurity>0</DocSecurity>
  <Lines>8</Lines>
  <Paragraphs>2</Paragraphs>
  <ScaleCrop>false</ScaleCrop>
  <Company>KLIMAKOM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Gucik</dc:creator>
  <cp:keywords/>
  <dc:description/>
  <cp:lastModifiedBy>Gucik</cp:lastModifiedBy>
  <cp:revision>19</cp:revision>
  <dcterms:created xsi:type="dcterms:W3CDTF">2013-03-18T13:32:00Z</dcterms:created>
  <dcterms:modified xsi:type="dcterms:W3CDTF">2013-03-18T14:21:00Z</dcterms:modified>
</cp:coreProperties>
</file>