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FB" w:rsidRPr="0080670A" w:rsidRDefault="00EB69EC" w:rsidP="0080670A">
      <w:pPr>
        <w:pStyle w:val="Bezmezer"/>
        <w:jc w:val="both"/>
        <w:rPr>
          <w:rFonts w:ascii="Times New Roman" w:hAnsi="Times New Roman" w:cs="Times New Roman"/>
          <w:b/>
          <w:sz w:val="28"/>
        </w:rPr>
      </w:pPr>
      <w:r w:rsidRPr="0080670A">
        <w:rPr>
          <w:rFonts w:ascii="Times New Roman" w:hAnsi="Times New Roman" w:cs="Times New Roman"/>
          <w:b/>
          <w:sz w:val="28"/>
        </w:rPr>
        <w:t>TÉMATA NA TERÉNNÍ PRAKTIKUM Z KE TRASA KOHOUTOVICE-PISÁRKY</w:t>
      </w:r>
    </w:p>
    <w:p w:rsidR="00EB69EC" w:rsidRPr="0080670A" w:rsidRDefault="0061040D" w:rsidP="0080670A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Skupina PO 19:00 – 19:50 / 19</w:t>
      </w:r>
      <w:r w:rsidR="003E340D" w:rsidRPr="0080670A">
        <w:rPr>
          <w:rFonts w:ascii="Times New Roman" w:hAnsi="Times New Roman" w:cs="Times New Roman"/>
          <w:b/>
          <w:sz w:val="24"/>
        </w:rPr>
        <w:t xml:space="preserve"> studentů</w:t>
      </w:r>
    </w:p>
    <w:p w:rsidR="003E340D" w:rsidRDefault="003E340D" w:rsidP="0080670A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3E340D" w:rsidRPr="00407B06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Poloha území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-ekonomická situace </w:t>
      </w:r>
      <w:r w:rsidR="0061040D">
        <w:rPr>
          <w:rFonts w:ascii="Times New Roman" w:hAnsi="Times New Roman" w:cs="Times New Roman"/>
          <w:sz w:val="26"/>
          <w:szCs w:val="24"/>
        </w:rPr>
        <w:t>(1</w:t>
      </w:r>
      <w:r>
        <w:rPr>
          <w:rFonts w:ascii="Times New Roman" w:hAnsi="Times New Roman" w:cs="Times New Roman"/>
          <w:sz w:val="26"/>
          <w:szCs w:val="24"/>
        </w:rPr>
        <w:t>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Průmyslové areály a ekologické </w:t>
      </w:r>
      <w:r w:rsidR="0061040D">
        <w:rPr>
          <w:rFonts w:ascii="Times New Roman" w:hAnsi="Times New Roman" w:cs="Times New Roman"/>
          <w:sz w:val="24"/>
          <w:szCs w:val="24"/>
        </w:rPr>
        <w:t xml:space="preserve">zátěže (a jeho vliv na </w:t>
      </w:r>
      <w:proofErr w:type="gramStart"/>
      <w:r w:rsidR="0061040D">
        <w:rPr>
          <w:rFonts w:ascii="Times New Roman" w:hAnsi="Times New Roman" w:cs="Times New Roman"/>
          <w:sz w:val="24"/>
          <w:szCs w:val="24"/>
        </w:rPr>
        <w:t>okolí) (1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Pr="0007794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7A5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Historie území a jeho vývoj (využití území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use)</w:t>
      </w:r>
      <w:r w:rsidR="001477A5">
        <w:rPr>
          <w:rFonts w:ascii="Times New Roman" w:hAnsi="Times New Roman" w:cs="Times New Roman"/>
          <w:sz w:val="24"/>
          <w:szCs w:val="24"/>
        </w:rPr>
        <w:t xml:space="preserve"> (2)</w:t>
      </w:r>
      <w:bookmarkStart w:id="0" w:name="_GoBack"/>
      <w:bookmarkEnd w:id="0"/>
    </w:p>
    <w:p w:rsidR="001477A5" w:rsidRDefault="001477A5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7A5" w:rsidRDefault="001477A5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1477A5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340D">
        <w:rPr>
          <w:rFonts w:ascii="Times New Roman" w:hAnsi="Times New Roman" w:cs="Times New Roman"/>
          <w:sz w:val="24"/>
          <w:szCs w:val="24"/>
        </w:rPr>
        <w:t>oučasná situace a budoucí rozvoj území (sídliště, ve vztahu k ekologii) (2)</w:t>
      </w:r>
    </w:p>
    <w:p w:rsidR="003E340D" w:rsidRDefault="003E340D" w:rsidP="008067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Geologické a půdní podmínky (2)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Geomorfologie a georeliéf území (zřetel na zajímavosti území) (2)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Klimatické podmínky a hydrografie (případné povodňové situace atd.)</w:t>
      </w:r>
      <w:r w:rsidR="001477A5">
        <w:rPr>
          <w:rFonts w:ascii="Times New Roman" w:hAnsi="Times New Roman" w:cs="Times New Roman"/>
          <w:sz w:val="24"/>
          <w:szCs w:val="24"/>
        </w:rPr>
        <w:t>, podzemní voda a zdroje podzemních vod (</w:t>
      </w:r>
      <w:proofErr w:type="gramStart"/>
      <w:r w:rsidR="001477A5">
        <w:rPr>
          <w:rFonts w:ascii="Times New Roman" w:hAnsi="Times New Roman" w:cs="Times New Roman"/>
          <w:sz w:val="24"/>
          <w:szCs w:val="24"/>
        </w:rPr>
        <w:t>hydrogeologie)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04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Biogeografie a vegetační stupně (zřetel na ojedinělé druhy) (2)</w:t>
      </w:r>
    </w:p>
    <w:p w:rsidR="003E340D" w:rsidRDefault="003E340D" w:rsidP="008067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Turistika (Lesopark,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>
        <w:rPr>
          <w:rFonts w:ascii="Times New Roman" w:hAnsi="Times New Roman" w:cs="Times New Roman"/>
          <w:sz w:val="24"/>
          <w:szCs w:val="24"/>
        </w:rPr>
        <w:t>) a zahrádkářské kolonie a jejich vliv na prostředí (</w:t>
      </w:r>
      <w:r w:rsidR="00610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Kamenný vrch (1)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Pr="003E340D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 Údolí Kohoutovického potoka (1)</w:t>
      </w: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Default="003E340D" w:rsidP="0080670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40D" w:rsidRPr="001477A5" w:rsidRDefault="003E340D" w:rsidP="008067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širším prostoru (2)</w:t>
      </w:r>
    </w:p>
    <w:p w:rsidR="003E340D" w:rsidRPr="00EB69EC" w:rsidRDefault="003E340D" w:rsidP="0080670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3E340D" w:rsidRPr="00EB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29D"/>
    <w:multiLevelType w:val="hybridMultilevel"/>
    <w:tmpl w:val="0CD21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73A"/>
    <w:multiLevelType w:val="hybridMultilevel"/>
    <w:tmpl w:val="47A29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C"/>
    <w:rsid w:val="001477A5"/>
    <w:rsid w:val="003E340D"/>
    <w:rsid w:val="0061040D"/>
    <w:rsid w:val="0080670A"/>
    <w:rsid w:val="00EB69EC"/>
    <w:rsid w:val="00E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69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6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5</cp:revision>
  <dcterms:created xsi:type="dcterms:W3CDTF">2018-02-26T08:57:00Z</dcterms:created>
  <dcterms:modified xsi:type="dcterms:W3CDTF">2018-03-13T12:56:00Z</dcterms:modified>
</cp:coreProperties>
</file>