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C5" w:rsidRDefault="009713B6" w:rsidP="009713B6">
      <w:pPr>
        <w:jc w:val="center"/>
      </w:pPr>
      <w:r>
        <w:t>Literatura k didaktice matematiky</w:t>
      </w:r>
    </w:p>
    <w:p w:rsidR="009713B6" w:rsidRDefault="009713B6" w:rsidP="009713B6">
      <w:pPr>
        <w:jc w:val="center"/>
      </w:pPr>
    </w:p>
    <w:p w:rsidR="009713B6" w:rsidRDefault="009713B6" w:rsidP="009713B6">
      <w:pPr>
        <w:jc w:val="both"/>
        <w:rPr>
          <w:rStyle w:val="Odkazintenzivn"/>
        </w:rPr>
      </w:pPr>
      <w:r>
        <w:t xml:space="preserve">   </w:t>
      </w:r>
      <w:r>
        <w:tab/>
      </w:r>
      <w:r w:rsidR="0092097B">
        <w:t>*</w:t>
      </w:r>
      <w:r>
        <w:t xml:space="preserve"> Učebnice nakladatelství </w:t>
      </w:r>
      <w:proofErr w:type="gramStart"/>
      <w:r>
        <w:t xml:space="preserve">Prometheus : </w:t>
      </w:r>
      <w:hyperlink r:id="rId7" w:history="1">
        <w:r w:rsidRPr="009713B6">
          <w:rPr>
            <w:rStyle w:val="Hypertextovodkaz"/>
            <w:spacing w:val="5"/>
          </w:rPr>
          <w:t>www</w:t>
        </w:r>
        <w:proofErr w:type="gramEnd"/>
        <w:r w:rsidRPr="009713B6">
          <w:rPr>
            <w:rStyle w:val="Hypertextovodkaz"/>
            <w:spacing w:val="5"/>
          </w:rPr>
          <w:t>.prometheus-nakl.cz</w:t>
        </w:r>
      </w:hyperlink>
    </w:p>
    <w:p w:rsidR="009713B6" w:rsidRDefault="009713B6" w:rsidP="009713B6">
      <w:pPr>
        <w:ind w:firstLine="708"/>
        <w:jc w:val="both"/>
      </w:pPr>
      <w:r>
        <w:t>Matematika pro gymnázia (sešity a sbírky příkladů k nim)</w:t>
      </w:r>
    </w:p>
    <w:p w:rsidR="009713B6" w:rsidRDefault="009713B6" w:rsidP="009713B6">
      <w:pPr>
        <w:pStyle w:val="Odstavecseseznamem"/>
      </w:pPr>
      <w:r>
        <w:t>Matematika pro nižší ročníky víceletých gymnázií</w:t>
      </w:r>
      <w:r w:rsidR="00605322">
        <w:t xml:space="preserve"> (17 sešitů)</w:t>
      </w:r>
    </w:p>
    <w:p w:rsidR="0092097B" w:rsidRDefault="0092097B" w:rsidP="009713B6">
      <w:pPr>
        <w:pStyle w:val="Odstavecseseznamem"/>
      </w:pPr>
    </w:p>
    <w:p w:rsidR="0092097B" w:rsidRDefault="0092097B" w:rsidP="009713B6">
      <w:pPr>
        <w:pStyle w:val="Odstavecseseznamem"/>
      </w:pPr>
      <w:r>
        <w:t xml:space="preserve">* Hejný Milan a </w:t>
      </w:r>
      <w:proofErr w:type="gramStart"/>
      <w:r>
        <w:t xml:space="preserve">kol. , </w:t>
      </w:r>
      <w:proofErr w:type="spellStart"/>
      <w:r>
        <w:t>Teória</w:t>
      </w:r>
      <w:proofErr w:type="spellEnd"/>
      <w:proofErr w:type="gramEnd"/>
      <w:r>
        <w:t xml:space="preserve"> </w:t>
      </w:r>
      <w:proofErr w:type="spellStart"/>
      <w:r>
        <w:t>vyučovania</w:t>
      </w:r>
      <w:proofErr w:type="spellEnd"/>
      <w:r>
        <w:t xml:space="preserve"> matematiky 2, Slovenské pedagogické nakladatelství, Bratislava 1989</w:t>
      </w:r>
    </w:p>
    <w:p w:rsidR="0092097B" w:rsidRDefault="0092097B" w:rsidP="009713B6">
      <w:pPr>
        <w:pStyle w:val="Odstavecseseznamem"/>
      </w:pPr>
    </w:p>
    <w:p w:rsidR="00605322" w:rsidRDefault="0092097B" w:rsidP="009713B6">
      <w:pPr>
        <w:pStyle w:val="Odstavecseseznamem"/>
      </w:pPr>
      <w:r>
        <w:t>* Polák Josef, Didaktika matematiky – Jak učit matematiku zajímavě a užitečně</w:t>
      </w:r>
      <w:r w:rsidR="00605322">
        <w:t xml:space="preserve">, </w:t>
      </w:r>
    </w:p>
    <w:p w:rsidR="0092097B" w:rsidRDefault="00605322" w:rsidP="009713B6">
      <w:pPr>
        <w:pStyle w:val="Odstavecseseznamem"/>
      </w:pPr>
      <w:proofErr w:type="spellStart"/>
      <w:r>
        <w:t>nakl.Fraus</w:t>
      </w:r>
      <w:proofErr w:type="spellEnd"/>
      <w:r>
        <w:t>, Plzeň 2014</w:t>
      </w:r>
    </w:p>
    <w:p w:rsidR="00605322" w:rsidRDefault="00605322" w:rsidP="009713B6">
      <w:pPr>
        <w:pStyle w:val="Odstavecseseznamem"/>
      </w:pPr>
    </w:p>
    <w:p w:rsidR="00605322" w:rsidRDefault="00605322" w:rsidP="009713B6">
      <w:pPr>
        <w:pStyle w:val="Odstavecseseznamem"/>
      </w:pPr>
      <w:r>
        <w:t xml:space="preserve">* Hrubý Dag a kol., Příručka pro začínající učitele matematiky,  nakl. </w:t>
      </w:r>
      <w:proofErr w:type="spellStart"/>
      <w:r>
        <w:t>Trifox</w:t>
      </w:r>
      <w:proofErr w:type="spellEnd"/>
      <w:r>
        <w:t>, Šumperk 2009</w:t>
      </w:r>
    </w:p>
    <w:p w:rsidR="00605322" w:rsidRDefault="00605322" w:rsidP="009713B6">
      <w:pPr>
        <w:pStyle w:val="Odstavecseseznamem"/>
      </w:pPr>
    </w:p>
    <w:p w:rsidR="00605322" w:rsidRDefault="00605322" w:rsidP="009713B6">
      <w:pPr>
        <w:pStyle w:val="Odstavecseseznamem"/>
      </w:pPr>
      <w:r>
        <w:t xml:space="preserve">* Trávníček Stanislav, Oprava písemek z matematiky, </w:t>
      </w:r>
      <w:proofErr w:type="spellStart"/>
      <w:r w:rsidR="00011C83">
        <w:t>skriptum</w:t>
      </w:r>
      <w:proofErr w:type="spellEnd"/>
      <w:r w:rsidR="00011C83">
        <w:t xml:space="preserve"> </w:t>
      </w:r>
      <w:proofErr w:type="spellStart"/>
      <w:r w:rsidR="00011C83">
        <w:t>PřF</w:t>
      </w:r>
      <w:proofErr w:type="spellEnd"/>
      <w:r w:rsidR="00011C83">
        <w:t xml:space="preserve"> UP, Olomouc 2006</w:t>
      </w:r>
    </w:p>
    <w:p w:rsidR="001518E7" w:rsidRDefault="001518E7" w:rsidP="009713B6">
      <w:pPr>
        <w:pStyle w:val="Odstavecseseznamem"/>
      </w:pPr>
    </w:p>
    <w:p w:rsidR="001518E7" w:rsidRDefault="001518E7" w:rsidP="009713B6">
      <w:pPr>
        <w:pStyle w:val="Odstavecseseznamem"/>
      </w:pPr>
      <w:r>
        <w:t xml:space="preserve">* časopis </w:t>
      </w:r>
      <w:r w:rsidRPr="001518E7">
        <w:rPr>
          <w:b/>
          <w:i/>
        </w:rPr>
        <w:t>Učitel matematiky</w:t>
      </w:r>
    </w:p>
    <w:p w:rsidR="001518E7" w:rsidRDefault="001518E7" w:rsidP="009713B6">
      <w:pPr>
        <w:pStyle w:val="Odstavecseseznamem"/>
      </w:pPr>
    </w:p>
    <w:p w:rsidR="00605322" w:rsidRDefault="00605322" w:rsidP="009713B6">
      <w:pPr>
        <w:pStyle w:val="Odstavecseseznamem"/>
        <w:rPr>
          <w:rStyle w:val="Odkazintenzivn"/>
        </w:rPr>
      </w:pPr>
      <w:bookmarkStart w:id="0" w:name="_GoBack"/>
      <w:bookmarkEnd w:id="0"/>
      <w:r>
        <w:t xml:space="preserve">* internetové stránky </w:t>
      </w:r>
      <w:hyperlink r:id="rId8" w:history="1">
        <w:r w:rsidR="001518E7" w:rsidRPr="009B769F">
          <w:rPr>
            <w:rStyle w:val="Hypertextovodkaz"/>
            <w:spacing w:val="5"/>
          </w:rPr>
          <w:t>www.realisticky.cz</w:t>
        </w:r>
      </w:hyperlink>
    </w:p>
    <w:p w:rsidR="001518E7" w:rsidRDefault="001518E7" w:rsidP="009713B6">
      <w:pPr>
        <w:pStyle w:val="Odstavecseseznamem"/>
        <w:rPr>
          <w:rStyle w:val="Odkazintenzivn"/>
        </w:rPr>
      </w:pPr>
    </w:p>
    <w:p w:rsidR="001518E7" w:rsidRDefault="001518E7" w:rsidP="001518E7">
      <w:pPr>
        <w:pStyle w:val="Odstavecseseznamem"/>
        <w:ind w:left="1080"/>
      </w:pPr>
      <w:r>
        <w:tab/>
      </w:r>
      <w:r>
        <w:tab/>
      </w:r>
    </w:p>
    <w:p w:rsidR="009713B6" w:rsidRPr="00605322" w:rsidRDefault="009713B6" w:rsidP="009713B6">
      <w:pPr>
        <w:pStyle w:val="Odstavecseseznamem"/>
        <w:rPr>
          <w:rStyle w:val="Odkazintenzivn"/>
        </w:rPr>
      </w:pPr>
    </w:p>
    <w:p w:rsidR="009713B6" w:rsidRDefault="009713B6" w:rsidP="009713B6">
      <w:pPr>
        <w:pStyle w:val="Odstavecseseznamem"/>
      </w:pPr>
    </w:p>
    <w:p w:rsidR="009713B6" w:rsidRDefault="009713B6" w:rsidP="009713B6">
      <w:pPr>
        <w:pStyle w:val="Odstavecseseznamem"/>
      </w:pPr>
    </w:p>
    <w:p w:rsidR="009713B6" w:rsidRDefault="009713B6" w:rsidP="009713B6">
      <w:pPr>
        <w:pStyle w:val="Odstavecseseznamem"/>
      </w:pPr>
    </w:p>
    <w:p w:rsidR="009713B6" w:rsidRDefault="009713B6" w:rsidP="009713B6">
      <w:pPr>
        <w:pStyle w:val="Odstavecseseznamem"/>
      </w:pPr>
      <w:r>
        <w:tab/>
      </w:r>
    </w:p>
    <w:p w:rsidR="009713B6" w:rsidRDefault="009713B6" w:rsidP="009713B6">
      <w:pPr>
        <w:pStyle w:val="Odstavecseseznamem"/>
      </w:pPr>
    </w:p>
    <w:p w:rsidR="009713B6" w:rsidRDefault="009713B6" w:rsidP="009713B6">
      <w:pPr>
        <w:pStyle w:val="Odstavecseseznamem"/>
      </w:pPr>
    </w:p>
    <w:p w:rsidR="009713B6" w:rsidRDefault="009713B6" w:rsidP="009713B6">
      <w:r>
        <w:tab/>
      </w:r>
      <w:r>
        <w:tab/>
      </w:r>
      <w:r>
        <w:tab/>
      </w:r>
    </w:p>
    <w:p w:rsidR="009713B6" w:rsidRDefault="009713B6" w:rsidP="009713B6">
      <w:pPr>
        <w:pStyle w:val="Odstavecseseznamem"/>
      </w:pPr>
    </w:p>
    <w:p w:rsidR="009713B6" w:rsidRDefault="009713B6" w:rsidP="009713B6">
      <w:pPr>
        <w:pStyle w:val="Odstavecseseznamem"/>
      </w:pPr>
    </w:p>
    <w:p w:rsidR="009713B6" w:rsidRDefault="009713B6" w:rsidP="009713B6">
      <w:pPr>
        <w:pStyle w:val="Odstavecseseznamem"/>
      </w:pPr>
    </w:p>
    <w:p w:rsidR="009713B6" w:rsidRDefault="009713B6" w:rsidP="009713B6">
      <w:pPr>
        <w:pStyle w:val="Odstavecseseznamem"/>
      </w:pPr>
    </w:p>
    <w:p w:rsidR="009713B6" w:rsidRDefault="009713B6" w:rsidP="009713B6">
      <w:pPr>
        <w:pStyle w:val="Odstavecseseznamem"/>
      </w:pPr>
    </w:p>
    <w:p w:rsidR="009713B6" w:rsidRDefault="009713B6" w:rsidP="009713B6">
      <w:pPr>
        <w:pStyle w:val="Odstavecseseznamem"/>
      </w:pPr>
    </w:p>
    <w:sectPr w:rsidR="00971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F5B"/>
    <w:multiLevelType w:val="hybridMultilevel"/>
    <w:tmpl w:val="C7FA5A16"/>
    <w:lvl w:ilvl="0" w:tplc="8DF2F5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F593B"/>
    <w:multiLevelType w:val="hybridMultilevel"/>
    <w:tmpl w:val="19FEA934"/>
    <w:lvl w:ilvl="0" w:tplc="C70238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131FA0"/>
    <w:multiLevelType w:val="hybridMultilevel"/>
    <w:tmpl w:val="1C94BBD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E442E04"/>
    <w:multiLevelType w:val="hybridMultilevel"/>
    <w:tmpl w:val="C0CE547C"/>
    <w:lvl w:ilvl="0" w:tplc="1EAADB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6F6716"/>
    <w:multiLevelType w:val="hybridMultilevel"/>
    <w:tmpl w:val="79786BC6"/>
    <w:lvl w:ilvl="0" w:tplc="B49C5C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D73EB0"/>
    <w:multiLevelType w:val="hybridMultilevel"/>
    <w:tmpl w:val="8CFAD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B6"/>
    <w:rsid w:val="00011C83"/>
    <w:rsid w:val="001149C5"/>
    <w:rsid w:val="001518E7"/>
    <w:rsid w:val="00605322"/>
    <w:rsid w:val="0092097B"/>
    <w:rsid w:val="0097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3B6"/>
    <w:pPr>
      <w:ind w:left="720"/>
      <w:contextualSpacing/>
    </w:pPr>
  </w:style>
  <w:style w:type="character" w:styleId="Odkazintenzivn">
    <w:name w:val="Intense Reference"/>
    <w:basedOn w:val="Standardnpsmoodstavce"/>
    <w:uiPriority w:val="32"/>
    <w:qFormat/>
    <w:rsid w:val="009713B6"/>
    <w:rPr>
      <w:b/>
      <w:bCs/>
      <w:smallCaps/>
      <w:color w:val="C0504D" w:themeColor="accent2"/>
      <w:spacing w:val="5"/>
      <w:u w:val="single"/>
    </w:rPr>
  </w:style>
  <w:style w:type="character" w:styleId="Hypertextovodkaz">
    <w:name w:val="Hyperlink"/>
    <w:basedOn w:val="Standardnpsmoodstavce"/>
    <w:uiPriority w:val="99"/>
    <w:unhideWhenUsed/>
    <w:rsid w:val="009713B6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2097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3B6"/>
    <w:pPr>
      <w:ind w:left="720"/>
      <w:contextualSpacing/>
    </w:pPr>
  </w:style>
  <w:style w:type="character" w:styleId="Odkazintenzivn">
    <w:name w:val="Intense Reference"/>
    <w:basedOn w:val="Standardnpsmoodstavce"/>
    <w:uiPriority w:val="32"/>
    <w:qFormat/>
    <w:rsid w:val="009713B6"/>
    <w:rPr>
      <w:b/>
      <w:bCs/>
      <w:smallCaps/>
      <w:color w:val="C0504D" w:themeColor="accent2"/>
      <w:spacing w:val="5"/>
      <w:u w:val="single"/>
    </w:rPr>
  </w:style>
  <w:style w:type="character" w:styleId="Hypertextovodkaz">
    <w:name w:val="Hyperlink"/>
    <w:basedOn w:val="Standardnpsmoodstavce"/>
    <w:uiPriority w:val="99"/>
    <w:unhideWhenUsed/>
    <w:rsid w:val="009713B6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2097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isticky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metheus-nak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13AA-63F4-4668-9167-7511BECB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Šimsa</dc:creator>
  <cp:lastModifiedBy>Jaromír Šimsa</cp:lastModifiedBy>
  <cp:revision>3</cp:revision>
  <dcterms:created xsi:type="dcterms:W3CDTF">2017-02-23T11:57:00Z</dcterms:created>
  <dcterms:modified xsi:type="dcterms:W3CDTF">2017-02-24T09:08:00Z</dcterms:modified>
</cp:coreProperties>
</file>