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31"/>
        <w:gridCol w:w="4531"/>
      </w:tblGrid>
      <w:tr w:rsidR="00AD6005" w:rsidRPr="00753878" w14:paraId="5374C742" w14:textId="77777777" w:rsidTr="00753878">
        <w:tc>
          <w:tcPr>
            <w:tcW w:w="9212" w:type="dxa"/>
            <w:gridSpan w:val="2"/>
            <w:shd w:val="clear" w:color="auto" w:fill="F3F3F3"/>
          </w:tcPr>
          <w:p w14:paraId="70179324" w14:textId="77777777" w:rsidR="00AD6005" w:rsidRPr="00753878" w:rsidRDefault="00635BD1" w:rsidP="00753878">
            <w:pPr>
              <w:spacing w:before="60" w:after="60"/>
              <w:jc w:val="both"/>
              <w:rPr>
                <w:b/>
                <w:bCs/>
                <w:sz w:val="22"/>
                <w:szCs w:val="22"/>
              </w:rPr>
            </w:pPr>
            <w:r w:rsidRPr="00753878">
              <w:rPr>
                <w:b/>
                <w:bCs/>
                <w:sz w:val="22"/>
                <w:szCs w:val="22"/>
              </w:rPr>
              <w:t>j</w:t>
            </w:r>
            <w:r w:rsidR="00AD6005" w:rsidRPr="00753878">
              <w:rPr>
                <w:b/>
                <w:bCs/>
                <w:sz w:val="22"/>
                <w:szCs w:val="22"/>
              </w:rPr>
              <w:t>ména:</w:t>
            </w:r>
          </w:p>
        </w:tc>
      </w:tr>
      <w:tr w:rsidR="00AD6005" w:rsidRPr="00753878" w14:paraId="196C7B6C" w14:textId="77777777" w:rsidTr="00753878">
        <w:tc>
          <w:tcPr>
            <w:tcW w:w="4606" w:type="dxa"/>
            <w:shd w:val="clear" w:color="auto" w:fill="F3F3F3"/>
          </w:tcPr>
          <w:p w14:paraId="420D207E" w14:textId="77777777" w:rsidR="00AD6005" w:rsidRPr="00753878" w:rsidRDefault="00635BD1" w:rsidP="00753878">
            <w:pPr>
              <w:spacing w:before="60" w:after="60"/>
              <w:jc w:val="both"/>
              <w:rPr>
                <w:b/>
                <w:bCs/>
                <w:sz w:val="22"/>
                <w:szCs w:val="22"/>
              </w:rPr>
            </w:pPr>
            <w:r w:rsidRPr="00753878">
              <w:rPr>
                <w:b/>
                <w:bCs/>
                <w:sz w:val="22"/>
                <w:szCs w:val="22"/>
              </w:rPr>
              <w:t>o</w:t>
            </w:r>
            <w:r w:rsidR="00AD6005" w:rsidRPr="00753878">
              <w:rPr>
                <w:b/>
                <w:bCs/>
                <w:sz w:val="22"/>
                <w:szCs w:val="22"/>
              </w:rPr>
              <w:t>bor:</w:t>
            </w:r>
          </w:p>
        </w:tc>
        <w:tc>
          <w:tcPr>
            <w:tcW w:w="4606" w:type="dxa"/>
            <w:shd w:val="clear" w:color="auto" w:fill="F3F3F3"/>
          </w:tcPr>
          <w:p w14:paraId="0CA462BC" w14:textId="77777777" w:rsidR="00AD6005" w:rsidRPr="00753878" w:rsidRDefault="00635BD1" w:rsidP="00753878">
            <w:pPr>
              <w:spacing w:before="60" w:after="60"/>
              <w:jc w:val="both"/>
              <w:rPr>
                <w:b/>
                <w:bCs/>
                <w:sz w:val="22"/>
                <w:szCs w:val="22"/>
              </w:rPr>
            </w:pPr>
            <w:r w:rsidRPr="00753878">
              <w:rPr>
                <w:b/>
                <w:bCs/>
                <w:sz w:val="22"/>
                <w:szCs w:val="22"/>
              </w:rPr>
              <w:t>d</w:t>
            </w:r>
            <w:r w:rsidR="00AD6005" w:rsidRPr="00753878">
              <w:rPr>
                <w:b/>
                <w:bCs/>
                <w:sz w:val="22"/>
                <w:szCs w:val="22"/>
              </w:rPr>
              <w:t>atum provedení:</w:t>
            </w:r>
          </w:p>
        </w:tc>
      </w:tr>
      <w:tr w:rsidR="00AD6005" w:rsidRPr="00753878" w14:paraId="41DA4325" w14:textId="77777777" w:rsidTr="00753878">
        <w:tc>
          <w:tcPr>
            <w:tcW w:w="4606" w:type="dxa"/>
            <w:shd w:val="clear" w:color="auto" w:fill="F3F3F3"/>
          </w:tcPr>
          <w:p w14:paraId="71C7AFC1" w14:textId="77777777" w:rsidR="00AD6005" w:rsidRPr="00753878" w:rsidRDefault="00635BD1" w:rsidP="00753878">
            <w:pPr>
              <w:spacing w:before="60" w:after="60"/>
              <w:rPr>
                <w:b/>
                <w:bCs/>
                <w:sz w:val="22"/>
                <w:szCs w:val="22"/>
              </w:rPr>
            </w:pPr>
            <w:r w:rsidRPr="00753878">
              <w:rPr>
                <w:b/>
                <w:bCs/>
                <w:sz w:val="22"/>
                <w:szCs w:val="22"/>
              </w:rPr>
              <w:t>n</w:t>
            </w:r>
            <w:r w:rsidR="00C959AC" w:rsidRPr="00753878">
              <w:rPr>
                <w:b/>
                <w:bCs/>
                <w:sz w:val="22"/>
                <w:szCs w:val="22"/>
              </w:rPr>
              <w:t>eznámý vzorek pro kvalitativní analýzu</w:t>
            </w:r>
          </w:p>
          <w:p w14:paraId="14AE70EF" w14:textId="436EC556" w:rsidR="00AD6005" w:rsidRPr="00753878" w:rsidRDefault="00D2569D" w:rsidP="00753878">
            <w:pPr>
              <w:spacing w:before="60" w:after="60"/>
              <w:jc w:val="center"/>
              <w:rPr>
                <w:bCs/>
                <w:sz w:val="22"/>
                <w:szCs w:val="22"/>
              </w:rPr>
            </w:pPr>
            <w:r>
              <w:rPr>
                <w:bCs/>
                <w:sz w:val="22"/>
                <w:szCs w:val="22"/>
              </w:rPr>
              <w:t xml:space="preserve">A B C </w:t>
            </w:r>
            <w:r w:rsidR="00AD6005" w:rsidRPr="00753878">
              <w:rPr>
                <w:bCs/>
                <w:sz w:val="22"/>
                <w:szCs w:val="22"/>
              </w:rPr>
              <w:t xml:space="preserve">D </w:t>
            </w:r>
            <w:r>
              <w:rPr>
                <w:bCs/>
                <w:sz w:val="22"/>
                <w:szCs w:val="22"/>
              </w:rPr>
              <w:t>E F G H</w:t>
            </w:r>
            <w:r w:rsidR="00AD6005" w:rsidRPr="00753878">
              <w:rPr>
                <w:bCs/>
                <w:sz w:val="22"/>
                <w:szCs w:val="22"/>
              </w:rPr>
              <w:t xml:space="preserve"> (zakroužkujte)</w:t>
            </w:r>
          </w:p>
        </w:tc>
        <w:tc>
          <w:tcPr>
            <w:tcW w:w="4606" w:type="dxa"/>
            <w:shd w:val="clear" w:color="auto" w:fill="F3F3F3"/>
          </w:tcPr>
          <w:p w14:paraId="032F3102" w14:textId="77777777" w:rsidR="00AD6005" w:rsidRPr="00753878" w:rsidRDefault="00635BD1" w:rsidP="00753878">
            <w:pPr>
              <w:spacing w:before="60" w:after="60"/>
              <w:rPr>
                <w:b/>
                <w:bCs/>
                <w:sz w:val="22"/>
                <w:szCs w:val="22"/>
              </w:rPr>
            </w:pPr>
            <w:r w:rsidRPr="00753878">
              <w:rPr>
                <w:b/>
                <w:bCs/>
                <w:sz w:val="22"/>
                <w:szCs w:val="22"/>
              </w:rPr>
              <w:t>n</w:t>
            </w:r>
            <w:r w:rsidR="00C959AC" w:rsidRPr="00753878">
              <w:rPr>
                <w:b/>
                <w:bCs/>
                <w:sz w:val="22"/>
                <w:szCs w:val="22"/>
              </w:rPr>
              <w:t>eznámý vzorek pro kvantitativní analýzu</w:t>
            </w:r>
          </w:p>
          <w:p w14:paraId="4477C556" w14:textId="0B955D85" w:rsidR="00AD6005" w:rsidRPr="00753878" w:rsidRDefault="00D2569D" w:rsidP="00753878">
            <w:pPr>
              <w:spacing w:before="60" w:after="60"/>
              <w:jc w:val="center"/>
              <w:rPr>
                <w:b/>
                <w:bCs/>
                <w:sz w:val="22"/>
                <w:szCs w:val="22"/>
              </w:rPr>
            </w:pPr>
            <w:r>
              <w:rPr>
                <w:bCs/>
                <w:sz w:val="22"/>
                <w:szCs w:val="22"/>
              </w:rPr>
              <w:t xml:space="preserve">a b c d e f g h </w:t>
            </w:r>
            <w:r w:rsidR="00AD6005" w:rsidRPr="00753878">
              <w:rPr>
                <w:bCs/>
                <w:sz w:val="22"/>
                <w:szCs w:val="22"/>
              </w:rPr>
              <w:t>(zakroužkujte)</w:t>
            </w:r>
          </w:p>
        </w:tc>
      </w:tr>
    </w:tbl>
    <w:p w14:paraId="6D4EB72F" w14:textId="77777777" w:rsidR="004535BA" w:rsidRDefault="004535BA" w:rsidP="00BB0812">
      <w:pPr>
        <w:jc w:val="both"/>
        <w:rPr>
          <w:b/>
          <w:bCs/>
          <w:sz w:val="22"/>
          <w:szCs w:val="22"/>
        </w:rPr>
      </w:pPr>
    </w:p>
    <w:p w14:paraId="7FD6709E" w14:textId="77777777" w:rsidR="00AD6005" w:rsidRPr="004535BA" w:rsidRDefault="00635BD1" w:rsidP="00BB0812">
      <w:pPr>
        <w:jc w:val="both"/>
        <w:rPr>
          <w:bCs/>
          <w:sz w:val="22"/>
          <w:szCs w:val="22"/>
        </w:rPr>
      </w:pPr>
      <w:r>
        <w:rPr>
          <w:b/>
          <w:bCs/>
          <w:sz w:val="22"/>
          <w:szCs w:val="22"/>
        </w:rPr>
        <w:t>p</w:t>
      </w:r>
      <w:r w:rsidR="00AD6005" w:rsidRPr="004535BA">
        <w:rPr>
          <w:b/>
          <w:bCs/>
          <w:sz w:val="22"/>
          <w:szCs w:val="22"/>
        </w:rPr>
        <w:t xml:space="preserve">řílohy protokolu: </w:t>
      </w:r>
      <w:r w:rsidR="00AD6005" w:rsidRPr="004535BA">
        <w:rPr>
          <w:bCs/>
          <w:sz w:val="22"/>
          <w:szCs w:val="22"/>
        </w:rPr>
        <w:t xml:space="preserve">chromatogram, graf (kalibrační přímka pro stanovení redukujících sacharidů </w:t>
      </w:r>
      <w:proofErr w:type="spellStart"/>
      <w:r w:rsidR="00AD6005" w:rsidRPr="004535BA">
        <w:rPr>
          <w:bCs/>
          <w:sz w:val="22"/>
          <w:szCs w:val="22"/>
        </w:rPr>
        <w:t>Somogyiho</w:t>
      </w:r>
      <w:proofErr w:type="spellEnd"/>
      <w:r w:rsidR="00AD6005" w:rsidRPr="004535BA">
        <w:rPr>
          <w:bCs/>
          <w:sz w:val="22"/>
          <w:szCs w:val="22"/>
        </w:rPr>
        <w:t xml:space="preserve"> metodou)</w:t>
      </w:r>
    </w:p>
    <w:p w14:paraId="60AB68FD" w14:textId="77777777" w:rsidR="00313AE1" w:rsidRDefault="00313AE1" w:rsidP="00BB0812">
      <w:pPr>
        <w:jc w:val="both"/>
        <w:rPr>
          <w:b/>
          <w:bCs/>
        </w:rPr>
      </w:pPr>
    </w:p>
    <w:p w14:paraId="2AE79B09" w14:textId="77777777" w:rsidR="00FA6575" w:rsidRDefault="00FA6575" w:rsidP="00BB0812">
      <w:pPr>
        <w:jc w:val="both"/>
        <w:rPr>
          <w:rFonts w:ascii="Arial" w:hAnsi="Arial"/>
          <w:b/>
          <w:sz w:val="28"/>
          <w:szCs w:val="28"/>
        </w:rPr>
      </w:pPr>
      <w:r>
        <w:rPr>
          <w:rFonts w:ascii="Arial" w:hAnsi="Arial"/>
          <w:b/>
          <w:sz w:val="28"/>
          <w:szCs w:val="28"/>
        </w:rPr>
        <w:t>OKRUHY K PŘÍPRAVĚ</w:t>
      </w:r>
    </w:p>
    <w:p w14:paraId="12337C0B" w14:textId="33CFB3DB" w:rsidR="00FA6575" w:rsidRPr="0089486C" w:rsidRDefault="0089486C" w:rsidP="00FA6575">
      <w:pPr>
        <w:jc w:val="both"/>
        <w:rPr>
          <w:b/>
          <w:bCs/>
          <w:sz w:val="22"/>
          <w:szCs w:val="22"/>
        </w:rPr>
      </w:pPr>
      <w:r w:rsidRPr="0089486C">
        <w:rPr>
          <w:sz w:val="22"/>
          <w:szCs w:val="22"/>
        </w:rPr>
        <w:t>S</w:t>
      </w:r>
      <w:r w:rsidR="00FA6575" w:rsidRPr="0089486C">
        <w:rPr>
          <w:sz w:val="22"/>
          <w:szCs w:val="22"/>
        </w:rPr>
        <w:t xml:space="preserve">truktura sacharidů (monosacharidy </w:t>
      </w:r>
      <w:r w:rsidR="00FA6575" w:rsidRPr="0089486C">
        <w:rPr>
          <w:i/>
          <w:sz w:val="22"/>
          <w:szCs w:val="22"/>
        </w:rPr>
        <w:t>vs</w:t>
      </w:r>
      <w:r w:rsidR="00FA6575" w:rsidRPr="0089486C">
        <w:rPr>
          <w:sz w:val="22"/>
          <w:szCs w:val="22"/>
        </w:rPr>
        <w:t xml:space="preserve">. disacharidy </w:t>
      </w:r>
      <w:r w:rsidR="00FA6575" w:rsidRPr="0089486C">
        <w:rPr>
          <w:i/>
          <w:sz w:val="22"/>
          <w:szCs w:val="22"/>
        </w:rPr>
        <w:t>vs</w:t>
      </w:r>
      <w:r w:rsidR="00FA6575" w:rsidRPr="0089486C">
        <w:rPr>
          <w:sz w:val="22"/>
          <w:szCs w:val="22"/>
        </w:rPr>
        <w:t xml:space="preserve">. </w:t>
      </w:r>
      <w:r w:rsidRPr="0089486C">
        <w:rPr>
          <w:sz w:val="22"/>
          <w:szCs w:val="22"/>
        </w:rPr>
        <w:t xml:space="preserve">trisacharidy </w:t>
      </w:r>
      <w:r w:rsidRPr="0089486C">
        <w:rPr>
          <w:i/>
          <w:sz w:val="22"/>
          <w:szCs w:val="22"/>
        </w:rPr>
        <w:t>vs</w:t>
      </w:r>
      <w:r w:rsidRPr="0089486C">
        <w:rPr>
          <w:sz w:val="22"/>
          <w:szCs w:val="22"/>
        </w:rPr>
        <w:t>. polysacharidy</w:t>
      </w:r>
      <w:r w:rsidR="00BC2F9B">
        <w:rPr>
          <w:sz w:val="22"/>
          <w:szCs w:val="22"/>
        </w:rPr>
        <w:t>)</w:t>
      </w:r>
      <w:r w:rsidRPr="0089486C">
        <w:rPr>
          <w:sz w:val="22"/>
          <w:szCs w:val="22"/>
        </w:rPr>
        <w:t>. Stru</w:t>
      </w:r>
      <w:r w:rsidR="00FA6575" w:rsidRPr="0089486C">
        <w:rPr>
          <w:sz w:val="22"/>
          <w:szCs w:val="22"/>
        </w:rPr>
        <w:t>ktura monosacharidů (</w:t>
      </w:r>
      <w:proofErr w:type="spellStart"/>
      <w:r w:rsidR="00FA6575" w:rsidRPr="0089486C">
        <w:rPr>
          <w:sz w:val="22"/>
          <w:szCs w:val="22"/>
        </w:rPr>
        <w:t>pentosy</w:t>
      </w:r>
      <w:proofErr w:type="spellEnd"/>
      <w:r w:rsidR="00FA6575" w:rsidRPr="0089486C">
        <w:rPr>
          <w:sz w:val="22"/>
          <w:szCs w:val="22"/>
        </w:rPr>
        <w:t xml:space="preserve"> </w:t>
      </w:r>
      <w:r w:rsidR="00FA6575" w:rsidRPr="0089486C">
        <w:rPr>
          <w:i/>
          <w:sz w:val="22"/>
          <w:szCs w:val="22"/>
        </w:rPr>
        <w:t>vs</w:t>
      </w:r>
      <w:r w:rsidR="00FA6575" w:rsidRPr="0089486C">
        <w:rPr>
          <w:sz w:val="22"/>
          <w:szCs w:val="22"/>
        </w:rPr>
        <w:t xml:space="preserve">. </w:t>
      </w:r>
      <w:proofErr w:type="spellStart"/>
      <w:r w:rsidR="00FA6575" w:rsidRPr="0089486C">
        <w:rPr>
          <w:sz w:val="22"/>
          <w:szCs w:val="22"/>
        </w:rPr>
        <w:t>hexosy</w:t>
      </w:r>
      <w:proofErr w:type="spellEnd"/>
      <w:r w:rsidR="00FA6575" w:rsidRPr="0089486C">
        <w:rPr>
          <w:sz w:val="22"/>
          <w:szCs w:val="22"/>
        </w:rPr>
        <w:t xml:space="preserve">, </w:t>
      </w:r>
      <w:proofErr w:type="spellStart"/>
      <w:r w:rsidR="00FA6575" w:rsidRPr="0089486C">
        <w:rPr>
          <w:sz w:val="22"/>
          <w:szCs w:val="22"/>
        </w:rPr>
        <w:t>aldosy</w:t>
      </w:r>
      <w:proofErr w:type="spellEnd"/>
      <w:r w:rsidR="00FA6575" w:rsidRPr="0089486C">
        <w:rPr>
          <w:sz w:val="22"/>
          <w:szCs w:val="22"/>
        </w:rPr>
        <w:t xml:space="preserve"> </w:t>
      </w:r>
      <w:r w:rsidR="00FA6575" w:rsidRPr="0089486C">
        <w:rPr>
          <w:i/>
          <w:sz w:val="22"/>
          <w:szCs w:val="22"/>
        </w:rPr>
        <w:t>vs</w:t>
      </w:r>
      <w:r w:rsidR="00FA6575" w:rsidRPr="0089486C">
        <w:rPr>
          <w:sz w:val="22"/>
          <w:szCs w:val="22"/>
        </w:rPr>
        <w:t xml:space="preserve">. </w:t>
      </w:r>
      <w:proofErr w:type="spellStart"/>
      <w:r w:rsidR="00FA6575" w:rsidRPr="0089486C">
        <w:rPr>
          <w:sz w:val="22"/>
          <w:szCs w:val="22"/>
        </w:rPr>
        <w:t>ketosy</w:t>
      </w:r>
      <w:proofErr w:type="spellEnd"/>
      <w:r w:rsidR="00FA6575" w:rsidRPr="0089486C">
        <w:rPr>
          <w:sz w:val="22"/>
          <w:szCs w:val="22"/>
        </w:rPr>
        <w:t>)</w:t>
      </w:r>
      <w:r w:rsidRPr="0089486C">
        <w:rPr>
          <w:sz w:val="22"/>
          <w:szCs w:val="22"/>
        </w:rPr>
        <w:t>. S</w:t>
      </w:r>
      <w:r w:rsidR="00FA6575" w:rsidRPr="0089486C">
        <w:rPr>
          <w:sz w:val="22"/>
          <w:szCs w:val="22"/>
        </w:rPr>
        <w:t>truktura disacharidů a trisacharidů (monosacharidové podjednotky</w:t>
      </w:r>
      <w:r w:rsidR="00BC2F9B">
        <w:rPr>
          <w:sz w:val="22"/>
          <w:szCs w:val="22"/>
        </w:rPr>
        <w:t xml:space="preserve"> a jejich vzájemné vazby</w:t>
      </w:r>
      <w:r w:rsidRPr="0089486C">
        <w:rPr>
          <w:sz w:val="22"/>
          <w:szCs w:val="22"/>
        </w:rPr>
        <w:t>). R</w:t>
      </w:r>
      <w:r w:rsidR="00FA6575" w:rsidRPr="0089486C">
        <w:rPr>
          <w:sz w:val="22"/>
          <w:szCs w:val="22"/>
        </w:rPr>
        <w:t xml:space="preserve">edukující </w:t>
      </w:r>
      <w:r w:rsidR="00FA6575" w:rsidRPr="0089486C">
        <w:rPr>
          <w:i/>
          <w:sz w:val="22"/>
          <w:szCs w:val="22"/>
        </w:rPr>
        <w:t>vs</w:t>
      </w:r>
      <w:r w:rsidR="00FA6575" w:rsidRPr="0089486C">
        <w:rPr>
          <w:sz w:val="22"/>
          <w:szCs w:val="22"/>
        </w:rPr>
        <w:t>. neredukující oligosacharidy</w:t>
      </w:r>
      <w:r w:rsidRPr="0089486C">
        <w:rPr>
          <w:sz w:val="22"/>
          <w:szCs w:val="22"/>
        </w:rPr>
        <w:t>.</w:t>
      </w:r>
      <w:r w:rsidR="00FA6575" w:rsidRPr="0089486C">
        <w:rPr>
          <w:sz w:val="22"/>
          <w:szCs w:val="22"/>
        </w:rPr>
        <w:t xml:space="preserve"> </w:t>
      </w:r>
      <w:r w:rsidRPr="0089486C">
        <w:rPr>
          <w:sz w:val="22"/>
          <w:szCs w:val="22"/>
        </w:rPr>
        <w:t>Barevné reakce sacharidů. P</w:t>
      </w:r>
      <w:r w:rsidR="00FA6575" w:rsidRPr="0089486C">
        <w:rPr>
          <w:sz w:val="22"/>
          <w:szCs w:val="22"/>
        </w:rPr>
        <w:t>rincip rozdělovací chromatografie</w:t>
      </w:r>
      <w:r w:rsidRPr="0089486C">
        <w:rPr>
          <w:sz w:val="22"/>
          <w:szCs w:val="22"/>
        </w:rPr>
        <w:t>. R</w:t>
      </w:r>
      <w:r w:rsidR="00FA6575" w:rsidRPr="0089486C">
        <w:rPr>
          <w:sz w:val="22"/>
          <w:szCs w:val="22"/>
        </w:rPr>
        <w:t xml:space="preserve">etenční </w:t>
      </w:r>
      <w:r w:rsidRPr="0089486C">
        <w:rPr>
          <w:sz w:val="22"/>
          <w:szCs w:val="22"/>
        </w:rPr>
        <w:t>f</w:t>
      </w:r>
      <w:r w:rsidR="00FA6575" w:rsidRPr="0089486C">
        <w:rPr>
          <w:sz w:val="22"/>
          <w:szCs w:val="22"/>
        </w:rPr>
        <w:t>aktor</w:t>
      </w:r>
      <w:r w:rsidRPr="0089486C">
        <w:rPr>
          <w:sz w:val="22"/>
          <w:szCs w:val="22"/>
        </w:rPr>
        <w:t xml:space="preserve">. </w:t>
      </w:r>
      <w:r w:rsidR="00FA6575" w:rsidRPr="0089486C">
        <w:rPr>
          <w:sz w:val="22"/>
          <w:szCs w:val="22"/>
        </w:rPr>
        <w:t>Lambert-Beerův zákon</w:t>
      </w:r>
      <w:r w:rsidRPr="0089486C">
        <w:rPr>
          <w:sz w:val="22"/>
          <w:szCs w:val="22"/>
        </w:rPr>
        <w:t xml:space="preserve">. </w:t>
      </w:r>
      <w:proofErr w:type="spellStart"/>
      <w:r w:rsidRPr="0089486C">
        <w:rPr>
          <w:sz w:val="22"/>
          <w:szCs w:val="22"/>
        </w:rPr>
        <w:t>G</w:t>
      </w:r>
      <w:r w:rsidR="00FA6575" w:rsidRPr="0089486C">
        <w:rPr>
          <w:sz w:val="22"/>
          <w:szCs w:val="22"/>
        </w:rPr>
        <w:t>lukosaoxidasová</w:t>
      </w:r>
      <w:proofErr w:type="spellEnd"/>
      <w:r w:rsidR="00FA6575" w:rsidRPr="0089486C">
        <w:rPr>
          <w:sz w:val="22"/>
          <w:szCs w:val="22"/>
        </w:rPr>
        <w:t xml:space="preserve"> reakce</w:t>
      </w:r>
      <w:r w:rsidR="00BC2F9B">
        <w:rPr>
          <w:sz w:val="22"/>
          <w:szCs w:val="22"/>
        </w:rPr>
        <w:t xml:space="preserve"> a</w:t>
      </w:r>
      <w:r w:rsidR="00FA6575" w:rsidRPr="0089486C">
        <w:rPr>
          <w:sz w:val="22"/>
          <w:szCs w:val="22"/>
        </w:rPr>
        <w:t xml:space="preserve"> princip stanovení koncentrace glukosy enzymovou elektrodou</w:t>
      </w:r>
      <w:r w:rsidRPr="0089486C">
        <w:rPr>
          <w:sz w:val="22"/>
          <w:szCs w:val="22"/>
        </w:rPr>
        <w:t xml:space="preserve">. </w:t>
      </w:r>
      <w:r w:rsidR="009834DC">
        <w:rPr>
          <w:sz w:val="22"/>
          <w:szCs w:val="22"/>
        </w:rPr>
        <w:t>Chemické výpočty.</w:t>
      </w:r>
    </w:p>
    <w:p w14:paraId="5C2A6851" w14:textId="77777777" w:rsidR="00FA6575" w:rsidRDefault="00FA6575" w:rsidP="00BB0812">
      <w:pPr>
        <w:jc w:val="both"/>
        <w:rPr>
          <w:b/>
          <w:bCs/>
        </w:rPr>
      </w:pPr>
    </w:p>
    <w:p w14:paraId="61F0DFB6" w14:textId="77777777" w:rsidR="009834DC" w:rsidRPr="00645F30" w:rsidRDefault="00645F30" w:rsidP="00BB0812">
      <w:pPr>
        <w:jc w:val="both"/>
        <w:rPr>
          <w:rFonts w:ascii="Arial" w:hAnsi="Arial" w:cs="Arial"/>
          <w:b/>
          <w:bCs/>
          <w:sz w:val="22"/>
          <w:szCs w:val="22"/>
        </w:rPr>
      </w:pPr>
      <w:r>
        <w:rPr>
          <w:rFonts w:ascii="Arial" w:hAnsi="Arial" w:cs="Arial"/>
          <w:b/>
          <w:bCs/>
          <w:sz w:val="22"/>
          <w:szCs w:val="22"/>
        </w:rPr>
        <w:t>Návod v plném zněn</w:t>
      </w:r>
      <w:r w:rsidR="009834DC" w:rsidRPr="00645F30">
        <w:rPr>
          <w:rFonts w:ascii="Arial" w:hAnsi="Arial" w:cs="Arial"/>
          <w:b/>
          <w:bCs/>
          <w:sz w:val="22"/>
          <w:szCs w:val="22"/>
        </w:rPr>
        <w:t>í platí pro obory molekulární biologie, chemie, biochemie (pětihodinová a sedmihodinová cvičení).</w:t>
      </w:r>
    </w:p>
    <w:p w14:paraId="70C345B8" w14:textId="77777777" w:rsidR="009834DC" w:rsidRPr="00645F30" w:rsidRDefault="00645F30" w:rsidP="00BB0812">
      <w:pPr>
        <w:jc w:val="both"/>
        <w:rPr>
          <w:rFonts w:ascii="Arial" w:hAnsi="Arial" w:cs="Arial"/>
          <w:b/>
          <w:bCs/>
          <w:sz w:val="22"/>
          <w:szCs w:val="22"/>
        </w:rPr>
      </w:pPr>
      <w:r w:rsidRPr="00645F30">
        <w:rPr>
          <w:rFonts w:ascii="Arial" w:hAnsi="Arial" w:cs="Arial"/>
          <w:b/>
          <w:bCs/>
          <w:sz w:val="22"/>
          <w:szCs w:val="22"/>
        </w:rPr>
        <w:t>B</w:t>
      </w:r>
      <w:r w:rsidR="009834DC" w:rsidRPr="00645F30">
        <w:rPr>
          <w:rFonts w:ascii="Arial" w:hAnsi="Arial" w:cs="Arial"/>
          <w:b/>
          <w:bCs/>
          <w:sz w:val="22"/>
          <w:szCs w:val="22"/>
        </w:rPr>
        <w:t>iologické obory kromě molekulární biologie (tříhodinová cvičení): jen části A, B</w:t>
      </w:r>
      <w:r>
        <w:rPr>
          <w:rFonts w:ascii="Arial" w:hAnsi="Arial" w:cs="Arial"/>
          <w:b/>
          <w:bCs/>
          <w:sz w:val="22"/>
          <w:szCs w:val="22"/>
        </w:rPr>
        <w:t>.</w:t>
      </w:r>
    </w:p>
    <w:p w14:paraId="0E56A6AC" w14:textId="6252A200" w:rsidR="009834DC" w:rsidRPr="00645F30" w:rsidRDefault="009834DC" w:rsidP="00BB0812">
      <w:pPr>
        <w:jc w:val="both"/>
        <w:rPr>
          <w:rFonts w:ascii="Arial" w:hAnsi="Arial" w:cs="Arial"/>
          <w:b/>
          <w:bCs/>
          <w:sz w:val="22"/>
          <w:szCs w:val="22"/>
        </w:rPr>
      </w:pPr>
      <w:r w:rsidRPr="00645F30">
        <w:rPr>
          <w:rFonts w:ascii="Arial" w:hAnsi="Arial" w:cs="Arial"/>
          <w:b/>
          <w:bCs/>
          <w:sz w:val="22"/>
          <w:szCs w:val="22"/>
        </w:rPr>
        <w:t>Učitelské kombinace (čtyřhodinová cvičení): jen části A, B</w:t>
      </w:r>
      <w:r w:rsidR="00645F30">
        <w:rPr>
          <w:rFonts w:ascii="Arial" w:hAnsi="Arial" w:cs="Arial"/>
          <w:b/>
          <w:bCs/>
          <w:sz w:val="22"/>
          <w:szCs w:val="22"/>
        </w:rPr>
        <w:t>.</w:t>
      </w:r>
    </w:p>
    <w:p w14:paraId="2D44CDA8" w14:textId="77777777" w:rsidR="009834DC" w:rsidRDefault="009834DC" w:rsidP="00BB0812">
      <w:pPr>
        <w:jc w:val="both"/>
        <w:rPr>
          <w:b/>
          <w:bCs/>
        </w:rPr>
      </w:pPr>
    </w:p>
    <w:p w14:paraId="43927036" w14:textId="77777777" w:rsidR="00FA6575" w:rsidRDefault="0051736C" w:rsidP="00FA6575">
      <w:pPr>
        <w:jc w:val="both"/>
        <w:rPr>
          <w:rFonts w:ascii="Arial" w:hAnsi="Arial"/>
          <w:b/>
          <w:sz w:val="28"/>
          <w:szCs w:val="28"/>
        </w:rPr>
      </w:pPr>
      <w:r>
        <w:rPr>
          <w:rFonts w:ascii="Arial" w:hAnsi="Arial"/>
          <w:b/>
          <w:sz w:val="28"/>
          <w:szCs w:val="28"/>
        </w:rPr>
        <w:t>PRINCIP ÚLOHY</w:t>
      </w:r>
    </w:p>
    <w:p w14:paraId="63E79AB6" w14:textId="77777777" w:rsidR="00D6539B" w:rsidRDefault="00D6539B" w:rsidP="00D6539B">
      <w:pPr>
        <w:jc w:val="both"/>
        <w:rPr>
          <w:rFonts w:ascii="Arial" w:hAnsi="Arial"/>
          <w:b/>
          <w:sz w:val="28"/>
          <w:szCs w:val="28"/>
        </w:rPr>
      </w:pPr>
      <w:r>
        <w:rPr>
          <w:rFonts w:ascii="Arial" w:hAnsi="Arial"/>
          <w:b/>
          <w:sz w:val="28"/>
          <w:szCs w:val="28"/>
        </w:rPr>
        <w:t>A. Barevné reakce sacharidů</w:t>
      </w:r>
    </w:p>
    <w:p w14:paraId="472722D1" w14:textId="77777777" w:rsidR="00D6539B" w:rsidRPr="00D6539B" w:rsidRDefault="00D6539B" w:rsidP="00D6539B">
      <w:pPr>
        <w:jc w:val="both"/>
        <w:rPr>
          <w:sz w:val="22"/>
          <w:szCs w:val="22"/>
        </w:rPr>
      </w:pPr>
      <w:r w:rsidRPr="00D6539B">
        <w:rPr>
          <w:sz w:val="22"/>
          <w:szCs w:val="22"/>
        </w:rPr>
        <w:t>Chemické reakce sacharidů jsou založeny na jejich schopnosti tvořit dehydratací minerálními kyselinami furan-</w:t>
      </w:r>
      <w:proofErr w:type="gramStart"/>
      <w:r w:rsidRPr="00D6539B">
        <w:rPr>
          <w:sz w:val="22"/>
          <w:szCs w:val="22"/>
        </w:rPr>
        <w:t>2-aldehyd</w:t>
      </w:r>
      <w:proofErr w:type="gramEnd"/>
      <w:r w:rsidRPr="00D6539B">
        <w:rPr>
          <w:sz w:val="22"/>
          <w:szCs w:val="22"/>
        </w:rPr>
        <w:t xml:space="preserve"> nebo jeho deriváty a dále na reaktivitě hydroxylových a karbonylových skupin sacharidů. Některé polysacharidy </w:t>
      </w:r>
      <w:proofErr w:type="gramStart"/>
      <w:r w:rsidRPr="00D6539B">
        <w:rPr>
          <w:sz w:val="22"/>
          <w:szCs w:val="22"/>
        </w:rPr>
        <w:t>tvoří</w:t>
      </w:r>
      <w:proofErr w:type="gramEnd"/>
      <w:r w:rsidRPr="00D6539B">
        <w:rPr>
          <w:sz w:val="22"/>
          <w:szCs w:val="22"/>
        </w:rPr>
        <w:t xml:space="preserve"> barevné </w:t>
      </w:r>
      <w:proofErr w:type="spellStart"/>
      <w:r w:rsidRPr="00D6539B">
        <w:rPr>
          <w:sz w:val="22"/>
          <w:szCs w:val="22"/>
        </w:rPr>
        <w:t>klat</w:t>
      </w:r>
      <w:r w:rsidR="00924AAF">
        <w:rPr>
          <w:sz w:val="22"/>
          <w:szCs w:val="22"/>
        </w:rPr>
        <w:t>h</w:t>
      </w:r>
      <w:r w:rsidRPr="00D6539B">
        <w:rPr>
          <w:sz w:val="22"/>
          <w:szCs w:val="22"/>
        </w:rPr>
        <w:t>ráty</w:t>
      </w:r>
      <w:proofErr w:type="spellEnd"/>
      <w:r w:rsidRPr="00D6539B">
        <w:rPr>
          <w:sz w:val="22"/>
          <w:szCs w:val="22"/>
        </w:rPr>
        <w:t xml:space="preserve"> s jódem. Volbou vhodné kombinace kvalitativních reakcí lze určit základní charakteristiky neznámého vzorku. Barevné reakce sacharidů lze dále využít např. pro jejich kvantitativní fotometrické stanovení, pro jejich chromatografickou detekci, případně pro identifikaci cukerných složek biopolymerů.</w:t>
      </w:r>
    </w:p>
    <w:p w14:paraId="436F7894" w14:textId="77777777" w:rsidR="00D6539B" w:rsidRPr="00D6539B" w:rsidRDefault="00D6539B" w:rsidP="00D6539B">
      <w:pPr>
        <w:jc w:val="both"/>
        <w:rPr>
          <w:sz w:val="22"/>
          <w:szCs w:val="22"/>
        </w:rPr>
      </w:pPr>
    </w:p>
    <w:p w14:paraId="267198A3" w14:textId="77777777" w:rsidR="00D6539B" w:rsidRPr="00D6539B" w:rsidRDefault="00D6539B" w:rsidP="00D6539B">
      <w:pPr>
        <w:jc w:val="both"/>
        <w:rPr>
          <w:sz w:val="22"/>
          <w:szCs w:val="22"/>
        </w:rPr>
      </w:pPr>
      <w:r w:rsidRPr="00D6539B">
        <w:rPr>
          <w:i/>
          <w:iCs/>
          <w:sz w:val="22"/>
          <w:szCs w:val="22"/>
        </w:rPr>
        <w:t>1</w:t>
      </w:r>
      <w:r w:rsidRPr="00436603">
        <w:rPr>
          <w:i/>
          <w:iCs/>
          <w:sz w:val="22"/>
          <w:szCs w:val="22"/>
        </w:rPr>
        <w:t xml:space="preserve">. </w:t>
      </w:r>
      <w:r w:rsidRPr="00AC3A14">
        <w:rPr>
          <w:b/>
          <w:i/>
          <w:iCs/>
          <w:sz w:val="22"/>
          <w:szCs w:val="22"/>
        </w:rPr>
        <w:t>Reakce založené na tvorbě fur</w:t>
      </w:r>
      <w:r w:rsidR="00AF331D" w:rsidRPr="00AC3A14">
        <w:rPr>
          <w:b/>
          <w:i/>
          <w:iCs/>
          <w:sz w:val="22"/>
          <w:szCs w:val="22"/>
        </w:rPr>
        <w:t>a</w:t>
      </w:r>
      <w:r w:rsidR="00C71A3B">
        <w:rPr>
          <w:b/>
          <w:i/>
          <w:iCs/>
          <w:sz w:val="22"/>
          <w:szCs w:val="22"/>
        </w:rPr>
        <w:t>n-</w:t>
      </w:r>
      <w:proofErr w:type="gramStart"/>
      <w:r w:rsidR="00C71A3B">
        <w:rPr>
          <w:b/>
          <w:i/>
          <w:iCs/>
          <w:sz w:val="22"/>
          <w:szCs w:val="22"/>
        </w:rPr>
        <w:t>2-al</w:t>
      </w:r>
      <w:r w:rsidR="00AF331D" w:rsidRPr="00AC3A14">
        <w:rPr>
          <w:b/>
          <w:i/>
          <w:iCs/>
          <w:sz w:val="22"/>
          <w:szCs w:val="22"/>
        </w:rPr>
        <w:t>dehydu</w:t>
      </w:r>
      <w:proofErr w:type="gramEnd"/>
      <w:r w:rsidRPr="00AC3A14">
        <w:rPr>
          <w:b/>
          <w:i/>
          <w:iCs/>
          <w:sz w:val="22"/>
          <w:szCs w:val="22"/>
        </w:rPr>
        <w:t xml:space="preserve"> a jeho derivátů</w:t>
      </w:r>
    </w:p>
    <w:p w14:paraId="6EF97B01" w14:textId="35060DA8" w:rsidR="00737688" w:rsidRDefault="00AF331D" w:rsidP="00D6539B">
      <w:pPr>
        <w:jc w:val="both"/>
        <w:rPr>
          <w:sz w:val="22"/>
          <w:szCs w:val="22"/>
        </w:rPr>
      </w:pPr>
      <w:r>
        <w:rPr>
          <w:sz w:val="22"/>
          <w:szCs w:val="22"/>
        </w:rPr>
        <w:t xml:space="preserve">Monosacharidy jsou účinkem </w:t>
      </w:r>
      <w:r w:rsidR="00BC2F9B">
        <w:rPr>
          <w:sz w:val="22"/>
          <w:szCs w:val="22"/>
        </w:rPr>
        <w:t xml:space="preserve">minerální </w:t>
      </w:r>
      <w:r>
        <w:rPr>
          <w:sz w:val="22"/>
          <w:szCs w:val="22"/>
        </w:rPr>
        <w:t>kyseliny</w:t>
      </w:r>
      <w:r w:rsidR="00D6539B" w:rsidRPr="00D6539B">
        <w:rPr>
          <w:sz w:val="22"/>
          <w:szCs w:val="22"/>
        </w:rPr>
        <w:t xml:space="preserve"> dehydratovány na fur</w:t>
      </w:r>
      <w:r>
        <w:rPr>
          <w:sz w:val="22"/>
          <w:szCs w:val="22"/>
        </w:rPr>
        <w:t>a</w:t>
      </w:r>
      <w:r w:rsidR="00712E63">
        <w:rPr>
          <w:sz w:val="22"/>
          <w:szCs w:val="22"/>
        </w:rPr>
        <w:t>n</w:t>
      </w:r>
      <w:r w:rsidR="00D518C1">
        <w:rPr>
          <w:sz w:val="22"/>
          <w:szCs w:val="22"/>
        </w:rPr>
        <w:t>-</w:t>
      </w:r>
      <w:proofErr w:type="gramStart"/>
      <w:r w:rsidR="00D518C1">
        <w:rPr>
          <w:sz w:val="22"/>
          <w:szCs w:val="22"/>
        </w:rPr>
        <w:t>2-</w:t>
      </w:r>
      <w:r w:rsidR="00712E63">
        <w:rPr>
          <w:sz w:val="22"/>
          <w:szCs w:val="22"/>
        </w:rPr>
        <w:t>al</w:t>
      </w:r>
      <w:r>
        <w:rPr>
          <w:sz w:val="22"/>
          <w:szCs w:val="22"/>
        </w:rPr>
        <w:t>dehyd</w:t>
      </w:r>
      <w:proofErr w:type="gramEnd"/>
      <w:r w:rsidR="00D6539B" w:rsidRPr="00D6539B">
        <w:rPr>
          <w:sz w:val="22"/>
          <w:szCs w:val="22"/>
        </w:rPr>
        <w:t xml:space="preserve"> </w:t>
      </w:r>
      <w:r w:rsidR="00FA0DB5">
        <w:rPr>
          <w:sz w:val="22"/>
          <w:szCs w:val="22"/>
        </w:rPr>
        <w:t>(označovaný také jako furfural</w:t>
      </w:r>
      <w:r w:rsidR="005F1C3B">
        <w:rPr>
          <w:sz w:val="22"/>
          <w:szCs w:val="22"/>
        </w:rPr>
        <w:t xml:space="preserve"> </w:t>
      </w:r>
      <w:r w:rsidR="00BC2F9B">
        <w:rPr>
          <w:sz w:val="22"/>
          <w:szCs w:val="22"/>
        </w:rPr>
        <w:t xml:space="preserve">– </w:t>
      </w:r>
      <w:r>
        <w:rPr>
          <w:sz w:val="22"/>
          <w:szCs w:val="22"/>
        </w:rPr>
        <w:t xml:space="preserve">týká se </w:t>
      </w:r>
      <w:proofErr w:type="spellStart"/>
      <w:r w:rsidR="00D6539B" w:rsidRPr="00D6539B">
        <w:rPr>
          <w:sz w:val="22"/>
          <w:szCs w:val="22"/>
        </w:rPr>
        <w:t>pentos</w:t>
      </w:r>
      <w:proofErr w:type="spellEnd"/>
      <w:r w:rsidR="00D6539B" w:rsidRPr="00D6539B">
        <w:rPr>
          <w:sz w:val="22"/>
          <w:szCs w:val="22"/>
        </w:rPr>
        <w:t>) nebo 5-hydroxymethylfur</w:t>
      </w:r>
      <w:r w:rsidR="00FA0DB5">
        <w:rPr>
          <w:sz w:val="22"/>
          <w:szCs w:val="22"/>
        </w:rPr>
        <w:t>a</w:t>
      </w:r>
      <w:r w:rsidR="00712E63">
        <w:rPr>
          <w:sz w:val="22"/>
          <w:szCs w:val="22"/>
        </w:rPr>
        <w:t>n</w:t>
      </w:r>
      <w:r w:rsidR="00D518C1">
        <w:rPr>
          <w:sz w:val="22"/>
          <w:szCs w:val="22"/>
        </w:rPr>
        <w:t>-2-</w:t>
      </w:r>
      <w:r w:rsidR="00FA0DB5">
        <w:rPr>
          <w:sz w:val="22"/>
          <w:szCs w:val="22"/>
        </w:rPr>
        <w:t>aldehyd</w:t>
      </w:r>
      <w:r w:rsidR="00D6539B" w:rsidRPr="00D6539B">
        <w:rPr>
          <w:sz w:val="22"/>
          <w:szCs w:val="22"/>
        </w:rPr>
        <w:t xml:space="preserve"> (</w:t>
      </w:r>
      <w:r>
        <w:rPr>
          <w:sz w:val="22"/>
          <w:szCs w:val="22"/>
        </w:rPr>
        <w:t xml:space="preserve">týká se </w:t>
      </w:r>
      <w:proofErr w:type="spellStart"/>
      <w:r w:rsidR="00D6539B" w:rsidRPr="00D6539B">
        <w:rPr>
          <w:sz w:val="22"/>
          <w:szCs w:val="22"/>
        </w:rPr>
        <w:t>hexos</w:t>
      </w:r>
      <w:proofErr w:type="spellEnd"/>
      <w:r w:rsidR="00D6539B" w:rsidRPr="00D6539B">
        <w:rPr>
          <w:sz w:val="22"/>
          <w:szCs w:val="22"/>
        </w:rPr>
        <w:t>).</w:t>
      </w:r>
      <w:r w:rsidR="00BC2F9B">
        <w:rPr>
          <w:sz w:val="22"/>
          <w:szCs w:val="22"/>
        </w:rPr>
        <w:t xml:space="preserve"> </w:t>
      </w:r>
      <w:r w:rsidR="00FA0DB5">
        <w:rPr>
          <w:sz w:val="22"/>
          <w:szCs w:val="22"/>
        </w:rPr>
        <w:t>Fura</w:t>
      </w:r>
      <w:r w:rsidR="00712E63">
        <w:rPr>
          <w:sz w:val="22"/>
          <w:szCs w:val="22"/>
        </w:rPr>
        <w:t>n</w:t>
      </w:r>
      <w:r w:rsidR="00D518C1">
        <w:rPr>
          <w:sz w:val="22"/>
          <w:szCs w:val="22"/>
        </w:rPr>
        <w:t>-</w:t>
      </w:r>
      <w:proofErr w:type="gramStart"/>
      <w:r w:rsidR="00D518C1">
        <w:rPr>
          <w:sz w:val="22"/>
          <w:szCs w:val="22"/>
        </w:rPr>
        <w:t>2-</w:t>
      </w:r>
      <w:r w:rsidR="00FA0DB5">
        <w:rPr>
          <w:sz w:val="22"/>
          <w:szCs w:val="22"/>
        </w:rPr>
        <w:t>aldehyd</w:t>
      </w:r>
      <w:proofErr w:type="gramEnd"/>
      <w:r w:rsidR="00D6539B" w:rsidRPr="00D6539B">
        <w:rPr>
          <w:sz w:val="22"/>
          <w:szCs w:val="22"/>
        </w:rPr>
        <w:t xml:space="preserve"> nebo 5-hydroxymethylfur</w:t>
      </w:r>
      <w:r w:rsidR="00FA0DB5">
        <w:rPr>
          <w:sz w:val="22"/>
          <w:szCs w:val="22"/>
        </w:rPr>
        <w:t>a</w:t>
      </w:r>
      <w:r w:rsidR="00712E63">
        <w:rPr>
          <w:sz w:val="22"/>
          <w:szCs w:val="22"/>
        </w:rPr>
        <w:t>n</w:t>
      </w:r>
      <w:r w:rsidR="00D518C1">
        <w:rPr>
          <w:sz w:val="22"/>
          <w:szCs w:val="22"/>
        </w:rPr>
        <w:t>-2-</w:t>
      </w:r>
      <w:r w:rsidR="00FA0DB5">
        <w:rPr>
          <w:sz w:val="22"/>
          <w:szCs w:val="22"/>
        </w:rPr>
        <w:t>aldehyd</w:t>
      </w:r>
      <w:r w:rsidR="00D6539B" w:rsidRPr="00D6539B">
        <w:rPr>
          <w:sz w:val="22"/>
          <w:szCs w:val="22"/>
        </w:rPr>
        <w:t xml:space="preserve"> kondenzuje s fenoly nebo aromatickými aminy (</w:t>
      </w:r>
      <w:proofErr w:type="spellStart"/>
      <w:r w:rsidR="00D6539B" w:rsidRPr="00D6539B">
        <w:rPr>
          <w:sz w:val="22"/>
          <w:szCs w:val="22"/>
        </w:rPr>
        <w:t>thymol</w:t>
      </w:r>
      <w:proofErr w:type="spellEnd"/>
      <w:r w:rsidR="00D6539B" w:rsidRPr="00D6539B">
        <w:rPr>
          <w:sz w:val="22"/>
          <w:szCs w:val="22"/>
        </w:rPr>
        <w:t xml:space="preserve">, 1-naftol, </w:t>
      </w:r>
      <w:proofErr w:type="spellStart"/>
      <w:r w:rsidR="00D6539B" w:rsidRPr="00D6539B">
        <w:rPr>
          <w:sz w:val="22"/>
          <w:szCs w:val="22"/>
        </w:rPr>
        <w:t>orcin</w:t>
      </w:r>
      <w:proofErr w:type="spellEnd"/>
      <w:r w:rsidR="00D6539B" w:rsidRPr="00D6539B">
        <w:rPr>
          <w:sz w:val="22"/>
          <w:szCs w:val="22"/>
        </w:rPr>
        <w:t xml:space="preserve">, resorcin, difenylamin a jiné) za vzniku barevných derivátů, které jsou obdobou </w:t>
      </w:r>
      <w:proofErr w:type="spellStart"/>
      <w:r w:rsidR="00D6539B" w:rsidRPr="00D6539B">
        <w:rPr>
          <w:sz w:val="22"/>
          <w:szCs w:val="22"/>
        </w:rPr>
        <w:t>trifenylmethanových</w:t>
      </w:r>
      <w:proofErr w:type="spellEnd"/>
      <w:r w:rsidR="00D6539B" w:rsidRPr="00D6539B">
        <w:rPr>
          <w:sz w:val="22"/>
          <w:szCs w:val="22"/>
        </w:rPr>
        <w:t xml:space="preserve"> barviv. </w:t>
      </w:r>
      <w:r w:rsidR="00737688">
        <w:rPr>
          <w:sz w:val="22"/>
          <w:szCs w:val="22"/>
        </w:rPr>
        <w:t>Různé sacharidy poskytují v různých reakčních prostředí</w:t>
      </w:r>
      <w:r w:rsidR="005F1C3B">
        <w:rPr>
          <w:sz w:val="22"/>
          <w:szCs w:val="22"/>
        </w:rPr>
        <w:t>ch</w:t>
      </w:r>
      <w:r w:rsidR="00737688">
        <w:rPr>
          <w:sz w:val="22"/>
          <w:szCs w:val="22"/>
        </w:rPr>
        <w:t xml:space="preserve"> různě zbarvené produkty. Volbou reakční</w:t>
      </w:r>
      <w:r w:rsidR="00BC2F9B">
        <w:rPr>
          <w:sz w:val="22"/>
          <w:szCs w:val="22"/>
        </w:rPr>
        <w:t>ho</w:t>
      </w:r>
      <w:r w:rsidR="00737688">
        <w:rPr>
          <w:sz w:val="22"/>
          <w:szCs w:val="22"/>
        </w:rPr>
        <w:t xml:space="preserve"> prostředí proto získáváme reakce s různou specifitou. </w:t>
      </w:r>
      <w:r>
        <w:rPr>
          <w:sz w:val="22"/>
          <w:szCs w:val="22"/>
        </w:rPr>
        <w:t xml:space="preserve">Pro kvalitativní určení sacharidu v neznámém vzorku </w:t>
      </w:r>
      <w:r w:rsidR="00BC2F9B">
        <w:rPr>
          <w:sz w:val="22"/>
          <w:szCs w:val="22"/>
        </w:rPr>
        <w:t xml:space="preserve">se </w:t>
      </w:r>
      <w:r>
        <w:rPr>
          <w:sz w:val="22"/>
          <w:szCs w:val="22"/>
        </w:rPr>
        <w:t>v této úloze</w:t>
      </w:r>
      <w:r w:rsidR="00737688">
        <w:rPr>
          <w:sz w:val="22"/>
          <w:szCs w:val="22"/>
        </w:rPr>
        <w:t xml:space="preserve"> </w:t>
      </w:r>
      <w:r>
        <w:rPr>
          <w:sz w:val="22"/>
          <w:szCs w:val="22"/>
        </w:rPr>
        <w:t>využije:</w:t>
      </w:r>
    </w:p>
    <w:p w14:paraId="73F0D4BD" w14:textId="4B7F2017" w:rsidR="00737688" w:rsidRDefault="00BC2F9B" w:rsidP="006579AD">
      <w:pPr>
        <w:numPr>
          <w:ilvl w:val="0"/>
          <w:numId w:val="8"/>
        </w:numPr>
        <w:jc w:val="both"/>
        <w:rPr>
          <w:sz w:val="22"/>
          <w:szCs w:val="22"/>
        </w:rPr>
      </w:pPr>
      <w:proofErr w:type="spellStart"/>
      <w:r>
        <w:rPr>
          <w:b/>
          <w:sz w:val="22"/>
          <w:szCs w:val="22"/>
        </w:rPr>
        <w:t>T</w:t>
      </w:r>
      <w:r w:rsidR="0058441C">
        <w:rPr>
          <w:b/>
          <w:sz w:val="22"/>
          <w:szCs w:val="22"/>
        </w:rPr>
        <w:t>hymolov</w:t>
      </w:r>
      <w:r>
        <w:rPr>
          <w:b/>
          <w:sz w:val="22"/>
          <w:szCs w:val="22"/>
        </w:rPr>
        <w:t>a</w:t>
      </w:r>
      <w:proofErr w:type="spellEnd"/>
      <w:r w:rsidR="00737688" w:rsidRPr="00AF331D">
        <w:rPr>
          <w:b/>
          <w:sz w:val="22"/>
          <w:szCs w:val="22"/>
        </w:rPr>
        <w:t xml:space="preserve"> reakc</w:t>
      </w:r>
      <w:r>
        <w:rPr>
          <w:b/>
          <w:sz w:val="22"/>
          <w:szCs w:val="22"/>
        </w:rPr>
        <w:t>e</w:t>
      </w:r>
      <w:r w:rsidR="00737688">
        <w:rPr>
          <w:sz w:val="22"/>
          <w:szCs w:val="22"/>
        </w:rPr>
        <w:t xml:space="preserve">, která poskytuje barevný produkt </w:t>
      </w:r>
      <w:r w:rsidR="00737688" w:rsidRPr="00AF331D">
        <w:rPr>
          <w:b/>
          <w:sz w:val="22"/>
          <w:szCs w:val="22"/>
        </w:rPr>
        <w:t>se všemi sacharidy</w:t>
      </w:r>
      <w:r>
        <w:rPr>
          <w:b/>
          <w:sz w:val="22"/>
          <w:szCs w:val="22"/>
        </w:rPr>
        <w:t>.</w:t>
      </w:r>
    </w:p>
    <w:p w14:paraId="791E4EC4" w14:textId="30A94AF8" w:rsidR="00737688" w:rsidRDefault="00737688" w:rsidP="006579AD">
      <w:pPr>
        <w:numPr>
          <w:ilvl w:val="0"/>
          <w:numId w:val="8"/>
        </w:numPr>
        <w:jc w:val="both"/>
        <w:rPr>
          <w:sz w:val="22"/>
          <w:szCs w:val="22"/>
        </w:rPr>
      </w:pPr>
      <w:proofErr w:type="spellStart"/>
      <w:r w:rsidRPr="00AF331D">
        <w:rPr>
          <w:b/>
          <w:sz w:val="22"/>
          <w:szCs w:val="22"/>
        </w:rPr>
        <w:t>Selivanov</w:t>
      </w:r>
      <w:r w:rsidR="00BC2F9B">
        <w:rPr>
          <w:b/>
          <w:sz w:val="22"/>
          <w:szCs w:val="22"/>
        </w:rPr>
        <w:t>a</w:t>
      </w:r>
      <w:proofErr w:type="spellEnd"/>
      <w:r>
        <w:rPr>
          <w:sz w:val="22"/>
          <w:szCs w:val="22"/>
        </w:rPr>
        <w:t xml:space="preserve"> a </w:t>
      </w:r>
      <w:proofErr w:type="spellStart"/>
      <w:r w:rsidRPr="00AF331D">
        <w:rPr>
          <w:b/>
          <w:sz w:val="22"/>
          <w:szCs w:val="22"/>
        </w:rPr>
        <w:t>Rothenfusserov</w:t>
      </w:r>
      <w:r w:rsidR="00BC2F9B">
        <w:rPr>
          <w:b/>
          <w:sz w:val="22"/>
          <w:szCs w:val="22"/>
        </w:rPr>
        <w:t>a</w:t>
      </w:r>
      <w:proofErr w:type="spellEnd"/>
      <w:r>
        <w:rPr>
          <w:sz w:val="22"/>
          <w:szCs w:val="22"/>
        </w:rPr>
        <w:t xml:space="preserve"> reakc</w:t>
      </w:r>
      <w:r w:rsidR="00BC2F9B">
        <w:rPr>
          <w:sz w:val="22"/>
          <w:szCs w:val="22"/>
        </w:rPr>
        <w:t>e</w:t>
      </w:r>
      <w:r>
        <w:rPr>
          <w:sz w:val="22"/>
          <w:szCs w:val="22"/>
        </w:rPr>
        <w:t xml:space="preserve">, poskytující specifické zbarvení pro </w:t>
      </w:r>
      <w:r w:rsidRPr="00AF331D">
        <w:rPr>
          <w:b/>
          <w:sz w:val="22"/>
          <w:szCs w:val="22"/>
        </w:rPr>
        <w:t xml:space="preserve">všechny </w:t>
      </w:r>
      <w:proofErr w:type="spellStart"/>
      <w:r w:rsidRPr="00AF331D">
        <w:rPr>
          <w:b/>
          <w:sz w:val="22"/>
          <w:szCs w:val="22"/>
        </w:rPr>
        <w:t>ketosy</w:t>
      </w:r>
      <w:proofErr w:type="spellEnd"/>
      <w:r w:rsidR="00BC2F9B">
        <w:rPr>
          <w:b/>
          <w:sz w:val="22"/>
          <w:szCs w:val="22"/>
        </w:rPr>
        <w:t>.</w:t>
      </w:r>
    </w:p>
    <w:p w14:paraId="1AC0BC00" w14:textId="2DB704B3" w:rsidR="00AF331D" w:rsidRDefault="00AF331D" w:rsidP="006579AD">
      <w:pPr>
        <w:numPr>
          <w:ilvl w:val="0"/>
          <w:numId w:val="8"/>
        </w:numPr>
        <w:jc w:val="both"/>
        <w:rPr>
          <w:sz w:val="22"/>
          <w:szCs w:val="22"/>
        </w:rPr>
      </w:pPr>
      <w:proofErr w:type="spellStart"/>
      <w:r w:rsidRPr="00AF331D">
        <w:rPr>
          <w:b/>
          <w:sz w:val="22"/>
          <w:szCs w:val="22"/>
        </w:rPr>
        <w:t>Bialov</w:t>
      </w:r>
      <w:r w:rsidR="00BC2F9B">
        <w:rPr>
          <w:b/>
          <w:sz w:val="22"/>
          <w:szCs w:val="22"/>
        </w:rPr>
        <w:t>a</w:t>
      </w:r>
      <w:proofErr w:type="spellEnd"/>
      <w:r>
        <w:rPr>
          <w:sz w:val="22"/>
          <w:szCs w:val="22"/>
        </w:rPr>
        <w:t xml:space="preserve"> reakce, poskytující specifické zbarvení pro </w:t>
      </w:r>
      <w:r w:rsidRPr="00AF331D">
        <w:rPr>
          <w:b/>
          <w:sz w:val="22"/>
          <w:szCs w:val="22"/>
        </w:rPr>
        <w:t xml:space="preserve">všechny </w:t>
      </w:r>
      <w:proofErr w:type="spellStart"/>
      <w:r w:rsidRPr="00AF331D">
        <w:rPr>
          <w:b/>
          <w:sz w:val="22"/>
          <w:szCs w:val="22"/>
        </w:rPr>
        <w:t>pentosy</w:t>
      </w:r>
      <w:proofErr w:type="spellEnd"/>
      <w:r w:rsidR="00BC2F9B">
        <w:rPr>
          <w:b/>
          <w:sz w:val="22"/>
          <w:szCs w:val="22"/>
        </w:rPr>
        <w:t>.</w:t>
      </w:r>
    </w:p>
    <w:p w14:paraId="6EF91D25" w14:textId="77777777" w:rsidR="00737688" w:rsidRDefault="00737688" w:rsidP="00D6539B">
      <w:pPr>
        <w:jc w:val="both"/>
        <w:rPr>
          <w:sz w:val="22"/>
          <w:szCs w:val="22"/>
        </w:rPr>
      </w:pPr>
    </w:p>
    <w:p w14:paraId="65E009C7" w14:textId="613C06F1" w:rsidR="00D6539B" w:rsidRPr="00D6539B" w:rsidRDefault="0003040E" w:rsidP="00D6539B">
      <w:pPr>
        <w:jc w:val="both"/>
        <w:rPr>
          <w:sz w:val="22"/>
          <w:szCs w:val="22"/>
        </w:rPr>
      </w:pPr>
      <w:r>
        <w:rPr>
          <w:sz w:val="22"/>
          <w:szCs w:val="22"/>
        </w:rPr>
        <w:t>Barevné r</w:t>
      </w:r>
      <w:r w:rsidR="00D6539B" w:rsidRPr="00D6539B">
        <w:rPr>
          <w:sz w:val="22"/>
          <w:szCs w:val="22"/>
        </w:rPr>
        <w:t>eakc</w:t>
      </w:r>
      <w:r w:rsidR="00FA0DB5">
        <w:rPr>
          <w:sz w:val="22"/>
          <w:szCs w:val="22"/>
        </w:rPr>
        <w:t>e</w:t>
      </w:r>
      <w:r w:rsidR="00D6539B" w:rsidRPr="00D6539B">
        <w:rPr>
          <w:sz w:val="22"/>
          <w:szCs w:val="22"/>
        </w:rPr>
        <w:t xml:space="preserve"> mohou poskytovat i oligosacharidy, polysacharidy nebo glykosidy, pokud při podmínkách stanovení dochází k jejich hydrolýze.</w:t>
      </w:r>
    </w:p>
    <w:p w14:paraId="5EE40284" w14:textId="77777777" w:rsidR="00D6539B" w:rsidRDefault="00D6539B" w:rsidP="00D6539B"/>
    <w:p w14:paraId="6C415904" w14:textId="77777777" w:rsidR="0058441C" w:rsidRDefault="0058441C" w:rsidP="0058441C">
      <w:pPr>
        <w:jc w:val="both"/>
      </w:pPr>
    </w:p>
    <w:p w14:paraId="2200F135" w14:textId="77777777" w:rsidR="0058441C" w:rsidRDefault="0058441C" w:rsidP="0058441C">
      <w:pPr>
        <w:jc w:val="center"/>
      </w:pPr>
    </w:p>
    <w:p w14:paraId="19323062" w14:textId="77777777" w:rsidR="0058441C" w:rsidRDefault="0058441C" w:rsidP="0058441C">
      <w:pPr>
        <w:jc w:val="center"/>
      </w:pPr>
    </w:p>
    <w:p w14:paraId="3576E6EF" w14:textId="1265799B" w:rsidR="00D6539B" w:rsidRDefault="006579AD" w:rsidP="00D6539B">
      <w:pPr>
        <w:jc w:val="center"/>
      </w:pPr>
      <w:r>
        <w:rPr>
          <w:noProof/>
        </w:rPr>
        <w:lastRenderedPageBreak/>
        <w:drawing>
          <wp:inline distT="0" distB="0" distL="0" distR="0" wp14:anchorId="7CE63F33" wp14:editId="3DD7946A">
            <wp:extent cx="4467225" cy="210502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67225" cy="2105025"/>
                    </a:xfrm>
                    <a:prstGeom prst="rect">
                      <a:avLst/>
                    </a:prstGeom>
                    <a:noFill/>
                    <a:ln>
                      <a:noFill/>
                    </a:ln>
                  </pic:spPr>
                </pic:pic>
              </a:graphicData>
            </a:graphic>
          </wp:inline>
        </w:drawing>
      </w:r>
    </w:p>
    <w:p w14:paraId="2D8635AB" w14:textId="77777777" w:rsidR="00D6539B" w:rsidRDefault="00D6539B" w:rsidP="00D6539B"/>
    <w:p w14:paraId="10C5A89B" w14:textId="77777777" w:rsidR="00D6539B" w:rsidRPr="00D6539B" w:rsidRDefault="00D6539B" w:rsidP="00D6539B">
      <w:pPr>
        <w:rPr>
          <w:sz w:val="22"/>
          <w:szCs w:val="22"/>
        </w:rPr>
      </w:pPr>
      <w:r w:rsidRPr="00D6539B">
        <w:rPr>
          <w:i/>
          <w:iCs/>
          <w:sz w:val="22"/>
          <w:szCs w:val="22"/>
        </w:rPr>
        <w:t xml:space="preserve">2. </w:t>
      </w:r>
      <w:r w:rsidR="00AF331D" w:rsidRPr="00AC3A14">
        <w:rPr>
          <w:b/>
          <w:i/>
          <w:iCs/>
          <w:sz w:val="22"/>
          <w:szCs w:val="22"/>
        </w:rPr>
        <w:t>Redoxní</w:t>
      </w:r>
      <w:r w:rsidRPr="00AC3A14">
        <w:rPr>
          <w:b/>
          <w:i/>
          <w:iCs/>
          <w:sz w:val="22"/>
          <w:szCs w:val="22"/>
        </w:rPr>
        <w:t xml:space="preserve"> reakce</w:t>
      </w:r>
      <w:r w:rsidRPr="00D6539B">
        <w:rPr>
          <w:sz w:val="22"/>
          <w:szCs w:val="22"/>
        </w:rPr>
        <w:t xml:space="preserve"> </w:t>
      </w:r>
    </w:p>
    <w:p w14:paraId="09E200BA" w14:textId="323629FE" w:rsidR="00D6539B" w:rsidRDefault="009E149B" w:rsidP="00D6539B">
      <w:pPr>
        <w:jc w:val="both"/>
      </w:pPr>
      <w:r>
        <w:rPr>
          <w:sz w:val="22"/>
          <w:szCs w:val="22"/>
        </w:rPr>
        <w:t>Redoxní</w:t>
      </w:r>
      <w:r w:rsidR="00D6539B" w:rsidRPr="00D6539B">
        <w:rPr>
          <w:sz w:val="22"/>
          <w:szCs w:val="22"/>
        </w:rPr>
        <w:t xml:space="preserve"> rea</w:t>
      </w:r>
      <w:r w:rsidR="00C67B01">
        <w:rPr>
          <w:sz w:val="22"/>
          <w:szCs w:val="22"/>
        </w:rPr>
        <w:t xml:space="preserve">kce </w:t>
      </w:r>
      <w:r>
        <w:rPr>
          <w:sz w:val="22"/>
          <w:szCs w:val="22"/>
        </w:rPr>
        <w:t xml:space="preserve">sacharidů </w:t>
      </w:r>
      <w:r w:rsidR="00C67B01">
        <w:rPr>
          <w:sz w:val="22"/>
          <w:szCs w:val="22"/>
        </w:rPr>
        <w:t xml:space="preserve">jsou založeny na </w:t>
      </w:r>
      <w:r w:rsidR="00DE2407">
        <w:rPr>
          <w:sz w:val="22"/>
          <w:szCs w:val="22"/>
        </w:rPr>
        <w:t xml:space="preserve">oxidaci </w:t>
      </w:r>
      <w:r w:rsidR="00D6539B" w:rsidRPr="00DE2407">
        <w:rPr>
          <w:b/>
          <w:sz w:val="22"/>
          <w:szCs w:val="22"/>
        </w:rPr>
        <w:t xml:space="preserve">volné karbonylové </w:t>
      </w:r>
      <w:r w:rsidR="00C67B01" w:rsidRPr="00DE2407">
        <w:rPr>
          <w:b/>
          <w:sz w:val="22"/>
          <w:szCs w:val="22"/>
        </w:rPr>
        <w:t xml:space="preserve">funkční </w:t>
      </w:r>
      <w:r w:rsidR="00D6539B" w:rsidRPr="00DE2407">
        <w:rPr>
          <w:b/>
          <w:sz w:val="22"/>
          <w:szCs w:val="22"/>
        </w:rPr>
        <w:t>skupiny sousedící s hydroxylovou skupinou (α-</w:t>
      </w:r>
      <w:proofErr w:type="spellStart"/>
      <w:r w:rsidR="00D6539B" w:rsidRPr="00DE2407">
        <w:rPr>
          <w:b/>
          <w:sz w:val="22"/>
          <w:szCs w:val="22"/>
        </w:rPr>
        <w:t>ketol</w:t>
      </w:r>
      <w:proofErr w:type="spellEnd"/>
      <w:r w:rsidR="00D6539B" w:rsidRPr="00DE2407">
        <w:rPr>
          <w:b/>
          <w:sz w:val="22"/>
          <w:szCs w:val="22"/>
        </w:rPr>
        <w:t>)</w:t>
      </w:r>
      <w:r w:rsidR="00D6539B" w:rsidRPr="00D6539B">
        <w:rPr>
          <w:sz w:val="22"/>
          <w:szCs w:val="22"/>
        </w:rPr>
        <w:t xml:space="preserve">. Aldehydická skupina </w:t>
      </w:r>
      <w:proofErr w:type="spellStart"/>
      <w:r w:rsidR="00D6539B" w:rsidRPr="00D6539B">
        <w:rPr>
          <w:sz w:val="22"/>
          <w:szCs w:val="22"/>
        </w:rPr>
        <w:t>aldos</w:t>
      </w:r>
      <w:proofErr w:type="spellEnd"/>
      <w:r w:rsidR="00D6539B" w:rsidRPr="00D6539B">
        <w:rPr>
          <w:sz w:val="22"/>
          <w:szCs w:val="22"/>
        </w:rPr>
        <w:t xml:space="preserve"> se přitom oxiduje na karboxylovou, </w:t>
      </w:r>
      <w:r w:rsidR="00922A46">
        <w:rPr>
          <w:sz w:val="22"/>
          <w:szCs w:val="22"/>
        </w:rPr>
        <w:t xml:space="preserve">zatímco </w:t>
      </w:r>
      <w:r w:rsidR="00D6539B" w:rsidRPr="00D6539B">
        <w:rPr>
          <w:sz w:val="22"/>
          <w:szCs w:val="22"/>
        </w:rPr>
        <w:t xml:space="preserve">u </w:t>
      </w:r>
      <w:proofErr w:type="spellStart"/>
      <w:r w:rsidR="00D6539B" w:rsidRPr="00D6539B">
        <w:rPr>
          <w:sz w:val="22"/>
          <w:szCs w:val="22"/>
        </w:rPr>
        <w:t>ketos</w:t>
      </w:r>
      <w:proofErr w:type="spellEnd"/>
      <w:r w:rsidR="00D6539B" w:rsidRPr="00D6539B">
        <w:rPr>
          <w:sz w:val="22"/>
          <w:szCs w:val="22"/>
        </w:rPr>
        <w:t xml:space="preserve"> dochází k oxidaci </w:t>
      </w:r>
      <w:proofErr w:type="spellStart"/>
      <w:r w:rsidR="00D6539B" w:rsidRPr="00D6539B">
        <w:rPr>
          <w:sz w:val="22"/>
          <w:szCs w:val="22"/>
        </w:rPr>
        <w:t>ketoskupiny</w:t>
      </w:r>
      <w:proofErr w:type="spellEnd"/>
      <w:r w:rsidR="00D6539B" w:rsidRPr="00D6539B">
        <w:rPr>
          <w:sz w:val="22"/>
          <w:szCs w:val="22"/>
        </w:rPr>
        <w:t xml:space="preserve"> spojené se štěpením molekuly sacharidu. </w:t>
      </w:r>
      <w:r w:rsidR="00922A46">
        <w:rPr>
          <w:sz w:val="22"/>
          <w:szCs w:val="22"/>
        </w:rPr>
        <w:t>O</w:t>
      </w:r>
      <w:r w:rsidR="00924AAF">
        <w:rPr>
          <w:sz w:val="22"/>
          <w:szCs w:val="22"/>
        </w:rPr>
        <w:t>ligosacharid</w:t>
      </w:r>
      <w:r w:rsidR="00922A46">
        <w:rPr>
          <w:sz w:val="22"/>
          <w:szCs w:val="22"/>
        </w:rPr>
        <w:t>y</w:t>
      </w:r>
      <w:r w:rsidR="00D6539B" w:rsidRPr="00D6539B">
        <w:rPr>
          <w:sz w:val="22"/>
          <w:szCs w:val="22"/>
        </w:rPr>
        <w:t>, které nemají volnou karbonylovou skupinu (</w:t>
      </w:r>
      <w:r w:rsidR="00C67B01">
        <w:rPr>
          <w:sz w:val="22"/>
          <w:szCs w:val="22"/>
        </w:rPr>
        <w:t xml:space="preserve">resp. </w:t>
      </w:r>
      <w:r w:rsidR="00D6539B" w:rsidRPr="00D6539B">
        <w:rPr>
          <w:sz w:val="22"/>
          <w:szCs w:val="22"/>
        </w:rPr>
        <w:t xml:space="preserve">volný </w:t>
      </w:r>
      <w:proofErr w:type="spellStart"/>
      <w:r w:rsidR="00AF331D">
        <w:rPr>
          <w:sz w:val="22"/>
          <w:szCs w:val="22"/>
        </w:rPr>
        <w:t>hemi</w:t>
      </w:r>
      <w:r w:rsidR="00D6539B" w:rsidRPr="00D6539B">
        <w:rPr>
          <w:sz w:val="22"/>
          <w:szCs w:val="22"/>
        </w:rPr>
        <w:t>acetalov</w:t>
      </w:r>
      <w:r w:rsidR="00C67B01">
        <w:rPr>
          <w:sz w:val="22"/>
          <w:szCs w:val="22"/>
        </w:rPr>
        <w:t>ý</w:t>
      </w:r>
      <w:proofErr w:type="spellEnd"/>
      <w:r w:rsidR="00C67B01">
        <w:rPr>
          <w:sz w:val="22"/>
          <w:szCs w:val="22"/>
        </w:rPr>
        <w:t xml:space="preserve"> hydroxyl), </w:t>
      </w:r>
      <w:r w:rsidR="00922A46">
        <w:rPr>
          <w:sz w:val="22"/>
          <w:szCs w:val="22"/>
        </w:rPr>
        <w:t xml:space="preserve">barevnou </w:t>
      </w:r>
      <w:r w:rsidR="00C67B01">
        <w:rPr>
          <w:sz w:val="22"/>
          <w:szCs w:val="22"/>
        </w:rPr>
        <w:t xml:space="preserve">reakci </w:t>
      </w:r>
      <w:r w:rsidR="00C67B01" w:rsidRPr="00DE2407">
        <w:rPr>
          <w:b/>
          <w:sz w:val="22"/>
          <w:szCs w:val="22"/>
        </w:rPr>
        <w:t>neposkytují</w:t>
      </w:r>
      <w:r w:rsidR="00C67B01">
        <w:rPr>
          <w:sz w:val="22"/>
          <w:szCs w:val="22"/>
        </w:rPr>
        <w:t>.</w:t>
      </w:r>
      <w:r w:rsidR="00D6539B" w:rsidRPr="00D6539B">
        <w:rPr>
          <w:sz w:val="22"/>
          <w:szCs w:val="22"/>
        </w:rPr>
        <w:t xml:space="preserve"> K nejpoužívanějším oxidačním činidlům </w:t>
      </w:r>
      <w:proofErr w:type="gramStart"/>
      <w:r w:rsidR="00D6539B" w:rsidRPr="00D6539B">
        <w:rPr>
          <w:sz w:val="22"/>
          <w:szCs w:val="22"/>
        </w:rPr>
        <w:t>patří</w:t>
      </w:r>
      <w:proofErr w:type="gramEnd"/>
      <w:r w:rsidR="00D6539B" w:rsidRPr="00D6539B">
        <w:rPr>
          <w:sz w:val="22"/>
          <w:szCs w:val="22"/>
        </w:rPr>
        <w:t xml:space="preserve"> oxid měďnatý (</w:t>
      </w:r>
      <w:r w:rsidR="00D6539B" w:rsidRPr="00AF331D">
        <w:rPr>
          <w:b/>
          <w:sz w:val="22"/>
          <w:szCs w:val="22"/>
        </w:rPr>
        <w:t>Fehlingov</w:t>
      </w:r>
      <w:r w:rsidR="00922A46">
        <w:rPr>
          <w:b/>
          <w:sz w:val="22"/>
          <w:szCs w:val="22"/>
        </w:rPr>
        <w:t>a</w:t>
      </w:r>
      <w:r w:rsidR="00D6539B" w:rsidRPr="00D6539B">
        <w:rPr>
          <w:sz w:val="22"/>
          <w:szCs w:val="22"/>
        </w:rPr>
        <w:t xml:space="preserve"> a </w:t>
      </w:r>
      <w:proofErr w:type="spellStart"/>
      <w:r w:rsidR="00D6539B" w:rsidRPr="00AF331D">
        <w:rPr>
          <w:b/>
          <w:sz w:val="22"/>
          <w:szCs w:val="22"/>
        </w:rPr>
        <w:t>Somogyiho</w:t>
      </w:r>
      <w:proofErr w:type="spellEnd"/>
      <w:r w:rsidR="00D6539B" w:rsidRPr="00D6539B">
        <w:rPr>
          <w:sz w:val="22"/>
          <w:szCs w:val="22"/>
        </w:rPr>
        <w:t xml:space="preserve"> reakc</w:t>
      </w:r>
      <w:r w:rsidR="00922A46">
        <w:rPr>
          <w:sz w:val="22"/>
          <w:szCs w:val="22"/>
        </w:rPr>
        <w:t>e</w:t>
      </w:r>
      <w:r w:rsidR="00D6539B" w:rsidRPr="00D6539B">
        <w:rPr>
          <w:sz w:val="22"/>
          <w:szCs w:val="22"/>
        </w:rPr>
        <w:t>), soli stříbra, antimonu nebo bismutu a kyselina pikrová.</w:t>
      </w:r>
    </w:p>
    <w:p w14:paraId="3E429ECF" w14:textId="77777777" w:rsidR="00D6539B" w:rsidRDefault="00D6539B" w:rsidP="00D6539B"/>
    <w:p w14:paraId="1CD350BB" w14:textId="77777777" w:rsidR="00D6539B" w:rsidRPr="00D6539B" w:rsidRDefault="00D6539B" w:rsidP="00D6539B">
      <w:pPr>
        <w:rPr>
          <w:sz w:val="22"/>
          <w:szCs w:val="22"/>
        </w:rPr>
      </w:pPr>
      <w:r w:rsidRPr="00D6539B">
        <w:rPr>
          <w:i/>
          <w:iCs/>
          <w:sz w:val="22"/>
          <w:szCs w:val="22"/>
        </w:rPr>
        <w:t xml:space="preserve">3. </w:t>
      </w:r>
      <w:r w:rsidRPr="00AC3A14">
        <w:rPr>
          <w:b/>
          <w:i/>
          <w:iCs/>
          <w:sz w:val="22"/>
          <w:szCs w:val="22"/>
        </w:rPr>
        <w:t>Reakce s jódem</w:t>
      </w:r>
    </w:p>
    <w:p w14:paraId="71CCCE21" w14:textId="65F551D4" w:rsidR="00D6539B" w:rsidRPr="00D6539B" w:rsidRDefault="00D6539B" w:rsidP="00D6539B">
      <w:pPr>
        <w:jc w:val="both"/>
        <w:rPr>
          <w:sz w:val="22"/>
          <w:szCs w:val="22"/>
        </w:rPr>
      </w:pPr>
      <w:r w:rsidRPr="00D6539B">
        <w:rPr>
          <w:sz w:val="22"/>
          <w:szCs w:val="22"/>
        </w:rPr>
        <w:t xml:space="preserve">Pokud má polysacharid šroubovicové uspořádání, pronikají molekuly </w:t>
      </w:r>
      <w:r w:rsidR="00924AAF">
        <w:rPr>
          <w:sz w:val="22"/>
          <w:szCs w:val="22"/>
        </w:rPr>
        <w:t>I</w:t>
      </w:r>
      <w:r w:rsidR="00924AAF" w:rsidRPr="00924AAF">
        <w:rPr>
          <w:sz w:val="22"/>
          <w:szCs w:val="22"/>
          <w:vertAlign w:val="subscript"/>
        </w:rPr>
        <w:t>2</w:t>
      </w:r>
      <w:r w:rsidRPr="00D6539B">
        <w:rPr>
          <w:sz w:val="22"/>
          <w:szCs w:val="22"/>
        </w:rPr>
        <w:t xml:space="preserve"> do dutin vytvořených šroubovicí a vzniklý </w:t>
      </w:r>
      <w:proofErr w:type="spellStart"/>
      <w:r w:rsidRPr="00D6539B">
        <w:rPr>
          <w:sz w:val="22"/>
          <w:szCs w:val="22"/>
        </w:rPr>
        <w:t>klat</w:t>
      </w:r>
      <w:r w:rsidR="005F1C3B">
        <w:rPr>
          <w:sz w:val="22"/>
          <w:szCs w:val="22"/>
        </w:rPr>
        <w:t>h</w:t>
      </w:r>
      <w:r w:rsidRPr="00D6539B">
        <w:rPr>
          <w:sz w:val="22"/>
          <w:szCs w:val="22"/>
        </w:rPr>
        <w:t>rát</w:t>
      </w:r>
      <w:proofErr w:type="spellEnd"/>
      <w:r w:rsidRPr="00D6539B">
        <w:rPr>
          <w:sz w:val="22"/>
          <w:szCs w:val="22"/>
        </w:rPr>
        <w:t xml:space="preserve"> </w:t>
      </w:r>
      <w:r w:rsidR="00FA36E9">
        <w:rPr>
          <w:sz w:val="22"/>
          <w:szCs w:val="22"/>
        </w:rPr>
        <w:t xml:space="preserve">se vyznačuje </w:t>
      </w:r>
      <w:r w:rsidRPr="00D6539B">
        <w:rPr>
          <w:sz w:val="22"/>
          <w:szCs w:val="22"/>
        </w:rPr>
        <w:t>změn</w:t>
      </w:r>
      <w:r w:rsidR="00FA36E9">
        <w:rPr>
          <w:sz w:val="22"/>
          <w:szCs w:val="22"/>
        </w:rPr>
        <w:t>ou</w:t>
      </w:r>
      <w:r w:rsidRPr="00D6539B">
        <w:rPr>
          <w:sz w:val="22"/>
          <w:szCs w:val="22"/>
        </w:rPr>
        <w:t xml:space="preserve"> fyzikální vlastnosti (</w:t>
      </w:r>
      <w:r w:rsidRPr="00DE2407">
        <w:rPr>
          <w:b/>
          <w:sz w:val="22"/>
          <w:szCs w:val="22"/>
        </w:rPr>
        <w:t>změna zbarvení</w:t>
      </w:r>
      <w:r w:rsidRPr="00D6539B">
        <w:rPr>
          <w:sz w:val="22"/>
          <w:szCs w:val="22"/>
        </w:rPr>
        <w:t>). Řetězce tvořené 30</w:t>
      </w:r>
      <w:r w:rsidR="00FA36E9">
        <w:rPr>
          <w:sz w:val="22"/>
          <w:szCs w:val="22"/>
        </w:rPr>
        <w:t>–</w:t>
      </w:r>
      <w:r w:rsidRPr="00D6539B">
        <w:rPr>
          <w:sz w:val="22"/>
          <w:szCs w:val="22"/>
        </w:rPr>
        <w:t xml:space="preserve">35 monosacharidovými podjednotkami poskytují </w:t>
      </w:r>
      <w:r w:rsidRPr="00DE2407">
        <w:rPr>
          <w:b/>
          <w:sz w:val="22"/>
          <w:szCs w:val="22"/>
        </w:rPr>
        <w:t>modré</w:t>
      </w:r>
      <w:r w:rsidRPr="00D6539B">
        <w:rPr>
          <w:sz w:val="22"/>
          <w:szCs w:val="22"/>
        </w:rPr>
        <w:t xml:space="preserve"> zbarvení, řetězce tvořené 8</w:t>
      </w:r>
      <w:r w:rsidR="00FA36E9">
        <w:rPr>
          <w:sz w:val="22"/>
          <w:szCs w:val="22"/>
        </w:rPr>
        <w:t>–</w:t>
      </w:r>
      <w:r w:rsidRPr="00D6539B">
        <w:rPr>
          <w:sz w:val="22"/>
          <w:szCs w:val="22"/>
        </w:rPr>
        <w:t xml:space="preserve">12 monosacharidovými podjednotkami poskytují </w:t>
      </w:r>
      <w:r w:rsidRPr="00DE2407">
        <w:rPr>
          <w:b/>
          <w:sz w:val="22"/>
          <w:szCs w:val="22"/>
        </w:rPr>
        <w:t>červené</w:t>
      </w:r>
      <w:r w:rsidRPr="00D6539B">
        <w:rPr>
          <w:sz w:val="22"/>
          <w:szCs w:val="22"/>
        </w:rPr>
        <w:t xml:space="preserve"> zbarvení, kratší řetězce zbarvení neposkytují.</w:t>
      </w:r>
    </w:p>
    <w:p w14:paraId="590CAAAB" w14:textId="77777777" w:rsidR="00D6539B" w:rsidRDefault="00D6539B" w:rsidP="00D6539B">
      <w:pPr>
        <w:rPr>
          <w:b/>
          <w:bCs/>
        </w:rPr>
      </w:pPr>
    </w:p>
    <w:p w14:paraId="55FC4480" w14:textId="77777777" w:rsidR="00D6539B" w:rsidRDefault="00D6539B" w:rsidP="00D6539B">
      <w:pPr>
        <w:jc w:val="both"/>
        <w:rPr>
          <w:rFonts w:ascii="Arial" w:hAnsi="Arial"/>
          <w:b/>
          <w:sz w:val="28"/>
          <w:szCs w:val="28"/>
        </w:rPr>
      </w:pPr>
      <w:r>
        <w:rPr>
          <w:rFonts w:ascii="Arial" w:hAnsi="Arial"/>
          <w:b/>
          <w:sz w:val="28"/>
          <w:szCs w:val="28"/>
        </w:rPr>
        <w:t>B. Rozdělovací chromatografie sacharidů</w:t>
      </w:r>
    </w:p>
    <w:p w14:paraId="49DCCF4C" w14:textId="3FA4BA80" w:rsidR="006804BF" w:rsidRPr="00712E63" w:rsidRDefault="006804BF" w:rsidP="00D518C1">
      <w:pPr>
        <w:jc w:val="both"/>
        <w:rPr>
          <w:sz w:val="22"/>
          <w:szCs w:val="22"/>
        </w:rPr>
      </w:pPr>
      <w:r w:rsidRPr="00712E63">
        <w:rPr>
          <w:sz w:val="22"/>
          <w:szCs w:val="22"/>
        </w:rPr>
        <w:t xml:space="preserve">Základem všech chromatografických metod je </w:t>
      </w:r>
      <w:r w:rsidRPr="00774C83">
        <w:rPr>
          <w:b/>
          <w:sz w:val="22"/>
          <w:szCs w:val="22"/>
        </w:rPr>
        <w:t xml:space="preserve">distribuce </w:t>
      </w:r>
      <w:r w:rsidR="00774C83">
        <w:rPr>
          <w:b/>
          <w:sz w:val="22"/>
          <w:szCs w:val="22"/>
        </w:rPr>
        <w:t xml:space="preserve">analyzovaných </w:t>
      </w:r>
      <w:r w:rsidRPr="00774C83">
        <w:rPr>
          <w:b/>
          <w:sz w:val="22"/>
          <w:szCs w:val="22"/>
        </w:rPr>
        <w:t xml:space="preserve">látek mezi stacionární a </w:t>
      </w:r>
      <w:r w:rsidR="00774C83" w:rsidRPr="00774C83">
        <w:rPr>
          <w:b/>
          <w:sz w:val="22"/>
          <w:szCs w:val="22"/>
        </w:rPr>
        <w:t xml:space="preserve">mobilní </w:t>
      </w:r>
      <w:r w:rsidRPr="00774C83">
        <w:rPr>
          <w:b/>
          <w:sz w:val="22"/>
          <w:szCs w:val="22"/>
        </w:rPr>
        <w:t>fáz</w:t>
      </w:r>
      <w:r w:rsidR="00774C83">
        <w:rPr>
          <w:b/>
          <w:sz w:val="22"/>
          <w:szCs w:val="22"/>
        </w:rPr>
        <w:t>í</w:t>
      </w:r>
      <w:r w:rsidRPr="00712E63">
        <w:rPr>
          <w:sz w:val="22"/>
          <w:szCs w:val="22"/>
        </w:rPr>
        <w:t xml:space="preserve"> na základě </w:t>
      </w:r>
      <w:r w:rsidR="00774C83">
        <w:rPr>
          <w:sz w:val="22"/>
          <w:szCs w:val="22"/>
        </w:rPr>
        <w:t>rozdílné interakce analyzovaných látek s</w:t>
      </w:r>
      <w:r w:rsidR="00CF5F7A">
        <w:rPr>
          <w:sz w:val="22"/>
          <w:szCs w:val="22"/>
        </w:rPr>
        <w:t xml:space="preserve"> těmito </w:t>
      </w:r>
      <w:r w:rsidR="00774C83">
        <w:rPr>
          <w:sz w:val="22"/>
          <w:szCs w:val="22"/>
        </w:rPr>
        <w:t>fáz</w:t>
      </w:r>
      <w:r w:rsidR="00CF5F7A">
        <w:rPr>
          <w:sz w:val="22"/>
          <w:szCs w:val="22"/>
        </w:rPr>
        <w:t>emi</w:t>
      </w:r>
      <w:r w:rsidRPr="00712E63">
        <w:rPr>
          <w:sz w:val="22"/>
          <w:szCs w:val="22"/>
        </w:rPr>
        <w:t>.</w:t>
      </w:r>
    </w:p>
    <w:p w14:paraId="3709668F" w14:textId="77777777" w:rsidR="00D6539B" w:rsidRPr="00712E63" w:rsidRDefault="00D6539B" w:rsidP="00D6539B">
      <w:pPr>
        <w:jc w:val="both"/>
        <w:rPr>
          <w:sz w:val="22"/>
          <w:szCs w:val="22"/>
        </w:rPr>
      </w:pPr>
    </w:p>
    <w:p w14:paraId="7EB04E84" w14:textId="5932CE24" w:rsidR="00D6539B" w:rsidRPr="00712E63" w:rsidRDefault="00D6539B" w:rsidP="00D6539B">
      <w:pPr>
        <w:jc w:val="both"/>
        <w:rPr>
          <w:sz w:val="22"/>
          <w:szCs w:val="22"/>
        </w:rPr>
      </w:pPr>
      <w:r w:rsidRPr="00712E63">
        <w:rPr>
          <w:sz w:val="22"/>
          <w:szCs w:val="22"/>
        </w:rPr>
        <w:t xml:space="preserve">Při </w:t>
      </w:r>
      <w:r w:rsidRPr="0025786C">
        <w:rPr>
          <w:b/>
          <w:sz w:val="22"/>
          <w:szCs w:val="22"/>
        </w:rPr>
        <w:t>rozdělovací chromatografii</w:t>
      </w:r>
      <w:r w:rsidRPr="00712E63">
        <w:rPr>
          <w:sz w:val="22"/>
          <w:szCs w:val="22"/>
        </w:rPr>
        <w:t xml:space="preserve"> se jako stacionární a mobilní fáze používají dvě navzájem nemísitelná nebo omezeně mísitelná rozpouštědla. Aby bylo možno docílit vzájemného pohybu dvou nemísitelných fází, je nutno jednu z nich zakotvit (stacionární fáze). Stacionární fází bývá obvykle voda, zakotvená na hydrofilním nosiči (silikagel, škrob, </w:t>
      </w:r>
      <w:proofErr w:type="spellStart"/>
      <w:r w:rsidR="009D7810" w:rsidRPr="00712E63">
        <w:rPr>
          <w:sz w:val="22"/>
          <w:szCs w:val="22"/>
        </w:rPr>
        <w:t>celulosa</w:t>
      </w:r>
      <w:proofErr w:type="spellEnd"/>
      <w:r w:rsidRPr="00712E63">
        <w:rPr>
          <w:sz w:val="22"/>
          <w:szCs w:val="22"/>
        </w:rPr>
        <w:t xml:space="preserve"> apod.)</w:t>
      </w:r>
      <w:r w:rsidR="009D7810">
        <w:rPr>
          <w:sz w:val="22"/>
          <w:szCs w:val="22"/>
        </w:rPr>
        <w:t>.</w:t>
      </w:r>
      <w:r w:rsidRPr="00712E63">
        <w:rPr>
          <w:sz w:val="22"/>
          <w:szCs w:val="22"/>
        </w:rPr>
        <w:t xml:space="preserve"> Mobilní fází je méně polární organické rozpouštědlo, zpravidla směs rozpouštědel s určitým rovnovážným obsahem vody, která je nutná k tomu, aby při eluci nedocházelo k vymývání stacionární vody z nosiče. </w:t>
      </w:r>
      <w:r w:rsidR="009D7810">
        <w:rPr>
          <w:sz w:val="22"/>
          <w:szCs w:val="22"/>
        </w:rPr>
        <w:t>P</w:t>
      </w:r>
      <w:r w:rsidR="009D7810" w:rsidRPr="00712E63">
        <w:rPr>
          <w:sz w:val="22"/>
          <w:szCs w:val="22"/>
        </w:rPr>
        <w:t xml:space="preserve">okud </w:t>
      </w:r>
      <w:r w:rsidR="009D7810">
        <w:rPr>
          <w:sz w:val="22"/>
          <w:szCs w:val="22"/>
        </w:rPr>
        <w:t xml:space="preserve">se jedná </w:t>
      </w:r>
      <w:r w:rsidR="009D7810" w:rsidRPr="00712E63">
        <w:rPr>
          <w:sz w:val="22"/>
          <w:szCs w:val="22"/>
        </w:rPr>
        <w:t xml:space="preserve">o tzv. chromatografii s reverzní fází, ukotvuje </w:t>
      </w:r>
      <w:r w:rsidR="009D7810">
        <w:rPr>
          <w:sz w:val="22"/>
          <w:szCs w:val="22"/>
        </w:rPr>
        <w:t xml:space="preserve">se naopak </w:t>
      </w:r>
      <w:r w:rsidR="009D7810" w:rsidRPr="00712E63">
        <w:rPr>
          <w:sz w:val="22"/>
          <w:szCs w:val="22"/>
        </w:rPr>
        <w:t>nepolární rozpouštědlo na hydrofobní</w:t>
      </w:r>
      <w:r w:rsidR="009D7810">
        <w:rPr>
          <w:sz w:val="22"/>
          <w:szCs w:val="22"/>
        </w:rPr>
        <w:t>m</w:t>
      </w:r>
      <w:r w:rsidR="009D7810" w:rsidRPr="00712E63">
        <w:rPr>
          <w:sz w:val="22"/>
          <w:szCs w:val="22"/>
        </w:rPr>
        <w:t xml:space="preserve"> nosič</w:t>
      </w:r>
      <w:r w:rsidR="009D7810">
        <w:rPr>
          <w:sz w:val="22"/>
          <w:szCs w:val="22"/>
        </w:rPr>
        <w:t>i</w:t>
      </w:r>
      <w:r w:rsidR="009D7810" w:rsidRPr="00712E63">
        <w:rPr>
          <w:sz w:val="22"/>
          <w:szCs w:val="22"/>
        </w:rPr>
        <w:t>.</w:t>
      </w:r>
    </w:p>
    <w:p w14:paraId="4CC12499" w14:textId="77777777" w:rsidR="0051736C" w:rsidRPr="00712E63" w:rsidRDefault="0051736C" w:rsidP="00D6539B">
      <w:pPr>
        <w:jc w:val="both"/>
        <w:rPr>
          <w:sz w:val="22"/>
          <w:szCs w:val="22"/>
        </w:rPr>
      </w:pPr>
    </w:p>
    <w:p w14:paraId="28A5EB28" w14:textId="79DB6D7A" w:rsidR="00D6539B" w:rsidRPr="00712E63" w:rsidRDefault="00D6539B" w:rsidP="00D6539B">
      <w:pPr>
        <w:jc w:val="both"/>
        <w:rPr>
          <w:sz w:val="22"/>
          <w:szCs w:val="22"/>
        </w:rPr>
      </w:pPr>
      <w:r w:rsidRPr="00712E63">
        <w:rPr>
          <w:sz w:val="22"/>
          <w:szCs w:val="22"/>
        </w:rPr>
        <w:t xml:space="preserve">Při </w:t>
      </w:r>
      <w:r w:rsidRPr="0025786C">
        <w:rPr>
          <w:b/>
          <w:sz w:val="22"/>
          <w:szCs w:val="22"/>
        </w:rPr>
        <w:t>rozdělovací chromatografii v plošném uspořádání</w:t>
      </w:r>
      <w:r w:rsidRPr="00712E63">
        <w:rPr>
          <w:sz w:val="22"/>
          <w:szCs w:val="22"/>
        </w:rPr>
        <w:t xml:space="preserve"> se látky nanesou na plochu nosiče s ukotvenou stacionární fází, přes kterou protéká mobilní fáze. Látky více rozpustné ve stacionární fázi se pohybují pomaleji, </w:t>
      </w:r>
      <w:r w:rsidR="002D4879">
        <w:rPr>
          <w:sz w:val="22"/>
          <w:szCs w:val="22"/>
        </w:rPr>
        <w:t xml:space="preserve">zatímco </w:t>
      </w:r>
      <w:r w:rsidRPr="00712E63">
        <w:rPr>
          <w:sz w:val="22"/>
          <w:szCs w:val="22"/>
        </w:rPr>
        <w:t xml:space="preserve">látky rozpustnější v mobilní fázi se pohybují rychleji. Rychlost pohybu látek je charakterizována </w:t>
      </w:r>
      <w:r w:rsidRPr="00774C83">
        <w:rPr>
          <w:b/>
          <w:sz w:val="22"/>
          <w:szCs w:val="22"/>
        </w:rPr>
        <w:t>retenčním faktorem (</w:t>
      </w:r>
      <w:proofErr w:type="spellStart"/>
      <w:r w:rsidRPr="00774C83">
        <w:rPr>
          <w:b/>
          <w:sz w:val="22"/>
          <w:szCs w:val="22"/>
        </w:rPr>
        <w:t>R</w:t>
      </w:r>
      <w:r w:rsidRPr="00774C83">
        <w:rPr>
          <w:b/>
          <w:sz w:val="22"/>
          <w:szCs w:val="22"/>
          <w:vertAlign w:val="subscript"/>
        </w:rPr>
        <w:t>f</w:t>
      </w:r>
      <w:proofErr w:type="spellEnd"/>
      <w:r w:rsidRPr="00774C83">
        <w:rPr>
          <w:b/>
          <w:sz w:val="22"/>
          <w:szCs w:val="22"/>
        </w:rPr>
        <w:t>)</w:t>
      </w:r>
      <w:r w:rsidRPr="00712E63">
        <w:rPr>
          <w:sz w:val="22"/>
          <w:szCs w:val="22"/>
        </w:rPr>
        <w:t xml:space="preserve">, který je definován jako </w:t>
      </w:r>
      <w:r w:rsidRPr="00774C83">
        <w:rPr>
          <w:b/>
          <w:sz w:val="22"/>
          <w:szCs w:val="22"/>
        </w:rPr>
        <w:t>podíl vzdálenosti</w:t>
      </w:r>
      <w:r w:rsidR="00ED26E5">
        <w:rPr>
          <w:b/>
          <w:sz w:val="22"/>
          <w:szCs w:val="22"/>
        </w:rPr>
        <w:t xml:space="preserve"> analytu</w:t>
      </w:r>
      <w:r w:rsidR="00774C83" w:rsidRPr="00774C83">
        <w:rPr>
          <w:b/>
          <w:sz w:val="22"/>
          <w:szCs w:val="22"/>
        </w:rPr>
        <w:t xml:space="preserve"> </w:t>
      </w:r>
      <w:r w:rsidRPr="00774C83">
        <w:rPr>
          <w:b/>
          <w:sz w:val="22"/>
          <w:szCs w:val="22"/>
        </w:rPr>
        <w:t>od startu a vzdálenosti čela rozpouštědla od startu</w:t>
      </w:r>
      <w:r w:rsidRPr="00712E63">
        <w:rPr>
          <w:sz w:val="22"/>
          <w:szCs w:val="22"/>
        </w:rPr>
        <w:t xml:space="preserve">. Teoreticky může </w:t>
      </w:r>
      <w:proofErr w:type="spellStart"/>
      <w:r w:rsidRPr="00712E63">
        <w:rPr>
          <w:sz w:val="22"/>
          <w:szCs w:val="22"/>
        </w:rPr>
        <w:t>R</w:t>
      </w:r>
      <w:r w:rsidRPr="00712E63">
        <w:rPr>
          <w:sz w:val="22"/>
          <w:szCs w:val="22"/>
          <w:vertAlign w:val="subscript"/>
        </w:rPr>
        <w:t>f</w:t>
      </w:r>
      <w:proofErr w:type="spellEnd"/>
      <w:r w:rsidRPr="00712E63">
        <w:rPr>
          <w:sz w:val="22"/>
          <w:szCs w:val="22"/>
        </w:rPr>
        <w:t xml:space="preserve"> dosahovat hodnot od 0 </w:t>
      </w:r>
      <w:r w:rsidR="002D4879">
        <w:rPr>
          <w:sz w:val="22"/>
          <w:szCs w:val="22"/>
        </w:rPr>
        <w:t>(</w:t>
      </w:r>
      <w:r w:rsidRPr="00712E63">
        <w:rPr>
          <w:sz w:val="22"/>
          <w:szCs w:val="22"/>
        </w:rPr>
        <w:t>látka se při chromatografii nepohybuje, zůstává na startu</w:t>
      </w:r>
      <w:r w:rsidR="002D4879">
        <w:rPr>
          <w:sz w:val="22"/>
          <w:szCs w:val="22"/>
        </w:rPr>
        <w:t>)</w:t>
      </w:r>
      <w:r w:rsidRPr="00712E63">
        <w:rPr>
          <w:sz w:val="22"/>
          <w:szCs w:val="22"/>
        </w:rPr>
        <w:t xml:space="preserve"> do 1 </w:t>
      </w:r>
      <w:r w:rsidR="002D4879">
        <w:rPr>
          <w:sz w:val="22"/>
          <w:szCs w:val="22"/>
        </w:rPr>
        <w:t>(</w:t>
      </w:r>
      <w:r w:rsidRPr="00712E63">
        <w:rPr>
          <w:sz w:val="22"/>
          <w:szCs w:val="22"/>
        </w:rPr>
        <w:t>látka putuje současně s čelem mobilní fáze</w:t>
      </w:r>
      <w:r w:rsidR="002D4879">
        <w:rPr>
          <w:sz w:val="22"/>
          <w:szCs w:val="22"/>
        </w:rPr>
        <w:t>)</w:t>
      </w:r>
      <w:r w:rsidRPr="00712E63">
        <w:rPr>
          <w:sz w:val="22"/>
          <w:szCs w:val="22"/>
        </w:rPr>
        <w:t>. Optimálně m</w:t>
      </w:r>
      <w:r w:rsidR="002D4879">
        <w:rPr>
          <w:sz w:val="22"/>
          <w:szCs w:val="22"/>
        </w:rPr>
        <w:t>á</w:t>
      </w:r>
      <w:r w:rsidRPr="00712E63">
        <w:rPr>
          <w:sz w:val="22"/>
          <w:szCs w:val="22"/>
        </w:rPr>
        <w:t xml:space="preserve"> být </w:t>
      </w:r>
      <w:proofErr w:type="spellStart"/>
      <w:r w:rsidRPr="00712E63">
        <w:rPr>
          <w:sz w:val="22"/>
          <w:szCs w:val="22"/>
        </w:rPr>
        <w:t>R</w:t>
      </w:r>
      <w:r w:rsidRPr="00712E63">
        <w:rPr>
          <w:sz w:val="22"/>
          <w:szCs w:val="22"/>
          <w:vertAlign w:val="subscript"/>
        </w:rPr>
        <w:t>f</w:t>
      </w:r>
      <w:proofErr w:type="spellEnd"/>
      <w:r w:rsidRPr="00712E63">
        <w:rPr>
          <w:sz w:val="22"/>
          <w:szCs w:val="22"/>
        </w:rPr>
        <w:t xml:space="preserve"> v rozmezí 0,15</w:t>
      </w:r>
      <w:r w:rsidR="002D4879">
        <w:rPr>
          <w:sz w:val="22"/>
          <w:szCs w:val="22"/>
        </w:rPr>
        <w:t xml:space="preserve"> – </w:t>
      </w:r>
      <w:r w:rsidRPr="00712E63">
        <w:rPr>
          <w:sz w:val="22"/>
          <w:szCs w:val="22"/>
        </w:rPr>
        <w:t xml:space="preserve">0,8. Jakmile dojde čelo rozpouštědla k okraji plochy nosiče, proces se </w:t>
      </w:r>
      <w:proofErr w:type="gramStart"/>
      <w:r w:rsidRPr="00712E63">
        <w:rPr>
          <w:sz w:val="22"/>
          <w:szCs w:val="22"/>
        </w:rPr>
        <w:t>ukončí</w:t>
      </w:r>
      <w:proofErr w:type="gramEnd"/>
      <w:r w:rsidRPr="00712E63">
        <w:rPr>
          <w:sz w:val="22"/>
          <w:szCs w:val="22"/>
        </w:rPr>
        <w:t>, chromatogram se vysuší a jednotlivé látky</w:t>
      </w:r>
      <w:r w:rsidR="002D4879">
        <w:rPr>
          <w:sz w:val="22"/>
          <w:szCs w:val="22"/>
        </w:rPr>
        <w:t>,</w:t>
      </w:r>
      <w:r w:rsidRPr="00712E63">
        <w:rPr>
          <w:sz w:val="22"/>
          <w:szCs w:val="22"/>
        </w:rPr>
        <w:t xml:space="preserve"> nejsou</w:t>
      </w:r>
      <w:r w:rsidR="002D4879">
        <w:rPr>
          <w:sz w:val="22"/>
          <w:szCs w:val="22"/>
        </w:rPr>
        <w:t>-li</w:t>
      </w:r>
      <w:r w:rsidRPr="00712E63">
        <w:rPr>
          <w:sz w:val="22"/>
          <w:szCs w:val="22"/>
        </w:rPr>
        <w:t xml:space="preserve"> barevné</w:t>
      </w:r>
      <w:r w:rsidR="002D4879">
        <w:rPr>
          <w:sz w:val="22"/>
          <w:szCs w:val="22"/>
        </w:rPr>
        <w:t>,</w:t>
      </w:r>
      <w:r w:rsidRPr="00712E63">
        <w:rPr>
          <w:sz w:val="22"/>
          <w:szCs w:val="22"/>
        </w:rPr>
        <w:t xml:space="preserve"> se detekují nejčastěji vybarvením skvrn látek pomocí chemických činidel</w:t>
      </w:r>
      <w:r w:rsidR="002D4879">
        <w:rPr>
          <w:sz w:val="22"/>
          <w:szCs w:val="22"/>
        </w:rPr>
        <w:t>.</w:t>
      </w:r>
      <w:r w:rsidRPr="00712E63">
        <w:rPr>
          <w:sz w:val="22"/>
          <w:szCs w:val="22"/>
        </w:rPr>
        <w:t xml:space="preserve"> </w:t>
      </w:r>
      <w:r w:rsidR="002D4879">
        <w:rPr>
          <w:sz w:val="22"/>
          <w:szCs w:val="22"/>
        </w:rPr>
        <w:t>N</w:t>
      </w:r>
      <w:r w:rsidRPr="00712E63">
        <w:rPr>
          <w:sz w:val="22"/>
          <w:szCs w:val="22"/>
        </w:rPr>
        <w:t>ěkdy je možné pozorovat skvrny v ultrafialovém světle, radioaktivní látky lze lokalizovat měřením radioaktivity apod.</w:t>
      </w:r>
    </w:p>
    <w:p w14:paraId="003B34C1" w14:textId="77777777" w:rsidR="00D6539B" w:rsidRPr="00712E63" w:rsidRDefault="00D6539B" w:rsidP="00D6539B">
      <w:pPr>
        <w:jc w:val="both"/>
        <w:rPr>
          <w:sz w:val="22"/>
          <w:szCs w:val="22"/>
        </w:rPr>
      </w:pPr>
    </w:p>
    <w:p w14:paraId="7A636DB5" w14:textId="7203E737" w:rsidR="00D6539B" w:rsidRPr="00712E63" w:rsidRDefault="007F41AB" w:rsidP="00D6539B">
      <w:pPr>
        <w:jc w:val="both"/>
        <w:rPr>
          <w:sz w:val="22"/>
          <w:szCs w:val="22"/>
        </w:rPr>
      </w:pPr>
      <w:r>
        <w:rPr>
          <w:sz w:val="22"/>
          <w:szCs w:val="22"/>
        </w:rPr>
        <w:br w:type="page"/>
      </w:r>
      <w:r w:rsidR="00D6539B" w:rsidRPr="0025786C">
        <w:rPr>
          <w:b/>
          <w:sz w:val="22"/>
          <w:szCs w:val="22"/>
        </w:rPr>
        <w:lastRenderedPageBreak/>
        <w:t>V této úloze</w:t>
      </w:r>
      <w:r w:rsidR="00D6539B" w:rsidRPr="00712E63">
        <w:rPr>
          <w:sz w:val="22"/>
          <w:szCs w:val="22"/>
        </w:rPr>
        <w:t xml:space="preserve"> bude k identifikaci neznámého vzorku sacharidu použita </w:t>
      </w:r>
      <w:r w:rsidR="00D6539B" w:rsidRPr="00774C83">
        <w:rPr>
          <w:b/>
          <w:sz w:val="22"/>
          <w:szCs w:val="22"/>
        </w:rPr>
        <w:t>rozdělovací chromatografie v</w:t>
      </w:r>
      <w:r w:rsidR="0025786C">
        <w:rPr>
          <w:b/>
          <w:sz w:val="22"/>
          <w:szCs w:val="22"/>
        </w:rPr>
        <w:t xml:space="preserve"> plošném </w:t>
      </w:r>
      <w:r w:rsidR="00D6539B" w:rsidRPr="00774C83">
        <w:rPr>
          <w:b/>
          <w:sz w:val="22"/>
          <w:szCs w:val="22"/>
        </w:rPr>
        <w:t>uspořádání na tenké vrstvě silikagelu</w:t>
      </w:r>
      <w:r w:rsidR="00774C83">
        <w:rPr>
          <w:sz w:val="22"/>
          <w:szCs w:val="22"/>
        </w:rPr>
        <w:t xml:space="preserve"> (</w:t>
      </w:r>
      <w:proofErr w:type="spellStart"/>
      <w:r w:rsidR="00774C83">
        <w:rPr>
          <w:sz w:val="22"/>
          <w:szCs w:val="22"/>
        </w:rPr>
        <w:t>Silufol</w:t>
      </w:r>
      <w:proofErr w:type="spellEnd"/>
      <w:r w:rsidR="00774C83">
        <w:rPr>
          <w:sz w:val="22"/>
          <w:szCs w:val="22"/>
        </w:rPr>
        <w:t xml:space="preserve">). </w:t>
      </w:r>
      <w:r w:rsidR="00774C83" w:rsidRPr="00774C83">
        <w:rPr>
          <w:b/>
          <w:sz w:val="22"/>
          <w:szCs w:val="22"/>
        </w:rPr>
        <w:t xml:space="preserve">Stacionární fáze je polární a </w:t>
      </w:r>
      <w:proofErr w:type="gramStart"/>
      <w:r w:rsidR="00774C83" w:rsidRPr="00774C83">
        <w:rPr>
          <w:b/>
          <w:sz w:val="22"/>
          <w:szCs w:val="22"/>
        </w:rPr>
        <w:t>tvoří</w:t>
      </w:r>
      <w:proofErr w:type="gramEnd"/>
      <w:r w:rsidR="00774C83" w:rsidRPr="00774C83">
        <w:rPr>
          <w:b/>
          <w:sz w:val="22"/>
          <w:szCs w:val="22"/>
        </w:rPr>
        <w:t xml:space="preserve"> ji </w:t>
      </w:r>
      <w:r w:rsidR="00D6539B" w:rsidRPr="00774C83">
        <w:rPr>
          <w:b/>
          <w:sz w:val="22"/>
          <w:szCs w:val="22"/>
        </w:rPr>
        <w:t>voda vázaná v silikagelu</w:t>
      </w:r>
      <w:r w:rsidR="00D6539B" w:rsidRPr="00712E63">
        <w:rPr>
          <w:sz w:val="22"/>
          <w:szCs w:val="22"/>
        </w:rPr>
        <w:t xml:space="preserve">, </w:t>
      </w:r>
      <w:r w:rsidR="00D6539B" w:rsidRPr="00774C83">
        <w:rPr>
          <w:b/>
          <w:sz w:val="22"/>
          <w:szCs w:val="22"/>
        </w:rPr>
        <w:t>mobilní fáz</w:t>
      </w:r>
      <w:r w:rsidR="00774C83" w:rsidRPr="00774C83">
        <w:rPr>
          <w:b/>
          <w:sz w:val="22"/>
          <w:szCs w:val="22"/>
        </w:rPr>
        <w:t xml:space="preserve">e je </w:t>
      </w:r>
      <w:r w:rsidR="00774C83">
        <w:rPr>
          <w:b/>
          <w:sz w:val="22"/>
          <w:szCs w:val="22"/>
        </w:rPr>
        <w:t xml:space="preserve">méně </w:t>
      </w:r>
      <w:r w:rsidR="00774C83" w:rsidRPr="00774C83">
        <w:rPr>
          <w:b/>
          <w:sz w:val="22"/>
          <w:szCs w:val="22"/>
        </w:rPr>
        <w:t>polární a tvoří ji</w:t>
      </w:r>
      <w:r w:rsidR="00D6539B" w:rsidRPr="00774C83">
        <w:rPr>
          <w:b/>
          <w:sz w:val="22"/>
          <w:szCs w:val="22"/>
        </w:rPr>
        <w:t xml:space="preserve"> směs ethylacetátu, isopropanolu a vody</w:t>
      </w:r>
      <w:r w:rsidR="00D6539B" w:rsidRPr="00712E63">
        <w:rPr>
          <w:sz w:val="22"/>
          <w:szCs w:val="22"/>
        </w:rPr>
        <w:t xml:space="preserve">. Pohyblivost sacharidů je při rozdělovací chromatografii ovlivněna především velikostí molekuly (počet monosacharidových podjednotek – monosacharidy </w:t>
      </w:r>
      <w:r w:rsidR="00D6539B" w:rsidRPr="006579AD">
        <w:rPr>
          <w:i/>
          <w:iCs/>
          <w:sz w:val="22"/>
          <w:szCs w:val="22"/>
        </w:rPr>
        <w:t>vs.</w:t>
      </w:r>
      <w:r w:rsidR="00D6539B" w:rsidRPr="00712E63">
        <w:rPr>
          <w:sz w:val="22"/>
          <w:szCs w:val="22"/>
        </w:rPr>
        <w:t xml:space="preserve"> oligosacharidy) a počtem uhlíků v molekule (</w:t>
      </w:r>
      <w:proofErr w:type="spellStart"/>
      <w:r w:rsidR="00D6539B" w:rsidRPr="00712E63">
        <w:rPr>
          <w:sz w:val="22"/>
          <w:szCs w:val="22"/>
        </w:rPr>
        <w:t>pentosy</w:t>
      </w:r>
      <w:proofErr w:type="spellEnd"/>
      <w:r w:rsidR="00D6539B" w:rsidRPr="00712E63">
        <w:rPr>
          <w:sz w:val="22"/>
          <w:szCs w:val="22"/>
        </w:rPr>
        <w:t xml:space="preserve"> </w:t>
      </w:r>
      <w:r w:rsidR="00D6539B" w:rsidRPr="006579AD">
        <w:rPr>
          <w:i/>
          <w:iCs/>
          <w:sz w:val="22"/>
          <w:szCs w:val="22"/>
        </w:rPr>
        <w:t>vs.</w:t>
      </w:r>
      <w:r w:rsidR="00D6539B" w:rsidRPr="00712E63">
        <w:rPr>
          <w:sz w:val="22"/>
          <w:szCs w:val="22"/>
        </w:rPr>
        <w:t xml:space="preserve"> </w:t>
      </w:r>
      <w:proofErr w:type="spellStart"/>
      <w:r w:rsidR="00D6539B" w:rsidRPr="00712E63">
        <w:rPr>
          <w:sz w:val="22"/>
          <w:szCs w:val="22"/>
        </w:rPr>
        <w:t>hexosy</w:t>
      </w:r>
      <w:proofErr w:type="spellEnd"/>
      <w:r w:rsidR="00D6539B" w:rsidRPr="00712E63">
        <w:rPr>
          <w:sz w:val="22"/>
          <w:szCs w:val="22"/>
        </w:rPr>
        <w:t xml:space="preserve">), dále prostorovým uspořádáním hydroxylových skupin (rozlišení epimerů) a jejich počtem (sacharid </w:t>
      </w:r>
      <w:r w:rsidR="00D6539B" w:rsidRPr="006579AD">
        <w:rPr>
          <w:i/>
          <w:iCs/>
          <w:sz w:val="22"/>
          <w:szCs w:val="22"/>
        </w:rPr>
        <w:t>vs.</w:t>
      </w:r>
      <w:r w:rsidR="00D6539B" w:rsidRPr="00712E63">
        <w:rPr>
          <w:sz w:val="22"/>
          <w:szCs w:val="22"/>
        </w:rPr>
        <w:t xml:space="preserve"> </w:t>
      </w:r>
      <w:proofErr w:type="spellStart"/>
      <w:r w:rsidR="00D6539B" w:rsidRPr="00712E63">
        <w:rPr>
          <w:sz w:val="22"/>
          <w:szCs w:val="22"/>
        </w:rPr>
        <w:t>deoxysacharid</w:t>
      </w:r>
      <w:proofErr w:type="spellEnd"/>
      <w:r w:rsidR="00D6539B" w:rsidRPr="00712E63">
        <w:rPr>
          <w:sz w:val="22"/>
          <w:szCs w:val="22"/>
        </w:rPr>
        <w:t>). Vliv na pohyblivost sacharidů má dále charakter cyklické struktury (</w:t>
      </w:r>
      <w:proofErr w:type="spellStart"/>
      <w:r w:rsidR="00D6539B" w:rsidRPr="00712E63">
        <w:rPr>
          <w:sz w:val="22"/>
          <w:szCs w:val="22"/>
        </w:rPr>
        <w:t>furanosy</w:t>
      </w:r>
      <w:proofErr w:type="spellEnd"/>
      <w:r w:rsidR="00D6539B" w:rsidRPr="00712E63">
        <w:rPr>
          <w:sz w:val="22"/>
          <w:szCs w:val="22"/>
        </w:rPr>
        <w:t xml:space="preserve"> jsou pohyblivější než </w:t>
      </w:r>
      <w:proofErr w:type="spellStart"/>
      <w:r w:rsidR="00D6539B" w:rsidRPr="00712E63">
        <w:rPr>
          <w:sz w:val="22"/>
          <w:szCs w:val="22"/>
        </w:rPr>
        <w:t>pyranosy</w:t>
      </w:r>
      <w:proofErr w:type="spellEnd"/>
      <w:r w:rsidR="00D6539B" w:rsidRPr="00712E63">
        <w:rPr>
          <w:sz w:val="22"/>
          <w:szCs w:val="22"/>
        </w:rPr>
        <w:t>), u oligosacharidů se uplatňuje i způsob spojení podjednotek (</w:t>
      </w:r>
      <w:proofErr w:type="gramStart"/>
      <w:r w:rsidR="00D6539B" w:rsidRPr="00712E63">
        <w:rPr>
          <w:sz w:val="22"/>
          <w:szCs w:val="22"/>
        </w:rPr>
        <w:t>1,4-disacharidy</w:t>
      </w:r>
      <w:proofErr w:type="gramEnd"/>
      <w:r w:rsidR="00D6539B" w:rsidRPr="00712E63">
        <w:rPr>
          <w:sz w:val="22"/>
          <w:szCs w:val="22"/>
        </w:rPr>
        <w:t xml:space="preserve"> jsou pohyblivější než 1,6-disacharidy).</w:t>
      </w:r>
      <w:r w:rsidR="0058441C">
        <w:rPr>
          <w:sz w:val="22"/>
          <w:szCs w:val="22"/>
        </w:rPr>
        <w:t xml:space="preserve"> </w:t>
      </w:r>
      <w:r w:rsidR="00D6539B" w:rsidRPr="00712E63">
        <w:rPr>
          <w:sz w:val="22"/>
          <w:szCs w:val="22"/>
        </w:rPr>
        <w:t>Detekce sacharidů na chromatogramu bude provedena jejich reakcí s </w:t>
      </w:r>
      <w:proofErr w:type="spellStart"/>
      <w:r w:rsidR="00D6539B" w:rsidRPr="00712E63">
        <w:rPr>
          <w:sz w:val="22"/>
          <w:szCs w:val="22"/>
        </w:rPr>
        <w:t>hydrogenftalátem</w:t>
      </w:r>
      <w:proofErr w:type="spellEnd"/>
      <w:r w:rsidR="00D6539B" w:rsidRPr="00712E63">
        <w:rPr>
          <w:sz w:val="22"/>
          <w:szCs w:val="22"/>
        </w:rPr>
        <w:t xml:space="preserve"> anilinu. </w:t>
      </w:r>
      <w:proofErr w:type="spellStart"/>
      <w:r w:rsidR="00D6539B" w:rsidRPr="00712E63">
        <w:rPr>
          <w:sz w:val="22"/>
          <w:szCs w:val="22"/>
        </w:rPr>
        <w:t>Aldopentosy</w:t>
      </w:r>
      <w:proofErr w:type="spellEnd"/>
      <w:r w:rsidR="00D6539B" w:rsidRPr="00712E63">
        <w:rPr>
          <w:sz w:val="22"/>
          <w:szCs w:val="22"/>
        </w:rPr>
        <w:t xml:space="preserve"> poskytují s touto látkou po zahřátí v kyselém prostředí intenzivní zbarvení odlišného odstínu než </w:t>
      </w:r>
      <w:proofErr w:type="spellStart"/>
      <w:r w:rsidR="00D6539B" w:rsidRPr="00712E63">
        <w:rPr>
          <w:sz w:val="22"/>
          <w:szCs w:val="22"/>
        </w:rPr>
        <w:t>aldohexosy</w:t>
      </w:r>
      <w:proofErr w:type="spellEnd"/>
      <w:r w:rsidR="00D6539B" w:rsidRPr="00712E63">
        <w:rPr>
          <w:sz w:val="22"/>
          <w:szCs w:val="22"/>
        </w:rPr>
        <w:t>,</w:t>
      </w:r>
      <w:r w:rsidR="002D4879">
        <w:rPr>
          <w:sz w:val="22"/>
          <w:szCs w:val="22"/>
        </w:rPr>
        <w:t xml:space="preserve"> a</w:t>
      </w:r>
      <w:r w:rsidR="00D6539B" w:rsidRPr="00712E63">
        <w:rPr>
          <w:sz w:val="22"/>
          <w:szCs w:val="22"/>
        </w:rPr>
        <w:t xml:space="preserve"> </w:t>
      </w:r>
      <w:proofErr w:type="spellStart"/>
      <w:r w:rsidR="00D6539B" w:rsidRPr="00712E63">
        <w:rPr>
          <w:sz w:val="22"/>
          <w:szCs w:val="22"/>
        </w:rPr>
        <w:t>ketosy</w:t>
      </w:r>
      <w:proofErr w:type="spellEnd"/>
      <w:r w:rsidR="00D6539B" w:rsidRPr="00712E63">
        <w:rPr>
          <w:sz w:val="22"/>
          <w:szCs w:val="22"/>
        </w:rPr>
        <w:t xml:space="preserve"> se barví slaběji. Redukující oligosacharidy rovněž poskytují zbarvení, neredukující oligosacharidy zbarvení neposkytují a nelze je touto metodou identifikovat.</w:t>
      </w:r>
    </w:p>
    <w:p w14:paraId="5374AF4B" w14:textId="77777777" w:rsidR="00D6539B" w:rsidRPr="00712E63" w:rsidRDefault="00D6539B" w:rsidP="00D6539B">
      <w:pPr>
        <w:rPr>
          <w:sz w:val="22"/>
          <w:szCs w:val="22"/>
        </w:rPr>
      </w:pPr>
    </w:p>
    <w:p w14:paraId="3E759FBF" w14:textId="77777777" w:rsidR="00D6539B" w:rsidRDefault="00D6539B" w:rsidP="0051736C">
      <w:pPr>
        <w:rPr>
          <w:rFonts w:ascii="Arial" w:hAnsi="Arial"/>
          <w:b/>
          <w:sz w:val="28"/>
          <w:szCs w:val="28"/>
        </w:rPr>
      </w:pPr>
      <w:r>
        <w:rPr>
          <w:rFonts w:ascii="Arial" w:hAnsi="Arial"/>
          <w:b/>
          <w:sz w:val="28"/>
          <w:szCs w:val="28"/>
        </w:rPr>
        <w:t xml:space="preserve">C. </w:t>
      </w:r>
      <w:r w:rsidRPr="00D6539B">
        <w:rPr>
          <w:rFonts w:ascii="Arial" w:hAnsi="Arial"/>
          <w:b/>
          <w:sz w:val="28"/>
          <w:szCs w:val="28"/>
        </w:rPr>
        <w:t xml:space="preserve">Stanovení </w:t>
      </w:r>
      <w:r>
        <w:rPr>
          <w:rFonts w:ascii="Arial" w:hAnsi="Arial"/>
          <w:b/>
          <w:sz w:val="28"/>
          <w:szCs w:val="28"/>
        </w:rPr>
        <w:t xml:space="preserve">koncentrace </w:t>
      </w:r>
      <w:r w:rsidRPr="00D6539B">
        <w:rPr>
          <w:rFonts w:ascii="Arial" w:hAnsi="Arial"/>
          <w:b/>
          <w:sz w:val="28"/>
          <w:szCs w:val="28"/>
        </w:rPr>
        <w:t xml:space="preserve">redukujících sacharidů </w:t>
      </w:r>
      <w:proofErr w:type="spellStart"/>
      <w:r w:rsidRPr="00D6539B">
        <w:rPr>
          <w:rFonts w:ascii="Arial" w:hAnsi="Arial"/>
          <w:b/>
          <w:sz w:val="28"/>
          <w:szCs w:val="28"/>
        </w:rPr>
        <w:t>Somogyiho</w:t>
      </w:r>
      <w:proofErr w:type="spellEnd"/>
      <w:r w:rsidRPr="00D6539B">
        <w:rPr>
          <w:rFonts w:ascii="Arial" w:hAnsi="Arial"/>
          <w:b/>
          <w:sz w:val="28"/>
          <w:szCs w:val="28"/>
        </w:rPr>
        <w:t xml:space="preserve"> metodou</w:t>
      </w:r>
      <w:r>
        <w:rPr>
          <w:rFonts w:ascii="Arial" w:hAnsi="Arial"/>
          <w:b/>
          <w:sz w:val="28"/>
          <w:szCs w:val="28"/>
        </w:rPr>
        <w:t xml:space="preserve"> </w:t>
      </w:r>
    </w:p>
    <w:p w14:paraId="417E3183" w14:textId="324F013C" w:rsidR="00D6539B" w:rsidRPr="0051736C" w:rsidRDefault="00D6539B" w:rsidP="00D6539B">
      <w:pPr>
        <w:jc w:val="both"/>
        <w:rPr>
          <w:sz w:val="22"/>
          <w:szCs w:val="22"/>
        </w:rPr>
      </w:pPr>
      <w:r w:rsidRPr="00D75A0A">
        <w:rPr>
          <w:b/>
          <w:sz w:val="22"/>
          <w:szCs w:val="22"/>
        </w:rPr>
        <w:t>Sacharidy</w:t>
      </w:r>
      <w:r w:rsidRPr="0051736C">
        <w:rPr>
          <w:sz w:val="22"/>
          <w:szCs w:val="22"/>
        </w:rPr>
        <w:t xml:space="preserve"> obsahující volnou </w:t>
      </w:r>
      <w:proofErr w:type="spellStart"/>
      <w:r w:rsidR="0051736C" w:rsidRPr="0051736C">
        <w:rPr>
          <w:sz w:val="22"/>
          <w:szCs w:val="22"/>
        </w:rPr>
        <w:t>hemi</w:t>
      </w:r>
      <w:r w:rsidRPr="0051736C">
        <w:rPr>
          <w:sz w:val="22"/>
          <w:szCs w:val="22"/>
        </w:rPr>
        <w:t>acetalovou</w:t>
      </w:r>
      <w:proofErr w:type="spellEnd"/>
      <w:r w:rsidRPr="0051736C">
        <w:rPr>
          <w:sz w:val="22"/>
          <w:szCs w:val="22"/>
        </w:rPr>
        <w:t xml:space="preserve"> hydroxylovou skupinu </w:t>
      </w:r>
      <w:r w:rsidRPr="00D75A0A">
        <w:rPr>
          <w:b/>
          <w:sz w:val="22"/>
          <w:szCs w:val="22"/>
        </w:rPr>
        <w:t>redukují</w:t>
      </w:r>
      <w:r w:rsidRPr="0051736C">
        <w:rPr>
          <w:sz w:val="22"/>
          <w:szCs w:val="22"/>
        </w:rPr>
        <w:t xml:space="preserve"> v alkalickém prostředí za zvýšené teploty (100 </w:t>
      </w:r>
      <w:proofErr w:type="spellStart"/>
      <w:r w:rsidRPr="0051736C">
        <w:rPr>
          <w:sz w:val="22"/>
          <w:szCs w:val="22"/>
          <w:vertAlign w:val="superscript"/>
        </w:rPr>
        <w:t>o</w:t>
      </w:r>
      <w:r w:rsidRPr="0051736C">
        <w:rPr>
          <w:sz w:val="22"/>
          <w:szCs w:val="22"/>
        </w:rPr>
        <w:t>C</w:t>
      </w:r>
      <w:proofErr w:type="spellEnd"/>
      <w:r w:rsidRPr="0051736C">
        <w:rPr>
          <w:sz w:val="22"/>
          <w:szCs w:val="22"/>
        </w:rPr>
        <w:t xml:space="preserve">) </w:t>
      </w:r>
      <w:r w:rsidRPr="00D75A0A">
        <w:rPr>
          <w:b/>
          <w:sz w:val="22"/>
          <w:szCs w:val="22"/>
        </w:rPr>
        <w:t>komplexní měďnatou sůl</w:t>
      </w:r>
      <w:r w:rsidRPr="0051736C">
        <w:rPr>
          <w:sz w:val="22"/>
          <w:szCs w:val="22"/>
        </w:rPr>
        <w:t xml:space="preserve"> </w:t>
      </w:r>
      <w:r w:rsidR="00D75A0A">
        <w:rPr>
          <w:sz w:val="22"/>
          <w:szCs w:val="22"/>
        </w:rPr>
        <w:t>(</w:t>
      </w:r>
      <w:r w:rsidR="00BC0AE8">
        <w:rPr>
          <w:sz w:val="22"/>
          <w:szCs w:val="22"/>
        </w:rPr>
        <w:t xml:space="preserve">vytvořenou </w:t>
      </w:r>
      <w:r w:rsidR="00C45FAC">
        <w:rPr>
          <w:sz w:val="22"/>
          <w:szCs w:val="22"/>
        </w:rPr>
        <w:t xml:space="preserve">při </w:t>
      </w:r>
      <w:r w:rsidR="00BC0AE8">
        <w:rPr>
          <w:sz w:val="22"/>
          <w:szCs w:val="22"/>
        </w:rPr>
        <w:t>smíchání</w:t>
      </w:r>
      <w:r w:rsidR="00D75A0A">
        <w:rPr>
          <w:sz w:val="22"/>
          <w:szCs w:val="22"/>
        </w:rPr>
        <w:t xml:space="preserve"> </w:t>
      </w:r>
      <w:proofErr w:type="spellStart"/>
      <w:r w:rsidR="00D75A0A">
        <w:rPr>
          <w:sz w:val="22"/>
          <w:szCs w:val="22"/>
        </w:rPr>
        <w:t>Somogyi</w:t>
      </w:r>
      <w:proofErr w:type="spellEnd"/>
      <w:r w:rsidR="00D75A0A">
        <w:rPr>
          <w:sz w:val="22"/>
          <w:szCs w:val="22"/>
        </w:rPr>
        <w:t xml:space="preserve">-Nelsonova činidla I a II) </w:t>
      </w:r>
      <w:r w:rsidRPr="0051736C">
        <w:rPr>
          <w:sz w:val="22"/>
          <w:szCs w:val="22"/>
        </w:rPr>
        <w:t xml:space="preserve">za vzniku </w:t>
      </w:r>
      <w:r w:rsidRPr="00D75A0A">
        <w:rPr>
          <w:b/>
          <w:sz w:val="22"/>
          <w:szCs w:val="22"/>
        </w:rPr>
        <w:t>měďných iontů</w:t>
      </w:r>
      <w:r w:rsidRPr="0051736C">
        <w:rPr>
          <w:sz w:val="22"/>
          <w:szCs w:val="22"/>
        </w:rPr>
        <w:t xml:space="preserve">, které dále </w:t>
      </w:r>
      <w:r w:rsidRPr="00D75A0A">
        <w:rPr>
          <w:b/>
          <w:sz w:val="22"/>
          <w:szCs w:val="22"/>
        </w:rPr>
        <w:t xml:space="preserve">redukují </w:t>
      </w:r>
      <w:proofErr w:type="spellStart"/>
      <w:r w:rsidRPr="00D75A0A">
        <w:rPr>
          <w:b/>
          <w:sz w:val="22"/>
          <w:szCs w:val="22"/>
        </w:rPr>
        <w:t>arsenomolybdenan</w:t>
      </w:r>
      <w:proofErr w:type="spellEnd"/>
      <w:r w:rsidRPr="00D75A0A">
        <w:rPr>
          <w:b/>
          <w:sz w:val="22"/>
          <w:szCs w:val="22"/>
        </w:rPr>
        <w:t xml:space="preserve"> </w:t>
      </w:r>
      <w:r w:rsidR="004904FA" w:rsidRPr="004904FA">
        <w:rPr>
          <w:sz w:val="22"/>
          <w:szCs w:val="22"/>
        </w:rPr>
        <w:t>(</w:t>
      </w:r>
      <w:r w:rsidR="004904FA">
        <w:rPr>
          <w:sz w:val="22"/>
          <w:szCs w:val="22"/>
        </w:rPr>
        <w:t>součást</w:t>
      </w:r>
      <w:r w:rsidR="004904FA" w:rsidRPr="004904FA">
        <w:rPr>
          <w:sz w:val="22"/>
          <w:szCs w:val="22"/>
        </w:rPr>
        <w:t xml:space="preserve"> </w:t>
      </w:r>
      <w:proofErr w:type="spellStart"/>
      <w:r w:rsidR="004904FA" w:rsidRPr="004904FA">
        <w:rPr>
          <w:sz w:val="22"/>
          <w:szCs w:val="22"/>
        </w:rPr>
        <w:t>So</w:t>
      </w:r>
      <w:r w:rsidR="004904FA">
        <w:rPr>
          <w:sz w:val="22"/>
          <w:szCs w:val="22"/>
        </w:rPr>
        <w:t>mogyi</w:t>
      </w:r>
      <w:proofErr w:type="spellEnd"/>
      <w:r w:rsidR="004904FA">
        <w:rPr>
          <w:sz w:val="22"/>
          <w:szCs w:val="22"/>
        </w:rPr>
        <w:t xml:space="preserve">-Nelsonova činidla III) </w:t>
      </w:r>
      <w:r w:rsidRPr="00D75A0A">
        <w:rPr>
          <w:b/>
          <w:sz w:val="22"/>
          <w:szCs w:val="22"/>
        </w:rPr>
        <w:t>na molybdenovou modř</w:t>
      </w:r>
      <w:r w:rsidR="00BC0AE8">
        <w:rPr>
          <w:b/>
          <w:sz w:val="22"/>
          <w:szCs w:val="22"/>
        </w:rPr>
        <w:t xml:space="preserve">. </w:t>
      </w:r>
      <w:r w:rsidR="00BC0AE8" w:rsidRPr="00BC0AE8">
        <w:rPr>
          <w:sz w:val="22"/>
          <w:szCs w:val="22"/>
        </w:rPr>
        <w:t>Ta je</w:t>
      </w:r>
      <w:r w:rsidR="00BC0AE8">
        <w:rPr>
          <w:b/>
          <w:sz w:val="22"/>
          <w:szCs w:val="22"/>
        </w:rPr>
        <w:t xml:space="preserve"> </w:t>
      </w:r>
      <w:r w:rsidR="005F1C3B">
        <w:rPr>
          <w:sz w:val="22"/>
          <w:szCs w:val="22"/>
        </w:rPr>
        <w:t>barevný</w:t>
      </w:r>
      <w:r w:rsidR="00BC0AE8">
        <w:rPr>
          <w:sz w:val="22"/>
          <w:szCs w:val="22"/>
        </w:rPr>
        <w:t>m</w:t>
      </w:r>
      <w:r w:rsidR="005F1C3B">
        <w:rPr>
          <w:sz w:val="22"/>
          <w:szCs w:val="22"/>
        </w:rPr>
        <w:t xml:space="preserve"> </w:t>
      </w:r>
      <w:r w:rsidRPr="0051736C">
        <w:rPr>
          <w:sz w:val="22"/>
          <w:szCs w:val="22"/>
        </w:rPr>
        <w:t>reakční</w:t>
      </w:r>
      <w:r w:rsidR="00BC0AE8">
        <w:rPr>
          <w:sz w:val="22"/>
          <w:szCs w:val="22"/>
        </w:rPr>
        <w:t>m</w:t>
      </w:r>
      <w:r w:rsidRPr="0051736C">
        <w:rPr>
          <w:sz w:val="22"/>
          <w:szCs w:val="22"/>
        </w:rPr>
        <w:t xml:space="preserve"> produkt</w:t>
      </w:r>
      <w:r w:rsidR="00BC0AE8">
        <w:rPr>
          <w:sz w:val="22"/>
          <w:szCs w:val="22"/>
        </w:rPr>
        <w:t>em</w:t>
      </w:r>
      <w:r w:rsidRPr="0051736C">
        <w:rPr>
          <w:sz w:val="22"/>
          <w:szCs w:val="22"/>
        </w:rPr>
        <w:t xml:space="preserve"> s absorpčním maximem při vlnové délce 740 </w:t>
      </w:r>
      <w:proofErr w:type="spellStart"/>
      <w:r w:rsidRPr="0051736C">
        <w:rPr>
          <w:sz w:val="22"/>
          <w:szCs w:val="22"/>
        </w:rPr>
        <w:t>nm</w:t>
      </w:r>
      <w:proofErr w:type="spellEnd"/>
      <w:r w:rsidRPr="0051736C">
        <w:rPr>
          <w:sz w:val="22"/>
          <w:szCs w:val="22"/>
        </w:rPr>
        <w:t xml:space="preserve">, jehož koncentraci lze stanovit fotometricky. </w:t>
      </w:r>
      <w:r w:rsidR="004904FA" w:rsidRPr="004904FA">
        <w:rPr>
          <w:b/>
          <w:sz w:val="22"/>
          <w:szCs w:val="22"/>
        </w:rPr>
        <w:t>Intenzita modrého zbarvení je tedy přímo úměrná koncentraci redukujících sacharidů.</w:t>
      </w:r>
      <w:r w:rsidR="004904FA">
        <w:rPr>
          <w:sz w:val="22"/>
          <w:szCs w:val="22"/>
        </w:rPr>
        <w:t xml:space="preserve"> </w:t>
      </w:r>
      <w:r w:rsidR="0097154F">
        <w:rPr>
          <w:sz w:val="22"/>
          <w:szCs w:val="22"/>
        </w:rPr>
        <w:t xml:space="preserve">Při nízkých koncentracích redukujících sacharidů ve vzorku je výsledné zbarvení modrozelené nebo trávově zelené. </w:t>
      </w:r>
      <w:r w:rsidRPr="0051736C">
        <w:rPr>
          <w:sz w:val="22"/>
          <w:szCs w:val="22"/>
        </w:rPr>
        <w:t xml:space="preserve">Metoda je </w:t>
      </w:r>
      <w:r w:rsidR="004904FA" w:rsidRPr="004904FA">
        <w:rPr>
          <w:b/>
          <w:sz w:val="22"/>
          <w:szCs w:val="22"/>
        </w:rPr>
        <w:t>velmi citlivá</w:t>
      </w:r>
      <w:r w:rsidR="004904FA">
        <w:rPr>
          <w:sz w:val="22"/>
          <w:szCs w:val="22"/>
        </w:rPr>
        <w:t xml:space="preserve">: je </w:t>
      </w:r>
      <w:r w:rsidRPr="0051736C">
        <w:rPr>
          <w:sz w:val="22"/>
          <w:szCs w:val="22"/>
        </w:rPr>
        <w:t xml:space="preserve">vhodná pro vzorky obsahující velmi malá </w:t>
      </w:r>
      <w:r w:rsidR="004904FA">
        <w:rPr>
          <w:sz w:val="22"/>
          <w:szCs w:val="22"/>
        </w:rPr>
        <w:t xml:space="preserve">látková </w:t>
      </w:r>
      <w:r w:rsidRPr="0051736C">
        <w:rPr>
          <w:sz w:val="22"/>
          <w:szCs w:val="22"/>
        </w:rPr>
        <w:t>množství redukujíc</w:t>
      </w:r>
      <w:r w:rsidR="004904FA">
        <w:rPr>
          <w:sz w:val="22"/>
          <w:szCs w:val="22"/>
        </w:rPr>
        <w:t xml:space="preserve">ích sacharidů (řádově 0,1 </w:t>
      </w:r>
      <w:proofErr w:type="spellStart"/>
      <w:r w:rsidR="004904FA">
        <w:rPr>
          <w:sz w:val="22"/>
          <w:szCs w:val="22"/>
        </w:rPr>
        <w:t>μmol</w:t>
      </w:r>
      <w:proofErr w:type="spellEnd"/>
      <w:r w:rsidR="004904FA">
        <w:rPr>
          <w:sz w:val="22"/>
          <w:szCs w:val="22"/>
        </w:rPr>
        <w:t>)</w:t>
      </w:r>
      <w:r w:rsidR="00BC7463">
        <w:rPr>
          <w:sz w:val="22"/>
          <w:szCs w:val="22"/>
        </w:rPr>
        <w:t>.</w:t>
      </w:r>
      <w:r w:rsidR="004904FA">
        <w:rPr>
          <w:sz w:val="22"/>
          <w:szCs w:val="22"/>
        </w:rPr>
        <w:t xml:space="preserve"> </w:t>
      </w:r>
      <w:r w:rsidR="00BC7463">
        <w:rPr>
          <w:sz w:val="22"/>
          <w:szCs w:val="22"/>
        </w:rPr>
        <w:t>N</w:t>
      </w:r>
      <w:r w:rsidR="004904FA">
        <w:rPr>
          <w:sz w:val="22"/>
          <w:szCs w:val="22"/>
        </w:rPr>
        <w:t xml:space="preserve">a druhé straně však jakékoliv </w:t>
      </w:r>
      <w:r w:rsidR="004904FA" w:rsidRPr="004904FA">
        <w:rPr>
          <w:b/>
          <w:sz w:val="22"/>
          <w:szCs w:val="22"/>
        </w:rPr>
        <w:t>nečistoty</w:t>
      </w:r>
      <w:r w:rsidR="004904FA">
        <w:rPr>
          <w:sz w:val="22"/>
          <w:szCs w:val="22"/>
        </w:rPr>
        <w:t xml:space="preserve"> redukujících látek ve zkumavkách a pipetách falešně pozitivně ovlivňují získané výsledky.</w:t>
      </w:r>
    </w:p>
    <w:p w14:paraId="213E413D" w14:textId="77777777" w:rsidR="00D6539B" w:rsidRDefault="00D6539B" w:rsidP="00D6539B">
      <w:pPr>
        <w:jc w:val="both"/>
      </w:pPr>
    </w:p>
    <w:p w14:paraId="12583F98" w14:textId="77777777" w:rsidR="00FA6575" w:rsidRDefault="00FA6575" w:rsidP="00BB0812">
      <w:pPr>
        <w:jc w:val="both"/>
        <w:rPr>
          <w:b/>
          <w:bCs/>
        </w:rPr>
        <w:sectPr w:rsidR="00FA6575" w:rsidSect="001E352D">
          <w:headerReference w:type="default" r:id="rId11"/>
          <w:footerReference w:type="default" r:id="rId12"/>
          <w:pgSz w:w="11906" w:h="16838"/>
          <w:pgMar w:top="1417" w:right="1417" w:bottom="1417" w:left="1417" w:header="708" w:footer="708" w:gutter="0"/>
          <w:cols w:space="708"/>
          <w:docGrid w:linePitch="360"/>
        </w:sectPr>
      </w:pPr>
    </w:p>
    <w:p w14:paraId="5E8C772B" w14:textId="77777777" w:rsidR="00496BA9" w:rsidRPr="00496BA9" w:rsidRDefault="003F705B" w:rsidP="00BB0812">
      <w:pPr>
        <w:jc w:val="both"/>
        <w:rPr>
          <w:rFonts w:ascii="Arial" w:hAnsi="Arial"/>
          <w:b/>
          <w:bCs/>
          <w:sz w:val="28"/>
          <w:szCs w:val="28"/>
        </w:rPr>
      </w:pPr>
      <w:r>
        <w:rPr>
          <w:rFonts w:ascii="Arial" w:hAnsi="Arial"/>
          <w:b/>
          <w:sz w:val="28"/>
          <w:szCs w:val="28"/>
        </w:rPr>
        <w:lastRenderedPageBreak/>
        <w:t>PRAKTICKÁ ČÁST A</w:t>
      </w:r>
      <w:r w:rsidR="00496BA9" w:rsidRPr="00496BA9">
        <w:rPr>
          <w:rFonts w:ascii="Arial" w:hAnsi="Arial"/>
          <w:b/>
          <w:sz w:val="28"/>
          <w:szCs w:val="28"/>
        </w:rPr>
        <w:t>. B</w:t>
      </w:r>
      <w:r w:rsidR="00714599">
        <w:rPr>
          <w:rFonts w:ascii="Arial" w:hAnsi="Arial"/>
          <w:b/>
          <w:sz w:val="28"/>
          <w:szCs w:val="28"/>
        </w:rPr>
        <w:t>arevné reakce sacharidů</w:t>
      </w:r>
    </w:p>
    <w:p w14:paraId="4DC49B5D" w14:textId="77777777" w:rsidR="00313AE1" w:rsidRDefault="00313AE1" w:rsidP="00BB0812">
      <w:pPr>
        <w:jc w:val="both"/>
        <w:rPr>
          <w:b/>
          <w:bCs/>
        </w:rPr>
      </w:pPr>
    </w:p>
    <w:p w14:paraId="0A892A76" w14:textId="77777777" w:rsidR="00313AE1" w:rsidRPr="00F977E4" w:rsidRDefault="00496BA9" w:rsidP="00BB0812">
      <w:pPr>
        <w:jc w:val="both"/>
        <w:rPr>
          <w:b/>
          <w:bCs/>
        </w:rPr>
      </w:pPr>
      <w:r w:rsidRPr="00F977E4">
        <w:rPr>
          <w:b/>
          <w:bCs/>
        </w:rPr>
        <w:t>Materiál a vybavení:</w:t>
      </w:r>
    </w:p>
    <w:p w14:paraId="577D747A" w14:textId="5229752B" w:rsidR="00313AE1" w:rsidRPr="00BE06CF" w:rsidRDefault="00313AE1" w:rsidP="00BB0812">
      <w:pPr>
        <w:jc w:val="both"/>
        <w:rPr>
          <w:sz w:val="20"/>
          <w:szCs w:val="20"/>
        </w:rPr>
      </w:pPr>
      <w:r w:rsidRPr="00BE06CF">
        <w:rPr>
          <w:sz w:val="20"/>
          <w:szCs w:val="20"/>
        </w:rPr>
        <w:t>1% roztoky sacharidů (standardní vzorky)</w:t>
      </w:r>
      <w:r w:rsidR="000401B1">
        <w:rPr>
          <w:sz w:val="20"/>
          <w:szCs w:val="20"/>
        </w:rPr>
        <w:t xml:space="preserve">: </w:t>
      </w:r>
      <w:proofErr w:type="spellStart"/>
      <w:r w:rsidRPr="00BE06CF">
        <w:rPr>
          <w:sz w:val="20"/>
          <w:szCs w:val="20"/>
        </w:rPr>
        <w:t>arabinosa</w:t>
      </w:r>
      <w:proofErr w:type="spellEnd"/>
      <w:r w:rsidRPr="00BE06CF">
        <w:rPr>
          <w:sz w:val="20"/>
          <w:szCs w:val="20"/>
        </w:rPr>
        <w:t xml:space="preserve"> </w:t>
      </w:r>
      <w:r w:rsidR="000401B1">
        <w:rPr>
          <w:sz w:val="20"/>
          <w:szCs w:val="20"/>
        </w:rPr>
        <w:t>(</w:t>
      </w:r>
      <w:proofErr w:type="spellStart"/>
      <w:r w:rsidRPr="0051736C">
        <w:rPr>
          <w:b/>
          <w:sz w:val="20"/>
          <w:szCs w:val="20"/>
        </w:rPr>
        <w:t>ara</w:t>
      </w:r>
      <w:proofErr w:type="spellEnd"/>
      <w:r w:rsidR="000401B1">
        <w:rPr>
          <w:sz w:val="20"/>
          <w:szCs w:val="20"/>
        </w:rPr>
        <w:t>)</w:t>
      </w:r>
      <w:r w:rsidRPr="00BE06CF">
        <w:rPr>
          <w:sz w:val="20"/>
          <w:szCs w:val="20"/>
        </w:rPr>
        <w:t xml:space="preserve">, </w:t>
      </w:r>
      <w:proofErr w:type="spellStart"/>
      <w:r w:rsidRPr="00BE06CF">
        <w:rPr>
          <w:sz w:val="20"/>
          <w:szCs w:val="20"/>
        </w:rPr>
        <w:t>ribosa</w:t>
      </w:r>
      <w:proofErr w:type="spellEnd"/>
      <w:r w:rsidRPr="00BE06CF">
        <w:rPr>
          <w:sz w:val="20"/>
          <w:szCs w:val="20"/>
        </w:rPr>
        <w:t xml:space="preserve"> </w:t>
      </w:r>
      <w:r w:rsidR="000401B1">
        <w:rPr>
          <w:sz w:val="20"/>
          <w:szCs w:val="20"/>
        </w:rPr>
        <w:t>(</w:t>
      </w:r>
      <w:proofErr w:type="spellStart"/>
      <w:r w:rsidRPr="0051736C">
        <w:rPr>
          <w:b/>
          <w:sz w:val="20"/>
          <w:szCs w:val="20"/>
        </w:rPr>
        <w:t>rib</w:t>
      </w:r>
      <w:proofErr w:type="spellEnd"/>
      <w:r w:rsidR="000401B1">
        <w:rPr>
          <w:sz w:val="20"/>
          <w:szCs w:val="20"/>
        </w:rPr>
        <w:t>)</w:t>
      </w:r>
      <w:r w:rsidRPr="00BE06CF">
        <w:rPr>
          <w:sz w:val="20"/>
          <w:szCs w:val="20"/>
        </w:rPr>
        <w:t xml:space="preserve">, glukosa </w:t>
      </w:r>
      <w:r w:rsidR="000401B1">
        <w:rPr>
          <w:sz w:val="20"/>
          <w:szCs w:val="20"/>
        </w:rPr>
        <w:t>(</w:t>
      </w:r>
      <w:proofErr w:type="spellStart"/>
      <w:r w:rsidRPr="0051736C">
        <w:rPr>
          <w:b/>
          <w:sz w:val="20"/>
          <w:szCs w:val="20"/>
        </w:rPr>
        <w:t>glc</w:t>
      </w:r>
      <w:proofErr w:type="spellEnd"/>
      <w:r w:rsidR="000401B1">
        <w:rPr>
          <w:sz w:val="20"/>
          <w:szCs w:val="20"/>
        </w:rPr>
        <w:t>)</w:t>
      </w:r>
      <w:r w:rsidRPr="00BE06CF">
        <w:rPr>
          <w:sz w:val="20"/>
          <w:szCs w:val="20"/>
        </w:rPr>
        <w:t xml:space="preserve">, </w:t>
      </w:r>
      <w:proofErr w:type="spellStart"/>
      <w:r w:rsidRPr="00BE06CF">
        <w:rPr>
          <w:sz w:val="20"/>
          <w:szCs w:val="20"/>
        </w:rPr>
        <w:t>galaktosa</w:t>
      </w:r>
      <w:proofErr w:type="spellEnd"/>
      <w:r w:rsidRPr="00BE06CF">
        <w:rPr>
          <w:sz w:val="20"/>
          <w:szCs w:val="20"/>
        </w:rPr>
        <w:t xml:space="preserve"> </w:t>
      </w:r>
      <w:r w:rsidR="000401B1">
        <w:rPr>
          <w:sz w:val="20"/>
          <w:szCs w:val="20"/>
        </w:rPr>
        <w:t>(</w:t>
      </w:r>
      <w:proofErr w:type="spellStart"/>
      <w:r w:rsidRPr="0051736C">
        <w:rPr>
          <w:b/>
          <w:sz w:val="20"/>
          <w:szCs w:val="20"/>
        </w:rPr>
        <w:t>gal</w:t>
      </w:r>
      <w:proofErr w:type="spellEnd"/>
      <w:r w:rsidR="000401B1">
        <w:rPr>
          <w:sz w:val="20"/>
          <w:szCs w:val="20"/>
        </w:rPr>
        <w:t>)</w:t>
      </w:r>
      <w:r w:rsidRPr="00BE06CF">
        <w:rPr>
          <w:sz w:val="20"/>
          <w:szCs w:val="20"/>
        </w:rPr>
        <w:t xml:space="preserve">, </w:t>
      </w:r>
      <w:proofErr w:type="spellStart"/>
      <w:r w:rsidRPr="00BE06CF">
        <w:rPr>
          <w:sz w:val="20"/>
          <w:szCs w:val="20"/>
        </w:rPr>
        <w:t>fruktosa</w:t>
      </w:r>
      <w:proofErr w:type="spellEnd"/>
      <w:r w:rsidRPr="00BE06CF">
        <w:rPr>
          <w:sz w:val="20"/>
          <w:szCs w:val="20"/>
        </w:rPr>
        <w:t xml:space="preserve"> </w:t>
      </w:r>
      <w:r w:rsidR="000401B1">
        <w:rPr>
          <w:sz w:val="20"/>
          <w:szCs w:val="20"/>
        </w:rPr>
        <w:t>(</w:t>
      </w:r>
      <w:proofErr w:type="spellStart"/>
      <w:r w:rsidRPr="0051736C">
        <w:rPr>
          <w:b/>
          <w:sz w:val="20"/>
          <w:szCs w:val="20"/>
        </w:rPr>
        <w:t>fru</w:t>
      </w:r>
      <w:proofErr w:type="spellEnd"/>
      <w:r w:rsidR="000401B1">
        <w:rPr>
          <w:sz w:val="20"/>
          <w:szCs w:val="20"/>
        </w:rPr>
        <w:t>)</w:t>
      </w:r>
      <w:r w:rsidRPr="00BE06CF">
        <w:rPr>
          <w:sz w:val="20"/>
          <w:szCs w:val="20"/>
        </w:rPr>
        <w:t xml:space="preserve">, </w:t>
      </w:r>
      <w:proofErr w:type="spellStart"/>
      <w:r w:rsidRPr="00BE06CF">
        <w:rPr>
          <w:sz w:val="20"/>
          <w:szCs w:val="20"/>
        </w:rPr>
        <w:t>sacharosa</w:t>
      </w:r>
      <w:proofErr w:type="spellEnd"/>
      <w:r w:rsidRPr="00BE06CF">
        <w:rPr>
          <w:sz w:val="20"/>
          <w:szCs w:val="20"/>
        </w:rPr>
        <w:t xml:space="preserve"> </w:t>
      </w:r>
      <w:r w:rsidR="000401B1">
        <w:rPr>
          <w:sz w:val="20"/>
          <w:szCs w:val="20"/>
        </w:rPr>
        <w:t>(</w:t>
      </w:r>
      <w:proofErr w:type="spellStart"/>
      <w:r w:rsidRPr="0051736C">
        <w:rPr>
          <w:b/>
          <w:sz w:val="20"/>
          <w:szCs w:val="20"/>
        </w:rPr>
        <w:t>sac</w:t>
      </w:r>
      <w:proofErr w:type="spellEnd"/>
      <w:r w:rsidR="000401B1">
        <w:rPr>
          <w:sz w:val="20"/>
          <w:szCs w:val="20"/>
        </w:rPr>
        <w:t>)</w:t>
      </w:r>
      <w:r w:rsidRPr="00BE06CF">
        <w:rPr>
          <w:sz w:val="20"/>
          <w:szCs w:val="20"/>
        </w:rPr>
        <w:t xml:space="preserve">, </w:t>
      </w:r>
      <w:proofErr w:type="spellStart"/>
      <w:r w:rsidRPr="00BE06CF">
        <w:rPr>
          <w:sz w:val="20"/>
          <w:szCs w:val="20"/>
        </w:rPr>
        <w:t>trehalosa</w:t>
      </w:r>
      <w:proofErr w:type="spellEnd"/>
      <w:r w:rsidRPr="00BE06CF">
        <w:rPr>
          <w:sz w:val="20"/>
          <w:szCs w:val="20"/>
        </w:rPr>
        <w:t xml:space="preserve"> </w:t>
      </w:r>
      <w:r w:rsidR="000401B1">
        <w:rPr>
          <w:sz w:val="20"/>
          <w:szCs w:val="20"/>
        </w:rPr>
        <w:t>(</w:t>
      </w:r>
      <w:proofErr w:type="spellStart"/>
      <w:r w:rsidRPr="0051736C">
        <w:rPr>
          <w:b/>
          <w:sz w:val="20"/>
          <w:szCs w:val="20"/>
        </w:rPr>
        <w:t>tre</w:t>
      </w:r>
      <w:proofErr w:type="spellEnd"/>
      <w:r w:rsidR="000401B1">
        <w:rPr>
          <w:sz w:val="20"/>
          <w:szCs w:val="20"/>
        </w:rPr>
        <w:t>)</w:t>
      </w:r>
      <w:r w:rsidRPr="00BE06CF">
        <w:rPr>
          <w:sz w:val="20"/>
          <w:szCs w:val="20"/>
        </w:rPr>
        <w:t xml:space="preserve">, </w:t>
      </w:r>
      <w:proofErr w:type="spellStart"/>
      <w:r w:rsidRPr="00BE06CF">
        <w:rPr>
          <w:sz w:val="20"/>
          <w:szCs w:val="20"/>
        </w:rPr>
        <w:t>maltos</w:t>
      </w:r>
      <w:r w:rsidR="00C16EE5" w:rsidRPr="00BE06CF">
        <w:rPr>
          <w:sz w:val="20"/>
          <w:szCs w:val="20"/>
        </w:rPr>
        <w:t>a</w:t>
      </w:r>
      <w:proofErr w:type="spellEnd"/>
      <w:r w:rsidR="00C16EE5" w:rsidRPr="00BE06CF">
        <w:rPr>
          <w:sz w:val="20"/>
          <w:szCs w:val="20"/>
        </w:rPr>
        <w:t xml:space="preserve"> </w:t>
      </w:r>
      <w:r w:rsidR="000401B1">
        <w:rPr>
          <w:sz w:val="20"/>
          <w:szCs w:val="20"/>
        </w:rPr>
        <w:t>(</w:t>
      </w:r>
      <w:proofErr w:type="spellStart"/>
      <w:r w:rsidR="00C16EE5" w:rsidRPr="0051736C">
        <w:rPr>
          <w:b/>
          <w:sz w:val="20"/>
          <w:szCs w:val="20"/>
        </w:rPr>
        <w:t>mal</w:t>
      </w:r>
      <w:proofErr w:type="spellEnd"/>
      <w:r w:rsidR="000401B1">
        <w:rPr>
          <w:sz w:val="20"/>
          <w:szCs w:val="20"/>
        </w:rPr>
        <w:t>)</w:t>
      </w:r>
      <w:r w:rsidR="00C16EE5" w:rsidRPr="00BE06CF">
        <w:rPr>
          <w:sz w:val="20"/>
          <w:szCs w:val="20"/>
        </w:rPr>
        <w:t xml:space="preserve">, </w:t>
      </w:r>
      <w:r w:rsidRPr="00BE06CF">
        <w:rPr>
          <w:sz w:val="20"/>
          <w:szCs w:val="20"/>
        </w:rPr>
        <w:t xml:space="preserve">škrob </w:t>
      </w:r>
      <w:r w:rsidR="000401B1">
        <w:rPr>
          <w:sz w:val="20"/>
          <w:szCs w:val="20"/>
        </w:rPr>
        <w:t>(</w:t>
      </w:r>
      <w:proofErr w:type="spellStart"/>
      <w:r w:rsidRPr="0051736C">
        <w:rPr>
          <w:b/>
          <w:sz w:val="20"/>
          <w:szCs w:val="20"/>
        </w:rPr>
        <w:t>škr</w:t>
      </w:r>
      <w:proofErr w:type="spellEnd"/>
      <w:r w:rsidR="000401B1">
        <w:rPr>
          <w:sz w:val="20"/>
          <w:szCs w:val="20"/>
        </w:rPr>
        <w:t>)</w:t>
      </w:r>
      <w:r w:rsidRPr="00BE06CF">
        <w:rPr>
          <w:sz w:val="20"/>
          <w:szCs w:val="20"/>
        </w:rPr>
        <w:t xml:space="preserve">, glykogen </w:t>
      </w:r>
      <w:r w:rsidR="000401B1">
        <w:rPr>
          <w:sz w:val="20"/>
          <w:szCs w:val="20"/>
        </w:rPr>
        <w:t>(</w:t>
      </w:r>
      <w:proofErr w:type="spellStart"/>
      <w:r w:rsidRPr="0051736C">
        <w:rPr>
          <w:b/>
          <w:sz w:val="20"/>
          <w:szCs w:val="20"/>
        </w:rPr>
        <w:t>gl</w:t>
      </w:r>
      <w:r w:rsidR="00140538">
        <w:rPr>
          <w:b/>
          <w:sz w:val="20"/>
          <w:szCs w:val="20"/>
        </w:rPr>
        <w:t>y</w:t>
      </w:r>
      <w:proofErr w:type="spellEnd"/>
      <w:r w:rsidRPr="00BE06CF">
        <w:rPr>
          <w:sz w:val="20"/>
          <w:szCs w:val="20"/>
        </w:rPr>
        <w:t>)</w:t>
      </w:r>
    </w:p>
    <w:p w14:paraId="02EA46FD" w14:textId="6F1595F0" w:rsidR="00313AE1" w:rsidRPr="004535BA" w:rsidRDefault="00C959AC" w:rsidP="00BB0812">
      <w:pPr>
        <w:jc w:val="both"/>
        <w:rPr>
          <w:b/>
          <w:sz w:val="20"/>
          <w:szCs w:val="20"/>
        </w:rPr>
      </w:pPr>
      <w:r>
        <w:rPr>
          <w:b/>
          <w:sz w:val="20"/>
          <w:szCs w:val="20"/>
        </w:rPr>
        <w:t xml:space="preserve">neznámý vzorek pro kvalitativní analýzu </w:t>
      </w:r>
      <w:r w:rsidRPr="00545AF9">
        <w:rPr>
          <w:b/>
          <w:sz w:val="20"/>
          <w:szCs w:val="20"/>
        </w:rPr>
        <w:t>(</w:t>
      </w:r>
      <w:r w:rsidR="0070171A" w:rsidRPr="00545AF9">
        <w:rPr>
          <w:b/>
          <w:sz w:val="20"/>
          <w:szCs w:val="20"/>
        </w:rPr>
        <w:t>obsah</w:t>
      </w:r>
      <w:r w:rsidRPr="00545AF9">
        <w:rPr>
          <w:b/>
          <w:sz w:val="20"/>
          <w:szCs w:val="20"/>
        </w:rPr>
        <w:t>uje</w:t>
      </w:r>
      <w:r w:rsidR="0070171A" w:rsidRPr="00545AF9">
        <w:rPr>
          <w:b/>
          <w:sz w:val="20"/>
          <w:szCs w:val="20"/>
        </w:rPr>
        <w:t xml:space="preserve"> </w:t>
      </w:r>
      <w:r w:rsidR="00CD2ACE" w:rsidRPr="00545AF9">
        <w:rPr>
          <w:b/>
          <w:sz w:val="20"/>
          <w:szCs w:val="20"/>
        </w:rPr>
        <w:t xml:space="preserve">jeden z výše uvedených </w:t>
      </w:r>
      <w:r w:rsidR="00131D7B" w:rsidRPr="00545AF9">
        <w:rPr>
          <w:b/>
          <w:sz w:val="20"/>
          <w:szCs w:val="20"/>
        </w:rPr>
        <w:t>sacharid</w:t>
      </w:r>
      <w:r w:rsidR="00CD2ACE" w:rsidRPr="00545AF9">
        <w:rPr>
          <w:b/>
          <w:sz w:val="20"/>
          <w:szCs w:val="20"/>
        </w:rPr>
        <w:t>ů</w:t>
      </w:r>
      <w:r w:rsidRPr="00545AF9">
        <w:rPr>
          <w:b/>
          <w:sz w:val="20"/>
          <w:szCs w:val="20"/>
        </w:rPr>
        <w:t>)</w:t>
      </w:r>
      <w:r w:rsidR="0058441C">
        <w:rPr>
          <w:b/>
          <w:sz w:val="20"/>
          <w:szCs w:val="20"/>
        </w:rPr>
        <w:t xml:space="preserve"> (?)</w:t>
      </w:r>
    </w:p>
    <w:p w14:paraId="70B20324" w14:textId="77777777" w:rsidR="00313AE1" w:rsidRPr="00BE06CF" w:rsidRDefault="00313AE1" w:rsidP="00BB0812">
      <w:pPr>
        <w:jc w:val="both"/>
        <w:rPr>
          <w:sz w:val="20"/>
          <w:szCs w:val="20"/>
        </w:rPr>
      </w:pPr>
      <w:r w:rsidRPr="00BE06CF">
        <w:rPr>
          <w:sz w:val="20"/>
          <w:szCs w:val="20"/>
        </w:rPr>
        <w:t>koncentrovaná kyselina chlorovodíková</w:t>
      </w:r>
    </w:p>
    <w:p w14:paraId="782F74DD" w14:textId="1B80D681" w:rsidR="00313AE1" w:rsidRPr="00BE06CF" w:rsidRDefault="00313AE1" w:rsidP="00BB0812">
      <w:pPr>
        <w:jc w:val="both"/>
        <w:rPr>
          <w:sz w:val="20"/>
          <w:szCs w:val="20"/>
        </w:rPr>
      </w:pPr>
      <w:r w:rsidRPr="00BE06CF">
        <w:rPr>
          <w:sz w:val="20"/>
          <w:szCs w:val="20"/>
        </w:rPr>
        <w:t xml:space="preserve">3% roztok </w:t>
      </w:r>
      <w:proofErr w:type="spellStart"/>
      <w:r w:rsidRPr="00BE06CF">
        <w:rPr>
          <w:sz w:val="20"/>
          <w:szCs w:val="20"/>
        </w:rPr>
        <w:t>thymolu</w:t>
      </w:r>
      <w:proofErr w:type="spellEnd"/>
      <w:r w:rsidRPr="00BE06CF">
        <w:rPr>
          <w:sz w:val="20"/>
          <w:szCs w:val="20"/>
        </w:rPr>
        <w:t xml:space="preserve"> v ethanolu</w:t>
      </w:r>
    </w:p>
    <w:p w14:paraId="4FA32BB5" w14:textId="77777777" w:rsidR="00313AE1" w:rsidRPr="00BE06CF" w:rsidRDefault="00313AE1" w:rsidP="00BB0812">
      <w:pPr>
        <w:jc w:val="both"/>
        <w:rPr>
          <w:sz w:val="20"/>
          <w:szCs w:val="20"/>
        </w:rPr>
      </w:pPr>
      <w:proofErr w:type="spellStart"/>
      <w:r w:rsidRPr="00BE06CF">
        <w:rPr>
          <w:sz w:val="20"/>
          <w:szCs w:val="20"/>
        </w:rPr>
        <w:t>Selivanovo</w:t>
      </w:r>
      <w:proofErr w:type="spellEnd"/>
      <w:r w:rsidRPr="00BE06CF">
        <w:rPr>
          <w:sz w:val="20"/>
          <w:szCs w:val="20"/>
        </w:rPr>
        <w:t xml:space="preserve"> činidlo (roztok resorcinu v kyselině chlorovodíkové)</w:t>
      </w:r>
    </w:p>
    <w:p w14:paraId="41D0AE79" w14:textId="77777777" w:rsidR="00313AE1" w:rsidRPr="00BE06CF" w:rsidRDefault="00313AE1" w:rsidP="00BB0812">
      <w:pPr>
        <w:jc w:val="both"/>
        <w:rPr>
          <w:sz w:val="20"/>
          <w:szCs w:val="20"/>
        </w:rPr>
      </w:pPr>
      <w:proofErr w:type="spellStart"/>
      <w:r w:rsidRPr="00BE06CF">
        <w:rPr>
          <w:sz w:val="20"/>
          <w:szCs w:val="20"/>
        </w:rPr>
        <w:t>Rothenfusserovo</w:t>
      </w:r>
      <w:proofErr w:type="spellEnd"/>
      <w:r w:rsidRPr="00BE06CF">
        <w:rPr>
          <w:sz w:val="20"/>
          <w:szCs w:val="20"/>
        </w:rPr>
        <w:t xml:space="preserve"> činidlo (roztok difenylaminu v ethanolu, kyselině octové a chlorovodíkové)</w:t>
      </w:r>
    </w:p>
    <w:p w14:paraId="7DC22B20" w14:textId="77777777" w:rsidR="00313AE1" w:rsidRPr="00BE06CF" w:rsidRDefault="00313AE1" w:rsidP="00BB0812">
      <w:pPr>
        <w:jc w:val="both"/>
        <w:rPr>
          <w:sz w:val="20"/>
          <w:szCs w:val="20"/>
        </w:rPr>
      </w:pPr>
      <w:proofErr w:type="spellStart"/>
      <w:r w:rsidRPr="00BE06CF">
        <w:rPr>
          <w:sz w:val="20"/>
          <w:szCs w:val="20"/>
        </w:rPr>
        <w:t>Bialovo</w:t>
      </w:r>
      <w:proofErr w:type="spellEnd"/>
      <w:r w:rsidRPr="00BE06CF">
        <w:rPr>
          <w:sz w:val="20"/>
          <w:szCs w:val="20"/>
        </w:rPr>
        <w:t xml:space="preserve"> činidlo (roztok </w:t>
      </w:r>
      <w:proofErr w:type="spellStart"/>
      <w:r w:rsidRPr="00BE06CF">
        <w:rPr>
          <w:sz w:val="20"/>
          <w:szCs w:val="20"/>
        </w:rPr>
        <w:t>orcinu</w:t>
      </w:r>
      <w:proofErr w:type="spellEnd"/>
      <w:r w:rsidRPr="00BE06CF">
        <w:rPr>
          <w:sz w:val="20"/>
          <w:szCs w:val="20"/>
        </w:rPr>
        <w:t xml:space="preserve"> a chloridu železitého v kyselině chlorovodíkové)</w:t>
      </w:r>
    </w:p>
    <w:p w14:paraId="1CFD5C4B" w14:textId="77777777" w:rsidR="00313AE1" w:rsidRPr="00BE06CF" w:rsidRDefault="00313AE1" w:rsidP="00BB0812">
      <w:pPr>
        <w:jc w:val="both"/>
        <w:rPr>
          <w:sz w:val="20"/>
          <w:szCs w:val="20"/>
        </w:rPr>
      </w:pPr>
      <w:r w:rsidRPr="00BE06CF">
        <w:rPr>
          <w:sz w:val="20"/>
          <w:szCs w:val="20"/>
        </w:rPr>
        <w:t>Fehlingovo činidlo I (roztok síranu měďnatého)</w:t>
      </w:r>
    </w:p>
    <w:p w14:paraId="3ECA71DA" w14:textId="77777777" w:rsidR="00313AE1" w:rsidRPr="00BE06CF" w:rsidRDefault="00313AE1" w:rsidP="00BB0812">
      <w:pPr>
        <w:jc w:val="both"/>
        <w:rPr>
          <w:sz w:val="20"/>
          <w:szCs w:val="20"/>
        </w:rPr>
      </w:pPr>
      <w:r w:rsidRPr="00BE06CF">
        <w:rPr>
          <w:sz w:val="20"/>
          <w:szCs w:val="20"/>
        </w:rPr>
        <w:t xml:space="preserve">Fehlingovo činidlo II (roztok vínanu </w:t>
      </w:r>
      <w:proofErr w:type="spellStart"/>
      <w:r w:rsidRPr="00BE06CF">
        <w:rPr>
          <w:sz w:val="20"/>
          <w:szCs w:val="20"/>
        </w:rPr>
        <w:t>sodno</w:t>
      </w:r>
      <w:proofErr w:type="spellEnd"/>
      <w:r w:rsidRPr="00BE06CF">
        <w:rPr>
          <w:sz w:val="20"/>
          <w:szCs w:val="20"/>
        </w:rPr>
        <w:t>-draselného v hydroxidu sodném)</w:t>
      </w:r>
    </w:p>
    <w:p w14:paraId="4DC3944B" w14:textId="17CDA0E0" w:rsidR="00313AE1" w:rsidRPr="00BE06CF" w:rsidRDefault="00313AE1" w:rsidP="00BB0812">
      <w:pPr>
        <w:jc w:val="both"/>
        <w:rPr>
          <w:sz w:val="20"/>
          <w:szCs w:val="20"/>
        </w:rPr>
      </w:pPr>
      <w:proofErr w:type="spellStart"/>
      <w:r w:rsidRPr="00BE06CF">
        <w:rPr>
          <w:sz w:val="20"/>
          <w:szCs w:val="20"/>
        </w:rPr>
        <w:t>Somogyi</w:t>
      </w:r>
      <w:proofErr w:type="spellEnd"/>
      <w:r w:rsidRPr="00BE06CF">
        <w:rPr>
          <w:sz w:val="20"/>
          <w:szCs w:val="20"/>
        </w:rPr>
        <w:t xml:space="preserve">-Nelsonovo činidlo I (roztok uhličitanu sodného, síranu sodného a vínanu </w:t>
      </w:r>
      <w:proofErr w:type="spellStart"/>
      <w:r w:rsidRPr="00BE06CF">
        <w:rPr>
          <w:sz w:val="20"/>
          <w:szCs w:val="20"/>
        </w:rPr>
        <w:t>sodno</w:t>
      </w:r>
      <w:proofErr w:type="spellEnd"/>
      <w:r w:rsidRPr="00BE06CF">
        <w:rPr>
          <w:sz w:val="20"/>
          <w:szCs w:val="20"/>
        </w:rPr>
        <w:t>-draselného)</w:t>
      </w:r>
    </w:p>
    <w:p w14:paraId="631CEC77" w14:textId="46A16513" w:rsidR="00313AE1" w:rsidRPr="00BE06CF" w:rsidRDefault="00313AE1" w:rsidP="00BB0812">
      <w:pPr>
        <w:jc w:val="both"/>
        <w:rPr>
          <w:sz w:val="20"/>
          <w:szCs w:val="20"/>
        </w:rPr>
      </w:pPr>
      <w:proofErr w:type="spellStart"/>
      <w:r w:rsidRPr="00BE06CF">
        <w:rPr>
          <w:sz w:val="20"/>
          <w:szCs w:val="20"/>
        </w:rPr>
        <w:t>Somogyi</w:t>
      </w:r>
      <w:proofErr w:type="spellEnd"/>
      <w:r w:rsidRPr="00BE06CF">
        <w:rPr>
          <w:sz w:val="20"/>
          <w:szCs w:val="20"/>
        </w:rPr>
        <w:t>-Nelsonovo činidlo II (roztok síranu měďnatého a síranu sodného)</w:t>
      </w:r>
    </w:p>
    <w:p w14:paraId="67A88EA9" w14:textId="38AF707B" w:rsidR="00313AE1" w:rsidRPr="00BE06CF" w:rsidRDefault="00313AE1" w:rsidP="00BB0812">
      <w:pPr>
        <w:jc w:val="both"/>
        <w:rPr>
          <w:sz w:val="20"/>
          <w:szCs w:val="20"/>
        </w:rPr>
      </w:pPr>
      <w:proofErr w:type="spellStart"/>
      <w:r w:rsidRPr="00BE06CF">
        <w:rPr>
          <w:sz w:val="20"/>
          <w:szCs w:val="20"/>
        </w:rPr>
        <w:t>Somogyi</w:t>
      </w:r>
      <w:proofErr w:type="spellEnd"/>
      <w:r w:rsidRPr="00BE06CF">
        <w:rPr>
          <w:sz w:val="20"/>
          <w:szCs w:val="20"/>
        </w:rPr>
        <w:t>-Nelsonovo činidlo III (roztok molybdenanu amonného a arseničnanu sodného v kyselině sírové)</w:t>
      </w:r>
    </w:p>
    <w:p w14:paraId="4875C5C8" w14:textId="77777777" w:rsidR="00313AE1" w:rsidRPr="00BE06CF" w:rsidRDefault="00313AE1" w:rsidP="00BB0812">
      <w:pPr>
        <w:jc w:val="both"/>
        <w:rPr>
          <w:sz w:val="20"/>
          <w:szCs w:val="20"/>
        </w:rPr>
      </w:pPr>
      <w:proofErr w:type="spellStart"/>
      <w:r w:rsidRPr="00BE06CF">
        <w:rPr>
          <w:sz w:val="20"/>
          <w:szCs w:val="20"/>
        </w:rPr>
        <w:t>Lugolův</w:t>
      </w:r>
      <w:proofErr w:type="spellEnd"/>
      <w:r w:rsidRPr="00BE06CF">
        <w:rPr>
          <w:sz w:val="20"/>
          <w:szCs w:val="20"/>
        </w:rPr>
        <w:t xml:space="preserve"> roztok (roztok jódu a jodidu draselného)</w:t>
      </w:r>
    </w:p>
    <w:p w14:paraId="69316212" w14:textId="77777777" w:rsidR="00313AE1" w:rsidRPr="00BE06CF" w:rsidRDefault="003D4847" w:rsidP="00BB0812">
      <w:pPr>
        <w:jc w:val="both"/>
        <w:rPr>
          <w:sz w:val="20"/>
          <w:szCs w:val="20"/>
        </w:rPr>
      </w:pPr>
      <w:r w:rsidRPr="00BE06CF">
        <w:rPr>
          <w:i/>
          <w:sz w:val="20"/>
          <w:szCs w:val="20"/>
        </w:rPr>
        <w:t>zkumavky, Pasteurovy</w:t>
      </w:r>
      <w:r w:rsidR="00154F0B">
        <w:rPr>
          <w:i/>
          <w:sz w:val="20"/>
          <w:szCs w:val="20"/>
        </w:rPr>
        <w:t xml:space="preserve"> pipety, kahan a </w:t>
      </w:r>
      <w:r w:rsidR="00477284" w:rsidRPr="00BE06CF">
        <w:rPr>
          <w:i/>
          <w:sz w:val="20"/>
          <w:szCs w:val="20"/>
        </w:rPr>
        <w:t xml:space="preserve">trojnožka nebo </w:t>
      </w:r>
      <w:r w:rsidRPr="00BE06CF">
        <w:rPr>
          <w:i/>
          <w:sz w:val="20"/>
          <w:szCs w:val="20"/>
        </w:rPr>
        <w:t>vařič, držák na zkumavky, hrnec, kruhový stojan na zkumavky</w:t>
      </w:r>
    </w:p>
    <w:p w14:paraId="268C3345" w14:textId="77777777" w:rsidR="00313AE1" w:rsidRDefault="00313AE1" w:rsidP="00BB0812">
      <w:pPr>
        <w:jc w:val="both"/>
      </w:pPr>
    </w:p>
    <w:p w14:paraId="6B9792AA" w14:textId="77777777" w:rsidR="00313AE1" w:rsidRPr="00F977E4" w:rsidRDefault="00313AE1" w:rsidP="00BB0812">
      <w:pPr>
        <w:jc w:val="both"/>
        <w:rPr>
          <w:b/>
          <w:bCs/>
        </w:rPr>
      </w:pPr>
      <w:r w:rsidRPr="00F977E4">
        <w:rPr>
          <w:b/>
          <w:bCs/>
        </w:rPr>
        <w:t xml:space="preserve">Postup: </w:t>
      </w:r>
    </w:p>
    <w:p w14:paraId="30E2713B" w14:textId="45CDE0C8" w:rsidR="002A1572" w:rsidRPr="00F977E4" w:rsidRDefault="00BB0812" w:rsidP="00496BA9">
      <w:pPr>
        <w:spacing w:after="60"/>
        <w:jc w:val="both"/>
        <w:rPr>
          <w:sz w:val="22"/>
          <w:szCs w:val="22"/>
        </w:rPr>
      </w:pPr>
      <w:r w:rsidRPr="00F977E4">
        <w:rPr>
          <w:sz w:val="22"/>
          <w:szCs w:val="22"/>
        </w:rPr>
        <w:t xml:space="preserve">Reakce proveďte s roztoky známých </w:t>
      </w:r>
      <w:r w:rsidR="00313AE1" w:rsidRPr="00F977E4">
        <w:rPr>
          <w:sz w:val="22"/>
          <w:szCs w:val="22"/>
        </w:rPr>
        <w:t>sacharidů a s neznámým vzorkem</w:t>
      </w:r>
      <w:r w:rsidR="00C959AC">
        <w:rPr>
          <w:sz w:val="22"/>
          <w:szCs w:val="22"/>
        </w:rPr>
        <w:t xml:space="preserve"> podle rozpisu v tabulce na následující straně</w:t>
      </w:r>
      <w:r w:rsidR="00313AE1" w:rsidRPr="00F977E4">
        <w:rPr>
          <w:sz w:val="22"/>
          <w:szCs w:val="22"/>
        </w:rPr>
        <w:t xml:space="preserve">. </w:t>
      </w:r>
      <w:r w:rsidR="002679DB">
        <w:rPr>
          <w:sz w:val="22"/>
          <w:szCs w:val="22"/>
        </w:rPr>
        <w:t xml:space="preserve">Reakce v tmavě vyznačených polích tabulky </w:t>
      </w:r>
      <w:r w:rsidR="00E41182">
        <w:rPr>
          <w:sz w:val="22"/>
          <w:szCs w:val="22"/>
        </w:rPr>
        <w:t>vynechejte. V</w:t>
      </w:r>
      <w:r w:rsidR="00313AE1" w:rsidRPr="00F977E4">
        <w:rPr>
          <w:sz w:val="22"/>
          <w:szCs w:val="22"/>
        </w:rPr>
        <w:t>znik barevných produkt</w:t>
      </w:r>
      <w:r w:rsidR="005017D6" w:rsidRPr="00F977E4">
        <w:rPr>
          <w:sz w:val="22"/>
          <w:szCs w:val="22"/>
        </w:rPr>
        <w:t xml:space="preserve">ů, </w:t>
      </w:r>
      <w:r w:rsidRPr="00F977E4">
        <w:rPr>
          <w:sz w:val="22"/>
          <w:szCs w:val="22"/>
        </w:rPr>
        <w:t xml:space="preserve">případně </w:t>
      </w:r>
      <w:r w:rsidR="005017D6" w:rsidRPr="00F977E4">
        <w:rPr>
          <w:sz w:val="22"/>
          <w:szCs w:val="22"/>
        </w:rPr>
        <w:t>sraženin</w:t>
      </w:r>
      <w:r w:rsidR="002A1572">
        <w:rPr>
          <w:sz w:val="22"/>
          <w:szCs w:val="22"/>
        </w:rPr>
        <w:t>,</w:t>
      </w:r>
      <w:r w:rsidR="00313AE1" w:rsidRPr="00F977E4">
        <w:rPr>
          <w:sz w:val="22"/>
          <w:szCs w:val="22"/>
        </w:rPr>
        <w:t xml:space="preserve"> </w:t>
      </w:r>
      <w:r w:rsidR="002540EC">
        <w:rPr>
          <w:sz w:val="22"/>
          <w:szCs w:val="22"/>
        </w:rPr>
        <w:t xml:space="preserve">popište </w:t>
      </w:r>
      <w:r w:rsidR="002A1572" w:rsidRPr="00F977E4">
        <w:rPr>
          <w:sz w:val="22"/>
          <w:szCs w:val="22"/>
        </w:rPr>
        <w:t>do tabulky</w:t>
      </w:r>
      <w:r w:rsidR="00C56D03">
        <w:rPr>
          <w:sz w:val="22"/>
          <w:szCs w:val="22"/>
        </w:rPr>
        <w:t xml:space="preserve"> </w:t>
      </w:r>
      <w:r w:rsidR="00E41182">
        <w:rPr>
          <w:sz w:val="22"/>
          <w:szCs w:val="22"/>
        </w:rPr>
        <w:t>v</w:t>
      </w:r>
      <w:r w:rsidR="00C56D03">
        <w:rPr>
          <w:sz w:val="22"/>
          <w:szCs w:val="22"/>
        </w:rPr>
        <w:t xml:space="preserve"> řádku „popis“</w:t>
      </w:r>
      <w:r w:rsidR="002A1572">
        <w:rPr>
          <w:sz w:val="22"/>
          <w:szCs w:val="22"/>
        </w:rPr>
        <w:t>.</w:t>
      </w:r>
      <w:r w:rsidR="002A1572" w:rsidRPr="00F977E4">
        <w:rPr>
          <w:sz w:val="22"/>
          <w:szCs w:val="22"/>
        </w:rPr>
        <w:t xml:space="preserve"> </w:t>
      </w:r>
      <w:r w:rsidR="00313AE1" w:rsidRPr="00F977E4">
        <w:rPr>
          <w:sz w:val="22"/>
          <w:szCs w:val="22"/>
        </w:rPr>
        <w:t>Je-li zbarvení vzorku příliš intenzivní, tak, že nelze rozeznat jeho odstín, zřeďte vzorek vodou.</w:t>
      </w:r>
      <w:r w:rsidR="002A1572">
        <w:rPr>
          <w:sz w:val="22"/>
          <w:szCs w:val="22"/>
        </w:rPr>
        <w:t xml:space="preserve"> </w:t>
      </w:r>
      <w:r w:rsidR="002A1572" w:rsidRPr="00F977E4">
        <w:rPr>
          <w:sz w:val="22"/>
          <w:szCs w:val="22"/>
        </w:rPr>
        <w:t xml:space="preserve">Na základě znalosti specifity reakce, struktury a chemických vlastností sacharidu </w:t>
      </w:r>
      <w:r w:rsidR="002A1572" w:rsidRPr="00C76584">
        <w:rPr>
          <w:b/>
          <w:sz w:val="22"/>
          <w:szCs w:val="22"/>
        </w:rPr>
        <w:t>rozhodněte, zda je výsledek reakce pro daný sacharid pozitivní (+) nebo negativní (-)</w:t>
      </w:r>
      <w:r w:rsidR="002A1572" w:rsidRPr="00F977E4">
        <w:rPr>
          <w:sz w:val="22"/>
          <w:szCs w:val="22"/>
        </w:rPr>
        <w:t>. Totéž rozhodněte v případě neznámého vzorku</w:t>
      </w:r>
      <w:r w:rsidR="002A1572">
        <w:rPr>
          <w:sz w:val="22"/>
          <w:szCs w:val="22"/>
        </w:rPr>
        <w:t>, a to na základě podobnosti</w:t>
      </w:r>
      <w:r w:rsidR="002A1572" w:rsidRPr="00F977E4">
        <w:rPr>
          <w:sz w:val="22"/>
          <w:szCs w:val="22"/>
        </w:rPr>
        <w:t xml:space="preserve"> zbarvení.</w:t>
      </w:r>
      <w:r w:rsidR="002A1572">
        <w:rPr>
          <w:sz w:val="22"/>
          <w:szCs w:val="22"/>
        </w:rPr>
        <w:t xml:space="preserve"> Výsledky zapište do tabulky.</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5"/>
      </w:tblGrid>
      <w:tr w:rsidR="00313AE1" w:rsidRPr="00F977E4" w14:paraId="04E43E3B" w14:textId="77777777">
        <w:tc>
          <w:tcPr>
            <w:tcW w:w="0" w:type="auto"/>
          </w:tcPr>
          <w:p w14:paraId="7A1EA671" w14:textId="77777777" w:rsidR="00313AE1" w:rsidRPr="002A1572" w:rsidRDefault="00313AE1" w:rsidP="00BB0812">
            <w:pPr>
              <w:jc w:val="both"/>
              <w:rPr>
                <w:rFonts w:ascii="Arial" w:hAnsi="Arial" w:cs="Arial"/>
                <w:sz w:val="22"/>
                <w:szCs w:val="22"/>
              </w:rPr>
            </w:pPr>
            <w:r w:rsidRPr="002A1572">
              <w:rPr>
                <w:rFonts w:ascii="Arial" w:hAnsi="Arial" w:cs="Arial"/>
                <w:b/>
                <w:bCs/>
                <w:color w:val="0000FF"/>
                <w:sz w:val="22"/>
                <w:szCs w:val="22"/>
              </w:rPr>
              <w:t>Roztoky činidel nepipe</w:t>
            </w:r>
            <w:r w:rsidR="00810D9F" w:rsidRPr="002A1572">
              <w:rPr>
                <w:rFonts w:ascii="Arial" w:hAnsi="Arial" w:cs="Arial"/>
                <w:b/>
                <w:bCs/>
                <w:color w:val="0000FF"/>
                <w:sz w:val="22"/>
                <w:szCs w:val="22"/>
              </w:rPr>
              <w:t xml:space="preserve">tujte </w:t>
            </w:r>
            <w:r w:rsidR="00FA55B3">
              <w:rPr>
                <w:rFonts w:ascii="Arial" w:hAnsi="Arial" w:cs="Arial"/>
                <w:b/>
                <w:bCs/>
                <w:color w:val="0000FF"/>
                <w:sz w:val="22"/>
                <w:szCs w:val="22"/>
              </w:rPr>
              <w:t xml:space="preserve">ani nepoužívejte dávkovače </w:t>
            </w:r>
            <w:r w:rsidR="00810D9F" w:rsidRPr="002A1572">
              <w:rPr>
                <w:rFonts w:ascii="Arial" w:hAnsi="Arial" w:cs="Arial"/>
                <w:b/>
                <w:bCs/>
                <w:color w:val="0000FF"/>
                <w:sz w:val="22"/>
                <w:szCs w:val="22"/>
              </w:rPr>
              <w:t xml:space="preserve">– odměřujte </w:t>
            </w:r>
            <w:r w:rsidR="00125218" w:rsidRPr="002A1572">
              <w:rPr>
                <w:rFonts w:ascii="Arial" w:hAnsi="Arial" w:cs="Arial"/>
                <w:b/>
                <w:bCs/>
                <w:color w:val="0000FF"/>
                <w:sz w:val="22"/>
                <w:szCs w:val="22"/>
              </w:rPr>
              <w:t xml:space="preserve">pomocí </w:t>
            </w:r>
            <w:r w:rsidR="00C76584">
              <w:rPr>
                <w:rFonts w:ascii="Arial" w:hAnsi="Arial" w:cs="Arial"/>
                <w:b/>
                <w:bCs/>
                <w:color w:val="0000FF"/>
                <w:sz w:val="22"/>
                <w:szCs w:val="22"/>
              </w:rPr>
              <w:t xml:space="preserve">plastových </w:t>
            </w:r>
            <w:r w:rsidR="00125218" w:rsidRPr="002A1572">
              <w:rPr>
                <w:rFonts w:ascii="Arial" w:hAnsi="Arial" w:cs="Arial"/>
                <w:b/>
                <w:bCs/>
                <w:color w:val="0000FF"/>
                <w:sz w:val="22"/>
                <w:szCs w:val="22"/>
              </w:rPr>
              <w:t>Pasteurových</w:t>
            </w:r>
            <w:r w:rsidRPr="002A1572">
              <w:rPr>
                <w:rFonts w:ascii="Arial" w:hAnsi="Arial" w:cs="Arial"/>
                <w:b/>
                <w:bCs/>
                <w:color w:val="0000FF"/>
                <w:sz w:val="22"/>
                <w:szCs w:val="22"/>
              </w:rPr>
              <w:t xml:space="preserve"> pipet</w:t>
            </w:r>
            <w:r w:rsidR="00C76584">
              <w:rPr>
                <w:rFonts w:ascii="Arial" w:hAnsi="Arial" w:cs="Arial"/>
                <w:b/>
                <w:bCs/>
                <w:color w:val="0000FF"/>
                <w:sz w:val="22"/>
                <w:szCs w:val="22"/>
              </w:rPr>
              <w:t xml:space="preserve"> („kapátek“)</w:t>
            </w:r>
            <w:r w:rsidRPr="002A1572">
              <w:rPr>
                <w:rFonts w:ascii="Arial" w:hAnsi="Arial" w:cs="Arial"/>
                <w:color w:val="0000FF"/>
                <w:sz w:val="22"/>
                <w:szCs w:val="22"/>
              </w:rPr>
              <w:t>!</w:t>
            </w:r>
          </w:p>
        </w:tc>
      </w:tr>
    </w:tbl>
    <w:p w14:paraId="4334169B" w14:textId="2B7BC00F" w:rsidR="00313AE1" w:rsidRPr="00F977E4" w:rsidRDefault="00496BA9" w:rsidP="00496BA9">
      <w:pPr>
        <w:spacing w:before="60"/>
        <w:jc w:val="both"/>
        <w:rPr>
          <w:sz w:val="22"/>
          <w:szCs w:val="22"/>
        </w:rPr>
      </w:pPr>
      <w:r w:rsidRPr="00F977E4">
        <w:rPr>
          <w:b/>
          <w:iCs/>
          <w:sz w:val="22"/>
          <w:szCs w:val="22"/>
        </w:rPr>
        <w:t>Thymolová reakce (reakce na přítomnost sacharidu)</w:t>
      </w:r>
      <w:r w:rsidR="009E7E34">
        <w:rPr>
          <w:b/>
          <w:iCs/>
          <w:sz w:val="22"/>
          <w:szCs w:val="22"/>
        </w:rPr>
        <w:t>:</w:t>
      </w:r>
      <w:r w:rsidRPr="00F977E4">
        <w:rPr>
          <w:sz w:val="22"/>
          <w:szCs w:val="22"/>
        </w:rPr>
        <w:t xml:space="preserve"> </w:t>
      </w:r>
      <w:r w:rsidR="009E7E34">
        <w:rPr>
          <w:sz w:val="22"/>
          <w:szCs w:val="22"/>
        </w:rPr>
        <w:t>s</w:t>
      </w:r>
      <w:r w:rsidRPr="00F977E4">
        <w:rPr>
          <w:sz w:val="22"/>
          <w:szCs w:val="22"/>
        </w:rPr>
        <w:t xml:space="preserve">míchejte 0,5 ml roztoku sacharidu, 3 kapky roztoku </w:t>
      </w:r>
      <w:proofErr w:type="spellStart"/>
      <w:r w:rsidRPr="00F977E4">
        <w:rPr>
          <w:sz w:val="22"/>
          <w:szCs w:val="22"/>
        </w:rPr>
        <w:t>thymolu</w:t>
      </w:r>
      <w:proofErr w:type="spellEnd"/>
      <w:r w:rsidRPr="00F977E4">
        <w:rPr>
          <w:sz w:val="22"/>
          <w:szCs w:val="22"/>
        </w:rPr>
        <w:t xml:space="preserve"> a 3 ml koncentrované kyseliny chlorovodíkové. Opatrně povařte 1 </w:t>
      </w:r>
      <w:r w:rsidR="00915EB9">
        <w:rPr>
          <w:sz w:val="22"/>
          <w:szCs w:val="22"/>
        </w:rPr>
        <w:t>–</w:t>
      </w:r>
      <w:r w:rsidR="00915EB9" w:rsidRPr="00F977E4">
        <w:rPr>
          <w:sz w:val="22"/>
          <w:szCs w:val="22"/>
        </w:rPr>
        <w:t xml:space="preserve"> </w:t>
      </w:r>
      <w:r w:rsidRPr="00F977E4">
        <w:rPr>
          <w:sz w:val="22"/>
          <w:szCs w:val="22"/>
        </w:rPr>
        <w:t>5 minut.</w:t>
      </w:r>
    </w:p>
    <w:p w14:paraId="4054027D" w14:textId="2B29A8D0" w:rsidR="00313AE1" w:rsidRPr="00F977E4" w:rsidRDefault="00313AE1" w:rsidP="00BB0812">
      <w:pPr>
        <w:jc w:val="both"/>
        <w:rPr>
          <w:sz w:val="22"/>
          <w:szCs w:val="22"/>
        </w:rPr>
      </w:pPr>
      <w:proofErr w:type="spellStart"/>
      <w:r w:rsidRPr="00F977E4">
        <w:rPr>
          <w:b/>
          <w:iCs/>
          <w:sz w:val="22"/>
          <w:szCs w:val="22"/>
        </w:rPr>
        <w:t>Selivanova</w:t>
      </w:r>
      <w:proofErr w:type="spellEnd"/>
      <w:r w:rsidRPr="00F977E4">
        <w:rPr>
          <w:b/>
          <w:iCs/>
          <w:sz w:val="22"/>
          <w:szCs w:val="22"/>
        </w:rPr>
        <w:t xml:space="preserve"> reakce</w:t>
      </w:r>
      <w:r w:rsidR="00496BA9" w:rsidRPr="00F977E4">
        <w:rPr>
          <w:b/>
          <w:iCs/>
          <w:sz w:val="22"/>
          <w:szCs w:val="22"/>
        </w:rPr>
        <w:t xml:space="preserve"> (reakce na přítomnost </w:t>
      </w:r>
      <w:proofErr w:type="spellStart"/>
      <w:r w:rsidR="00496BA9" w:rsidRPr="00F977E4">
        <w:rPr>
          <w:b/>
          <w:iCs/>
          <w:sz w:val="22"/>
          <w:szCs w:val="22"/>
        </w:rPr>
        <w:t>ketosy</w:t>
      </w:r>
      <w:proofErr w:type="spellEnd"/>
      <w:r w:rsidR="00496BA9" w:rsidRPr="00F977E4">
        <w:rPr>
          <w:b/>
          <w:iCs/>
          <w:sz w:val="22"/>
          <w:szCs w:val="22"/>
        </w:rPr>
        <w:t>)</w:t>
      </w:r>
      <w:r w:rsidR="009E7E34">
        <w:rPr>
          <w:b/>
          <w:iCs/>
          <w:sz w:val="22"/>
          <w:szCs w:val="22"/>
        </w:rPr>
        <w:t>:</w:t>
      </w:r>
      <w:r w:rsidRPr="00F977E4">
        <w:rPr>
          <w:sz w:val="22"/>
          <w:szCs w:val="22"/>
        </w:rPr>
        <w:t xml:space="preserve"> </w:t>
      </w:r>
      <w:r w:rsidR="009E7E34">
        <w:rPr>
          <w:sz w:val="22"/>
          <w:szCs w:val="22"/>
        </w:rPr>
        <w:t>s</w:t>
      </w:r>
      <w:r w:rsidRPr="00F977E4">
        <w:rPr>
          <w:sz w:val="22"/>
          <w:szCs w:val="22"/>
        </w:rPr>
        <w:t xml:space="preserve">míchejte 0,5 ml roztoku sacharidu a 2 ml </w:t>
      </w:r>
      <w:proofErr w:type="spellStart"/>
      <w:r w:rsidRPr="00F977E4">
        <w:rPr>
          <w:sz w:val="22"/>
          <w:szCs w:val="22"/>
        </w:rPr>
        <w:t>Selivanova</w:t>
      </w:r>
      <w:proofErr w:type="spellEnd"/>
      <w:r w:rsidRPr="00F977E4">
        <w:rPr>
          <w:sz w:val="22"/>
          <w:szCs w:val="22"/>
        </w:rPr>
        <w:t xml:space="preserve"> činidla. Zahřívejte 1 minutu </w:t>
      </w:r>
      <w:r w:rsidR="009E7E34">
        <w:rPr>
          <w:sz w:val="22"/>
          <w:szCs w:val="22"/>
        </w:rPr>
        <w:t>ve</w:t>
      </w:r>
      <w:r w:rsidR="009E7E34" w:rsidRPr="00F977E4">
        <w:rPr>
          <w:sz w:val="22"/>
          <w:szCs w:val="22"/>
        </w:rPr>
        <w:t xml:space="preserve"> </w:t>
      </w:r>
      <w:r w:rsidRPr="00F977E4">
        <w:rPr>
          <w:sz w:val="22"/>
          <w:szCs w:val="22"/>
        </w:rPr>
        <w:t>vroucí vodní lázni.</w:t>
      </w:r>
    </w:p>
    <w:p w14:paraId="71F04881" w14:textId="13CD936C" w:rsidR="00313AE1" w:rsidRPr="00F977E4" w:rsidRDefault="00313AE1" w:rsidP="00BB0812">
      <w:pPr>
        <w:jc w:val="both"/>
        <w:rPr>
          <w:sz w:val="22"/>
          <w:szCs w:val="22"/>
        </w:rPr>
      </w:pPr>
      <w:proofErr w:type="spellStart"/>
      <w:r w:rsidRPr="00F977E4">
        <w:rPr>
          <w:b/>
          <w:iCs/>
          <w:sz w:val="22"/>
          <w:szCs w:val="22"/>
        </w:rPr>
        <w:t>Rothenfusserova</w:t>
      </w:r>
      <w:proofErr w:type="spellEnd"/>
      <w:r w:rsidRPr="00F977E4">
        <w:rPr>
          <w:b/>
          <w:iCs/>
          <w:sz w:val="22"/>
          <w:szCs w:val="22"/>
        </w:rPr>
        <w:t xml:space="preserve"> reakce</w:t>
      </w:r>
      <w:r w:rsidR="00496BA9" w:rsidRPr="00F977E4">
        <w:rPr>
          <w:b/>
          <w:iCs/>
          <w:sz w:val="22"/>
          <w:szCs w:val="22"/>
        </w:rPr>
        <w:t xml:space="preserve"> (reakce na přítomnost </w:t>
      </w:r>
      <w:proofErr w:type="spellStart"/>
      <w:r w:rsidR="00496BA9" w:rsidRPr="00F977E4">
        <w:rPr>
          <w:b/>
          <w:iCs/>
          <w:sz w:val="22"/>
          <w:szCs w:val="22"/>
        </w:rPr>
        <w:t>ketosy</w:t>
      </w:r>
      <w:proofErr w:type="spellEnd"/>
      <w:r w:rsidR="00496BA9" w:rsidRPr="00F977E4">
        <w:rPr>
          <w:b/>
          <w:iCs/>
          <w:sz w:val="22"/>
          <w:szCs w:val="22"/>
        </w:rPr>
        <w:t>)</w:t>
      </w:r>
      <w:r w:rsidR="009E7E34">
        <w:rPr>
          <w:b/>
          <w:iCs/>
          <w:sz w:val="22"/>
          <w:szCs w:val="22"/>
        </w:rPr>
        <w:t>:</w:t>
      </w:r>
      <w:r w:rsidRPr="00F977E4">
        <w:rPr>
          <w:i/>
          <w:iCs/>
          <w:sz w:val="22"/>
          <w:szCs w:val="22"/>
        </w:rPr>
        <w:t xml:space="preserve"> </w:t>
      </w:r>
      <w:r w:rsidR="009E7E34">
        <w:rPr>
          <w:sz w:val="22"/>
          <w:szCs w:val="22"/>
        </w:rPr>
        <w:t>s</w:t>
      </w:r>
      <w:r w:rsidRPr="00F977E4">
        <w:rPr>
          <w:sz w:val="22"/>
          <w:szCs w:val="22"/>
        </w:rPr>
        <w:t xml:space="preserve">míchejte 0,5 ml roztoku sacharidu a 2 ml </w:t>
      </w:r>
      <w:proofErr w:type="spellStart"/>
      <w:r w:rsidRPr="00F977E4">
        <w:rPr>
          <w:sz w:val="22"/>
          <w:szCs w:val="22"/>
        </w:rPr>
        <w:t>Rothenfusserova</w:t>
      </w:r>
      <w:proofErr w:type="spellEnd"/>
      <w:r w:rsidRPr="00F977E4">
        <w:rPr>
          <w:sz w:val="22"/>
          <w:szCs w:val="22"/>
        </w:rPr>
        <w:t xml:space="preserve"> činidla. Zahřívejte 10 minut </w:t>
      </w:r>
      <w:r w:rsidR="009E7E34">
        <w:rPr>
          <w:sz w:val="22"/>
          <w:szCs w:val="22"/>
        </w:rPr>
        <w:t>ve</w:t>
      </w:r>
      <w:r w:rsidR="009E7E34" w:rsidRPr="00F977E4">
        <w:rPr>
          <w:sz w:val="22"/>
          <w:szCs w:val="22"/>
        </w:rPr>
        <w:t xml:space="preserve"> </w:t>
      </w:r>
      <w:r w:rsidRPr="00F977E4">
        <w:rPr>
          <w:sz w:val="22"/>
          <w:szCs w:val="22"/>
        </w:rPr>
        <w:t>vroucí vodní lázni.</w:t>
      </w:r>
    </w:p>
    <w:p w14:paraId="2A1A6790" w14:textId="39C9337E" w:rsidR="00313AE1" w:rsidRPr="00F977E4" w:rsidRDefault="00313AE1" w:rsidP="00BB0812">
      <w:pPr>
        <w:jc w:val="both"/>
        <w:rPr>
          <w:sz w:val="22"/>
          <w:szCs w:val="22"/>
        </w:rPr>
      </w:pPr>
      <w:proofErr w:type="spellStart"/>
      <w:r w:rsidRPr="00F977E4">
        <w:rPr>
          <w:b/>
          <w:iCs/>
          <w:sz w:val="22"/>
          <w:szCs w:val="22"/>
        </w:rPr>
        <w:t>Bialova</w:t>
      </w:r>
      <w:proofErr w:type="spellEnd"/>
      <w:r w:rsidRPr="00F977E4">
        <w:rPr>
          <w:b/>
          <w:iCs/>
          <w:sz w:val="22"/>
          <w:szCs w:val="22"/>
        </w:rPr>
        <w:t xml:space="preserve"> reakce</w:t>
      </w:r>
      <w:r w:rsidR="00496BA9" w:rsidRPr="00F977E4">
        <w:rPr>
          <w:b/>
          <w:iCs/>
          <w:sz w:val="22"/>
          <w:szCs w:val="22"/>
        </w:rPr>
        <w:t xml:space="preserve"> (reakce na přítomnost </w:t>
      </w:r>
      <w:proofErr w:type="spellStart"/>
      <w:r w:rsidR="00496BA9" w:rsidRPr="00F977E4">
        <w:rPr>
          <w:b/>
          <w:iCs/>
          <w:sz w:val="22"/>
          <w:szCs w:val="22"/>
        </w:rPr>
        <w:t>pentosy</w:t>
      </w:r>
      <w:proofErr w:type="spellEnd"/>
      <w:r w:rsidR="00496BA9" w:rsidRPr="00F977E4">
        <w:rPr>
          <w:b/>
          <w:iCs/>
          <w:sz w:val="22"/>
          <w:szCs w:val="22"/>
        </w:rPr>
        <w:t>)</w:t>
      </w:r>
      <w:r w:rsidR="009E7E34">
        <w:rPr>
          <w:b/>
          <w:bCs/>
          <w:sz w:val="22"/>
          <w:szCs w:val="22"/>
        </w:rPr>
        <w:t>:</w:t>
      </w:r>
      <w:r w:rsidRPr="00F977E4">
        <w:rPr>
          <w:sz w:val="22"/>
          <w:szCs w:val="22"/>
        </w:rPr>
        <w:t xml:space="preserve"> </w:t>
      </w:r>
      <w:r w:rsidR="009E7E34">
        <w:rPr>
          <w:sz w:val="22"/>
          <w:szCs w:val="22"/>
        </w:rPr>
        <w:t>s</w:t>
      </w:r>
      <w:r w:rsidRPr="00F977E4">
        <w:rPr>
          <w:sz w:val="22"/>
          <w:szCs w:val="22"/>
        </w:rPr>
        <w:t xml:space="preserve">míchejte 0,5 ml roztoku sacharidu a 2 ml </w:t>
      </w:r>
      <w:proofErr w:type="spellStart"/>
      <w:r w:rsidRPr="00F977E4">
        <w:rPr>
          <w:sz w:val="22"/>
          <w:szCs w:val="22"/>
        </w:rPr>
        <w:t>Bialova</w:t>
      </w:r>
      <w:proofErr w:type="spellEnd"/>
      <w:r w:rsidRPr="00F977E4">
        <w:rPr>
          <w:sz w:val="22"/>
          <w:szCs w:val="22"/>
        </w:rPr>
        <w:t xml:space="preserve"> činidla</w:t>
      </w:r>
      <w:r w:rsidR="00154F0B">
        <w:rPr>
          <w:sz w:val="22"/>
          <w:szCs w:val="22"/>
        </w:rPr>
        <w:t xml:space="preserve">. </w:t>
      </w:r>
      <w:r w:rsidR="00154F0B" w:rsidRPr="00F977E4">
        <w:rPr>
          <w:sz w:val="22"/>
          <w:szCs w:val="22"/>
        </w:rPr>
        <w:t xml:space="preserve">Zahřívejte </w:t>
      </w:r>
      <w:r w:rsidR="00154F0B">
        <w:rPr>
          <w:sz w:val="22"/>
          <w:szCs w:val="22"/>
        </w:rPr>
        <w:t xml:space="preserve">5 minut </w:t>
      </w:r>
      <w:r w:rsidR="009E7E34">
        <w:rPr>
          <w:sz w:val="22"/>
          <w:szCs w:val="22"/>
        </w:rPr>
        <w:t xml:space="preserve">ve </w:t>
      </w:r>
      <w:r w:rsidR="00154F0B">
        <w:rPr>
          <w:sz w:val="22"/>
          <w:szCs w:val="22"/>
        </w:rPr>
        <w:t>vroucí vodní lázni.</w:t>
      </w:r>
    </w:p>
    <w:p w14:paraId="5203CBF7" w14:textId="21FEF35B" w:rsidR="00313AE1" w:rsidRPr="00F977E4" w:rsidRDefault="00313AE1" w:rsidP="00BB0812">
      <w:pPr>
        <w:jc w:val="both"/>
        <w:rPr>
          <w:sz w:val="22"/>
          <w:szCs w:val="22"/>
        </w:rPr>
      </w:pPr>
      <w:r w:rsidRPr="00F977E4">
        <w:rPr>
          <w:b/>
          <w:iCs/>
          <w:sz w:val="22"/>
          <w:szCs w:val="22"/>
        </w:rPr>
        <w:t>Fehlingova reakce</w:t>
      </w:r>
      <w:r w:rsidR="00496BA9" w:rsidRPr="00F977E4">
        <w:rPr>
          <w:b/>
          <w:iCs/>
          <w:sz w:val="22"/>
          <w:szCs w:val="22"/>
        </w:rPr>
        <w:t xml:space="preserve"> (reakce na přítomnost redukujícího sacharidu)</w:t>
      </w:r>
      <w:r w:rsidR="009E7E34">
        <w:rPr>
          <w:b/>
          <w:sz w:val="22"/>
          <w:szCs w:val="22"/>
        </w:rPr>
        <w:t>:</w:t>
      </w:r>
      <w:r w:rsidRPr="00F977E4">
        <w:rPr>
          <w:sz w:val="22"/>
          <w:szCs w:val="22"/>
        </w:rPr>
        <w:t xml:space="preserve"> </w:t>
      </w:r>
      <w:r w:rsidR="009E7E34">
        <w:rPr>
          <w:sz w:val="22"/>
          <w:szCs w:val="22"/>
        </w:rPr>
        <w:t>s</w:t>
      </w:r>
      <w:r w:rsidRPr="00F977E4">
        <w:rPr>
          <w:sz w:val="22"/>
          <w:szCs w:val="22"/>
        </w:rPr>
        <w:t>míchejte 0,5 ml roztoku sacharidu, 0,5 ml Fehlingova činidla I a 0,5 ml Fehlingova činidla II. Opatrně povařte.</w:t>
      </w:r>
    </w:p>
    <w:p w14:paraId="76B49599" w14:textId="3BB310EB" w:rsidR="00313AE1" w:rsidRPr="00F977E4" w:rsidRDefault="00313AE1" w:rsidP="00BB0812">
      <w:pPr>
        <w:jc w:val="both"/>
        <w:rPr>
          <w:sz w:val="22"/>
          <w:szCs w:val="22"/>
        </w:rPr>
      </w:pPr>
      <w:proofErr w:type="spellStart"/>
      <w:r w:rsidRPr="00F977E4">
        <w:rPr>
          <w:b/>
          <w:iCs/>
          <w:sz w:val="22"/>
          <w:szCs w:val="22"/>
        </w:rPr>
        <w:t>Somogyiho</w:t>
      </w:r>
      <w:proofErr w:type="spellEnd"/>
      <w:r w:rsidRPr="00F977E4">
        <w:rPr>
          <w:b/>
          <w:iCs/>
          <w:sz w:val="22"/>
          <w:szCs w:val="22"/>
        </w:rPr>
        <w:t xml:space="preserve"> reakce</w:t>
      </w:r>
      <w:r w:rsidR="00496BA9" w:rsidRPr="00F977E4">
        <w:rPr>
          <w:b/>
          <w:iCs/>
          <w:sz w:val="22"/>
          <w:szCs w:val="22"/>
        </w:rPr>
        <w:t xml:space="preserve"> (reakce na přítomnost redukujícího sacharidu)</w:t>
      </w:r>
      <w:r w:rsidR="009E7E34">
        <w:rPr>
          <w:b/>
          <w:bCs/>
          <w:sz w:val="22"/>
          <w:szCs w:val="22"/>
        </w:rPr>
        <w:t>:</w:t>
      </w:r>
      <w:r w:rsidRPr="00F977E4">
        <w:rPr>
          <w:i/>
          <w:iCs/>
          <w:sz w:val="22"/>
          <w:szCs w:val="22"/>
        </w:rPr>
        <w:t xml:space="preserve"> </w:t>
      </w:r>
      <w:r w:rsidR="009E7E34">
        <w:rPr>
          <w:sz w:val="22"/>
          <w:szCs w:val="22"/>
        </w:rPr>
        <w:t>s</w:t>
      </w:r>
      <w:r w:rsidRPr="00F977E4">
        <w:rPr>
          <w:sz w:val="22"/>
          <w:szCs w:val="22"/>
        </w:rPr>
        <w:t xml:space="preserve">míchejte 0,5 ml roztoku sacharidu, 0,5 ml </w:t>
      </w:r>
      <w:proofErr w:type="spellStart"/>
      <w:r w:rsidRPr="00F977E4">
        <w:rPr>
          <w:sz w:val="22"/>
          <w:szCs w:val="22"/>
        </w:rPr>
        <w:t>Somogyi</w:t>
      </w:r>
      <w:proofErr w:type="spellEnd"/>
      <w:r w:rsidRPr="00F977E4">
        <w:rPr>
          <w:sz w:val="22"/>
          <w:szCs w:val="22"/>
        </w:rPr>
        <w:t xml:space="preserve">-Nelsonova činidla I a 0,5 ml </w:t>
      </w:r>
      <w:proofErr w:type="spellStart"/>
      <w:r w:rsidRPr="00F977E4">
        <w:rPr>
          <w:sz w:val="22"/>
          <w:szCs w:val="22"/>
        </w:rPr>
        <w:t>Somogyi</w:t>
      </w:r>
      <w:proofErr w:type="spellEnd"/>
      <w:r w:rsidRPr="00F977E4">
        <w:rPr>
          <w:sz w:val="22"/>
          <w:szCs w:val="22"/>
        </w:rPr>
        <w:t xml:space="preserve">-Nelsonova činidla II. Zahřívejte 10 minut </w:t>
      </w:r>
      <w:r w:rsidR="009E7E34">
        <w:rPr>
          <w:sz w:val="22"/>
          <w:szCs w:val="22"/>
        </w:rPr>
        <w:t>ve</w:t>
      </w:r>
      <w:r w:rsidR="009E7E34" w:rsidRPr="00F977E4">
        <w:rPr>
          <w:sz w:val="22"/>
          <w:szCs w:val="22"/>
        </w:rPr>
        <w:t xml:space="preserve"> </w:t>
      </w:r>
      <w:r w:rsidRPr="00F977E4">
        <w:rPr>
          <w:sz w:val="22"/>
          <w:szCs w:val="22"/>
        </w:rPr>
        <w:t>vroucí vodní l</w:t>
      </w:r>
      <w:r w:rsidR="00306BAB">
        <w:rPr>
          <w:sz w:val="22"/>
          <w:szCs w:val="22"/>
        </w:rPr>
        <w:t>ázni. Po zchladnutí přidejte 2</w:t>
      </w:r>
      <w:r w:rsidRPr="00F977E4">
        <w:rPr>
          <w:sz w:val="22"/>
          <w:szCs w:val="22"/>
        </w:rPr>
        <w:t xml:space="preserve"> ml </w:t>
      </w:r>
      <w:proofErr w:type="spellStart"/>
      <w:r w:rsidRPr="00F977E4">
        <w:rPr>
          <w:sz w:val="22"/>
          <w:szCs w:val="22"/>
        </w:rPr>
        <w:t>Somogyi</w:t>
      </w:r>
      <w:proofErr w:type="spellEnd"/>
      <w:r w:rsidRPr="00F977E4">
        <w:rPr>
          <w:sz w:val="22"/>
          <w:szCs w:val="22"/>
        </w:rPr>
        <w:t>-Nelsonova činidla III.</w:t>
      </w:r>
    </w:p>
    <w:p w14:paraId="08DC0ABE" w14:textId="5F9CEE05" w:rsidR="00313AE1" w:rsidRPr="00154F0B" w:rsidRDefault="00313AE1" w:rsidP="00BB0812">
      <w:pPr>
        <w:jc w:val="both"/>
        <w:rPr>
          <w:b/>
          <w:iCs/>
          <w:sz w:val="22"/>
          <w:szCs w:val="22"/>
        </w:rPr>
      </w:pPr>
      <w:r w:rsidRPr="00F977E4">
        <w:rPr>
          <w:b/>
          <w:iCs/>
          <w:sz w:val="22"/>
          <w:szCs w:val="22"/>
        </w:rPr>
        <w:t>Re</w:t>
      </w:r>
      <w:r w:rsidR="00D11005" w:rsidRPr="00F977E4">
        <w:rPr>
          <w:b/>
          <w:iCs/>
          <w:sz w:val="22"/>
          <w:szCs w:val="22"/>
        </w:rPr>
        <w:t>akce s jódem (reakce na přítomnost polysacharidu)</w:t>
      </w:r>
      <w:r w:rsidR="009E7E34">
        <w:rPr>
          <w:b/>
          <w:iCs/>
          <w:sz w:val="22"/>
          <w:szCs w:val="22"/>
        </w:rPr>
        <w:t>:</w:t>
      </w:r>
      <w:r w:rsidR="00154F0B">
        <w:rPr>
          <w:b/>
          <w:iCs/>
          <w:sz w:val="22"/>
          <w:szCs w:val="22"/>
        </w:rPr>
        <w:t xml:space="preserve"> </w:t>
      </w:r>
      <w:r w:rsidRPr="00F977E4">
        <w:rPr>
          <w:sz w:val="22"/>
          <w:szCs w:val="22"/>
        </w:rPr>
        <w:t xml:space="preserve">0,5 ml roztoku sacharidu smíchejte s kapkou </w:t>
      </w:r>
      <w:proofErr w:type="spellStart"/>
      <w:r w:rsidRPr="00F977E4">
        <w:rPr>
          <w:sz w:val="22"/>
          <w:szCs w:val="22"/>
        </w:rPr>
        <w:t>Lugolova</w:t>
      </w:r>
      <w:proofErr w:type="spellEnd"/>
      <w:r w:rsidRPr="00F977E4">
        <w:rPr>
          <w:sz w:val="22"/>
          <w:szCs w:val="22"/>
        </w:rPr>
        <w:t xml:space="preserve"> roztoku.</w:t>
      </w:r>
    </w:p>
    <w:p w14:paraId="7C94CDBF" w14:textId="77777777" w:rsidR="00313AE1" w:rsidRPr="00F977E4" w:rsidRDefault="00313AE1" w:rsidP="00BB0812">
      <w:pPr>
        <w:jc w:val="both"/>
        <w:rPr>
          <w:sz w:val="22"/>
          <w:szCs w:val="22"/>
        </w:rPr>
      </w:pPr>
    </w:p>
    <w:p w14:paraId="73A61776" w14:textId="77777777" w:rsidR="00313AE1" w:rsidRPr="00F977E4" w:rsidRDefault="00313AE1" w:rsidP="00BB0812">
      <w:pPr>
        <w:jc w:val="both"/>
        <w:rPr>
          <w:b/>
          <w:bCs/>
        </w:rPr>
      </w:pPr>
    </w:p>
    <w:p w14:paraId="45DF0C78" w14:textId="77777777" w:rsidR="00313AE1" w:rsidRDefault="00313AE1" w:rsidP="00BB0812">
      <w:pPr>
        <w:jc w:val="both"/>
        <w:rPr>
          <w:sz w:val="22"/>
          <w:szCs w:val="22"/>
        </w:rPr>
      </w:pPr>
    </w:p>
    <w:p w14:paraId="18EE2226" w14:textId="77777777" w:rsidR="0070171A" w:rsidRDefault="0070171A" w:rsidP="00BB0812">
      <w:pPr>
        <w:jc w:val="both"/>
        <w:rPr>
          <w:sz w:val="22"/>
          <w:szCs w:val="22"/>
        </w:rPr>
      </w:pPr>
    </w:p>
    <w:p w14:paraId="02A0DB62" w14:textId="77777777" w:rsidR="0070171A" w:rsidRDefault="0070171A" w:rsidP="00BB0812">
      <w:pPr>
        <w:jc w:val="both"/>
        <w:rPr>
          <w:sz w:val="22"/>
          <w:szCs w:val="22"/>
        </w:rPr>
      </w:pPr>
    </w:p>
    <w:p w14:paraId="700CEE54" w14:textId="77777777" w:rsidR="0070171A" w:rsidRDefault="0070171A" w:rsidP="00BB0812">
      <w:pPr>
        <w:jc w:val="both"/>
        <w:rPr>
          <w:sz w:val="22"/>
          <w:szCs w:val="22"/>
        </w:rPr>
      </w:pPr>
    </w:p>
    <w:p w14:paraId="3B200168" w14:textId="77777777" w:rsidR="0070171A" w:rsidRDefault="0070171A" w:rsidP="00BB0812">
      <w:pPr>
        <w:jc w:val="both"/>
        <w:rPr>
          <w:sz w:val="22"/>
          <w:szCs w:val="22"/>
        </w:rPr>
      </w:pPr>
    </w:p>
    <w:p w14:paraId="55E2CB1F" w14:textId="77777777" w:rsidR="0070171A" w:rsidRDefault="0070171A" w:rsidP="00BB0812">
      <w:pPr>
        <w:jc w:val="both"/>
        <w:rPr>
          <w:sz w:val="22"/>
          <w:szCs w:val="22"/>
        </w:rPr>
      </w:pPr>
    </w:p>
    <w:p w14:paraId="78974404" w14:textId="77777777" w:rsidR="0070171A" w:rsidRPr="00F977E4" w:rsidRDefault="0070171A" w:rsidP="00BB0812">
      <w:pPr>
        <w:jc w:val="both"/>
        <w:rPr>
          <w:sz w:val="22"/>
          <w:szCs w:val="22"/>
        </w:rPr>
      </w:pPr>
    </w:p>
    <w:p w14:paraId="5E1952E6" w14:textId="77777777" w:rsidR="00C16EE5" w:rsidRPr="00F977E4" w:rsidRDefault="00C16EE5" w:rsidP="00BB0812">
      <w:pPr>
        <w:jc w:val="both"/>
        <w:rPr>
          <w:sz w:val="22"/>
          <w:szCs w:val="22"/>
        </w:rPr>
      </w:pP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0"/>
        <w:gridCol w:w="1013"/>
        <w:gridCol w:w="581"/>
        <w:gridCol w:w="6"/>
        <w:gridCol w:w="577"/>
        <w:gridCol w:w="17"/>
        <w:gridCol w:w="565"/>
        <w:gridCol w:w="24"/>
        <w:gridCol w:w="559"/>
        <w:gridCol w:w="30"/>
        <w:gridCol w:w="553"/>
        <w:gridCol w:w="36"/>
        <w:gridCol w:w="546"/>
        <w:gridCol w:w="43"/>
        <w:gridCol w:w="540"/>
        <w:gridCol w:w="49"/>
        <w:gridCol w:w="536"/>
        <w:gridCol w:w="53"/>
        <w:gridCol w:w="529"/>
        <w:gridCol w:w="60"/>
        <w:gridCol w:w="523"/>
        <w:gridCol w:w="66"/>
        <w:gridCol w:w="521"/>
      </w:tblGrid>
      <w:tr w:rsidR="00E85CE7" w14:paraId="587D8CBC" w14:textId="77777777" w:rsidTr="00753878">
        <w:tc>
          <w:tcPr>
            <w:tcW w:w="2883" w:type="dxa"/>
            <w:gridSpan w:val="2"/>
            <w:shd w:val="clear" w:color="auto" w:fill="auto"/>
          </w:tcPr>
          <w:p w14:paraId="0C8E2EBB" w14:textId="77777777" w:rsidR="0043469D" w:rsidRDefault="0043469D" w:rsidP="002711F9"/>
        </w:tc>
        <w:tc>
          <w:tcPr>
            <w:tcW w:w="581" w:type="dxa"/>
            <w:shd w:val="clear" w:color="auto" w:fill="auto"/>
          </w:tcPr>
          <w:p w14:paraId="45A361FF" w14:textId="77777777" w:rsidR="0043469D" w:rsidRPr="00753878" w:rsidRDefault="0043469D" w:rsidP="00753878">
            <w:pPr>
              <w:jc w:val="center"/>
              <w:rPr>
                <w:sz w:val="22"/>
                <w:szCs w:val="22"/>
              </w:rPr>
            </w:pPr>
            <w:proofErr w:type="spellStart"/>
            <w:r w:rsidRPr="00753878">
              <w:rPr>
                <w:sz w:val="22"/>
                <w:szCs w:val="22"/>
              </w:rPr>
              <w:t>ara</w:t>
            </w:r>
            <w:proofErr w:type="spellEnd"/>
          </w:p>
        </w:tc>
        <w:tc>
          <w:tcPr>
            <w:tcW w:w="583" w:type="dxa"/>
            <w:gridSpan w:val="2"/>
            <w:shd w:val="clear" w:color="auto" w:fill="auto"/>
          </w:tcPr>
          <w:p w14:paraId="27F357F8" w14:textId="77777777" w:rsidR="0043469D" w:rsidRPr="00753878" w:rsidRDefault="0043469D" w:rsidP="00753878">
            <w:pPr>
              <w:jc w:val="center"/>
              <w:rPr>
                <w:sz w:val="22"/>
                <w:szCs w:val="22"/>
              </w:rPr>
            </w:pPr>
            <w:proofErr w:type="spellStart"/>
            <w:r w:rsidRPr="00753878">
              <w:rPr>
                <w:sz w:val="22"/>
                <w:szCs w:val="22"/>
              </w:rPr>
              <w:t>rib</w:t>
            </w:r>
            <w:proofErr w:type="spellEnd"/>
          </w:p>
        </w:tc>
        <w:tc>
          <w:tcPr>
            <w:tcW w:w="582" w:type="dxa"/>
            <w:gridSpan w:val="2"/>
            <w:shd w:val="clear" w:color="auto" w:fill="auto"/>
          </w:tcPr>
          <w:p w14:paraId="3D8280E3" w14:textId="77777777" w:rsidR="0043469D" w:rsidRPr="00753878" w:rsidRDefault="0043469D" w:rsidP="00753878">
            <w:pPr>
              <w:jc w:val="center"/>
              <w:rPr>
                <w:sz w:val="22"/>
                <w:szCs w:val="22"/>
              </w:rPr>
            </w:pPr>
            <w:proofErr w:type="spellStart"/>
            <w:r w:rsidRPr="00753878">
              <w:rPr>
                <w:sz w:val="22"/>
                <w:szCs w:val="22"/>
              </w:rPr>
              <w:t>glc</w:t>
            </w:r>
            <w:proofErr w:type="spellEnd"/>
          </w:p>
        </w:tc>
        <w:tc>
          <w:tcPr>
            <w:tcW w:w="583" w:type="dxa"/>
            <w:gridSpan w:val="2"/>
            <w:shd w:val="clear" w:color="auto" w:fill="auto"/>
          </w:tcPr>
          <w:p w14:paraId="52975C5B" w14:textId="77777777" w:rsidR="0043469D" w:rsidRPr="00753878" w:rsidRDefault="0043469D" w:rsidP="00753878">
            <w:pPr>
              <w:jc w:val="center"/>
              <w:rPr>
                <w:sz w:val="22"/>
                <w:szCs w:val="22"/>
              </w:rPr>
            </w:pPr>
            <w:proofErr w:type="spellStart"/>
            <w:r w:rsidRPr="00753878">
              <w:rPr>
                <w:sz w:val="22"/>
                <w:szCs w:val="22"/>
              </w:rPr>
              <w:t>gal</w:t>
            </w:r>
            <w:proofErr w:type="spellEnd"/>
          </w:p>
        </w:tc>
        <w:tc>
          <w:tcPr>
            <w:tcW w:w="583" w:type="dxa"/>
            <w:gridSpan w:val="2"/>
            <w:shd w:val="clear" w:color="auto" w:fill="auto"/>
          </w:tcPr>
          <w:p w14:paraId="13BEEB60" w14:textId="77777777" w:rsidR="0043469D" w:rsidRPr="00753878" w:rsidRDefault="0043469D" w:rsidP="00753878">
            <w:pPr>
              <w:jc w:val="center"/>
              <w:rPr>
                <w:sz w:val="22"/>
                <w:szCs w:val="22"/>
              </w:rPr>
            </w:pPr>
            <w:proofErr w:type="spellStart"/>
            <w:r w:rsidRPr="00753878">
              <w:rPr>
                <w:sz w:val="22"/>
                <w:szCs w:val="22"/>
              </w:rPr>
              <w:t>fru</w:t>
            </w:r>
            <w:proofErr w:type="spellEnd"/>
          </w:p>
        </w:tc>
        <w:tc>
          <w:tcPr>
            <w:tcW w:w="582" w:type="dxa"/>
            <w:gridSpan w:val="2"/>
            <w:shd w:val="clear" w:color="auto" w:fill="auto"/>
          </w:tcPr>
          <w:p w14:paraId="1E586CF6" w14:textId="77777777" w:rsidR="0043469D" w:rsidRPr="00753878" w:rsidRDefault="0043469D" w:rsidP="00753878">
            <w:pPr>
              <w:jc w:val="center"/>
              <w:rPr>
                <w:sz w:val="22"/>
                <w:szCs w:val="22"/>
              </w:rPr>
            </w:pPr>
            <w:proofErr w:type="spellStart"/>
            <w:r w:rsidRPr="00753878">
              <w:rPr>
                <w:sz w:val="22"/>
                <w:szCs w:val="22"/>
              </w:rPr>
              <w:t>sac</w:t>
            </w:r>
            <w:proofErr w:type="spellEnd"/>
          </w:p>
        </w:tc>
        <w:tc>
          <w:tcPr>
            <w:tcW w:w="583" w:type="dxa"/>
            <w:gridSpan w:val="2"/>
            <w:shd w:val="clear" w:color="auto" w:fill="auto"/>
          </w:tcPr>
          <w:p w14:paraId="4158DDDA" w14:textId="77777777" w:rsidR="0043469D" w:rsidRPr="00753878" w:rsidRDefault="0043469D" w:rsidP="00753878">
            <w:pPr>
              <w:jc w:val="center"/>
              <w:rPr>
                <w:sz w:val="22"/>
                <w:szCs w:val="22"/>
              </w:rPr>
            </w:pPr>
            <w:proofErr w:type="spellStart"/>
            <w:r w:rsidRPr="00753878">
              <w:rPr>
                <w:sz w:val="22"/>
                <w:szCs w:val="22"/>
              </w:rPr>
              <w:t>mal</w:t>
            </w:r>
            <w:proofErr w:type="spellEnd"/>
          </w:p>
        </w:tc>
        <w:tc>
          <w:tcPr>
            <w:tcW w:w="585" w:type="dxa"/>
            <w:gridSpan w:val="2"/>
            <w:shd w:val="clear" w:color="auto" w:fill="auto"/>
          </w:tcPr>
          <w:p w14:paraId="0943CECA" w14:textId="77777777" w:rsidR="0043469D" w:rsidRPr="00753878" w:rsidRDefault="0043469D" w:rsidP="00753878">
            <w:pPr>
              <w:jc w:val="center"/>
              <w:rPr>
                <w:sz w:val="22"/>
                <w:szCs w:val="22"/>
              </w:rPr>
            </w:pPr>
            <w:proofErr w:type="spellStart"/>
            <w:r w:rsidRPr="00753878">
              <w:rPr>
                <w:sz w:val="22"/>
                <w:szCs w:val="22"/>
              </w:rPr>
              <w:t>tr</w:t>
            </w:r>
            <w:r w:rsidR="00C63458" w:rsidRPr="00753878">
              <w:rPr>
                <w:sz w:val="22"/>
                <w:szCs w:val="22"/>
              </w:rPr>
              <w:t>e</w:t>
            </w:r>
            <w:proofErr w:type="spellEnd"/>
          </w:p>
        </w:tc>
        <w:tc>
          <w:tcPr>
            <w:tcW w:w="582" w:type="dxa"/>
            <w:gridSpan w:val="2"/>
            <w:shd w:val="clear" w:color="auto" w:fill="auto"/>
          </w:tcPr>
          <w:p w14:paraId="0960BFA7" w14:textId="77777777" w:rsidR="0043469D" w:rsidRPr="00753878" w:rsidRDefault="0043469D" w:rsidP="00753878">
            <w:pPr>
              <w:jc w:val="center"/>
              <w:rPr>
                <w:sz w:val="22"/>
                <w:szCs w:val="22"/>
              </w:rPr>
            </w:pPr>
            <w:proofErr w:type="spellStart"/>
            <w:r w:rsidRPr="00753878">
              <w:rPr>
                <w:sz w:val="22"/>
                <w:szCs w:val="22"/>
              </w:rPr>
              <w:t>gl</w:t>
            </w:r>
            <w:r w:rsidR="00140538" w:rsidRPr="00753878">
              <w:rPr>
                <w:sz w:val="22"/>
                <w:szCs w:val="22"/>
              </w:rPr>
              <w:t>y</w:t>
            </w:r>
            <w:proofErr w:type="spellEnd"/>
            <w:r w:rsidR="00B9355F">
              <w:rPr>
                <w:sz w:val="22"/>
                <w:szCs w:val="22"/>
              </w:rPr>
              <w:t>*</w:t>
            </w:r>
          </w:p>
        </w:tc>
        <w:tc>
          <w:tcPr>
            <w:tcW w:w="583" w:type="dxa"/>
            <w:gridSpan w:val="2"/>
            <w:shd w:val="clear" w:color="auto" w:fill="auto"/>
          </w:tcPr>
          <w:p w14:paraId="5FA519D8" w14:textId="77777777" w:rsidR="0043469D" w:rsidRPr="00753878" w:rsidRDefault="0043469D" w:rsidP="00753878">
            <w:pPr>
              <w:jc w:val="center"/>
              <w:rPr>
                <w:sz w:val="22"/>
                <w:szCs w:val="22"/>
              </w:rPr>
            </w:pPr>
            <w:proofErr w:type="spellStart"/>
            <w:r w:rsidRPr="00753878">
              <w:rPr>
                <w:sz w:val="22"/>
                <w:szCs w:val="22"/>
              </w:rPr>
              <w:t>škr</w:t>
            </w:r>
            <w:proofErr w:type="spellEnd"/>
          </w:p>
        </w:tc>
        <w:tc>
          <w:tcPr>
            <w:tcW w:w="587" w:type="dxa"/>
            <w:gridSpan w:val="2"/>
            <w:shd w:val="clear" w:color="auto" w:fill="auto"/>
          </w:tcPr>
          <w:p w14:paraId="5BDD6BCD" w14:textId="77777777" w:rsidR="0043469D" w:rsidRPr="00753878" w:rsidRDefault="0058441C" w:rsidP="00753878">
            <w:pPr>
              <w:jc w:val="center"/>
              <w:rPr>
                <w:b/>
                <w:sz w:val="22"/>
                <w:szCs w:val="22"/>
              </w:rPr>
            </w:pPr>
            <w:r w:rsidRPr="00753878">
              <w:rPr>
                <w:b/>
                <w:sz w:val="22"/>
                <w:szCs w:val="22"/>
              </w:rPr>
              <w:t>?</w:t>
            </w:r>
          </w:p>
        </w:tc>
      </w:tr>
      <w:tr w:rsidR="0043469D" w14:paraId="3055F8AC" w14:textId="77777777" w:rsidTr="00753878">
        <w:trPr>
          <w:trHeight w:val="454"/>
        </w:trPr>
        <w:tc>
          <w:tcPr>
            <w:tcW w:w="9297" w:type="dxa"/>
            <w:gridSpan w:val="23"/>
            <w:shd w:val="clear" w:color="auto" w:fill="auto"/>
            <w:vAlign w:val="center"/>
          </w:tcPr>
          <w:p w14:paraId="638CEC66" w14:textId="77777777" w:rsidR="0043469D" w:rsidRDefault="00FA6E6B" w:rsidP="00753878">
            <w:pPr>
              <w:jc w:val="center"/>
            </w:pPr>
            <w:r w:rsidRPr="00753878">
              <w:rPr>
                <w:b/>
                <w:iCs/>
                <w:sz w:val="22"/>
                <w:szCs w:val="22"/>
              </w:rPr>
              <w:t>r</w:t>
            </w:r>
            <w:r w:rsidR="0043469D" w:rsidRPr="00753878">
              <w:rPr>
                <w:b/>
                <w:iCs/>
                <w:sz w:val="22"/>
                <w:szCs w:val="22"/>
              </w:rPr>
              <w:t>eakce na přítomnost sacharidu</w:t>
            </w:r>
          </w:p>
        </w:tc>
      </w:tr>
      <w:tr w:rsidR="00E85CE7" w14:paraId="0FC64D15" w14:textId="77777777" w:rsidTr="00753878">
        <w:trPr>
          <w:trHeight w:val="454"/>
        </w:trPr>
        <w:tc>
          <w:tcPr>
            <w:tcW w:w="1870" w:type="dxa"/>
            <w:vMerge w:val="restart"/>
            <w:shd w:val="clear" w:color="auto" w:fill="auto"/>
            <w:vAlign w:val="center"/>
          </w:tcPr>
          <w:p w14:paraId="6D319C5F" w14:textId="2264302D" w:rsidR="001E352D" w:rsidRPr="00753878" w:rsidRDefault="006D64E1" w:rsidP="002711F9">
            <w:pPr>
              <w:rPr>
                <w:b/>
                <w:i/>
                <w:sz w:val="22"/>
                <w:szCs w:val="22"/>
              </w:rPr>
            </w:pPr>
            <w:r>
              <w:rPr>
                <w:b/>
                <w:i/>
                <w:sz w:val="22"/>
                <w:szCs w:val="22"/>
              </w:rPr>
              <w:t>T</w:t>
            </w:r>
            <w:r w:rsidR="001E352D" w:rsidRPr="00753878">
              <w:rPr>
                <w:b/>
                <w:i/>
                <w:sz w:val="22"/>
                <w:szCs w:val="22"/>
              </w:rPr>
              <w:t>hymolová</w:t>
            </w:r>
          </w:p>
        </w:tc>
        <w:tc>
          <w:tcPr>
            <w:tcW w:w="1013" w:type="dxa"/>
            <w:shd w:val="clear" w:color="auto" w:fill="auto"/>
            <w:vAlign w:val="center"/>
          </w:tcPr>
          <w:p w14:paraId="2348EA11" w14:textId="77777777" w:rsidR="001E352D" w:rsidRPr="00753878" w:rsidRDefault="00EA5B15" w:rsidP="002711F9">
            <w:pPr>
              <w:rPr>
                <w:sz w:val="18"/>
                <w:szCs w:val="18"/>
              </w:rPr>
            </w:pPr>
            <w:r w:rsidRPr="00753878">
              <w:rPr>
                <w:sz w:val="18"/>
                <w:szCs w:val="18"/>
              </w:rPr>
              <w:t>popis</w:t>
            </w:r>
          </w:p>
        </w:tc>
        <w:tc>
          <w:tcPr>
            <w:tcW w:w="581" w:type="dxa"/>
            <w:shd w:val="clear" w:color="auto" w:fill="F3F3F3"/>
          </w:tcPr>
          <w:p w14:paraId="3F4843E6" w14:textId="77777777" w:rsidR="001E352D" w:rsidRDefault="001E352D" w:rsidP="002711F9"/>
        </w:tc>
        <w:tc>
          <w:tcPr>
            <w:tcW w:w="583" w:type="dxa"/>
            <w:gridSpan w:val="2"/>
            <w:shd w:val="clear" w:color="auto" w:fill="F3F3F3"/>
          </w:tcPr>
          <w:p w14:paraId="5261B176" w14:textId="77777777" w:rsidR="001E352D" w:rsidRDefault="001E352D" w:rsidP="002711F9"/>
        </w:tc>
        <w:tc>
          <w:tcPr>
            <w:tcW w:w="582" w:type="dxa"/>
            <w:gridSpan w:val="2"/>
            <w:shd w:val="clear" w:color="auto" w:fill="F3F3F3"/>
          </w:tcPr>
          <w:p w14:paraId="08E1CCB8" w14:textId="77777777" w:rsidR="001E352D" w:rsidRDefault="001E352D" w:rsidP="002711F9"/>
        </w:tc>
        <w:tc>
          <w:tcPr>
            <w:tcW w:w="583" w:type="dxa"/>
            <w:gridSpan w:val="2"/>
            <w:shd w:val="clear" w:color="auto" w:fill="F3F3F3"/>
          </w:tcPr>
          <w:p w14:paraId="597761F2" w14:textId="77777777" w:rsidR="001E352D" w:rsidRDefault="001E352D" w:rsidP="002711F9"/>
        </w:tc>
        <w:tc>
          <w:tcPr>
            <w:tcW w:w="583" w:type="dxa"/>
            <w:gridSpan w:val="2"/>
            <w:shd w:val="clear" w:color="auto" w:fill="F3F3F3"/>
          </w:tcPr>
          <w:p w14:paraId="53F5561B" w14:textId="77777777" w:rsidR="001E352D" w:rsidRDefault="001E352D" w:rsidP="002711F9"/>
        </w:tc>
        <w:tc>
          <w:tcPr>
            <w:tcW w:w="582" w:type="dxa"/>
            <w:gridSpan w:val="2"/>
            <w:shd w:val="clear" w:color="auto" w:fill="F3F3F3"/>
          </w:tcPr>
          <w:p w14:paraId="05F537CF" w14:textId="77777777" w:rsidR="001E352D" w:rsidRDefault="001E352D" w:rsidP="002711F9"/>
        </w:tc>
        <w:tc>
          <w:tcPr>
            <w:tcW w:w="583" w:type="dxa"/>
            <w:gridSpan w:val="2"/>
            <w:shd w:val="clear" w:color="auto" w:fill="F3F3F3"/>
          </w:tcPr>
          <w:p w14:paraId="2B6AA630" w14:textId="77777777" w:rsidR="001E352D" w:rsidRDefault="001E352D" w:rsidP="002711F9"/>
        </w:tc>
        <w:tc>
          <w:tcPr>
            <w:tcW w:w="585" w:type="dxa"/>
            <w:gridSpan w:val="2"/>
            <w:shd w:val="clear" w:color="auto" w:fill="F3F3F3"/>
          </w:tcPr>
          <w:p w14:paraId="35765CCD" w14:textId="77777777" w:rsidR="001E352D" w:rsidRDefault="001E352D" w:rsidP="002711F9"/>
        </w:tc>
        <w:tc>
          <w:tcPr>
            <w:tcW w:w="582" w:type="dxa"/>
            <w:gridSpan w:val="2"/>
            <w:vMerge w:val="restart"/>
            <w:shd w:val="clear" w:color="auto" w:fill="B3B3B3"/>
          </w:tcPr>
          <w:p w14:paraId="18D2E464" w14:textId="77777777" w:rsidR="001E352D" w:rsidRDefault="001E352D" w:rsidP="002711F9"/>
        </w:tc>
        <w:tc>
          <w:tcPr>
            <w:tcW w:w="583" w:type="dxa"/>
            <w:gridSpan w:val="2"/>
            <w:vMerge w:val="restart"/>
            <w:shd w:val="clear" w:color="auto" w:fill="B3B3B3"/>
          </w:tcPr>
          <w:p w14:paraId="6D90817B" w14:textId="77777777" w:rsidR="001E352D" w:rsidRDefault="001E352D" w:rsidP="002711F9"/>
        </w:tc>
        <w:tc>
          <w:tcPr>
            <w:tcW w:w="587" w:type="dxa"/>
            <w:gridSpan w:val="2"/>
            <w:shd w:val="clear" w:color="auto" w:fill="F3F3F3"/>
          </w:tcPr>
          <w:p w14:paraId="5BC42B84" w14:textId="77777777" w:rsidR="001E352D" w:rsidRDefault="001E352D" w:rsidP="002711F9"/>
        </w:tc>
      </w:tr>
      <w:tr w:rsidR="00E85CE7" w14:paraId="34BF8C32" w14:textId="77777777" w:rsidTr="00753878">
        <w:trPr>
          <w:trHeight w:val="225"/>
        </w:trPr>
        <w:tc>
          <w:tcPr>
            <w:tcW w:w="1870" w:type="dxa"/>
            <w:vMerge/>
            <w:shd w:val="clear" w:color="auto" w:fill="auto"/>
            <w:vAlign w:val="center"/>
          </w:tcPr>
          <w:p w14:paraId="4587E835" w14:textId="77777777" w:rsidR="001E352D" w:rsidRPr="00753878" w:rsidRDefault="001E352D" w:rsidP="002711F9">
            <w:pPr>
              <w:rPr>
                <w:b/>
                <w:i/>
              </w:rPr>
            </w:pPr>
          </w:p>
        </w:tc>
        <w:tc>
          <w:tcPr>
            <w:tcW w:w="1013" w:type="dxa"/>
            <w:shd w:val="clear" w:color="auto" w:fill="auto"/>
            <w:vAlign w:val="center"/>
          </w:tcPr>
          <w:p w14:paraId="09E42155" w14:textId="77777777" w:rsidR="001E352D" w:rsidRPr="00753878" w:rsidRDefault="001E352D" w:rsidP="002711F9">
            <w:pPr>
              <w:rPr>
                <w:sz w:val="18"/>
                <w:szCs w:val="18"/>
              </w:rPr>
            </w:pPr>
            <w:r w:rsidRPr="00753878">
              <w:rPr>
                <w:sz w:val="18"/>
                <w:szCs w:val="18"/>
              </w:rPr>
              <w:t>+/-</w:t>
            </w:r>
          </w:p>
        </w:tc>
        <w:tc>
          <w:tcPr>
            <w:tcW w:w="581" w:type="dxa"/>
            <w:shd w:val="clear" w:color="auto" w:fill="F3F3F3"/>
          </w:tcPr>
          <w:p w14:paraId="0FDF78D2" w14:textId="77777777" w:rsidR="001E352D" w:rsidRDefault="001E352D" w:rsidP="002711F9"/>
        </w:tc>
        <w:tc>
          <w:tcPr>
            <w:tcW w:w="583" w:type="dxa"/>
            <w:gridSpan w:val="2"/>
            <w:shd w:val="clear" w:color="auto" w:fill="F3F3F3"/>
          </w:tcPr>
          <w:p w14:paraId="0B2AD9F2" w14:textId="77777777" w:rsidR="001E352D" w:rsidRDefault="001E352D" w:rsidP="002711F9"/>
        </w:tc>
        <w:tc>
          <w:tcPr>
            <w:tcW w:w="582" w:type="dxa"/>
            <w:gridSpan w:val="2"/>
            <w:shd w:val="clear" w:color="auto" w:fill="F3F3F3"/>
          </w:tcPr>
          <w:p w14:paraId="05F7E199" w14:textId="77777777" w:rsidR="001E352D" w:rsidRDefault="001E352D" w:rsidP="002711F9"/>
        </w:tc>
        <w:tc>
          <w:tcPr>
            <w:tcW w:w="583" w:type="dxa"/>
            <w:gridSpan w:val="2"/>
            <w:shd w:val="clear" w:color="auto" w:fill="F3F3F3"/>
          </w:tcPr>
          <w:p w14:paraId="11966567" w14:textId="77777777" w:rsidR="001E352D" w:rsidRDefault="001E352D" w:rsidP="002711F9"/>
        </w:tc>
        <w:tc>
          <w:tcPr>
            <w:tcW w:w="583" w:type="dxa"/>
            <w:gridSpan w:val="2"/>
            <w:shd w:val="clear" w:color="auto" w:fill="F3F3F3"/>
          </w:tcPr>
          <w:p w14:paraId="51BCEA72" w14:textId="77777777" w:rsidR="001E352D" w:rsidRDefault="001E352D" w:rsidP="002711F9"/>
        </w:tc>
        <w:tc>
          <w:tcPr>
            <w:tcW w:w="582" w:type="dxa"/>
            <w:gridSpan w:val="2"/>
            <w:shd w:val="clear" w:color="auto" w:fill="F3F3F3"/>
          </w:tcPr>
          <w:p w14:paraId="577B02EF" w14:textId="77777777" w:rsidR="001E352D" w:rsidRDefault="001E352D" w:rsidP="002711F9"/>
        </w:tc>
        <w:tc>
          <w:tcPr>
            <w:tcW w:w="583" w:type="dxa"/>
            <w:gridSpan w:val="2"/>
            <w:shd w:val="clear" w:color="auto" w:fill="F3F3F3"/>
          </w:tcPr>
          <w:p w14:paraId="252C7DC4" w14:textId="77777777" w:rsidR="001E352D" w:rsidRDefault="001E352D" w:rsidP="002711F9"/>
        </w:tc>
        <w:tc>
          <w:tcPr>
            <w:tcW w:w="585" w:type="dxa"/>
            <w:gridSpan w:val="2"/>
            <w:shd w:val="clear" w:color="auto" w:fill="F3F3F3"/>
          </w:tcPr>
          <w:p w14:paraId="36E1941B" w14:textId="77777777" w:rsidR="001E352D" w:rsidRDefault="001E352D" w:rsidP="002711F9"/>
        </w:tc>
        <w:tc>
          <w:tcPr>
            <w:tcW w:w="582" w:type="dxa"/>
            <w:gridSpan w:val="2"/>
            <w:vMerge/>
            <w:shd w:val="clear" w:color="auto" w:fill="B3B3B3"/>
          </w:tcPr>
          <w:p w14:paraId="06FBA9BA" w14:textId="77777777" w:rsidR="001E352D" w:rsidRDefault="001E352D" w:rsidP="002711F9"/>
        </w:tc>
        <w:tc>
          <w:tcPr>
            <w:tcW w:w="583" w:type="dxa"/>
            <w:gridSpan w:val="2"/>
            <w:vMerge/>
            <w:shd w:val="clear" w:color="auto" w:fill="B3B3B3"/>
          </w:tcPr>
          <w:p w14:paraId="7FAAF6D8" w14:textId="77777777" w:rsidR="001E352D" w:rsidRDefault="001E352D" w:rsidP="002711F9"/>
        </w:tc>
        <w:tc>
          <w:tcPr>
            <w:tcW w:w="587" w:type="dxa"/>
            <w:gridSpan w:val="2"/>
            <w:shd w:val="clear" w:color="auto" w:fill="F3F3F3"/>
          </w:tcPr>
          <w:p w14:paraId="5CCCB819" w14:textId="77777777" w:rsidR="001E352D" w:rsidRDefault="001E352D" w:rsidP="002711F9"/>
        </w:tc>
      </w:tr>
      <w:tr w:rsidR="0043469D" w14:paraId="3EB5025F" w14:textId="77777777" w:rsidTr="00753878">
        <w:trPr>
          <w:trHeight w:val="454"/>
        </w:trPr>
        <w:tc>
          <w:tcPr>
            <w:tcW w:w="9297" w:type="dxa"/>
            <w:gridSpan w:val="23"/>
            <w:shd w:val="clear" w:color="auto" w:fill="auto"/>
            <w:vAlign w:val="center"/>
          </w:tcPr>
          <w:p w14:paraId="33723055" w14:textId="77777777" w:rsidR="0043469D" w:rsidRDefault="00FA6E6B" w:rsidP="00753878">
            <w:pPr>
              <w:jc w:val="center"/>
            </w:pPr>
            <w:r w:rsidRPr="00753878">
              <w:rPr>
                <w:b/>
                <w:iCs/>
                <w:sz w:val="22"/>
                <w:szCs w:val="22"/>
              </w:rPr>
              <w:t>r</w:t>
            </w:r>
            <w:r w:rsidR="0043469D" w:rsidRPr="00753878">
              <w:rPr>
                <w:b/>
                <w:iCs/>
                <w:sz w:val="22"/>
                <w:szCs w:val="22"/>
              </w:rPr>
              <w:t xml:space="preserve">eakce na přítomnost </w:t>
            </w:r>
            <w:proofErr w:type="spellStart"/>
            <w:r w:rsidR="0043469D" w:rsidRPr="00753878">
              <w:rPr>
                <w:b/>
                <w:iCs/>
                <w:sz w:val="22"/>
                <w:szCs w:val="22"/>
              </w:rPr>
              <w:t>ketosy</w:t>
            </w:r>
            <w:proofErr w:type="spellEnd"/>
          </w:p>
        </w:tc>
      </w:tr>
      <w:tr w:rsidR="00E4279C" w14:paraId="595E9534" w14:textId="77777777" w:rsidTr="00753878">
        <w:trPr>
          <w:trHeight w:val="454"/>
        </w:trPr>
        <w:tc>
          <w:tcPr>
            <w:tcW w:w="1870" w:type="dxa"/>
            <w:vMerge w:val="restart"/>
            <w:shd w:val="clear" w:color="auto" w:fill="auto"/>
            <w:vAlign w:val="center"/>
          </w:tcPr>
          <w:p w14:paraId="4128DA04" w14:textId="77777777" w:rsidR="00E4279C" w:rsidRPr="00753878" w:rsidRDefault="00E4279C" w:rsidP="002711F9">
            <w:pPr>
              <w:rPr>
                <w:b/>
                <w:i/>
                <w:sz w:val="22"/>
                <w:szCs w:val="22"/>
              </w:rPr>
            </w:pPr>
            <w:proofErr w:type="spellStart"/>
            <w:r w:rsidRPr="00753878">
              <w:rPr>
                <w:b/>
                <w:i/>
                <w:sz w:val="22"/>
                <w:szCs w:val="22"/>
              </w:rPr>
              <w:t>Selivanova</w:t>
            </w:r>
            <w:proofErr w:type="spellEnd"/>
            <w:r w:rsidRPr="00753878">
              <w:rPr>
                <w:b/>
                <w:i/>
                <w:sz w:val="22"/>
                <w:szCs w:val="22"/>
              </w:rPr>
              <w:t xml:space="preserve"> </w:t>
            </w:r>
          </w:p>
        </w:tc>
        <w:tc>
          <w:tcPr>
            <w:tcW w:w="1013" w:type="dxa"/>
            <w:shd w:val="clear" w:color="auto" w:fill="auto"/>
            <w:vAlign w:val="center"/>
          </w:tcPr>
          <w:p w14:paraId="5740ADAF" w14:textId="77777777" w:rsidR="00E4279C" w:rsidRPr="00753878" w:rsidRDefault="00E4279C" w:rsidP="00AD7653">
            <w:pPr>
              <w:rPr>
                <w:sz w:val="18"/>
                <w:szCs w:val="18"/>
              </w:rPr>
            </w:pPr>
            <w:r w:rsidRPr="00753878">
              <w:rPr>
                <w:sz w:val="18"/>
                <w:szCs w:val="18"/>
              </w:rPr>
              <w:t>popis</w:t>
            </w:r>
          </w:p>
        </w:tc>
        <w:tc>
          <w:tcPr>
            <w:tcW w:w="581" w:type="dxa"/>
            <w:vMerge w:val="restart"/>
            <w:shd w:val="clear" w:color="auto" w:fill="B3B3B3"/>
          </w:tcPr>
          <w:p w14:paraId="6753F16E" w14:textId="77777777" w:rsidR="00E4279C" w:rsidRDefault="00E4279C" w:rsidP="002711F9"/>
        </w:tc>
        <w:tc>
          <w:tcPr>
            <w:tcW w:w="583" w:type="dxa"/>
            <w:gridSpan w:val="2"/>
            <w:vMerge w:val="restart"/>
            <w:shd w:val="clear" w:color="auto" w:fill="B3B3B3"/>
          </w:tcPr>
          <w:p w14:paraId="1A620784" w14:textId="77777777" w:rsidR="00E4279C" w:rsidRDefault="00E4279C" w:rsidP="002711F9"/>
        </w:tc>
        <w:tc>
          <w:tcPr>
            <w:tcW w:w="582" w:type="dxa"/>
            <w:gridSpan w:val="2"/>
            <w:shd w:val="clear" w:color="auto" w:fill="F3F3F3"/>
          </w:tcPr>
          <w:p w14:paraId="3DC724C6" w14:textId="77777777" w:rsidR="00E4279C" w:rsidRDefault="00E4279C" w:rsidP="002711F9"/>
        </w:tc>
        <w:tc>
          <w:tcPr>
            <w:tcW w:w="583" w:type="dxa"/>
            <w:gridSpan w:val="2"/>
            <w:shd w:val="clear" w:color="auto" w:fill="F3F3F3"/>
          </w:tcPr>
          <w:p w14:paraId="1BDAA742" w14:textId="77777777" w:rsidR="00E4279C" w:rsidRDefault="00E4279C" w:rsidP="002711F9"/>
        </w:tc>
        <w:tc>
          <w:tcPr>
            <w:tcW w:w="583" w:type="dxa"/>
            <w:gridSpan w:val="2"/>
            <w:shd w:val="clear" w:color="auto" w:fill="F3F3F3"/>
          </w:tcPr>
          <w:p w14:paraId="2E4F54F6" w14:textId="77777777" w:rsidR="00E4279C" w:rsidRDefault="00E4279C" w:rsidP="002711F9"/>
        </w:tc>
        <w:tc>
          <w:tcPr>
            <w:tcW w:w="582" w:type="dxa"/>
            <w:gridSpan w:val="2"/>
            <w:shd w:val="clear" w:color="auto" w:fill="F3F3F3"/>
          </w:tcPr>
          <w:p w14:paraId="347B2DDF" w14:textId="77777777" w:rsidR="00E4279C" w:rsidRDefault="00E4279C" w:rsidP="002711F9"/>
        </w:tc>
        <w:tc>
          <w:tcPr>
            <w:tcW w:w="583" w:type="dxa"/>
            <w:gridSpan w:val="2"/>
            <w:shd w:val="clear" w:color="auto" w:fill="F3F3F3"/>
          </w:tcPr>
          <w:p w14:paraId="749B88F1" w14:textId="77777777" w:rsidR="00E4279C" w:rsidRDefault="00E4279C" w:rsidP="002711F9"/>
        </w:tc>
        <w:tc>
          <w:tcPr>
            <w:tcW w:w="585" w:type="dxa"/>
            <w:gridSpan w:val="2"/>
            <w:vMerge w:val="restart"/>
            <w:shd w:val="clear" w:color="auto" w:fill="B3B3B3"/>
          </w:tcPr>
          <w:p w14:paraId="0DE189F4" w14:textId="77777777" w:rsidR="00E4279C" w:rsidRDefault="00E4279C" w:rsidP="003C14FF"/>
        </w:tc>
        <w:tc>
          <w:tcPr>
            <w:tcW w:w="582" w:type="dxa"/>
            <w:gridSpan w:val="2"/>
            <w:vMerge w:val="restart"/>
            <w:shd w:val="clear" w:color="auto" w:fill="B3B3B3"/>
          </w:tcPr>
          <w:p w14:paraId="2076079F" w14:textId="77777777" w:rsidR="00E4279C" w:rsidRDefault="00E4279C" w:rsidP="003C14FF"/>
        </w:tc>
        <w:tc>
          <w:tcPr>
            <w:tcW w:w="583" w:type="dxa"/>
            <w:gridSpan w:val="2"/>
            <w:vMerge w:val="restart"/>
            <w:shd w:val="clear" w:color="auto" w:fill="B3B3B3"/>
          </w:tcPr>
          <w:p w14:paraId="6B0F1828" w14:textId="77777777" w:rsidR="00E4279C" w:rsidRDefault="00E4279C" w:rsidP="002711F9"/>
        </w:tc>
        <w:tc>
          <w:tcPr>
            <w:tcW w:w="587" w:type="dxa"/>
            <w:gridSpan w:val="2"/>
            <w:shd w:val="clear" w:color="auto" w:fill="F3F3F3"/>
          </w:tcPr>
          <w:p w14:paraId="3D1E959E" w14:textId="77777777" w:rsidR="00E4279C" w:rsidRDefault="00E4279C" w:rsidP="002711F9"/>
        </w:tc>
      </w:tr>
      <w:tr w:rsidR="00E4279C" w14:paraId="56C26EA6" w14:textId="77777777" w:rsidTr="00753878">
        <w:trPr>
          <w:trHeight w:val="277"/>
        </w:trPr>
        <w:tc>
          <w:tcPr>
            <w:tcW w:w="1870" w:type="dxa"/>
            <w:vMerge/>
            <w:shd w:val="clear" w:color="auto" w:fill="auto"/>
            <w:vAlign w:val="center"/>
          </w:tcPr>
          <w:p w14:paraId="1C8EDEAF" w14:textId="77777777" w:rsidR="00E4279C" w:rsidRPr="00753878" w:rsidRDefault="00E4279C" w:rsidP="002711F9">
            <w:pPr>
              <w:rPr>
                <w:b/>
                <w:i/>
                <w:sz w:val="22"/>
                <w:szCs w:val="22"/>
              </w:rPr>
            </w:pPr>
          </w:p>
        </w:tc>
        <w:tc>
          <w:tcPr>
            <w:tcW w:w="1013" w:type="dxa"/>
            <w:shd w:val="clear" w:color="auto" w:fill="auto"/>
            <w:vAlign w:val="center"/>
          </w:tcPr>
          <w:p w14:paraId="30019D8B" w14:textId="77777777" w:rsidR="00E4279C" w:rsidRPr="00753878" w:rsidRDefault="00E4279C" w:rsidP="00AD7653">
            <w:pPr>
              <w:rPr>
                <w:sz w:val="18"/>
                <w:szCs w:val="18"/>
              </w:rPr>
            </w:pPr>
            <w:r w:rsidRPr="00753878">
              <w:rPr>
                <w:sz w:val="18"/>
                <w:szCs w:val="18"/>
              </w:rPr>
              <w:t>+/-</w:t>
            </w:r>
          </w:p>
        </w:tc>
        <w:tc>
          <w:tcPr>
            <w:tcW w:w="581" w:type="dxa"/>
            <w:vMerge/>
            <w:shd w:val="clear" w:color="auto" w:fill="B3B3B3"/>
          </w:tcPr>
          <w:p w14:paraId="4905994A" w14:textId="77777777" w:rsidR="00E4279C" w:rsidRDefault="00E4279C" w:rsidP="002711F9"/>
        </w:tc>
        <w:tc>
          <w:tcPr>
            <w:tcW w:w="583" w:type="dxa"/>
            <w:gridSpan w:val="2"/>
            <w:vMerge/>
            <w:shd w:val="clear" w:color="auto" w:fill="B3B3B3"/>
          </w:tcPr>
          <w:p w14:paraId="76D683C5" w14:textId="77777777" w:rsidR="00E4279C" w:rsidRDefault="00E4279C" w:rsidP="002711F9"/>
        </w:tc>
        <w:tc>
          <w:tcPr>
            <w:tcW w:w="582" w:type="dxa"/>
            <w:gridSpan w:val="2"/>
            <w:shd w:val="clear" w:color="auto" w:fill="F3F3F3"/>
          </w:tcPr>
          <w:p w14:paraId="1E8A1F3E" w14:textId="77777777" w:rsidR="00E4279C" w:rsidRDefault="00E4279C" w:rsidP="002711F9"/>
        </w:tc>
        <w:tc>
          <w:tcPr>
            <w:tcW w:w="583" w:type="dxa"/>
            <w:gridSpan w:val="2"/>
            <w:shd w:val="clear" w:color="auto" w:fill="F3F3F3"/>
          </w:tcPr>
          <w:p w14:paraId="33DD5EF9" w14:textId="77777777" w:rsidR="00E4279C" w:rsidRDefault="00E4279C" w:rsidP="002711F9"/>
        </w:tc>
        <w:tc>
          <w:tcPr>
            <w:tcW w:w="583" w:type="dxa"/>
            <w:gridSpan w:val="2"/>
            <w:shd w:val="clear" w:color="auto" w:fill="F3F3F3"/>
          </w:tcPr>
          <w:p w14:paraId="4E913AF1" w14:textId="77777777" w:rsidR="00E4279C" w:rsidRDefault="00E4279C" w:rsidP="002711F9"/>
        </w:tc>
        <w:tc>
          <w:tcPr>
            <w:tcW w:w="582" w:type="dxa"/>
            <w:gridSpan w:val="2"/>
            <w:tcBorders>
              <w:right w:val="single" w:sz="4" w:space="0" w:color="C0C0C0"/>
            </w:tcBorders>
            <w:shd w:val="clear" w:color="auto" w:fill="F3F3F3"/>
          </w:tcPr>
          <w:p w14:paraId="348F0A24" w14:textId="77777777" w:rsidR="00E4279C" w:rsidRDefault="00E4279C" w:rsidP="002711F9"/>
        </w:tc>
        <w:tc>
          <w:tcPr>
            <w:tcW w:w="583" w:type="dxa"/>
            <w:gridSpan w:val="2"/>
            <w:tcBorders>
              <w:left w:val="single" w:sz="4" w:space="0" w:color="C0C0C0"/>
            </w:tcBorders>
            <w:shd w:val="clear" w:color="auto" w:fill="F3F3F3"/>
          </w:tcPr>
          <w:p w14:paraId="6E84D1B4" w14:textId="77777777" w:rsidR="00E4279C" w:rsidRDefault="00E4279C" w:rsidP="002711F9"/>
        </w:tc>
        <w:tc>
          <w:tcPr>
            <w:tcW w:w="585" w:type="dxa"/>
            <w:gridSpan w:val="2"/>
            <w:vMerge/>
            <w:shd w:val="clear" w:color="auto" w:fill="B3B3B3"/>
          </w:tcPr>
          <w:p w14:paraId="786DE34B" w14:textId="77777777" w:rsidR="00E4279C" w:rsidRDefault="00E4279C" w:rsidP="003C14FF"/>
        </w:tc>
        <w:tc>
          <w:tcPr>
            <w:tcW w:w="582" w:type="dxa"/>
            <w:gridSpan w:val="2"/>
            <w:vMerge/>
            <w:shd w:val="clear" w:color="auto" w:fill="B3B3B3"/>
          </w:tcPr>
          <w:p w14:paraId="2AB5ACA8" w14:textId="77777777" w:rsidR="00E4279C" w:rsidRDefault="00E4279C" w:rsidP="002711F9"/>
        </w:tc>
        <w:tc>
          <w:tcPr>
            <w:tcW w:w="583" w:type="dxa"/>
            <w:gridSpan w:val="2"/>
            <w:vMerge/>
            <w:shd w:val="clear" w:color="auto" w:fill="B3B3B3"/>
          </w:tcPr>
          <w:p w14:paraId="16AD7EFA" w14:textId="77777777" w:rsidR="00E4279C" w:rsidRDefault="00E4279C" w:rsidP="002711F9"/>
        </w:tc>
        <w:tc>
          <w:tcPr>
            <w:tcW w:w="587" w:type="dxa"/>
            <w:gridSpan w:val="2"/>
            <w:shd w:val="clear" w:color="auto" w:fill="F3F3F3"/>
          </w:tcPr>
          <w:p w14:paraId="18ECFD69" w14:textId="77777777" w:rsidR="00E4279C" w:rsidRDefault="00E4279C" w:rsidP="002711F9"/>
        </w:tc>
      </w:tr>
      <w:tr w:rsidR="00E4279C" w14:paraId="45AC3CE2" w14:textId="77777777" w:rsidTr="00753878">
        <w:trPr>
          <w:trHeight w:val="454"/>
        </w:trPr>
        <w:tc>
          <w:tcPr>
            <w:tcW w:w="1870" w:type="dxa"/>
            <w:vMerge w:val="restart"/>
            <w:shd w:val="clear" w:color="auto" w:fill="auto"/>
            <w:vAlign w:val="center"/>
          </w:tcPr>
          <w:p w14:paraId="7C1BB769" w14:textId="77777777" w:rsidR="00E4279C" w:rsidRPr="00753878" w:rsidRDefault="00E4279C" w:rsidP="002711F9">
            <w:pPr>
              <w:rPr>
                <w:b/>
                <w:sz w:val="22"/>
                <w:szCs w:val="22"/>
              </w:rPr>
            </w:pPr>
            <w:proofErr w:type="spellStart"/>
            <w:r w:rsidRPr="00753878">
              <w:rPr>
                <w:b/>
                <w:i/>
                <w:sz w:val="22"/>
                <w:szCs w:val="22"/>
              </w:rPr>
              <w:t>Rothenfusserova</w:t>
            </w:r>
            <w:proofErr w:type="spellEnd"/>
          </w:p>
        </w:tc>
        <w:tc>
          <w:tcPr>
            <w:tcW w:w="1013" w:type="dxa"/>
            <w:shd w:val="clear" w:color="auto" w:fill="auto"/>
            <w:vAlign w:val="center"/>
          </w:tcPr>
          <w:p w14:paraId="4E582091" w14:textId="77777777" w:rsidR="00E4279C" w:rsidRPr="00753878" w:rsidRDefault="00E4279C" w:rsidP="00AD7653">
            <w:pPr>
              <w:rPr>
                <w:sz w:val="18"/>
                <w:szCs w:val="18"/>
              </w:rPr>
            </w:pPr>
            <w:r w:rsidRPr="00753878">
              <w:rPr>
                <w:sz w:val="18"/>
                <w:szCs w:val="18"/>
              </w:rPr>
              <w:t>popis</w:t>
            </w:r>
          </w:p>
        </w:tc>
        <w:tc>
          <w:tcPr>
            <w:tcW w:w="581" w:type="dxa"/>
            <w:vMerge/>
            <w:shd w:val="clear" w:color="auto" w:fill="B3B3B3"/>
          </w:tcPr>
          <w:p w14:paraId="25E64A65" w14:textId="77777777" w:rsidR="00E4279C" w:rsidRDefault="00E4279C" w:rsidP="002711F9"/>
        </w:tc>
        <w:tc>
          <w:tcPr>
            <w:tcW w:w="583" w:type="dxa"/>
            <w:gridSpan w:val="2"/>
            <w:vMerge/>
            <w:shd w:val="clear" w:color="auto" w:fill="B3B3B3"/>
          </w:tcPr>
          <w:p w14:paraId="0EC0D7DD" w14:textId="77777777" w:rsidR="00E4279C" w:rsidRDefault="00E4279C" w:rsidP="002711F9"/>
        </w:tc>
        <w:tc>
          <w:tcPr>
            <w:tcW w:w="582" w:type="dxa"/>
            <w:gridSpan w:val="2"/>
            <w:shd w:val="clear" w:color="auto" w:fill="F3F3F3"/>
          </w:tcPr>
          <w:p w14:paraId="17260497" w14:textId="77777777" w:rsidR="00E4279C" w:rsidRDefault="00E4279C" w:rsidP="002711F9"/>
        </w:tc>
        <w:tc>
          <w:tcPr>
            <w:tcW w:w="583" w:type="dxa"/>
            <w:gridSpan w:val="2"/>
            <w:shd w:val="clear" w:color="auto" w:fill="F3F3F3"/>
          </w:tcPr>
          <w:p w14:paraId="288ADD63" w14:textId="77777777" w:rsidR="00E4279C" w:rsidRDefault="00E4279C" w:rsidP="002711F9"/>
        </w:tc>
        <w:tc>
          <w:tcPr>
            <w:tcW w:w="583" w:type="dxa"/>
            <w:gridSpan w:val="2"/>
            <w:shd w:val="clear" w:color="auto" w:fill="F3F3F3"/>
          </w:tcPr>
          <w:p w14:paraId="725BF235" w14:textId="77777777" w:rsidR="00E4279C" w:rsidRDefault="00E4279C" w:rsidP="002711F9"/>
        </w:tc>
        <w:tc>
          <w:tcPr>
            <w:tcW w:w="582" w:type="dxa"/>
            <w:gridSpan w:val="2"/>
            <w:tcBorders>
              <w:right w:val="single" w:sz="4" w:space="0" w:color="C0C0C0"/>
            </w:tcBorders>
            <w:shd w:val="clear" w:color="auto" w:fill="F3F3F3"/>
          </w:tcPr>
          <w:p w14:paraId="4C67D3E3" w14:textId="77777777" w:rsidR="00E4279C" w:rsidRDefault="00E4279C" w:rsidP="002711F9"/>
        </w:tc>
        <w:tc>
          <w:tcPr>
            <w:tcW w:w="583" w:type="dxa"/>
            <w:gridSpan w:val="2"/>
            <w:tcBorders>
              <w:left w:val="single" w:sz="4" w:space="0" w:color="C0C0C0"/>
            </w:tcBorders>
            <w:shd w:val="clear" w:color="auto" w:fill="F3F3F3"/>
          </w:tcPr>
          <w:p w14:paraId="46389663" w14:textId="77777777" w:rsidR="00E4279C" w:rsidRDefault="00E4279C" w:rsidP="002711F9"/>
        </w:tc>
        <w:tc>
          <w:tcPr>
            <w:tcW w:w="585" w:type="dxa"/>
            <w:gridSpan w:val="2"/>
            <w:vMerge/>
            <w:shd w:val="clear" w:color="auto" w:fill="B3B3B3"/>
          </w:tcPr>
          <w:p w14:paraId="03EE3587" w14:textId="77777777" w:rsidR="00E4279C" w:rsidRDefault="00E4279C" w:rsidP="003C14FF"/>
        </w:tc>
        <w:tc>
          <w:tcPr>
            <w:tcW w:w="582" w:type="dxa"/>
            <w:gridSpan w:val="2"/>
            <w:vMerge/>
            <w:shd w:val="clear" w:color="auto" w:fill="B3B3B3"/>
          </w:tcPr>
          <w:p w14:paraId="64881C2F" w14:textId="77777777" w:rsidR="00E4279C" w:rsidRDefault="00E4279C" w:rsidP="002711F9"/>
        </w:tc>
        <w:tc>
          <w:tcPr>
            <w:tcW w:w="583" w:type="dxa"/>
            <w:gridSpan w:val="2"/>
            <w:vMerge/>
            <w:shd w:val="clear" w:color="auto" w:fill="B3B3B3"/>
          </w:tcPr>
          <w:p w14:paraId="54AE345A" w14:textId="77777777" w:rsidR="00E4279C" w:rsidRDefault="00E4279C" w:rsidP="002711F9"/>
        </w:tc>
        <w:tc>
          <w:tcPr>
            <w:tcW w:w="587" w:type="dxa"/>
            <w:gridSpan w:val="2"/>
            <w:shd w:val="clear" w:color="auto" w:fill="F3F3F3"/>
          </w:tcPr>
          <w:p w14:paraId="3A1B5582" w14:textId="77777777" w:rsidR="00E4279C" w:rsidRDefault="00E4279C" w:rsidP="002711F9"/>
        </w:tc>
      </w:tr>
      <w:tr w:rsidR="00E4279C" w14:paraId="056748CF" w14:textId="77777777" w:rsidTr="00753878">
        <w:trPr>
          <w:trHeight w:val="225"/>
        </w:trPr>
        <w:tc>
          <w:tcPr>
            <w:tcW w:w="1870" w:type="dxa"/>
            <w:vMerge/>
            <w:shd w:val="clear" w:color="auto" w:fill="auto"/>
            <w:vAlign w:val="center"/>
          </w:tcPr>
          <w:p w14:paraId="7BA89013" w14:textId="77777777" w:rsidR="00E4279C" w:rsidRPr="00753878" w:rsidRDefault="00E4279C" w:rsidP="002711F9">
            <w:pPr>
              <w:rPr>
                <w:b/>
                <w:i/>
              </w:rPr>
            </w:pPr>
          </w:p>
        </w:tc>
        <w:tc>
          <w:tcPr>
            <w:tcW w:w="1013" w:type="dxa"/>
            <w:shd w:val="clear" w:color="auto" w:fill="auto"/>
            <w:vAlign w:val="center"/>
          </w:tcPr>
          <w:p w14:paraId="0CAC3146" w14:textId="77777777" w:rsidR="00E4279C" w:rsidRPr="00753878" w:rsidRDefault="00E4279C" w:rsidP="00AD7653">
            <w:pPr>
              <w:rPr>
                <w:sz w:val="18"/>
                <w:szCs w:val="18"/>
              </w:rPr>
            </w:pPr>
            <w:r w:rsidRPr="00753878">
              <w:rPr>
                <w:sz w:val="18"/>
                <w:szCs w:val="18"/>
              </w:rPr>
              <w:t>+/-</w:t>
            </w:r>
          </w:p>
        </w:tc>
        <w:tc>
          <w:tcPr>
            <w:tcW w:w="581" w:type="dxa"/>
            <w:vMerge/>
            <w:shd w:val="clear" w:color="auto" w:fill="B3B3B3"/>
          </w:tcPr>
          <w:p w14:paraId="44EB1462" w14:textId="77777777" w:rsidR="00E4279C" w:rsidRDefault="00E4279C" w:rsidP="002711F9"/>
        </w:tc>
        <w:tc>
          <w:tcPr>
            <w:tcW w:w="583" w:type="dxa"/>
            <w:gridSpan w:val="2"/>
            <w:vMerge/>
            <w:shd w:val="clear" w:color="auto" w:fill="B3B3B3"/>
          </w:tcPr>
          <w:p w14:paraId="0979D829" w14:textId="77777777" w:rsidR="00E4279C" w:rsidRDefault="00E4279C" w:rsidP="002711F9"/>
        </w:tc>
        <w:tc>
          <w:tcPr>
            <w:tcW w:w="582" w:type="dxa"/>
            <w:gridSpan w:val="2"/>
            <w:shd w:val="clear" w:color="auto" w:fill="F3F3F3"/>
          </w:tcPr>
          <w:p w14:paraId="2266473B" w14:textId="77777777" w:rsidR="00E4279C" w:rsidRDefault="00E4279C" w:rsidP="002711F9"/>
        </w:tc>
        <w:tc>
          <w:tcPr>
            <w:tcW w:w="583" w:type="dxa"/>
            <w:gridSpan w:val="2"/>
            <w:shd w:val="clear" w:color="auto" w:fill="F3F3F3"/>
          </w:tcPr>
          <w:p w14:paraId="48C76DF6" w14:textId="77777777" w:rsidR="00E4279C" w:rsidRDefault="00E4279C" w:rsidP="002711F9"/>
        </w:tc>
        <w:tc>
          <w:tcPr>
            <w:tcW w:w="583" w:type="dxa"/>
            <w:gridSpan w:val="2"/>
            <w:shd w:val="clear" w:color="auto" w:fill="F3F3F3"/>
          </w:tcPr>
          <w:p w14:paraId="25D253CE" w14:textId="77777777" w:rsidR="00E4279C" w:rsidRDefault="00E4279C" w:rsidP="002711F9"/>
        </w:tc>
        <w:tc>
          <w:tcPr>
            <w:tcW w:w="582" w:type="dxa"/>
            <w:gridSpan w:val="2"/>
            <w:shd w:val="clear" w:color="auto" w:fill="F3F3F3"/>
          </w:tcPr>
          <w:p w14:paraId="10E5CCB9" w14:textId="77777777" w:rsidR="00E4279C" w:rsidRDefault="00E4279C" w:rsidP="002711F9"/>
        </w:tc>
        <w:tc>
          <w:tcPr>
            <w:tcW w:w="583" w:type="dxa"/>
            <w:gridSpan w:val="2"/>
            <w:shd w:val="clear" w:color="auto" w:fill="F3F3F3"/>
          </w:tcPr>
          <w:p w14:paraId="5AEB823D" w14:textId="77777777" w:rsidR="00E4279C" w:rsidRDefault="00E4279C" w:rsidP="002711F9"/>
        </w:tc>
        <w:tc>
          <w:tcPr>
            <w:tcW w:w="585" w:type="dxa"/>
            <w:gridSpan w:val="2"/>
            <w:vMerge/>
            <w:shd w:val="clear" w:color="auto" w:fill="B3B3B3"/>
          </w:tcPr>
          <w:p w14:paraId="17F03E5F" w14:textId="77777777" w:rsidR="00E4279C" w:rsidRDefault="00E4279C" w:rsidP="003C14FF"/>
        </w:tc>
        <w:tc>
          <w:tcPr>
            <w:tcW w:w="582" w:type="dxa"/>
            <w:gridSpan w:val="2"/>
            <w:vMerge/>
            <w:shd w:val="clear" w:color="auto" w:fill="B3B3B3"/>
          </w:tcPr>
          <w:p w14:paraId="76957EAD" w14:textId="77777777" w:rsidR="00E4279C" w:rsidRDefault="00E4279C" w:rsidP="002711F9"/>
        </w:tc>
        <w:tc>
          <w:tcPr>
            <w:tcW w:w="583" w:type="dxa"/>
            <w:gridSpan w:val="2"/>
            <w:vMerge/>
            <w:shd w:val="clear" w:color="auto" w:fill="B3B3B3"/>
          </w:tcPr>
          <w:p w14:paraId="6029AD94" w14:textId="77777777" w:rsidR="00E4279C" w:rsidRDefault="00E4279C" w:rsidP="002711F9"/>
        </w:tc>
        <w:tc>
          <w:tcPr>
            <w:tcW w:w="587" w:type="dxa"/>
            <w:gridSpan w:val="2"/>
            <w:shd w:val="clear" w:color="auto" w:fill="F3F3F3"/>
          </w:tcPr>
          <w:p w14:paraId="39F4F4FC" w14:textId="77777777" w:rsidR="00E4279C" w:rsidRDefault="00E4279C" w:rsidP="002711F9"/>
        </w:tc>
      </w:tr>
      <w:tr w:rsidR="00E4279C" w14:paraId="2C44EDC8" w14:textId="77777777" w:rsidTr="00753878">
        <w:trPr>
          <w:trHeight w:val="454"/>
        </w:trPr>
        <w:tc>
          <w:tcPr>
            <w:tcW w:w="9297" w:type="dxa"/>
            <w:gridSpan w:val="23"/>
            <w:shd w:val="clear" w:color="auto" w:fill="auto"/>
            <w:vAlign w:val="center"/>
          </w:tcPr>
          <w:p w14:paraId="6660D7D5" w14:textId="77777777" w:rsidR="00E4279C" w:rsidRDefault="00E4279C" w:rsidP="00753878">
            <w:pPr>
              <w:jc w:val="center"/>
            </w:pPr>
            <w:r w:rsidRPr="00753878">
              <w:rPr>
                <w:b/>
                <w:iCs/>
                <w:sz w:val="22"/>
                <w:szCs w:val="22"/>
              </w:rPr>
              <w:t xml:space="preserve">reakce na přítomnost </w:t>
            </w:r>
            <w:proofErr w:type="spellStart"/>
            <w:r w:rsidRPr="00753878">
              <w:rPr>
                <w:b/>
                <w:iCs/>
                <w:sz w:val="22"/>
                <w:szCs w:val="22"/>
              </w:rPr>
              <w:t>pentosy</w:t>
            </w:r>
            <w:proofErr w:type="spellEnd"/>
          </w:p>
        </w:tc>
      </w:tr>
      <w:tr w:rsidR="00140538" w14:paraId="32E43532" w14:textId="77777777" w:rsidTr="00753878">
        <w:trPr>
          <w:trHeight w:val="454"/>
        </w:trPr>
        <w:tc>
          <w:tcPr>
            <w:tcW w:w="1870" w:type="dxa"/>
            <w:vMerge w:val="restart"/>
            <w:shd w:val="clear" w:color="auto" w:fill="auto"/>
            <w:vAlign w:val="center"/>
          </w:tcPr>
          <w:p w14:paraId="6B62DE9B" w14:textId="77777777" w:rsidR="00140538" w:rsidRPr="00753878" w:rsidRDefault="00140538" w:rsidP="002711F9">
            <w:pPr>
              <w:rPr>
                <w:b/>
                <w:sz w:val="22"/>
                <w:szCs w:val="22"/>
              </w:rPr>
            </w:pPr>
            <w:proofErr w:type="spellStart"/>
            <w:r w:rsidRPr="00753878">
              <w:rPr>
                <w:b/>
                <w:i/>
                <w:sz w:val="22"/>
                <w:szCs w:val="22"/>
              </w:rPr>
              <w:t>Bialova</w:t>
            </w:r>
            <w:proofErr w:type="spellEnd"/>
          </w:p>
        </w:tc>
        <w:tc>
          <w:tcPr>
            <w:tcW w:w="1013" w:type="dxa"/>
            <w:shd w:val="clear" w:color="auto" w:fill="auto"/>
            <w:vAlign w:val="center"/>
          </w:tcPr>
          <w:p w14:paraId="4B02CF0D" w14:textId="77777777" w:rsidR="00140538" w:rsidRPr="00753878" w:rsidRDefault="00140538" w:rsidP="00AD7653">
            <w:pPr>
              <w:rPr>
                <w:sz w:val="18"/>
                <w:szCs w:val="18"/>
              </w:rPr>
            </w:pPr>
            <w:r w:rsidRPr="00753878">
              <w:rPr>
                <w:sz w:val="18"/>
                <w:szCs w:val="18"/>
              </w:rPr>
              <w:t>popis</w:t>
            </w:r>
          </w:p>
        </w:tc>
        <w:tc>
          <w:tcPr>
            <w:tcW w:w="581" w:type="dxa"/>
            <w:tcBorders>
              <w:bottom w:val="single" w:sz="4" w:space="0" w:color="auto"/>
            </w:tcBorders>
            <w:shd w:val="clear" w:color="auto" w:fill="F3F3F3"/>
          </w:tcPr>
          <w:p w14:paraId="45CE118B" w14:textId="77777777" w:rsidR="00140538" w:rsidRDefault="00140538" w:rsidP="002711F9"/>
        </w:tc>
        <w:tc>
          <w:tcPr>
            <w:tcW w:w="583" w:type="dxa"/>
            <w:gridSpan w:val="2"/>
            <w:tcBorders>
              <w:bottom w:val="single" w:sz="4" w:space="0" w:color="auto"/>
            </w:tcBorders>
            <w:shd w:val="clear" w:color="auto" w:fill="F3F3F3"/>
          </w:tcPr>
          <w:p w14:paraId="0D83E9F3" w14:textId="77777777" w:rsidR="00140538" w:rsidRDefault="00140538" w:rsidP="002711F9"/>
        </w:tc>
        <w:tc>
          <w:tcPr>
            <w:tcW w:w="582" w:type="dxa"/>
            <w:gridSpan w:val="2"/>
            <w:tcBorders>
              <w:bottom w:val="single" w:sz="4" w:space="0" w:color="auto"/>
            </w:tcBorders>
            <w:shd w:val="clear" w:color="auto" w:fill="F3F3F3"/>
          </w:tcPr>
          <w:p w14:paraId="18B2CAB3" w14:textId="77777777" w:rsidR="00140538" w:rsidRDefault="00140538" w:rsidP="002711F9"/>
        </w:tc>
        <w:tc>
          <w:tcPr>
            <w:tcW w:w="583" w:type="dxa"/>
            <w:gridSpan w:val="2"/>
            <w:tcBorders>
              <w:bottom w:val="single" w:sz="4" w:space="0" w:color="auto"/>
            </w:tcBorders>
            <w:shd w:val="clear" w:color="auto" w:fill="F3F3F3"/>
          </w:tcPr>
          <w:p w14:paraId="1E16EA14" w14:textId="77777777" w:rsidR="00140538" w:rsidRDefault="00140538" w:rsidP="002711F9"/>
        </w:tc>
        <w:tc>
          <w:tcPr>
            <w:tcW w:w="583" w:type="dxa"/>
            <w:gridSpan w:val="2"/>
            <w:vMerge w:val="restart"/>
            <w:shd w:val="clear" w:color="auto" w:fill="B3B3B3"/>
          </w:tcPr>
          <w:p w14:paraId="701ECBD1" w14:textId="77777777" w:rsidR="00140538" w:rsidRDefault="00140538" w:rsidP="002711F9"/>
        </w:tc>
        <w:tc>
          <w:tcPr>
            <w:tcW w:w="582" w:type="dxa"/>
            <w:gridSpan w:val="2"/>
            <w:vMerge w:val="restart"/>
            <w:shd w:val="clear" w:color="auto" w:fill="B3B3B3"/>
          </w:tcPr>
          <w:p w14:paraId="687E06DC" w14:textId="77777777" w:rsidR="00140538" w:rsidRDefault="00140538" w:rsidP="002711F9"/>
        </w:tc>
        <w:tc>
          <w:tcPr>
            <w:tcW w:w="583" w:type="dxa"/>
            <w:gridSpan w:val="2"/>
            <w:vMerge w:val="restart"/>
            <w:shd w:val="clear" w:color="auto" w:fill="B3B3B3"/>
          </w:tcPr>
          <w:p w14:paraId="45DA2287" w14:textId="77777777" w:rsidR="00140538" w:rsidRDefault="00140538" w:rsidP="002711F9"/>
        </w:tc>
        <w:tc>
          <w:tcPr>
            <w:tcW w:w="585" w:type="dxa"/>
            <w:gridSpan w:val="2"/>
            <w:vMerge w:val="restart"/>
            <w:shd w:val="clear" w:color="auto" w:fill="B3B3B3"/>
          </w:tcPr>
          <w:p w14:paraId="5C6B7181" w14:textId="77777777" w:rsidR="00140538" w:rsidRDefault="00140538" w:rsidP="002711F9"/>
        </w:tc>
        <w:tc>
          <w:tcPr>
            <w:tcW w:w="582" w:type="dxa"/>
            <w:gridSpan w:val="2"/>
            <w:vMerge w:val="restart"/>
            <w:shd w:val="clear" w:color="auto" w:fill="B3B3B3"/>
          </w:tcPr>
          <w:p w14:paraId="20EE4140" w14:textId="77777777" w:rsidR="00140538" w:rsidRDefault="00140538" w:rsidP="002711F9"/>
        </w:tc>
        <w:tc>
          <w:tcPr>
            <w:tcW w:w="583" w:type="dxa"/>
            <w:gridSpan w:val="2"/>
            <w:vMerge w:val="restart"/>
            <w:shd w:val="clear" w:color="auto" w:fill="B3B3B3"/>
          </w:tcPr>
          <w:p w14:paraId="6F49F07D" w14:textId="77777777" w:rsidR="00140538" w:rsidRDefault="00140538" w:rsidP="002711F9"/>
        </w:tc>
        <w:tc>
          <w:tcPr>
            <w:tcW w:w="587" w:type="dxa"/>
            <w:gridSpan w:val="2"/>
            <w:tcBorders>
              <w:bottom w:val="single" w:sz="4" w:space="0" w:color="auto"/>
            </w:tcBorders>
            <w:shd w:val="clear" w:color="auto" w:fill="F3F3F3"/>
          </w:tcPr>
          <w:p w14:paraId="029BED1D" w14:textId="77777777" w:rsidR="00140538" w:rsidRDefault="00140538" w:rsidP="002711F9"/>
        </w:tc>
      </w:tr>
      <w:tr w:rsidR="00140538" w14:paraId="365A030D" w14:textId="77777777" w:rsidTr="00753878">
        <w:trPr>
          <w:trHeight w:val="225"/>
        </w:trPr>
        <w:tc>
          <w:tcPr>
            <w:tcW w:w="1870" w:type="dxa"/>
            <w:vMerge/>
            <w:shd w:val="clear" w:color="auto" w:fill="auto"/>
            <w:vAlign w:val="center"/>
          </w:tcPr>
          <w:p w14:paraId="77D999D4" w14:textId="77777777" w:rsidR="00140538" w:rsidRPr="00753878" w:rsidRDefault="00140538" w:rsidP="002711F9">
            <w:pPr>
              <w:rPr>
                <w:b/>
                <w:i/>
              </w:rPr>
            </w:pPr>
          </w:p>
        </w:tc>
        <w:tc>
          <w:tcPr>
            <w:tcW w:w="1013" w:type="dxa"/>
            <w:shd w:val="clear" w:color="auto" w:fill="auto"/>
            <w:vAlign w:val="center"/>
          </w:tcPr>
          <w:p w14:paraId="71EF429D" w14:textId="77777777" w:rsidR="00140538" w:rsidRPr="00753878" w:rsidRDefault="00140538" w:rsidP="00AD7653">
            <w:pPr>
              <w:rPr>
                <w:sz w:val="18"/>
                <w:szCs w:val="18"/>
              </w:rPr>
            </w:pPr>
            <w:r w:rsidRPr="00753878">
              <w:rPr>
                <w:sz w:val="18"/>
                <w:szCs w:val="18"/>
              </w:rPr>
              <w:t>+/-</w:t>
            </w:r>
          </w:p>
        </w:tc>
        <w:tc>
          <w:tcPr>
            <w:tcW w:w="581" w:type="dxa"/>
            <w:tcBorders>
              <w:bottom w:val="single" w:sz="4" w:space="0" w:color="auto"/>
            </w:tcBorders>
            <w:shd w:val="clear" w:color="auto" w:fill="F3F3F3"/>
          </w:tcPr>
          <w:p w14:paraId="02DB70C2" w14:textId="77777777" w:rsidR="00140538" w:rsidRDefault="00140538" w:rsidP="002711F9"/>
        </w:tc>
        <w:tc>
          <w:tcPr>
            <w:tcW w:w="583" w:type="dxa"/>
            <w:gridSpan w:val="2"/>
            <w:tcBorders>
              <w:bottom w:val="single" w:sz="4" w:space="0" w:color="auto"/>
            </w:tcBorders>
            <w:shd w:val="clear" w:color="auto" w:fill="F3F3F3"/>
          </w:tcPr>
          <w:p w14:paraId="37816F5C" w14:textId="77777777" w:rsidR="00140538" w:rsidRDefault="00140538" w:rsidP="002711F9"/>
        </w:tc>
        <w:tc>
          <w:tcPr>
            <w:tcW w:w="582" w:type="dxa"/>
            <w:gridSpan w:val="2"/>
            <w:tcBorders>
              <w:bottom w:val="single" w:sz="4" w:space="0" w:color="auto"/>
            </w:tcBorders>
            <w:shd w:val="clear" w:color="auto" w:fill="F3F3F3"/>
          </w:tcPr>
          <w:p w14:paraId="7B99EEB1" w14:textId="77777777" w:rsidR="00140538" w:rsidRDefault="00140538" w:rsidP="002711F9"/>
        </w:tc>
        <w:tc>
          <w:tcPr>
            <w:tcW w:w="583" w:type="dxa"/>
            <w:gridSpan w:val="2"/>
            <w:tcBorders>
              <w:bottom w:val="single" w:sz="4" w:space="0" w:color="auto"/>
            </w:tcBorders>
            <w:shd w:val="clear" w:color="auto" w:fill="F3F3F3"/>
          </w:tcPr>
          <w:p w14:paraId="5B66FE13" w14:textId="77777777" w:rsidR="00140538" w:rsidRDefault="00140538" w:rsidP="002711F9"/>
        </w:tc>
        <w:tc>
          <w:tcPr>
            <w:tcW w:w="583" w:type="dxa"/>
            <w:gridSpan w:val="2"/>
            <w:vMerge/>
            <w:tcBorders>
              <w:bottom w:val="single" w:sz="4" w:space="0" w:color="auto"/>
            </w:tcBorders>
            <w:shd w:val="clear" w:color="auto" w:fill="B3B3B3"/>
          </w:tcPr>
          <w:p w14:paraId="192E0FD2" w14:textId="77777777" w:rsidR="00140538" w:rsidRDefault="00140538" w:rsidP="002711F9"/>
        </w:tc>
        <w:tc>
          <w:tcPr>
            <w:tcW w:w="582" w:type="dxa"/>
            <w:gridSpan w:val="2"/>
            <w:vMerge/>
            <w:tcBorders>
              <w:bottom w:val="single" w:sz="4" w:space="0" w:color="auto"/>
            </w:tcBorders>
            <w:shd w:val="clear" w:color="auto" w:fill="B3B3B3"/>
          </w:tcPr>
          <w:p w14:paraId="1721BADE" w14:textId="77777777" w:rsidR="00140538" w:rsidRDefault="00140538" w:rsidP="002711F9"/>
        </w:tc>
        <w:tc>
          <w:tcPr>
            <w:tcW w:w="583" w:type="dxa"/>
            <w:gridSpan w:val="2"/>
            <w:vMerge/>
            <w:tcBorders>
              <w:bottom w:val="single" w:sz="4" w:space="0" w:color="auto"/>
            </w:tcBorders>
            <w:shd w:val="clear" w:color="auto" w:fill="B3B3B3"/>
          </w:tcPr>
          <w:p w14:paraId="040A8662" w14:textId="77777777" w:rsidR="00140538" w:rsidRDefault="00140538" w:rsidP="002711F9"/>
        </w:tc>
        <w:tc>
          <w:tcPr>
            <w:tcW w:w="585" w:type="dxa"/>
            <w:gridSpan w:val="2"/>
            <w:vMerge/>
            <w:tcBorders>
              <w:bottom w:val="single" w:sz="4" w:space="0" w:color="auto"/>
            </w:tcBorders>
            <w:shd w:val="clear" w:color="auto" w:fill="B3B3B3"/>
          </w:tcPr>
          <w:p w14:paraId="22D205C4" w14:textId="77777777" w:rsidR="00140538" w:rsidRDefault="00140538" w:rsidP="002711F9"/>
        </w:tc>
        <w:tc>
          <w:tcPr>
            <w:tcW w:w="582" w:type="dxa"/>
            <w:gridSpan w:val="2"/>
            <w:vMerge/>
            <w:tcBorders>
              <w:bottom w:val="single" w:sz="4" w:space="0" w:color="auto"/>
            </w:tcBorders>
            <w:shd w:val="clear" w:color="auto" w:fill="B3B3B3"/>
          </w:tcPr>
          <w:p w14:paraId="6E33F177" w14:textId="77777777" w:rsidR="00140538" w:rsidRDefault="00140538" w:rsidP="002711F9"/>
        </w:tc>
        <w:tc>
          <w:tcPr>
            <w:tcW w:w="583" w:type="dxa"/>
            <w:gridSpan w:val="2"/>
            <w:vMerge/>
            <w:tcBorders>
              <w:bottom w:val="single" w:sz="4" w:space="0" w:color="auto"/>
            </w:tcBorders>
            <w:shd w:val="clear" w:color="auto" w:fill="B3B3B3"/>
          </w:tcPr>
          <w:p w14:paraId="59C34416" w14:textId="77777777" w:rsidR="00140538" w:rsidRDefault="00140538" w:rsidP="002711F9"/>
        </w:tc>
        <w:tc>
          <w:tcPr>
            <w:tcW w:w="587" w:type="dxa"/>
            <w:gridSpan w:val="2"/>
            <w:tcBorders>
              <w:bottom w:val="single" w:sz="4" w:space="0" w:color="auto"/>
            </w:tcBorders>
            <w:shd w:val="clear" w:color="auto" w:fill="F3F3F3"/>
          </w:tcPr>
          <w:p w14:paraId="3317E286" w14:textId="77777777" w:rsidR="00140538" w:rsidRDefault="00140538" w:rsidP="002711F9"/>
        </w:tc>
      </w:tr>
      <w:tr w:rsidR="00E4279C" w14:paraId="7CF63C47" w14:textId="77777777" w:rsidTr="00753878">
        <w:trPr>
          <w:trHeight w:val="454"/>
        </w:trPr>
        <w:tc>
          <w:tcPr>
            <w:tcW w:w="9297" w:type="dxa"/>
            <w:gridSpan w:val="23"/>
            <w:shd w:val="clear" w:color="auto" w:fill="auto"/>
            <w:vAlign w:val="center"/>
          </w:tcPr>
          <w:p w14:paraId="3633D16E" w14:textId="77777777" w:rsidR="00E4279C" w:rsidRDefault="00E4279C" w:rsidP="00753878">
            <w:pPr>
              <w:jc w:val="center"/>
            </w:pPr>
            <w:r w:rsidRPr="00753878">
              <w:rPr>
                <w:b/>
                <w:iCs/>
                <w:sz w:val="22"/>
                <w:szCs w:val="22"/>
              </w:rPr>
              <w:t>reakce na přítomnost redukujícího sacharidu</w:t>
            </w:r>
          </w:p>
        </w:tc>
      </w:tr>
      <w:tr w:rsidR="00E4279C" w14:paraId="4FECD96A" w14:textId="77777777" w:rsidTr="00753878">
        <w:trPr>
          <w:trHeight w:val="454"/>
        </w:trPr>
        <w:tc>
          <w:tcPr>
            <w:tcW w:w="1870" w:type="dxa"/>
            <w:vMerge w:val="restart"/>
            <w:shd w:val="clear" w:color="auto" w:fill="auto"/>
            <w:vAlign w:val="center"/>
          </w:tcPr>
          <w:p w14:paraId="0D736F66" w14:textId="77777777" w:rsidR="00E4279C" w:rsidRPr="00753878" w:rsidRDefault="00E4279C" w:rsidP="002711F9">
            <w:pPr>
              <w:rPr>
                <w:b/>
                <w:i/>
              </w:rPr>
            </w:pPr>
            <w:r w:rsidRPr="00753878">
              <w:rPr>
                <w:b/>
                <w:i/>
                <w:iCs/>
                <w:sz w:val="22"/>
                <w:szCs w:val="22"/>
              </w:rPr>
              <w:t>Fehlingova</w:t>
            </w:r>
            <w:r w:rsidRPr="00753878">
              <w:rPr>
                <w:b/>
                <w:i/>
              </w:rPr>
              <w:t xml:space="preserve">  </w:t>
            </w:r>
          </w:p>
        </w:tc>
        <w:tc>
          <w:tcPr>
            <w:tcW w:w="1013" w:type="dxa"/>
            <w:shd w:val="clear" w:color="auto" w:fill="auto"/>
            <w:vAlign w:val="center"/>
          </w:tcPr>
          <w:p w14:paraId="20855C6C" w14:textId="77777777" w:rsidR="00E4279C" w:rsidRPr="00753878" w:rsidRDefault="00E4279C" w:rsidP="00AD7653">
            <w:pPr>
              <w:rPr>
                <w:sz w:val="18"/>
                <w:szCs w:val="18"/>
              </w:rPr>
            </w:pPr>
            <w:r w:rsidRPr="00753878">
              <w:rPr>
                <w:sz w:val="18"/>
                <w:szCs w:val="18"/>
              </w:rPr>
              <w:t>popis</w:t>
            </w:r>
          </w:p>
        </w:tc>
        <w:tc>
          <w:tcPr>
            <w:tcW w:w="587" w:type="dxa"/>
            <w:gridSpan w:val="2"/>
            <w:vMerge w:val="restart"/>
            <w:shd w:val="clear" w:color="auto" w:fill="B3B3B3"/>
          </w:tcPr>
          <w:p w14:paraId="37374FD6" w14:textId="77777777" w:rsidR="00E4279C" w:rsidRDefault="00E4279C" w:rsidP="002711F9"/>
        </w:tc>
        <w:tc>
          <w:tcPr>
            <w:tcW w:w="594" w:type="dxa"/>
            <w:gridSpan w:val="2"/>
            <w:vMerge w:val="restart"/>
            <w:shd w:val="clear" w:color="auto" w:fill="B3B3B3"/>
          </w:tcPr>
          <w:p w14:paraId="5FFE8BD9" w14:textId="77777777" w:rsidR="00E4279C" w:rsidRDefault="00E4279C" w:rsidP="002711F9"/>
        </w:tc>
        <w:tc>
          <w:tcPr>
            <w:tcW w:w="589" w:type="dxa"/>
            <w:gridSpan w:val="2"/>
            <w:shd w:val="clear" w:color="auto" w:fill="F3F3F3"/>
          </w:tcPr>
          <w:p w14:paraId="4347EC22" w14:textId="77777777" w:rsidR="00E4279C" w:rsidRDefault="00E4279C" w:rsidP="002711F9"/>
        </w:tc>
        <w:tc>
          <w:tcPr>
            <w:tcW w:w="589" w:type="dxa"/>
            <w:gridSpan w:val="2"/>
            <w:shd w:val="clear" w:color="auto" w:fill="F3F3F3"/>
          </w:tcPr>
          <w:p w14:paraId="393AA832" w14:textId="77777777" w:rsidR="00E4279C" w:rsidRDefault="00E4279C" w:rsidP="002711F9"/>
        </w:tc>
        <w:tc>
          <w:tcPr>
            <w:tcW w:w="589" w:type="dxa"/>
            <w:gridSpan w:val="2"/>
            <w:shd w:val="clear" w:color="auto" w:fill="F3F3F3"/>
          </w:tcPr>
          <w:p w14:paraId="1A5369D2" w14:textId="77777777" w:rsidR="00E4279C" w:rsidRDefault="00E4279C" w:rsidP="002711F9"/>
        </w:tc>
        <w:tc>
          <w:tcPr>
            <w:tcW w:w="589" w:type="dxa"/>
            <w:gridSpan w:val="2"/>
            <w:shd w:val="clear" w:color="auto" w:fill="F3F3F3"/>
          </w:tcPr>
          <w:p w14:paraId="0D0F6719" w14:textId="77777777" w:rsidR="00E4279C" w:rsidRDefault="00E4279C" w:rsidP="002711F9"/>
        </w:tc>
        <w:tc>
          <w:tcPr>
            <w:tcW w:w="589" w:type="dxa"/>
            <w:gridSpan w:val="2"/>
            <w:shd w:val="clear" w:color="auto" w:fill="F3F3F3"/>
          </w:tcPr>
          <w:p w14:paraId="22F2DA57" w14:textId="77777777" w:rsidR="00E4279C" w:rsidRDefault="00E4279C" w:rsidP="002711F9"/>
        </w:tc>
        <w:tc>
          <w:tcPr>
            <w:tcW w:w="589" w:type="dxa"/>
            <w:gridSpan w:val="2"/>
            <w:shd w:val="clear" w:color="auto" w:fill="F3F3F3"/>
          </w:tcPr>
          <w:p w14:paraId="59AEEE2E" w14:textId="77777777" w:rsidR="00E4279C" w:rsidRDefault="00E4279C" w:rsidP="002711F9"/>
        </w:tc>
        <w:tc>
          <w:tcPr>
            <w:tcW w:w="589" w:type="dxa"/>
            <w:gridSpan w:val="2"/>
            <w:vMerge w:val="restart"/>
            <w:shd w:val="clear" w:color="auto" w:fill="B3B3B3"/>
          </w:tcPr>
          <w:p w14:paraId="26F44BDB" w14:textId="77777777" w:rsidR="00E4279C" w:rsidRDefault="00E4279C" w:rsidP="002711F9"/>
        </w:tc>
        <w:tc>
          <w:tcPr>
            <w:tcW w:w="589" w:type="dxa"/>
            <w:gridSpan w:val="2"/>
            <w:vMerge w:val="restart"/>
            <w:shd w:val="clear" w:color="auto" w:fill="B3B3B3"/>
          </w:tcPr>
          <w:p w14:paraId="050ECEAE" w14:textId="77777777" w:rsidR="00E4279C" w:rsidRDefault="00E4279C" w:rsidP="002711F9"/>
        </w:tc>
        <w:tc>
          <w:tcPr>
            <w:tcW w:w="521" w:type="dxa"/>
            <w:shd w:val="clear" w:color="auto" w:fill="F3F3F3"/>
          </w:tcPr>
          <w:p w14:paraId="241B8C94" w14:textId="77777777" w:rsidR="00E4279C" w:rsidRDefault="00E4279C" w:rsidP="002711F9"/>
        </w:tc>
      </w:tr>
      <w:tr w:rsidR="00E4279C" w14:paraId="248148DD" w14:textId="77777777" w:rsidTr="00753878">
        <w:trPr>
          <w:trHeight w:val="225"/>
        </w:trPr>
        <w:tc>
          <w:tcPr>
            <w:tcW w:w="1870" w:type="dxa"/>
            <w:vMerge/>
            <w:shd w:val="clear" w:color="auto" w:fill="auto"/>
            <w:vAlign w:val="center"/>
          </w:tcPr>
          <w:p w14:paraId="4C5D9491" w14:textId="77777777" w:rsidR="00E4279C" w:rsidRPr="00753878" w:rsidRDefault="00E4279C" w:rsidP="002711F9">
            <w:pPr>
              <w:rPr>
                <w:b/>
                <w:i/>
                <w:iCs/>
                <w:sz w:val="22"/>
                <w:szCs w:val="22"/>
              </w:rPr>
            </w:pPr>
          </w:p>
        </w:tc>
        <w:tc>
          <w:tcPr>
            <w:tcW w:w="1013" w:type="dxa"/>
            <w:shd w:val="clear" w:color="auto" w:fill="auto"/>
            <w:vAlign w:val="center"/>
          </w:tcPr>
          <w:p w14:paraId="3D196F72" w14:textId="77777777" w:rsidR="00E4279C" w:rsidRPr="00753878" w:rsidRDefault="00E4279C" w:rsidP="00AD7653">
            <w:pPr>
              <w:rPr>
                <w:sz w:val="18"/>
                <w:szCs w:val="18"/>
              </w:rPr>
            </w:pPr>
            <w:r w:rsidRPr="00753878">
              <w:rPr>
                <w:sz w:val="18"/>
                <w:szCs w:val="18"/>
              </w:rPr>
              <w:t>+/-</w:t>
            </w:r>
          </w:p>
        </w:tc>
        <w:tc>
          <w:tcPr>
            <w:tcW w:w="587" w:type="dxa"/>
            <w:gridSpan w:val="2"/>
            <w:vMerge/>
            <w:shd w:val="clear" w:color="auto" w:fill="B3B3B3"/>
          </w:tcPr>
          <w:p w14:paraId="13D52A0E" w14:textId="77777777" w:rsidR="00E4279C" w:rsidRDefault="00E4279C" w:rsidP="002711F9"/>
        </w:tc>
        <w:tc>
          <w:tcPr>
            <w:tcW w:w="594" w:type="dxa"/>
            <w:gridSpan w:val="2"/>
            <w:vMerge/>
            <w:shd w:val="clear" w:color="auto" w:fill="B3B3B3"/>
          </w:tcPr>
          <w:p w14:paraId="73BB130E" w14:textId="77777777" w:rsidR="00E4279C" w:rsidRDefault="00E4279C" w:rsidP="002711F9"/>
        </w:tc>
        <w:tc>
          <w:tcPr>
            <w:tcW w:w="589" w:type="dxa"/>
            <w:gridSpan w:val="2"/>
            <w:shd w:val="clear" w:color="auto" w:fill="F3F3F3"/>
          </w:tcPr>
          <w:p w14:paraId="6AD6F439" w14:textId="77777777" w:rsidR="00E4279C" w:rsidRDefault="00E4279C" w:rsidP="002711F9"/>
        </w:tc>
        <w:tc>
          <w:tcPr>
            <w:tcW w:w="589" w:type="dxa"/>
            <w:gridSpan w:val="2"/>
            <w:shd w:val="clear" w:color="auto" w:fill="F3F3F3"/>
          </w:tcPr>
          <w:p w14:paraId="53641D86" w14:textId="77777777" w:rsidR="00E4279C" w:rsidRDefault="00E4279C" w:rsidP="002711F9"/>
        </w:tc>
        <w:tc>
          <w:tcPr>
            <w:tcW w:w="589" w:type="dxa"/>
            <w:gridSpan w:val="2"/>
            <w:shd w:val="clear" w:color="auto" w:fill="F3F3F3"/>
          </w:tcPr>
          <w:p w14:paraId="42CD9065" w14:textId="77777777" w:rsidR="00E4279C" w:rsidRDefault="00E4279C" w:rsidP="002711F9"/>
        </w:tc>
        <w:tc>
          <w:tcPr>
            <w:tcW w:w="589" w:type="dxa"/>
            <w:gridSpan w:val="2"/>
            <w:shd w:val="clear" w:color="auto" w:fill="F3F3F3"/>
          </w:tcPr>
          <w:p w14:paraId="6329500D" w14:textId="77777777" w:rsidR="00E4279C" w:rsidRDefault="00E4279C" w:rsidP="002711F9"/>
        </w:tc>
        <w:tc>
          <w:tcPr>
            <w:tcW w:w="589" w:type="dxa"/>
            <w:gridSpan w:val="2"/>
            <w:shd w:val="clear" w:color="auto" w:fill="F3F3F3"/>
          </w:tcPr>
          <w:p w14:paraId="42F0E900" w14:textId="77777777" w:rsidR="00E4279C" w:rsidRDefault="00E4279C" w:rsidP="002711F9"/>
        </w:tc>
        <w:tc>
          <w:tcPr>
            <w:tcW w:w="589" w:type="dxa"/>
            <w:gridSpan w:val="2"/>
            <w:shd w:val="clear" w:color="auto" w:fill="F3F3F3"/>
          </w:tcPr>
          <w:p w14:paraId="2F277C85" w14:textId="77777777" w:rsidR="00E4279C" w:rsidRDefault="00E4279C" w:rsidP="002711F9"/>
        </w:tc>
        <w:tc>
          <w:tcPr>
            <w:tcW w:w="589" w:type="dxa"/>
            <w:gridSpan w:val="2"/>
            <w:vMerge/>
            <w:shd w:val="clear" w:color="auto" w:fill="B3B3B3"/>
          </w:tcPr>
          <w:p w14:paraId="18E0B3CA" w14:textId="77777777" w:rsidR="00E4279C" w:rsidRDefault="00E4279C" w:rsidP="002711F9"/>
        </w:tc>
        <w:tc>
          <w:tcPr>
            <w:tcW w:w="589" w:type="dxa"/>
            <w:gridSpan w:val="2"/>
            <w:vMerge/>
            <w:shd w:val="clear" w:color="auto" w:fill="B3B3B3"/>
          </w:tcPr>
          <w:p w14:paraId="7F5E0C11" w14:textId="77777777" w:rsidR="00E4279C" w:rsidRDefault="00E4279C" w:rsidP="002711F9"/>
        </w:tc>
        <w:tc>
          <w:tcPr>
            <w:tcW w:w="521" w:type="dxa"/>
            <w:shd w:val="clear" w:color="auto" w:fill="F3F3F3"/>
          </w:tcPr>
          <w:p w14:paraId="5601F783" w14:textId="77777777" w:rsidR="00E4279C" w:rsidRDefault="00E4279C" w:rsidP="002711F9"/>
        </w:tc>
      </w:tr>
      <w:tr w:rsidR="00E4279C" w14:paraId="3DB65EE9" w14:textId="77777777" w:rsidTr="00753878">
        <w:trPr>
          <w:trHeight w:val="454"/>
        </w:trPr>
        <w:tc>
          <w:tcPr>
            <w:tcW w:w="1870" w:type="dxa"/>
            <w:vMerge w:val="restart"/>
            <w:shd w:val="clear" w:color="auto" w:fill="auto"/>
            <w:vAlign w:val="center"/>
          </w:tcPr>
          <w:p w14:paraId="0ED50BD2" w14:textId="77777777" w:rsidR="00E4279C" w:rsidRPr="00753878" w:rsidRDefault="00E4279C" w:rsidP="002711F9">
            <w:pPr>
              <w:rPr>
                <w:b/>
                <w:i/>
              </w:rPr>
            </w:pPr>
            <w:proofErr w:type="spellStart"/>
            <w:r w:rsidRPr="00753878">
              <w:rPr>
                <w:b/>
                <w:i/>
                <w:iCs/>
                <w:sz w:val="22"/>
                <w:szCs w:val="22"/>
              </w:rPr>
              <w:t>Somogyiho</w:t>
            </w:r>
            <w:proofErr w:type="spellEnd"/>
          </w:p>
        </w:tc>
        <w:tc>
          <w:tcPr>
            <w:tcW w:w="1013" w:type="dxa"/>
            <w:shd w:val="clear" w:color="auto" w:fill="auto"/>
            <w:vAlign w:val="center"/>
          </w:tcPr>
          <w:p w14:paraId="1E334059" w14:textId="77777777" w:rsidR="00E4279C" w:rsidRPr="00753878" w:rsidRDefault="00E4279C" w:rsidP="00AD7653">
            <w:pPr>
              <w:rPr>
                <w:sz w:val="18"/>
                <w:szCs w:val="18"/>
              </w:rPr>
            </w:pPr>
            <w:r w:rsidRPr="00753878">
              <w:rPr>
                <w:sz w:val="18"/>
                <w:szCs w:val="18"/>
              </w:rPr>
              <w:t>popis</w:t>
            </w:r>
          </w:p>
        </w:tc>
        <w:tc>
          <w:tcPr>
            <w:tcW w:w="587" w:type="dxa"/>
            <w:gridSpan w:val="2"/>
            <w:vMerge/>
            <w:shd w:val="clear" w:color="auto" w:fill="B3B3B3"/>
          </w:tcPr>
          <w:p w14:paraId="2F384DA1" w14:textId="77777777" w:rsidR="00E4279C" w:rsidRDefault="00E4279C" w:rsidP="002711F9"/>
        </w:tc>
        <w:tc>
          <w:tcPr>
            <w:tcW w:w="594" w:type="dxa"/>
            <w:gridSpan w:val="2"/>
            <w:vMerge/>
            <w:shd w:val="clear" w:color="auto" w:fill="B3B3B3"/>
          </w:tcPr>
          <w:p w14:paraId="1E06F547" w14:textId="77777777" w:rsidR="00E4279C" w:rsidRDefault="00E4279C" w:rsidP="002711F9"/>
        </w:tc>
        <w:tc>
          <w:tcPr>
            <w:tcW w:w="589" w:type="dxa"/>
            <w:gridSpan w:val="2"/>
            <w:shd w:val="clear" w:color="auto" w:fill="F3F3F3"/>
          </w:tcPr>
          <w:p w14:paraId="0BFC6BD4" w14:textId="77777777" w:rsidR="00E4279C" w:rsidRDefault="00E4279C" w:rsidP="002711F9"/>
        </w:tc>
        <w:tc>
          <w:tcPr>
            <w:tcW w:w="589" w:type="dxa"/>
            <w:gridSpan w:val="2"/>
            <w:shd w:val="clear" w:color="auto" w:fill="F3F3F3"/>
          </w:tcPr>
          <w:p w14:paraId="6DC15EFB" w14:textId="77777777" w:rsidR="00E4279C" w:rsidRDefault="00E4279C" w:rsidP="002711F9"/>
        </w:tc>
        <w:tc>
          <w:tcPr>
            <w:tcW w:w="589" w:type="dxa"/>
            <w:gridSpan w:val="2"/>
            <w:shd w:val="clear" w:color="auto" w:fill="F3F3F3"/>
          </w:tcPr>
          <w:p w14:paraId="2E65C184" w14:textId="77777777" w:rsidR="00E4279C" w:rsidRDefault="00E4279C" w:rsidP="002711F9"/>
        </w:tc>
        <w:tc>
          <w:tcPr>
            <w:tcW w:w="589" w:type="dxa"/>
            <w:gridSpan w:val="2"/>
            <w:shd w:val="clear" w:color="auto" w:fill="F3F3F3"/>
          </w:tcPr>
          <w:p w14:paraId="10BDA206" w14:textId="77777777" w:rsidR="00E4279C" w:rsidRDefault="00E4279C" w:rsidP="002711F9"/>
        </w:tc>
        <w:tc>
          <w:tcPr>
            <w:tcW w:w="589" w:type="dxa"/>
            <w:gridSpan w:val="2"/>
            <w:shd w:val="clear" w:color="auto" w:fill="F3F3F3"/>
          </w:tcPr>
          <w:p w14:paraId="55FD7514" w14:textId="77777777" w:rsidR="00E4279C" w:rsidRDefault="00E4279C" w:rsidP="002711F9"/>
        </w:tc>
        <w:tc>
          <w:tcPr>
            <w:tcW w:w="589" w:type="dxa"/>
            <w:gridSpan w:val="2"/>
            <w:shd w:val="clear" w:color="auto" w:fill="F3F3F3"/>
          </w:tcPr>
          <w:p w14:paraId="7781633E" w14:textId="77777777" w:rsidR="00E4279C" w:rsidRDefault="00E4279C" w:rsidP="002711F9"/>
        </w:tc>
        <w:tc>
          <w:tcPr>
            <w:tcW w:w="589" w:type="dxa"/>
            <w:gridSpan w:val="2"/>
            <w:vMerge/>
            <w:shd w:val="clear" w:color="auto" w:fill="B3B3B3"/>
          </w:tcPr>
          <w:p w14:paraId="39C93FB4" w14:textId="77777777" w:rsidR="00E4279C" w:rsidRDefault="00E4279C" w:rsidP="002711F9"/>
        </w:tc>
        <w:tc>
          <w:tcPr>
            <w:tcW w:w="589" w:type="dxa"/>
            <w:gridSpan w:val="2"/>
            <w:vMerge/>
            <w:shd w:val="clear" w:color="auto" w:fill="B3B3B3"/>
          </w:tcPr>
          <w:p w14:paraId="789DB1BB" w14:textId="77777777" w:rsidR="00E4279C" w:rsidRDefault="00E4279C" w:rsidP="002711F9"/>
        </w:tc>
        <w:tc>
          <w:tcPr>
            <w:tcW w:w="521" w:type="dxa"/>
            <w:shd w:val="clear" w:color="auto" w:fill="F3F3F3"/>
          </w:tcPr>
          <w:p w14:paraId="54B84EDD" w14:textId="77777777" w:rsidR="00E4279C" w:rsidRDefault="00E4279C" w:rsidP="002711F9"/>
        </w:tc>
      </w:tr>
      <w:tr w:rsidR="00E4279C" w14:paraId="6A020759" w14:textId="77777777" w:rsidTr="00753878">
        <w:trPr>
          <w:trHeight w:val="225"/>
        </w:trPr>
        <w:tc>
          <w:tcPr>
            <w:tcW w:w="1870" w:type="dxa"/>
            <w:vMerge/>
            <w:shd w:val="clear" w:color="auto" w:fill="auto"/>
            <w:vAlign w:val="center"/>
          </w:tcPr>
          <w:p w14:paraId="1863D655" w14:textId="77777777" w:rsidR="00E4279C" w:rsidRPr="00753878" w:rsidRDefault="00E4279C" w:rsidP="002711F9">
            <w:pPr>
              <w:rPr>
                <w:b/>
                <w:iCs/>
                <w:sz w:val="22"/>
                <w:szCs w:val="22"/>
              </w:rPr>
            </w:pPr>
          </w:p>
        </w:tc>
        <w:tc>
          <w:tcPr>
            <w:tcW w:w="1013" w:type="dxa"/>
            <w:shd w:val="clear" w:color="auto" w:fill="auto"/>
            <w:vAlign w:val="center"/>
          </w:tcPr>
          <w:p w14:paraId="49222B82" w14:textId="77777777" w:rsidR="00E4279C" w:rsidRPr="00753878" w:rsidRDefault="00E4279C" w:rsidP="00AD7653">
            <w:pPr>
              <w:rPr>
                <w:sz w:val="18"/>
                <w:szCs w:val="18"/>
              </w:rPr>
            </w:pPr>
            <w:r w:rsidRPr="00753878">
              <w:rPr>
                <w:sz w:val="18"/>
                <w:szCs w:val="18"/>
              </w:rPr>
              <w:t>+/-</w:t>
            </w:r>
          </w:p>
        </w:tc>
        <w:tc>
          <w:tcPr>
            <w:tcW w:w="587" w:type="dxa"/>
            <w:gridSpan w:val="2"/>
            <w:vMerge/>
            <w:shd w:val="clear" w:color="auto" w:fill="B3B3B3"/>
          </w:tcPr>
          <w:p w14:paraId="3EEBEFA5" w14:textId="77777777" w:rsidR="00E4279C" w:rsidRDefault="00E4279C" w:rsidP="002711F9"/>
        </w:tc>
        <w:tc>
          <w:tcPr>
            <w:tcW w:w="594" w:type="dxa"/>
            <w:gridSpan w:val="2"/>
            <w:vMerge/>
            <w:shd w:val="clear" w:color="auto" w:fill="B3B3B3"/>
          </w:tcPr>
          <w:p w14:paraId="7C556979" w14:textId="77777777" w:rsidR="00E4279C" w:rsidRDefault="00E4279C" w:rsidP="002711F9"/>
        </w:tc>
        <w:tc>
          <w:tcPr>
            <w:tcW w:w="589" w:type="dxa"/>
            <w:gridSpan w:val="2"/>
            <w:shd w:val="clear" w:color="auto" w:fill="F3F3F3"/>
          </w:tcPr>
          <w:p w14:paraId="73BC53AB" w14:textId="77777777" w:rsidR="00E4279C" w:rsidRDefault="00E4279C" w:rsidP="002711F9"/>
        </w:tc>
        <w:tc>
          <w:tcPr>
            <w:tcW w:w="589" w:type="dxa"/>
            <w:gridSpan w:val="2"/>
            <w:shd w:val="clear" w:color="auto" w:fill="F3F3F3"/>
          </w:tcPr>
          <w:p w14:paraId="1AE2CC1F" w14:textId="77777777" w:rsidR="00E4279C" w:rsidRDefault="00E4279C" w:rsidP="002711F9"/>
        </w:tc>
        <w:tc>
          <w:tcPr>
            <w:tcW w:w="589" w:type="dxa"/>
            <w:gridSpan w:val="2"/>
            <w:shd w:val="clear" w:color="auto" w:fill="F3F3F3"/>
          </w:tcPr>
          <w:p w14:paraId="09BD84A0" w14:textId="77777777" w:rsidR="00E4279C" w:rsidRDefault="00E4279C" w:rsidP="002711F9"/>
        </w:tc>
        <w:tc>
          <w:tcPr>
            <w:tcW w:w="589" w:type="dxa"/>
            <w:gridSpan w:val="2"/>
            <w:shd w:val="clear" w:color="auto" w:fill="F3F3F3"/>
          </w:tcPr>
          <w:p w14:paraId="4695ACEA" w14:textId="77777777" w:rsidR="00E4279C" w:rsidRDefault="00E4279C" w:rsidP="002711F9"/>
        </w:tc>
        <w:tc>
          <w:tcPr>
            <w:tcW w:w="589" w:type="dxa"/>
            <w:gridSpan w:val="2"/>
            <w:shd w:val="clear" w:color="auto" w:fill="F3F3F3"/>
          </w:tcPr>
          <w:p w14:paraId="77176F16" w14:textId="77777777" w:rsidR="00E4279C" w:rsidRDefault="00E4279C" w:rsidP="002711F9"/>
        </w:tc>
        <w:tc>
          <w:tcPr>
            <w:tcW w:w="589" w:type="dxa"/>
            <w:gridSpan w:val="2"/>
            <w:shd w:val="clear" w:color="auto" w:fill="F3F3F3"/>
          </w:tcPr>
          <w:p w14:paraId="590D9647" w14:textId="77777777" w:rsidR="00E4279C" w:rsidRDefault="00E4279C" w:rsidP="002711F9"/>
        </w:tc>
        <w:tc>
          <w:tcPr>
            <w:tcW w:w="589" w:type="dxa"/>
            <w:gridSpan w:val="2"/>
            <w:vMerge/>
            <w:shd w:val="clear" w:color="auto" w:fill="B3B3B3"/>
          </w:tcPr>
          <w:p w14:paraId="794B0239" w14:textId="77777777" w:rsidR="00E4279C" w:rsidRDefault="00E4279C" w:rsidP="002711F9"/>
        </w:tc>
        <w:tc>
          <w:tcPr>
            <w:tcW w:w="589" w:type="dxa"/>
            <w:gridSpan w:val="2"/>
            <w:vMerge/>
            <w:shd w:val="clear" w:color="auto" w:fill="B3B3B3"/>
          </w:tcPr>
          <w:p w14:paraId="4DA13C24" w14:textId="77777777" w:rsidR="00E4279C" w:rsidRDefault="00E4279C" w:rsidP="002711F9"/>
        </w:tc>
        <w:tc>
          <w:tcPr>
            <w:tcW w:w="521" w:type="dxa"/>
            <w:shd w:val="clear" w:color="auto" w:fill="F3F3F3"/>
          </w:tcPr>
          <w:p w14:paraId="3D8D1F99" w14:textId="77777777" w:rsidR="00E4279C" w:rsidRDefault="00E4279C" w:rsidP="002711F9"/>
        </w:tc>
      </w:tr>
      <w:tr w:rsidR="00E4279C" w14:paraId="4C6D8227" w14:textId="77777777" w:rsidTr="00753878">
        <w:trPr>
          <w:trHeight w:val="454"/>
        </w:trPr>
        <w:tc>
          <w:tcPr>
            <w:tcW w:w="9297" w:type="dxa"/>
            <w:gridSpan w:val="23"/>
            <w:shd w:val="clear" w:color="auto" w:fill="auto"/>
            <w:vAlign w:val="center"/>
          </w:tcPr>
          <w:p w14:paraId="6AE0C835" w14:textId="77777777" w:rsidR="00E4279C" w:rsidRDefault="00E4279C" w:rsidP="00753878">
            <w:pPr>
              <w:jc w:val="center"/>
            </w:pPr>
            <w:r w:rsidRPr="00753878">
              <w:rPr>
                <w:b/>
                <w:iCs/>
                <w:sz w:val="22"/>
                <w:szCs w:val="22"/>
              </w:rPr>
              <w:t>reakce na přítomnost polysacharidu</w:t>
            </w:r>
          </w:p>
        </w:tc>
      </w:tr>
      <w:tr w:rsidR="006F65A3" w14:paraId="3B1AEAE3" w14:textId="77777777" w:rsidTr="00753878">
        <w:trPr>
          <w:trHeight w:val="454"/>
        </w:trPr>
        <w:tc>
          <w:tcPr>
            <w:tcW w:w="1870" w:type="dxa"/>
            <w:vMerge w:val="restart"/>
            <w:shd w:val="clear" w:color="auto" w:fill="auto"/>
            <w:vAlign w:val="center"/>
          </w:tcPr>
          <w:p w14:paraId="2026F766" w14:textId="7898F993" w:rsidR="006F65A3" w:rsidRPr="00753878" w:rsidRDefault="006D64E1" w:rsidP="002711F9">
            <w:pPr>
              <w:rPr>
                <w:b/>
                <w:sz w:val="22"/>
                <w:szCs w:val="22"/>
              </w:rPr>
            </w:pPr>
            <w:r>
              <w:rPr>
                <w:b/>
                <w:i/>
                <w:sz w:val="22"/>
                <w:szCs w:val="22"/>
              </w:rPr>
              <w:t>S</w:t>
            </w:r>
            <w:r w:rsidR="006F65A3" w:rsidRPr="00753878">
              <w:rPr>
                <w:b/>
                <w:i/>
                <w:sz w:val="22"/>
                <w:szCs w:val="22"/>
              </w:rPr>
              <w:t xml:space="preserve"> jódem</w:t>
            </w:r>
          </w:p>
        </w:tc>
        <w:tc>
          <w:tcPr>
            <w:tcW w:w="1013" w:type="dxa"/>
            <w:shd w:val="clear" w:color="auto" w:fill="auto"/>
            <w:vAlign w:val="center"/>
          </w:tcPr>
          <w:p w14:paraId="11EDC6BE" w14:textId="77777777" w:rsidR="006F65A3" w:rsidRPr="00753878" w:rsidRDefault="006F65A3" w:rsidP="00AD7653">
            <w:pPr>
              <w:rPr>
                <w:sz w:val="18"/>
                <w:szCs w:val="18"/>
              </w:rPr>
            </w:pPr>
            <w:r w:rsidRPr="00753878">
              <w:rPr>
                <w:sz w:val="18"/>
                <w:szCs w:val="18"/>
              </w:rPr>
              <w:t>popis</w:t>
            </w:r>
          </w:p>
        </w:tc>
        <w:tc>
          <w:tcPr>
            <w:tcW w:w="581" w:type="dxa"/>
            <w:vMerge w:val="restart"/>
            <w:shd w:val="clear" w:color="auto" w:fill="B3B3B3"/>
          </w:tcPr>
          <w:p w14:paraId="69EE33D3" w14:textId="77777777" w:rsidR="006F65A3" w:rsidRDefault="006F65A3" w:rsidP="002711F9"/>
        </w:tc>
        <w:tc>
          <w:tcPr>
            <w:tcW w:w="583" w:type="dxa"/>
            <w:gridSpan w:val="2"/>
            <w:vMerge w:val="restart"/>
            <w:shd w:val="clear" w:color="auto" w:fill="B3B3B3"/>
          </w:tcPr>
          <w:p w14:paraId="72470675" w14:textId="77777777" w:rsidR="006F65A3" w:rsidRDefault="006F65A3" w:rsidP="002711F9"/>
        </w:tc>
        <w:tc>
          <w:tcPr>
            <w:tcW w:w="582" w:type="dxa"/>
            <w:gridSpan w:val="2"/>
            <w:shd w:val="clear" w:color="auto" w:fill="F3F3F3"/>
          </w:tcPr>
          <w:p w14:paraId="29CFAA6B" w14:textId="77777777" w:rsidR="006F65A3" w:rsidRDefault="006F65A3" w:rsidP="002711F9"/>
        </w:tc>
        <w:tc>
          <w:tcPr>
            <w:tcW w:w="583" w:type="dxa"/>
            <w:gridSpan w:val="2"/>
            <w:vMerge w:val="restart"/>
            <w:shd w:val="clear" w:color="auto" w:fill="B3B3B3"/>
          </w:tcPr>
          <w:p w14:paraId="1EC9A4B6" w14:textId="77777777" w:rsidR="006F65A3" w:rsidRDefault="006F65A3" w:rsidP="002711F9"/>
        </w:tc>
        <w:tc>
          <w:tcPr>
            <w:tcW w:w="583" w:type="dxa"/>
            <w:gridSpan w:val="2"/>
            <w:vMerge w:val="restart"/>
            <w:shd w:val="clear" w:color="auto" w:fill="B3B3B3"/>
          </w:tcPr>
          <w:p w14:paraId="38C0ABCA" w14:textId="77777777" w:rsidR="006F65A3" w:rsidRDefault="006F65A3" w:rsidP="002711F9"/>
        </w:tc>
        <w:tc>
          <w:tcPr>
            <w:tcW w:w="582" w:type="dxa"/>
            <w:gridSpan w:val="2"/>
            <w:shd w:val="clear" w:color="auto" w:fill="F3F3F3"/>
          </w:tcPr>
          <w:p w14:paraId="528B3DC5" w14:textId="77777777" w:rsidR="006F65A3" w:rsidRDefault="006F65A3" w:rsidP="002711F9"/>
        </w:tc>
        <w:tc>
          <w:tcPr>
            <w:tcW w:w="583" w:type="dxa"/>
            <w:gridSpan w:val="2"/>
            <w:vMerge w:val="restart"/>
            <w:shd w:val="clear" w:color="auto" w:fill="B3B3B3"/>
          </w:tcPr>
          <w:p w14:paraId="42CDA328" w14:textId="77777777" w:rsidR="006F65A3" w:rsidRDefault="006F65A3" w:rsidP="002711F9"/>
        </w:tc>
        <w:tc>
          <w:tcPr>
            <w:tcW w:w="585" w:type="dxa"/>
            <w:gridSpan w:val="2"/>
            <w:vMerge w:val="restart"/>
            <w:shd w:val="clear" w:color="auto" w:fill="B3B3B3"/>
          </w:tcPr>
          <w:p w14:paraId="65F90148" w14:textId="77777777" w:rsidR="006F65A3" w:rsidRDefault="006F65A3" w:rsidP="002711F9"/>
        </w:tc>
        <w:tc>
          <w:tcPr>
            <w:tcW w:w="582" w:type="dxa"/>
            <w:gridSpan w:val="2"/>
            <w:shd w:val="clear" w:color="auto" w:fill="F3F3F3"/>
          </w:tcPr>
          <w:p w14:paraId="1CB31980" w14:textId="77777777" w:rsidR="006F65A3" w:rsidRDefault="006F65A3" w:rsidP="002711F9"/>
        </w:tc>
        <w:tc>
          <w:tcPr>
            <w:tcW w:w="583" w:type="dxa"/>
            <w:gridSpan w:val="2"/>
            <w:shd w:val="clear" w:color="auto" w:fill="F3F3F3"/>
          </w:tcPr>
          <w:p w14:paraId="1DE5FE05" w14:textId="77777777" w:rsidR="006F65A3" w:rsidRDefault="006F65A3" w:rsidP="002711F9"/>
        </w:tc>
        <w:tc>
          <w:tcPr>
            <w:tcW w:w="587" w:type="dxa"/>
            <w:gridSpan w:val="2"/>
            <w:shd w:val="clear" w:color="auto" w:fill="F3F3F3"/>
          </w:tcPr>
          <w:p w14:paraId="1B4EDA57" w14:textId="77777777" w:rsidR="006F65A3" w:rsidRDefault="006F65A3" w:rsidP="002711F9"/>
        </w:tc>
      </w:tr>
      <w:tr w:rsidR="006F65A3" w14:paraId="09E686E8" w14:textId="77777777" w:rsidTr="00753878">
        <w:trPr>
          <w:trHeight w:val="225"/>
        </w:trPr>
        <w:tc>
          <w:tcPr>
            <w:tcW w:w="1870" w:type="dxa"/>
            <w:vMerge/>
            <w:shd w:val="clear" w:color="auto" w:fill="auto"/>
            <w:vAlign w:val="center"/>
          </w:tcPr>
          <w:p w14:paraId="12B1D18C" w14:textId="77777777" w:rsidR="006F65A3" w:rsidRPr="00753878" w:rsidRDefault="006F65A3" w:rsidP="002711F9">
            <w:pPr>
              <w:rPr>
                <w:b/>
                <w:i/>
              </w:rPr>
            </w:pPr>
          </w:p>
        </w:tc>
        <w:tc>
          <w:tcPr>
            <w:tcW w:w="1013" w:type="dxa"/>
            <w:shd w:val="clear" w:color="auto" w:fill="auto"/>
            <w:vAlign w:val="center"/>
          </w:tcPr>
          <w:p w14:paraId="4AC09B7C" w14:textId="77777777" w:rsidR="006F65A3" w:rsidRPr="00753878" w:rsidRDefault="006F65A3" w:rsidP="00AD7653">
            <w:pPr>
              <w:rPr>
                <w:sz w:val="18"/>
                <w:szCs w:val="18"/>
              </w:rPr>
            </w:pPr>
            <w:r w:rsidRPr="00753878">
              <w:rPr>
                <w:sz w:val="18"/>
                <w:szCs w:val="18"/>
              </w:rPr>
              <w:t>+/-</w:t>
            </w:r>
          </w:p>
        </w:tc>
        <w:tc>
          <w:tcPr>
            <w:tcW w:w="581" w:type="dxa"/>
            <w:vMerge/>
            <w:shd w:val="diagCross" w:color="auto" w:fill="auto"/>
          </w:tcPr>
          <w:p w14:paraId="5A19C3A7" w14:textId="77777777" w:rsidR="006F65A3" w:rsidRDefault="006F65A3" w:rsidP="002711F9"/>
        </w:tc>
        <w:tc>
          <w:tcPr>
            <w:tcW w:w="583" w:type="dxa"/>
            <w:gridSpan w:val="2"/>
            <w:vMerge/>
            <w:shd w:val="diagCross" w:color="auto" w:fill="auto"/>
          </w:tcPr>
          <w:p w14:paraId="2973D52E" w14:textId="77777777" w:rsidR="006F65A3" w:rsidRDefault="006F65A3" w:rsidP="002711F9"/>
        </w:tc>
        <w:tc>
          <w:tcPr>
            <w:tcW w:w="582" w:type="dxa"/>
            <w:gridSpan w:val="2"/>
            <w:shd w:val="clear" w:color="auto" w:fill="F3F3F3"/>
          </w:tcPr>
          <w:p w14:paraId="5BC614AF" w14:textId="77777777" w:rsidR="006F65A3" w:rsidRDefault="006F65A3" w:rsidP="002711F9"/>
        </w:tc>
        <w:tc>
          <w:tcPr>
            <w:tcW w:w="583" w:type="dxa"/>
            <w:gridSpan w:val="2"/>
            <w:vMerge/>
            <w:shd w:val="diagCross" w:color="auto" w:fill="auto"/>
          </w:tcPr>
          <w:p w14:paraId="591468A5" w14:textId="77777777" w:rsidR="006F65A3" w:rsidRDefault="006F65A3" w:rsidP="002711F9"/>
        </w:tc>
        <w:tc>
          <w:tcPr>
            <w:tcW w:w="583" w:type="dxa"/>
            <w:gridSpan w:val="2"/>
            <w:vMerge/>
            <w:shd w:val="diagCross" w:color="auto" w:fill="auto"/>
          </w:tcPr>
          <w:p w14:paraId="7EFF716E" w14:textId="77777777" w:rsidR="006F65A3" w:rsidRDefault="006F65A3" w:rsidP="002711F9"/>
        </w:tc>
        <w:tc>
          <w:tcPr>
            <w:tcW w:w="582" w:type="dxa"/>
            <w:gridSpan w:val="2"/>
            <w:shd w:val="clear" w:color="auto" w:fill="F3F3F3"/>
          </w:tcPr>
          <w:p w14:paraId="28AF93F4" w14:textId="77777777" w:rsidR="006F65A3" w:rsidRDefault="006F65A3" w:rsidP="002711F9"/>
        </w:tc>
        <w:tc>
          <w:tcPr>
            <w:tcW w:w="583" w:type="dxa"/>
            <w:gridSpan w:val="2"/>
            <w:vMerge/>
            <w:shd w:val="clear" w:color="auto" w:fill="B3B3B3"/>
          </w:tcPr>
          <w:p w14:paraId="72CBCF61" w14:textId="77777777" w:rsidR="006F65A3" w:rsidRDefault="006F65A3" w:rsidP="002711F9"/>
        </w:tc>
        <w:tc>
          <w:tcPr>
            <w:tcW w:w="585" w:type="dxa"/>
            <w:gridSpan w:val="2"/>
            <w:vMerge/>
            <w:shd w:val="clear" w:color="auto" w:fill="B3B3B3"/>
          </w:tcPr>
          <w:p w14:paraId="0FDFB0FB" w14:textId="77777777" w:rsidR="006F65A3" w:rsidRDefault="006F65A3" w:rsidP="002711F9"/>
        </w:tc>
        <w:tc>
          <w:tcPr>
            <w:tcW w:w="582" w:type="dxa"/>
            <w:gridSpan w:val="2"/>
            <w:shd w:val="clear" w:color="auto" w:fill="F3F3F3"/>
          </w:tcPr>
          <w:p w14:paraId="139540AA" w14:textId="77777777" w:rsidR="006F65A3" w:rsidRDefault="006F65A3" w:rsidP="002711F9"/>
        </w:tc>
        <w:tc>
          <w:tcPr>
            <w:tcW w:w="583" w:type="dxa"/>
            <w:gridSpan w:val="2"/>
            <w:shd w:val="clear" w:color="auto" w:fill="F3F3F3"/>
          </w:tcPr>
          <w:p w14:paraId="5FDE6511" w14:textId="77777777" w:rsidR="006F65A3" w:rsidRDefault="006F65A3" w:rsidP="002711F9"/>
        </w:tc>
        <w:tc>
          <w:tcPr>
            <w:tcW w:w="587" w:type="dxa"/>
            <w:gridSpan w:val="2"/>
            <w:shd w:val="clear" w:color="auto" w:fill="F3F3F3"/>
          </w:tcPr>
          <w:p w14:paraId="71D81690" w14:textId="77777777" w:rsidR="006F65A3" w:rsidRDefault="006F65A3" w:rsidP="002711F9"/>
        </w:tc>
      </w:tr>
    </w:tbl>
    <w:p w14:paraId="6BD217AB" w14:textId="77777777" w:rsidR="00D11005" w:rsidRPr="00F977E4" w:rsidRDefault="00D11005" w:rsidP="00BB0812">
      <w:pPr>
        <w:jc w:val="both"/>
        <w:rPr>
          <w:sz w:val="22"/>
          <w:szCs w:val="22"/>
        </w:rPr>
        <w:sectPr w:rsidR="00D11005" w:rsidRPr="00F977E4" w:rsidSect="001E352D">
          <w:headerReference w:type="default" r:id="rId13"/>
          <w:footerReference w:type="default" r:id="rId14"/>
          <w:pgSz w:w="11906" w:h="16838"/>
          <w:pgMar w:top="1417" w:right="1417" w:bottom="1417" w:left="1417" w:header="708" w:footer="708" w:gutter="0"/>
          <w:cols w:space="708"/>
          <w:docGrid w:linePitch="360"/>
        </w:sectPr>
      </w:pPr>
    </w:p>
    <w:p w14:paraId="75E2ED75" w14:textId="77777777" w:rsidR="0032217E" w:rsidRDefault="0032217E" w:rsidP="00BB0812">
      <w:pPr>
        <w:jc w:val="both"/>
        <w:rPr>
          <w:sz w:val="22"/>
          <w:szCs w:val="22"/>
        </w:rPr>
      </w:pPr>
    </w:p>
    <w:p w14:paraId="1DBCA8E7" w14:textId="77777777" w:rsidR="00B9355F" w:rsidRDefault="00B9355F" w:rsidP="00BB0812">
      <w:pPr>
        <w:jc w:val="both"/>
        <w:rPr>
          <w:sz w:val="22"/>
          <w:szCs w:val="22"/>
        </w:rPr>
      </w:pPr>
      <w:r>
        <w:rPr>
          <w:sz w:val="22"/>
          <w:szCs w:val="22"/>
        </w:rPr>
        <w:t>*glykogen – jen pokud je k dispozici</w:t>
      </w:r>
    </w:p>
    <w:p w14:paraId="69A86215" w14:textId="77777777" w:rsidR="00B9355F" w:rsidRDefault="00B9355F" w:rsidP="00BB0812">
      <w:pPr>
        <w:jc w:val="both"/>
        <w:rPr>
          <w:sz w:val="22"/>
          <w:szCs w:val="22"/>
        </w:rPr>
      </w:pPr>
    </w:p>
    <w:p w14:paraId="7BC7BA5C" w14:textId="77777777" w:rsidR="00B9355F" w:rsidRDefault="00B9355F" w:rsidP="00BB0812">
      <w:pPr>
        <w:jc w:val="both"/>
        <w:rPr>
          <w:sz w:val="22"/>
          <w:szCs w:val="22"/>
        </w:rPr>
      </w:pPr>
    </w:p>
    <w:p w14:paraId="3845497E" w14:textId="77777777" w:rsidR="002A1572" w:rsidRPr="002A1572" w:rsidRDefault="002A1572" w:rsidP="00BB0812">
      <w:pPr>
        <w:jc w:val="both"/>
        <w:rPr>
          <w:b/>
          <w:sz w:val="22"/>
          <w:szCs w:val="22"/>
        </w:rPr>
      </w:pPr>
      <w:r w:rsidRPr="002A1572">
        <w:rPr>
          <w:b/>
          <w:sz w:val="22"/>
          <w:szCs w:val="22"/>
        </w:rPr>
        <w:t>Vyhodnocení:</w:t>
      </w:r>
    </w:p>
    <w:p w14:paraId="55213A2B" w14:textId="786846B5" w:rsidR="007F0673" w:rsidRPr="00F977E4" w:rsidRDefault="003009E5" w:rsidP="00BB0812">
      <w:pPr>
        <w:jc w:val="both"/>
        <w:rPr>
          <w:sz w:val="22"/>
          <w:szCs w:val="22"/>
        </w:rPr>
      </w:pPr>
      <w:r>
        <w:rPr>
          <w:sz w:val="22"/>
          <w:szCs w:val="22"/>
        </w:rPr>
        <w:t>Předběžně i</w:t>
      </w:r>
      <w:r w:rsidR="001E3557">
        <w:rPr>
          <w:sz w:val="22"/>
          <w:szCs w:val="22"/>
        </w:rPr>
        <w:t>dentifikujte neznámý sacharid n</w:t>
      </w:r>
      <w:r w:rsidR="007F0673" w:rsidRPr="00F977E4">
        <w:rPr>
          <w:sz w:val="22"/>
          <w:szCs w:val="22"/>
        </w:rPr>
        <w:t xml:space="preserve">a základě </w:t>
      </w:r>
      <w:r w:rsidR="00496BA9" w:rsidRPr="00F977E4">
        <w:rPr>
          <w:sz w:val="22"/>
          <w:szCs w:val="22"/>
        </w:rPr>
        <w:t xml:space="preserve">informací, které jste získali o </w:t>
      </w:r>
      <w:r w:rsidR="001E3557">
        <w:rPr>
          <w:sz w:val="22"/>
          <w:szCs w:val="22"/>
        </w:rPr>
        <w:t xml:space="preserve">jeho </w:t>
      </w:r>
      <w:r w:rsidR="00496BA9" w:rsidRPr="00F977E4">
        <w:rPr>
          <w:sz w:val="22"/>
          <w:szCs w:val="22"/>
        </w:rPr>
        <w:t>struktuře a chemických vlastnostech</w:t>
      </w:r>
      <w:r w:rsidR="001E3557">
        <w:rPr>
          <w:sz w:val="22"/>
          <w:szCs w:val="22"/>
        </w:rPr>
        <w:t>.</w:t>
      </w:r>
    </w:p>
    <w:p w14:paraId="76C163D3" w14:textId="77777777" w:rsidR="007F0673" w:rsidRPr="00F977E4" w:rsidRDefault="007F0673" w:rsidP="00BB0812">
      <w:pPr>
        <w:jc w:val="both"/>
        <w:rPr>
          <w:sz w:val="22"/>
          <w:szCs w:val="22"/>
        </w:rPr>
      </w:pPr>
    </w:p>
    <w:p w14:paraId="741F9E8B" w14:textId="2B73329E" w:rsidR="007F0673" w:rsidRPr="00F977E4" w:rsidRDefault="009D5519" w:rsidP="001266B7">
      <w:pPr>
        <w:pBdr>
          <w:top w:val="single" w:sz="4" w:space="1" w:color="auto"/>
          <w:left w:val="single" w:sz="4" w:space="4" w:color="auto"/>
          <w:bottom w:val="single" w:sz="4" w:space="1" w:color="auto"/>
          <w:right w:val="single" w:sz="4" w:space="4" w:color="auto"/>
        </w:pBdr>
        <w:shd w:val="clear" w:color="auto" w:fill="F3F3F3"/>
        <w:jc w:val="both"/>
        <w:rPr>
          <w:sz w:val="22"/>
          <w:szCs w:val="22"/>
        </w:rPr>
      </w:pPr>
      <w:r>
        <w:rPr>
          <w:b/>
          <w:sz w:val="22"/>
          <w:szCs w:val="22"/>
        </w:rPr>
        <w:t>Průběžný v</w:t>
      </w:r>
      <w:r w:rsidR="007F0673" w:rsidRPr="00F977E4">
        <w:rPr>
          <w:b/>
          <w:sz w:val="22"/>
          <w:szCs w:val="22"/>
        </w:rPr>
        <w:t>ýsledek</w:t>
      </w:r>
      <w:r w:rsidR="001E3557">
        <w:rPr>
          <w:b/>
          <w:sz w:val="22"/>
          <w:szCs w:val="22"/>
        </w:rPr>
        <w:t xml:space="preserve"> –</w:t>
      </w:r>
      <w:r w:rsidR="007F0673" w:rsidRPr="00125218">
        <w:rPr>
          <w:b/>
          <w:sz w:val="22"/>
          <w:szCs w:val="22"/>
        </w:rPr>
        <w:t xml:space="preserve"> sacharid v neznámém vzorku:</w:t>
      </w:r>
    </w:p>
    <w:p w14:paraId="7C12354D" w14:textId="77777777" w:rsidR="00DF1187" w:rsidRPr="00F977E4" w:rsidRDefault="00DF1187" w:rsidP="00BB0812">
      <w:pPr>
        <w:jc w:val="both"/>
        <w:rPr>
          <w:sz w:val="22"/>
          <w:szCs w:val="22"/>
        </w:rPr>
      </w:pPr>
    </w:p>
    <w:p w14:paraId="6193C015" w14:textId="77777777" w:rsidR="0052363E" w:rsidRPr="00F977E4" w:rsidRDefault="0052363E" w:rsidP="00BB0812">
      <w:pPr>
        <w:jc w:val="both"/>
        <w:rPr>
          <w:sz w:val="22"/>
          <w:szCs w:val="22"/>
        </w:rPr>
      </w:pPr>
    </w:p>
    <w:p w14:paraId="7C3CE23B" w14:textId="77777777" w:rsidR="00313AE1" w:rsidRDefault="00313AE1" w:rsidP="00D11005">
      <w:pPr>
        <w:rPr>
          <w:b/>
          <w:bCs/>
        </w:rPr>
      </w:pPr>
      <w:r w:rsidRPr="00F977E4">
        <w:rPr>
          <w:b/>
          <w:bCs/>
          <w:sz w:val="22"/>
          <w:szCs w:val="22"/>
        </w:rPr>
        <w:br w:type="page"/>
      </w:r>
      <w:r w:rsidR="00D11005" w:rsidRPr="00496BA9">
        <w:rPr>
          <w:rFonts w:ascii="Arial" w:hAnsi="Arial"/>
          <w:b/>
          <w:sz w:val="28"/>
          <w:szCs w:val="28"/>
        </w:rPr>
        <w:lastRenderedPageBreak/>
        <w:t xml:space="preserve">PRAKTICKÁ ČÁST </w:t>
      </w:r>
      <w:r w:rsidR="003F705B">
        <w:rPr>
          <w:rFonts w:ascii="Arial" w:hAnsi="Arial"/>
          <w:b/>
          <w:sz w:val="28"/>
          <w:szCs w:val="28"/>
        </w:rPr>
        <w:t>B</w:t>
      </w:r>
      <w:r w:rsidR="00D11005" w:rsidRPr="00496BA9">
        <w:rPr>
          <w:rFonts w:ascii="Arial" w:hAnsi="Arial"/>
          <w:b/>
          <w:sz w:val="28"/>
          <w:szCs w:val="28"/>
        </w:rPr>
        <w:t xml:space="preserve">. </w:t>
      </w:r>
      <w:r w:rsidRPr="00714599">
        <w:rPr>
          <w:rFonts w:ascii="Arial" w:hAnsi="Arial"/>
          <w:b/>
          <w:sz w:val="28"/>
          <w:szCs w:val="28"/>
        </w:rPr>
        <w:t>Rozdělovací chromatografie sacharidů</w:t>
      </w:r>
    </w:p>
    <w:p w14:paraId="46BFF442" w14:textId="77777777" w:rsidR="00313AE1" w:rsidRDefault="00313AE1" w:rsidP="00BB0812">
      <w:pPr>
        <w:jc w:val="both"/>
        <w:rPr>
          <w:b/>
          <w:bCs/>
        </w:rPr>
      </w:pPr>
    </w:p>
    <w:p w14:paraId="4D0A6782" w14:textId="77777777" w:rsidR="00313AE1" w:rsidRPr="00F977E4" w:rsidRDefault="00313AE1" w:rsidP="00BB0812">
      <w:pPr>
        <w:jc w:val="both"/>
        <w:rPr>
          <w:b/>
          <w:bCs/>
        </w:rPr>
      </w:pPr>
      <w:r w:rsidRPr="00F977E4">
        <w:rPr>
          <w:b/>
          <w:bCs/>
        </w:rPr>
        <w:t xml:space="preserve">Materiál a vybavení: </w:t>
      </w:r>
    </w:p>
    <w:p w14:paraId="4A0916A9" w14:textId="2BE5BD07" w:rsidR="00313AE1" w:rsidRPr="00FE2572" w:rsidRDefault="00313AE1" w:rsidP="00BB0812">
      <w:pPr>
        <w:jc w:val="both"/>
        <w:rPr>
          <w:sz w:val="20"/>
          <w:szCs w:val="20"/>
        </w:rPr>
      </w:pPr>
      <w:r w:rsidRPr="00D11005">
        <w:rPr>
          <w:sz w:val="20"/>
          <w:szCs w:val="20"/>
        </w:rPr>
        <w:t>2% roztoky sacharidů v 30% isopropanolu (standardní vzorky)</w:t>
      </w:r>
      <w:r w:rsidR="002130BE">
        <w:rPr>
          <w:sz w:val="20"/>
          <w:szCs w:val="20"/>
        </w:rPr>
        <w:t xml:space="preserve">: </w:t>
      </w:r>
      <w:proofErr w:type="spellStart"/>
      <w:r w:rsidRPr="00FE2572">
        <w:rPr>
          <w:sz w:val="20"/>
          <w:szCs w:val="20"/>
        </w:rPr>
        <w:t>ribosa</w:t>
      </w:r>
      <w:proofErr w:type="spellEnd"/>
      <w:r w:rsidR="00FE2572" w:rsidRPr="00FE2572">
        <w:rPr>
          <w:sz w:val="20"/>
          <w:szCs w:val="20"/>
        </w:rPr>
        <w:t xml:space="preserve"> </w:t>
      </w:r>
      <w:r w:rsidR="002130BE">
        <w:rPr>
          <w:sz w:val="20"/>
          <w:szCs w:val="20"/>
        </w:rPr>
        <w:t>(</w:t>
      </w:r>
      <w:proofErr w:type="spellStart"/>
      <w:r w:rsidR="00FE2572" w:rsidRPr="00FE2572">
        <w:rPr>
          <w:b/>
          <w:sz w:val="20"/>
          <w:szCs w:val="20"/>
        </w:rPr>
        <w:t>rib</w:t>
      </w:r>
      <w:proofErr w:type="spellEnd"/>
      <w:r w:rsidR="002130BE">
        <w:rPr>
          <w:sz w:val="20"/>
          <w:szCs w:val="20"/>
        </w:rPr>
        <w:t>)</w:t>
      </w:r>
      <w:r w:rsidRPr="00FE2572">
        <w:rPr>
          <w:sz w:val="20"/>
          <w:szCs w:val="20"/>
        </w:rPr>
        <w:t>, 2´-deoxyribosa</w:t>
      </w:r>
      <w:r w:rsidR="00FE2572" w:rsidRPr="00FE2572">
        <w:rPr>
          <w:sz w:val="20"/>
          <w:szCs w:val="20"/>
        </w:rPr>
        <w:t xml:space="preserve"> </w:t>
      </w:r>
      <w:r w:rsidR="002130BE">
        <w:rPr>
          <w:sz w:val="20"/>
          <w:szCs w:val="20"/>
        </w:rPr>
        <w:t>(</w:t>
      </w:r>
      <w:proofErr w:type="spellStart"/>
      <w:r w:rsidR="00FE2572" w:rsidRPr="00FE2572">
        <w:rPr>
          <w:b/>
          <w:sz w:val="20"/>
          <w:szCs w:val="20"/>
        </w:rPr>
        <w:t>drib</w:t>
      </w:r>
      <w:proofErr w:type="spellEnd"/>
      <w:r w:rsidR="002130BE" w:rsidRPr="006579AD">
        <w:rPr>
          <w:bCs/>
          <w:sz w:val="20"/>
          <w:szCs w:val="20"/>
        </w:rPr>
        <w:t>)</w:t>
      </w:r>
      <w:r w:rsidRPr="00FE2572">
        <w:rPr>
          <w:sz w:val="20"/>
          <w:szCs w:val="20"/>
        </w:rPr>
        <w:t>, glukosa</w:t>
      </w:r>
      <w:r w:rsidR="00FE2572" w:rsidRPr="00FE2572">
        <w:rPr>
          <w:sz w:val="20"/>
          <w:szCs w:val="20"/>
        </w:rPr>
        <w:t xml:space="preserve"> </w:t>
      </w:r>
      <w:r w:rsidR="002130BE">
        <w:rPr>
          <w:sz w:val="20"/>
          <w:szCs w:val="20"/>
        </w:rPr>
        <w:t>(</w:t>
      </w:r>
      <w:proofErr w:type="spellStart"/>
      <w:r w:rsidR="00FE2572" w:rsidRPr="00FE2572">
        <w:rPr>
          <w:b/>
          <w:sz w:val="20"/>
          <w:szCs w:val="20"/>
        </w:rPr>
        <w:t>glc</w:t>
      </w:r>
      <w:proofErr w:type="spellEnd"/>
      <w:r w:rsidR="002130BE">
        <w:rPr>
          <w:sz w:val="20"/>
          <w:szCs w:val="20"/>
        </w:rPr>
        <w:t>)</w:t>
      </w:r>
      <w:r w:rsidRPr="00FE2572">
        <w:rPr>
          <w:sz w:val="20"/>
          <w:szCs w:val="20"/>
        </w:rPr>
        <w:t xml:space="preserve">, </w:t>
      </w:r>
      <w:proofErr w:type="spellStart"/>
      <w:r w:rsidRPr="00FE2572">
        <w:rPr>
          <w:sz w:val="20"/>
          <w:szCs w:val="20"/>
        </w:rPr>
        <w:t>galaktosa</w:t>
      </w:r>
      <w:proofErr w:type="spellEnd"/>
      <w:r w:rsidR="00FE2572" w:rsidRPr="00FE2572">
        <w:rPr>
          <w:sz w:val="20"/>
          <w:szCs w:val="20"/>
        </w:rPr>
        <w:t xml:space="preserve"> </w:t>
      </w:r>
      <w:r w:rsidR="002130BE">
        <w:rPr>
          <w:sz w:val="20"/>
          <w:szCs w:val="20"/>
        </w:rPr>
        <w:t>(</w:t>
      </w:r>
      <w:proofErr w:type="spellStart"/>
      <w:r w:rsidR="00FE2572" w:rsidRPr="00FE2572">
        <w:rPr>
          <w:b/>
          <w:sz w:val="20"/>
          <w:szCs w:val="20"/>
        </w:rPr>
        <w:t>gal</w:t>
      </w:r>
      <w:proofErr w:type="spellEnd"/>
      <w:r w:rsidR="002130BE">
        <w:rPr>
          <w:sz w:val="20"/>
          <w:szCs w:val="20"/>
        </w:rPr>
        <w:t>)</w:t>
      </w:r>
      <w:r w:rsidRPr="00FE2572">
        <w:rPr>
          <w:sz w:val="20"/>
          <w:szCs w:val="20"/>
        </w:rPr>
        <w:t xml:space="preserve">, </w:t>
      </w:r>
      <w:proofErr w:type="spellStart"/>
      <w:r w:rsidRPr="00FE2572">
        <w:rPr>
          <w:sz w:val="20"/>
          <w:szCs w:val="20"/>
        </w:rPr>
        <w:t>mannosa</w:t>
      </w:r>
      <w:proofErr w:type="spellEnd"/>
      <w:r w:rsidR="00FE2572" w:rsidRPr="00FE2572">
        <w:rPr>
          <w:sz w:val="20"/>
          <w:szCs w:val="20"/>
        </w:rPr>
        <w:t xml:space="preserve"> </w:t>
      </w:r>
      <w:r w:rsidR="002130BE">
        <w:rPr>
          <w:sz w:val="20"/>
          <w:szCs w:val="20"/>
        </w:rPr>
        <w:t>(</w:t>
      </w:r>
      <w:r w:rsidR="00FE2572" w:rsidRPr="00FE2572">
        <w:rPr>
          <w:b/>
          <w:sz w:val="20"/>
          <w:szCs w:val="20"/>
        </w:rPr>
        <w:t>man</w:t>
      </w:r>
      <w:r w:rsidR="002130BE">
        <w:rPr>
          <w:sz w:val="20"/>
          <w:szCs w:val="20"/>
        </w:rPr>
        <w:t>)</w:t>
      </w:r>
      <w:r w:rsidRPr="00FE2572">
        <w:rPr>
          <w:sz w:val="20"/>
          <w:szCs w:val="20"/>
        </w:rPr>
        <w:t xml:space="preserve">, </w:t>
      </w:r>
      <w:proofErr w:type="spellStart"/>
      <w:r w:rsidRPr="00FE2572">
        <w:rPr>
          <w:sz w:val="20"/>
          <w:szCs w:val="20"/>
        </w:rPr>
        <w:t>fruktosa</w:t>
      </w:r>
      <w:proofErr w:type="spellEnd"/>
      <w:r w:rsidR="00FE2572" w:rsidRPr="00FE2572">
        <w:rPr>
          <w:sz w:val="20"/>
          <w:szCs w:val="20"/>
        </w:rPr>
        <w:t xml:space="preserve"> </w:t>
      </w:r>
      <w:r w:rsidR="002130BE">
        <w:rPr>
          <w:sz w:val="20"/>
          <w:szCs w:val="20"/>
        </w:rPr>
        <w:t>(</w:t>
      </w:r>
      <w:proofErr w:type="spellStart"/>
      <w:r w:rsidR="00FE2572" w:rsidRPr="00FE2572">
        <w:rPr>
          <w:b/>
          <w:sz w:val="20"/>
          <w:szCs w:val="20"/>
        </w:rPr>
        <w:t>fru</w:t>
      </w:r>
      <w:proofErr w:type="spellEnd"/>
      <w:r w:rsidR="002130BE">
        <w:rPr>
          <w:sz w:val="20"/>
          <w:szCs w:val="20"/>
        </w:rPr>
        <w:t>)</w:t>
      </w:r>
      <w:r w:rsidRPr="00FE2572">
        <w:rPr>
          <w:sz w:val="20"/>
          <w:szCs w:val="20"/>
        </w:rPr>
        <w:t xml:space="preserve">, </w:t>
      </w:r>
      <w:proofErr w:type="spellStart"/>
      <w:r w:rsidRPr="00FE2572">
        <w:rPr>
          <w:sz w:val="20"/>
          <w:szCs w:val="20"/>
        </w:rPr>
        <w:t>maltosa</w:t>
      </w:r>
      <w:proofErr w:type="spellEnd"/>
      <w:r w:rsidR="00FE2572" w:rsidRPr="00FE2572">
        <w:rPr>
          <w:sz w:val="20"/>
          <w:szCs w:val="20"/>
        </w:rPr>
        <w:t xml:space="preserve"> </w:t>
      </w:r>
      <w:r w:rsidR="002130BE">
        <w:rPr>
          <w:sz w:val="20"/>
          <w:szCs w:val="20"/>
        </w:rPr>
        <w:t>(</w:t>
      </w:r>
      <w:proofErr w:type="spellStart"/>
      <w:r w:rsidR="00FE2572" w:rsidRPr="00FE2572">
        <w:rPr>
          <w:b/>
          <w:sz w:val="20"/>
          <w:szCs w:val="20"/>
        </w:rPr>
        <w:t>mal</w:t>
      </w:r>
      <w:proofErr w:type="spellEnd"/>
      <w:r w:rsidR="002130BE">
        <w:rPr>
          <w:sz w:val="20"/>
          <w:szCs w:val="20"/>
        </w:rPr>
        <w:t>)</w:t>
      </w:r>
      <w:r w:rsidRPr="00FE2572">
        <w:rPr>
          <w:sz w:val="20"/>
          <w:szCs w:val="20"/>
        </w:rPr>
        <w:t xml:space="preserve">, </w:t>
      </w:r>
      <w:proofErr w:type="spellStart"/>
      <w:r w:rsidRPr="00FE2572">
        <w:rPr>
          <w:sz w:val="20"/>
          <w:szCs w:val="20"/>
        </w:rPr>
        <w:t>laktosa</w:t>
      </w:r>
      <w:proofErr w:type="spellEnd"/>
      <w:r w:rsidR="00FE2572" w:rsidRPr="00FE2572">
        <w:rPr>
          <w:sz w:val="20"/>
          <w:szCs w:val="20"/>
        </w:rPr>
        <w:t xml:space="preserve"> </w:t>
      </w:r>
      <w:r w:rsidR="002130BE">
        <w:rPr>
          <w:sz w:val="20"/>
          <w:szCs w:val="20"/>
        </w:rPr>
        <w:t>(</w:t>
      </w:r>
      <w:proofErr w:type="spellStart"/>
      <w:r w:rsidR="00FE2572" w:rsidRPr="00FE2572">
        <w:rPr>
          <w:b/>
          <w:sz w:val="20"/>
          <w:szCs w:val="20"/>
        </w:rPr>
        <w:t>lac</w:t>
      </w:r>
      <w:proofErr w:type="spellEnd"/>
      <w:r w:rsidR="002130BE">
        <w:rPr>
          <w:sz w:val="20"/>
          <w:szCs w:val="20"/>
        </w:rPr>
        <w:t>)</w:t>
      </w:r>
      <w:r w:rsidRPr="00FE2572">
        <w:rPr>
          <w:sz w:val="20"/>
          <w:szCs w:val="20"/>
        </w:rPr>
        <w:t xml:space="preserve">, </w:t>
      </w:r>
      <w:proofErr w:type="spellStart"/>
      <w:r w:rsidRPr="00FE2572">
        <w:rPr>
          <w:sz w:val="20"/>
          <w:szCs w:val="20"/>
        </w:rPr>
        <w:t>cellobiosa</w:t>
      </w:r>
      <w:proofErr w:type="spellEnd"/>
      <w:r w:rsidR="00FE2572" w:rsidRPr="00FE2572">
        <w:rPr>
          <w:sz w:val="20"/>
          <w:szCs w:val="20"/>
        </w:rPr>
        <w:t xml:space="preserve"> </w:t>
      </w:r>
      <w:r w:rsidR="002130BE">
        <w:rPr>
          <w:sz w:val="20"/>
          <w:szCs w:val="20"/>
        </w:rPr>
        <w:t>(</w:t>
      </w:r>
      <w:r w:rsidR="00FE2572" w:rsidRPr="00FE2572">
        <w:rPr>
          <w:b/>
          <w:sz w:val="20"/>
          <w:szCs w:val="20"/>
        </w:rPr>
        <w:t>cel</w:t>
      </w:r>
      <w:r w:rsidR="002130BE">
        <w:rPr>
          <w:sz w:val="20"/>
          <w:szCs w:val="20"/>
        </w:rPr>
        <w:t>)</w:t>
      </w:r>
    </w:p>
    <w:p w14:paraId="59B73C17" w14:textId="03EAECDC" w:rsidR="00C959AC" w:rsidRDefault="00C959AC" w:rsidP="00BB0812">
      <w:pPr>
        <w:jc w:val="both"/>
        <w:rPr>
          <w:b/>
          <w:sz w:val="20"/>
          <w:szCs w:val="20"/>
        </w:rPr>
      </w:pPr>
      <w:r w:rsidRPr="00545AF9">
        <w:rPr>
          <w:b/>
          <w:sz w:val="20"/>
          <w:szCs w:val="20"/>
        </w:rPr>
        <w:t xml:space="preserve">neznámý vzorek pro kvalitativní analýzu </w:t>
      </w:r>
      <w:r w:rsidR="003009E5">
        <w:rPr>
          <w:b/>
          <w:sz w:val="20"/>
          <w:szCs w:val="20"/>
        </w:rPr>
        <w:t xml:space="preserve">z úlohy 1A </w:t>
      </w:r>
      <w:r w:rsidR="0058441C">
        <w:rPr>
          <w:b/>
          <w:sz w:val="20"/>
          <w:szCs w:val="20"/>
        </w:rPr>
        <w:t>(?)</w:t>
      </w:r>
    </w:p>
    <w:p w14:paraId="6589315E" w14:textId="155BFE1B" w:rsidR="00313AE1" w:rsidRPr="00D11005" w:rsidRDefault="00313AE1" w:rsidP="00BB0812">
      <w:pPr>
        <w:jc w:val="both"/>
        <w:rPr>
          <w:sz w:val="20"/>
          <w:szCs w:val="20"/>
        </w:rPr>
      </w:pPr>
      <w:r w:rsidRPr="00D11005">
        <w:rPr>
          <w:sz w:val="20"/>
          <w:szCs w:val="20"/>
        </w:rPr>
        <w:t xml:space="preserve">směs </w:t>
      </w:r>
      <w:proofErr w:type="spellStart"/>
      <w:r w:rsidRPr="00D11005">
        <w:rPr>
          <w:sz w:val="20"/>
          <w:szCs w:val="20"/>
        </w:rPr>
        <w:t>ethylacetát</w:t>
      </w:r>
      <w:r w:rsidR="002130BE">
        <w:rPr>
          <w:sz w:val="20"/>
          <w:szCs w:val="20"/>
        </w:rPr>
        <w:t>:</w:t>
      </w:r>
      <w:r w:rsidRPr="00D11005">
        <w:rPr>
          <w:sz w:val="20"/>
          <w:szCs w:val="20"/>
        </w:rPr>
        <w:t>isopropanol</w:t>
      </w:r>
      <w:r w:rsidR="002130BE">
        <w:rPr>
          <w:sz w:val="20"/>
          <w:szCs w:val="20"/>
        </w:rPr>
        <w:t>:</w:t>
      </w:r>
      <w:r w:rsidRPr="00D11005">
        <w:rPr>
          <w:sz w:val="20"/>
          <w:szCs w:val="20"/>
        </w:rPr>
        <w:t>voda</w:t>
      </w:r>
      <w:proofErr w:type="spellEnd"/>
      <w:r w:rsidRPr="00D11005">
        <w:rPr>
          <w:sz w:val="20"/>
          <w:szCs w:val="20"/>
        </w:rPr>
        <w:t xml:space="preserve"> (3:2:1)</w:t>
      </w:r>
    </w:p>
    <w:p w14:paraId="5B37DC62" w14:textId="77777777" w:rsidR="00313AE1" w:rsidRPr="00D11005" w:rsidRDefault="00313AE1" w:rsidP="00BB0812">
      <w:pPr>
        <w:jc w:val="both"/>
        <w:rPr>
          <w:sz w:val="20"/>
          <w:szCs w:val="20"/>
        </w:rPr>
      </w:pPr>
      <w:proofErr w:type="spellStart"/>
      <w:r w:rsidRPr="00D11005">
        <w:rPr>
          <w:sz w:val="20"/>
          <w:szCs w:val="20"/>
        </w:rPr>
        <w:t>hydrogenftalátanilinové</w:t>
      </w:r>
      <w:proofErr w:type="spellEnd"/>
      <w:r w:rsidRPr="00D11005">
        <w:rPr>
          <w:sz w:val="20"/>
          <w:szCs w:val="20"/>
        </w:rPr>
        <w:t xml:space="preserve"> činidlo (roztok </w:t>
      </w:r>
      <w:proofErr w:type="spellStart"/>
      <w:r w:rsidRPr="00D11005">
        <w:rPr>
          <w:sz w:val="20"/>
          <w:szCs w:val="20"/>
        </w:rPr>
        <w:t>hydrogenftalátu</w:t>
      </w:r>
      <w:proofErr w:type="spellEnd"/>
      <w:r w:rsidRPr="00D11005">
        <w:rPr>
          <w:sz w:val="20"/>
          <w:szCs w:val="20"/>
        </w:rPr>
        <w:t xml:space="preserve"> anilinu v butanolu)</w:t>
      </w:r>
    </w:p>
    <w:p w14:paraId="090E7166" w14:textId="77777777" w:rsidR="003D4847" w:rsidRPr="00D11005" w:rsidRDefault="003D4847" w:rsidP="00BB0812">
      <w:pPr>
        <w:jc w:val="both"/>
        <w:rPr>
          <w:i/>
          <w:sz w:val="20"/>
          <w:szCs w:val="20"/>
        </w:rPr>
      </w:pPr>
      <w:proofErr w:type="spellStart"/>
      <w:r w:rsidRPr="00D11005">
        <w:rPr>
          <w:i/>
          <w:sz w:val="20"/>
          <w:szCs w:val="20"/>
        </w:rPr>
        <w:t>Silufol</w:t>
      </w:r>
      <w:proofErr w:type="spellEnd"/>
      <w:r w:rsidRPr="00D11005">
        <w:rPr>
          <w:i/>
          <w:sz w:val="20"/>
          <w:szCs w:val="20"/>
        </w:rPr>
        <w:t>, pravítko, tužka, chromatografická komůrka, kapiláry</w:t>
      </w:r>
      <w:r w:rsidR="00FA55B3">
        <w:rPr>
          <w:i/>
          <w:sz w:val="20"/>
          <w:szCs w:val="20"/>
        </w:rPr>
        <w:t xml:space="preserve"> nebo dávkovače</w:t>
      </w:r>
      <w:r w:rsidRPr="00D11005">
        <w:rPr>
          <w:i/>
          <w:sz w:val="20"/>
          <w:szCs w:val="20"/>
        </w:rPr>
        <w:t>, infralampa, rozprašovač</w:t>
      </w:r>
    </w:p>
    <w:p w14:paraId="0A2108B6" w14:textId="77777777" w:rsidR="00313AE1" w:rsidRDefault="00313AE1" w:rsidP="00BB0812">
      <w:pPr>
        <w:jc w:val="both"/>
      </w:pPr>
    </w:p>
    <w:p w14:paraId="3057D981" w14:textId="77777777" w:rsidR="00313AE1" w:rsidRPr="00F977E4" w:rsidRDefault="00313AE1" w:rsidP="00BB0812">
      <w:pPr>
        <w:jc w:val="both"/>
        <w:rPr>
          <w:b/>
          <w:bCs/>
        </w:rPr>
      </w:pPr>
      <w:r w:rsidRPr="00F977E4">
        <w:rPr>
          <w:b/>
          <w:bCs/>
        </w:rPr>
        <w:t xml:space="preserve">Postup: </w:t>
      </w:r>
    </w:p>
    <w:p w14:paraId="353FE3DC" w14:textId="05300B22" w:rsidR="00313AE1" w:rsidRPr="00F977E4" w:rsidRDefault="00313AE1" w:rsidP="00BB0812">
      <w:pPr>
        <w:jc w:val="both"/>
        <w:rPr>
          <w:sz w:val="22"/>
          <w:szCs w:val="22"/>
        </w:rPr>
      </w:pPr>
      <w:r w:rsidRPr="00F977E4">
        <w:rPr>
          <w:sz w:val="22"/>
          <w:szCs w:val="22"/>
        </w:rPr>
        <w:t xml:space="preserve">Na desce </w:t>
      </w:r>
      <w:proofErr w:type="spellStart"/>
      <w:r w:rsidRPr="00F977E4">
        <w:rPr>
          <w:sz w:val="22"/>
          <w:szCs w:val="22"/>
        </w:rPr>
        <w:t>Silufolu</w:t>
      </w:r>
      <w:proofErr w:type="spellEnd"/>
      <w:r w:rsidRPr="00F977E4">
        <w:rPr>
          <w:sz w:val="22"/>
          <w:szCs w:val="22"/>
        </w:rPr>
        <w:t xml:space="preserve"> označte tužkou startovací linii asi 1 cm od okraje. Vzorky (standardy a neznámý vzorek) nanášejte čistými kapilárami na start tak, aby maximální velikost skvrny byla 2</w:t>
      </w:r>
      <w:r w:rsidR="003009E5">
        <w:rPr>
          <w:sz w:val="22"/>
          <w:szCs w:val="22"/>
        </w:rPr>
        <w:t>–</w:t>
      </w:r>
      <w:r w:rsidRPr="00F977E4">
        <w:rPr>
          <w:sz w:val="22"/>
          <w:szCs w:val="22"/>
        </w:rPr>
        <w:t>3 mm (v pořadí podle tabulky</w:t>
      </w:r>
      <w:r w:rsidR="003009E5">
        <w:rPr>
          <w:sz w:val="22"/>
          <w:szCs w:val="22"/>
        </w:rPr>
        <w:t xml:space="preserve"> níže</w:t>
      </w:r>
      <w:r w:rsidRPr="00F977E4">
        <w:rPr>
          <w:sz w:val="22"/>
          <w:szCs w:val="22"/>
        </w:rPr>
        <w:t xml:space="preserve">). Zkratkou označte druh nanášeného sacharidu. </w:t>
      </w:r>
      <w:proofErr w:type="spellStart"/>
      <w:r w:rsidRPr="00F977E4">
        <w:rPr>
          <w:sz w:val="22"/>
          <w:szCs w:val="22"/>
        </w:rPr>
        <w:t>Silufol</w:t>
      </w:r>
      <w:proofErr w:type="spellEnd"/>
      <w:r w:rsidRPr="00F977E4">
        <w:rPr>
          <w:sz w:val="22"/>
          <w:szCs w:val="22"/>
        </w:rPr>
        <w:t xml:space="preserve"> krátce vysušte pod infralampou a umístěte do chromatografické komůrky s vyvíjecí směsí (mobilní fáze). Jakmile čelo mobilní fáze dosáhne vzdálenosti asi 1 cm od horního okraje, označte je tužkou a chromatogram vysušte 5 minut pod infralampou. Suchý chromatogram postříkejte </w:t>
      </w:r>
      <w:proofErr w:type="spellStart"/>
      <w:r w:rsidRPr="00F977E4">
        <w:rPr>
          <w:sz w:val="22"/>
          <w:szCs w:val="22"/>
        </w:rPr>
        <w:t>hydrogenftalátanilinovým</w:t>
      </w:r>
      <w:proofErr w:type="spellEnd"/>
      <w:r w:rsidRPr="00F977E4">
        <w:rPr>
          <w:sz w:val="22"/>
          <w:szCs w:val="22"/>
        </w:rPr>
        <w:t xml:space="preserve"> činidlem a </w:t>
      </w:r>
      <w:r w:rsidR="003941E8">
        <w:rPr>
          <w:sz w:val="22"/>
          <w:szCs w:val="22"/>
        </w:rPr>
        <w:t>umístěte na 30 minut pod infralamp</w:t>
      </w:r>
      <w:r w:rsidRPr="00F977E4">
        <w:rPr>
          <w:sz w:val="22"/>
          <w:szCs w:val="22"/>
        </w:rPr>
        <w:t>u</w:t>
      </w:r>
      <w:r w:rsidR="003941E8">
        <w:rPr>
          <w:sz w:val="22"/>
          <w:szCs w:val="22"/>
        </w:rPr>
        <w:t xml:space="preserve"> k vysušení</w:t>
      </w:r>
      <w:r w:rsidRPr="00F977E4">
        <w:rPr>
          <w:sz w:val="22"/>
          <w:szCs w:val="22"/>
        </w:rPr>
        <w:t>.</w:t>
      </w:r>
      <w:r w:rsidR="00B2258B" w:rsidRPr="00F977E4">
        <w:rPr>
          <w:sz w:val="22"/>
          <w:szCs w:val="22"/>
        </w:rPr>
        <w:t xml:space="preserve"> </w:t>
      </w:r>
      <w:r w:rsidR="00196F46">
        <w:rPr>
          <w:sz w:val="22"/>
          <w:szCs w:val="22"/>
        </w:rPr>
        <w:t xml:space="preserve">Dále pokračujte </w:t>
      </w:r>
      <w:r w:rsidR="003941E8">
        <w:rPr>
          <w:sz w:val="22"/>
          <w:szCs w:val="22"/>
        </w:rPr>
        <w:t xml:space="preserve">až poté, co jste předložili vedoucímu cvičení výsledek úlohy 1A ke kontrole. </w:t>
      </w:r>
      <w:r w:rsidR="00B2258B" w:rsidRPr="00F977E4">
        <w:rPr>
          <w:sz w:val="22"/>
          <w:szCs w:val="22"/>
        </w:rPr>
        <w:t>Tužkou si označte středy skvrn na chromatogramu.</w:t>
      </w:r>
    </w:p>
    <w:p w14:paraId="6F153906" w14:textId="77777777" w:rsidR="00313AE1" w:rsidRPr="00F977E4" w:rsidRDefault="00313AE1" w:rsidP="00BB0812">
      <w:pPr>
        <w:jc w:val="both"/>
        <w:rPr>
          <w:sz w:val="22"/>
          <w:szCs w:val="22"/>
        </w:rPr>
      </w:pPr>
    </w:p>
    <w:p w14:paraId="1C398DAC" w14:textId="1F27C91B" w:rsidR="00313AE1" w:rsidRPr="00F977E4" w:rsidRDefault="00D11005" w:rsidP="00BB0812">
      <w:pPr>
        <w:jc w:val="both"/>
        <w:rPr>
          <w:b/>
          <w:bCs/>
        </w:rPr>
      </w:pPr>
      <w:r w:rsidRPr="00F977E4">
        <w:rPr>
          <w:b/>
          <w:bCs/>
        </w:rPr>
        <w:t>Výsledky a v</w:t>
      </w:r>
      <w:r w:rsidR="00313AE1" w:rsidRPr="00F977E4">
        <w:rPr>
          <w:b/>
          <w:bCs/>
        </w:rPr>
        <w:t>yhodnocení:</w:t>
      </w:r>
    </w:p>
    <w:p w14:paraId="66FCC7F0" w14:textId="77777777" w:rsidR="00313AE1" w:rsidRPr="00F977E4" w:rsidRDefault="002A3176" w:rsidP="00BB0812">
      <w:pPr>
        <w:jc w:val="both"/>
        <w:rPr>
          <w:sz w:val="22"/>
          <w:szCs w:val="22"/>
        </w:rPr>
      </w:pPr>
      <w:r>
        <w:rPr>
          <w:sz w:val="22"/>
          <w:szCs w:val="22"/>
        </w:rPr>
        <w:t>Vlastní</w:t>
      </w:r>
      <w:r w:rsidR="0093320F" w:rsidRPr="00F977E4">
        <w:rPr>
          <w:sz w:val="22"/>
          <w:szCs w:val="22"/>
        </w:rPr>
        <w:t xml:space="preserve"> </w:t>
      </w:r>
      <w:r>
        <w:rPr>
          <w:sz w:val="22"/>
          <w:szCs w:val="22"/>
        </w:rPr>
        <w:t>c</w:t>
      </w:r>
      <w:r w:rsidR="00313AE1" w:rsidRPr="00F977E4">
        <w:rPr>
          <w:sz w:val="22"/>
          <w:szCs w:val="22"/>
        </w:rPr>
        <w:t xml:space="preserve">hromatogram </w:t>
      </w:r>
      <w:r w:rsidR="00D11005" w:rsidRPr="00F977E4">
        <w:rPr>
          <w:sz w:val="22"/>
          <w:szCs w:val="22"/>
        </w:rPr>
        <w:t>odevzd</w:t>
      </w:r>
      <w:r w:rsidR="00196F46">
        <w:rPr>
          <w:sz w:val="22"/>
          <w:szCs w:val="22"/>
        </w:rPr>
        <w:t>áte</w:t>
      </w:r>
      <w:r w:rsidR="00D11005" w:rsidRPr="00F977E4">
        <w:rPr>
          <w:sz w:val="22"/>
          <w:szCs w:val="22"/>
        </w:rPr>
        <w:t xml:space="preserve"> </w:t>
      </w:r>
      <w:r w:rsidR="00A66820">
        <w:rPr>
          <w:sz w:val="22"/>
          <w:szCs w:val="22"/>
        </w:rPr>
        <w:t>připevněný</w:t>
      </w:r>
      <w:r w:rsidR="00B2258B" w:rsidRPr="00F977E4">
        <w:rPr>
          <w:sz w:val="22"/>
          <w:szCs w:val="22"/>
        </w:rPr>
        <w:t xml:space="preserve"> </w:t>
      </w:r>
      <w:r w:rsidR="00D11005" w:rsidRPr="00F977E4">
        <w:rPr>
          <w:sz w:val="22"/>
          <w:szCs w:val="22"/>
        </w:rPr>
        <w:t>k protokolu.</w:t>
      </w:r>
    </w:p>
    <w:p w14:paraId="0A8F34D5" w14:textId="1E78D84B" w:rsidR="002227AD" w:rsidRPr="00F977E4" w:rsidRDefault="0032217E" w:rsidP="00BB0812">
      <w:pPr>
        <w:jc w:val="both"/>
        <w:rPr>
          <w:sz w:val="22"/>
          <w:szCs w:val="22"/>
        </w:rPr>
      </w:pPr>
      <w:r w:rsidRPr="00F977E4">
        <w:rPr>
          <w:sz w:val="22"/>
          <w:szCs w:val="22"/>
        </w:rPr>
        <w:t>Uveďte v</w:t>
      </w:r>
      <w:r w:rsidR="002227AD" w:rsidRPr="00F977E4">
        <w:rPr>
          <w:sz w:val="22"/>
          <w:szCs w:val="22"/>
        </w:rPr>
        <w:t>zdálenost start – čelo rozpouštědla</w:t>
      </w:r>
      <w:r w:rsidR="00B2258B" w:rsidRPr="00F977E4">
        <w:rPr>
          <w:sz w:val="22"/>
          <w:szCs w:val="22"/>
        </w:rPr>
        <w:t>:</w:t>
      </w:r>
      <w:r w:rsidR="003009E5">
        <w:rPr>
          <w:sz w:val="22"/>
          <w:szCs w:val="22"/>
          <w:shd w:val="clear" w:color="auto" w:fill="F3F3F3"/>
        </w:rPr>
        <w:tab/>
      </w:r>
      <w:r w:rsidR="003009E5">
        <w:rPr>
          <w:sz w:val="22"/>
          <w:szCs w:val="22"/>
          <w:shd w:val="clear" w:color="auto" w:fill="F3F3F3"/>
        </w:rPr>
        <w:tab/>
      </w:r>
      <w:r w:rsidR="002227AD" w:rsidRPr="00F977E4">
        <w:rPr>
          <w:sz w:val="22"/>
          <w:szCs w:val="22"/>
        </w:rPr>
        <w:t>cm</w:t>
      </w:r>
    </w:p>
    <w:p w14:paraId="32EA7F69" w14:textId="77777777" w:rsidR="00313AE1" w:rsidRPr="00F977E4" w:rsidRDefault="00313AE1" w:rsidP="00BB0812">
      <w:pPr>
        <w:jc w:val="both"/>
        <w:rPr>
          <w:sz w:val="22"/>
          <w:szCs w:val="22"/>
        </w:rPr>
      </w:pPr>
      <w:r w:rsidRPr="00F977E4">
        <w:rPr>
          <w:sz w:val="22"/>
          <w:szCs w:val="22"/>
        </w:rPr>
        <w:t xml:space="preserve">Určete </w:t>
      </w:r>
      <w:proofErr w:type="spellStart"/>
      <w:r w:rsidRPr="00F977E4">
        <w:rPr>
          <w:sz w:val="22"/>
          <w:szCs w:val="22"/>
        </w:rPr>
        <w:t>R</w:t>
      </w:r>
      <w:r w:rsidRPr="00F977E4">
        <w:rPr>
          <w:sz w:val="22"/>
          <w:szCs w:val="22"/>
          <w:vertAlign w:val="subscript"/>
        </w:rPr>
        <w:t>f</w:t>
      </w:r>
      <w:proofErr w:type="spellEnd"/>
      <w:r w:rsidR="002A3176">
        <w:rPr>
          <w:sz w:val="22"/>
          <w:szCs w:val="22"/>
        </w:rPr>
        <w:t xml:space="preserve"> </w:t>
      </w:r>
      <w:r w:rsidRPr="00F977E4">
        <w:rPr>
          <w:sz w:val="22"/>
          <w:szCs w:val="22"/>
        </w:rPr>
        <w:t xml:space="preserve">vzorků </w:t>
      </w:r>
      <w:r w:rsidR="002A3176">
        <w:rPr>
          <w:sz w:val="22"/>
          <w:szCs w:val="22"/>
        </w:rPr>
        <w:t xml:space="preserve">obsahujících známé sacharidy </w:t>
      </w:r>
      <w:r w:rsidR="008329BB" w:rsidRPr="00F977E4">
        <w:rPr>
          <w:sz w:val="22"/>
          <w:szCs w:val="22"/>
        </w:rPr>
        <w:t xml:space="preserve">a </w:t>
      </w:r>
      <w:proofErr w:type="spellStart"/>
      <w:r w:rsidR="002A3176" w:rsidRPr="00F977E4">
        <w:rPr>
          <w:sz w:val="22"/>
          <w:szCs w:val="22"/>
        </w:rPr>
        <w:t>R</w:t>
      </w:r>
      <w:r w:rsidR="002A3176" w:rsidRPr="00F977E4">
        <w:rPr>
          <w:sz w:val="22"/>
          <w:szCs w:val="22"/>
          <w:vertAlign w:val="subscript"/>
        </w:rPr>
        <w:t>f</w:t>
      </w:r>
      <w:proofErr w:type="spellEnd"/>
      <w:r w:rsidR="002A3176" w:rsidRPr="00F977E4">
        <w:rPr>
          <w:sz w:val="22"/>
          <w:szCs w:val="22"/>
        </w:rPr>
        <w:t xml:space="preserve"> </w:t>
      </w:r>
      <w:r w:rsidR="008329BB" w:rsidRPr="00F977E4">
        <w:rPr>
          <w:sz w:val="22"/>
          <w:szCs w:val="22"/>
        </w:rPr>
        <w:t>neznámého vzorku</w:t>
      </w:r>
      <w:r w:rsidR="00B2258B" w:rsidRPr="00F977E4">
        <w:rPr>
          <w:sz w:val="22"/>
          <w:szCs w:val="22"/>
        </w:rPr>
        <w:t xml:space="preserve"> (viz tabulka)</w:t>
      </w:r>
      <w:r w:rsidRPr="00F977E4">
        <w:rPr>
          <w:sz w:val="22"/>
          <w:szCs w:val="22"/>
        </w:rPr>
        <w:t xml:space="preserve">. </w:t>
      </w:r>
    </w:p>
    <w:p w14:paraId="6926A32D" w14:textId="77777777" w:rsidR="00313AE1" w:rsidRPr="00F977E4" w:rsidRDefault="00313AE1" w:rsidP="00BB0812">
      <w:pPr>
        <w:jc w:val="both"/>
        <w:rPr>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58"/>
        <w:gridCol w:w="2311"/>
        <w:gridCol w:w="1260"/>
      </w:tblGrid>
      <w:tr w:rsidR="00B2258B" w:rsidRPr="00F977E4" w14:paraId="4209E80E" w14:textId="77777777">
        <w:tc>
          <w:tcPr>
            <w:tcW w:w="2658" w:type="dxa"/>
            <w:vAlign w:val="center"/>
          </w:tcPr>
          <w:p w14:paraId="0A4EF2DB" w14:textId="77777777" w:rsidR="00B2258B" w:rsidRPr="007512C0" w:rsidRDefault="0008287C" w:rsidP="0070171A">
            <w:pPr>
              <w:rPr>
                <w:b/>
                <w:bCs/>
                <w:iCs/>
                <w:sz w:val="22"/>
                <w:szCs w:val="22"/>
              </w:rPr>
            </w:pPr>
            <w:r w:rsidRPr="007512C0">
              <w:rPr>
                <w:b/>
                <w:bCs/>
                <w:iCs/>
                <w:sz w:val="22"/>
                <w:szCs w:val="22"/>
              </w:rPr>
              <w:t>s</w:t>
            </w:r>
            <w:r w:rsidR="00B2258B" w:rsidRPr="007512C0">
              <w:rPr>
                <w:b/>
                <w:bCs/>
                <w:iCs/>
                <w:sz w:val="22"/>
                <w:szCs w:val="22"/>
              </w:rPr>
              <w:t>acharid</w:t>
            </w:r>
          </w:p>
        </w:tc>
        <w:tc>
          <w:tcPr>
            <w:tcW w:w="2311" w:type="dxa"/>
            <w:tcBorders>
              <w:bottom w:val="single" w:sz="4" w:space="0" w:color="auto"/>
            </w:tcBorders>
            <w:vAlign w:val="center"/>
          </w:tcPr>
          <w:p w14:paraId="11C7788E" w14:textId="77777777" w:rsidR="00B2258B" w:rsidRPr="007512C0" w:rsidRDefault="00B2258B" w:rsidP="0070171A">
            <w:pPr>
              <w:jc w:val="center"/>
              <w:rPr>
                <w:b/>
                <w:bCs/>
                <w:sz w:val="22"/>
                <w:szCs w:val="22"/>
                <w:lang w:val="en-US"/>
              </w:rPr>
            </w:pPr>
            <w:r w:rsidRPr="007512C0">
              <w:rPr>
                <w:b/>
                <w:bCs/>
                <w:sz w:val="22"/>
                <w:szCs w:val="22"/>
              </w:rPr>
              <w:t xml:space="preserve">vzdálenost středu skvrny od startu </w:t>
            </w:r>
            <w:r w:rsidRPr="007512C0">
              <w:rPr>
                <w:b/>
                <w:bCs/>
                <w:sz w:val="22"/>
                <w:szCs w:val="22"/>
                <w:lang w:val="en-US"/>
              </w:rPr>
              <w:t>[cm]</w:t>
            </w:r>
          </w:p>
        </w:tc>
        <w:tc>
          <w:tcPr>
            <w:tcW w:w="1260" w:type="dxa"/>
            <w:tcBorders>
              <w:bottom w:val="single" w:sz="4" w:space="0" w:color="auto"/>
            </w:tcBorders>
            <w:vAlign w:val="center"/>
          </w:tcPr>
          <w:p w14:paraId="2C688D85" w14:textId="77777777" w:rsidR="00B2258B" w:rsidRPr="007512C0" w:rsidRDefault="00B2258B" w:rsidP="0070171A">
            <w:pPr>
              <w:jc w:val="center"/>
              <w:rPr>
                <w:b/>
                <w:bCs/>
                <w:sz w:val="22"/>
                <w:szCs w:val="22"/>
              </w:rPr>
            </w:pPr>
            <w:proofErr w:type="spellStart"/>
            <w:r w:rsidRPr="007512C0">
              <w:rPr>
                <w:b/>
                <w:bCs/>
                <w:sz w:val="22"/>
                <w:szCs w:val="22"/>
              </w:rPr>
              <w:t>R</w:t>
            </w:r>
            <w:r w:rsidRPr="007512C0">
              <w:rPr>
                <w:b/>
                <w:bCs/>
                <w:sz w:val="22"/>
                <w:szCs w:val="22"/>
                <w:vertAlign w:val="subscript"/>
              </w:rPr>
              <w:t>f</w:t>
            </w:r>
            <w:proofErr w:type="spellEnd"/>
          </w:p>
        </w:tc>
      </w:tr>
      <w:tr w:rsidR="00B2258B" w:rsidRPr="00F977E4" w14:paraId="5D7C83BD" w14:textId="77777777">
        <w:tc>
          <w:tcPr>
            <w:tcW w:w="2658" w:type="dxa"/>
          </w:tcPr>
          <w:p w14:paraId="11183888" w14:textId="77777777" w:rsidR="00B2258B" w:rsidRPr="00F977E4" w:rsidRDefault="003941E8" w:rsidP="00BB0812">
            <w:pPr>
              <w:jc w:val="both"/>
              <w:rPr>
                <w:sz w:val="22"/>
                <w:szCs w:val="22"/>
              </w:rPr>
            </w:pPr>
            <w:proofErr w:type="spellStart"/>
            <w:r>
              <w:rPr>
                <w:sz w:val="22"/>
                <w:szCs w:val="22"/>
              </w:rPr>
              <w:t>r</w:t>
            </w:r>
            <w:r w:rsidR="00B2258B" w:rsidRPr="00F977E4">
              <w:rPr>
                <w:sz w:val="22"/>
                <w:szCs w:val="22"/>
              </w:rPr>
              <w:t>ibosa</w:t>
            </w:r>
            <w:proofErr w:type="spellEnd"/>
            <w:r>
              <w:rPr>
                <w:sz w:val="22"/>
                <w:szCs w:val="22"/>
              </w:rPr>
              <w:t xml:space="preserve"> (</w:t>
            </w:r>
            <w:proofErr w:type="spellStart"/>
            <w:r>
              <w:rPr>
                <w:sz w:val="22"/>
                <w:szCs w:val="22"/>
              </w:rPr>
              <w:t>rib</w:t>
            </w:r>
            <w:proofErr w:type="spellEnd"/>
            <w:r>
              <w:rPr>
                <w:sz w:val="22"/>
                <w:szCs w:val="22"/>
              </w:rPr>
              <w:t>)</w:t>
            </w:r>
          </w:p>
        </w:tc>
        <w:tc>
          <w:tcPr>
            <w:tcW w:w="2311" w:type="dxa"/>
            <w:shd w:val="clear" w:color="auto" w:fill="F3F3F3"/>
          </w:tcPr>
          <w:p w14:paraId="693D6BE8" w14:textId="77777777" w:rsidR="00B2258B" w:rsidRPr="00F977E4" w:rsidRDefault="00B2258B" w:rsidP="00BB0812">
            <w:pPr>
              <w:jc w:val="both"/>
              <w:rPr>
                <w:b/>
                <w:bCs/>
                <w:i/>
                <w:iCs/>
                <w:color w:val="3366FF"/>
                <w:sz w:val="22"/>
                <w:szCs w:val="22"/>
              </w:rPr>
            </w:pPr>
          </w:p>
        </w:tc>
        <w:tc>
          <w:tcPr>
            <w:tcW w:w="1260" w:type="dxa"/>
            <w:shd w:val="clear" w:color="auto" w:fill="F3F3F3"/>
          </w:tcPr>
          <w:p w14:paraId="74618D74" w14:textId="77777777" w:rsidR="00B2258B" w:rsidRPr="00F977E4" w:rsidRDefault="00B2258B" w:rsidP="00BB0812">
            <w:pPr>
              <w:jc w:val="both"/>
              <w:rPr>
                <w:b/>
                <w:bCs/>
                <w:i/>
                <w:iCs/>
                <w:color w:val="3366FF"/>
                <w:sz w:val="22"/>
                <w:szCs w:val="22"/>
              </w:rPr>
            </w:pPr>
          </w:p>
        </w:tc>
      </w:tr>
      <w:tr w:rsidR="00B2258B" w:rsidRPr="00F977E4" w14:paraId="44A6884F" w14:textId="77777777">
        <w:tc>
          <w:tcPr>
            <w:tcW w:w="2658" w:type="dxa"/>
          </w:tcPr>
          <w:p w14:paraId="0CD6D962" w14:textId="77777777" w:rsidR="00B2258B" w:rsidRPr="00F977E4" w:rsidRDefault="00B2258B" w:rsidP="00BB0812">
            <w:pPr>
              <w:jc w:val="both"/>
              <w:rPr>
                <w:sz w:val="22"/>
                <w:szCs w:val="22"/>
              </w:rPr>
            </w:pPr>
            <w:r w:rsidRPr="00F977E4">
              <w:rPr>
                <w:sz w:val="22"/>
                <w:szCs w:val="22"/>
              </w:rPr>
              <w:t>2´-deoxyribosa</w:t>
            </w:r>
            <w:r w:rsidR="003941E8">
              <w:rPr>
                <w:sz w:val="22"/>
                <w:szCs w:val="22"/>
              </w:rPr>
              <w:t xml:space="preserve"> (</w:t>
            </w:r>
            <w:proofErr w:type="spellStart"/>
            <w:r w:rsidR="003941E8">
              <w:rPr>
                <w:sz w:val="22"/>
                <w:szCs w:val="22"/>
              </w:rPr>
              <w:t>drib</w:t>
            </w:r>
            <w:proofErr w:type="spellEnd"/>
            <w:r w:rsidR="003941E8">
              <w:rPr>
                <w:sz w:val="22"/>
                <w:szCs w:val="22"/>
              </w:rPr>
              <w:t>)</w:t>
            </w:r>
          </w:p>
        </w:tc>
        <w:tc>
          <w:tcPr>
            <w:tcW w:w="2311" w:type="dxa"/>
            <w:shd w:val="clear" w:color="auto" w:fill="F3F3F3"/>
          </w:tcPr>
          <w:p w14:paraId="295E3169" w14:textId="77777777" w:rsidR="00B2258B" w:rsidRPr="00F977E4" w:rsidRDefault="00B2258B" w:rsidP="00BB0812">
            <w:pPr>
              <w:jc w:val="both"/>
              <w:rPr>
                <w:b/>
                <w:bCs/>
                <w:i/>
                <w:iCs/>
                <w:color w:val="3366FF"/>
                <w:sz w:val="22"/>
                <w:szCs w:val="22"/>
              </w:rPr>
            </w:pPr>
          </w:p>
        </w:tc>
        <w:tc>
          <w:tcPr>
            <w:tcW w:w="1260" w:type="dxa"/>
            <w:shd w:val="clear" w:color="auto" w:fill="F3F3F3"/>
          </w:tcPr>
          <w:p w14:paraId="1D9A5473" w14:textId="77777777" w:rsidR="00B2258B" w:rsidRPr="00F977E4" w:rsidRDefault="00B2258B" w:rsidP="00BB0812">
            <w:pPr>
              <w:jc w:val="both"/>
              <w:rPr>
                <w:b/>
                <w:bCs/>
                <w:i/>
                <w:iCs/>
                <w:color w:val="3366FF"/>
                <w:sz w:val="22"/>
                <w:szCs w:val="22"/>
              </w:rPr>
            </w:pPr>
          </w:p>
        </w:tc>
      </w:tr>
      <w:tr w:rsidR="00B2258B" w:rsidRPr="00F977E4" w14:paraId="0BC3F488" w14:textId="77777777">
        <w:tc>
          <w:tcPr>
            <w:tcW w:w="2658" w:type="dxa"/>
          </w:tcPr>
          <w:p w14:paraId="43C811F2" w14:textId="77777777" w:rsidR="00B2258B" w:rsidRPr="00F977E4" w:rsidRDefault="003941E8" w:rsidP="00BB0812">
            <w:pPr>
              <w:jc w:val="both"/>
              <w:rPr>
                <w:sz w:val="22"/>
                <w:szCs w:val="22"/>
              </w:rPr>
            </w:pPr>
            <w:r>
              <w:rPr>
                <w:sz w:val="22"/>
                <w:szCs w:val="22"/>
              </w:rPr>
              <w:t>g</w:t>
            </w:r>
            <w:r w:rsidR="00B2258B" w:rsidRPr="00F977E4">
              <w:rPr>
                <w:sz w:val="22"/>
                <w:szCs w:val="22"/>
              </w:rPr>
              <w:t>lukosa</w:t>
            </w:r>
            <w:r>
              <w:rPr>
                <w:sz w:val="22"/>
                <w:szCs w:val="22"/>
              </w:rPr>
              <w:t xml:space="preserve"> (</w:t>
            </w:r>
            <w:proofErr w:type="spellStart"/>
            <w:r>
              <w:rPr>
                <w:sz w:val="22"/>
                <w:szCs w:val="22"/>
              </w:rPr>
              <w:t>glc</w:t>
            </w:r>
            <w:proofErr w:type="spellEnd"/>
            <w:r>
              <w:rPr>
                <w:sz w:val="22"/>
                <w:szCs w:val="22"/>
              </w:rPr>
              <w:t>)</w:t>
            </w:r>
          </w:p>
        </w:tc>
        <w:tc>
          <w:tcPr>
            <w:tcW w:w="2311" w:type="dxa"/>
            <w:shd w:val="clear" w:color="auto" w:fill="F3F3F3"/>
          </w:tcPr>
          <w:p w14:paraId="6D65432F" w14:textId="77777777" w:rsidR="00B2258B" w:rsidRPr="00F977E4" w:rsidRDefault="00B2258B" w:rsidP="00BB0812">
            <w:pPr>
              <w:jc w:val="both"/>
              <w:rPr>
                <w:b/>
                <w:bCs/>
                <w:i/>
                <w:iCs/>
                <w:color w:val="3366FF"/>
                <w:sz w:val="22"/>
                <w:szCs w:val="22"/>
              </w:rPr>
            </w:pPr>
          </w:p>
        </w:tc>
        <w:tc>
          <w:tcPr>
            <w:tcW w:w="1260" w:type="dxa"/>
            <w:shd w:val="clear" w:color="auto" w:fill="F3F3F3"/>
          </w:tcPr>
          <w:p w14:paraId="60CF4CD8" w14:textId="77777777" w:rsidR="00B2258B" w:rsidRPr="00F977E4" w:rsidRDefault="00B2258B" w:rsidP="00BB0812">
            <w:pPr>
              <w:jc w:val="both"/>
              <w:rPr>
                <w:b/>
                <w:bCs/>
                <w:i/>
                <w:iCs/>
                <w:color w:val="3366FF"/>
                <w:sz w:val="22"/>
                <w:szCs w:val="22"/>
              </w:rPr>
            </w:pPr>
          </w:p>
        </w:tc>
      </w:tr>
      <w:tr w:rsidR="00B2258B" w:rsidRPr="00F977E4" w14:paraId="412D0CBC" w14:textId="77777777">
        <w:tc>
          <w:tcPr>
            <w:tcW w:w="2658" w:type="dxa"/>
          </w:tcPr>
          <w:p w14:paraId="7788B4C2" w14:textId="77777777" w:rsidR="00B2258B" w:rsidRPr="00F977E4" w:rsidRDefault="003941E8" w:rsidP="00BB0812">
            <w:pPr>
              <w:jc w:val="both"/>
              <w:rPr>
                <w:sz w:val="22"/>
                <w:szCs w:val="22"/>
              </w:rPr>
            </w:pPr>
            <w:proofErr w:type="spellStart"/>
            <w:r>
              <w:rPr>
                <w:sz w:val="22"/>
                <w:szCs w:val="22"/>
              </w:rPr>
              <w:t>g</w:t>
            </w:r>
            <w:r w:rsidR="00B2258B" w:rsidRPr="00F977E4">
              <w:rPr>
                <w:sz w:val="22"/>
                <w:szCs w:val="22"/>
              </w:rPr>
              <w:t>alaktosa</w:t>
            </w:r>
            <w:proofErr w:type="spellEnd"/>
            <w:r>
              <w:rPr>
                <w:sz w:val="22"/>
                <w:szCs w:val="22"/>
              </w:rPr>
              <w:t xml:space="preserve"> (</w:t>
            </w:r>
            <w:proofErr w:type="spellStart"/>
            <w:r>
              <w:rPr>
                <w:sz w:val="22"/>
                <w:szCs w:val="22"/>
              </w:rPr>
              <w:t>gal</w:t>
            </w:r>
            <w:proofErr w:type="spellEnd"/>
            <w:r>
              <w:rPr>
                <w:sz w:val="22"/>
                <w:szCs w:val="22"/>
              </w:rPr>
              <w:t>)</w:t>
            </w:r>
          </w:p>
        </w:tc>
        <w:tc>
          <w:tcPr>
            <w:tcW w:w="2311" w:type="dxa"/>
            <w:shd w:val="clear" w:color="auto" w:fill="F3F3F3"/>
          </w:tcPr>
          <w:p w14:paraId="528B6EE3" w14:textId="77777777" w:rsidR="00B2258B" w:rsidRPr="00F977E4" w:rsidRDefault="00B2258B" w:rsidP="00BB0812">
            <w:pPr>
              <w:jc w:val="both"/>
              <w:rPr>
                <w:b/>
                <w:bCs/>
                <w:i/>
                <w:iCs/>
                <w:color w:val="3366FF"/>
                <w:sz w:val="22"/>
                <w:szCs w:val="22"/>
              </w:rPr>
            </w:pPr>
          </w:p>
        </w:tc>
        <w:tc>
          <w:tcPr>
            <w:tcW w:w="1260" w:type="dxa"/>
            <w:shd w:val="clear" w:color="auto" w:fill="F3F3F3"/>
          </w:tcPr>
          <w:p w14:paraId="4A29D068" w14:textId="77777777" w:rsidR="00B2258B" w:rsidRPr="00F977E4" w:rsidRDefault="00B2258B" w:rsidP="00BB0812">
            <w:pPr>
              <w:jc w:val="both"/>
              <w:rPr>
                <w:b/>
                <w:bCs/>
                <w:i/>
                <w:iCs/>
                <w:color w:val="3366FF"/>
                <w:sz w:val="22"/>
                <w:szCs w:val="22"/>
              </w:rPr>
            </w:pPr>
          </w:p>
        </w:tc>
      </w:tr>
      <w:tr w:rsidR="00B2258B" w:rsidRPr="00F977E4" w14:paraId="243D3228" w14:textId="77777777">
        <w:tc>
          <w:tcPr>
            <w:tcW w:w="2658" w:type="dxa"/>
          </w:tcPr>
          <w:p w14:paraId="784E51CC" w14:textId="77777777" w:rsidR="00B2258B" w:rsidRPr="00F977E4" w:rsidRDefault="003941E8" w:rsidP="00BB0812">
            <w:pPr>
              <w:jc w:val="both"/>
              <w:rPr>
                <w:sz w:val="22"/>
                <w:szCs w:val="22"/>
              </w:rPr>
            </w:pPr>
            <w:proofErr w:type="spellStart"/>
            <w:r>
              <w:rPr>
                <w:sz w:val="22"/>
                <w:szCs w:val="22"/>
              </w:rPr>
              <w:t>m</w:t>
            </w:r>
            <w:r w:rsidR="00B2258B" w:rsidRPr="00F977E4">
              <w:rPr>
                <w:sz w:val="22"/>
                <w:szCs w:val="22"/>
              </w:rPr>
              <w:t>annosa</w:t>
            </w:r>
            <w:proofErr w:type="spellEnd"/>
            <w:r>
              <w:rPr>
                <w:sz w:val="22"/>
                <w:szCs w:val="22"/>
              </w:rPr>
              <w:t xml:space="preserve"> (man)</w:t>
            </w:r>
          </w:p>
        </w:tc>
        <w:tc>
          <w:tcPr>
            <w:tcW w:w="2311" w:type="dxa"/>
            <w:shd w:val="clear" w:color="auto" w:fill="F3F3F3"/>
          </w:tcPr>
          <w:p w14:paraId="6FA50694" w14:textId="77777777" w:rsidR="00B2258B" w:rsidRPr="00F977E4" w:rsidRDefault="00B2258B" w:rsidP="00BB0812">
            <w:pPr>
              <w:jc w:val="both"/>
              <w:rPr>
                <w:b/>
                <w:bCs/>
                <w:i/>
                <w:iCs/>
                <w:color w:val="3366FF"/>
                <w:sz w:val="22"/>
                <w:szCs w:val="22"/>
              </w:rPr>
            </w:pPr>
          </w:p>
        </w:tc>
        <w:tc>
          <w:tcPr>
            <w:tcW w:w="1260" w:type="dxa"/>
            <w:shd w:val="clear" w:color="auto" w:fill="F3F3F3"/>
          </w:tcPr>
          <w:p w14:paraId="28FA4531" w14:textId="77777777" w:rsidR="00B2258B" w:rsidRPr="00F977E4" w:rsidRDefault="00B2258B" w:rsidP="00BB0812">
            <w:pPr>
              <w:jc w:val="both"/>
              <w:rPr>
                <w:b/>
                <w:bCs/>
                <w:i/>
                <w:iCs/>
                <w:color w:val="3366FF"/>
                <w:sz w:val="22"/>
                <w:szCs w:val="22"/>
              </w:rPr>
            </w:pPr>
          </w:p>
        </w:tc>
      </w:tr>
      <w:tr w:rsidR="00B2258B" w:rsidRPr="00F977E4" w14:paraId="306E9D69" w14:textId="77777777">
        <w:tc>
          <w:tcPr>
            <w:tcW w:w="2658" w:type="dxa"/>
          </w:tcPr>
          <w:p w14:paraId="5AB9FBB3" w14:textId="77777777" w:rsidR="00B2258B" w:rsidRPr="00F977E4" w:rsidRDefault="003941E8" w:rsidP="00BB0812">
            <w:pPr>
              <w:jc w:val="both"/>
              <w:rPr>
                <w:sz w:val="22"/>
                <w:szCs w:val="22"/>
              </w:rPr>
            </w:pPr>
            <w:proofErr w:type="spellStart"/>
            <w:r>
              <w:rPr>
                <w:sz w:val="22"/>
                <w:szCs w:val="22"/>
              </w:rPr>
              <w:t>f</w:t>
            </w:r>
            <w:r w:rsidR="00B2258B" w:rsidRPr="00F977E4">
              <w:rPr>
                <w:sz w:val="22"/>
                <w:szCs w:val="22"/>
              </w:rPr>
              <w:t>ruktosa</w:t>
            </w:r>
            <w:proofErr w:type="spellEnd"/>
            <w:r>
              <w:rPr>
                <w:sz w:val="22"/>
                <w:szCs w:val="22"/>
              </w:rPr>
              <w:t xml:space="preserve"> (</w:t>
            </w:r>
            <w:proofErr w:type="spellStart"/>
            <w:r>
              <w:rPr>
                <w:sz w:val="22"/>
                <w:szCs w:val="22"/>
              </w:rPr>
              <w:t>fru</w:t>
            </w:r>
            <w:proofErr w:type="spellEnd"/>
            <w:r>
              <w:rPr>
                <w:sz w:val="22"/>
                <w:szCs w:val="22"/>
              </w:rPr>
              <w:t>)</w:t>
            </w:r>
          </w:p>
        </w:tc>
        <w:tc>
          <w:tcPr>
            <w:tcW w:w="2311" w:type="dxa"/>
            <w:shd w:val="clear" w:color="auto" w:fill="F3F3F3"/>
          </w:tcPr>
          <w:p w14:paraId="2BF9F3B2" w14:textId="77777777" w:rsidR="00B2258B" w:rsidRPr="00F977E4" w:rsidRDefault="00B2258B" w:rsidP="00BB0812">
            <w:pPr>
              <w:jc w:val="both"/>
              <w:rPr>
                <w:b/>
                <w:bCs/>
                <w:i/>
                <w:iCs/>
                <w:color w:val="3366FF"/>
                <w:sz w:val="22"/>
                <w:szCs w:val="22"/>
              </w:rPr>
            </w:pPr>
          </w:p>
        </w:tc>
        <w:tc>
          <w:tcPr>
            <w:tcW w:w="1260" w:type="dxa"/>
            <w:shd w:val="clear" w:color="auto" w:fill="F3F3F3"/>
          </w:tcPr>
          <w:p w14:paraId="2F06BC32" w14:textId="77777777" w:rsidR="00B2258B" w:rsidRPr="00F977E4" w:rsidRDefault="00B2258B" w:rsidP="00BB0812">
            <w:pPr>
              <w:jc w:val="both"/>
              <w:rPr>
                <w:b/>
                <w:bCs/>
                <w:i/>
                <w:iCs/>
                <w:color w:val="3366FF"/>
                <w:sz w:val="22"/>
                <w:szCs w:val="22"/>
              </w:rPr>
            </w:pPr>
          </w:p>
        </w:tc>
      </w:tr>
      <w:tr w:rsidR="00B2258B" w:rsidRPr="00F977E4" w14:paraId="7FFA920A" w14:textId="77777777">
        <w:tc>
          <w:tcPr>
            <w:tcW w:w="2658" w:type="dxa"/>
          </w:tcPr>
          <w:p w14:paraId="1E99976B" w14:textId="77777777" w:rsidR="00B2258B" w:rsidRPr="00F977E4" w:rsidRDefault="003941E8" w:rsidP="00BB0812">
            <w:pPr>
              <w:jc w:val="both"/>
              <w:rPr>
                <w:sz w:val="22"/>
                <w:szCs w:val="22"/>
              </w:rPr>
            </w:pPr>
            <w:proofErr w:type="spellStart"/>
            <w:r>
              <w:rPr>
                <w:sz w:val="22"/>
                <w:szCs w:val="22"/>
              </w:rPr>
              <w:t>m</w:t>
            </w:r>
            <w:r w:rsidR="00B2258B" w:rsidRPr="00F977E4">
              <w:rPr>
                <w:sz w:val="22"/>
                <w:szCs w:val="22"/>
              </w:rPr>
              <w:t>altosa</w:t>
            </w:r>
            <w:proofErr w:type="spellEnd"/>
            <w:r>
              <w:rPr>
                <w:sz w:val="22"/>
                <w:szCs w:val="22"/>
              </w:rPr>
              <w:t xml:space="preserve"> (</w:t>
            </w:r>
            <w:proofErr w:type="spellStart"/>
            <w:r>
              <w:rPr>
                <w:sz w:val="22"/>
                <w:szCs w:val="22"/>
              </w:rPr>
              <w:t>mal</w:t>
            </w:r>
            <w:proofErr w:type="spellEnd"/>
            <w:r>
              <w:rPr>
                <w:sz w:val="22"/>
                <w:szCs w:val="22"/>
              </w:rPr>
              <w:t>)</w:t>
            </w:r>
          </w:p>
        </w:tc>
        <w:tc>
          <w:tcPr>
            <w:tcW w:w="2311" w:type="dxa"/>
            <w:shd w:val="clear" w:color="auto" w:fill="F3F3F3"/>
          </w:tcPr>
          <w:p w14:paraId="0552A849" w14:textId="77777777" w:rsidR="00B2258B" w:rsidRPr="00F977E4" w:rsidRDefault="00B2258B" w:rsidP="00BB0812">
            <w:pPr>
              <w:jc w:val="both"/>
              <w:rPr>
                <w:b/>
                <w:bCs/>
                <w:i/>
                <w:iCs/>
                <w:color w:val="3366FF"/>
                <w:sz w:val="22"/>
                <w:szCs w:val="22"/>
              </w:rPr>
            </w:pPr>
          </w:p>
        </w:tc>
        <w:tc>
          <w:tcPr>
            <w:tcW w:w="1260" w:type="dxa"/>
            <w:shd w:val="clear" w:color="auto" w:fill="F3F3F3"/>
          </w:tcPr>
          <w:p w14:paraId="4F0EA5C7" w14:textId="77777777" w:rsidR="00B2258B" w:rsidRPr="00F977E4" w:rsidRDefault="00B2258B" w:rsidP="00BB0812">
            <w:pPr>
              <w:jc w:val="both"/>
              <w:rPr>
                <w:b/>
                <w:bCs/>
                <w:i/>
                <w:iCs/>
                <w:color w:val="3366FF"/>
                <w:sz w:val="22"/>
                <w:szCs w:val="22"/>
              </w:rPr>
            </w:pPr>
          </w:p>
        </w:tc>
      </w:tr>
      <w:tr w:rsidR="00B2258B" w:rsidRPr="00F977E4" w14:paraId="5DF796C6" w14:textId="77777777">
        <w:tc>
          <w:tcPr>
            <w:tcW w:w="2658" w:type="dxa"/>
          </w:tcPr>
          <w:p w14:paraId="4AC1862A" w14:textId="77777777" w:rsidR="00B2258B" w:rsidRPr="00F977E4" w:rsidRDefault="003941E8" w:rsidP="00BB0812">
            <w:pPr>
              <w:jc w:val="both"/>
              <w:rPr>
                <w:sz w:val="22"/>
                <w:szCs w:val="22"/>
              </w:rPr>
            </w:pPr>
            <w:proofErr w:type="spellStart"/>
            <w:r>
              <w:rPr>
                <w:sz w:val="22"/>
                <w:szCs w:val="22"/>
              </w:rPr>
              <w:t>l</w:t>
            </w:r>
            <w:r w:rsidR="00B2258B" w:rsidRPr="00F977E4">
              <w:rPr>
                <w:sz w:val="22"/>
                <w:szCs w:val="22"/>
              </w:rPr>
              <w:t>aktosa</w:t>
            </w:r>
            <w:proofErr w:type="spellEnd"/>
            <w:r>
              <w:rPr>
                <w:sz w:val="22"/>
                <w:szCs w:val="22"/>
              </w:rPr>
              <w:t xml:space="preserve"> (</w:t>
            </w:r>
            <w:proofErr w:type="spellStart"/>
            <w:r>
              <w:rPr>
                <w:sz w:val="22"/>
                <w:szCs w:val="22"/>
              </w:rPr>
              <w:t>lac</w:t>
            </w:r>
            <w:proofErr w:type="spellEnd"/>
            <w:r>
              <w:rPr>
                <w:sz w:val="22"/>
                <w:szCs w:val="22"/>
              </w:rPr>
              <w:t>)</w:t>
            </w:r>
          </w:p>
        </w:tc>
        <w:tc>
          <w:tcPr>
            <w:tcW w:w="2311" w:type="dxa"/>
            <w:shd w:val="clear" w:color="auto" w:fill="F3F3F3"/>
          </w:tcPr>
          <w:p w14:paraId="7D44CEE6" w14:textId="77777777" w:rsidR="00B2258B" w:rsidRPr="00F977E4" w:rsidRDefault="00B2258B" w:rsidP="00BB0812">
            <w:pPr>
              <w:jc w:val="both"/>
              <w:rPr>
                <w:b/>
                <w:bCs/>
                <w:i/>
                <w:iCs/>
                <w:color w:val="3366FF"/>
                <w:sz w:val="22"/>
                <w:szCs w:val="22"/>
              </w:rPr>
            </w:pPr>
          </w:p>
        </w:tc>
        <w:tc>
          <w:tcPr>
            <w:tcW w:w="1260" w:type="dxa"/>
            <w:shd w:val="clear" w:color="auto" w:fill="F3F3F3"/>
          </w:tcPr>
          <w:p w14:paraId="53C23EFF" w14:textId="77777777" w:rsidR="00B2258B" w:rsidRPr="00F977E4" w:rsidRDefault="00B2258B" w:rsidP="00BB0812">
            <w:pPr>
              <w:jc w:val="both"/>
              <w:rPr>
                <w:b/>
                <w:bCs/>
                <w:i/>
                <w:iCs/>
                <w:color w:val="3366FF"/>
                <w:sz w:val="22"/>
                <w:szCs w:val="22"/>
              </w:rPr>
            </w:pPr>
          </w:p>
        </w:tc>
      </w:tr>
      <w:tr w:rsidR="00B2258B" w:rsidRPr="00F977E4" w14:paraId="0BC77BA6" w14:textId="77777777">
        <w:tc>
          <w:tcPr>
            <w:tcW w:w="2658" w:type="dxa"/>
          </w:tcPr>
          <w:p w14:paraId="7E601779" w14:textId="77777777" w:rsidR="00B2258B" w:rsidRPr="00F977E4" w:rsidRDefault="003941E8" w:rsidP="00BB0812">
            <w:pPr>
              <w:jc w:val="both"/>
              <w:rPr>
                <w:sz w:val="22"/>
                <w:szCs w:val="22"/>
              </w:rPr>
            </w:pPr>
            <w:proofErr w:type="spellStart"/>
            <w:r>
              <w:rPr>
                <w:sz w:val="22"/>
                <w:szCs w:val="22"/>
              </w:rPr>
              <w:t>c</w:t>
            </w:r>
            <w:r w:rsidR="00B2258B" w:rsidRPr="00F977E4">
              <w:rPr>
                <w:sz w:val="22"/>
                <w:szCs w:val="22"/>
              </w:rPr>
              <w:t>ellobiosa</w:t>
            </w:r>
            <w:proofErr w:type="spellEnd"/>
            <w:r>
              <w:rPr>
                <w:sz w:val="22"/>
                <w:szCs w:val="22"/>
              </w:rPr>
              <w:t xml:space="preserve"> (cel)</w:t>
            </w:r>
          </w:p>
        </w:tc>
        <w:tc>
          <w:tcPr>
            <w:tcW w:w="2311" w:type="dxa"/>
            <w:shd w:val="clear" w:color="auto" w:fill="F3F3F3"/>
          </w:tcPr>
          <w:p w14:paraId="47716C3A" w14:textId="77777777" w:rsidR="00B2258B" w:rsidRPr="00F977E4" w:rsidRDefault="00B2258B" w:rsidP="00BB0812">
            <w:pPr>
              <w:jc w:val="both"/>
              <w:rPr>
                <w:b/>
                <w:bCs/>
                <w:i/>
                <w:iCs/>
                <w:color w:val="3366FF"/>
                <w:sz w:val="22"/>
                <w:szCs w:val="22"/>
              </w:rPr>
            </w:pPr>
          </w:p>
        </w:tc>
        <w:tc>
          <w:tcPr>
            <w:tcW w:w="1260" w:type="dxa"/>
            <w:shd w:val="clear" w:color="auto" w:fill="F3F3F3"/>
          </w:tcPr>
          <w:p w14:paraId="6551BCDE" w14:textId="77777777" w:rsidR="00B2258B" w:rsidRPr="00F977E4" w:rsidRDefault="00B2258B" w:rsidP="00BB0812">
            <w:pPr>
              <w:jc w:val="both"/>
              <w:rPr>
                <w:b/>
                <w:bCs/>
                <w:i/>
                <w:iCs/>
                <w:color w:val="3366FF"/>
                <w:sz w:val="22"/>
                <w:szCs w:val="22"/>
              </w:rPr>
            </w:pPr>
          </w:p>
        </w:tc>
      </w:tr>
      <w:tr w:rsidR="00B2258B" w:rsidRPr="00F977E4" w14:paraId="2E00F0FE" w14:textId="77777777">
        <w:tc>
          <w:tcPr>
            <w:tcW w:w="2658" w:type="dxa"/>
          </w:tcPr>
          <w:p w14:paraId="7EDF5176" w14:textId="77777777" w:rsidR="00B2258B" w:rsidRPr="0058441C" w:rsidRDefault="0058441C" w:rsidP="00BB0812">
            <w:pPr>
              <w:jc w:val="both"/>
              <w:rPr>
                <w:b/>
                <w:iCs/>
                <w:sz w:val="22"/>
                <w:szCs w:val="22"/>
              </w:rPr>
            </w:pPr>
            <w:r w:rsidRPr="0058441C">
              <w:rPr>
                <w:b/>
                <w:iCs/>
                <w:sz w:val="22"/>
                <w:szCs w:val="22"/>
              </w:rPr>
              <w:t>?</w:t>
            </w:r>
          </w:p>
        </w:tc>
        <w:tc>
          <w:tcPr>
            <w:tcW w:w="2311" w:type="dxa"/>
            <w:shd w:val="clear" w:color="auto" w:fill="F3F3F3"/>
          </w:tcPr>
          <w:p w14:paraId="58452AFB" w14:textId="77777777" w:rsidR="00B2258B" w:rsidRPr="00F977E4" w:rsidRDefault="00B2258B" w:rsidP="00BB0812">
            <w:pPr>
              <w:jc w:val="both"/>
              <w:rPr>
                <w:b/>
                <w:bCs/>
                <w:i/>
                <w:iCs/>
                <w:color w:val="3366FF"/>
                <w:sz w:val="22"/>
                <w:szCs w:val="22"/>
              </w:rPr>
            </w:pPr>
          </w:p>
        </w:tc>
        <w:tc>
          <w:tcPr>
            <w:tcW w:w="1260" w:type="dxa"/>
            <w:shd w:val="clear" w:color="auto" w:fill="F3F3F3"/>
          </w:tcPr>
          <w:p w14:paraId="708EB69F" w14:textId="77777777" w:rsidR="00B2258B" w:rsidRPr="00F977E4" w:rsidRDefault="00B2258B" w:rsidP="00BB0812">
            <w:pPr>
              <w:jc w:val="both"/>
              <w:rPr>
                <w:b/>
                <w:bCs/>
                <w:i/>
                <w:iCs/>
                <w:color w:val="3366FF"/>
                <w:sz w:val="22"/>
                <w:szCs w:val="22"/>
              </w:rPr>
            </w:pPr>
          </w:p>
        </w:tc>
      </w:tr>
    </w:tbl>
    <w:p w14:paraId="752A043B" w14:textId="77777777" w:rsidR="0052363E" w:rsidRPr="00F977E4" w:rsidRDefault="0052363E" w:rsidP="00BB0812">
      <w:pPr>
        <w:jc w:val="both"/>
        <w:rPr>
          <w:sz w:val="22"/>
          <w:szCs w:val="22"/>
        </w:rPr>
      </w:pPr>
    </w:p>
    <w:p w14:paraId="67F141F8" w14:textId="5DBFB8A6" w:rsidR="00313AE1" w:rsidRPr="00F977E4" w:rsidRDefault="002A3176" w:rsidP="00BB0812">
      <w:pPr>
        <w:jc w:val="both"/>
        <w:rPr>
          <w:sz w:val="22"/>
          <w:szCs w:val="22"/>
        </w:rPr>
      </w:pPr>
      <w:r>
        <w:rPr>
          <w:sz w:val="22"/>
          <w:szCs w:val="22"/>
        </w:rPr>
        <w:t xml:space="preserve">Přiřaďte k sobě hodnotu </w:t>
      </w:r>
      <w:proofErr w:type="spellStart"/>
      <w:r>
        <w:rPr>
          <w:sz w:val="22"/>
          <w:szCs w:val="22"/>
        </w:rPr>
        <w:t>R</w:t>
      </w:r>
      <w:r w:rsidRPr="002A3176">
        <w:rPr>
          <w:sz w:val="22"/>
          <w:szCs w:val="22"/>
          <w:vertAlign w:val="subscript"/>
        </w:rPr>
        <w:t>f</w:t>
      </w:r>
      <w:proofErr w:type="spellEnd"/>
      <w:r>
        <w:rPr>
          <w:sz w:val="22"/>
          <w:szCs w:val="22"/>
        </w:rPr>
        <w:t xml:space="preserve"> neznámého vzorku a nejbližší hodnotu </w:t>
      </w:r>
      <w:proofErr w:type="spellStart"/>
      <w:r>
        <w:rPr>
          <w:sz w:val="22"/>
          <w:szCs w:val="22"/>
        </w:rPr>
        <w:t>R</w:t>
      </w:r>
      <w:r w:rsidRPr="002A3176">
        <w:rPr>
          <w:sz w:val="22"/>
          <w:szCs w:val="22"/>
          <w:vertAlign w:val="subscript"/>
        </w:rPr>
        <w:t>f</w:t>
      </w:r>
      <w:proofErr w:type="spellEnd"/>
      <w:r>
        <w:rPr>
          <w:sz w:val="22"/>
          <w:szCs w:val="22"/>
        </w:rPr>
        <w:t xml:space="preserve"> mezi známými sacharidy. O jaký sacharid se jedná?</w:t>
      </w:r>
      <w:r w:rsidR="00196F46">
        <w:rPr>
          <w:sz w:val="22"/>
          <w:szCs w:val="22"/>
        </w:rPr>
        <w:t xml:space="preserve"> Zakroužkujte jej v tabulce.</w:t>
      </w:r>
      <w:r>
        <w:rPr>
          <w:sz w:val="22"/>
          <w:szCs w:val="22"/>
        </w:rPr>
        <w:t xml:space="preserve"> </w:t>
      </w:r>
      <w:r w:rsidRPr="00F977E4">
        <w:rPr>
          <w:sz w:val="22"/>
          <w:szCs w:val="22"/>
        </w:rPr>
        <w:t xml:space="preserve">V případě blízkých hodnot </w:t>
      </w:r>
      <w:proofErr w:type="spellStart"/>
      <w:r w:rsidRPr="00F977E4">
        <w:rPr>
          <w:sz w:val="22"/>
          <w:szCs w:val="22"/>
        </w:rPr>
        <w:t>R</w:t>
      </w:r>
      <w:r w:rsidRPr="00F977E4">
        <w:rPr>
          <w:sz w:val="22"/>
          <w:szCs w:val="22"/>
          <w:vertAlign w:val="subscript"/>
        </w:rPr>
        <w:t>f</w:t>
      </w:r>
      <w:proofErr w:type="spellEnd"/>
      <w:r w:rsidRPr="00F977E4">
        <w:rPr>
          <w:sz w:val="22"/>
          <w:szCs w:val="22"/>
        </w:rPr>
        <w:t xml:space="preserve"> můžete použít zbarvení skvrn jako pomocný parametr. </w:t>
      </w:r>
      <w:r w:rsidR="0052363E" w:rsidRPr="00F977E4">
        <w:rPr>
          <w:sz w:val="22"/>
          <w:szCs w:val="22"/>
        </w:rPr>
        <w:t>Srovnejte výsledek s výsledkem úlohy 1</w:t>
      </w:r>
      <w:r>
        <w:rPr>
          <w:sz w:val="22"/>
          <w:szCs w:val="22"/>
        </w:rPr>
        <w:t>A</w:t>
      </w:r>
      <w:r w:rsidR="0052363E" w:rsidRPr="00F977E4">
        <w:rPr>
          <w:sz w:val="22"/>
          <w:szCs w:val="22"/>
        </w:rPr>
        <w:t xml:space="preserve"> a definitivn</w:t>
      </w:r>
      <w:r w:rsidR="00F85919">
        <w:rPr>
          <w:sz w:val="22"/>
          <w:szCs w:val="22"/>
        </w:rPr>
        <w:t>ě rozhodněte</w:t>
      </w:r>
      <w:r w:rsidR="0052363E" w:rsidRPr="00F977E4">
        <w:rPr>
          <w:sz w:val="22"/>
          <w:szCs w:val="22"/>
        </w:rPr>
        <w:t xml:space="preserve">, který sacharid je </w:t>
      </w:r>
      <w:r w:rsidR="00EB69CE" w:rsidRPr="00F977E4">
        <w:rPr>
          <w:sz w:val="22"/>
          <w:szCs w:val="22"/>
        </w:rPr>
        <w:t xml:space="preserve">obsažen </w:t>
      </w:r>
      <w:r w:rsidR="0052363E" w:rsidRPr="00F977E4">
        <w:rPr>
          <w:sz w:val="22"/>
          <w:szCs w:val="22"/>
        </w:rPr>
        <w:t>v neznámém vzorku</w:t>
      </w:r>
      <w:r w:rsidR="00F85919">
        <w:rPr>
          <w:sz w:val="22"/>
          <w:szCs w:val="22"/>
        </w:rPr>
        <w:t>.</w:t>
      </w:r>
    </w:p>
    <w:p w14:paraId="2D7CAEB9" w14:textId="77777777" w:rsidR="0052363E" w:rsidRPr="00F977E4" w:rsidRDefault="0052363E" w:rsidP="00BB0812">
      <w:pPr>
        <w:jc w:val="both"/>
        <w:rPr>
          <w:sz w:val="22"/>
          <w:szCs w:val="22"/>
        </w:rPr>
      </w:pPr>
    </w:p>
    <w:p w14:paraId="2347AAB4" w14:textId="4A542195" w:rsidR="00B2258B" w:rsidRPr="00F977E4" w:rsidRDefault="002A3176" w:rsidP="001266B7">
      <w:pPr>
        <w:pBdr>
          <w:top w:val="single" w:sz="4" w:space="1" w:color="auto"/>
          <w:left w:val="single" w:sz="4" w:space="4" w:color="auto"/>
          <w:bottom w:val="single" w:sz="4" w:space="1" w:color="auto"/>
          <w:right w:val="single" w:sz="4" w:space="4" w:color="auto"/>
        </w:pBdr>
        <w:shd w:val="clear" w:color="auto" w:fill="F3F3F3"/>
        <w:jc w:val="both"/>
        <w:rPr>
          <w:sz w:val="22"/>
          <w:szCs w:val="22"/>
        </w:rPr>
      </w:pPr>
      <w:r>
        <w:rPr>
          <w:b/>
          <w:sz w:val="22"/>
          <w:szCs w:val="22"/>
        </w:rPr>
        <w:t>Souhrnný výsledek</w:t>
      </w:r>
      <w:r w:rsidR="005A0AC2">
        <w:rPr>
          <w:b/>
          <w:sz w:val="22"/>
          <w:szCs w:val="22"/>
        </w:rPr>
        <w:t xml:space="preserve"> úloh 1A a 1B</w:t>
      </w:r>
      <w:r w:rsidR="00F85919">
        <w:rPr>
          <w:b/>
          <w:sz w:val="22"/>
          <w:szCs w:val="22"/>
        </w:rPr>
        <w:t xml:space="preserve"> –</w:t>
      </w:r>
      <w:r w:rsidR="00F85919" w:rsidRPr="00F977E4">
        <w:rPr>
          <w:sz w:val="22"/>
          <w:szCs w:val="22"/>
        </w:rPr>
        <w:t xml:space="preserve"> </w:t>
      </w:r>
      <w:r w:rsidR="00B2258B" w:rsidRPr="002A3176">
        <w:rPr>
          <w:b/>
          <w:sz w:val="22"/>
          <w:szCs w:val="22"/>
        </w:rPr>
        <w:t>sacharid v neznámém vzorku:</w:t>
      </w:r>
    </w:p>
    <w:p w14:paraId="0F6C7769" w14:textId="77777777" w:rsidR="00B2258B" w:rsidRDefault="00B2258B" w:rsidP="00BB0812">
      <w:pPr>
        <w:jc w:val="both"/>
      </w:pPr>
    </w:p>
    <w:p w14:paraId="4F2DBD94" w14:textId="77777777" w:rsidR="00C3177F" w:rsidRDefault="00C3177F" w:rsidP="00BB0812">
      <w:pPr>
        <w:jc w:val="both"/>
        <w:sectPr w:rsidR="00C3177F" w:rsidSect="001E352D">
          <w:headerReference w:type="default" r:id="rId15"/>
          <w:type w:val="continuous"/>
          <w:pgSz w:w="11906" w:h="16838"/>
          <w:pgMar w:top="1417" w:right="1417" w:bottom="1417" w:left="1417" w:header="708" w:footer="708" w:gutter="0"/>
          <w:cols w:space="708"/>
          <w:docGrid w:linePitch="360"/>
        </w:sectPr>
      </w:pPr>
    </w:p>
    <w:p w14:paraId="28CEA6B7" w14:textId="77777777" w:rsidR="00313AE1" w:rsidRDefault="007F36EC" w:rsidP="007F36EC">
      <w:pPr>
        <w:rPr>
          <w:b/>
          <w:bCs/>
        </w:rPr>
      </w:pPr>
      <w:r w:rsidRPr="00496BA9">
        <w:rPr>
          <w:rFonts w:ascii="Arial" w:hAnsi="Arial"/>
          <w:b/>
          <w:sz w:val="28"/>
          <w:szCs w:val="28"/>
        </w:rPr>
        <w:lastRenderedPageBreak/>
        <w:t xml:space="preserve">PRAKTICKÁ ČÁST </w:t>
      </w:r>
      <w:r w:rsidR="003F705B">
        <w:rPr>
          <w:rFonts w:ascii="Arial" w:hAnsi="Arial"/>
          <w:b/>
          <w:sz w:val="28"/>
          <w:szCs w:val="28"/>
        </w:rPr>
        <w:t>C</w:t>
      </w:r>
      <w:r w:rsidRPr="00496BA9">
        <w:rPr>
          <w:rFonts w:ascii="Arial" w:hAnsi="Arial"/>
          <w:b/>
          <w:sz w:val="28"/>
          <w:szCs w:val="28"/>
        </w:rPr>
        <w:t xml:space="preserve">. </w:t>
      </w:r>
      <w:r w:rsidR="00313AE1" w:rsidRPr="00714599">
        <w:rPr>
          <w:rFonts w:ascii="Arial" w:hAnsi="Arial" w:cs="Arial"/>
          <w:b/>
          <w:bCs/>
          <w:sz w:val="28"/>
          <w:szCs w:val="28"/>
        </w:rPr>
        <w:t xml:space="preserve">Stanovení </w:t>
      </w:r>
      <w:r w:rsidR="00714599">
        <w:rPr>
          <w:rFonts w:ascii="Arial" w:hAnsi="Arial" w:cs="Arial"/>
          <w:b/>
          <w:bCs/>
          <w:sz w:val="28"/>
          <w:szCs w:val="28"/>
        </w:rPr>
        <w:t>koncentrace</w:t>
      </w:r>
      <w:r w:rsidR="00131D7B" w:rsidRPr="00714599">
        <w:rPr>
          <w:rFonts w:ascii="Arial" w:hAnsi="Arial" w:cs="Arial"/>
          <w:b/>
          <w:bCs/>
          <w:sz w:val="28"/>
          <w:szCs w:val="28"/>
        </w:rPr>
        <w:t xml:space="preserve"> </w:t>
      </w:r>
      <w:r w:rsidR="00313AE1" w:rsidRPr="00714599">
        <w:rPr>
          <w:rFonts w:ascii="Arial" w:hAnsi="Arial" w:cs="Arial"/>
          <w:b/>
          <w:bCs/>
          <w:sz w:val="28"/>
          <w:szCs w:val="28"/>
        </w:rPr>
        <w:t xml:space="preserve">redukujících sacharidů </w:t>
      </w:r>
      <w:proofErr w:type="spellStart"/>
      <w:r w:rsidR="00313AE1" w:rsidRPr="00714599">
        <w:rPr>
          <w:rFonts w:ascii="Arial" w:hAnsi="Arial" w:cs="Arial"/>
          <w:b/>
          <w:bCs/>
          <w:sz w:val="28"/>
          <w:szCs w:val="28"/>
        </w:rPr>
        <w:t>Somogyiho</w:t>
      </w:r>
      <w:proofErr w:type="spellEnd"/>
      <w:r w:rsidR="00313AE1" w:rsidRPr="00714599">
        <w:rPr>
          <w:rFonts w:ascii="Arial" w:hAnsi="Arial" w:cs="Arial"/>
          <w:b/>
          <w:bCs/>
          <w:sz w:val="28"/>
          <w:szCs w:val="28"/>
        </w:rPr>
        <w:t xml:space="preserve"> metodou</w:t>
      </w:r>
      <w:r w:rsidR="00313AE1" w:rsidRPr="007F36EC">
        <w:rPr>
          <w:rFonts w:ascii="Arial" w:hAnsi="Arial" w:cs="Arial"/>
          <w:b/>
          <w:bCs/>
          <w:caps/>
          <w:sz w:val="28"/>
          <w:szCs w:val="28"/>
        </w:rPr>
        <w:t xml:space="preserve"> </w:t>
      </w:r>
    </w:p>
    <w:p w14:paraId="1ADE8D0E" w14:textId="77777777" w:rsidR="00313AE1" w:rsidRDefault="00313AE1" w:rsidP="00BB0812">
      <w:pPr>
        <w:jc w:val="both"/>
        <w:rPr>
          <w:b/>
          <w:bCs/>
        </w:rPr>
      </w:pPr>
    </w:p>
    <w:p w14:paraId="66D60C01" w14:textId="77777777" w:rsidR="00313AE1" w:rsidRPr="00F977E4" w:rsidRDefault="00313AE1" w:rsidP="00BB0812">
      <w:pPr>
        <w:jc w:val="both"/>
        <w:rPr>
          <w:b/>
          <w:bCs/>
        </w:rPr>
      </w:pPr>
      <w:r w:rsidRPr="00F977E4">
        <w:rPr>
          <w:b/>
          <w:bCs/>
        </w:rPr>
        <w:t>Materiál a vybavení:</w:t>
      </w:r>
    </w:p>
    <w:p w14:paraId="3C976BDD" w14:textId="77777777" w:rsidR="00313AE1" w:rsidRPr="007F36EC" w:rsidRDefault="00B0708E" w:rsidP="00BB0812">
      <w:pPr>
        <w:jc w:val="both"/>
        <w:rPr>
          <w:sz w:val="20"/>
          <w:szCs w:val="20"/>
        </w:rPr>
      </w:pPr>
      <w:r>
        <w:rPr>
          <w:sz w:val="20"/>
          <w:szCs w:val="20"/>
        </w:rPr>
        <w:t>standardní roztok glukosy (0,2</w:t>
      </w:r>
      <w:r w:rsidR="00313AE1" w:rsidRPr="007F36EC">
        <w:rPr>
          <w:sz w:val="20"/>
          <w:szCs w:val="20"/>
        </w:rPr>
        <w:t xml:space="preserve"> mmol</w:t>
      </w:r>
      <w:r w:rsidR="00207BF7">
        <w:rPr>
          <w:sz w:val="20"/>
          <w:szCs w:val="20"/>
        </w:rPr>
        <w:t>.</w:t>
      </w:r>
      <w:r w:rsidR="00313AE1" w:rsidRPr="007F36EC">
        <w:rPr>
          <w:sz w:val="20"/>
          <w:szCs w:val="20"/>
        </w:rPr>
        <w:t>l</w:t>
      </w:r>
      <w:r w:rsidR="00207BF7" w:rsidRPr="00207BF7">
        <w:rPr>
          <w:sz w:val="20"/>
          <w:szCs w:val="20"/>
          <w:vertAlign w:val="superscript"/>
        </w:rPr>
        <w:t>-1</w:t>
      </w:r>
      <w:r w:rsidR="00313AE1" w:rsidRPr="007F36EC">
        <w:rPr>
          <w:sz w:val="20"/>
          <w:szCs w:val="20"/>
        </w:rPr>
        <w:t>)</w:t>
      </w:r>
    </w:p>
    <w:p w14:paraId="1811CD89" w14:textId="77777777" w:rsidR="00313AE1" w:rsidRPr="004535BA" w:rsidRDefault="00C959AC" w:rsidP="00BB0812">
      <w:pPr>
        <w:jc w:val="both"/>
        <w:rPr>
          <w:b/>
          <w:sz w:val="20"/>
          <w:szCs w:val="20"/>
        </w:rPr>
      </w:pPr>
      <w:r>
        <w:rPr>
          <w:b/>
          <w:sz w:val="20"/>
          <w:szCs w:val="20"/>
        </w:rPr>
        <w:t xml:space="preserve">neznámý vzorek pro kvantitativní analýzu (obsahuje </w:t>
      </w:r>
      <w:r w:rsidR="00131D7B">
        <w:rPr>
          <w:b/>
          <w:sz w:val="20"/>
          <w:szCs w:val="20"/>
        </w:rPr>
        <w:t>glukos</w:t>
      </w:r>
      <w:r>
        <w:rPr>
          <w:b/>
          <w:sz w:val="20"/>
          <w:szCs w:val="20"/>
        </w:rPr>
        <w:t>u</w:t>
      </w:r>
      <w:r w:rsidR="00131D7B">
        <w:rPr>
          <w:b/>
          <w:sz w:val="20"/>
          <w:szCs w:val="20"/>
        </w:rPr>
        <w:t xml:space="preserve"> o neznámé koncentraci</w:t>
      </w:r>
      <w:r>
        <w:rPr>
          <w:b/>
          <w:sz w:val="20"/>
          <w:szCs w:val="20"/>
        </w:rPr>
        <w:t>)</w:t>
      </w:r>
    </w:p>
    <w:p w14:paraId="7E06C8D9" w14:textId="18991D2F" w:rsidR="00313AE1" w:rsidRPr="007F36EC" w:rsidRDefault="00313AE1" w:rsidP="00BB0812">
      <w:pPr>
        <w:jc w:val="both"/>
        <w:rPr>
          <w:sz w:val="20"/>
          <w:szCs w:val="20"/>
        </w:rPr>
      </w:pPr>
      <w:proofErr w:type="spellStart"/>
      <w:r w:rsidRPr="007F36EC">
        <w:rPr>
          <w:sz w:val="20"/>
          <w:szCs w:val="20"/>
        </w:rPr>
        <w:t>Somogyi</w:t>
      </w:r>
      <w:proofErr w:type="spellEnd"/>
      <w:r w:rsidRPr="007F36EC">
        <w:rPr>
          <w:sz w:val="20"/>
          <w:szCs w:val="20"/>
        </w:rPr>
        <w:t xml:space="preserve">-Nelsonovo činidlo I (roztok uhličitanu sodného, vínanu </w:t>
      </w:r>
      <w:proofErr w:type="spellStart"/>
      <w:r w:rsidRPr="007F36EC">
        <w:rPr>
          <w:sz w:val="20"/>
          <w:szCs w:val="20"/>
        </w:rPr>
        <w:t>sodno</w:t>
      </w:r>
      <w:proofErr w:type="spellEnd"/>
      <w:r w:rsidRPr="007F36EC">
        <w:rPr>
          <w:sz w:val="20"/>
          <w:szCs w:val="20"/>
        </w:rPr>
        <w:t>-draselného a síranu sodného)</w:t>
      </w:r>
    </w:p>
    <w:p w14:paraId="655422FE" w14:textId="45015590" w:rsidR="00313AE1" w:rsidRPr="007F36EC" w:rsidRDefault="00313AE1" w:rsidP="00BB0812">
      <w:pPr>
        <w:jc w:val="both"/>
        <w:rPr>
          <w:sz w:val="20"/>
          <w:szCs w:val="20"/>
        </w:rPr>
      </w:pPr>
      <w:proofErr w:type="spellStart"/>
      <w:r w:rsidRPr="007F36EC">
        <w:rPr>
          <w:sz w:val="20"/>
          <w:szCs w:val="20"/>
        </w:rPr>
        <w:t>Somogyi</w:t>
      </w:r>
      <w:proofErr w:type="spellEnd"/>
      <w:r w:rsidRPr="007F36EC">
        <w:rPr>
          <w:sz w:val="20"/>
          <w:szCs w:val="20"/>
        </w:rPr>
        <w:t>-Nelsonovo činidlo II (roztok síranu měďnatého a síranu sodného)</w:t>
      </w:r>
    </w:p>
    <w:p w14:paraId="67CF5558" w14:textId="5F3C45B5" w:rsidR="00313AE1" w:rsidRPr="007F36EC" w:rsidRDefault="00313AE1" w:rsidP="00BB0812">
      <w:pPr>
        <w:jc w:val="both"/>
        <w:rPr>
          <w:sz w:val="20"/>
          <w:szCs w:val="20"/>
        </w:rPr>
      </w:pPr>
      <w:proofErr w:type="spellStart"/>
      <w:r w:rsidRPr="007F36EC">
        <w:rPr>
          <w:sz w:val="20"/>
          <w:szCs w:val="20"/>
        </w:rPr>
        <w:t>Somogyi</w:t>
      </w:r>
      <w:proofErr w:type="spellEnd"/>
      <w:r w:rsidRPr="007F36EC">
        <w:rPr>
          <w:sz w:val="20"/>
          <w:szCs w:val="20"/>
        </w:rPr>
        <w:t xml:space="preserve">-Nelsonovo činidlo III (roztok molybdenanu amonného a </w:t>
      </w:r>
      <w:proofErr w:type="spellStart"/>
      <w:r w:rsidRPr="007F36EC">
        <w:rPr>
          <w:sz w:val="20"/>
          <w:szCs w:val="20"/>
        </w:rPr>
        <w:t>hydrogenarseničnanu</w:t>
      </w:r>
      <w:proofErr w:type="spellEnd"/>
      <w:r w:rsidRPr="007F36EC">
        <w:rPr>
          <w:sz w:val="20"/>
          <w:szCs w:val="20"/>
        </w:rPr>
        <w:t xml:space="preserve"> sodného v kyselině sírové)</w:t>
      </w:r>
    </w:p>
    <w:p w14:paraId="180A0077" w14:textId="41C6C5D0" w:rsidR="00313AE1" w:rsidRPr="007F36EC" w:rsidRDefault="00313AE1" w:rsidP="00BB0812">
      <w:pPr>
        <w:jc w:val="both"/>
        <w:rPr>
          <w:i/>
          <w:sz w:val="20"/>
          <w:szCs w:val="20"/>
        </w:rPr>
      </w:pPr>
      <w:r w:rsidRPr="007F36EC">
        <w:rPr>
          <w:i/>
          <w:sz w:val="20"/>
          <w:szCs w:val="20"/>
        </w:rPr>
        <w:t xml:space="preserve">zkumavky, pipety, </w:t>
      </w:r>
      <w:r w:rsidR="001266B7">
        <w:rPr>
          <w:i/>
          <w:sz w:val="20"/>
          <w:szCs w:val="20"/>
        </w:rPr>
        <w:t>dávkovače,</w:t>
      </w:r>
      <w:r w:rsidR="005F1AFA">
        <w:rPr>
          <w:i/>
          <w:sz w:val="20"/>
          <w:szCs w:val="20"/>
        </w:rPr>
        <w:t xml:space="preserve"> </w:t>
      </w:r>
      <w:r w:rsidRPr="007F36EC">
        <w:rPr>
          <w:i/>
          <w:sz w:val="20"/>
          <w:szCs w:val="20"/>
        </w:rPr>
        <w:t xml:space="preserve">odměrné baňky </w:t>
      </w:r>
      <w:r w:rsidR="00B0708E">
        <w:rPr>
          <w:i/>
          <w:sz w:val="20"/>
          <w:szCs w:val="20"/>
        </w:rPr>
        <w:t xml:space="preserve">50 ml a </w:t>
      </w:r>
      <w:r w:rsidRPr="007F36EC">
        <w:rPr>
          <w:i/>
          <w:sz w:val="20"/>
          <w:szCs w:val="20"/>
        </w:rPr>
        <w:t xml:space="preserve">100 ml, kahan a trojnožka nebo vařič, hrnec, kruhový stojan na zkumavky, </w:t>
      </w:r>
      <w:proofErr w:type="spellStart"/>
      <w:r w:rsidRPr="007F36EC">
        <w:rPr>
          <w:i/>
          <w:sz w:val="20"/>
          <w:szCs w:val="20"/>
        </w:rPr>
        <w:t>vortex</w:t>
      </w:r>
      <w:proofErr w:type="spellEnd"/>
      <w:r w:rsidRPr="007F36EC">
        <w:rPr>
          <w:i/>
          <w:sz w:val="20"/>
          <w:szCs w:val="20"/>
        </w:rPr>
        <w:t>, fotometr, kyvety</w:t>
      </w:r>
    </w:p>
    <w:p w14:paraId="52C0937F" w14:textId="77777777" w:rsidR="00313AE1" w:rsidRDefault="00313AE1" w:rsidP="00BB0812">
      <w:pPr>
        <w:jc w:val="both"/>
      </w:pPr>
    </w:p>
    <w:p w14:paraId="40E746CE" w14:textId="77777777" w:rsidR="00313AE1" w:rsidRPr="00F977E4" w:rsidRDefault="00313AE1" w:rsidP="00BB0812">
      <w:pPr>
        <w:jc w:val="both"/>
        <w:rPr>
          <w:b/>
          <w:bCs/>
        </w:rPr>
      </w:pPr>
      <w:r w:rsidRPr="00F977E4">
        <w:rPr>
          <w:b/>
          <w:bCs/>
        </w:rPr>
        <w:t>Postup:</w:t>
      </w:r>
    </w:p>
    <w:p w14:paraId="0394143F" w14:textId="77777777" w:rsidR="007F36EC" w:rsidRDefault="007F36EC" w:rsidP="007F36EC">
      <w:pPr>
        <w:jc w:val="both"/>
        <w:rPr>
          <w:sz w:val="22"/>
          <w:szCs w:val="22"/>
        </w:rPr>
      </w:pPr>
      <w:r w:rsidRPr="00F977E4">
        <w:rPr>
          <w:sz w:val="22"/>
          <w:szCs w:val="22"/>
        </w:rPr>
        <w:t xml:space="preserve">Nejprve si zřeďte </w:t>
      </w:r>
      <w:r w:rsidR="00C959AC">
        <w:rPr>
          <w:sz w:val="22"/>
          <w:szCs w:val="22"/>
        </w:rPr>
        <w:t>část neznámého vzor</w:t>
      </w:r>
      <w:r w:rsidR="00131D7B">
        <w:rPr>
          <w:sz w:val="22"/>
          <w:szCs w:val="22"/>
        </w:rPr>
        <w:t>k</w:t>
      </w:r>
      <w:r w:rsidR="00C959AC">
        <w:rPr>
          <w:sz w:val="22"/>
          <w:szCs w:val="22"/>
        </w:rPr>
        <w:t>u</w:t>
      </w:r>
      <w:r w:rsidRPr="00F977E4">
        <w:rPr>
          <w:sz w:val="22"/>
          <w:szCs w:val="22"/>
        </w:rPr>
        <w:t xml:space="preserve"> </w:t>
      </w:r>
      <w:r w:rsidR="00C959AC">
        <w:rPr>
          <w:sz w:val="22"/>
          <w:szCs w:val="22"/>
        </w:rPr>
        <w:t xml:space="preserve">pro kvantitativní analýzu </w:t>
      </w:r>
      <w:r w:rsidRPr="00F977E4">
        <w:rPr>
          <w:sz w:val="22"/>
          <w:szCs w:val="22"/>
        </w:rPr>
        <w:t>následujícím způsobem: pipetujte 1</w:t>
      </w:r>
      <w:r w:rsidR="00F977E4" w:rsidRPr="00F977E4">
        <w:rPr>
          <w:sz w:val="22"/>
          <w:szCs w:val="22"/>
        </w:rPr>
        <w:t> </w:t>
      </w:r>
      <w:r w:rsidR="00B0708E">
        <w:rPr>
          <w:sz w:val="22"/>
          <w:szCs w:val="22"/>
        </w:rPr>
        <w:t>ml vzorku do 5</w:t>
      </w:r>
      <w:r w:rsidRPr="00F977E4">
        <w:rPr>
          <w:sz w:val="22"/>
          <w:szCs w:val="22"/>
        </w:rPr>
        <w:t>0 ml odměrné baňky a doplňte destilovanou vodou po rysku. Po důkladném promíchání pipetujte z takto zředěného roztoku 10 ml do 100 ml odměrné baňky</w:t>
      </w:r>
      <w:r w:rsidR="00131D7B">
        <w:rPr>
          <w:sz w:val="22"/>
          <w:szCs w:val="22"/>
        </w:rPr>
        <w:t>, d</w:t>
      </w:r>
      <w:r w:rsidRPr="00F977E4">
        <w:rPr>
          <w:sz w:val="22"/>
          <w:szCs w:val="22"/>
        </w:rPr>
        <w:t xml:space="preserve">oplňte </w:t>
      </w:r>
      <w:r w:rsidR="00111408" w:rsidRPr="00F977E4">
        <w:rPr>
          <w:sz w:val="22"/>
          <w:szCs w:val="22"/>
        </w:rPr>
        <w:t xml:space="preserve">opět </w:t>
      </w:r>
      <w:r w:rsidRPr="00F977E4">
        <w:rPr>
          <w:sz w:val="22"/>
          <w:szCs w:val="22"/>
        </w:rPr>
        <w:t xml:space="preserve">destilovanou vodou po rysku </w:t>
      </w:r>
      <w:r w:rsidR="007D7E3A" w:rsidRPr="00F977E4">
        <w:rPr>
          <w:sz w:val="22"/>
          <w:szCs w:val="22"/>
        </w:rPr>
        <w:t xml:space="preserve">a důkladně promíchejte </w:t>
      </w:r>
      <w:r w:rsidRPr="00F977E4">
        <w:rPr>
          <w:sz w:val="22"/>
          <w:szCs w:val="22"/>
        </w:rPr>
        <w:t xml:space="preserve">(tuto odměrnou baňku označte písmenem </w:t>
      </w:r>
      <w:r w:rsidRPr="00C76584">
        <w:rPr>
          <w:b/>
          <w:sz w:val="22"/>
          <w:szCs w:val="22"/>
        </w:rPr>
        <w:t>N</w:t>
      </w:r>
      <w:r w:rsidRPr="00F977E4">
        <w:rPr>
          <w:sz w:val="22"/>
          <w:szCs w:val="22"/>
        </w:rPr>
        <w:t>).</w:t>
      </w:r>
    </w:p>
    <w:p w14:paraId="62D96C55" w14:textId="77777777" w:rsidR="007F36EC" w:rsidRPr="00F977E4" w:rsidRDefault="007F36EC" w:rsidP="00BB0812">
      <w:pPr>
        <w:jc w:val="both"/>
        <w:rPr>
          <w:sz w:val="22"/>
          <w:szCs w:val="22"/>
        </w:rPr>
      </w:pPr>
    </w:p>
    <w:p w14:paraId="4A1DE29A" w14:textId="637EF1E6" w:rsidR="00C76584" w:rsidRDefault="007D7E3A" w:rsidP="00BB0812">
      <w:pPr>
        <w:jc w:val="both"/>
        <w:rPr>
          <w:sz w:val="22"/>
          <w:szCs w:val="22"/>
        </w:rPr>
      </w:pPr>
      <w:r w:rsidRPr="00F977E4">
        <w:rPr>
          <w:sz w:val="22"/>
          <w:szCs w:val="22"/>
        </w:rPr>
        <w:t xml:space="preserve">Nachystejte si sadu </w:t>
      </w:r>
      <w:r w:rsidR="009D5A2B">
        <w:rPr>
          <w:sz w:val="22"/>
          <w:szCs w:val="22"/>
        </w:rPr>
        <w:t>osmi</w:t>
      </w:r>
      <w:r w:rsidR="009D5A2B" w:rsidRPr="00F977E4">
        <w:rPr>
          <w:sz w:val="22"/>
          <w:szCs w:val="22"/>
        </w:rPr>
        <w:t xml:space="preserve"> </w:t>
      </w:r>
      <w:r w:rsidRPr="00F977E4">
        <w:rPr>
          <w:sz w:val="22"/>
          <w:szCs w:val="22"/>
        </w:rPr>
        <w:t xml:space="preserve">zkumavek, které </w:t>
      </w:r>
      <w:r w:rsidRPr="00C76584">
        <w:rPr>
          <w:b/>
          <w:sz w:val="22"/>
          <w:szCs w:val="22"/>
        </w:rPr>
        <w:t>důkladně vypláchnete destilovanou vodou</w:t>
      </w:r>
      <w:r w:rsidR="009D5A2B" w:rsidRPr="006579AD">
        <w:rPr>
          <w:b/>
          <w:bCs/>
          <w:sz w:val="22"/>
          <w:szCs w:val="22"/>
        </w:rPr>
        <w:t>!</w:t>
      </w:r>
    </w:p>
    <w:p w14:paraId="778B1318" w14:textId="774F25A3" w:rsidR="00C76584" w:rsidRPr="00C76584" w:rsidRDefault="00C76584" w:rsidP="00C76584">
      <w:pPr>
        <w:pBdr>
          <w:top w:val="single" w:sz="4" w:space="1" w:color="auto"/>
          <w:left w:val="single" w:sz="4" w:space="4" w:color="auto"/>
          <w:bottom w:val="single" w:sz="4" w:space="1" w:color="auto"/>
          <w:right w:val="single" w:sz="4" w:space="4" w:color="auto"/>
        </w:pBdr>
        <w:jc w:val="both"/>
        <w:rPr>
          <w:rFonts w:ascii="Arial" w:hAnsi="Arial" w:cs="Arial"/>
          <w:b/>
          <w:bCs/>
          <w:color w:val="0000FF"/>
          <w:sz w:val="22"/>
          <w:szCs w:val="22"/>
        </w:rPr>
      </w:pPr>
      <w:r w:rsidRPr="00C76584">
        <w:rPr>
          <w:rFonts w:ascii="Arial" w:hAnsi="Arial" w:cs="Arial"/>
          <w:b/>
          <w:bCs/>
          <w:color w:val="0000FF"/>
          <w:sz w:val="22"/>
          <w:szCs w:val="22"/>
        </w:rPr>
        <w:t xml:space="preserve">Používejte pouze dokonale čisté zkumavky a pipety. </w:t>
      </w:r>
      <w:r w:rsidR="009D5A2B">
        <w:rPr>
          <w:rFonts w:ascii="Arial" w:hAnsi="Arial" w:cs="Arial"/>
          <w:b/>
          <w:bCs/>
          <w:color w:val="0000FF"/>
          <w:sz w:val="22"/>
          <w:szCs w:val="22"/>
        </w:rPr>
        <w:t>Metoda s</w:t>
      </w:r>
      <w:r w:rsidRPr="00C76584">
        <w:rPr>
          <w:rFonts w:ascii="Arial" w:hAnsi="Arial" w:cs="Arial"/>
          <w:b/>
          <w:bCs/>
          <w:color w:val="0000FF"/>
          <w:sz w:val="22"/>
          <w:szCs w:val="22"/>
        </w:rPr>
        <w:t xml:space="preserve">tanovení je velmi </w:t>
      </w:r>
      <w:r w:rsidR="009D5A2B" w:rsidRPr="00C76584">
        <w:rPr>
          <w:rFonts w:ascii="Arial" w:hAnsi="Arial" w:cs="Arial"/>
          <w:b/>
          <w:bCs/>
          <w:color w:val="0000FF"/>
          <w:sz w:val="22"/>
          <w:szCs w:val="22"/>
        </w:rPr>
        <w:t>citliv</w:t>
      </w:r>
      <w:r w:rsidR="009D5A2B">
        <w:rPr>
          <w:rFonts w:ascii="Arial" w:hAnsi="Arial" w:cs="Arial"/>
          <w:b/>
          <w:bCs/>
          <w:color w:val="0000FF"/>
          <w:sz w:val="22"/>
          <w:szCs w:val="22"/>
        </w:rPr>
        <w:t>á</w:t>
      </w:r>
      <w:r w:rsidRPr="00C76584">
        <w:rPr>
          <w:rFonts w:ascii="Arial" w:hAnsi="Arial" w:cs="Arial"/>
          <w:b/>
          <w:bCs/>
          <w:color w:val="0000FF"/>
          <w:sz w:val="22"/>
          <w:szCs w:val="22"/>
        </w:rPr>
        <w:t xml:space="preserve">, jakákoliv stopa redukujících látek hrubě zkresluje </w:t>
      </w:r>
      <w:r w:rsidR="009D5A2B" w:rsidRPr="00C76584">
        <w:rPr>
          <w:rFonts w:ascii="Arial" w:hAnsi="Arial" w:cs="Arial"/>
          <w:b/>
          <w:bCs/>
          <w:color w:val="0000FF"/>
          <w:sz w:val="22"/>
          <w:szCs w:val="22"/>
        </w:rPr>
        <w:t>je</w:t>
      </w:r>
      <w:r w:rsidR="009D5A2B">
        <w:rPr>
          <w:rFonts w:ascii="Arial" w:hAnsi="Arial" w:cs="Arial"/>
          <w:b/>
          <w:bCs/>
          <w:color w:val="0000FF"/>
          <w:sz w:val="22"/>
          <w:szCs w:val="22"/>
        </w:rPr>
        <w:t>jí</w:t>
      </w:r>
      <w:r w:rsidR="009D5A2B" w:rsidRPr="00C76584">
        <w:rPr>
          <w:rFonts w:ascii="Arial" w:hAnsi="Arial" w:cs="Arial"/>
          <w:b/>
          <w:bCs/>
          <w:color w:val="0000FF"/>
          <w:sz w:val="22"/>
          <w:szCs w:val="22"/>
        </w:rPr>
        <w:t xml:space="preserve"> </w:t>
      </w:r>
      <w:r w:rsidRPr="00C76584">
        <w:rPr>
          <w:rFonts w:ascii="Arial" w:hAnsi="Arial" w:cs="Arial"/>
          <w:b/>
          <w:bCs/>
          <w:color w:val="0000FF"/>
          <w:sz w:val="22"/>
          <w:szCs w:val="22"/>
        </w:rPr>
        <w:t>výsledek.</w:t>
      </w:r>
    </w:p>
    <w:p w14:paraId="2D68882A" w14:textId="3263C817" w:rsidR="00F374C5" w:rsidRDefault="00207BF7" w:rsidP="00BB0812">
      <w:pPr>
        <w:jc w:val="both"/>
        <w:rPr>
          <w:sz w:val="22"/>
          <w:szCs w:val="22"/>
        </w:rPr>
      </w:pPr>
      <w:r w:rsidRPr="00F977E4">
        <w:rPr>
          <w:sz w:val="22"/>
          <w:szCs w:val="22"/>
        </w:rPr>
        <w:t xml:space="preserve">Podle tabulky </w:t>
      </w:r>
      <w:r w:rsidR="007D7E3A" w:rsidRPr="00F977E4">
        <w:rPr>
          <w:sz w:val="22"/>
          <w:szCs w:val="22"/>
        </w:rPr>
        <w:t>připravte</w:t>
      </w:r>
      <w:r w:rsidRPr="00F977E4">
        <w:rPr>
          <w:sz w:val="22"/>
          <w:szCs w:val="22"/>
        </w:rPr>
        <w:t xml:space="preserve"> </w:t>
      </w:r>
      <w:r w:rsidR="007D7E3A" w:rsidRPr="00F977E4">
        <w:rPr>
          <w:sz w:val="22"/>
          <w:szCs w:val="22"/>
        </w:rPr>
        <w:t xml:space="preserve">nejprve </w:t>
      </w:r>
      <w:r w:rsidRPr="00F977E4">
        <w:rPr>
          <w:sz w:val="22"/>
          <w:szCs w:val="22"/>
        </w:rPr>
        <w:t>sadu š</w:t>
      </w:r>
      <w:r w:rsidR="00907E82">
        <w:rPr>
          <w:sz w:val="22"/>
          <w:szCs w:val="22"/>
        </w:rPr>
        <w:t>esti roztoků o celkovém objemu 0,5</w:t>
      </w:r>
      <w:r w:rsidRPr="00F977E4">
        <w:rPr>
          <w:sz w:val="22"/>
          <w:szCs w:val="22"/>
        </w:rPr>
        <w:t xml:space="preserve"> ml a známé koncentraci glukosy k sestrojení kalibrační přímky (zkumavky </w:t>
      </w:r>
      <w:r w:rsidR="009D5A2B">
        <w:rPr>
          <w:sz w:val="22"/>
          <w:szCs w:val="22"/>
        </w:rPr>
        <w:t>č. </w:t>
      </w:r>
      <w:r w:rsidRPr="00F977E4">
        <w:rPr>
          <w:sz w:val="22"/>
          <w:szCs w:val="22"/>
        </w:rPr>
        <w:t>1</w:t>
      </w:r>
      <w:r w:rsidR="009D5A2B">
        <w:rPr>
          <w:sz w:val="22"/>
          <w:szCs w:val="22"/>
        </w:rPr>
        <w:t>–</w:t>
      </w:r>
      <w:r w:rsidRPr="00F977E4">
        <w:rPr>
          <w:sz w:val="22"/>
          <w:szCs w:val="22"/>
        </w:rPr>
        <w:t>6</w:t>
      </w:r>
      <w:r w:rsidR="007D7E3A" w:rsidRPr="00F977E4">
        <w:rPr>
          <w:sz w:val="22"/>
          <w:szCs w:val="22"/>
        </w:rPr>
        <w:t>). Pipetujte podle rozpisu pipetami, které jste vypláchli destilovanou vodou.</w:t>
      </w:r>
      <w:r w:rsidRPr="00F977E4">
        <w:rPr>
          <w:sz w:val="22"/>
          <w:szCs w:val="22"/>
        </w:rPr>
        <w:t xml:space="preserve"> Zkumavka č. 1 neobsahuje glukosu vůbec, proto se </w:t>
      </w:r>
      <w:r w:rsidR="00842F5D">
        <w:rPr>
          <w:sz w:val="22"/>
          <w:szCs w:val="22"/>
        </w:rPr>
        <w:t>použije</w:t>
      </w:r>
      <w:r w:rsidRPr="00F977E4">
        <w:rPr>
          <w:sz w:val="22"/>
          <w:szCs w:val="22"/>
        </w:rPr>
        <w:t xml:space="preserve"> jako slepý vzorek. Do zkumavek č.</w:t>
      </w:r>
      <w:r w:rsidR="005A0AC2">
        <w:rPr>
          <w:sz w:val="22"/>
          <w:szCs w:val="22"/>
        </w:rPr>
        <w:t> </w:t>
      </w:r>
      <w:r w:rsidRPr="00F977E4">
        <w:rPr>
          <w:sz w:val="22"/>
          <w:szCs w:val="22"/>
        </w:rPr>
        <w:t xml:space="preserve">7 a 8 pipetujte zředěný </w:t>
      </w:r>
      <w:r w:rsidR="00C959AC">
        <w:rPr>
          <w:sz w:val="22"/>
          <w:szCs w:val="22"/>
        </w:rPr>
        <w:t xml:space="preserve">neznámý </w:t>
      </w:r>
      <w:r w:rsidRPr="00F977E4">
        <w:rPr>
          <w:sz w:val="22"/>
          <w:szCs w:val="22"/>
        </w:rPr>
        <w:t>vzorek z odměrné baňky označené písmenem N.</w:t>
      </w:r>
    </w:p>
    <w:p w14:paraId="1E3C8442" w14:textId="77777777" w:rsidR="00F374C5" w:rsidRPr="00F977E4" w:rsidRDefault="00F374C5" w:rsidP="00BB0812">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1307"/>
        <w:gridCol w:w="1325"/>
        <w:gridCol w:w="1313"/>
        <w:gridCol w:w="1304"/>
        <w:gridCol w:w="1254"/>
        <w:gridCol w:w="1254"/>
      </w:tblGrid>
      <w:tr w:rsidR="00F374C5" w:rsidRPr="00753878" w14:paraId="1060D836" w14:textId="77777777" w:rsidTr="00356C09">
        <w:trPr>
          <w:gridAfter w:val="1"/>
          <w:wAfter w:w="1316" w:type="dxa"/>
        </w:trPr>
        <w:tc>
          <w:tcPr>
            <w:tcW w:w="1316" w:type="dxa"/>
            <w:vMerge w:val="restart"/>
          </w:tcPr>
          <w:p w14:paraId="12AA9904" w14:textId="77777777" w:rsidR="00F374C5" w:rsidRPr="00753878" w:rsidRDefault="00F374C5" w:rsidP="00753878">
            <w:pPr>
              <w:jc w:val="center"/>
              <w:rPr>
                <w:sz w:val="22"/>
                <w:szCs w:val="22"/>
              </w:rPr>
            </w:pPr>
          </w:p>
          <w:p w14:paraId="35BCFB68" w14:textId="77777777" w:rsidR="00F374C5" w:rsidRPr="00753878" w:rsidRDefault="00F374C5" w:rsidP="00753878">
            <w:pPr>
              <w:jc w:val="center"/>
              <w:rPr>
                <w:sz w:val="22"/>
                <w:szCs w:val="22"/>
              </w:rPr>
            </w:pPr>
          </w:p>
          <w:p w14:paraId="2E058D2A" w14:textId="77777777" w:rsidR="00F374C5" w:rsidRPr="00753878" w:rsidRDefault="00F374C5" w:rsidP="00753878">
            <w:pPr>
              <w:jc w:val="center"/>
              <w:rPr>
                <w:sz w:val="22"/>
                <w:szCs w:val="22"/>
              </w:rPr>
            </w:pPr>
          </w:p>
          <w:p w14:paraId="26054992" w14:textId="77777777" w:rsidR="00F374C5" w:rsidRPr="00356C09" w:rsidRDefault="00F374C5" w:rsidP="00753878">
            <w:pPr>
              <w:jc w:val="center"/>
              <w:rPr>
                <w:b/>
                <w:bCs/>
                <w:sz w:val="22"/>
                <w:szCs w:val="22"/>
              </w:rPr>
            </w:pPr>
            <w:r w:rsidRPr="00356C09">
              <w:rPr>
                <w:b/>
                <w:bCs/>
                <w:sz w:val="22"/>
                <w:szCs w:val="22"/>
              </w:rPr>
              <w:t>zkumavka č.</w:t>
            </w:r>
          </w:p>
        </w:tc>
        <w:tc>
          <w:tcPr>
            <w:tcW w:w="4003" w:type="dxa"/>
            <w:gridSpan w:val="3"/>
            <w:vAlign w:val="center"/>
          </w:tcPr>
          <w:p w14:paraId="33E41A31" w14:textId="77777777" w:rsidR="00F374C5" w:rsidRPr="00356C09" w:rsidRDefault="00F374C5" w:rsidP="00753878">
            <w:pPr>
              <w:jc w:val="center"/>
              <w:rPr>
                <w:b/>
                <w:bCs/>
                <w:sz w:val="22"/>
                <w:szCs w:val="22"/>
              </w:rPr>
            </w:pPr>
            <w:r w:rsidRPr="00356C09">
              <w:rPr>
                <w:b/>
                <w:bCs/>
                <w:sz w:val="22"/>
                <w:szCs w:val="22"/>
              </w:rPr>
              <w:t>pipetovaný objem</w:t>
            </w:r>
          </w:p>
        </w:tc>
        <w:tc>
          <w:tcPr>
            <w:tcW w:w="1316" w:type="dxa"/>
            <w:vMerge w:val="restart"/>
          </w:tcPr>
          <w:p w14:paraId="50CD8D76" w14:textId="77777777" w:rsidR="00F374C5" w:rsidRPr="00753878" w:rsidRDefault="00F374C5" w:rsidP="00753878">
            <w:pPr>
              <w:jc w:val="center"/>
              <w:rPr>
                <w:sz w:val="22"/>
                <w:szCs w:val="22"/>
              </w:rPr>
            </w:pPr>
          </w:p>
          <w:p w14:paraId="78B8C287" w14:textId="77777777" w:rsidR="00F374C5" w:rsidRPr="00753878" w:rsidRDefault="00F374C5" w:rsidP="00753878">
            <w:pPr>
              <w:jc w:val="center"/>
              <w:rPr>
                <w:sz w:val="22"/>
                <w:szCs w:val="22"/>
              </w:rPr>
            </w:pPr>
          </w:p>
          <w:p w14:paraId="630BAD00" w14:textId="27029E06" w:rsidR="00F374C5" w:rsidRPr="00356C09" w:rsidRDefault="00F374C5" w:rsidP="00D13B63">
            <w:pPr>
              <w:jc w:val="center"/>
              <w:rPr>
                <w:b/>
                <w:bCs/>
                <w:sz w:val="22"/>
                <w:szCs w:val="22"/>
              </w:rPr>
            </w:pPr>
            <w:r w:rsidRPr="00356C09">
              <w:rPr>
                <w:b/>
                <w:bCs/>
                <w:sz w:val="22"/>
                <w:szCs w:val="22"/>
              </w:rPr>
              <w:t>vypočtená</w:t>
            </w:r>
          </w:p>
          <w:p w14:paraId="51F8D1DC" w14:textId="77777777" w:rsidR="00F374C5" w:rsidRPr="00356C09" w:rsidRDefault="00F374C5" w:rsidP="00D13B63">
            <w:pPr>
              <w:jc w:val="center"/>
              <w:rPr>
                <w:b/>
                <w:bCs/>
                <w:sz w:val="22"/>
                <w:szCs w:val="22"/>
              </w:rPr>
            </w:pPr>
            <w:r w:rsidRPr="00356C09">
              <w:rPr>
                <w:b/>
                <w:bCs/>
                <w:sz w:val="22"/>
                <w:szCs w:val="22"/>
              </w:rPr>
              <w:t>c(</w:t>
            </w:r>
            <w:proofErr w:type="spellStart"/>
            <w:r w:rsidRPr="00356C09">
              <w:rPr>
                <w:b/>
                <w:bCs/>
                <w:sz w:val="22"/>
                <w:szCs w:val="22"/>
              </w:rPr>
              <w:t>glc</w:t>
            </w:r>
            <w:proofErr w:type="spellEnd"/>
            <w:r w:rsidRPr="00356C09">
              <w:rPr>
                <w:b/>
                <w:bCs/>
                <w:sz w:val="22"/>
                <w:szCs w:val="22"/>
              </w:rPr>
              <w:t>)</w:t>
            </w:r>
          </w:p>
          <w:p w14:paraId="5197BE3C" w14:textId="77777777" w:rsidR="00F374C5" w:rsidRPr="00753878" w:rsidRDefault="00F374C5" w:rsidP="00D13B63">
            <w:pPr>
              <w:jc w:val="center"/>
              <w:rPr>
                <w:sz w:val="22"/>
                <w:szCs w:val="22"/>
              </w:rPr>
            </w:pPr>
            <w:r w:rsidRPr="00356C09">
              <w:rPr>
                <w:b/>
                <w:bCs/>
                <w:sz w:val="22"/>
                <w:szCs w:val="22"/>
              </w:rPr>
              <w:t>[mmol.l</w:t>
            </w:r>
            <w:r w:rsidRPr="00356C09">
              <w:rPr>
                <w:b/>
                <w:bCs/>
                <w:sz w:val="22"/>
                <w:szCs w:val="22"/>
                <w:vertAlign w:val="superscript"/>
              </w:rPr>
              <w:t>-1</w:t>
            </w:r>
            <w:r w:rsidRPr="00356C09">
              <w:rPr>
                <w:b/>
                <w:bCs/>
                <w:sz w:val="22"/>
                <w:szCs w:val="22"/>
              </w:rPr>
              <w:t>]</w:t>
            </w:r>
          </w:p>
        </w:tc>
        <w:tc>
          <w:tcPr>
            <w:tcW w:w="1316" w:type="dxa"/>
            <w:vMerge w:val="restart"/>
          </w:tcPr>
          <w:p w14:paraId="4569F16B" w14:textId="77777777" w:rsidR="00F374C5" w:rsidRPr="00753878" w:rsidRDefault="00F374C5" w:rsidP="00753878">
            <w:pPr>
              <w:jc w:val="center"/>
              <w:rPr>
                <w:sz w:val="22"/>
                <w:szCs w:val="22"/>
              </w:rPr>
            </w:pPr>
          </w:p>
          <w:p w14:paraId="0C5F65C0" w14:textId="77777777" w:rsidR="00F374C5" w:rsidRPr="00753878" w:rsidRDefault="00F374C5" w:rsidP="00753878">
            <w:pPr>
              <w:jc w:val="center"/>
              <w:rPr>
                <w:sz w:val="22"/>
                <w:szCs w:val="22"/>
              </w:rPr>
            </w:pPr>
          </w:p>
          <w:p w14:paraId="42CF1BFD" w14:textId="77777777" w:rsidR="00F374C5" w:rsidRPr="00753878" w:rsidRDefault="00F374C5" w:rsidP="00753878">
            <w:pPr>
              <w:jc w:val="center"/>
              <w:rPr>
                <w:sz w:val="22"/>
                <w:szCs w:val="22"/>
              </w:rPr>
            </w:pPr>
          </w:p>
          <w:p w14:paraId="1E719D51" w14:textId="77777777" w:rsidR="00F374C5" w:rsidRPr="00356C09" w:rsidRDefault="00F374C5" w:rsidP="00753878">
            <w:pPr>
              <w:jc w:val="center"/>
              <w:rPr>
                <w:b/>
                <w:bCs/>
                <w:sz w:val="22"/>
                <w:szCs w:val="22"/>
              </w:rPr>
            </w:pPr>
            <w:r w:rsidRPr="00356C09">
              <w:rPr>
                <w:b/>
                <w:bCs/>
                <w:sz w:val="22"/>
                <w:szCs w:val="22"/>
              </w:rPr>
              <w:t>A</w:t>
            </w:r>
            <w:r w:rsidRPr="00356C09">
              <w:rPr>
                <w:b/>
                <w:bCs/>
                <w:sz w:val="22"/>
                <w:szCs w:val="22"/>
                <w:vertAlign w:val="subscript"/>
              </w:rPr>
              <w:t>740</w:t>
            </w:r>
          </w:p>
          <w:p w14:paraId="07ACEF31" w14:textId="77777777" w:rsidR="00F374C5" w:rsidRPr="00753878" w:rsidRDefault="00F374C5" w:rsidP="00753878">
            <w:pPr>
              <w:jc w:val="center"/>
              <w:rPr>
                <w:sz w:val="22"/>
                <w:szCs w:val="22"/>
              </w:rPr>
            </w:pPr>
          </w:p>
        </w:tc>
      </w:tr>
      <w:tr w:rsidR="00F374C5" w:rsidRPr="00753878" w14:paraId="61E588D4" w14:textId="77777777" w:rsidTr="00356C09">
        <w:trPr>
          <w:gridAfter w:val="1"/>
          <w:wAfter w:w="1316" w:type="dxa"/>
        </w:trPr>
        <w:tc>
          <w:tcPr>
            <w:tcW w:w="1316" w:type="dxa"/>
            <w:vMerge/>
          </w:tcPr>
          <w:p w14:paraId="6E5345F0" w14:textId="77777777" w:rsidR="00F374C5" w:rsidRPr="00753878" w:rsidRDefault="00F374C5" w:rsidP="00753878">
            <w:pPr>
              <w:jc w:val="center"/>
              <w:rPr>
                <w:sz w:val="22"/>
                <w:szCs w:val="22"/>
              </w:rPr>
            </w:pPr>
          </w:p>
        </w:tc>
        <w:tc>
          <w:tcPr>
            <w:tcW w:w="1344" w:type="dxa"/>
            <w:vAlign w:val="center"/>
          </w:tcPr>
          <w:p w14:paraId="0BAEFC7B" w14:textId="77777777" w:rsidR="00F374C5" w:rsidRPr="00356C09" w:rsidRDefault="00F374C5" w:rsidP="00B33537">
            <w:pPr>
              <w:jc w:val="center"/>
              <w:rPr>
                <w:b/>
                <w:bCs/>
                <w:sz w:val="22"/>
                <w:szCs w:val="22"/>
              </w:rPr>
            </w:pPr>
            <w:r w:rsidRPr="00356C09">
              <w:rPr>
                <w:b/>
                <w:bCs/>
                <w:sz w:val="22"/>
                <w:szCs w:val="22"/>
              </w:rPr>
              <w:t>0,2 mmol.l</w:t>
            </w:r>
            <w:r w:rsidRPr="00356C09">
              <w:rPr>
                <w:b/>
                <w:bCs/>
                <w:sz w:val="22"/>
                <w:szCs w:val="22"/>
                <w:vertAlign w:val="superscript"/>
              </w:rPr>
              <w:t>-1</w:t>
            </w:r>
            <w:r w:rsidRPr="00356C09">
              <w:rPr>
                <w:b/>
                <w:bCs/>
                <w:sz w:val="22"/>
                <w:szCs w:val="22"/>
              </w:rPr>
              <w:t xml:space="preserve"> </w:t>
            </w:r>
            <w:r w:rsidR="00874966" w:rsidRPr="00356C09">
              <w:rPr>
                <w:b/>
                <w:bCs/>
                <w:sz w:val="22"/>
                <w:szCs w:val="22"/>
              </w:rPr>
              <w:t xml:space="preserve">roztok </w:t>
            </w:r>
            <w:proofErr w:type="spellStart"/>
            <w:r w:rsidRPr="00356C09">
              <w:rPr>
                <w:b/>
                <w:bCs/>
                <w:sz w:val="22"/>
                <w:szCs w:val="22"/>
              </w:rPr>
              <w:t>glc</w:t>
            </w:r>
            <w:proofErr w:type="spellEnd"/>
            <w:r w:rsidRPr="00356C09">
              <w:rPr>
                <w:b/>
                <w:bCs/>
                <w:sz w:val="22"/>
                <w:szCs w:val="22"/>
              </w:rPr>
              <w:t xml:space="preserve"> [ml]</w:t>
            </w:r>
          </w:p>
        </w:tc>
        <w:tc>
          <w:tcPr>
            <w:tcW w:w="1343" w:type="dxa"/>
            <w:vAlign w:val="center"/>
          </w:tcPr>
          <w:p w14:paraId="5318AA90" w14:textId="77777777" w:rsidR="00F374C5" w:rsidRPr="00356C09" w:rsidRDefault="00F374C5" w:rsidP="00753878">
            <w:pPr>
              <w:jc w:val="center"/>
              <w:rPr>
                <w:b/>
                <w:bCs/>
                <w:sz w:val="22"/>
                <w:szCs w:val="22"/>
              </w:rPr>
            </w:pPr>
            <w:r w:rsidRPr="00356C09">
              <w:rPr>
                <w:b/>
                <w:bCs/>
                <w:sz w:val="22"/>
                <w:szCs w:val="22"/>
              </w:rPr>
              <w:t>zředěný neznámý vzorek</w:t>
            </w:r>
          </w:p>
          <w:p w14:paraId="745432C5" w14:textId="4F467E77" w:rsidR="00F374C5" w:rsidRPr="00753878" w:rsidRDefault="00F374C5" w:rsidP="00753878">
            <w:pPr>
              <w:jc w:val="center"/>
              <w:rPr>
                <w:sz w:val="22"/>
                <w:szCs w:val="22"/>
              </w:rPr>
            </w:pPr>
            <w:r w:rsidRPr="00356C09">
              <w:rPr>
                <w:b/>
                <w:bCs/>
                <w:sz w:val="22"/>
                <w:szCs w:val="22"/>
              </w:rPr>
              <w:t>(odměrn</w:t>
            </w:r>
            <w:r w:rsidR="00356C09">
              <w:rPr>
                <w:b/>
                <w:bCs/>
                <w:sz w:val="22"/>
                <w:szCs w:val="22"/>
              </w:rPr>
              <w:t>á</w:t>
            </w:r>
            <w:r w:rsidRPr="00356C09">
              <w:rPr>
                <w:b/>
                <w:bCs/>
                <w:sz w:val="22"/>
                <w:szCs w:val="22"/>
              </w:rPr>
              <w:t xml:space="preserve"> baňk</w:t>
            </w:r>
            <w:r w:rsidR="00356C09">
              <w:rPr>
                <w:b/>
                <w:bCs/>
                <w:sz w:val="22"/>
                <w:szCs w:val="22"/>
              </w:rPr>
              <w:t>a</w:t>
            </w:r>
            <w:r w:rsidRPr="00356C09">
              <w:rPr>
                <w:b/>
                <w:bCs/>
                <w:sz w:val="22"/>
                <w:szCs w:val="22"/>
              </w:rPr>
              <w:t xml:space="preserve"> N) [ml]</w:t>
            </w:r>
          </w:p>
        </w:tc>
        <w:tc>
          <w:tcPr>
            <w:tcW w:w="1316" w:type="dxa"/>
            <w:vAlign w:val="center"/>
          </w:tcPr>
          <w:p w14:paraId="5D2CB550" w14:textId="48A1776B" w:rsidR="00F374C5" w:rsidRPr="00356C09" w:rsidRDefault="00F374C5" w:rsidP="00753878">
            <w:pPr>
              <w:jc w:val="center"/>
              <w:rPr>
                <w:b/>
                <w:bCs/>
                <w:sz w:val="22"/>
                <w:szCs w:val="22"/>
              </w:rPr>
            </w:pPr>
            <w:r w:rsidRPr="00356C09">
              <w:rPr>
                <w:b/>
                <w:bCs/>
                <w:sz w:val="22"/>
                <w:szCs w:val="22"/>
              </w:rPr>
              <w:t>destil</w:t>
            </w:r>
            <w:r w:rsidR="00356C09">
              <w:rPr>
                <w:b/>
                <w:bCs/>
                <w:sz w:val="22"/>
                <w:szCs w:val="22"/>
              </w:rPr>
              <w:t>ovaná</w:t>
            </w:r>
          </w:p>
          <w:p w14:paraId="1734A0BF" w14:textId="77777777" w:rsidR="00F374C5" w:rsidRPr="00356C09" w:rsidRDefault="00F374C5" w:rsidP="00753878">
            <w:pPr>
              <w:jc w:val="center"/>
              <w:rPr>
                <w:b/>
                <w:bCs/>
                <w:sz w:val="22"/>
                <w:szCs w:val="22"/>
              </w:rPr>
            </w:pPr>
            <w:r w:rsidRPr="00356C09">
              <w:rPr>
                <w:b/>
                <w:bCs/>
                <w:sz w:val="22"/>
                <w:szCs w:val="22"/>
              </w:rPr>
              <w:t>voda</w:t>
            </w:r>
          </w:p>
          <w:p w14:paraId="59077B54" w14:textId="77777777" w:rsidR="00F374C5" w:rsidRPr="00753878" w:rsidRDefault="00F374C5" w:rsidP="00753878">
            <w:pPr>
              <w:jc w:val="center"/>
              <w:rPr>
                <w:sz w:val="22"/>
                <w:szCs w:val="22"/>
                <w:lang w:val="en-US"/>
              </w:rPr>
            </w:pPr>
            <w:r w:rsidRPr="00356C09">
              <w:rPr>
                <w:b/>
                <w:bCs/>
                <w:sz w:val="22"/>
                <w:szCs w:val="22"/>
                <w:lang w:val="en-US"/>
              </w:rPr>
              <w:t>[</w:t>
            </w:r>
            <w:r w:rsidRPr="00356C09">
              <w:rPr>
                <w:b/>
                <w:bCs/>
                <w:sz w:val="22"/>
                <w:szCs w:val="22"/>
              </w:rPr>
              <w:t>ml</w:t>
            </w:r>
            <w:r w:rsidRPr="00356C09">
              <w:rPr>
                <w:b/>
                <w:bCs/>
                <w:sz w:val="22"/>
                <w:szCs w:val="22"/>
                <w:lang w:val="en-US"/>
              </w:rPr>
              <w:t>]</w:t>
            </w:r>
          </w:p>
        </w:tc>
        <w:tc>
          <w:tcPr>
            <w:tcW w:w="1316" w:type="dxa"/>
            <w:vMerge/>
          </w:tcPr>
          <w:p w14:paraId="0F132B59" w14:textId="77777777" w:rsidR="00F374C5" w:rsidRPr="00753878" w:rsidRDefault="00F374C5" w:rsidP="00753878">
            <w:pPr>
              <w:jc w:val="center"/>
              <w:rPr>
                <w:sz w:val="22"/>
                <w:szCs w:val="22"/>
              </w:rPr>
            </w:pPr>
          </w:p>
        </w:tc>
        <w:tc>
          <w:tcPr>
            <w:tcW w:w="1316" w:type="dxa"/>
            <w:vMerge/>
          </w:tcPr>
          <w:p w14:paraId="6D72A309" w14:textId="77777777" w:rsidR="00F374C5" w:rsidRPr="00753878" w:rsidRDefault="00F374C5" w:rsidP="00753878">
            <w:pPr>
              <w:jc w:val="center"/>
              <w:rPr>
                <w:sz w:val="22"/>
                <w:szCs w:val="22"/>
              </w:rPr>
            </w:pPr>
          </w:p>
        </w:tc>
      </w:tr>
      <w:tr w:rsidR="00F374C5" w:rsidRPr="00753878" w14:paraId="463FEBFB" w14:textId="77777777" w:rsidTr="00356C09">
        <w:trPr>
          <w:gridAfter w:val="1"/>
          <w:wAfter w:w="1316" w:type="dxa"/>
        </w:trPr>
        <w:tc>
          <w:tcPr>
            <w:tcW w:w="1316" w:type="dxa"/>
          </w:tcPr>
          <w:p w14:paraId="3DBF10E5" w14:textId="77777777" w:rsidR="00F374C5" w:rsidRPr="00753878" w:rsidRDefault="00F374C5" w:rsidP="00753878">
            <w:pPr>
              <w:jc w:val="center"/>
              <w:rPr>
                <w:sz w:val="22"/>
                <w:szCs w:val="22"/>
              </w:rPr>
            </w:pPr>
            <w:r w:rsidRPr="00753878">
              <w:rPr>
                <w:sz w:val="22"/>
                <w:szCs w:val="22"/>
              </w:rPr>
              <w:t>1</w:t>
            </w:r>
          </w:p>
        </w:tc>
        <w:tc>
          <w:tcPr>
            <w:tcW w:w="1344" w:type="dxa"/>
          </w:tcPr>
          <w:p w14:paraId="65F7FFE6" w14:textId="77777777" w:rsidR="00F374C5" w:rsidRPr="00753878" w:rsidRDefault="00F374C5" w:rsidP="00753878">
            <w:pPr>
              <w:jc w:val="center"/>
              <w:rPr>
                <w:sz w:val="22"/>
                <w:szCs w:val="22"/>
              </w:rPr>
            </w:pPr>
            <w:r w:rsidRPr="00753878">
              <w:rPr>
                <w:sz w:val="22"/>
                <w:szCs w:val="22"/>
              </w:rPr>
              <w:t>0,0</w:t>
            </w:r>
          </w:p>
        </w:tc>
        <w:tc>
          <w:tcPr>
            <w:tcW w:w="1343" w:type="dxa"/>
          </w:tcPr>
          <w:p w14:paraId="76210B2B" w14:textId="77777777" w:rsidR="00F374C5" w:rsidRPr="00753878" w:rsidRDefault="00F374C5" w:rsidP="00753878">
            <w:pPr>
              <w:jc w:val="center"/>
              <w:rPr>
                <w:sz w:val="22"/>
                <w:szCs w:val="22"/>
              </w:rPr>
            </w:pPr>
            <w:r w:rsidRPr="00753878">
              <w:rPr>
                <w:sz w:val="22"/>
                <w:szCs w:val="22"/>
              </w:rPr>
              <w:t>0,0</w:t>
            </w:r>
          </w:p>
        </w:tc>
        <w:tc>
          <w:tcPr>
            <w:tcW w:w="1316" w:type="dxa"/>
          </w:tcPr>
          <w:p w14:paraId="6CB6710C" w14:textId="77777777" w:rsidR="00F374C5" w:rsidRPr="00753878" w:rsidRDefault="00F374C5" w:rsidP="00753878">
            <w:pPr>
              <w:jc w:val="center"/>
              <w:rPr>
                <w:sz w:val="22"/>
                <w:szCs w:val="22"/>
              </w:rPr>
            </w:pPr>
            <w:r w:rsidRPr="00753878">
              <w:rPr>
                <w:sz w:val="22"/>
                <w:szCs w:val="22"/>
              </w:rPr>
              <w:t>0,5</w:t>
            </w:r>
          </w:p>
        </w:tc>
        <w:tc>
          <w:tcPr>
            <w:tcW w:w="1316" w:type="dxa"/>
          </w:tcPr>
          <w:p w14:paraId="2E1BC016" w14:textId="77777777" w:rsidR="00F374C5" w:rsidRPr="00753878" w:rsidRDefault="00F374C5" w:rsidP="00753878">
            <w:pPr>
              <w:jc w:val="center"/>
              <w:rPr>
                <w:sz w:val="20"/>
                <w:szCs w:val="20"/>
              </w:rPr>
            </w:pPr>
          </w:p>
        </w:tc>
        <w:tc>
          <w:tcPr>
            <w:tcW w:w="1316" w:type="dxa"/>
          </w:tcPr>
          <w:p w14:paraId="79A4E707" w14:textId="77777777" w:rsidR="00F374C5" w:rsidRPr="00753878" w:rsidRDefault="00F374C5" w:rsidP="00753878">
            <w:pPr>
              <w:jc w:val="center"/>
              <w:rPr>
                <w:iCs/>
                <w:sz w:val="22"/>
                <w:szCs w:val="22"/>
              </w:rPr>
            </w:pPr>
            <w:r w:rsidRPr="00753878">
              <w:rPr>
                <w:sz w:val="20"/>
                <w:szCs w:val="20"/>
              </w:rPr>
              <w:t>0,00</w:t>
            </w:r>
          </w:p>
        </w:tc>
      </w:tr>
      <w:tr w:rsidR="00F374C5" w:rsidRPr="00753878" w14:paraId="3EB2C454" w14:textId="77777777" w:rsidTr="00356C09">
        <w:trPr>
          <w:gridAfter w:val="1"/>
          <w:wAfter w:w="1316" w:type="dxa"/>
        </w:trPr>
        <w:tc>
          <w:tcPr>
            <w:tcW w:w="1316" w:type="dxa"/>
          </w:tcPr>
          <w:p w14:paraId="1D4CE084" w14:textId="77777777" w:rsidR="00F374C5" w:rsidRPr="00753878" w:rsidRDefault="00F374C5" w:rsidP="00753878">
            <w:pPr>
              <w:jc w:val="center"/>
              <w:rPr>
                <w:sz w:val="22"/>
                <w:szCs w:val="22"/>
              </w:rPr>
            </w:pPr>
            <w:r w:rsidRPr="00753878">
              <w:rPr>
                <w:sz w:val="22"/>
                <w:szCs w:val="22"/>
              </w:rPr>
              <w:t>2</w:t>
            </w:r>
          </w:p>
        </w:tc>
        <w:tc>
          <w:tcPr>
            <w:tcW w:w="1344" w:type="dxa"/>
          </w:tcPr>
          <w:p w14:paraId="294DE3BF" w14:textId="77777777" w:rsidR="00F374C5" w:rsidRPr="00753878" w:rsidRDefault="00F374C5" w:rsidP="00753878">
            <w:pPr>
              <w:jc w:val="center"/>
              <w:rPr>
                <w:sz w:val="22"/>
                <w:szCs w:val="22"/>
              </w:rPr>
            </w:pPr>
            <w:r w:rsidRPr="00753878">
              <w:rPr>
                <w:sz w:val="22"/>
                <w:szCs w:val="22"/>
              </w:rPr>
              <w:t>0,1</w:t>
            </w:r>
          </w:p>
        </w:tc>
        <w:tc>
          <w:tcPr>
            <w:tcW w:w="1343" w:type="dxa"/>
          </w:tcPr>
          <w:p w14:paraId="2C26EE47" w14:textId="77777777" w:rsidR="00F374C5" w:rsidRPr="00753878" w:rsidRDefault="00F374C5" w:rsidP="00753878">
            <w:pPr>
              <w:jc w:val="center"/>
              <w:rPr>
                <w:sz w:val="22"/>
                <w:szCs w:val="22"/>
              </w:rPr>
            </w:pPr>
            <w:r w:rsidRPr="00753878">
              <w:rPr>
                <w:sz w:val="22"/>
                <w:szCs w:val="22"/>
              </w:rPr>
              <w:t>0,0</w:t>
            </w:r>
          </w:p>
        </w:tc>
        <w:tc>
          <w:tcPr>
            <w:tcW w:w="1316" w:type="dxa"/>
          </w:tcPr>
          <w:p w14:paraId="6C8FF61A" w14:textId="77777777" w:rsidR="00F374C5" w:rsidRPr="00753878" w:rsidRDefault="00F374C5" w:rsidP="00753878">
            <w:pPr>
              <w:jc w:val="center"/>
              <w:rPr>
                <w:sz w:val="22"/>
                <w:szCs w:val="22"/>
              </w:rPr>
            </w:pPr>
            <w:r w:rsidRPr="00753878">
              <w:rPr>
                <w:sz w:val="22"/>
                <w:szCs w:val="22"/>
              </w:rPr>
              <w:t>0,4</w:t>
            </w:r>
          </w:p>
        </w:tc>
        <w:tc>
          <w:tcPr>
            <w:tcW w:w="1316" w:type="dxa"/>
          </w:tcPr>
          <w:p w14:paraId="69E13B41" w14:textId="77777777" w:rsidR="00F374C5" w:rsidRPr="00753878" w:rsidRDefault="00F374C5" w:rsidP="00753878">
            <w:pPr>
              <w:jc w:val="both"/>
              <w:rPr>
                <w:b/>
                <w:bCs/>
                <w:i/>
                <w:iCs/>
                <w:color w:val="FF6600"/>
                <w:sz w:val="22"/>
                <w:szCs w:val="22"/>
              </w:rPr>
            </w:pPr>
          </w:p>
        </w:tc>
        <w:tc>
          <w:tcPr>
            <w:tcW w:w="1316" w:type="dxa"/>
          </w:tcPr>
          <w:p w14:paraId="00AB178A" w14:textId="77777777" w:rsidR="00F374C5" w:rsidRPr="00753878" w:rsidRDefault="00F374C5" w:rsidP="00753878">
            <w:pPr>
              <w:jc w:val="both"/>
              <w:rPr>
                <w:b/>
                <w:bCs/>
                <w:i/>
                <w:iCs/>
                <w:color w:val="FF6600"/>
                <w:sz w:val="22"/>
                <w:szCs w:val="22"/>
              </w:rPr>
            </w:pPr>
          </w:p>
        </w:tc>
      </w:tr>
      <w:tr w:rsidR="00F374C5" w:rsidRPr="00753878" w14:paraId="6FDB3156" w14:textId="77777777" w:rsidTr="00356C09">
        <w:trPr>
          <w:gridAfter w:val="1"/>
          <w:wAfter w:w="1316" w:type="dxa"/>
        </w:trPr>
        <w:tc>
          <w:tcPr>
            <w:tcW w:w="1316" w:type="dxa"/>
          </w:tcPr>
          <w:p w14:paraId="6B229106" w14:textId="77777777" w:rsidR="00F374C5" w:rsidRPr="00753878" w:rsidRDefault="00F374C5" w:rsidP="00753878">
            <w:pPr>
              <w:jc w:val="center"/>
              <w:rPr>
                <w:sz w:val="22"/>
                <w:szCs w:val="22"/>
              </w:rPr>
            </w:pPr>
            <w:r w:rsidRPr="00753878">
              <w:rPr>
                <w:sz w:val="22"/>
                <w:szCs w:val="22"/>
              </w:rPr>
              <w:t>3</w:t>
            </w:r>
          </w:p>
        </w:tc>
        <w:tc>
          <w:tcPr>
            <w:tcW w:w="1344" w:type="dxa"/>
          </w:tcPr>
          <w:p w14:paraId="28227590" w14:textId="77777777" w:rsidR="00F374C5" w:rsidRPr="00753878" w:rsidRDefault="00F374C5" w:rsidP="00753878">
            <w:pPr>
              <w:jc w:val="center"/>
              <w:rPr>
                <w:sz w:val="22"/>
                <w:szCs w:val="22"/>
              </w:rPr>
            </w:pPr>
            <w:r w:rsidRPr="00753878">
              <w:rPr>
                <w:sz w:val="22"/>
                <w:szCs w:val="22"/>
              </w:rPr>
              <w:t>0,2</w:t>
            </w:r>
          </w:p>
        </w:tc>
        <w:tc>
          <w:tcPr>
            <w:tcW w:w="1343" w:type="dxa"/>
          </w:tcPr>
          <w:p w14:paraId="4D04DBD2" w14:textId="77777777" w:rsidR="00F374C5" w:rsidRPr="00753878" w:rsidRDefault="00F374C5" w:rsidP="00753878">
            <w:pPr>
              <w:jc w:val="center"/>
              <w:rPr>
                <w:sz w:val="22"/>
                <w:szCs w:val="22"/>
              </w:rPr>
            </w:pPr>
            <w:r w:rsidRPr="00753878">
              <w:rPr>
                <w:sz w:val="22"/>
                <w:szCs w:val="22"/>
              </w:rPr>
              <w:t>0,0</w:t>
            </w:r>
          </w:p>
        </w:tc>
        <w:tc>
          <w:tcPr>
            <w:tcW w:w="1316" w:type="dxa"/>
          </w:tcPr>
          <w:p w14:paraId="4E71DE35" w14:textId="77777777" w:rsidR="00F374C5" w:rsidRPr="00753878" w:rsidRDefault="00F374C5" w:rsidP="00753878">
            <w:pPr>
              <w:jc w:val="center"/>
              <w:rPr>
                <w:sz w:val="22"/>
                <w:szCs w:val="22"/>
              </w:rPr>
            </w:pPr>
            <w:r w:rsidRPr="00753878">
              <w:rPr>
                <w:sz w:val="22"/>
                <w:szCs w:val="22"/>
              </w:rPr>
              <w:t>0,3</w:t>
            </w:r>
          </w:p>
        </w:tc>
        <w:tc>
          <w:tcPr>
            <w:tcW w:w="1316" w:type="dxa"/>
          </w:tcPr>
          <w:p w14:paraId="016665B5" w14:textId="77777777" w:rsidR="00F374C5" w:rsidRPr="00753878" w:rsidRDefault="00F374C5" w:rsidP="00753878">
            <w:pPr>
              <w:jc w:val="both"/>
              <w:rPr>
                <w:b/>
                <w:bCs/>
                <w:i/>
                <w:iCs/>
                <w:color w:val="FF6600"/>
                <w:sz w:val="22"/>
                <w:szCs w:val="22"/>
              </w:rPr>
            </w:pPr>
          </w:p>
        </w:tc>
        <w:tc>
          <w:tcPr>
            <w:tcW w:w="1316" w:type="dxa"/>
          </w:tcPr>
          <w:p w14:paraId="50588B0C" w14:textId="77777777" w:rsidR="00F374C5" w:rsidRPr="00753878" w:rsidRDefault="00F374C5" w:rsidP="00753878">
            <w:pPr>
              <w:jc w:val="both"/>
              <w:rPr>
                <w:b/>
                <w:bCs/>
                <w:i/>
                <w:iCs/>
                <w:color w:val="FF6600"/>
                <w:sz w:val="22"/>
                <w:szCs w:val="22"/>
              </w:rPr>
            </w:pPr>
          </w:p>
        </w:tc>
      </w:tr>
      <w:tr w:rsidR="00F374C5" w:rsidRPr="00753878" w14:paraId="439D7FAC" w14:textId="77777777" w:rsidTr="00356C09">
        <w:trPr>
          <w:gridAfter w:val="1"/>
          <w:wAfter w:w="1316" w:type="dxa"/>
        </w:trPr>
        <w:tc>
          <w:tcPr>
            <w:tcW w:w="1316" w:type="dxa"/>
          </w:tcPr>
          <w:p w14:paraId="47009DB6" w14:textId="77777777" w:rsidR="00F374C5" w:rsidRPr="00753878" w:rsidRDefault="00F374C5" w:rsidP="00753878">
            <w:pPr>
              <w:jc w:val="center"/>
              <w:rPr>
                <w:sz w:val="22"/>
                <w:szCs w:val="22"/>
              </w:rPr>
            </w:pPr>
            <w:r w:rsidRPr="00753878">
              <w:rPr>
                <w:sz w:val="22"/>
                <w:szCs w:val="22"/>
              </w:rPr>
              <w:t>4</w:t>
            </w:r>
          </w:p>
        </w:tc>
        <w:tc>
          <w:tcPr>
            <w:tcW w:w="1344" w:type="dxa"/>
          </w:tcPr>
          <w:p w14:paraId="7DAF377D" w14:textId="77777777" w:rsidR="00F374C5" w:rsidRPr="00753878" w:rsidRDefault="00F374C5" w:rsidP="00753878">
            <w:pPr>
              <w:jc w:val="center"/>
              <w:rPr>
                <w:sz w:val="22"/>
                <w:szCs w:val="22"/>
              </w:rPr>
            </w:pPr>
            <w:r w:rsidRPr="00753878">
              <w:rPr>
                <w:sz w:val="22"/>
                <w:szCs w:val="22"/>
              </w:rPr>
              <w:t>0,3</w:t>
            </w:r>
          </w:p>
        </w:tc>
        <w:tc>
          <w:tcPr>
            <w:tcW w:w="1343" w:type="dxa"/>
          </w:tcPr>
          <w:p w14:paraId="45F0B796" w14:textId="77777777" w:rsidR="00F374C5" w:rsidRPr="00753878" w:rsidRDefault="00F374C5" w:rsidP="00753878">
            <w:pPr>
              <w:jc w:val="center"/>
              <w:rPr>
                <w:sz w:val="22"/>
                <w:szCs w:val="22"/>
              </w:rPr>
            </w:pPr>
            <w:r w:rsidRPr="00753878">
              <w:rPr>
                <w:sz w:val="22"/>
                <w:szCs w:val="22"/>
              </w:rPr>
              <w:t>0,0</w:t>
            </w:r>
          </w:p>
        </w:tc>
        <w:tc>
          <w:tcPr>
            <w:tcW w:w="1316" w:type="dxa"/>
          </w:tcPr>
          <w:p w14:paraId="3EBFD507" w14:textId="77777777" w:rsidR="00F374C5" w:rsidRPr="00753878" w:rsidRDefault="00F374C5" w:rsidP="00753878">
            <w:pPr>
              <w:jc w:val="center"/>
              <w:rPr>
                <w:sz w:val="22"/>
                <w:szCs w:val="22"/>
              </w:rPr>
            </w:pPr>
            <w:r w:rsidRPr="00753878">
              <w:rPr>
                <w:sz w:val="22"/>
                <w:szCs w:val="22"/>
              </w:rPr>
              <w:t>0,2</w:t>
            </w:r>
          </w:p>
        </w:tc>
        <w:tc>
          <w:tcPr>
            <w:tcW w:w="1316" w:type="dxa"/>
          </w:tcPr>
          <w:p w14:paraId="605C37B8" w14:textId="77777777" w:rsidR="00F374C5" w:rsidRPr="00753878" w:rsidRDefault="00F374C5" w:rsidP="00753878">
            <w:pPr>
              <w:jc w:val="both"/>
              <w:rPr>
                <w:b/>
                <w:bCs/>
                <w:i/>
                <w:iCs/>
                <w:color w:val="FF6600"/>
                <w:sz w:val="22"/>
                <w:szCs w:val="22"/>
              </w:rPr>
            </w:pPr>
          </w:p>
        </w:tc>
        <w:tc>
          <w:tcPr>
            <w:tcW w:w="1316" w:type="dxa"/>
          </w:tcPr>
          <w:p w14:paraId="4CD2874D" w14:textId="77777777" w:rsidR="00F374C5" w:rsidRPr="00753878" w:rsidRDefault="00F374C5" w:rsidP="00753878">
            <w:pPr>
              <w:jc w:val="both"/>
              <w:rPr>
                <w:b/>
                <w:bCs/>
                <w:i/>
                <w:iCs/>
                <w:color w:val="FF6600"/>
                <w:sz w:val="22"/>
                <w:szCs w:val="22"/>
              </w:rPr>
            </w:pPr>
          </w:p>
        </w:tc>
      </w:tr>
      <w:tr w:rsidR="00F374C5" w:rsidRPr="00753878" w14:paraId="2BD3702B" w14:textId="77777777" w:rsidTr="00356C09">
        <w:trPr>
          <w:gridAfter w:val="1"/>
          <w:wAfter w:w="1316" w:type="dxa"/>
        </w:trPr>
        <w:tc>
          <w:tcPr>
            <w:tcW w:w="1316" w:type="dxa"/>
          </w:tcPr>
          <w:p w14:paraId="0C37B624" w14:textId="77777777" w:rsidR="00F374C5" w:rsidRPr="00753878" w:rsidRDefault="00F374C5" w:rsidP="00753878">
            <w:pPr>
              <w:jc w:val="center"/>
              <w:rPr>
                <w:sz w:val="22"/>
                <w:szCs w:val="22"/>
              </w:rPr>
            </w:pPr>
            <w:r w:rsidRPr="00753878">
              <w:rPr>
                <w:sz w:val="22"/>
                <w:szCs w:val="22"/>
              </w:rPr>
              <w:t>5</w:t>
            </w:r>
          </w:p>
        </w:tc>
        <w:tc>
          <w:tcPr>
            <w:tcW w:w="1344" w:type="dxa"/>
          </w:tcPr>
          <w:p w14:paraId="50532F96" w14:textId="77777777" w:rsidR="00F374C5" w:rsidRPr="00753878" w:rsidRDefault="00F374C5" w:rsidP="00753878">
            <w:pPr>
              <w:jc w:val="center"/>
              <w:rPr>
                <w:sz w:val="22"/>
                <w:szCs w:val="22"/>
              </w:rPr>
            </w:pPr>
            <w:r w:rsidRPr="00753878">
              <w:rPr>
                <w:sz w:val="22"/>
                <w:szCs w:val="22"/>
              </w:rPr>
              <w:t>0,4</w:t>
            </w:r>
          </w:p>
        </w:tc>
        <w:tc>
          <w:tcPr>
            <w:tcW w:w="1343" w:type="dxa"/>
          </w:tcPr>
          <w:p w14:paraId="2255634A" w14:textId="77777777" w:rsidR="00F374C5" w:rsidRPr="00753878" w:rsidRDefault="00F374C5" w:rsidP="00753878">
            <w:pPr>
              <w:jc w:val="center"/>
              <w:rPr>
                <w:sz w:val="22"/>
                <w:szCs w:val="22"/>
              </w:rPr>
            </w:pPr>
            <w:r w:rsidRPr="00753878">
              <w:rPr>
                <w:sz w:val="22"/>
                <w:szCs w:val="22"/>
              </w:rPr>
              <w:t>0,0</w:t>
            </w:r>
          </w:p>
        </w:tc>
        <w:tc>
          <w:tcPr>
            <w:tcW w:w="1316" w:type="dxa"/>
          </w:tcPr>
          <w:p w14:paraId="40CEC089" w14:textId="77777777" w:rsidR="00F374C5" w:rsidRPr="00753878" w:rsidRDefault="00F374C5" w:rsidP="00753878">
            <w:pPr>
              <w:jc w:val="center"/>
              <w:rPr>
                <w:sz w:val="22"/>
                <w:szCs w:val="22"/>
              </w:rPr>
            </w:pPr>
            <w:r w:rsidRPr="00753878">
              <w:rPr>
                <w:sz w:val="22"/>
                <w:szCs w:val="22"/>
              </w:rPr>
              <w:t>0,1</w:t>
            </w:r>
          </w:p>
        </w:tc>
        <w:tc>
          <w:tcPr>
            <w:tcW w:w="1316" w:type="dxa"/>
          </w:tcPr>
          <w:p w14:paraId="56BD1984" w14:textId="77777777" w:rsidR="00F374C5" w:rsidRPr="00753878" w:rsidRDefault="00F374C5" w:rsidP="00753878">
            <w:pPr>
              <w:jc w:val="both"/>
              <w:rPr>
                <w:b/>
                <w:bCs/>
                <w:i/>
                <w:iCs/>
                <w:color w:val="FF6600"/>
                <w:sz w:val="22"/>
                <w:szCs w:val="22"/>
              </w:rPr>
            </w:pPr>
          </w:p>
        </w:tc>
        <w:tc>
          <w:tcPr>
            <w:tcW w:w="1316" w:type="dxa"/>
          </w:tcPr>
          <w:p w14:paraId="2F88BD50" w14:textId="77777777" w:rsidR="00F374C5" w:rsidRPr="00753878" w:rsidRDefault="00F374C5" w:rsidP="00753878">
            <w:pPr>
              <w:jc w:val="both"/>
              <w:rPr>
                <w:b/>
                <w:bCs/>
                <w:i/>
                <w:iCs/>
                <w:color w:val="FF6600"/>
                <w:sz w:val="22"/>
                <w:szCs w:val="22"/>
              </w:rPr>
            </w:pPr>
          </w:p>
        </w:tc>
      </w:tr>
      <w:tr w:rsidR="00F374C5" w:rsidRPr="00753878" w14:paraId="695FEB5C" w14:textId="77777777" w:rsidTr="00356C09">
        <w:tc>
          <w:tcPr>
            <w:tcW w:w="1316" w:type="dxa"/>
          </w:tcPr>
          <w:p w14:paraId="6982EDBF" w14:textId="77777777" w:rsidR="00F374C5" w:rsidRPr="00753878" w:rsidRDefault="00F374C5" w:rsidP="00753878">
            <w:pPr>
              <w:jc w:val="center"/>
              <w:rPr>
                <w:sz w:val="22"/>
                <w:szCs w:val="22"/>
              </w:rPr>
            </w:pPr>
            <w:r w:rsidRPr="00753878">
              <w:rPr>
                <w:sz w:val="22"/>
                <w:szCs w:val="22"/>
              </w:rPr>
              <w:t>6</w:t>
            </w:r>
          </w:p>
        </w:tc>
        <w:tc>
          <w:tcPr>
            <w:tcW w:w="1344" w:type="dxa"/>
          </w:tcPr>
          <w:p w14:paraId="5EE7A734" w14:textId="77777777" w:rsidR="00F374C5" w:rsidRPr="00753878" w:rsidRDefault="00F374C5" w:rsidP="00753878">
            <w:pPr>
              <w:jc w:val="center"/>
              <w:rPr>
                <w:sz w:val="22"/>
                <w:szCs w:val="22"/>
              </w:rPr>
            </w:pPr>
            <w:r w:rsidRPr="00753878">
              <w:rPr>
                <w:sz w:val="22"/>
                <w:szCs w:val="22"/>
              </w:rPr>
              <w:t>0,5</w:t>
            </w:r>
          </w:p>
        </w:tc>
        <w:tc>
          <w:tcPr>
            <w:tcW w:w="1343" w:type="dxa"/>
          </w:tcPr>
          <w:p w14:paraId="78066887" w14:textId="77777777" w:rsidR="00F374C5" w:rsidRPr="00753878" w:rsidRDefault="00F374C5" w:rsidP="00753878">
            <w:pPr>
              <w:jc w:val="center"/>
              <w:rPr>
                <w:sz w:val="22"/>
                <w:szCs w:val="22"/>
              </w:rPr>
            </w:pPr>
            <w:r w:rsidRPr="00753878">
              <w:rPr>
                <w:sz w:val="22"/>
                <w:szCs w:val="22"/>
              </w:rPr>
              <w:t>0,0</w:t>
            </w:r>
          </w:p>
        </w:tc>
        <w:tc>
          <w:tcPr>
            <w:tcW w:w="1316" w:type="dxa"/>
          </w:tcPr>
          <w:p w14:paraId="28E4FFCD" w14:textId="77777777" w:rsidR="00F374C5" w:rsidRPr="00753878" w:rsidRDefault="00F374C5" w:rsidP="00753878">
            <w:pPr>
              <w:jc w:val="center"/>
              <w:rPr>
                <w:sz w:val="22"/>
                <w:szCs w:val="22"/>
              </w:rPr>
            </w:pPr>
            <w:r w:rsidRPr="00753878">
              <w:rPr>
                <w:sz w:val="22"/>
                <w:szCs w:val="22"/>
              </w:rPr>
              <w:t>0,0</w:t>
            </w:r>
          </w:p>
        </w:tc>
        <w:tc>
          <w:tcPr>
            <w:tcW w:w="1316" w:type="dxa"/>
          </w:tcPr>
          <w:p w14:paraId="74361F94" w14:textId="77777777" w:rsidR="00F374C5" w:rsidRPr="00753878" w:rsidRDefault="00F374C5" w:rsidP="00753878">
            <w:pPr>
              <w:jc w:val="both"/>
              <w:rPr>
                <w:b/>
                <w:bCs/>
                <w:i/>
                <w:iCs/>
                <w:color w:val="FF6600"/>
                <w:sz w:val="22"/>
                <w:szCs w:val="22"/>
              </w:rPr>
            </w:pPr>
          </w:p>
        </w:tc>
        <w:tc>
          <w:tcPr>
            <w:tcW w:w="1316" w:type="dxa"/>
          </w:tcPr>
          <w:p w14:paraId="5B66753D" w14:textId="77777777" w:rsidR="00F374C5" w:rsidRPr="00753878" w:rsidRDefault="00F374C5" w:rsidP="00753878">
            <w:pPr>
              <w:jc w:val="both"/>
              <w:rPr>
                <w:b/>
                <w:bCs/>
                <w:i/>
                <w:iCs/>
                <w:color w:val="FF6600"/>
                <w:sz w:val="22"/>
                <w:szCs w:val="22"/>
              </w:rPr>
            </w:pPr>
          </w:p>
        </w:tc>
        <w:tc>
          <w:tcPr>
            <w:tcW w:w="1316" w:type="dxa"/>
          </w:tcPr>
          <w:p w14:paraId="04AC8466" w14:textId="77777777" w:rsidR="00F374C5" w:rsidRPr="00356C09" w:rsidRDefault="00F374C5" w:rsidP="00753878">
            <w:pPr>
              <w:jc w:val="center"/>
              <w:rPr>
                <w:b/>
                <w:bCs/>
                <w:sz w:val="22"/>
                <w:szCs w:val="22"/>
              </w:rPr>
            </w:pPr>
            <w:r w:rsidRPr="00356C09">
              <w:rPr>
                <w:rFonts w:ascii="Arial" w:hAnsi="Arial" w:cs="Arial"/>
                <w:b/>
                <w:bCs/>
                <w:sz w:val="22"/>
                <w:szCs w:val="22"/>
              </w:rPr>
              <w:t xml:space="preserve">Ø </w:t>
            </w:r>
            <w:r w:rsidRPr="00356C09">
              <w:rPr>
                <w:b/>
                <w:bCs/>
                <w:sz w:val="22"/>
                <w:szCs w:val="22"/>
              </w:rPr>
              <w:t>A</w:t>
            </w:r>
            <w:r w:rsidRPr="00356C09">
              <w:rPr>
                <w:b/>
                <w:bCs/>
                <w:sz w:val="22"/>
                <w:szCs w:val="22"/>
                <w:vertAlign w:val="subscript"/>
              </w:rPr>
              <w:t>740</w:t>
            </w:r>
          </w:p>
        </w:tc>
      </w:tr>
      <w:tr w:rsidR="002E00D3" w:rsidRPr="00753878" w14:paraId="2C91D9E8" w14:textId="77777777" w:rsidTr="00356C09">
        <w:tc>
          <w:tcPr>
            <w:tcW w:w="1316" w:type="dxa"/>
          </w:tcPr>
          <w:p w14:paraId="1FD50C01" w14:textId="77777777" w:rsidR="002E00D3" w:rsidRPr="00753878" w:rsidRDefault="002E00D3" w:rsidP="00753878">
            <w:pPr>
              <w:jc w:val="center"/>
              <w:rPr>
                <w:sz w:val="22"/>
                <w:szCs w:val="22"/>
              </w:rPr>
            </w:pPr>
            <w:r w:rsidRPr="00753878">
              <w:rPr>
                <w:sz w:val="22"/>
                <w:szCs w:val="22"/>
              </w:rPr>
              <w:t>7</w:t>
            </w:r>
          </w:p>
        </w:tc>
        <w:tc>
          <w:tcPr>
            <w:tcW w:w="1344" w:type="dxa"/>
          </w:tcPr>
          <w:p w14:paraId="4B3A4533" w14:textId="77777777" w:rsidR="002E00D3" w:rsidRPr="00753878" w:rsidRDefault="002E00D3" w:rsidP="00753878">
            <w:pPr>
              <w:jc w:val="center"/>
              <w:rPr>
                <w:sz w:val="22"/>
                <w:szCs w:val="22"/>
              </w:rPr>
            </w:pPr>
            <w:r w:rsidRPr="00753878">
              <w:rPr>
                <w:sz w:val="22"/>
                <w:szCs w:val="22"/>
              </w:rPr>
              <w:t>0,0</w:t>
            </w:r>
          </w:p>
        </w:tc>
        <w:tc>
          <w:tcPr>
            <w:tcW w:w="1343" w:type="dxa"/>
          </w:tcPr>
          <w:p w14:paraId="157D9045" w14:textId="77777777" w:rsidR="002E00D3" w:rsidRPr="00753878" w:rsidRDefault="002E00D3" w:rsidP="00753878">
            <w:pPr>
              <w:jc w:val="center"/>
              <w:rPr>
                <w:sz w:val="22"/>
                <w:szCs w:val="22"/>
              </w:rPr>
            </w:pPr>
            <w:r w:rsidRPr="00753878">
              <w:rPr>
                <w:sz w:val="22"/>
                <w:szCs w:val="22"/>
              </w:rPr>
              <w:t>0,5</w:t>
            </w:r>
          </w:p>
        </w:tc>
        <w:tc>
          <w:tcPr>
            <w:tcW w:w="1316" w:type="dxa"/>
          </w:tcPr>
          <w:p w14:paraId="0D145946" w14:textId="77777777" w:rsidR="002E00D3" w:rsidRPr="00753878" w:rsidRDefault="002E00D3" w:rsidP="00753878">
            <w:pPr>
              <w:jc w:val="center"/>
              <w:rPr>
                <w:sz w:val="22"/>
                <w:szCs w:val="22"/>
              </w:rPr>
            </w:pPr>
            <w:r w:rsidRPr="00753878">
              <w:rPr>
                <w:sz w:val="22"/>
                <w:szCs w:val="22"/>
              </w:rPr>
              <w:t>0,0</w:t>
            </w:r>
          </w:p>
        </w:tc>
        <w:tc>
          <w:tcPr>
            <w:tcW w:w="1316" w:type="dxa"/>
          </w:tcPr>
          <w:p w14:paraId="60B17A5D" w14:textId="77777777" w:rsidR="002E00D3" w:rsidRPr="00753878" w:rsidRDefault="002E00D3" w:rsidP="0097477B">
            <w:pPr>
              <w:jc w:val="center"/>
              <w:rPr>
                <w:b/>
                <w:bCs/>
                <w:iCs/>
                <w:sz w:val="22"/>
                <w:szCs w:val="22"/>
              </w:rPr>
            </w:pPr>
            <w:r w:rsidRPr="00753878">
              <w:rPr>
                <w:b/>
                <w:bCs/>
                <w:iCs/>
                <w:sz w:val="22"/>
                <w:szCs w:val="22"/>
              </w:rPr>
              <w:t>?</w:t>
            </w:r>
          </w:p>
        </w:tc>
        <w:tc>
          <w:tcPr>
            <w:tcW w:w="1316" w:type="dxa"/>
          </w:tcPr>
          <w:p w14:paraId="13B03ADF" w14:textId="77777777" w:rsidR="002E00D3" w:rsidRPr="00753878" w:rsidRDefault="002E00D3" w:rsidP="00753878">
            <w:pPr>
              <w:jc w:val="center"/>
              <w:rPr>
                <w:b/>
                <w:bCs/>
                <w:iCs/>
                <w:sz w:val="22"/>
                <w:szCs w:val="22"/>
              </w:rPr>
            </w:pPr>
          </w:p>
        </w:tc>
        <w:tc>
          <w:tcPr>
            <w:tcW w:w="1316" w:type="dxa"/>
            <w:vMerge w:val="restart"/>
          </w:tcPr>
          <w:p w14:paraId="6ACF44DE" w14:textId="77777777" w:rsidR="002E00D3" w:rsidRPr="00753878" w:rsidRDefault="002E00D3" w:rsidP="00753878">
            <w:pPr>
              <w:jc w:val="both"/>
              <w:rPr>
                <w:sz w:val="22"/>
                <w:szCs w:val="22"/>
              </w:rPr>
            </w:pPr>
          </w:p>
        </w:tc>
      </w:tr>
      <w:tr w:rsidR="002E00D3" w:rsidRPr="00753878" w14:paraId="62A75AAE" w14:textId="77777777" w:rsidTr="00356C09">
        <w:tc>
          <w:tcPr>
            <w:tcW w:w="1316" w:type="dxa"/>
          </w:tcPr>
          <w:p w14:paraId="72616A6D" w14:textId="77777777" w:rsidR="002E00D3" w:rsidRPr="00753878" w:rsidRDefault="002E00D3" w:rsidP="00753878">
            <w:pPr>
              <w:jc w:val="center"/>
              <w:rPr>
                <w:sz w:val="22"/>
                <w:szCs w:val="22"/>
              </w:rPr>
            </w:pPr>
            <w:r w:rsidRPr="00753878">
              <w:rPr>
                <w:sz w:val="22"/>
                <w:szCs w:val="22"/>
              </w:rPr>
              <w:t>8</w:t>
            </w:r>
          </w:p>
        </w:tc>
        <w:tc>
          <w:tcPr>
            <w:tcW w:w="1344" w:type="dxa"/>
          </w:tcPr>
          <w:p w14:paraId="1E3CCCF0" w14:textId="77777777" w:rsidR="002E00D3" w:rsidRPr="00753878" w:rsidRDefault="002E00D3" w:rsidP="00753878">
            <w:pPr>
              <w:jc w:val="center"/>
              <w:rPr>
                <w:sz w:val="22"/>
                <w:szCs w:val="22"/>
              </w:rPr>
            </w:pPr>
            <w:r w:rsidRPr="00753878">
              <w:rPr>
                <w:sz w:val="22"/>
                <w:szCs w:val="22"/>
              </w:rPr>
              <w:t>0,0</w:t>
            </w:r>
          </w:p>
        </w:tc>
        <w:tc>
          <w:tcPr>
            <w:tcW w:w="1343" w:type="dxa"/>
          </w:tcPr>
          <w:p w14:paraId="1D8ED80D" w14:textId="77777777" w:rsidR="002E00D3" w:rsidRPr="00753878" w:rsidRDefault="002E00D3" w:rsidP="00753878">
            <w:pPr>
              <w:jc w:val="center"/>
              <w:rPr>
                <w:sz w:val="22"/>
                <w:szCs w:val="22"/>
              </w:rPr>
            </w:pPr>
            <w:r w:rsidRPr="00753878">
              <w:rPr>
                <w:sz w:val="22"/>
                <w:szCs w:val="22"/>
              </w:rPr>
              <w:t>0,5</w:t>
            </w:r>
          </w:p>
        </w:tc>
        <w:tc>
          <w:tcPr>
            <w:tcW w:w="1316" w:type="dxa"/>
          </w:tcPr>
          <w:p w14:paraId="0C031B6E" w14:textId="77777777" w:rsidR="002E00D3" w:rsidRPr="00753878" w:rsidRDefault="002E00D3" w:rsidP="00753878">
            <w:pPr>
              <w:jc w:val="center"/>
              <w:rPr>
                <w:sz w:val="22"/>
                <w:szCs w:val="22"/>
              </w:rPr>
            </w:pPr>
            <w:r w:rsidRPr="00753878">
              <w:rPr>
                <w:sz w:val="22"/>
                <w:szCs w:val="22"/>
              </w:rPr>
              <w:t>0,0</w:t>
            </w:r>
          </w:p>
        </w:tc>
        <w:tc>
          <w:tcPr>
            <w:tcW w:w="1316" w:type="dxa"/>
          </w:tcPr>
          <w:p w14:paraId="6E4000FB" w14:textId="77777777" w:rsidR="002E00D3" w:rsidRPr="00753878" w:rsidRDefault="002E00D3" w:rsidP="0097477B">
            <w:pPr>
              <w:jc w:val="center"/>
              <w:rPr>
                <w:b/>
                <w:bCs/>
                <w:iCs/>
                <w:sz w:val="22"/>
                <w:szCs w:val="22"/>
              </w:rPr>
            </w:pPr>
            <w:r w:rsidRPr="00753878">
              <w:rPr>
                <w:b/>
                <w:bCs/>
                <w:iCs/>
                <w:sz w:val="22"/>
                <w:szCs w:val="22"/>
              </w:rPr>
              <w:t>?</w:t>
            </w:r>
          </w:p>
        </w:tc>
        <w:tc>
          <w:tcPr>
            <w:tcW w:w="1316" w:type="dxa"/>
          </w:tcPr>
          <w:p w14:paraId="28729BF7" w14:textId="77777777" w:rsidR="002E00D3" w:rsidRPr="00753878" w:rsidRDefault="002E00D3" w:rsidP="00753878">
            <w:pPr>
              <w:jc w:val="center"/>
              <w:rPr>
                <w:b/>
                <w:bCs/>
                <w:iCs/>
                <w:sz w:val="22"/>
                <w:szCs w:val="22"/>
              </w:rPr>
            </w:pPr>
          </w:p>
        </w:tc>
        <w:tc>
          <w:tcPr>
            <w:tcW w:w="1316" w:type="dxa"/>
            <w:vMerge/>
          </w:tcPr>
          <w:p w14:paraId="4FD61318" w14:textId="77777777" w:rsidR="002E00D3" w:rsidRPr="00753878" w:rsidRDefault="002E00D3" w:rsidP="00753878">
            <w:pPr>
              <w:jc w:val="both"/>
              <w:rPr>
                <w:sz w:val="22"/>
                <w:szCs w:val="22"/>
              </w:rPr>
            </w:pPr>
          </w:p>
        </w:tc>
      </w:tr>
    </w:tbl>
    <w:p w14:paraId="494EB2AE" w14:textId="77777777" w:rsidR="00F977E4" w:rsidRPr="00F977E4" w:rsidRDefault="00F977E4" w:rsidP="00BB0812">
      <w:pPr>
        <w:jc w:val="both"/>
        <w:rPr>
          <w:i/>
          <w:sz w:val="22"/>
          <w:szCs w:val="22"/>
        </w:rPr>
      </w:pPr>
    </w:p>
    <w:p w14:paraId="6B29A582" w14:textId="45863928" w:rsidR="00EB69CE" w:rsidRPr="00F977E4" w:rsidRDefault="00EB69CE" w:rsidP="00C76584">
      <w:pPr>
        <w:pBdr>
          <w:top w:val="single" w:sz="4" w:space="1" w:color="auto"/>
          <w:left w:val="single" w:sz="4" w:space="4" w:color="auto"/>
          <w:bottom w:val="single" w:sz="4" w:space="1" w:color="auto"/>
          <w:right w:val="single" w:sz="4" w:space="4" w:color="auto"/>
        </w:pBdr>
        <w:jc w:val="both"/>
        <w:rPr>
          <w:rFonts w:ascii="Arial" w:hAnsi="Arial" w:cs="Arial"/>
          <w:b/>
          <w:bCs/>
          <w:color w:val="0000FF"/>
          <w:sz w:val="22"/>
          <w:szCs w:val="22"/>
        </w:rPr>
      </w:pPr>
      <w:r w:rsidRPr="00F977E4">
        <w:rPr>
          <w:rFonts w:ascii="Arial" w:hAnsi="Arial" w:cs="Arial"/>
          <w:b/>
          <w:bCs/>
          <w:color w:val="0000FF"/>
          <w:sz w:val="22"/>
          <w:szCs w:val="22"/>
        </w:rPr>
        <w:t xml:space="preserve">V úloze pracujete s toxickými činidly (zejména </w:t>
      </w:r>
      <w:proofErr w:type="spellStart"/>
      <w:r w:rsidRPr="00F977E4">
        <w:rPr>
          <w:rFonts w:ascii="Arial" w:hAnsi="Arial" w:cs="Arial"/>
          <w:b/>
          <w:bCs/>
          <w:color w:val="0000FF"/>
          <w:sz w:val="22"/>
          <w:szCs w:val="22"/>
        </w:rPr>
        <w:t>Somogyi</w:t>
      </w:r>
      <w:proofErr w:type="spellEnd"/>
      <w:r w:rsidRPr="00F977E4">
        <w:rPr>
          <w:rFonts w:ascii="Arial" w:hAnsi="Arial" w:cs="Arial"/>
          <w:b/>
          <w:bCs/>
          <w:color w:val="0000FF"/>
          <w:sz w:val="22"/>
          <w:szCs w:val="22"/>
        </w:rPr>
        <w:t>-Ne</w:t>
      </w:r>
      <w:r w:rsidR="00ED26E5">
        <w:rPr>
          <w:rFonts w:ascii="Arial" w:hAnsi="Arial" w:cs="Arial"/>
          <w:b/>
          <w:bCs/>
          <w:color w:val="0000FF"/>
          <w:sz w:val="22"/>
          <w:szCs w:val="22"/>
        </w:rPr>
        <w:t xml:space="preserve">lsonovo činidlo III) </w:t>
      </w:r>
      <w:r w:rsidR="00D13B63">
        <w:rPr>
          <w:rFonts w:ascii="Arial" w:hAnsi="Arial" w:cs="Arial"/>
          <w:b/>
          <w:bCs/>
          <w:color w:val="0000FF"/>
          <w:sz w:val="22"/>
          <w:szCs w:val="22"/>
        </w:rPr>
        <w:t xml:space="preserve">– </w:t>
      </w:r>
      <w:r w:rsidR="00ED26E5">
        <w:rPr>
          <w:rFonts w:ascii="Arial" w:hAnsi="Arial" w:cs="Arial"/>
          <w:b/>
          <w:bCs/>
          <w:color w:val="0000FF"/>
          <w:sz w:val="22"/>
          <w:szCs w:val="22"/>
        </w:rPr>
        <w:t>pracujte</w:t>
      </w:r>
      <w:r w:rsidRPr="00F977E4">
        <w:rPr>
          <w:rFonts w:ascii="Arial" w:hAnsi="Arial" w:cs="Arial"/>
          <w:b/>
          <w:bCs/>
          <w:color w:val="0000FF"/>
          <w:sz w:val="22"/>
          <w:szCs w:val="22"/>
        </w:rPr>
        <w:t xml:space="preserve"> se zvýšenou opatrností!</w:t>
      </w:r>
    </w:p>
    <w:p w14:paraId="37BF666F" w14:textId="77777777" w:rsidR="00E85E15" w:rsidRPr="00F977E4" w:rsidRDefault="00E85E15" w:rsidP="00BB0812">
      <w:pPr>
        <w:jc w:val="both"/>
        <w:rPr>
          <w:sz w:val="22"/>
          <w:szCs w:val="22"/>
        </w:rPr>
      </w:pPr>
    </w:p>
    <w:p w14:paraId="44C9940E" w14:textId="19A31AE4" w:rsidR="00EB69CE" w:rsidRPr="00F977E4" w:rsidRDefault="00313AE1" w:rsidP="00BB0812">
      <w:pPr>
        <w:jc w:val="both"/>
        <w:rPr>
          <w:sz w:val="22"/>
          <w:szCs w:val="22"/>
        </w:rPr>
      </w:pPr>
      <w:r w:rsidRPr="00F977E4">
        <w:rPr>
          <w:sz w:val="22"/>
          <w:szCs w:val="22"/>
        </w:rPr>
        <w:t xml:space="preserve">Do všech zkumavek </w:t>
      </w:r>
      <w:r w:rsidR="00ED26E5">
        <w:rPr>
          <w:sz w:val="22"/>
          <w:szCs w:val="22"/>
        </w:rPr>
        <w:t>dávkujte (</w:t>
      </w:r>
      <w:proofErr w:type="spellStart"/>
      <w:r w:rsidR="00ED26E5">
        <w:rPr>
          <w:sz w:val="22"/>
          <w:szCs w:val="22"/>
        </w:rPr>
        <w:t>pumpičkovým</w:t>
      </w:r>
      <w:proofErr w:type="spellEnd"/>
      <w:r w:rsidR="00ED26E5">
        <w:rPr>
          <w:sz w:val="22"/>
          <w:szCs w:val="22"/>
        </w:rPr>
        <w:t xml:space="preserve"> dávkovačem)</w:t>
      </w:r>
      <w:r w:rsidR="00303252" w:rsidRPr="00F977E4">
        <w:rPr>
          <w:sz w:val="22"/>
          <w:szCs w:val="22"/>
        </w:rPr>
        <w:t xml:space="preserve"> </w:t>
      </w:r>
      <w:r w:rsidRPr="00F977E4">
        <w:rPr>
          <w:sz w:val="22"/>
          <w:szCs w:val="22"/>
        </w:rPr>
        <w:t xml:space="preserve">0,5 ml </w:t>
      </w:r>
      <w:proofErr w:type="spellStart"/>
      <w:r w:rsidRPr="00F977E4">
        <w:rPr>
          <w:sz w:val="22"/>
          <w:szCs w:val="22"/>
        </w:rPr>
        <w:t>Somogyi</w:t>
      </w:r>
      <w:proofErr w:type="spellEnd"/>
      <w:r w:rsidRPr="00F977E4">
        <w:rPr>
          <w:sz w:val="22"/>
          <w:szCs w:val="22"/>
        </w:rPr>
        <w:t xml:space="preserve">-Nelsonova činidla I, vzorky </w:t>
      </w:r>
      <w:r w:rsidR="00FE6680">
        <w:rPr>
          <w:sz w:val="22"/>
          <w:szCs w:val="22"/>
        </w:rPr>
        <w:t xml:space="preserve">důkladně </w:t>
      </w:r>
      <w:r w:rsidRPr="00F977E4">
        <w:rPr>
          <w:sz w:val="22"/>
          <w:szCs w:val="22"/>
        </w:rPr>
        <w:t>promíchejte a zahřívejte asi 5 minu</w:t>
      </w:r>
      <w:r w:rsidR="00ED26E5">
        <w:rPr>
          <w:sz w:val="22"/>
          <w:szCs w:val="22"/>
        </w:rPr>
        <w:t xml:space="preserve">t </w:t>
      </w:r>
      <w:r w:rsidR="00A2446E">
        <w:rPr>
          <w:sz w:val="22"/>
          <w:szCs w:val="22"/>
        </w:rPr>
        <w:t xml:space="preserve">ve </w:t>
      </w:r>
      <w:r w:rsidR="00ED26E5">
        <w:rPr>
          <w:sz w:val="22"/>
          <w:szCs w:val="22"/>
        </w:rPr>
        <w:t>vroucí vodní lázni. Potom přidejte (</w:t>
      </w:r>
      <w:proofErr w:type="spellStart"/>
      <w:r w:rsidR="00ED26E5">
        <w:rPr>
          <w:sz w:val="22"/>
          <w:szCs w:val="22"/>
        </w:rPr>
        <w:t>pumpičkovým</w:t>
      </w:r>
      <w:proofErr w:type="spellEnd"/>
      <w:r w:rsidR="00ED26E5">
        <w:rPr>
          <w:sz w:val="22"/>
          <w:szCs w:val="22"/>
        </w:rPr>
        <w:t xml:space="preserve"> dávkovačem)</w:t>
      </w:r>
      <w:r w:rsidR="00303252" w:rsidRPr="00F977E4">
        <w:rPr>
          <w:sz w:val="22"/>
          <w:szCs w:val="22"/>
        </w:rPr>
        <w:t xml:space="preserve"> </w:t>
      </w:r>
      <w:r w:rsidRPr="00F977E4">
        <w:rPr>
          <w:sz w:val="22"/>
          <w:szCs w:val="22"/>
        </w:rPr>
        <w:t xml:space="preserve">do všech vzorků 0,5 ml </w:t>
      </w:r>
      <w:proofErr w:type="spellStart"/>
      <w:r w:rsidRPr="00F977E4">
        <w:rPr>
          <w:sz w:val="22"/>
          <w:szCs w:val="22"/>
        </w:rPr>
        <w:t>Somogyi</w:t>
      </w:r>
      <w:proofErr w:type="spellEnd"/>
      <w:r w:rsidRPr="00F977E4">
        <w:rPr>
          <w:sz w:val="22"/>
          <w:szCs w:val="22"/>
        </w:rPr>
        <w:t xml:space="preserve">-Nelsonova činidla II a zahřívejte </w:t>
      </w:r>
      <w:r w:rsidR="00A2446E">
        <w:rPr>
          <w:sz w:val="22"/>
          <w:szCs w:val="22"/>
        </w:rPr>
        <w:t>ve</w:t>
      </w:r>
      <w:r w:rsidR="00A2446E" w:rsidRPr="00F977E4">
        <w:rPr>
          <w:sz w:val="22"/>
          <w:szCs w:val="22"/>
        </w:rPr>
        <w:t xml:space="preserve"> </w:t>
      </w:r>
      <w:r w:rsidRPr="00F977E4">
        <w:rPr>
          <w:sz w:val="22"/>
          <w:szCs w:val="22"/>
        </w:rPr>
        <w:t>vroucí vodní lázni dalších 10 minut.</w:t>
      </w:r>
    </w:p>
    <w:p w14:paraId="0441ADDD" w14:textId="6257465E" w:rsidR="00313AE1" w:rsidRPr="00F977E4" w:rsidRDefault="00313AE1" w:rsidP="00BB0812">
      <w:pPr>
        <w:jc w:val="both"/>
        <w:rPr>
          <w:sz w:val="22"/>
          <w:szCs w:val="22"/>
        </w:rPr>
      </w:pPr>
      <w:r w:rsidRPr="00F977E4">
        <w:rPr>
          <w:sz w:val="22"/>
          <w:szCs w:val="22"/>
        </w:rPr>
        <w:t xml:space="preserve">Po ochlazení na laboratorní teplotu (lze chladit pomocí studené vody) </w:t>
      </w:r>
      <w:r w:rsidR="00ED26E5">
        <w:rPr>
          <w:sz w:val="22"/>
          <w:szCs w:val="22"/>
        </w:rPr>
        <w:t xml:space="preserve">přidejte </w:t>
      </w:r>
      <w:proofErr w:type="spellStart"/>
      <w:r w:rsidR="00ED26E5">
        <w:rPr>
          <w:sz w:val="22"/>
          <w:szCs w:val="22"/>
        </w:rPr>
        <w:t>pumpičkovým</w:t>
      </w:r>
      <w:proofErr w:type="spellEnd"/>
      <w:r w:rsidR="00ED26E5">
        <w:rPr>
          <w:sz w:val="22"/>
          <w:szCs w:val="22"/>
        </w:rPr>
        <w:t xml:space="preserve"> dávkovačem </w:t>
      </w:r>
      <w:r w:rsidRPr="00F977E4">
        <w:rPr>
          <w:sz w:val="22"/>
          <w:szCs w:val="22"/>
        </w:rPr>
        <w:t xml:space="preserve">do všech vzorků 2 ml </w:t>
      </w:r>
      <w:proofErr w:type="spellStart"/>
      <w:r w:rsidRPr="00F977E4">
        <w:rPr>
          <w:sz w:val="22"/>
          <w:szCs w:val="22"/>
        </w:rPr>
        <w:t>Somogyi</w:t>
      </w:r>
      <w:proofErr w:type="spellEnd"/>
      <w:r w:rsidRPr="00F977E4">
        <w:rPr>
          <w:sz w:val="22"/>
          <w:szCs w:val="22"/>
        </w:rPr>
        <w:t xml:space="preserve">-Nelsonova činidla III, vzorky promíchejte a po </w:t>
      </w:r>
      <w:r w:rsidR="004904FA">
        <w:rPr>
          <w:sz w:val="22"/>
          <w:szCs w:val="22"/>
        </w:rPr>
        <w:t>5</w:t>
      </w:r>
      <w:r w:rsidRPr="00F977E4">
        <w:rPr>
          <w:sz w:val="22"/>
          <w:szCs w:val="22"/>
        </w:rPr>
        <w:t xml:space="preserve"> minutách </w:t>
      </w:r>
      <w:r w:rsidRPr="00F977E4">
        <w:rPr>
          <w:sz w:val="22"/>
          <w:szCs w:val="22"/>
        </w:rPr>
        <w:lastRenderedPageBreak/>
        <w:t>stání při laboratorní teplotě (zbarvení je stálé po dobu několika hodin) opět promíchejte (vypuzení oxidu uhličitého ze vzorku).</w:t>
      </w:r>
    </w:p>
    <w:p w14:paraId="66B7A36A" w14:textId="77777777" w:rsidR="003D4847" w:rsidRPr="00F977E4" w:rsidRDefault="003D4847" w:rsidP="00BB0812">
      <w:pPr>
        <w:jc w:val="both"/>
        <w:rPr>
          <w:sz w:val="22"/>
          <w:szCs w:val="22"/>
        </w:rPr>
      </w:pPr>
    </w:p>
    <w:p w14:paraId="2E051930" w14:textId="5480EF5F" w:rsidR="00313AE1" w:rsidRDefault="00313AE1" w:rsidP="00BB0812">
      <w:pPr>
        <w:jc w:val="both"/>
        <w:rPr>
          <w:sz w:val="22"/>
          <w:szCs w:val="22"/>
        </w:rPr>
      </w:pPr>
      <w:r w:rsidRPr="00F977E4">
        <w:rPr>
          <w:sz w:val="22"/>
          <w:szCs w:val="22"/>
        </w:rPr>
        <w:t xml:space="preserve">Změřte absorbanci </w:t>
      </w:r>
      <w:r w:rsidR="007D7E3A" w:rsidRPr="00F977E4">
        <w:rPr>
          <w:sz w:val="22"/>
          <w:szCs w:val="22"/>
        </w:rPr>
        <w:t xml:space="preserve">roztoků </w:t>
      </w:r>
      <w:r w:rsidR="00FE6680">
        <w:rPr>
          <w:sz w:val="22"/>
          <w:szCs w:val="22"/>
        </w:rPr>
        <w:t>č. </w:t>
      </w:r>
      <w:r w:rsidR="007D7E3A" w:rsidRPr="00F977E4">
        <w:rPr>
          <w:sz w:val="22"/>
          <w:szCs w:val="22"/>
        </w:rPr>
        <w:t>2</w:t>
      </w:r>
      <w:r w:rsidR="00FE6680">
        <w:rPr>
          <w:sz w:val="22"/>
          <w:szCs w:val="22"/>
        </w:rPr>
        <w:t>–</w:t>
      </w:r>
      <w:r w:rsidR="007D7E3A" w:rsidRPr="00F977E4">
        <w:rPr>
          <w:sz w:val="22"/>
          <w:szCs w:val="22"/>
        </w:rPr>
        <w:t xml:space="preserve">8 </w:t>
      </w:r>
      <w:r w:rsidRPr="00F977E4">
        <w:rPr>
          <w:sz w:val="22"/>
          <w:szCs w:val="22"/>
        </w:rPr>
        <w:t xml:space="preserve">při vlnové délce 740 </w:t>
      </w:r>
      <w:proofErr w:type="spellStart"/>
      <w:r w:rsidRPr="00F977E4">
        <w:rPr>
          <w:sz w:val="22"/>
          <w:szCs w:val="22"/>
        </w:rPr>
        <w:t>nm</w:t>
      </w:r>
      <w:proofErr w:type="spellEnd"/>
      <w:r w:rsidRPr="00F977E4">
        <w:rPr>
          <w:sz w:val="22"/>
          <w:szCs w:val="22"/>
        </w:rPr>
        <w:t xml:space="preserve"> proti slepému vzorku </w:t>
      </w:r>
      <w:r w:rsidR="007D7E3A" w:rsidRPr="00F977E4">
        <w:rPr>
          <w:sz w:val="22"/>
          <w:szCs w:val="22"/>
        </w:rPr>
        <w:t>č.</w:t>
      </w:r>
      <w:r w:rsidR="00FE6680">
        <w:rPr>
          <w:sz w:val="22"/>
          <w:szCs w:val="22"/>
        </w:rPr>
        <w:t> </w:t>
      </w:r>
      <w:r w:rsidR="007D7E3A" w:rsidRPr="00F977E4">
        <w:rPr>
          <w:sz w:val="22"/>
          <w:szCs w:val="22"/>
        </w:rPr>
        <w:t>1</w:t>
      </w:r>
      <w:r w:rsidR="00111408" w:rsidRPr="00F977E4">
        <w:rPr>
          <w:sz w:val="22"/>
          <w:szCs w:val="22"/>
        </w:rPr>
        <w:t xml:space="preserve"> (roztoky po měření vracejte do zkumavek)</w:t>
      </w:r>
      <w:r w:rsidR="00303252" w:rsidRPr="00F977E4">
        <w:rPr>
          <w:sz w:val="22"/>
          <w:szCs w:val="22"/>
        </w:rPr>
        <w:t xml:space="preserve">, výsledky </w:t>
      </w:r>
      <w:r w:rsidR="00842F5D">
        <w:rPr>
          <w:sz w:val="22"/>
          <w:szCs w:val="22"/>
        </w:rPr>
        <w:t>zapište</w:t>
      </w:r>
      <w:r w:rsidR="00303252" w:rsidRPr="00F977E4">
        <w:rPr>
          <w:sz w:val="22"/>
          <w:szCs w:val="22"/>
        </w:rPr>
        <w:t xml:space="preserve"> do tabulky.</w:t>
      </w:r>
      <w:r w:rsidR="007D7E3A" w:rsidRPr="00F977E4">
        <w:rPr>
          <w:sz w:val="22"/>
          <w:szCs w:val="22"/>
        </w:rPr>
        <w:t xml:space="preserve"> V případě výskytu bublin</w:t>
      </w:r>
      <w:r w:rsidR="00111408" w:rsidRPr="00F977E4">
        <w:rPr>
          <w:sz w:val="22"/>
          <w:szCs w:val="22"/>
        </w:rPr>
        <w:t>ek</w:t>
      </w:r>
      <w:r w:rsidR="007D7E3A" w:rsidRPr="00F977E4">
        <w:rPr>
          <w:sz w:val="22"/>
          <w:szCs w:val="22"/>
        </w:rPr>
        <w:t xml:space="preserve"> (CO</w:t>
      </w:r>
      <w:r w:rsidR="007D7E3A" w:rsidRPr="00F977E4">
        <w:rPr>
          <w:sz w:val="22"/>
          <w:szCs w:val="22"/>
          <w:vertAlign w:val="subscript"/>
        </w:rPr>
        <w:t>2</w:t>
      </w:r>
      <w:r w:rsidR="007D7E3A" w:rsidRPr="00F977E4">
        <w:rPr>
          <w:sz w:val="22"/>
          <w:szCs w:val="22"/>
        </w:rPr>
        <w:t>)</w:t>
      </w:r>
      <w:r w:rsidR="00111408" w:rsidRPr="00F977E4">
        <w:rPr>
          <w:sz w:val="22"/>
          <w:szCs w:val="22"/>
        </w:rPr>
        <w:t xml:space="preserve"> v kyvetách zaťukejte kyvetou jemně o stůl, čímž CO</w:t>
      </w:r>
      <w:r w:rsidR="00111408" w:rsidRPr="00F977E4">
        <w:rPr>
          <w:sz w:val="22"/>
          <w:szCs w:val="22"/>
          <w:vertAlign w:val="subscript"/>
        </w:rPr>
        <w:t>2</w:t>
      </w:r>
      <w:r w:rsidR="00111408" w:rsidRPr="00F977E4">
        <w:rPr>
          <w:sz w:val="22"/>
          <w:szCs w:val="22"/>
        </w:rPr>
        <w:t xml:space="preserve"> vypudíte</w:t>
      </w:r>
      <w:r w:rsidRPr="00F977E4">
        <w:rPr>
          <w:sz w:val="22"/>
          <w:szCs w:val="22"/>
        </w:rPr>
        <w:t>. Pře</w:t>
      </w:r>
      <w:r w:rsidR="00111408" w:rsidRPr="00F977E4">
        <w:rPr>
          <w:sz w:val="22"/>
          <w:szCs w:val="22"/>
        </w:rPr>
        <w:t>sáhne</w:t>
      </w:r>
      <w:r w:rsidRPr="00F977E4">
        <w:rPr>
          <w:sz w:val="22"/>
          <w:szCs w:val="22"/>
        </w:rPr>
        <w:t>-li absorbance</w:t>
      </w:r>
      <w:r w:rsidR="001340F2" w:rsidRPr="00F977E4">
        <w:rPr>
          <w:sz w:val="22"/>
          <w:szCs w:val="22"/>
        </w:rPr>
        <w:t xml:space="preserve"> některého z </w:t>
      </w:r>
      <w:r w:rsidR="00111408" w:rsidRPr="00F977E4">
        <w:rPr>
          <w:sz w:val="22"/>
          <w:szCs w:val="22"/>
        </w:rPr>
        <w:t>roztoků</w:t>
      </w:r>
      <w:r w:rsidR="001340F2" w:rsidRPr="00F977E4">
        <w:rPr>
          <w:sz w:val="22"/>
          <w:szCs w:val="22"/>
        </w:rPr>
        <w:t xml:space="preserve"> hodnotu 0,8</w:t>
      </w:r>
      <w:r w:rsidR="00111408" w:rsidRPr="00F977E4">
        <w:rPr>
          <w:sz w:val="22"/>
          <w:szCs w:val="22"/>
        </w:rPr>
        <w:t xml:space="preserve"> (nad touto hodnotou již není závislost absorbance na koncentraci lineární – neplatí Lambert-Beerův zákon), </w:t>
      </w:r>
      <w:r w:rsidRPr="00F977E4">
        <w:rPr>
          <w:sz w:val="22"/>
          <w:szCs w:val="22"/>
        </w:rPr>
        <w:t xml:space="preserve">zřeďte </w:t>
      </w:r>
      <w:r w:rsidR="00111408" w:rsidRPr="00F977E4">
        <w:rPr>
          <w:sz w:val="22"/>
          <w:szCs w:val="22"/>
        </w:rPr>
        <w:t xml:space="preserve">celou sadu roztoků </w:t>
      </w:r>
      <w:r w:rsidR="00FE6680">
        <w:rPr>
          <w:sz w:val="22"/>
          <w:szCs w:val="22"/>
        </w:rPr>
        <w:t>č. </w:t>
      </w:r>
      <w:r w:rsidR="00111408" w:rsidRPr="00F977E4">
        <w:rPr>
          <w:sz w:val="22"/>
          <w:szCs w:val="22"/>
        </w:rPr>
        <w:t>1</w:t>
      </w:r>
      <w:r w:rsidR="00FE6680">
        <w:rPr>
          <w:sz w:val="22"/>
          <w:szCs w:val="22"/>
        </w:rPr>
        <w:t>–</w:t>
      </w:r>
      <w:r w:rsidR="00111408" w:rsidRPr="00F977E4">
        <w:rPr>
          <w:sz w:val="22"/>
          <w:szCs w:val="22"/>
        </w:rPr>
        <w:t xml:space="preserve">8 </w:t>
      </w:r>
      <w:r w:rsidRPr="00F977E4">
        <w:rPr>
          <w:sz w:val="22"/>
          <w:szCs w:val="22"/>
        </w:rPr>
        <w:t>v poměru 1:1 destilovanou vodou</w:t>
      </w:r>
      <w:r w:rsidR="00111408" w:rsidRPr="00F977E4">
        <w:rPr>
          <w:sz w:val="22"/>
          <w:szCs w:val="22"/>
        </w:rPr>
        <w:t>;</w:t>
      </w:r>
      <w:r w:rsidR="001340F2" w:rsidRPr="00F977E4">
        <w:rPr>
          <w:sz w:val="22"/>
          <w:szCs w:val="22"/>
        </w:rPr>
        <w:t xml:space="preserve"> </w:t>
      </w:r>
      <w:r w:rsidR="00111408" w:rsidRPr="00F977E4">
        <w:rPr>
          <w:sz w:val="22"/>
          <w:szCs w:val="22"/>
        </w:rPr>
        <w:t>n</w:t>
      </w:r>
      <w:r w:rsidRPr="00F977E4">
        <w:rPr>
          <w:sz w:val="22"/>
          <w:szCs w:val="22"/>
        </w:rPr>
        <w:t xml:space="preserve">aměřenou hodnotu absorbance </w:t>
      </w:r>
      <w:r w:rsidR="00842F5D">
        <w:rPr>
          <w:sz w:val="22"/>
          <w:szCs w:val="22"/>
        </w:rPr>
        <w:t xml:space="preserve">musíte </w:t>
      </w:r>
      <w:r w:rsidR="00111408" w:rsidRPr="00F977E4">
        <w:rPr>
          <w:sz w:val="22"/>
          <w:szCs w:val="22"/>
        </w:rPr>
        <w:t xml:space="preserve">v tomto případě </w:t>
      </w:r>
      <w:r w:rsidRPr="00F977E4">
        <w:rPr>
          <w:sz w:val="22"/>
          <w:szCs w:val="22"/>
        </w:rPr>
        <w:t>vynásob</w:t>
      </w:r>
      <w:r w:rsidR="00111408" w:rsidRPr="00F977E4">
        <w:rPr>
          <w:sz w:val="22"/>
          <w:szCs w:val="22"/>
        </w:rPr>
        <w:t>it</w:t>
      </w:r>
      <w:r w:rsidRPr="00F977E4">
        <w:rPr>
          <w:sz w:val="22"/>
          <w:szCs w:val="22"/>
        </w:rPr>
        <w:t xml:space="preserve"> dvěma.</w:t>
      </w:r>
    </w:p>
    <w:p w14:paraId="14A40DB3" w14:textId="77777777" w:rsidR="00907E82" w:rsidRDefault="00907E82" w:rsidP="00BB0812">
      <w:pPr>
        <w:jc w:val="both"/>
        <w:rPr>
          <w:sz w:val="22"/>
          <w:szCs w:val="22"/>
        </w:rPr>
      </w:pPr>
    </w:p>
    <w:p w14:paraId="74AE3589" w14:textId="77777777" w:rsidR="00313AE1" w:rsidRPr="00C76584" w:rsidRDefault="00907E82" w:rsidP="00C76584">
      <w:pPr>
        <w:pBdr>
          <w:top w:val="single" w:sz="4" w:space="1" w:color="auto"/>
          <w:left w:val="single" w:sz="4" w:space="4" w:color="auto"/>
          <w:bottom w:val="single" w:sz="4" w:space="1" w:color="auto"/>
          <w:right w:val="single" w:sz="4" w:space="4" w:color="auto"/>
        </w:pBdr>
        <w:jc w:val="both"/>
        <w:rPr>
          <w:rFonts w:ascii="Arial" w:hAnsi="Arial" w:cs="Arial"/>
          <w:b/>
          <w:color w:val="0000FF"/>
          <w:sz w:val="22"/>
          <w:szCs w:val="22"/>
        </w:rPr>
      </w:pPr>
      <w:r w:rsidRPr="00C76584">
        <w:rPr>
          <w:rFonts w:ascii="Arial" w:hAnsi="Arial" w:cs="Arial"/>
          <w:b/>
          <w:color w:val="0000FF"/>
          <w:sz w:val="22"/>
          <w:szCs w:val="22"/>
        </w:rPr>
        <w:t>Vzhled</w:t>
      </w:r>
      <w:r w:rsidR="0058441C" w:rsidRPr="00C76584">
        <w:rPr>
          <w:rFonts w:ascii="Arial" w:hAnsi="Arial" w:cs="Arial"/>
          <w:b/>
          <w:color w:val="0000FF"/>
          <w:sz w:val="22"/>
          <w:szCs w:val="22"/>
        </w:rPr>
        <w:t xml:space="preserve">em k tomu, že kalibrační graf </w:t>
      </w:r>
      <w:r w:rsidRPr="00C76584">
        <w:rPr>
          <w:rFonts w:ascii="Arial" w:hAnsi="Arial" w:cs="Arial"/>
          <w:b/>
          <w:color w:val="0000FF"/>
          <w:sz w:val="22"/>
          <w:szCs w:val="22"/>
        </w:rPr>
        <w:t>pro stanovení redukujících sacharidů budete p</w:t>
      </w:r>
      <w:r w:rsidR="00F507F3" w:rsidRPr="00C76584">
        <w:rPr>
          <w:rFonts w:ascii="Arial" w:hAnsi="Arial" w:cs="Arial"/>
          <w:b/>
          <w:color w:val="0000FF"/>
          <w:sz w:val="22"/>
          <w:szCs w:val="22"/>
        </w:rPr>
        <w:t>oužívat v dalších úlohách (úloha č. 6</w:t>
      </w:r>
      <w:r w:rsidRPr="00C76584">
        <w:rPr>
          <w:rFonts w:ascii="Arial" w:hAnsi="Arial" w:cs="Arial"/>
          <w:b/>
          <w:color w:val="0000FF"/>
          <w:sz w:val="22"/>
          <w:szCs w:val="22"/>
        </w:rPr>
        <w:t xml:space="preserve">), je </w:t>
      </w:r>
      <w:r w:rsidR="0058441C" w:rsidRPr="00C76584">
        <w:rPr>
          <w:rFonts w:ascii="Arial" w:hAnsi="Arial" w:cs="Arial"/>
          <w:b/>
          <w:color w:val="0000FF"/>
          <w:sz w:val="22"/>
          <w:szCs w:val="22"/>
        </w:rPr>
        <w:t>nezbytně nutné získat správné výsledky</w:t>
      </w:r>
      <w:r w:rsidRPr="00C76584">
        <w:rPr>
          <w:rFonts w:ascii="Arial" w:hAnsi="Arial" w:cs="Arial"/>
          <w:b/>
          <w:color w:val="0000FF"/>
          <w:sz w:val="22"/>
          <w:szCs w:val="22"/>
        </w:rPr>
        <w:t>.</w:t>
      </w:r>
      <w:r w:rsidR="00D75A0A">
        <w:rPr>
          <w:rFonts w:ascii="Arial" w:hAnsi="Arial" w:cs="Arial"/>
          <w:b/>
          <w:bCs/>
          <w:color w:val="0000FF"/>
          <w:sz w:val="22"/>
          <w:szCs w:val="22"/>
        </w:rPr>
        <w:t xml:space="preserve"> </w:t>
      </w:r>
      <w:r w:rsidR="00BC0AE8">
        <w:rPr>
          <w:rFonts w:ascii="Arial" w:hAnsi="Arial" w:cs="Arial"/>
          <w:b/>
          <w:bCs/>
          <w:color w:val="0000FF"/>
          <w:sz w:val="22"/>
          <w:szCs w:val="22"/>
        </w:rPr>
        <w:t>Nesprávnou závislost ihned konzultujte s vyučujícím.</w:t>
      </w:r>
    </w:p>
    <w:p w14:paraId="5A48BABC" w14:textId="77777777" w:rsidR="00C76584" w:rsidRDefault="00C76584" w:rsidP="00BB0812">
      <w:pPr>
        <w:jc w:val="both"/>
        <w:rPr>
          <w:b/>
          <w:sz w:val="22"/>
          <w:szCs w:val="22"/>
        </w:rPr>
      </w:pPr>
    </w:p>
    <w:p w14:paraId="3330A2C7" w14:textId="77777777" w:rsidR="00313AE1" w:rsidRPr="00F977E4" w:rsidRDefault="00313AE1" w:rsidP="00BB0812">
      <w:pPr>
        <w:jc w:val="both"/>
        <w:rPr>
          <w:b/>
          <w:bCs/>
          <w:sz w:val="22"/>
          <w:szCs w:val="22"/>
        </w:rPr>
      </w:pPr>
      <w:r w:rsidRPr="00F977E4">
        <w:rPr>
          <w:b/>
          <w:bCs/>
          <w:sz w:val="22"/>
          <w:szCs w:val="22"/>
        </w:rPr>
        <w:t>Vyhodnocení:</w:t>
      </w:r>
    </w:p>
    <w:p w14:paraId="437993D4" w14:textId="4EB2BD8C" w:rsidR="00E158AF" w:rsidRPr="00F977E4" w:rsidRDefault="00303252" w:rsidP="00BB0812">
      <w:pPr>
        <w:jc w:val="both"/>
        <w:rPr>
          <w:sz w:val="22"/>
          <w:szCs w:val="22"/>
        </w:rPr>
      </w:pPr>
      <w:r w:rsidRPr="00F977E4">
        <w:rPr>
          <w:sz w:val="22"/>
          <w:szCs w:val="22"/>
        </w:rPr>
        <w:t>Vypočítejte koncentrace glukosy ve zkumavkách č.</w:t>
      </w:r>
      <w:r w:rsidR="000D3964">
        <w:rPr>
          <w:sz w:val="22"/>
          <w:szCs w:val="22"/>
        </w:rPr>
        <w:t> </w:t>
      </w:r>
      <w:r w:rsidRPr="00F977E4">
        <w:rPr>
          <w:sz w:val="22"/>
          <w:szCs w:val="22"/>
        </w:rPr>
        <w:t>2</w:t>
      </w:r>
      <w:r w:rsidR="000D3964">
        <w:rPr>
          <w:sz w:val="22"/>
          <w:szCs w:val="22"/>
        </w:rPr>
        <w:t>–</w:t>
      </w:r>
      <w:r w:rsidRPr="00F977E4">
        <w:rPr>
          <w:sz w:val="22"/>
          <w:szCs w:val="22"/>
        </w:rPr>
        <w:t xml:space="preserve">6, výsledky doplňte do tabulky. </w:t>
      </w:r>
      <w:r w:rsidR="00131D7B">
        <w:rPr>
          <w:sz w:val="22"/>
          <w:szCs w:val="22"/>
        </w:rPr>
        <w:t>Vyp</w:t>
      </w:r>
      <w:r w:rsidRPr="00F977E4">
        <w:rPr>
          <w:sz w:val="22"/>
          <w:szCs w:val="22"/>
        </w:rPr>
        <w:t>očítejte prům</w:t>
      </w:r>
      <w:r w:rsidR="00C3177F" w:rsidRPr="00F977E4">
        <w:rPr>
          <w:sz w:val="22"/>
          <w:szCs w:val="22"/>
        </w:rPr>
        <w:t xml:space="preserve">ěr absorbancí ve zkumavkách </w:t>
      </w:r>
      <w:r w:rsidR="000D3964">
        <w:rPr>
          <w:sz w:val="22"/>
          <w:szCs w:val="22"/>
        </w:rPr>
        <w:t>č. </w:t>
      </w:r>
      <w:r w:rsidR="00C3177F" w:rsidRPr="00F977E4">
        <w:rPr>
          <w:sz w:val="22"/>
          <w:szCs w:val="22"/>
        </w:rPr>
        <w:t>7</w:t>
      </w:r>
      <w:r w:rsidR="000D3964">
        <w:rPr>
          <w:sz w:val="22"/>
          <w:szCs w:val="22"/>
        </w:rPr>
        <w:t>–</w:t>
      </w:r>
      <w:r w:rsidR="00C3177F" w:rsidRPr="00F977E4">
        <w:rPr>
          <w:sz w:val="22"/>
          <w:szCs w:val="22"/>
        </w:rPr>
        <w:t>8 a doplňte do tabulky.</w:t>
      </w:r>
      <w:r w:rsidR="000D3964">
        <w:rPr>
          <w:sz w:val="22"/>
          <w:szCs w:val="22"/>
        </w:rPr>
        <w:t xml:space="preserve"> </w:t>
      </w:r>
      <w:r w:rsidR="00313AE1" w:rsidRPr="00F977E4">
        <w:rPr>
          <w:sz w:val="22"/>
          <w:szCs w:val="22"/>
        </w:rPr>
        <w:t xml:space="preserve">Sestrojte kalibrační </w:t>
      </w:r>
      <w:r w:rsidR="00C3177F" w:rsidRPr="00F977E4">
        <w:rPr>
          <w:sz w:val="22"/>
          <w:szCs w:val="22"/>
        </w:rPr>
        <w:t>graf</w:t>
      </w:r>
      <w:r w:rsidR="00313AE1" w:rsidRPr="00F977E4">
        <w:rPr>
          <w:sz w:val="22"/>
          <w:szCs w:val="22"/>
        </w:rPr>
        <w:t xml:space="preserve"> (závislost </w:t>
      </w:r>
      <w:r w:rsidR="00313AE1" w:rsidRPr="00F977E4">
        <w:rPr>
          <w:iCs/>
          <w:sz w:val="22"/>
          <w:szCs w:val="22"/>
        </w:rPr>
        <w:t>A</w:t>
      </w:r>
      <w:r w:rsidR="00313AE1" w:rsidRPr="00F977E4">
        <w:rPr>
          <w:iCs/>
          <w:sz w:val="22"/>
          <w:szCs w:val="22"/>
          <w:vertAlign w:val="subscript"/>
        </w:rPr>
        <w:t>740</w:t>
      </w:r>
      <w:r w:rsidR="00313AE1" w:rsidRPr="00F977E4">
        <w:rPr>
          <w:i/>
          <w:iCs/>
          <w:sz w:val="22"/>
          <w:szCs w:val="22"/>
        </w:rPr>
        <w:t xml:space="preserve"> </w:t>
      </w:r>
      <w:r w:rsidR="00C3177F" w:rsidRPr="00F977E4">
        <w:rPr>
          <w:iCs/>
          <w:sz w:val="22"/>
          <w:szCs w:val="22"/>
        </w:rPr>
        <w:t>na koncentraci glukosy</w:t>
      </w:r>
      <w:r w:rsidR="00313AE1" w:rsidRPr="00F977E4">
        <w:rPr>
          <w:sz w:val="22"/>
          <w:szCs w:val="22"/>
        </w:rPr>
        <w:t>)</w:t>
      </w:r>
      <w:r w:rsidR="00C3177F" w:rsidRPr="00F977E4">
        <w:rPr>
          <w:sz w:val="22"/>
          <w:szCs w:val="22"/>
        </w:rPr>
        <w:t>. Z rovnice kalibrační přímky</w:t>
      </w:r>
      <w:r w:rsidR="00E158AF" w:rsidRPr="00F977E4">
        <w:rPr>
          <w:sz w:val="22"/>
          <w:szCs w:val="22"/>
        </w:rPr>
        <w:t>, kterou zobrazíte v grafu,</w:t>
      </w:r>
      <w:r w:rsidR="00C3177F" w:rsidRPr="00F977E4">
        <w:rPr>
          <w:sz w:val="22"/>
          <w:szCs w:val="22"/>
        </w:rPr>
        <w:t xml:space="preserve"> </w:t>
      </w:r>
      <w:r w:rsidR="00E158AF" w:rsidRPr="00F977E4">
        <w:rPr>
          <w:sz w:val="22"/>
          <w:szCs w:val="22"/>
        </w:rPr>
        <w:t xml:space="preserve">pak </w:t>
      </w:r>
      <w:r w:rsidR="00EB69CE" w:rsidRPr="00F977E4">
        <w:rPr>
          <w:sz w:val="22"/>
          <w:szCs w:val="22"/>
        </w:rPr>
        <w:t>vypočítejte</w:t>
      </w:r>
      <w:r w:rsidR="00313AE1" w:rsidRPr="00F977E4">
        <w:rPr>
          <w:sz w:val="22"/>
          <w:szCs w:val="22"/>
        </w:rPr>
        <w:t xml:space="preserve"> </w:t>
      </w:r>
      <w:r w:rsidR="00313AE1" w:rsidRPr="00F977E4">
        <w:rPr>
          <w:b/>
          <w:sz w:val="22"/>
          <w:szCs w:val="22"/>
        </w:rPr>
        <w:t xml:space="preserve">koncentraci </w:t>
      </w:r>
      <w:r w:rsidR="00F977E4">
        <w:rPr>
          <w:b/>
          <w:sz w:val="22"/>
          <w:szCs w:val="22"/>
        </w:rPr>
        <w:t xml:space="preserve">glukosy ve </w:t>
      </w:r>
      <w:r w:rsidR="00C3177F" w:rsidRPr="00F977E4">
        <w:rPr>
          <w:b/>
          <w:sz w:val="22"/>
          <w:szCs w:val="22"/>
        </w:rPr>
        <w:t>zředěné</w:t>
      </w:r>
      <w:r w:rsidR="00F977E4">
        <w:rPr>
          <w:b/>
          <w:sz w:val="22"/>
          <w:szCs w:val="22"/>
        </w:rPr>
        <w:t>m</w:t>
      </w:r>
      <w:r w:rsidR="00313AE1" w:rsidRPr="00F977E4">
        <w:rPr>
          <w:b/>
          <w:sz w:val="22"/>
          <w:szCs w:val="22"/>
        </w:rPr>
        <w:t xml:space="preserve"> </w:t>
      </w:r>
      <w:r w:rsidR="009641C2">
        <w:rPr>
          <w:b/>
          <w:sz w:val="22"/>
          <w:szCs w:val="22"/>
        </w:rPr>
        <w:t xml:space="preserve">neznámém </w:t>
      </w:r>
      <w:r w:rsidR="00313AE1" w:rsidRPr="00F977E4">
        <w:rPr>
          <w:b/>
          <w:sz w:val="22"/>
          <w:szCs w:val="22"/>
        </w:rPr>
        <w:t>vzork</w:t>
      </w:r>
      <w:r w:rsidR="00EB69CE" w:rsidRPr="00F977E4">
        <w:rPr>
          <w:b/>
          <w:sz w:val="22"/>
          <w:szCs w:val="22"/>
        </w:rPr>
        <w:t>u</w:t>
      </w:r>
      <w:r w:rsidR="00E158AF" w:rsidRPr="00F977E4">
        <w:rPr>
          <w:sz w:val="22"/>
          <w:szCs w:val="22"/>
        </w:rPr>
        <w:t xml:space="preserve"> (výpočet uveďte níže):</w:t>
      </w:r>
    </w:p>
    <w:p w14:paraId="2A290927" w14:textId="77777777" w:rsidR="00E158AF" w:rsidRPr="00F977E4" w:rsidRDefault="00E158AF" w:rsidP="001266B7">
      <w:pPr>
        <w:shd w:val="clear" w:color="auto" w:fill="F3F3F3"/>
        <w:jc w:val="both"/>
        <w:rPr>
          <w:sz w:val="22"/>
          <w:szCs w:val="22"/>
        </w:rPr>
      </w:pPr>
    </w:p>
    <w:p w14:paraId="0350EE8B" w14:textId="77777777" w:rsidR="00E158AF" w:rsidRPr="00F977E4" w:rsidRDefault="00E158AF" w:rsidP="001266B7">
      <w:pPr>
        <w:shd w:val="clear" w:color="auto" w:fill="F3F3F3"/>
        <w:jc w:val="both"/>
        <w:rPr>
          <w:sz w:val="22"/>
          <w:szCs w:val="22"/>
        </w:rPr>
      </w:pPr>
    </w:p>
    <w:p w14:paraId="52DC0803" w14:textId="77777777" w:rsidR="00E158AF" w:rsidRPr="00F977E4" w:rsidRDefault="00E158AF" w:rsidP="001266B7">
      <w:pPr>
        <w:shd w:val="clear" w:color="auto" w:fill="F3F3F3"/>
        <w:jc w:val="both"/>
        <w:rPr>
          <w:sz w:val="22"/>
          <w:szCs w:val="22"/>
        </w:rPr>
      </w:pPr>
    </w:p>
    <w:p w14:paraId="5E2C39CD" w14:textId="77777777" w:rsidR="00E158AF" w:rsidRDefault="00E158AF" w:rsidP="001266B7">
      <w:pPr>
        <w:shd w:val="clear" w:color="auto" w:fill="F3F3F3"/>
        <w:jc w:val="both"/>
        <w:rPr>
          <w:sz w:val="22"/>
          <w:szCs w:val="22"/>
        </w:rPr>
      </w:pPr>
    </w:p>
    <w:p w14:paraId="61B24EBA" w14:textId="77777777" w:rsidR="005A0AC2" w:rsidRDefault="005A0AC2" w:rsidP="001266B7">
      <w:pPr>
        <w:shd w:val="clear" w:color="auto" w:fill="F3F3F3"/>
        <w:jc w:val="both"/>
        <w:rPr>
          <w:sz w:val="22"/>
          <w:szCs w:val="22"/>
        </w:rPr>
      </w:pPr>
    </w:p>
    <w:p w14:paraId="10832CEF" w14:textId="77777777" w:rsidR="005A0AC2" w:rsidRPr="00F977E4" w:rsidRDefault="005A0AC2" w:rsidP="001266B7">
      <w:pPr>
        <w:shd w:val="clear" w:color="auto" w:fill="F3F3F3"/>
        <w:jc w:val="both"/>
        <w:rPr>
          <w:sz w:val="22"/>
          <w:szCs w:val="22"/>
        </w:rPr>
      </w:pPr>
    </w:p>
    <w:p w14:paraId="135F8DDD" w14:textId="77777777" w:rsidR="00E158AF" w:rsidRPr="00F977E4" w:rsidRDefault="00E158AF" w:rsidP="001266B7">
      <w:pPr>
        <w:shd w:val="clear" w:color="auto" w:fill="F3F3F3"/>
        <w:jc w:val="both"/>
        <w:rPr>
          <w:sz w:val="22"/>
          <w:szCs w:val="22"/>
        </w:rPr>
      </w:pPr>
    </w:p>
    <w:p w14:paraId="53D2243C" w14:textId="416F6F2E" w:rsidR="00E158AF" w:rsidRPr="00F977E4" w:rsidRDefault="00EB69CE" w:rsidP="00BB0812">
      <w:pPr>
        <w:jc w:val="both"/>
        <w:rPr>
          <w:sz w:val="22"/>
          <w:szCs w:val="22"/>
        </w:rPr>
      </w:pPr>
      <w:r w:rsidRPr="00F977E4">
        <w:rPr>
          <w:sz w:val="22"/>
          <w:szCs w:val="22"/>
        </w:rPr>
        <w:t>Vypočítejt</w:t>
      </w:r>
      <w:r w:rsidR="00E158AF" w:rsidRPr="00F977E4">
        <w:rPr>
          <w:sz w:val="22"/>
          <w:szCs w:val="22"/>
        </w:rPr>
        <w:t xml:space="preserve">e, kolikrát </w:t>
      </w:r>
      <w:r w:rsidRPr="00F977E4">
        <w:rPr>
          <w:sz w:val="22"/>
          <w:szCs w:val="22"/>
        </w:rPr>
        <w:t xml:space="preserve">byl zředěn původní </w:t>
      </w:r>
      <w:r w:rsidR="009641C2">
        <w:rPr>
          <w:sz w:val="22"/>
          <w:szCs w:val="22"/>
        </w:rPr>
        <w:t xml:space="preserve">neznámý </w:t>
      </w:r>
      <w:r w:rsidRPr="00F977E4">
        <w:rPr>
          <w:sz w:val="22"/>
          <w:szCs w:val="22"/>
        </w:rPr>
        <w:t xml:space="preserve">vzorek </w:t>
      </w:r>
      <w:r w:rsidR="00E158AF" w:rsidRPr="00F977E4">
        <w:rPr>
          <w:sz w:val="22"/>
          <w:szCs w:val="22"/>
        </w:rPr>
        <w:t xml:space="preserve">při přípravě neznámého </w:t>
      </w:r>
      <w:r w:rsidR="00257CF5" w:rsidRPr="00F977E4">
        <w:rPr>
          <w:sz w:val="22"/>
          <w:szCs w:val="22"/>
        </w:rPr>
        <w:t xml:space="preserve">zředěného </w:t>
      </w:r>
      <w:r w:rsidR="00E158AF" w:rsidRPr="00F977E4">
        <w:rPr>
          <w:sz w:val="22"/>
          <w:szCs w:val="22"/>
        </w:rPr>
        <w:t>vzorku (odměrná baňka N).</w:t>
      </w:r>
    </w:p>
    <w:p w14:paraId="3FC5008B" w14:textId="080EE32F" w:rsidR="00313AE1" w:rsidRDefault="00E158AF" w:rsidP="00BB0812">
      <w:pPr>
        <w:jc w:val="both"/>
        <w:rPr>
          <w:bCs/>
          <w:sz w:val="22"/>
          <w:szCs w:val="22"/>
        </w:rPr>
      </w:pPr>
      <w:r w:rsidRPr="00F977E4">
        <w:rPr>
          <w:sz w:val="22"/>
          <w:szCs w:val="22"/>
        </w:rPr>
        <w:t>Ř</w:t>
      </w:r>
      <w:r w:rsidR="00313AE1" w:rsidRPr="00F977E4">
        <w:rPr>
          <w:sz w:val="22"/>
          <w:szCs w:val="22"/>
        </w:rPr>
        <w:t>edění neznámého vzorku:</w:t>
      </w:r>
      <w:r w:rsidR="00257CF5">
        <w:rPr>
          <w:b/>
          <w:bCs/>
          <w:sz w:val="22"/>
          <w:szCs w:val="22"/>
          <w:shd w:val="clear" w:color="auto" w:fill="F3F3F3"/>
        </w:rPr>
        <w:tab/>
      </w:r>
      <w:r w:rsidR="00257CF5">
        <w:rPr>
          <w:b/>
          <w:bCs/>
          <w:sz w:val="22"/>
          <w:szCs w:val="22"/>
          <w:shd w:val="clear" w:color="auto" w:fill="F3F3F3"/>
        </w:rPr>
        <w:tab/>
      </w:r>
      <w:r w:rsidRPr="00F977E4">
        <w:rPr>
          <w:bCs/>
          <w:sz w:val="22"/>
          <w:szCs w:val="22"/>
        </w:rPr>
        <w:t>krát</w:t>
      </w:r>
    </w:p>
    <w:p w14:paraId="03B299CF" w14:textId="0B25B24A" w:rsidR="00F977E4" w:rsidRDefault="00F977E4" w:rsidP="00BB0812">
      <w:pPr>
        <w:jc w:val="both"/>
        <w:rPr>
          <w:sz w:val="22"/>
          <w:szCs w:val="22"/>
        </w:rPr>
      </w:pPr>
      <w:r w:rsidRPr="00F977E4">
        <w:rPr>
          <w:sz w:val="22"/>
          <w:szCs w:val="22"/>
        </w:rPr>
        <w:t xml:space="preserve">Tímto faktorem vynásobte koncentraci </w:t>
      </w:r>
      <w:r>
        <w:rPr>
          <w:sz w:val="22"/>
          <w:szCs w:val="22"/>
        </w:rPr>
        <w:t xml:space="preserve">glukosy ve </w:t>
      </w:r>
      <w:r w:rsidRPr="00F977E4">
        <w:rPr>
          <w:sz w:val="22"/>
          <w:szCs w:val="22"/>
        </w:rPr>
        <w:t>zředěné</w:t>
      </w:r>
      <w:r>
        <w:rPr>
          <w:sz w:val="22"/>
          <w:szCs w:val="22"/>
        </w:rPr>
        <w:t>m</w:t>
      </w:r>
      <w:r w:rsidRPr="00F977E4">
        <w:rPr>
          <w:sz w:val="22"/>
          <w:szCs w:val="22"/>
        </w:rPr>
        <w:t xml:space="preserve"> neznámé</w:t>
      </w:r>
      <w:r w:rsidR="00257CF5">
        <w:rPr>
          <w:sz w:val="22"/>
          <w:szCs w:val="22"/>
        </w:rPr>
        <w:t>m</w:t>
      </w:r>
      <w:r w:rsidRPr="00F977E4">
        <w:rPr>
          <w:sz w:val="22"/>
          <w:szCs w:val="22"/>
        </w:rPr>
        <w:t xml:space="preserve"> vzorku, </w:t>
      </w:r>
      <w:r>
        <w:rPr>
          <w:sz w:val="22"/>
          <w:szCs w:val="22"/>
        </w:rPr>
        <w:t xml:space="preserve">abyste </w:t>
      </w:r>
      <w:r w:rsidRPr="00F977E4">
        <w:rPr>
          <w:sz w:val="22"/>
          <w:szCs w:val="22"/>
        </w:rPr>
        <w:t>získ</w:t>
      </w:r>
      <w:r>
        <w:rPr>
          <w:sz w:val="22"/>
          <w:szCs w:val="22"/>
        </w:rPr>
        <w:t>ali</w:t>
      </w:r>
      <w:r w:rsidRPr="00F977E4">
        <w:rPr>
          <w:sz w:val="22"/>
          <w:szCs w:val="22"/>
        </w:rPr>
        <w:t xml:space="preserve"> koncentraci </w:t>
      </w:r>
      <w:r>
        <w:rPr>
          <w:sz w:val="22"/>
          <w:szCs w:val="22"/>
        </w:rPr>
        <w:t>gluk</w:t>
      </w:r>
      <w:r w:rsidR="00FA6575">
        <w:rPr>
          <w:sz w:val="22"/>
          <w:szCs w:val="22"/>
        </w:rPr>
        <w:t>osy v původním neznámé</w:t>
      </w:r>
      <w:r w:rsidR="00257CF5">
        <w:rPr>
          <w:sz w:val="22"/>
          <w:szCs w:val="22"/>
        </w:rPr>
        <w:t>m</w:t>
      </w:r>
      <w:r w:rsidR="00FA6575">
        <w:rPr>
          <w:sz w:val="22"/>
          <w:szCs w:val="22"/>
        </w:rPr>
        <w:t xml:space="preserve"> vzorku.</w:t>
      </w:r>
    </w:p>
    <w:p w14:paraId="75C34E59" w14:textId="77777777" w:rsidR="004535BA" w:rsidRPr="00F977E4" w:rsidRDefault="004535BA" w:rsidP="00BB0812">
      <w:pPr>
        <w:jc w:val="both"/>
        <w:rPr>
          <w:sz w:val="22"/>
          <w:szCs w:val="22"/>
        </w:rPr>
      </w:pPr>
    </w:p>
    <w:p w14:paraId="60A1965B" w14:textId="77777777" w:rsidR="00E158AF" w:rsidRPr="00F977E4" w:rsidRDefault="00E158AF" w:rsidP="001266B7">
      <w:pPr>
        <w:pBdr>
          <w:top w:val="single" w:sz="4" w:space="1" w:color="auto"/>
          <w:left w:val="single" w:sz="4" w:space="4" w:color="auto"/>
          <w:bottom w:val="single" w:sz="4" w:space="1" w:color="auto"/>
          <w:right w:val="single" w:sz="4" w:space="4" w:color="auto"/>
        </w:pBdr>
        <w:shd w:val="clear" w:color="auto" w:fill="F3F3F3"/>
        <w:jc w:val="both"/>
        <w:rPr>
          <w:sz w:val="22"/>
          <w:szCs w:val="22"/>
        </w:rPr>
      </w:pPr>
      <w:r w:rsidRPr="00F977E4">
        <w:rPr>
          <w:b/>
          <w:sz w:val="22"/>
          <w:szCs w:val="22"/>
        </w:rPr>
        <w:t>Výsledek:</w:t>
      </w:r>
      <w:r w:rsidRPr="00F977E4">
        <w:rPr>
          <w:sz w:val="22"/>
          <w:szCs w:val="22"/>
        </w:rPr>
        <w:t xml:space="preserve"> </w:t>
      </w:r>
    </w:p>
    <w:p w14:paraId="3211FBCC" w14:textId="16140E1A" w:rsidR="00E158AF" w:rsidRPr="009641C2" w:rsidRDefault="00E158AF" w:rsidP="001266B7">
      <w:pPr>
        <w:pBdr>
          <w:top w:val="single" w:sz="4" w:space="1" w:color="auto"/>
          <w:left w:val="single" w:sz="4" w:space="4" w:color="auto"/>
          <w:bottom w:val="single" w:sz="4" w:space="1" w:color="auto"/>
          <w:right w:val="single" w:sz="4" w:space="4" w:color="auto"/>
        </w:pBdr>
        <w:shd w:val="clear" w:color="auto" w:fill="F3F3F3"/>
        <w:jc w:val="both"/>
        <w:rPr>
          <w:b/>
          <w:sz w:val="22"/>
          <w:szCs w:val="22"/>
        </w:rPr>
      </w:pPr>
      <w:r w:rsidRPr="009641C2">
        <w:rPr>
          <w:b/>
          <w:sz w:val="22"/>
          <w:szCs w:val="22"/>
        </w:rPr>
        <w:t xml:space="preserve">koncentrace glukosy v neznámém vzorku </w:t>
      </w:r>
      <w:r w:rsidR="00257CF5">
        <w:rPr>
          <w:b/>
          <w:sz w:val="22"/>
          <w:szCs w:val="22"/>
        </w:rPr>
        <w:t>stanovena</w:t>
      </w:r>
      <w:r w:rsidR="00257CF5" w:rsidRPr="009641C2">
        <w:rPr>
          <w:b/>
          <w:sz w:val="22"/>
          <w:szCs w:val="22"/>
        </w:rPr>
        <w:t xml:space="preserve"> </w:t>
      </w:r>
      <w:proofErr w:type="spellStart"/>
      <w:r w:rsidRPr="009641C2">
        <w:rPr>
          <w:b/>
          <w:sz w:val="22"/>
          <w:szCs w:val="22"/>
        </w:rPr>
        <w:t>Somogyiho</w:t>
      </w:r>
      <w:proofErr w:type="spellEnd"/>
      <w:r w:rsidRPr="009641C2">
        <w:rPr>
          <w:b/>
          <w:sz w:val="22"/>
          <w:szCs w:val="22"/>
        </w:rPr>
        <w:t xml:space="preserve"> metodou:</w:t>
      </w:r>
      <w:r w:rsidR="00B56347" w:rsidRPr="009641C2">
        <w:rPr>
          <w:b/>
          <w:sz w:val="22"/>
          <w:szCs w:val="22"/>
        </w:rPr>
        <w:t xml:space="preserve"> c</w:t>
      </w:r>
      <w:r w:rsidR="00C01806">
        <w:rPr>
          <w:b/>
          <w:sz w:val="22"/>
          <w:szCs w:val="22"/>
        </w:rPr>
        <w:t xml:space="preserve"> </w:t>
      </w:r>
      <w:r w:rsidR="00B56347" w:rsidRPr="009641C2">
        <w:rPr>
          <w:b/>
          <w:sz w:val="22"/>
          <w:szCs w:val="22"/>
        </w:rPr>
        <w:t>=</w:t>
      </w:r>
      <w:r w:rsidR="00257CF5">
        <w:rPr>
          <w:b/>
          <w:sz w:val="22"/>
          <w:szCs w:val="22"/>
        </w:rPr>
        <w:tab/>
      </w:r>
      <w:r w:rsidRPr="009641C2">
        <w:rPr>
          <w:b/>
          <w:sz w:val="22"/>
          <w:szCs w:val="22"/>
        </w:rPr>
        <w:t>mmol.l</w:t>
      </w:r>
      <w:r w:rsidRPr="009641C2">
        <w:rPr>
          <w:b/>
          <w:sz w:val="22"/>
          <w:szCs w:val="22"/>
          <w:vertAlign w:val="superscript"/>
        </w:rPr>
        <w:t>-1</w:t>
      </w:r>
    </w:p>
    <w:p w14:paraId="76F599AC" w14:textId="77777777" w:rsidR="00313AE1" w:rsidRDefault="00313AE1" w:rsidP="00BB0812">
      <w:pPr>
        <w:jc w:val="both"/>
        <w:rPr>
          <w:color w:val="FF6600"/>
        </w:rPr>
      </w:pPr>
    </w:p>
    <w:p w14:paraId="47155026" w14:textId="77777777" w:rsidR="005C6E20" w:rsidRDefault="005C6E20" w:rsidP="005C6E20">
      <w:pPr>
        <w:rPr>
          <w:color w:val="FF6600"/>
        </w:rPr>
        <w:sectPr w:rsidR="005C6E20" w:rsidSect="001E352D">
          <w:headerReference w:type="default" r:id="rId16"/>
          <w:pgSz w:w="11906" w:h="16838"/>
          <w:pgMar w:top="1417" w:right="1417" w:bottom="1417" w:left="1417" w:header="708" w:footer="708" w:gutter="0"/>
          <w:cols w:space="708"/>
          <w:docGrid w:linePitch="360"/>
        </w:sectPr>
      </w:pPr>
    </w:p>
    <w:p w14:paraId="1532BAD7" w14:textId="77777777" w:rsidR="0093320F" w:rsidRDefault="0093320F" w:rsidP="0093320F">
      <w:pPr>
        <w:rPr>
          <w:rFonts w:ascii="Arial" w:hAnsi="Arial"/>
          <w:b/>
          <w:sz w:val="28"/>
          <w:szCs w:val="28"/>
        </w:rPr>
      </w:pPr>
      <w:r>
        <w:rPr>
          <w:rFonts w:ascii="Arial" w:hAnsi="Arial"/>
          <w:b/>
          <w:sz w:val="28"/>
          <w:szCs w:val="28"/>
        </w:rPr>
        <w:lastRenderedPageBreak/>
        <w:t>KONTROLNÍ LIST</w:t>
      </w:r>
    </w:p>
    <w:p w14:paraId="56368E97" w14:textId="77777777" w:rsidR="00125218" w:rsidRPr="005C6E20" w:rsidRDefault="00125218" w:rsidP="0093320F">
      <w:pPr>
        <w:rPr>
          <w:rFonts w:ascii="Arial" w:hAnsi="Arial" w:cs="Arial"/>
          <w:b/>
          <w:cap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531"/>
        <w:gridCol w:w="4531"/>
      </w:tblGrid>
      <w:tr w:rsidR="00125218" w:rsidRPr="00753878" w14:paraId="24EF0D0B" w14:textId="77777777" w:rsidTr="00753878">
        <w:tc>
          <w:tcPr>
            <w:tcW w:w="9212" w:type="dxa"/>
            <w:gridSpan w:val="2"/>
            <w:shd w:val="clear" w:color="auto" w:fill="F3F3F3"/>
          </w:tcPr>
          <w:p w14:paraId="06091173" w14:textId="77777777" w:rsidR="00125218" w:rsidRPr="00753878" w:rsidRDefault="00635BD1" w:rsidP="00753878">
            <w:pPr>
              <w:spacing w:before="60" w:after="60"/>
              <w:jc w:val="both"/>
              <w:rPr>
                <w:b/>
                <w:bCs/>
                <w:sz w:val="22"/>
                <w:szCs w:val="22"/>
              </w:rPr>
            </w:pPr>
            <w:r w:rsidRPr="00753878">
              <w:rPr>
                <w:b/>
                <w:bCs/>
                <w:sz w:val="22"/>
                <w:szCs w:val="22"/>
              </w:rPr>
              <w:t>j</w:t>
            </w:r>
            <w:r w:rsidR="00125218" w:rsidRPr="00753878">
              <w:rPr>
                <w:b/>
                <w:bCs/>
                <w:sz w:val="22"/>
                <w:szCs w:val="22"/>
              </w:rPr>
              <w:t>ména:</w:t>
            </w:r>
          </w:p>
        </w:tc>
      </w:tr>
      <w:tr w:rsidR="00125218" w:rsidRPr="00753878" w14:paraId="14FAF7B7" w14:textId="77777777" w:rsidTr="00753878">
        <w:tc>
          <w:tcPr>
            <w:tcW w:w="4606" w:type="dxa"/>
            <w:tcBorders>
              <w:bottom w:val="single" w:sz="4" w:space="0" w:color="auto"/>
            </w:tcBorders>
            <w:shd w:val="clear" w:color="auto" w:fill="F3F3F3"/>
          </w:tcPr>
          <w:p w14:paraId="01D4358B" w14:textId="77777777" w:rsidR="00125218" w:rsidRPr="00753878" w:rsidRDefault="00635BD1" w:rsidP="00753878">
            <w:pPr>
              <w:spacing w:before="60" w:after="60"/>
              <w:jc w:val="both"/>
              <w:rPr>
                <w:b/>
                <w:bCs/>
                <w:sz w:val="22"/>
                <w:szCs w:val="22"/>
              </w:rPr>
            </w:pPr>
            <w:r w:rsidRPr="00753878">
              <w:rPr>
                <w:b/>
                <w:bCs/>
                <w:sz w:val="22"/>
                <w:szCs w:val="22"/>
              </w:rPr>
              <w:t>o</w:t>
            </w:r>
            <w:r w:rsidR="00125218" w:rsidRPr="00753878">
              <w:rPr>
                <w:b/>
                <w:bCs/>
                <w:sz w:val="22"/>
                <w:szCs w:val="22"/>
              </w:rPr>
              <w:t>bor:</w:t>
            </w:r>
          </w:p>
        </w:tc>
        <w:tc>
          <w:tcPr>
            <w:tcW w:w="4606" w:type="dxa"/>
            <w:tcBorders>
              <w:bottom w:val="single" w:sz="4" w:space="0" w:color="auto"/>
            </w:tcBorders>
            <w:shd w:val="clear" w:color="auto" w:fill="F3F3F3"/>
          </w:tcPr>
          <w:p w14:paraId="4516C11B" w14:textId="77777777" w:rsidR="00125218" w:rsidRPr="00753878" w:rsidRDefault="00635BD1" w:rsidP="00753878">
            <w:pPr>
              <w:spacing w:before="60" w:after="60"/>
              <w:jc w:val="both"/>
              <w:rPr>
                <w:b/>
                <w:bCs/>
                <w:sz w:val="22"/>
                <w:szCs w:val="22"/>
              </w:rPr>
            </w:pPr>
            <w:r w:rsidRPr="00753878">
              <w:rPr>
                <w:b/>
                <w:bCs/>
                <w:sz w:val="22"/>
                <w:szCs w:val="22"/>
              </w:rPr>
              <w:t>d</w:t>
            </w:r>
            <w:r w:rsidR="00125218" w:rsidRPr="00753878">
              <w:rPr>
                <w:b/>
                <w:bCs/>
                <w:sz w:val="22"/>
                <w:szCs w:val="22"/>
              </w:rPr>
              <w:t>atum provedení:</w:t>
            </w:r>
          </w:p>
        </w:tc>
      </w:tr>
      <w:tr w:rsidR="00125218" w:rsidRPr="00753878" w14:paraId="17A32248" w14:textId="77777777" w:rsidTr="00753878">
        <w:tc>
          <w:tcPr>
            <w:tcW w:w="4606" w:type="dxa"/>
            <w:shd w:val="clear" w:color="auto" w:fill="F3F3F3"/>
          </w:tcPr>
          <w:p w14:paraId="7AFDD5DC" w14:textId="77777777" w:rsidR="00125218" w:rsidRPr="00753878" w:rsidRDefault="00635BD1" w:rsidP="00753878">
            <w:pPr>
              <w:shd w:val="clear" w:color="auto" w:fill="F3F3F3"/>
              <w:spacing w:before="60" w:after="60"/>
              <w:rPr>
                <w:b/>
                <w:bCs/>
                <w:sz w:val="22"/>
                <w:szCs w:val="22"/>
              </w:rPr>
            </w:pPr>
            <w:r w:rsidRPr="00753878">
              <w:rPr>
                <w:b/>
                <w:bCs/>
                <w:sz w:val="22"/>
                <w:szCs w:val="22"/>
              </w:rPr>
              <w:t>n</w:t>
            </w:r>
            <w:r w:rsidR="00125218" w:rsidRPr="00753878">
              <w:rPr>
                <w:b/>
                <w:bCs/>
                <w:sz w:val="22"/>
                <w:szCs w:val="22"/>
              </w:rPr>
              <w:t>eznámý vzorek pro kvalitativní analýzu</w:t>
            </w:r>
          </w:p>
          <w:p w14:paraId="77024378" w14:textId="5934F233" w:rsidR="00125218" w:rsidRPr="00753878" w:rsidRDefault="00E430E0" w:rsidP="00753878">
            <w:pPr>
              <w:shd w:val="clear" w:color="auto" w:fill="F3F3F3"/>
              <w:spacing w:before="60" w:after="60"/>
              <w:jc w:val="center"/>
              <w:rPr>
                <w:bCs/>
                <w:sz w:val="22"/>
                <w:szCs w:val="22"/>
              </w:rPr>
            </w:pPr>
            <w:r>
              <w:rPr>
                <w:bCs/>
                <w:sz w:val="22"/>
                <w:szCs w:val="22"/>
                <w:shd w:val="clear" w:color="auto" w:fill="F3F3F3"/>
              </w:rPr>
              <w:t xml:space="preserve">A B C D E F G H </w:t>
            </w:r>
            <w:r w:rsidR="00125218" w:rsidRPr="00753878">
              <w:rPr>
                <w:bCs/>
                <w:sz w:val="22"/>
                <w:szCs w:val="22"/>
              </w:rPr>
              <w:t>(zakroužkujte)</w:t>
            </w:r>
          </w:p>
        </w:tc>
        <w:tc>
          <w:tcPr>
            <w:tcW w:w="4606" w:type="dxa"/>
            <w:shd w:val="clear" w:color="auto" w:fill="F3F3F3"/>
          </w:tcPr>
          <w:p w14:paraId="2CE337D3" w14:textId="77777777" w:rsidR="00125218" w:rsidRPr="00753878" w:rsidRDefault="00635BD1" w:rsidP="00753878">
            <w:pPr>
              <w:spacing w:before="60" w:after="60"/>
              <w:rPr>
                <w:b/>
                <w:bCs/>
                <w:sz w:val="22"/>
                <w:szCs w:val="22"/>
              </w:rPr>
            </w:pPr>
            <w:r w:rsidRPr="00753878">
              <w:rPr>
                <w:b/>
                <w:bCs/>
                <w:sz w:val="22"/>
                <w:szCs w:val="22"/>
              </w:rPr>
              <w:t>n</w:t>
            </w:r>
            <w:r w:rsidR="00125218" w:rsidRPr="00753878">
              <w:rPr>
                <w:b/>
                <w:bCs/>
                <w:sz w:val="22"/>
                <w:szCs w:val="22"/>
              </w:rPr>
              <w:t>eznámý vzorek pro kvantitativní analýzu</w:t>
            </w:r>
          </w:p>
          <w:p w14:paraId="23E15C6A" w14:textId="5F3C6C09" w:rsidR="00125218" w:rsidRPr="00753878" w:rsidRDefault="00E430E0" w:rsidP="00753878">
            <w:pPr>
              <w:spacing w:before="60" w:after="60"/>
              <w:jc w:val="center"/>
              <w:rPr>
                <w:b/>
                <w:bCs/>
                <w:sz w:val="22"/>
                <w:szCs w:val="22"/>
              </w:rPr>
            </w:pPr>
            <w:r>
              <w:rPr>
                <w:bCs/>
                <w:sz w:val="22"/>
                <w:szCs w:val="22"/>
                <w:shd w:val="clear" w:color="auto" w:fill="F3F3F3"/>
              </w:rPr>
              <w:t xml:space="preserve">a b c d e f g h </w:t>
            </w:r>
            <w:r>
              <w:rPr>
                <w:bCs/>
                <w:sz w:val="22"/>
                <w:szCs w:val="22"/>
              </w:rPr>
              <w:t>(zakroužkujte)</w:t>
            </w:r>
          </w:p>
        </w:tc>
      </w:tr>
    </w:tbl>
    <w:p w14:paraId="6866DA7A" w14:textId="77777777" w:rsidR="00313AE1" w:rsidRPr="0070171A" w:rsidRDefault="00313AE1" w:rsidP="00BB0812">
      <w:pPr>
        <w:jc w:val="both"/>
        <w:rPr>
          <w:sz w:val="22"/>
          <w:szCs w:val="22"/>
        </w:rPr>
      </w:pPr>
    </w:p>
    <w:p w14:paraId="4CD86E9C" w14:textId="5B23719F" w:rsidR="0093320F" w:rsidRPr="0070171A" w:rsidRDefault="00125218" w:rsidP="0093320F">
      <w:pPr>
        <w:jc w:val="both"/>
        <w:rPr>
          <w:b/>
          <w:sz w:val="22"/>
          <w:szCs w:val="22"/>
        </w:rPr>
      </w:pPr>
      <w:r>
        <w:rPr>
          <w:b/>
          <w:sz w:val="22"/>
          <w:szCs w:val="22"/>
        </w:rPr>
        <w:t xml:space="preserve">ÚLOHA </w:t>
      </w:r>
      <w:proofErr w:type="gramStart"/>
      <w:r w:rsidR="00676158">
        <w:rPr>
          <w:b/>
          <w:sz w:val="22"/>
          <w:szCs w:val="22"/>
        </w:rPr>
        <w:t>2</w:t>
      </w:r>
      <w:r w:rsidR="0093320F" w:rsidRPr="0070171A">
        <w:rPr>
          <w:b/>
          <w:sz w:val="22"/>
          <w:szCs w:val="22"/>
        </w:rPr>
        <w:t>A</w:t>
      </w:r>
      <w:proofErr w:type="gramEnd"/>
    </w:p>
    <w:p w14:paraId="26182CEB" w14:textId="04EC2953" w:rsidR="0093320F" w:rsidRPr="003941E8" w:rsidRDefault="009D5519" w:rsidP="001266B7">
      <w:pPr>
        <w:pBdr>
          <w:top w:val="single" w:sz="4" w:space="1" w:color="auto"/>
          <w:left w:val="single" w:sz="4" w:space="4" w:color="auto"/>
          <w:bottom w:val="single" w:sz="4" w:space="1" w:color="auto"/>
          <w:right w:val="single" w:sz="4" w:space="4" w:color="auto"/>
        </w:pBdr>
        <w:shd w:val="clear" w:color="auto" w:fill="F3F3F3"/>
        <w:ind w:right="72"/>
        <w:jc w:val="both"/>
        <w:rPr>
          <w:b/>
          <w:sz w:val="22"/>
          <w:szCs w:val="22"/>
        </w:rPr>
      </w:pPr>
      <w:r>
        <w:rPr>
          <w:b/>
          <w:sz w:val="22"/>
          <w:szCs w:val="22"/>
        </w:rPr>
        <w:t>Průběžný v</w:t>
      </w:r>
      <w:r w:rsidR="0093320F" w:rsidRPr="003941E8">
        <w:rPr>
          <w:b/>
          <w:sz w:val="22"/>
          <w:szCs w:val="22"/>
        </w:rPr>
        <w:t>ýsledek</w:t>
      </w:r>
      <w:r w:rsidR="00655AEC">
        <w:rPr>
          <w:b/>
          <w:sz w:val="22"/>
          <w:szCs w:val="22"/>
        </w:rPr>
        <w:t xml:space="preserve"> –</w:t>
      </w:r>
      <w:r w:rsidR="0093320F" w:rsidRPr="003941E8">
        <w:rPr>
          <w:b/>
          <w:sz w:val="22"/>
          <w:szCs w:val="22"/>
        </w:rPr>
        <w:t xml:space="preserve"> možné sacharidy v neznámém vzorku:</w:t>
      </w:r>
    </w:p>
    <w:p w14:paraId="087FE979" w14:textId="77777777" w:rsidR="0093320F" w:rsidRPr="0070171A" w:rsidRDefault="00E62568" w:rsidP="0093320F">
      <w:pPr>
        <w:jc w:val="both"/>
        <w:rPr>
          <w:sz w:val="22"/>
          <w:szCs w:val="22"/>
        </w:rPr>
      </w:pPr>
      <w:r>
        <w:rPr>
          <w:sz w:val="22"/>
          <w:szCs w:val="22"/>
        </w:rPr>
        <w:t>Podpis vedoucího cvičení:</w:t>
      </w:r>
    </w:p>
    <w:p w14:paraId="631561CE" w14:textId="77777777" w:rsidR="00655AEC" w:rsidRDefault="00655AEC" w:rsidP="0093320F">
      <w:pPr>
        <w:jc w:val="both"/>
        <w:rPr>
          <w:b/>
          <w:sz w:val="22"/>
          <w:szCs w:val="22"/>
        </w:rPr>
      </w:pPr>
    </w:p>
    <w:p w14:paraId="2E2C7FFB" w14:textId="74901325" w:rsidR="0093320F" w:rsidRPr="0070171A" w:rsidRDefault="00125218" w:rsidP="0093320F">
      <w:pPr>
        <w:jc w:val="both"/>
        <w:rPr>
          <w:b/>
          <w:sz w:val="22"/>
          <w:szCs w:val="22"/>
        </w:rPr>
      </w:pPr>
      <w:r>
        <w:rPr>
          <w:b/>
          <w:sz w:val="22"/>
          <w:szCs w:val="22"/>
        </w:rPr>
        <w:t xml:space="preserve">ÚLOHA </w:t>
      </w:r>
      <w:proofErr w:type="gramStart"/>
      <w:r w:rsidR="00676158">
        <w:rPr>
          <w:b/>
          <w:sz w:val="22"/>
          <w:szCs w:val="22"/>
        </w:rPr>
        <w:t>2</w:t>
      </w:r>
      <w:r w:rsidR="0093320F" w:rsidRPr="0070171A">
        <w:rPr>
          <w:b/>
          <w:sz w:val="22"/>
          <w:szCs w:val="22"/>
        </w:rPr>
        <w:t>B</w:t>
      </w:r>
      <w:proofErr w:type="gramEnd"/>
    </w:p>
    <w:p w14:paraId="7C367C6C" w14:textId="7E2C8E84" w:rsidR="0093320F" w:rsidRPr="003941E8" w:rsidRDefault="003941E8" w:rsidP="001266B7">
      <w:pPr>
        <w:pBdr>
          <w:top w:val="single" w:sz="4" w:space="1" w:color="auto"/>
          <w:left w:val="single" w:sz="4" w:space="4" w:color="auto"/>
          <w:bottom w:val="single" w:sz="4" w:space="1" w:color="auto"/>
          <w:right w:val="single" w:sz="4" w:space="4" w:color="auto"/>
        </w:pBdr>
        <w:shd w:val="clear" w:color="auto" w:fill="F3F3F3"/>
        <w:ind w:right="72"/>
        <w:jc w:val="both"/>
        <w:rPr>
          <w:b/>
          <w:sz w:val="22"/>
          <w:szCs w:val="22"/>
        </w:rPr>
      </w:pPr>
      <w:r w:rsidRPr="003941E8">
        <w:rPr>
          <w:b/>
          <w:sz w:val="22"/>
          <w:szCs w:val="22"/>
        </w:rPr>
        <w:t>Souhrnný výsledek</w:t>
      </w:r>
      <w:r w:rsidR="005A0AC2">
        <w:rPr>
          <w:b/>
          <w:sz w:val="22"/>
          <w:szCs w:val="22"/>
        </w:rPr>
        <w:t xml:space="preserve"> úloh 1A a 1B</w:t>
      </w:r>
      <w:r w:rsidR="00655AEC">
        <w:rPr>
          <w:b/>
          <w:sz w:val="22"/>
          <w:szCs w:val="22"/>
        </w:rPr>
        <w:t xml:space="preserve"> –</w:t>
      </w:r>
      <w:r w:rsidR="0093320F" w:rsidRPr="003941E8">
        <w:rPr>
          <w:b/>
          <w:sz w:val="22"/>
          <w:szCs w:val="22"/>
        </w:rPr>
        <w:t xml:space="preserve"> sacharid v neznámém vzorku:</w:t>
      </w:r>
    </w:p>
    <w:p w14:paraId="51503CEF" w14:textId="77777777" w:rsidR="0093320F" w:rsidRDefault="00E62568" w:rsidP="00BB0812">
      <w:pPr>
        <w:jc w:val="both"/>
        <w:rPr>
          <w:sz w:val="22"/>
          <w:szCs w:val="22"/>
        </w:rPr>
      </w:pPr>
      <w:r w:rsidRPr="00E62568">
        <w:rPr>
          <w:sz w:val="22"/>
          <w:szCs w:val="22"/>
        </w:rPr>
        <w:t>Podpis vedoucího cvičení:</w:t>
      </w:r>
    </w:p>
    <w:p w14:paraId="0E3E86DA" w14:textId="77777777" w:rsidR="00E62568" w:rsidRPr="00E62568" w:rsidRDefault="00E62568" w:rsidP="00BB0812">
      <w:pPr>
        <w:jc w:val="both"/>
        <w:rPr>
          <w:sz w:val="22"/>
          <w:szCs w:val="22"/>
        </w:rPr>
      </w:pPr>
    </w:p>
    <w:p w14:paraId="0FC80D80" w14:textId="3FE989DD" w:rsidR="00313AE1" w:rsidRPr="0070171A" w:rsidRDefault="00125218" w:rsidP="00BB0812">
      <w:pPr>
        <w:jc w:val="both"/>
        <w:rPr>
          <w:b/>
          <w:sz w:val="22"/>
          <w:szCs w:val="22"/>
        </w:rPr>
      </w:pPr>
      <w:r>
        <w:rPr>
          <w:b/>
          <w:sz w:val="22"/>
          <w:szCs w:val="22"/>
        </w:rPr>
        <w:t xml:space="preserve">ÚLOHA </w:t>
      </w:r>
      <w:proofErr w:type="gramStart"/>
      <w:r w:rsidR="00676158">
        <w:rPr>
          <w:b/>
          <w:sz w:val="22"/>
          <w:szCs w:val="22"/>
        </w:rPr>
        <w:t>2</w:t>
      </w:r>
      <w:r w:rsidR="0093320F" w:rsidRPr="0070171A">
        <w:rPr>
          <w:b/>
          <w:sz w:val="22"/>
          <w:szCs w:val="22"/>
        </w:rPr>
        <w:t>C</w:t>
      </w:r>
      <w:proofErr w:type="gramEnd"/>
    </w:p>
    <w:tbl>
      <w:tblPr>
        <w:tblW w:w="201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26"/>
        <w:gridCol w:w="784"/>
      </w:tblGrid>
      <w:tr w:rsidR="0093320F" w:rsidRPr="0070171A" w14:paraId="482DC015" w14:textId="77777777">
        <w:trPr>
          <w:trHeight w:val="284"/>
        </w:trPr>
        <w:tc>
          <w:tcPr>
            <w:tcW w:w="1226" w:type="dxa"/>
            <w:vMerge w:val="restart"/>
          </w:tcPr>
          <w:p w14:paraId="08BA92BD" w14:textId="77777777" w:rsidR="0093320F" w:rsidRPr="007512C0" w:rsidRDefault="0093320F" w:rsidP="00125218">
            <w:pPr>
              <w:jc w:val="center"/>
              <w:rPr>
                <w:b/>
                <w:bCs/>
                <w:sz w:val="22"/>
                <w:szCs w:val="22"/>
              </w:rPr>
            </w:pPr>
            <w:r w:rsidRPr="007512C0">
              <w:rPr>
                <w:b/>
                <w:bCs/>
                <w:sz w:val="22"/>
                <w:szCs w:val="22"/>
              </w:rPr>
              <w:t>zkumavka</w:t>
            </w:r>
          </w:p>
          <w:p w14:paraId="789C08B7" w14:textId="77777777" w:rsidR="0093320F" w:rsidRPr="007512C0" w:rsidRDefault="0093320F" w:rsidP="00125218">
            <w:pPr>
              <w:jc w:val="center"/>
              <w:rPr>
                <w:b/>
                <w:bCs/>
                <w:sz w:val="22"/>
                <w:szCs w:val="22"/>
              </w:rPr>
            </w:pPr>
            <w:r w:rsidRPr="007512C0">
              <w:rPr>
                <w:b/>
                <w:bCs/>
                <w:sz w:val="22"/>
                <w:szCs w:val="22"/>
              </w:rPr>
              <w:t>č.</w:t>
            </w:r>
          </w:p>
        </w:tc>
        <w:tc>
          <w:tcPr>
            <w:tcW w:w="784" w:type="dxa"/>
            <w:vMerge w:val="restart"/>
            <w:shd w:val="clear" w:color="auto" w:fill="auto"/>
          </w:tcPr>
          <w:p w14:paraId="15074D31" w14:textId="77777777" w:rsidR="0093320F" w:rsidRPr="007512C0" w:rsidRDefault="0093320F" w:rsidP="00125218">
            <w:pPr>
              <w:jc w:val="center"/>
              <w:rPr>
                <w:b/>
                <w:bCs/>
                <w:sz w:val="22"/>
                <w:szCs w:val="22"/>
              </w:rPr>
            </w:pPr>
            <w:r w:rsidRPr="007512C0">
              <w:rPr>
                <w:b/>
                <w:bCs/>
                <w:sz w:val="22"/>
                <w:szCs w:val="22"/>
              </w:rPr>
              <w:t>A</w:t>
            </w:r>
            <w:r w:rsidRPr="007512C0">
              <w:rPr>
                <w:b/>
                <w:bCs/>
                <w:sz w:val="22"/>
                <w:szCs w:val="22"/>
                <w:vertAlign w:val="subscript"/>
              </w:rPr>
              <w:t>740</w:t>
            </w:r>
          </w:p>
          <w:p w14:paraId="54291C41" w14:textId="77777777" w:rsidR="0093320F" w:rsidRPr="007512C0" w:rsidRDefault="0093320F" w:rsidP="00125218">
            <w:pPr>
              <w:jc w:val="center"/>
              <w:rPr>
                <w:b/>
                <w:bCs/>
                <w:sz w:val="22"/>
                <w:szCs w:val="22"/>
              </w:rPr>
            </w:pPr>
          </w:p>
        </w:tc>
      </w:tr>
      <w:tr w:rsidR="0093320F" w:rsidRPr="0070171A" w14:paraId="73F693BD" w14:textId="77777777">
        <w:trPr>
          <w:trHeight w:val="276"/>
        </w:trPr>
        <w:tc>
          <w:tcPr>
            <w:tcW w:w="1226" w:type="dxa"/>
            <w:vMerge/>
          </w:tcPr>
          <w:p w14:paraId="1E2EB0A2" w14:textId="77777777" w:rsidR="0093320F" w:rsidRPr="0070171A" w:rsidRDefault="0093320F" w:rsidP="00125218">
            <w:pPr>
              <w:jc w:val="center"/>
              <w:rPr>
                <w:sz w:val="22"/>
                <w:szCs w:val="22"/>
              </w:rPr>
            </w:pPr>
          </w:p>
        </w:tc>
        <w:tc>
          <w:tcPr>
            <w:tcW w:w="784" w:type="dxa"/>
            <w:vMerge/>
          </w:tcPr>
          <w:p w14:paraId="003B09E0" w14:textId="77777777" w:rsidR="0093320F" w:rsidRPr="0070171A" w:rsidRDefault="0093320F" w:rsidP="00125218">
            <w:pPr>
              <w:jc w:val="center"/>
              <w:rPr>
                <w:sz w:val="22"/>
                <w:szCs w:val="22"/>
              </w:rPr>
            </w:pPr>
          </w:p>
        </w:tc>
      </w:tr>
      <w:tr w:rsidR="0093320F" w:rsidRPr="0070171A" w14:paraId="41DF7ECB" w14:textId="77777777">
        <w:tc>
          <w:tcPr>
            <w:tcW w:w="1226" w:type="dxa"/>
          </w:tcPr>
          <w:p w14:paraId="558EB0CC" w14:textId="77777777" w:rsidR="0093320F" w:rsidRPr="0070171A" w:rsidRDefault="0093320F" w:rsidP="00125218">
            <w:pPr>
              <w:jc w:val="center"/>
              <w:rPr>
                <w:sz w:val="22"/>
                <w:szCs w:val="22"/>
              </w:rPr>
            </w:pPr>
            <w:r w:rsidRPr="0070171A">
              <w:rPr>
                <w:sz w:val="22"/>
                <w:szCs w:val="22"/>
              </w:rPr>
              <w:t>1</w:t>
            </w:r>
          </w:p>
        </w:tc>
        <w:tc>
          <w:tcPr>
            <w:tcW w:w="784" w:type="dxa"/>
            <w:tcBorders>
              <w:bottom w:val="single" w:sz="4" w:space="0" w:color="auto"/>
            </w:tcBorders>
          </w:tcPr>
          <w:p w14:paraId="5E2162FD" w14:textId="77777777" w:rsidR="0093320F" w:rsidRPr="0070171A" w:rsidRDefault="0093320F" w:rsidP="00125218">
            <w:pPr>
              <w:jc w:val="center"/>
              <w:rPr>
                <w:iCs/>
                <w:sz w:val="22"/>
                <w:szCs w:val="22"/>
                <w:highlight w:val="magenta"/>
              </w:rPr>
            </w:pPr>
            <w:r w:rsidRPr="0070171A">
              <w:rPr>
                <w:iCs/>
                <w:sz w:val="22"/>
                <w:szCs w:val="22"/>
              </w:rPr>
              <w:t>0,000</w:t>
            </w:r>
          </w:p>
        </w:tc>
      </w:tr>
      <w:tr w:rsidR="0093320F" w:rsidRPr="0070171A" w14:paraId="147E39C6" w14:textId="77777777">
        <w:tc>
          <w:tcPr>
            <w:tcW w:w="1226" w:type="dxa"/>
          </w:tcPr>
          <w:p w14:paraId="36100764" w14:textId="77777777" w:rsidR="0093320F" w:rsidRPr="0070171A" w:rsidRDefault="0093320F" w:rsidP="00125218">
            <w:pPr>
              <w:jc w:val="center"/>
              <w:rPr>
                <w:sz w:val="22"/>
                <w:szCs w:val="22"/>
              </w:rPr>
            </w:pPr>
            <w:r w:rsidRPr="0070171A">
              <w:rPr>
                <w:sz w:val="22"/>
                <w:szCs w:val="22"/>
              </w:rPr>
              <w:t>2</w:t>
            </w:r>
          </w:p>
        </w:tc>
        <w:tc>
          <w:tcPr>
            <w:tcW w:w="784" w:type="dxa"/>
            <w:shd w:val="clear" w:color="auto" w:fill="F3F3F3"/>
          </w:tcPr>
          <w:p w14:paraId="1FF85269" w14:textId="77777777" w:rsidR="0093320F" w:rsidRPr="0070171A" w:rsidRDefault="0093320F" w:rsidP="00125218">
            <w:pPr>
              <w:jc w:val="center"/>
              <w:rPr>
                <w:b/>
                <w:bCs/>
                <w:i/>
                <w:iCs/>
                <w:color w:val="FF6600"/>
                <w:sz w:val="22"/>
                <w:szCs w:val="22"/>
              </w:rPr>
            </w:pPr>
          </w:p>
        </w:tc>
      </w:tr>
      <w:tr w:rsidR="0093320F" w:rsidRPr="0070171A" w14:paraId="524E341C" w14:textId="77777777">
        <w:tc>
          <w:tcPr>
            <w:tcW w:w="1226" w:type="dxa"/>
          </w:tcPr>
          <w:p w14:paraId="497B1A2D" w14:textId="77777777" w:rsidR="0093320F" w:rsidRPr="0070171A" w:rsidRDefault="0093320F" w:rsidP="00125218">
            <w:pPr>
              <w:jc w:val="center"/>
              <w:rPr>
                <w:sz w:val="22"/>
                <w:szCs w:val="22"/>
              </w:rPr>
            </w:pPr>
            <w:r w:rsidRPr="0070171A">
              <w:rPr>
                <w:sz w:val="22"/>
                <w:szCs w:val="22"/>
              </w:rPr>
              <w:t>3</w:t>
            </w:r>
          </w:p>
        </w:tc>
        <w:tc>
          <w:tcPr>
            <w:tcW w:w="784" w:type="dxa"/>
            <w:shd w:val="clear" w:color="auto" w:fill="F3F3F3"/>
          </w:tcPr>
          <w:p w14:paraId="12A80180" w14:textId="77777777" w:rsidR="0093320F" w:rsidRPr="0070171A" w:rsidRDefault="0093320F" w:rsidP="00125218">
            <w:pPr>
              <w:jc w:val="center"/>
              <w:rPr>
                <w:b/>
                <w:bCs/>
                <w:i/>
                <w:iCs/>
                <w:color w:val="FF6600"/>
                <w:sz w:val="22"/>
                <w:szCs w:val="22"/>
              </w:rPr>
            </w:pPr>
          </w:p>
        </w:tc>
      </w:tr>
      <w:tr w:rsidR="0093320F" w:rsidRPr="0070171A" w14:paraId="54BC5915" w14:textId="77777777">
        <w:tc>
          <w:tcPr>
            <w:tcW w:w="1226" w:type="dxa"/>
          </w:tcPr>
          <w:p w14:paraId="1D32013F" w14:textId="77777777" w:rsidR="0093320F" w:rsidRPr="0070171A" w:rsidRDefault="0093320F" w:rsidP="00125218">
            <w:pPr>
              <w:jc w:val="center"/>
              <w:rPr>
                <w:sz w:val="22"/>
                <w:szCs w:val="22"/>
              </w:rPr>
            </w:pPr>
            <w:r w:rsidRPr="0070171A">
              <w:rPr>
                <w:sz w:val="22"/>
                <w:szCs w:val="22"/>
              </w:rPr>
              <w:t>4</w:t>
            </w:r>
          </w:p>
        </w:tc>
        <w:tc>
          <w:tcPr>
            <w:tcW w:w="784" w:type="dxa"/>
            <w:shd w:val="clear" w:color="auto" w:fill="F3F3F3"/>
          </w:tcPr>
          <w:p w14:paraId="22669705" w14:textId="77777777" w:rsidR="0093320F" w:rsidRPr="0070171A" w:rsidRDefault="0093320F" w:rsidP="00125218">
            <w:pPr>
              <w:jc w:val="center"/>
              <w:rPr>
                <w:b/>
                <w:bCs/>
                <w:i/>
                <w:iCs/>
                <w:color w:val="FF6600"/>
                <w:sz w:val="22"/>
                <w:szCs w:val="22"/>
              </w:rPr>
            </w:pPr>
          </w:p>
        </w:tc>
      </w:tr>
      <w:tr w:rsidR="0093320F" w:rsidRPr="0070171A" w14:paraId="01C37844" w14:textId="77777777">
        <w:tc>
          <w:tcPr>
            <w:tcW w:w="1226" w:type="dxa"/>
          </w:tcPr>
          <w:p w14:paraId="58B2524B" w14:textId="77777777" w:rsidR="0093320F" w:rsidRPr="0070171A" w:rsidRDefault="0093320F" w:rsidP="00125218">
            <w:pPr>
              <w:jc w:val="center"/>
              <w:rPr>
                <w:sz w:val="22"/>
                <w:szCs w:val="22"/>
              </w:rPr>
            </w:pPr>
            <w:r w:rsidRPr="0070171A">
              <w:rPr>
                <w:sz w:val="22"/>
                <w:szCs w:val="22"/>
              </w:rPr>
              <w:t>5</w:t>
            </w:r>
          </w:p>
        </w:tc>
        <w:tc>
          <w:tcPr>
            <w:tcW w:w="784" w:type="dxa"/>
            <w:shd w:val="clear" w:color="auto" w:fill="F3F3F3"/>
          </w:tcPr>
          <w:p w14:paraId="4C0BF504" w14:textId="77777777" w:rsidR="0093320F" w:rsidRPr="0070171A" w:rsidRDefault="0093320F" w:rsidP="00125218">
            <w:pPr>
              <w:jc w:val="center"/>
              <w:rPr>
                <w:b/>
                <w:bCs/>
                <w:i/>
                <w:iCs/>
                <w:color w:val="FF6600"/>
                <w:sz w:val="22"/>
                <w:szCs w:val="22"/>
              </w:rPr>
            </w:pPr>
          </w:p>
        </w:tc>
      </w:tr>
      <w:tr w:rsidR="0093320F" w:rsidRPr="0070171A" w14:paraId="1E76CAD1" w14:textId="77777777">
        <w:tc>
          <w:tcPr>
            <w:tcW w:w="1226" w:type="dxa"/>
          </w:tcPr>
          <w:p w14:paraId="42E98C10" w14:textId="77777777" w:rsidR="0093320F" w:rsidRPr="0070171A" w:rsidRDefault="0093320F" w:rsidP="00125218">
            <w:pPr>
              <w:jc w:val="center"/>
              <w:rPr>
                <w:sz w:val="22"/>
                <w:szCs w:val="22"/>
              </w:rPr>
            </w:pPr>
            <w:r w:rsidRPr="0070171A">
              <w:rPr>
                <w:sz w:val="22"/>
                <w:szCs w:val="22"/>
              </w:rPr>
              <w:t>6</w:t>
            </w:r>
          </w:p>
        </w:tc>
        <w:tc>
          <w:tcPr>
            <w:tcW w:w="784" w:type="dxa"/>
            <w:shd w:val="clear" w:color="auto" w:fill="F3F3F3"/>
          </w:tcPr>
          <w:p w14:paraId="14AF26F9" w14:textId="77777777" w:rsidR="0093320F" w:rsidRPr="0070171A" w:rsidRDefault="0093320F" w:rsidP="00125218">
            <w:pPr>
              <w:jc w:val="center"/>
              <w:rPr>
                <w:b/>
                <w:bCs/>
                <w:i/>
                <w:iCs/>
                <w:color w:val="FF6600"/>
                <w:sz w:val="22"/>
                <w:szCs w:val="22"/>
              </w:rPr>
            </w:pPr>
          </w:p>
        </w:tc>
      </w:tr>
      <w:tr w:rsidR="0093320F" w:rsidRPr="0070171A" w14:paraId="452D4A01" w14:textId="77777777">
        <w:tc>
          <w:tcPr>
            <w:tcW w:w="1226" w:type="dxa"/>
          </w:tcPr>
          <w:p w14:paraId="4E4F7BC8" w14:textId="77777777" w:rsidR="0093320F" w:rsidRPr="0070171A" w:rsidRDefault="0093320F" w:rsidP="00125218">
            <w:pPr>
              <w:jc w:val="center"/>
              <w:rPr>
                <w:sz w:val="22"/>
                <w:szCs w:val="22"/>
              </w:rPr>
            </w:pPr>
            <w:r w:rsidRPr="0070171A">
              <w:rPr>
                <w:sz w:val="22"/>
                <w:szCs w:val="22"/>
              </w:rPr>
              <w:t>7</w:t>
            </w:r>
          </w:p>
        </w:tc>
        <w:tc>
          <w:tcPr>
            <w:tcW w:w="784" w:type="dxa"/>
            <w:shd w:val="clear" w:color="auto" w:fill="F3F3F3"/>
          </w:tcPr>
          <w:p w14:paraId="5A4C88E9" w14:textId="77777777" w:rsidR="0093320F" w:rsidRPr="0070171A" w:rsidRDefault="0093320F" w:rsidP="00125218">
            <w:pPr>
              <w:jc w:val="center"/>
              <w:rPr>
                <w:b/>
                <w:bCs/>
                <w:i/>
                <w:iCs/>
                <w:color w:val="FF6600"/>
                <w:sz w:val="22"/>
                <w:szCs w:val="22"/>
              </w:rPr>
            </w:pPr>
          </w:p>
        </w:tc>
      </w:tr>
      <w:tr w:rsidR="0093320F" w:rsidRPr="0070171A" w14:paraId="087769FE" w14:textId="77777777">
        <w:tc>
          <w:tcPr>
            <w:tcW w:w="1226" w:type="dxa"/>
          </w:tcPr>
          <w:p w14:paraId="757CEFC3" w14:textId="77777777" w:rsidR="0093320F" w:rsidRPr="0070171A" w:rsidRDefault="0093320F" w:rsidP="00125218">
            <w:pPr>
              <w:jc w:val="center"/>
              <w:rPr>
                <w:sz w:val="22"/>
                <w:szCs w:val="22"/>
              </w:rPr>
            </w:pPr>
            <w:r w:rsidRPr="0070171A">
              <w:rPr>
                <w:sz w:val="22"/>
                <w:szCs w:val="22"/>
              </w:rPr>
              <w:t>8</w:t>
            </w:r>
          </w:p>
        </w:tc>
        <w:tc>
          <w:tcPr>
            <w:tcW w:w="784" w:type="dxa"/>
            <w:shd w:val="clear" w:color="auto" w:fill="F3F3F3"/>
          </w:tcPr>
          <w:p w14:paraId="5506FF27" w14:textId="77777777" w:rsidR="0093320F" w:rsidRPr="0070171A" w:rsidRDefault="0093320F" w:rsidP="00125218">
            <w:pPr>
              <w:jc w:val="center"/>
              <w:rPr>
                <w:b/>
                <w:bCs/>
                <w:i/>
                <w:iCs/>
                <w:color w:val="FF6600"/>
                <w:sz w:val="22"/>
                <w:szCs w:val="22"/>
              </w:rPr>
            </w:pPr>
          </w:p>
        </w:tc>
      </w:tr>
    </w:tbl>
    <w:p w14:paraId="6829DB2F" w14:textId="77777777" w:rsidR="0093320F" w:rsidRDefault="00E62568" w:rsidP="00BB0812">
      <w:pPr>
        <w:jc w:val="both"/>
        <w:rPr>
          <w:sz w:val="22"/>
          <w:szCs w:val="22"/>
        </w:rPr>
      </w:pPr>
      <w:r w:rsidRPr="00E62568">
        <w:rPr>
          <w:sz w:val="22"/>
          <w:szCs w:val="22"/>
        </w:rPr>
        <w:t>Podpis vedoucího cvičení:</w:t>
      </w:r>
    </w:p>
    <w:p w14:paraId="28CA96D5" w14:textId="77777777" w:rsidR="00E62568" w:rsidRDefault="00E62568" w:rsidP="00BB0812">
      <w:pPr>
        <w:jc w:val="both"/>
        <w:rPr>
          <w:sz w:val="22"/>
          <w:szCs w:val="22"/>
        </w:rPr>
      </w:pPr>
    </w:p>
    <w:sectPr w:rsidR="00E62568" w:rsidSect="001E352D">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14589" w14:textId="77777777" w:rsidR="00874584" w:rsidRDefault="00874584">
      <w:r>
        <w:separator/>
      </w:r>
    </w:p>
  </w:endnote>
  <w:endnote w:type="continuationSeparator" w:id="0">
    <w:p w14:paraId="69F28FD0" w14:textId="77777777" w:rsidR="00874584" w:rsidRDefault="00874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ACF9A" w14:textId="77777777" w:rsidR="00140538" w:rsidRDefault="00140538" w:rsidP="00BB0812">
    <w:pPr>
      <w:pStyle w:val="Zpat"/>
      <w:jc w:val="center"/>
    </w:pPr>
    <w:r>
      <w:rPr>
        <w:rStyle w:val="slostrnky"/>
      </w:rPr>
      <w:fldChar w:fldCharType="begin"/>
    </w:r>
    <w:r>
      <w:rPr>
        <w:rStyle w:val="slostrnky"/>
      </w:rPr>
      <w:instrText xml:space="preserve"> PAGE </w:instrText>
    </w:r>
    <w:r>
      <w:rPr>
        <w:rStyle w:val="slostrnky"/>
      </w:rPr>
      <w:fldChar w:fldCharType="separate"/>
    </w:r>
    <w:r w:rsidR="00EA3E5A">
      <w:rPr>
        <w:rStyle w:val="slostrnky"/>
        <w:noProof/>
      </w:rPr>
      <w:t>4</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2DBEF" w14:textId="77777777" w:rsidR="00140538" w:rsidRDefault="00140538" w:rsidP="00BB0812">
    <w:pPr>
      <w:pStyle w:val="Zpat"/>
      <w:jc w:val="center"/>
    </w:pPr>
    <w:r>
      <w:rPr>
        <w:rStyle w:val="slostrnky"/>
      </w:rPr>
      <w:fldChar w:fldCharType="begin"/>
    </w:r>
    <w:r>
      <w:rPr>
        <w:rStyle w:val="slostrnky"/>
      </w:rPr>
      <w:instrText xml:space="preserve"> PAGE </w:instrText>
    </w:r>
    <w:r>
      <w:rPr>
        <w:rStyle w:val="slostrnky"/>
      </w:rPr>
      <w:fldChar w:fldCharType="separate"/>
    </w:r>
    <w:r w:rsidR="00EA3E5A">
      <w:rPr>
        <w:rStyle w:val="slostrnky"/>
        <w:noProof/>
      </w:rPr>
      <w:t>11</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A9207" w14:textId="77777777" w:rsidR="00874584" w:rsidRDefault="00874584">
      <w:r>
        <w:separator/>
      </w:r>
    </w:p>
  </w:footnote>
  <w:footnote w:type="continuationSeparator" w:id="0">
    <w:p w14:paraId="69763F2F" w14:textId="77777777" w:rsidR="00874584" w:rsidRDefault="00874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8D3A2" w14:textId="186E23E8" w:rsidR="00140538" w:rsidRDefault="00140538" w:rsidP="00BB0812">
    <w:pPr>
      <w:pStyle w:val="Zhlav"/>
      <w:jc w:val="right"/>
      <w:rPr>
        <w:i/>
        <w:sz w:val="20"/>
        <w:szCs w:val="20"/>
      </w:rPr>
    </w:pPr>
    <w:r w:rsidRPr="00AD6005">
      <w:rPr>
        <w:i/>
        <w:sz w:val="20"/>
        <w:szCs w:val="20"/>
      </w:rPr>
      <w:t xml:space="preserve">Úloha </w:t>
    </w:r>
    <w:r w:rsidR="00D56765">
      <w:rPr>
        <w:i/>
        <w:sz w:val="20"/>
        <w:szCs w:val="20"/>
      </w:rPr>
      <w:t>2</w:t>
    </w:r>
    <w:r w:rsidRPr="00AD6005">
      <w:rPr>
        <w:i/>
        <w:sz w:val="20"/>
        <w:szCs w:val="20"/>
      </w:rPr>
      <w:t xml:space="preserve"> – </w:t>
    </w:r>
    <w:r>
      <w:rPr>
        <w:i/>
        <w:sz w:val="20"/>
        <w:szCs w:val="20"/>
      </w:rPr>
      <w:t>K</w:t>
    </w:r>
    <w:r w:rsidRPr="00AD6005">
      <w:rPr>
        <w:i/>
        <w:sz w:val="20"/>
        <w:szCs w:val="20"/>
      </w:rPr>
      <w:t>val</w:t>
    </w:r>
    <w:r>
      <w:rPr>
        <w:i/>
        <w:sz w:val="20"/>
        <w:szCs w:val="20"/>
      </w:rPr>
      <w:t xml:space="preserve">itativní a kvantitativní stanovení </w:t>
    </w:r>
    <w:r w:rsidRPr="00AD6005">
      <w:rPr>
        <w:i/>
        <w:sz w:val="20"/>
        <w:szCs w:val="20"/>
      </w:rPr>
      <w:t>sacharidů</w:t>
    </w:r>
  </w:p>
  <w:p w14:paraId="032BA59A" w14:textId="77777777" w:rsidR="00140538" w:rsidRPr="00AD6005" w:rsidRDefault="00140538" w:rsidP="00BB0812">
    <w:pPr>
      <w:pStyle w:val="Zhlav"/>
      <w:pBdr>
        <w:bottom w:val="single" w:sz="4" w:space="1" w:color="auto"/>
      </w:pBdr>
      <w:jc w:val="right"/>
      <w:rPr>
        <w:i/>
        <w:sz w:val="20"/>
        <w:szCs w:val="20"/>
      </w:rPr>
    </w:pPr>
    <w:r>
      <w:rPr>
        <w:i/>
        <w:sz w:val="20"/>
        <w:szCs w:val="20"/>
      </w:rPr>
      <w:t>Princip úlohy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E3C9A" w14:textId="146475E0" w:rsidR="00140538" w:rsidRDefault="00140538" w:rsidP="00BB0812">
    <w:pPr>
      <w:pStyle w:val="Zhlav"/>
      <w:jc w:val="right"/>
      <w:rPr>
        <w:i/>
        <w:sz w:val="20"/>
        <w:szCs w:val="20"/>
      </w:rPr>
    </w:pPr>
    <w:r w:rsidRPr="00AD6005">
      <w:rPr>
        <w:i/>
        <w:sz w:val="20"/>
        <w:szCs w:val="20"/>
      </w:rPr>
      <w:t xml:space="preserve">Úloha </w:t>
    </w:r>
    <w:r w:rsidR="00D56765">
      <w:rPr>
        <w:i/>
        <w:sz w:val="20"/>
        <w:szCs w:val="20"/>
      </w:rPr>
      <w:t>2</w:t>
    </w:r>
    <w:r w:rsidRPr="00AD6005">
      <w:rPr>
        <w:i/>
        <w:sz w:val="20"/>
        <w:szCs w:val="20"/>
      </w:rPr>
      <w:t xml:space="preserve"> – </w:t>
    </w:r>
    <w:r>
      <w:rPr>
        <w:i/>
        <w:sz w:val="20"/>
        <w:szCs w:val="20"/>
      </w:rPr>
      <w:t>K</w:t>
    </w:r>
    <w:r w:rsidRPr="00AD6005">
      <w:rPr>
        <w:i/>
        <w:sz w:val="20"/>
        <w:szCs w:val="20"/>
      </w:rPr>
      <w:t>va</w:t>
    </w:r>
    <w:r>
      <w:rPr>
        <w:i/>
        <w:sz w:val="20"/>
        <w:szCs w:val="20"/>
      </w:rPr>
      <w:t>litativní a kvantitativní stanovení</w:t>
    </w:r>
    <w:r w:rsidRPr="00AD6005">
      <w:rPr>
        <w:i/>
        <w:sz w:val="20"/>
        <w:szCs w:val="20"/>
      </w:rPr>
      <w:t xml:space="preserve"> sacharidů</w:t>
    </w:r>
  </w:p>
  <w:p w14:paraId="2F87E1DF" w14:textId="77777777" w:rsidR="00140538" w:rsidRPr="00AD6005" w:rsidRDefault="00140538" w:rsidP="00BB0812">
    <w:pPr>
      <w:pStyle w:val="Zhlav"/>
      <w:pBdr>
        <w:bottom w:val="single" w:sz="4" w:space="1" w:color="auto"/>
      </w:pBdr>
      <w:jc w:val="right"/>
      <w:rPr>
        <w:i/>
        <w:sz w:val="20"/>
        <w:szCs w:val="20"/>
      </w:rPr>
    </w:pPr>
    <w:r>
      <w:rPr>
        <w:i/>
        <w:sz w:val="20"/>
        <w:szCs w:val="20"/>
      </w:rPr>
      <w:t>Praktická část A. Barevné reakce sacharidů</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D919D" w14:textId="69CD5CA7" w:rsidR="00140538" w:rsidRDefault="00140538" w:rsidP="00BB0812">
    <w:pPr>
      <w:pStyle w:val="Zhlav"/>
      <w:jc w:val="right"/>
      <w:rPr>
        <w:i/>
        <w:sz w:val="20"/>
        <w:szCs w:val="20"/>
      </w:rPr>
    </w:pPr>
    <w:r w:rsidRPr="00AD6005">
      <w:rPr>
        <w:i/>
        <w:sz w:val="20"/>
        <w:szCs w:val="20"/>
      </w:rPr>
      <w:t xml:space="preserve">Úloha </w:t>
    </w:r>
    <w:r w:rsidR="00D56765">
      <w:rPr>
        <w:i/>
        <w:sz w:val="20"/>
        <w:szCs w:val="20"/>
      </w:rPr>
      <w:t>2</w:t>
    </w:r>
    <w:r w:rsidRPr="00AD6005">
      <w:rPr>
        <w:i/>
        <w:sz w:val="20"/>
        <w:szCs w:val="20"/>
      </w:rPr>
      <w:t xml:space="preserve"> – </w:t>
    </w:r>
    <w:r>
      <w:rPr>
        <w:i/>
        <w:sz w:val="20"/>
        <w:szCs w:val="20"/>
      </w:rPr>
      <w:t>K</w:t>
    </w:r>
    <w:r w:rsidRPr="00AD6005">
      <w:rPr>
        <w:i/>
        <w:sz w:val="20"/>
        <w:szCs w:val="20"/>
      </w:rPr>
      <w:t>va</w:t>
    </w:r>
    <w:r>
      <w:rPr>
        <w:i/>
        <w:sz w:val="20"/>
        <w:szCs w:val="20"/>
      </w:rPr>
      <w:t>litativní a kvantitativní stanovení</w:t>
    </w:r>
    <w:r w:rsidRPr="00AD6005">
      <w:rPr>
        <w:i/>
        <w:sz w:val="20"/>
        <w:szCs w:val="20"/>
      </w:rPr>
      <w:t xml:space="preserve"> sacharidů</w:t>
    </w:r>
  </w:p>
  <w:p w14:paraId="350811C5" w14:textId="77777777" w:rsidR="00140538" w:rsidRPr="00AD6005" w:rsidRDefault="00140538" w:rsidP="00BB0812">
    <w:pPr>
      <w:pStyle w:val="Zhlav"/>
      <w:pBdr>
        <w:bottom w:val="single" w:sz="4" w:space="1" w:color="auto"/>
      </w:pBdr>
      <w:jc w:val="right"/>
      <w:rPr>
        <w:i/>
        <w:sz w:val="20"/>
        <w:szCs w:val="20"/>
      </w:rPr>
    </w:pPr>
    <w:r>
      <w:rPr>
        <w:i/>
        <w:sz w:val="20"/>
        <w:szCs w:val="20"/>
      </w:rPr>
      <w:t>Praktická část B. Rozdělovací chromatografie sacharidů</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35411" w14:textId="3427D918" w:rsidR="00140538" w:rsidRDefault="00140538" w:rsidP="00BB0812">
    <w:pPr>
      <w:pStyle w:val="Zhlav"/>
      <w:jc w:val="right"/>
      <w:rPr>
        <w:i/>
        <w:sz w:val="20"/>
        <w:szCs w:val="20"/>
      </w:rPr>
    </w:pPr>
    <w:r w:rsidRPr="00AD6005">
      <w:rPr>
        <w:i/>
        <w:sz w:val="20"/>
        <w:szCs w:val="20"/>
      </w:rPr>
      <w:t xml:space="preserve">Úloha </w:t>
    </w:r>
    <w:r w:rsidR="00D56765">
      <w:rPr>
        <w:i/>
        <w:sz w:val="20"/>
        <w:szCs w:val="20"/>
      </w:rPr>
      <w:t>2</w:t>
    </w:r>
    <w:r w:rsidRPr="00AD6005">
      <w:rPr>
        <w:i/>
        <w:sz w:val="20"/>
        <w:szCs w:val="20"/>
      </w:rPr>
      <w:t xml:space="preserve"> – </w:t>
    </w:r>
    <w:r>
      <w:rPr>
        <w:i/>
        <w:sz w:val="20"/>
        <w:szCs w:val="20"/>
      </w:rPr>
      <w:t>K</w:t>
    </w:r>
    <w:r w:rsidRPr="00AD6005">
      <w:rPr>
        <w:i/>
        <w:sz w:val="20"/>
        <w:szCs w:val="20"/>
      </w:rPr>
      <w:t>va</w:t>
    </w:r>
    <w:r>
      <w:rPr>
        <w:i/>
        <w:sz w:val="20"/>
        <w:szCs w:val="20"/>
      </w:rPr>
      <w:t>litativní a kvantitativní stanovení</w:t>
    </w:r>
    <w:r w:rsidRPr="00AD6005">
      <w:rPr>
        <w:i/>
        <w:sz w:val="20"/>
        <w:szCs w:val="20"/>
      </w:rPr>
      <w:t xml:space="preserve"> sacharidů</w:t>
    </w:r>
  </w:p>
  <w:p w14:paraId="454CCB85" w14:textId="77777777" w:rsidR="00140538" w:rsidRPr="00AD6005" w:rsidRDefault="00140538" w:rsidP="00BB0812">
    <w:pPr>
      <w:pStyle w:val="Zhlav"/>
      <w:pBdr>
        <w:bottom w:val="single" w:sz="4" w:space="1" w:color="auto"/>
      </w:pBdr>
      <w:jc w:val="right"/>
      <w:rPr>
        <w:i/>
        <w:sz w:val="20"/>
        <w:szCs w:val="20"/>
      </w:rPr>
    </w:pPr>
    <w:r>
      <w:rPr>
        <w:i/>
        <w:sz w:val="20"/>
        <w:szCs w:val="20"/>
      </w:rPr>
      <w:t xml:space="preserve">Praktická část C. Stanovení koncentrace redukujících sacharidů </w:t>
    </w:r>
    <w:proofErr w:type="spellStart"/>
    <w:r>
      <w:rPr>
        <w:i/>
        <w:sz w:val="20"/>
        <w:szCs w:val="20"/>
      </w:rPr>
      <w:t>Somogyiho</w:t>
    </w:r>
    <w:proofErr w:type="spellEnd"/>
    <w:r>
      <w:rPr>
        <w:i/>
        <w:sz w:val="20"/>
        <w:szCs w:val="20"/>
      </w:rPr>
      <w:t xml:space="preserve"> metodou</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FA3C7" w14:textId="7F1CEDED" w:rsidR="00140538" w:rsidRDefault="00140538" w:rsidP="00BB0812">
    <w:pPr>
      <w:pStyle w:val="Zhlav"/>
      <w:jc w:val="right"/>
      <w:rPr>
        <w:i/>
        <w:sz w:val="20"/>
        <w:szCs w:val="20"/>
      </w:rPr>
    </w:pPr>
    <w:r w:rsidRPr="00AD6005">
      <w:rPr>
        <w:i/>
        <w:sz w:val="20"/>
        <w:szCs w:val="20"/>
      </w:rPr>
      <w:t xml:space="preserve">Úloha </w:t>
    </w:r>
    <w:r w:rsidR="00D56765">
      <w:rPr>
        <w:i/>
        <w:sz w:val="20"/>
        <w:szCs w:val="20"/>
      </w:rPr>
      <w:t>2</w:t>
    </w:r>
    <w:r w:rsidRPr="00AD6005">
      <w:rPr>
        <w:i/>
        <w:sz w:val="20"/>
        <w:szCs w:val="20"/>
      </w:rPr>
      <w:t xml:space="preserve"> – </w:t>
    </w:r>
    <w:r>
      <w:rPr>
        <w:i/>
        <w:sz w:val="20"/>
        <w:szCs w:val="20"/>
      </w:rPr>
      <w:t>K</w:t>
    </w:r>
    <w:r w:rsidRPr="00AD6005">
      <w:rPr>
        <w:i/>
        <w:sz w:val="20"/>
        <w:szCs w:val="20"/>
      </w:rPr>
      <w:t>va</w:t>
    </w:r>
    <w:r>
      <w:rPr>
        <w:i/>
        <w:sz w:val="20"/>
        <w:szCs w:val="20"/>
      </w:rPr>
      <w:t>litativní a kvantitativní stanovení</w:t>
    </w:r>
    <w:r w:rsidRPr="00AD6005">
      <w:rPr>
        <w:i/>
        <w:sz w:val="20"/>
        <w:szCs w:val="20"/>
      </w:rPr>
      <w:t xml:space="preserve"> sacharidů</w:t>
    </w:r>
  </w:p>
  <w:p w14:paraId="158AB02F" w14:textId="77777777" w:rsidR="00140538" w:rsidRPr="00AD6005" w:rsidRDefault="00140538" w:rsidP="00BB0812">
    <w:pPr>
      <w:pStyle w:val="Zhlav"/>
      <w:pBdr>
        <w:bottom w:val="single" w:sz="4" w:space="1" w:color="auto"/>
      </w:pBdr>
      <w:jc w:val="right"/>
      <w:rPr>
        <w:i/>
        <w:sz w:val="20"/>
        <w:szCs w:val="20"/>
      </w:rPr>
    </w:pPr>
    <w:r>
      <w:rPr>
        <w:i/>
        <w:sz w:val="20"/>
        <w:szCs w:val="20"/>
      </w:rPr>
      <w:t>Kontrolní 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C01B0"/>
    <w:multiLevelType w:val="multilevel"/>
    <w:tmpl w:val="9AAC36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CA5B8F"/>
    <w:multiLevelType w:val="hybridMultilevel"/>
    <w:tmpl w:val="A1E2CBC2"/>
    <w:lvl w:ilvl="0" w:tplc="ABAA0FD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BA536CF"/>
    <w:multiLevelType w:val="hybridMultilevel"/>
    <w:tmpl w:val="B7584DFA"/>
    <w:lvl w:ilvl="0" w:tplc="929CED92">
      <w:start w:val="1"/>
      <w:numFmt w:val="bullet"/>
      <w:lvlText w:val=""/>
      <w:lvlJc w:val="left"/>
      <w:pPr>
        <w:tabs>
          <w:tab w:val="num" w:pos="720"/>
        </w:tabs>
        <w:ind w:left="720" w:hanging="360"/>
      </w:pPr>
      <w:rPr>
        <w:rFonts w:ascii="Symbol" w:hAnsi="Symbol" w:hint="default"/>
        <w:sz w:val="20"/>
        <w:szCs w:val="20"/>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FE3291"/>
    <w:multiLevelType w:val="hybridMultilevel"/>
    <w:tmpl w:val="5C4425D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F91191"/>
    <w:multiLevelType w:val="multilevel"/>
    <w:tmpl w:val="5C4425D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5C120A"/>
    <w:multiLevelType w:val="hybridMultilevel"/>
    <w:tmpl w:val="9AAC36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575DFB"/>
    <w:multiLevelType w:val="hybridMultilevel"/>
    <w:tmpl w:val="681C6CDC"/>
    <w:lvl w:ilvl="0" w:tplc="BD90AE94">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EE2BB6"/>
    <w:multiLevelType w:val="hybridMultilevel"/>
    <w:tmpl w:val="5EE856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6"/>
  </w:num>
  <w:num w:numId="5">
    <w:abstractNumId w:val="4"/>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7cws7AwtbQ0NDJR0lEKTi0uzszPAykwrQUANkEZjiwAAAA="/>
  </w:docVars>
  <w:rsids>
    <w:rsidRoot w:val="00811C55"/>
    <w:rsid w:val="0003040E"/>
    <w:rsid w:val="000401B1"/>
    <w:rsid w:val="0004296C"/>
    <w:rsid w:val="00061D65"/>
    <w:rsid w:val="00076BDF"/>
    <w:rsid w:val="0008287C"/>
    <w:rsid w:val="000C4EA1"/>
    <w:rsid w:val="000C618C"/>
    <w:rsid w:val="000D3964"/>
    <w:rsid w:val="00111408"/>
    <w:rsid w:val="00124F66"/>
    <w:rsid w:val="00125218"/>
    <w:rsid w:val="001266B7"/>
    <w:rsid w:val="00127CF1"/>
    <w:rsid w:val="00131D7B"/>
    <w:rsid w:val="001340F2"/>
    <w:rsid w:val="00140538"/>
    <w:rsid w:val="00153BEC"/>
    <w:rsid w:val="00154F0B"/>
    <w:rsid w:val="0016481B"/>
    <w:rsid w:val="00173CD5"/>
    <w:rsid w:val="00196F46"/>
    <w:rsid w:val="001B5B03"/>
    <w:rsid w:val="001E352D"/>
    <w:rsid w:val="001E3557"/>
    <w:rsid w:val="00207BF7"/>
    <w:rsid w:val="002130BE"/>
    <w:rsid w:val="002227AD"/>
    <w:rsid w:val="00242182"/>
    <w:rsid w:val="002540EC"/>
    <w:rsid w:val="0025786C"/>
    <w:rsid w:val="00257CF5"/>
    <w:rsid w:val="002679DB"/>
    <w:rsid w:val="002711F9"/>
    <w:rsid w:val="00297ED9"/>
    <w:rsid w:val="002A1572"/>
    <w:rsid w:val="002A3176"/>
    <w:rsid w:val="002B1F02"/>
    <w:rsid w:val="002B2BD7"/>
    <w:rsid w:val="002B3140"/>
    <w:rsid w:val="002D1BAF"/>
    <w:rsid w:val="002D4879"/>
    <w:rsid w:val="002E00D3"/>
    <w:rsid w:val="002E779D"/>
    <w:rsid w:val="002F01C9"/>
    <w:rsid w:val="002F2C85"/>
    <w:rsid w:val="002F767E"/>
    <w:rsid w:val="003009E5"/>
    <w:rsid w:val="00303252"/>
    <w:rsid w:val="00306BAB"/>
    <w:rsid w:val="00313AE1"/>
    <w:rsid w:val="0032217E"/>
    <w:rsid w:val="00322BEF"/>
    <w:rsid w:val="00326C50"/>
    <w:rsid w:val="003364B1"/>
    <w:rsid w:val="00345E44"/>
    <w:rsid w:val="00351F61"/>
    <w:rsid w:val="00356C09"/>
    <w:rsid w:val="00362C35"/>
    <w:rsid w:val="00363417"/>
    <w:rsid w:val="00365F65"/>
    <w:rsid w:val="003941E8"/>
    <w:rsid w:val="003C14FF"/>
    <w:rsid w:val="003D4847"/>
    <w:rsid w:val="003E0D19"/>
    <w:rsid w:val="003E19FA"/>
    <w:rsid w:val="003F4965"/>
    <w:rsid w:val="003F5480"/>
    <w:rsid w:val="003F705B"/>
    <w:rsid w:val="003F788A"/>
    <w:rsid w:val="0043469D"/>
    <w:rsid w:val="00436603"/>
    <w:rsid w:val="004535BA"/>
    <w:rsid w:val="00472262"/>
    <w:rsid w:val="00477284"/>
    <w:rsid w:val="004904FA"/>
    <w:rsid w:val="00496BA9"/>
    <w:rsid w:val="005017D6"/>
    <w:rsid w:val="0051736C"/>
    <w:rsid w:val="005179D3"/>
    <w:rsid w:val="0052363E"/>
    <w:rsid w:val="00545AF9"/>
    <w:rsid w:val="0058441C"/>
    <w:rsid w:val="00590151"/>
    <w:rsid w:val="005A0AC2"/>
    <w:rsid w:val="005B02F4"/>
    <w:rsid w:val="005B4895"/>
    <w:rsid w:val="005C3608"/>
    <w:rsid w:val="005C6CE7"/>
    <w:rsid w:val="005C6E20"/>
    <w:rsid w:val="005C7784"/>
    <w:rsid w:val="005D39BC"/>
    <w:rsid w:val="005D7729"/>
    <w:rsid w:val="005F1AFA"/>
    <w:rsid w:val="005F1C3B"/>
    <w:rsid w:val="00606886"/>
    <w:rsid w:val="0062631F"/>
    <w:rsid w:val="00635BD1"/>
    <w:rsid w:val="00645F30"/>
    <w:rsid w:val="00655AEC"/>
    <w:rsid w:val="006579AD"/>
    <w:rsid w:val="0067492E"/>
    <w:rsid w:val="00676158"/>
    <w:rsid w:val="006804BF"/>
    <w:rsid w:val="006835DA"/>
    <w:rsid w:val="00697535"/>
    <w:rsid w:val="006D64E1"/>
    <w:rsid w:val="006F65A3"/>
    <w:rsid w:val="0070171A"/>
    <w:rsid w:val="00712E63"/>
    <w:rsid w:val="00714599"/>
    <w:rsid w:val="007247A1"/>
    <w:rsid w:val="00734A9C"/>
    <w:rsid w:val="00737688"/>
    <w:rsid w:val="007512C0"/>
    <w:rsid w:val="00753878"/>
    <w:rsid w:val="00755F4B"/>
    <w:rsid w:val="00774C83"/>
    <w:rsid w:val="0078338A"/>
    <w:rsid w:val="007C7FA8"/>
    <w:rsid w:val="007D0779"/>
    <w:rsid w:val="007D7289"/>
    <w:rsid w:val="007D7E3A"/>
    <w:rsid w:val="007F0673"/>
    <w:rsid w:val="007F36EC"/>
    <w:rsid w:val="007F41AB"/>
    <w:rsid w:val="007F5E99"/>
    <w:rsid w:val="00801FA1"/>
    <w:rsid w:val="00802E86"/>
    <w:rsid w:val="00810D9F"/>
    <w:rsid w:val="00811C55"/>
    <w:rsid w:val="00811D67"/>
    <w:rsid w:val="00824765"/>
    <w:rsid w:val="008328EF"/>
    <w:rsid w:val="008329BB"/>
    <w:rsid w:val="008339AF"/>
    <w:rsid w:val="00842F5D"/>
    <w:rsid w:val="008704CF"/>
    <w:rsid w:val="00874584"/>
    <w:rsid w:val="00874966"/>
    <w:rsid w:val="00892304"/>
    <w:rsid w:val="0089486C"/>
    <w:rsid w:val="008C7ECE"/>
    <w:rsid w:val="008D7D49"/>
    <w:rsid w:val="008E4822"/>
    <w:rsid w:val="008E6FA0"/>
    <w:rsid w:val="00900707"/>
    <w:rsid w:val="00901EEF"/>
    <w:rsid w:val="00907E82"/>
    <w:rsid w:val="00915EB9"/>
    <w:rsid w:val="0092211B"/>
    <w:rsid w:val="00922A46"/>
    <w:rsid w:val="00924321"/>
    <w:rsid w:val="00924AAF"/>
    <w:rsid w:val="0093320F"/>
    <w:rsid w:val="00940FCC"/>
    <w:rsid w:val="0094516F"/>
    <w:rsid w:val="009457C3"/>
    <w:rsid w:val="009641C2"/>
    <w:rsid w:val="0097154F"/>
    <w:rsid w:val="00971BB0"/>
    <w:rsid w:val="0097477B"/>
    <w:rsid w:val="00982B12"/>
    <w:rsid w:val="009834DC"/>
    <w:rsid w:val="00992822"/>
    <w:rsid w:val="00995695"/>
    <w:rsid w:val="009A196D"/>
    <w:rsid w:val="009A4D3F"/>
    <w:rsid w:val="009A7EB4"/>
    <w:rsid w:val="009B6DF0"/>
    <w:rsid w:val="009D5519"/>
    <w:rsid w:val="009D5A2B"/>
    <w:rsid w:val="009D7810"/>
    <w:rsid w:val="009E149B"/>
    <w:rsid w:val="009E7E34"/>
    <w:rsid w:val="009F3119"/>
    <w:rsid w:val="00A0375E"/>
    <w:rsid w:val="00A0391D"/>
    <w:rsid w:val="00A2446E"/>
    <w:rsid w:val="00A4213E"/>
    <w:rsid w:val="00A66820"/>
    <w:rsid w:val="00A84236"/>
    <w:rsid w:val="00A975C7"/>
    <w:rsid w:val="00AA2426"/>
    <w:rsid w:val="00AB063A"/>
    <w:rsid w:val="00AB1E8F"/>
    <w:rsid w:val="00AB69A7"/>
    <w:rsid w:val="00AC3A14"/>
    <w:rsid w:val="00AD6005"/>
    <w:rsid w:val="00AD7653"/>
    <w:rsid w:val="00AE38A5"/>
    <w:rsid w:val="00AF11AB"/>
    <w:rsid w:val="00AF331D"/>
    <w:rsid w:val="00B0708E"/>
    <w:rsid w:val="00B2258B"/>
    <w:rsid w:val="00B22B8E"/>
    <w:rsid w:val="00B3306F"/>
    <w:rsid w:val="00B33537"/>
    <w:rsid w:val="00B45D3D"/>
    <w:rsid w:val="00B56347"/>
    <w:rsid w:val="00B6111F"/>
    <w:rsid w:val="00B9355F"/>
    <w:rsid w:val="00BB0812"/>
    <w:rsid w:val="00BB1D3C"/>
    <w:rsid w:val="00BB26A2"/>
    <w:rsid w:val="00BC0AE8"/>
    <w:rsid w:val="00BC2F9B"/>
    <w:rsid w:val="00BC7463"/>
    <w:rsid w:val="00BE06CF"/>
    <w:rsid w:val="00C01806"/>
    <w:rsid w:val="00C03B96"/>
    <w:rsid w:val="00C110AC"/>
    <w:rsid w:val="00C16EE5"/>
    <w:rsid w:val="00C30B3D"/>
    <w:rsid w:val="00C3177F"/>
    <w:rsid w:val="00C45FAC"/>
    <w:rsid w:val="00C50B89"/>
    <w:rsid w:val="00C56D03"/>
    <w:rsid w:val="00C60EE9"/>
    <w:rsid w:val="00C63458"/>
    <w:rsid w:val="00C67B01"/>
    <w:rsid w:val="00C71A3B"/>
    <w:rsid w:val="00C76584"/>
    <w:rsid w:val="00C959AC"/>
    <w:rsid w:val="00C97C05"/>
    <w:rsid w:val="00CB0086"/>
    <w:rsid w:val="00CD2ACE"/>
    <w:rsid w:val="00CF5F7A"/>
    <w:rsid w:val="00D11005"/>
    <w:rsid w:val="00D13B63"/>
    <w:rsid w:val="00D16645"/>
    <w:rsid w:val="00D2569D"/>
    <w:rsid w:val="00D41520"/>
    <w:rsid w:val="00D518C1"/>
    <w:rsid w:val="00D56765"/>
    <w:rsid w:val="00D6539B"/>
    <w:rsid w:val="00D67CB4"/>
    <w:rsid w:val="00D75A0A"/>
    <w:rsid w:val="00DB7751"/>
    <w:rsid w:val="00DE2407"/>
    <w:rsid w:val="00DF1187"/>
    <w:rsid w:val="00DF3765"/>
    <w:rsid w:val="00E023C6"/>
    <w:rsid w:val="00E158AF"/>
    <w:rsid w:val="00E41182"/>
    <w:rsid w:val="00E4279C"/>
    <w:rsid w:val="00E430E0"/>
    <w:rsid w:val="00E52E82"/>
    <w:rsid w:val="00E53D19"/>
    <w:rsid w:val="00E62568"/>
    <w:rsid w:val="00E761F2"/>
    <w:rsid w:val="00E85CE7"/>
    <w:rsid w:val="00E85E15"/>
    <w:rsid w:val="00EA1F49"/>
    <w:rsid w:val="00EA3E5A"/>
    <w:rsid w:val="00EA4891"/>
    <w:rsid w:val="00EA5B15"/>
    <w:rsid w:val="00EB69CE"/>
    <w:rsid w:val="00ED26E5"/>
    <w:rsid w:val="00EF2F0E"/>
    <w:rsid w:val="00F14256"/>
    <w:rsid w:val="00F374C5"/>
    <w:rsid w:val="00F507F3"/>
    <w:rsid w:val="00F7208D"/>
    <w:rsid w:val="00F85919"/>
    <w:rsid w:val="00F87291"/>
    <w:rsid w:val="00F977E4"/>
    <w:rsid w:val="00FA0DB5"/>
    <w:rsid w:val="00FA36E9"/>
    <w:rsid w:val="00FA38F8"/>
    <w:rsid w:val="00FA55B3"/>
    <w:rsid w:val="00FA6575"/>
    <w:rsid w:val="00FA6E6B"/>
    <w:rsid w:val="00FB37DE"/>
    <w:rsid w:val="00FB57D4"/>
    <w:rsid w:val="00FC22E3"/>
    <w:rsid w:val="00FE2572"/>
    <w:rsid w:val="00FE6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1E588A"/>
  <w15:chartTrackingRefBased/>
  <w15:docId w15:val="{C210E602-F9CF-4011-99E1-EBCA35B84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975C7"/>
    <w:rPr>
      <w:sz w:val="24"/>
      <w:szCs w:val="24"/>
    </w:rPr>
  </w:style>
  <w:style w:type="paragraph" w:styleId="Nadpis1">
    <w:name w:val="heading 1"/>
    <w:basedOn w:val="Normln"/>
    <w:next w:val="Normln"/>
    <w:qFormat/>
    <w:rsid w:val="00D6539B"/>
    <w:pPr>
      <w:keepNext/>
      <w:outlineLvl w:val="0"/>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4">
    <w:name w:val="List 4"/>
    <w:basedOn w:val="Normln"/>
    <w:pPr>
      <w:ind w:left="1132" w:hanging="283"/>
    </w:pPr>
  </w:style>
  <w:style w:type="paragraph" w:styleId="Zkladntext2">
    <w:name w:val="Body Text 2"/>
    <w:basedOn w:val="Normln"/>
    <w:rPr>
      <w:rFonts w:ascii="Arial" w:hAnsi="Arial" w:cs="Arial"/>
      <w:b/>
      <w:bCs/>
    </w:rPr>
  </w:style>
  <w:style w:type="table" w:styleId="Mkatabulky">
    <w:name w:val="Table Grid"/>
    <w:basedOn w:val="Normlntabulka"/>
    <w:rsid w:val="00501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rsid w:val="00DB7751"/>
    <w:pPr>
      <w:tabs>
        <w:tab w:val="center" w:pos="4536"/>
        <w:tab w:val="right" w:pos="9072"/>
      </w:tabs>
    </w:pPr>
  </w:style>
  <w:style w:type="paragraph" w:styleId="Zpat">
    <w:name w:val="footer"/>
    <w:basedOn w:val="Normln"/>
    <w:rsid w:val="00DB7751"/>
    <w:pPr>
      <w:tabs>
        <w:tab w:val="center" w:pos="4536"/>
        <w:tab w:val="right" w:pos="9072"/>
      </w:tabs>
    </w:pPr>
  </w:style>
  <w:style w:type="paragraph" w:styleId="Textbubliny">
    <w:name w:val="Balloon Text"/>
    <w:basedOn w:val="Normln"/>
    <w:semiHidden/>
    <w:rsid w:val="00892304"/>
    <w:rPr>
      <w:rFonts w:ascii="Tahoma" w:hAnsi="Tahoma" w:cs="Tahoma"/>
      <w:sz w:val="16"/>
      <w:szCs w:val="16"/>
    </w:rPr>
  </w:style>
  <w:style w:type="character" w:styleId="slostrnky">
    <w:name w:val="page number"/>
    <w:basedOn w:val="Standardnpsmoodstavce"/>
    <w:rsid w:val="00BB0812"/>
  </w:style>
  <w:style w:type="paragraph" w:styleId="Seznam">
    <w:name w:val="List"/>
    <w:basedOn w:val="Normln"/>
    <w:rsid w:val="00FA6575"/>
    <w:pPr>
      <w:ind w:left="283" w:hanging="283"/>
    </w:pPr>
  </w:style>
  <w:style w:type="paragraph" w:styleId="Zkladntext">
    <w:name w:val="Body Text"/>
    <w:basedOn w:val="Normln"/>
    <w:rsid w:val="00D6539B"/>
    <w:pPr>
      <w:spacing w:after="120"/>
    </w:pPr>
  </w:style>
  <w:style w:type="paragraph" w:styleId="Revize">
    <w:name w:val="Revision"/>
    <w:hidden/>
    <w:uiPriority w:val="99"/>
    <w:semiHidden/>
    <w:rsid w:val="00BC2F9B"/>
    <w:rPr>
      <w:sz w:val="24"/>
      <w:szCs w:val="24"/>
    </w:rPr>
  </w:style>
  <w:style w:type="character" w:styleId="Odkaznakoment">
    <w:name w:val="annotation reference"/>
    <w:rsid w:val="00E023C6"/>
    <w:rPr>
      <w:sz w:val="16"/>
      <w:szCs w:val="16"/>
    </w:rPr>
  </w:style>
  <w:style w:type="paragraph" w:styleId="Textkomente">
    <w:name w:val="annotation text"/>
    <w:basedOn w:val="Normln"/>
    <w:link w:val="TextkomenteChar"/>
    <w:rsid w:val="00E023C6"/>
    <w:rPr>
      <w:sz w:val="20"/>
      <w:szCs w:val="20"/>
    </w:rPr>
  </w:style>
  <w:style w:type="character" w:customStyle="1" w:styleId="TextkomenteChar">
    <w:name w:val="Text komentáře Char"/>
    <w:link w:val="Textkomente"/>
    <w:rsid w:val="00E023C6"/>
    <w:rPr>
      <w:lang w:val="cs-CZ" w:eastAsia="cs-CZ"/>
    </w:rPr>
  </w:style>
  <w:style w:type="paragraph" w:styleId="Pedmtkomente">
    <w:name w:val="annotation subject"/>
    <w:basedOn w:val="Textkomente"/>
    <w:next w:val="Textkomente"/>
    <w:link w:val="PedmtkomenteChar"/>
    <w:rsid w:val="00E023C6"/>
    <w:rPr>
      <w:b/>
      <w:bCs/>
    </w:rPr>
  </w:style>
  <w:style w:type="character" w:customStyle="1" w:styleId="PedmtkomenteChar">
    <w:name w:val="Předmět komentáře Char"/>
    <w:link w:val="Pedmtkomente"/>
    <w:rsid w:val="00E023C6"/>
    <w:rPr>
      <w:b/>
      <w:bCs/>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3E336409E53214CA499F4C3B2FEA047" ma:contentTypeVersion="32" ma:contentTypeDescription="Vytvoří nový dokument" ma:contentTypeScope="" ma:versionID="4bf2ed9b4efe97a33f572e36b2bfe3b9">
  <xsd:schema xmlns:xsd="http://www.w3.org/2001/XMLSchema" xmlns:xs="http://www.w3.org/2001/XMLSchema" xmlns:p="http://schemas.microsoft.com/office/2006/metadata/properties" xmlns:ns3="48f0f6bd-3863-4857-9aaa-5935ccb0542d" xmlns:ns4="b209939d-d42d-4259-b43a-bf8b586ab21c" targetNamespace="http://schemas.microsoft.com/office/2006/metadata/properties" ma:root="true" ma:fieldsID="8d67df34249b32bb1095b2a5b99b4c47" ns3:_="" ns4:_="">
    <xsd:import namespace="48f0f6bd-3863-4857-9aaa-5935ccb0542d"/>
    <xsd:import namespace="b209939d-d42d-4259-b43a-bf8b586ab21c"/>
    <xsd:element name="properties">
      <xsd:complexType>
        <xsd:sequence>
          <xsd:element name="documentManagement">
            <xsd:complexType>
              <xsd:all>
                <xsd:element ref="ns3:MediaServiceMetadata" minOccurs="0"/>
                <xsd:element ref="ns3:MediaServiceFastMetadata" minOccurs="0"/>
                <xsd:element ref="ns4:SharedWithDetails" minOccurs="0"/>
                <xsd:element ref="ns4:SharedWithUser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0f6bd-3863-4857-9aaa-5935ccb05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Teams_Channel_Section_Location" ma:index="39"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09939d-d42d-4259-b43a-bf8b586ab21c" elementFormDefault="qualified">
    <xsd:import namespace="http://schemas.microsoft.com/office/2006/documentManagement/types"/>
    <xsd:import namespace="http://schemas.microsoft.com/office/infopath/2007/PartnerControls"/>
    <xsd:element name="SharedWithDetails" ma:index="10" nillable="true" ma:displayName="Sdílené s podrobnostmi" ma:internalName="SharedWithDetails" ma:readOnly="true">
      <xsd:simpleType>
        <xsd:restriction base="dms:Note">
          <xsd:maxLength value="255"/>
        </xsd:restrictio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wner xmlns="48f0f6bd-3863-4857-9aaa-5935ccb0542d">
      <UserInfo>
        <DisplayName/>
        <AccountId xsi:nil="true"/>
        <AccountType/>
      </UserInfo>
    </Owner>
    <Students xmlns="48f0f6bd-3863-4857-9aaa-5935ccb0542d">
      <UserInfo>
        <DisplayName/>
        <AccountId xsi:nil="true"/>
        <AccountType/>
      </UserInfo>
    </Students>
    <Student_Groups xmlns="48f0f6bd-3863-4857-9aaa-5935ccb0542d">
      <UserInfo>
        <DisplayName/>
        <AccountId xsi:nil="true"/>
        <AccountType/>
      </UserInfo>
    </Student_Groups>
    <LMS_Mappings xmlns="48f0f6bd-3863-4857-9aaa-5935ccb0542d" xsi:nil="true"/>
    <CultureName xmlns="48f0f6bd-3863-4857-9aaa-5935ccb0542d" xsi:nil="true"/>
    <Has_Teacher_Only_SectionGroup xmlns="48f0f6bd-3863-4857-9aaa-5935ccb0542d" xsi:nil="true"/>
    <DefaultSectionNames xmlns="48f0f6bd-3863-4857-9aaa-5935ccb0542d" xsi:nil="true"/>
    <AppVersion xmlns="48f0f6bd-3863-4857-9aaa-5935ccb0542d" xsi:nil="true"/>
    <Invited_Teachers xmlns="48f0f6bd-3863-4857-9aaa-5935ccb0542d" xsi:nil="true"/>
    <Invited_Students xmlns="48f0f6bd-3863-4857-9aaa-5935ccb0542d" xsi:nil="true"/>
    <Teachers xmlns="48f0f6bd-3863-4857-9aaa-5935ccb0542d">
      <UserInfo>
        <DisplayName/>
        <AccountId xsi:nil="true"/>
        <AccountType/>
      </UserInfo>
    </Teachers>
    <Math_Settings xmlns="48f0f6bd-3863-4857-9aaa-5935ccb0542d" xsi:nil="true"/>
    <Templates xmlns="48f0f6bd-3863-4857-9aaa-5935ccb0542d" xsi:nil="true"/>
    <Self_Registration_Enabled xmlns="48f0f6bd-3863-4857-9aaa-5935ccb0542d" xsi:nil="true"/>
    <Is_Collaboration_Space_Locked xmlns="48f0f6bd-3863-4857-9aaa-5935ccb0542d" xsi:nil="true"/>
    <Teams_Channel_Section_Location xmlns="48f0f6bd-3863-4857-9aaa-5935ccb0542d" xsi:nil="true"/>
    <Distribution_Groups xmlns="48f0f6bd-3863-4857-9aaa-5935ccb0542d" xsi:nil="true"/>
    <NotebookType xmlns="48f0f6bd-3863-4857-9aaa-5935ccb0542d" xsi:nil="true"/>
    <FolderType xmlns="48f0f6bd-3863-4857-9aaa-5935ccb0542d" xsi:nil="true"/>
    <TeamsChannelId xmlns="48f0f6bd-3863-4857-9aaa-5935ccb0542d" xsi:nil="true"/>
    <IsNotebookLocked xmlns="48f0f6bd-3863-4857-9aaa-5935ccb0542d" xsi:nil="true"/>
  </documentManagement>
</p:properties>
</file>

<file path=customXml/itemProps1.xml><?xml version="1.0" encoding="utf-8"?>
<ds:datastoreItem xmlns:ds="http://schemas.openxmlformats.org/officeDocument/2006/customXml" ds:itemID="{BBFA050F-8FCB-4CF4-8051-05672FFE2EBA}">
  <ds:schemaRefs>
    <ds:schemaRef ds:uri="http://schemas.microsoft.com/sharepoint/v3/contenttype/forms"/>
  </ds:schemaRefs>
</ds:datastoreItem>
</file>

<file path=customXml/itemProps2.xml><?xml version="1.0" encoding="utf-8"?>
<ds:datastoreItem xmlns:ds="http://schemas.openxmlformats.org/officeDocument/2006/customXml" ds:itemID="{18C1BB67-F1F7-440C-ACCE-6F538D689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f0f6bd-3863-4857-9aaa-5935ccb0542d"/>
    <ds:schemaRef ds:uri="b209939d-d42d-4259-b43a-bf8b586ab2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306CF3-B253-4A37-9B51-9D39990CC5A2}">
  <ds:schemaRefs>
    <ds:schemaRef ds:uri="http://schemas.microsoft.com/office/2006/metadata/properties"/>
    <ds:schemaRef ds:uri="http://schemas.microsoft.com/office/infopath/2007/PartnerControls"/>
    <ds:schemaRef ds:uri="48f0f6bd-3863-4857-9aaa-5935ccb0542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2785</Words>
  <Characters>15881</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úloha 1</vt:lpstr>
    </vt:vector>
  </TitlesOfParts>
  <Company>Katedra biochemie, PřF MU Brno</Company>
  <LinksUpToDate>false</LinksUpToDate>
  <CharactersWithSpaces>18629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úloha 1</dc:title>
  <dc:subject/>
  <dc:creator>Mgr. Vladimír Rotrekl, Ph.D.</dc:creator>
  <cp:keywords/>
  <dc:description/>
  <cp:lastModifiedBy>Jan Lochman</cp:lastModifiedBy>
  <cp:revision>5</cp:revision>
  <cp:lastPrinted>2009-09-15T08:16:00Z</cp:lastPrinted>
  <dcterms:created xsi:type="dcterms:W3CDTF">2021-09-17T13:31:00Z</dcterms:created>
  <dcterms:modified xsi:type="dcterms:W3CDTF">2022-02-10T07:17:00Z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0x01010083E336409E53214CA499F4C3B2FEA047</vt:lpwstr>
  </property>
</Properties>
</file>