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2149" w14:textId="77777777" w:rsidR="000D50EB" w:rsidRPr="000D50EB" w:rsidRDefault="009174AA" w:rsidP="00327B44">
      <w:pPr>
        <w:spacing w:line="276" w:lineRule="auto"/>
        <w:jc w:val="both"/>
        <w:rPr>
          <w:rFonts w:ascii="Times New Roman" w:hAnsi="Times New Roman" w:cs="Times New Roman"/>
          <w:b/>
          <w:bCs/>
          <w:sz w:val="28"/>
          <w:szCs w:val="28"/>
        </w:rPr>
      </w:pPr>
      <w:r w:rsidRPr="000D50EB">
        <w:rPr>
          <w:rFonts w:ascii="Times New Roman" w:hAnsi="Times New Roman" w:cs="Times New Roman"/>
          <w:b/>
          <w:bCs/>
          <w:sz w:val="28"/>
          <w:szCs w:val="28"/>
        </w:rPr>
        <w:t>Sekundární imunodeficity</w:t>
      </w:r>
    </w:p>
    <w:p w14:paraId="51FD8830" w14:textId="05A4D09D" w:rsidR="000D50EB" w:rsidRPr="000D50EB" w:rsidRDefault="000D50EB" w:rsidP="00327B44">
      <w:pPr>
        <w:spacing w:line="276" w:lineRule="auto"/>
        <w:jc w:val="both"/>
        <w:rPr>
          <w:rFonts w:ascii="Times New Roman" w:hAnsi="Times New Roman" w:cs="Times New Roman"/>
          <w:sz w:val="24"/>
          <w:szCs w:val="24"/>
        </w:rPr>
      </w:pPr>
      <w:r w:rsidRPr="000D50EB">
        <w:rPr>
          <w:rFonts w:ascii="Times New Roman" w:hAnsi="Times New Roman" w:cs="Times New Roman"/>
          <w:sz w:val="24"/>
          <w:szCs w:val="24"/>
        </w:rPr>
        <w:t>Na rozdíl od primárních, k</w:t>
      </w:r>
      <w:r>
        <w:rPr>
          <w:rFonts w:ascii="Times New Roman" w:hAnsi="Times New Roman" w:cs="Times New Roman"/>
          <w:sz w:val="24"/>
          <w:szCs w:val="24"/>
        </w:rPr>
        <w:t xml:space="preserve">teré jsou geneticky podmíněné a vzácné, </w:t>
      </w:r>
      <w:proofErr w:type="spellStart"/>
      <w:r>
        <w:rPr>
          <w:rFonts w:ascii="Times New Roman" w:hAnsi="Times New Roman" w:cs="Times New Roman"/>
          <w:sz w:val="24"/>
          <w:szCs w:val="24"/>
        </w:rPr>
        <w:t>sekundární</w:t>
      </w:r>
      <w:r w:rsidR="0089327A">
        <w:rPr>
          <w:rFonts w:ascii="Times New Roman" w:hAnsi="Times New Roman" w:cs="Times New Roman"/>
          <w:sz w:val="24"/>
          <w:szCs w:val="24"/>
        </w:rPr>
        <w:t>imunodeficity</w:t>
      </w:r>
      <w:proofErr w:type="spellEnd"/>
      <w:r>
        <w:rPr>
          <w:rFonts w:ascii="Times New Roman" w:hAnsi="Times New Roman" w:cs="Times New Roman"/>
          <w:sz w:val="24"/>
          <w:szCs w:val="24"/>
        </w:rPr>
        <w:t xml:space="preserve"> se vyskytují často a mají různé příčiny. V celosvětovém měřítku jsou hlavními příčinami HIV, podvýživa a parazitózy. Ve vyspělých zemích mezi příčinami dominují operace a pooperační stavy, nádorová onemocnění i jejich léčba ozařováním a chemoterapií, imunosupresívní léčba autoimunit a </w:t>
      </w:r>
      <w:proofErr w:type="spellStart"/>
      <w:r>
        <w:rPr>
          <w:rFonts w:ascii="Times New Roman" w:hAnsi="Times New Roman" w:cs="Times New Roman"/>
          <w:sz w:val="24"/>
          <w:szCs w:val="24"/>
        </w:rPr>
        <w:t>posttransplantační</w:t>
      </w:r>
      <w:proofErr w:type="spellEnd"/>
      <w:r>
        <w:rPr>
          <w:rFonts w:ascii="Times New Roman" w:hAnsi="Times New Roman" w:cs="Times New Roman"/>
          <w:sz w:val="24"/>
          <w:szCs w:val="24"/>
        </w:rPr>
        <w:t>, infekce, které mají imunosupr</w:t>
      </w:r>
      <w:r w:rsidR="0089327A">
        <w:rPr>
          <w:rFonts w:ascii="Times New Roman" w:hAnsi="Times New Roman" w:cs="Times New Roman"/>
          <w:sz w:val="24"/>
          <w:szCs w:val="24"/>
        </w:rPr>
        <w:t>e</w:t>
      </w:r>
      <w:r>
        <w:rPr>
          <w:rFonts w:ascii="Times New Roman" w:hAnsi="Times New Roman" w:cs="Times New Roman"/>
          <w:sz w:val="24"/>
          <w:szCs w:val="24"/>
        </w:rPr>
        <w:t xml:space="preserve">sívní vliv (spalničky, zarděnky, chřipka aj.), popáleniny, poruchy výživy ve smyslu anorexie nebo některých extrémních způsobů stravování. </w:t>
      </w:r>
    </w:p>
    <w:p w14:paraId="2EB7282D" w14:textId="228F7FB9" w:rsidR="009174AA" w:rsidRPr="000D50EB" w:rsidRDefault="000D50EB" w:rsidP="00327B44">
      <w:pPr>
        <w:jc w:val="both"/>
        <w:rPr>
          <w:rFonts w:ascii="Times New Roman" w:hAnsi="Times New Roman" w:cs="Times New Roman"/>
          <w:b/>
          <w:bCs/>
          <w:sz w:val="24"/>
          <w:szCs w:val="24"/>
        </w:rPr>
      </w:pPr>
      <w:r w:rsidRPr="000D50EB">
        <w:rPr>
          <w:rFonts w:ascii="Times New Roman" w:hAnsi="Times New Roman" w:cs="Times New Roman"/>
          <w:b/>
          <w:bCs/>
          <w:sz w:val="24"/>
          <w:szCs w:val="24"/>
        </w:rPr>
        <w:t>1. Poruchy primárních a sekundárních lymfatických orgánů</w:t>
      </w:r>
    </w:p>
    <w:p w14:paraId="48F88C8D" w14:textId="432ACFF4" w:rsidR="0089327A" w:rsidRDefault="000D50EB" w:rsidP="00327B44">
      <w:pPr>
        <w:spacing w:line="276" w:lineRule="auto"/>
        <w:jc w:val="both"/>
        <w:rPr>
          <w:rFonts w:ascii="Times New Roman" w:hAnsi="Times New Roman" w:cs="Times New Roman"/>
          <w:b/>
          <w:bCs/>
          <w:sz w:val="24"/>
          <w:szCs w:val="24"/>
        </w:rPr>
      </w:pPr>
      <w:r w:rsidRPr="000D50EB">
        <w:rPr>
          <w:rFonts w:ascii="Times New Roman" w:hAnsi="Times New Roman" w:cs="Times New Roman"/>
          <w:b/>
          <w:bCs/>
          <w:sz w:val="24"/>
          <w:szCs w:val="24"/>
        </w:rPr>
        <w:t>Poruchy kostní dřeně</w:t>
      </w:r>
      <w:r>
        <w:rPr>
          <w:rFonts w:ascii="Times New Roman" w:hAnsi="Times New Roman" w:cs="Times New Roman"/>
          <w:b/>
          <w:bCs/>
          <w:sz w:val="24"/>
          <w:szCs w:val="24"/>
        </w:rPr>
        <w:t xml:space="preserve"> (dřeňové dysfunkce)</w:t>
      </w:r>
    </w:p>
    <w:p w14:paraId="4422F770" w14:textId="2569052E" w:rsidR="000D50EB" w:rsidRDefault="000D50EB" w:rsidP="00327B44">
      <w:pPr>
        <w:spacing w:line="276" w:lineRule="auto"/>
        <w:jc w:val="both"/>
        <w:rPr>
          <w:rFonts w:ascii="Times New Roman" w:hAnsi="Times New Roman" w:cs="Times New Roman"/>
          <w:sz w:val="24"/>
          <w:szCs w:val="24"/>
        </w:rPr>
      </w:pPr>
      <w:r w:rsidRPr="000D50EB">
        <w:rPr>
          <w:rFonts w:ascii="Times New Roman" w:hAnsi="Times New Roman" w:cs="Times New Roman"/>
          <w:sz w:val="24"/>
          <w:szCs w:val="24"/>
        </w:rPr>
        <w:t>Vlivem vnějších činitelů (</w:t>
      </w:r>
      <w:r>
        <w:rPr>
          <w:rFonts w:ascii="Times New Roman" w:hAnsi="Times New Roman" w:cs="Times New Roman"/>
          <w:sz w:val="24"/>
          <w:szCs w:val="24"/>
        </w:rPr>
        <w:t xml:space="preserve">cytopatické působení virů, toxicita lékových metabolitů nebo chemikálií, ozařování, infiltrace maligními buňkami, imunologická destrukce a další) dochází k poruše krvetvorby a výsledkem jsou </w:t>
      </w:r>
      <w:proofErr w:type="spellStart"/>
      <w:r>
        <w:rPr>
          <w:rFonts w:ascii="Times New Roman" w:hAnsi="Times New Roman" w:cs="Times New Roman"/>
          <w:sz w:val="24"/>
          <w:szCs w:val="24"/>
        </w:rPr>
        <w:t>pancytopenie</w:t>
      </w:r>
      <w:proofErr w:type="spellEnd"/>
      <w:r>
        <w:rPr>
          <w:rFonts w:ascii="Times New Roman" w:hAnsi="Times New Roman" w:cs="Times New Roman"/>
          <w:sz w:val="24"/>
          <w:szCs w:val="24"/>
        </w:rPr>
        <w:t xml:space="preserve"> (nedostatek všech krevních elementů) nebo selektivní </w:t>
      </w:r>
      <w:proofErr w:type="spellStart"/>
      <w:r>
        <w:rPr>
          <w:rFonts w:ascii="Times New Roman" w:hAnsi="Times New Roman" w:cs="Times New Roman"/>
          <w:sz w:val="24"/>
          <w:szCs w:val="24"/>
        </w:rPr>
        <w:t>cytopenie</w:t>
      </w:r>
      <w:proofErr w:type="spellEnd"/>
      <w:r>
        <w:rPr>
          <w:rFonts w:ascii="Times New Roman" w:hAnsi="Times New Roman" w:cs="Times New Roman"/>
          <w:sz w:val="24"/>
          <w:szCs w:val="24"/>
        </w:rPr>
        <w:t xml:space="preserve">: anemie, trombocytopenie, </w:t>
      </w:r>
      <w:proofErr w:type="spellStart"/>
      <w:r>
        <w:rPr>
          <w:rFonts w:ascii="Times New Roman" w:hAnsi="Times New Roman" w:cs="Times New Roman"/>
          <w:sz w:val="24"/>
          <w:szCs w:val="24"/>
        </w:rPr>
        <w:t>neutropenie</w:t>
      </w:r>
      <w:proofErr w:type="spellEnd"/>
      <w:r>
        <w:rPr>
          <w:rFonts w:ascii="Times New Roman" w:hAnsi="Times New Roman" w:cs="Times New Roman"/>
          <w:sz w:val="24"/>
          <w:szCs w:val="24"/>
        </w:rPr>
        <w:t>, lymfopenie. Anemie je zde chápána jako snížený počet erytrocytů, obecně však anemie znamená nedostatek hemoglobinu a tím sníženou schopnost vázat kyslík. Může nastat případ, že ery</w:t>
      </w:r>
      <w:r w:rsidR="0089327A">
        <w:rPr>
          <w:rFonts w:ascii="Times New Roman" w:hAnsi="Times New Roman" w:cs="Times New Roman"/>
          <w:sz w:val="24"/>
          <w:szCs w:val="24"/>
        </w:rPr>
        <w:t>trocytů</w:t>
      </w:r>
      <w:r>
        <w:rPr>
          <w:rFonts w:ascii="Times New Roman" w:hAnsi="Times New Roman" w:cs="Times New Roman"/>
          <w:sz w:val="24"/>
          <w:szCs w:val="24"/>
        </w:rPr>
        <w:t xml:space="preserve"> je normální počet, ale je v nich nízký obsah </w:t>
      </w:r>
      <w:proofErr w:type="spellStart"/>
      <w:r>
        <w:rPr>
          <w:rFonts w:ascii="Times New Roman" w:hAnsi="Times New Roman" w:cs="Times New Roman"/>
          <w:sz w:val="24"/>
          <w:szCs w:val="24"/>
        </w:rPr>
        <w:t>Hb</w:t>
      </w:r>
      <w:proofErr w:type="spellEnd"/>
      <w:r>
        <w:rPr>
          <w:rFonts w:ascii="Times New Roman" w:hAnsi="Times New Roman" w:cs="Times New Roman"/>
          <w:sz w:val="24"/>
          <w:szCs w:val="24"/>
        </w:rPr>
        <w:t xml:space="preserve">. Snížený počet erytrocytů nemá přímý dopad na imunitní systém, ale je snadno </w:t>
      </w:r>
      <w:proofErr w:type="gramStart"/>
      <w:r>
        <w:rPr>
          <w:rFonts w:ascii="Times New Roman" w:hAnsi="Times New Roman" w:cs="Times New Roman"/>
          <w:sz w:val="24"/>
          <w:szCs w:val="24"/>
        </w:rPr>
        <w:t>detekovatelný</w:t>
      </w:r>
      <w:r w:rsidR="0089327A">
        <w:rPr>
          <w:rFonts w:ascii="Times New Roman" w:hAnsi="Times New Roman" w:cs="Times New Roman"/>
          <w:sz w:val="24"/>
          <w:szCs w:val="24"/>
        </w:rPr>
        <w:t xml:space="preserve"> -</w:t>
      </w:r>
      <w:r>
        <w:rPr>
          <w:rFonts w:ascii="Times New Roman" w:hAnsi="Times New Roman" w:cs="Times New Roman"/>
          <w:sz w:val="24"/>
          <w:szCs w:val="24"/>
        </w:rPr>
        <w:t xml:space="preserve"> </w:t>
      </w:r>
      <w:r w:rsidR="0089327A">
        <w:rPr>
          <w:rFonts w:ascii="Times New Roman" w:hAnsi="Times New Roman" w:cs="Times New Roman"/>
          <w:sz w:val="24"/>
          <w:szCs w:val="24"/>
        </w:rPr>
        <w:t>m</w:t>
      </w:r>
      <w:r>
        <w:rPr>
          <w:rFonts w:ascii="Times New Roman" w:hAnsi="Times New Roman" w:cs="Times New Roman"/>
          <w:sz w:val="24"/>
          <w:szCs w:val="24"/>
        </w:rPr>
        <w:t>ůže</w:t>
      </w:r>
      <w:proofErr w:type="gramEnd"/>
      <w:r>
        <w:rPr>
          <w:rFonts w:ascii="Times New Roman" w:hAnsi="Times New Roman" w:cs="Times New Roman"/>
          <w:sz w:val="24"/>
          <w:szCs w:val="24"/>
        </w:rPr>
        <w:t xml:space="preserve"> tak upozornit na nějaký problém v kostní dřeni ještě před tím, než by se projevil na bílých krvinkách.  Ze selektivních </w:t>
      </w:r>
      <w:proofErr w:type="spellStart"/>
      <w:r>
        <w:rPr>
          <w:rFonts w:ascii="Times New Roman" w:hAnsi="Times New Roman" w:cs="Times New Roman"/>
          <w:sz w:val="24"/>
          <w:szCs w:val="24"/>
        </w:rPr>
        <w:t>cytopenií</w:t>
      </w:r>
      <w:proofErr w:type="spellEnd"/>
      <w:r>
        <w:rPr>
          <w:rFonts w:ascii="Times New Roman" w:hAnsi="Times New Roman" w:cs="Times New Roman"/>
          <w:sz w:val="24"/>
          <w:szCs w:val="24"/>
        </w:rPr>
        <w:t xml:space="preserve"> jsou trombocytopenie a </w:t>
      </w:r>
      <w:proofErr w:type="spellStart"/>
      <w:r>
        <w:rPr>
          <w:rFonts w:ascii="Times New Roman" w:hAnsi="Times New Roman" w:cs="Times New Roman"/>
          <w:sz w:val="24"/>
          <w:szCs w:val="24"/>
        </w:rPr>
        <w:t>neutropenie</w:t>
      </w:r>
      <w:proofErr w:type="spellEnd"/>
      <w:r>
        <w:rPr>
          <w:rFonts w:ascii="Times New Roman" w:hAnsi="Times New Roman" w:cs="Times New Roman"/>
          <w:sz w:val="24"/>
          <w:szCs w:val="24"/>
        </w:rPr>
        <w:t xml:space="preserve"> nejvíce závažné emergentní stavy</w:t>
      </w:r>
      <w:r w:rsidR="005E401A">
        <w:rPr>
          <w:rFonts w:ascii="Times New Roman" w:hAnsi="Times New Roman" w:cs="Times New Roman"/>
          <w:sz w:val="24"/>
          <w:szCs w:val="24"/>
        </w:rPr>
        <w:t xml:space="preserve">, které se </w:t>
      </w:r>
      <w:proofErr w:type="gramStart"/>
      <w:r w:rsidR="005E401A">
        <w:rPr>
          <w:rFonts w:ascii="Times New Roman" w:hAnsi="Times New Roman" w:cs="Times New Roman"/>
          <w:sz w:val="24"/>
          <w:szCs w:val="24"/>
        </w:rPr>
        <w:t>řeší</w:t>
      </w:r>
      <w:proofErr w:type="gramEnd"/>
      <w:r w:rsidR="005E401A">
        <w:rPr>
          <w:rFonts w:ascii="Times New Roman" w:hAnsi="Times New Roman" w:cs="Times New Roman"/>
          <w:sz w:val="24"/>
          <w:szCs w:val="24"/>
        </w:rPr>
        <w:t xml:space="preserve"> podáním tzv. náplavů, tedy separovaných trombo nebo </w:t>
      </w:r>
      <w:proofErr w:type="spellStart"/>
      <w:r w:rsidR="005E401A">
        <w:rPr>
          <w:rFonts w:ascii="Times New Roman" w:hAnsi="Times New Roman" w:cs="Times New Roman"/>
          <w:sz w:val="24"/>
          <w:szCs w:val="24"/>
        </w:rPr>
        <w:t>neu</w:t>
      </w:r>
      <w:proofErr w:type="spellEnd"/>
      <w:r w:rsidR="005E401A">
        <w:rPr>
          <w:rFonts w:ascii="Times New Roman" w:hAnsi="Times New Roman" w:cs="Times New Roman"/>
          <w:sz w:val="24"/>
          <w:szCs w:val="24"/>
        </w:rPr>
        <w:t xml:space="preserve">. U </w:t>
      </w:r>
      <w:proofErr w:type="spellStart"/>
      <w:r w:rsidR="005E401A">
        <w:rPr>
          <w:rFonts w:ascii="Times New Roman" w:hAnsi="Times New Roman" w:cs="Times New Roman"/>
          <w:sz w:val="24"/>
          <w:szCs w:val="24"/>
        </w:rPr>
        <w:t>neutropenií</w:t>
      </w:r>
      <w:proofErr w:type="spellEnd"/>
      <w:r w:rsidR="005E401A">
        <w:rPr>
          <w:rFonts w:ascii="Times New Roman" w:hAnsi="Times New Roman" w:cs="Times New Roman"/>
          <w:sz w:val="24"/>
          <w:szCs w:val="24"/>
        </w:rPr>
        <w:t xml:space="preserve"> působí problém pokles už pod 1 000 </w:t>
      </w:r>
      <w:proofErr w:type="spellStart"/>
      <w:r w:rsidR="005E401A">
        <w:rPr>
          <w:rFonts w:ascii="Times New Roman" w:hAnsi="Times New Roman" w:cs="Times New Roman"/>
          <w:sz w:val="24"/>
          <w:szCs w:val="24"/>
        </w:rPr>
        <w:t>neu</w:t>
      </w:r>
      <w:proofErr w:type="spellEnd"/>
      <w:r w:rsidR="005E401A">
        <w:rPr>
          <w:rFonts w:ascii="Times New Roman" w:hAnsi="Times New Roman" w:cs="Times New Roman"/>
          <w:sz w:val="24"/>
          <w:szCs w:val="24"/>
        </w:rPr>
        <w:t>/</w:t>
      </w:r>
      <w:r w:rsidR="005E401A">
        <w:rPr>
          <w:rFonts w:ascii="Times New Roman" w:hAnsi="Times New Roman" w:cs="Times New Roman"/>
          <w:sz w:val="24"/>
          <w:szCs w:val="24"/>
        </w:rPr>
        <w:sym w:font="Symbol" w:char="F06D"/>
      </w:r>
      <w:r w:rsidR="005E401A">
        <w:rPr>
          <w:rFonts w:ascii="Times New Roman" w:hAnsi="Times New Roman" w:cs="Times New Roman"/>
          <w:sz w:val="24"/>
          <w:szCs w:val="24"/>
        </w:rPr>
        <w:t>l, který je spojený s </w:t>
      </w:r>
      <w:proofErr w:type="gramStart"/>
      <w:r w:rsidR="005E401A">
        <w:rPr>
          <w:rFonts w:ascii="Times New Roman" w:hAnsi="Times New Roman" w:cs="Times New Roman"/>
          <w:sz w:val="24"/>
          <w:szCs w:val="24"/>
        </w:rPr>
        <w:t>20%</w:t>
      </w:r>
      <w:proofErr w:type="gramEnd"/>
      <w:r w:rsidR="005E401A">
        <w:rPr>
          <w:rFonts w:ascii="Times New Roman" w:hAnsi="Times New Roman" w:cs="Times New Roman"/>
          <w:sz w:val="24"/>
          <w:szCs w:val="24"/>
        </w:rPr>
        <w:t xml:space="preserve"> rizikem život ohrožující infekce. Pod 500 </w:t>
      </w:r>
      <w:proofErr w:type="spellStart"/>
      <w:r w:rsidR="005E401A">
        <w:rPr>
          <w:rFonts w:ascii="Times New Roman" w:hAnsi="Times New Roman" w:cs="Times New Roman"/>
          <w:sz w:val="24"/>
          <w:szCs w:val="24"/>
        </w:rPr>
        <w:t>neu</w:t>
      </w:r>
      <w:proofErr w:type="spellEnd"/>
      <w:r w:rsidR="005E401A">
        <w:rPr>
          <w:rFonts w:ascii="Times New Roman" w:hAnsi="Times New Roman" w:cs="Times New Roman"/>
          <w:sz w:val="24"/>
          <w:szCs w:val="24"/>
        </w:rPr>
        <w:t>/</w:t>
      </w:r>
      <w:r w:rsidR="005E401A">
        <w:rPr>
          <w:rFonts w:ascii="Times New Roman" w:hAnsi="Times New Roman" w:cs="Times New Roman"/>
          <w:sz w:val="24"/>
          <w:szCs w:val="24"/>
        </w:rPr>
        <w:sym w:font="Symbol" w:char="F06D"/>
      </w:r>
      <w:r w:rsidR="005E401A">
        <w:rPr>
          <w:rFonts w:ascii="Times New Roman" w:hAnsi="Times New Roman" w:cs="Times New Roman"/>
          <w:sz w:val="24"/>
          <w:szCs w:val="24"/>
        </w:rPr>
        <w:t>l je</w:t>
      </w:r>
      <w:r w:rsidR="0089327A">
        <w:rPr>
          <w:rFonts w:ascii="Times New Roman" w:hAnsi="Times New Roman" w:cs="Times New Roman"/>
          <w:sz w:val="24"/>
          <w:szCs w:val="24"/>
        </w:rPr>
        <w:t xml:space="preserve"> toto</w:t>
      </w:r>
      <w:r w:rsidR="005E401A">
        <w:rPr>
          <w:rFonts w:ascii="Times New Roman" w:hAnsi="Times New Roman" w:cs="Times New Roman"/>
          <w:sz w:val="24"/>
          <w:szCs w:val="24"/>
        </w:rPr>
        <w:t xml:space="preserve"> riziko </w:t>
      </w:r>
      <w:proofErr w:type="gramStart"/>
      <w:r w:rsidR="005E401A">
        <w:rPr>
          <w:rFonts w:ascii="Times New Roman" w:hAnsi="Times New Roman" w:cs="Times New Roman"/>
          <w:sz w:val="24"/>
          <w:szCs w:val="24"/>
        </w:rPr>
        <w:t>50%</w:t>
      </w:r>
      <w:proofErr w:type="gramEnd"/>
      <w:r w:rsidR="005E401A">
        <w:rPr>
          <w:rFonts w:ascii="Times New Roman" w:hAnsi="Times New Roman" w:cs="Times New Roman"/>
          <w:sz w:val="24"/>
          <w:szCs w:val="24"/>
        </w:rPr>
        <w:t xml:space="preserve"> a pod 100 </w:t>
      </w:r>
      <w:proofErr w:type="spellStart"/>
      <w:r w:rsidR="005E401A">
        <w:rPr>
          <w:rFonts w:ascii="Times New Roman" w:hAnsi="Times New Roman" w:cs="Times New Roman"/>
          <w:sz w:val="24"/>
          <w:szCs w:val="24"/>
        </w:rPr>
        <w:t>neu</w:t>
      </w:r>
      <w:proofErr w:type="spellEnd"/>
      <w:r w:rsidR="005E401A">
        <w:rPr>
          <w:rFonts w:ascii="Times New Roman" w:hAnsi="Times New Roman" w:cs="Times New Roman"/>
          <w:sz w:val="24"/>
          <w:szCs w:val="24"/>
        </w:rPr>
        <w:t>/</w:t>
      </w:r>
      <w:r w:rsidR="005E401A">
        <w:rPr>
          <w:rFonts w:ascii="Times New Roman" w:hAnsi="Times New Roman" w:cs="Times New Roman"/>
          <w:sz w:val="24"/>
          <w:szCs w:val="24"/>
        </w:rPr>
        <w:sym w:font="Symbol" w:char="F06D"/>
      </w:r>
      <w:r w:rsidR="005E401A">
        <w:rPr>
          <w:rFonts w:ascii="Times New Roman" w:hAnsi="Times New Roman" w:cs="Times New Roman"/>
          <w:sz w:val="24"/>
          <w:szCs w:val="24"/>
        </w:rPr>
        <w:t>l už 100% a to v řádu hodin, maximálně dnů od vzniku. Při léčbě se používá GM-CSF, který ale může pomoci jen pokud jsou v dřeni přítomné prekurzory. V případech imunologické destrukce prekurzorů paradoxně mohou pomoci kortikoidy nebo jiná imunosuprese. U plánovaných výkonů (</w:t>
      </w:r>
      <w:proofErr w:type="spellStart"/>
      <w:r w:rsidR="005E401A">
        <w:rPr>
          <w:rFonts w:ascii="Times New Roman" w:hAnsi="Times New Roman" w:cs="Times New Roman"/>
          <w:sz w:val="24"/>
          <w:szCs w:val="24"/>
        </w:rPr>
        <w:t>ozářky</w:t>
      </w:r>
      <w:proofErr w:type="spellEnd"/>
      <w:r w:rsidR="005E401A">
        <w:rPr>
          <w:rFonts w:ascii="Times New Roman" w:hAnsi="Times New Roman" w:cs="Times New Roman"/>
          <w:sz w:val="24"/>
          <w:szCs w:val="24"/>
        </w:rPr>
        <w:t xml:space="preserve">, chemoterapie) lze předem odebrat pacientovy kmenové buňky, </w:t>
      </w:r>
      <w:proofErr w:type="spellStart"/>
      <w:r w:rsidR="005E401A">
        <w:rPr>
          <w:rFonts w:ascii="Times New Roman" w:hAnsi="Times New Roman" w:cs="Times New Roman"/>
          <w:sz w:val="24"/>
          <w:szCs w:val="24"/>
        </w:rPr>
        <w:t>nastimulovat</w:t>
      </w:r>
      <w:proofErr w:type="spellEnd"/>
      <w:r w:rsidR="005E401A">
        <w:rPr>
          <w:rFonts w:ascii="Times New Roman" w:hAnsi="Times New Roman" w:cs="Times New Roman"/>
          <w:sz w:val="24"/>
          <w:szCs w:val="24"/>
        </w:rPr>
        <w:t xml:space="preserve"> je a po léčbě vrátit zpět.  </w:t>
      </w:r>
    </w:p>
    <w:p w14:paraId="1C8EBC4B" w14:textId="77777777" w:rsidR="000D50EB" w:rsidRDefault="000D50EB" w:rsidP="00327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Pojem aplastická anemie označuje tzv. dřeňový útlum, kdy dochází k destrukci raných prekurzorů a dřeň je tzv. prázdná, málo buněčná. </w:t>
      </w:r>
    </w:p>
    <w:p w14:paraId="7325A27E" w14:textId="2AD4C8C9" w:rsidR="000D50EB" w:rsidRPr="000D50EB" w:rsidRDefault="000D50EB" w:rsidP="00327B44">
      <w:pPr>
        <w:spacing w:after="0" w:line="276" w:lineRule="auto"/>
        <w:jc w:val="both"/>
        <w:rPr>
          <w:rFonts w:ascii="Times New Roman" w:hAnsi="Times New Roman" w:cs="Times New Roman"/>
          <w:sz w:val="24"/>
          <w:szCs w:val="24"/>
        </w:rPr>
      </w:pPr>
      <w:r w:rsidRPr="000D50EB">
        <w:rPr>
          <w:rFonts w:ascii="Times New Roman" w:hAnsi="Times New Roman" w:cs="Times New Roman"/>
          <w:sz w:val="24"/>
          <w:szCs w:val="24"/>
        </w:rPr>
        <w:t xml:space="preserve">Perniciózní anemie má imunologický mechanismus vzniku – tvoří se autoprotilátky proti parietálním buňkám </w:t>
      </w:r>
      <w:proofErr w:type="gramStart"/>
      <w:r w:rsidRPr="000D50EB">
        <w:rPr>
          <w:rFonts w:ascii="Times New Roman" w:hAnsi="Times New Roman" w:cs="Times New Roman"/>
          <w:sz w:val="24"/>
          <w:szCs w:val="24"/>
        </w:rPr>
        <w:t>v</w:t>
      </w:r>
      <w:proofErr w:type="gramEnd"/>
      <w:r w:rsidRPr="000D50EB">
        <w:rPr>
          <w:rFonts w:ascii="Times New Roman" w:hAnsi="Times New Roman" w:cs="Times New Roman"/>
          <w:sz w:val="24"/>
          <w:szCs w:val="24"/>
        </w:rPr>
        <w:t> žlázkách žaludku. Tyto buňky označovan</w:t>
      </w:r>
      <w:r w:rsidR="0089327A">
        <w:rPr>
          <w:rFonts w:ascii="Times New Roman" w:hAnsi="Times New Roman" w:cs="Times New Roman"/>
          <w:sz w:val="24"/>
          <w:szCs w:val="24"/>
        </w:rPr>
        <w:t>é</w:t>
      </w:r>
      <w:r w:rsidRPr="000D50EB">
        <w:rPr>
          <w:rFonts w:ascii="Times New Roman" w:hAnsi="Times New Roman" w:cs="Times New Roman"/>
          <w:sz w:val="24"/>
          <w:szCs w:val="24"/>
        </w:rPr>
        <w:t xml:space="preserve"> v češtině jako krycí buňky </w:t>
      </w:r>
      <w:proofErr w:type="gramStart"/>
      <w:r w:rsidRPr="000D50EB">
        <w:rPr>
          <w:rFonts w:ascii="Times New Roman" w:hAnsi="Times New Roman" w:cs="Times New Roman"/>
          <w:sz w:val="24"/>
          <w:szCs w:val="24"/>
        </w:rPr>
        <w:t>tvoří</w:t>
      </w:r>
      <w:proofErr w:type="gramEnd"/>
      <w:r w:rsidRPr="000D50EB">
        <w:rPr>
          <w:rFonts w:ascii="Times New Roman" w:hAnsi="Times New Roman" w:cs="Times New Roman"/>
          <w:sz w:val="24"/>
          <w:szCs w:val="24"/>
        </w:rPr>
        <w:t xml:space="preserve"> </w:t>
      </w:r>
      <w:proofErr w:type="spellStart"/>
      <w:r w:rsidRPr="000D50EB">
        <w:rPr>
          <w:rFonts w:ascii="Times New Roman" w:hAnsi="Times New Roman" w:cs="Times New Roman"/>
          <w:sz w:val="24"/>
          <w:szCs w:val="24"/>
        </w:rPr>
        <w:t>HCl</w:t>
      </w:r>
      <w:proofErr w:type="spellEnd"/>
      <w:r w:rsidRPr="000D50EB">
        <w:rPr>
          <w:rFonts w:ascii="Times New Roman" w:hAnsi="Times New Roman" w:cs="Times New Roman"/>
          <w:sz w:val="24"/>
          <w:szCs w:val="24"/>
        </w:rPr>
        <w:t xml:space="preserve"> a zajišťují produkci tzv. </w:t>
      </w:r>
      <w:proofErr w:type="spellStart"/>
      <w:r w:rsidRPr="000D50EB">
        <w:rPr>
          <w:rFonts w:ascii="Times New Roman" w:hAnsi="Times New Roman" w:cs="Times New Roman"/>
          <w:color w:val="000000" w:themeColor="text1"/>
          <w:sz w:val="24"/>
          <w:szCs w:val="24"/>
        </w:rPr>
        <w:t>intrinsic</w:t>
      </w:r>
      <w:proofErr w:type="spellEnd"/>
      <w:r w:rsidRPr="000D50EB">
        <w:rPr>
          <w:rFonts w:ascii="Times New Roman" w:hAnsi="Times New Roman" w:cs="Times New Roman"/>
          <w:color w:val="000000" w:themeColor="text1"/>
          <w:sz w:val="24"/>
          <w:szCs w:val="24"/>
        </w:rPr>
        <w:t xml:space="preserve"> faktor</w:t>
      </w:r>
      <w:r w:rsidR="0089327A">
        <w:rPr>
          <w:rFonts w:ascii="Times New Roman" w:hAnsi="Times New Roman" w:cs="Times New Roman"/>
          <w:color w:val="000000" w:themeColor="text1"/>
          <w:sz w:val="24"/>
          <w:szCs w:val="24"/>
        </w:rPr>
        <w:t>u</w:t>
      </w:r>
      <w:r w:rsidRPr="000D50EB">
        <w:rPr>
          <w:rFonts w:ascii="Times New Roman" w:hAnsi="Times New Roman" w:cs="Times New Roman"/>
          <w:color w:val="000000" w:themeColor="text1"/>
          <w:sz w:val="24"/>
          <w:szCs w:val="24"/>
        </w:rPr>
        <w:t xml:space="preserve"> který zajiš</w:t>
      </w:r>
      <w:r>
        <w:rPr>
          <w:rFonts w:ascii="Times New Roman" w:hAnsi="Times New Roman" w:cs="Times New Roman"/>
          <w:color w:val="000000" w:themeColor="text1"/>
          <w:sz w:val="24"/>
          <w:szCs w:val="24"/>
        </w:rPr>
        <w:t>ť</w:t>
      </w:r>
      <w:r w:rsidRPr="000D50EB">
        <w:rPr>
          <w:rFonts w:ascii="Times New Roman" w:hAnsi="Times New Roman" w:cs="Times New Roman"/>
          <w:color w:val="000000" w:themeColor="text1"/>
          <w:sz w:val="24"/>
          <w:szCs w:val="24"/>
        </w:rPr>
        <w:t xml:space="preserve">uje vstřebávání vitamínu B12. Tento vitamín je potřebný pro proliferaci buněk, proto tkáně s vysokou proliferací jako je KD jsou jeho nedostatkem silně zasaženy. </w:t>
      </w:r>
    </w:p>
    <w:p w14:paraId="5A79E3BB" w14:textId="29BACCC4" w:rsidR="000D50EB" w:rsidRDefault="000D50EB" w:rsidP="00327B44">
      <w:pPr>
        <w:pStyle w:val="Nadpis1"/>
        <w:shd w:val="clear" w:color="auto" w:fill="FFFFFF"/>
        <w:spacing w:before="0" w:beforeAutospacing="0" w:after="0" w:afterAutospacing="0" w:line="276" w:lineRule="auto"/>
        <w:jc w:val="both"/>
        <w:rPr>
          <w:b w:val="0"/>
          <w:bCs w:val="0"/>
          <w:color w:val="000000" w:themeColor="text1"/>
          <w:sz w:val="24"/>
          <w:szCs w:val="24"/>
        </w:rPr>
      </w:pPr>
      <w:r>
        <w:rPr>
          <w:b w:val="0"/>
          <w:bCs w:val="0"/>
          <w:color w:val="000000" w:themeColor="text1"/>
          <w:sz w:val="24"/>
          <w:szCs w:val="24"/>
        </w:rPr>
        <w:t xml:space="preserve">Mezi typy anémií dále </w:t>
      </w:r>
      <w:proofErr w:type="gramStart"/>
      <w:r>
        <w:rPr>
          <w:b w:val="0"/>
          <w:bCs w:val="0"/>
          <w:color w:val="000000" w:themeColor="text1"/>
          <w:sz w:val="24"/>
          <w:szCs w:val="24"/>
        </w:rPr>
        <w:t>patří</w:t>
      </w:r>
      <w:proofErr w:type="gramEnd"/>
      <w:r>
        <w:rPr>
          <w:b w:val="0"/>
          <w:bCs w:val="0"/>
          <w:color w:val="000000" w:themeColor="text1"/>
          <w:sz w:val="24"/>
          <w:szCs w:val="24"/>
        </w:rPr>
        <w:t xml:space="preserve"> </w:t>
      </w:r>
      <w:proofErr w:type="spellStart"/>
      <w:r>
        <w:rPr>
          <w:b w:val="0"/>
          <w:bCs w:val="0"/>
          <w:color w:val="000000" w:themeColor="text1"/>
          <w:sz w:val="24"/>
          <w:szCs w:val="24"/>
        </w:rPr>
        <w:t>Fanconiho</w:t>
      </w:r>
      <w:proofErr w:type="spellEnd"/>
      <w:r>
        <w:rPr>
          <w:b w:val="0"/>
          <w:bCs w:val="0"/>
          <w:color w:val="000000" w:themeColor="text1"/>
          <w:sz w:val="24"/>
          <w:szCs w:val="24"/>
        </w:rPr>
        <w:t xml:space="preserve"> anémie, což je vrozená porucha oprav DNA, doprovázená poruchami vývoje skeletu, kůže a krvetvorby. </w:t>
      </w:r>
      <w:r w:rsidR="0089327A">
        <w:rPr>
          <w:b w:val="0"/>
          <w:bCs w:val="0"/>
          <w:color w:val="000000" w:themeColor="text1"/>
          <w:sz w:val="24"/>
          <w:szCs w:val="24"/>
        </w:rPr>
        <w:t>A d</w:t>
      </w:r>
      <w:r>
        <w:rPr>
          <w:b w:val="0"/>
          <w:bCs w:val="0"/>
          <w:color w:val="000000" w:themeColor="text1"/>
          <w:sz w:val="24"/>
          <w:szCs w:val="24"/>
        </w:rPr>
        <w:t xml:space="preserve">ále </w:t>
      </w:r>
      <w:proofErr w:type="spellStart"/>
      <w:r>
        <w:rPr>
          <w:b w:val="0"/>
          <w:bCs w:val="0"/>
          <w:color w:val="000000" w:themeColor="text1"/>
          <w:sz w:val="24"/>
          <w:szCs w:val="24"/>
        </w:rPr>
        <w:t>sideropenická</w:t>
      </w:r>
      <w:proofErr w:type="spellEnd"/>
      <w:r>
        <w:rPr>
          <w:b w:val="0"/>
          <w:bCs w:val="0"/>
          <w:color w:val="000000" w:themeColor="text1"/>
          <w:sz w:val="24"/>
          <w:szCs w:val="24"/>
        </w:rPr>
        <w:t xml:space="preserve"> anemie z nedostatku železa. </w:t>
      </w:r>
    </w:p>
    <w:p w14:paraId="73CEED90" w14:textId="2794C721" w:rsidR="000D50EB" w:rsidRDefault="000D50EB" w:rsidP="00327B44">
      <w:pPr>
        <w:pStyle w:val="Nadpis1"/>
        <w:shd w:val="clear" w:color="auto" w:fill="FFFFFF"/>
        <w:spacing w:before="0" w:beforeAutospacing="0" w:after="0" w:afterAutospacing="0" w:line="276" w:lineRule="auto"/>
        <w:jc w:val="both"/>
        <w:rPr>
          <w:b w:val="0"/>
          <w:bCs w:val="0"/>
          <w:color w:val="000000" w:themeColor="text1"/>
          <w:sz w:val="24"/>
          <w:szCs w:val="24"/>
        </w:rPr>
      </w:pPr>
      <w:r>
        <w:rPr>
          <w:b w:val="0"/>
          <w:bCs w:val="0"/>
          <w:color w:val="000000" w:themeColor="text1"/>
          <w:sz w:val="24"/>
          <w:szCs w:val="24"/>
        </w:rPr>
        <w:t xml:space="preserve">Kostní dřeň může být postižena také </w:t>
      </w:r>
      <w:proofErr w:type="spellStart"/>
      <w:r>
        <w:rPr>
          <w:b w:val="0"/>
          <w:bCs w:val="0"/>
          <w:color w:val="000000" w:themeColor="text1"/>
          <w:sz w:val="24"/>
          <w:szCs w:val="24"/>
        </w:rPr>
        <w:t>hemofagocytujícími</w:t>
      </w:r>
      <w:proofErr w:type="spellEnd"/>
      <w:r>
        <w:rPr>
          <w:b w:val="0"/>
          <w:bCs w:val="0"/>
          <w:color w:val="000000" w:themeColor="text1"/>
          <w:sz w:val="24"/>
          <w:szCs w:val="24"/>
        </w:rPr>
        <w:t xml:space="preserve"> syndromy (uvedeny i </w:t>
      </w:r>
      <w:proofErr w:type="gramStart"/>
      <w:r>
        <w:rPr>
          <w:b w:val="0"/>
          <w:bCs w:val="0"/>
          <w:color w:val="000000" w:themeColor="text1"/>
          <w:sz w:val="24"/>
          <w:szCs w:val="24"/>
        </w:rPr>
        <w:t>jako  primární</w:t>
      </w:r>
      <w:proofErr w:type="gramEnd"/>
      <w:r>
        <w:rPr>
          <w:b w:val="0"/>
          <w:bCs w:val="0"/>
          <w:color w:val="000000" w:themeColor="text1"/>
          <w:sz w:val="24"/>
          <w:szCs w:val="24"/>
        </w:rPr>
        <w:t xml:space="preserve"> buněčný a kombinovaný imunodeficit) a sekundárně se pak vyvíjí poruchy z nedostatku krevních buněk. Jedná se o nadměrnou aktivitu T lymfocytů a makrofágů, které fagocytují </w:t>
      </w:r>
      <w:r>
        <w:rPr>
          <w:b w:val="0"/>
          <w:bCs w:val="0"/>
          <w:color w:val="000000" w:themeColor="text1"/>
          <w:sz w:val="24"/>
          <w:szCs w:val="24"/>
        </w:rPr>
        <w:lastRenderedPageBreak/>
        <w:t xml:space="preserve">erytrocyty, ale mohou fagocytovat i prekursory v dřeni a ta je pak málo buněčná. Nejvýrazněji se to projeví na buňkách červené řady. </w:t>
      </w:r>
    </w:p>
    <w:p w14:paraId="6AAA5681" w14:textId="7E4E3904" w:rsidR="000D50EB" w:rsidRDefault="000D50EB" w:rsidP="00327B44">
      <w:pPr>
        <w:pStyle w:val="Nadpis1"/>
        <w:shd w:val="clear" w:color="auto" w:fill="FFFFFF"/>
        <w:spacing w:before="0" w:beforeAutospacing="0" w:after="0" w:afterAutospacing="0" w:line="276" w:lineRule="auto"/>
        <w:jc w:val="both"/>
        <w:rPr>
          <w:rFonts w:eastAsiaTheme="minorEastAsia"/>
          <w:b w:val="0"/>
          <w:bCs w:val="0"/>
          <w:sz w:val="24"/>
          <w:szCs w:val="24"/>
        </w:rPr>
      </w:pPr>
      <w:proofErr w:type="spellStart"/>
      <w:r w:rsidRPr="000D50EB">
        <w:rPr>
          <w:rFonts w:eastAsiaTheme="minorEastAsia"/>
          <w:b w:val="0"/>
          <w:bCs w:val="0"/>
          <w:sz w:val="24"/>
          <w:szCs w:val="24"/>
        </w:rPr>
        <w:t>Myelodysplastické</w:t>
      </w:r>
      <w:proofErr w:type="spellEnd"/>
      <w:r w:rsidRPr="000D50EB">
        <w:rPr>
          <w:rFonts w:eastAsiaTheme="minorEastAsia"/>
          <w:b w:val="0"/>
          <w:bCs w:val="0"/>
          <w:sz w:val="24"/>
          <w:szCs w:val="24"/>
        </w:rPr>
        <w:t xml:space="preserve"> syndromy</w:t>
      </w:r>
      <w:r w:rsidR="0089327A">
        <w:rPr>
          <w:rFonts w:eastAsiaTheme="minorEastAsia"/>
          <w:b w:val="0"/>
          <w:bCs w:val="0"/>
          <w:sz w:val="24"/>
          <w:szCs w:val="24"/>
        </w:rPr>
        <w:t>:</w:t>
      </w:r>
      <w:r>
        <w:rPr>
          <w:rFonts w:eastAsiaTheme="minorEastAsia"/>
          <w:sz w:val="24"/>
          <w:szCs w:val="24"/>
        </w:rPr>
        <w:t xml:space="preserve"> </w:t>
      </w:r>
      <w:r w:rsidRPr="000D50EB">
        <w:rPr>
          <w:rFonts w:eastAsiaTheme="minorEastAsia"/>
          <w:b w:val="0"/>
          <w:bCs w:val="0"/>
          <w:sz w:val="24"/>
          <w:szCs w:val="24"/>
        </w:rPr>
        <w:t xml:space="preserve">zde dochází k množení patologických klonů buněk, dřeň je v mikroskopu bohatá na buňky, ale krvetvorba je neefektivní a může vést k periferním </w:t>
      </w:r>
      <w:proofErr w:type="spellStart"/>
      <w:r w:rsidRPr="000D50EB">
        <w:rPr>
          <w:rFonts w:eastAsiaTheme="minorEastAsia"/>
          <w:b w:val="0"/>
          <w:bCs w:val="0"/>
          <w:sz w:val="24"/>
          <w:szCs w:val="24"/>
        </w:rPr>
        <w:t>cytopeniím</w:t>
      </w:r>
      <w:proofErr w:type="spellEnd"/>
      <w:r w:rsidRPr="000D50EB">
        <w:rPr>
          <w:rFonts w:eastAsiaTheme="minorEastAsia"/>
          <w:b w:val="0"/>
          <w:bCs w:val="0"/>
          <w:sz w:val="24"/>
          <w:szCs w:val="24"/>
        </w:rPr>
        <w:t>.</w:t>
      </w:r>
    </w:p>
    <w:p w14:paraId="772DD554" w14:textId="77777777" w:rsidR="000D50EB" w:rsidRDefault="000D50EB" w:rsidP="00327B44">
      <w:pPr>
        <w:pStyle w:val="Nadpis1"/>
        <w:shd w:val="clear" w:color="auto" w:fill="FFFFFF"/>
        <w:spacing w:before="0" w:beforeAutospacing="0" w:after="0" w:afterAutospacing="0" w:line="276" w:lineRule="auto"/>
        <w:jc w:val="both"/>
        <w:rPr>
          <w:rFonts w:eastAsiaTheme="minorEastAsia"/>
          <w:b w:val="0"/>
          <w:bCs w:val="0"/>
          <w:sz w:val="24"/>
          <w:szCs w:val="24"/>
        </w:rPr>
      </w:pPr>
    </w:p>
    <w:p w14:paraId="2D2A287E" w14:textId="4FBE68A5" w:rsidR="000D50EB" w:rsidRPr="000D50EB" w:rsidRDefault="000D50EB" w:rsidP="00327B44">
      <w:pPr>
        <w:pStyle w:val="Nadpis1"/>
        <w:shd w:val="clear" w:color="auto" w:fill="FFFFFF"/>
        <w:spacing w:before="0" w:beforeAutospacing="0" w:after="0" w:afterAutospacing="0" w:line="276" w:lineRule="auto"/>
        <w:jc w:val="both"/>
        <w:rPr>
          <w:rFonts w:eastAsiaTheme="minorEastAsia"/>
          <w:b w:val="0"/>
          <w:bCs w:val="0"/>
          <w:sz w:val="24"/>
          <w:szCs w:val="24"/>
        </w:rPr>
      </w:pPr>
      <w:r>
        <w:rPr>
          <w:rFonts w:eastAsiaTheme="minorEastAsia"/>
          <w:b w:val="0"/>
          <w:bCs w:val="0"/>
          <w:sz w:val="24"/>
          <w:szCs w:val="24"/>
        </w:rPr>
        <w:t xml:space="preserve">Klasifikace popsaných poruch je trochu obtížná. Ne všechny mají jednoznačně vnější příčinu, některé vznikají na základě genetické poruchy, potom mají blíže k primárním deficitům, ale jejich vliv se zase sekundárně může projevovat třeba útlumem dřeně a </w:t>
      </w:r>
      <w:proofErr w:type="spellStart"/>
      <w:r>
        <w:rPr>
          <w:rFonts w:eastAsiaTheme="minorEastAsia"/>
          <w:b w:val="0"/>
          <w:bCs w:val="0"/>
          <w:sz w:val="24"/>
          <w:szCs w:val="24"/>
        </w:rPr>
        <w:t>cytopenií</w:t>
      </w:r>
      <w:proofErr w:type="spellEnd"/>
      <w:r>
        <w:rPr>
          <w:rFonts w:eastAsiaTheme="minorEastAsia"/>
          <w:b w:val="0"/>
          <w:bCs w:val="0"/>
          <w:sz w:val="24"/>
          <w:szCs w:val="24"/>
        </w:rPr>
        <w:t xml:space="preserve">. </w:t>
      </w:r>
    </w:p>
    <w:p w14:paraId="65DB227C" w14:textId="77777777" w:rsidR="000D50EB" w:rsidRDefault="000D50EB" w:rsidP="00327B44">
      <w:pPr>
        <w:pStyle w:val="Nadpis1"/>
        <w:shd w:val="clear" w:color="auto" w:fill="FFFFFF"/>
        <w:spacing w:before="0" w:beforeAutospacing="0" w:after="0" w:afterAutospacing="0" w:line="330" w:lineRule="atLeast"/>
        <w:jc w:val="both"/>
        <w:rPr>
          <w:rFonts w:eastAsiaTheme="minorEastAsia"/>
          <w:b w:val="0"/>
          <w:bCs w:val="0"/>
          <w:sz w:val="24"/>
          <w:szCs w:val="24"/>
        </w:rPr>
      </w:pPr>
    </w:p>
    <w:p w14:paraId="426485AD" w14:textId="5C78A93F" w:rsidR="0089327A" w:rsidRDefault="000D50EB" w:rsidP="00327B44">
      <w:pPr>
        <w:pStyle w:val="Nadpis1"/>
        <w:shd w:val="clear" w:color="auto" w:fill="FFFFFF"/>
        <w:spacing w:before="0" w:beforeAutospacing="0" w:after="0" w:afterAutospacing="0" w:line="330" w:lineRule="atLeast"/>
        <w:jc w:val="both"/>
        <w:rPr>
          <w:rFonts w:eastAsiaTheme="minorEastAsia"/>
          <w:sz w:val="24"/>
          <w:szCs w:val="24"/>
        </w:rPr>
      </w:pPr>
      <w:r w:rsidRPr="000D50EB">
        <w:rPr>
          <w:rFonts w:eastAsiaTheme="minorEastAsia"/>
          <w:sz w:val="24"/>
          <w:szCs w:val="24"/>
        </w:rPr>
        <w:t>Poruchy thymu</w:t>
      </w:r>
    </w:p>
    <w:p w14:paraId="2B500348" w14:textId="4AB950FB" w:rsidR="005E401A" w:rsidRPr="0089327A" w:rsidRDefault="005E401A" w:rsidP="00327B44">
      <w:pPr>
        <w:pStyle w:val="Nadpis1"/>
        <w:shd w:val="clear" w:color="auto" w:fill="FFFFFF"/>
        <w:spacing w:before="0" w:beforeAutospacing="0" w:after="0" w:afterAutospacing="0" w:line="330" w:lineRule="atLeast"/>
        <w:jc w:val="both"/>
        <w:rPr>
          <w:rFonts w:eastAsiaTheme="minorEastAsia"/>
          <w:sz w:val="24"/>
          <w:szCs w:val="24"/>
        </w:rPr>
      </w:pPr>
      <w:r w:rsidRPr="005E401A">
        <w:rPr>
          <w:rFonts w:eastAsiaTheme="minorEastAsia"/>
          <w:b w:val="0"/>
          <w:bCs w:val="0"/>
          <w:sz w:val="24"/>
          <w:szCs w:val="24"/>
        </w:rPr>
        <w:t>Brzlík podléhá fyziologické involuci a poklesu funkce</w:t>
      </w:r>
      <w:r>
        <w:rPr>
          <w:rFonts w:eastAsiaTheme="minorEastAsia"/>
          <w:b w:val="0"/>
          <w:bCs w:val="0"/>
          <w:sz w:val="24"/>
          <w:szCs w:val="24"/>
        </w:rPr>
        <w:t xml:space="preserve">, nicméně určitý podíl na udržování tolerance T lymfocytů zůstává pravděpodobně zachován. </w:t>
      </w:r>
      <w:r w:rsidRPr="005E401A">
        <w:rPr>
          <w:rFonts w:eastAsiaTheme="minorEastAsia"/>
          <w:b w:val="0"/>
          <w:bCs w:val="0"/>
          <w:sz w:val="24"/>
          <w:szCs w:val="24"/>
        </w:rPr>
        <w:t xml:space="preserve"> </w:t>
      </w:r>
      <w:r>
        <w:rPr>
          <w:rFonts w:eastAsiaTheme="minorEastAsia"/>
          <w:b w:val="0"/>
          <w:bCs w:val="0"/>
          <w:sz w:val="24"/>
          <w:szCs w:val="24"/>
        </w:rPr>
        <w:t xml:space="preserve">Při transplantacích kostní dřeně bylo zjištěno, že se stoupajícím věkem pacienta stoupá riziko </w:t>
      </w:r>
      <w:proofErr w:type="spellStart"/>
      <w:r>
        <w:rPr>
          <w:rFonts w:eastAsiaTheme="minorEastAsia"/>
          <w:b w:val="0"/>
          <w:bCs w:val="0"/>
          <w:sz w:val="24"/>
          <w:szCs w:val="24"/>
        </w:rPr>
        <w:t>GvH</w:t>
      </w:r>
      <w:proofErr w:type="spellEnd"/>
      <w:r>
        <w:rPr>
          <w:rFonts w:eastAsiaTheme="minorEastAsia"/>
          <w:b w:val="0"/>
          <w:bCs w:val="0"/>
          <w:sz w:val="24"/>
          <w:szCs w:val="24"/>
        </w:rPr>
        <w:t xml:space="preserve"> reakce. To dokládá, že involuce skutečně probíhá. Za </w:t>
      </w:r>
      <w:proofErr w:type="spellStart"/>
      <w:r>
        <w:rPr>
          <w:rFonts w:eastAsiaTheme="minorEastAsia"/>
          <w:b w:val="0"/>
          <w:bCs w:val="0"/>
          <w:sz w:val="24"/>
          <w:szCs w:val="24"/>
        </w:rPr>
        <w:t>GvH</w:t>
      </w:r>
      <w:proofErr w:type="spellEnd"/>
      <w:r>
        <w:rPr>
          <w:rFonts w:eastAsiaTheme="minorEastAsia"/>
          <w:b w:val="0"/>
          <w:bCs w:val="0"/>
          <w:sz w:val="24"/>
          <w:szCs w:val="24"/>
        </w:rPr>
        <w:t xml:space="preserve"> reakci jsou zodpovědné dárcovy lymfocyty, které zřejmě se stoupajícím věkem příjemce nejsou adekvátně školeny v </w:t>
      </w:r>
      <w:proofErr w:type="spellStart"/>
      <w:r>
        <w:rPr>
          <w:rFonts w:eastAsiaTheme="minorEastAsia"/>
          <w:b w:val="0"/>
          <w:bCs w:val="0"/>
          <w:sz w:val="24"/>
          <w:szCs w:val="24"/>
        </w:rPr>
        <w:t>involujícím</w:t>
      </w:r>
      <w:proofErr w:type="spellEnd"/>
      <w:r>
        <w:rPr>
          <w:rFonts w:eastAsiaTheme="minorEastAsia"/>
          <w:b w:val="0"/>
          <w:bCs w:val="0"/>
          <w:sz w:val="24"/>
          <w:szCs w:val="24"/>
        </w:rPr>
        <w:t xml:space="preserve"> thymu a nejsou ke tkáním příjemce dostatečně tolerantní. Ale na druhou stranu bylo zjištěno, že po thymektomii (třeba kvůli úrazu) nastává vyšší riziko rozvoje autoimunit. To by zase znamenalo, že thymus je aktivní i ve vyšším věku a po jeho odstranění udržování tolerance vázne. Také u pacientů s buněčnými </w:t>
      </w:r>
      <w:proofErr w:type="spellStart"/>
      <w:r>
        <w:rPr>
          <w:rFonts w:eastAsiaTheme="minorEastAsia"/>
          <w:b w:val="0"/>
          <w:bCs w:val="0"/>
          <w:sz w:val="24"/>
          <w:szCs w:val="24"/>
        </w:rPr>
        <w:t>inunodeficity</w:t>
      </w:r>
      <w:proofErr w:type="spellEnd"/>
      <w:r>
        <w:rPr>
          <w:rFonts w:eastAsiaTheme="minorEastAsia"/>
          <w:b w:val="0"/>
          <w:bCs w:val="0"/>
          <w:sz w:val="24"/>
          <w:szCs w:val="24"/>
        </w:rPr>
        <w:t xml:space="preserve">, kteří mají postižený thymus a je u nich provedena transplantace KD, tak thymus zpravidla „doroste“ a </w:t>
      </w:r>
      <w:proofErr w:type="gramStart"/>
      <w:r>
        <w:rPr>
          <w:rFonts w:eastAsiaTheme="minorEastAsia"/>
          <w:b w:val="0"/>
          <w:bCs w:val="0"/>
          <w:sz w:val="24"/>
          <w:szCs w:val="24"/>
        </w:rPr>
        <w:t>zlepší</w:t>
      </w:r>
      <w:proofErr w:type="gramEnd"/>
      <w:r>
        <w:rPr>
          <w:rFonts w:eastAsiaTheme="minorEastAsia"/>
          <w:b w:val="0"/>
          <w:bCs w:val="0"/>
          <w:sz w:val="24"/>
          <w:szCs w:val="24"/>
        </w:rPr>
        <w:t xml:space="preserve"> se jeho funkčnost. Čili vzájemná interakce </w:t>
      </w:r>
      <w:proofErr w:type="spellStart"/>
      <w:r>
        <w:rPr>
          <w:rFonts w:eastAsiaTheme="minorEastAsia"/>
          <w:b w:val="0"/>
          <w:bCs w:val="0"/>
          <w:sz w:val="24"/>
          <w:szCs w:val="24"/>
        </w:rPr>
        <w:t>thymocytů</w:t>
      </w:r>
      <w:proofErr w:type="spellEnd"/>
      <w:r>
        <w:rPr>
          <w:rFonts w:eastAsiaTheme="minorEastAsia"/>
          <w:b w:val="0"/>
          <w:bCs w:val="0"/>
          <w:sz w:val="24"/>
          <w:szCs w:val="24"/>
        </w:rPr>
        <w:t xml:space="preserve"> a </w:t>
      </w:r>
      <w:proofErr w:type="spellStart"/>
      <w:r>
        <w:rPr>
          <w:rFonts w:eastAsiaTheme="minorEastAsia"/>
          <w:b w:val="0"/>
          <w:bCs w:val="0"/>
          <w:sz w:val="24"/>
          <w:szCs w:val="24"/>
        </w:rPr>
        <w:t>thymické</w:t>
      </w:r>
      <w:proofErr w:type="spellEnd"/>
      <w:r>
        <w:rPr>
          <w:rFonts w:eastAsiaTheme="minorEastAsia"/>
          <w:b w:val="0"/>
          <w:bCs w:val="0"/>
          <w:sz w:val="24"/>
          <w:szCs w:val="24"/>
        </w:rPr>
        <w:t xml:space="preserve"> tkáně je důležitá pro správné fungování. </w:t>
      </w:r>
    </w:p>
    <w:p w14:paraId="2A2D661C" w14:textId="1A87C080" w:rsidR="005E401A" w:rsidRDefault="005E401A" w:rsidP="00327B44">
      <w:pPr>
        <w:pStyle w:val="Nadpis1"/>
        <w:shd w:val="clear" w:color="auto" w:fill="FFFFFF"/>
        <w:spacing w:before="0" w:beforeAutospacing="0" w:after="0" w:afterAutospacing="0" w:line="330" w:lineRule="atLeast"/>
        <w:jc w:val="both"/>
        <w:rPr>
          <w:rFonts w:eastAsiaTheme="minorEastAsia"/>
          <w:b w:val="0"/>
          <w:bCs w:val="0"/>
          <w:sz w:val="24"/>
          <w:szCs w:val="24"/>
        </w:rPr>
      </w:pPr>
      <w:r>
        <w:rPr>
          <w:rFonts w:eastAsiaTheme="minorEastAsia"/>
          <w:b w:val="0"/>
          <w:bCs w:val="0"/>
          <w:sz w:val="24"/>
          <w:szCs w:val="24"/>
        </w:rPr>
        <w:t xml:space="preserve">Příčiny, které mohou vést k dysfunkci thymu jsou různorodé: vysoké dávky kortikoidů, ozařování nebo thymektomie (někdy jako forma imunosupresívní léčby nebo z důvodu nádorového onemocnění thymu samotného), úrazy a následná nutnost thymektomie, infekce HIV a další. Pacienti po thymektomii normálně žijí, postupně se vyvíjí lymfopenie, </w:t>
      </w:r>
      <w:r w:rsidR="0089327A">
        <w:rPr>
          <w:rFonts w:eastAsiaTheme="minorEastAsia"/>
          <w:b w:val="0"/>
          <w:bCs w:val="0"/>
          <w:sz w:val="24"/>
          <w:szCs w:val="24"/>
        </w:rPr>
        <w:t xml:space="preserve">hrozí </w:t>
      </w:r>
      <w:r>
        <w:rPr>
          <w:rFonts w:eastAsiaTheme="minorEastAsia"/>
          <w:b w:val="0"/>
          <w:bCs w:val="0"/>
          <w:sz w:val="24"/>
          <w:szCs w:val="24"/>
        </w:rPr>
        <w:t xml:space="preserve">buněčná imunodeficience nebo autoimunitní onemocnění. Ročně je v ČR provedeno cca 100 thymektomií. Léčba dysfunkcí je komplikovaná, dříve se zkoušely extrakty </w:t>
      </w:r>
      <w:proofErr w:type="spellStart"/>
      <w:r>
        <w:rPr>
          <w:rFonts w:eastAsiaTheme="minorEastAsia"/>
          <w:b w:val="0"/>
          <w:bCs w:val="0"/>
          <w:sz w:val="24"/>
          <w:szCs w:val="24"/>
        </w:rPr>
        <w:t>thymické</w:t>
      </w:r>
      <w:proofErr w:type="spellEnd"/>
      <w:r>
        <w:rPr>
          <w:rFonts w:eastAsiaTheme="minorEastAsia"/>
          <w:b w:val="0"/>
          <w:bCs w:val="0"/>
          <w:sz w:val="24"/>
          <w:szCs w:val="24"/>
        </w:rPr>
        <w:t xml:space="preserve"> tkáně, ale nebyly moc účinné, nyní se spíše zkoumá využití stimulačních cytokinů (IL-7). </w:t>
      </w:r>
    </w:p>
    <w:p w14:paraId="5448FBBA" w14:textId="77777777" w:rsidR="005E401A" w:rsidRDefault="005E401A" w:rsidP="00327B44">
      <w:pPr>
        <w:pStyle w:val="Nadpis1"/>
        <w:shd w:val="clear" w:color="auto" w:fill="FFFFFF"/>
        <w:spacing w:before="0" w:beforeAutospacing="0" w:after="0" w:afterAutospacing="0" w:line="330" w:lineRule="atLeast"/>
        <w:jc w:val="both"/>
        <w:rPr>
          <w:rFonts w:eastAsiaTheme="minorEastAsia"/>
          <w:b w:val="0"/>
          <w:bCs w:val="0"/>
          <w:sz w:val="24"/>
          <w:szCs w:val="24"/>
        </w:rPr>
      </w:pPr>
    </w:p>
    <w:p w14:paraId="56EBA1F9" w14:textId="031D5079" w:rsidR="005E401A" w:rsidRDefault="005E401A" w:rsidP="00327B44">
      <w:pPr>
        <w:pStyle w:val="Nadpis1"/>
        <w:shd w:val="clear" w:color="auto" w:fill="FFFFFF"/>
        <w:spacing w:before="0" w:beforeAutospacing="0" w:after="0" w:afterAutospacing="0" w:line="330" w:lineRule="atLeast"/>
        <w:jc w:val="both"/>
        <w:rPr>
          <w:rFonts w:eastAsiaTheme="minorEastAsia"/>
          <w:sz w:val="24"/>
          <w:szCs w:val="24"/>
        </w:rPr>
      </w:pPr>
      <w:r w:rsidRPr="005E401A">
        <w:rPr>
          <w:rFonts w:eastAsiaTheme="minorEastAsia"/>
          <w:sz w:val="24"/>
          <w:szCs w:val="24"/>
        </w:rPr>
        <w:t>Poruchy sleziny</w:t>
      </w:r>
    </w:p>
    <w:p w14:paraId="67385A1D" w14:textId="32F96A82" w:rsidR="005E401A" w:rsidRDefault="005E401A" w:rsidP="00327B44">
      <w:pPr>
        <w:pStyle w:val="Nadpis1"/>
        <w:shd w:val="clear" w:color="auto" w:fill="FFFFFF"/>
        <w:spacing w:before="0" w:beforeAutospacing="0" w:after="0" w:afterAutospacing="0" w:line="330" w:lineRule="atLeast"/>
        <w:jc w:val="both"/>
        <w:rPr>
          <w:rFonts w:eastAsiaTheme="minorEastAsia"/>
          <w:b w:val="0"/>
          <w:bCs w:val="0"/>
          <w:sz w:val="24"/>
          <w:szCs w:val="24"/>
        </w:rPr>
      </w:pPr>
      <w:r w:rsidRPr="005E401A">
        <w:rPr>
          <w:rFonts w:eastAsiaTheme="minorEastAsia"/>
          <w:b w:val="0"/>
          <w:bCs w:val="0"/>
          <w:sz w:val="24"/>
          <w:szCs w:val="24"/>
        </w:rPr>
        <w:t xml:space="preserve">Slezina působí hlavně jako „filtr krve“, důležitá je v tomto ohledu při </w:t>
      </w:r>
      <w:proofErr w:type="spellStart"/>
      <w:r w:rsidRPr="005E401A">
        <w:rPr>
          <w:rFonts w:eastAsiaTheme="minorEastAsia"/>
          <w:b w:val="0"/>
          <w:bCs w:val="0"/>
          <w:sz w:val="24"/>
          <w:szCs w:val="24"/>
        </w:rPr>
        <w:t>bakterémiích</w:t>
      </w:r>
      <w:proofErr w:type="spellEnd"/>
      <w:r w:rsidRPr="005E401A">
        <w:rPr>
          <w:rFonts w:eastAsiaTheme="minorEastAsia"/>
          <w:b w:val="0"/>
          <w:bCs w:val="0"/>
          <w:sz w:val="24"/>
          <w:szCs w:val="24"/>
        </w:rPr>
        <w:t xml:space="preserve">. Do dvou let věku dítěte má slezina sníženou funkci a také po transplantaci KD je funkce snížena až po několik let. Existují i případy vrozeného </w:t>
      </w:r>
      <w:proofErr w:type="spellStart"/>
      <w:r w:rsidRPr="005E401A">
        <w:rPr>
          <w:rFonts w:eastAsiaTheme="minorEastAsia"/>
          <w:b w:val="0"/>
          <w:bCs w:val="0"/>
          <w:sz w:val="24"/>
          <w:szCs w:val="24"/>
        </w:rPr>
        <w:t>asplenismu</w:t>
      </w:r>
      <w:proofErr w:type="spellEnd"/>
      <w:r w:rsidRPr="005E401A">
        <w:rPr>
          <w:rFonts w:eastAsiaTheme="minorEastAsia"/>
          <w:b w:val="0"/>
          <w:bCs w:val="0"/>
          <w:sz w:val="24"/>
          <w:szCs w:val="24"/>
        </w:rPr>
        <w:t xml:space="preserve"> (slezina chybí). To se obvykle rozpozná až při </w:t>
      </w:r>
      <w:r>
        <w:rPr>
          <w:rFonts w:eastAsiaTheme="minorEastAsia"/>
          <w:b w:val="0"/>
          <w:bCs w:val="0"/>
          <w:sz w:val="24"/>
          <w:szCs w:val="24"/>
        </w:rPr>
        <w:t>n</w:t>
      </w:r>
      <w:r w:rsidRPr="005E401A">
        <w:rPr>
          <w:rFonts w:eastAsiaTheme="minorEastAsia"/>
          <w:b w:val="0"/>
          <w:bCs w:val="0"/>
          <w:sz w:val="24"/>
          <w:szCs w:val="24"/>
        </w:rPr>
        <w:t xml:space="preserve">áhlé vzniklé sepsi u dítěte. </w:t>
      </w:r>
      <w:proofErr w:type="spellStart"/>
      <w:r>
        <w:rPr>
          <w:rFonts w:eastAsiaTheme="minorEastAsia"/>
          <w:b w:val="0"/>
          <w:bCs w:val="0"/>
          <w:sz w:val="24"/>
          <w:szCs w:val="24"/>
        </w:rPr>
        <w:t>Hyposplenismus</w:t>
      </w:r>
      <w:proofErr w:type="spellEnd"/>
      <w:r>
        <w:rPr>
          <w:rFonts w:eastAsiaTheme="minorEastAsia"/>
          <w:b w:val="0"/>
          <w:bCs w:val="0"/>
          <w:sz w:val="24"/>
          <w:szCs w:val="24"/>
        </w:rPr>
        <w:t xml:space="preserve"> (snížená funkce) je obvyklý při dlouhodobé parenterální výživě (přes infuze) a také při AIDS. Splenektomie (odstranění) se provádí nejčastěji v důsledku poranění (autonehody – slezina obsahuje velké množství krve, při rupturách pouzdra hrozí silné krvácení do břicha, </w:t>
      </w:r>
      <w:r w:rsidR="0089327A">
        <w:rPr>
          <w:rFonts w:eastAsiaTheme="minorEastAsia"/>
          <w:b w:val="0"/>
          <w:bCs w:val="0"/>
          <w:sz w:val="24"/>
          <w:szCs w:val="24"/>
        </w:rPr>
        <w:t>časté</w:t>
      </w:r>
      <w:r>
        <w:rPr>
          <w:rFonts w:eastAsiaTheme="minorEastAsia"/>
          <w:b w:val="0"/>
          <w:bCs w:val="0"/>
          <w:sz w:val="24"/>
          <w:szCs w:val="24"/>
        </w:rPr>
        <w:t xml:space="preserve"> jsou</w:t>
      </w:r>
      <w:r w:rsidR="0089327A">
        <w:rPr>
          <w:rFonts w:eastAsiaTheme="minorEastAsia"/>
          <w:b w:val="0"/>
          <w:bCs w:val="0"/>
          <w:sz w:val="24"/>
          <w:szCs w:val="24"/>
        </w:rPr>
        <w:t xml:space="preserve"> také</w:t>
      </w:r>
      <w:r>
        <w:rPr>
          <w:rFonts w:eastAsiaTheme="minorEastAsia"/>
          <w:b w:val="0"/>
          <w:bCs w:val="0"/>
          <w:sz w:val="24"/>
          <w:szCs w:val="24"/>
        </w:rPr>
        <w:t xml:space="preserve"> hematomy ve slezině po úrazech). Ročně se </w:t>
      </w:r>
      <w:r w:rsidR="0089327A">
        <w:rPr>
          <w:rFonts w:eastAsiaTheme="minorEastAsia"/>
          <w:b w:val="0"/>
          <w:bCs w:val="0"/>
          <w:sz w:val="24"/>
          <w:szCs w:val="24"/>
        </w:rPr>
        <w:t xml:space="preserve">u nás </w:t>
      </w:r>
      <w:r>
        <w:rPr>
          <w:rFonts w:eastAsiaTheme="minorEastAsia"/>
          <w:b w:val="0"/>
          <w:bCs w:val="0"/>
          <w:sz w:val="24"/>
          <w:szCs w:val="24"/>
        </w:rPr>
        <w:t>splenektomie provádí v nízkých stovkách případů</w:t>
      </w:r>
      <w:r w:rsidR="0089327A">
        <w:rPr>
          <w:rFonts w:eastAsiaTheme="minorEastAsia"/>
          <w:b w:val="0"/>
          <w:bCs w:val="0"/>
          <w:sz w:val="24"/>
          <w:szCs w:val="24"/>
        </w:rPr>
        <w:t>.</w:t>
      </w:r>
    </w:p>
    <w:p w14:paraId="6DE7D868" w14:textId="0FD10CC5" w:rsidR="005D5046" w:rsidRDefault="005D5046" w:rsidP="00327B44">
      <w:pPr>
        <w:pStyle w:val="Nadpis1"/>
        <w:shd w:val="clear" w:color="auto" w:fill="FFFFFF"/>
        <w:spacing w:before="0" w:beforeAutospacing="0" w:after="0" w:afterAutospacing="0" w:line="330" w:lineRule="atLeast"/>
        <w:jc w:val="both"/>
        <w:rPr>
          <w:rFonts w:eastAsiaTheme="minorEastAsia"/>
          <w:b w:val="0"/>
          <w:bCs w:val="0"/>
          <w:sz w:val="24"/>
          <w:szCs w:val="24"/>
        </w:rPr>
      </w:pPr>
      <w:r>
        <w:rPr>
          <w:rFonts w:eastAsiaTheme="minorEastAsia"/>
          <w:b w:val="0"/>
          <w:bCs w:val="0"/>
          <w:sz w:val="24"/>
          <w:szCs w:val="24"/>
        </w:rPr>
        <w:t xml:space="preserve">Projevy snížené funkce jsou těžké infekce, pneumonie, sepse, meningitidy. Sepse mohou mít velmi rychlý nástup (fulminantní), proto pacienti zpravidla mají u sebe antibiotika a jsou poučeni o jejich rychlém nasazení </w:t>
      </w:r>
      <w:proofErr w:type="spellStart"/>
      <w:proofErr w:type="gramStart"/>
      <w:r>
        <w:rPr>
          <w:rFonts w:eastAsiaTheme="minorEastAsia"/>
          <w:b w:val="0"/>
          <w:bCs w:val="0"/>
          <w:sz w:val="24"/>
          <w:szCs w:val="24"/>
        </w:rPr>
        <w:t>ješte</w:t>
      </w:r>
      <w:proofErr w:type="spellEnd"/>
      <w:proofErr w:type="gramEnd"/>
      <w:r>
        <w:rPr>
          <w:rFonts w:eastAsiaTheme="minorEastAsia"/>
          <w:b w:val="0"/>
          <w:bCs w:val="0"/>
          <w:sz w:val="24"/>
          <w:szCs w:val="24"/>
        </w:rPr>
        <w:t xml:space="preserve"> než se dostanou k lékaři. </w:t>
      </w:r>
    </w:p>
    <w:p w14:paraId="688B3745" w14:textId="4959EEEF" w:rsidR="00DE0D50" w:rsidRDefault="00DE0D50" w:rsidP="00327B44">
      <w:pPr>
        <w:pStyle w:val="Nadpis1"/>
        <w:shd w:val="clear" w:color="auto" w:fill="FFFFFF"/>
        <w:spacing w:before="0" w:beforeAutospacing="0" w:after="0" w:afterAutospacing="0" w:line="330" w:lineRule="atLeast"/>
        <w:jc w:val="both"/>
        <w:rPr>
          <w:rFonts w:eastAsiaTheme="minorEastAsia"/>
          <w:b w:val="0"/>
          <w:bCs w:val="0"/>
          <w:sz w:val="24"/>
          <w:szCs w:val="24"/>
        </w:rPr>
      </w:pPr>
      <w:r>
        <w:rPr>
          <w:rFonts w:eastAsiaTheme="minorEastAsia"/>
          <w:b w:val="0"/>
          <w:bCs w:val="0"/>
          <w:sz w:val="24"/>
          <w:szCs w:val="24"/>
        </w:rPr>
        <w:lastRenderedPageBreak/>
        <w:t xml:space="preserve">Fyziologicky je u sleziny důležitá přítomnost velkého počtu </w:t>
      </w:r>
      <w:proofErr w:type="spellStart"/>
      <w:r>
        <w:rPr>
          <w:rFonts w:eastAsiaTheme="minorEastAsia"/>
          <w:b w:val="0"/>
          <w:bCs w:val="0"/>
          <w:sz w:val="24"/>
          <w:szCs w:val="24"/>
        </w:rPr>
        <w:t>lektinů</w:t>
      </w:r>
      <w:proofErr w:type="spellEnd"/>
      <w:r>
        <w:rPr>
          <w:rFonts w:eastAsiaTheme="minorEastAsia"/>
          <w:b w:val="0"/>
          <w:bCs w:val="0"/>
          <w:sz w:val="24"/>
          <w:szCs w:val="24"/>
        </w:rPr>
        <w:t xml:space="preserve"> na slezinných </w:t>
      </w:r>
      <w:proofErr w:type="spellStart"/>
      <w:r>
        <w:rPr>
          <w:rFonts w:eastAsiaTheme="minorEastAsia"/>
          <w:b w:val="0"/>
          <w:bCs w:val="0"/>
          <w:sz w:val="24"/>
          <w:szCs w:val="24"/>
        </w:rPr>
        <w:t>Mf</w:t>
      </w:r>
      <w:proofErr w:type="spellEnd"/>
      <w:r>
        <w:rPr>
          <w:rFonts w:eastAsiaTheme="minorEastAsia"/>
          <w:b w:val="0"/>
          <w:bCs w:val="0"/>
          <w:sz w:val="24"/>
          <w:szCs w:val="24"/>
        </w:rPr>
        <w:t xml:space="preserve">. Tyto </w:t>
      </w:r>
      <w:proofErr w:type="spellStart"/>
      <w:r>
        <w:rPr>
          <w:rFonts w:eastAsiaTheme="minorEastAsia"/>
          <w:b w:val="0"/>
          <w:bCs w:val="0"/>
          <w:sz w:val="24"/>
          <w:szCs w:val="24"/>
        </w:rPr>
        <w:t>Mf</w:t>
      </w:r>
      <w:proofErr w:type="spellEnd"/>
      <w:r>
        <w:rPr>
          <w:rFonts w:eastAsiaTheme="minorEastAsia"/>
          <w:b w:val="0"/>
          <w:bCs w:val="0"/>
          <w:sz w:val="24"/>
          <w:szCs w:val="24"/>
        </w:rPr>
        <w:t xml:space="preserve"> díky anatomickému uspořádání tkáně zůstávají dlouho v kontaktu s případnými bakteriemi, které zase mají na svém povrchu sacharidové molekuly (zejména opouzdřené bakterie – ty slezina nejlépe vychytává). Narušení tohoto procesu </w:t>
      </w:r>
      <w:proofErr w:type="spellStart"/>
      <w:r>
        <w:rPr>
          <w:rFonts w:eastAsiaTheme="minorEastAsia"/>
          <w:b w:val="0"/>
          <w:bCs w:val="0"/>
          <w:sz w:val="24"/>
          <w:szCs w:val="24"/>
        </w:rPr>
        <w:t>letino</w:t>
      </w:r>
      <w:proofErr w:type="spellEnd"/>
      <w:r>
        <w:rPr>
          <w:rFonts w:eastAsiaTheme="minorEastAsia"/>
          <w:b w:val="0"/>
          <w:bCs w:val="0"/>
          <w:sz w:val="24"/>
          <w:szCs w:val="24"/>
        </w:rPr>
        <w:t xml:space="preserve">-sacharidových interakcí zvyšuje riziko sepse. Dále je důležitá tvorba protilátek po průchodu antigenů z krve folikuly bílé pulpy. Toto u poruch sleziny taky vázne na rozdíl od antigenů vstupujících jinými cestami, např. přes podkoží, </w:t>
      </w:r>
      <w:r w:rsidR="0089327A">
        <w:rPr>
          <w:rFonts w:eastAsiaTheme="minorEastAsia"/>
          <w:b w:val="0"/>
          <w:bCs w:val="0"/>
          <w:sz w:val="24"/>
          <w:szCs w:val="24"/>
        </w:rPr>
        <w:t>v tomto případě</w:t>
      </w:r>
      <w:r>
        <w:rPr>
          <w:rFonts w:eastAsiaTheme="minorEastAsia"/>
          <w:b w:val="0"/>
          <w:bCs w:val="0"/>
          <w:sz w:val="24"/>
          <w:szCs w:val="24"/>
        </w:rPr>
        <w:t xml:space="preserve"> tvorba protilátek </w:t>
      </w:r>
      <w:r w:rsidR="0089327A">
        <w:rPr>
          <w:rFonts w:eastAsiaTheme="minorEastAsia"/>
          <w:b w:val="0"/>
          <w:bCs w:val="0"/>
          <w:sz w:val="24"/>
          <w:szCs w:val="24"/>
        </w:rPr>
        <w:t>probíhá</w:t>
      </w:r>
      <w:r>
        <w:rPr>
          <w:rFonts w:eastAsiaTheme="minorEastAsia"/>
          <w:b w:val="0"/>
          <w:bCs w:val="0"/>
          <w:sz w:val="24"/>
          <w:szCs w:val="24"/>
        </w:rPr>
        <w:t xml:space="preserve"> v</w:t>
      </w:r>
      <w:r w:rsidR="0089327A">
        <w:rPr>
          <w:rFonts w:eastAsiaTheme="minorEastAsia"/>
          <w:b w:val="0"/>
          <w:bCs w:val="0"/>
          <w:sz w:val="24"/>
          <w:szCs w:val="24"/>
        </w:rPr>
        <w:t> </w:t>
      </w:r>
      <w:r>
        <w:rPr>
          <w:rFonts w:eastAsiaTheme="minorEastAsia"/>
          <w:b w:val="0"/>
          <w:bCs w:val="0"/>
          <w:sz w:val="24"/>
          <w:szCs w:val="24"/>
        </w:rPr>
        <w:t>uzlinách</w:t>
      </w:r>
      <w:r w:rsidR="0089327A">
        <w:rPr>
          <w:rFonts w:eastAsiaTheme="minorEastAsia"/>
          <w:b w:val="0"/>
          <w:bCs w:val="0"/>
          <w:sz w:val="24"/>
          <w:szCs w:val="24"/>
        </w:rPr>
        <w:t xml:space="preserve"> a je v pořádku</w:t>
      </w:r>
      <w:r>
        <w:rPr>
          <w:rFonts w:eastAsiaTheme="minorEastAsia"/>
          <w:b w:val="0"/>
          <w:bCs w:val="0"/>
          <w:sz w:val="24"/>
          <w:szCs w:val="24"/>
        </w:rPr>
        <w:t xml:space="preserve">. Při poruše sleziny dochází také ke změnám v počtu lymfocytů – ubývá CD4. </w:t>
      </w:r>
      <w:r w:rsidR="0089327A">
        <w:rPr>
          <w:rFonts w:eastAsiaTheme="minorEastAsia"/>
          <w:b w:val="0"/>
          <w:bCs w:val="0"/>
          <w:sz w:val="24"/>
          <w:szCs w:val="24"/>
        </w:rPr>
        <w:t>U</w:t>
      </w:r>
      <w:r>
        <w:rPr>
          <w:rFonts w:eastAsiaTheme="minorEastAsia"/>
          <w:b w:val="0"/>
          <w:bCs w:val="0"/>
          <w:sz w:val="24"/>
          <w:szCs w:val="24"/>
        </w:rPr>
        <w:t xml:space="preserve"> pacientů</w:t>
      </w:r>
      <w:r w:rsidR="0089327A">
        <w:rPr>
          <w:rFonts w:eastAsiaTheme="minorEastAsia"/>
          <w:b w:val="0"/>
          <w:bCs w:val="0"/>
          <w:sz w:val="24"/>
          <w:szCs w:val="24"/>
        </w:rPr>
        <w:t xml:space="preserve"> se</w:t>
      </w:r>
      <w:r>
        <w:rPr>
          <w:rFonts w:eastAsiaTheme="minorEastAsia"/>
          <w:b w:val="0"/>
          <w:bCs w:val="0"/>
          <w:sz w:val="24"/>
          <w:szCs w:val="24"/>
        </w:rPr>
        <w:t xml:space="preserve"> doporučuje očkovat nad rámec očkovacího kalendáře, hlavně proti pneumokokům, meningokokům, vybavit je ATB pro nouzové použití. </w:t>
      </w:r>
    </w:p>
    <w:p w14:paraId="799E30E2" w14:textId="77777777" w:rsidR="00AB377C" w:rsidRDefault="00AB377C" w:rsidP="00327B44">
      <w:pPr>
        <w:pStyle w:val="Nadpis1"/>
        <w:shd w:val="clear" w:color="auto" w:fill="FFFFFF"/>
        <w:spacing w:before="0" w:beforeAutospacing="0" w:after="0" w:afterAutospacing="0" w:line="330" w:lineRule="atLeast"/>
        <w:jc w:val="both"/>
        <w:rPr>
          <w:rFonts w:eastAsiaTheme="minorEastAsia"/>
          <w:b w:val="0"/>
          <w:bCs w:val="0"/>
          <w:sz w:val="24"/>
          <w:szCs w:val="24"/>
        </w:rPr>
      </w:pPr>
    </w:p>
    <w:p w14:paraId="3FD453D8" w14:textId="0715B3BE" w:rsidR="00DE0D50" w:rsidRDefault="00AB377C" w:rsidP="00327B44">
      <w:pPr>
        <w:pStyle w:val="Nadpis1"/>
        <w:shd w:val="clear" w:color="auto" w:fill="FFFFFF"/>
        <w:spacing w:before="0" w:beforeAutospacing="0" w:after="0" w:afterAutospacing="0" w:line="330" w:lineRule="atLeast"/>
        <w:jc w:val="both"/>
        <w:rPr>
          <w:rFonts w:eastAsiaTheme="minorEastAsia"/>
          <w:sz w:val="24"/>
          <w:szCs w:val="24"/>
        </w:rPr>
      </w:pPr>
      <w:r w:rsidRPr="00AB377C">
        <w:rPr>
          <w:rFonts w:eastAsiaTheme="minorEastAsia"/>
          <w:sz w:val="24"/>
          <w:szCs w:val="24"/>
        </w:rPr>
        <w:t xml:space="preserve">2. </w:t>
      </w:r>
      <w:r>
        <w:rPr>
          <w:rFonts w:eastAsiaTheme="minorEastAsia"/>
          <w:sz w:val="24"/>
          <w:szCs w:val="24"/>
        </w:rPr>
        <w:t>I</w:t>
      </w:r>
      <w:r w:rsidRPr="00AB377C">
        <w:rPr>
          <w:rFonts w:eastAsiaTheme="minorEastAsia"/>
          <w:sz w:val="24"/>
          <w:szCs w:val="24"/>
        </w:rPr>
        <w:t>munodeficity v důsledku poruchy periferních leukocytů</w:t>
      </w:r>
    </w:p>
    <w:p w14:paraId="36D304AD" w14:textId="77777777" w:rsidR="0089327A" w:rsidRDefault="0089327A" w:rsidP="00327B44">
      <w:pPr>
        <w:pStyle w:val="Nadpis1"/>
        <w:shd w:val="clear" w:color="auto" w:fill="FFFFFF"/>
        <w:spacing w:before="0" w:beforeAutospacing="0" w:after="0" w:afterAutospacing="0" w:line="330" w:lineRule="atLeast"/>
        <w:jc w:val="both"/>
        <w:rPr>
          <w:rFonts w:eastAsiaTheme="minorEastAsia"/>
          <w:sz w:val="24"/>
          <w:szCs w:val="24"/>
        </w:rPr>
      </w:pPr>
    </w:p>
    <w:p w14:paraId="22BB12EA" w14:textId="260E2780" w:rsidR="002A42A8" w:rsidRDefault="002A42A8" w:rsidP="00327B44">
      <w:pPr>
        <w:pStyle w:val="Nadpis1"/>
        <w:shd w:val="clear" w:color="auto" w:fill="FFFFFF"/>
        <w:spacing w:before="0" w:beforeAutospacing="0" w:after="0" w:afterAutospacing="0" w:line="330" w:lineRule="atLeast"/>
        <w:jc w:val="both"/>
        <w:rPr>
          <w:rFonts w:eastAsiaTheme="minorEastAsia"/>
          <w:b w:val="0"/>
          <w:bCs w:val="0"/>
          <w:sz w:val="24"/>
          <w:szCs w:val="24"/>
        </w:rPr>
      </w:pPr>
      <w:r>
        <w:rPr>
          <w:rFonts w:eastAsiaTheme="minorEastAsia"/>
          <w:b w:val="0"/>
          <w:bCs w:val="0"/>
          <w:sz w:val="24"/>
          <w:szCs w:val="24"/>
        </w:rPr>
        <w:t>Rozumí se poruchy v počtu a/nebo funkci periferních leukocytů, zejména neutrofilů a lymfocytů. Příčiny těchto poruch mohou být opět různorodé. Na ce</w:t>
      </w:r>
      <w:r w:rsidR="0089327A">
        <w:rPr>
          <w:rFonts w:eastAsiaTheme="minorEastAsia"/>
          <w:b w:val="0"/>
          <w:bCs w:val="0"/>
          <w:sz w:val="24"/>
          <w:szCs w:val="24"/>
        </w:rPr>
        <w:t>n</w:t>
      </w:r>
      <w:r>
        <w:rPr>
          <w:rFonts w:eastAsiaTheme="minorEastAsia"/>
          <w:b w:val="0"/>
          <w:bCs w:val="0"/>
          <w:sz w:val="24"/>
          <w:szCs w:val="24"/>
        </w:rPr>
        <w:t xml:space="preserve">trální úrovni to může být obecně útlum KD. V periferii potom mohou být tyto buňky ovlivněny autoprotilátkami, které mohou interferovat s funkčností buněk nebo se účastnit jejich destrukce mechanismem cytotoxicity závislé na protilátkách ACDC. Dále se mohou uplatňovat toxické metabolity při různých chorobách (např. jaterních), exogenní toxiny, viry a další. Pokud dochází ke snížení počtu buněk, je diagnóza snazší, při poruchách funkce stav často uniká diagnóze. </w:t>
      </w:r>
    </w:p>
    <w:p w14:paraId="71050642" w14:textId="41533921" w:rsidR="002A42A8" w:rsidRDefault="002A42A8" w:rsidP="00327B44">
      <w:pPr>
        <w:pStyle w:val="Nadpis1"/>
        <w:shd w:val="clear" w:color="auto" w:fill="FFFFFF"/>
        <w:spacing w:before="0" w:beforeAutospacing="0" w:after="0" w:afterAutospacing="0" w:line="330" w:lineRule="atLeast"/>
        <w:jc w:val="both"/>
        <w:rPr>
          <w:rFonts w:eastAsiaTheme="minorEastAsia"/>
          <w:b w:val="0"/>
          <w:bCs w:val="0"/>
          <w:sz w:val="24"/>
          <w:szCs w:val="24"/>
        </w:rPr>
      </w:pPr>
      <w:proofErr w:type="gramStart"/>
      <w:r>
        <w:rPr>
          <w:rFonts w:eastAsiaTheme="minorEastAsia"/>
          <w:b w:val="0"/>
          <w:bCs w:val="0"/>
          <w:sz w:val="24"/>
          <w:szCs w:val="24"/>
        </w:rPr>
        <w:t>Neutrofily:  autoprotilátky</w:t>
      </w:r>
      <w:proofErr w:type="gramEnd"/>
      <w:r>
        <w:rPr>
          <w:rFonts w:eastAsiaTheme="minorEastAsia"/>
          <w:b w:val="0"/>
          <w:bCs w:val="0"/>
          <w:sz w:val="24"/>
          <w:szCs w:val="24"/>
        </w:rPr>
        <w:t xml:space="preserve"> proti neutrofilům se mohou vázat na membránové struktury (potom fungují jako opsoniny a neutrofil je následně zničen mechanismem ACDC, fagocytózou nebo komplementem), nebo na cytoplasmatické komponenty (</w:t>
      </w:r>
      <w:proofErr w:type="spellStart"/>
      <w:r>
        <w:rPr>
          <w:rFonts w:eastAsiaTheme="minorEastAsia"/>
          <w:b w:val="0"/>
          <w:bCs w:val="0"/>
          <w:sz w:val="24"/>
          <w:szCs w:val="24"/>
        </w:rPr>
        <w:t>laktoferin</w:t>
      </w:r>
      <w:proofErr w:type="spellEnd"/>
      <w:r>
        <w:rPr>
          <w:rFonts w:eastAsiaTheme="minorEastAsia"/>
          <w:b w:val="0"/>
          <w:bCs w:val="0"/>
          <w:sz w:val="24"/>
          <w:szCs w:val="24"/>
        </w:rPr>
        <w:t xml:space="preserve">, </w:t>
      </w:r>
      <w:proofErr w:type="spellStart"/>
      <w:r>
        <w:rPr>
          <w:rFonts w:eastAsiaTheme="minorEastAsia"/>
          <w:b w:val="0"/>
          <w:bCs w:val="0"/>
          <w:sz w:val="24"/>
          <w:szCs w:val="24"/>
        </w:rPr>
        <w:t>myeloperoxidáza</w:t>
      </w:r>
      <w:proofErr w:type="spellEnd"/>
      <w:r>
        <w:rPr>
          <w:rFonts w:eastAsiaTheme="minorEastAsia"/>
          <w:b w:val="0"/>
          <w:bCs w:val="0"/>
          <w:sz w:val="24"/>
          <w:szCs w:val="24"/>
        </w:rPr>
        <w:t xml:space="preserve">, </w:t>
      </w:r>
      <w:proofErr w:type="spellStart"/>
      <w:r>
        <w:rPr>
          <w:rFonts w:eastAsiaTheme="minorEastAsia"/>
          <w:b w:val="0"/>
          <w:bCs w:val="0"/>
          <w:sz w:val="24"/>
          <w:szCs w:val="24"/>
        </w:rPr>
        <w:t>elastáza</w:t>
      </w:r>
      <w:proofErr w:type="spellEnd"/>
      <w:r>
        <w:rPr>
          <w:rFonts w:eastAsiaTheme="minorEastAsia"/>
          <w:b w:val="0"/>
          <w:bCs w:val="0"/>
          <w:sz w:val="24"/>
          <w:szCs w:val="24"/>
        </w:rPr>
        <w:t xml:space="preserve">, složky </w:t>
      </w:r>
      <w:proofErr w:type="spellStart"/>
      <w:r>
        <w:rPr>
          <w:rFonts w:eastAsiaTheme="minorEastAsia"/>
          <w:b w:val="0"/>
          <w:bCs w:val="0"/>
          <w:sz w:val="24"/>
          <w:szCs w:val="24"/>
        </w:rPr>
        <w:t>arzurofilních</w:t>
      </w:r>
      <w:proofErr w:type="spellEnd"/>
      <w:r>
        <w:rPr>
          <w:rFonts w:eastAsiaTheme="minorEastAsia"/>
          <w:b w:val="0"/>
          <w:bCs w:val="0"/>
          <w:sz w:val="24"/>
          <w:szCs w:val="24"/>
        </w:rPr>
        <w:t xml:space="preserve"> granulí aj). Otázkou je, jak se protilátky dostanou k strukturám v </w:t>
      </w:r>
      <w:proofErr w:type="gramStart"/>
      <w:r>
        <w:rPr>
          <w:rFonts w:eastAsiaTheme="minorEastAsia"/>
          <w:b w:val="0"/>
          <w:bCs w:val="0"/>
          <w:sz w:val="24"/>
          <w:szCs w:val="24"/>
        </w:rPr>
        <w:t>cytoplasmě</w:t>
      </w:r>
      <w:proofErr w:type="gramEnd"/>
      <w:r>
        <w:rPr>
          <w:rFonts w:eastAsiaTheme="minorEastAsia"/>
          <w:b w:val="0"/>
          <w:bCs w:val="0"/>
          <w:sz w:val="24"/>
          <w:szCs w:val="24"/>
        </w:rPr>
        <w:t xml:space="preserve">. Buď jsou tyto struktury </w:t>
      </w:r>
      <w:proofErr w:type="spellStart"/>
      <w:r>
        <w:rPr>
          <w:rFonts w:eastAsiaTheme="minorEastAsia"/>
          <w:b w:val="0"/>
          <w:bCs w:val="0"/>
          <w:sz w:val="24"/>
          <w:szCs w:val="24"/>
        </w:rPr>
        <w:t>translokovány</w:t>
      </w:r>
      <w:proofErr w:type="spellEnd"/>
      <w:r>
        <w:rPr>
          <w:rFonts w:eastAsiaTheme="minorEastAsia"/>
          <w:b w:val="0"/>
          <w:bCs w:val="0"/>
          <w:sz w:val="24"/>
          <w:szCs w:val="24"/>
        </w:rPr>
        <w:t xml:space="preserve"> na membránu (pak je obvykle vliv protilátek stimulační, např. zvýšená tvorba RKM) nebo protilátky pronikají dovnitř buněk a působí na dané komp</w:t>
      </w:r>
      <w:r w:rsidR="0089327A">
        <w:rPr>
          <w:rFonts w:eastAsiaTheme="minorEastAsia"/>
          <w:b w:val="0"/>
          <w:bCs w:val="0"/>
          <w:sz w:val="24"/>
          <w:szCs w:val="24"/>
        </w:rPr>
        <w:t>o</w:t>
      </w:r>
      <w:r>
        <w:rPr>
          <w:rFonts w:eastAsiaTheme="minorEastAsia"/>
          <w:b w:val="0"/>
          <w:bCs w:val="0"/>
          <w:sz w:val="24"/>
          <w:szCs w:val="24"/>
        </w:rPr>
        <w:t>nenty spíš inhibičně. Na procesy translokace má vliv cytokinové prostředí, např. TNF. Protilátky mohou popsanými mech</w:t>
      </w:r>
      <w:r w:rsidR="0089327A">
        <w:rPr>
          <w:rFonts w:eastAsiaTheme="minorEastAsia"/>
          <w:b w:val="0"/>
          <w:bCs w:val="0"/>
          <w:sz w:val="24"/>
          <w:szCs w:val="24"/>
        </w:rPr>
        <w:t>a</w:t>
      </w:r>
      <w:r>
        <w:rPr>
          <w:rFonts w:eastAsiaTheme="minorEastAsia"/>
          <w:b w:val="0"/>
          <w:bCs w:val="0"/>
          <w:sz w:val="24"/>
          <w:szCs w:val="24"/>
        </w:rPr>
        <w:t xml:space="preserve">nismy ovlivňovat nejen zralé neutrofily, ale také prekursory a způsobovat tak poruchy jejich vyzrávání. </w:t>
      </w:r>
    </w:p>
    <w:p w14:paraId="029CA107" w14:textId="3BD65941" w:rsidR="002A42A8" w:rsidRDefault="002A42A8" w:rsidP="00327B44">
      <w:pPr>
        <w:pStyle w:val="Nadpis1"/>
        <w:shd w:val="clear" w:color="auto" w:fill="FFFFFF"/>
        <w:spacing w:before="0" w:beforeAutospacing="0" w:after="0" w:afterAutospacing="0" w:line="330" w:lineRule="atLeast"/>
        <w:jc w:val="both"/>
        <w:rPr>
          <w:rFonts w:eastAsiaTheme="minorEastAsia"/>
          <w:b w:val="0"/>
          <w:bCs w:val="0"/>
          <w:sz w:val="24"/>
          <w:szCs w:val="24"/>
        </w:rPr>
      </w:pPr>
      <w:r>
        <w:rPr>
          <w:rFonts w:eastAsiaTheme="minorEastAsia"/>
          <w:b w:val="0"/>
          <w:bCs w:val="0"/>
          <w:sz w:val="24"/>
          <w:szCs w:val="24"/>
        </w:rPr>
        <w:t>Lymfocyty: protilátky proti lymfocytům se mohou objevovat při infekcích (mononukleóza, spalničky, chřipka, při malignitách, po opakovaných těhotenstvích, transf</w:t>
      </w:r>
      <w:r w:rsidR="0089327A">
        <w:rPr>
          <w:rFonts w:eastAsiaTheme="minorEastAsia"/>
          <w:b w:val="0"/>
          <w:bCs w:val="0"/>
          <w:sz w:val="24"/>
          <w:szCs w:val="24"/>
        </w:rPr>
        <w:t>ú</w:t>
      </w:r>
      <w:r>
        <w:rPr>
          <w:rFonts w:eastAsiaTheme="minorEastAsia"/>
          <w:b w:val="0"/>
          <w:bCs w:val="0"/>
          <w:sz w:val="24"/>
          <w:szCs w:val="24"/>
        </w:rPr>
        <w:t>zích, transplantacích, při autoimunitách) a mohou podobně jako u neutrofilů způsobov</w:t>
      </w:r>
      <w:r w:rsidR="0089327A">
        <w:rPr>
          <w:rFonts w:eastAsiaTheme="minorEastAsia"/>
          <w:b w:val="0"/>
          <w:bCs w:val="0"/>
          <w:sz w:val="24"/>
          <w:szCs w:val="24"/>
        </w:rPr>
        <w:t>a</w:t>
      </w:r>
      <w:r>
        <w:rPr>
          <w:rFonts w:eastAsiaTheme="minorEastAsia"/>
          <w:b w:val="0"/>
          <w:bCs w:val="0"/>
          <w:sz w:val="24"/>
          <w:szCs w:val="24"/>
        </w:rPr>
        <w:t xml:space="preserve">t destrukce buněk nebo funkční </w:t>
      </w:r>
      <w:proofErr w:type="gramStart"/>
      <w:r>
        <w:rPr>
          <w:rFonts w:eastAsiaTheme="minorEastAsia"/>
          <w:b w:val="0"/>
          <w:bCs w:val="0"/>
          <w:sz w:val="24"/>
          <w:szCs w:val="24"/>
        </w:rPr>
        <w:t>změny</w:t>
      </w:r>
      <w:proofErr w:type="gramEnd"/>
      <w:r>
        <w:rPr>
          <w:rFonts w:eastAsiaTheme="minorEastAsia"/>
          <w:b w:val="0"/>
          <w:bCs w:val="0"/>
          <w:sz w:val="24"/>
          <w:szCs w:val="24"/>
        </w:rPr>
        <w:t xml:space="preserve"> a navíc indukovat apoptózu. Jejich detekce je komplikovaná, protože jsou v nízkých </w:t>
      </w:r>
      <w:proofErr w:type="gramStart"/>
      <w:r>
        <w:rPr>
          <w:rFonts w:eastAsiaTheme="minorEastAsia"/>
          <w:b w:val="0"/>
          <w:bCs w:val="0"/>
          <w:sz w:val="24"/>
          <w:szCs w:val="24"/>
        </w:rPr>
        <w:t>titrech</w:t>
      </w:r>
      <w:proofErr w:type="gramEnd"/>
      <w:r>
        <w:rPr>
          <w:rFonts w:eastAsiaTheme="minorEastAsia"/>
          <w:b w:val="0"/>
          <w:bCs w:val="0"/>
          <w:sz w:val="24"/>
          <w:szCs w:val="24"/>
        </w:rPr>
        <w:t xml:space="preserve"> a navíc vázány na lymfocyty. Na druhou stranu se monoklonální Ab proti znakům na lymfocytech využívají i terapeuticky při </w:t>
      </w:r>
      <w:proofErr w:type="spellStart"/>
      <w:r>
        <w:rPr>
          <w:rFonts w:eastAsiaTheme="minorEastAsia"/>
          <w:b w:val="0"/>
          <w:bCs w:val="0"/>
          <w:sz w:val="24"/>
          <w:szCs w:val="24"/>
        </w:rPr>
        <w:t>posttransplantační</w:t>
      </w:r>
      <w:proofErr w:type="spellEnd"/>
      <w:r>
        <w:rPr>
          <w:rFonts w:eastAsiaTheme="minorEastAsia"/>
          <w:b w:val="0"/>
          <w:bCs w:val="0"/>
          <w:sz w:val="24"/>
          <w:szCs w:val="24"/>
        </w:rPr>
        <w:t xml:space="preserve"> léčbě nebo léčbě autoimunitních nemocí (Ab proti CD3, CD4 aj.).  </w:t>
      </w:r>
    </w:p>
    <w:p w14:paraId="563ED071" w14:textId="7C757FE8" w:rsidR="002A42A8" w:rsidRPr="002A42A8" w:rsidRDefault="002A42A8" w:rsidP="00327B44">
      <w:pPr>
        <w:pStyle w:val="Nadpis1"/>
        <w:shd w:val="clear" w:color="auto" w:fill="FFFFFF"/>
        <w:spacing w:before="0" w:beforeAutospacing="0" w:after="0" w:afterAutospacing="0" w:line="330" w:lineRule="atLeast"/>
        <w:jc w:val="both"/>
        <w:rPr>
          <w:rFonts w:eastAsiaTheme="minorEastAsia"/>
          <w:sz w:val="24"/>
          <w:szCs w:val="24"/>
        </w:rPr>
      </w:pPr>
      <w:r>
        <w:rPr>
          <w:rFonts w:eastAsiaTheme="minorEastAsia"/>
          <w:b w:val="0"/>
          <w:bCs w:val="0"/>
          <w:sz w:val="24"/>
          <w:szCs w:val="24"/>
        </w:rPr>
        <w:t xml:space="preserve">Kromě protilátek mohou </w:t>
      </w:r>
      <w:r w:rsidR="0089327A">
        <w:rPr>
          <w:rFonts w:eastAsiaTheme="minorEastAsia"/>
          <w:b w:val="0"/>
          <w:bCs w:val="0"/>
          <w:sz w:val="24"/>
          <w:szCs w:val="24"/>
        </w:rPr>
        <w:t xml:space="preserve">být </w:t>
      </w:r>
      <w:r>
        <w:rPr>
          <w:rFonts w:eastAsiaTheme="minorEastAsia"/>
          <w:b w:val="0"/>
          <w:bCs w:val="0"/>
          <w:sz w:val="24"/>
          <w:szCs w:val="24"/>
        </w:rPr>
        <w:t>leukocyty ovlivňov</w:t>
      </w:r>
      <w:r w:rsidR="0089327A">
        <w:rPr>
          <w:rFonts w:eastAsiaTheme="minorEastAsia"/>
          <w:b w:val="0"/>
          <w:bCs w:val="0"/>
          <w:sz w:val="24"/>
          <w:szCs w:val="24"/>
        </w:rPr>
        <w:t xml:space="preserve">ány </w:t>
      </w:r>
      <w:r>
        <w:rPr>
          <w:rFonts w:eastAsiaTheme="minorEastAsia"/>
          <w:b w:val="0"/>
          <w:bCs w:val="0"/>
          <w:sz w:val="24"/>
          <w:szCs w:val="24"/>
        </w:rPr>
        <w:t>i jin</w:t>
      </w:r>
      <w:r w:rsidR="0089327A">
        <w:rPr>
          <w:rFonts w:eastAsiaTheme="minorEastAsia"/>
          <w:b w:val="0"/>
          <w:bCs w:val="0"/>
          <w:sz w:val="24"/>
          <w:szCs w:val="24"/>
        </w:rPr>
        <w:t>ými</w:t>
      </w:r>
      <w:r>
        <w:rPr>
          <w:rFonts w:eastAsiaTheme="minorEastAsia"/>
          <w:b w:val="0"/>
          <w:bCs w:val="0"/>
          <w:sz w:val="24"/>
          <w:szCs w:val="24"/>
        </w:rPr>
        <w:t xml:space="preserve"> faktory: imunokomplexy – působí na neutrofily, vážou se na </w:t>
      </w:r>
      <w:proofErr w:type="spellStart"/>
      <w:r>
        <w:rPr>
          <w:rFonts w:eastAsiaTheme="minorEastAsia"/>
          <w:b w:val="0"/>
          <w:bCs w:val="0"/>
          <w:sz w:val="24"/>
          <w:szCs w:val="24"/>
        </w:rPr>
        <w:t>FcR</w:t>
      </w:r>
      <w:proofErr w:type="spellEnd"/>
      <w:r>
        <w:rPr>
          <w:rFonts w:eastAsiaTheme="minorEastAsia"/>
          <w:b w:val="0"/>
          <w:bCs w:val="0"/>
          <w:sz w:val="24"/>
          <w:szCs w:val="24"/>
        </w:rPr>
        <w:t xml:space="preserve"> nebo C3 receptor a pak jsou neutrofily vychytávány ve slezině, nebo IMK mohou aktivov</w:t>
      </w:r>
      <w:r w:rsidR="0089327A">
        <w:rPr>
          <w:rFonts w:eastAsiaTheme="minorEastAsia"/>
          <w:b w:val="0"/>
          <w:bCs w:val="0"/>
          <w:sz w:val="24"/>
          <w:szCs w:val="24"/>
        </w:rPr>
        <w:t>a</w:t>
      </w:r>
      <w:r>
        <w:rPr>
          <w:rFonts w:eastAsiaTheme="minorEastAsia"/>
          <w:b w:val="0"/>
          <w:bCs w:val="0"/>
          <w:sz w:val="24"/>
          <w:szCs w:val="24"/>
        </w:rPr>
        <w:t xml:space="preserve">t </w:t>
      </w:r>
      <w:proofErr w:type="gramStart"/>
      <w:r>
        <w:rPr>
          <w:rFonts w:eastAsiaTheme="minorEastAsia"/>
          <w:b w:val="0"/>
          <w:bCs w:val="0"/>
          <w:sz w:val="24"/>
          <w:szCs w:val="24"/>
        </w:rPr>
        <w:t>komplement</w:t>
      </w:r>
      <w:proofErr w:type="gramEnd"/>
      <w:r>
        <w:rPr>
          <w:rFonts w:eastAsiaTheme="minorEastAsia"/>
          <w:b w:val="0"/>
          <w:bCs w:val="0"/>
          <w:sz w:val="24"/>
          <w:szCs w:val="24"/>
        </w:rPr>
        <w:t xml:space="preserve"> a tak je neutrofil zničen. Dále se mohou uplatňovat i </w:t>
      </w:r>
      <w:proofErr w:type="spellStart"/>
      <w:r>
        <w:rPr>
          <w:rFonts w:eastAsiaTheme="minorEastAsia"/>
          <w:b w:val="0"/>
          <w:bCs w:val="0"/>
          <w:sz w:val="24"/>
          <w:szCs w:val="24"/>
        </w:rPr>
        <w:t>kryoglobuliny</w:t>
      </w:r>
      <w:proofErr w:type="spellEnd"/>
      <w:r>
        <w:rPr>
          <w:rFonts w:eastAsiaTheme="minorEastAsia"/>
          <w:b w:val="0"/>
          <w:bCs w:val="0"/>
          <w:sz w:val="24"/>
          <w:szCs w:val="24"/>
        </w:rPr>
        <w:t xml:space="preserve"> (ve třídě </w:t>
      </w:r>
      <w:proofErr w:type="spellStart"/>
      <w:r>
        <w:rPr>
          <w:rFonts w:eastAsiaTheme="minorEastAsia"/>
          <w:b w:val="0"/>
          <w:bCs w:val="0"/>
          <w:sz w:val="24"/>
          <w:szCs w:val="24"/>
        </w:rPr>
        <w:t>IgM</w:t>
      </w:r>
      <w:proofErr w:type="spellEnd"/>
      <w:r>
        <w:rPr>
          <w:rFonts w:eastAsiaTheme="minorEastAsia"/>
          <w:b w:val="0"/>
          <w:bCs w:val="0"/>
          <w:sz w:val="24"/>
          <w:szCs w:val="24"/>
        </w:rPr>
        <w:t xml:space="preserve"> a </w:t>
      </w:r>
      <w:proofErr w:type="spellStart"/>
      <w:r>
        <w:rPr>
          <w:rFonts w:eastAsiaTheme="minorEastAsia"/>
          <w:b w:val="0"/>
          <w:bCs w:val="0"/>
          <w:sz w:val="24"/>
          <w:szCs w:val="24"/>
        </w:rPr>
        <w:t>IgG</w:t>
      </w:r>
      <w:proofErr w:type="spellEnd"/>
      <w:r>
        <w:rPr>
          <w:rFonts w:eastAsiaTheme="minorEastAsia"/>
          <w:b w:val="0"/>
          <w:bCs w:val="0"/>
          <w:sz w:val="24"/>
          <w:szCs w:val="24"/>
        </w:rPr>
        <w:t xml:space="preserve">, příčina tvorby někdy neznámá, </w:t>
      </w:r>
      <w:proofErr w:type="spellStart"/>
      <w:r>
        <w:rPr>
          <w:rFonts w:eastAsiaTheme="minorEastAsia"/>
          <w:b w:val="0"/>
          <w:bCs w:val="0"/>
          <w:sz w:val="24"/>
          <w:szCs w:val="24"/>
        </w:rPr>
        <w:t>precipitují</w:t>
      </w:r>
      <w:proofErr w:type="spellEnd"/>
      <w:r>
        <w:rPr>
          <w:rFonts w:eastAsiaTheme="minorEastAsia"/>
          <w:b w:val="0"/>
          <w:bCs w:val="0"/>
          <w:sz w:val="24"/>
          <w:szCs w:val="24"/>
        </w:rPr>
        <w:t xml:space="preserve"> při nižších teplotách v okrajových částech těla) nebo </w:t>
      </w:r>
      <w:proofErr w:type="spellStart"/>
      <w:r>
        <w:rPr>
          <w:rFonts w:eastAsiaTheme="minorEastAsia"/>
          <w:b w:val="0"/>
          <w:bCs w:val="0"/>
          <w:sz w:val="24"/>
          <w:szCs w:val="24"/>
        </w:rPr>
        <w:t>paraprotein</w:t>
      </w:r>
      <w:proofErr w:type="spellEnd"/>
      <w:r>
        <w:rPr>
          <w:rFonts w:eastAsiaTheme="minorEastAsia"/>
          <w:b w:val="0"/>
          <w:bCs w:val="0"/>
          <w:sz w:val="24"/>
          <w:szCs w:val="24"/>
        </w:rPr>
        <w:t>, který ovlivňuje chemotaxi neutrofilů (typicky při cirhóze jater).</w:t>
      </w:r>
    </w:p>
    <w:p w14:paraId="79B1974F" w14:textId="183CB4BE" w:rsidR="002A42A8" w:rsidRDefault="002A42A8" w:rsidP="00327B44">
      <w:pPr>
        <w:pStyle w:val="Nadpis1"/>
        <w:shd w:val="clear" w:color="auto" w:fill="FFFFFF"/>
        <w:spacing w:before="0" w:beforeAutospacing="0" w:after="0" w:afterAutospacing="0" w:line="330" w:lineRule="atLeast"/>
        <w:jc w:val="both"/>
        <w:rPr>
          <w:rFonts w:eastAsiaTheme="minorEastAsia"/>
          <w:b w:val="0"/>
          <w:bCs w:val="0"/>
          <w:sz w:val="24"/>
          <w:szCs w:val="24"/>
        </w:rPr>
      </w:pPr>
      <w:r w:rsidRPr="002A42A8">
        <w:rPr>
          <w:rFonts w:eastAsiaTheme="minorEastAsia"/>
          <w:b w:val="0"/>
          <w:bCs w:val="0"/>
          <w:sz w:val="24"/>
          <w:szCs w:val="24"/>
        </w:rPr>
        <w:lastRenderedPageBreak/>
        <w:t xml:space="preserve">Dysbalance cytokinů mohou také významně ovlivňovat periferní leukocyty. </w:t>
      </w:r>
    </w:p>
    <w:p w14:paraId="3D662AED" w14:textId="4B7AC8A7" w:rsidR="002A42A8" w:rsidRPr="002A42A8" w:rsidRDefault="002A42A8" w:rsidP="00327B44">
      <w:pPr>
        <w:pStyle w:val="Nadpis1"/>
        <w:shd w:val="clear" w:color="auto" w:fill="FFFFFF"/>
        <w:spacing w:before="0" w:beforeAutospacing="0" w:after="0" w:afterAutospacing="0" w:line="330" w:lineRule="atLeast"/>
        <w:jc w:val="both"/>
        <w:rPr>
          <w:rFonts w:eastAsiaTheme="minorEastAsia"/>
          <w:b w:val="0"/>
          <w:bCs w:val="0"/>
          <w:sz w:val="24"/>
          <w:szCs w:val="24"/>
        </w:rPr>
      </w:pPr>
      <w:r>
        <w:rPr>
          <w:rFonts w:eastAsiaTheme="minorEastAsia"/>
          <w:b w:val="0"/>
          <w:bCs w:val="0"/>
          <w:sz w:val="24"/>
          <w:szCs w:val="24"/>
        </w:rPr>
        <w:t>Terapie v popsaných případech může směřovat na potlačení tvorby protilátek (imunosuprese), nebo odstranění nežádoucích komponent z </w:t>
      </w:r>
      <w:proofErr w:type="gramStart"/>
      <w:r>
        <w:rPr>
          <w:rFonts w:eastAsiaTheme="minorEastAsia"/>
          <w:b w:val="0"/>
          <w:bCs w:val="0"/>
          <w:sz w:val="24"/>
          <w:szCs w:val="24"/>
        </w:rPr>
        <w:t>plasmy</w:t>
      </w:r>
      <w:proofErr w:type="gramEnd"/>
      <w:r>
        <w:rPr>
          <w:rFonts w:eastAsiaTheme="minorEastAsia"/>
          <w:b w:val="0"/>
          <w:bCs w:val="0"/>
          <w:sz w:val="24"/>
          <w:szCs w:val="24"/>
        </w:rPr>
        <w:t xml:space="preserve"> (plazmaferéza) nebo naopak posílení tvorby neutrofilů (GM-CSF). </w:t>
      </w:r>
    </w:p>
    <w:p w14:paraId="7AD2AE4D" w14:textId="77777777" w:rsidR="002A42A8" w:rsidRDefault="002A42A8" w:rsidP="00327B44">
      <w:pPr>
        <w:pStyle w:val="Nadpis1"/>
        <w:shd w:val="clear" w:color="auto" w:fill="FFFFFF"/>
        <w:spacing w:before="0" w:beforeAutospacing="0" w:after="0" w:afterAutospacing="0" w:line="330" w:lineRule="atLeast"/>
        <w:jc w:val="both"/>
        <w:rPr>
          <w:rFonts w:eastAsiaTheme="minorEastAsia"/>
          <w:sz w:val="24"/>
          <w:szCs w:val="24"/>
        </w:rPr>
      </w:pPr>
    </w:p>
    <w:p w14:paraId="06A65B22" w14:textId="0C7C8A31" w:rsidR="00AB377C" w:rsidRDefault="00AB377C" w:rsidP="00327B44">
      <w:pPr>
        <w:pStyle w:val="Nadpis1"/>
        <w:shd w:val="clear" w:color="auto" w:fill="FFFFFF"/>
        <w:spacing w:before="0" w:beforeAutospacing="0" w:after="0" w:afterAutospacing="0" w:line="330" w:lineRule="atLeast"/>
        <w:jc w:val="both"/>
        <w:rPr>
          <w:rFonts w:eastAsiaTheme="minorEastAsia"/>
          <w:sz w:val="24"/>
          <w:szCs w:val="24"/>
        </w:rPr>
      </w:pPr>
      <w:r>
        <w:rPr>
          <w:rFonts w:eastAsiaTheme="minorEastAsia"/>
          <w:sz w:val="24"/>
          <w:szCs w:val="24"/>
        </w:rPr>
        <w:t xml:space="preserve">3. </w:t>
      </w:r>
      <w:r w:rsidRPr="00AB377C">
        <w:rPr>
          <w:rFonts w:eastAsiaTheme="minorEastAsia"/>
          <w:sz w:val="24"/>
          <w:szCs w:val="24"/>
        </w:rPr>
        <w:t>Imunodeficity v důsledku metabolických chorob</w:t>
      </w:r>
    </w:p>
    <w:p w14:paraId="0BCD3D68" w14:textId="77777777" w:rsidR="0089327A" w:rsidRDefault="0089327A" w:rsidP="00327B44">
      <w:pPr>
        <w:pStyle w:val="Nadpis1"/>
        <w:shd w:val="clear" w:color="auto" w:fill="FFFFFF"/>
        <w:spacing w:before="0" w:beforeAutospacing="0" w:after="0" w:afterAutospacing="0" w:line="330" w:lineRule="atLeast"/>
        <w:jc w:val="both"/>
        <w:rPr>
          <w:rFonts w:eastAsiaTheme="minorEastAsia"/>
          <w:sz w:val="24"/>
          <w:szCs w:val="24"/>
        </w:rPr>
      </w:pPr>
    </w:p>
    <w:p w14:paraId="386841A4" w14:textId="2996EF7E" w:rsidR="00F64BC5" w:rsidRDefault="002A42A8" w:rsidP="00327B44">
      <w:pPr>
        <w:pStyle w:val="Nadpis1"/>
        <w:shd w:val="clear" w:color="auto" w:fill="FFFFFF"/>
        <w:spacing w:before="0" w:beforeAutospacing="0" w:after="0" w:afterAutospacing="0" w:line="330" w:lineRule="atLeast"/>
        <w:jc w:val="both"/>
        <w:rPr>
          <w:rFonts w:eastAsiaTheme="minorEastAsia"/>
          <w:b w:val="0"/>
          <w:bCs w:val="0"/>
          <w:sz w:val="24"/>
          <w:szCs w:val="24"/>
        </w:rPr>
      </w:pPr>
      <w:r w:rsidRPr="002A42A8">
        <w:rPr>
          <w:rFonts w:eastAsiaTheme="minorEastAsia"/>
          <w:b w:val="0"/>
          <w:bCs w:val="0"/>
          <w:sz w:val="24"/>
          <w:szCs w:val="24"/>
        </w:rPr>
        <w:t xml:space="preserve">V této skupině se jedná hlavně o </w:t>
      </w:r>
      <w:r w:rsidRPr="00F64BC5">
        <w:rPr>
          <w:rFonts w:eastAsiaTheme="minorEastAsia"/>
          <w:sz w:val="24"/>
          <w:szCs w:val="24"/>
        </w:rPr>
        <w:t>chronické renální insuficience</w:t>
      </w:r>
      <w:r w:rsidRPr="002A42A8">
        <w:rPr>
          <w:rFonts w:eastAsiaTheme="minorEastAsia"/>
          <w:b w:val="0"/>
          <w:bCs w:val="0"/>
          <w:sz w:val="24"/>
          <w:szCs w:val="24"/>
        </w:rPr>
        <w:t xml:space="preserve">, které vyžadují dialýzu. </w:t>
      </w:r>
      <w:r>
        <w:rPr>
          <w:rFonts w:eastAsiaTheme="minorEastAsia"/>
          <w:b w:val="0"/>
          <w:bCs w:val="0"/>
          <w:sz w:val="24"/>
          <w:szCs w:val="24"/>
        </w:rPr>
        <w:t xml:space="preserve">V ČR se to týká několika tisíc lidí a ze zdravotního i ekonomického hlediska je lepší transplantace než dlouhodobá dialýza. Při dialýze dochází </w:t>
      </w:r>
      <w:r w:rsidR="00F64BC5">
        <w:rPr>
          <w:rFonts w:eastAsiaTheme="minorEastAsia"/>
          <w:b w:val="0"/>
          <w:bCs w:val="0"/>
          <w:sz w:val="24"/>
          <w:szCs w:val="24"/>
        </w:rPr>
        <w:t xml:space="preserve">ke komplexním poruchám IS a hrozí infekce, hlavně stafylokoky a mykobakterie, což je i častá příčina úmrtí. U dialyzovaných pacientů jsou postiženy hlavně </w:t>
      </w:r>
      <w:proofErr w:type="spellStart"/>
      <w:r w:rsidR="00F64BC5">
        <w:rPr>
          <w:rFonts w:eastAsiaTheme="minorEastAsia"/>
          <w:b w:val="0"/>
          <w:bCs w:val="0"/>
          <w:sz w:val="24"/>
          <w:szCs w:val="24"/>
        </w:rPr>
        <w:t>polymorfonukleáry</w:t>
      </w:r>
      <w:proofErr w:type="spellEnd"/>
      <w:r w:rsidR="00F64BC5">
        <w:rPr>
          <w:rFonts w:eastAsiaTheme="minorEastAsia"/>
          <w:b w:val="0"/>
          <w:bCs w:val="0"/>
          <w:sz w:val="24"/>
          <w:szCs w:val="24"/>
        </w:rPr>
        <w:t xml:space="preserve">. Při kontaktu s dialyzační membránou se fagocyty mohou aktivovat </w:t>
      </w:r>
      <w:r w:rsidR="0089327A">
        <w:rPr>
          <w:rFonts w:eastAsiaTheme="minorEastAsia"/>
          <w:b w:val="0"/>
          <w:bCs w:val="0"/>
          <w:sz w:val="24"/>
          <w:szCs w:val="24"/>
        </w:rPr>
        <w:t>stejně</w:t>
      </w:r>
      <w:r w:rsidR="00F64BC5">
        <w:rPr>
          <w:rFonts w:eastAsiaTheme="minorEastAsia"/>
          <w:b w:val="0"/>
          <w:bCs w:val="0"/>
          <w:sz w:val="24"/>
          <w:szCs w:val="24"/>
        </w:rPr>
        <w:t xml:space="preserve"> jako alternatívní dráha komplementu. Aktivací se </w:t>
      </w:r>
      <w:proofErr w:type="gramStart"/>
      <w:r w:rsidR="00F64BC5">
        <w:rPr>
          <w:rFonts w:eastAsiaTheme="minorEastAsia"/>
          <w:b w:val="0"/>
          <w:bCs w:val="0"/>
          <w:sz w:val="24"/>
          <w:szCs w:val="24"/>
        </w:rPr>
        <w:t>zvýší</w:t>
      </w:r>
      <w:proofErr w:type="gramEnd"/>
      <w:r w:rsidR="00F64BC5">
        <w:rPr>
          <w:rFonts w:eastAsiaTheme="minorEastAsia"/>
          <w:b w:val="0"/>
          <w:bCs w:val="0"/>
          <w:sz w:val="24"/>
          <w:szCs w:val="24"/>
        </w:rPr>
        <w:t xml:space="preserve"> počet adhezívních molekul na povrchu fagocytů a po návratu do oběhu pacienta pak snáze </w:t>
      </w:r>
      <w:proofErr w:type="spellStart"/>
      <w:r w:rsidR="00F64BC5">
        <w:rPr>
          <w:rFonts w:eastAsiaTheme="minorEastAsia"/>
          <w:b w:val="0"/>
          <w:bCs w:val="0"/>
          <w:sz w:val="24"/>
          <w:szCs w:val="24"/>
        </w:rPr>
        <w:t>adherují</w:t>
      </w:r>
      <w:proofErr w:type="spellEnd"/>
      <w:r w:rsidR="00F64BC5">
        <w:rPr>
          <w:rFonts w:eastAsiaTheme="minorEastAsia"/>
          <w:b w:val="0"/>
          <w:bCs w:val="0"/>
          <w:sz w:val="24"/>
          <w:szCs w:val="24"/>
        </w:rPr>
        <w:t xml:space="preserve"> na endotel. Dochází tak k nepřirozeným výkyvům v počtech buněk a kolísání hladin cytokinů. Aktivované neutrofily produkují RKM v nadbytku a neadekvátně situaci a toto může způsobovat aterosklerotické změny na cévách – to je významná komplikace u dialyzovaných pacientů. Monocyty ve svých </w:t>
      </w:r>
      <w:proofErr w:type="spellStart"/>
      <w:r w:rsidR="00F64BC5">
        <w:rPr>
          <w:rFonts w:eastAsiaTheme="minorEastAsia"/>
          <w:b w:val="0"/>
          <w:bCs w:val="0"/>
          <w:sz w:val="24"/>
          <w:szCs w:val="24"/>
        </w:rPr>
        <w:t>fagocytátních</w:t>
      </w:r>
      <w:proofErr w:type="spellEnd"/>
      <w:r w:rsidR="00F64BC5">
        <w:rPr>
          <w:rFonts w:eastAsiaTheme="minorEastAsia"/>
          <w:b w:val="0"/>
          <w:bCs w:val="0"/>
          <w:sz w:val="24"/>
          <w:szCs w:val="24"/>
        </w:rPr>
        <w:t xml:space="preserve"> funkcích reagují podobně, navíc může u nich docházet k poruchám prezentace </w:t>
      </w:r>
      <w:proofErr w:type="spellStart"/>
      <w:proofErr w:type="gramStart"/>
      <w:r w:rsidR="00F64BC5">
        <w:rPr>
          <w:rFonts w:eastAsiaTheme="minorEastAsia"/>
          <w:b w:val="0"/>
          <w:bCs w:val="0"/>
          <w:sz w:val="24"/>
          <w:szCs w:val="24"/>
        </w:rPr>
        <w:t>Ag</w:t>
      </w:r>
      <w:proofErr w:type="spellEnd"/>
      <w:proofErr w:type="gramEnd"/>
      <w:r w:rsidR="00F64BC5">
        <w:rPr>
          <w:rFonts w:eastAsiaTheme="minorEastAsia"/>
          <w:b w:val="0"/>
          <w:bCs w:val="0"/>
          <w:sz w:val="24"/>
          <w:szCs w:val="24"/>
        </w:rPr>
        <w:t xml:space="preserve"> a to se promítá do fungování buněčné imunity (ty mykobakterie proto). Lymfocyty jsou dialýzou postiženy nejméně. </w:t>
      </w:r>
    </w:p>
    <w:p w14:paraId="70AFE062" w14:textId="127055A1" w:rsidR="002A42A8" w:rsidRDefault="00F64BC5" w:rsidP="00327B44">
      <w:pPr>
        <w:pStyle w:val="Nadpis1"/>
        <w:shd w:val="clear" w:color="auto" w:fill="FFFFFF"/>
        <w:spacing w:before="0" w:beforeAutospacing="0" w:after="0" w:afterAutospacing="0" w:line="330" w:lineRule="atLeast"/>
        <w:jc w:val="both"/>
        <w:rPr>
          <w:rFonts w:eastAsiaTheme="minorEastAsia"/>
          <w:b w:val="0"/>
          <w:bCs w:val="0"/>
          <w:sz w:val="24"/>
          <w:szCs w:val="24"/>
        </w:rPr>
      </w:pPr>
      <w:r>
        <w:rPr>
          <w:rFonts w:eastAsiaTheme="minorEastAsia"/>
          <w:b w:val="0"/>
          <w:bCs w:val="0"/>
          <w:sz w:val="24"/>
          <w:szCs w:val="24"/>
        </w:rPr>
        <w:t xml:space="preserve">V rámci prevence a léčby se pacientům podává erytropoetin (u renálních selhání se vyskytují anemie kvůli nedostatku erytropoetinu, který vzniká v ledvinách) a vitamín D, což může </w:t>
      </w:r>
      <w:proofErr w:type="spellStart"/>
      <w:r>
        <w:rPr>
          <w:rFonts w:eastAsiaTheme="minorEastAsia"/>
          <w:b w:val="0"/>
          <w:bCs w:val="0"/>
          <w:sz w:val="24"/>
          <w:szCs w:val="24"/>
        </w:rPr>
        <w:t>ISu</w:t>
      </w:r>
      <w:proofErr w:type="spellEnd"/>
      <w:r>
        <w:rPr>
          <w:rFonts w:eastAsiaTheme="minorEastAsia"/>
          <w:b w:val="0"/>
          <w:bCs w:val="0"/>
          <w:sz w:val="24"/>
          <w:szCs w:val="24"/>
        </w:rPr>
        <w:t xml:space="preserve"> pomoci. Dalším faktorem je zvýšení biokompatibility membrán. Celkově je n</w:t>
      </w:r>
      <w:r w:rsidR="0089327A">
        <w:rPr>
          <w:rFonts w:eastAsiaTheme="minorEastAsia"/>
          <w:b w:val="0"/>
          <w:bCs w:val="0"/>
          <w:sz w:val="24"/>
          <w:szCs w:val="24"/>
        </w:rPr>
        <w:t>e</w:t>
      </w:r>
      <w:r>
        <w:rPr>
          <w:rFonts w:eastAsiaTheme="minorEastAsia"/>
          <w:b w:val="0"/>
          <w:bCs w:val="0"/>
          <w:sz w:val="24"/>
          <w:szCs w:val="24"/>
        </w:rPr>
        <w:t xml:space="preserve">jvětším nebezpečím pro dialyzované pacienty riziko předčasné aterosklerózy a infekce.  </w:t>
      </w:r>
    </w:p>
    <w:p w14:paraId="55B27753" w14:textId="77777777" w:rsidR="00F64BC5" w:rsidRPr="002A42A8" w:rsidRDefault="00F64BC5" w:rsidP="00327B44">
      <w:pPr>
        <w:pStyle w:val="Nadpis1"/>
        <w:shd w:val="clear" w:color="auto" w:fill="FFFFFF"/>
        <w:spacing w:before="0" w:beforeAutospacing="0" w:after="0" w:afterAutospacing="0" w:line="330" w:lineRule="atLeast"/>
        <w:jc w:val="both"/>
        <w:rPr>
          <w:rFonts w:eastAsiaTheme="minorEastAsia"/>
          <w:b w:val="0"/>
          <w:bCs w:val="0"/>
          <w:sz w:val="24"/>
          <w:szCs w:val="24"/>
        </w:rPr>
      </w:pPr>
    </w:p>
    <w:p w14:paraId="02D1F15F" w14:textId="09EAA021" w:rsidR="00F64BC5" w:rsidRDefault="00F64BC5" w:rsidP="00327B44">
      <w:pPr>
        <w:pStyle w:val="Nadpis1"/>
        <w:shd w:val="clear" w:color="auto" w:fill="FFFFFF"/>
        <w:spacing w:before="0" w:beforeAutospacing="0" w:after="0" w:afterAutospacing="0" w:line="330" w:lineRule="atLeast"/>
        <w:jc w:val="both"/>
        <w:rPr>
          <w:rFonts w:eastAsiaTheme="minorEastAsia"/>
          <w:b w:val="0"/>
          <w:bCs w:val="0"/>
          <w:sz w:val="24"/>
          <w:szCs w:val="24"/>
        </w:rPr>
      </w:pPr>
      <w:r w:rsidRPr="00F64BC5">
        <w:rPr>
          <w:rFonts w:eastAsiaTheme="minorEastAsia"/>
          <w:sz w:val="24"/>
          <w:szCs w:val="24"/>
        </w:rPr>
        <w:t>Při poruchách jaterních funkcí</w:t>
      </w:r>
      <w:r>
        <w:rPr>
          <w:rFonts w:eastAsiaTheme="minorEastAsia"/>
          <w:b w:val="0"/>
          <w:bCs w:val="0"/>
          <w:sz w:val="24"/>
          <w:szCs w:val="24"/>
        </w:rPr>
        <w:t xml:space="preserve"> je z hlediska IS třeba myslet na to, že játra produkují celou řadu sérových faktorů s imunitním významem: složky komplementu, proteiny akutní fáze zánětu, faktory srážení kaskády. Při poruše jater dochází často ke splenomegalii, kdy se ve slezině hromadí krevní buňky a ty pak chybí v oběhu. Obecně mohou být narušeny srážecí mechanismy a průb</w:t>
      </w:r>
      <w:r w:rsidR="0089327A">
        <w:rPr>
          <w:rFonts w:eastAsiaTheme="minorEastAsia"/>
          <w:b w:val="0"/>
          <w:bCs w:val="0"/>
          <w:sz w:val="24"/>
          <w:szCs w:val="24"/>
        </w:rPr>
        <w:t>ě</w:t>
      </w:r>
      <w:r>
        <w:rPr>
          <w:rFonts w:eastAsiaTheme="minorEastAsia"/>
          <w:b w:val="0"/>
          <w:bCs w:val="0"/>
          <w:sz w:val="24"/>
          <w:szCs w:val="24"/>
        </w:rPr>
        <w:t>h zánětu (chybí C3 a C4 a proteiny akutní fáze). Pojem „zvýšené jaterní testy“ znamená vyšší koncentraci jaterních enzymů v séru, které tam normálně být nemají nebo jen ve velmi malých množstvích. Jejich vyplavení v </w:t>
      </w:r>
      <w:proofErr w:type="gramStart"/>
      <w:r>
        <w:rPr>
          <w:rFonts w:eastAsiaTheme="minorEastAsia"/>
          <w:b w:val="0"/>
          <w:bCs w:val="0"/>
          <w:sz w:val="24"/>
          <w:szCs w:val="24"/>
        </w:rPr>
        <w:t>cytoplasmy</w:t>
      </w:r>
      <w:proofErr w:type="gramEnd"/>
      <w:r>
        <w:rPr>
          <w:rFonts w:eastAsiaTheme="minorEastAsia"/>
          <w:b w:val="0"/>
          <w:bCs w:val="0"/>
          <w:sz w:val="24"/>
          <w:szCs w:val="24"/>
        </w:rPr>
        <w:t xml:space="preserve"> </w:t>
      </w:r>
      <w:proofErr w:type="spellStart"/>
      <w:r>
        <w:rPr>
          <w:rFonts w:eastAsiaTheme="minorEastAsia"/>
          <w:b w:val="0"/>
          <w:bCs w:val="0"/>
          <w:sz w:val="24"/>
          <w:szCs w:val="24"/>
        </w:rPr>
        <w:t>hepatocytů</w:t>
      </w:r>
      <w:proofErr w:type="spellEnd"/>
      <w:r>
        <w:rPr>
          <w:rFonts w:eastAsiaTheme="minorEastAsia"/>
          <w:b w:val="0"/>
          <w:bCs w:val="0"/>
          <w:sz w:val="24"/>
          <w:szCs w:val="24"/>
        </w:rPr>
        <w:t xml:space="preserve"> (ALT </w:t>
      </w:r>
      <w:proofErr w:type="spellStart"/>
      <w:r>
        <w:rPr>
          <w:rFonts w:eastAsiaTheme="minorEastAsia"/>
          <w:b w:val="0"/>
          <w:bCs w:val="0"/>
          <w:sz w:val="24"/>
          <w:szCs w:val="24"/>
        </w:rPr>
        <w:t>alaninaminotransferáza</w:t>
      </w:r>
      <w:proofErr w:type="spellEnd"/>
      <w:r>
        <w:rPr>
          <w:rFonts w:eastAsiaTheme="minorEastAsia"/>
          <w:b w:val="0"/>
          <w:bCs w:val="0"/>
          <w:sz w:val="24"/>
          <w:szCs w:val="24"/>
        </w:rPr>
        <w:t xml:space="preserve">) nebo dokonce z mitochondrií </w:t>
      </w:r>
      <w:proofErr w:type="spellStart"/>
      <w:r w:rsidR="0089327A">
        <w:rPr>
          <w:rFonts w:eastAsiaTheme="minorEastAsia"/>
          <w:b w:val="0"/>
          <w:bCs w:val="0"/>
          <w:sz w:val="24"/>
          <w:szCs w:val="24"/>
        </w:rPr>
        <w:t>hepatocytů</w:t>
      </w:r>
      <w:proofErr w:type="spellEnd"/>
      <w:r w:rsidR="0089327A">
        <w:rPr>
          <w:rFonts w:eastAsiaTheme="minorEastAsia"/>
          <w:b w:val="0"/>
          <w:bCs w:val="0"/>
          <w:sz w:val="24"/>
          <w:szCs w:val="24"/>
        </w:rPr>
        <w:t xml:space="preserve"> </w:t>
      </w:r>
      <w:r>
        <w:rPr>
          <w:rFonts w:eastAsiaTheme="minorEastAsia"/>
          <w:b w:val="0"/>
          <w:bCs w:val="0"/>
          <w:sz w:val="24"/>
          <w:szCs w:val="24"/>
        </w:rPr>
        <w:t xml:space="preserve">(AST </w:t>
      </w:r>
      <w:proofErr w:type="spellStart"/>
      <w:r>
        <w:rPr>
          <w:rFonts w:eastAsiaTheme="minorEastAsia"/>
          <w:b w:val="0"/>
          <w:bCs w:val="0"/>
          <w:sz w:val="24"/>
          <w:szCs w:val="24"/>
        </w:rPr>
        <w:t>aspartátaminotransferáza</w:t>
      </w:r>
      <w:proofErr w:type="spellEnd"/>
      <w:r>
        <w:rPr>
          <w:rFonts w:eastAsiaTheme="minorEastAsia"/>
          <w:b w:val="0"/>
          <w:bCs w:val="0"/>
          <w:sz w:val="24"/>
          <w:szCs w:val="24"/>
        </w:rPr>
        <w:t xml:space="preserve">) svědčí o destrukci </w:t>
      </w:r>
      <w:proofErr w:type="spellStart"/>
      <w:r>
        <w:rPr>
          <w:rFonts w:eastAsiaTheme="minorEastAsia"/>
          <w:b w:val="0"/>
          <w:bCs w:val="0"/>
          <w:sz w:val="24"/>
          <w:szCs w:val="24"/>
        </w:rPr>
        <w:t>hepatocytů</w:t>
      </w:r>
      <w:proofErr w:type="spellEnd"/>
      <w:r>
        <w:rPr>
          <w:rFonts w:eastAsiaTheme="minorEastAsia"/>
          <w:b w:val="0"/>
          <w:bCs w:val="0"/>
          <w:sz w:val="24"/>
          <w:szCs w:val="24"/>
        </w:rPr>
        <w:t xml:space="preserve">. </w:t>
      </w:r>
    </w:p>
    <w:p w14:paraId="3E563B80" w14:textId="77777777" w:rsidR="00F64BC5" w:rsidRDefault="00F64BC5" w:rsidP="00327B44">
      <w:pPr>
        <w:pStyle w:val="Nadpis1"/>
        <w:shd w:val="clear" w:color="auto" w:fill="FFFFFF"/>
        <w:spacing w:before="0" w:beforeAutospacing="0" w:after="0" w:afterAutospacing="0" w:line="330" w:lineRule="atLeast"/>
        <w:jc w:val="both"/>
        <w:rPr>
          <w:rFonts w:eastAsiaTheme="minorEastAsia"/>
          <w:b w:val="0"/>
          <w:bCs w:val="0"/>
          <w:sz w:val="24"/>
          <w:szCs w:val="24"/>
        </w:rPr>
      </w:pPr>
    </w:p>
    <w:p w14:paraId="0A63016A" w14:textId="15B3BC11" w:rsidR="00F64BC5" w:rsidRDefault="00F64BC5" w:rsidP="00327B44">
      <w:pPr>
        <w:pStyle w:val="Nadpis1"/>
        <w:shd w:val="clear" w:color="auto" w:fill="FFFFFF"/>
        <w:spacing w:before="0" w:beforeAutospacing="0" w:after="0" w:afterAutospacing="0" w:line="330" w:lineRule="atLeast"/>
        <w:jc w:val="both"/>
        <w:rPr>
          <w:rFonts w:eastAsiaTheme="minorEastAsia"/>
          <w:b w:val="0"/>
          <w:bCs w:val="0"/>
          <w:sz w:val="24"/>
          <w:szCs w:val="24"/>
        </w:rPr>
      </w:pPr>
      <w:r w:rsidRPr="00F64BC5">
        <w:rPr>
          <w:rFonts w:eastAsiaTheme="minorEastAsia"/>
          <w:sz w:val="24"/>
          <w:szCs w:val="24"/>
        </w:rPr>
        <w:t xml:space="preserve">Diabetes </w:t>
      </w:r>
      <w:proofErr w:type="spellStart"/>
      <w:r w:rsidRPr="00F64BC5">
        <w:rPr>
          <w:rFonts w:eastAsiaTheme="minorEastAsia"/>
          <w:sz w:val="24"/>
          <w:szCs w:val="24"/>
        </w:rPr>
        <w:t>mellitus</w:t>
      </w:r>
      <w:proofErr w:type="spellEnd"/>
      <w:r>
        <w:rPr>
          <w:rFonts w:eastAsiaTheme="minorEastAsia"/>
          <w:b w:val="0"/>
          <w:bCs w:val="0"/>
          <w:sz w:val="24"/>
          <w:szCs w:val="24"/>
        </w:rPr>
        <w:t xml:space="preserve"> je další choroba, která může ovlivňovat IS. Všechny buňky trpí nedostatkem energie v důsledku nedostatečného přísunu glukózy. Zejména jsou na toto citlivé neutrofily. Více je postižena buněčná imunita</w:t>
      </w:r>
      <w:r w:rsidR="0089327A">
        <w:rPr>
          <w:rFonts w:eastAsiaTheme="minorEastAsia"/>
          <w:b w:val="0"/>
          <w:bCs w:val="0"/>
          <w:sz w:val="24"/>
          <w:szCs w:val="24"/>
        </w:rPr>
        <w:t xml:space="preserve"> (nespecifická i specifická)</w:t>
      </w:r>
      <w:r>
        <w:rPr>
          <w:rFonts w:eastAsiaTheme="minorEastAsia"/>
          <w:b w:val="0"/>
          <w:bCs w:val="0"/>
          <w:sz w:val="24"/>
          <w:szCs w:val="24"/>
        </w:rPr>
        <w:t>, hladiny protilátek jsou dotčeny m</w:t>
      </w:r>
      <w:r w:rsidR="0089327A">
        <w:rPr>
          <w:rFonts w:eastAsiaTheme="minorEastAsia"/>
          <w:b w:val="0"/>
          <w:bCs w:val="0"/>
          <w:sz w:val="24"/>
          <w:szCs w:val="24"/>
        </w:rPr>
        <w:t>éně</w:t>
      </w:r>
      <w:r>
        <w:rPr>
          <w:rFonts w:eastAsiaTheme="minorEastAsia"/>
          <w:b w:val="0"/>
          <w:bCs w:val="0"/>
          <w:sz w:val="24"/>
          <w:szCs w:val="24"/>
        </w:rPr>
        <w:t>. Dochází k</w:t>
      </w:r>
      <w:r w:rsidR="0089327A">
        <w:rPr>
          <w:rFonts w:eastAsiaTheme="minorEastAsia"/>
          <w:b w:val="0"/>
          <w:bCs w:val="0"/>
          <w:sz w:val="24"/>
          <w:szCs w:val="24"/>
        </w:rPr>
        <w:t> </w:t>
      </w:r>
      <w:r>
        <w:rPr>
          <w:rFonts w:eastAsiaTheme="minorEastAsia"/>
          <w:b w:val="0"/>
          <w:bCs w:val="0"/>
          <w:sz w:val="24"/>
          <w:szCs w:val="24"/>
        </w:rPr>
        <w:t xml:space="preserve">hnisavým zánětům kůže, plísňovým onemocněním a vzniku nehojících se ran.  </w:t>
      </w:r>
    </w:p>
    <w:p w14:paraId="78A042ED" w14:textId="77777777" w:rsidR="00F64BC5" w:rsidRDefault="00F64BC5" w:rsidP="00327B44">
      <w:pPr>
        <w:pStyle w:val="Nadpis1"/>
        <w:shd w:val="clear" w:color="auto" w:fill="FFFFFF"/>
        <w:spacing w:before="0" w:beforeAutospacing="0" w:after="0" w:afterAutospacing="0" w:line="330" w:lineRule="atLeast"/>
        <w:jc w:val="both"/>
        <w:rPr>
          <w:rFonts w:eastAsiaTheme="minorEastAsia"/>
          <w:b w:val="0"/>
          <w:bCs w:val="0"/>
          <w:sz w:val="24"/>
          <w:szCs w:val="24"/>
        </w:rPr>
      </w:pPr>
    </w:p>
    <w:p w14:paraId="72431423" w14:textId="77777777" w:rsidR="00F64BC5" w:rsidRDefault="00F64BC5" w:rsidP="00327B44">
      <w:pPr>
        <w:pStyle w:val="Nadpis1"/>
        <w:shd w:val="clear" w:color="auto" w:fill="FFFFFF"/>
        <w:spacing w:before="0" w:beforeAutospacing="0" w:after="0" w:afterAutospacing="0" w:line="330" w:lineRule="atLeast"/>
        <w:jc w:val="both"/>
        <w:rPr>
          <w:rFonts w:eastAsiaTheme="minorEastAsia"/>
          <w:b w:val="0"/>
          <w:bCs w:val="0"/>
          <w:sz w:val="24"/>
          <w:szCs w:val="24"/>
        </w:rPr>
      </w:pPr>
    </w:p>
    <w:p w14:paraId="3943060D" w14:textId="37347396" w:rsidR="00216AE5" w:rsidRDefault="00AB377C" w:rsidP="00327B44">
      <w:pPr>
        <w:pStyle w:val="Nadpis1"/>
        <w:shd w:val="clear" w:color="auto" w:fill="FFFFFF"/>
        <w:spacing w:before="0" w:beforeAutospacing="0" w:after="0" w:afterAutospacing="0" w:line="330" w:lineRule="atLeast"/>
        <w:jc w:val="both"/>
        <w:rPr>
          <w:sz w:val="24"/>
          <w:szCs w:val="24"/>
        </w:rPr>
      </w:pPr>
      <w:r w:rsidRPr="0089327A">
        <w:rPr>
          <w:sz w:val="24"/>
          <w:szCs w:val="24"/>
        </w:rPr>
        <w:t>4</w:t>
      </w:r>
      <w:r w:rsidR="00DE0D50" w:rsidRPr="0089327A">
        <w:rPr>
          <w:sz w:val="24"/>
          <w:szCs w:val="24"/>
        </w:rPr>
        <w:t>.</w:t>
      </w:r>
      <w:r w:rsidR="00216AE5" w:rsidRPr="0089327A">
        <w:rPr>
          <w:sz w:val="24"/>
          <w:szCs w:val="24"/>
        </w:rPr>
        <w:t xml:space="preserve"> Sekundární protilátkové imunodeficience</w:t>
      </w:r>
    </w:p>
    <w:p w14:paraId="5587A65D" w14:textId="77777777" w:rsidR="0089327A" w:rsidRPr="0089327A" w:rsidRDefault="0089327A" w:rsidP="00327B44">
      <w:pPr>
        <w:pStyle w:val="Nadpis1"/>
        <w:shd w:val="clear" w:color="auto" w:fill="FFFFFF"/>
        <w:spacing w:before="0" w:beforeAutospacing="0" w:after="0" w:afterAutospacing="0" w:line="330" w:lineRule="atLeast"/>
        <w:jc w:val="both"/>
        <w:rPr>
          <w:sz w:val="24"/>
          <w:szCs w:val="24"/>
        </w:rPr>
      </w:pPr>
    </w:p>
    <w:p w14:paraId="416BDEBF" w14:textId="52F4CBF3" w:rsidR="00216AE5" w:rsidRPr="00216AE5" w:rsidRDefault="00216AE5" w:rsidP="00327B4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Příčinou jsou ztráty </w:t>
      </w:r>
      <w:proofErr w:type="spellStart"/>
      <w:r>
        <w:rPr>
          <w:rFonts w:ascii="Times New Roman" w:hAnsi="Times New Roman" w:cs="Times New Roman"/>
          <w:sz w:val="24"/>
          <w:szCs w:val="24"/>
        </w:rPr>
        <w:t>Ig</w:t>
      </w:r>
      <w:proofErr w:type="spellEnd"/>
      <w:r>
        <w:rPr>
          <w:rFonts w:ascii="Times New Roman" w:hAnsi="Times New Roman" w:cs="Times New Roman"/>
          <w:sz w:val="24"/>
          <w:szCs w:val="24"/>
        </w:rPr>
        <w:t xml:space="preserve"> z </w:t>
      </w:r>
      <w:proofErr w:type="gramStart"/>
      <w:r>
        <w:rPr>
          <w:rFonts w:ascii="Times New Roman" w:hAnsi="Times New Roman" w:cs="Times New Roman"/>
          <w:sz w:val="24"/>
          <w:szCs w:val="24"/>
        </w:rPr>
        <w:t>plasmy</w:t>
      </w:r>
      <w:proofErr w:type="gramEnd"/>
      <w:r>
        <w:rPr>
          <w:rFonts w:ascii="Times New Roman" w:hAnsi="Times New Roman" w:cs="Times New Roman"/>
          <w:sz w:val="24"/>
          <w:szCs w:val="24"/>
        </w:rPr>
        <w:t xml:space="preserve"> (lepší prognóza, protože tvorba Ab na </w:t>
      </w:r>
      <w:proofErr w:type="spellStart"/>
      <w:r>
        <w:rPr>
          <w:rFonts w:ascii="Times New Roman" w:hAnsi="Times New Roman" w:cs="Times New Roman"/>
          <w:sz w:val="24"/>
          <w:szCs w:val="24"/>
        </w:rPr>
        <w:t>Ag</w:t>
      </w:r>
      <w:proofErr w:type="spellEnd"/>
      <w:r>
        <w:rPr>
          <w:rFonts w:ascii="Times New Roman" w:hAnsi="Times New Roman" w:cs="Times New Roman"/>
          <w:sz w:val="24"/>
          <w:szCs w:val="24"/>
        </w:rPr>
        <w:t xml:space="preserve"> podnět funguje) nebo snížená produkce </w:t>
      </w:r>
      <w:proofErr w:type="spellStart"/>
      <w:r>
        <w:rPr>
          <w:rFonts w:ascii="Times New Roman" w:hAnsi="Times New Roman" w:cs="Times New Roman"/>
          <w:sz w:val="24"/>
          <w:szCs w:val="24"/>
        </w:rPr>
        <w:t>Ig</w:t>
      </w:r>
      <w:proofErr w:type="spellEnd"/>
      <w:r>
        <w:rPr>
          <w:rFonts w:ascii="Times New Roman" w:hAnsi="Times New Roman" w:cs="Times New Roman"/>
          <w:sz w:val="24"/>
          <w:szCs w:val="24"/>
        </w:rPr>
        <w:t xml:space="preserve"> (horší, často nutná substituční </w:t>
      </w:r>
      <w:proofErr w:type="spellStart"/>
      <w:r>
        <w:rPr>
          <w:rFonts w:ascii="Times New Roman" w:hAnsi="Times New Roman" w:cs="Times New Roman"/>
          <w:sz w:val="24"/>
          <w:szCs w:val="24"/>
        </w:rPr>
        <w:t>Ig</w:t>
      </w:r>
      <w:proofErr w:type="spellEnd"/>
      <w:r>
        <w:rPr>
          <w:rFonts w:ascii="Times New Roman" w:hAnsi="Times New Roman" w:cs="Times New Roman"/>
          <w:sz w:val="24"/>
          <w:szCs w:val="24"/>
        </w:rPr>
        <w:t xml:space="preserve"> terapie na rozdíl od ztrát </w:t>
      </w:r>
      <w:proofErr w:type="spellStart"/>
      <w:r>
        <w:rPr>
          <w:rFonts w:ascii="Times New Roman" w:hAnsi="Times New Roman" w:cs="Times New Roman"/>
          <w:sz w:val="24"/>
          <w:szCs w:val="24"/>
        </w:rPr>
        <w:t>Ig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Ig</w:t>
      </w:r>
      <w:proofErr w:type="spellEnd"/>
      <w:r>
        <w:rPr>
          <w:rFonts w:ascii="Times New Roman" w:hAnsi="Times New Roman" w:cs="Times New Roman"/>
          <w:sz w:val="24"/>
          <w:szCs w:val="24"/>
        </w:rPr>
        <w:t xml:space="preserve"> se ztrácí nejčastěji přes ledviny</w:t>
      </w:r>
      <w:r w:rsidR="0089327A">
        <w:rPr>
          <w:rFonts w:ascii="Times New Roman" w:hAnsi="Times New Roman" w:cs="Times New Roman"/>
          <w:sz w:val="24"/>
          <w:szCs w:val="24"/>
        </w:rPr>
        <w:t>,</w:t>
      </w:r>
      <w:r>
        <w:rPr>
          <w:rFonts w:ascii="Times New Roman" w:hAnsi="Times New Roman" w:cs="Times New Roman"/>
          <w:sz w:val="24"/>
          <w:szCs w:val="24"/>
        </w:rPr>
        <w:t xml:space="preserve"> kdy z různých důvodů, nejčastěji diabetu, prochází membránou glomerulu. Nejsnáz</w:t>
      </w:r>
      <w:r w:rsidR="00DE0D50">
        <w:rPr>
          <w:rFonts w:ascii="Times New Roman" w:hAnsi="Times New Roman" w:cs="Times New Roman"/>
          <w:sz w:val="24"/>
          <w:szCs w:val="24"/>
        </w:rPr>
        <w:t>e</w:t>
      </w:r>
      <w:r>
        <w:rPr>
          <w:rFonts w:ascii="Times New Roman" w:hAnsi="Times New Roman" w:cs="Times New Roman"/>
          <w:sz w:val="24"/>
          <w:szCs w:val="24"/>
        </w:rPr>
        <w:t xml:space="preserve"> prochází </w:t>
      </w:r>
      <w:proofErr w:type="spellStart"/>
      <w:r>
        <w:rPr>
          <w:rFonts w:ascii="Times New Roman" w:hAnsi="Times New Roman" w:cs="Times New Roman"/>
          <w:sz w:val="24"/>
          <w:szCs w:val="24"/>
        </w:rPr>
        <w:t>IgG</w:t>
      </w:r>
      <w:proofErr w:type="spellEnd"/>
      <w:r>
        <w:rPr>
          <w:rFonts w:ascii="Times New Roman" w:hAnsi="Times New Roman" w:cs="Times New Roman"/>
          <w:sz w:val="24"/>
          <w:szCs w:val="24"/>
        </w:rPr>
        <w:t>, ostatní třídy mají molekuly větší. D</w:t>
      </w:r>
      <w:r w:rsidR="0089327A">
        <w:rPr>
          <w:rFonts w:ascii="Times New Roman" w:hAnsi="Times New Roman" w:cs="Times New Roman"/>
          <w:sz w:val="24"/>
          <w:szCs w:val="24"/>
        </w:rPr>
        <w:t>á</w:t>
      </w:r>
      <w:r>
        <w:rPr>
          <w:rFonts w:ascii="Times New Roman" w:hAnsi="Times New Roman" w:cs="Times New Roman"/>
          <w:sz w:val="24"/>
          <w:szCs w:val="24"/>
        </w:rPr>
        <w:t xml:space="preserve">le mohou </w:t>
      </w:r>
      <w:proofErr w:type="spellStart"/>
      <w:r>
        <w:rPr>
          <w:rFonts w:ascii="Times New Roman" w:hAnsi="Times New Roman" w:cs="Times New Roman"/>
          <w:sz w:val="24"/>
          <w:szCs w:val="24"/>
        </w:rPr>
        <w:t>Ig</w:t>
      </w:r>
      <w:proofErr w:type="spellEnd"/>
      <w:r>
        <w:rPr>
          <w:rFonts w:ascii="Times New Roman" w:hAnsi="Times New Roman" w:cs="Times New Roman"/>
          <w:sz w:val="24"/>
          <w:szCs w:val="24"/>
        </w:rPr>
        <w:t xml:space="preserve"> mizet trávicím traktem např. u </w:t>
      </w:r>
      <w:proofErr w:type="spellStart"/>
      <w:r>
        <w:rPr>
          <w:rFonts w:ascii="Times New Roman" w:hAnsi="Times New Roman" w:cs="Times New Roman"/>
          <w:sz w:val="24"/>
          <w:szCs w:val="24"/>
        </w:rPr>
        <w:t>exudativní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enteropatie</w:t>
      </w:r>
      <w:proofErr w:type="spellEnd"/>
      <w:r>
        <w:rPr>
          <w:rFonts w:ascii="Times New Roman" w:hAnsi="Times New Roman" w:cs="Times New Roman"/>
          <w:sz w:val="24"/>
          <w:szCs w:val="24"/>
        </w:rPr>
        <w:t>, nebo přes porušený tělní pokryv při popáleninách nebo při masívním krvácení. V těchto případech se ztrácí všechny třídy protilátek. Poruchy tvorby protilátek jsou</w:t>
      </w:r>
      <w:r w:rsidR="00DE0D50">
        <w:rPr>
          <w:rFonts w:ascii="Times New Roman" w:hAnsi="Times New Roman" w:cs="Times New Roman"/>
          <w:sz w:val="24"/>
          <w:szCs w:val="24"/>
        </w:rPr>
        <w:t xml:space="preserve"> </w:t>
      </w:r>
      <w:r>
        <w:rPr>
          <w:rFonts w:ascii="Times New Roman" w:hAnsi="Times New Roman" w:cs="Times New Roman"/>
          <w:sz w:val="24"/>
          <w:szCs w:val="24"/>
        </w:rPr>
        <w:t xml:space="preserve">nejčastěji způsobeny </w:t>
      </w:r>
      <w:proofErr w:type="spellStart"/>
      <w:r>
        <w:rPr>
          <w:rFonts w:ascii="Times New Roman" w:hAnsi="Times New Roman" w:cs="Times New Roman"/>
          <w:sz w:val="24"/>
          <w:szCs w:val="24"/>
        </w:rPr>
        <w:t>lymfoproliferativními</w:t>
      </w:r>
      <w:proofErr w:type="spellEnd"/>
      <w:r>
        <w:rPr>
          <w:rFonts w:ascii="Times New Roman" w:hAnsi="Times New Roman" w:cs="Times New Roman"/>
          <w:sz w:val="24"/>
          <w:szCs w:val="24"/>
        </w:rPr>
        <w:t xml:space="preserve"> onemocněními (lymfomy, </w:t>
      </w:r>
      <w:proofErr w:type="spellStart"/>
      <w:r>
        <w:rPr>
          <w:rFonts w:ascii="Times New Roman" w:hAnsi="Times New Roman" w:cs="Times New Roman"/>
          <w:sz w:val="24"/>
          <w:szCs w:val="24"/>
        </w:rPr>
        <w:t>plasmocytomy</w:t>
      </w:r>
      <w:proofErr w:type="spellEnd"/>
      <w:r>
        <w:rPr>
          <w:rFonts w:ascii="Times New Roman" w:hAnsi="Times New Roman" w:cs="Times New Roman"/>
          <w:sz w:val="24"/>
          <w:szCs w:val="24"/>
        </w:rPr>
        <w:t xml:space="preserve">, chronické lymfatické leukemie). Projevy, diagnostika a léčba je podobná jako u primárních </w:t>
      </w:r>
      <w:r w:rsidR="00DE0D50">
        <w:rPr>
          <w:rFonts w:ascii="Times New Roman" w:hAnsi="Times New Roman" w:cs="Times New Roman"/>
          <w:sz w:val="24"/>
          <w:szCs w:val="24"/>
        </w:rPr>
        <w:t xml:space="preserve">protilátkových </w:t>
      </w:r>
      <w:r>
        <w:rPr>
          <w:rFonts w:ascii="Times New Roman" w:hAnsi="Times New Roman" w:cs="Times New Roman"/>
          <w:sz w:val="24"/>
          <w:szCs w:val="24"/>
        </w:rPr>
        <w:t xml:space="preserve">imunodeficitů s tím, že je snaha o nalezení a řešení primární příčiny, která úbytku protilátek vede. </w:t>
      </w:r>
    </w:p>
    <w:p w14:paraId="45BA5335" w14:textId="77777777" w:rsidR="00DE0D50" w:rsidRDefault="00DE0D50" w:rsidP="00327B44">
      <w:pPr>
        <w:pStyle w:val="Nadpis1"/>
        <w:shd w:val="clear" w:color="auto" w:fill="FFFFFF"/>
        <w:spacing w:before="0" w:beforeAutospacing="0" w:after="0" w:afterAutospacing="0" w:line="330" w:lineRule="atLeast"/>
        <w:jc w:val="both"/>
        <w:rPr>
          <w:rFonts w:eastAsiaTheme="minorEastAsia"/>
          <w:b w:val="0"/>
          <w:bCs w:val="0"/>
          <w:sz w:val="24"/>
          <w:szCs w:val="24"/>
        </w:rPr>
      </w:pPr>
    </w:p>
    <w:p w14:paraId="615AD8BD" w14:textId="0C197D3D" w:rsidR="00DE0D50" w:rsidRDefault="00AB377C" w:rsidP="00327B4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DE0D50">
        <w:rPr>
          <w:rFonts w:ascii="Times New Roman" w:hAnsi="Times New Roman" w:cs="Times New Roman"/>
          <w:b/>
          <w:bCs/>
          <w:sz w:val="24"/>
          <w:szCs w:val="24"/>
        </w:rPr>
        <w:t xml:space="preserve"> Imunodeficience v důsledku malnutrice a hypovitaminóz</w:t>
      </w:r>
    </w:p>
    <w:p w14:paraId="1971F724" w14:textId="725D6F05" w:rsidR="00DE0D50" w:rsidRDefault="00DE0D50" w:rsidP="00327B44">
      <w:pPr>
        <w:spacing w:line="276" w:lineRule="auto"/>
        <w:jc w:val="both"/>
        <w:rPr>
          <w:rFonts w:ascii="Times New Roman" w:hAnsi="Times New Roman" w:cs="Times New Roman"/>
          <w:sz w:val="24"/>
          <w:szCs w:val="24"/>
        </w:rPr>
      </w:pPr>
      <w:r w:rsidRPr="00DE0D50">
        <w:rPr>
          <w:rFonts w:ascii="Times New Roman" w:hAnsi="Times New Roman" w:cs="Times New Roman"/>
          <w:sz w:val="24"/>
          <w:szCs w:val="24"/>
        </w:rPr>
        <w:t>Úmrtí na infekce v důsledku malnutrice se celosvětově týkají desítek miliónů lidí ročně</w:t>
      </w:r>
      <w:r>
        <w:rPr>
          <w:rFonts w:ascii="Times New Roman" w:hAnsi="Times New Roman" w:cs="Times New Roman"/>
          <w:sz w:val="24"/>
          <w:szCs w:val="24"/>
        </w:rPr>
        <w:t xml:space="preserve">. Ve vyspělém světě souvisí tento problém spíše s poruchami výživy než s nedostatkem potravin. Poruchy výživy mohou být </w:t>
      </w:r>
      <w:r w:rsidR="0089327A">
        <w:rPr>
          <w:rFonts w:ascii="Times New Roman" w:hAnsi="Times New Roman" w:cs="Times New Roman"/>
          <w:sz w:val="24"/>
          <w:szCs w:val="24"/>
        </w:rPr>
        <w:t>způsobeny</w:t>
      </w:r>
      <w:r>
        <w:rPr>
          <w:rFonts w:ascii="Times New Roman" w:hAnsi="Times New Roman" w:cs="Times New Roman"/>
          <w:sz w:val="24"/>
          <w:szCs w:val="24"/>
        </w:rPr>
        <w:t xml:space="preserve"> anorexi</w:t>
      </w:r>
      <w:r w:rsidR="0089327A">
        <w:rPr>
          <w:rFonts w:ascii="Times New Roman" w:hAnsi="Times New Roman" w:cs="Times New Roman"/>
          <w:sz w:val="24"/>
          <w:szCs w:val="24"/>
        </w:rPr>
        <w:t>í</w:t>
      </w:r>
      <w:r>
        <w:rPr>
          <w:rFonts w:ascii="Times New Roman" w:hAnsi="Times New Roman" w:cs="Times New Roman"/>
          <w:sz w:val="24"/>
          <w:szCs w:val="24"/>
        </w:rPr>
        <w:t>, vegetariánství</w:t>
      </w:r>
      <w:r w:rsidR="0089327A">
        <w:rPr>
          <w:rFonts w:ascii="Times New Roman" w:hAnsi="Times New Roman" w:cs="Times New Roman"/>
          <w:sz w:val="24"/>
          <w:szCs w:val="24"/>
        </w:rPr>
        <w:t>m</w:t>
      </w:r>
      <w:r>
        <w:rPr>
          <w:rFonts w:ascii="Times New Roman" w:hAnsi="Times New Roman" w:cs="Times New Roman"/>
          <w:sz w:val="24"/>
          <w:szCs w:val="24"/>
        </w:rPr>
        <w:t xml:space="preserve"> a jin</w:t>
      </w:r>
      <w:r w:rsidR="0089327A">
        <w:rPr>
          <w:rFonts w:ascii="Times New Roman" w:hAnsi="Times New Roman" w:cs="Times New Roman"/>
          <w:sz w:val="24"/>
          <w:szCs w:val="24"/>
        </w:rPr>
        <w:t>ými</w:t>
      </w:r>
      <w:r>
        <w:rPr>
          <w:rFonts w:ascii="Times New Roman" w:hAnsi="Times New Roman" w:cs="Times New Roman"/>
          <w:sz w:val="24"/>
          <w:szCs w:val="24"/>
        </w:rPr>
        <w:t xml:space="preserve"> extrémní postupy, ale také redukční</w:t>
      </w:r>
      <w:r w:rsidR="0089327A">
        <w:rPr>
          <w:rFonts w:ascii="Times New Roman" w:hAnsi="Times New Roman" w:cs="Times New Roman"/>
          <w:sz w:val="24"/>
          <w:szCs w:val="24"/>
        </w:rPr>
        <w:t>mi</w:t>
      </w:r>
      <w:r>
        <w:rPr>
          <w:rFonts w:ascii="Times New Roman" w:hAnsi="Times New Roman" w:cs="Times New Roman"/>
          <w:sz w:val="24"/>
          <w:szCs w:val="24"/>
        </w:rPr>
        <w:t xml:space="preserve"> diet</w:t>
      </w:r>
      <w:r w:rsidR="0089327A">
        <w:rPr>
          <w:rFonts w:ascii="Times New Roman" w:hAnsi="Times New Roman" w:cs="Times New Roman"/>
          <w:sz w:val="24"/>
          <w:szCs w:val="24"/>
        </w:rPr>
        <w:t>ami</w:t>
      </w:r>
      <w:r>
        <w:rPr>
          <w:rFonts w:ascii="Times New Roman" w:hAnsi="Times New Roman" w:cs="Times New Roman"/>
          <w:sz w:val="24"/>
          <w:szCs w:val="24"/>
        </w:rPr>
        <w:t>, toxikomani</w:t>
      </w:r>
      <w:r w:rsidR="0089327A">
        <w:rPr>
          <w:rFonts w:ascii="Times New Roman" w:hAnsi="Times New Roman" w:cs="Times New Roman"/>
          <w:sz w:val="24"/>
          <w:szCs w:val="24"/>
        </w:rPr>
        <w:t>í</w:t>
      </w:r>
      <w:r>
        <w:rPr>
          <w:rFonts w:ascii="Times New Roman" w:hAnsi="Times New Roman" w:cs="Times New Roman"/>
          <w:sz w:val="24"/>
          <w:szCs w:val="24"/>
        </w:rPr>
        <w:t>, různ</w:t>
      </w:r>
      <w:r w:rsidR="0089327A">
        <w:rPr>
          <w:rFonts w:ascii="Times New Roman" w:hAnsi="Times New Roman" w:cs="Times New Roman"/>
          <w:sz w:val="24"/>
          <w:szCs w:val="24"/>
        </w:rPr>
        <w:t>ými</w:t>
      </w:r>
      <w:r>
        <w:rPr>
          <w:rFonts w:ascii="Times New Roman" w:hAnsi="Times New Roman" w:cs="Times New Roman"/>
          <w:sz w:val="24"/>
          <w:szCs w:val="24"/>
        </w:rPr>
        <w:t xml:space="preserve"> chorob</w:t>
      </w:r>
      <w:r w:rsidR="0089327A">
        <w:rPr>
          <w:rFonts w:ascii="Times New Roman" w:hAnsi="Times New Roman" w:cs="Times New Roman"/>
          <w:sz w:val="24"/>
          <w:szCs w:val="24"/>
        </w:rPr>
        <w:t>ami</w:t>
      </w:r>
      <w:r>
        <w:rPr>
          <w:rFonts w:ascii="Times New Roman" w:hAnsi="Times New Roman" w:cs="Times New Roman"/>
          <w:sz w:val="24"/>
          <w:szCs w:val="24"/>
        </w:rPr>
        <w:t xml:space="preserve"> trávicího traktu (nespecifické střevní záněty aj.), dále </w:t>
      </w:r>
      <w:r w:rsidR="0089327A">
        <w:rPr>
          <w:rFonts w:ascii="Times New Roman" w:hAnsi="Times New Roman" w:cs="Times New Roman"/>
          <w:sz w:val="24"/>
          <w:szCs w:val="24"/>
        </w:rPr>
        <w:t xml:space="preserve">u </w:t>
      </w:r>
      <w:r>
        <w:rPr>
          <w:rFonts w:ascii="Times New Roman" w:hAnsi="Times New Roman" w:cs="Times New Roman"/>
          <w:sz w:val="24"/>
          <w:szCs w:val="24"/>
        </w:rPr>
        <w:t>star</w:t>
      </w:r>
      <w:r w:rsidR="0089327A">
        <w:rPr>
          <w:rFonts w:ascii="Times New Roman" w:hAnsi="Times New Roman" w:cs="Times New Roman"/>
          <w:sz w:val="24"/>
          <w:szCs w:val="24"/>
        </w:rPr>
        <w:t>ých</w:t>
      </w:r>
      <w:r>
        <w:rPr>
          <w:rFonts w:ascii="Times New Roman" w:hAnsi="Times New Roman" w:cs="Times New Roman"/>
          <w:sz w:val="24"/>
          <w:szCs w:val="24"/>
        </w:rPr>
        <w:t>, nemohoucí</w:t>
      </w:r>
      <w:r w:rsidR="0089327A">
        <w:rPr>
          <w:rFonts w:ascii="Times New Roman" w:hAnsi="Times New Roman" w:cs="Times New Roman"/>
          <w:sz w:val="24"/>
          <w:szCs w:val="24"/>
        </w:rPr>
        <w:t>ch</w:t>
      </w:r>
      <w:r>
        <w:rPr>
          <w:rFonts w:ascii="Times New Roman" w:hAnsi="Times New Roman" w:cs="Times New Roman"/>
          <w:sz w:val="24"/>
          <w:szCs w:val="24"/>
        </w:rPr>
        <w:t xml:space="preserve"> nebo postižen</w:t>
      </w:r>
      <w:r w:rsidR="0089327A">
        <w:rPr>
          <w:rFonts w:ascii="Times New Roman" w:hAnsi="Times New Roman" w:cs="Times New Roman"/>
          <w:sz w:val="24"/>
          <w:szCs w:val="24"/>
        </w:rPr>
        <w:t>ých</w:t>
      </w:r>
      <w:r>
        <w:rPr>
          <w:rFonts w:ascii="Times New Roman" w:hAnsi="Times New Roman" w:cs="Times New Roman"/>
          <w:sz w:val="24"/>
          <w:szCs w:val="24"/>
        </w:rPr>
        <w:t xml:space="preserve"> osob nebo dlouhodobě nemocn</w:t>
      </w:r>
      <w:r w:rsidR="0089327A">
        <w:rPr>
          <w:rFonts w:ascii="Times New Roman" w:hAnsi="Times New Roman" w:cs="Times New Roman"/>
          <w:sz w:val="24"/>
          <w:szCs w:val="24"/>
        </w:rPr>
        <w:t>ých</w:t>
      </w:r>
      <w:r>
        <w:rPr>
          <w:rFonts w:ascii="Times New Roman" w:hAnsi="Times New Roman" w:cs="Times New Roman"/>
          <w:sz w:val="24"/>
          <w:szCs w:val="24"/>
        </w:rPr>
        <w:t xml:space="preserve"> ležící</w:t>
      </w:r>
      <w:r w:rsidR="0089327A">
        <w:rPr>
          <w:rFonts w:ascii="Times New Roman" w:hAnsi="Times New Roman" w:cs="Times New Roman"/>
          <w:sz w:val="24"/>
          <w:szCs w:val="24"/>
        </w:rPr>
        <w:t>ch</w:t>
      </w:r>
      <w:r>
        <w:rPr>
          <w:rFonts w:ascii="Times New Roman" w:hAnsi="Times New Roman" w:cs="Times New Roman"/>
          <w:sz w:val="24"/>
          <w:szCs w:val="24"/>
        </w:rPr>
        <w:t xml:space="preserve"> pacient</w:t>
      </w:r>
      <w:r w:rsidR="0089327A">
        <w:rPr>
          <w:rFonts w:ascii="Times New Roman" w:hAnsi="Times New Roman" w:cs="Times New Roman"/>
          <w:sz w:val="24"/>
          <w:szCs w:val="24"/>
        </w:rPr>
        <w:t>ů</w:t>
      </w:r>
      <w:r>
        <w:rPr>
          <w:rFonts w:ascii="Times New Roman" w:hAnsi="Times New Roman" w:cs="Times New Roman"/>
          <w:sz w:val="24"/>
          <w:szCs w:val="24"/>
        </w:rPr>
        <w:t xml:space="preserve">. </w:t>
      </w:r>
      <w:r w:rsidRPr="00DE0D50">
        <w:rPr>
          <w:rFonts w:ascii="Times New Roman" w:hAnsi="Times New Roman" w:cs="Times New Roman"/>
          <w:sz w:val="24"/>
          <w:szCs w:val="24"/>
        </w:rPr>
        <w:t xml:space="preserve"> </w:t>
      </w:r>
      <w:r>
        <w:rPr>
          <w:rFonts w:ascii="Times New Roman" w:hAnsi="Times New Roman" w:cs="Times New Roman"/>
          <w:sz w:val="24"/>
          <w:szCs w:val="24"/>
        </w:rPr>
        <w:t xml:space="preserve">Poruchy imunity při hladovění nastupují relativně pozdě a citlivější v tomto ohledu je nespecifická imunita, hlavně granulocyty. Protilátková imunita funguje nejdéle. </w:t>
      </w:r>
    </w:p>
    <w:p w14:paraId="2CA5ACCA" w14:textId="506CBA3E" w:rsidR="00AB377C" w:rsidRDefault="00DE0D50" w:rsidP="00327B4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Stopové a další prvky v množstvích nutných pro zabezpečení imunitních funkcí většinou není problém v potravě získat. </w:t>
      </w:r>
      <w:r w:rsidR="0089327A">
        <w:rPr>
          <w:rFonts w:ascii="Times New Roman" w:hAnsi="Times New Roman" w:cs="Times New Roman"/>
          <w:sz w:val="24"/>
          <w:szCs w:val="24"/>
        </w:rPr>
        <w:t>U</w:t>
      </w:r>
      <w:r>
        <w:rPr>
          <w:rFonts w:ascii="Times New Roman" w:hAnsi="Times New Roman" w:cs="Times New Roman"/>
          <w:sz w:val="24"/>
          <w:szCs w:val="24"/>
        </w:rPr>
        <w:t xml:space="preserve"> osob s alergií na mléko se může objevit nedostatek vápníku a na IS může mít vliv i nedostatek železa nutného pro krvetvorbu. Železo je nutné pro život bakterií, mohlo by se zdát, že jeho nedostatek bude pro člověka prospěšný z tohoto pohledu, ale není tomu tak. U vitamínů lze potřebný přísun zajistit i malým množstvím, přičemž pro IS m</w:t>
      </w:r>
      <w:r w:rsidR="0089327A">
        <w:rPr>
          <w:rFonts w:ascii="Times New Roman" w:hAnsi="Times New Roman" w:cs="Times New Roman"/>
          <w:sz w:val="24"/>
          <w:szCs w:val="24"/>
        </w:rPr>
        <w:t>a</w:t>
      </w:r>
      <w:r>
        <w:rPr>
          <w:rFonts w:ascii="Times New Roman" w:hAnsi="Times New Roman" w:cs="Times New Roman"/>
          <w:sz w:val="24"/>
          <w:szCs w:val="24"/>
        </w:rPr>
        <w:t xml:space="preserve">jí největší význam vit C – při nedostatku jsou postiženy fagocyty, </w:t>
      </w:r>
      <w:r w:rsidR="0089327A">
        <w:rPr>
          <w:rFonts w:ascii="Times New Roman" w:hAnsi="Times New Roman" w:cs="Times New Roman"/>
          <w:sz w:val="24"/>
          <w:szCs w:val="24"/>
        </w:rPr>
        <w:t>konkrétně</w:t>
      </w:r>
      <w:r>
        <w:rPr>
          <w:rFonts w:ascii="Times New Roman" w:hAnsi="Times New Roman" w:cs="Times New Roman"/>
          <w:sz w:val="24"/>
          <w:szCs w:val="24"/>
        </w:rPr>
        <w:t xml:space="preserve"> oxidativní </w:t>
      </w:r>
      <w:proofErr w:type="gramStart"/>
      <w:r>
        <w:rPr>
          <w:rFonts w:ascii="Times New Roman" w:hAnsi="Times New Roman" w:cs="Times New Roman"/>
          <w:sz w:val="24"/>
          <w:szCs w:val="24"/>
        </w:rPr>
        <w:t>vzplanutí</w:t>
      </w:r>
      <w:r w:rsidR="0089327A">
        <w:rPr>
          <w:rFonts w:ascii="Times New Roman" w:hAnsi="Times New Roman" w:cs="Times New Roman"/>
          <w:sz w:val="24"/>
          <w:szCs w:val="24"/>
        </w:rPr>
        <w:t>,</w:t>
      </w:r>
      <w:r>
        <w:rPr>
          <w:rFonts w:ascii="Times New Roman" w:hAnsi="Times New Roman" w:cs="Times New Roman"/>
          <w:sz w:val="24"/>
          <w:szCs w:val="24"/>
        </w:rPr>
        <w:t xml:space="preserve">  dále</w:t>
      </w:r>
      <w:proofErr w:type="gramEnd"/>
      <w:r>
        <w:rPr>
          <w:rFonts w:ascii="Times New Roman" w:hAnsi="Times New Roman" w:cs="Times New Roman"/>
          <w:sz w:val="24"/>
          <w:szCs w:val="24"/>
        </w:rPr>
        <w:t xml:space="preserve"> už zmiňovaný vit B12 pro dělící se buňky a vitamín D a jeho metabolity ( viz dále). V minulosti v době průmyslové revoluce, kdy dělníci začali pobýva</w:t>
      </w:r>
      <w:r w:rsidR="0089327A">
        <w:rPr>
          <w:rFonts w:ascii="Times New Roman" w:hAnsi="Times New Roman" w:cs="Times New Roman"/>
          <w:sz w:val="24"/>
          <w:szCs w:val="24"/>
        </w:rPr>
        <w:t xml:space="preserve">li po většinu dne </w:t>
      </w:r>
      <w:r>
        <w:rPr>
          <w:rFonts w:ascii="Times New Roman" w:hAnsi="Times New Roman" w:cs="Times New Roman"/>
          <w:sz w:val="24"/>
          <w:szCs w:val="24"/>
        </w:rPr>
        <w:t xml:space="preserve">v továrnách a měli nedostatek slunce, byly časté rachitidy a </w:t>
      </w:r>
      <w:proofErr w:type="gramStart"/>
      <w:r>
        <w:rPr>
          <w:rFonts w:ascii="Times New Roman" w:hAnsi="Times New Roman" w:cs="Times New Roman"/>
          <w:sz w:val="24"/>
          <w:szCs w:val="24"/>
        </w:rPr>
        <w:t xml:space="preserve">tuberkulóza </w:t>
      </w:r>
      <w:r w:rsidR="0089327A">
        <w:rPr>
          <w:rFonts w:ascii="Times New Roman" w:hAnsi="Times New Roman" w:cs="Times New Roman"/>
          <w:sz w:val="24"/>
          <w:szCs w:val="24"/>
        </w:rPr>
        <w:t xml:space="preserve">- </w:t>
      </w:r>
      <w:r>
        <w:rPr>
          <w:rFonts w:ascii="Times New Roman" w:hAnsi="Times New Roman" w:cs="Times New Roman"/>
          <w:sz w:val="24"/>
          <w:szCs w:val="24"/>
        </w:rPr>
        <w:t>obojí</w:t>
      </w:r>
      <w:proofErr w:type="gramEnd"/>
      <w:r>
        <w:rPr>
          <w:rFonts w:ascii="Times New Roman" w:hAnsi="Times New Roman" w:cs="Times New Roman"/>
          <w:sz w:val="24"/>
          <w:szCs w:val="24"/>
        </w:rPr>
        <w:t xml:space="preserve"> související s nedostatkem vit D.</w:t>
      </w:r>
    </w:p>
    <w:p w14:paraId="164F97AD" w14:textId="219A045A" w:rsidR="0043248A" w:rsidRPr="00C24037" w:rsidRDefault="0043248A" w:rsidP="00327B44">
      <w:pPr>
        <w:spacing w:line="276" w:lineRule="auto"/>
        <w:jc w:val="both"/>
        <w:rPr>
          <w:rFonts w:ascii="Times New Roman" w:hAnsi="Times New Roman" w:cs="Times New Roman"/>
          <w:b/>
          <w:bCs/>
          <w:sz w:val="24"/>
          <w:szCs w:val="24"/>
        </w:rPr>
      </w:pPr>
      <w:r w:rsidRPr="00C24037">
        <w:rPr>
          <w:rFonts w:ascii="Times New Roman" w:hAnsi="Times New Roman" w:cs="Times New Roman"/>
          <w:b/>
          <w:bCs/>
          <w:sz w:val="24"/>
          <w:szCs w:val="24"/>
        </w:rPr>
        <w:t xml:space="preserve">Vitamín D </w:t>
      </w:r>
    </w:p>
    <w:p w14:paraId="526FCC46" w14:textId="77777777" w:rsidR="0089327A" w:rsidRPr="0089327A" w:rsidRDefault="0089327A" w:rsidP="00327B44">
      <w:pPr>
        <w:jc w:val="both"/>
        <w:rPr>
          <w:rFonts w:ascii="Times New Roman" w:hAnsi="Times New Roman" w:cs="Times New Roman"/>
          <w:sz w:val="24"/>
          <w:szCs w:val="24"/>
        </w:rPr>
      </w:pPr>
      <w:r w:rsidRPr="0089327A">
        <w:rPr>
          <w:rFonts w:ascii="Times New Roman" w:hAnsi="Times New Roman" w:cs="Times New Roman"/>
          <w:sz w:val="24"/>
          <w:szCs w:val="24"/>
        </w:rPr>
        <w:t xml:space="preserve">Zdroje: </w:t>
      </w:r>
    </w:p>
    <w:p w14:paraId="50F1BB1D" w14:textId="77777777" w:rsidR="0089327A" w:rsidRDefault="0089327A" w:rsidP="00327B4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F1278" w:rsidRPr="00AB377C">
        <w:rPr>
          <w:rFonts w:ascii="Times New Roman" w:hAnsi="Times New Roman" w:cs="Times New Roman"/>
          <w:sz w:val="24"/>
          <w:szCs w:val="24"/>
        </w:rPr>
        <w:t xml:space="preserve">potrava – nejvíc ho obsahuje losos, mléko, žloutek. Některé potraviny se obohacují o vitamín D, nejčastěji mléko a mléčné výrobky. </w:t>
      </w:r>
    </w:p>
    <w:p w14:paraId="0E992238" w14:textId="6DDBDAE3" w:rsidR="000F1278" w:rsidRPr="00AB377C" w:rsidRDefault="0089327A" w:rsidP="00327B4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F1278" w:rsidRPr="00AB377C">
        <w:rPr>
          <w:rFonts w:ascii="Times New Roman" w:hAnsi="Times New Roman" w:cs="Times New Roman"/>
          <w:sz w:val="24"/>
          <w:szCs w:val="24"/>
        </w:rPr>
        <w:t>doplňky stravy</w:t>
      </w:r>
    </w:p>
    <w:p w14:paraId="23C27352" w14:textId="28A8E664" w:rsidR="000F1278" w:rsidRPr="00AB377C" w:rsidRDefault="0089327A" w:rsidP="00327B4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F1278" w:rsidRPr="00AB377C">
        <w:rPr>
          <w:rFonts w:ascii="Times New Roman" w:hAnsi="Times New Roman" w:cs="Times New Roman"/>
          <w:sz w:val="24"/>
          <w:szCs w:val="24"/>
        </w:rPr>
        <w:t xml:space="preserve">sluneční záření – při slunění se </w:t>
      </w:r>
      <w:proofErr w:type="gramStart"/>
      <w:r w:rsidR="000F1278" w:rsidRPr="00AB377C">
        <w:rPr>
          <w:rFonts w:ascii="Times New Roman" w:hAnsi="Times New Roman" w:cs="Times New Roman"/>
          <w:sz w:val="24"/>
          <w:szCs w:val="24"/>
        </w:rPr>
        <w:t>tvoří</w:t>
      </w:r>
      <w:proofErr w:type="gramEnd"/>
      <w:r w:rsidR="000F1278" w:rsidRPr="00AB377C">
        <w:rPr>
          <w:rFonts w:ascii="Times New Roman" w:hAnsi="Times New Roman" w:cs="Times New Roman"/>
          <w:sz w:val="24"/>
          <w:szCs w:val="24"/>
        </w:rPr>
        <w:t xml:space="preserve"> před zčervenáním kůže, krémy s ochranným faktorem vyšším než 15 mohou redukovat tvorbu vitamínu D až o 99</w:t>
      </w:r>
      <w:r w:rsidR="00556E78" w:rsidRPr="00AB377C">
        <w:rPr>
          <w:rFonts w:ascii="Times New Roman" w:hAnsi="Times New Roman" w:cs="Times New Roman"/>
          <w:sz w:val="24"/>
          <w:szCs w:val="24"/>
        </w:rPr>
        <w:t xml:space="preserve"> </w:t>
      </w:r>
      <w:r w:rsidR="000F1278" w:rsidRPr="00AB377C">
        <w:rPr>
          <w:rFonts w:ascii="Times New Roman" w:hAnsi="Times New Roman" w:cs="Times New Roman"/>
          <w:sz w:val="24"/>
          <w:szCs w:val="24"/>
        </w:rPr>
        <w:t>%. Černoši potřebují až 10 x delší expozici slunečnímu záření než běloši, aby tvorba vita</w:t>
      </w:r>
      <w:r w:rsidR="001E23B8" w:rsidRPr="00AB377C">
        <w:rPr>
          <w:rFonts w:ascii="Times New Roman" w:hAnsi="Times New Roman" w:cs="Times New Roman"/>
          <w:sz w:val="24"/>
          <w:szCs w:val="24"/>
        </w:rPr>
        <w:t>m</w:t>
      </w:r>
      <w:r w:rsidR="000F1278" w:rsidRPr="00AB377C">
        <w:rPr>
          <w:rFonts w:ascii="Times New Roman" w:hAnsi="Times New Roman" w:cs="Times New Roman"/>
          <w:sz w:val="24"/>
          <w:szCs w:val="24"/>
        </w:rPr>
        <w:t>í</w:t>
      </w:r>
      <w:r w:rsidR="001E23B8" w:rsidRPr="00AB377C">
        <w:rPr>
          <w:rFonts w:ascii="Times New Roman" w:hAnsi="Times New Roman" w:cs="Times New Roman"/>
          <w:sz w:val="24"/>
          <w:szCs w:val="24"/>
        </w:rPr>
        <w:t>n</w:t>
      </w:r>
      <w:r w:rsidR="000F1278" w:rsidRPr="00AB377C">
        <w:rPr>
          <w:rFonts w:ascii="Times New Roman" w:hAnsi="Times New Roman" w:cs="Times New Roman"/>
          <w:sz w:val="24"/>
          <w:szCs w:val="24"/>
        </w:rPr>
        <w:t>u D byla efektivní</w:t>
      </w:r>
      <w:r w:rsidR="00A52945" w:rsidRPr="00AB377C">
        <w:rPr>
          <w:rFonts w:ascii="Times New Roman" w:hAnsi="Times New Roman" w:cs="Times New Roman"/>
          <w:sz w:val="24"/>
          <w:szCs w:val="24"/>
        </w:rPr>
        <w:t xml:space="preserve">. </w:t>
      </w:r>
      <w:r w:rsidR="001E23B8" w:rsidRPr="00AB377C">
        <w:rPr>
          <w:rFonts w:ascii="Times New Roman" w:hAnsi="Times New Roman" w:cs="Times New Roman"/>
          <w:sz w:val="24"/>
          <w:szCs w:val="24"/>
        </w:rPr>
        <w:t>V</w:t>
      </w:r>
      <w:r w:rsidR="00A52945" w:rsidRPr="00AB377C">
        <w:rPr>
          <w:rFonts w:ascii="Times New Roman" w:hAnsi="Times New Roman" w:cs="Times New Roman"/>
          <w:sz w:val="24"/>
          <w:szCs w:val="24"/>
        </w:rPr>
        <w:t xml:space="preserve"> </w:t>
      </w:r>
      <w:r w:rsidR="001E23B8" w:rsidRPr="00AB377C">
        <w:rPr>
          <w:rFonts w:ascii="Times New Roman" w:hAnsi="Times New Roman" w:cs="Times New Roman"/>
          <w:sz w:val="24"/>
          <w:szCs w:val="24"/>
        </w:rPr>
        <w:t xml:space="preserve">kůži </w:t>
      </w:r>
      <w:r w:rsidR="0068056E" w:rsidRPr="00AB377C">
        <w:rPr>
          <w:rFonts w:ascii="Times New Roman" w:hAnsi="Times New Roman" w:cs="Times New Roman"/>
          <w:sz w:val="24"/>
          <w:szCs w:val="24"/>
        </w:rPr>
        <w:t xml:space="preserve">se vyskytuje </w:t>
      </w:r>
      <w:r w:rsidR="001E23B8" w:rsidRPr="00AB377C">
        <w:rPr>
          <w:rFonts w:ascii="Times New Roman" w:hAnsi="Times New Roman" w:cs="Times New Roman"/>
          <w:sz w:val="24"/>
          <w:szCs w:val="24"/>
        </w:rPr>
        <w:t>7-</w:t>
      </w:r>
      <w:r w:rsidR="00556E78" w:rsidRPr="00AB377C">
        <w:rPr>
          <w:rFonts w:ascii="Times New Roman" w:hAnsi="Times New Roman" w:cs="Times New Roman"/>
          <w:sz w:val="24"/>
          <w:szCs w:val="24"/>
        </w:rPr>
        <w:t xml:space="preserve"> </w:t>
      </w:r>
      <w:proofErr w:type="spellStart"/>
      <w:r w:rsidR="001E23B8" w:rsidRPr="00AB377C">
        <w:rPr>
          <w:rFonts w:ascii="Times New Roman" w:hAnsi="Times New Roman" w:cs="Times New Roman"/>
          <w:sz w:val="24"/>
          <w:szCs w:val="24"/>
        </w:rPr>
        <w:t>dehydrocholesterol</w:t>
      </w:r>
      <w:proofErr w:type="spellEnd"/>
      <w:r w:rsidR="001E23B8" w:rsidRPr="00AB377C">
        <w:rPr>
          <w:rFonts w:ascii="Times New Roman" w:hAnsi="Times New Roman" w:cs="Times New Roman"/>
          <w:sz w:val="24"/>
          <w:szCs w:val="24"/>
        </w:rPr>
        <w:t>,</w:t>
      </w:r>
      <w:r w:rsidR="0068056E" w:rsidRPr="00AB377C">
        <w:rPr>
          <w:rFonts w:ascii="Times New Roman" w:hAnsi="Times New Roman" w:cs="Times New Roman"/>
          <w:sz w:val="24"/>
          <w:szCs w:val="24"/>
        </w:rPr>
        <w:t xml:space="preserve"> jeho </w:t>
      </w:r>
      <w:r w:rsidR="001E23B8" w:rsidRPr="00AB377C">
        <w:rPr>
          <w:rFonts w:ascii="Times New Roman" w:hAnsi="Times New Roman" w:cs="Times New Roman"/>
          <w:sz w:val="24"/>
          <w:szCs w:val="24"/>
        </w:rPr>
        <w:t xml:space="preserve">ozářením vzniká </w:t>
      </w:r>
      <w:proofErr w:type="spellStart"/>
      <w:r w:rsidR="001E23B8" w:rsidRPr="00AB377C">
        <w:rPr>
          <w:rFonts w:ascii="Times New Roman" w:hAnsi="Times New Roman" w:cs="Times New Roman"/>
          <w:sz w:val="24"/>
          <w:szCs w:val="24"/>
        </w:rPr>
        <w:t>previtamín</w:t>
      </w:r>
      <w:proofErr w:type="spellEnd"/>
      <w:r w:rsidR="0068056E" w:rsidRPr="00AB377C">
        <w:rPr>
          <w:rFonts w:ascii="Times New Roman" w:hAnsi="Times New Roman" w:cs="Times New Roman"/>
          <w:sz w:val="24"/>
          <w:szCs w:val="24"/>
        </w:rPr>
        <w:t xml:space="preserve"> </w:t>
      </w:r>
      <w:r w:rsidR="001E23B8" w:rsidRPr="00AB377C">
        <w:rPr>
          <w:rFonts w:ascii="Times New Roman" w:hAnsi="Times New Roman" w:cs="Times New Roman"/>
          <w:sz w:val="24"/>
          <w:szCs w:val="24"/>
        </w:rPr>
        <w:t>D</w:t>
      </w:r>
      <w:r w:rsidR="0068056E" w:rsidRPr="00AB377C">
        <w:rPr>
          <w:rFonts w:ascii="Times New Roman" w:hAnsi="Times New Roman" w:cs="Times New Roman"/>
          <w:sz w:val="24"/>
          <w:szCs w:val="24"/>
        </w:rPr>
        <w:t>. J</w:t>
      </w:r>
      <w:r w:rsidR="001E23B8" w:rsidRPr="00AB377C">
        <w:rPr>
          <w:rFonts w:ascii="Times New Roman" w:hAnsi="Times New Roman" w:cs="Times New Roman"/>
          <w:sz w:val="24"/>
          <w:szCs w:val="24"/>
        </w:rPr>
        <w:t>eho izomerací</w:t>
      </w:r>
      <w:r w:rsidR="0068056E" w:rsidRPr="00AB377C">
        <w:rPr>
          <w:rFonts w:ascii="Times New Roman" w:hAnsi="Times New Roman" w:cs="Times New Roman"/>
          <w:sz w:val="24"/>
          <w:szCs w:val="24"/>
        </w:rPr>
        <w:t xml:space="preserve"> </w:t>
      </w:r>
      <w:r w:rsidR="001E23B8" w:rsidRPr="00AB377C">
        <w:rPr>
          <w:rFonts w:ascii="Times New Roman" w:hAnsi="Times New Roman" w:cs="Times New Roman"/>
          <w:sz w:val="24"/>
          <w:szCs w:val="24"/>
        </w:rPr>
        <w:t xml:space="preserve">vzniká </w:t>
      </w:r>
      <w:r w:rsidR="001E23B8" w:rsidRPr="0089327A">
        <w:rPr>
          <w:rFonts w:ascii="Times New Roman" w:hAnsi="Times New Roman" w:cs="Times New Roman"/>
          <w:sz w:val="24"/>
          <w:szCs w:val="24"/>
        </w:rPr>
        <w:t>vit D3-cholekalciferol</w:t>
      </w:r>
      <w:r w:rsidR="0068056E" w:rsidRPr="0089327A">
        <w:rPr>
          <w:rFonts w:ascii="Times New Roman" w:hAnsi="Times New Roman" w:cs="Times New Roman"/>
          <w:sz w:val="24"/>
          <w:szCs w:val="24"/>
        </w:rPr>
        <w:t>. Toto</w:t>
      </w:r>
      <w:r w:rsidR="0068056E" w:rsidRPr="00AB377C">
        <w:rPr>
          <w:rFonts w:ascii="Times New Roman" w:hAnsi="Times New Roman" w:cs="Times New Roman"/>
          <w:sz w:val="24"/>
          <w:szCs w:val="24"/>
        </w:rPr>
        <w:t xml:space="preserve"> je forma, kterou lze</w:t>
      </w:r>
      <w:r w:rsidR="002E4657" w:rsidRPr="00AB377C">
        <w:rPr>
          <w:rFonts w:ascii="Times New Roman" w:hAnsi="Times New Roman" w:cs="Times New Roman"/>
          <w:sz w:val="24"/>
          <w:szCs w:val="24"/>
        </w:rPr>
        <w:t xml:space="preserve"> přímo</w:t>
      </w:r>
      <w:r w:rsidR="0068056E" w:rsidRPr="00AB377C">
        <w:rPr>
          <w:rFonts w:ascii="Times New Roman" w:hAnsi="Times New Roman" w:cs="Times New Roman"/>
          <w:sz w:val="24"/>
          <w:szCs w:val="24"/>
        </w:rPr>
        <w:t xml:space="preserve"> získat z potravy nebo z doplňků stravy. Dále následuje hydroxylace v játrech n</w:t>
      </w:r>
      <w:r w:rsidR="001E23B8" w:rsidRPr="00AB377C">
        <w:rPr>
          <w:rFonts w:ascii="Times New Roman" w:hAnsi="Times New Roman" w:cs="Times New Roman"/>
          <w:sz w:val="24"/>
          <w:szCs w:val="24"/>
        </w:rPr>
        <w:t xml:space="preserve">a 25-hydroxyvitamín </w:t>
      </w:r>
      <w:proofErr w:type="gramStart"/>
      <w:r w:rsidR="001E23B8" w:rsidRPr="00AB377C">
        <w:rPr>
          <w:rFonts w:ascii="Times New Roman" w:hAnsi="Times New Roman" w:cs="Times New Roman"/>
          <w:sz w:val="24"/>
          <w:szCs w:val="24"/>
        </w:rPr>
        <w:t xml:space="preserve">D3 </w:t>
      </w:r>
      <w:r w:rsidR="0068056E" w:rsidRPr="00AB377C">
        <w:rPr>
          <w:rFonts w:ascii="Times New Roman" w:hAnsi="Times New Roman" w:cs="Times New Roman"/>
          <w:sz w:val="24"/>
          <w:szCs w:val="24"/>
        </w:rPr>
        <w:t>-</w:t>
      </w:r>
      <w:proofErr w:type="spellStart"/>
      <w:r w:rsidR="0068056E" w:rsidRPr="00AB377C">
        <w:rPr>
          <w:rFonts w:ascii="Times New Roman" w:hAnsi="Times New Roman" w:cs="Times New Roman"/>
          <w:sz w:val="24"/>
          <w:szCs w:val="24"/>
        </w:rPr>
        <w:t>kalcidiol</w:t>
      </w:r>
      <w:proofErr w:type="spellEnd"/>
      <w:proofErr w:type="gramEnd"/>
      <w:r w:rsidR="0068056E" w:rsidRPr="00AB377C">
        <w:rPr>
          <w:rFonts w:ascii="Times New Roman" w:hAnsi="Times New Roman" w:cs="Times New Roman"/>
          <w:sz w:val="24"/>
          <w:szCs w:val="24"/>
        </w:rPr>
        <w:t xml:space="preserve">. Toto je forma, která </w:t>
      </w:r>
      <w:r w:rsidR="0068056E" w:rsidRPr="00AB377C">
        <w:rPr>
          <w:rFonts w:ascii="Times New Roman" w:hAnsi="Times New Roman" w:cs="Times New Roman"/>
          <w:sz w:val="24"/>
          <w:szCs w:val="24"/>
        </w:rPr>
        <w:lastRenderedPageBreak/>
        <w:t xml:space="preserve">cirkuluje v krvi vázána na vitamin D </w:t>
      </w:r>
      <w:proofErr w:type="spellStart"/>
      <w:r w:rsidR="0068056E" w:rsidRPr="00AB377C">
        <w:rPr>
          <w:rFonts w:ascii="Times New Roman" w:hAnsi="Times New Roman" w:cs="Times New Roman"/>
          <w:sz w:val="24"/>
          <w:szCs w:val="24"/>
        </w:rPr>
        <w:t>binding</w:t>
      </w:r>
      <w:proofErr w:type="spellEnd"/>
      <w:r w:rsidR="0068056E" w:rsidRPr="00AB377C">
        <w:rPr>
          <w:rFonts w:ascii="Times New Roman" w:hAnsi="Times New Roman" w:cs="Times New Roman"/>
          <w:sz w:val="24"/>
          <w:szCs w:val="24"/>
        </w:rPr>
        <w:t xml:space="preserve"> protein a která se stanovuje. V</w:t>
      </w:r>
      <w:r w:rsidR="001E23B8" w:rsidRPr="00AB377C">
        <w:rPr>
          <w:rFonts w:ascii="Times New Roman" w:hAnsi="Times New Roman" w:cs="Times New Roman"/>
          <w:sz w:val="24"/>
          <w:szCs w:val="24"/>
        </w:rPr>
        <w:t xml:space="preserve"> ledvinách </w:t>
      </w:r>
      <w:r w:rsidR="0068056E" w:rsidRPr="00AB377C">
        <w:rPr>
          <w:rFonts w:ascii="Times New Roman" w:hAnsi="Times New Roman" w:cs="Times New Roman"/>
          <w:sz w:val="24"/>
          <w:szCs w:val="24"/>
        </w:rPr>
        <w:t xml:space="preserve">pak nastává </w:t>
      </w:r>
      <w:r w:rsidR="001E23B8" w:rsidRPr="00AB377C">
        <w:rPr>
          <w:rFonts w:ascii="Times New Roman" w:hAnsi="Times New Roman" w:cs="Times New Roman"/>
          <w:sz w:val="24"/>
          <w:szCs w:val="24"/>
        </w:rPr>
        <w:t>další hydroxylace na 1,25-dihydroxyvitamín D (</w:t>
      </w:r>
      <w:proofErr w:type="spellStart"/>
      <w:r w:rsidR="001E23B8" w:rsidRPr="00AB377C">
        <w:rPr>
          <w:rFonts w:ascii="Times New Roman" w:hAnsi="Times New Roman" w:cs="Times New Roman"/>
          <w:sz w:val="24"/>
          <w:szCs w:val="24"/>
        </w:rPr>
        <w:t>kalcitriol</w:t>
      </w:r>
      <w:proofErr w:type="spellEnd"/>
      <w:r w:rsidR="001E23B8" w:rsidRPr="00AB377C">
        <w:rPr>
          <w:rFonts w:ascii="Times New Roman" w:hAnsi="Times New Roman" w:cs="Times New Roman"/>
          <w:sz w:val="24"/>
          <w:szCs w:val="24"/>
        </w:rPr>
        <w:t>)</w:t>
      </w:r>
    </w:p>
    <w:p w14:paraId="75CED45F" w14:textId="77777777" w:rsidR="008C5087" w:rsidRPr="00C64274" w:rsidRDefault="008C5087" w:rsidP="00327B44">
      <w:pPr>
        <w:jc w:val="both"/>
        <w:rPr>
          <w:rFonts w:ascii="Times New Roman" w:hAnsi="Times New Roman" w:cs="Times New Roman"/>
          <w:sz w:val="24"/>
          <w:szCs w:val="24"/>
        </w:rPr>
      </w:pPr>
    </w:p>
    <w:p w14:paraId="1AB63A93" w14:textId="77777777" w:rsidR="008C5087" w:rsidRPr="00C64274" w:rsidRDefault="008C5087" w:rsidP="00327B44">
      <w:pPr>
        <w:jc w:val="both"/>
        <w:rPr>
          <w:rFonts w:ascii="Times New Roman" w:hAnsi="Times New Roman" w:cs="Times New Roman"/>
          <w:sz w:val="24"/>
          <w:szCs w:val="24"/>
        </w:rPr>
      </w:pPr>
      <w:r w:rsidRPr="00C64274">
        <w:rPr>
          <w:rFonts w:ascii="Times New Roman" w:hAnsi="Times New Roman" w:cs="Times New Roman"/>
          <w:b/>
          <w:bCs/>
          <w:sz w:val="24"/>
          <w:szCs w:val="24"/>
        </w:rPr>
        <w:t>Doporučované hodnoty:</w:t>
      </w:r>
      <w:r w:rsidRPr="00C64274">
        <w:rPr>
          <w:rFonts w:ascii="Times New Roman" w:hAnsi="Times New Roman" w:cs="Times New Roman"/>
          <w:sz w:val="24"/>
          <w:szCs w:val="24"/>
        </w:rPr>
        <w:t xml:space="preserve"> v roce 2007 byly </w:t>
      </w:r>
      <w:proofErr w:type="gramStart"/>
      <w:r w:rsidRPr="00C64274">
        <w:rPr>
          <w:rFonts w:ascii="Times New Roman" w:hAnsi="Times New Roman" w:cs="Times New Roman"/>
          <w:sz w:val="24"/>
          <w:szCs w:val="24"/>
        </w:rPr>
        <w:t>40 – 65</w:t>
      </w:r>
      <w:proofErr w:type="gramEnd"/>
      <w:r w:rsidRPr="00C64274">
        <w:rPr>
          <w:rFonts w:ascii="Times New Roman" w:hAnsi="Times New Roman" w:cs="Times New Roman"/>
          <w:sz w:val="24"/>
          <w:szCs w:val="24"/>
        </w:rPr>
        <w:t xml:space="preserve"> </w:t>
      </w:r>
      <w:proofErr w:type="spellStart"/>
      <w:r w:rsidRPr="00C64274">
        <w:rPr>
          <w:rFonts w:ascii="Times New Roman" w:hAnsi="Times New Roman" w:cs="Times New Roman"/>
          <w:sz w:val="24"/>
          <w:szCs w:val="24"/>
        </w:rPr>
        <w:t>ng</w:t>
      </w:r>
      <w:proofErr w:type="spellEnd"/>
      <w:r w:rsidRPr="00C64274">
        <w:rPr>
          <w:rFonts w:ascii="Times New Roman" w:hAnsi="Times New Roman" w:cs="Times New Roman"/>
          <w:sz w:val="24"/>
          <w:szCs w:val="24"/>
        </w:rPr>
        <w:t>/ml</w:t>
      </w:r>
      <w:r w:rsidR="002E4657" w:rsidRPr="00C64274">
        <w:rPr>
          <w:rFonts w:ascii="Times New Roman" w:hAnsi="Times New Roman" w:cs="Times New Roman"/>
          <w:sz w:val="24"/>
          <w:szCs w:val="24"/>
        </w:rPr>
        <w:t xml:space="preserve"> v plasmě</w:t>
      </w:r>
      <w:r w:rsidRPr="00C64274">
        <w:rPr>
          <w:rFonts w:ascii="Times New Roman" w:hAnsi="Times New Roman" w:cs="Times New Roman"/>
          <w:sz w:val="24"/>
          <w:szCs w:val="24"/>
        </w:rPr>
        <w:t xml:space="preserve">, nyní se zvýšila tato doporučovaná hladina na 80 – 100 </w:t>
      </w:r>
      <w:proofErr w:type="spellStart"/>
      <w:r w:rsidRPr="00C64274">
        <w:rPr>
          <w:rFonts w:ascii="Times New Roman" w:hAnsi="Times New Roman" w:cs="Times New Roman"/>
          <w:sz w:val="24"/>
          <w:szCs w:val="24"/>
        </w:rPr>
        <w:t>ng</w:t>
      </w:r>
      <w:proofErr w:type="spellEnd"/>
      <w:r w:rsidRPr="00C64274">
        <w:rPr>
          <w:rFonts w:ascii="Times New Roman" w:hAnsi="Times New Roman" w:cs="Times New Roman"/>
          <w:sz w:val="24"/>
          <w:szCs w:val="24"/>
        </w:rPr>
        <w:t>/ml</w:t>
      </w:r>
      <w:r w:rsidR="002E4657" w:rsidRPr="00C64274">
        <w:rPr>
          <w:rFonts w:ascii="Times New Roman" w:hAnsi="Times New Roman" w:cs="Times New Roman"/>
          <w:sz w:val="24"/>
          <w:szCs w:val="24"/>
        </w:rPr>
        <w:t xml:space="preserve">. </w:t>
      </w:r>
      <w:r w:rsidRPr="00C64274">
        <w:rPr>
          <w:rFonts w:ascii="Times New Roman" w:hAnsi="Times New Roman" w:cs="Times New Roman"/>
          <w:sz w:val="24"/>
          <w:szCs w:val="24"/>
        </w:rPr>
        <w:t>Hodnoty pod 40</w:t>
      </w:r>
      <w:r w:rsidR="002E4657" w:rsidRPr="00C64274">
        <w:rPr>
          <w:rFonts w:ascii="Times New Roman" w:hAnsi="Times New Roman" w:cs="Times New Roman"/>
          <w:sz w:val="24"/>
          <w:szCs w:val="24"/>
        </w:rPr>
        <w:t xml:space="preserve"> </w:t>
      </w:r>
      <w:proofErr w:type="spellStart"/>
      <w:r w:rsidRPr="00C64274">
        <w:rPr>
          <w:rFonts w:ascii="Times New Roman" w:hAnsi="Times New Roman" w:cs="Times New Roman"/>
          <w:sz w:val="24"/>
          <w:szCs w:val="24"/>
        </w:rPr>
        <w:t>ng</w:t>
      </w:r>
      <w:proofErr w:type="spellEnd"/>
      <w:r w:rsidRPr="00C64274">
        <w:rPr>
          <w:rFonts w:ascii="Times New Roman" w:hAnsi="Times New Roman" w:cs="Times New Roman"/>
          <w:sz w:val="24"/>
          <w:szCs w:val="24"/>
        </w:rPr>
        <w:t xml:space="preserve"> jsou považovány za nedostatečnou hladinu a pod 20 </w:t>
      </w:r>
      <w:proofErr w:type="spellStart"/>
      <w:r w:rsidRPr="00C64274">
        <w:rPr>
          <w:rFonts w:ascii="Times New Roman" w:hAnsi="Times New Roman" w:cs="Times New Roman"/>
          <w:sz w:val="24"/>
          <w:szCs w:val="24"/>
        </w:rPr>
        <w:t>ng</w:t>
      </w:r>
      <w:proofErr w:type="spellEnd"/>
      <w:r w:rsidRPr="00C64274">
        <w:rPr>
          <w:rFonts w:ascii="Times New Roman" w:hAnsi="Times New Roman" w:cs="Times New Roman"/>
          <w:sz w:val="24"/>
          <w:szCs w:val="24"/>
        </w:rPr>
        <w:t xml:space="preserve"> už deficitní. Z řady studií se ukazuje, že člověk v našich zeměpisných šířkách má v létě cca 130 </w:t>
      </w:r>
      <w:proofErr w:type="spellStart"/>
      <w:r w:rsidRPr="00C64274">
        <w:rPr>
          <w:rFonts w:ascii="Times New Roman" w:hAnsi="Times New Roman" w:cs="Times New Roman"/>
          <w:sz w:val="24"/>
          <w:szCs w:val="24"/>
        </w:rPr>
        <w:t>ng</w:t>
      </w:r>
      <w:proofErr w:type="spellEnd"/>
      <w:r w:rsidRPr="00C64274">
        <w:rPr>
          <w:rFonts w:ascii="Times New Roman" w:hAnsi="Times New Roman" w:cs="Times New Roman"/>
          <w:sz w:val="24"/>
          <w:szCs w:val="24"/>
        </w:rPr>
        <w:t xml:space="preserve">/ml a v zimě může klesnout až na 40 </w:t>
      </w:r>
      <w:proofErr w:type="spellStart"/>
      <w:r w:rsidRPr="00C64274">
        <w:rPr>
          <w:rFonts w:ascii="Times New Roman" w:hAnsi="Times New Roman" w:cs="Times New Roman"/>
          <w:sz w:val="24"/>
          <w:szCs w:val="24"/>
        </w:rPr>
        <w:t>ng</w:t>
      </w:r>
      <w:proofErr w:type="spellEnd"/>
      <w:r w:rsidRPr="00C64274">
        <w:rPr>
          <w:rFonts w:ascii="Times New Roman" w:hAnsi="Times New Roman" w:cs="Times New Roman"/>
          <w:sz w:val="24"/>
          <w:szCs w:val="24"/>
        </w:rPr>
        <w:t xml:space="preserve">/ml. Denní příjem 1 000 IU může zvýšit hladinu o 10ng/ml. Pro představu, např.  maso z lososa obsahuje 624 IU ve 100 g. </w:t>
      </w:r>
    </w:p>
    <w:p w14:paraId="5BF1C8D5" w14:textId="77777777" w:rsidR="008C5087" w:rsidRPr="00C64274" w:rsidRDefault="008C5087" w:rsidP="00327B44">
      <w:pPr>
        <w:jc w:val="both"/>
        <w:rPr>
          <w:rFonts w:ascii="Times New Roman" w:hAnsi="Times New Roman" w:cs="Times New Roman"/>
          <w:b/>
          <w:bCs/>
          <w:sz w:val="24"/>
          <w:szCs w:val="24"/>
        </w:rPr>
      </w:pPr>
      <w:r w:rsidRPr="00C64274">
        <w:rPr>
          <w:rFonts w:ascii="Times New Roman" w:hAnsi="Times New Roman" w:cs="Times New Roman"/>
          <w:b/>
          <w:bCs/>
          <w:sz w:val="24"/>
          <w:szCs w:val="24"/>
        </w:rPr>
        <w:t xml:space="preserve">Příčiny nedostatku vitamínu D: </w:t>
      </w:r>
    </w:p>
    <w:p w14:paraId="65B26C64" w14:textId="6C7F5723" w:rsidR="00FB14B0" w:rsidRPr="00AB377C" w:rsidRDefault="0089327A" w:rsidP="00327B4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B14B0" w:rsidRPr="00AB377C">
        <w:rPr>
          <w:rFonts w:ascii="Times New Roman" w:hAnsi="Times New Roman" w:cs="Times New Roman"/>
          <w:sz w:val="24"/>
          <w:szCs w:val="24"/>
        </w:rPr>
        <w:t>deficit př</w:t>
      </w:r>
      <w:r>
        <w:rPr>
          <w:rFonts w:ascii="Times New Roman" w:hAnsi="Times New Roman" w:cs="Times New Roman"/>
          <w:sz w:val="24"/>
          <w:szCs w:val="24"/>
        </w:rPr>
        <w:t>í</w:t>
      </w:r>
      <w:r w:rsidR="00FB14B0" w:rsidRPr="00AB377C">
        <w:rPr>
          <w:rFonts w:ascii="Times New Roman" w:hAnsi="Times New Roman" w:cs="Times New Roman"/>
          <w:sz w:val="24"/>
          <w:szCs w:val="24"/>
        </w:rPr>
        <w:t>jmu – např. málo potravin, které ho obsahují, zejména rybí</w:t>
      </w:r>
      <w:r w:rsidR="002E4657" w:rsidRPr="00AB377C">
        <w:rPr>
          <w:rFonts w:ascii="Times New Roman" w:hAnsi="Times New Roman" w:cs="Times New Roman"/>
          <w:sz w:val="24"/>
          <w:szCs w:val="24"/>
        </w:rPr>
        <w:t>ho</w:t>
      </w:r>
      <w:r w:rsidR="00FB14B0" w:rsidRPr="00AB377C">
        <w:rPr>
          <w:rFonts w:ascii="Times New Roman" w:hAnsi="Times New Roman" w:cs="Times New Roman"/>
          <w:sz w:val="24"/>
          <w:szCs w:val="24"/>
        </w:rPr>
        <w:t xml:space="preserve"> mas</w:t>
      </w:r>
      <w:r w:rsidR="002E4657" w:rsidRPr="00AB377C">
        <w:rPr>
          <w:rFonts w:ascii="Times New Roman" w:hAnsi="Times New Roman" w:cs="Times New Roman"/>
          <w:sz w:val="24"/>
          <w:szCs w:val="24"/>
        </w:rPr>
        <w:t>a</w:t>
      </w:r>
      <w:r w:rsidR="00FB14B0" w:rsidRPr="00AB377C">
        <w:rPr>
          <w:rFonts w:ascii="Times New Roman" w:hAnsi="Times New Roman" w:cs="Times New Roman"/>
          <w:sz w:val="24"/>
          <w:szCs w:val="24"/>
        </w:rPr>
        <w:t xml:space="preserve">, nízká </w:t>
      </w:r>
      <w:proofErr w:type="gramStart"/>
      <w:r w:rsidR="00FB14B0" w:rsidRPr="00AB377C">
        <w:rPr>
          <w:rFonts w:ascii="Times New Roman" w:hAnsi="Times New Roman" w:cs="Times New Roman"/>
          <w:sz w:val="24"/>
          <w:szCs w:val="24"/>
        </w:rPr>
        <w:t xml:space="preserve">expozice </w:t>
      </w:r>
      <w:r>
        <w:rPr>
          <w:rFonts w:ascii="Times New Roman" w:hAnsi="Times New Roman" w:cs="Times New Roman"/>
          <w:sz w:val="24"/>
          <w:szCs w:val="24"/>
        </w:rPr>
        <w:t xml:space="preserve">- </w:t>
      </w:r>
      <w:r w:rsidR="00FB14B0" w:rsidRPr="00AB377C">
        <w:rPr>
          <w:rFonts w:ascii="Times New Roman" w:hAnsi="Times New Roman" w:cs="Times New Roman"/>
          <w:sz w:val="24"/>
          <w:szCs w:val="24"/>
        </w:rPr>
        <w:t>slunečnímu</w:t>
      </w:r>
      <w:proofErr w:type="gramEnd"/>
      <w:r w:rsidR="00FB14B0" w:rsidRPr="00AB377C">
        <w:rPr>
          <w:rFonts w:ascii="Times New Roman" w:hAnsi="Times New Roman" w:cs="Times New Roman"/>
          <w:sz w:val="24"/>
          <w:szCs w:val="24"/>
        </w:rPr>
        <w:t xml:space="preserve"> záření – zde hraje roli obava před vznikem melanomu kůže, intenzívní používání </w:t>
      </w:r>
      <w:r>
        <w:rPr>
          <w:rFonts w:ascii="Times New Roman" w:hAnsi="Times New Roman" w:cs="Times New Roman"/>
          <w:sz w:val="24"/>
          <w:szCs w:val="24"/>
        </w:rPr>
        <w:t xml:space="preserve">- </w:t>
      </w:r>
      <w:r w:rsidR="00FB14B0" w:rsidRPr="00AB377C">
        <w:rPr>
          <w:rFonts w:ascii="Times New Roman" w:hAnsi="Times New Roman" w:cs="Times New Roman"/>
          <w:sz w:val="24"/>
          <w:szCs w:val="24"/>
        </w:rPr>
        <w:t xml:space="preserve">opalovacích krémů s vysokým ochranným faktorem, kompletní zahalování těla v některých </w:t>
      </w:r>
      <w:r>
        <w:rPr>
          <w:rFonts w:ascii="Times New Roman" w:hAnsi="Times New Roman" w:cs="Times New Roman"/>
          <w:sz w:val="24"/>
          <w:szCs w:val="24"/>
        </w:rPr>
        <w:t xml:space="preserve">  </w:t>
      </w:r>
      <w:r w:rsidR="00FB14B0" w:rsidRPr="00AB377C">
        <w:rPr>
          <w:rFonts w:ascii="Times New Roman" w:hAnsi="Times New Roman" w:cs="Times New Roman"/>
          <w:sz w:val="24"/>
          <w:szCs w:val="24"/>
        </w:rPr>
        <w:t xml:space="preserve">kulturách, ale deficit hrozí i </w:t>
      </w:r>
      <w:r>
        <w:rPr>
          <w:rFonts w:ascii="Times New Roman" w:hAnsi="Times New Roman" w:cs="Times New Roman"/>
          <w:sz w:val="24"/>
          <w:szCs w:val="24"/>
        </w:rPr>
        <w:t>např.</w:t>
      </w:r>
      <w:r w:rsidR="00FB14B0" w:rsidRPr="00AB377C">
        <w:rPr>
          <w:rFonts w:ascii="Times New Roman" w:hAnsi="Times New Roman" w:cs="Times New Roman"/>
          <w:sz w:val="24"/>
          <w:szCs w:val="24"/>
        </w:rPr>
        <w:t xml:space="preserve"> imobilním pacientům pobývajícím výlučně v interiéru.  </w:t>
      </w:r>
    </w:p>
    <w:p w14:paraId="08F53071" w14:textId="5ED15F1E" w:rsidR="00FB14B0" w:rsidRPr="00AB377C" w:rsidRDefault="0089327A" w:rsidP="00327B4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B14B0" w:rsidRPr="00AB377C">
        <w:rPr>
          <w:rFonts w:ascii="Times New Roman" w:hAnsi="Times New Roman" w:cs="Times New Roman"/>
          <w:sz w:val="24"/>
          <w:szCs w:val="24"/>
        </w:rPr>
        <w:t xml:space="preserve">deficit absorpce – např. při nespecifických střevních zánětech, poruchách slinivky aj. </w:t>
      </w:r>
    </w:p>
    <w:p w14:paraId="4150190C" w14:textId="77777777" w:rsidR="008C5087" w:rsidRPr="00AB377C" w:rsidRDefault="00FB14B0" w:rsidP="00327B44">
      <w:pPr>
        <w:spacing w:after="0"/>
        <w:jc w:val="both"/>
        <w:rPr>
          <w:rFonts w:ascii="Times New Roman" w:hAnsi="Times New Roman" w:cs="Times New Roman"/>
          <w:sz w:val="24"/>
          <w:szCs w:val="24"/>
        </w:rPr>
      </w:pPr>
      <w:r w:rsidRPr="00AB377C">
        <w:rPr>
          <w:rFonts w:ascii="Times New Roman" w:hAnsi="Times New Roman" w:cs="Times New Roman"/>
          <w:sz w:val="24"/>
          <w:szCs w:val="24"/>
        </w:rPr>
        <w:t>deficit hydroxyla</w:t>
      </w:r>
      <w:r w:rsidR="00601416" w:rsidRPr="00AB377C">
        <w:rPr>
          <w:rFonts w:ascii="Times New Roman" w:hAnsi="Times New Roman" w:cs="Times New Roman"/>
          <w:sz w:val="24"/>
          <w:szCs w:val="24"/>
        </w:rPr>
        <w:t>c</w:t>
      </w:r>
      <w:r w:rsidRPr="00AB377C">
        <w:rPr>
          <w:rFonts w:ascii="Times New Roman" w:hAnsi="Times New Roman" w:cs="Times New Roman"/>
          <w:sz w:val="24"/>
          <w:szCs w:val="24"/>
        </w:rPr>
        <w:t xml:space="preserve">e v játrech (např. při cirhózách) nebo v ledvinách (při renálním selhání) </w:t>
      </w:r>
    </w:p>
    <w:p w14:paraId="1C01C31D" w14:textId="77777777" w:rsidR="0089327A" w:rsidRDefault="0089327A" w:rsidP="00327B44">
      <w:pPr>
        <w:jc w:val="both"/>
        <w:rPr>
          <w:rFonts w:ascii="Times New Roman" w:hAnsi="Times New Roman" w:cs="Times New Roman"/>
          <w:sz w:val="24"/>
          <w:szCs w:val="24"/>
        </w:rPr>
      </w:pPr>
    </w:p>
    <w:p w14:paraId="2B07C05C" w14:textId="30ED55CF" w:rsidR="00FB14B0" w:rsidRPr="00C64274" w:rsidRDefault="000F1278" w:rsidP="00327B44">
      <w:pPr>
        <w:jc w:val="both"/>
        <w:rPr>
          <w:rFonts w:ascii="Times New Roman" w:hAnsi="Times New Roman" w:cs="Times New Roman"/>
          <w:sz w:val="24"/>
          <w:szCs w:val="24"/>
        </w:rPr>
      </w:pPr>
      <w:r w:rsidRPr="00C64274">
        <w:rPr>
          <w:rFonts w:ascii="Times New Roman" w:hAnsi="Times New Roman" w:cs="Times New Roman"/>
          <w:b/>
          <w:bCs/>
          <w:sz w:val="24"/>
          <w:szCs w:val="24"/>
        </w:rPr>
        <w:t>Účinky na IS:</w:t>
      </w:r>
      <w:r w:rsidRPr="00C64274">
        <w:rPr>
          <w:rFonts w:ascii="Times New Roman" w:hAnsi="Times New Roman" w:cs="Times New Roman"/>
          <w:sz w:val="24"/>
          <w:szCs w:val="24"/>
        </w:rPr>
        <w:t xml:space="preserve"> silná </w:t>
      </w:r>
      <w:proofErr w:type="spellStart"/>
      <w:proofErr w:type="gramStart"/>
      <w:r w:rsidRPr="00C64274">
        <w:rPr>
          <w:rFonts w:ascii="Times New Roman" w:hAnsi="Times New Roman" w:cs="Times New Roman"/>
          <w:sz w:val="24"/>
          <w:szCs w:val="24"/>
        </w:rPr>
        <w:t>imunomodulace</w:t>
      </w:r>
      <w:proofErr w:type="spellEnd"/>
      <w:r w:rsidR="002E4657" w:rsidRPr="00C64274">
        <w:rPr>
          <w:rFonts w:ascii="Times New Roman" w:hAnsi="Times New Roman" w:cs="Times New Roman"/>
          <w:sz w:val="24"/>
          <w:szCs w:val="24"/>
        </w:rPr>
        <w:t xml:space="preserve"> </w:t>
      </w:r>
      <w:r w:rsidRPr="00C64274">
        <w:rPr>
          <w:rFonts w:ascii="Times New Roman" w:hAnsi="Times New Roman" w:cs="Times New Roman"/>
          <w:sz w:val="24"/>
          <w:szCs w:val="24"/>
        </w:rPr>
        <w:t>-</w:t>
      </w:r>
      <w:r w:rsidR="002E4657" w:rsidRPr="00C64274">
        <w:rPr>
          <w:rFonts w:ascii="Times New Roman" w:hAnsi="Times New Roman" w:cs="Times New Roman"/>
          <w:sz w:val="24"/>
          <w:szCs w:val="24"/>
        </w:rPr>
        <w:t xml:space="preserve"> </w:t>
      </w:r>
      <w:r w:rsidRPr="00C64274">
        <w:rPr>
          <w:rFonts w:ascii="Times New Roman" w:hAnsi="Times New Roman" w:cs="Times New Roman"/>
          <w:sz w:val="24"/>
          <w:szCs w:val="24"/>
        </w:rPr>
        <w:t>inhibuje</w:t>
      </w:r>
      <w:proofErr w:type="gramEnd"/>
      <w:r w:rsidRPr="00C64274">
        <w:rPr>
          <w:rFonts w:ascii="Times New Roman" w:hAnsi="Times New Roman" w:cs="Times New Roman"/>
          <w:sz w:val="24"/>
          <w:szCs w:val="24"/>
        </w:rPr>
        <w:t xml:space="preserve"> některé prozánětlivé cytokiny</w:t>
      </w:r>
      <w:r w:rsidR="00FB14B0" w:rsidRPr="00C64274">
        <w:rPr>
          <w:rFonts w:ascii="Times New Roman" w:hAnsi="Times New Roman" w:cs="Times New Roman"/>
          <w:sz w:val="24"/>
          <w:szCs w:val="24"/>
        </w:rPr>
        <w:t xml:space="preserve"> </w:t>
      </w:r>
      <w:r w:rsidRPr="00C64274">
        <w:rPr>
          <w:rFonts w:ascii="Times New Roman" w:hAnsi="Times New Roman" w:cs="Times New Roman"/>
          <w:sz w:val="24"/>
          <w:szCs w:val="24"/>
        </w:rPr>
        <w:t>a zvyšuje tvorbu antimikrobiálních peptidů</w:t>
      </w:r>
      <w:r w:rsidR="006240A7" w:rsidRPr="00C64274">
        <w:rPr>
          <w:rFonts w:ascii="Times New Roman" w:hAnsi="Times New Roman" w:cs="Times New Roman"/>
          <w:sz w:val="24"/>
          <w:szCs w:val="24"/>
        </w:rPr>
        <w:t>,</w:t>
      </w:r>
      <w:r w:rsidRPr="00C64274">
        <w:rPr>
          <w:rFonts w:ascii="Times New Roman" w:hAnsi="Times New Roman" w:cs="Times New Roman"/>
          <w:sz w:val="24"/>
          <w:szCs w:val="24"/>
        </w:rPr>
        <w:t xml:space="preserve"> </w:t>
      </w:r>
      <w:r w:rsidR="006240A7" w:rsidRPr="00C64274">
        <w:rPr>
          <w:rFonts w:ascii="Times New Roman" w:hAnsi="Times New Roman" w:cs="Times New Roman"/>
          <w:sz w:val="24"/>
          <w:szCs w:val="24"/>
        </w:rPr>
        <w:t xml:space="preserve">tlumí autoimunitní projevy. Obecně tlumí Th1 reaktivitu, tedy snižuje syntézu IL-2, </w:t>
      </w:r>
      <w:proofErr w:type="spellStart"/>
      <w:r w:rsidR="006240A7" w:rsidRPr="00C64274">
        <w:rPr>
          <w:rFonts w:ascii="Times New Roman" w:hAnsi="Times New Roman" w:cs="Times New Roman"/>
          <w:sz w:val="24"/>
          <w:szCs w:val="24"/>
        </w:rPr>
        <w:t>INFγ</w:t>
      </w:r>
      <w:proofErr w:type="spellEnd"/>
      <w:r w:rsidR="006240A7" w:rsidRPr="00C64274">
        <w:rPr>
          <w:rFonts w:ascii="Times New Roman" w:hAnsi="Times New Roman" w:cs="Times New Roman"/>
          <w:sz w:val="24"/>
          <w:szCs w:val="24"/>
        </w:rPr>
        <w:t xml:space="preserve">, IL-12, IL-6. </w:t>
      </w:r>
      <w:r w:rsidR="00601416" w:rsidRPr="00C64274">
        <w:rPr>
          <w:rFonts w:ascii="Times New Roman" w:hAnsi="Times New Roman" w:cs="Times New Roman"/>
          <w:sz w:val="24"/>
          <w:szCs w:val="24"/>
        </w:rPr>
        <w:t xml:space="preserve">Zvedá Th2 a T regulační lymfocyty, podporuje diferenciaci monocytů na makrofágy, zvyšuje tvorbu IL-5 a IL-4 a IL- 10. Snižuje také míru prezentace antigenů, tím, že snižuje expresi MHC molekul – tímto mechanismem tlumí zejména autoimunitní reaktivitu. </w:t>
      </w:r>
    </w:p>
    <w:p w14:paraId="636B51E0" w14:textId="40B8AC3E" w:rsidR="00601416" w:rsidRPr="00C64274" w:rsidRDefault="00601416" w:rsidP="00327B44">
      <w:pPr>
        <w:jc w:val="both"/>
        <w:rPr>
          <w:rFonts w:ascii="Times New Roman" w:hAnsi="Times New Roman" w:cs="Times New Roman"/>
          <w:sz w:val="24"/>
          <w:szCs w:val="24"/>
        </w:rPr>
      </w:pPr>
      <w:r w:rsidRPr="00C64274">
        <w:rPr>
          <w:rFonts w:ascii="Times New Roman" w:hAnsi="Times New Roman" w:cs="Times New Roman"/>
          <w:sz w:val="24"/>
          <w:szCs w:val="24"/>
        </w:rPr>
        <w:t xml:space="preserve">Vitamín D se váže v buňkách na jaderný receptor pro vitamín D a ovlivňuje transkripci genů v buňce. Receptor se vyskytuje až v 60 typech buněk v lidském těle a ovlivněno vitamínem D může být až </w:t>
      </w:r>
      <w:proofErr w:type="gramStart"/>
      <w:r w:rsidRPr="00C64274">
        <w:rPr>
          <w:rFonts w:ascii="Times New Roman" w:hAnsi="Times New Roman" w:cs="Times New Roman"/>
          <w:sz w:val="24"/>
          <w:szCs w:val="24"/>
        </w:rPr>
        <w:t>5%</w:t>
      </w:r>
      <w:proofErr w:type="gramEnd"/>
      <w:r w:rsidRPr="00C64274">
        <w:rPr>
          <w:rFonts w:ascii="Times New Roman" w:hAnsi="Times New Roman" w:cs="Times New Roman"/>
          <w:sz w:val="24"/>
          <w:szCs w:val="24"/>
        </w:rPr>
        <w:t xml:space="preserve"> genů</w:t>
      </w:r>
      <w:r w:rsidR="0089327A">
        <w:rPr>
          <w:rFonts w:ascii="Times New Roman" w:hAnsi="Times New Roman" w:cs="Times New Roman"/>
          <w:sz w:val="24"/>
          <w:szCs w:val="24"/>
        </w:rPr>
        <w:t>.</w:t>
      </w:r>
      <w:r w:rsidRPr="00C64274">
        <w:rPr>
          <w:rFonts w:ascii="Times New Roman" w:hAnsi="Times New Roman" w:cs="Times New Roman"/>
          <w:sz w:val="24"/>
          <w:szCs w:val="24"/>
        </w:rPr>
        <w:t xml:space="preserve"> Receptor byl zkoumán </w:t>
      </w:r>
      <w:r w:rsidR="002E4657" w:rsidRPr="00C64274">
        <w:rPr>
          <w:rFonts w:ascii="Times New Roman" w:hAnsi="Times New Roman" w:cs="Times New Roman"/>
          <w:sz w:val="24"/>
          <w:szCs w:val="24"/>
        </w:rPr>
        <w:t>v</w:t>
      </w:r>
      <w:r w:rsidRPr="00C64274">
        <w:rPr>
          <w:rFonts w:ascii="Times New Roman" w:hAnsi="Times New Roman" w:cs="Times New Roman"/>
          <w:sz w:val="24"/>
          <w:szCs w:val="24"/>
        </w:rPr>
        <w:t xml:space="preserve"> souvislosti s řadou chorob, např. astmatem, sklerózou multiplex, diabetem, Crohnovou chorobou, systémovým lupusem, revmatoidní artritidou, kolorektálním karcinomem a dalšími. U těchto chorob může mít imunitní </w:t>
      </w:r>
      <w:proofErr w:type="spellStart"/>
      <w:r w:rsidRPr="00C64274">
        <w:rPr>
          <w:rFonts w:ascii="Times New Roman" w:hAnsi="Times New Roman" w:cs="Times New Roman"/>
          <w:sz w:val="24"/>
          <w:szCs w:val="24"/>
        </w:rPr>
        <w:t>dysregulace</w:t>
      </w:r>
      <w:proofErr w:type="spellEnd"/>
      <w:r w:rsidRPr="00C64274">
        <w:rPr>
          <w:rFonts w:ascii="Times New Roman" w:hAnsi="Times New Roman" w:cs="Times New Roman"/>
          <w:sz w:val="24"/>
          <w:szCs w:val="24"/>
        </w:rPr>
        <w:t xml:space="preserve"> způsobená nedostatkem vitamínu D důležité místo v patogenezi. </w:t>
      </w:r>
    </w:p>
    <w:p w14:paraId="2730F104" w14:textId="77777777" w:rsidR="00601416" w:rsidRPr="00C64274" w:rsidRDefault="00601416" w:rsidP="00327B44">
      <w:pPr>
        <w:jc w:val="both"/>
        <w:rPr>
          <w:rFonts w:ascii="Times New Roman" w:hAnsi="Times New Roman" w:cs="Times New Roman"/>
          <w:b/>
          <w:bCs/>
          <w:sz w:val="24"/>
          <w:szCs w:val="24"/>
        </w:rPr>
      </w:pPr>
      <w:r w:rsidRPr="00C64274">
        <w:rPr>
          <w:rFonts w:ascii="Times New Roman" w:hAnsi="Times New Roman" w:cs="Times New Roman"/>
          <w:b/>
          <w:bCs/>
          <w:sz w:val="24"/>
          <w:szCs w:val="24"/>
        </w:rPr>
        <w:t xml:space="preserve">Další poznámky </w:t>
      </w:r>
      <w:r w:rsidR="00A52945" w:rsidRPr="00C64274">
        <w:rPr>
          <w:rFonts w:ascii="Times New Roman" w:hAnsi="Times New Roman" w:cs="Times New Roman"/>
          <w:b/>
          <w:bCs/>
          <w:sz w:val="24"/>
          <w:szCs w:val="24"/>
        </w:rPr>
        <w:t xml:space="preserve">k vitamínu D: </w:t>
      </w:r>
    </w:p>
    <w:p w14:paraId="1B9AFCD9" w14:textId="77777777" w:rsidR="00A52945" w:rsidRPr="00C64274" w:rsidRDefault="00A52945" w:rsidP="00327B44">
      <w:pPr>
        <w:jc w:val="both"/>
        <w:rPr>
          <w:rFonts w:ascii="Times New Roman" w:hAnsi="Times New Roman" w:cs="Times New Roman"/>
          <w:sz w:val="24"/>
          <w:szCs w:val="24"/>
        </w:rPr>
      </w:pPr>
      <w:r w:rsidRPr="00C64274">
        <w:rPr>
          <w:rFonts w:ascii="Times New Roman" w:hAnsi="Times New Roman" w:cs="Times New Roman"/>
          <w:sz w:val="24"/>
          <w:szCs w:val="24"/>
        </w:rPr>
        <w:t>Zvyšuje resorpci Ca a P ve střevě</w:t>
      </w:r>
    </w:p>
    <w:p w14:paraId="23E2D4DE" w14:textId="77777777" w:rsidR="00A52945" w:rsidRPr="00C64274" w:rsidRDefault="00A52945" w:rsidP="00327B44">
      <w:pPr>
        <w:jc w:val="both"/>
        <w:rPr>
          <w:rFonts w:ascii="Times New Roman" w:hAnsi="Times New Roman" w:cs="Times New Roman"/>
          <w:sz w:val="24"/>
          <w:szCs w:val="24"/>
        </w:rPr>
      </w:pPr>
      <w:r w:rsidRPr="00C64274">
        <w:rPr>
          <w:rFonts w:ascii="Times New Roman" w:hAnsi="Times New Roman" w:cs="Times New Roman"/>
          <w:sz w:val="24"/>
          <w:szCs w:val="24"/>
        </w:rPr>
        <w:t xml:space="preserve">S věkem klesá množství 7 </w:t>
      </w:r>
      <w:proofErr w:type="spellStart"/>
      <w:r w:rsidRPr="00C64274">
        <w:rPr>
          <w:rFonts w:ascii="Times New Roman" w:hAnsi="Times New Roman" w:cs="Times New Roman"/>
          <w:sz w:val="24"/>
          <w:szCs w:val="24"/>
        </w:rPr>
        <w:t>dehydrocholesterolu</w:t>
      </w:r>
      <w:proofErr w:type="spellEnd"/>
      <w:r w:rsidRPr="00C64274">
        <w:rPr>
          <w:rFonts w:ascii="Times New Roman" w:hAnsi="Times New Roman" w:cs="Times New Roman"/>
          <w:sz w:val="24"/>
          <w:szCs w:val="24"/>
        </w:rPr>
        <w:t xml:space="preserve"> v kůži, proto u starších osob se vitamínu D tvoří méně</w:t>
      </w:r>
      <w:r w:rsidR="002E4657" w:rsidRPr="00C64274">
        <w:rPr>
          <w:rFonts w:ascii="Times New Roman" w:hAnsi="Times New Roman" w:cs="Times New Roman"/>
          <w:sz w:val="24"/>
          <w:szCs w:val="24"/>
        </w:rPr>
        <w:t>,</w:t>
      </w:r>
      <w:r w:rsidRPr="00C64274">
        <w:rPr>
          <w:rFonts w:ascii="Times New Roman" w:hAnsi="Times New Roman" w:cs="Times New Roman"/>
          <w:sz w:val="24"/>
          <w:szCs w:val="24"/>
        </w:rPr>
        <w:t xml:space="preserve"> i když na slunci pobývají dostatečně. </w:t>
      </w:r>
    </w:p>
    <w:p w14:paraId="500D1FCA" w14:textId="77777777" w:rsidR="00A52945" w:rsidRPr="00C64274" w:rsidRDefault="00A52945" w:rsidP="00327B44">
      <w:pPr>
        <w:jc w:val="both"/>
        <w:rPr>
          <w:rFonts w:ascii="Times New Roman" w:hAnsi="Times New Roman" w:cs="Times New Roman"/>
          <w:sz w:val="24"/>
          <w:szCs w:val="24"/>
        </w:rPr>
      </w:pPr>
      <w:r w:rsidRPr="00C64274">
        <w:rPr>
          <w:rFonts w:ascii="Times New Roman" w:hAnsi="Times New Roman" w:cs="Times New Roman"/>
          <w:sz w:val="24"/>
          <w:szCs w:val="24"/>
        </w:rPr>
        <w:t xml:space="preserve">Deficit vitamínu D byl opakovaně prokázán i HIV pozitivních osob, u kterých už propuklo AIDS, dále např. u žen opakovaně trpících bakteriálními </w:t>
      </w:r>
      <w:proofErr w:type="spellStart"/>
      <w:r w:rsidRPr="00C64274">
        <w:rPr>
          <w:rFonts w:ascii="Times New Roman" w:hAnsi="Times New Roman" w:cs="Times New Roman"/>
          <w:sz w:val="24"/>
          <w:szCs w:val="24"/>
        </w:rPr>
        <w:t>vaginózami</w:t>
      </w:r>
      <w:proofErr w:type="spellEnd"/>
      <w:r w:rsidRPr="00C64274">
        <w:rPr>
          <w:rFonts w:ascii="Times New Roman" w:hAnsi="Times New Roman" w:cs="Times New Roman"/>
          <w:sz w:val="24"/>
          <w:szCs w:val="24"/>
        </w:rPr>
        <w:t xml:space="preserve">. </w:t>
      </w:r>
    </w:p>
    <w:p w14:paraId="22896BBD" w14:textId="77777777" w:rsidR="00A52945" w:rsidRPr="00C64274" w:rsidRDefault="00A52945" w:rsidP="00327B44">
      <w:pPr>
        <w:jc w:val="both"/>
        <w:rPr>
          <w:rFonts w:ascii="Times New Roman" w:hAnsi="Times New Roman" w:cs="Times New Roman"/>
          <w:sz w:val="24"/>
          <w:szCs w:val="24"/>
        </w:rPr>
      </w:pPr>
      <w:r w:rsidRPr="00C64274">
        <w:rPr>
          <w:rFonts w:ascii="Times New Roman" w:hAnsi="Times New Roman" w:cs="Times New Roman"/>
          <w:sz w:val="24"/>
          <w:szCs w:val="24"/>
        </w:rPr>
        <w:t xml:space="preserve">V severských státech USA je vyšší výskyt úmrtí na rakovinu dáván do souvislosti s nižší intenzitou slunečního záření, podobné studie jsou i v severských státech Evropy. U rakovinného bujení vitamín D inhibuje buněčnou proliferaci, snižuje </w:t>
      </w:r>
      <w:proofErr w:type="spellStart"/>
      <w:r w:rsidRPr="00C64274">
        <w:rPr>
          <w:rFonts w:ascii="Times New Roman" w:hAnsi="Times New Roman" w:cs="Times New Roman"/>
          <w:sz w:val="24"/>
          <w:szCs w:val="24"/>
        </w:rPr>
        <w:t>invazivitu</w:t>
      </w:r>
      <w:proofErr w:type="spellEnd"/>
      <w:r w:rsidRPr="00C64274">
        <w:rPr>
          <w:rFonts w:ascii="Times New Roman" w:hAnsi="Times New Roman" w:cs="Times New Roman"/>
          <w:sz w:val="24"/>
          <w:szCs w:val="24"/>
        </w:rPr>
        <w:t xml:space="preserve"> rakovinných buněk, snižuje angiogenezi v nádorech (novotvorbu cév) a snižuje metastatický potenciál. </w:t>
      </w:r>
    </w:p>
    <w:p w14:paraId="0CF705F5" w14:textId="77777777" w:rsidR="00A52945" w:rsidRPr="00C64274" w:rsidRDefault="00A52945" w:rsidP="00327B44">
      <w:pPr>
        <w:jc w:val="both"/>
        <w:rPr>
          <w:rFonts w:ascii="Times New Roman" w:hAnsi="Times New Roman" w:cs="Times New Roman"/>
          <w:sz w:val="24"/>
          <w:szCs w:val="24"/>
        </w:rPr>
      </w:pPr>
      <w:r w:rsidRPr="00C64274">
        <w:rPr>
          <w:rFonts w:ascii="Times New Roman" w:hAnsi="Times New Roman" w:cs="Times New Roman"/>
          <w:sz w:val="24"/>
          <w:szCs w:val="24"/>
        </w:rPr>
        <w:t>U pacientů po transplantacích bylo zjištěno, že při deficitu vitamínu D mají vyšší výskyt oportunních infekcí</w:t>
      </w:r>
    </w:p>
    <w:p w14:paraId="7BAC48BD" w14:textId="2CC03FCC" w:rsidR="007D6733" w:rsidRPr="00C64274" w:rsidRDefault="00A52945" w:rsidP="00327B44">
      <w:pPr>
        <w:jc w:val="both"/>
        <w:rPr>
          <w:rFonts w:ascii="Times New Roman" w:hAnsi="Times New Roman" w:cs="Times New Roman"/>
          <w:sz w:val="24"/>
          <w:szCs w:val="24"/>
        </w:rPr>
      </w:pPr>
      <w:r w:rsidRPr="00C64274">
        <w:rPr>
          <w:rFonts w:ascii="Times New Roman" w:hAnsi="Times New Roman" w:cs="Times New Roman"/>
          <w:sz w:val="24"/>
          <w:szCs w:val="24"/>
        </w:rPr>
        <w:lastRenderedPageBreak/>
        <w:t>Studie v </w:t>
      </w:r>
      <w:r w:rsidR="007D6733" w:rsidRPr="00C64274">
        <w:rPr>
          <w:rFonts w:ascii="Times New Roman" w:hAnsi="Times New Roman" w:cs="Times New Roman"/>
          <w:sz w:val="24"/>
          <w:szCs w:val="24"/>
        </w:rPr>
        <w:t>E</w:t>
      </w:r>
      <w:r w:rsidRPr="00C64274">
        <w:rPr>
          <w:rFonts w:ascii="Times New Roman" w:hAnsi="Times New Roman" w:cs="Times New Roman"/>
          <w:sz w:val="24"/>
          <w:szCs w:val="24"/>
        </w:rPr>
        <w:t>tiopii prokáz</w:t>
      </w:r>
      <w:r w:rsidR="007D6733" w:rsidRPr="00C64274">
        <w:rPr>
          <w:rFonts w:ascii="Times New Roman" w:hAnsi="Times New Roman" w:cs="Times New Roman"/>
          <w:sz w:val="24"/>
          <w:szCs w:val="24"/>
        </w:rPr>
        <w:t>a</w:t>
      </w:r>
      <w:r w:rsidRPr="00C64274">
        <w:rPr>
          <w:rFonts w:ascii="Times New Roman" w:hAnsi="Times New Roman" w:cs="Times New Roman"/>
          <w:sz w:val="24"/>
          <w:szCs w:val="24"/>
        </w:rPr>
        <w:t>la u pacientů s rachitidou (vit D ovlivňuje vstřebávání C</w:t>
      </w:r>
      <w:r w:rsidR="00AB377C">
        <w:rPr>
          <w:rFonts w:ascii="Times New Roman" w:hAnsi="Times New Roman" w:cs="Times New Roman"/>
          <w:sz w:val="24"/>
          <w:szCs w:val="24"/>
        </w:rPr>
        <w:t>a</w:t>
      </w:r>
      <w:r w:rsidRPr="00C64274">
        <w:rPr>
          <w:rFonts w:ascii="Times New Roman" w:hAnsi="Times New Roman" w:cs="Times New Roman"/>
          <w:sz w:val="24"/>
          <w:szCs w:val="24"/>
        </w:rPr>
        <w:t xml:space="preserve"> a P) byl až 13 x vyšší výskyt pneumonií, což mohlo obojí být </w:t>
      </w:r>
      <w:r w:rsidR="007D6733" w:rsidRPr="00C64274">
        <w:rPr>
          <w:rFonts w:ascii="Times New Roman" w:hAnsi="Times New Roman" w:cs="Times New Roman"/>
          <w:sz w:val="24"/>
          <w:szCs w:val="24"/>
        </w:rPr>
        <w:t>způsobeno nedostatkem vit D.</w:t>
      </w:r>
    </w:p>
    <w:p w14:paraId="1B6F7878" w14:textId="53BE4939" w:rsidR="007D6733" w:rsidRDefault="007D6733" w:rsidP="00327B44">
      <w:pPr>
        <w:jc w:val="both"/>
        <w:rPr>
          <w:rFonts w:ascii="Times New Roman" w:hAnsi="Times New Roman" w:cs="Times New Roman"/>
          <w:sz w:val="24"/>
          <w:szCs w:val="24"/>
        </w:rPr>
      </w:pPr>
      <w:r w:rsidRPr="00C64274">
        <w:rPr>
          <w:rFonts w:ascii="Times New Roman" w:hAnsi="Times New Roman" w:cs="Times New Roman"/>
          <w:b/>
          <w:bCs/>
          <w:sz w:val="24"/>
          <w:szCs w:val="24"/>
        </w:rPr>
        <w:t>Závěr:</w:t>
      </w:r>
      <w:r w:rsidRPr="00C64274">
        <w:rPr>
          <w:rFonts w:ascii="Times New Roman" w:hAnsi="Times New Roman" w:cs="Times New Roman"/>
          <w:sz w:val="24"/>
          <w:szCs w:val="24"/>
        </w:rPr>
        <w:t xml:space="preserve"> vit D je velice důležitý pro fyziologické fungování imunitního systému, v otázce jeho suplementace</w:t>
      </w:r>
      <w:r w:rsidR="00A13D1C" w:rsidRPr="00C64274">
        <w:rPr>
          <w:rFonts w:ascii="Times New Roman" w:hAnsi="Times New Roman" w:cs="Times New Roman"/>
          <w:sz w:val="24"/>
          <w:szCs w:val="24"/>
        </w:rPr>
        <w:t xml:space="preserve"> </w:t>
      </w:r>
      <w:r w:rsidRPr="00C64274">
        <w:rPr>
          <w:rFonts w:ascii="Times New Roman" w:hAnsi="Times New Roman" w:cs="Times New Roman"/>
          <w:sz w:val="24"/>
          <w:szCs w:val="24"/>
        </w:rPr>
        <w:t>při poruchách imunity však není jednoznačná shoda, nadbytek vit D totiž může vést k</w:t>
      </w:r>
      <w:r w:rsidR="00AB377C">
        <w:rPr>
          <w:rFonts w:ascii="Times New Roman" w:hAnsi="Times New Roman" w:cs="Times New Roman"/>
          <w:sz w:val="24"/>
          <w:szCs w:val="24"/>
        </w:rPr>
        <w:t> </w:t>
      </w:r>
      <w:proofErr w:type="spellStart"/>
      <w:r w:rsidRPr="00C64274">
        <w:rPr>
          <w:rFonts w:ascii="Times New Roman" w:hAnsi="Times New Roman" w:cs="Times New Roman"/>
          <w:sz w:val="24"/>
          <w:szCs w:val="24"/>
        </w:rPr>
        <w:t>hyperkalcémii</w:t>
      </w:r>
      <w:proofErr w:type="spellEnd"/>
      <w:r w:rsidR="00AB377C">
        <w:rPr>
          <w:rFonts w:ascii="Times New Roman" w:hAnsi="Times New Roman" w:cs="Times New Roman"/>
          <w:sz w:val="24"/>
          <w:szCs w:val="24"/>
        </w:rPr>
        <w:t xml:space="preserve">, změnám cévních stěn </w:t>
      </w:r>
      <w:r w:rsidRPr="00C64274">
        <w:rPr>
          <w:rFonts w:ascii="Times New Roman" w:hAnsi="Times New Roman" w:cs="Times New Roman"/>
          <w:sz w:val="24"/>
          <w:szCs w:val="24"/>
        </w:rPr>
        <w:t>a poruchám kostního metabolismu</w:t>
      </w:r>
      <w:r w:rsidR="00AB377C">
        <w:rPr>
          <w:rFonts w:ascii="Times New Roman" w:hAnsi="Times New Roman" w:cs="Times New Roman"/>
          <w:sz w:val="24"/>
          <w:szCs w:val="24"/>
        </w:rPr>
        <w:t>.</w:t>
      </w:r>
    </w:p>
    <w:p w14:paraId="38089AFE" w14:textId="77777777" w:rsidR="0089327A" w:rsidRDefault="0089327A" w:rsidP="00327B44">
      <w:pPr>
        <w:spacing w:line="276" w:lineRule="auto"/>
        <w:jc w:val="both"/>
        <w:rPr>
          <w:rFonts w:ascii="Times New Roman" w:hAnsi="Times New Roman" w:cs="Times New Roman"/>
          <w:sz w:val="24"/>
          <w:szCs w:val="24"/>
        </w:rPr>
      </w:pPr>
    </w:p>
    <w:p w14:paraId="55A907E3" w14:textId="07B4A41D" w:rsidR="00AB377C" w:rsidRDefault="00AB377C" w:rsidP="00327B4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Pr="000D50EB">
        <w:rPr>
          <w:rFonts w:ascii="Times New Roman" w:hAnsi="Times New Roman" w:cs="Times New Roman"/>
          <w:b/>
          <w:bCs/>
          <w:sz w:val="24"/>
          <w:szCs w:val="24"/>
        </w:rPr>
        <w:t xml:space="preserve"> </w:t>
      </w:r>
      <w:r>
        <w:rPr>
          <w:rFonts w:ascii="Times New Roman" w:hAnsi="Times New Roman" w:cs="Times New Roman"/>
          <w:b/>
          <w:bCs/>
          <w:sz w:val="24"/>
          <w:szCs w:val="24"/>
        </w:rPr>
        <w:t>Imunodeficience v důsledku úrazů a operací</w:t>
      </w:r>
    </w:p>
    <w:p w14:paraId="1C3AAD52" w14:textId="77777777" w:rsidR="009174AA" w:rsidRPr="00C64274" w:rsidRDefault="009174AA" w:rsidP="00327B44">
      <w:pPr>
        <w:jc w:val="both"/>
        <w:rPr>
          <w:rFonts w:ascii="Times New Roman" w:hAnsi="Times New Roman" w:cs="Times New Roman"/>
          <w:sz w:val="24"/>
          <w:szCs w:val="24"/>
        </w:rPr>
      </w:pPr>
      <w:r w:rsidRPr="00C64274">
        <w:rPr>
          <w:rFonts w:ascii="Times New Roman" w:hAnsi="Times New Roman" w:cs="Times New Roman"/>
          <w:sz w:val="24"/>
          <w:szCs w:val="24"/>
        </w:rPr>
        <w:t>Narušení integrity těla v důsle</w:t>
      </w:r>
      <w:r w:rsidR="003D658C" w:rsidRPr="00C64274">
        <w:rPr>
          <w:rFonts w:ascii="Times New Roman" w:hAnsi="Times New Roman" w:cs="Times New Roman"/>
          <w:sz w:val="24"/>
          <w:szCs w:val="24"/>
        </w:rPr>
        <w:t>d</w:t>
      </w:r>
      <w:r w:rsidRPr="00C64274">
        <w:rPr>
          <w:rFonts w:ascii="Times New Roman" w:hAnsi="Times New Roman" w:cs="Times New Roman"/>
          <w:sz w:val="24"/>
          <w:szCs w:val="24"/>
        </w:rPr>
        <w:t>ku operace nebo úrazu vede:</w:t>
      </w:r>
    </w:p>
    <w:p w14:paraId="1217EC86" w14:textId="77777777" w:rsidR="009174AA" w:rsidRPr="0089327A" w:rsidRDefault="00A85469" w:rsidP="00327B44">
      <w:pPr>
        <w:pStyle w:val="Odstavecseseznamem"/>
        <w:numPr>
          <w:ilvl w:val="0"/>
          <w:numId w:val="1"/>
        </w:numPr>
        <w:ind w:left="357" w:hanging="357"/>
        <w:jc w:val="both"/>
        <w:rPr>
          <w:rFonts w:ascii="Times New Roman" w:hAnsi="Times New Roman" w:cs="Times New Roman"/>
          <w:sz w:val="24"/>
          <w:szCs w:val="24"/>
        </w:rPr>
      </w:pPr>
      <w:r w:rsidRPr="0089327A">
        <w:rPr>
          <w:rFonts w:ascii="Times New Roman" w:hAnsi="Times New Roman" w:cs="Times New Roman"/>
          <w:sz w:val="24"/>
          <w:szCs w:val="24"/>
        </w:rPr>
        <w:t xml:space="preserve">nejdříve </w:t>
      </w:r>
      <w:r w:rsidR="009174AA" w:rsidRPr="0089327A">
        <w:rPr>
          <w:rFonts w:ascii="Times New Roman" w:hAnsi="Times New Roman" w:cs="Times New Roman"/>
          <w:sz w:val="24"/>
          <w:szCs w:val="24"/>
        </w:rPr>
        <w:t xml:space="preserve">k iniciaci lokální zánětlivé reakce, která má </w:t>
      </w:r>
      <w:proofErr w:type="spellStart"/>
      <w:r w:rsidRPr="0089327A">
        <w:rPr>
          <w:rFonts w:ascii="Times New Roman" w:hAnsi="Times New Roman" w:cs="Times New Roman"/>
          <w:sz w:val="24"/>
          <w:szCs w:val="24"/>
        </w:rPr>
        <w:t>imunostimulační</w:t>
      </w:r>
      <w:proofErr w:type="spellEnd"/>
      <w:r w:rsidRPr="0089327A">
        <w:rPr>
          <w:rFonts w:ascii="Times New Roman" w:hAnsi="Times New Roman" w:cs="Times New Roman"/>
          <w:sz w:val="24"/>
          <w:szCs w:val="24"/>
        </w:rPr>
        <w:t xml:space="preserve"> charakter a má </w:t>
      </w:r>
      <w:r w:rsidR="009174AA" w:rsidRPr="0089327A">
        <w:rPr>
          <w:rFonts w:ascii="Times New Roman" w:hAnsi="Times New Roman" w:cs="Times New Roman"/>
          <w:sz w:val="24"/>
          <w:szCs w:val="24"/>
        </w:rPr>
        <w:t>chránit organismus před pronikajícími patogenem</w:t>
      </w:r>
      <w:r w:rsidRPr="0089327A">
        <w:rPr>
          <w:rFonts w:ascii="Times New Roman" w:hAnsi="Times New Roman" w:cs="Times New Roman"/>
          <w:sz w:val="24"/>
          <w:szCs w:val="24"/>
        </w:rPr>
        <w:t xml:space="preserve">.  Její vznik je pozitivní z hlediska přežití jedince. </w:t>
      </w:r>
      <w:r w:rsidR="009174AA" w:rsidRPr="0089327A">
        <w:rPr>
          <w:rFonts w:ascii="Times New Roman" w:hAnsi="Times New Roman" w:cs="Times New Roman"/>
          <w:sz w:val="24"/>
          <w:szCs w:val="24"/>
        </w:rPr>
        <w:t xml:space="preserve">V případě operace, která probíhá za sterilních podmínek je antigenní tlak </w:t>
      </w:r>
      <w:r w:rsidRPr="0089327A">
        <w:rPr>
          <w:rFonts w:ascii="Times New Roman" w:hAnsi="Times New Roman" w:cs="Times New Roman"/>
          <w:sz w:val="24"/>
          <w:szCs w:val="24"/>
        </w:rPr>
        <w:t xml:space="preserve">pochopitelně menší než v případě úrazů. </w:t>
      </w:r>
    </w:p>
    <w:p w14:paraId="3AD979F7" w14:textId="77777777" w:rsidR="00A85469" w:rsidRPr="0089327A" w:rsidRDefault="003D658C" w:rsidP="00327B44">
      <w:pPr>
        <w:pStyle w:val="Odstavecseseznamem"/>
        <w:numPr>
          <w:ilvl w:val="0"/>
          <w:numId w:val="1"/>
        </w:numPr>
        <w:ind w:left="357" w:hanging="357"/>
        <w:jc w:val="both"/>
        <w:rPr>
          <w:rFonts w:ascii="Times New Roman" w:hAnsi="Times New Roman" w:cs="Times New Roman"/>
          <w:sz w:val="24"/>
          <w:szCs w:val="24"/>
        </w:rPr>
      </w:pPr>
      <w:r w:rsidRPr="0089327A">
        <w:rPr>
          <w:rFonts w:ascii="Times New Roman" w:hAnsi="Times New Roman" w:cs="Times New Roman"/>
          <w:sz w:val="24"/>
          <w:szCs w:val="24"/>
        </w:rPr>
        <w:t>t</w:t>
      </w:r>
      <w:r w:rsidR="00A85469" w:rsidRPr="0089327A">
        <w:rPr>
          <w:rFonts w:ascii="Times New Roman" w:hAnsi="Times New Roman" w:cs="Times New Roman"/>
          <w:sz w:val="24"/>
          <w:szCs w:val="24"/>
        </w:rPr>
        <w:t xml:space="preserve">ato lokální </w:t>
      </w:r>
      <w:proofErr w:type="spellStart"/>
      <w:r w:rsidR="00A85469" w:rsidRPr="0089327A">
        <w:rPr>
          <w:rFonts w:ascii="Times New Roman" w:hAnsi="Times New Roman" w:cs="Times New Roman"/>
          <w:sz w:val="24"/>
          <w:szCs w:val="24"/>
        </w:rPr>
        <w:t>imunostimulační</w:t>
      </w:r>
      <w:proofErr w:type="spellEnd"/>
      <w:r w:rsidR="00A85469" w:rsidRPr="0089327A">
        <w:rPr>
          <w:rFonts w:ascii="Times New Roman" w:hAnsi="Times New Roman" w:cs="Times New Roman"/>
          <w:sz w:val="24"/>
          <w:szCs w:val="24"/>
        </w:rPr>
        <w:t xml:space="preserve"> reakce iniciuje </w:t>
      </w:r>
      <w:r w:rsidRPr="0089327A">
        <w:rPr>
          <w:rFonts w:ascii="Times New Roman" w:hAnsi="Times New Roman" w:cs="Times New Roman"/>
          <w:sz w:val="24"/>
          <w:szCs w:val="24"/>
        </w:rPr>
        <w:t xml:space="preserve">poté </w:t>
      </w:r>
      <w:r w:rsidR="00A85469" w:rsidRPr="0089327A">
        <w:rPr>
          <w:rFonts w:ascii="Times New Roman" w:hAnsi="Times New Roman" w:cs="Times New Roman"/>
          <w:sz w:val="24"/>
          <w:szCs w:val="24"/>
        </w:rPr>
        <w:t xml:space="preserve">vznik systémové reakce imunitního systému, která je však charakteru imunosupresívního. To, že je imunosupresívní je v danou chvíli také pozitivní, protože chrání organismus před </w:t>
      </w:r>
      <w:r w:rsidR="00A85469" w:rsidRPr="0089327A">
        <w:rPr>
          <w:rFonts w:ascii="Times New Roman" w:hAnsi="Times New Roman" w:cs="Times New Roman"/>
          <w:sz w:val="24"/>
          <w:szCs w:val="24"/>
          <w:u w:val="single"/>
        </w:rPr>
        <w:t>systémovou</w:t>
      </w:r>
      <w:r w:rsidR="00A85469" w:rsidRPr="0089327A">
        <w:rPr>
          <w:rFonts w:ascii="Times New Roman" w:hAnsi="Times New Roman" w:cs="Times New Roman"/>
          <w:sz w:val="24"/>
          <w:szCs w:val="24"/>
        </w:rPr>
        <w:t xml:space="preserve"> zánětlivou reakcí na lokální poranění. </w:t>
      </w:r>
    </w:p>
    <w:p w14:paraId="4428D5CB" w14:textId="77777777" w:rsidR="00A85469" w:rsidRPr="00C64274" w:rsidRDefault="00A85469" w:rsidP="00327B44">
      <w:pPr>
        <w:jc w:val="both"/>
        <w:rPr>
          <w:rFonts w:ascii="Times New Roman" w:hAnsi="Times New Roman" w:cs="Times New Roman"/>
          <w:sz w:val="24"/>
          <w:szCs w:val="24"/>
        </w:rPr>
      </w:pPr>
      <w:r w:rsidRPr="00C64274">
        <w:rPr>
          <w:rFonts w:ascii="Times New Roman" w:hAnsi="Times New Roman" w:cs="Times New Roman"/>
          <w:sz w:val="24"/>
          <w:szCs w:val="24"/>
        </w:rPr>
        <w:t xml:space="preserve">Oba tyto děje jsou ve své podstatě pozitivní, ovšem pokud není zachována rovnováha mezi nimi nebo není optimální časová souslednost, nebo je iniciační proces příliš intenzívní (masívní poranění, např. např popálenina </w:t>
      </w:r>
      <w:r w:rsidR="00A13D1C" w:rsidRPr="00C64274">
        <w:rPr>
          <w:rFonts w:ascii="Times New Roman" w:hAnsi="Times New Roman" w:cs="Times New Roman"/>
          <w:sz w:val="24"/>
          <w:szCs w:val="24"/>
        </w:rPr>
        <w:t>s</w:t>
      </w:r>
      <w:r w:rsidRPr="00C64274">
        <w:rPr>
          <w:rFonts w:ascii="Times New Roman" w:hAnsi="Times New Roman" w:cs="Times New Roman"/>
          <w:sz w:val="24"/>
          <w:szCs w:val="24"/>
        </w:rPr>
        <w:t xml:space="preserve"> velkou plochou poškozeného tělního povrchu) nastává </w:t>
      </w:r>
      <w:proofErr w:type="spellStart"/>
      <w:r w:rsidRPr="0089327A">
        <w:rPr>
          <w:rFonts w:ascii="Times New Roman" w:hAnsi="Times New Roman" w:cs="Times New Roman"/>
          <w:sz w:val="24"/>
          <w:szCs w:val="24"/>
        </w:rPr>
        <w:t>dysregulace</w:t>
      </w:r>
      <w:proofErr w:type="spellEnd"/>
      <w:r w:rsidRPr="0089327A">
        <w:rPr>
          <w:rFonts w:ascii="Times New Roman" w:hAnsi="Times New Roman" w:cs="Times New Roman"/>
          <w:sz w:val="24"/>
          <w:szCs w:val="24"/>
        </w:rPr>
        <w:t xml:space="preserve"> těchto dějů. Výsledný stav se popisuje jako </w:t>
      </w:r>
      <w:r w:rsidR="003D658C" w:rsidRPr="0089327A">
        <w:rPr>
          <w:rFonts w:ascii="Times New Roman" w:hAnsi="Times New Roman" w:cs="Times New Roman"/>
          <w:sz w:val="24"/>
          <w:szCs w:val="24"/>
        </w:rPr>
        <w:t xml:space="preserve">SIRS </w:t>
      </w:r>
      <w:r w:rsidR="00BE6B93" w:rsidRPr="0089327A">
        <w:rPr>
          <w:rFonts w:ascii="Times New Roman" w:hAnsi="Times New Roman" w:cs="Times New Roman"/>
          <w:sz w:val="24"/>
          <w:szCs w:val="24"/>
        </w:rPr>
        <w:t>(</w:t>
      </w:r>
      <w:proofErr w:type="spellStart"/>
      <w:r w:rsidR="00BE6B93" w:rsidRPr="0089327A">
        <w:rPr>
          <w:rFonts w:ascii="Times New Roman" w:hAnsi="Times New Roman" w:cs="Times New Roman"/>
          <w:sz w:val="24"/>
          <w:szCs w:val="24"/>
        </w:rPr>
        <w:t>systemic</w:t>
      </w:r>
      <w:proofErr w:type="spellEnd"/>
      <w:r w:rsidR="00BE6B93" w:rsidRPr="0089327A">
        <w:rPr>
          <w:rFonts w:ascii="Times New Roman" w:hAnsi="Times New Roman" w:cs="Times New Roman"/>
          <w:sz w:val="24"/>
          <w:szCs w:val="24"/>
        </w:rPr>
        <w:t xml:space="preserve"> </w:t>
      </w:r>
      <w:proofErr w:type="spellStart"/>
      <w:r w:rsidR="00BE6B93" w:rsidRPr="0089327A">
        <w:rPr>
          <w:rFonts w:ascii="Times New Roman" w:hAnsi="Times New Roman" w:cs="Times New Roman"/>
          <w:sz w:val="24"/>
          <w:szCs w:val="24"/>
        </w:rPr>
        <w:t>inflammatory</w:t>
      </w:r>
      <w:proofErr w:type="spellEnd"/>
      <w:r w:rsidR="00BE6B93" w:rsidRPr="00C64274">
        <w:rPr>
          <w:rFonts w:ascii="Times New Roman" w:hAnsi="Times New Roman" w:cs="Times New Roman"/>
          <w:sz w:val="24"/>
          <w:szCs w:val="24"/>
        </w:rPr>
        <w:t xml:space="preserve"> response syndrom) a jeho patogeneze i průb</w:t>
      </w:r>
      <w:r w:rsidR="003B0A29" w:rsidRPr="00C64274">
        <w:rPr>
          <w:rFonts w:ascii="Times New Roman" w:hAnsi="Times New Roman" w:cs="Times New Roman"/>
          <w:sz w:val="24"/>
          <w:szCs w:val="24"/>
        </w:rPr>
        <w:t>ě</w:t>
      </w:r>
      <w:r w:rsidR="00BE6B93" w:rsidRPr="00C64274">
        <w:rPr>
          <w:rFonts w:ascii="Times New Roman" w:hAnsi="Times New Roman" w:cs="Times New Roman"/>
          <w:sz w:val="24"/>
          <w:szCs w:val="24"/>
        </w:rPr>
        <w:t xml:space="preserve">h je podobný septickému šoku. </w:t>
      </w:r>
      <w:r w:rsidR="003B0A29" w:rsidRPr="00C64274">
        <w:rPr>
          <w:rFonts w:ascii="Times New Roman" w:hAnsi="Times New Roman" w:cs="Times New Roman"/>
          <w:sz w:val="24"/>
          <w:szCs w:val="24"/>
        </w:rPr>
        <w:t>Může však na rozdíl od septického šoku probíhat i bez účasti mikrobů. Výsledkem obou těchto stavů může být MOF (</w:t>
      </w:r>
      <w:proofErr w:type="spellStart"/>
      <w:r w:rsidR="003B0A29" w:rsidRPr="00C64274">
        <w:rPr>
          <w:rFonts w:ascii="Times New Roman" w:hAnsi="Times New Roman" w:cs="Times New Roman"/>
          <w:sz w:val="24"/>
          <w:szCs w:val="24"/>
        </w:rPr>
        <w:t>multiorgan</w:t>
      </w:r>
      <w:proofErr w:type="spellEnd"/>
      <w:r w:rsidR="003B0A29" w:rsidRPr="00C64274">
        <w:rPr>
          <w:rFonts w:ascii="Times New Roman" w:hAnsi="Times New Roman" w:cs="Times New Roman"/>
          <w:sz w:val="24"/>
          <w:szCs w:val="24"/>
        </w:rPr>
        <w:t xml:space="preserve"> </w:t>
      </w:r>
      <w:proofErr w:type="spellStart"/>
      <w:r w:rsidR="003B0A29" w:rsidRPr="00C64274">
        <w:rPr>
          <w:rFonts w:ascii="Times New Roman" w:hAnsi="Times New Roman" w:cs="Times New Roman"/>
          <w:sz w:val="24"/>
          <w:szCs w:val="24"/>
        </w:rPr>
        <w:t>failure</w:t>
      </w:r>
      <w:proofErr w:type="spellEnd"/>
      <w:r w:rsidR="003B0A29" w:rsidRPr="00C64274">
        <w:rPr>
          <w:rFonts w:ascii="Times New Roman" w:hAnsi="Times New Roman" w:cs="Times New Roman"/>
          <w:sz w:val="24"/>
          <w:szCs w:val="24"/>
        </w:rPr>
        <w:t xml:space="preserve">) multiorgánové selhání. </w:t>
      </w:r>
    </w:p>
    <w:p w14:paraId="6D9E9726" w14:textId="0950C392" w:rsidR="00FF1A8C" w:rsidRPr="00C64274" w:rsidRDefault="00FF1A8C" w:rsidP="00327B44">
      <w:pPr>
        <w:jc w:val="both"/>
        <w:rPr>
          <w:rFonts w:ascii="Times New Roman" w:hAnsi="Times New Roman" w:cs="Times New Roman"/>
          <w:sz w:val="24"/>
          <w:szCs w:val="24"/>
        </w:rPr>
      </w:pPr>
      <w:r w:rsidRPr="00C64274">
        <w:rPr>
          <w:rFonts w:ascii="Times New Roman" w:hAnsi="Times New Roman" w:cs="Times New Roman"/>
          <w:sz w:val="24"/>
          <w:szCs w:val="24"/>
        </w:rPr>
        <w:t xml:space="preserve">Patogeneze celého procesu začíná </w:t>
      </w:r>
      <w:r w:rsidR="002643B1" w:rsidRPr="00C64274">
        <w:rPr>
          <w:rFonts w:ascii="Times New Roman" w:hAnsi="Times New Roman" w:cs="Times New Roman"/>
          <w:sz w:val="24"/>
          <w:szCs w:val="24"/>
        </w:rPr>
        <w:t xml:space="preserve">na endotelu poškozených kapilár a jako první nastává vasokonstrikce, která je brzy vystřídaná vasodilatací a zvýšením permeability cévní stěny. Současně se aktivuje koagulační kaskáda a endotelové buňky produkují </w:t>
      </w:r>
      <w:proofErr w:type="spellStart"/>
      <w:r w:rsidR="002643B1" w:rsidRPr="00C64274">
        <w:rPr>
          <w:rFonts w:ascii="Times New Roman" w:hAnsi="Times New Roman" w:cs="Times New Roman"/>
          <w:sz w:val="24"/>
          <w:szCs w:val="24"/>
        </w:rPr>
        <w:t>chemokiny</w:t>
      </w:r>
      <w:proofErr w:type="spellEnd"/>
      <w:r w:rsidR="002643B1" w:rsidRPr="00C64274">
        <w:rPr>
          <w:rFonts w:ascii="Times New Roman" w:hAnsi="Times New Roman" w:cs="Times New Roman"/>
          <w:sz w:val="24"/>
          <w:szCs w:val="24"/>
        </w:rPr>
        <w:t>, které do místa reakce přitahují neutrofily. Ty se mohou produkcí kyslíkových radikálů podílet na rozvoji tkáňového poškození. Zároveň díky zvýšené permeabilitě v</w:t>
      </w:r>
      <w:r w:rsidR="00A13D1C" w:rsidRPr="00C64274">
        <w:rPr>
          <w:rFonts w:ascii="Times New Roman" w:hAnsi="Times New Roman" w:cs="Times New Roman"/>
          <w:sz w:val="24"/>
          <w:szCs w:val="24"/>
        </w:rPr>
        <w:t>ětší počet</w:t>
      </w:r>
      <w:r w:rsidR="002643B1" w:rsidRPr="00C64274">
        <w:rPr>
          <w:rFonts w:ascii="Times New Roman" w:hAnsi="Times New Roman" w:cs="Times New Roman"/>
          <w:sz w:val="24"/>
          <w:szCs w:val="24"/>
        </w:rPr>
        <w:t xml:space="preserve"> imunitních buněk opouští kapiláry a vstupuje do tkání. Stejně tak prostupuje i více tekutin</w:t>
      </w:r>
      <w:r w:rsidR="00A13D1C" w:rsidRPr="00C64274">
        <w:rPr>
          <w:rFonts w:ascii="Times New Roman" w:hAnsi="Times New Roman" w:cs="Times New Roman"/>
          <w:sz w:val="24"/>
          <w:szCs w:val="24"/>
        </w:rPr>
        <w:t xml:space="preserve"> z c</w:t>
      </w:r>
      <w:r w:rsidR="00BF2744" w:rsidRPr="00C64274">
        <w:rPr>
          <w:rFonts w:ascii="Times New Roman" w:hAnsi="Times New Roman" w:cs="Times New Roman"/>
          <w:sz w:val="24"/>
          <w:szCs w:val="24"/>
        </w:rPr>
        <w:t>é</w:t>
      </w:r>
      <w:r w:rsidR="00A13D1C" w:rsidRPr="00C64274">
        <w:rPr>
          <w:rFonts w:ascii="Times New Roman" w:hAnsi="Times New Roman" w:cs="Times New Roman"/>
          <w:sz w:val="24"/>
          <w:szCs w:val="24"/>
        </w:rPr>
        <w:t xml:space="preserve">v do </w:t>
      </w:r>
      <w:proofErr w:type="spellStart"/>
      <w:r w:rsidR="00A13D1C" w:rsidRPr="00C64274">
        <w:rPr>
          <w:rFonts w:ascii="Times New Roman" w:hAnsi="Times New Roman" w:cs="Times New Roman"/>
          <w:sz w:val="24"/>
          <w:szCs w:val="24"/>
        </w:rPr>
        <w:t>intersticia</w:t>
      </w:r>
      <w:proofErr w:type="spellEnd"/>
      <w:r w:rsidR="002643B1" w:rsidRPr="00C64274">
        <w:rPr>
          <w:rFonts w:ascii="Times New Roman" w:hAnsi="Times New Roman" w:cs="Times New Roman"/>
          <w:sz w:val="24"/>
          <w:szCs w:val="24"/>
        </w:rPr>
        <w:t xml:space="preserve"> a vznikají otoky v místě reakce, </w:t>
      </w:r>
      <w:r w:rsidR="00BF2744" w:rsidRPr="00C64274">
        <w:rPr>
          <w:rFonts w:ascii="Times New Roman" w:hAnsi="Times New Roman" w:cs="Times New Roman"/>
          <w:sz w:val="24"/>
          <w:szCs w:val="24"/>
        </w:rPr>
        <w:t>ty mohou způsobovat tlak</w:t>
      </w:r>
      <w:r w:rsidR="0089327A">
        <w:rPr>
          <w:rFonts w:ascii="Times New Roman" w:hAnsi="Times New Roman" w:cs="Times New Roman"/>
          <w:sz w:val="24"/>
          <w:szCs w:val="24"/>
        </w:rPr>
        <w:t xml:space="preserve"> na okolní tkáň</w:t>
      </w:r>
      <w:r w:rsidR="00BF2744" w:rsidRPr="00C64274">
        <w:rPr>
          <w:rFonts w:ascii="Times New Roman" w:hAnsi="Times New Roman" w:cs="Times New Roman"/>
          <w:sz w:val="24"/>
          <w:szCs w:val="24"/>
        </w:rPr>
        <w:t xml:space="preserve"> a </w:t>
      </w:r>
      <w:r w:rsidR="002643B1" w:rsidRPr="00C64274">
        <w:rPr>
          <w:rFonts w:ascii="Times New Roman" w:hAnsi="Times New Roman" w:cs="Times New Roman"/>
          <w:sz w:val="24"/>
          <w:szCs w:val="24"/>
        </w:rPr>
        <w:t>následně poruchy prokrvení a dočasn</w:t>
      </w:r>
      <w:r w:rsidR="00BF2744" w:rsidRPr="00C64274">
        <w:rPr>
          <w:rFonts w:ascii="Times New Roman" w:hAnsi="Times New Roman" w:cs="Times New Roman"/>
          <w:sz w:val="24"/>
          <w:szCs w:val="24"/>
        </w:rPr>
        <w:t xml:space="preserve">ou </w:t>
      </w:r>
      <w:r w:rsidR="002643B1" w:rsidRPr="00C64274">
        <w:rPr>
          <w:rFonts w:ascii="Times New Roman" w:hAnsi="Times New Roman" w:cs="Times New Roman"/>
          <w:sz w:val="24"/>
          <w:szCs w:val="24"/>
        </w:rPr>
        <w:t>ischemi</w:t>
      </w:r>
      <w:r w:rsidR="00BF2744" w:rsidRPr="00C64274">
        <w:rPr>
          <w:rFonts w:ascii="Times New Roman" w:hAnsi="Times New Roman" w:cs="Times New Roman"/>
          <w:sz w:val="24"/>
          <w:szCs w:val="24"/>
        </w:rPr>
        <w:t>i</w:t>
      </w:r>
      <w:r w:rsidR="002643B1" w:rsidRPr="00C64274">
        <w:rPr>
          <w:rFonts w:ascii="Times New Roman" w:hAnsi="Times New Roman" w:cs="Times New Roman"/>
          <w:sz w:val="24"/>
          <w:szCs w:val="24"/>
        </w:rPr>
        <w:t xml:space="preserve"> určitých oblastí. </w:t>
      </w:r>
    </w:p>
    <w:p w14:paraId="781974CD" w14:textId="4259F089" w:rsidR="002643B1" w:rsidRPr="00C64274" w:rsidRDefault="002643B1" w:rsidP="00327B44">
      <w:pPr>
        <w:jc w:val="both"/>
        <w:rPr>
          <w:rFonts w:ascii="Times New Roman" w:hAnsi="Times New Roman" w:cs="Times New Roman"/>
          <w:sz w:val="24"/>
          <w:szCs w:val="24"/>
        </w:rPr>
      </w:pPr>
      <w:r w:rsidRPr="00C64274">
        <w:rPr>
          <w:rFonts w:ascii="Times New Roman" w:hAnsi="Times New Roman" w:cs="Times New Roman"/>
          <w:sz w:val="24"/>
          <w:szCs w:val="24"/>
        </w:rPr>
        <w:t xml:space="preserve">Významným fenoménem, který přispívá k patogenezi je </w:t>
      </w:r>
      <w:r w:rsidRPr="0089327A">
        <w:rPr>
          <w:rFonts w:ascii="Times New Roman" w:hAnsi="Times New Roman" w:cs="Times New Roman"/>
          <w:sz w:val="24"/>
          <w:szCs w:val="24"/>
        </w:rPr>
        <w:t>translokace střevních baktérií.</w:t>
      </w:r>
      <w:r w:rsidR="001C1D75" w:rsidRPr="00C64274">
        <w:rPr>
          <w:rFonts w:ascii="Times New Roman" w:hAnsi="Times New Roman" w:cs="Times New Roman"/>
          <w:sz w:val="24"/>
          <w:szCs w:val="24"/>
        </w:rPr>
        <w:t xml:space="preserve">  </w:t>
      </w:r>
      <w:r w:rsidRPr="00C64274">
        <w:rPr>
          <w:rFonts w:ascii="Times New Roman" w:hAnsi="Times New Roman" w:cs="Times New Roman"/>
          <w:sz w:val="24"/>
          <w:szCs w:val="24"/>
        </w:rPr>
        <w:t xml:space="preserve">Při operacích a </w:t>
      </w:r>
      <w:r w:rsidR="00D16A75" w:rsidRPr="00C64274">
        <w:rPr>
          <w:rFonts w:ascii="Times New Roman" w:hAnsi="Times New Roman" w:cs="Times New Roman"/>
          <w:sz w:val="24"/>
          <w:szCs w:val="24"/>
        </w:rPr>
        <w:t>ú</w:t>
      </w:r>
      <w:r w:rsidRPr="00C64274">
        <w:rPr>
          <w:rFonts w:ascii="Times New Roman" w:hAnsi="Times New Roman" w:cs="Times New Roman"/>
          <w:sz w:val="24"/>
          <w:szCs w:val="24"/>
        </w:rPr>
        <w:t>razech často dochází ke zvý</w:t>
      </w:r>
      <w:r w:rsidR="00D16A75" w:rsidRPr="00C64274">
        <w:rPr>
          <w:rFonts w:ascii="Times New Roman" w:hAnsi="Times New Roman" w:cs="Times New Roman"/>
          <w:sz w:val="24"/>
          <w:szCs w:val="24"/>
        </w:rPr>
        <w:t>š</w:t>
      </w:r>
      <w:r w:rsidRPr="00C64274">
        <w:rPr>
          <w:rFonts w:ascii="Times New Roman" w:hAnsi="Times New Roman" w:cs="Times New Roman"/>
          <w:sz w:val="24"/>
          <w:szCs w:val="24"/>
        </w:rPr>
        <w:t>ení permeability střevní stěn</w:t>
      </w:r>
      <w:r w:rsidR="001C1D75" w:rsidRPr="00C64274">
        <w:rPr>
          <w:rFonts w:ascii="Times New Roman" w:hAnsi="Times New Roman" w:cs="Times New Roman"/>
          <w:sz w:val="24"/>
          <w:szCs w:val="24"/>
        </w:rPr>
        <w:t>y</w:t>
      </w:r>
      <w:r w:rsidRPr="00C64274">
        <w:rPr>
          <w:rFonts w:ascii="Times New Roman" w:hAnsi="Times New Roman" w:cs="Times New Roman"/>
          <w:sz w:val="24"/>
          <w:szCs w:val="24"/>
        </w:rPr>
        <w:t xml:space="preserve"> a bakterie z lumen střeva se mohou dostat do krevního oběhu. Nastává </w:t>
      </w:r>
      <w:proofErr w:type="spellStart"/>
      <w:r w:rsidRPr="00C64274">
        <w:rPr>
          <w:rFonts w:ascii="Times New Roman" w:hAnsi="Times New Roman" w:cs="Times New Roman"/>
          <w:sz w:val="24"/>
          <w:szCs w:val="24"/>
        </w:rPr>
        <w:t>bakterémie</w:t>
      </w:r>
      <w:proofErr w:type="spellEnd"/>
      <w:r w:rsidRPr="00C64274">
        <w:rPr>
          <w:rFonts w:ascii="Times New Roman" w:hAnsi="Times New Roman" w:cs="Times New Roman"/>
          <w:sz w:val="24"/>
          <w:szCs w:val="24"/>
        </w:rPr>
        <w:t xml:space="preserve"> (přítomnost b</w:t>
      </w:r>
      <w:r w:rsidR="00D16A75" w:rsidRPr="00C64274">
        <w:rPr>
          <w:rFonts w:ascii="Times New Roman" w:hAnsi="Times New Roman" w:cs="Times New Roman"/>
          <w:sz w:val="24"/>
          <w:szCs w:val="24"/>
        </w:rPr>
        <w:t>a</w:t>
      </w:r>
      <w:r w:rsidRPr="00C64274">
        <w:rPr>
          <w:rFonts w:ascii="Times New Roman" w:hAnsi="Times New Roman" w:cs="Times New Roman"/>
          <w:sz w:val="24"/>
          <w:szCs w:val="24"/>
        </w:rPr>
        <w:t>ktérií v krevním oběhu) a ta může způsobi</w:t>
      </w:r>
      <w:r w:rsidR="00D16A75" w:rsidRPr="00C64274">
        <w:rPr>
          <w:rFonts w:ascii="Times New Roman" w:hAnsi="Times New Roman" w:cs="Times New Roman"/>
          <w:sz w:val="24"/>
          <w:szCs w:val="24"/>
        </w:rPr>
        <w:t>t</w:t>
      </w:r>
      <w:r w:rsidRPr="00C64274">
        <w:rPr>
          <w:rFonts w:ascii="Times New Roman" w:hAnsi="Times New Roman" w:cs="Times New Roman"/>
          <w:sz w:val="24"/>
          <w:szCs w:val="24"/>
        </w:rPr>
        <w:t xml:space="preserve"> septický šok i po sterilně provedené operaci. Zvýšení střevní permeability může nastat v důsledku celé řady dějů, např. </w:t>
      </w:r>
      <w:r w:rsidR="00D16A75" w:rsidRPr="00C64274">
        <w:rPr>
          <w:rFonts w:ascii="Times New Roman" w:hAnsi="Times New Roman" w:cs="Times New Roman"/>
          <w:sz w:val="24"/>
          <w:szCs w:val="24"/>
        </w:rPr>
        <w:t xml:space="preserve">po velkém krvácení, při popáleninách, po operacích v břišní dutině nebo přímo na </w:t>
      </w:r>
      <w:proofErr w:type="spellStart"/>
      <w:r w:rsidR="00D16A75" w:rsidRPr="00C64274">
        <w:rPr>
          <w:rFonts w:ascii="Times New Roman" w:hAnsi="Times New Roman" w:cs="Times New Roman"/>
          <w:sz w:val="24"/>
          <w:szCs w:val="24"/>
        </w:rPr>
        <w:t>GITu</w:t>
      </w:r>
      <w:proofErr w:type="spellEnd"/>
      <w:r w:rsidR="00D16A75" w:rsidRPr="00C64274">
        <w:rPr>
          <w:rFonts w:ascii="Times New Roman" w:hAnsi="Times New Roman" w:cs="Times New Roman"/>
          <w:sz w:val="24"/>
          <w:szCs w:val="24"/>
        </w:rPr>
        <w:t xml:space="preserve"> ale i při pouhém snížení střevní motility v důsledku operací, malnutrice po operacích nebo při </w:t>
      </w:r>
      <w:r w:rsidR="00BF2744" w:rsidRPr="00C64274">
        <w:rPr>
          <w:rFonts w:ascii="Times New Roman" w:hAnsi="Times New Roman" w:cs="Times New Roman"/>
          <w:sz w:val="24"/>
          <w:szCs w:val="24"/>
        </w:rPr>
        <w:t xml:space="preserve">dlouhé </w:t>
      </w:r>
      <w:r w:rsidR="00D16A75" w:rsidRPr="00C64274">
        <w:rPr>
          <w:rFonts w:ascii="Times New Roman" w:hAnsi="Times New Roman" w:cs="Times New Roman"/>
          <w:sz w:val="24"/>
          <w:szCs w:val="24"/>
        </w:rPr>
        <w:t>parenterální výživě pacientů</w:t>
      </w:r>
      <w:r w:rsidR="001C1D75" w:rsidRPr="00C64274">
        <w:rPr>
          <w:rFonts w:ascii="Times New Roman" w:hAnsi="Times New Roman" w:cs="Times New Roman"/>
          <w:sz w:val="24"/>
          <w:szCs w:val="24"/>
        </w:rPr>
        <w:t xml:space="preserve">. </w:t>
      </w:r>
      <w:proofErr w:type="spellStart"/>
      <w:r w:rsidR="00D16A75" w:rsidRPr="00C64274">
        <w:rPr>
          <w:rFonts w:ascii="Times New Roman" w:hAnsi="Times New Roman" w:cs="Times New Roman"/>
          <w:sz w:val="24"/>
          <w:szCs w:val="24"/>
        </w:rPr>
        <w:t>Translokované</w:t>
      </w:r>
      <w:proofErr w:type="spellEnd"/>
      <w:r w:rsidR="00D16A75" w:rsidRPr="00C64274">
        <w:rPr>
          <w:rFonts w:ascii="Times New Roman" w:hAnsi="Times New Roman" w:cs="Times New Roman"/>
          <w:sz w:val="24"/>
          <w:szCs w:val="24"/>
        </w:rPr>
        <w:t xml:space="preserve"> bakterie (hlavně </w:t>
      </w:r>
      <w:r w:rsidR="00D16A75" w:rsidRPr="00C64274">
        <w:rPr>
          <w:rFonts w:ascii="Times New Roman" w:hAnsi="Times New Roman" w:cs="Times New Roman"/>
          <w:i/>
          <w:iCs/>
          <w:sz w:val="24"/>
          <w:szCs w:val="24"/>
        </w:rPr>
        <w:t>E. coli)</w:t>
      </w:r>
      <w:r w:rsidR="00D16A75" w:rsidRPr="00C64274">
        <w:rPr>
          <w:rFonts w:ascii="Times New Roman" w:hAnsi="Times New Roman" w:cs="Times New Roman"/>
          <w:b/>
          <w:bCs/>
          <w:sz w:val="24"/>
          <w:szCs w:val="24"/>
        </w:rPr>
        <w:t xml:space="preserve"> </w:t>
      </w:r>
      <w:r w:rsidR="00D16A75" w:rsidRPr="00C64274">
        <w:rPr>
          <w:rFonts w:ascii="Times New Roman" w:hAnsi="Times New Roman" w:cs="Times New Roman"/>
          <w:sz w:val="24"/>
          <w:szCs w:val="24"/>
        </w:rPr>
        <w:t xml:space="preserve">obsahují ve své stěně endotoxin – lipopolysacharid, který je silným aktivátorem imunitního systému. Monocyty a makrofágy reagují na tento podnět produkcí prozánětlivých cytokinů hlavně IL-1, TNF a IL-6. </w:t>
      </w:r>
      <w:r w:rsidR="006744BB" w:rsidRPr="00C64274">
        <w:rPr>
          <w:rFonts w:ascii="Times New Roman" w:hAnsi="Times New Roman" w:cs="Times New Roman"/>
          <w:sz w:val="24"/>
          <w:szCs w:val="24"/>
        </w:rPr>
        <w:t xml:space="preserve">Cytokiny jsou ale produkovány i v těch případech, kdy žádné bakterie nejsou přítomny (např. při sterilní </w:t>
      </w:r>
      <w:r w:rsidR="006744BB" w:rsidRPr="00C64274">
        <w:rPr>
          <w:rFonts w:ascii="Times New Roman" w:hAnsi="Times New Roman" w:cs="Times New Roman"/>
          <w:sz w:val="24"/>
          <w:szCs w:val="24"/>
        </w:rPr>
        <w:lastRenderedPageBreak/>
        <w:t xml:space="preserve">operaci) jako odpověď na poškození endotelu. Dále k patogenezi mohou přispívat žírné buňky v sliznicích a to produkcí histaminu, který zvyšuje permeabilitu cév (pak více přestupují buňky </w:t>
      </w:r>
      <w:r w:rsidR="00F04824" w:rsidRPr="00C64274">
        <w:rPr>
          <w:rFonts w:ascii="Times New Roman" w:hAnsi="Times New Roman" w:cs="Times New Roman"/>
          <w:sz w:val="24"/>
          <w:szCs w:val="24"/>
        </w:rPr>
        <w:t xml:space="preserve">a tekutina </w:t>
      </w:r>
      <w:r w:rsidR="006744BB" w:rsidRPr="00C64274">
        <w:rPr>
          <w:rFonts w:ascii="Times New Roman" w:hAnsi="Times New Roman" w:cs="Times New Roman"/>
          <w:sz w:val="24"/>
          <w:szCs w:val="24"/>
        </w:rPr>
        <w:t xml:space="preserve">do tkání a </w:t>
      </w:r>
      <w:proofErr w:type="gramStart"/>
      <w:r w:rsidR="006744BB" w:rsidRPr="00C64274">
        <w:rPr>
          <w:rFonts w:ascii="Times New Roman" w:hAnsi="Times New Roman" w:cs="Times New Roman"/>
          <w:sz w:val="24"/>
          <w:szCs w:val="24"/>
        </w:rPr>
        <w:t>vznikají  otoky</w:t>
      </w:r>
      <w:proofErr w:type="gramEnd"/>
      <w:r w:rsidR="006744BB" w:rsidRPr="00C64274">
        <w:rPr>
          <w:rFonts w:ascii="Times New Roman" w:hAnsi="Times New Roman" w:cs="Times New Roman"/>
          <w:sz w:val="24"/>
          <w:szCs w:val="24"/>
        </w:rPr>
        <w:t xml:space="preserve">). Dále se aktivuje komplement a vznikají </w:t>
      </w:r>
      <w:proofErr w:type="spellStart"/>
      <w:r w:rsidR="006744BB" w:rsidRPr="00C64274">
        <w:rPr>
          <w:rFonts w:ascii="Times New Roman" w:hAnsi="Times New Roman" w:cs="Times New Roman"/>
          <w:sz w:val="24"/>
          <w:szCs w:val="24"/>
        </w:rPr>
        <w:t>anafylatoxiny</w:t>
      </w:r>
      <w:proofErr w:type="spellEnd"/>
      <w:r w:rsidR="006744BB" w:rsidRPr="00C64274">
        <w:rPr>
          <w:rFonts w:ascii="Times New Roman" w:hAnsi="Times New Roman" w:cs="Times New Roman"/>
          <w:sz w:val="24"/>
          <w:szCs w:val="24"/>
        </w:rPr>
        <w:t xml:space="preserve">, které rovněž zvyšují permeabilitu cév. </w:t>
      </w:r>
    </w:p>
    <w:p w14:paraId="03A2E12D" w14:textId="77777777" w:rsidR="006744BB" w:rsidRPr="00C64274" w:rsidRDefault="006744BB" w:rsidP="00327B44">
      <w:pPr>
        <w:jc w:val="both"/>
        <w:rPr>
          <w:rFonts w:ascii="Times New Roman" w:hAnsi="Times New Roman" w:cs="Times New Roman"/>
          <w:sz w:val="24"/>
          <w:szCs w:val="24"/>
        </w:rPr>
      </w:pPr>
      <w:r w:rsidRPr="00C64274">
        <w:rPr>
          <w:rFonts w:ascii="Times New Roman" w:hAnsi="Times New Roman" w:cs="Times New Roman"/>
          <w:sz w:val="24"/>
          <w:szCs w:val="24"/>
        </w:rPr>
        <w:t xml:space="preserve">Jako odpověď na stres z poranění se </w:t>
      </w:r>
      <w:r w:rsidR="00F04824" w:rsidRPr="00C64274">
        <w:rPr>
          <w:rFonts w:ascii="Times New Roman" w:hAnsi="Times New Roman" w:cs="Times New Roman"/>
          <w:sz w:val="24"/>
          <w:szCs w:val="24"/>
        </w:rPr>
        <w:t xml:space="preserve">dále </w:t>
      </w:r>
      <w:r w:rsidRPr="00C64274">
        <w:rPr>
          <w:rFonts w:ascii="Times New Roman" w:hAnsi="Times New Roman" w:cs="Times New Roman"/>
          <w:sz w:val="24"/>
          <w:szCs w:val="24"/>
        </w:rPr>
        <w:t>produkuje</w:t>
      </w:r>
      <w:r w:rsidR="00F04824" w:rsidRPr="00C64274">
        <w:rPr>
          <w:rFonts w:ascii="Times New Roman" w:hAnsi="Times New Roman" w:cs="Times New Roman"/>
          <w:sz w:val="24"/>
          <w:szCs w:val="24"/>
        </w:rPr>
        <w:t xml:space="preserve"> také </w:t>
      </w:r>
      <w:r w:rsidRPr="00C64274">
        <w:rPr>
          <w:rFonts w:ascii="Times New Roman" w:hAnsi="Times New Roman" w:cs="Times New Roman"/>
          <w:sz w:val="24"/>
          <w:szCs w:val="24"/>
        </w:rPr>
        <w:t xml:space="preserve">více </w:t>
      </w:r>
      <w:r w:rsidRPr="00C64274">
        <w:rPr>
          <w:rFonts w:ascii="Times New Roman" w:hAnsi="Times New Roman" w:cs="Times New Roman"/>
          <w:b/>
          <w:bCs/>
          <w:sz w:val="24"/>
          <w:szCs w:val="24"/>
        </w:rPr>
        <w:t xml:space="preserve">kortizolu, </w:t>
      </w:r>
      <w:r w:rsidRPr="0089327A">
        <w:rPr>
          <w:rFonts w:ascii="Times New Roman" w:hAnsi="Times New Roman" w:cs="Times New Roman"/>
          <w:sz w:val="24"/>
          <w:szCs w:val="24"/>
        </w:rPr>
        <w:t xml:space="preserve">který má imunosupresivní </w:t>
      </w:r>
      <w:r w:rsidR="00224AD5" w:rsidRPr="0089327A">
        <w:rPr>
          <w:rFonts w:ascii="Times New Roman" w:hAnsi="Times New Roman" w:cs="Times New Roman"/>
          <w:sz w:val="24"/>
          <w:szCs w:val="24"/>
        </w:rPr>
        <w:t>ú</w:t>
      </w:r>
      <w:r w:rsidRPr="0089327A">
        <w:rPr>
          <w:rFonts w:ascii="Times New Roman" w:hAnsi="Times New Roman" w:cs="Times New Roman"/>
          <w:sz w:val="24"/>
          <w:szCs w:val="24"/>
        </w:rPr>
        <w:t>činky. Imunosupresivně působí i neřízená dlouhodobá aktivace</w:t>
      </w:r>
      <w:r w:rsidRPr="00C64274">
        <w:rPr>
          <w:rFonts w:ascii="Times New Roman" w:hAnsi="Times New Roman" w:cs="Times New Roman"/>
          <w:sz w:val="24"/>
          <w:szCs w:val="24"/>
        </w:rPr>
        <w:t xml:space="preserve"> monocytů a makrofágů, kdy se u nich snižují imunitní funkce, hlavně schopnost prezentace antigenů. Cytokinem s imunosupresivním působením </w:t>
      </w:r>
      <w:r w:rsidR="00731AD9" w:rsidRPr="00C64274">
        <w:rPr>
          <w:rFonts w:ascii="Times New Roman" w:hAnsi="Times New Roman" w:cs="Times New Roman"/>
          <w:sz w:val="24"/>
          <w:szCs w:val="24"/>
        </w:rPr>
        <w:t xml:space="preserve">je IL-10, jehož produkce se v druhé – imunosupresívní etapě celého děje zvyšuje. </w:t>
      </w:r>
    </w:p>
    <w:p w14:paraId="1AA522D6" w14:textId="78ABC886" w:rsidR="00532E24" w:rsidRPr="00C64274" w:rsidRDefault="00731AD9" w:rsidP="00327B44">
      <w:pPr>
        <w:jc w:val="both"/>
        <w:rPr>
          <w:rFonts w:ascii="Times New Roman" w:hAnsi="Times New Roman" w:cs="Times New Roman"/>
          <w:sz w:val="24"/>
          <w:szCs w:val="24"/>
        </w:rPr>
      </w:pPr>
      <w:r w:rsidRPr="00C64274">
        <w:rPr>
          <w:rFonts w:ascii="Times New Roman" w:hAnsi="Times New Roman" w:cs="Times New Roman"/>
          <w:b/>
          <w:bCs/>
          <w:sz w:val="24"/>
          <w:szCs w:val="24"/>
        </w:rPr>
        <w:t xml:space="preserve">Klíčovým cytokinem v patogenezi SIRS a septického šoku </w:t>
      </w:r>
      <w:r w:rsidR="001C1D75" w:rsidRPr="00C64274">
        <w:rPr>
          <w:rFonts w:ascii="Times New Roman" w:hAnsi="Times New Roman" w:cs="Times New Roman"/>
          <w:b/>
          <w:bCs/>
          <w:sz w:val="24"/>
          <w:szCs w:val="24"/>
        </w:rPr>
        <w:t>je TNF.</w:t>
      </w:r>
      <w:r w:rsidR="001C1D75" w:rsidRPr="00C64274">
        <w:rPr>
          <w:rFonts w:ascii="Times New Roman" w:hAnsi="Times New Roman" w:cs="Times New Roman"/>
          <w:sz w:val="24"/>
          <w:szCs w:val="24"/>
        </w:rPr>
        <w:t xml:space="preserve"> </w:t>
      </w:r>
      <w:r w:rsidRPr="00C64274">
        <w:rPr>
          <w:rFonts w:ascii="Times New Roman" w:hAnsi="Times New Roman" w:cs="Times New Roman"/>
          <w:sz w:val="24"/>
          <w:szCs w:val="24"/>
        </w:rPr>
        <w:t xml:space="preserve">Různé typy buněk mají receptory pro TNF, mezi nimi i endotel, kde se jeho působením opět zvyšuje permeabilita, plasmatická tekutina přechází z cirkulace do tkání, vzniká hypotenze a v jejím důsledku špatné prokrvení tkání a orgánů. V důsledku zvýšené koagulace vznikají v cévách </w:t>
      </w:r>
      <w:proofErr w:type="spellStart"/>
      <w:r w:rsidRPr="00C64274">
        <w:rPr>
          <w:rFonts w:ascii="Times New Roman" w:hAnsi="Times New Roman" w:cs="Times New Roman"/>
          <w:sz w:val="24"/>
          <w:szCs w:val="24"/>
        </w:rPr>
        <w:t>mikrotromby</w:t>
      </w:r>
      <w:proofErr w:type="spellEnd"/>
      <w:r w:rsidRPr="00C64274">
        <w:rPr>
          <w:rFonts w:ascii="Times New Roman" w:hAnsi="Times New Roman" w:cs="Times New Roman"/>
          <w:sz w:val="24"/>
          <w:szCs w:val="24"/>
        </w:rPr>
        <w:t>, které opět narušují prokrvení. Zároveň s</w:t>
      </w:r>
      <w:r w:rsidR="0089327A">
        <w:rPr>
          <w:rFonts w:ascii="Times New Roman" w:hAnsi="Times New Roman" w:cs="Times New Roman"/>
          <w:sz w:val="24"/>
          <w:szCs w:val="24"/>
        </w:rPr>
        <w:t>e</w:t>
      </w:r>
      <w:r w:rsidRPr="00C64274">
        <w:rPr>
          <w:rFonts w:ascii="Times New Roman" w:hAnsi="Times New Roman" w:cs="Times New Roman"/>
          <w:sz w:val="24"/>
          <w:szCs w:val="24"/>
        </w:rPr>
        <w:t xml:space="preserve"> nežádoucí tvorbou </w:t>
      </w:r>
      <w:proofErr w:type="spellStart"/>
      <w:r w:rsidRPr="00C64274">
        <w:rPr>
          <w:rFonts w:ascii="Times New Roman" w:hAnsi="Times New Roman" w:cs="Times New Roman"/>
          <w:sz w:val="24"/>
          <w:szCs w:val="24"/>
        </w:rPr>
        <w:t>mikrotrombů</w:t>
      </w:r>
      <w:proofErr w:type="spellEnd"/>
      <w:r w:rsidRPr="00C64274">
        <w:rPr>
          <w:rFonts w:ascii="Times New Roman" w:hAnsi="Times New Roman" w:cs="Times New Roman"/>
          <w:sz w:val="24"/>
          <w:szCs w:val="24"/>
        </w:rPr>
        <w:t xml:space="preserve"> vyčerpává koagulační kaskáda a dochází paradoxně k </w:t>
      </w:r>
      <w:proofErr w:type="spellStart"/>
      <w:r w:rsidRPr="00C64274">
        <w:rPr>
          <w:rFonts w:ascii="Times New Roman" w:hAnsi="Times New Roman" w:cs="Times New Roman"/>
          <w:sz w:val="24"/>
          <w:szCs w:val="24"/>
        </w:rPr>
        <w:t>mikrokrváceninám</w:t>
      </w:r>
      <w:proofErr w:type="spellEnd"/>
      <w:r w:rsidRPr="00C64274">
        <w:rPr>
          <w:rFonts w:ascii="Times New Roman" w:hAnsi="Times New Roman" w:cs="Times New Roman"/>
          <w:sz w:val="24"/>
          <w:szCs w:val="24"/>
        </w:rPr>
        <w:t xml:space="preserve"> uvnitř orgánů. Hypoxie tkání v důsledku popsaných jevů je </w:t>
      </w:r>
      <w:r w:rsidR="00532E24" w:rsidRPr="00C64274">
        <w:rPr>
          <w:rFonts w:ascii="Times New Roman" w:hAnsi="Times New Roman" w:cs="Times New Roman"/>
          <w:sz w:val="24"/>
          <w:szCs w:val="24"/>
        </w:rPr>
        <w:t xml:space="preserve">základem multiorgánového selhávání. </w:t>
      </w:r>
    </w:p>
    <w:p w14:paraId="4C363B04" w14:textId="528E1E70" w:rsidR="00A85469" w:rsidRPr="00C64274" w:rsidRDefault="00532E24" w:rsidP="00327B44">
      <w:pPr>
        <w:jc w:val="both"/>
        <w:rPr>
          <w:rFonts w:ascii="Times New Roman" w:hAnsi="Times New Roman" w:cs="Times New Roman"/>
          <w:sz w:val="24"/>
          <w:szCs w:val="24"/>
        </w:rPr>
      </w:pPr>
      <w:r w:rsidRPr="00C64274">
        <w:rPr>
          <w:rFonts w:ascii="Times New Roman" w:hAnsi="Times New Roman" w:cs="Times New Roman"/>
          <w:sz w:val="24"/>
          <w:szCs w:val="24"/>
        </w:rPr>
        <w:t xml:space="preserve">Léčba SIRS a septického šoku je komplikovaná hlavně díky rychlým změnám IS (aktivace střídaná </w:t>
      </w:r>
      <w:proofErr w:type="spellStart"/>
      <w:r w:rsidRPr="00C64274">
        <w:rPr>
          <w:rFonts w:ascii="Times New Roman" w:hAnsi="Times New Roman" w:cs="Times New Roman"/>
          <w:sz w:val="24"/>
          <w:szCs w:val="24"/>
        </w:rPr>
        <w:t>supresí</w:t>
      </w:r>
      <w:proofErr w:type="spellEnd"/>
      <w:r w:rsidRPr="00C64274">
        <w:rPr>
          <w:rFonts w:ascii="Times New Roman" w:hAnsi="Times New Roman" w:cs="Times New Roman"/>
          <w:sz w:val="24"/>
          <w:szCs w:val="24"/>
        </w:rPr>
        <w:t>)</w:t>
      </w:r>
      <w:r w:rsidR="00F04824" w:rsidRPr="00C64274">
        <w:rPr>
          <w:rFonts w:ascii="Times New Roman" w:hAnsi="Times New Roman" w:cs="Times New Roman"/>
          <w:sz w:val="24"/>
          <w:szCs w:val="24"/>
        </w:rPr>
        <w:t>. N</w:t>
      </w:r>
      <w:r w:rsidRPr="00C64274">
        <w:rPr>
          <w:rFonts w:ascii="Times New Roman" w:hAnsi="Times New Roman" w:cs="Times New Roman"/>
          <w:sz w:val="24"/>
          <w:szCs w:val="24"/>
        </w:rPr>
        <w:t xml:space="preserve">elze přesně zjistit, ve které fázi se proces </w:t>
      </w:r>
      <w:r w:rsidR="00F04824" w:rsidRPr="00C64274">
        <w:rPr>
          <w:rFonts w:ascii="Times New Roman" w:hAnsi="Times New Roman" w:cs="Times New Roman"/>
          <w:sz w:val="24"/>
          <w:szCs w:val="24"/>
        </w:rPr>
        <w:t>akt</w:t>
      </w:r>
      <w:r w:rsidR="0089327A">
        <w:rPr>
          <w:rFonts w:ascii="Times New Roman" w:hAnsi="Times New Roman" w:cs="Times New Roman"/>
          <w:sz w:val="24"/>
          <w:szCs w:val="24"/>
        </w:rPr>
        <w:t>u</w:t>
      </w:r>
      <w:r w:rsidR="00F04824" w:rsidRPr="00C64274">
        <w:rPr>
          <w:rFonts w:ascii="Times New Roman" w:hAnsi="Times New Roman" w:cs="Times New Roman"/>
          <w:sz w:val="24"/>
          <w:szCs w:val="24"/>
        </w:rPr>
        <w:t xml:space="preserve">álně </w:t>
      </w:r>
      <w:r w:rsidRPr="00C64274">
        <w:rPr>
          <w:rFonts w:ascii="Times New Roman" w:hAnsi="Times New Roman" w:cs="Times New Roman"/>
          <w:sz w:val="24"/>
          <w:szCs w:val="24"/>
        </w:rPr>
        <w:t xml:space="preserve">nachází a kudy dál bude směřovat. Cenné informace může poskytnout měření CRP, který </w:t>
      </w:r>
      <w:r w:rsidR="00F04824" w:rsidRPr="00C64274">
        <w:rPr>
          <w:rFonts w:ascii="Times New Roman" w:hAnsi="Times New Roman" w:cs="Times New Roman"/>
          <w:sz w:val="24"/>
          <w:szCs w:val="24"/>
        </w:rPr>
        <w:t xml:space="preserve">vzniká při </w:t>
      </w:r>
      <w:r w:rsidRPr="00C64274">
        <w:rPr>
          <w:rFonts w:ascii="Times New Roman" w:hAnsi="Times New Roman" w:cs="Times New Roman"/>
          <w:sz w:val="24"/>
          <w:szCs w:val="24"/>
        </w:rPr>
        <w:t>reakci IS na bakterie a také IL-6 a IL-8 má</w:t>
      </w:r>
      <w:r w:rsidR="00F04824" w:rsidRPr="00C64274">
        <w:rPr>
          <w:rFonts w:ascii="Times New Roman" w:hAnsi="Times New Roman" w:cs="Times New Roman"/>
          <w:sz w:val="24"/>
          <w:szCs w:val="24"/>
        </w:rPr>
        <w:t>jí</w:t>
      </w:r>
      <w:r w:rsidRPr="00C64274">
        <w:rPr>
          <w:rFonts w:ascii="Times New Roman" w:hAnsi="Times New Roman" w:cs="Times New Roman"/>
          <w:sz w:val="24"/>
          <w:szCs w:val="24"/>
        </w:rPr>
        <w:t xml:space="preserve"> diagnostický význam. </w:t>
      </w:r>
      <w:r w:rsidR="0089327A">
        <w:rPr>
          <w:rFonts w:ascii="Times New Roman" w:hAnsi="Times New Roman" w:cs="Times New Roman"/>
          <w:sz w:val="24"/>
          <w:szCs w:val="24"/>
        </w:rPr>
        <w:t>J</w:t>
      </w:r>
      <w:r w:rsidRPr="00C64274">
        <w:rPr>
          <w:rFonts w:ascii="Times New Roman" w:hAnsi="Times New Roman" w:cs="Times New Roman"/>
          <w:sz w:val="24"/>
          <w:szCs w:val="24"/>
        </w:rPr>
        <w:t xml:space="preserve">e třeba podávat ATB terapii, někdy pomáhají intravenózní imunoglobuliny. </w:t>
      </w:r>
    </w:p>
    <w:p w14:paraId="5782E909" w14:textId="77777777" w:rsidR="00532E24" w:rsidRPr="00C64274" w:rsidRDefault="00532E24" w:rsidP="00327B44">
      <w:pPr>
        <w:jc w:val="both"/>
        <w:rPr>
          <w:rFonts w:ascii="Times New Roman" w:hAnsi="Times New Roman" w:cs="Times New Roman"/>
          <w:sz w:val="24"/>
          <w:szCs w:val="24"/>
        </w:rPr>
      </w:pPr>
      <w:r w:rsidRPr="00C64274">
        <w:rPr>
          <w:rFonts w:ascii="Times New Roman" w:hAnsi="Times New Roman" w:cs="Times New Roman"/>
          <w:sz w:val="24"/>
          <w:szCs w:val="24"/>
        </w:rPr>
        <w:t xml:space="preserve">Mezi imunosuprese tento pooperační/poúrazový stav s těžkým průběhem řadí proto, že </w:t>
      </w:r>
      <w:r w:rsidR="001C1D75" w:rsidRPr="00C64274">
        <w:rPr>
          <w:rFonts w:ascii="Times New Roman" w:hAnsi="Times New Roman" w:cs="Times New Roman"/>
          <w:sz w:val="24"/>
          <w:szCs w:val="24"/>
        </w:rPr>
        <w:t xml:space="preserve">je přítomna </w:t>
      </w:r>
      <w:r w:rsidRPr="00C64274">
        <w:rPr>
          <w:rFonts w:ascii="Times New Roman" w:hAnsi="Times New Roman" w:cs="Times New Roman"/>
          <w:sz w:val="24"/>
          <w:szCs w:val="24"/>
        </w:rPr>
        <w:t>imunosupresívní fáze</w:t>
      </w:r>
      <w:r w:rsidR="001C1D75" w:rsidRPr="00C64274">
        <w:rPr>
          <w:rFonts w:ascii="Times New Roman" w:hAnsi="Times New Roman" w:cs="Times New Roman"/>
          <w:sz w:val="24"/>
          <w:szCs w:val="24"/>
        </w:rPr>
        <w:t xml:space="preserve">, která </w:t>
      </w:r>
      <w:r w:rsidRPr="00C64274">
        <w:rPr>
          <w:rFonts w:ascii="Times New Roman" w:hAnsi="Times New Roman" w:cs="Times New Roman"/>
          <w:sz w:val="24"/>
          <w:szCs w:val="24"/>
        </w:rPr>
        <w:t xml:space="preserve">tady nastává v časovém </w:t>
      </w:r>
      <w:r w:rsidR="00F04824" w:rsidRPr="00C64274">
        <w:rPr>
          <w:rFonts w:ascii="Times New Roman" w:hAnsi="Times New Roman" w:cs="Times New Roman"/>
          <w:sz w:val="24"/>
          <w:szCs w:val="24"/>
        </w:rPr>
        <w:t xml:space="preserve">odstupu </w:t>
      </w:r>
      <w:r w:rsidRPr="00C64274">
        <w:rPr>
          <w:rFonts w:ascii="Times New Roman" w:hAnsi="Times New Roman" w:cs="Times New Roman"/>
          <w:sz w:val="24"/>
          <w:szCs w:val="24"/>
        </w:rPr>
        <w:t>v podstatě jako obranná reakce organismu na počáteční</w:t>
      </w:r>
      <w:r w:rsidR="00F04824" w:rsidRPr="00C64274">
        <w:rPr>
          <w:rFonts w:ascii="Times New Roman" w:hAnsi="Times New Roman" w:cs="Times New Roman"/>
          <w:sz w:val="24"/>
          <w:szCs w:val="24"/>
        </w:rPr>
        <w:t xml:space="preserve"> lokální</w:t>
      </w:r>
      <w:r w:rsidRPr="00C64274">
        <w:rPr>
          <w:rFonts w:ascii="Times New Roman" w:hAnsi="Times New Roman" w:cs="Times New Roman"/>
          <w:sz w:val="24"/>
          <w:szCs w:val="24"/>
        </w:rPr>
        <w:t xml:space="preserve"> imunitní aktivaci. </w:t>
      </w:r>
    </w:p>
    <w:p w14:paraId="5432DD47" w14:textId="77777777" w:rsidR="001C1D75" w:rsidRPr="00C64274" w:rsidRDefault="001C1D75" w:rsidP="00224AD5">
      <w:pPr>
        <w:jc w:val="both"/>
        <w:rPr>
          <w:rFonts w:ascii="Times New Roman" w:hAnsi="Times New Roman" w:cs="Times New Roman"/>
          <w:sz w:val="24"/>
          <w:szCs w:val="24"/>
        </w:rPr>
      </w:pPr>
    </w:p>
    <w:p w14:paraId="4F778191" w14:textId="77777777" w:rsidR="00847161" w:rsidRPr="00C36A38" w:rsidRDefault="00847161" w:rsidP="00C36A38">
      <w:pPr>
        <w:pStyle w:val="Odstavecseseznamem"/>
        <w:ind w:left="357"/>
        <w:jc w:val="both"/>
        <w:rPr>
          <w:rFonts w:ascii="Times New Roman" w:hAnsi="Times New Roman" w:cs="Times New Roman"/>
          <w:sz w:val="24"/>
          <w:szCs w:val="24"/>
        </w:rPr>
      </w:pPr>
    </w:p>
    <w:p w14:paraId="6E178C64" w14:textId="77777777" w:rsidR="00E066A9" w:rsidRDefault="00E066A9" w:rsidP="00C36A38">
      <w:pPr>
        <w:pStyle w:val="Odstavecseseznamem"/>
        <w:ind w:left="357"/>
        <w:jc w:val="both"/>
        <w:rPr>
          <w:rFonts w:ascii="Times New Roman" w:hAnsi="Times New Roman" w:cs="Times New Roman"/>
          <w:sz w:val="24"/>
          <w:szCs w:val="24"/>
        </w:rPr>
      </w:pPr>
    </w:p>
    <w:p w14:paraId="1871D9A8" w14:textId="77777777" w:rsidR="00E066A9" w:rsidRDefault="00E066A9" w:rsidP="00C36A38">
      <w:pPr>
        <w:pStyle w:val="Odstavecseseznamem"/>
        <w:ind w:left="357"/>
        <w:jc w:val="both"/>
        <w:rPr>
          <w:rFonts w:ascii="Times New Roman" w:hAnsi="Times New Roman" w:cs="Times New Roman"/>
          <w:sz w:val="24"/>
          <w:szCs w:val="24"/>
        </w:rPr>
      </w:pPr>
    </w:p>
    <w:p w14:paraId="62B7C949" w14:textId="77777777" w:rsidR="00E066A9" w:rsidRDefault="00E066A9" w:rsidP="00C36A38">
      <w:pPr>
        <w:pStyle w:val="Odstavecseseznamem"/>
        <w:ind w:left="357"/>
        <w:jc w:val="both"/>
        <w:rPr>
          <w:rFonts w:ascii="Times New Roman" w:hAnsi="Times New Roman" w:cs="Times New Roman"/>
          <w:sz w:val="24"/>
          <w:szCs w:val="24"/>
        </w:rPr>
      </w:pPr>
    </w:p>
    <w:p w14:paraId="3FB1EBC2" w14:textId="77777777" w:rsidR="003E64D3" w:rsidRPr="00A44BA4" w:rsidRDefault="003E64D3" w:rsidP="003E64D3">
      <w:pPr>
        <w:pStyle w:val="Odstavecseseznamem"/>
        <w:ind w:left="357"/>
        <w:jc w:val="both"/>
        <w:rPr>
          <w:rFonts w:ascii="Times New Roman" w:hAnsi="Times New Roman" w:cs="Times New Roman"/>
          <w:sz w:val="24"/>
          <w:szCs w:val="24"/>
        </w:rPr>
      </w:pPr>
    </w:p>
    <w:p w14:paraId="27AE3D15" w14:textId="77777777" w:rsidR="00A44BA4" w:rsidRDefault="00A44BA4" w:rsidP="005818BB">
      <w:pPr>
        <w:jc w:val="both"/>
        <w:rPr>
          <w:rFonts w:ascii="Times New Roman" w:hAnsi="Times New Roman" w:cs="Times New Roman"/>
          <w:sz w:val="24"/>
          <w:szCs w:val="24"/>
        </w:rPr>
      </w:pPr>
    </w:p>
    <w:p w14:paraId="626A0CAB" w14:textId="77777777" w:rsidR="00385985" w:rsidRPr="005818BB" w:rsidRDefault="00385985" w:rsidP="005818BB">
      <w:pPr>
        <w:jc w:val="both"/>
        <w:rPr>
          <w:rFonts w:ascii="Times New Roman" w:hAnsi="Times New Roman" w:cs="Times New Roman"/>
          <w:sz w:val="24"/>
          <w:szCs w:val="24"/>
        </w:rPr>
      </w:pPr>
    </w:p>
    <w:p w14:paraId="1974E540" w14:textId="77777777" w:rsidR="00224AD5" w:rsidRDefault="00F22141" w:rsidP="00224AD5">
      <w:pPr>
        <w:jc w:val="both"/>
        <w:rPr>
          <w:rFonts w:ascii="Times New Roman" w:hAnsi="Times New Roman" w:cs="Times New Roman"/>
          <w:sz w:val="24"/>
          <w:szCs w:val="24"/>
        </w:rPr>
      </w:pPr>
      <w:r>
        <w:rPr>
          <w:rFonts w:ascii="Times New Roman" w:hAnsi="Times New Roman" w:cs="Times New Roman"/>
          <w:sz w:val="24"/>
          <w:szCs w:val="24"/>
        </w:rPr>
        <w:t xml:space="preserve"> </w:t>
      </w:r>
    </w:p>
    <w:p w14:paraId="348B75A8" w14:textId="77777777" w:rsidR="00F22141" w:rsidRPr="00F22141" w:rsidRDefault="00F22141" w:rsidP="00224AD5">
      <w:pPr>
        <w:jc w:val="both"/>
        <w:rPr>
          <w:rFonts w:ascii="Times New Roman" w:hAnsi="Times New Roman" w:cs="Times New Roman"/>
          <w:sz w:val="24"/>
          <w:szCs w:val="24"/>
        </w:rPr>
      </w:pPr>
    </w:p>
    <w:p w14:paraId="652D8AB7" w14:textId="77777777" w:rsidR="00224AD5" w:rsidRPr="00224AD5" w:rsidRDefault="00224AD5" w:rsidP="00224AD5">
      <w:pPr>
        <w:jc w:val="both"/>
        <w:rPr>
          <w:rFonts w:ascii="Times New Roman" w:hAnsi="Times New Roman" w:cs="Times New Roman"/>
          <w:b/>
          <w:bCs/>
          <w:sz w:val="24"/>
          <w:szCs w:val="24"/>
        </w:rPr>
      </w:pPr>
    </w:p>
    <w:p w14:paraId="7826D6AC" w14:textId="77777777" w:rsidR="001C1D75" w:rsidRDefault="001C1D75" w:rsidP="00731AD9"/>
    <w:sectPr w:rsidR="001C1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C118F"/>
    <w:multiLevelType w:val="hybridMultilevel"/>
    <w:tmpl w:val="C2D878D0"/>
    <w:lvl w:ilvl="0" w:tplc="2C0C4AB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5122F39"/>
    <w:multiLevelType w:val="hybridMultilevel"/>
    <w:tmpl w:val="E94EFD70"/>
    <w:lvl w:ilvl="0" w:tplc="7582811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47983129">
    <w:abstractNumId w:val="1"/>
  </w:num>
  <w:num w:numId="2" w16cid:durableId="86776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AA"/>
    <w:rsid w:val="000D50EB"/>
    <w:rsid w:val="000F1278"/>
    <w:rsid w:val="00111CF3"/>
    <w:rsid w:val="00184DE3"/>
    <w:rsid w:val="001C1D75"/>
    <w:rsid w:val="001E23B8"/>
    <w:rsid w:val="00216AE5"/>
    <w:rsid w:val="00224AD5"/>
    <w:rsid w:val="002643B1"/>
    <w:rsid w:val="002A42A8"/>
    <w:rsid w:val="002E4657"/>
    <w:rsid w:val="00302E93"/>
    <w:rsid w:val="00327B44"/>
    <w:rsid w:val="00370AC8"/>
    <w:rsid w:val="00385985"/>
    <w:rsid w:val="00392A1D"/>
    <w:rsid w:val="003B0A29"/>
    <w:rsid w:val="003D658C"/>
    <w:rsid w:val="003E64D3"/>
    <w:rsid w:val="0043248A"/>
    <w:rsid w:val="00475A92"/>
    <w:rsid w:val="00532E24"/>
    <w:rsid w:val="00556E78"/>
    <w:rsid w:val="005818BB"/>
    <w:rsid w:val="005D0837"/>
    <w:rsid w:val="005D5046"/>
    <w:rsid w:val="005E401A"/>
    <w:rsid w:val="00601416"/>
    <w:rsid w:val="006240A7"/>
    <w:rsid w:val="006744BB"/>
    <w:rsid w:val="0068056E"/>
    <w:rsid w:val="006F1163"/>
    <w:rsid w:val="00731AD9"/>
    <w:rsid w:val="007D6733"/>
    <w:rsid w:val="00847161"/>
    <w:rsid w:val="00850E0B"/>
    <w:rsid w:val="0089327A"/>
    <w:rsid w:val="008C5087"/>
    <w:rsid w:val="009174AA"/>
    <w:rsid w:val="009937EF"/>
    <w:rsid w:val="00A13D1C"/>
    <w:rsid w:val="00A44BA4"/>
    <w:rsid w:val="00A52945"/>
    <w:rsid w:val="00A85469"/>
    <w:rsid w:val="00AB377C"/>
    <w:rsid w:val="00BE6B93"/>
    <w:rsid w:val="00BF2744"/>
    <w:rsid w:val="00C24037"/>
    <w:rsid w:val="00C36A38"/>
    <w:rsid w:val="00C64274"/>
    <w:rsid w:val="00CD16CA"/>
    <w:rsid w:val="00D16A75"/>
    <w:rsid w:val="00D53A50"/>
    <w:rsid w:val="00D93954"/>
    <w:rsid w:val="00DE0D50"/>
    <w:rsid w:val="00E066A9"/>
    <w:rsid w:val="00E067EF"/>
    <w:rsid w:val="00F04824"/>
    <w:rsid w:val="00F22141"/>
    <w:rsid w:val="00F56910"/>
    <w:rsid w:val="00F64BC5"/>
    <w:rsid w:val="00F921B5"/>
    <w:rsid w:val="00FB14B0"/>
    <w:rsid w:val="00FF1A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2AB9"/>
  <w15:chartTrackingRefBased/>
  <w15:docId w15:val="{780227EB-2091-4C46-B5EE-BFEF828A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0D50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74AA"/>
    <w:pPr>
      <w:ind w:left="720"/>
      <w:contextualSpacing/>
    </w:pPr>
  </w:style>
  <w:style w:type="character" w:customStyle="1" w:styleId="Nadpis1Char">
    <w:name w:val="Nadpis 1 Char"/>
    <w:basedOn w:val="Standardnpsmoodstavce"/>
    <w:link w:val="Nadpis1"/>
    <w:uiPriority w:val="9"/>
    <w:rsid w:val="000D50EB"/>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0515">
      <w:bodyDiv w:val="1"/>
      <w:marLeft w:val="0"/>
      <w:marRight w:val="0"/>
      <w:marTop w:val="0"/>
      <w:marBottom w:val="0"/>
      <w:divBdr>
        <w:top w:val="none" w:sz="0" w:space="0" w:color="auto"/>
        <w:left w:val="none" w:sz="0" w:space="0" w:color="auto"/>
        <w:bottom w:val="none" w:sz="0" w:space="0" w:color="auto"/>
        <w:right w:val="none" w:sz="0" w:space="0" w:color="auto"/>
      </w:divBdr>
    </w:div>
    <w:div w:id="1717044485">
      <w:bodyDiv w:val="1"/>
      <w:marLeft w:val="0"/>
      <w:marRight w:val="0"/>
      <w:marTop w:val="0"/>
      <w:marBottom w:val="0"/>
      <w:divBdr>
        <w:top w:val="none" w:sz="0" w:space="0" w:color="auto"/>
        <w:left w:val="none" w:sz="0" w:space="0" w:color="auto"/>
        <w:bottom w:val="none" w:sz="0" w:space="0" w:color="auto"/>
        <w:right w:val="none" w:sz="0" w:space="0" w:color="auto"/>
      </w:divBdr>
    </w:div>
    <w:div w:id="1787500361">
      <w:bodyDiv w:val="1"/>
      <w:marLeft w:val="0"/>
      <w:marRight w:val="0"/>
      <w:marTop w:val="0"/>
      <w:marBottom w:val="0"/>
      <w:divBdr>
        <w:top w:val="none" w:sz="0" w:space="0" w:color="auto"/>
        <w:left w:val="none" w:sz="0" w:space="0" w:color="auto"/>
        <w:bottom w:val="none" w:sz="0" w:space="0" w:color="auto"/>
        <w:right w:val="none" w:sz="0" w:space="0" w:color="auto"/>
      </w:divBdr>
    </w:div>
    <w:div w:id="21340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3486</Words>
  <Characters>20572</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Dušková</dc:creator>
  <cp:keywords/>
  <dc:description/>
  <cp:lastModifiedBy>Monika Dušková</cp:lastModifiedBy>
  <cp:revision>3</cp:revision>
  <dcterms:created xsi:type="dcterms:W3CDTF">2024-05-15T20:49:00Z</dcterms:created>
  <dcterms:modified xsi:type="dcterms:W3CDTF">2024-05-15T20:52:00Z</dcterms:modified>
</cp:coreProperties>
</file>