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E7" w:rsidRPr="00536CFD" w:rsidRDefault="00116444" w:rsidP="00BF64E7">
      <w:pPr>
        <w:rPr>
          <w:rFonts w:ascii="Calibri" w:hAnsi="Calibri" w:cs="Calibri"/>
          <w:b/>
          <w:i/>
        </w:rPr>
      </w:pPr>
      <w:proofErr w:type="spellStart"/>
      <w:r>
        <w:rPr>
          <w:rFonts w:ascii="Calibri" w:hAnsi="Calibri" w:cs="Calibri"/>
          <w:b/>
          <w:i/>
        </w:rPr>
        <w:t>Scandix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pecten-veneris</w:t>
      </w:r>
      <w:proofErr w:type="spellEnd"/>
      <w:r w:rsidR="00BF64E7" w:rsidRPr="00536CF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vochlice hřebenitá</w:t>
      </w:r>
      <w:r w:rsidR="00BF64E7">
        <w:rPr>
          <w:rFonts w:ascii="Calibri" w:hAnsi="Calibri" w:cs="Calibri"/>
          <w:b/>
          <w:i/>
        </w:rPr>
        <w:tab/>
      </w:r>
      <w:r w:rsidR="00BF64E7">
        <w:rPr>
          <w:rFonts w:ascii="Calibri" w:hAnsi="Calibri" w:cs="Calibri"/>
          <w:b/>
          <w:i/>
        </w:rPr>
        <w:tab/>
      </w:r>
      <w:r w:rsidR="00BF64E7">
        <w:rPr>
          <w:rFonts w:ascii="Calibri" w:hAnsi="Calibri" w:cs="Calibri"/>
          <w:b/>
          <w:i/>
        </w:rPr>
        <w:tab/>
      </w:r>
      <w:r w:rsidR="00BF64E7">
        <w:rPr>
          <w:rFonts w:ascii="Calibri" w:hAnsi="Calibri" w:cs="Calibri"/>
          <w:b/>
          <w:i/>
        </w:rPr>
        <w:tab/>
      </w:r>
      <w:r w:rsidR="00BF64E7">
        <w:rPr>
          <w:rFonts w:ascii="Calibri" w:hAnsi="Calibri" w:cs="Calibri"/>
          <w:b/>
          <w:i/>
        </w:rPr>
        <w:tab/>
      </w:r>
      <w:r w:rsidR="00210108">
        <w:rPr>
          <w:rFonts w:ascii="Calibri" w:hAnsi="Calibri" w:cs="Calibri"/>
          <w:b/>
          <w:i/>
        </w:rPr>
        <w:tab/>
      </w:r>
      <w:proofErr w:type="spellStart"/>
      <w:r w:rsidR="00BF64E7" w:rsidRPr="00536CFD">
        <w:rPr>
          <w:rFonts w:ascii="Calibri" w:hAnsi="Calibri" w:cs="Calibri"/>
          <w:b/>
          <w:i/>
        </w:rPr>
        <w:t>Apiaceae</w:t>
      </w:r>
      <w:proofErr w:type="spellEnd"/>
    </w:p>
    <w:p w:rsidR="00BF64E7" w:rsidRPr="00536CFD" w:rsidRDefault="00116444" w:rsidP="00BF64E7">
      <w:pPr>
        <w:rPr>
          <w:rFonts w:ascii="Calibri" w:hAnsi="Calibri" w:cs="Calibri"/>
        </w:rPr>
      </w:pPr>
      <w:r>
        <w:rPr>
          <w:rFonts w:ascii="Calibri" w:hAnsi="Calibri" w:cs="Calibri"/>
        </w:rPr>
        <w:t>Jednoletá</w:t>
      </w:r>
      <w:r w:rsidR="00BF64E7" w:rsidRPr="00536CFD">
        <w:rPr>
          <w:rFonts w:ascii="Calibri" w:hAnsi="Calibri" w:cs="Calibri"/>
        </w:rPr>
        <w:t xml:space="preserve"> bylina s</w:t>
      </w:r>
      <w:r>
        <w:rPr>
          <w:rFonts w:ascii="Calibri" w:hAnsi="Calibri" w:cs="Calibri"/>
        </w:rPr>
        <w:t> oblou, jemně rýhovanou lodyhou</w:t>
      </w:r>
      <w:r w:rsidR="00BF64E7" w:rsidRPr="00536CFD">
        <w:rPr>
          <w:rFonts w:ascii="Calibri" w:hAnsi="Calibri" w:cs="Calibri"/>
        </w:rPr>
        <w:t xml:space="preserve">. Listy </w:t>
      </w:r>
      <w:r w:rsidR="00BF64E7" w:rsidRPr="00536CFD">
        <w:rPr>
          <w:rFonts w:ascii="Calibri" w:hAnsi="Calibri" w:cs="Calibri"/>
          <w:b/>
        </w:rPr>
        <w:t>střídavé</w:t>
      </w:r>
      <w:r w:rsidR="00BF64E7" w:rsidRPr="00536CFD">
        <w:rPr>
          <w:rFonts w:ascii="Calibri" w:hAnsi="Calibri" w:cs="Calibri"/>
        </w:rPr>
        <w:t xml:space="preserve">, </w:t>
      </w:r>
      <w:r w:rsidR="00BF64E7" w:rsidRPr="00536CFD">
        <w:rPr>
          <w:rFonts w:ascii="Calibri" w:hAnsi="Calibri" w:cs="Calibri"/>
          <w:b/>
        </w:rPr>
        <w:t>řapíkaté</w:t>
      </w:r>
      <w:r w:rsidR="00BF64E7" w:rsidRPr="00536CF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2–</w:t>
      </w:r>
      <w:r w:rsidR="00BF64E7" w:rsidRPr="00536CFD">
        <w:rPr>
          <w:rFonts w:ascii="Calibri" w:hAnsi="Calibri" w:cs="Calibri"/>
        </w:rPr>
        <w:t>3x peřenosečné, s </w:t>
      </w:r>
      <w:r w:rsidR="00BF64E7" w:rsidRPr="00536CFD">
        <w:rPr>
          <w:rFonts w:ascii="Calibri" w:hAnsi="Calibri" w:cs="Calibri"/>
          <w:b/>
        </w:rPr>
        <w:t>pochvami</w:t>
      </w:r>
      <w:r w:rsidR="00BF64E7" w:rsidRPr="00536CFD">
        <w:rPr>
          <w:rFonts w:ascii="Calibri" w:hAnsi="Calibri" w:cs="Calibri"/>
        </w:rPr>
        <w:t>. Květy sdružené v okolíčky, 1</w:t>
      </w:r>
      <w:r w:rsidR="00210108">
        <w:rPr>
          <w:rFonts w:ascii="Calibri" w:hAnsi="Calibri" w:cs="Calibri"/>
        </w:rPr>
        <w:t>–</w:t>
      </w:r>
      <w:r>
        <w:rPr>
          <w:rFonts w:ascii="Calibri" w:hAnsi="Calibri" w:cs="Calibri"/>
        </w:rPr>
        <w:t>3</w:t>
      </w:r>
      <w:r w:rsidR="00BF64E7" w:rsidRPr="00536CFD">
        <w:rPr>
          <w:rFonts w:ascii="Calibri" w:hAnsi="Calibri" w:cs="Calibri"/>
        </w:rPr>
        <w:t xml:space="preserve"> okolíčků skládá </w:t>
      </w:r>
      <w:r w:rsidR="00BF64E7" w:rsidRPr="00536CFD">
        <w:rPr>
          <w:rFonts w:ascii="Calibri" w:hAnsi="Calibri" w:cs="Calibri"/>
          <w:b/>
        </w:rPr>
        <w:t xml:space="preserve">složené okolíky. </w:t>
      </w:r>
      <w:r w:rsidR="00BF64E7" w:rsidRPr="00536CFD">
        <w:rPr>
          <w:rFonts w:ascii="Calibri" w:hAnsi="Calibri" w:cs="Calibri"/>
        </w:rPr>
        <w:t xml:space="preserve">Obal (pod okolíkem) chybí, </w:t>
      </w:r>
      <w:r w:rsidR="00BF64E7" w:rsidRPr="00536CFD">
        <w:rPr>
          <w:rFonts w:ascii="Calibri" w:hAnsi="Calibri" w:cs="Calibri"/>
          <w:b/>
        </w:rPr>
        <w:t>obalíčky</w:t>
      </w:r>
      <w:r w:rsidR="00BF64E7" w:rsidRPr="00536CFD">
        <w:rPr>
          <w:rFonts w:ascii="Calibri" w:hAnsi="Calibri" w:cs="Calibri"/>
        </w:rPr>
        <w:t xml:space="preserve"> (pod okolíčky) vyvinuté</w:t>
      </w:r>
      <w:r>
        <w:rPr>
          <w:rFonts w:ascii="Calibri" w:hAnsi="Calibri" w:cs="Calibri"/>
        </w:rPr>
        <w:t>, složené z 2–3klaných listenů</w:t>
      </w:r>
      <w:r w:rsidR="00BF64E7" w:rsidRPr="00536CFD">
        <w:rPr>
          <w:rFonts w:ascii="Calibri" w:hAnsi="Calibri" w:cs="Calibri"/>
        </w:rPr>
        <w:t xml:space="preserve">. Květy </w:t>
      </w:r>
      <w:r w:rsidR="00BF64E7" w:rsidRPr="00536CFD">
        <w:rPr>
          <w:rFonts w:ascii="Calibri" w:hAnsi="Calibri" w:cs="Calibri"/>
          <w:b/>
        </w:rPr>
        <w:t>oboupohlavné</w:t>
      </w:r>
      <w:r w:rsidR="00BF64E7" w:rsidRPr="00536CFD">
        <w:rPr>
          <w:rFonts w:ascii="Calibri" w:hAnsi="Calibri" w:cs="Calibri"/>
        </w:rPr>
        <w:t xml:space="preserve">, krajní květy mírně paprskující, kalich nepatrný. </w:t>
      </w:r>
      <w:r w:rsidR="00BF64E7" w:rsidRPr="00536CFD">
        <w:rPr>
          <w:rFonts w:ascii="Calibri" w:hAnsi="Calibri" w:cs="Calibri"/>
          <w:b/>
        </w:rPr>
        <w:t>Korunních lístků 5</w:t>
      </w:r>
      <w:r w:rsidR="00BF64E7" w:rsidRPr="00536CFD">
        <w:rPr>
          <w:rFonts w:ascii="Calibri" w:hAnsi="Calibri" w:cs="Calibri"/>
        </w:rPr>
        <w:t xml:space="preserve">, bílých, </w:t>
      </w:r>
      <w:r>
        <w:rPr>
          <w:rFonts w:ascii="Calibri" w:hAnsi="Calibri" w:cs="Calibri"/>
        </w:rPr>
        <w:t>okrajové silně paprskující</w:t>
      </w:r>
      <w:r w:rsidR="00BF64E7" w:rsidRPr="00536CFD">
        <w:rPr>
          <w:rFonts w:ascii="Calibri" w:hAnsi="Calibri" w:cs="Calibri"/>
        </w:rPr>
        <w:t xml:space="preserve">. </w:t>
      </w:r>
      <w:r w:rsidR="00BF64E7" w:rsidRPr="00536CFD">
        <w:rPr>
          <w:rFonts w:ascii="Calibri" w:hAnsi="Calibri" w:cs="Calibri"/>
          <w:b/>
        </w:rPr>
        <w:t>Tyčinek 5</w:t>
      </w:r>
      <w:r>
        <w:rPr>
          <w:rFonts w:ascii="Calibri" w:hAnsi="Calibri" w:cs="Calibri"/>
          <w:b/>
        </w:rPr>
        <w:t xml:space="preserve"> </w:t>
      </w:r>
      <w:r w:rsidRPr="00116444">
        <w:rPr>
          <w:rFonts w:ascii="Calibri" w:hAnsi="Calibri" w:cs="Calibri"/>
        </w:rPr>
        <w:t>(alternují s korunními l.)</w:t>
      </w:r>
      <w:r w:rsidR="00BF64E7" w:rsidRPr="00116444">
        <w:rPr>
          <w:rFonts w:ascii="Calibri" w:hAnsi="Calibri" w:cs="Calibri"/>
        </w:rPr>
        <w:t>,</w:t>
      </w:r>
      <w:r w:rsidR="00BF64E7" w:rsidRPr="00536CFD">
        <w:rPr>
          <w:rFonts w:ascii="Calibri" w:hAnsi="Calibri" w:cs="Calibri"/>
        </w:rPr>
        <w:t xml:space="preserve"> </w:t>
      </w:r>
      <w:r w:rsidR="00BF64E7" w:rsidRPr="00536CFD">
        <w:rPr>
          <w:rFonts w:ascii="Calibri" w:hAnsi="Calibri" w:cs="Calibri"/>
          <w:b/>
        </w:rPr>
        <w:t>gyneceum</w:t>
      </w:r>
      <w:r w:rsidR="00BF64E7" w:rsidRPr="00536CFD">
        <w:rPr>
          <w:rFonts w:ascii="Calibri" w:hAnsi="Calibri" w:cs="Calibri"/>
        </w:rPr>
        <w:t xml:space="preserve"> </w:t>
      </w:r>
      <w:proofErr w:type="spellStart"/>
      <w:r w:rsidR="00BF64E7" w:rsidRPr="00536CFD">
        <w:rPr>
          <w:rFonts w:ascii="Calibri" w:hAnsi="Calibri" w:cs="Calibri"/>
        </w:rPr>
        <w:t>synkarpní</w:t>
      </w:r>
      <w:proofErr w:type="spellEnd"/>
      <w:r w:rsidR="00BF64E7" w:rsidRPr="00536CFD">
        <w:rPr>
          <w:rFonts w:ascii="Calibri" w:hAnsi="Calibri" w:cs="Calibri"/>
        </w:rPr>
        <w:t xml:space="preserve">, </w:t>
      </w:r>
      <w:r w:rsidR="00BF64E7" w:rsidRPr="00536CFD">
        <w:rPr>
          <w:rFonts w:ascii="Calibri" w:hAnsi="Calibri" w:cs="Calibri"/>
          <w:b/>
        </w:rPr>
        <w:t>ze 2 plodolistů</w:t>
      </w:r>
      <w:r w:rsidR="00BF64E7" w:rsidRPr="00536CFD">
        <w:rPr>
          <w:rFonts w:ascii="Calibri" w:hAnsi="Calibri" w:cs="Calibri"/>
        </w:rPr>
        <w:t xml:space="preserve">, semeník </w:t>
      </w:r>
      <w:r w:rsidR="00BF64E7" w:rsidRPr="00536CFD">
        <w:rPr>
          <w:rFonts w:ascii="Calibri" w:hAnsi="Calibri" w:cs="Calibri"/>
          <w:b/>
        </w:rPr>
        <w:t>spodní</w:t>
      </w:r>
      <w:r w:rsidR="00BF64E7" w:rsidRPr="00536CFD">
        <w:rPr>
          <w:rFonts w:ascii="Calibri" w:hAnsi="Calibri" w:cs="Calibri"/>
        </w:rPr>
        <w:t>. Plod poltivá dvounažka, jejíž nažky jsou spojeny karpoforem.</w:t>
      </w:r>
    </w:p>
    <w:p w:rsidR="00BF64E7" w:rsidRPr="00536CFD" w:rsidRDefault="00BF64E7" w:rsidP="00BF64E7">
      <w:pPr>
        <w:rPr>
          <w:rFonts w:ascii="Calibri" w:hAnsi="Calibri" w:cs="Calibri"/>
          <w:sz w:val="16"/>
          <w:szCs w:val="16"/>
        </w:rPr>
      </w:pPr>
    </w:p>
    <w:p w:rsidR="00BF64E7" w:rsidRPr="00536CFD" w:rsidRDefault="00BF64E7" w:rsidP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Pr="00536CFD">
        <w:rPr>
          <w:rFonts w:ascii="Calibri" w:hAnsi="Calibri" w:cs="Calibri"/>
          <w:sz w:val="20"/>
          <w:szCs w:val="20"/>
        </w:rPr>
        <w:t>Zakreslete část rostliny se střídavými dělenými listy a květenstvím, schematicky zakreslete složený okolík.</w:t>
      </w:r>
    </w:p>
    <w:p w:rsidR="00BF64E7" w:rsidRPr="00536CFD" w:rsidRDefault="00BF64E7" w:rsidP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536CFD">
        <w:rPr>
          <w:rFonts w:ascii="Calibri" w:hAnsi="Calibri" w:cs="Calibri"/>
          <w:sz w:val="20"/>
          <w:szCs w:val="20"/>
        </w:rPr>
        <w:t>Zakreslete detail stonku s listovou pochvou.</w:t>
      </w:r>
    </w:p>
    <w:p w:rsidR="00BF64E7" w:rsidRPr="00536CFD" w:rsidRDefault="00BF64E7" w:rsidP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 w:rsidRPr="00536CFD">
        <w:rPr>
          <w:rFonts w:ascii="Calibri" w:hAnsi="Calibri" w:cs="Calibri"/>
          <w:sz w:val="20"/>
          <w:szCs w:val="20"/>
        </w:rPr>
        <w:t>Zakreslete detail části okolíčku a vyznačte obalíček. Pod preparačním mikroskopem pozorujte a zakreslete květ, vyznačte korunní lístky, tyčinky, spodní semeník a gyneceum.</w:t>
      </w:r>
    </w:p>
    <w:p w:rsidR="002B0A22" w:rsidRDefault="002B0A22"/>
    <w:p w:rsidR="00BF64E7" w:rsidRPr="008F7D66" w:rsidRDefault="00BF64E7" w:rsidP="00BF64E7">
      <w:pPr>
        <w:rPr>
          <w:rFonts w:asciiTheme="minorHAnsi" w:hAnsiTheme="minorHAnsi" w:cstheme="minorHAnsi"/>
          <w:b/>
        </w:rPr>
      </w:pPr>
      <w:proofErr w:type="spellStart"/>
      <w:r w:rsidRPr="008F7D66">
        <w:rPr>
          <w:rFonts w:asciiTheme="minorHAnsi" w:hAnsiTheme="minorHAnsi" w:cstheme="minorHAnsi"/>
          <w:b/>
          <w:i/>
        </w:rPr>
        <w:t>Chelidonium</w:t>
      </w:r>
      <w:proofErr w:type="spellEnd"/>
      <w:r w:rsidRPr="008F7D66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8F7D66">
        <w:rPr>
          <w:rFonts w:asciiTheme="minorHAnsi" w:hAnsiTheme="minorHAnsi" w:cstheme="minorHAnsi"/>
          <w:b/>
          <w:i/>
        </w:rPr>
        <w:t>majus</w:t>
      </w:r>
      <w:proofErr w:type="spellEnd"/>
      <w:r w:rsidRPr="008F7D66">
        <w:rPr>
          <w:rFonts w:asciiTheme="minorHAnsi" w:hAnsiTheme="minorHAnsi" w:cstheme="minorHAnsi"/>
          <w:b/>
        </w:rPr>
        <w:t>, vlaštovičník větší</w:t>
      </w:r>
      <w:r w:rsidRPr="00BF64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 w:rsidRPr="008F7D66">
        <w:rPr>
          <w:rFonts w:asciiTheme="minorHAnsi" w:hAnsiTheme="minorHAnsi" w:cstheme="minorHAnsi"/>
          <w:b/>
        </w:rPr>
        <w:t>Papaveraceae</w:t>
      </w:r>
      <w:proofErr w:type="spellEnd"/>
      <w:r w:rsidRPr="008F7D66">
        <w:rPr>
          <w:rFonts w:asciiTheme="minorHAnsi" w:hAnsiTheme="minorHAnsi" w:cstheme="minorHAnsi"/>
          <w:b/>
        </w:rPr>
        <w:t xml:space="preserve">, </w:t>
      </w:r>
      <w:proofErr w:type="spellStart"/>
      <w:r w:rsidRPr="008F7D66">
        <w:rPr>
          <w:rFonts w:asciiTheme="minorHAnsi" w:hAnsiTheme="minorHAnsi" w:cstheme="minorHAnsi"/>
          <w:b/>
        </w:rPr>
        <w:t>Papaveroideae</w:t>
      </w:r>
      <w:proofErr w:type="spellEnd"/>
    </w:p>
    <w:p w:rsidR="00BF64E7" w:rsidRPr="008F7D66" w:rsidRDefault="00BF64E7" w:rsidP="00BF64E7">
      <w:pPr>
        <w:rPr>
          <w:rFonts w:asciiTheme="minorHAnsi" w:hAnsiTheme="minorHAnsi" w:cstheme="minorHAnsi"/>
        </w:rPr>
      </w:pPr>
      <w:r w:rsidRPr="008F7D66">
        <w:rPr>
          <w:rFonts w:asciiTheme="minorHAnsi" w:hAnsiTheme="minorHAnsi" w:cstheme="minorHAnsi"/>
        </w:rPr>
        <w:t xml:space="preserve">Bylina se střídavými listy. Listy přetrhovaně lichozpeřené. Květenství 2–6květý okolík. Květní obaly rozlišené. Kališní lístky 2, žluté, prchavé. Korunní lístky 4. Tyčinek mnoho, nitky tyčinek kyjovitě </w:t>
      </w:r>
      <w:proofErr w:type="spellStart"/>
      <w:r w:rsidRPr="008F7D66">
        <w:rPr>
          <w:rFonts w:asciiTheme="minorHAnsi" w:hAnsiTheme="minorHAnsi" w:cstheme="minorHAnsi"/>
        </w:rPr>
        <w:t>ztlustlé</w:t>
      </w:r>
      <w:proofErr w:type="spellEnd"/>
      <w:r w:rsidRPr="008F7D66">
        <w:rPr>
          <w:rFonts w:asciiTheme="minorHAnsi" w:hAnsiTheme="minorHAnsi" w:cstheme="minorHAnsi"/>
        </w:rPr>
        <w:t>. Blizna dvoulaločná, čnělka krátká. Tobolka se otvírá dvěma chlopněmi, semena s masíčkem.</w:t>
      </w:r>
    </w:p>
    <w:p w:rsidR="00BF64E7" w:rsidRPr="00210108" w:rsidRDefault="00BF64E7" w:rsidP="00BF64E7">
      <w:pPr>
        <w:rPr>
          <w:rFonts w:asciiTheme="minorHAnsi" w:hAnsiTheme="minorHAnsi" w:cstheme="minorHAnsi"/>
          <w:sz w:val="20"/>
          <w:szCs w:val="20"/>
        </w:rPr>
      </w:pPr>
    </w:p>
    <w:p w:rsidR="00BF64E7" w:rsidRPr="00BF64E7" w:rsidRDefault="00BF64E7" w:rsidP="00BF64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BF64E7">
        <w:rPr>
          <w:rFonts w:asciiTheme="minorHAnsi" w:hAnsiTheme="minorHAnsi" w:cstheme="minorHAnsi"/>
          <w:sz w:val="20"/>
          <w:szCs w:val="20"/>
        </w:rPr>
        <w:t>Zakreslete habitus rostliny, vyznačte postavení a tvar listů na lodyze a okoličnaté květenství.</w:t>
      </w:r>
    </w:p>
    <w:p w:rsidR="00BF64E7" w:rsidRDefault="00BF64E7" w:rsidP="00BF64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BF64E7">
        <w:rPr>
          <w:rFonts w:asciiTheme="minorHAnsi" w:hAnsiTheme="minorHAnsi" w:cstheme="minorHAnsi"/>
          <w:sz w:val="20"/>
          <w:szCs w:val="20"/>
        </w:rPr>
        <w:t>Zakreslete detail květu, vyznačte korunní lístky, tyčinky a pestík.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64E7" w:rsidRPr="008F7D66" w:rsidRDefault="00BF64E7" w:rsidP="00BF64E7">
      <w:pPr>
        <w:rPr>
          <w:rFonts w:asciiTheme="minorHAnsi" w:hAnsiTheme="minorHAnsi" w:cstheme="minorHAnsi"/>
          <w:sz w:val="22"/>
          <w:szCs w:val="22"/>
        </w:rPr>
      </w:pPr>
    </w:p>
    <w:p w:rsidR="00BF64E7" w:rsidRDefault="00BF64E7" w:rsidP="00BF64E7">
      <w:pPr>
        <w:rPr>
          <w:rFonts w:asciiTheme="minorHAnsi" w:hAnsiTheme="minorHAnsi" w:cstheme="minorHAnsi"/>
          <w:b/>
        </w:rPr>
      </w:pPr>
      <w:proofErr w:type="spellStart"/>
      <w:r w:rsidRPr="00681FC6">
        <w:rPr>
          <w:rFonts w:asciiTheme="minorHAnsi" w:hAnsiTheme="minorHAnsi" w:cstheme="minorHAnsi"/>
          <w:b/>
          <w:i/>
        </w:rPr>
        <w:t>Veronica</w:t>
      </w:r>
      <w:proofErr w:type="spellEnd"/>
      <w:r w:rsidRPr="00681FC6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681FC6">
        <w:rPr>
          <w:rFonts w:asciiTheme="minorHAnsi" w:hAnsiTheme="minorHAnsi" w:cstheme="minorHAnsi"/>
          <w:b/>
          <w:i/>
        </w:rPr>
        <w:t>chamaedrys</w:t>
      </w:r>
      <w:proofErr w:type="spellEnd"/>
      <w:r w:rsidRPr="00681FC6">
        <w:rPr>
          <w:rFonts w:asciiTheme="minorHAnsi" w:hAnsiTheme="minorHAnsi" w:cstheme="minorHAnsi"/>
          <w:b/>
        </w:rPr>
        <w:t>, rozrazil rezekvítek</w:t>
      </w:r>
      <w:r w:rsidRPr="00BF64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0108">
        <w:rPr>
          <w:rFonts w:asciiTheme="minorHAnsi" w:hAnsiTheme="minorHAnsi" w:cstheme="minorHAnsi"/>
          <w:b/>
        </w:rPr>
        <w:tab/>
      </w:r>
      <w:proofErr w:type="spellStart"/>
      <w:r w:rsidRPr="00681FC6">
        <w:rPr>
          <w:rFonts w:asciiTheme="minorHAnsi" w:hAnsiTheme="minorHAnsi" w:cstheme="minorHAnsi"/>
          <w:b/>
        </w:rPr>
        <w:t>Plantaginaceae</w:t>
      </w:r>
      <w:proofErr w:type="spellEnd"/>
    </w:p>
    <w:p w:rsidR="00BF64E7" w:rsidRPr="00681FC6" w:rsidRDefault="00BF64E7" w:rsidP="00BF64E7">
      <w:pPr>
        <w:rPr>
          <w:rFonts w:asciiTheme="minorHAnsi" w:hAnsiTheme="minorHAnsi" w:cstheme="minorHAnsi"/>
        </w:rPr>
      </w:pPr>
      <w:r w:rsidRPr="00681FC6">
        <w:rPr>
          <w:rFonts w:asciiTheme="minorHAnsi" w:hAnsiTheme="minorHAnsi" w:cstheme="minorHAnsi"/>
        </w:rPr>
        <w:t xml:space="preserve">Bylina s přímou lodyhou. </w:t>
      </w:r>
      <w:r w:rsidRPr="00681FC6">
        <w:rPr>
          <w:rFonts w:asciiTheme="minorHAnsi" w:hAnsiTheme="minorHAnsi" w:cstheme="minorHAnsi"/>
          <w:b/>
          <w:bCs/>
        </w:rPr>
        <w:t>Lodyžní listy vstřícné, neděl</w:t>
      </w:r>
      <w:r>
        <w:rPr>
          <w:rFonts w:asciiTheme="minorHAnsi" w:hAnsiTheme="minorHAnsi" w:cstheme="minorHAnsi"/>
          <w:b/>
          <w:bCs/>
        </w:rPr>
        <w:t>e</w:t>
      </w:r>
      <w:r w:rsidRPr="00681FC6">
        <w:rPr>
          <w:rFonts w:asciiTheme="minorHAnsi" w:hAnsiTheme="minorHAnsi" w:cstheme="minorHAnsi"/>
          <w:b/>
          <w:bCs/>
        </w:rPr>
        <w:t>né</w:t>
      </w:r>
      <w:r w:rsidRPr="00681FC6">
        <w:rPr>
          <w:rFonts w:asciiTheme="minorHAnsi" w:hAnsiTheme="minorHAnsi" w:cstheme="minorHAnsi"/>
        </w:rPr>
        <w:t xml:space="preserve">. </w:t>
      </w:r>
      <w:r w:rsidR="00210108">
        <w:rPr>
          <w:rFonts w:asciiTheme="minorHAnsi" w:hAnsiTheme="minorHAnsi" w:cstheme="minorHAnsi"/>
        </w:rPr>
        <w:t xml:space="preserve">Jednoduché chlupy na lodyze vyrůstají ve dvou řadách. </w:t>
      </w:r>
      <w:r w:rsidRPr="00681FC6">
        <w:rPr>
          <w:rFonts w:asciiTheme="minorHAnsi" w:hAnsiTheme="minorHAnsi" w:cstheme="minorHAnsi"/>
        </w:rPr>
        <w:t xml:space="preserve">Květy souměrné, oboupohlavné. Květenství </w:t>
      </w:r>
      <w:r w:rsidR="00221615">
        <w:rPr>
          <w:rFonts w:asciiTheme="minorHAnsi" w:hAnsiTheme="minorHAnsi" w:cstheme="minorHAnsi"/>
        </w:rPr>
        <w:t>hroz</w:t>
      </w:r>
      <w:bookmarkStart w:id="0" w:name="_GoBack"/>
      <w:bookmarkEnd w:id="0"/>
      <w:r w:rsidR="00221615">
        <w:rPr>
          <w:rFonts w:asciiTheme="minorHAnsi" w:hAnsiTheme="minorHAnsi" w:cstheme="minorHAnsi"/>
        </w:rPr>
        <w:t>en</w:t>
      </w:r>
      <w:r w:rsidRPr="00681FC6">
        <w:rPr>
          <w:rFonts w:asciiTheme="minorHAnsi" w:hAnsiTheme="minorHAnsi" w:cstheme="minorHAnsi"/>
        </w:rPr>
        <w:t xml:space="preserve">. </w:t>
      </w:r>
      <w:r w:rsidRPr="00681FC6">
        <w:rPr>
          <w:rFonts w:asciiTheme="minorHAnsi" w:hAnsiTheme="minorHAnsi" w:cstheme="minorHAnsi"/>
          <w:b/>
          <w:bCs/>
        </w:rPr>
        <w:t xml:space="preserve">Kališní lístky 4, srostlé, </w:t>
      </w:r>
      <w:r w:rsidRPr="00681FC6">
        <w:rPr>
          <w:rFonts w:asciiTheme="minorHAnsi" w:hAnsiTheme="minorHAnsi" w:cstheme="minorHAnsi"/>
        </w:rPr>
        <w:t>k</w:t>
      </w:r>
      <w:r w:rsidRPr="00681FC6">
        <w:rPr>
          <w:rFonts w:asciiTheme="minorHAnsi" w:hAnsiTheme="minorHAnsi" w:cstheme="minorHAnsi"/>
          <w:b/>
          <w:bCs/>
        </w:rPr>
        <w:t>orunní lístky 4</w:t>
      </w:r>
      <w:r w:rsidRPr="00681FC6">
        <w:rPr>
          <w:rFonts w:asciiTheme="minorHAnsi" w:hAnsiTheme="minorHAnsi" w:cstheme="minorHAnsi"/>
        </w:rPr>
        <w:t xml:space="preserve">, srostlé. Tyčinky dvě, přirostlé ke koruně. </w:t>
      </w:r>
      <w:r>
        <w:rPr>
          <w:rFonts w:asciiTheme="minorHAnsi" w:hAnsiTheme="minorHAnsi" w:cstheme="minorHAnsi"/>
        </w:rPr>
        <w:t>Gyneceum</w:t>
      </w:r>
      <w:r w:rsidRPr="00681FC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srostlé</w:t>
      </w:r>
      <w:r w:rsidRPr="00681FC6">
        <w:rPr>
          <w:rFonts w:asciiTheme="minorHAnsi" w:hAnsiTheme="minorHAnsi" w:cstheme="minorHAnsi"/>
          <w:b/>
          <w:bCs/>
        </w:rPr>
        <w:t xml:space="preserve"> ze 2 plodolistů</w:t>
      </w:r>
      <w:r w:rsidRPr="00681FC6">
        <w:rPr>
          <w:rFonts w:asciiTheme="minorHAnsi" w:hAnsiTheme="minorHAnsi" w:cstheme="minorHAnsi"/>
        </w:rPr>
        <w:t xml:space="preserve">, </w:t>
      </w:r>
      <w:r w:rsidRPr="00681FC6">
        <w:rPr>
          <w:rFonts w:asciiTheme="minorHAnsi" w:hAnsiTheme="minorHAnsi" w:cstheme="minorHAnsi"/>
          <w:b/>
          <w:bCs/>
        </w:rPr>
        <w:t>svrchní</w:t>
      </w:r>
      <w:r w:rsidRPr="00681FC6">
        <w:rPr>
          <w:rFonts w:asciiTheme="minorHAnsi" w:hAnsiTheme="minorHAnsi" w:cstheme="minorHAnsi"/>
        </w:rPr>
        <w:t xml:space="preserve">. </w:t>
      </w:r>
      <w:r w:rsidRPr="00E9274A">
        <w:rPr>
          <w:rFonts w:asciiTheme="minorHAnsi" w:hAnsiTheme="minorHAnsi" w:cstheme="minorHAnsi"/>
          <w:bCs/>
        </w:rPr>
        <w:t>Plodem je</w:t>
      </w:r>
      <w:r w:rsidRPr="00681FC6">
        <w:rPr>
          <w:rFonts w:asciiTheme="minorHAnsi" w:hAnsiTheme="minorHAnsi" w:cstheme="minorHAnsi"/>
          <w:b/>
          <w:bCs/>
        </w:rPr>
        <w:t xml:space="preserve"> tobolka</w:t>
      </w:r>
      <w:r w:rsidRPr="00681FC6">
        <w:rPr>
          <w:rFonts w:asciiTheme="minorHAnsi" w:hAnsiTheme="minorHAnsi" w:cstheme="minorHAnsi"/>
        </w:rPr>
        <w:t>.</w:t>
      </w:r>
    </w:p>
    <w:p w:rsidR="00BF64E7" w:rsidRPr="00E9274A" w:rsidRDefault="00BF64E7" w:rsidP="00BF64E7">
      <w:pPr>
        <w:rPr>
          <w:rFonts w:asciiTheme="minorHAnsi" w:hAnsiTheme="minorHAnsi" w:cstheme="minorHAnsi"/>
          <w:sz w:val="22"/>
          <w:szCs w:val="22"/>
        </w:rPr>
      </w:pPr>
    </w:p>
    <w:p w:rsidR="00BF64E7" w:rsidRPr="00BF64E7" w:rsidRDefault="00BF64E7" w:rsidP="00BF64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BF64E7">
        <w:rPr>
          <w:rFonts w:asciiTheme="minorHAnsi" w:hAnsiTheme="minorHAnsi" w:cstheme="minorHAnsi"/>
          <w:sz w:val="20"/>
          <w:szCs w:val="20"/>
        </w:rPr>
        <w:t>Zakreslete celkový habitus rostliny se vstřícnými listy a květenstvím.</w:t>
      </w:r>
    </w:p>
    <w:p w:rsidR="00BF64E7" w:rsidRPr="00BF64E7" w:rsidRDefault="00BF64E7" w:rsidP="00BF64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BF64E7">
        <w:rPr>
          <w:rFonts w:asciiTheme="minorHAnsi" w:hAnsiTheme="minorHAnsi" w:cstheme="minorHAnsi"/>
          <w:sz w:val="20"/>
          <w:szCs w:val="20"/>
        </w:rPr>
        <w:t>Zakreslete detail květu, vyznačte korunu, tyčinky a bliznu.</w:t>
      </w:r>
    </w:p>
    <w:p w:rsidR="00BF64E7" w:rsidRPr="00BF64E7" w:rsidRDefault="00BF64E7" w:rsidP="00BF64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BF64E7">
        <w:rPr>
          <w:rFonts w:asciiTheme="minorHAnsi" w:hAnsiTheme="minorHAnsi" w:cstheme="minorHAnsi"/>
          <w:sz w:val="20"/>
          <w:szCs w:val="20"/>
        </w:rPr>
        <w:t>Zakreslete část lodyhy s tobolkou.</w:t>
      </w:r>
    </w:p>
    <w:p w:rsidR="00BF64E7" w:rsidRDefault="00BF64E7" w:rsidP="00BF64E7">
      <w:pPr>
        <w:rPr>
          <w:rFonts w:ascii="Calibri" w:hAnsi="Calibri" w:cs="Calibri"/>
          <w:b/>
          <w:i/>
        </w:rPr>
      </w:pPr>
    </w:p>
    <w:p w:rsidR="00BF64E7" w:rsidRPr="00C92F07" w:rsidRDefault="00BF64E7" w:rsidP="00BF64E7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i/>
        </w:rPr>
        <w:t>Arrhenatherum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elatius</w:t>
      </w:r>
      <w:proofErr w:type="spellEnd"/>
      <w:r>
        <w:rPr>
          <w:rFonts w:ascii="Calibri" w:hAnsi="Calibri" w:cs="Calibri"/>
          <w:b/>
          <w:i/>
        </w:rPr>
        <w:t xml:space="preserve">, </w:t>
      </w:r>
      <w:r w:rsidRPr="00545414">
        <w:rPr>
          <w:rFonts w:ascii="Calibri" w:hAnsi="Calibri" w:cs="Calibri"/>
          <w:b/>
        </w:rPr>
        <w:t>ovsík vyvýšený</w:t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Poaceae</w:t>
      </w:r>
      <w:proofErr w:type="spellEnd"/>
    </w:p>
    <w:p w:rsidR="00BF64E7" w:rsidRDefault="00BF64E7" w:rsidP="00BF64E7">
      <w:pPr>
        <w:rPr>
          <w:rFonts w:ascii="Calibri" w:hAnsi="Calibri" w:cs="Calibri"/>
        </w:rPr>
      </w:pPr>
      <w:r w:rsidRPr="00C92F07">
        <w:rPr>
          <w:rFonts w:ascii="Calibri" w:hAnsi="Calibri" w:cs="Calibri"/>
        </w:rPr>
        <w:t xml:space="preserve">Bylina s dutým stonkem (= </w:t>
      </w:r>
      <w:r w:rsidRPr="00C92F07">
        <w:rPr>
          <w:rFonts w:ascii="Calibri" w:hAnsi="Calibri" w:cs="Calibri"/>
          <w:b/>
        </w:rPr>
        <w:t>stéblem</w:t>
      </w:r>
      <w:r w:rsidRPr="00C92F07">
        <w:rPr>
          <w:rFonts w:ascii="Calibri" w:hAnsi="Calibri" w:cs="Calibri"/>
        </w:rPr>
        <w:t>) členěným na</w:t>
      </w:r>
      <w:r w:rsidRPr="00C92F07">
        <w:rPr>
          <w:rFonts w:ascii="Calibri" w:hAnsi="Calibri" w:cs="Calibri"/>
          <w:b/>
          <w:bCs/>
        </w:rPr>
        <w:t xml:space="preserve"> internodia</w:t>
      </w:r>
      <w:r w:rsidRPr="00C92F07">
        <w:rPr>
          <w:rFonts w:ascii="Calibri" w:hAnsi="Calibri" w:cs="Calibri"/>
        </w:rPr>
        <w:t xml:space="preserve"> a </w:t>
      </w:r>
      <w:r w:rsidRPr="00C92F07">
        <w:rPr>
          <w:rFonts w:ascii="Calibri" w:hAnsi="Calibri" w:cs="Calibri"/>
          <w:b/>
          <w:bCs/>
        </w:rPr>
        <w:t>nody</w:t>
      </w:r>
      <w:r w:rsidRPr="00C92F07">
        <w:rPr>
          <w:rFonts w:ascii="Calibri" w:hAnsi="Calibri" w:cs="Calibri"/>
        </w:rPr>
        <w:t xml:space="preserve"> (= </w:t>
      </w:r>
      <w:proofErr w:type="spellStart"/>
      <w:r w:rsidRPr="00C92F07">
        <w:rPr>
          <w:rFonts w:ascii="Calibri" w:hAnsi="Calibri" w:cs="Calibri"/>
          <w:b/>
        </w:rPr>
        <w:t>kolénka</w:t>
      </w:r>
      <w:proofErr w:type="spellEnd"/>
      <w:r w:rsidRPr="00C92F07">
        <w:rPr>
          <w:rFonts w:ascii="Calibri" w:hAnsi="Calibri" w:cs="Calibri"/>
        </w:rPr>
        <w:t>, jsou plná). Listy vyrůstají zpravidla ve dvou řadách a jsou členěny v </w:t>
      </w:r>
      <w:r w:rsidRPr="00C92F07">
        <w:rPr>
          <w:rFonts w:ascii="Calibri" w:hAnsi="Calibri" w:cs="Calibri"/>
          <w:b/>
        </w:rPr>
        <w:t>listovou pochvu</w:t>
      </w:r>
      <w:r w:rsidRPr="00C92F07">
        <w:rPr>
          <w:rFonts w:ascii="Calibri" w:hAnsi="Calibri" w:cs="Calibri"/>
        </w:rPr>
        <w:t xml:space="preserve"> a </w:t>
      </w:r>
      <w:r w:rsidRPr="00C92F07">
        <w:rPr>
          <w:rFonts w:ascii="Calibri" w:hAnsi="Calibri" w:cs="Calibri"/>
          <w:b/>
        </w:rPr>
        <w:t>listovou čepel</w:t>
      </w:r>
      <w:r w:rsidRPr="00C92F07">
        <w:rPr>
          <w:rFonts w:ascii="Calibri" w:hAnsi="Calibri" w:cs="Calibri"/>
        </w:rPr>
        <w:t xml:space="preserve">. Na bázi listové čepele je výrazný </w:t>
      </w:r>
      <w:r w:rsidRPr="00C92F07">
        <w:rPr>
          <w:rFonts w:ascii="Calibri" w:hAnsi="Calibri" w:cs="Calibri"/>
          <w:b/>
        </w:rPr>
        <w:t>jazýček</w:t>
      </w:r>
      <w:r w:rsidRPr="00C92F07">
        <w:rPr>
          <w:rFonts w:ascii="Calibri" w:hAnsi="Calibri" w:cs="Calibri"/>
        </w:rPr>
        <w:t xml:space="preserve"> (= </w:t>
      </w:r>
      <w:r w:rsidRPr="00C92F07">
        <w:rPr>
          <w:rFonts w:ascii="Calibri" w:hAnsi="Calibri" w:cs="Calibri"/>
          <w:b/>
          <w:bCs/>
        </w:rPr>
        <w:t>ligula</w:t>
      </w:r>
      <w:r w:rsidRPr="00C92F07">
        <w:rPr>
          <w:rFonts w:ascii="Calibri" w:hAnsi="Calibri" w:cs="Calibri"/>
        </w:rPr>
        <w:t xml:space="preserve">). Květenství je </w:t>
      </w:r>
      <w:r w:rsidRPr="00C92F07">
        <w:rPr>
          <w:rFonts w:ascii="Calibri" w:hAnsi="Calibri" w:cs="Calibri"/>
          <w:b/>
        </w:rPr>
        <w:t xml:space="preserve">lata </w:t>
      </w:r>
      <w:r w:rsidRPr="00C92F07">
        <w:rPr>
          <w:rFonts w:ascii="Calibri" w:hAnsi="Calibri" w:cs="Calibri"/>
        </w:rPr>
        <w:t xml:space="preserve">složená z klásků, jednotlivé </w:t>
      </w:r>
      <w:r w:rsidRPr="00C92F07">
        <w:rPr>
          <w:rFonts w:ascii="Calibri" w:hAnsi="Calibri" w:cs="Calibri"/>
          <w:b/>
        </w:rPr>
        <w:t>klásky</w:t>
      </w:r>
      <w:r w:rsidRPr="00C92F07">
        <w:rPr>
          <w:rFonts w:ascii="Calibri" w:hAnsi="Calibri" w:cs="Calibri"/>
        </w:rPr>
        <w:t xml:space="preserve"> jsou </w:t>
      </w:r>
      <w:r>
        <w:rPr>
          <w:rFonts w:ascii="Calibri" w:hAnsi="Calibri" w:cs="Calibri"/>
        </w:rPr>
        <w:t>dvou</w:t>
      </w:r>
      <w:r w:rsidRPr="00C92F07">
        <w:rPr>
          <w:rFonts w:ascii="Calibri" w:hAnsi="Calibri" w:cs="Calibri"/>
        </w:rPr>
        <w:t>květé</w:t>
      </w:r>
      <w:r>
        <w:rPr>
          <w:rFonts w:ascii="Calibri" w:hAnsi="Calibri" w:cs="Calibri"/>
        </w:rPr>
        <w:t>, květy jsou bezobalné</w:t>
      </w:r>
      <w:r w:rsidRPr="00C92F07">
        <w:rPr>
          <w:rFonts w:ascii="Calibri" w:hAnsi="Calibri" w:cs="Calibri"/>
        </w:rPr>
        <w:t xml:space="preserve">. Každý klásek má na bázi </w:t>
      </w:r>
      <w:r w:rsidRPr="00C92F07">
        <w:rPr>
          <w:rFonts w:ascii="Calibri" w:hAnsi="Calibri" w:cs="Calibri"/>
          <w:b/>
        </w:rPr>
        <w:t>dvě plevy</w:t>
      </w:r>
      <w:r w:rsidRPr="00C92F07">
        <w:rPr>
          <w:rFonts w:ascii="Calibri" w:hAnsi="Calibri" w:cs="Calibri"/>
        </w:rPr>
        <w:t xml:space="preserve"> (spodní a svrchní, listeny), </w:t>
      </w:r>
      <w:r>
        <w:rPr>
          <w:rFonts w:ascii="Calibri" w:hAnsi="Calibri" w:cs="Calibri"/>
        </w:rPr>
        <w:t xml:space="preserve">každý kvítek je </w:t>
      </w:r>
      <w:r w:rsidRPr="00C92F07">
        <w:rPr>
          <w:rFonts w:ascii="Calibri" w:hAnsi="Calibri" w:cs="Calibri"/>
        </w:rPr>
        <w:t xml:space="preserve">podepřen </w:t>
      </w:r>
      <w:r w:rsidRPr="00C92F07">
        <w:rPr>
          <w:rFonts w:ascii="Calibri" w:hAnsi="Calibri" w:cs="Calibri"/>
          <w:b/>
        </w:rPr>
        <w:t xml:space="preserve">pluchou </w:t>
      </w:r>
      <w:r w:rsidRPr="00C92F07">
        <w:rPr>
          <w:rFonts w:ascii="Calibri" w:hAnsi="Calibri" w:cs="Calibri"/>
        </w:rPr>
        <w:t>(= listen</w:t>
      </w:r>
      <w:r>
        <w:rPr>
          <w:rFonts w:ascii="Calibri" w:hAnsi="Calibri" w:cs="Calibri"/>
        </w:rPr>
        <w:t>; plucha dolního kvítku je osinatá</w:t>
      </w:r>
      <w:r w:rsidRPr="00C92F07">
        <w:rPr>
          <w:rFonts w:ascii="Calibri" w:hAnsi="Calibri" w:cs="Calibri"/>
        </w:rPr>
        <w:t xml:space="preserve">), proti ní stojí </w:t>
      </w:r>
      <w:r w:rsidRPr="00C92F07">
        <w:rPr>
          <w:rFonts w:ascii="Calibri" w:hAnsi="Calibri" w:cs="Calibri"/>
          <w:b/>
        </w:rPr>
        <w:t xml:space="preserve">pluška </w:t>
      </w:r>
      <w:r w:rsidRPr="00C92F07">
        <w:rPr>
          <w:rFonts w:ascii="Calibri" w:hAnsi="Calibri" w:cs="Calibri"/>
        </w:rPr>
        <w:t xml:space="preserve">(vznikla srůstem dvou lístků vnějšího kruhu okvětí, třetí lístek </w:t>
      </w:r>
      <w:proofErr w:type="spellStart"/>
      <w:r w:rsidRPr="00C92F07">
        <w:rPr>
          <w:rFonts w:ascii="Calibri" w:hAnsi="Calibri" w:cs="Calibri"/>
        </w:rPr>
        <w:t>abortoval</w:t>
      </w:r>
      <w:proofErr w:type="spellEnd"/>
      <w:r w:rsidRPr="00C92F07">
        <w:rPr>
          <w:rFonts w:ascii="Calibri" w:hAnsi="Calibri" w:cs="Calibri"/>
        </w:rPr>
        <w:t xml:space="preserve">). Mezi pluchou a pluškou stojí dvě </w:t>
      </w:r>
      <w:r w:rsidRPr="00C92F07">
        <w:rPr>
          <w:rFonts w:ascii="Calibri" w:hAnsi="Calibri" w:cs="Calibri"/>
          <w:b/>
        </w:rPr>
        <w:t xml:space="preserve">plenky </w:t>
      </w:r>
      <w:r w:rsidRPr="00C92F07">
        <w:rPr>
          <w:rFonts w:ascii="Calibri" w:hAnsi="Calibri" w:cs="Calibri"/>
        </w:rPr>
        <w:t xml:space="preserve">(přeměněné dva lístky vnitřního kruhu okvětí, třetí </w:t>
      </w:r>
      <w:proofErr w:type="spellStart"/>
      <w:r w:rsidRPr="00C92F07">
        <w:rPr>
          <w:rFonts w:ascii="Calibri" w:hAnsi="Calibri" w:cs="Calibri"/>
        </w:rPr>
        <w:t>abortoval</w:t>
      </w:r>
      <w:proofErr w:type="spellEnd"/>
      <w:r w:rsidRPr="00C92F07">
        <w:rPr>
          <w:rFonts w:ascii="Calibri" w:hAnsi="Calibri" w:cs="Calibri"/>
        </w:rPr>
        <w:t xml:space="preserve">). </w:t>
      </w:r>
      <w:r>
        <w:rPr>
          <w:rFonts w:ascii="Calibri" w:hAnsi="Calibri" w:cs="Calibri"/>
        </w:rPr>
        <w:t xml:space="preserve">Dolní kvítek v klásku je samčí, obsahuje </w:t>
      </w:r>
      <w:r w:rsidRPr="00C92F07">
        <w:rPr>
          <w:rFonts w:ascii="Calibri" w:hAnsi="Calibri" w:cs="Calibri"/>
        </w:rPr>
        <w:t xml:space="preserve">tři </w:t>
      </w:r>
      <w:r w:rsidRPr="00C92F07">
        <w:rPr>
          <w:rFonts w:ascii="Calibri" w:hAnsi="Calibri" w:cs="Calibri"/>
          <w:b/>
        </w:rPr>
        <w:t>tyčinky s vrtivými prašníky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horní kvítek je </w:t>
      </w:r>
      <w:r w:rsidRPr="00C92F07">
        <w:rPr>
          <w:rFonts w:ascii="Calibri" w:hAnsi="Calibri" w:cs="Calibri"/>
          <w:b/>
        </w:rPr>
        <w:t>oboupohlavn</w:t>
      </w:r>
      <w:r>
        <w:rPr>
          <w:rFonts w:ascii="Calibri" w:hAnsi="Calibri" w:cs="Calibri"/>
          <w:b/>
        </w:rPr>
        <w:t>ý</w:t>
      </w:r>
      <w:r w:rsidRPr="00C92F0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obsahuje</w:t>
      </w:r>
      <w:r w:rsidRPr="00C92F07">
        <w:rPr>
          <w:rFonts w:ascii="Calibri" w:hAnsi="Calibri" w:cs="Calibri"/>
        </w:rPr>
        <w:t xml:space="preserve"> tři </w:t>
      </w:r>
      <w:r w:rsidRPr="00C92F07">
        <w:rPr>
          <w:rFonts w:ascii="Calibri" w:hAnsi="Calibri" w:cs="Calibri"/>
          <w:b/>
        </w:rPr>
        <w:t>tyčinky s vrtivými prašníky</w:t>
      </w:r>
      <w:r w:rsidRPr="00C92F07">
        <w:rPr>
          <w:rFonts w:ascii="Calibri" w:hAnsi="Calibri" w:cs="Calibri"/>
        </w:rPr>
        <w:t xml:space="preserve"> a </w:t>
      </w:r>
      <w:r w:rsidRPr="00C92F07">
        <w:rPr>
          <w:rFonts w:ascii="Calibri" w:hAnsi="Calibri" w:cs="Calibri"/>
          <w:b/>
          <w:bCs/>
        </w:rPr>
        <w:t>semeník s p</w:t>
      </w:r>
      <w:r w:rsidRPr="00C92F07">
        <w:rPr>
          <w:rFonts w:ascii="Calibri" w:hAnsi="Calibri" w:cs="Calibri"/>
          <w:b/>
        </w:rPr>
        <w:t>érovitou bliznou</w:t>
      </w:r>
      <w:r w:rsidRPr="00C92F07">
        <w:rPr>
          <w:rFonts w:ascii="Calibri" w:hAnsi="Calibri" w:cs="Calibri"/>
        </w:rPr>
        <w:t xml:space="preserve">. Semeník svrchní, plodem je jednosemenná </w:t>
      </w:r>
      <w:r w:rsidRPr="00C92F07">
        <w:rPr>
          <w:rFonts w:ascii="Calibri" w:hAnsi="Calibri" w:cs="Calibri"/>
          <w:b/>
        </w:rPr>
        <w:t>obilka</w:t>
      </w:r>
      <w:r w:rsidRPr="00C92F07">
        <w:rPr>
          <w:rFonts w:ascii="Calibri" w:hAnsi="Calibri" w:cs="Calibri"/>
        </w:rPr>
        <w:t>. Endosperm bohatý na škrob.</w:t>
      </w:r>
    </w:p>
    <w:p w:rsidR="00BF64E7" w:rsidRPr="00C64D22" w:rsidRDefault="00BF64E7" w:rsidP="00BF64E7">
      <w:pPr>
        <w:rPr>
          <w:rFonts w:ascii="Calibri" w:hAnsi="Calibri" w:cs="Calibri"/>
        </w:rPr>
      </w:pPr>
    </w:p>
    <w:p w:rsidR="00BF64E7" w:rsidRPr="00BF64E7" w:rsidRDefault="00BF64E7" w:rsidP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</w:t>
      </w:r>
      <w:r w:rsidRPr="00BF64E7">
        <w:rPr>
          <w:rFonts w:ascii="Calibri" w:hAnsi="Calibri" w:cs="Calibri"/>
          <w:sz w:val="20"/>
          <w:szCs w:val="20"/>
        </w:rPr>
        <w:t xml:space="preserve">. Nakreslete celkový habitus rostliny, vyznačte internodia a </w:t>
      </w:r>
      <w:r>
        <w:rPr>
          <w:rFonts w:ascii="Calibri" w:hAnsi="Calibri" w:cs="Calibri"/>
          <w:sz w:val="20"/>
          <w:szCs w:val="20"/>
        </w:rPr>
        <w:t>nody (</w:t>
      </w:r>
      <w:proofErr w:type="spellStart"/>
      <w:r w:rsidRPr="00BF64E7">
        <w:rPr>
          <w:rFonts w:ascii="Calibri" w:hAnsi="Calibri" w:cs="Calibri"/>
          <w:sz w:val="20"/>
          <w:szCs w:val="20"/>
        </w:rPr>
        <w:t>kolénka</w:t>
      </w:r>
      <w:proofErr w:type="spellEnd"/>
      <w:r>
        <w:rPr>
          <w:rFonts w:ascii="Calibri" w:hAnsi="Calibri" w:cs="Calibri"/>
          <w:sz w:val="20"/>
          <w:szCs w:val="20"/>
        </w:rPr>
        <w:t>)</w:t>
      </w:r>
      <w:r w:rsidRPr="00BF64E7">
        <w:rPr>
          <w:rFonts w:ascii="Calibri" w:hAnsi="Calibri" w:cs="Calibri"/>
          <w:sz w:val="20"/>
          <w:szCs w:val="20"/>
        </w:rPr>
        <w:t xml:space="preserve"> na stéblu a listovou čepel, pochvu a jazýček na listech.</w:t>
      </w:r>
    </w:p>
    <w:p w:rsidR="00BF64E7" w:rsidRPr="00BF64E7" w:rsidRDefault="00BF64E7" w:rsidP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Pr="00BF64E7">
        <w:rPr>
          <w:rFonts w:ascii="Calibri" w:hAnsi="Calibri" w:cs="Calibri"/>
          <w:sz w:val="20"/>
          <w:szCs w:val="20"/>
        </w:rPr>
        <w:t>. Pod preparačním mikroskopem rozeberte a zakreslete klásek, vyznačte plevy a pluchy.</w:t>
      </w:r>
    </w:p>
    <w:p w:rsidR="00BF64E7" w:rsidRPr="00210108" w:rsidRDefault="00BF64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</w:t>
      </w:r>
      <w:r w:rsidRPr="00BF64E7">
        <w:rPr>
          <w:rFonts w:ascii="Calibri" w:hAnsi="Calibri" w:cs="Calibri"/>
          <w:sz w:val="20"/>
          <w:szCs w:val="20"/>
        </w:rPr>
        <w:t>. Vypreparujte jeden oboupohlavný kvítek, zakreslete pluchu, plušku, (plenky), vrtivé prašníky, semeník a bliznu.</w:t>
      </w:r>
    </w:p>
    <w:sectPr w:rsidR="00BF64E7" w:rsidRPr="0021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E7"/>
    <w:rsid w:val="00116444"/>
    <w:rsid w:val="00210108"/>
    <w:rsid w:val="00221615"/>
    <w:rsid w:val="002B0A22"/>
    <w:rsid w:val="00B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B3E2"/>
  <w15:chartTrackingRefBased/>
  <w15:docId w15:val="{8AF758A5-D5B1-45A1-A32C-C2630D7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4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4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Dan Dvořák</cp:lastModifiedBy>
  <cp:revision>4</cp:revision>
  <cp:lastPrinted>2025-05-12T09:26:00Z</cp:lastPrinted>
  <dcterms:created xsi:type="dcterms:W3CDTF">2025-05-13T06:56:00Z</dcterms:created>
  <dcterms:modified xsi:type="dcterms:W3CDTF">2025-05-13T07:22:00Z</dcterms:modified>
</cp:coreProperties>
</file>