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0A" w:rsidRDefault="00E17D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7D4D">
        <w:rPr>
          <w:rFonts w:ascii="Times New Roman" w:hAnsi="Times New Roman" w:cs="Times New Roman"/>
          <w:b/>
          <w:sz w:val="32"/>
          <w:szCs w:val="32"/>
          <w:u w:val="single"/>
        </w:rPr>
        <w:t>Protidotační argumenty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</w:t>
      </w:r>
      <w:r w:rsidRPr="00E17D4D">
        <w:rPr>
          <w:rFonts w:ascii="Times New Roman" w:hAnsi="Times New Roman" w:cs="Times New Roman"/>
          <w:b/>
          <w:sz w:val="32"/>
          <w:szCs w:val="32"/>
          <w:u w:val="single"/>
        </w:rPr>
        <w:t xml:space="preserve"> 3. 11. 2011</w:t>
      </w:r>
    </w:p>
    <w:p w:rsidR="00E17D4D" w:rsidRDefault="00E17D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7D4D" w:rsidRDefault="00E17D4D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D4D">
        <w:rPr>
          <w:rFonts w:ascii="Times New Roman" w:hAnsi="Times New Roman" w:cs="Times New Roman"/>
          <w:sz w:val="24"/>
          <w:szCs w:val="24"/>
        </w:rPr>
        <w:t>Neefektivita dotačního systému v</w:t>
      </w:r>
      <w:r w:rsidR="00B70FF1">
        <w:rPr>
          <w:rFonts w:ascii="Times New Roman" w:hAnsi="Times New Roman" w:cs="Times New Roman"/>
          <w:sz w:val="24"/>
          <w:szCs w:val="24"/>
        </w:rPr>
        <w:t> </w:t>
      </w:r>
      <w:r w:rsidRPr="00E17D4D">
        <w:rPr>
          <w:rFonts w:ascii="Times New Roman" w:hAnsi="Times New Roman" w:cs="Times New Roman"/>
          <w:sz w:val="24"/>
          <w:szCs w:val="24"/>
        </w:rPr>
        <w:t>Evropě</w:t>
      </w:r>
      <w:r w:rsidR="00B70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způsobuje, že Evropa nestačí rychleji rostoucím </w:t>
      </w:r>
      <w:r w:rsidR="00B70FF1">
        <w:rPr>
          <w:rFonts w:ascii="Times New Roman" w:hAnsi="Times New Roman" w:cs="Times New Roman"/>
          <w:sz w:val="24"/>
          <w:szCs w:val="24"/>
        </w:rPr>
        <w:t>zemím, jako</w:t>
      </w:r>
      <w:r>
        <w:rPr>
          <w:rFonts w:ascii="Times New Roman" w:hAnsi="Times New Roman" w:cs="Times New Roman"/>
          <w:sz w:val="24"/>
          <w:szCs w:val="24"/>
        </w:rPr>
        <w:t xml:space="preserve"> je např. Čína</w:t>
      </w:r>
    </w:p>
    <w:p w:rsidR="00E17D4D" w:rsidRDefault="00E17D4D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Globalizace trhů a dotace způsobují nekonkurenceschopnost českého zemědělství (hospodářství), dotace deformují „přirozené“ tržní podmínky</w:t>
      </w:r>
    </w:p>
    <w:p w:rsidR="00E17D4D" w:rsidRDefault="00E17D4D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„Nehmotné“ projekty jsou špatné, neboť nejsou vidět a snadněji zde mizí peníze</w:t>
      </w:r>
    </w:p>
    <w:p w:rsidR="00E17D4D" w:rsidRDefault="00E17D4D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Ekologické zemědělství je synonymem pro snadný zisk dotace (někteří ho dělají právě kvůli tomu)</w:t>
      </w:r>
      <w:r w:rsidR="00B70FF1">
        <w:rPr>
          <w:rFonts w:ascii="Times New Roman" w:hAnsi="Times New Roman" w:cs="Times New Roman"/>
          <w:sz w:val="24"/>
          <w:szCs w:val="24"/>
        </w:rPr>
        <w:t>, jeho nucené zavádění</w:t>
      </w:r>
      <w:r>
        <w:rPr>
          <w:rFonts w:ascii="Times New Roman" w:hAnsi="Times New Roman" w:cs="Times New Roman"/>
          <w:sz w:val="24"/>
          <w:szCs w:val="24"/>
        </w:rPr>
        <w:t xml:space="preserve"> v území (Prostějova) je nežádoucí</w:t>
      </w:r>
    </w:p>
    <w:p w:rsidR="00E17D4D" w:rsidRDefault="00235988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dotacím dochází k vyšší produkci, což způsobuje i vyšší spotřebu (rychleji ubývají přírodní zdroje)</w:t>
      </w:r>
    </w:p>
    <w:p w:rsidR="00235988" w:rsidRDefault="00235988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SZP (dotací do zemědělství) je dnes překonaný</w:t>
      </w:r>
    </w:p>
    <w:p w:rsidR="00235988" w:rsidRDefault="00235988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spoléhají na dotace při svém rozvoji</w:t>
      </w:r>
    </w:p>
    <w:p w:rsidR="00235988" w:rsidRDefault="00235988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Byrokracie při procesu získávání dotací je příliš velká a finančně náročná (až 5% c</w:t>
      </w:r>
      <w:r w:rsidR="00B70FF1">
        <w:rPr>
          <w:rFonts w:ascii="Times New Roman" w:hAnsi="Times New Roman" w:cs="Times New Roman"/>
          <w:sz w:val="24"/>
          <w:szCs w:val="24"/>
        </w:rPr>
        <w:t>elkové sumy peněz), navíc se na dotace</w:t>
      </w:r>
      <w:r>
        <w:rPr>
          <w:rFonts w:ascii="Times New Roman" w:hAnsi="Times New Roman" w:cs="Times New Roman"/>
          <w:sz w:val="24"/>
          <w:szCs w:val="24"/>
        </w:rPr>
        <w:t xml:space="preserve"> „nabalují“ </w:t>
      </w:r>
      <w:r w:rsidR="00B70FF1">
        <w:rPr>
          <w:rFonts w:ascii="Times New Roman" w:hAnsi="Times New Roman" w:cs="Times New Roman"/>
          <w:sz w:val="24"/>
          <w:szCs w:val="24"/>
        </w:rPr>
        <w:t>další a další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F1">
        <w:rPr>
          <w:rFonts w:ascii="Times New Roman" w:hAnsi="Times New Roman" w:cs="Times New Roman"/>
          <w:sz w:val="24"/>
          <w:szCs w:val="24"/>
        </w:rPr>
        <w:t>soukromé společnosti</w:t>
      </w:r>
      <w:r>
        <w:rPr>
          <w:rFonts w:ascii="Times New Roman" w:hAnsi="Times New Roman" w:cs="Times New Roman"/>
          <w:sz w:val="24"/>
          <w:szCs w:val="24"/>
        </w:rPr>
        <w:t xml:space="preserve"> a agentury, které na nich parazitují</w:t>
      </w:r>
      <w:r w:rsidR="00B70FF1">
        <w:rPr>
          <w:rFonts w:ascii="Times New Roman" w:hAnsi="Times New Roman" w:cs="Times New Roman"/>
          <w:sz w:val="24"/>
          <w:szCs w:val="24"/>
        </w:rPr>
        <w:t xml:space="preserve"> a bohatnou </w:t>
      </w:r>
    </w:p>
    <w:p w:rsidR="00B70FF1" w:rsidRDefault="00B70FF1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Dotace by měly proudit pouze k veřejnému a neziskovému sektoru (opět z důvodu obohacování soukromých společností)</w:t>
      </w:r>
    </w:p>
    <w:p w:rsidR="00B70FF1" w:rsidRPr="00E17D4D" w:rsidRDefault="00B70FF1" w:rsidP="00B70F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„Porcování medvěda“ veřejných prostředků není spravedlivé a je záležitostí lobbingu</w:t>
      </w:r>
    </w:p>
    <w:sectPr w:rsidR="00B70FF1" w:rsidRPr="00E17D4D" w:rsidSect="0069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E085A"/>
    <w:multiLevelType w:val="hybridMultilevel"/>
    <w:tmpl w:val="0C9E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D4D"/>
    <w:rsid w:val="00235988"/>
    <w:rsid w:val="0069210A"/>
    <w:rsid w:val="00865191"/>
    <w:rsid w:val="00B70FF1"/>
    <w:rsid w:val="00E1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lorenct</dc:creator>
  <cp:lastModifiedBy>lorenct</cp:lastModifiedBy>
  <cp:revision>2</cp:revision>
  <dcterms:created xsi:type="dcterms:W3CDTF">2011-11-04T13:18:00Z</dcterms:created>
  <dcterms:modified xsi:type="dcterms:W3CDTF">2011-11-04T13:55:00Z</dcterms:modified>
</cp:coreProperties>
</file>