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86" w:rsidRDefault="001868A4" w:rsidP="001868A4">
      <w:pPr>
        <w:pStyle w:val="Nadpis1"/>
      </w:pPr>
      <w:bookmarkStart w:id="0" w:name="_GoBack"/>
      <w:bookmarkEnd w:id="0"/>
      <w:proofErr w:type="spellStart"/>
      <w:r>
        <w:rPr>
          <w:lang w:val="en-US"/>
        </w:rPr>
        <w:t>Cvi</w:t>
      </w:r>
      <w:r>
        <w:t>čení</w:t>
      </w:r>
      <w:proofErr w:type="spellEnd"/>
      <w:r>
        <w:t xml:space="preserve"> družicové meteorologie</w:t>
      </w:r>
    </w:p>
    <w:p w:rsidR="001868A4" w:rsidRDefault="001868A4" w:rsidP="001868A4"/>
    <w:p w:rsidR="001868A4" w:rsidRDefault="001868A4" w:rsidP="001868A4">
      <w:r>
        <w:t xml:space="preserve">Nástroj: Program </w:t>
      </w:r>
      <w:r w:rsidRPr="001868A4">
        <w:t>MSG_RGB</w:t>
      </w:r>
      <w:r>
        <w:t xml:space="preserve"> </w:t>
      </w:r>
      <w:proofErr w:type="gramStart"/>
      <w:r>
        <w:t>autorů I.M.</w:t>
      </w:r>
      <w:proofErr w:type="gramEnd"/>
      <w:r>
        <w:t xml:space="preserve"> </w:t>
      </w:r>
      <w:proofErr w:type="spellStart"/>
      <w:r>
        <w:t>Lensky</w:t>
      </w:r>
      <w:proofErr w:type="spellEnd"/>
      <w:r>
        <w:t xml:space="preserve">, D. </w:t>
      </w:r>
      <w:proofErr w:type="spellStart"/>
      <w:r>
        <w:t>Rosenfeld</w:t>
      </w:r>
      <w:proofErr w:type="spellEnd"/>
    </w:p>
    <w:p w:rsidR="001868A4" w:rsidRDefault="001868A4" w:rsidP="001868A4"/>
    <w:p w:rsidR="001868A4" w:rsidRPr="001868A4" w:rsidRDefault="001868A4" w:rsidP="001868A4">
      <w:pPr>
        <w:rPr>
          <w:b/>
        </w:rPr>
      </w:pPr>
      <w:r w:rsidRPr="001868A4">
        <w:rPr>
          <w:b/>
        </w:rPr>
        <w:t>Nastavení programu:</w:t>
      </w:r>
    </w:p>
    <w:p w:rsidR="001868A4" w:rsidRDefault="001868A4" w:rsidP="001868A4">
      <w:r>
        <w:t>Lze uvnitř programu (</w:t>
      </w:r>
      <w:proofErr w:type="spellStart"/>
      <w:r>
        <w:t>File</w:t>
      </w:r>
      <w:proofErr w:type="spellEnd"/>
      <w:r w:rsidR="009140F5">
        <w:t> </w:t>
      </w:r>
      <w:r>
        <w:t>-</w:t>
      </w:r>
      <w:r>
        <w:rPr>
          <w:lang w:val="en-US"/>
        </w:rPr>
        <w:t>&gt;</w:t>
      </w:r>
      <w:r w:rsidR="009140F5">
        <w:t> </w:t>
      </w:r>
      <w:r>
        <w:t>Edit</w:t>
      </w:r>
      <w:r w:rsidR="009140F5">
        <w:t> </w:t>
      </w:r>
      <w:proofErr w:type="spellStart"/>
      <w:r>
        <w:t>Inp</w:t>
      </w:r>
      <w:proofErr w:type="spellEnd"/>
      <w:r w:rsidR="009140F5">
        <w:t> </w:t>
      </w:r>
      <w:proofErr w:type="spellStart"/>
      <w:r>
        <w:t>Files</w:t>
      </w:r>
      <w:proofErr w:type="spellEnd"/>
      <w:r w:rsidR="009140F5">
        <w:t>, ale s nutností restartu programu</w:t>
      </w:r>
      <w:r>
        <w:t xml:space="preserve">), popř. spuštěním programu (souboru) </w:t>
      </w:r>
      <w:r w:rsidRPr="001868A4">
        <w:t>MSG_RGB_Input_Editor</w:t>
      </w:r>
      <w:r>
        <w:t>.exe.</w:t>
      </w:r>
      <w:r w:rsidR="009140F5">
        <w:t xml:space="preserve"> </w:t>
      </w:r>
    </w:p>
    <w:p w:rsidR="001868A4" w:rsidRPr="001868A4" w:rsidRDefault="001868A4" w:rsidP="001868A4">
      <w:r>
        <w:t xml:space="preserve">Nastavte zem. </w:t>
      </w:r>
      <w:proofErr w:type="gramStart"/>
      <w:r>
        <w:t>šířku</w:t>
      </w:r>
      <w:proofErr w:type="gramEnd"/>
      <w:r>
        <w:t xml:space="preserve"> 35° severní šířky, zem. délku </w:t>
      </w:r>
      <w:r w:rsidR="00B560A1">
        <w:t>1</w:t>
      </w:r>
      <w:r>
        <w:t>5° východní délky, velikost okna podle možností počítače (co největší)</w:t>
      </w:r>
      <w:r w:rsidR="00B560A1">
        <w:t>.</w:t>
      </w:r>
    </w:p>
    <w:p w:rsidR="00AB37A0" w:rsidRDefault="00AB37A0" w:rsidP="001868A4"/>
    <w:p w:rsidR="001868A4" w:rsidRPr="00AB37A0" w:rsidRDefault="00AB37A0" w:rsidP="00AB37A0">
      <w:r w:rsidRPr="00B36B93">
        <w:rPr>
          <w:b/>
        </w:rPr>
        <w:t xml:space="preserve">Cvičení D1) </w:t>
      </w:r>
      <w:r w:rsidR="001868A4">
        <w:t>Spusťte program, načtěte soubor z </w:t>
      </w:r>
      <w:proofErr w:type="gramStart"/>
      <w:r w:rsidR="001868A4">
        <w:t>23.5.2005</w:t>
      </w:r>
      <w:proofErr w:type="gramEnd"/>
      <w:r w:rsidR="001868A4">
        <w:t xml:space="preserve"> a zobrazte obrázky z</w:t>
      </w:r>
      <w:r>
        <w:t>e všech</w:t>
      </w:r>
      <w:r w:rsidR="001868A4">
        <w:t> jednotlivých kanálů</w:t>
      </w:r>
      <w:r>
        <w:t xml:space="preserve"> (</w:t>
      </w:r>
      <w:r w:rsidR="00490F5B">
        <w:t xml:space="preserve">zvolte položku „User </w:t>
      </w:r>
      <w:proofErr w:type="spellStart"/>
      <w:r w:rsidR="00490F5B">
        <w:t>defined</w:t>
      </w:r>
      <w:proofErr w:type="spellEnd"/>
      <w:r w:rsidR="00490F5B">
        <w:t xml:space="preserve"> </w:t>
      </w:r>
      <w:proofErr w:type="spellStart"/>
      <w:r w:rsidR="00490F5B">
        <w:t>Gray</w:t>
      </w:r>
      <w:proofErr w:type="spellEnd"/>
      <w:r w:rsidR="00490F5B">
        <w:t>“ v nabídce „</w:t>
      </w:r>
      <w:proofErr w:type="spellStart"/>
      <w:r w:rsidR="00490F5B">
        <w:t>Color</w:t>
      </w:r>
      <w:proofErr w:type="spellEnd"/>
      <w:r w:rsidR="00490F5B">
        <w:t xml:space="preserve"> </w:t>
      </w:r>
      <w:proofErr w:type="spellStart"/>
      <w:r w:rsidR="00490F5B">
        <w:t>Scale</w:t>
      </w:r>
      <w:proofErr w:type="spellEnd"/>
      <w:r w:rsidR="00490F5B">
        <w:t>“ a pak použijte nabídku pod nabídkou „</w:t>
      </w:r>
      <w:proofErr w:type="spellStart"/>
      <w:r w:rsidR="00490F5B">
        <w:t>Gray</w:t>
      </w:r>
      <w:proofErr w:type="spellEnd"/>
      <w:r w:rsidR="00490F5B">
        <w:t xml:space="preserve">“, popř. při volbě „User </w:t>
      </w:r>
      <w:proofErr w:type="spellStart"/>
      <w:r w:rsidR="00490F5B">
        <w:t>Defined</w:t>
      </w:r>
      <w:proofErr w:type="spellEnd"/>
      <w:r w:rsidR="00490F5B">
        <w:t>“ v nabídce „</w:t>
      </w:r>
      <w:proofErr w:type="spellStart"/>
      <w:r w:rsidR="00490F5B">
        <w:t>Color</w:t>
      </w:r>
      <w:proofErr w:type="spellEnd"/>
      <w:r w:rsidR="00490F5B">
        <w:t xml:space="preserve"> </w:t>
      </w:r>
      <w:proofErr w:type="spellStart"/>
      <w:r w:rsidR="00490F5B">
        <w:t>Scale</w:t>
      </w:r>
      <w:proofErr w:type="spellEnd"/>
      <w:r w:rsidR="00490F5B">
        <w:t xml:space="preserve">“ je nutné zadat </w:t>
      </w:r>
      <w:r>
        <w:t xml:space="preserve">do všech RGB barev dejte stejný kanál). Uložte snímky ze všech kanálů (možno </w:t>
      </w:r>
      <w:proofErr w:type="gramStart"/>
      <w:r>
        <w:t>přes</w:t>
      </w:r>
      <w:proofErr w:type="gramEnd"/>
      <w:r>
        <w:t xml:space="preserve"> „</w:t>
      </w:r>
      <w:proofErr w:type="spellStart"/>
      <w:proofErr w:type="gramStart"/>
      <w:r>
        <w:t>File</w:t>
      </w:r>
      <w:proofErr w:type="spellEnd"/>
      <w:r>
        <w:t xml:space="preserve"> </w:t>
      </w:r>
      <w:r>
        <w:rPr>
          <w:lang w:val="en-US"/>
        </w:rPr>
        <w:t xml:space="preserve">-&gt; </w:t>
      </w:r>
      <w:proofErr w:type="spellStart"/>
      <w:r>
        <w:t>Save</w:t>
      </w:r>
      <w:proofErr w:type="spellEnd"/>
      <w:proofErr w:type="gramEnd"/>
      <w:r>
        <w:t xml:space="preserve"> BMP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“ nebo pomocí </w:t>
      </w:r>
      <w:proofErr w:type="spellStart"/>
      <w:r>
        <w:t>Pr</w:t>
      </w:r>
      <w:r w:rsidR="00C224A4">
        <w:t>int</w:t>
      </w:r>
      <w:proofErr w:type="spellEnd"/>
      <w:r w:rsidR="00C224A4">
        <w:t xml:space="preserve"> </w:t>
      </w:r>
      <w:proofErr w:type="spellStart"/>
      <w:r w:rsidR="00C224A4">
        <w:t>Screen</w:t>
      </w:r>
      <w:proofErr w:type="spellEnd"/>
      <w:r w:rsidR="00C224A4">
        <w:t xml:space="preserve"> či jinými utilitami). Obrázky uložte se stejnými rozměry, vhodně pojmenujte a udělejte takto přehled všech kanálů MSG</w:t>
      </w:r>
    </w:p>
    <w:p w:rsidR="00AB37A0" w:rsidRDefault="00AB37A0" w:rsidP="00AB37A0">
      <w:r>
        <w:t xml:space="preserve">Co je třeba udělat u kanálů s vlnovými délkami nad 1.6 </w:t>
      </w:r>
      <w:r>
        <w:rPr>
          <w:rFonts w:cs="Times New Roman"/>
        </w:rPr>
        <w:t>µ</w:t>
      </w:r>
      <w:r>
        <w:t>m?</w:t>
      </w:r>
    </w:p>
    <w:p w:rsidR="009140F5" w:rsidRDefault="009140F5" w:rsidP="00AB37A0"/>
    <w:p w:rsidR="00AB37A0" w:rsidRDefault="00AB37A0" w:rsidP="00AB37A0">
      <w:r w:rsidRPr="00B36B93">
        <w:rPr>
          <w:b/>
        </w:rPr>
        <w:t>Cvičení D2)</w:t>
      </w:r>
      <w:r w:rsidR="00C224A4">
        <w:t xml:space="preserve"> </w:t>
      </w:r>
      <w:r w:rsidR="00123DB7">
        <w:t xml:space="preserve">Sestavte </w:t>
      </w:r>
      <w:r w:rsidR="00490F5B">
        <w:t xml:space="preserve">ručně </w:t>
      </w:r>
      <w:r w:rsidR="00123DB7">
        <w:t xml:space="preserve">RGB produkt Natural </w:t>
      </w:r>
      <w:proofErr w:type="spellStart"/>
      <w:r w:rsidR="00123DB7">
        <w:t>Colors</w:t>
      </w:r>
      <w:proofErr w:type="spellEnd"/>
      <w:r w:rsidR="00123DB7">
        <w:t xml:space="preserve"> pomocí kanálů VIS0.6, VIS0.8 and NIR1.6.</w:t>
      </w:r>
    </w:p>
    <w:p w:rsidR="00123DB7" w:rsidRDefault="00123DB7" w:rsidP="00AB37A0"/>
    <w:p w:rsidR="00123DB7" w:rsidRDefault="00123DB7" w:rsidP="00AB37A0">
      <w:r w:rsidRPr="00B36B93">
        <w:rPr>
          <w:b/>
        </w:rPr>
        <w:t>Cvičení D3)</w:t>
      </w:r>
      <w:r>
        <w:t xml:space="preserve"> </w:t>
      </w:r>
      <w:r w:rsidR="00FF39DB">
        <w:t xml:space="preserve">Zaostřete (Zoom 3x) na konvektivní bouři na souřadnicích 50° </w:t>
      </w:r>
      <w:proofErr w:type="spellStart"/>
      <w:proofErr w:type="gramStart"/>
      <w:r w:rsidR="00FF39DB">
        <w:t>s.š</w:t>
      </w:r>
      <w:proofErr w:type="spellEnd"/>
      <w:r w:rsidR="00FF39DB">
        <w:t>., 15°v</w:t>
      </w:r>
      <w:proofErr w:type="gramEnd"/>
      <w:r w:rsidR="00FF39DB">
        <w:t>.d. Zvolte kanál pro nejlepší odhad mikrofyziky atmosféry a najděte oblast s nejmenšími oblačnými elementy, odhadněte jejich velikost (Tabulka vlevo, položka CLOUD). Odhadněte, co se v oblačnosti děje.</w:t>
      </w:r>
    </w:p>
    <w:p w:rsidR="009140F5" w:rsidRDefault="009140F5" w:rsidP="00AB37A0"/>
    <w:p w:rsidR="009140F5" w:rsidRDefault="009140F5" w:rsidP="00AB37A0">
      <w:r w:rsidRPr="009140F5">
        <w:rPr>
          <w:b/>
        </w:rPr>
        <w:t xml:space="preserve">Cvičení </w:t>
      </w:r>
      <w:proofErr w:type="gramStart"/>
      <w:r w:rsidRPr="009140F5">
        <w:rPr>
          <w:b/>
        </w:rPr>
        <w:t>D4)</w:t>
      </w:r>
      <w:r>
        <w:t xml:space="preserve">  Sestavte</w:t>
      </w:r>
      <w:proofErr w:type="gramEnd"/>
      <w:r>
        <w:t xml:space="preserve"> ručně RGB produkt 24h MF pomocí těchto hodnot:</w:t>
      </w:r>
    </w:p>
    <w:p w:rsidR="009140F5" w:rsidRDefault="009140F5" w:rsidP="009140F5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kern w:val="24"/>
          <w:lang w:val="en-GB"/>
        </w:rPr>
      </w:pPr>
      <w:r w:rsidRPr="009140F5">
        <w:rPr>
          <w:rFonts w:ascii="Arial" w:eastAsiaTheme="minorEastAsia" w:hAnsi="Arial" w:cstheme="minorBidi"/>
          <w:kern w:val="24"/>
          <w:lang w:val="en-GB"/>
        </w:rPr>
        <w:t>Beam</w:t>
      </w:r>
      <w:r w:rsidRPr="009140F5">
        <w:rPr>
          <w:rFonts w:ascii="Arial" w:eastAsiaTheme="minorEastAsia" w:hAnsi="Arial" w:cstheme="minorBidi"/>
          <w:kern w:val="24"/>
          <w:lang w:val="en-GB"/>
        </w:rPr>
        <w:tab/>
      </w:r>
      <w:r w:rsidRPr="009140F5">
        <w:rPr>
          <w:rFonts w:ascii="Arial" w:eastAsiaTheme="minorEastAsia" w:hAnsi="Arial" w:cstheme="minorBidi"/>
          <w:kern w:val="24"/>
          <w:lang w:val="en-GB"/>
        </w:rPr>
        <w:tab/>
        <w:t>Channel</w:t>
      </w:r>
      <w:r w:rsidRPr="009140F5">
        <w:rPr>
          <w:rFonts w:ascii="Arial" w:eastAsiaTheme="minorEastAsia" w:hAnsi="Arial" w:cstheme="minorBidi"/>
          <w:kern w:val="24"/>
          <w:lang w:val="en-GB"/>
        </w:rPr>
        <w:tab/>
      </w:r>
      <w:r w:rsidRPr="009140F5">
        <w:rPr>
          <w:rFonts w:ascii="Arial" w:eastAsiaTheme="minorEastAsia" w:hAnsi="Arial" w:cstheme="minorBidi"/>
          <w:kern w:val="24"/>
          <w:lang w:val="en-GB"/>
        </w:rPr>
        <w:tab/>
        <w:t>Range</w:t>
      </w:r>
      <w:r w:rsidRPr="009140F5">
        <w:rPr>
          <w:rFonts w:ascii="Arial" w:eastAsiaTheme="minorEastAsia" w:hAnsi="Arial" w:cstheme="minorBidi"/>
          <w:kern w:val="24"/>
          <w:lang w:val="en-GB"/>
        </w:rPr>
        <w:tab/>
      </w:r>
      <w:r w:rsidRPr="009140F5">
        <w:rPr>
          <w:rFonts w:ascii="Arial" w:eastAsiaTheme="minorEastAsia" w:hAnsi="Arial" w:cstheme="minorBidi"/>
          <w:kern w:val="24"/>
          <w:lang w:val="en-GB"/>
        </w:rPr>
        <w:tab/>
        <w:t xml:space="preserve">             Gamma 1</w:t>
      </w:r>
    </w:p>
    <w:p w:rsidR="000956C3" w:rsidRPr="009140F5" w:rsidRDefault="000956C3" w:rsidP="009140F5">
      <w:pPr>
        <w:pStyle w:val="Normln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kern w:val="24"/>
          <w:lang w:val="en-GB"/>
        </w:rPr>
      </w:pPr>
    </w:p>
    <w:p w:rsidR="009140F5" w:rsidRPr="009140F5" w:rsidRDefault="009140F5" w:rsidP="009140F5">
      <w:pPr>
        <w:pStyle w:val="Normlnweb"/>
        <w:spacing w:before="0" w:beforeAutospacing="0" w:after="0" w:afterAutospacing="0"/>
        <w:textAlignment w:val="baseline"/>
      </w:pPr>
      <w:r w:rsidRPr="009140F5">
        <w:rPr>
          <w:rFonts w:ascii="Arial" w:eastAsiaTheme="minorEastAsia" w:hAnsi="Arial" w:cstheme="minorBidi"/>
          <w:kern w:val="24"/>
          <w:lang w:val="sv-SE"/>
        </w:rPr>
        <w:t xml:space="preserve">R:    </w:t>
      </w:r>
      <w:r w:rsidRPr="009140F5">
        <w:rPr>
          <w:rFonts w:ascii="Arial" w:eastAsiaTheme="minorEastAsia" w:hAnsi="Arial" w:cstheme="minorBidi"/>
          <w:kern w:val="24"/>
        </w:rPr>
        <w:tab/>
      </w:r>
      <w:r w:rsidRPr="009140F5">
        <w:rPr>
          <w:rFonts w:ascii="Arial" w:eastAsiaTheme="minorEastAsia" w:hAnsi="Arial" w:cstheme="minorBidi"/>
          <w:kern w:val="24"/>
        </w:rPr>
        <w:tab/>
      </w:r>
      <w:r w:rsidRPr="009140F5">
        <w:rPr>
          <w:rFonts w:ascii="Arial" w:eastAsiaTheme="minorEastAsia" w:hAnsi="Arial" w:cstheme="minorBidi"/>
          <w:kern w:val="24"/>
          <w:lang w:val="sv-SE"/>
        </w:rPr>
        <w:t xml:space="preserve">IR12.0-IR10.8    </w:t>
      </w:r>
      <w:r w:rsidRPr="009140F5">
        <w:rPr>
          <w:rFonts w:ascii="Arial" w:eastAsiaTheme="minorEastAsia" w:hAnsi="Arial" w:cstheme="minorBidi"/>
          <w:kern w:val="24"/>
        </w:rPr>
        <w:tab/>
      </w:r>
      <w:r w:rsidRPr="009140F5">
        <w:rPr>
          <w:rFonts w:ascii="Arial" w:eastAsiaTheme="minorEastAsia" w:hAnsi="Arial" w:cstheme="minorBidi"/>
          <w:kern w:val="24"/>
          <w:lang w:val="sv-SE"/>
        </w:rPr>
        <w:t xml:space="preserve">-4°C </w:t>
      </w:r>
      <w:r w:rsidRPr="009140F5">
        <w:rPr>
          <w:rFonts w:ascii="Arial" w:eastAsiaTheme="minorEastAsia" w:hAnsi="Arial" w:cstheme="minorBidi"/>
          <w:kern w:val="24"/>
        </w:rPr>
        <w:t xml:space="preserve">… </w:t>
      </w:r>
      <w:r w:rsidRPr="009140F5">
        <w:rPr>
          <w:rFonts w:ascii="Arial" w:eastAsiaTheme="minorEastAsia" w:hAnsi="Arial" w:cstheme="minorBidi"/>
          <w:kern w:val="24"/>
          <w:lang w:val="sv-SE"/>
        </w:rPr>
        <w:t xml:space="preserve"> +2°C   </w:t>
      </w:r>
      <w:r w:rsidRPr="009140F5">
        <w:rPr>
          <w:rFonts w:ascii="Arial" w:eastAsiaTheme="minorEastAsia" w:hAnsi="Arial" w:cstheme="minorBidi"/>
          <w:kern w:val="24"/>
        </w:rPr>
        <w:tab/>
      </w:r>
      <w:r w:rsidRPr="009140F5">
        <w:rPr>
          <w:rFonts w:ascii="Arial" w:eastAsiaTheme="minorEastAsia" w:hAnsi="Arial" w:cstheme="minorBidi"/>
          <w:kern w:val="24"/>
          <w:lang w:val="sv-SE"/>
        </w:rPr>
        <w:t>gamma  1.0</w:t>
      </w:r>
    </w:p>
    <w:p w:rsidR="009140F5" w:rsidRPr="009140F5" w:rsidRDefault="009140F5" w:rsidP="009140F5">
      <w:pPr>
        <w:pStyle w:val="Normlnweb"/>
        <w:spacing w:before="0" w:beforeAutospacing="0" w:after="0" w:afterAutospacing="0"/>
        <w:textAlignment w:val="baseline"/>
      </w:pPr>
      <w:r w:rsidRPr="009140F5">
        <w:rPr>
          <w:rFonts w:ascii="Arial" w:eastAsiaTheme="minorEastAsia" w:hAnsi="Arial" w:cstheme="minorBidi"/>
          <w:kern w:val="24"/>
          <w:lang w:val="sv-SE"/>
        </w:rPr>
        <w:t xml:space="preserve">G:    </w:t>
      </w:r>
      <w:r w:rsidRPr="009140F5">
        <w:rPr>
          <w:rFonts w:ascii="Arial" w:eastAsiaTheme="minorEastAsia" w:hAnsi="Arial" w:cstheme="minorBidi"/>
          <w:kern w:val="24"/>
        </w:rPr>
        <w:tab/>
      </w:r>
      <w:r w:rsidRPr="009140F5">
        <w:rPr>
          <w:rFonts w:ascii="Arial" w:eastAsiaTheme="minorEastAsia" w:hAnsi="Arial" w:cstheme="minorBidi"/>
          <w:kern w:val="24"/>
        </w:rPr>
        <w:tab/>
      </w:r>
      <w:r w:rsidRPr="009140F5">
        <w:rPr>
          <w:rFonts w:ascii="Arial" w:eastAsiaTheme="minorEastAsia" w:hAnsi="Arial" w:cstheme="minorBidi"/>
          <w:kern w:val="24"/>
          <w:lang w:val="sv-SE"/>
        </w:rPr>
        <w:t>IR10.8-IR8.7</w:t>
      </w:r>
      <w:r w:rsidRPr="009140F5">
        <w:rPr>
          <w:rFonts w:ascii="Arial" w:eastAsiaTheme="minorEastAsia" w:hAnsi="Arial" w:cstheme="minorBidi"/>
          <w:kern w:val="24"/>
        </w:rPr>
        <w:tab/>
      </w:r>
      <w:r w:rsidRPr="009140F5">
        <w:rPr>
          <w:rFonts w:ascii="Arial" w:eastAsiaTheme="minorEastAsia" w:hAnsi="Arial" w:cstheme="minorBidi"/>
          <w:kern w:val="24"/>
          <w:lang w:val="sv-SE"/>
        </w:rPr>
        <w:t xml:space="preserve"> </w:t>
      </w:r>
      <w:r w:rsidRPr="009140F5">
        <w:rPr>
          <w:rFonts w:ascii="Arial" w:eastAsiaTheme="minorEastAsia" w:hAnsi="Arial" w:cstheme="minorBidi"/>
          <w:kern w:val="24"/>
        </w:rPr>
        <w:tab/>
      </w:r>
      <w:r w:rsidRPr="009140F5">
        <w:rPr>
          <w:rFonts w:ascii="Arial" w:eastAsiaTheme="minorEastAsia" w:hAnsi="Arial" w:cstheme="minorBidi"/>
          <w:kern w:val="24"/>
          <w:lang w:val="sv-SE"/>
        </w:rPr>
        <w:t xml:space="preserve"> 0°C </w:t>
      </w:r>
      <w:r w:rsidRPr="009140F5">
        <w:rPr>
          <w:rFonts w:ascii="Arial" w:eastAsiaTheme="minorEastAsia" w:hAnsi="Arial" w:cstheme="minorBidi"/>
          <w:kern w:val="24"/>
        </w:rPr>
        <w:t>…</w:t>
      </w:r>
      <w:r w:rsidRPr="009140F5">
        <w:rPr>
          <w:rFonts w:ascii="Arial" w:eastAsiaTheme="minorEastAsia" w:hAnsi="Arial" w:cstheme="minorBidi"/>
          <w:kern w:val="24"/>
          <w:lang w:val="sv-SE"/>
        </w:rPr>
        <w:t xml:space="preserve">  +6°C   </w:t>
      </w:r>
      <w:r w:rsidRPr="009140F5">
        <w:rPr>
          <w:rFonts w:ascii="Arial" w:eastAsiaTheme="minorEastAsia" w:hAnsi="Arial" w:cstheme="minorBidi"/>
          <w:kern w:val="24"/>
        </w:rPr>
        <w:tab/>
      </w:r>
      <w:r w:rsidRPr="009140F5">
        <w:rPr>
          <w:rFonts w:ascii="Arial" w:eastAsiaTheme="minorEastAsia" w:hAnsi="Arial" w:cstheme="minorBidi"/>
          <w:kern w:val="24"/>
          <w:lang w:val="sv-SE"/>
        </w:rPr>
        <w:t>gamma  1.2</w:t>
      </w:r>
    </w:p>
    <w:p w:rsidR="009140F5" w:rsidRPr="009140F5" w:rsidRDefault="009140F5" w:rsidP="009140F5">
      <w:pPr>
        <w:pStyle w:val="Normlnweb"/>
        <w:spacing w:before="0" w:beforeAutospacing="0" w:after="0" w:afterAutospacing="0"/>
        <w:textAlignment w:val="baseline"/>
      </w:pPr>
      <w:r w:rsidRPr="009140F5">
        <w:rPr>
          <w:rFonts w:ascii="Arial" w:eastAsiaTheme="minorEastAsia" w:hAnsi="Arial" w:cstheme="minorBidi"/>
          <w:kern w:val="24"/>
          <w:lang w:val="sv-SE"/>
        </w:rPr>
        <w:t xml:space="preserve">B:    </w:t>
      </w:r>
      <w:r w:rsidRPr="009140F5">
        <w:rPr>
          <w:rFonts w:ascii="Arial" w:eastAsiaTheme="minorEastAsia" w:hAnsi="Arial" w:cstheme="minorBidi"/>
          <w:kern w:val="24"/>
        </w:rPr>
        <w:tab/>
      </w:r>
      <w:r w:rsidRPr="009140F5">
        <w:rPr>
          <w:rFonts w:ascii="Arial" w:eastAsiaTheme="minorEastAsia" w:hAnsi="Arial" w:cstheme="minorBidi"/>
          <w:kern w:val="24"/>
        </w:rPr>
        <w:tab/>
      </w:r>
      <w:r w:rsidRPr="009140F5">
        <w:rPr>
          <w:rFonts w:ascii="Arial" w:eastAsiaTheme="minorEastAsia" w:hAnsi="Arial" w:cstheme="minorBidi"/>
          <w:kern w:val="24"/>
          <w:lang w:val="sv-SE"/>
        </w:rPr>
        <w:t xml:space="preserve">IR10.8                </w:t>
      </w:r>
      <w:r w:rsidRPr="009140F5">
        <w:rPr>
          <w:rFonts w:ascii="Arial" w:eastAsiaTheme="minorEastAsia" w:hAnsi="Arial" w:cstheme="minorBidi"/>
          <w:kern w:val="24"/>
        </w:rPr>
        <w:t xml:space="preserve">   -</w:t>
      </w:r>
      <w:r w:rsidRPr="009140F5">
        <w:rPr>
          <w:rFonts w:ascii="Arial" w:eastAsiaTheme="minorEastAsia" w:hAnsi="Arial" w:cstheme="minorBidi"/>
          <w:kern w:val="24"/>
          <w:lang w:val="sv-SE"/>
        </w:rPr>
        <w:t xml:space="preserve">25°C </w:t>
      </w:r>
      <w:r w:rsidRPr="009140F5">
        <w:rPr>
          <w:rFonts w:ascii="Arial" w:eastAsiaTheme="minorEastAsia" w:hAnsi="Arial" w:cstheme="minorBidi"/>
          <w:kern w:val="24"/>
        </w:rPr>
        <w:t>…</w:t>
      </w:r>
      <w:r w:rsidRPr="009140F5">
        <w:rPr>
          <w:rFonts w:ascii="Arial" w:eastAsiaTheme="minorEastAsia" w:hAnsi="Arial" w:cstheme="minorBidi"/>
          <w:kern w:val="24"/>
          <w:lang w:val="sv-SE"/>
        </w:rPr>
        <w:t xml:space="preserve">  +30°C   </w:t>
      </w:r>
      <w:r w:rsidRPr="009140F5">
        <w:rPr>
          <w:rFonts w:ascii="Arial" w:eastAsiaTheme="minorEastAsia" w:hAnsi="Arial" w:cstheme="minorBidi"/>
          <w:kern w:val="24"/>
        </w:rPr>
        <w:tab/>
      </w:r>
      <w:r w:rsidRPr="009140F5">
        <w:rPr>
          <w:rFonts w:ascii="Arial" w:eastAsiaTheme="minorEastAsia" w:hAnsi="Arial" w:cstheme="minorBidi"/>
          <w:kern w:val="24"/>
          <w:lang w:val="sv-SE"/>
        </w:rPr>
        <w:t>gamma  1.0</w:t>
      </w:r>
    </w:p>
    <w:p w:rsidR="009140F5" w:rsidRPr="009140F5" w:rsidRDefault="009140F5" w:rsidP="00AB37A0"/>
    <w:p w:rsidR="007C3823" w:rsidRDefault="009140F5" w:rsidP="00AB37A0">
      <w:r>
        <w:t>Nastavení – viz nastavení programu.</w:t>
      </w:r>
    </w:p>
    <w:p w:rsidR="007C3823" w:rsidRDefault="007C3823" w:rsidP="00AB37A0"/>
    <w:p w:rsidR="007C3823" w:rsidRDefault="007C3823" w:rsidP="00AB37A0"/>
    <w:p w:rsidR="007C3823" w:rsidRDefault="007C3823" w:rsidP="00AB37A0"/>
    <w:p w:rsidR="007C3823" w:rsidRDefault="007C3823" w:rsidP="00AB37A0"/>
    <w:p w:rsidR="007C3823" w:rsidRDefault="007C3823" w:rsidP="00AB37A0">
      <w:r>
        <w:lastRenderedPageBreak/>
        <w:t>Pokud nepracuje nastavení programu, lze nastavení dopsat ručně v těchto souborech (raději to zálohujte)</w:t>
      </w:r>
    </w:p>
    <w:p w:rsidR="007C3823" w:rsidRDefault="007C3823" w:rsidP="00AB37A0">
      <w:proofErr w:type="spellStart"/>
      <w:r w:rsidRPr="007C3823">
        <w:t>MSG_RGB_color.inp</w:t>
      </w:r>
      <w:proofErr w:type="spellEnd"/>
    </w:p>
    <w:p w:rsidR="007C3823" w:rsidRDefault="007C3823" w:rsidP="00AB37A0"/>
    <w:p w:rsidR="007C3823" w:rsidRDefault="007C3823" w:rsidP="00AB37A0"/>
    <w:p w:rsidR="007C3823" w:rsidRDefault="007C3823" w:rsidP="00AB37A0"/>
    <w:p w:rsidR="009140F5" w:rsidRDefault="009140F5" w:rsidP="00AB37A0">
      <w:r>
        <w:t xml:space="preserve">  </w:t>
      </w:r>
    </w:p>
    <w:p w:rsidR="00AB37A0" w:rsidRDefault="009140F5" w:rsidP="009140F5">
      <w:r w:rsidRPr="009140F5">
        <w:rPr>
          <w:b/>
        </w:rPr>
        <w:t>Cvičení D5)</w:t>
      </w:r>
      <w:r>
        <w:t xml:space="preserve"> </w:t>
      </w:r>
      <w:r w:rsidR="000956C3">
        <w:t>Přenastavte si vhodně souřadnice a l</w:t>
      </w:r>
      <w:r>
        <w:t xml:space="preserve">okalizujte lesní požáry (či obecně výskyt ohně) v Africe jižně od rovníku. </w:t>
      </w:r>
      <w:r w:rsidR="000956C3">
        <w:t xml:space="preserve">Jaký produkt/kanál použijete? </w:t>
      </w:r>
      <w:r>
        <w:t>Ve které oblasti je jejich četnost nejvyšší?</w:t>
      </w:r>
    </w:p>
    <w:p w:rsidR="001868A4" w:rsidRDefault="001868A4" w:rsidP="001868A4"/>
    <w:p w:rsidR="00B560A1" w:rsidRDefault="00B560A1" w:rsidP="001868A4">
      <w:r w:rsidRPr="00B560A1">
        <w:rPr>
          <w:b/>
        </w:rPr>
        <w:t>Cvičení D6)</w:t>
      </w:r>
      <w:r>
        <w:rPr>
          <w:b/>
        </w:rPr>
        <w:t xml:space="preserve"> </w:t>
      </w:r>
      <w:r w:rsidRPr="00B560A1">
        <w:t>Vytvořte si vlastní RGB produkt a zkuste jej interpretovat</w:t>
      </w:r>
    </w:p>
    <w:p w:rsidR="00122A71" w:rsidRDefault="00122A71" w:rsidP="001868A4"/>
    <w:p w:rsidR="00122A71" w:rsidRDefault="00122A71" w:rsidP="00122A71">
      <w:r w:rsidRPr="00B560A1">
        <w:rPr>
          <w:b/>
        </w:rPr>
        <w:t>Cvičení D</w:t>
      </w:r>
      <w:r>
        <w:rPr>
          <w:b/>
        </w:rPr>
        <w:t>7</w:t>
      </w:r>
      <w:r w:rsidRPr="00B560A1">
        <w:rPr>
          <w:b/>
        </w:rPr>
        <w:t>)</w:t>
      </w:r>
      <w:r>
        <w:rPr>
          <w:b/>
        </w:rPr>
        <w:t xml:space="preserve"> </w:t>
      </w:r>
      <w:r>
        <w:t>Načtěte soubor z roku 2007 a identifikujte hlavní rysy oblačnosti a další atmosférické jevy</w:t>
      </w:r>
      <w:r w:rsidR="000B273C">
        <w:t>. Prohlédněte si všechny přednastavené RGB kombinace</w:t>
      </w:r>
    </w:p>
    <w:p w:rsidR="00122A71" w:rsidRDefault="00122A71" w:rsidP="001868A4"/>
    <w:p w:rsidR="00122A71" w:rsidRDefault="00122A71" w:rsidP="001868A4">
      <w:pPr>
        <w:rPr>
          <w:b/>
        </w:rPr>
      </w:pPr>
    </w:p>
    <w:p w:rsidR="0036450A" w:rsidRDefault="0036450A" w:rsidP="001868A4">
      <w:pPr>
        <w:rPr>
          <w:b/>
        </w:rPr>
      </w:pPr>
    </w:p>
    <w:p w:rsidR="0036450A" w:rsidRDefault="0036450A" w:rsidP="001868A4">
      <w:pPr>
        <w:rPr>
          <w:b/>
        </w:rPr>
      </w:pPr>
      <w:r>
        <w:rPr>
          <w:b/>
        </w:rPr>
        <w:t>Písemně: D3, + obrázek, kde jsou nejmenší oblačné elementy</w:t>
      </w:r>
    </w:p>
    <w:p w:rsidR="0036450A" w:rsidRPr="00B560A1" w:rsidRDefault="0036450A" w:rsidP="001868A4">
      <w:pPr>
        <w:rPr>
          <w:b/>
        </w:rPr>
      </w:pPr>
      <w:r>
        <w:rPr>
          <w:b/>
        </w:rPr>
        <w:t xml:space="preserve">                 D7 – Evropa a okolí (</w:t>
      </w:r>
      <w:proofErr w:type="spellStart"/>
      <w:r>
        <w:rPr>
          <w:b/>
        </w:rPr>
        <w:t>sev</w:t>
      </w:r>
      <w:proofErr w:type="spellEnd"/>
      <w:r>
        <w:rPr>
          <w:b/>
        </w:rPr>
        <w:t>. Afrika)</w:t>
      </w:r>
    </w:p>
    <w:sectPr w:rsidR="0036450A" w:rsidRPr="00B5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8E9"/>
    <w:multiLevelType w:val="hybridMultilevel"/>
    <w:tmpl w:val="ADBCA7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B1929"/>
    <w:multiLevelType w:val="hybridMultilevel"/>
    <w:tmpl w:val="C0E46D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A4"/>
    <w:rsid w:val="000956C3"/>
    <w:rsid w:val="000B273C"/>
    <w:rsid w:val="00122A71"/>
    <w:rsid w:val="00123DB7"/>
    <w:rsid w:val="001868A4"/>
    <w:rsid w:val="002548C3"/>
    <w:rsid w:val="00321395"/>
    <w:rsid w:val="0036450A"/>
    <w:rsid w:val="00490F5B"/>
    <w:rsid w:val="004E6FDB"/>
    <w:rsid w:val="00536C81"/>
    <w:rsid w:val="007C3823"/>
    <w:rsid w:val="009140F5"/>
    <w:rsid w:val="009B3640"/>
    <w:rsid w:val="009F0F5E"/>
    <w:rsid w:val="00A06286"/>
    <w:rsid w:val="00AB37A0"/>
    <w:rsid w:val="00AC3B44"/>
    <w:rsid w:val="00B36B93"/>
    <w:rsid w:val="00B560A1"/>
    <w:rsid w:val="00C224A4"/>
    <w:rsid w:val="00CF4502"/>
    <w:rsid w:val="00E7135C"/>
    <w:rsid w:val="00EF4D0B"/>
    <w:rsid w:val="00F711CA"/>
    <w:rsid w:val="00FC5EA2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8A4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868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6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1868A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140F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8A4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868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6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1868A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140F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salek</dc:creator>
  <cp:lastModifiedBy>salek</cp:lastModifiedBy>
  <cp:revision>2</cp:revision>
  <dcterms:created xsi:type="dcterms:W3CDTF">2012-12-02T20:06:00Z</dcterms:created>
  <dcterms:modified xsi:type="dcterms:W3CDTF">2012-12-02T20:06:00Z</dcterms:modified>
</cp:coreProperties>
</file>