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8F" w:rsidRPr="004A59FE" w:rsidRDefault="007A5F49" w:rsidP="004A59FE">
      <w:pPr>
        <w:jc w:val="center"/>
        <w:rPr>
          <w:b/>
          <w:sz w:val="20"/>
          <w:szCs w:val="20"/>
          <w:u w:val="single"/>
        </w:rPr>
      </w:pPr>
      <w:r w:rsidRPr="004A59FE">
        <w:rPr>
          <w:b/>
          <w:sz w:val="20"/>
          <w:szCs w:val="20"/>
          <w:u w:val="single"/>
        </w:rPr>
        <w:t>Laboratorní cvičení</w:t>
      </w:r>
      <w:r w:rsidR="004A59FE" w:rsidRPr="004A59FE">
        <w:rPr>
          <w:b/>
          <w:sz w:val="20"/>
          <w:szCs w:val="20"/>
          <w:u w:val="single"/>
        </w:rPr>
        <w:t xml:space="preserve"> 13. A </w:t>
      </w:r>
      <w:proofErr w:type="gramStart"/>
      <w:r w:rsidR="004A59FE" w:rsidRPr="004A59FE">
        <w:rPr>
          <w:b/>
          <w:sz w:val="20"/>
          <w:szCs w:val="20"/>
          <w:u w:val="single"/>
        </w:rPr>
        <w:t>17.10. – Moderní</w:t>
      </w:r>
      <w:proofErr w:type="gramEnd"/>
      <w:r w:rsidR="004A59FE" w:rsidRPr="004A59FE">
        <w:rPr>
          <w:b/>
          <w:sz w:val="20"/>
          <w:szCs w:val="20"/>
          <w:u w:val="single"/>
        </w:rPr>
        <w:t xml:space="preserve"> metody v </w:t>
      </w:r>
      <w:proofErr w:type="spellStart"/>
      <w:r w:rsidR="004A59FE" w:rsidRPr="004A59FE">
        <w:rPr>
          <w:b/>
          <w:sz w:val="20"/>
          <w:szCs w:val="20"/>
          <w:u w:val="single"/>
        </w:rPr>
        <w:t>ekotoxikologii</w:t>
      </w:r>
      <w:proofErr w:type="spellEnd"/>
      <w:r w:rsidR="004A59FE" w:rsidRPr="004A59FE">
        <w:rPr>
          <w:b/>
          <w:sz w:val="20"/>
          <w:szCs w:val="20"/>
          <w:u w:val="single"/>
        </w:rPr>
        <w:t xml:space="preserve"> (část Hodnocení expozice)</w:t>
      </w:r>
    </w:p>
    <w:p w:rsidR="007A5F49" w:rsidRPr="004A59FE" w:rsidRDefault="007A5F49" w:rsidP="007A5F4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 xml:space="preserve">Stanovení </w:t>
      </w:r>
      <w:proofErr w:type="spellStart"/>
      <w:r w:rsidRPr="004A59FE">
        <w:rPr>
          <w:b/>
          <w:sz w:val="20"/>
          <w:szCs w:val="20"/>
        </w:rPr>
        <w:t>biodostupné</w:t>
      </w:r>
      <w:proofErr w:type="spellEnd"/>
      <w:r w:rsidRPr="004A59FE">
        <w:rPr>
          <w:b/>
          <w:sz w:val="20"/>
          <w:szCs w:val="20"/>
        </w:rPr>
        <w:t xml:space="preserve"> frakce pomocí XAD metody</w:t>
      </w:r>
    </w:p>
    <w:p w:rsidR="007A5F49" w:rsidRPr="004A59FE" w:rsidRDefault="007A5F49" w:rsidP="007A5F4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 xml:space="preserve">Stanovení </w:t>
      </w:r>
      <w:proofErr w:type="spellStart"/>
      <w:r w:rsidRPr="004A59FE">
        <w:rPr>
          <w:b/>
          <w:sz w:val="20"/>
          <w:szCs w:val="20"/>
        </w:rPr>
        <w:t>biodostupné</w:t>
      </w:r>
      <w:proofErr w:type="spellEnd"/>
      <w:r w:rsidRPr="004A59FE">
        <w:rPr>
          <w:b/>
          <w:sz w:val="20"/>
          <w:szCs w:val="20"/>
        </w:rPr>
        <w:t xml:space="preserve"> frakce (</w:t>
      </w:r>
      <w:r w:rsidR="00036CC3" w:rsidRPr="004A59FE">
        <w:rPr>
          <w:b/>
          <w:sz w:val="20"/>
          <w:szCs w:val="20"/>
        </w:rPr>
        <w:t xml:space="preserve">volně rozpuštěné koncentrace – </w:t>
      </w:r>
      <w:r w:rsidR="004A59FE" w:rsidRPr="004A59FE">
        <w:rPr>
          <w:b/>
          <w:sz w:val="20"/>
          <w:szCs w:val="20"/>
        </w:rPr>
        <w:t>C</w:t>
      </w:r>
      <w:r w:rsidR="00036CC3" w:rsidRPr="004A59FE">
        <w:rPr>
          <w:b/>
          <w:sz w:val="20"/>
          <w:szCs w:val="20"/>
        </w:rPr>
        <w:t xml:space="preserve"> </w:t>
      </w:r>
      <w:r w:rsidR="00036CC3" w:rsidRPr="004A59FE">
        <w:rPr>
          <w:b/>
          <w:sz w:val="20"/>
          <w:szCs w:val="20"/>
          <w:vertAlign w:val="subscript"/>
        </w:rPr>
        <w:t>free</w:t>
      </w:r>
      <w:r w:rsidRPr="004A59FE">
        <w:rPr>
          <w:b/>
          <w:sz w:val="20"/>
          <w:szCs w:val="20"/>
        </w:rPr>
        <w:t>) pomocí SPME metody</w:t>
      </w:r>
    </w:p>
    <w:p w:rsidR="007A5F49" w:rsidRPr="004A59FE" w:rsidRDefault="007A5F49" w:rsidP="007A5F4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>Stanovení celkové koncentrace v</w:t>
      </w:r>
      <w:r w:rsidR="004A59FE" w:rsidRPr="004A59FE">
        <w:rPr>
          <w:b/>
          <w:sz w:val="20"/>
          <w:szCs w:val="20"/>
        </w:rPr>
        <w:t> </w:t>
      </w:r>
      <w:r w:rsidRPr="004A59FE">
        <w:rPr>
          <w:b/>
          <w:sz w:val="20"/>
          <w:szCs w:val="20"/>
        </w:rPr>
        <w:t>půdě</w:t>
      </w:r>
      <w:r w:rsidR="004A59FE" w:rsidRPr="004A59FE">
        <w:rPr>
          <w:b/>
          <w:sz w:val="20"/>
          <w:szCs w:val="20"/>
        </w:rPr>
        <w:t xml:space="preserve"> (pouze demonstračně)</w:t>
      </w:r>
    </w:p>
    <w:p w:rsidR="00090FCE" w:rsidRPr="004A59FE" w:rsidRDefault="00090FCE" w:rsidP="007A5F4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 xml:space="preserve">Stanovení </w:t>
      </w:r>
      <w:proofErr w:type="spellStart"/>
      <w:r w:rsidRPr="004A59FE">
        <w:rPr>
          <w:b/>
          <w:sz w:val="20"/>
          <w:szCs w:val="20"/>
        </w:rPr>
        <w:t>bioakumulačního</w:t>
      </w:r>
      <w:proofErr w:type="spellEnd"/>
      <w:r w:rsidRPr="004A59FE">
        <w:rPr>
          <w:b/>
          <w:sz w:val="20"/>
          <w:szCs w:val="20"/>
        </w:rPr>
        <w:t xml:space="preserve"> koeficientu </w:t>
      </w:r>
      <w:r w:rsidR="005B42C3" w:rsidRPr="004A59FE">
        <w:rPr>
          <w:b/>
          <w:sz w:val="20"/>
          <w:szCs w:val="20"/>
        </w:rPr>
        <w:t>v žížalách (pouze demonstračně)</w:t>
      </w:r>
    </w:p>
    <w:p w:rsidR="007A5F49" w:rsidRPr="004A59FE" w:rsidRDefault="007A5F49" w:rsidP="007A5F49">
      <w:pPr>
        <w:rPr>
          <w:sz w:val="20"/>
          <w:szCs w:val="20"/>
        </w:rPr>
      </w:pPr>
    </w:p>
    <w:p w:rsidR="007A5F49" w:rsidRDefault="007A5F49" w:rsidP="007A5F49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17178A">
        <w:rPr>
          <w:b/>
          <w:sz w:val="24"/>
          <w:szCs w:val="24"/>
          <w:u w:val="single"/>
        </w:rPr>
        <w:t xml:space="preserve">Stanovení </w:t>
      </w:r>
      <w:proofErr w:type="spellStart"/>
      <w:r w:rsidRPr="0017178A">
        <w:rPr>
          <w:b/>
          <w:sz w:val="24"/>
          <w:szCs w:val="24"/>
          <w:u w:val="single"/>
        </w:rPr>
        <w:t>biodostupné</w:t>
      </w:r>
      <w:proofErr w:type="spellEnd"/>
      <w:r w:rsidRPr="0017178A">
        <w:rPr>
          <w:b/>
          <w:sz w:val="24"/>
          <w:szCs w:val="24"/>
          <w:u w:val="single"/>
        </w:rPr>
        <w:t xml:space="preserve"> frakce</w:t>
      </w:r>
      <w:r w:rsidR="00DA7318" w:rsidRPr="0017178A">
        <w:rPr>
          <w:b/>
          <w:sz w:val="24"/>
          <w:szCs w:val="24"/>
          <w:u w:val="single"/>
        </w:rPr>
        <w:t xml:space="preserve"> p,p-DDE</w:t>
      </w:r>
      <w:r w:rsidRPr="0017178A">
        <w:rPr>
          <w:b/>
          <w:sz w:val="24"/>
          <w:szCs w:val="24"/>
          <w:u w:val="single"/>
        </w:rPr>
        <w:t xml:space="preserve"> pomocí XAD metody</w:t>
      </w:r>
    </w:p>
    <w:p w:rsidR="0017178A" w:rsidRPr="0017178A" w:rsidRDefault="0017178A" w:rsidP="0017178A">
      <w:pPr>
        <w:pStyle w:val="Odstavecseseznamem"/>
        <w:ind w:left="1080"/>
        <w:rPr>
          <w:b/>
          <w:sz w:val="24"/>
          <w:szCs w:val="24"/>
          <w:u w:val="single"/>
        </w:rPr>
      </w:pPr>
    </w:p>
    <w:p w:rsidR="00941683" w:rsidRPr="004A59FE" w:rsidRDefault="00D02DAE" w:rsidP="006B4A43">
      <w:pPr>
        <w:pStyle w:val="Odstavecseseznamem"/>
        <w:ind w:left="0"/>
        <w:jc w:val="both"/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 xml:space="preserve">Princip: </w:t>
      </w:r>
    </w:p>
    <w:p w:rsidR="004A59FE" w:rsidRPr="004A59FE" w:rsidRDefault="004A59FE" w:rsidP="006B4A43">
      <w:pPr>
        <w:pStyle w:val="Odstavecseseznamem"/>
        <w:ind w:left="0"/>
        <w:jc w:val="both"/>
        <w:rPr>
          <w:b/>
          <w:sz w:val="20"/>
          <w:szCs w:val="20"/>
        </w:rPr>
      </w:pPr>
    </w:p>
    <w:p w:rsidR="00FD6B0E" w:rsidRPr="004A59FE" w:rsidRDefault="006B4A43" w:rsidP="006B4A43">
      <w:pPr>
        <w:pStyle w:val="Odstavecseseznamem"/>
        <w:ind w:left="0"/>
        <w:jc w:val="both"/>
        <w:rPr>
          <w:sz w:val="20"/>
          <w:szCs w:val="20"/>
        </w:rPr>
      </w:pPr>
      <w:r w:rsidRPr="004A59FE">
        <w:rPr>
          <w:sz w:val="20"/>
          <w:szCs w:val="20"/>
        </w:rPr>
        <w:t>V systému půda-voda-XAD</w:t>
      </w:r>
      <w:r w:rsidR="00DC3779" w:rsidRPr="004A59FE">
        <w:rPr>
          <w:sz w:val="20"/>
          <w:szCs w:val="20"/>
        </w:rPr>
        <w:t xml:space="preserve"> sorbent</w:t>
      </w:r>
      <w:r w:rsidRPr="004A59FE">
        <w:rPr>
          <w:sz w:val="20"/>
          <w:szCs w:val="20"/>
        </w:rPr>
        <w:t xml:space="preserve"> dochází k cílenému přenosu polutantů z půdy přes vodní f</w:t>
      </w:r>
      <w:r w:rsidR="00FD6B0E" w:rsidRPr="004A59FE">
        <w:rPr>
          <w:sz w:val="20"/>
          <w:szCs w:val="20"/>
        </w:rPr>
        <w:t>ázi</w:t>
      </w:r>
      <w:r w:rsidRPr="004A59FE">
        <w:rPr>
          <w:sz w:val="20"/>
          <w:szCs w:val="20"/>
        </w:rPr>
        <w:t xml:space="preserve"> do XAD sorbentu. Polutant navázaný na XAD tedy předtím musel být rozpuštěn v pórové vodě, která je považována za nejdůležitější expoziční cestu pro biotu</w:t>
      </w:r>
      <w:r w:rsidR="002F4B5F" w:rsidRPr="004A59FE">
        <w:rPr>
          <w:sz w:val="20"/>
          <w:szCs w:val="20"/>
        </w:rPr>
        <w:t xml:space="preserve"> (tedy cesty půda-voda-biota).</w:t>
      </w:r>
      <w:r w:rsidRPr="004A59FE">
        <w:rPr>
          <w:sz w:val="20"/>
          <w:szCs w:val="20"/>
        </w:rPr>
        <w:t xml:space="preserve"> </w:t>
      </w:r>
      <w:r w:rsidR="00FD6B0E" w:rsidRPr="004A59FE">
        <w:rPr>
          <w:sz w:val="20"/>
          <w:szCs w:val="20"/>
        </w:rPr>
        <w:t xml:space="preserve">XAD ve vzorku postupně vychytává volně rozpuštěné </w:t>
      </w:r>
      <w:proofErr w:type="spellStart"/>
      <w:r w:rsidR="00FD6B0E" w:rsidRPr="004A59FE">
        <w:rPr>
          <w:sz w:val="20"/>
          <w:szCs w:val="20"/>
        </w:rPr>
        <w:t>analyty</w:t>
      </w:r>
      <w:proofErr w:type="spellEnd"/>
      <w:r w:rsidR="00FD6B0E" w:rsidRPr="004A59FE">
        <w:rPr>
          <w:sz w:val="20"/>
          <w:szCs w:val="20"/>
        </w:rPr>
        <w:t xml:space="preserve"> z pórové vody (podobně jako by je postupně degradoval přítomný mikroorganismus), a tím stimuluje desorpci dalších </w:t>
      </w:r>
      <w:proofErr w:type="spellStart"/>
      <w:r w:rsidR="00FD6B0E" w:rsidRPr="004A59FE">
        <w:rPr>
          <w:sz w:val="20"/>
          <w:szCs w:val="20"/>
        </w:rPr>
        <w:t>analytů</w:t>
      </w:r>
      <w:proofErr w:type="spellEnd"/>
      <w:r w:rsidR="00FD6B0E" w:rsidRPr="004A59FE">
        <w:rPr>
          <w:sz w:val="20"/>
          <w:szCs w:val="20"/>
        </w:rPr>
        <w:t xml:space="preserve"> z půdy do vody. </w:t>
      </w:r>
      <w:proofErr w:type="spellStart"/>
      <w:r w:rsidR="00FD6B0E" w:rsidRPr="004A59FE">
        <w:rPr>
          <w:sz w:val="20"/>
          <w:szCs w:val="20"/>
        </w:rPr>
        <w:t>Desorpční</w:t>
      </w:r>
      <w:proofErr w:type="spellEnd"/>
      <w:r w:rsidR="00FD6B0E" w:rsidRPr="004A59FE">
        <w:rPr>
          <w:sz w:val="20"/>
          <w:szCs w:val="20"/>
        </w:rPr>
        <w:t xml:space="preserve"> proces však není nekončený, postupně přijdou na řadu </w:t>
      </w:r>
      <w:proofErr w:type="spellStart"/>
      <w:r w:rsidR="00FD6B0E" w:rsidRPr="004A59FE">
        <w:rPr>
          <w:sz w:val="20"/>
          <w:szCs w:val="20"/>
        </w:rPr>
        <w:t>analytu</w:t>
      </w:r>
      <w:proofErr w:type="spellEnd"/>
      <w:r w:rsidR="00FD6B0E" w:rsidRPr="004A59FE">
        <w:rPr>
          <w:sz w:val="20"/>
          <w:szCs w:val="20"/>
        </w:rPr>
        <w:t>, které jsou natolik pevně asociovány s půdou, že jejích desorpce nebude za daných podmínek možná. Tak dojde k základnímu rozdělení mezi dostupnou (</w:t>
      </w:r>
      <w:r w:rsidR="00DC3779" w:rsidRPr="004A59FE">
        <w:rPr>
          <w:sz w:val="20"/>
          <w:szCs w:val="20"/>
        </w:rPr>
        <w:t xml:space="preserve">pomocí XAD </w:t>
      </w:r>
      <w:proofErr w:type="spellStart"/>
      <w:r w:rsidR="00FD6B0E" w:rsidRPr="004A59FE">
        <w:rPr>
          <w:sz w:val="20"/>
          <w:szCs w:val="20"/>
        </w:rPr>
        <w:t>desorbovatelnou</w:t>
      </w:r>
      <w:proofErr w:type="spellEnd"/>
      <w:r w:rsidR="00FD6B0E" w:rsidRPr="004A59FE">
        <w:rPr>
          <w:sz w:val="20"/>
          <w:szCs w:val="20"/>
        </w:rPr>
        <w:t xml:space="preserve">) a nedostupnou (v půdě zůstávající) frakci. </w:t>
      </w:r>
      <w:r w:rsidR="002F4B5F" w:rsidRPr="004A59FE">
        <w:rPr>
          <w:sz w:val="20"/>
          <w:szCs w:val="20"/>
        </w:rPr>
        <w:t>Zjištění velikosti d</w:t>
      </w:r>
      <w:r w:rsidR="00FD6B0E" w:rsidRPr="004A59FE">
        <w:rPr>
          <w:sz w:val="20"/>
          <w:szCs w:val="20"/>
        </w:rPr>
        <w:t>ostupná frakc</w:t>
      </w:r>
      <w:r w:rsidR="002F4B5F" w:rsidRPr="004A59FE">
        <w:rPr>
          <w:sz w:val="20"/>
          <w:szCs w:val="20"/>
        </w:rPr>
        <w:t xml:space="preserve">e může sloužit např. k odhadu množství polutantu, jež je z dané kontaminované lokality odstranitelné </w:t>
      </w:r>
      <w:proofErr w:type="spellStart"/>
      <w:r w:rsidR="002F4B5F" w:rsidRPr="004A59FE">
        <w:rPr>
          <w:sz w:val="20"/>
          <w:szCs w:val="20"/>
        </w:rPr>
        <w:t>bioremedičními</w:t>
      </w:r>
      <w:proofErr w:type="spellEnd"/>
      <w:r w:rsidR="002F4B5F" w:rsidRPr="004A59FE">
        <w:rPr>
          <w:sz w:val="20"/>
          <w:szCs w:val="20"/>
        </w:rPr>
        <w:t xml:space="preserve"> technikami nebo k odhadu mobility polutantů v prostředí (např. </w:t>
      </w:r>
      <w:proofErr w:type="spellStart"/>
      <w:r w:rsidR="002F4B5F" w:rsidRPr="004A59FE">
        <w:rPr>
          <w:sz w:val="20"/>
          <w:szCs w:val="20"/>
        </w:rPr>
        <w:t>splachu</w:t>
      </w:r>
      <w:proofErr w:type="spellEnd"/>
      <w:r w:rsidR="002F4B5F" w:rsidRPr="004A59FE">
        <w:rPr>
          <w:sz w:val="20"/>
          <w:szCs w:val="20"/>
        </w:rPr>
        <w:t xml:space="preserve"> z kontaminovaných polí). </w:t>
      </w:r>
      <w:r w:rsidR="00494E26" w:rsidRPr="004A59FE">
        <w:rPr>
          <w:sz w:val="20"/>
          <w:szCs w:val="20"/>
        </w:rPr>
        <w:t>V laboratoři se navíc dají simulovat různé podmínky (např. zvýšení kyselosti půd v důsledk</w:t>
      </w:r>
      <w:r w:rsidR="00DC3779" w:rsidRPr="004A59FE">
        <w:rPr>
          <w:sz w:val="20"/>
          <w:szCs w:val="20"/>
        </w:rPr>
        <w:t>u kyselých dešť</w:t>
      </w:r>
      <w:r w:rsidR="00494E26" w:rsidRPr="004A59FE">
        <w:rPr>
          <w:sz w:val="20"/>
          <w:szCs w:val="20"/>
        </w:rPr>
        <w:t>ů nebo zvýšení teploty v důsledku klimatických změn) a jejich vliv na změny v dostupnosti polutantů pro přechod z půdy do jiné složky životného prostředí (např. bioty nebo povrchových vod).</w:t>
      </w:r>
    </w:p>
    <w:p w:rsidR="00D02DAE" w:rsidRPr="004A59FE" w:rsidRDefault="00D02DAE" w:rsidP="00D02DAE">
      <w:pPr>
        <w:pStyle w:val="Odstavecseseznamem"/>
        <w:ind w:left="1080"/>
        <w:rPr>
          <w:sz w:val="20"/>
          <w:szCs w:val="20"/>
        </w:rPr>
      </w:pPr>
    </w:p>
    <w:p w:rsidR="00A27A4D" w:rsidRPr="004A59FE" w:rsidRDefault="004A59FE" w:rsidP="004A59FE">
      <w:pPr>
        <w:pStyle w:val="Odstavecseseznamem"/>
        <w:ind w:left="0"/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>Postup:</w:t>
      </w:r>
    </w:p>
    <w:p w:rsidR="004A59FE" w:rsidRPr="004A59FE" w:rsidRDefault="004A59FE" w:rsidP="004A59FE">
      <w:pPr>
        <w:pStyle w:val="Odstavecseseznamem"/>
        <w:ind w:left="0"/>
        <w:rPr>
          <w:b/>
          <w:sz w:val="20"/>
          <w:szCs w:val="20"/>
        </w:rPr>
      </w:pPr>
    </w:p>
    <w:p w:rsidR="00291222" w:rsidRPr="004A59FE" w:rsidRDefault="00291222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 xml:space="preserve">a) </w:t>
      </w:r>
      <w:r w:rsidR="007A5F49" w:rsidRPr="004A59FE">
        <w:rPr>
          <w:sz w:val="20"/>
          <w:szCs w:val="20"/>
        </w:rPr>
        <w:t xml:space="preserve">Do </w:t>
      </w:r>
      <w:r w:rsidR="007A5F49" w:rsidRPr="004A59FE">
        <w:rPr>
          <w:b/>
          <w:sz w:val="20"/>
          <w:szCs w:val="20"/>
        </w:rPr>
        <w:t>teflonové zkumavky</w:t>
      </w:r>
      <w:r w:rsidR="007A5F49" w:rsidRPr="004A59FE">
        <w:rPr>
          <w:sz w:val="20"/>
          <w:szCs w:val="20"/>
        </w:rPr>
        <w:t xml:space="preserve"> (50 </w:t>
      </w:r>
      <w:proofErr w:type="spellStart"/>
      <w:r w:rsidR="007A5F49" w:rsidRPr="004A59FE">
        <w:rPr>
          <w:sz w:val="20"/>
          <w:szCs w:val="20"/>
        </w:rPr>
        <w:t>mL</w:t>
      </w:r>
      <w:proofErr w:type="spellEnd"/>
      <w:r w:rsidR="007A5F49" w:rsidRPr="004A59FE">
        <w:rPr>
          <w:sz w:val="20"/>
          <w:szCs w:val="20"/>
        </w:rPr>
        <w:t xml:space="preserve">) </w:t>
      </w:r>
      <w:proofErr w:type="spellStart"/>
      <w:r w:rsidR="007A5F49" w:rsidRPr="004A59FE">
        <w:rPr>
          <w:sz w:val="20"/>
          <w:szCs w:val="20"/>
        </w:rPr>
        <w:t>navaž</w:t>
      </w:r>
      <w:r w:rsidR="009468FC" w:rsidRPr="004A59FE">
        <w:rPr>
          <w:sz w:val="20"/>
          <w:szCs w:val="20"/>
        </w:rPr>
        <w:t>íme</w:t>
      </w:r>
      <w:proofErr w:type="spellEnd"/>
      <w:r w:rsidR="007A5F49" w:rsidRPr="004A59FE">
        <w:rPr>
          <w:sz w:val="20"/>
          <w:szCs w:val="20"/>
        </w:rPr>
        <w:t xml:space="preserve"> 3g suché </w:t>
      </w:r>
      <w:r w:rsidR="007A5F49" w:rsidRPr="004A59FE">
        <w:rPr>
          <w:b/>
          <w:sz w:val="20"/>
          <w:szCs w:val="20"/>
        </w:rPr>
        <w:t>půdy</w:t>
      </w:r>
      <w:r w:rsidR="007A5F49" w:rsidRPr="004A59FE">
        <w:rPr>
          <w:sz w:val="20"/>
          <w:szCs w:val="20"/>
        </w:rPr>
        <w:t xml:space="preserve"> a 3g přečištěného</w:t>
      </w:r>
      <w:r w:rsidR="005E42F3" w:rsidRPr="004A59FE">
        <w:rPr>
          <w:sz w:val="20"/>
          <w:szCs w:val="20"/>
          <w:vertAlign w:val="superscript"/>
        </w:rPr>
        <w:t>1</w:t>
      </w:r>
      <w:r w:rsidR="007A5F49" w:rsidRPr="004A59FE">
        <w:rPr>
          <w:sz w:val="20"/>
          <w:szCs w:val="20"/>
        </w:rPr>
        <w:t xml:space="preserve"> </w:t>
      </w:r>
      <w:r w:rsidR="007A5F49" w:rsidRPr="004A59FE">
        <w:rPr>
          <w:b/>
          <w:sz w:val="20"/>
          <w:szCs w:val="20"/>
        </w:rPr>
        <w:t>XAD</w:t>
      </w:r>
      <w:r w:rsidR="007A5F49" w:rsidRPr="004A59FE">
        <w:rPr>
          <w:sz w:val="20"/>
          <w:szCs w:val="20"/>
        </w:rPr>
        <w:t xml:space="preserve"> sorbentu. Přid</w:t>
      </w:r>
      <w:r w:rsidR="009468FC" w:rsidRPr="004A59FE">
        <w:rPr>
          <w:sz w:val="20"/>
          <w:szCs w:val="20"/>
        </w:rPr>
        <w:t>áme</w:t>
      </w:r>
      <w:r w:rsidR="007A5F49" w:rsidRPr="004A59FE">
        <w:rPr>
          <w:sz w:val="20"/>
          <w:szCs w:val="20"/>
        </w:rPr>
        <w:t xml:space="preserve"> 25 </w:t>
      </w:r>
      <w:proofErr w:type="spellStart"/>
      <w:r w:rsidR="007A5F49" w:rsidRPr="004A59FE">
        <w:rPr>
          <w:sz w:val="20"/>
          <w:szCs w:val="20"/>
        </w:rPr>
        <w:t>mL</w:t>
      </w:r>
      <w:proofErr w:type="spellEnd"/>
      <w:r w:rsidR="007A5F49" w:rsidRPr="004A59FE">
        <w:rPr>
          <w:sz w:val="20"/>
          <w:szCs w:val="20"/>
        </w:rPr>
        <w:t xml:space="preserve"> roztoku </w:t>
      </w:r>
      <w:r w:rsidR="007A5F49" w:rsidRPr="004A59FE">
        <w:rPr>
          <w:b/>
          <w:sz w:val="20"/>
          <w:szCs w:val="20"/>
        </w:rPr>
        <w:t>NaN</w:t>
      </w:r>
      <w:r w:rsidR="007A5F49" w:rsidRPr="004A59FE">
        <w:rPr>
          <w:b/>
          <w:sz w:val="20"/>
          <w:szCs w:val="20"/>
          <w:vertAlign w:val="subscript"/>
        </w:rPr>
        <w:t>3</w:t>
      </w:r>
      <w:r w:rsidR="007A5F49" w:rsidRPr="004A59FE">
        <w:rPr>
          <w:sz w:val="20"/>
          <w:szCs w:val="20"/>
        </w:rPr>
        <w:t xml:space="preserve"> (10 </w:t>
      </w:r>
      <w:proofErr w:type="spellStart"/>
      <w:r w:rsidR="007A5F49" w:rsidRPr="004A59FE">
        <w:rPr>
          <w:sz w:val="20"/>
          <w:szCs w:val="20"/>
        </w:rPr>
        <w:t>mM</w:t>
      </w:r>
      <w:proofErr w:type="spellEnd"/>
      <w:r w:rsidR="007A5F49" w:rsidRPr="004A59FE">
        <w:rPr>
          <w:sz w:val="20"/>
          <w:szCs w:val="20"/>
        </w:rPr>
        <w:t>, M(NaN</w:t>
      </w:r>
      <w:r w:rsidR="007A5F49" w:rsidRPr="004A59FE">
        <w:rPr>
          <w:sz w:val="20"/>
          <w:szCs w:val="20"/>
          <w:vertAlign w:val="subscript"/>
        </w:rPr>
        <w:t>3</w:t>
      </w:r>
      <w:r w:rsidR="007A5F49" w:rsidRPr="004A59FE">
        <w:rPr>
          <w:sz w:val="20"/>
          <w:szCs w:val="20"/>
        </w:rPr>
        <w:t xml:space="preserve">) = 65 g/mol) – roztok si sami připravte do </w:t>
      </w:r>
      <w:r w:rsidR="007A5F49" w:rsidRPr="004A59FE">
        <w:rPr>
          <w:b/>
          <w:sz w:val="20"/>
          <w:szCs w:val="20"/>
        </w:rPr>
        <w:t>100 ml odměrné</w:t>
      </w:r>
      <w:r w:rsidR="007A5F49" w:rsidRPr="004A59FE">
        <w:rPr>
          <w:sz w:val="20"/>
          <w:szCs w:val="20"/>
        </w:rPr>
        <w:t xml:space="preserve"> </w:t>
      </w:r>
      <w:r w:rsidR="007A5F49" w:rsidRPr="004A59FE">
        <w:rPr>
          <w:b/>
          <w:sz w:val="20"/>
          <w:szCs w:val="20"/>
        </w:rPr>
        <w:t>baňky</w:t>
      </w:r>
      <w:r w:rsidR="007A5F49" w:rsidRPr="004A59FE">
        <w:rPr>
          <w:sz w:val="20"/>
          <w:szCs w:val="20"/>
        </w:rPr>
        <w:t>, na rozpouštění použijte destilovanou vodu. Směs třepe</w:t>
      </w:r>
      <w:r w:rsidR="009468FC" w:rsidRPr="004A59FE">
        <w:rPr>
          <w:sz w:val="20"/>
          <w:szCs w:val="20"/>
        </w:rPr>
        <w:t>me</w:t>
      </w:r>
      <w:r w:rsidR="007A5F49" w:rsidRPr="004A59FE">
        <w:rPr>
          <w:sz w:val="20"/>
          <w:szCs w:val="20"/>
        </w:rPr>
        <w:t xml:space="preserve"> po dobu 15 dnů</w:t>
      </w:r>
      <w:r w:rsidR="005E42F3" w:rsidRPr="004A59FE">
        <w:rPr>
          <w:sz w:val="20"/>
          <w:szCs w:val="20"/>
          <w:vertAlign w:val="superscript"/>
        </w:rPr>
        <w:t>2</w:t>
      </w:r>
      <w:r w:rsidR="007A5F49" w:rsidRPr="004A59FE">
        <w:rPr>
          <w:sz w:val="20"/>
          <w:szCs w:val="20"/>
        </w:rPr>
        <w:t xml:space="preserve"> při 110 </w:t>
      </w:r>
      <w:proofErr w:type="spellStart"/>
      <w:r w:rsidR="007A5F49" w:rsidRPr="004A59FE">
        <w:rPr>
          <w:sz w:val="20"/>
          <w:szCs w:val="20"/>
        </w:rPr>
        <w:t>rpm</w:t>
      </w:r>
      <w:proofErr w:type="spellEnd"/>
      <w:r w:rsidR="00A27A4D" w:rsidRPr="004A59FE">
        <w:rPr>
          <w:sz w:val="20"/>
          <w:szCs w:val="20"/>
        </w:rPr>
        <w:t>.</w:t>
      </w:r>
      <w:r w:rsidR="007A5F49" w:rsidRPr="004A59FE">
        <w:rPr>
          <w:sz w:val="20"/>
          <w:szCs w:val="20"/>
        </w:rPr>
        <w:t xml:space="preserve"> </w:t>
      </w:r>
    </w:p>
    <w:p w:rsidR="00291222" w:rsidRPr="004A59FE" w:rsidRDefault="00A27A4D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 xml:space="preserve">Po stanovené době směs </w:t>
      </w:r>
      <w:proofErr w:type="spellStart"/>
      <w:r w:rsidR="009468FC" w:rsidRPr="004A59FE">
        <w:rPr>
          <w:sz w:val="20"/>
          <w:szCs w:val="20"/>
        </w:rPr>
        <w:t>z</w:t>
      </w:r>
      <w:r w:rsidRPr="004A59FE">
        <w:rPr>
          <w:sz w:val="20"/>
          <w:szCs w:val="20"/>
        </w:rPr>
        <w:t>centrifuguj</w:t>
      </w:r>
      <w:r w:rsidR="009468FC" w:rsidRPr="004A59FE">
        <w:rPr>
          <w:sz w:val="20"/>
          <w:szCs w:val="20"/>
        </w:rPr>
        <w:t>eme</w:t>
      </w:r>
      <w:proofErr w:type="spellEnd"/>
      <w:r w:rsidRPr="004A59FE">
        <w:rPr>
          <w:sz w:val="20"/>
          <w:szCs w:val="20"/>
        </w:rPr>
        <w:t xml:space="preserve"> (1 000 </w:t>
      </w:r>
      <w:proofErr w:type="spellStart"/>
      <w:r w:rsidRPr="004A59FE">
        <w:rPr>
          <w:sz w:val="20"/>
          <w:szCs w:val="20"/>
        </w:rPr>
        <w:t>rpm</w:t>
      </w:r>
      <w:proofErr w:type="spellEnd"/>
      <w:r w:rsidRPr="004A59FE">
        <w:rPr>
          <w:sz w:val="20"/>
          <w:szCs w:val="20"/>
        </w:rPr>
        <w:t xml:space="preserve">, 1 min) – k tomuto účelu si připravte vyvažovací </w:t>
      </w:r>
      <w:proofErr w:type="spellStart"/>
      <w:r w:rsidRPr="004A59FE">
        <w:rPr>
          <w:sz w:val="20"/>
          <w:szCs w:val="20"/>
        </w:rPr>
        <w:t>vialku</w:t>
      </w:r>
      <w:proofErr w:type="spellEnd"/>
      <w:r w:rsidRPr="004A59FE">
        <w:rPr>
          <w:sz w:val="20"/>
          <w:szCs w:val="20"/>
        </w:rPr>
        <w:t xml:space="preserve"> do centrifugy, která bude obsahovat pouze vodu, ale její celková hmotnost bude stejná jako testovací </w:t>
      </w:r>
      <w:proofErr w:type="spellStart"/>
      <w:r w:rsidRPr="004A59FE">
        <w:rPr>
          <w:sz w:val="20"/>
          <w:szCs w:val="20"/>
        </w:rPr>
        <w:t>vialky</w:t>
      </w:r>
      <w:proofErr w:type="spellEnd"/>
      <w:r w:rsidRPr="004A59FE">
        <w:rPr>
          <w:sz w:val="20"/>
          <w:szCs w:val="20"/>
        </w:rPr>
        <w:t xml:space="preserve"> se vzorkem. </w:t>
      </w:r>
    </w:p>
    <w:p w:rsidR="00291222" w:rsidRPr="004A59FE" w:rsidRDefault="00291222" w:rsidP="0017178A">
      <w:pPr>
        <w:pStyle w:val="Odstavecseseznamem"/>
        <w:ind w:left="708"/>
        <w:jc w:val="both"/>
        <w:rPr>
          <w:sz w:val="20"/>
          <w:szCs w:val="20"/>
        </w:rPr>
      </w:pPr>
    </w:p>
    <w:p w:rsidR="00291222" w:rsidRPr="0017178A" w:rsidRDefault="00291222" w:rsidP="0017178A">
      <w:pPr>
        <w:ind w:left="708"/>
        <w:jc w:val="both"/>
        <w:rPr>
          <w:sz w:val="20"/>
          <w:szCs w:val="20"/>
        </w:rPr>
      </w:pPr>
      <w:r w:rsidRPr="0017178A">
        <w:rPr>
          <w:sz w:val="20"/>
          <w:szCs w:val="20"/>
        </w:rPr>
        <w:t xml:space="preserve">b) </w:t>
      </w:r>
      <w:r w:rsidR="00DC3779" w:rsidRPr="0017178A">
        <w:rPr>
          <w:sz w:val="20"/>
          <w:szCs w:val="20"/>
        </w:rPr>
        <w:t>Po centrifugaci</w:t>
      </w:r>
      <w:r w:rsidR="00A27A4D" w:rsidRPr="0017178A">
        <w:rPr>
          <w:sz w:val="20"/>
          <w:szCs w:val="20"/>
        </w:rPr>
        <w:t xml:space="preserve"> </w:t>
      </w:r>
      <w:r w:rsidR="00DC3779" w:rsidRPr="0017178A">
        <w:rPr>
          <w:sz w:val="20"/>
          <w:szCs w:val="20"/>
        </w:rPr>
        <w:t>odsaj</w:t>
      </w:r>
      <w:r w:rsidR="00770970" w:rsidRPr="0017178A">
        <w:rPr>
          <w:sz w:val="20"/>
          <w:szCs w:val="20"/>
        </w:rPr>
        <w:t>eme</w:t>
      </w:r>
      <w:r w:rsidR="00DC3779" w:rsidRPr="0017178A">
        <w:rPr>
          <w:sz w:val="20"/>
          <w:szCs w:val="20"/>
        </w:rPr>
        <w:t xml:space="preserve"> </w:t>
      </w:r>
      <w:r w:rsidR="00A27A4D" w:rsidRPr="0017178A">
        <w:rPr>
          <w:sz w:val="20"/>
          <w:szCs w:val="20"/>
        </w:rPr>
        <w:t xml:space="preserve">XAD pomocí </w:t>
      </w:r>
      <w:r w:rsidR="00A27A4D" w:rsidRPr="0017178A">
        <w:rPr>
          <w:b/>
          <w:sz w:val="20"/>
          <w:szCs w:val="20"/>
        </w:rPr>
        <w:t xml:space="preserve">pumpy </w:t>
      </w:r>
      <w:r w:rsidR="00A27A4D" w:rsidRPr="0017178A">
        <w:rPr>
          <w:sz w:val="20"/>
          <w:szCs w:val="20"/>
        </w:rPr>
        <w:t xml:space="preserve">(nezapomeňte mezi pumpu a vzorek umístit promývačku na záchyt roztoku ze vzorku, aby se nedostal do pumpy) do </w:t>
      </w:r>
      <w:r w:rsidR="00A27A4D" w:rsidRPr="0017178A">
        <w:rPr>
          <w:b/>
          <w:sz w:val="20"/>
          <w:szCs w:val="20"/>
        </w:rPr>
        <w:t xml:space="preserve">5 ml </w:t>
      </w:r>
      <w:r w:rsidR="00A27A4D" w:rsidRPr="0017178A">
        <w:rPr>
          <w:sz w:val="20"/>
          <w:szCs w:val="20"/>
        </w:rPr>
        <w:t xml:space="preserve">špičky opatřené </w:t>
      </w:r>
      <w:r w:rsidR="00A27A4D" w:rsidRPr="0017178A">
        <w:rPr>
          <w:b/>
          <w:sz w:val="20"/>
          <w:szCs w:val="20"/>
        </w:rPr>
        <w:t>na dně vatou</w:t>
      </w:r>
      <w:r w:rsidR="00A27A4D" w:rsidRPr="0017178A">
        <w:rPr>
          <w:sz w:val="20"/>
          <w:szCs w:val="20"/>
        </w:rPr>
        <w:t xml:space="preserve"> (XAD se zachytí ve špičce, roztok proteče do promývačky). Není třeba odsát veškeré XAD. </w:t>
      </w:r>
    </w:p>
    <w:p w:rsidR="00291222" w:rsidRPr="004A59FE" w:rsidRDefault="00291222" w:rsidP="0017178A">
      <w:pPr>
        <w:pStyle w:val="Odstavecseseznamem"/>
        <w:ind w:left="708"/>
        <w:jc w:val="both"/>
        <w:rPr>
          <w:sz w:val="20"/>
          <w:szCs w:val="20"/>
        </w:rPr>
      </w:pPr>
    </w:p>
    <w:p w:rsidR="00291222" w:rsidRPr="004A59FE" w:rsidRDefault="00291222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 xml:space="preserve">c) </w:t>
      </w:r>
      <w:r w:rsidR="00A27A4D" w:rsidRPr="004A59FE">
        <w:rPr>
          <w:sz w:val="20"/>
          <w:szCs w:val="20"/>
        </w:rPr>
        <w:t>Odebrané XAD ve špičce</w:t>
      </w:r>
      <w:r w:rsidR="005E42F3" w:rsidRPr="004A59FE">
        <w:rPr>
          <w:sz w:val="20"/>
          <w:szCs w:val="20"/>
        </w:rPr>
        <w:t xml:space="preserve"> vysuš</w:t>
      </w:r>
      <w:r w:rsidR="00770970" w:rsidRPr="004A59FE">
        <w:rPr>
          <w:sz w:val="20"/>
          <w:szCs w:val="20"/>
        </w:rPr>
        <w:t>íme</w:t>
      </w:r>
      <w:r w:rsidR="005E42F3" w:rsidRPr="004A59FE">
        <w:rPr>
          <w:sz w:val="20"/>
          <w:szCs w:val="20"/>
        </w:rPr>
        <w:t xml:space="preserve"> lyofylizací</w:t>
      </w:r>
      <w:r w:rsidR="005E42F3" w:rsidRPr="004A59FE">
        <w:rPr>
          <w:sz w:val="20"/>
          <w:szCs w:val="20"/>
          <w:vertAlign w:val="superscript"/>
        </w:rPr>
        <w:t>3</w:t>
      </w:r>
      <w:r w:rsidR="005E42F3" w:rsidRPr="004A59FE">
        <w:rPr>
          <w:sz w:val="20"/>
          <w:szCs w:val="20"/>
        </w:rPr>
        <w:t>. XAD zv</w:t>
      </w:r>
      <w:r w:rsidR="004A59FE" w:rsidRPr="004A59FE">
        <w:rPr>
          <w:sz w:val="20"/>
          <w:szCs w:val="20"/>
        </w:rPr>
        <w:t>á</w:t>
      </w:r>
      <w:r w:rsidR="005E42F3" w:rsidRPr="004A59FE">
        <w:rPr>
          <w:sz w:val="20"/>
          <w:szCs w:val="20"/>
        </w:rPr>
        <w:t>ž</w:t>
      </w:r>
      <w:r w:rsidR="00770970" w:rsidRPr="004A59FE">
        <w:rPr>
          <w:sz w:val="20"/>
          <w:szCs w:val="20"/>
        </w:rPr>
        <w:t>íme, přesypeme</w:t>
      </w:r>
      <w:r w:rsidR="005E42F3" w:rsidRPr="004A59FE">
        <w:rPr>
          <w:sz w:val="20"/>
          <w:szCs w:val="20"/>
        </w:rPr>
        <w:t xml:space="preserve"> do </w:t>
      </w:r>
      <w:r w:rsidR="005E42F3" w:rsidRPr="004A59FE">
        <w:rPr>
          <w:b/>
          <w:sz w:val="20"/>
          <w:szCs w:val="20"/>
        </w:rPr>
        <w:t>extrakční patrony</w:t>
      </w:r>
      <w:r w:rsidR="005E42F3" w:rsidRPr="004A59FE">
        <w:rPr>
          <w:sz w:val="20"/>
          <w:szCs w:val="20"/>
        </w:rPr>
        <w:t xml:space="preserve">, </w:t>
      </w:r>
      <w:proofErr w:type="spellStart"/>
      <w:r w:rsidR="005E42F3" w:rsidRPr="004A59FE">
        <w:rPr>
          <w:sz w:val="20"/>
          <w:szCs w:val="20"/>
        </w:rPr>
        <w:t>napipetujte</w:t>
      </w:r>
      <w:proofErr w:type="spellEnd"/>
      <w:r w:rsidR="005E42F3" w:rsidRPr="004A59FE">
        <w:rPr>
          <w:sz w:val="20"/>
          <w:szCs w:val="20"/>
        </w:rPr>
        <w:t xml:space="preserve"> k XAD 50 µL z nachy</w:t>
      </w:r>
      <w:r w:rsidR="00DC3779" w:rsidRPr="004A59FE">
        <w:rPr>
          <w:sz w:val="20"/>
          <w:szCs w:val="20"/>
        </w:rPr>
        <w:t>s</w:t>
      </w:r>
      <w:r w:rsidR="005E42F3" w:rsidRPr="004A59FE">
        <w:rPr>
          <w:sz w:val="20"/>
          <w:szCs w:val="20"/>
        </w:rPr>
        <w:t xml:space="preserve">taného </w:t>
      </w:r>
      <w:proofErr w:type="spellStart"/>
      <w:r w:rsidR="005E42F3" w:rsidRPr="004A59FE">
        <w:rPr>
          <w:b/>
          <w:sz w:val="20"/>
          <w:szCs w:val="20"/>
        </w:rPr>
        <w:t>recovery</w:t>
      </w:r>
      <w:proofErr w:type="spellEnd"/>
      <w:r w:rsidR="005E42F3" w:rsidRPr="004A59FE">
        <w:rPr>
          <w:b/>
          <w:sz w:val="20"/>
          <w:szCs w:val="20"/>
        </w:rPr>
        <w:t xml:space="preserve"> standardu</w:t>
      </w:r>
      <w:r w:rsidR="005E42F3" w:rsidRPr="004A59FE">
        <w:rPr>
          <w:sz w:val="20"/>
          <w:szCs w:val="20"/>
        </w:rPr>
        <w:t xml:space="preserve"> (“PCB 155, 50µg/</w:t>
      </w:r>
      <w:proofErr w:type="spellStart"/>
      <w:r w:rsidR="005E42F3" w:rsidRPr="004A59FE">
        <w:rPr>
          <w:sz w:val="20"/>
          <w:szCs w:val="20"/>
        </w:rPr>
        <w:t>mL</w:t>
      </w:r>
      <w:proofErr w:type="spellEnd"/>
      <w:r w:rsidR="005E42F3" w:rsidRPr="004A59FE">
        <w:rPr>
          <w:sz w:val="20"/>
          <w:szCs w:val="20"/>
        </w:rPr>
        <w:t xml:space="preserve">“) </w:t>
      </w:r>
      <w:r w:rsidR="00C00D55" w:rsidRPr="004A59FE">
        <w:rPr>
          <w:sz w:val="20"/>
          <w:szCs w:val="20"/>
        </w:rPr>
        <w:t>a poté extrahujeme</w:t>
      </w:r>
      <w:r w:rsidR="00A27A4D" w:rsidRPr="004A59FE">
        <w:rPr>
          <w:sz w:val="20"/>
          <w:szCs w:val="20"/>
        </w:rPr>
        <w:t xml:space="preserve"> na </w:t>
      </w:r>
      <w:proofErr w:type="spellStart"/>
      <w:r w:rsidR="00A27A4D" w:rsidRPr="004A59FE">
        <w:rPr>
          <w:sz w:val="20"/>
          <w:szCs w:val="20"/>
        </w:rPr>
        <w:t>Soxhletově</w:t>
      </w:r>
      <w:proofErr w:type="spellEnd"/>
      <w:r w:rsidR="00A27A4D" w:rsidRPr="004A59FE">
        <w:rPr>
          <w:sz w:val="20"/>
          <w:szCs w:val="20"/>
        </w:rPr>
        <w:t xml:space="preserve"> extraktoru pomocí směsí </w:t>
      </w:r>
      <w:r w:rsidR="00A27A4D" w:rsidRPr="004A59FE">
        <w:rPr>
          <w:b/>
          <w:sz w:val="20"/>
          <w:szCs w:val="20"/>
        </w:rPr>
        <w:t>hexan:aceton (1:1)</w:t>
      </w:r>
      <w:r w:rsidR="00A27A4D" w:rsidRPr="004A59FE">
        <w:rPr>
          <w:sz w:val="20"/>
          <w:szCs w:val="20"/>
        </w:rPr>
        <w:t xml:space="preserve"> v programu 1 (1 hod ponoření, 1 hodina proplach, 30 min odpařování). </w:t>
      </w:r>
      <w:r w:rsidR="004A59FE" w:rsidRPr="004A59FE">
        <w:rPr>
          <w:sz w:val="20"/>
          <w:szCs w:val="20"/>
        </w:rPr>
        <w:t xml:space="preserve">Více o </w:t>
      </w:r>
      <w:proofErr w:type="spellStart"/>
      <w:r w:rsidR="004A59FE" w:rsidRPr="004A59FE">
        <w:rPr>
          <w:sz w:val="20"/>
          <w:szCs w:val="20"/>
        </w:rPr>
        <w:t>Sohletově</w:t>
      </w:r>
      <w:proofErr w:type="spellEnd"/>
      <w:r w:rsidR="004A59FE" w:rsidRPr="004A59FE">
        <w:rPr>
          <w:sz w:val="20"/>
          <w:szCs w:val="20"/>
        </w:rPr>
        <w:t xml:space="preserve"> extrakci najdete v úloze 3.</w:t>
      </w:r>
    </w:p>
    <w:p w:rsidR="00291222" w:rsidRPr="004A59FE" w:rsidRDefault="00291222" w:rsidP="0017178A">
      <w:pPr>
        <w:pStyle w:val="Odstavecseseznamem"/>
        <w:ind w:left="708"/>
        <w:jc w:val="both"/>
        <w:rPr>
          <w:sz w:val="20"/>
          <w:szCs w:val="20"/>
        </w:rPr>
      </w:pPr>
    </w:p>
    <w:p w:rsidR="00291222" w:rsidRPr="004A59FE" w:rsidRDefault="00291222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 xml:space="preserve">d) </w:t>
      </w:r>
      <w:r w:rsidR="004A59FE" w:rsidRPr="004A59FE">
        <w:rPr>
          <w:sz w:val="20"/>
          <w:szCs w:val="20"/>
        </w:rPr>
        <w:t>Po extrakci převedeme z</w:t>
      </w:r>
      <w:r w:rsidR="00C00D55" w:rsidRPr="004A59FE">
        <w:rPr>
          <w:sz w:val="20"/>
          <w:szCs w:val="20"/>
        </w:rPr>
        <w:t xml:space="preserve">ahuštěný extrakt </w:t>
      </w:r>
      <w:r w:rsidR="005E42F3" w:rsidRPr="004A59FE">
        <w:rPr>
          <w:sz w:val="20"/>
          <w:szCs w:val="20"/>
        </w:rPr>
        <w:t xml:space="preserve">do 22 </w:t>
      </w:r>
      <w:proofErr w:type="spellStart"/>
      <w:r w:rsidR="005E42F3" w:rsidRPr="004A59FE">
        <w:rPr>
          <w:sz w:val="20"/>
          <w:szCs w:val="20"/>
        </w:rPr>
        <w:t>mL</w:t>
      </w:r>
      <w:proofErr w:type="spellEnd"/>
      <w:r w:rsidR="005E42F3" w:rsidRPr="004A59FE">
        <w:rPr>
          <w:sz w:val="20"/>
          <w:szCs w:val="20"/>
        </w:rPr>
        <w:t xml:space="preserve"> </w:t>
      </w:r>
      <w:proofErr w:type="spellStart"/>
      <w:r w:rsidR="005E42F3" w:rsidRPr="004A59FE">
        <w:rPr>
          <w:sz w:val="20"/>
          <w:szCs w:val="20"/>
        </w:rPr>
        <w:t>vialky</w:t>
      </w:r>
      <w:proofErr w:type="spellEnd"/>
      <w:r w:rsidR="005E42F3" w:rsidRPr="004A59FE">
        <w:rPr>
          <w:sz w:val="20"/>
          <w:szCs w:val="20"/>
        </w:rPr>
        <w:t xml:space="preserve"> pomocí P</w:t>
      </w:r>
      <w:r w:rsidR="00C00D55" w:rsidRPr="004A59FE">
        <w:rPr>
          <w:sz w:val="20"/>
          <w:szCs w:val="20"/>
        </w:rPr>
        <w:t>asteurovy pipety a objem upravíme</w:t>
      </w:r>
      <w:r w:rsidR="005E42F3" w:rsidRPr="004A59FE">
        <w:rPr>
          <w:sz w:val="20"/>
          <w:szCs w:val="20"/>
        </w:rPr>
        <w:t xml:space="preserve"> na 10 </w:t>
      </w:r>
      <w:proofErr w:type="spellStart"/>
      <w:r w:rsidR="005E42F3" w:rsidRPr="004A59FE">
        <w:rPr>
          <w:sz w:val="20"/>
          <w:szCs w:val="20"/>
        </w:rPr>
        <w:t>mL</w:t>
      </w:r>
      <w:proofErr w:type="spellEnd"/>
      <w:r w:rsidR="005E42F3" w:rsidRPr="004A59FE">
        <w:rPr>
          <w:sz w:val="20"/>
          <w:szCs w:val="20"/>
        </w:rPr>
        <w:t xml:space="preserve"> (použijte </w:t>
      </w:r>
      <w:r w:rsidR="00C00D55" w:rsidRPr="004A59FE">
        <w:rPr>
          <w:sz w:val="20"/>
          <w:szCs w:val="20"/>
        </w:rPr>
        <w:t>nachystanou rysku).  Nachystáme</w:t>
      </w:r>
      <w:r w:rsidR="005E42F3" w:rsidRPr="004A59FE">
        <w:rPr>
          <w:sz w:val="20"/>
          <w:szCs w:val="20"/>
        </w:rPr>
        <w:t xml:space="preserve"> si kolonu na přečištění vzorku metodou kolonové chromatografie</w:t>
      </w:r>
      <w:r w:rsidR="00C00D55" w:rsidRPr="004A59FE">
        <w:rPr>
          <w:sz w:val="20"/>
          <w:szCs w:val="20"/>
        </w:rPr>
        <w:t>: 1) konec kolony o</w:t>
      </w:r>
      <w:r w:rsidR="004A59FE" w:rsidRPr="004A59FE">
        <w:rPr>
          <w:sz w:val="20"/>
          <w:szCs w:val="20"/>
        </w:rPr>
        <w:t>pat</w:t>
      </w:r>
      <w:r w:rsidR="00C00D55" w:rsidRPr="004A59FE">
        <w:rPr>
          <w:sz w:val="20"/>
          <w:szCs w:val="20"/>
        </w:rPr>
        <w:t>říme vatou a dosypeme</w:t>
      </w:r>
      <w:r w:rsidR="00FD2830" w:rsidRPr="004A59FE">
        <w:rPr>
          <w:sz w:val="20"/>
          <w:szCs w:val="20"/>
        </w:rPr>
        <w:t xml:space="preserve"> </w:t>
      </w:r>
      <w:proofErr w:type="gramStart"/>
      <w:r w:rsidR="00FD2830" w:rsidRPr="004A59FE">
        <w:rPr>
          <w:sz w:val="20"/>
          <w:szCs w:val="20"/>
        </w:rPr>
        <w:t>cca 1-cm</w:t>
      </w:r>
      <w:proofErr w:type="gramEnd"/>
      <w:r w:rsidR="00FD2830" w:rsidRPr="004A59FE">
        <w:rPr>
          <w:sz w:val="20"/>
          <w:szCs w:val="20"/>
        </w:rPr>
        <w:t xml:space="preserve"> sloupec </w:t>
      </w:r>
      <w:r w:rsidR="00DC3779" w:rsidRPr="004A59FE">
        <w:rPr>
          <w:sz w:val="20"/>
          <w:szCs w:val="20"/>
        </w:rPr>
        <w:t xml:space="preserve">nemodifikovaného </w:t>
      </w:r>
      <w:r w:rsidR="00FD2830" w:rsidRPr="004A59FE">
        <w:rPr>
          <w:sz w:val="20"/>
          <w:szCs w:val="20"/>
        </w:rPr>
        <w:t>silikagelu</w:t>
      </w:r>
      <w:r w:rsidR="00DC3779" w:rsidRPr="004A59FE">
        <w:rPr>
          <w:sz w:val="20"/>
          <w:szCs w:val="20"/>
        </w:rPr>
        <w:t xml:space="preserve"> z nádoby označené </w:t>
      </w:r>
      <w:r w:rsidR="00DC3779" w:rsidRPr="004A59FE">
        <w:rPr>
          <w:b/>
          <w:sz w:val="20"/>
          <w:szCs w:val="20"/>
        </w:rPr>
        <w:t>“</w:t>
      </w:r>
      <w:proofErr w:type="spellStart"/>
      <w:r w:rsidR="00DC3779" w:rsidRPr="004A59FE">
        <w:rPr>
          <w:b/>
          <w:sz w:val="20"/>
          <w:szCs w:val="20"/>
        </w:rPr>
        <w:t>nemodif</w:t>
      </w:r>
      <w:proofErr w:type="spellEnd"/>
      <w:r w:rsidR="00DC3779" w:rsidRPr="004A59FE">
        <w:rPr>
          <w:b/>
          <w:sz w:val="20"/>
          <w:szCs w:val="20"/>
        </w:rPr>
        <w:t xml:space="preserve">. </w:t>
      </w:r>
      <w:r w:rsidR="004A59FE" w:rsidRPr="004A59FE">
        <w:rPr>
          <w:b/>
          <w:sz w:val="20"/>
          <w:szCs w:val="20"/>
        </w:rPr>
        <w:t>s</w:t>
      </w:r>
      <w:r w:rsidR="00DC3779" w:rsidRPr="004A59FE">
        <w:rPr>
          <w:b/>
          <w:sz w:val="20"/>
          <w:szCs w:val="20"/>
        </w:rPr>
        <w:t>ilikagel“</w:t>
      </w:r>
      <w:r w:rsidR="00FD2830" w:rsidRPr="004A59FE">
        <w:rPr>
          <w:sz w:val="20"/>
          <w:szCs w:val="20"/>
        </w:rPr>
        <w:t>, 2)</w:t>
      </w:r>
      <w:r w:rsidR="005E42F3" w:rsidRPr="004A59FE">
        <w:rPr>
          <w:sz w:val="20"/>
          <w:szCs w:val="20"/>
        </w:rPr>
        <w:t xml:space="preserve"> z  nádoby (“</w:t>
      </w:r>
      <w:r w:rsidR="005E42F3" w:rsidRPr="004A59FE">
        <w:rPr>
          <w:b/>
          <w:sz w:val="20"/>
          <w:szCs w:val="20"/>
        </w:rPr>
        <w:t>Silikagel + H</w:t>
      </w:r>
      <w:r w:rsidR="005E42F3" w:rsidRPr="004A59FE">
        <w:rPr>
          <w:b/>
          <w:sz w:val="20"/>
          <w:szCs w:val="20"/>
          <w:vertAlign w:val="subscript"/>
        </w:rPr>
        <w:t>2</w:t>
      </w:r>
      <w:r w:rsidR="005E42F3" w:rsidRPr="004A59FE">
        <w:rPr>
          <w:b/>
          <w:sz w:val="20"/>
          <w:szCs w:val="20"/>
        </w:rPr>
        <w:t>S0</w:t>
      </w:r>
      <w:r w:rsidR="005E42F3" w:rsidRPr="004A59FE">
        <w:rPr>
          <w:b/>
          <w:sz w:val="20"/>
          <w:szCs w:val="20"/>
          <w:vertAlign w:val="subscript"/>
        </w:rPr>
        <w:t>4</w:t>
      </w:r>
      <w:r w:rsidR="005E42F3" w:rsidRPr="004A59FE">
        <w:rPr>
          <w:sz w:val="20"/>
          <w:szCs w:val="20"/>
        </w:rPr>
        <w:t xml:space="preserve">“) </w:t>
      </w:r>
      <w:r w:rsidR="005E42F3" w:rsidRPr="004A59FE">
        <w:rPr>
          <w:sz w:val="20"/>
          <w:szCs w:val="20"/>
        </w:rPr>
        <w:lastRenderedPageBreak/>
        <w:t xml:space="preserve">do skleněné kolony </w:t>
      </w:r>
      <w:r w:rsidR="00C00D55" w:rsidRPr="004A59FE">
        <w:rPr>
          <w:sz w:val="20"/>
          <w:szCs w:val="20"/>
        </w:rPr>
        <w:t>přisypeme</w:t>
      </w:r>
      <w:r w:rsidR="00FD2830" w:rsidRPr="004A59FE">
        <w:rPr>
          <w:sz w:val="20"/>
          <w:szCs w:val="20"/>
        </w:rPr>
        <w:t xml:space="preserve"> </w:t>
      </w:r>
      <w:r w:rsidR="005E42F3" w:rsidRPr="004A59FE">
        <w:rPr>
          <w:sz w:val="20"/>
          <w:szCs w:val="20"/>
        </w:rPr>
        <w:t xml:space="preserve">5g přečištěného silikagelu modifikovaného </w:t>
      </w:r>
      <w:proofErr w:type="spellStart"/>
      <w:r w:rsidR="005E42F3" w:rsidRPr="004A59FE">
        <w:rPr>
          <w:sz w:val="20"/>
          <w:szCs w:val="20"/>
        </w:rPr>
        <w:t>kys</w:t>
      </w:r>
      <w:proofErr w:type="spellEnd"/>
      <w:r w:rsidR="005E42F3" w:rsidRPr="004A59FE">
        <w:rPr>
          <w:sz w:val="20"/>
          <w:szCs w:val="20"/>
        </w:rPr>
        <w:t>. sírovou</w:t>
      </w:r>
      <w:r w:rsidR="005E42F3" w:rsidRPr="004A59FE">
        <w:rPr>
          <w:sz w:val="20"/>
          <w:szCs w:val="20"/>
          <w:vertAlign w:val="superscript"/>
        </w:rPr>
        <w:t>4</w:t>
      </w:r>
      <w:r w:rsidR="005E42F3" w:rsidRPr="004A59FE">
        <w:rPr>
          <w:sz w:val="20"/>
          <w:szCs w:val="20"/>
        </w:rPr>
        <w:t>.</w:t>
      </w:r>
      <w:r w:rsidR="00FD2830" w:rsidRPr="004A59FE">
        <w:rPr>
          <w:sz w:val="20"/>
          <w:szCs w:val="20"/>
        </w:rPr>
        <w:t xml:space="preserve">  </w:t>
      </w:r>
      <w:r w:rsidR="00C00D55" w:rsidRPr="004A59FE">
        <w:rPr>
          <w:sz w:val="20"/>
          <w:szCs w:val="20"/>
        </w:rPr>
        <w:t xml:space="preserve">Na vrchol silikagelu nepipetujeme 1 </w:t>
      </w:r>
      <w:proofErr w:type="spellStart"/>
      <w:r w:rsidR="00C00D55" w:rsidRPr="004A59FE">
        <w:rPr>
          <w:sz w:val="20"/>
          <w:szCs w:val="20"/>
        </w:rPr>
        <w:t>mL</w:t>
      </w:r>
      <w:proofErr w:type="spellEnd"/>
      <w:r w:rsidR="00C00D55" w:rsidRPr="004A59FE">
        <w:rPr>
          <w:sz w:val="20"/>
          <w:szCs w:val="20"/>
        </w:rPr>
        <w:t xml:space="preserve"> vzorku. Vzorek </w:t>
      </w:r>
      <w:proofErr w:type="spellStart"/>
      <w:r w:rsidR="00C00D55" w:rsidRPr="004A59FE">
        <w:rPr>
          <w:sz w:val="20"/>
          <w:szCs w:val="20"/>
        </w:rPr>
        <w:t>eluujeme</w:t>
      </w:r>
      <w:proofErr w:type="spellEnd"/>
      <w:r w:rsidR="00FD2830" w:rsidRPr="004A59FE">
        <w:rPr>
          <w:sz w:val="20"/>
          <w:szCs w:val="20"/>
        </w:rPr>
        <w:t xml:space="preserve"> </w:t>
      </w:r>
      <w:r w:rsidR="00FD2830" w:rsidRPr="004A59FE">
        <w:rPr>
          <w:b/>
          <w:sz w:val="20"/>
          <w:szCs w:val="20"/>
        </w:rPr>
        <w:t xml:space="preserve">30 </w:t>
      </w:r>
      <w:proofErr w:type="spellStart"/>
      <w:r w:rsidR="00FD2830" w:rsidRPr="004A59FE">
        <w:rPr>
          <w:b/>
          <w:sz w:val="20"/>
          <w:szCs w:val="20"/>
        </w:rPr>
        <w:t>mL</w:t>
      </w:r>
      <w:proofErr w:type="spellEnd"/>
      <w:r w:rsidR="00FD2830" w:rsidRPr="004A59FE">
        <w:rPr>
          <w:b/>
          <w:sz w:val="20"/>
          <w:szCs w:val="20"/>
        </w:rPr>
        <w:t xml:space="preserve"> DCM</w:t>
      </w:r>
      <w:r w:rsidR="00FD2830" w:rsidRPr="004A59FE">
        <w:rPr>
          <w:sz w:val="20"/>
          <w:szCs w:val="20"/>
        </w:rPr>
        <w:t xml:space="preserve"> do </w:t>
      </w:r>
      <w:r w:rsidR="00FD2830" w:rsidRPr="004A59FE">
        <w:rPr>
          <w:b/>
          <w:sz w:val="20"/>
          <w:szCs w:val="20"/>
        </w:rPr>
        <w:t xml:space="preserve">40 </w:t>
      </w:r>
      <w:proofErr w:type="spellStart"/>
      <w:r w:rsidR="00FD2830" w:rsidRPr="004A59FE">
        <w:rPr>
          <w:b/>
          <w:sz w:val="20"/>
          <w:szCs w:val="20"/>
        </w:rPr>
        <w:t>mL</w:t>
      </w:r>
      <w:proofErr w:type="spellEnd"/>
      <w:r w:rsidR="00FD2830" w:rsidRPr="004A59FE">
        <w:rPr>
          <w:b/>
          <w:sz w:val="20"/>
          <w:szCs w:val="20"/>
        </w:rPr>
        <w:t xml:space="preserve"> </w:t>
      </w:r>
      <w:proofErr w:type="spellStart"/>
      <w:r w:rsidR="00FD2830" w:rsidRPr="004A59FE">
        <w:rPr>
          <w:b/>
          <w:sz w:val="20"/>
          <w:szCs w:val="20"/>
        </w:rPr>
        <w:t>vialky</w:t>
      </w:r>
      <w:proofErr w:type="spellEnd"/>
      <w:r w:rsidR="00FD2830" w:rsidRPr="004A59FE">
        <w:rPr>
          <w:b/>
          <w:sz w:val="20"/>
          <w:szCs w:val="20"/>
        </w:rPr>
        <w:t xml:space="preserve"> </w:t>
      </w:r>
      <w:r w:rsidR="00C00D55" w:rsidRPr="004A59FE">
        <w:rPr>
          <w:sz w:val="20"/>
          <w:szCs w:val="20"/>
        </w:rPr>
        <w:t>a zkoncentrujeme</w:t>
      </w:r>
      <w:r w:rsidR="00FD2830" w:rsidRPr="004A59FE">
        <w:rPr>
          <w:sz w:val="20"/>
          <w:szCs w:val="20"/>
        </w:rPr>
        <w:t xml:space="preserve"> pod proudem dusíku na 1 mL</w:t>
      </w:r>
      <w:r w:rsidR="004B3919" w:rsidRPr="004A59FE">
        <w:rPr>
          <w:sz w:val="20"/>
          <w:szCs w:val="20"/>
          <w:vertAlign w:val="superscript"/>
        </w:rPr>
        <w:t>5</w:t>
      </w:r>
      <w:r w:rsidR="00FD2830" w:rsidRPr="004A59FE">
        <w:rPr>
          <w:sz w:val="20"/>
          <w:szCs w:val="20"/>
        </w:rPr>
        <w:t xml:space="preserve">. </w:t>
      </w:r>
    </w:p>
    <w:p w:rsidR="00DC3779" w:rsidRPr="004A59FE" w:rsidRDefault="00DC3779" w:rsidP="00A27A4D">
      <w:pPr>
        <w:pStyle w:val="Odstavecseseznamem"/>
        <w:ind w:left="0"/>
        <w:jc w:val="both"/>
        <w:rPr>
          <w:sz w:val="20"/>
          <w:szCs w:val="20"/>
        </w:rPr>
      </w:pPr>
    </w:p>
    <w:p w:rsidR="007A5F49" w:rsidRDefault="00291222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 xml:space="preserve">e) </w:t>
      </w:r>
      <w:proofErr w:type="spellStart"/>
      <w:r w:rsidR="00C00D55" w:rsidRPr="004A59FE">
        <w:rPr>
          <w:sz w:val="20"/>
          <w:szCs w:val="20"/>
        </w:rPr>
        <w:t>Zakoncentrovaný</w:t>
      </w:r>
      <w:proofErr w:type="spellEnd"/>
      <w:r w:rsidR="00C00D55" w:rsidRPr="004A59FE">
        <w:rPr>
          <w:sz w:val="20"/>
          <w:szCs w:val="20"/>
        </w:rPr>
        <w:t xml:space="preserve"> vzorek převedeme</w:t>
      </w:r>
      <w:r w:rsidR="00FD2830" w:rsidRPr="004A59FE">
        <w:rPr>
          <w:sz w:val="20"/>
          <w:szCs w:val="20"/>
        </w:rPr>
        <w:t xml:space="preserve"> Pasteurovou pipetou do </w:t>
      </w:r>
      <w:r w:rsidR="00FD2830" w:rsidRPr="004A59FE">
        <w:rPr>
          <w:b/>
          <w:sz w:val="20"/>
          <w:szCs w:val="20"/>
        </w:rPr>
        <w:t xml:space="preserve">2mL GC </w:t>
      </w:r>
      <w:proofErr w:type="spellStart"/>
      <w:r w:rsidR="00FD2830" w:rsidRPr="004A59FE">
        <w:rPr>
          <w:b/>
          <w:sz w:val="20"/>
          <w:szCs w:val="20"/>
        </w:rPr>
        <w:t>vialky</w:t>
      </w:r>
      <w:proofErr w:type="spellEnd"/>
      <w:r w:rsidR="00C00D55" w:rsidRPr="004A59FE">
        <w:rPr>
          <w:sz w:val="20"/>
          <w:szCs w:val="20"/>
        </w:rPr>
        <w:t xml:space="preserve"> a přidáme</w:t>
      </w:r>
      <w:r w:rsidR="00FD2830" w:rsidRPr="004A59FE">
        <w:rPr>
          <w:sz w:val="20"/>
          <w:szCs w:val="20"/>
        </w:rPr>
        <w:t xml:space="preserve"> </w:t>
      </w:r>
      <w:r w:rsidR="00FD2830" w:rsidRPr="004A59FE">
        <w:rPr>
          <w:b/>
          <w:sz w:val="20"/>
          <w:szCs w:val="20"/>
        </w:rPr>
        <w:t xml:space="preserve">50 </w:t>
      </w:r>
      <w:r w:rsidR="004B3919" w:rsidRPr="004A59FE">
        <w:rPr>
          <w:b/>
          <w:sz w:val="20"/>
          <w:szCs w:val="20"/>
        </w:rPr>
        <w:t>µ</w:t>
      </w:r>
      <w:r w:rsidR="00FD2830" w:rsidRPr="004A59FE">
        <w:rPr>
          <w:b/>
          <w:sz w:val="20"/>
          <w:szCs w:val="20"/>
        </w:rPr>
        <w:t>L vnitřního standardu</w:t>
      </w:r>
      <w:r w:rsidR="00FD2830" w:rsidRPr="004A59FE">
        <w:rPr>
          <w:sz w:val="20"/>
          <w:szCs w:val="20"/>
        </w:rPr>
        <w:t xml:space="preserve"> (PCB 121, 50 µg/</w:t>
      </w:r>
      <w:proofErr w:type="spellStart"/>
      <w:r w:rsidR="00FD2830" w:rsidRPr="004A59FE">
        <w:rPr>
          <w:sz w:val="20"/>
          <w:szCs w:val="20"/>
        </w:rPr>
        <w:t>mL</w:t>
      </w:r>
      <w:proofErr w:type="spellEnd"/>
      <w:r w:rsidR="00FD2830" w:rsidRPr="004A59FE">
        <w:rPr>
          <w:sz w:val="20"/>
          <w:szCs w:val="20"/>
        </w:rPr>
        <w:t>).</w:t>
      </w:r>
      <w:r w:rsidR="00C00D55" w:rsidRPr="004A59FE">
        <w:rPr>
          <w:sz w:val="20"/>
          <w:szCs w:val="20"/>
        </w:rPr>
        <w:t xml:space="preserve"> Vzorek zanalyzujeme</w:t>
      </w:r>
      <w:r w:rsidRPr="004A59FE">
        <w:rPr>
          <w:sz w:val="20"/>
          <w:szCs w:val="20"/>
        </w:rPr>
        <w:t xml:space="preserve"> metodou plynové chromatografie s hmotnostní detekcí (GC-MS).</w:t>
      </w:r>
    </w:p>
    <w:p w:rsidR="0017178A" w:rsidRPr="004A59FE" w:rsidRDefault="0017178A" w:rsidP="0017178A">
      <w:pPr>
        <w:pStyle w:val="Odstavecseseznamem"/>
        <w:ind w:left="708"/>
        <w:jc w:val="both"/>
        <w:rPr>
          <w:sz w:val="20"/>
          <w:szCs w:val="20"/>
        </w:rPr>
      </w:pPr>
    </w:p>
    <w:p w:rsidR="006A0409" w:rsidRPr="004A59FE" w:rsidRDefault="006A0409" w:rsidP="00A27A4D">
      <w:pPr>
        <w:pStyle w:val="Odstavecseseznamem"/>
        <w:ind w:left="0"/>
        <w:jc w:val="both"/>
        <w:rPr>
          <w:sz w:val="20"/>
          <w:szCs w:val="20"/>
        </w:rPr>
      </w:pPr>
    </w:p>
    <w:p w:rsidR="00036CC3" w:rsidRPr="0017178A" w:rsidRDefault="00036CC3" w:rsidP="00036CC3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17178A">
        <w:rPr>
          <w:b/>
          <w:sz w:val="24"/>
          <w:szCs w:val="24"/>
          <w:u w:val="single"/>
        </w:rPr>
        <w:t xml:space="preserve">Stanovení </w:t>
      </w:r>
      <w:proofErr w:type="spellStart"/>
      <w:r w:rsidRPr="0017178A">
        <w:rPr>
          <w:b/>
          <w:sz w:val="24"/>
          <w:szCs w:val="24"/>
          <w:u w:val="single"/>
        </w:rPr>
        <w:t>biodostupné</w:t>
      </w:r>
      <w:proofErr w:type="spellEnd"/>
      <w:r w:rsidRPr="0017178A">
        <w:rPr>
          <w:b/>
          <w:sz w:val="24"/>
          <w:szCs w:val="24"/>
          <w:u w:val="single"/>
        </w:rPr>
        <w:t xml:space="preserve"> frakce (volně rozpuštěné koncentrace – c </w:t>
      </w:r>
      <w:r w:rsidRPr="0017178A">
        <w:rPr>
          <w:b/>
          <w:sz w:val="24"/>
          <w:szCs w:val="24"/>
          <w:u w:val="single"/>
          <w:vertAlign w:val="subscript"/>
        </w:rPr>
        <w:t>free</w:t>
      </w:r>
      <w:r w:rsidRPr="0017178A">
        <w:rPr>
          <w:b/>
          <w:sz w:val="24"/>
          <w:szCs w:val="24"/>
          <w:u w:val="single"/>
        </w:rPr>
        <w:t>) pomocí SPME metody</w:t>
      </w:r>
    </w:p>
    <w:p w:rsidR="00941683" w:rsidRPr="004A59FE" w:rsidRDefault="00494E26" w:rsidP="00494E26">
      <w:pPr>
        <w:jc w:val="both"/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 xml:space="preserve">Princip: </w:t>
      </w:r>
    </w:p>
    <w:p w:rsidR="00494E26" w:rsidRPr="004A59FE" w:rsidRDefault="00494E26" w:rsidP="00494E26">
      <w:pPr>
        <w:jc w:val="both"/>
        <w:rPr>
          <w:sz w:val="20"/>
          <w:szCs w:val="20"/>
        </w:rPr>
      </w:pPr>
      <w:r w:rsidRPr="004A59FE">
        <w:rPr>
          <w:sz w:val="20"/>
          <w:szCs w:val="20"/>
        </w:rPr>
        <w:t xml:space="preserve">SPME (z </w:t>
      </w:r>
      <w:proofErr w:type="spellStart"/>
      <w:r w:rsidRPr="004A59FE">
        <w:rPr>
          <w:sz w:val="20"/>
          <w:szCs w:val="20"/>
        </w:rPr>
        <w:t>ang</w:t>
      </w:r>
      <w:proofErr w:type="spellEnd"/>
      <w:r w:rsidRPr="004A59FE">
        <w:rPr>
          <w:sz w:val="20"/>
          <w:szCs w:val="20"/>
        </w:rPr>
        <w:t xml:space="preserve">. Solid </w:t>
      </w:r>
      <w:proofErr w:type="spellStart"/>
      <w:r w:rsidRPr="004A59FE">
        <w:rPr>
          <w:sz w:val="20"/>
          <w:szCs w:val="20"/>
        </w:rPr>
        <w:t>phase</w:t>
      </w:r>
      <w:proofErr w:type="spellEnd"/>
      <w:r w:rsidRPr="004A59FE">
        <w:rPr>
          <w:sz w:val="20"/>
          <w:szCs w:val="20"/>
        </w:rPr>
        <w:t xml:space="preserve"> </w:t>
      </w:r>
      <w:proofErr w:type="spellStart"/>
      <w:r w:rsidRPr="004A59FE">
        <w:rPr>
          <w:sz w:val="20"/>
          <w:szCs w:val="20"/>
        </w:rPr>
        <w:t>microextraction</w:t>
      </w:r>
      <w:proofErr w:type="spellEnd"/>
      <w:r w:rsidRPr="004A59FE">
        <w:rPr>
          <w:sz w:val="20"/>
          <w:szCs w:val="20"/>
        </w:rPr>
        <w:t>) je založena na použití skleněného vlákna pokrytého tenkou vrstvou hydrofobního polymeru</w:t>
      </w:r>
      <w:r w:rsidR="00C05420" w:rsidRPr="004A59FE">
        <w:rPr>
          <w:sz w:val="20"/>
          <w:szCs w:val="20"/>
        </w:rPr>
        <w:t xml:space="preserve"> (často </w:t>
      </w:r>
      <w:proofErr w:type="spellStart"/>
      <w:r w:rsidR="00C05420" w:rsidRPr="004A59FE">
        <w:rPr>
          <w:sz w:val="20"/>
          <w:szCs w:val="20"/>
        </w:rPr>
        <w:t>polydimethylsiloxanu</w:t>
      </w:r>
      <w:proofErr w:type="spellEnd"/>
      <w:r w:rsidR="00C05420" w:rsidRPr="004A59FE">
        <w:rPr>
          <w:sz w:val="20"/>
          <w:szCs w:val="20"/>
        </w:rPr>
        <w:t>-PDMS)</w:t>
      </w:r>
      <w:r w:rsidR="00B745FE" w:rsidRPr="004A59FE">
        <w:rPr>
          <w:sz w:val="20"/>
          <w:szCs w:val="20"/>
        </w:rPr>
        <w:t>, které má podobné vlastnosti jako tuky v organismech</w:t>
      </w:r>
      <w:r w:rsidRPr="004A59FE">
        <w:rPr>
          <w:sz w:val="20"/>
          <w:szCs w:val="20"/>
        </w:rPr>
        <w:t>.</w:t>
      </w:r>
      <w:r w:rsidRPr="004A59FE">
        <w:rPr>
          <w:b/>
          <w:sz w:val="20"/>
          <w:szCs w:val="20"/>
        </w:rPr>
        <w:t xml:space="preserve"> </w:t>
      </w:r>
      <w:r w:rsidRPr="004A59FE">
        <w:rPr>
          <w:sz w:val="20"/>
          <w:szCs w:val="20"/>
        </w:rPr>
        <w:t>V systému půda-voda-SPME vlákno dochází k cílenému přenosu polutantů z půdy přes vodní fázi do SPME vlákna. Polutant navázaný</w:t>
      </w:r>
      <w:r w:rsidR="00C05420" w:rsidRPr="004A59FE">
        <w:rPr>
          <w:sz w:val="20"/>
          <w:szCs w:val="20"/>
        </w:rPr>
        <w:t xml:space="preserve"> na</w:t>
      </w:r>
      <w:r w:rsidRPr="004A59FE">
        <w:rPr>
          <w:sz w:val="20"/>
          <w:szCs w:val="20"/>
        </w:rPr>
        <w:t xml:space="preserve"> SPME vlákno tedy předtím musel být rozpuštěn v pórové vodě, která je považována za nejdůležitější expoziční cestu pro biotu (tedy cesty půda-voda-biota). Na rozdíl od XAD extrakce je </w:t>
      </w:r>
      <w:r w:rsidR="00B745FE" w:rsidRPr="004A59FE">
        <w:rPr>
          <w:sz w:val="20"/>
          <w:szCs w:val="20"/>
        </w:rPr>
        <w:t>sorpční kapacit</w:t>
      </w:r>
      <w:r w:rsidR="00C05420" w:rsidRPr="004A59FE">
        <w:rPr>
          <w:sz w:val="20"/>
          <w:szCs w:val="20"/>
        </w:rPr>
        <w:t>a</w:t>
      </w:r>
      <w:r w:rsidR="00B745FE" w:rsidRPr="004A59FE">
        <w:rPr>
          <w:sz w:val="20"/>
          <w:szCs w:val="20"/>
        </w:rPr>
        <w:t xml:space="preserve"> vlákna malá (</w:t>
      </w:r>
      <w:r w:rsidRPr="004A59FE">
        <w:rPr>
          <w:sz w:val="20"/>
          <w:szCs w:val="20"/>
        </w:rPr>
        <w:t xml:space="preserve">extrahované množství </w:t>
      </w:r>
      <w:r w:rsidR="00B745FE" w:rsidRPr="004A59FE">
        <w:rPr>
          <w:sz w:val="20"/>
          <w:szCs w:val="20"/>
        </w:rPr>
        <w:t xml:space="preserve">tak </w:t>
      </w:r>
      <w:r w:rsidRPr="004A59FE">
        <w:rPr>
          <w:sz w:val="20"/>
          <w:szCs w:val="20"/>
        </w:rPr>
        <w:t>tvoří jen malý zlomek z celkového množství</w:t>
      </w:r>
      <w:r w:rsidR="00B745FE" w:rsidRPr="004A59FE">
        <w:rPr>
          <w:sz w:val="20"/>
          <w:szCs w:val="20"/>
        </w:rPr>
        <w:t xml:space="preserve"> polutantu přítomného ve vzorku) a desorpce z půdy není podněcována soustavným odstraňováním polutantů z vodné fáze. Tímto tedy dojde jen k nevýznamnému přerozdělení polutantu </w:t>
      </w:r>
      <w:r w:rsidR="000C6DC8" w:rsidRPr="004A59FE">
        <w:rPr>
          <w:sz w:val="20"/>
          <w:szCs w:val="20"/>
        </w:rPr>
        <w:t xml:space="preserve">z půdy </w:t>
      </w:r>
      <w:r w:rsidR="00C05420" w:rsidRPr="004A59FE">
        <w:rPr>
          <w:sz w:val="20"/>
          <w:szCs w:val="20"/>
        </w:rPr>
        <w:t xml:space="preserve">a </w:t>
      </w:r>
      <w:r w:rsidR="000C6DC8" w:rsidRPr="004A59FE">
        <w:rPr>
          <w:sz w:val="20"/>
          <w:szCs w:val="20"/>
        </w:rPr>
        <w:t>vod</w:t>
      </w:r>
      <w:r w:rsidR="00C05420" w:rsidRPr="004A59FE">
        <w:rPr>
          <w:sz w:val="20"/>
          <w:szCs w:val="20"/>
        </w:rPr>
        <w:t>y</w:t>
      </w:r>
      <w:r w:rsidR="000C6DC8" w:rsidRPr="004A59FE">
        <w:rPr>
          <w:sz w:val="20"/>
          <w:szCs w:val="20"/>
        </w:rPr>
        <w:t xml:space="preserve"> do vlákna a po určité době k ustanovení rovnovážných koncentrací polutantů ve všech třech fáz</w:t>
      </w:r>
      <w:r w:rsidR="00B04BFB" w:rsidRPr="004A59FE">
        <w:rPr>
          <w:sz w:val="20"/>
          <w:szCs w:val="20"/>
        </w:rPr>
        <w:t xml:space="preserve">ích. </w:t>
      </w:r>
      <w:r w:rsidR="00C05420" w:rsidRPr="004A59FE">
        <w:rPr>
          <w:sz w:val="20"/>
          <w:szCs w:val="20"/>
        </w:rPr>
        <w:t>Pro zjištění volně rozpouštěné koncentrace by tedy stačilo změřit přímo koncentraci polutantů ve vodě, což je ale u hydrofobních kontaminantů prakticky nemožné z důvodu jejich velmi nízké rozpustnosti. Lepší je změřit</w:t>
      </w:r>
      <w:r w:rsidR="00B04BFB" w:rsidRPr="004A59FE">
        <w:rPr>
          <w:sz w:val="20"/>
          <w:szCs w:val="20"/>
        </w:rPr>
        <w:t xml:space="preserve"> koncentrac</w:t>
      </w:r>
      <w:r w:rsidR="00C05420" w:rsidRPr="004A59FE">
        <w:rPr>
          <w:sz w:val="20"/>
          <w:szCs w:val="20"/>
        </w:rPr>
        <w:t>i</w:t>
      </w:r>
      <w:r w:rsidR="00B04BFB" w:rsidRPr="004A59FE">
        <w:rPr>
          <w:sz w:val="20"/>
          <w:szCs w:val="20"/>
        </w:rPr>
        <w:t xml:space="preserve"> ve vlákně (hydrofobní látky mají tendenci se ve vlákně akumulovat, tedy i malý objem vlákna dostačuje na překonání detekčních limitů). Změřená koncentrace ve vlákně je pak přímo úměrná koncentraci v</w:t>
      </w:r>
      <w:r w:rsidR="003429A8" w:rsidRPr="004A59FE">
        <w:rPr>
          <w:sz w:val="20"/>
          <w:szCs w:val="20"/>
        </w:rPr>
        <w:t xml:space="preserve"> </w:t>
      </w:r>
      <w:proofErr w:type="spellStart"/>
      <w:r w:rsidR="003429A8" w:rsidRPr="004A59FE">
        <w:rPr>
          <w:sz w:val="20"/>
          <w:szCs w:val="20"/>
        </w:rPr>
        <w:t>porové</w:t>
      </w:r>
      <w:proofErr w:type="spellEnd"/>
      <w:r w:rsidR="00B04BFB" w:rsidRPr="004A59FE">
        <w:rPr>
          <w:sz w:val="20"/>
          <w:szCs w:val="20"/>
        </w:rPr>
        <w:t xml:space="preserve"> vodě. Koeficientu úměrnosti se říká rozdělovací koeficient (K</w:t>
      </w:r>
      <w:r w:rsidR="002D0B96" w:rsidRPr="004A59FE">
        <w:rPr>
          <w:sz w:val="20"/>
          <w:szCs w:val="20"/>
        </w:rPr>
        <w:t xml:space="preserve"> vlákno-voda = </w:t>
      </w:r>
      <w:proofErr w:type="spellStart"/>
      <w:r w:rsidR="002D0B96" w:rsidRPr="004A59FE">
        <w:rPr>
          <w:sz w:val="20"/>
          <w:szCs w:val="20"/>
        </w:rPr>
        <w:t>Cvlákno</w:t>
      </w:r>
      <w:proofErr w:type="spellEnd"/>
      <w:r w:rsidR="002D0B96" w:rsidRPr="004A59FE">
        <w:rPr>
          <w:sz w:val="20"/>
          <w:szCs w:val="20"/>
        </w:rPr>
        <w:t>/</w:t>
      </w:r>
      <w:proofErr w:type="spellStart"/>
      <w:r w:rsidR="002D0B96" w:rsidRPr="004A59FE">
        <w:rPr>
          <w:sz w:val="20"/>
          <w:szCs w:val="20"/>
        </w:rPr>
        <w:t>Cvoda</w:t>
      </w:r>
      <w:proofErr w:type="spellEnd"/>
      <w:r w:rsidR="00B04BFB" w:rsidRPr="004A59FE">
        <w:rPr>
          <w:sz w:val="20"/>
          <w:szCs w:val="20"/>
        </w:rPr>
        <w:t>)</w:t>
      </w:r>
      <w:r w:rsidR="00C05420" w:rsidRPr="004A59FE">
        <w:rPr>
          <w:sz w:val="20"/>
          <w:szCs w:val="20"/>
        </w:rPr>
        <w:t xml:space="preserve"> a dá se laboratorně stanovit pro každou látku. Pak platí, že pokud</w:t>
      </w:r>
      <w:r w:rsidR="00B04BFB" w:rsidRPr="004A59FE">
        <w:rPr>
          <w:sz w:val="20"/>
          <w:szCs w:val="20"/>
        </w:rPr>
        <w:t xml:space="preserve"> K</w:t>
      </w:r>
      <w:r w:rsidR="003429A8" w:rsidRPr="004A59FE">
        <w:rPr>
          <w:sz w:val="20"/>
          <w:szCs w:val="20"/>
        </w:rPr>
        <w:t> </w:t>
      </w:r>
      <w:r w:rsidR="00B04BFB" w:rsidRPr="004A59FE">
        <w:rPr>
          <w:sz w:val="20"/>
          <w:szCs w:val="20"/>
        </w:rPr>
        <w:t>vlákno</w:t>
      </w:r>
      <w:r w:rsidR="003429A8" w:rsidRPr="004A59FE">
        <w:rPr>
          <w:sz w:val="20"/>
          <w:szCs w:val="20"/>
        </w:rPr>
        <w:t>-</w:t>
      </w:r>
      <w:r w:rsidR="00B04BFB" w:rsidRPr="004A59FE">
        <w:rPr>
          <w:sz w:val="20"/>
          <w:szCs w:val="20"/>
        </w:rPr>
        <w:t xml:space="preserve">voda </w:t>
      </w:r>
      <w:r w:rsidR="003429A8" w:rsidRPr="004A59FE">
        <w:rPr>
          <w:sz w:val="20"/>
          <w:szCs w:val="20"/>
        </w:rPr>
        <w:t>je rovno</w:t>
      </w:r>
      <w:r w:rsidR="00C05420" w:rsidRPr="004A59FE">
        <w:rPr>
          <w:sz w:val="20"/>
          <w:szCs w:val="20"/>
        </w:rPr>
        <w:t xml:space="preserve"> např.</w:t>
      </w:r>
      <w:r w:rsidR="003429A8" w:rsidRPr="004A59FE">
        <w:rPr>
          <w:sz w:val="20"/>
          <w:szCs w:val="20"/>
        </w:rPr>
        <w:t xml:space="preserve"> </w:t>
      </w:r>
      <w:r w:rsidR="00B04BFB" w:rsidRPr="004A59FE">
        <w:rPr>
          <w:sz w:val="20"/>
          <w:szCs w:val="20"/>
        </w:rPr>
        <w:t>10</w:t>
      </w:r>
      <w:r w:rsidR="003429A8" w:rsidRPr="004A59FE">
        <w:rPr>
          <w:sz w:val="20"/>
          <w:szCs w:val="20"/>
        </w:rPr>
        <w:t xml:space="preserve"> a naměřená koncentrace</w:t>
      </w:r>
      <w:r w:rsidR="00C05420" w:rsidRPr="004A59FE">
        <w:rPr>
          <w:sz w:val="20"/>
          <w:szCs w:val="20"/>
        </w:rPr>
        <w:t xml:space="preserve"> polutantů</w:t>
      </w:r>
      <w:r w:rsidR="003429A8" w:rsidRPr="004A59FE">
        <w:rPr>
          <w:sz w:val="20"/>
          <w:szCs w:val="20"/>
        </w:rPr>
        <w:t xml:space="preserve"> v 1 µL PDMS polymeru je 20 </w:t>
      </w:r>
      <w:proofErr w:type="spellStart"/>
      <w:r w:rsidR="003429A8" w:rsidRPr="004A59FE">
        <w:rPr>
          <w:sz w:val="20"/>
          <w:szCs w:val="20"/>
        </w:rPr>
        <w:t>ng</w:t>
      </w:r>
      <w:proofErr w:type="spellEnd"/>
      <w:r w:rsidR="003429A8" w:rsidRPr="004A59FE">
        <w:rPr>
          <w:sz w:val="20"/>
          <w:szCs w:val="20"/>
        </w:rPr>
        <w:t xml:space="preserve">, pak v 1 </w:t>
      </w:r>
      <w:proofErr w:type="spellStart"/>
      <w:r w:rsidR="003429A8" w:rsidRPr="004A59FE">
        <w:rPr>
          <w:sz w:val="20"/>
          <w:szCs w:val="20"/>
        </w:rPr>
        <w:t>ul</w:t>
      </w:r>
      <w:proofErr w:type="spellEnd"/>
      <w:r w:rsidR="003429A8" w:rsidRPr="004A59FE">
        <w:rPr>
          <w:sz w:val="20"/>
          <w:szCs w:val="20"/>
        </w:rPr>
        <w:t xml:space="preserve"> </w:t>
      </w:r>
      <w:proofErr w:type="spellStart"/>
      <w:r w:rsidR="003429A8" w:rsidRPr="004A59FE">
        <w:rPr>
          <w:sz w:val="20"/>
          <w:szCs w:val="20"/>
        </w:rPr>
        <w:t>porové</w:t>
      </w:r>
      <w:proofErr w:type="spellEnd"/>
      <w:r w:rsidR="003429A8" w:rsidRPr="004A59FE">
        <w:rPr>
          <w:sz w:val="20"/>
          <w:szCs w:val="20"/>
        </w:rPr>
        <w:t xml:space="preserve"> vody budou 2ng látky. Pomocí K vlákno-</w:t>
      </w:r>
      <w:r w:rsidR="002D0B96" w:rsidRPr="004A59FE">
        <w:rPr>
          <w:sz w:val="20"/>
          <w:szCs w:val="20"/>
        </w:rPr>
        <w:t xml:space="preserve">voda </w:t>
      </w:r>
      <w:r w:rsidR="003429A8" w:rsidRPr="004A59FE">
        <w:rPr>
          <w:sz w:val="20"/>
          <w:szCs w:val="20"/>
        </w:rPr>
        <w:t>lze tedy při známé koncentraci ve vlákně dopočítat C látky v </w:t>
      </w:r>
      <w:proofErr w:type="spellStart"/>
      <w:r w:rsidR="003429A8" w:rsidRPr="004A59FE">
        <w:rPr>
          <w:sz w:val="20"/>
          <w:szCs w:val="20"/>
        </w:rPr>
        <w:t>porové</w:t>
      </w:r>
      <w:proofErr w:type="spellEnd"/>
      <w:r w:rsidR="003429A8" w:rsidRPr="004A59FE">
        <w:rPr>
          <w:sz w:val="20"/>
          <w:szCs w:val="20"/>
        </w:rPr>
        <w:t xml:space="preserve"> vodě. Koncentrace změřená ve vlákně (</w:t>
      </w:r>
      <w:proofErr w:type="spellStart"/>
      <w:r w:rsidR="003429A8" w:rsidRPr="004A59FE">
        <w:rPr>
          <w:sz w:val="20"/>
          <w:szCs w:val="20"/>
        </w:rPr>
        <w:t>ng</w:t>
      </w:r>
      <w:proofErr w:type="spellEnd"/>
      <w:r w:rsidR="003429A8" w:rsidRPr="004A59FE">
        <w:rPr>
          <w:sz w:val="20"/>
          <w:szCs w:val="20"/>
        </w:rPr>
        <w:t xml:space="preserve">/µL PDMS) </w:t>
      </w:r>
      <w:r w:rsidR="00C05420" w:rsidRPr="004A59FE">
        <w:rPr>
          <w:sz w:val="20"/>
          <w:szCs w:val="20"/>
        </w:rPr>
        <w:t>koreluje s koncentracemi</w:t>
      </w:r>
      <w:r w:rsidR="003429A8" w:rsidRPr="004A59FE">
        <w:rPr>
          <w:sz w:val="20"/>
          <w:szCs w:val="20"/>
        </w:rPr>
        <w:t xml:space="preserve"> naměřeným</w:t>
      </w:r>
      <w:r w:rsidR="00C05420" w:rsidRPr="004A59FE">
        <w:rPr>
          <w:sz w:val="20"/>
          <w:szCs w:val="20"/>
        </w:rPr>
        <w:t>i</w:t>
      </w:r>
      <w:r w:rsidR="003429A8" w:rsidRPr="004A59FE">
        <w:rPr>
          <w:sz w:val="20"/>
          <w:szCs w:val="20"/>
        </w:rPr>
        <w:t xml:space="preserve"> v lipidech organismů žijících v kontaminovaných půdách nebo sedimentech</w:t>
      </w:r>
      <w:r w:rsidR="00C05420" w:rsidRPr="004A59FE">
        <w:rPr>
          <w:sz w:val="20"/>
          <w:szCs w:val="20"/>
        </w:rPr>
        <w:t xml:space="preserve">, protože proces rozdělování mezi vodu a vlákno </w:t>
      </w:r>
      <w:proofErr w:type="spellStart"/>
      <w:r w:rsidR="00C05420" w:rsidRPr="004A59FE">
        <w:rPr>
          <w:sz w:val="20"/>
          <w:szCs w:val="20"/>
        </w:rPr>
        <w:t>mimikuje</w:t>
      </w:r>
      <w:proofErr w:type="spellEnd"/>
      <w:r w:rsidR="00C05420" w:rsidRPr="004A59FE">
        <w:rPr>
          <w:sz w:val="20"/>
          <w:szCs w:val="20"/>
        </w:rPr>
        <w:t xml:space="preserve"> proces rozdělování mezi vodu a lipidy</w:t>
      </w:r>
      <w:r w:rsidR="003429A8" w:rsidRPr="004A59FE">
        <w:rPr>
          <w:sz w:val="20"/>
          <w:szCs w:val="20"/>
        </w:rPr>
        <w:t>. Koncentrace v p</w:t>
      </w:r>
      <w:r w:rsidR="002D0B96" w:rsidRPr="004A59FE">
        <w:rPr>
          <w:sz w:val="20"/>
          <w:szCs w:val="20"/>
        </w:rPr>
        <w:t>ó</w:t>
      </w:r>
      <w:r w:rsidR="003429A8" w:rsidRPr="004A59FE">
        <w:rPr>
          <w:sz w:val="20"/>
          <w:szCs w:val="20"/>
        </w:rPr>
        <w:t xml:space="preserve">rové vodě </w:t>
      </w:r>
      <w:r w:rsidR="00C05420" w:rsidRPr="004A59FE">
        <w:rPr>
          <w:sz w:val="20"/>
          <w:szCs w:val="20"/>
        </w:rPr>
        <w:t xml:space="preserve">tak </w:t>
      </w:r>
      <w:r w:rsidR="002D0B96" w:rsidRPr="004A59FE">
        <w:rPr>
          <w:sz w:val="20"/>
          <w:szCs w:val="20"/>
        </w:rPr>
        <w:t xml:space="preserve">přímo souvisí </w:t>
      </w:r>
      <w:r w:rsidR="00C05420" w:rsidRPr="004A59FE">
        <w:rPr>
          <w:sz w:val="20"/>
          <w:szCs w:val="20"/>
        </w:rPr>
        <w:t xml:space="preserve">i </w:t>
      </w:r>
      <w:r w:rsidR="002D0B96" w:rsidRPr="004A59FE">
        <w:rPr>
          <w:sz w:val="20"/>
          <w:szCs w:val="20"/>
        </w:rPr>
        <w:t xml:space="preserve">s toxicitou kontaminovaných půd a sedimentů. Pomocí SPME tedy můžeme odhadnout nejen koncentrace polutantů v lipidech, ale i toxicitu vzorků bez nutnosti analyzovat v nich žijící organismy nebo je exponovat toxickým materiálům. </w:t>
      </w:r>
    </w:p>
    <w:p w:rsidR="00941683" w:rsidRPr="004A59FE" w:rsidRDefault="00941683" w:rsidP="00494E26">
      <w:pPr>
        <w:jc w:val="both"/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>Postup:</w:t>
      </w:r>
    </w:p>
    <w:p w:rsidR="00291222" w:rsidRPr="004A59FE" w:rsidRDefault="00291222" w:rsidP="0017178A">
      <w:pPr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 xml:space="preserve">a) </w:t>
      </w:r>
      <w:r w:rsidR="00036CC3" w:rsidRPr="004A59FE">
        <w:rPr>
          <w:sz w:val="20"/>
          <w:szCs w:val="20"/>
        </w:rPr>
        <w:t xml:space="preserve">Do 22 </w:t>
      </w:r>
      <w:proofErr w:type="spellStart"/>
      <w:r w:rsidR="00C00D55" w:rsidRPr="004A59FE">
        <w:rPr>
          <w:sz w:val="20"/>
          <w:szCs w:val="20"/>
        </w:rPr>
        <w:t>mL</w:t>
      </w:r>
      <w:proofErr w:type="spellEnd"/>
      <w:r w:rsidR="00C00D55" w:rsidRPr="004A59FE">
        <w:rPr>
          <w:sz w:val="20"/>
          <w:szCs w:val="20"/>
        </w:rPr>
        <w:t xml:space="preserve"> </w:t>
      </w:r>
      <w:proofErr w:type="spellStart"/>
      <w:r w:rsidR="00C00D55" w:rsidRPr="004A59FE">
        <w:rPr>
          <w:sz w:val="20"/>
          <w:szCs w:val="20"/>
        </w:rPr>
        <w:t>vialky</w:t>
      </w:r>
      <w:proofErr w:type="spellEnd"/>
      <w:r w:rsidR="00C00D55" w:rsidRPr="004A59FE">
        <w:rPr>
          <w:sz w:val="20"/>
          <w:szCs w:val="20"/>
        </w:rPr>
        <w:t xml:space="preserve"> </w:t>
      </w:r>
      <w:proofErr w:type="spellStart"/>
      <w:r w:rsidR="00C00D55" w:rsidRPr="004A59FE">
        <w:rPr>
          <w:sz w:val="20"/>
          <w:szCs w:val="20"/>
        </w:rPr>
        <w:t>navažíme</w:t>
      </w:r>
      <w:proofErr w:type="spellEnd"/>
      <w:r w:rsidR="00036CC3" w:rsidRPr="004A59FE">
        <w:rPr>
          <w:sz w:val="20"/>
          <w:szCs w:val="20"/>
        </w:rPr>
        <w:t xml:space="preserve"> </w:t>
      </w:r>
      <w:r w:rsidR="00036CC3" w:rsidRPr="004A59FE">
        <w:rPr>
          <w:b/>
          <w:sz w:val="20"/>
          <w:szCs w:val="20"/>
        </w:rPr>
        <w:t>5g suché půdy</w:t>
      </w:r>
      <w:r w:rsidR="00C00D55" w:rsidRPr="004A59FE">
        <w:rPr>
          <w:sz w:val="20"/>
          <w:szCs w:val="20"/>
        </w:rPr>
        <w:t xml:space="preserve"> a přidáme</w:t>
      </w:r>
      <w:r w:rsidR="00036CC3" w:rsidRPr="004A59FE">
        <w:rPr>
          <w:sz w:val="20"/>
          <w:szCs w:val="20"/>
        </w:rPr>
        <w:t xml:space="preserve"> </w:t>
      </w:r>
      <w:r w:rsidR="00036CC3" w:rsidRPr="004A59FE">
        <w:rPr>
          <w:b/>
          <w:sz w:val="20"/>
          <w:szCs w:val="20"/>
        </w:rPr>
        <w:t>3x 2.5 cm dlouhé SPME vlákno</w:t>
      </w:r>
      <w:r w:rsidR="00036CC3" w:rsidRPr="004A59FE">
        <w:rPr>
          <w:sz w:val="20"/>
          <w:szCs w:val="20"/>
        </w:rPr>
        <w:t xml:space="preserve"> (vlákno si nařežte řezačkou ze zásobního vlákna – </w:t>
      </w:r>
      <w:r w:rsidR="00036CC3" w:rsidRPr="004A59FE">
        <w:rPr>
          <w:b/>
          <w:sz w:val="20"/>
          <w:szCs w:val="20"/>
        </w:rPr>
        <w:t>používejte ochranné brýle, kousky vlákna mohou zaletět do oka</w:t>
      </w:r>
      <w:r w:rsidR="00036CC3" w:rsidRPr="004A59FE">
        <w:rPr>
          <w:sz w:val="20"/>
          <w:szCs w:val="20"/>
        </w:rPr>
        <w:t xml:space="preserve">) a </w:t>
      </w:r>
      <w:r w:rsidR="00036CC3" w:rsidRPr="004A59FE">
        <w:rPr>
          <w:b/>
          <w:sz w:val="20"/>
          <w:szCs w:val="20"/>
        </w:rPr>
        <w:t xml:space="preserve">5 </w:t>
      </w:r>
      <w:proofErr w:type="spellStart"/>
      <w:r w:rsidR="00036CC3" w:rsidRPr="004A59FE">
        <w:rPr>
          <w:b/>
          <w:sz w:val="20"/>
          <w:szCs w:val="20"/>
        </w:rPr>
        <w:t>mL</w:t>
      </w:r>
      <w:proofErr w:type="spellEnd"/>
      <w:r w:rsidR="00036CC3" w:rsidRPr="004A59FE">
        <w:rPr>
          <w:b/>
          <w:sz w:val="20"/>
          <w:szCs w:val="20"/>
        </w:rPr>
        <w:t xml:space="preserve"> roztoku NaN</w:t>
      </w:r>
      <w:r w:rsidR="00036CC3" w:rsidRPr="004A59FE">
        <w:rPr>
          <w:b/>
          <w:sz w:val="20"/>
          <w:szCs w:val="20"/>
          <w:vertAlign w:val="subscript"/>
        </w:rPr>
        <w:t>3</w:t>
      </w:r>
      <w:r w:rsidR="00036CC3" w:rsidRPr="004A59FE">
        <w:rPr>
          <w:sz w:val="20"/>
          <w:szCs w:val="20"/>
        </w:rPr>
        <w:t xml:space="preserve"> (10 </w:t>
      </w:r>
      <w:proofErr w:type="spellStart"/>
      <w:r w:rsidR="00036CC3" w:rsidRPr="004A59FE">
        <w:rPr>
          <w:sz w:val="20"/>
          <w:szCs w:val="20"/>
        </w:rPr>
        <w:t>mM</w:t>
      </w:r>
      <w:proofErr w:type="spellEnd"/>
      <w:r w:rsidR="00036CC3" w:rsidRPr="004A59FE">
        <w:rPr>
          <w:sz w:val="20"/>
          <w:szCs w:val="20"/>
        </w:rPr>
        <w:t>, M(NaN</w:t>
      </w:r>
      <w:r w:rsidR="00036CC3" w:rsidRPr="004A59FE">
        <w:rPr>
          <w:sz w:val="20"/>
          <w:szCs w:val="20"/>
          <w:vertAlign w:val="subscript"/>
        </w:rPr>
        <w:t>3</w:t>
      </w:r>
      <w:r w:rsidR="00036CC3" w:rsidRPr="004A59FE">
        <w:rPr>
          <w:sz w:val="20"/>
          <w:szCs w:val="20"/>
        </w:rPr>
        <w:t xml:space="preserve">) = 65 g/mol) – roztok si sami připravte do </w:t>
      </w:r>
      <w:r w:rsidR="00036CC3" w:rsidRPr="004A59FE">
        <w:rPr>
          <w:b/>
          <w:sz w:val="20"/>
          <w:szCs w:val="20"/>
        </w:rPr>
        <w:t>100 ml odměrné</w:t>
      </w:r>
      <w:r w:rsidR="00036CC3" w:rsidRPr="004A59FE">
        <w:rPr>
          <w:sz w:val="20"/>
          <w:szCs w:val="20"/>
        </w:rPr>
        <w:t xml:space="preserve"> </w:t>
      </w:r>
      <w:r w:rsidR="00036CC3" w:rsidRPr="004A59FE">
        <w:rPr>
          <w:b/>
          <w:sz w:val="20"/>
          <w:szCs w:val="20"/>
        </w:rPr>
        <w:t>baňky</w:t>
      </w:r>
      <w:r w:rsidR="00036CC3" w:rsidRPr="004A59FE">
        <w:rPr>
          <w:sz w:val="20"/>
          <w:szCs w:val="20"/>
        </w:rPr>
        <w:t xml:space="preserve">, na rozpouštění použijte </w:t>
      </w:r>
      <w:r w:rsidR="00C00D55" w:rsidRPr="004A59FE">
        <w:rPr>
          <w:sz w:val="20"/>
          <w:szCs w:val="20"/>
        </w:rPr>
        <w:t>destilovanou vodu. Směs třepeme</w:t>
      </w:r>
      <w:r w:rsidR="00036CC3" w:rsidRPr="004A59FE">
        <w:rPr>
          <w:sz w:val="20"/>
          <w:szCs w:val="20"/>
        </w:rPr>
        <w:t xml:space="preserve"> po dobu 40 dnů</w:t>
      </w:r>
      <w:r w:rsidR="00036CC3" w:rsidRPr="004A59FE">
        <w:rPr>
          <w:sz w:val="20"/>
          <w:szCs w:val="20"/>
          <w:vertAlign w:val="superscript"/>
        </w:rPr>
        <w:t>2</w:t>
      </w:r>
      <w:r w:rsidR="00036CC3" w:rsidRPr="004A59FE">
        <w:rPr>
          <w:sz w:val="20"/>
          <w:szCs w:val="20"/>
        </w:rPr>
        <w:t xml:space="preserve"> na třepačce při 110 </w:t>
      </w:r>
      <w:proofErr w:type="spellStart"/>
      <w:r w:rsidR="00036CC3" w:rsidRPr="004A59FE">
        <w:rPr>
          <w:sz w:val="20"/>
          <w:szCs w:val="20"/>
        </w:rPr>
        <w:t>rpm</w:t>
      </w:r>
      <w:proofErr w:type="spellEnd"/>
      <w:r w:rsidR="00036CC3" w:rsidRPr="004A59FE">
        <w:rPr>
          <w:sz w:val="20"/>
          <w:szCs w:val="20"/>
        </w:rPr>
        <w:t xml:space="preserve">. </w:t>
      </w:r>
    </w:p>
    <w:p w:rsidR="00291222" w:rsidRPr="004A59FE" w:rsidRDefault="00291222" w:rsidP="0017178A">
      <w:pPr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 xml:space="preserve">b) </w:t>
      </w:r>
      <w:r w:rsidR="00C00D55" w:rsidRPr="004A59FE">
        <w:rPr>
          <w:sz w:val="20"/>
          <w:szCs w:val="20"/>
        </w:rPr>
        <w:t>Po stanovené době odebereme</w:t>
      </w:r>
      <w:r w:rsidR="00036CC3" w:rsidRPr="004A59FE">
        <w:rPr>
          <w:sz w:val="20"/>
          <w:szCs w:val="20"/>
        </w:rPr>
        <w:t xml:space="preserve"> vlákna </w:t>
      </w:r>
      <w:r w:rsidR="00036CC3" w:rsidRPr="004A59FE">
        <w:rPr>
          <w:b/>
          <w:sz w:val="20"/>
          <w:szCs w:val="20"/>
        </w:rPr>
        <w:t>pinzetou</w:t>
      </w:r>
      <w:r w:rsidR="00036CC3" w:rsidRPr="004A59FE">
        <w:rPr>
          <w:sz w:val="20"/>
          <w:szCs w:val="20"/>
        </w:rPr>
        <w:t xml:space="preserve"> (pokud na </w:t>
      </w:r>
      <w:r w:rsidR="00C00D55" w:rsidRPr="004A59FE">
        <w:rPr>
          <w:sz w:val="20"/>
          <w:szCs w:val="20"/>
        </w:rPr>
        <w:t>něm ulpěly zbytky půdy, očistíme</w:t>
      </w:r>
      <w:r w:rsidR="00036CC3" w:rsidRPr="004A59FE">
        <w:rPr>
          <w:sz w:val="20"/>
          <w:szCs w:val="20"/>
        </w:rPr>
        <w:t xml:space="preserve"> je pomo</w:t>
      </w:r>
      <w:r w:rsidR="00C00D55" w:rsidRPr="004A59FE">
        <w:rPr>
          <w:sz w:val="20"/>
          <w:szCs w:val="20"/>
        </w:rPr>
        <w:t>cí navlhčeného ubrousku) a dáme</w:t>
      </w:r>
      <w:r w:rsidR="00036CC3" w:rsidRPr="004A59FE">
        <w:rPr>
          <w:sz w:val="20"/>
          <w:szCs w:val="20"/>
        </w:rPr>
        <w:t xml:space="preserve"> je do 22ml </w:t>
      </w:r>
      <w:proofErr w:type="spellStart"/>
      <w:r w:rsidR="00036CC3" w:rsidRPr="004A59FE">
        <w:rPr>
          <w:sz w:val="20"/>
          <w:szCs w:val="20"/>
        </w:rPr>
        <w:t>vialky</w:t>
      </w:r>
      <w:proofErr w:type="spellEnd"/>
      <w:r w:rsidR="00036CC3" w:rsidRPr="004A59FE">
        <w:rPr>
          <w:sz w:val="20"/>
          <w:szCs w:val="20"/>
        </w:rPr>
        <w:t xml:space="preserve"> obsahující </w:t>
      </w:r>
      <w:r w:rsidR="00036CC3" w:rsidRPr="004A59FE">
        <w:rPr>
          <w:b/>
          <w:sz w:val="20"/>
          <w:szCs w:val="20"/>
        </w:rPr>
        <w:t xml:space="preserve">10 </w:t>
      </w:r>
      <w:proofErr w:type="spellStart"/>
      <w:r w:rsidR="00036CC3" w:rsidRPr="004A59FE">
        <w:rPr>
          <w:b/>
          <w:sz w:val="20"/>
          <w:szCs w:val="20"/>
        </w:rPr>
        <w:t>mL</w:t>
      </w:r>
      <w:proofErr w:type="spellEnd"/>
      <w:r w:rsidR="00036CC3" w:rsidRPr="004A59FE">
        <w:rPr>
          <w:b/>
          <w:sz w:val="20"/>
          <w:szCs w:val="20"/>
        </w:rPr>
        <w:t xml:space="preserve"> směsi </w:t>
      </w:r>
      <w:r w:rsidR="004A59FE" w:rsidRPr="004A59FE">
        <w:rPr>
          <w:b/>
          <w:sz w:val="20"/>
          <w:szCs w:val="20"/>
        </w:rPr>
        <w:t>DCM</w:t>
      </w:r>
      <w:r w:rsidR="00036CC3" w:rsidRPr="004A59FE">
        <w:rPr>
          <w:b/>
          <w:sz w:val="20"/>
          <w:szCs w:val="20"/>
        </w:rPr>
        <w:t>:hexan (1:1).</w:t>
      </w:r>
      <w:r w:rsidRPr="004A59FE">
        <w:rPr>
          <w:sz w:val="20"/>
          <w:szCs w:val="20"/>
        </w:rPr>
        <w:t xml:space="preserve"> Ke </w:t>
      </w:r>
      <w:r w:rsidR="00036CC3" w:rsidRPr="004A59FE">
        <w:rPr>
          <w:sz w:val="20"/>
          <w:szCs w:val="20"/>
        </w:rPr>
        <w:t>vzorku při</w:t>
      </w:r>
      <w:r w:rsidR="00C00D55" w:rsidRPr="004A59FE">
        <w:rPr>
          <w:sz w:val="20"/>
          <w:szCs w:val="20"/>
        </w:rPr>
        <w:t>dáme</w:t>
      </w:r>
      <w:r w:rsidRPr="004A59FE">
        <w:rPr>
          <w:sz w:val="20"/>
          <w:szCs w:val="20"/>
        </w:rPr>
        <w:t xml:space="preserve"> 50 µl </w:t>
      </w:r>
      <w:proofErr w:type="spellStart"/>
      <w:r w:rsidRPr="004A59FE">
        <w:rPr>
          <w:sz w:val="20"/>
          <w:szCs w:val="20"/>
        </w:rPr>
        <w:t>recovery</w:t>
      </w:r>
      <w:proofErr w:type="spellEnd"/>
      <w:r w:rsidRPr="004A59FE">
        <w:rPr>
          <w:sz w:val="20"/>
          <w:szCs w:val="20"/>
        </w:rPr>
        <w:t xml:space="preserve"> standardu </w:t>
      </w:r>
      <w:r w:rsidRPr="004A59FE">
        <w:rPr>
          <w:b/>
          <w:sz w:val="20"/>
          <w:szCs w:val="20"/>
        </w:rPr>
        <w:t>(“PCB 155, 50µg/</w:t>
      </w:r>
      <w:proofErr w:type="spellStart"/>
      <w:r w:rsidRPr="004A59FE">
        <w:rPr>
          <w:b/>
          <w:sz w:val="20"/>
          <w:szCs w:val="20"/>
        </w:rPr>
        <w:t>mL</w:t>
      </w:r>
      <w:proofErr w:type="spellEnd"/>
      <w:r w:rsidRPr="004A59FE">
        <w:rPr>
          <w:b/>
          <w:sz w:val="20"/>
          <w:szCs w:val="20"/>
        </w:rPr>
        <w:t>“</w:t>
      </w:r>
      <w:r w:rsidRPr="004A59FE">
        <w:rPr>
          <w:sz w:val="20"/>
          <w:szCs w:val="20"/>
        </w:rPr>
        <w:t>).</w:t>
      </w:r>
      <w:r w:rsidR="00036CC3" w:rsidRPr="004A59FE">
        <w:rPr>
          <w:sz w:val="20"/>
          <w:szCs w:val="20"/>
        </w:rPr>
        <w:t xml:space="preserve"> </w:t>
      </w:r>
    </w:p>
    <w:p w:rsidR="00291222" w:rsidRPr="004A59FE" w:rsidRDefault="00291222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 xml:space="preserve">c) Vzorek </w:t>
      </w:r>
      <w:r w:rsidR="001B66F9" w:rsidRPr="004A59FE">
        <w:rPr>
          <w:sz w:val="20"/>
          <w:szCs w:val="20"/>
        </w:rPr>
        <w:t>umístíme</w:t>
      </w:r>
      <w:r w:rsidR="00036CC3" w:rsidRPr="004A59FE">
        <w:rPr>
          <w:sz w:val="20"/>
          <w:szCs w:val="20"/>
        </w:rPr>
        <w:t xml:space="preserve"> do </w:t>
      </w:r>
      <w:r w:rsidR="00036CC3" w:rsidRPr="004A59FE">
        <w:rPr>
          <w:b/>
          <w:sz w:val="20"/>
          <w:szCs w:val="20"/>
        </w:rPr>
        <w:t>ultrazvukové lázně na 1 minutu</w:t>
      </w:r>
      <w:r w:rsidR="00036CC3" w:rsidRPr="004A59FE">
        <w:rPr>
          <w:sz w:val="20"/>
          <w:szCs w:val="20"/>
        </w:rPr>
        <w:t xml:space="preserve"> (cílový </w:t>
      </w:r>
      <w:proofErr w:type="spellStart"/>
      <w:r w:rsidR="00036CC3" w:rsidRPr="004A59FE">
        <w:rPr>
          <w:sz w:val="20"/>
          <w:szCs w:val="20"/>
        </w:rPr>
        <w:t>analyt</w:t>
      </w:r>
      <w:proofErr w:type="spellEnd"/>
      <w:r w:rsidR="00036CC3" w:rsidRPr="004A59FE">
        <w:rPr>
          <w:sz w:val="20"/>
          <w:szCs w:val="20"/>
        </w:rPr>
        <w:t xml:space="preserve"> se </w:t>
      </w:r>
      <w:proofErr w:type="spellStart"/>
      <w:r w:rsidR="00036CC3" w:rsidRPr="004A59FE">
        <w:rPr>
          <w:sz w:val="20"/>
          <w:szCs w:val="20"/>
        </w:rPr>
        <w:t>desorbuje</w:t>
      </w:r>
      <w:proofErr w:type="spellEnd"/>
      <w:r w:rsidR="00036CC3" w:rsidRPr="004A59FE">
        <w:rPr>
          <w:sz w:val="20"/>
          <w:szCs w:val="20"/>
        </w:rPr>
        <w:t xml:space="preserve"> z vlákna do ro</w:t>
      </w:r>
      <w:r w:rsidR="001B66F9" w:rsidRPr="004A59FE">
        <w:rPr>
          <w:sz w:val="20"/>
          <w:szCs w:val="20"/>
        </w:rPr>
        <w:t>zpouštědla). Poté vlákna vyjmeme</w:t>
      </w:r>
      <w:r w:rsidR="00036CC3" w:rsidRPr="004A59FE">
        <w:rPr>
          <w:sz w:val="20"/>
          <w:szCs w:val="20"/>
        </w:rPr>
        <w:t xml:space="preserve"> pinzetou</w:t>
      </w:r>
      <w:r w:rsidR="004A59FE" w:rsidRPr="004A59FE">
        <w:rPr>
          <w:sz w:val="20"/>
          <w:szCs w:val="20"/>
        </w:rPr>
        <w:t xml:space="preserve"> a zbylý extrakt</w:t>
      </w:r>
      <w:r w:rsidR="00036CC3" w:rsidRPr="004A59FE">
        <w:rPr>
          <w:sz w:val="20"/>
          <w:szCs w:val="20"/>
        </w:rPr>
        <w:t xml:space="preserve"> </w:t>
      </w:r>
      <w:proofErr w:type="spellStart"/>
      <w:r w:rsidR="001B66F9" w:rsidRPr="004A59FE">
        <w:rPr>
          <w:sz w:val="20"/>
          <w:szCs w:val="20"/>
        </w:rPr>
        <w:t>zakoncentrujeme</w:t>
      </w:r>
      <w:proofErr w:type="spellEnd"/>
      <w:r w:rsidRPr="004A59FE">
        <w:rPr>
          <w:sz w:val="20"/>
          <w:szCs w:val="20"/>
        </w:rPr>
        <w:t xml:space="preserve"> na 1 </w:t>
      </w:r>
      <w:proofErr w:type="spellStart"/>
      <w:r w:rsidRPr="004A59FE">
        <w:rPr>
          <w:sz w:val="20"/>
          <w:szCs w:val="20"/>
        </w:rPr>
        <w:t>mL.</w:t>
      </w:r>
      <w:proofErr w:type="spellEnd"/>
      <w:r w:rsidRPr="004A59FE">
        <w:rPr>
          <w:sz w:val="20"/>
          <w:szCs w:val="20"/>
        </w:rPr>
        <w:t xml:space="preserve"> </w:t>
      </w:r>
    </w:p>
    <w:p w:rsidR="00291222" w:rsidRPr="004A59FE" w:rsidRDefault="00291222" w:rsidP="00291222">
      <w:pPr>
        <w:pStyle w:val="Odstavecseseznamem"/>
        <w:ind w:left="0"/>
        <w:jc w:val="both"/>
        <w:rPr>
          <w:sz w:val="20"/>
          <w:szCs w:val="20"/>
        </w:rPr>
      </w:pPr>
    </w:p>
    <w:p w:rsidR="00291222" w:rsidRPr="004A59FE" w:rsidRDefault="00291222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>d)</w:t>
      </w:r>
      <w:r w:rsidR="001B66F9" w:rsidRPr="004A59FE">
        <w:rPr>
          <w:sz w:val="20"/>
          <w:szCs w:val="20"/>
        </w:rPr>
        <w:t xml:space="preserve"> </w:t>
      </w:r>
      <w:proofErr w:type="spellStart"/>
      <w:r w:rsidR="001B66F9" w:rsidRPr="004A59FE">
        <w:rPr>
          <w:sz w:val="20"/>
          <w:szCs w:val="20"/>
        </w:rPr>
        <w:t>Zakoncentrovaný</w:t>
      </w:r>
      <w:proofErr w:type="spellEnd"/>
      <w:r w:rsidR="001B66F9" w:rsidRPr="004A59FE">
        <w:rPr>
          <w:sz w:val="20"/>
          <w:szCs w:val="20"/>
        </w:rPr>
        <w:t xml:space="preserve"> vzorek převedeme</w:t>
      </w:r>
      <w:r w:rsidRPr="004A59FE">
        <w:rPr>
          <w:sz w:val="20"/>
          <w:szCs w:val="20"/>
        </w:rPr>
        <w:t xml:space="preserve"> Pasteurovou pipetou do </w:t>
      </w:r>
      <w:r w:rsidRPr="004A59FE">
        <w:rPr>
          <w:b/>
          <w:sz w:val="20"/>
          <w:szCs w:val="20"/>
        </w:rPr>
        <w:t xml:space="preserve">2mL GC </w:t>
      </w:r>
      <w:proofErr w:type="spellStart"/>
      <w:r w:rsidRPr="004A59FE">
        <w:rPr>
          <w:b/>
          <w:sz w:val="20"/>
          <w:szCs w:val="20"/>
        </w:rPr>
        <w:t>vialky</w:t>
      </w:r>
      <w:proofErr w:type="spellEnd"/>
      <w:r w:rsidR="001B66F9" w:rsidRPr="004A59FE">
        <w:rPr>
          <w:sz w:val="20"/>
          <w:szCs w:val="20"/>
        </w:rPr>
        <w:t xml:space="preserve"> a přidáme</w:t>
      </w:r>
      <w:r w:rsidRPr="004A59FE">
        <w:rPr>
          <w:sz w:val="20"/>
          <w:szCs w:val="20"/>
        </w:rPr>
        <w:t xml:space="preserve"> </w:t>
      </w:r>
      <w:r w:rsidRPr="004A59FE">
        <w:rPr>
          <w:b/>
          <w:sz w:val="20"/>
          <w:szCs w:val="20"/>
        </w:rPr>
        <w:t>50 µL vnitřního standardu</w:t>
      </w:r>
      <w:r w:rsidRPr="004A59FE">
        <w:rPr>
          <w:sz w:val="20"/>
          <w:szCs w:val="20"/>
        </w:rPr>
        <w:t xml:space="preserve"> (PCB 12</w:t>
      </w:r>
      <w:r w:rsidR="001B66F9" w:rsidRPr="004A59FE">
        <w:rPr>
          <w:sz w:val="20"/>
          <w:szCs w:val="20"/>
        </w:rPr>
        <w:t>1, 50 µg/</w:t>
      </w:r>
      <w:proofErr w:type="spellStart"/>
      <w:r w:rsidR="001B66F9" w:rsidRPr="004A59FE">
        <w:rPr>
          <w:sz w:val="20"/>
          <w:szCs w:val="20"/>
        </w:rPr>
        <w:t>mL</w:t>
      </w:r>
      <w:proofErr w:type="spellEnd"/>
      <w:r w:rsidR="001B66F9" w:rsidRPr="004A59FE">
        <w:rPr>
          <w:sz w:val="20"/>
          <w:szCs w:val="20"/>
        </w:rPr>
        <w:t>). Vzorek zanalyzujeme</w:t>
      </w:r>
      <w:r w:rsidRPr="004A59FE">
        <w:rPr>
          <w:sz w:val="20"/>
          <w:szCs w:val="20"/>
        </w:rPr>
        <w:t xml:space="preserve"> metodou plynové chromatografie s hmotnostní detekcí (GC-MS).</w:t>
      </w:r>
    </w:p>
    <w:p w:rsidR="004C3A5F" w:rsidRPr="004A59FE" w:rsidRDefault="004C3A5F" w:rsidP="00291222">
      <w:pPr>
        <w:pStyle w:val="Odstavecseseznamem"/>
        <w:ind w:left="0"/>
        <w:jc w:val="both"/>
        <w:rPr>
          <w:sz w:val="20"/>
          <w:szCs w:val="20"/>
        </w:rPr>
      </w:pPr>
    </w:p>
    <w:p w:rsidR="004C3A5F" w:rsidRPr="004A59FE" w:rsidRDefault="004C3A5F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>c) Další postup – výpočet c free se provede pomocí vzorce:</w:t>
      </w:r>
    </w:p>
    <w:p w:rsidR="004C3A5F" w:rsidRPr="004A59FE" w:rsidRDefault="0057409D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>C</w:t>
      </w:r>
      <w:r w:rsidR="004C3A5F" w:rsidRPr="004A59FE">
        <w:rPr>
          <w:sz w:val="20"/>
          <w:szCs w:val="20"/>
        </w:rPr>
        <w:t xml:space="preserve"> </w:t>
      </w:r>
      <w:proofErr w:type="spellStart"/>
      <w:r w:rsidR="004C3A5F" w:rsidRPr="004A59FE">
        <w:rPr>
          <w:sz w:val="20"/>
          <w:szCs w:val="20"/>
          <w:vertAlign w:val="subscript"/>
        </w:rPr>
        <w:t>water</w:t>
      </w:r>
      <w:proofErr w:type="spellEnd"/>
      <w:r w:rsidR="004C3A5F" w:rsidRPr="004A59FE">
        <w:rPr>
          <w:sz w:val="20"/>
          <w:szCs w:val="20"/>
          <w:vertAlign w:val="subscript"/>
        </w:rPr>
        <w:t xml:space="preserve"> = free</w:t>
      </w:r>
      <w:r w:rsidR="004C3A5F" w:rsidRPr="004A59FE">
        <w:rPr>
          <w:sz w:val="20"/>
          <w:szCs w:val="20"/>
        </w:rPr>
        <w:t xml:space="preserve"> = </w:t>
      </w:r>
      <w:r w:rsidRPr="004A59FE">
        <w:rPr>
          <w:sz w:val="20"/>
          <w:szCs w:val="20"/>
        </w:rPr>
        <w:t>C</w:t>
      </w:r>
      <w:r w:rsidR="004C3A5F" w:rsidRPr="004A59FE">
        <w:rPr>
          <w:sz w:val="20"/>
          <w:szCs w:val="20"/>
        </w:rPr>
        <w:t xml:space="preserve"> </w:t>
      </w:r>
      <w:r w:rsidR="004C3A5F" w:rsidRPr="004A59FE">
        <w:rPr>
          <w:sz w:val="20"/>
          <w:szCs w:val="20"/>
          <w:vertAlign w:val="subscript"/>
        </w:rPr>
        <w:t>(</w:t>
      </w:r>
      <w:proofErr w:type="spellStart"/>
      <w:r w:rsidR="004C3A5F" w:rsidRPr="004A59FE">
        <w:rPr>
          <w:sz w:val="20"/>
          <w:szCs w:val="20"/>
          <w:vertAlign w:val="subscript"/>
        </w:rPr>
        <w:t>ng</w:t>
      </w:r>
      <w:proofErr w:type="spellEnd"/>
      <w:r w:rsidR="004C3A5F" w:rsidRPr="004A59FE">
        <w:rPr>
          <w:sz w:val="20"/>
          <w:szCs w:val="20"/>
          <w:vertAlign w:val="subscript"/>
        </w:rPr>
        <w:t>/</w:t>
      </w:r>
      <w:proofErr w:type="spellStart"/>
      <w:r w:rsidR="004C3A5F" w:rsidRPr="004A59FE">
        <w:rPr>
          <w:sz w:val="20"/>
          <w:szCs w:val="20"/>
          <w:vertAlign w:val="subscript"/>
        </w:rPr>
        <w:t>ul</w:t>
      </w:r>
      <w:proofErr w:type="spellEnd"/>
      <w:r w:rsidR="004C3A5F" w:rsidRPr="004A59FE">
        <w:rPr>
          <w:sz w:val="20"/>
          <w:szCs w:val="20"/>
          <w:vertAlign w:val="subscript"/>
        </w:rPr>
        <w:t xml:space="preserve"> PDMS)</w:t>
      </w:r>
      <w:r w:rsidR="004C3A5F" w:rsidRPr="004A59FE">
        <w:rPr>
          <w:sz w:val="20"/>
          <w:szCs w:val="20"/>
        </w:rPr>
        <w:t xml:space="preserve"> / K </w:t>
      </w:r>
      <w:r w:rsidR="004C3A5F" w:rsidRPr="004A59FE">
        <w:rPr>
          <w:sz w:val="20"/>
          <w:szCs w:val="20"/>
          <w:vertAlign w:val="subscript"/>
        </w:rPr>
        <w:t>SPME-</w:t>
      </w:r>
      <w:proofErr w:type="spellStart"/>
      <w:r w:rsidR="004C3A5F" w:rsidRPr="004A59FE">
        <w:rPr>
          <w:sz w:val="20"/>
          <w:szCs w:val="20"/>
          <w:vertAlign w:val="subscript"/>
        </w:rPr>
        <w:t>water</w:t>
      </w:r>
      <w:proofErr w:type="spellEnd"/>
      <w:r w:rsidR="004C3A5F" w:rsidRPr="004A59FE">
        <w:rPr>
          <w:sz w:val="20"/>
          <w:szCs w:val="20"/>
          <w:vertAlign w:val="subscript"/>
        </w:rPr>
        <w:t xml:space="preserve"> </w:t>
      </w:r>
      <w:r w:rsidR="004C3A5F" w:rsidRPr="004A59FE">
        <w:rPr>
          <w:sz w:val="20"/>
          <w:szCs w:val="20"/>
        </w:rPr>
        <w:t>, kde</w:t>
      </w:r>
    </w:p>
    <w:p w:rsidR="004C3A5F" w:rsidRPr="004A59FE" w:rsidRDefault="0057409D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>C</w:t>
      </w:r>
      <w:r w:rsidR="004C3A5F" w:rsidRPr="004A59FE">
        <w:rPr>
          <w:sz w:val="20"/>
          <w:szCs w:val="20"/>
        </w:rPr>
        <w:t xml:space="preserve"> </w:t>
      </w:r>
      <w:proofErr w:type="spellStart"/>
      <w:r w:rsidR="004C3A5F" w:rsidRPr="004A59FE">
        <w:rPr>
          <w:sz w:val="20"/>
          <w:szCs w:val="20"/>
          <w:vertAlign w:val="subscript"/>
        </w:rPr>
        <w:t>water</w:t>
      </w:r>
      <w:proofErr w:type="spellEnd"/>
      <w:r w:rsidR="004C3A5F" w:rsidRPr="004A59FE">
        <w:rPr>
          <w:sz w:val="20"/>
          <w:szCs w:val="20"/>
          <w:vertAlign w:val="subscript"/>
        </w:rPr>
        <w:t xml:space="preserve"> = free</w:t>
      </w:r>
      <w:r w:rsidRPr="004A59FE">
        <w:rPr>
          <w:sz w:val="20"/>
          <w:szCs w:val="20"/>
          <w:vertAlign w:val="subscript"/>
        </w:rPr>
        <w:t xml:space="preserve"> </w:t>
      </w:r>
      <w:r w:rsidRPr="004A59FE">
        <w:rPr>
          <w:sz w:val="20"/>
          <w:szCs w:val="20"/>
        </w:rPr>
        <w:t>(</w:t>
      </w:r>
      <w:proofErr w:type="spellStart"/>
      <w:proofErr w:type="gramStart"/>
      <w:r w:rsidRPr="004A59FE">
        <w:rPr>
          <w:sz w:val="20"/>
          <w:szCs w:val="20"/>
        </w:rPr>
        <w:t>ng</w:t>
      </w:r>
      <w:proofErr w:type="spellEnd"/>
      <w:r w:rsidRPr="004A59FE">
        <w:rPr>
          <w:sz w:val="20"/>
          <w:szCs w:val="20"/>
        </w:rPr>
        <w:t>/</w:t>
      </w:r>
      <w:proofErr w:type="spellStart"/>
      <w:r w:rsidRPr="004A59FE">
        <w:rPr>
          <w:sz w:val="20"/>
          <w:szCs w:val="20"/>
        </w:rPr>
        <w:t>ul</w:t>
      </w:r>
      <w:proofErr w:type="spellEnd"/>
      <w:r w:rsidRPr="004A59FE">
        <w:rPr>
          <w:sz w:val="20"/>
          <w:szCs w:val="20"/>
        </w:rPr>
        <w:t>)</w:t>
      </w:r>
      <w:r w:rsidR="004C3AA6" w:rsidRPr="004A59FE">
        <w:rPr>
          <w:sz w:val="20"/>
          <w:szCs w:val="20"/>
          <w:vertAlign w:val="subscript"/>
        </w:rPr>
        <w:t xml:space="preserve"> </w:t>
      </w:r>
      <w:r w:rsidR="004C3AA6" w:rsidRPr="004A59FE">
        <w:rPr>
          <w:sz w:val="20"/>
          <w:szCs w:val="20"/>
        </w:rPr>
        <w:t xml:space="preserve"> je</w:t>
      </w:r>
      <w:proofErr w:type="gramEnd"/>
      <w:r w:rsidR="004C3AA6" w:rsidRPr="004A59FE">
        <w:rPr>
          <w:sz w:val="20"/>
          <w:szCs w:val="20"/>
        </w:rPr>
        <w:t xml:space="preserve"> volně rozpuštěná koncentrace </w:t>
      </w:r>
      <w:proofErr w:type="spellStart"/>
      <w:r w:rsidR="004C3AA6" w:rsidRPr="004A59FE">
        <w:rPr>
          <w:sz w:val="20"/>
          <w:szCs w:val="20"/>
        </w:rPr>
        <w:t>analytu</w:t>
      </w:r>
      <w:proofErr w:type="spellEnd"/>
      <w:r w:rsidR="004C3AA6" w:rsidRPr="004A59FE">
        <w:rPr>
          <w:sz w:val="20"/>
          <w:szCs w:val="20"/>
        </w:rPr>
        <w:t xml:space="preserve"> v pórové vodě, </w:t>
      </w:r>
    </w:p>
    <w:p w:rsidR="004C3AA6" w:rsidRPr="004A59FE" w:rsidRDefault="0057409D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>C</w:t>
      </w:r>
      <w:r w:rsidR="004C3AA6" w:rsidRPr="004A59FE">
        <w:rPr>
          <w:sz w:val="20"/>
          <w:szCs w:val="20"/>
        </w:rPr>
        <w:t xml:space="preserve"> </w:t>
      </w:r>
      <w:r w:rsidR="004C3AA6" w:rsidRPr="004A59FE">
        <w:rPr>
          <w:sz w:val="20"/>
          <w:szCs w:val="20"/>
          <w:vertAlign w:val="subscript"/>
        </w:rPr>
        <w:t>(</w:t>
      </w:r>
      <w:proofErr w:type="spellStart"/>
      <w:r w:rsidR="004C3AA6" w:rsidRPr="004A59FE">
        <w:rPr>
          <w:sz w:val="20"/>
          <w:szCs w:val="20"/>
          <w:vertAlign w:val="subscript"/>
        </w:rPr>
        <w:t>ng</w:t>
      </w:r>
      <w:proofErr w:type="spellEnd"/>
      <w:r w:rsidR="004C3AA6" w:rsidRPr="004A59FE">
        <w:rPr>
          <w:sz w:val="20"/>
          <w:szCs w:val="20"/>
          <w:vertAlign w:val="subscript"/>
        </w:rPr>
        <w:t>/</w:t>
      </w:r>
      <w:proofErr w:type="spellStart"/>
      <w:r w:rsidR="004C3AA6" w:rsidRPr="004A59FE">
        <w:rPr>
          <w:sz w:val="20"/>
          <w:szCs w:val="20"/>
          <w:vertAlign w:val="subscript"/>
        </w:rPr>
        <w:t>ul</w:t>
      </w:r>
      <w:proofErr w:type="spellEnd"/>
      <w:r w:rsidR="004C3AA6" w:rsidRPr="004A59FE">
        <w:rPr>
          <w:sz w:val="20"/>
          <w:szCs w:val="20"/>
          <w:vertAlign w:val="subscript"/>
        </w:rPr>
        <w:t xml:space="preserve"> PDMS) </w:t>
      </w:r>
      <w:r w:rsidR="004C3AA6" w:rsidRPr="004A59FE">
        <w:rPr>
          <w:sz w:val="20"/>
          <w:szCs w:val="20"/>
        </w:rPr>
        <w:t xml:space="preserve">je </w:t>
      </w:r>
      <w:r w:rsidRPr="004A59FE">
        <w:rPr>
          <w:sz w:val="20"/>
          <w:szCs w:val="20"/>
        </w:rPr>
        <w:t xml:space="preserve">Vámi změřená </w:t>
      </w:r>
      <w:r w:rsidR="004C3AA6" w:rsidRPr="004A59FE">
        <w:rPr>
          <w:sz w:val="20"/>
          <w:szCs w:val="20"/>
        </w:rPr>
        <w:t xml:space="preserve">koncentrace </w:t>
      </w:r>
      <w:proofErr w:type="spellStart"/>
      <w:r w:rsidR="004C3AA6" w:rsidRPr="004A59FE">
        <w:rPr>
          <w:sz w:val="20"/>
          <w:szCs w:val="20"/>
        </w:rPr>
        <w:t>analytu</w:t>
      </w:r>
      <w:proofErr w:type="spellEnd"/>
      <w:r w:rsidR="004C3AA6" w:rsidRPr="004A59FE">
        <w:rPr>
          <w:sz w:val="20"/>
          <w:szCs w:val="20"/>
        </w:rPr>
        <w:t xml:space="preserve"> na vlákně, resp. v 1 µL jeho objemu (použité vlákno je skleněné a pokryté 30 µm vrstvou polymeru </w:t>
      </w:r>
      <w:proofErr w:type="spellStart"/>
      <w:proofErr w:type="gramStart"/>
      <w:r w:rsidR="004C3AA6" w:rsidRPr="004A59FE">
        <w:rPr>
          <w:sz w:val="20"/>
          <w:szCs w:val="20"/>
        </w:rPr>
        <w:t>polydimethylsiloxanu</w:t>
      </w:r>
      <w:proofErr w:type="spellEnd"/>
      <w:r w:rsidR="004C3AA6" w:rsidRPr="004A59FE">
        <w:rPr>
          <w:sz w:val="20"/>
          <w:szCs w:val="20"/>
        </w:rPr>
        <w:t>,  tzn.</w:t>
      </w:r>
      <w:proofErr w:type="gramEnd"/>
      <w:r w:rsidR="004C3AA6" w:rsidRPr="004A59FE">
        <w:rPr>
          <w:sz w:val="20"/>
          <w:szCs w:val="20"/>
        </w:rPr>
        <w:t xml:space="preserve"> 3x2.5 cm vlákna obsahuje</w:t>
      </w:r>
      <w:r w:rsidRPr="004A59FE">
        <w:rPr>
          <w:sz w:val="20"/>
          <w:szCs w:val="20"/>
        </w:rPr>
        <w:t xml:space="preserve"> právě</w:t>
      </w:r>
      <w:r w:rsidR="004C3AA6" w:rsidRPr="004A59FE">
        <w:rPr>
          <w:sz w:val="20"/>
          <w:szCs w:val="20"/>
        </w:rPr>
        <w:t xml:space="preserve"> 1 µL PDMS),</w:t>
      </w:r>
    </w:p>
    <w:p w:rsidR="004C3AA6" w:rsidRDefault="004C3AA6" w:rsidP="0017178A">
      <w:pPr>
        <w:pStyle w:val="Odstavecseseznamem"/>
        <w:ind w:left="708"/>
        <w:jc w:val="both"/>
        <w:rPr>
          <w:sz w:val="20"/>
          <w:szCs w:val="20"/>
        </w:rPr>
      </w:pPr>
      <w:r w:rsidRPr="004A59FE">
        <w:rPr>
          <w:sz w:val="20"/>
          <w:szCs w:val="20"/>
        </w:rPr>
        <w:t>K </w:t>
      </w:r>
      <w:r w:rsidRPr="004A59FE">
        <w:rPr>
          <w:sz w:val="20"/>
          <w:szCs w:val="20"/>
          <w:vertAlign w:val="subscript"/>
        </w:rPr>
        <w:t>SPME-</w:t>
      </w:r>
      <w:proofErr w:type="spellStart"/>
      <w:r w:rsidRPr="004A59FE">
        <w:rPr>
          <w:sz w:val="20"/>
          <w:szCs w:val="20"/>
          <w:vertAlign w:val="subscript"/>
        </w:rPr>
        <w:t>water</w:t>
      </w:r>
      <w:proofErr w:type="spellEnd"/>
      <w:r w:rsidRPr="004A59FE">
        <w:rPr>
          <w:sz w:val="20"/>
          <w:szCs w:val="20"/>
        </w:rPr>
        <w:t xml:space="preserve"> je rovnovážný rozdělovací koeficient dané látky mezi vlákno (SPME) a p</w:t>
      </w:r>
      <w:r w:rsidR="0057409D" w:rsidRPr="004A59FE">
        <w:rPr>
          <w:sz w:val="20"/>
          <w:szCs w:val="20"/>
        </w:rPr>
        <w:t>ó</w:t>
      </w:r>
      <w:r w:rsidRPr="004A59FE">
        <w:rPr>
          <w:sz w:val="20"/>
          <w:szCs w:val="20"/>
        </w:rPr>
        <w:t>rovou vodu v půdě. Pro DDE je log K</w:t>
      </w:r>
      <w:r w:rsidRPr="004A59FE">
        <w:rPr>
          <w:sz w:val="20"/>
          <w:szCs w:val="20"/>
          <w:vertAlign w:val="subscript"/>
        </w:rPr>
        <w:t>SPME-</w:t>
      </w:r>
      <w:proofErr w:type="spellStart"/>
      <w:r w:rsidRPr="004A59FE">
        <w:rPr>
          <w:sz w:val="20"/>
          <w:szCs w:val="20"/>
          <w:vertAlign w:val="subscript"/>
        </w:rPr>
        <w:t>water</w:t>
      </w:r>
      <w:proofErr w:type="spellEnd"/>
      <w:r w:rsidRPr="004A59FE">
        <w:rPr>
          <w:sz w:val="20"/>
          <w:szCs w:val="20"/>
          <w:vertAlign w:val="subscript"/>
        </w:rPr>
        <w:t> </w:t>
      </w:r>
      <w:r w:rsidRPr="004A59FE">
        <w:rPr>
          <w:sz w:val="20"/>
          <w:szCs w:val="20"/>
        </w:rPr>
        <w:t>rovno 5.88 (tzn. K</w:t>
      </w:r>
      <w:r w:rsidRPr="004A59FE">
        <w:rPr>
          <w:sz w:val="20"/>
          <w:szCs w:val="20"/>
          <w:vertAlign w:val="subscript"/>
        </w:rPr>
        <w:t>DDE</w:t>
      </w:r>
      <w:r w:rsidRPr="004A59FE">
        <w:rPr>
          <w:sz w:val="20"/>
          <w:szCs w:val="20"/>
        </w:rPr>
        <w:t xml:space="preserve"> = 758588).</w:t>
      </w:r>
      <w:r w:rsidR="0057409D" w:rsidRPr="004A59FE">
        <w:rPr>
          <w:sz w:val="20"/>
          <w:szCs w:val="20"/>
        </w:rPr>
        <w:t xml:space="preserve"> Vezmeme-li v úvahu, že K</w:t>
      </w:r>
      <w:r w:rsidR="0057409D" w:rsidRPr="004A59FE">
        <w:rPr>
          <w:sz w:val="20"/>
          <w:szCs w:val="20"/>
          <w:vertAlign w:val="subscript"/>
        </w:rPr>
        <w:t>DDE</w:t>
      </w:r>
      <w:r w:rsidR="0057409D" w:rsidRPr="004A59FE">
        <w:rPr>
          <w:sz w:val="20"/>
          <w:szCs w:val="20"/>
        </w:rPr>
        <w:t xml:space="preserve"> = C </w:t>
      </w:r>
      <w:proofErr w:type="spellStart"/>
      <w:r w:rsidR="0057409D" w:rsidRPr="004A59FE">
        <w:rPr>
          <w:sz w:val="20"/>
          <w:szCs w:val="20"/>
        </w:rPr>
        <w:t>ng</w:t>
      </w:r>
      <w:proofErr w:type="spellEnd"/>
      <w:r w:rsidR="0057409D" w:rsidRPr="004A59FE">
        <w:rPr>
          <w:sz w:val="20"/>
          <w:szCs w:val="20"/>
        </w:rPr>
        <w:t xml:space="preserve">/µl </w:t>
      </w:r>
      <w:r w:rsidR="0057409D" w:rsidRPr="004A59FE">
        <w:rPr>
          <w:sz w:val="20"/>
          <w:szCs w:val="20"/>
          <w:vertAlign w:val="subscript"/>
        </w:rPr>
        <w:t>PDMS</w:t>
      </w:r>
      <w:r w:rsidR="0057409D" w:rsidRPr="004A59FE">
        <w:rPr>
          <w:sz w:val="20"/>
          <w:szCs w:val="20"/>
        </w:rPr>
        <w:t xml:space="preserve"> / </w:t>
      </w:r>
      <w:proofErr w:type="spellStart"/>
      <w:r w:rsidR="0057409D" w:rsidRPr="004A59FE">
        <w:rPr>
          <w:sz w:val="20"/>
          <w:szCs w:val="20"/>
        </w:rPr>
        <w:t>Cwater</w:t>
      </w:r>
      <w:proofErr w:type="spellEnd"/>
      <w:r w:rsidR="0057409D" w:rsidRPr="004A59FE">
        <w:rPr>
          <w:sz w:val="20"/>
          <w:szCs w:val="20"/>
        </w:rPr>
        <w:t xml:space="preserve">-free = 758588, tak DDE se v systému vlákno – </w:t>
      </w:r>
      <w:proofErr w:type="spellStart"/>
      <w:r w:rsidR="0057409D" w:rsidRPr="004A59FE">
        <w:rPr>
          <w:sz w:val="20"/>
          <w:szCs w:val="20"/>
        </w:rPr>
        <w:t>porová</w:t>
      </w:r>
      <w:proofErr w:type="spellEnd"/>
      <w:r w:rsidR="0057409D" w:rsidRPr="004A59FE">
        <w:rPr>
          <w:sz w:val="20"/>
          <w:szCs w:val="20"/>
        </w:rPr>
        <w:t xml:space="preserve"> voda rozděluje: 758588 </w:t>
      </w:r>
      <w:proofErr w:type="spellStart"/>
      <w:r w:rsidR="0057409D" w:rsidRPr="004A59FE">
        <w:rPr>
          <w:sz w:val="20"/>
          <w:szCs w:val="20"/>
        </w:rPr>
        <w:t>ng</w:t>
      </w:r>
      <w:proofErr w:type="spellEnd"/>
      <w:r w:rsidR="0057409D" w:rsidRPr="004A59FE">
        <w:rPr>
          <w:sz w:val="20"/>
          <w:szCs w:val="20"/>
        </w:rPr>
        <w:t xml:space="preserve"> do 1 µl vlákna a 1ng do 1µL vody.</w:t>
      </w:r>
      <w:r w:rsidR="00602C06" w:rsidRPr="004A59FE">
        <w:rPr>
          <w:sz w:val="20"/>
          <w:szCs w:val="20"/>
        </w:rPr>
        <w:t xml:space="preserve"> </w:t>
      </w:r>
    </w:p>
    <w:p w:rsidR="0017178A" w:rsidRPr="004A59FE" w:rsidRDefault="0017178A" w:rsidP="0017178A">
      <w:pPr>
        <w:pStyle w:val="Odstavecseseznamem"/>
        <w:ind w:left="708"/>
        <w:jc w:val="both"/>
        <w:rPr>
          <w:sz w:val="20"/>
          <w:szCs w:val="20"/>
        </w:rPr>
      </w:pPr>
    </w:p>
    <w:p w:rsidR="00090FCE" w:rsidRPr="004A59FE" w:rsidRDefault="00090FCE" w:rsidP="00291222">
      <w:pPr>
        <w:pStyle w:val="Odstavecseseznamem"/>
        <w:ind w:left="0"/>
        <w:jc w:val="both"/>
        <w:rPr>
          <w:sz w:val="20"/>
          <w:szCs w:val="20"/>
        </w:rPr>
      </w:pPr>
    </w:p>
    <w:p w:rsidR="00090FCE" w:rsidRPr="0017178A" w:rsidRDefault="00090FCE" w:rsidP="0017178A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17178A">
        <w:rPr>
          <w:b/>
          <w:sz w:val="24"/>
          <w:szCs w:val="24"/>
          <w:u w:val="single"/>
        </w:rPr>
        <w:t>Stanovení celkové koncentrace v půdě</w:t>
      </w:r>
    </w:p>
    <w:p w:rsidR="00090FCE" w:rsidRPr="004A59FE" w:rsidRDefault="00090FCE" w:rsidP="00090FCE">
      <w:pPr>
        <w:pStyle w:val="Odstavecseseznamem"/>
        <w:ind w:left="1080"/>
        <w:rPr>
          <w:b/>
          <w:sz w:val="20"/>
          <w:szCs w:val="20"/>
        </w:rPr>
      </w:pPr>
    </w:p>
    <w:p w:rsidR="00090FCE" w:rsidRPr="004A59FE" w:rsidRDefault="00090FCE" w:rsidP="00090FCE">
      <w:pPr>
        <w:pStyle w:val="Odstavecseseznamem"/>
        <w:ind w:left="0"/>
        <w:jc w:val="both"/>
        <w:rPr>
          <w:rFonts w:cs="Arial"/>
          <w:sz w:val="20"/>
          <w:szCs w:val="20"/>
          <w:shd w:val="clear" w:color="auto" w:fill="FFFFFF"/>
        </w:rPr>
      </w:pPr>
      <w:r w:rsidRPr="004A59FE">
        <w:rPr>
          <w:rFonts w:cs="Arial"/>
          <w:b/>
          <w:sz w:val="20"/>
          <w:szCs w:val="20"/>
          <w:shd w:val="clear" w:color="auto" w:fill="FFFFFF"/>
        </w:rPr>
        <w:t>Princip:</w:t>
      </w:r>
      <w:r w:rsidRPr="004A59FE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4A59FE">
        <w:rPr>
          <w:rFonts w:cs="Arial"/>
          <w:sz w:val="20"/>
          <w:szCs w:val="20"/>
          <w:shd w:val="clear" w:color="auto" w:fill="FFFFFF"/>
        </w:rPr>
        <w:t>Soxhletova</w:t>
      </w:r>
      <w:proofErr w:type="spellEnd"/>
      <w:r w:rsidRPr="004A59FE">
        <w:rPr>
          <w:rFonts w:cs="Arial"/>
          <w:sz w:val="20"/>
          <w:szCs w:val="20"/>
          <w:shd w:val="clear" w:color="auto" w:fill="FFFFFF"/>
        </w:rPr>
        <w:t xml:space="preserve"> extrakce využívá vysoké rozpustnosti </w:t>
      </w:r>
      <w:proofErr w:type="spellStart"/>
      <w:r w:rsidRPr="004A59FE">
        <w:rPr>
          <w:rFonts w:cs="Arial"/>
          <w:sz w:val="20"/>
          <w:szCs w:val="20"/>
          <w:shd w:val="clear" w:color="auto" w:fill="FFFFFF"/>
        </w:rPr>
        <w:t>analytů</w:t>
      </w:r>
      <w:proofErr w:type="spellEnd"/>
      <w:r w:rsidRPr="004A59FE">
        <w:rPr>
          <w:rFonts w:cs="Arial"/>
          <w:sz w:val="20"/>
          <w:szCs w:val="20"/>
          <w:shd w:val="clear" w:color="auto" w:fill="FFFFFF"/>
        </w:rPr>
        <w:t xml:space="preserve"> ve zvoleném rozpouštědle a zvýšené teploty pro urychlení procesu </w:t>
      </w:r>
      <w:proofErr w:type="spellStart"/>
      <w:r w:rsidRPr="004A59FE">
        <w:rPr>
          <w:rFonts w:cs="Arial"/>
          <w:sz w:val="20"/>
          <w:szCs w:val="20"/>
          <w:shd w:val="clear" w:color="auto" w:fill="FFFFFF"/>
        </w:rPr>
        <w:t>dosorpce</w:t>
      </w:r>
      <w:proofErr w:type="spellEnd"/>
      <w:r w:rsidRPr="004A59FE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4A59FE">
        <w:rPr>
          <w:rFonts w:cs="Arial"/>
          <w:sz w:val="20"/>
          <w:szCs w:val="20"/>
          <w:shd w:val="clear" w:color="auto" w:fill="FFFFFF"/>
        </w:rPr>
        <w:t>analytu</w:t>
      </w:r>
      <w:proofErr w:type="spellEnd"/>
      <w:r w:rsidRPr="004A59FE">
        <w:rPr>
          <w:rFonts w:cs="Arial"/>
          <w:sz w:val="20"/>
          <w:szCs w:val="20"/>
          <w:shd w:val="clear" w:color="auto" w:fill="FFFFFF"/>
        </w:rPr>
        <w:t xml:space="preserve"> z půdy/sedimentu či jiné matrice do extrakčního média. Vlivem vařícího se rozpouštědla, ve kterém je vzorek v první fáze extrakce ponořen, dochází prakticky k desintegraci extrahovaného vzorku a účinnému přechodu </w:t>
      </w:r>
      <w:proofErr w:type="spellStart"/>
      <w:r w:rsidRPr="004A59FE">
        <w:rPr>
          <w:rFonts w:cs="Arial"/>
          <w:sz w:val="20"/>
          <w:szCs w:val="20"/>
          <w:shd w:val="clear" w:color="auto" w:fill="FFFFFF"/>
        </w:rPr>
        <w:t>analytů</w:t>
      </w:r>
      <w:proofErr w:type="spellEnd"/>
      <w:r w:rsidRPr="004A59FE">
        <w:rPr>
          <w:rFonts w:cs="Arial"/>
          <w:sz w:val="20"/>
          <w:szCs w:val="20"/>
          <w:shd w:val="clear" w:color="auto" w:fill="FFFFFF"/>
        </w:rPr>
        <w:t xml:space="preserve"> do rozpouštědla. V druhé fázi se vzorek vytáhne výš, aby nebyl ponořen do rozpouštědla v zásobní nádobce, a je promýván čistým rozpouštědlem (rozpouštědlo se při varu odpařuje ze zásobní nádoby, kondenzuje na chladiči a skapává přes vzorek zpět do zásobní nádobky). Soustavný přechod čistého rozpouštědla umožňuje účinnou extrakci vlivem vysokého koncentračního spádu (vysoká C látky ve vzorku → nulová C v prokapujícím rozpouštědle) i při relativně malé spotřebě rozpouštědla.</w:t>
      </w:r>
    </w:p>
    <w:p w:rsidR="00090FCE" w:rsidRPr="004A59FE" w:rsidRDefault="00090FCE" w:rsidP="00090FCE">
      <w:pPr>
        <w:pStyle w:val="Odstavecseseznamem"/>
        <w:ind w:left="0"/>
        <w:jc w:val="both"/>
        <w:rPr>
          <w:rFonts w:cs="Arial"/>
          <w:sz w:val="20"/>
          <w:szCs w:val="20"/>
          <w:shd w:val="clear" w:color="auto" w:fill="FFFFFF"/>
        </w:rPr>
      </w:pPr>
    </w:p>
    <w:p w:rsidR="00090FCE" w:rsidRPr="004A59FE" w:rsidRDefault="00090FCE" w:rsidP="00090FCE">
      <w:pPr>
        <w:pStyle w:val="Odstavecseseznamem"/>
        <w:ind w:left="0"/>
        <w:jc w:val="both"/>
        <w:rPr>
          <w:rFonts w:cs="Arial"/>
          <w:b/>
          <w:sz w:val="20"/>
          <w:szCs w:val="20"/>
          <w:shd w:val="clear" w:color="auto" w:fill="FFFFFF"/>
        </w:rPr>
      </w:pPr>
      <w:r w:rsidRPr="004A59FE">
        <w:rPr>
          <w:rFonts w:cs="Arial"/>
          <w:b/>
          <w:sz w:val="20"/>
          <w:szCs w:val="20"/>
          <w:shd w:val="clear" w:color="auto" w:fill="FFFFFF"/>
        </w:rPr>
        <w:t>Postup:</w:t>
      </w:r>
    </w:p>
    <w:p w:rsidR="004A59FE" w:rsidRPr="004A59FE" w:rsidRDefault="00090FCE" w:rsidP="00090FCE">
      <w:pPr>
        <w:pStyle w:val="Zkladntex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4A59FE">
        <w:rPr>
          <w:rFonts w:asciiTheme="minorHAnsi" w:hAnsiTheme="minorHAnsi"/>
          <w:sz w:val="20"/>
          <w:szCs w:val="20"/>
        </w:rPr>
        <w:t xml:space="preserve">Na papírovou </w:t>
      </w:r>
      <w:r w:rsidRPr="004A59FE">
        <w:rPr>
          <w:rFonts w:asciiTheme="minorHAnsi" w:hAnsiTheme="minorHAnsi"/>
          <w:b/>
          <w:sz w:val="20"/>
          <w:szCs w:val="20"/>
        </w:rPr>
        <w:t>extrakční patronu</w:t>
      </w:r>
      <w:r w:rsidRPr="004A59FE">
        <w:rPr>
          <w:rFonts w:asciiTheme="minorHAnsi" w:hAnsiTheme="minorHAnsi"/>
          <w:sz w:val="20"/>
          <w:szCs w:val="20"/>
        </w:rPr>
        <w:t xml:space="preserve"> navlečeme kovový kroužek a navážíme 5g suché </w:t>
      </w:r>
      <w:r w:rsidRPr="004A59FE">
        <w:rPr>
          <w:rFonts w:asciiTheme="minorHAnsi" w:hAnsiTheme="minorHAnsi"/>
          <w:b/>
          <w:sz w:val="20"/>
          <w:szCs w:val="20"/>
        </w:rPr>
        <w:t>půdy</w:t>
      </w:r>
      <w:r w:rsidRPr="004A59FE">
        <w:rPr>
          <w:rFonts w:asciiTheme="minorHAnsi" w:hAnsiTheme="minorHAnsi"/>
          <w:sz w:val="20"/>
          <w:szCs w:val="20"/>
        </w:rPr>
        <w:t xml:space="preserve">. Přidáme </w:t>
      </w:r>
      <w:r w:rsidRPr="004A59FE">
        <w:rPr>
          <w:rFonts w:asciiTheme="minorHAnsi" w:hAnsiTheme="minorHAnsi"/>
          <w:b/>
          <w:sz w:val="20"/>
          <w:szCs w:val="20"/>
        </w:rPr>
        <w:t xml:space="preserve">50 µL z nachystaného </w:t>
      </w:r>
      <w:proofErr w:type="spellStart"/>
      <w:r w:rsidRPr="004A59FE">
        <w:rPr>
          <w:rFonts w:asciiTheme="minorHAnsi" w:hAnsiTheme="minorHAnsi"/>
          <w:b/>
          <w:sz w:val="20"/>
          <w:szCs w:val="20"/>
        </w:rPr>
        <w:t>recovery</w:t>
      </w:r>
      <w:proofErr w:type="spellEnd"/>
      <w:r w:rsidRPr="004A59FE">
        <w:rPr>
          <w:rFonts w:asciiTheme="minorHAnsi" w:hAnsiTheme="minorHAnsi"/>
          <w:b/>
          <w:sz w:val="20"/>
          <w:szCs w:val="20"/>
        </w:rPr>
        <w:t xml:space="preserve"> standardu</w:t>
      </w:r>
      <w:r w:rsidRPr="004A59FE">
        <w:rPr>
          <w:rFonts w:asciiTheme="minorHAnsi" w:hAnsiTheme="minorHAnsi"/>
          <w:sz w:val="20"/>
          <w:szCs w:val="20"/>
        </w:rPr>
        <w:t xml:space="preserve"> (50 µg/</w:t>
      </w:r>
      <w:proofErr w:type="spellStart"/>
      <w:r w:rsidRPr="004A59FE">
        <w:rPr>
          <w:rFonts w:asciiTheme="minorHAnsi" w:hAnsiTheme="minorHAnsi"/>
          <w:sz w:val="20"/>
          <w:szCs w:val="20"/>
        </w:rPr>
        <w:t>mL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PCB155). Patronu se vzorkem umístíme do extraktoru (nasadíme na magnet v horní části). Do zásobní nádobky nalijeme </w:t>
      </w:r>
      <w:proofErr w:type="spellStart"/>
      <w:r w:rsidRPr="004A59FE">
        <w:rPr>
          <w:rFonts w:asciiTheme="minorHAnsi" w:hAnsiTheme="minorHAnsi"/>
          <w:b/>
          <w:sz w:val="20"/>
          <w:szCs w:val="20"/>
        </w:rPr>
        <w:t>dichlormethan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tak, aby hladina dosahovala cca 2 cm pod okraj. Přidáme 2-3 ks </w:t>
      </w:r>
      <w:r w:rsidRPr="004A59FE">
        <w:rPr>
          <w:rFonts w:asciiTheme="minorHAnsi" w:hAnsiTheme="minorHAnsi"/>
          <w:b/>
          <w:sz w:val="20"/>
          <w:szCs w:val="20"/>
        </w:rPr>
        <w:t>varných kamínků</w:t>
      </w:r>
      <w:r w:rsidRPr="004A59FE">
        <w:rPr>
          <w:rFonts w:asciiTheme="minorHAnsi" w:hAnsiTheme="minorHAnsi"/>
          <w:sz w:val="20"/>
          <w:szCs w:val="20"/>
        </w:rPr>
        <w:t xml:space="preserve">. Nádobku umístíme na plotýnku extraktoru a pomocí černé páky zaklapneme horní díl s patronou na zásobní nádobku. Pustíme </w:t>
      </w:r>
      <w:r w:rsidRPr="004A59FE">
        <w:rPr>
          <w:rFonts w:asciiTheme="minorHAnsi" w:hAnsiTheme="minorHAnsi"/>
          <w:b/>
          <w:sz w:val="20"/>
          <w:szCs w:val="20"/>
        </w:rPr>
        <w:t>vodu</w:t>
      </w:r>
      <w:r w:rsidRPr="004A59FE">
        <w:rPr>
          <w:rFonts w:asciiTheme="minorHAnsi" w:hAnsiTheme="minorHAnsi"/>
          <w:sz w:val="20"/>
          <w:szCs w:val="20"/>
        </w:rPr>
        <w:t xml:space="preserve"> do chladičů. Zapneme extraktor a zvolíme </w:t>
      </w:r>
      <w:proofErr w:type="spellStart"/>
      <w:r w:rsidRPr="004A59FE">
        <w:rPr>
          <w:rFonts w:asciiTheme="minorHAnsi" w:hAnsiTheme="minorHAnsi"/>
          <w:sz w:val="20"/>
          <w:szCs w:val="20"/>
        </w:rPr>
        <w:t>progrem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1 – enter (130°C, 1 hodina ponor, 1 hodina promývání, </w:t>
      </w:r>
      <w:proofErr w:type="spellStart"/>
      <w:r w:rsidRPr="004A59FE">
        <w:rPr>
          <w:rFonts w:asciiTheme="minorHAnsi" w:hAnsiTheme="minorHAnsi"/>
          <w:sz w:val="20"/>
          <w:szCs w:val="20"/>
        </w:rPr>
        <w:t>max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30 minut zahušťování). Po zahuštění na cca 3 </w:t>
      </w:r>
      <w:proofErr w:type="spellStart"/>
      <w:r w:rsidRPr="004A59FE">
        <w:rPr>
          <w:rFonts w:asciiTheme="minorHAnsi" w:hAnsiTheme="minorHAnsi"/>
          <w:sz w:val="20"/>
          <w:szCs w:val="20"/>
        </w:rPr>
        <w:t>mL</w:t>
      </w:r>
      <w:proofErr w:type="spellEnd"/>
      <w:r w:rsidRPr="004A59FE">
        <w:rPr>
          <w:rFonts w:asciiTheme="minorHAnsi" w:hAnsiTheme="minorHAnsi"/>
          <w:sz w:val="20"/>
          <w:szCs w:val="20"/>
        </w:rPr>
        <w:t>, extrakt kvan</w:t>
      </w:r>
      <w:r w:rsidR="004A59FE" w:rsidRPr="004A59FE">
        <w:rPr>
          <w:rFonts w:asciiTheme="minorHAnsi" w:hAnsiTheme="minorHAnsi"/>
          <w:sz w:val="20"/>
          <w:szCs w:val="20"/>
        </w:rPr>
        <w:t>ti</w:t>
      </w:r>
      <w:r w:rsidRPr="004A59FE">
        <w:rPr>
          <w:rFonts w:asciiTheme="minorHAnsi" w:hAnsiTheme="minorHAnsi"/>
          <w:sz w:val="20"/>
          <w:szCs w:val="20"/>
        </w:rPr>
        <w:t xml:space="preserve">tativně převedeme do 22 ml </w:t>
      </w:r>
      <w:proofErr w:type="spellStart"/>
      <w:r w:rsidRPr="004A59FE">
        <w:rPr>
          <w:rFonts w:asciiTheme="minorHAnsi" w:hAnsiTheme="minorHAnsi"/>
          <w:sz w:val="20"/>
          <w:szCs w:val="20"/>
        </w:rPr>
        <w:t>vialky</w:t>
      </w:r>
      <w:proofErr w:type="spellEnd"/>
      <w:r w:rsidR="004A59FE" w:rsidRPr="004A59FE">
        <w:rPr>
          <w:rFonts w:asciiTheme="minorHAnsi" w:hAnsiTheme="minorHAnsi"/>
          <w:sz w:val="20"/>
          <w:szCs w:val="20"/>
        </w:rPr>
        <w:t xml:space="preserve"> a</w:t>
      </w:r>
      <w:r w:rsidRPr="004A59FE">
        <w:rPr>
          <w:rFonts w:asciiTheme="minorHAnsi" w:hAnsiTheme="minorHAnsi"/>
          <w:sz w:val="20"/>
          <w:szCs w:val="20"/>
        </w:rPr>
        <w:t xml:space="preserve"> objem upravíme na 10 </w:t>
      </w:r>
      <w:proofErr w:type="spellStart"/>
      <w:r w:rsidRPr="004A59FE">
        <w:rPr>
          <w:rFonts w:asciiTheme="minorHAnsi" w:hAnsiTheme="minorHAnsi"/>
          <w:sz w:val="20"/>
          <w:szCs w:val="20"/>
        </w:rPr>
        <w:t>mL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(použijte nachystanou rysku).  </w:t>
      </w:r>
    </w:p>
    <w:p w:rsidR="00090FCE" w:rsidRPr="004A59FE" w:rsidRDefault="00090FCE" w:rsidP="00090FCE">
      <w:pPr>
        <w:pStyle w:val="Zkladntex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4A59FE">
        <w:rPr>
          <w:rFonts w:asciiTheme="minorHAnsi" w:hAnsiTheme="minorHAnsi"/>
          <w:sz w:val="20"/>
          <w:szCs w:val="20"/>
        </w:rPr>
        <w:t>Nachystáme si kolonu na přečištění vzorku metodou kolonové chromatografie: 1) konec kolony opatř</w:t>
      </w:r>
      <w:r w:rsidR="0017178A">
        <w:rPr>
          <w:rFonts w:asciiTheme="minorHAnsi" w:hAnsiTheme="minorHAnsi"/>
          <w:sz w:val="20"/>
          <w:szCs w:val="20"/>
        </w:rPr>
        <w:t>íme</w:t>
      </w:r>
      <w:r w:rsidRPr="004A59FE">
        <w:rPr>
          <w:rFonts w:asciiTheme="minorHAnsi" w:hAnsiTheme="minorHAnsi"/>
          <w:sz w:val="20"/>
          <w:szCs w:val="20"/>
        </w:rPr>
        <w:t xml:space="preserve"> vatou a dosyp</w:t>
      </w:r>
      <w:r w:rsidR="0017178A">
        <w:rPr>
          <w:rFonts w:asciiTheme="minorHAnsi" w:hAnsiTheme="minorHAnsi"/>
          <w:sz w:val="20"/>
          <w:szCs w:val="20"/>
        </w:rPr>
        <w:t>eme</w:t>
      </w:r>
      <w:r w:rsidRPr="004A59FE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4A59FE">
        <w:rPr>
          <w:rFonts w:asciiTheme="minorHAnsi" w:hAnsiTheme="minorHAnsi"/>
          <w:sz w:val="20"/>
          <w:szCs w:val="20"/>
        </w:rPr>
        <w:t>cca 1-cm</w:t>
      </w:r>
      <w:proofErr w:type="gramEnd"/>
      <w:r w:rsidRPr="004A59FE">
        <w:rPr>
          <w:rFonts w:asciiTheme="minorHAnsi" w:hAnsiTheme="minorHAnsi"/>
          <w:sz w:val="20"/>
          <w:szCs w:val="20"/>
        </w:rPr>
        <w:t xml:space="preserve"> sloupec nemodifikovaného silikagelu z nádoby označené </w:t>
      </w:r>
      <w:r w:rsidRPr="004A59FE">
        <w:rPr>
          <w:rFonts w:asciiTheme="minorHAnsi" w:hAnsiTheme="minorHAnsi"/>
          <w:b/>
          <w:sz w:val="20"/>
          <w:szCs w:val="20"/>
        </w:rPr>
        <w:t>“</w:t>
      </w:r>
      <w:proofErr w:type="spellStart"/>
      <w:r w:rsidRPr="004A59FE">
        <w:rPr>
          <w:rFonts w:asciiTheme="minorHAnsi" w:hAnsiTheme="minorHAnsi"/>
          <w:b/>
          <w:sz w:val="20"/>
          <w:szCs w:val="20"/>
        </w:rPr>
        <w:t>nemodif</w:t>
      </w:r>
      <w:proofErr w:type="spellEnd"/>
      <w:r w:rsidRPr="004A59FE">
        <w:rPr>
          <w:rFonts w:asciiTheme="minorHAnsi" w:hAnsiTheme="minorHAnsi"/>
          <w:b/>
          <w:sz w:val="20"/>
          <w:szCs w:val="20"/>
        </w:rPr>
        <w:t xml:space="preserve">. </w:t>
      </w:r>
      <w:r w:rsidR="004A59FE">
        <w:rPr>
          <w:rFonts w:asciiTheme="minorHAnsi" w:hAnsiTheme="minorHAnsi"/>
          <w:b/>
          <w:sz w:val="20"/>
          <w:szCs w:val="20"/>
        </w:rPr>
        <w:t>s</w:t>
      </w:r>
      <w:r w:rsidRPr="004A59FE">
        <w:rPr>
          <w:rFonts w:asciiTheme="minorHAnsi" w:hAnsiTheme="minorHAnsi"/>
          <w:b/>
          <w:sz w:val="20"/>
          <w:szCs w:val="20"/>
        </w:rPr>
        <w:t>ilikagel“</w:t>
      </w:r>
      <w:r w:rsidRPr="004A59FE">
        <w:rPr>
          <w:rFonts w:asciiTheme="minorHAnsi" w:hAnsiTheme="minorHAnsi"/>
          <w:sz w:val="20"/>
          <w:szCs w:val="20"/>
        </w:rPr>
        <w:t>, 2) z  nádoby (“</w:t>
      </w:r>
      <w:r w:rsidRPr="004A59FE">
        <w:rPr>
          <w:rFonts w:asciiTheme="minorHAnsi" w:hAnsiTheme="minorHAnsi"/>
          <w:b/>
          <w:sz w:val="20"/>
          <w:szCs w:val="20"/>
        </w:rPr>
        <w:t>Silikagel + H</w:t>
      </w:r>
      <w:r w:rsidRPr="004A59FE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4A59FE">
        <w:rPr>
          <w:rFonts w:asciiTheme="minorHAnsi" w:hAnsiTheme="minorHAnsi"/>
          <w:b/>
          <w:sz w:val="20"/>
          <w:szCs w:val="20"/>
        </w:rPr>
        <w:t>S0</w:t>
      </w:r>
      <w:r w:rsidRPr="004A59FE">
        <w:rPr>
          <w:rFonts w:asciiTheme="minorHAnsi" w:hAnsiTheme="minorHAnsi"/>
          <w:b/>
          <w:sz w:val="20"/>
          <w:szCs w:val="20"/>
          <w:vertAlign w:val="subscript"/>
        </w:rPr>
        <w:t>4</w:t>
      </w:r>
      <w:r w:rsidRPr="004A59FE">
        <w:rPr>
          <w:rFonts w:asciiTheme="minorHAnsi" w:hAnsiTheme="minorHAnsi"/>
          <w:sz w:val="20"/>
          <w:szCs w:val="20"/>
        </w:rPr>
        <w:t xml:space="preserve">“) do skleněné kolony </w:t>
      </w:r>
      <w:proofErr w:type="spellStart"/>
      <w:r w:rsidRPr="004A59FE">
        <w:rPr>
          <w:rFonts w:asciiTheme="minorHAnsi" w:hAnsiTheme="minorHAnsi"/>
          <w:sz w:val="20"/>
          <w:szCs w:val="20"/>
        </w:rPr>
        <w:t>přisy</w:t>
      </w:r>
      <w:r w:rsidR="0017178A">
        <w:rPr>
          <w:rFonts w:asciiTheme="minorHAnsi" w:hAnsiTheme="minorHAnsi"/>
          <w:sz w:val="20"/>
          <w:szCs w:val="20"/>
        </w:rPr>
        <w:t>me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5g přečištěného silikagelu modifikovaného </w:t>
      </w:r>
      <w:proofErr w:type="spellStart"/>
      <w:r w:rsidRPr="004A59FE">
        <w:rPr>
          <w:rFonts w:asciiTheme="minorHAnsi" w:hAnsiTheme="minorHAnsi"/>
          <w:sz w:val="20"/>
          <w:szCs w:val="20"/>
        </w:rPr>
        <w:t>kys</w:t>
      </w:r>
      <w:proofErr w:type="spellEnd"/>
      <w:r w:rsidRPr="004A59FE">
        <w:rPr>
          <w:rFonts w:asciiTheme="minorHAnsi" w:hAnsiTheme="minorHAnsi"/>
          <w:sz w:val="20"/>
          <w:szCs w:val="20"/>
        </w:rPr>
        <w:t>. sírovou</w:t>
      </w:r>
      <w:r w:rsidRPr="004A59FE">
        <w:rPr>
          <w:rFonts w:asciiTheme="minorHAnsi" w:hAnsiTheme="minorHAnsi"/>
          <w:sz w:val="20"/>
          <w:szCs w:val="20"/>
          <w:vertAlign w:val="superscript"/>
        </w:rPr>
        <w:t>4</w:t>
      </w:r>
      <w:r w:rsidRPr="004A59FE">
        <w:rPr>
          <w:rFonts w:asciiTheme="minorHAnsi" w:hAnsiTheme="minorHAnsi"/>
          <w:sz w:val="20"/>
          <w:szCs w:val="20"/>
        </w:rPr>
        <w:t xml:space="preserve">.  Na vrchol silikagelu nepipetujeme 1 </w:t>
      </w:r>
      <w:proofErr w:type="spellStart"/>
      <w:r w:rsidRPr="004A59FE">
        <w:rPr>
          <w:rFonts w:asciiTheme="minorHAnsi" w:hAnsiTheme="minorHAnsi"/>
          <w:sz w:val="20"/>
          <w:szCs w:val="20"/>
        </w:rPr>
        <w:t>mL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vzorku. Vzorek </w:t>
      </w:r>
      <w:proofErr w:type="spellStart"/>
      <w:r w:rsidRPr="004A59FE">
        <w:rPr>
          <w:rFonts w:asciiTheme="minorHAnsi" w:hAnsiTheme="minorHAnsi"/>
          <w:sz w:val="20"/>
          <w:szCs w:val="20"/>
        </w:rPr>
        <w:t>eluujeme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</w:t>
      </w:r>
      <w:r w:rsidRPr="004A59FE">
        <w:rPr>
          <w:rFonts w:asciiTheme="minorHAnsi" w:hAnsiTheme="minorHAnsi"/>
          <w:b/>
          <w:sz w:val="20"/>
          <w:szCs w:val="20"/>
        </w:rPr>
        <w:t xml:space="preserve">30 </w:t>
      </w:r>
      <w:proofErr w:type="spellStart"/>
      <w:r w:rsidRPr="004A59FE">
        <w:rPr>
          <w:rFonts w:asciiTheme="minorHAnsi" w:hAnsiTheme="minorHAnsi"/>
          <w:b/>
          <w:sz w:val="20"/>
          <w:szCs w:val="20"/>
        </w:rPr>
        <w:t>mL</w:t>
      </w:r>
      <w:proofErr w:type="spellEnd"/>
      <w:r w:rsidRPr="004A59FE">
        <w:rPr>
          <w:rFonts w:asciiTheme="minorHAnsi" w:hAnsiTheme="minorHAnsi"/>
          <w:b/>
          <w:sz w:val="20"/>
          <w:szCs w:val="20"/>
        </w:rPr>
        <w:t xml:space="preserve"> DCM</w:t>
      </w:r>
      <w:r w:rsidRPr="004A59FE">
        <w:rPr>
          <w:rFonts w:asciiTheme="minorHAnsi" w:hAnsiTheme="minorHAnsi"/>
          <w:sz w:val="20"/>
          <w:szCs w:val="20"/>
        </w:rPr>
        <w:t xml:space="preserve"> do </w:t>
      </w:r>
      <w:r w:rsidRPr="004A59FE">
        <w:rPr>
          <w:rFonts w:asciiTheme="minorHAnsi" w:hAnsiTheme="minorHAnsi"/>
          <w:b/>
          <w:sz w:val="20"/>
          <w:szCs w:val="20"/>
        </w:rPr>
        <w:t xml:space="preserve">40 </w:t>
      </w:r>
      <w:proofErr w:type="spellStart"/>
      <w:r w:rsidRPr="004A59FE">
        <w:rPr>
          <w:rFonts w:asciiTheme="minorHAnsi" w:hAnsiTheme="minorHAnsi"/>
          <w:b/>
          <w:sz w:val="20"/>
          <w:szCs w:val="20"/>
        </w:rPr>
        <w:t>mL</w:t>
      </w:r>
      <w:proofErr w:type="spellEnd"/>
      <w:r w:rsidRPr="004A59FE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4A59FE">
        <w:rPr>
          <w:rFonts w:asciiTheme="minorHAnsi" w:hAnsiTheme="minorHAnsi"/>
          <w:b/>
          <w:sz w:val="20"/>
          <w:szCs w:val="20"/>
        </w:rPr>
        <w:t>vialky</w:t>
      </w:r>
      <w:proofErr w:type="spellEnd"/>
      <w:r w:rsidRPr="004A59FE">
        <w:rPr>
          <w:rFonts w:asciiTheme="minorHAnsi" w:hAnsiTheme="minorHAnsi"/>
          <w:b/>
          <w:sz w:val="20"/>
          <w:szCs w:val="20"/>
        </w:rPr>
        <w:t xml:space="preserve"> </w:t>
      </w:r>
      <w:r w:rsidRPr="004A59FE">
        <w:rPr>
          <w:rFonts w:asciiTheme="minorHAnsi" w:hAnsiTheme="minorHAnsi"/>
          <w:sz w:val="20"/>
          <w:szCs w:val="20"/>
        </w:rPr>
        <w:t>a zkoncentrujeme pod proudem dusíku na 1 mL</w:t>
      </w:r>
      <w:r w:rsidRPr="004A59FE">
        <w:rPr>
          <w:rFonts w:asciiTheme="minorHAnsi" w:hAnsiTheme="minorHAnsi"/>
          <w:sz w:val="20"/>
          <w:szCs w:val="20"/>
          <w:vertAlign w:val="superscript"/>
        </w:rPr>
        <w:t>5</w:t>
      </w:r>
      <w:r w:rsidRPr="004A59FE">
        <w:rPr>
          <w:rFonts w:asciiTheme="minorHAnsi" w:hAnsiTheme="minorHAnsi"/>
          <w:sz w:val="20"/>
          <w:szCs w:val="20"/>
        </w:rPr>
        <w:t xml:space="preserve">. </w:t>
      </w:r>
    </w:p>
    <w:p w:rsidR="00090FCE" w:rsidRPr="004A59FE" w:rsidRDefault="00090FCE" w:rsidP="00090FCE">
      <w:pPr>
        <w:pStyle w:val="Odstavecseseznamem"/>
        <w:ind w:left="360"/>
        <w:jc w:val="both"/>
        <w:rPr>
          <w:sz w:val="20"/>
          <w:szCs w:val="20"/>
        </w:rPr>
      </w:pPr>
    </w:p>
    <w:p w:rsidR="00090FCE" w:rsidRPr="004A59FE" w:rsidRDefault="00090FCE" w:rsidP="00090FCE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 w:rsidRPr="004A59FE">
        <w:rPr>
          <w:sz w:val="20"/>
          <w:szCs w:val="20"/>
        </w:rPr>
        <w:t>Zakoncentrovaný</w:t>
      </w:r>
      <w:proofErr w:type="spellEnd"/>
      <w:r w:rsidRPr="004A59FE">
        <w:rPr>
          <w:sz w:val="20"/>
          <w:szCs w:val="20"/>
        </w:rPr>
        <w:t xml:space="preserve"> vzorek převedeme Pasteurovou pipetou do </w:t>
      </w:r>
      <w:r w:rsidRPr="004A59FE">
        <w:rPr>
          <w:b/>
          <w:sz w:val="20"/>
          <w:szCs w:val="20"/>
        </w:rPr>
        <w:t xml:space="preserve">2mL GC </w:t>
      </w:r>
      <w:proofErr w:type="spellStart"/>
      <w:r w:rsidRPr="004A59FE">
        <w:rPr>
          <w:b/>
          <w:sz w:val="20"/>
          <w:szCs w:val="20"/>
        </w:rPr>
        <w:t>vialky</w:t>
      </w:r>
      <w:proofErr w:type="spellEnd"/>
      <w:r w:rsidR="0017178A">
        <w:rPr>
          <w:sz w:val="20"/>
          <w:szCs w:val="20"/>
        </w:rPr>
        <w:t xml:space="preserve"> a přidá</w:t>
      </w:r>
      <w:r w:rsidRPr="004A59FE">
        <w:rPr>
          <w:sz w:val="20"/>
          <w:szCs w:val="20"/>
        </w:rPr>
        <w:t xml:space="preserve">me </w:t>
      </w:r>
      <w:r w:rsidRPr="004A59FE">
        <w:rPr>
          <w:b/>
          <w:sz w:val="20"/>
          <w:szCs w:val="20"/>
        </w:rPr>
        <w:t>50 µL vnitřního standardu</w:t>
      </w:r>
      <w:r w:rsidRPr="004A59FE">
        <w:rPr>
          <w:sz w:val="20"/>
          <w:szCs w:val="20"/>
        </w:rPr>
        <w:t xml:space="preserve"> (PCB 121, 50 µg/</w:t>
      </w:r>
      <w:proofErr w:type="spellStart"/>
      <w:r w:rsidRPr="004A59FE">
        <w:rPr>
          <w:sz w:val="20"/>
          <w:szCs w:val="20"/>
        </w:rPr>
        <w:t>mL</w:t>
      </w:r>
      <w:proofErr w:type="spellEnd"/>
      <w:r w:rsidRPr="004A59FE">
        <w:rPr>
          <w:sz w:val="20"/>
          <w:szCs w:val="20"/>
        </w:rPr>
        <w:t>). Vzorek zanalyzujeme metodou plynové chromatografie s hmotnostní detekcí (GC-MS).</w:t>
      </w:r>
    </w:p>
    <w:p w:rsidR="005B42C3" w:rsidRPr="004A59FE" w:rsidRDefault="005B42C3" w:rsidP="005B42C3">
      <w:pPr>
        <w:pStyle w:val="Odstavecseseznamem"/>
        <w:rPr>
          <w:sz w:val="20"/>
          <w:szCs w:val="20"/>
        </w:rPr>
      </w:pPr>
    </w:p>
    <w:p w:rsidR="005B42C3" w:rsidRPr="0017178A" w:rsidRDefault="005B42C3" w:rsidP="0017178A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17178A">
        <w:rPr>
          <w:b/>
          <w:sz w:val="24"/>
          <w:szCs w:val="24"/>
          <w:u w:val="single"/>
        </w:rPr>
        <w:lastRenderedPageBreak/>
        <w:t xml:space="preserve">Stanovení </w:t>
      </w:r>
      <w:proofErr w:type="spellStart"/>
      <w:r w:rsidRPr="0017178A">
        <w:rPr>
          <w:b/>
          <w:sz w:val="24"/>
          <w:szCs w:val="24"/>
          <w:u w:val="single"/>
        </w:rPr>
        <w:t>bioakumulačního</w:t>
      </w:r>
      <w:proofErr w:type="spellEnd"/>
      <w:r w:rsidRPr="0017178A">
        <w:rPr>
          <w:b/>
          <w:sz w:val="24"/>
          <w:szCs w:val="24"/>
          <w:u w:val="single"/>
        </w:rPr>
        <w:t xml:space="preserve"> koeficientu v žížalách (pouze demonstračně)</w:t>
      </w:r>
    </w:p>
    <w:p w:rsidR="005B42C3" w:rsidRPr="004A59FE" w:rsidRDefault="005B42C3" w:rsidP="005B42C3">
      <w:pPr>
        <w:jc w:val="both"/>
        <w:rPr>
          <w:b/>
          <w:sz w:val="20"/>
          <w:szCs w:val="20"/>
        </w:rPr>
      </w:pPr>
      <w:r w:rsidRPr="004A59FE">
        <w:rPr>
          <w:b/>
          <w:sz w:val="20"/>
          <w:szCs w:val="20"/>
        </w:rPr>
        <w:t xml:space="preserve">Princip: </w:t>
      </w:r>
      <w:r w:rsidRPr="004A59FE">
        <w:rPr>
          <w:sz w:val="20"/>
          <w:szCs w:val="20"/>
        </w:rPr>
        <w:t xml:space="preserve">Žížaly obsahují cca 1-2% tuku, ve kterém se mohou z kontaminované půdy akumulovat polutanty. Akumulace je proces postupný, po dostatečně dlouhé době (rovnovážná doba) se však ustanoví rovnováha mezi příjmem polutantů a jeho eliminací z těla žížaly – </w:t>
      </w:r>
      <w:r w:rsidR="0017178A">
        <w:rPr>
          <w:sz w:val="20"/>
          <w:szCs w:val="20"/>
        </w:rPr>
        <w:t>po této době b</w:t>
      </w:r>
      <w:r w:rsidRPr="004A59FE">
        <w:rPr>
          <w:sz w:val="20"/>
          <w:szCs w:val="20"/>
        </w:rPr>
        <w:t>ychom tedy</w:t>
      </w:r>
      <w:r w:rsidR="0017178A">
        <w:rPr>
          <w:sz w:val="20"/>
          <w:szCs w:val="20"/>
        </w:rPr>
        <w:t xml:space="preserve"> v žížale</w:t>
      </w:r>
      <w:r w:rsidRPr="004A59FE">
        <w:rPr>
          <w:sz w:val="20"/>
          <w:szCs w:val="20"/>
        </w:rPr>
        <w:t xml:space="preserve"> naměřili konstantní koncentraci cílového polutantu. Ta se přepočítá na celkovou koncentraci</w:t>
      </w:r>
      <w:r w:rsidR="0017178A">
        <w:rPr>
          <w:sz w:val="20"/>
          <w:szCs w:val="20"/>
        </w:rPr>
        <w:t xml:space="preserve"> polutantu</w:t>
      </w:r>
      <w:r w:rsidRPr="004A59FE">
        <w:rPr>
          <w:sz w:val="20"/>
          <w:szCs w:val="20"/>
        </w:rPr>
        <w:t xml:space="preserve"> </w:t>
      </w:r>
      <w:r w:rsidR="0017178A">
        <w:rPr>
          <w:sz w:val="20"/>
          <w:szCs w:val="20"/>
        </w:rPr>
        <w:t xml:space="preserve">v </w:t>
      </w:r>
      <w:r w:rsidRPr="004A59FE">
        <w:rPr>
          <w:sz w:val="20"/>
          <w:szCs w:val="20"/>
        </w:rPr>
        <w:t>půd</w:t>
      </w:r>
      <w:r w:rsidR="0017178A">
        <w:rPr>
          <w:sz w:val="20"/>
          <w:szCs w:val="20"/>
        </w:rPr>
        <w:t>ě</w:t>
      </w:r>
      <w:r w:rsidRPr="004A59FE">
        <w:rPr>
          <w:sz w:val="20"/>
          <w:szCs w:val="20"/>
        </w:rPr>
        <w:t xml:space="preserve">, tedy </w:t>
      </w:r>
      <w:proofErr w:type="spellStart"/>
      <w:r w:rsidRPr="004A59FE">
        <w:rPr>
          <w:sz w:val="20"/>
          <w:szCs w:val="20"/>
        </w:rPr>
        <w:t>Cžížala</w:t>
      </w:r>
      <w:proofErr w:type="spellEnd"/>
      <w:r w:rsidRPr="004A59FE">
        <w:rPr>
          <w:sz w:val="20"/>
          <w:szCs w:val="20"/>
        </w:rPr>
        <w:t xml:space="preserve"> (</w:t>
      </w:r>
      <w:proofErr w:type="spellStart"/>
      <w:r w:rsidRPr="004A59FE">
        <w:rPr>
          <w:sz w:val="20"/>
          <w:szCs w:val="20"/>
        </w:rPr>
        <w:t>ng</w:t>
      </w:r>
      <w:proofErr w:type="spellEnd"/>
      <w:r w:rsidRPr="004A59FE">
        <w:rPr>
          <w:sz w:val="20"/>
          <w:szCs w:val="20"/>
        </w:rPr>
        <w:t>/g  žížaly)/</w:t>
      </w:r>
      <w:proofErr w:type="spellStart"/>
      <w:r w:rsidRPr="004A59FE">
        <w:rPr>
          <w:sz w:val="20"/>
          <w:szCs w:val="20"/>
        </w:rPr>
        <w:t>Cpůda</w:t>
      </w:r>
      <w:proofErr w:type="spellEnd"/>
      <w:r w:rsidRPr="004A59FE">
        <w:rPr>
          <w:sz w:val="20"/>
          <w:szCs w:val="20"/>
        </w:rPr>
        <w:t xml:space="preserve"> (</w:t>
      </w:r>
      <w:proofErr w:type="spellStart"/>
      <w:r w:rsidRPr="004A59FE">
        <w:rPr>
          <w:sz w:val="20"/>
          <w:szCs w:val="20"/>
        </w:rPr>
        <w:t>ng</w:t>
      </w:r>
      <w:proofErr w:type="spellEnd"/>
      <w:r w:rsidRPr="004A59FE">
        <w:rPr>
          <w:sz w:val="20"/>
          <w:szCs w:val="20"/>
        </w:rPr>
        <w:t xml:space="preserve">/g půdy) a nazývá se </w:t>
      </w:r>
      <w:proofErr w:type="spellStart"/>
      <w:r w:rsidRPr="004A59FE">
        <w:rPr>
          <w:sz w:val="20"/>
          <w:szCs w:val="20"/>
        </w:rPr>
        <w:t>biokamulačním</w:t>
      </w:r>
      <w:proofErr w:type="spellEnd"/>
      <w:r w:rsidRPr="004A59FE">
        <w:rPr>
          <w:sz w:val="20"/>
          <w:szCs w:val="20"/>
        </w:rPr>
        <w:t xml:space="preserve"> faktorem (BAF). Charakterizuje tendenci látky přecházet do žížaly (zejména významné pro látky s log </w:t>
      </w:r>
      <w:proofErr w:type="spellStart"/>
      <w:r w:rsidRPr="004A59FE">
        <w:rPr>
          <w:sz w:val="20"/>
          <w:szCs w:val="20"/>
        </w:rPr>
        <w:t>K</w:t>
      </w:r>
      <w:r w:rsidRPr="004A59FE">
        <w:rPr>
          <w:sz w:val="20"/>
          <w:szCs w:val="20"/>
          <w:vertAlign w:val="subscript"/>
        </w:rPr>
        <w:t>ow</w:t>
      </w:r>
      <w:proofErr w:type="spellEnd"/>
      <w:r w:rsidRPr="004A59FE">
        <w:rPr>
          <w:sz w:val="20"/>
          <w:szCs w:val="20"/>
        </w:rPr>
        <w:t xml:space="preserve"> </w:t>
      </w:r>
      <w:r w:rsidRPr="004A59FE">
        <w:rPr>
          <w:sz w:val="20"/>
          <w:szCs w:val="20"/>
          <w:lang w:val="en-US"/>
        </w:rPr>
        <w:t>&gt;</w:t>
      </w:r>
      <w:r w:rsidRPr="004A59FE">
        <w:rPr>
          <w:sz w:val="20"/>
          <w:szCs w:val="20"/>
        </w:rPr>
        <w:t xml:space="preserve"> 5) a může se lišit mezi půdami v závislosti na obsahu organické hmoty a dalších půdních vlastnostech. Důležitou podmínkou </w:t>
      </w:r>
      <w:proofErr w:type="spellStart"/>
      <w:r w:rsidRPr="004A59FE">
        <w:rPr>
          <w:sz w:val="20"/>
          <w:szCs w:val="20"/>
        </w:rPr>
        <w:t>bioakumulačního</w:t>
      </w:r>
      <w:proofErr w:type="spellEnd"/>
      <w:r w:rsidRPr="004A59FE">
        <w:rPr>
          <w:sz w:val="20"/>
          <w:szCs w:val="20"/>
        </w:rPr>
        <w:t xml:space="preserve"> testu je, že žížala musí být exponována dostatečně dlouho (do rovnováhy) a </w:t>
      </w:r>
      <w:proofErr w:type="spellStart"/>
      <w:r w:rsidRPr="004A59FE">
        <w:rPr>
          <w:sz w:val="20"/>
          <w:szCs w:val="20"/>
        </w:rPr>
        <w:t>biodostupná</w:t>
      </w:r>
      <w:proofErr w:type="spellEnd"/>
      <w:r w:rsidRPr="004A59FE">
        <w:rPr>
          <w:sz w:val="20"/>
          <w:szCs w:val="20"/>
        </w:rPr>
        <w:t xml:space="preserve"> koncentrace musí být během exp</w:t>
      </w:r>
      <w:r w:rsidR="00D9559D" w:rsidRPr="004A59FE">
        <w:rPr>
          <w:sz w:val="20"/>
          <w:szCs w:val="20"/>
        </w:rPr>
        <w:t>ozice</w:t>
      </w:r>
      <w:r w:rsidRPr="004A59FE">
        <w:rPr>
          <w:sz w:val="20"/>
          <w:szCs w:val="20"/>
        </w:rPr>
        <w:t xml:space="preserve"> konstantní (</w:t>
      </w:r>
      <w:r w:rsidR="00D9559D" w:rsidRPr="004A59FE">
        <w:rPr>
          <w:sz w:val="20"/>
          <w:szCs w:val="20"/>
        </w:rPr>
        <w:t xml:space="preserve">to je zajištěno vysokým poměrem půda </w:t>
      </w:r>
      <w:proofErr w:type="spellStart"/>
      <w:r w:rsidR="00D9559D" w:rsidRPr="004A59FE">
        <w:rPr>
          <w:sz w:val="20"/>
          <w:szCs w:val="20"/>
        </w:rPr>
        <w:t>vs</w:t>
      </w:r>
      <w:proofErr w:type="spellEnd"/>
      <w:r w:rsidR="00D9559D" w:rsidRPr="004A59FE">
        <w:rPr>
          <w:sz w:val="20"/>
          <w:szCs w:val="20"/>
        </w:rPr>
        <w:t xml:space="preserve"> žížala (např. 50g na jednu žížalu), kdy podobně jako u SPME přítomnost žížaly nesmí narušit rovnováhu ve vzorku – žížala do sebe nesmí akumulovat signifikantní množství v půdě přítomného polutantu). </w:t>
      </w:r>
    </w:p>
    <w:p w:rsidR="00090FCE" w:rsidRPr="004A59FE" w:rsidRDefault="00D9559D" w:rsidP="00090FCE">
      <w:pPr>
        <w:pStyle w:val="Zkladntext"/>
        <w:ind w:left="360"/>
        <w:rPr>
          <w:rFonts w:asciiTheme="minorHAnsi" w:hAnsiTheme="minorHAnsi"/>
          <w:b/>
          <w:sz w:val="20"/>
          <w:szCs w:val="20"/>
        </w:rPr>
      </w:pPr>
      <w:r w:rsidRPr="004A59FE">
        <w:rPr>
          <w:rFonts w:asciiTheme="minorHAnsi" w:hAnsiTheme="minorHAnsi"/>
          <w:b/>
          <w:sz w:val="20"/>
          <w:szCs w:val="20"/>
        </w:rPr>
        <w:t>Postup:</w:t>
      </w:r>
    </w:p>
    <w:p w:rsidR="00D9559D" w:rsidRPr="004A59FE" w:rsidRDefault="00FD49E6" w:rsidP="0017178A">
      <w:pPr>
        <w:pStyle w:val="Zkladntext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4A59FE">
        <w:rPr>
          <w:rFonts w:asciiTheme="minorHAnsi" w:hAnsiTheme="minorHAnsi"/>
          <w:sz w:val="20"/>
          <w:szCs w:val="20"/>
        </w:rPr>
        <w:t xml:space="preserve">500 g půdy ovlhčené na 50% její maximální vodní kapacity navážíme </w:t>
      </w:r>
      <w:r w:rsidRPr="004A59FE">
        <w:rPr>
          <w:rFonts w:asciiTheme="minorHAnsi" w:hAnsiTheme="minorHAnsi"/>
          <w:b/>
          <w:sz w:val="20"/>
          <w:szCs w:val="20"/>
        </w:rPr>
        <w:t>do sklenice</w:t>
      </w:r>
      <w:r w:rsidRPr="004A59FE">
        <w:rPr>
          <w:rFonts w:asciiTheme="minorHAnsi" w:hAnsiTheme="minorHAnsi"/>
          <w:sz w:val="20"/>
          <w:szCs w:val="20"/>
        </w:rPr>
        <w:t xml:space="preserve"> a přidáme </w:t>
      </w:r>
      <w:r w:rsidRPr="004A59FE">
        <w:rPr>
          <w:rFonts w:asciiTheme="minorHAnsi" w:hAnsiTheme="minorHAnsi"/>
          <w:b/>
          <w:sz w:val="20"/>
          <w:szCs w:val="20"/>
        </w:rPr>
        <w:t>10 žížal</w:t>
      </w:r>
      <w:r w:rsidRPr="004A59FE">
        <w:rPr>
          <w:rFonts w:asciiTheme="minorHAnsi" w:hAnsiTheme="minorHAnsi"/>
          <w:sz w:val="20"/>
          <w:szCs w:val="20"/>
        </w:rPr>
        <w:t xml:space="preserve"> (předem zvážených) s vyvinutým opaskem. Naplněnou sklenici </w:t>
      </w:r>
      <w:r w:rsidR="0017178A">
        <w:rPr>
          <w:rFonts w:asciiTheme="minorHAnsi" w:hAnsiTheme="minorHAnsi"/>
          <w:sz w:val="20"/>
          <w:szCs w:val="20"/>
        </w:rPr>
        <w:t xml:space="preserve">zavíčkujeme, </w:t>
      </w:r>
      <w:r w:rsidRPr="004A59FE">
        <w:rPr>
          <w:rFonts w:asciiTheme="minorHAnsi" w:hAnsiTheme="minorHAnsi"/>
          <w:sz w:val="20"/>
          <w:szCs w:val="20"/>
        </w:rPr>
        <w:t xml:space="preserve">zvážíme a umístíme do místnosti se stabilní teplotou po dobu 21 dní. Každý druhý den kontrolujeme úbytek vody (převážením, případný úbytek doplníme destilovanou vodou) a 1x týdně přidáme 1 malou lžičku pomletého hnoje jako potravu pro žížaly. Po 21 dnech žížaly odebereme, umyjeme, zvážíme a umístíme do </w:t>
      </w:r>
      <w:proofErr w:type="spellStart"/>
      <w:r w:rsidRPr="004A59FE">
        <w:rPr>
          <w:rFonts w:asciiTheme="minorHAnsi" w:hAnsiTheme="minorHAnsi"/>
          <w:b/>
          <w:sz w:val="20"/>
          <w:szCs w:val="20"/>
        </w:rPr>
        <w:t>Petriho</w:t>
      </w:r>
      <w:proofErr w:type="spellEnd"/>
      <w:r w:rsidRPr="004A59FE">
        <w:rPr>
          <w:rFonts w:asciiTheme="minorHAnsi" w:hAnsiTheme="minorHAnsi"/>
          <w:b/>
          <w:sz w:val="20"/>
          <w:szCs w:val="20"/>
        </w:rPr>
        <w:t xml:space="preserve"> misek s ovlhčeným filtračním papírem</w:t>
      </w:r>
      <w:r w:rsidRPr="004A59FE">
        <w:rPr>
          <w:rFonts w:asciiTheme="minorHAnsi" w:hAnsiTheme="minorHAnsi"/>
          <w:sz w:val="20"/>
          <w:szCs w:val="20"/>
        </w:rPr>
        <w:t xml:space="preserve">. Necháme stát 24 hodin, aby žížaly mohly vyprázdnit svůj trávicí trakt (přítomnost kontaminovaných půdních částic v traktu by vadila při následné analýze) a žížaly znovu převážíme. Poté žížaly zmrazíme na -80°C a umístíme na </w:t>
      </w:r>
      <w:proofErr w:type="spellStart"/>
      <w:r w:rsidRPr="004A59FE">
        <w:rPr>
          <w:rFonts w:asciiTheme="minorHAnsi" w:hAnsiTheme="minorHAnsi"/>
          <w:sz w:val="20"/>
          <w:szCs w:val="20"/>
        </w:rPr>
        <w:t>lyofy</w:t>
      </w:r>
      <w:r w:rsidR="0017178A">
        <w:rPr>
          <w:rFonts w:asciiTheme="minorHAnsi" w:hAnsiTheme="minorHAnsi"/>
          <w:sz w:val="20"/>
          <w:szCs w:val="20"/>
        </w:rPr>
        <w:t>liza</w:t>
      </w:r>
      <w:r w:rsidRPr="004A59FE">
        <w:rPr>
          <w:rFonts w:asciiTheme="minorHAnsi" w:hAnsiTheme="minorHAnsi"/>
          <w:sz w:val="20"/>
          <w:szCs w:val="20"/>
        </w:rPr>
        <w:t>ční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přístroj (vysušení provádíme 24 hodin). Vysušení žížaly zvážíme a extrahujeme na </w:t>
      </w:r>
      <w:proofErr w:type="spellStart"/>
      <w:r w:rsidRPr="004A59FE">
        <w:rPr>
          <w:rFonts w:asciiTheme="minorHAnsi" w:hAnsiTheme="minorHAnsi"/>
          <w:sz w:val="20"/>
          <w:szCs w:val="20"/>
        </w:rPr>
        <w:t>Soxhletově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extraktoru (viz. </w:t>
      </w:r>
      <w:proofErr w:type="gramStart"/>
      <w:r w:rsidRPr="004A59FE">
        <w:rPr>
          <w:rFonts w:asciiTheme="minorHAnsi" w:hAnsiTheme="minorHAnsi"/>
          <w:sz w:val="20"/>
          <w:szCs w:val="20"/>
        </w:rPr>
        <w:t>úloha</w:t>
      </w:r>
      <w:proofErr w:type="gramEnd"/>
      <w:r w:rsidRPr="004A59FE">
        <w:rPr>
          <w:rFonts w:asciiTheme="minorHAnsi" w:hAnsiTheme="minorHAnsi"/>
          <w:sz w:val="20"/>
          <w:szCs w:val="20"/>
        </w:rPr>
        <w:t xml:space="preserve"> 3</w:t>
      </w:r>
      <w:r w:rsidR="006C2ABF" w:rsidRPr="004A59FE">
        <w:rPr>
          <w:rFonts w:asciiTheme="minorHAnsi" w:hAnsiTheme="minorHAnsi"/>
          <w:sz w:val="20"/>
          <w:szCs w:val="20"/>
        </w:rPr>
        <w:t>a</w:t>
      </w:r>
      <w:r w:rsidRPr="004A59FE">
        <w:rPr>
          <w:rFonts w:asciiTheme="minorHAnsi" w:hAnsiTheme="minorHAnsi"/>
          <w:sz w:val="20"/>
          <w:szCs w:val="20"/>
        </w:rPr>
        <w:t xml:space="preserve">).  </w:t>
      </w:r>
    </w:p>
    <w:p w:rsidR="00FD49E6" w:rsidRPr="004A59FE" w:rsidRDefault="00FD49E6" w:rsidP="00D9559D">
      <w:pPr>
        <w:pStyle w:val="Zkladntext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4A59FE">
        <w:rPr>
          <w:rFonts w:asciiTheme="minorHAnsi" w:hAnsiTheme="minorHAnsi"/>
          <w:sz w:val="20"/>
          <w:szCs w:val="20"/>
        </w:rPr>
        <w:t xml:space="preserve">Po extrakci extrakt pod proudem dusíku zkoncentrujeme do poslední kapičky a doplníme chloroformem na 5 </w:t>
      </w:r>
      <w:proofErr w:type="spellStart"/>
      <w:r w:rsidRPr="004A59FE">
        <w:rPr>
          <w:rFonts w:asciiTheme="minorHAnsi" w:hAnsiTheme="minorHAnsi"/>
          <w:sz w:val="20"/>
          <w:szCs w:val="20"/>
        </w:rPr>
        <w:t>mL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(jedná se o nutný převod vzorku z jednoho rozpouštědla do druhé</w:t>
      </w:r>
      <w:r w:rsidR="006C2ABF" w:rsidRPr="004A59FE">
        <w:rPr>
          <w:rFonts w:asciiTheme="minorHAnsi" w:hAnsiTheme="minorHAnsi"/>
          <w:sz w:val="20"/>
          <w:szCs w:val="20"/>
        </w:rPr>
        <w:t>ho</w:t>
      </w:r>
      <w:r w:rsidRPr="004A59FE">
        <w:rPr>
          <w:rFonts w:asciiTheme="minorHAnsi" w:hAnsiTheme="minorHAnsi"/>
          <w:sz w:val="20"/>
          <w:szCs w:val="20"/>
        </w:rPr>
        <w:t>, zde z </w:t>
      </w:r>
      <w:r w:rsidRPr="004A59FE">
        <w:rPr>
          <w:rFonts w:asciiTheme="minorHAnsi" w:hAnsiTheme="minorHAnsi"/>
          <w:b/>
          <w:sz w:val="20"/>
          <w:szCs w:val="20"/>
        </w:rPr>
        <w:t>DCM</w:t>
      </w:r>
      <w:r w:rsidRPr="004A59FE">
        <w:rPr>
          <w:rFonts w:asciiTheme="minorHAnsi" w:hAnsiTheme="minorHAnsi"/>
          <w:sz w:val="20"/>
          <w:szCs w:val="20"/>
        </w:rPr>
        <w:t xml:space="preserve"> do </w:t>
      </w:r>
      <w:r w:rsidRPr="004A59FE">
        <w:rPr>
          <w:rFonts w:asciiTheme="minorHAnsi" w:hAnsiTheme="minorHAnsi"/>
          <w:b/>
          <w:sz w:val="20"/>
          <w:szCs w:val="20"/>
        </w:rPr>
        <w:t>chloroformu</w:t>
      </w:r>
      <w:r w:rsidRPr="004A59FE">
        <w:rPr>
          <w:rFonts w:asciiTheme="minorHAnsi" w:hAnsiTheme="minorHAnsi"/>
          <w:sz w:val="20"/>
          <w:szCs w:val="20"/>
        </w:rPr>
        <w:t xml:space="preserve">). 1 </w:t>
      </w:r>
      <w:proofErr w:type="spellStart"/>
      <w:r w:rsidRPr="004A59FE">
        <w:rPr>
          <w:rFonts w:asciiTheme="minorHAnsi" w:hAnsiTheme="minorHAnsi"/>
          <w:sz w:val="20"/>
          <w:szCs w:val="20"/>
        </w:rPr>
        <w:t>mL</w:t>
      </w:r>
      <w:proofErr w:type="spellEnd"/>
      <w:r w:rsidRPr="004A59FE">
        <w:rPr>
          <w:rFonts w:asciiTheme="minorHAnsi" w:hAnsiTheme="minorHAnsi"/>
          <w:sz w:val="20"/>
          <w:szCs w:val="20"/>
        </w:rPr>
        <w:t xml:space="preserve"> extraktu se dále přečistí </w:t>
      </w:r>
      <w:r w:rsidR="006C2ABF" w:rsidRPr="004A59FE">
        <w:rPr>
          <w:rFonts w:asciiTheme="minorHAnsi" w:hAnsiTheme="minorHAnsi"/>
          <w:sz w:val="20"/>
          <w:szCs w:val="20"/>
        </w:rPr>
        <w:t xml:space="preserve">gelovou </w:t>
      </w:r>
      <w:proofErr w:type="spellStart"/>
      <w:r w:rsidR="006C2ABF" w:rsidRPr="004A59FE">
        <w:rPr>
          <w:rFonts w:asciiTheme="minorHAnsi" w:hAnsiTheme="minorHAnsi"/>
          <w:sz w:val="20"/>
          <w:szCs w:val="20"/>
        </w:rPr>
        <w:t>permeační</w:t>
      </w:r>
      <w:proofErr w:type="spellEnd"/>
      <w:r w:rsidR="006C2ABF" w:rsidRPr="004A59FE">
        <w:rPr>
          <w:rFonts w:asciiTheme="minorHAnsi" w:hAnsiTheme="minorHAnsi"/>
          <w:sz w:val="20"/>
          <w:szCs w:val="20"/>
        </w:rPr>
        <w:t xml:space="preserve"> chromatografi</w:t>
      </w:r>
      <w:r w:rsidRPr="004A59FE">
        <w:rPr>
          <w:rFonts w:asciiTheme="minorHAnsi" w:hAnsiTheme="minorHAnsi"/>
          <w:sz w:val="20"/>
          <w:szCs w:val="20"/>
        </w:rPr>
        <w:t xml:space="preserve">í (metoda založená na separaci molekul podle velikosti, vzorek projde kolonou a odchytne se pouze </w:t>
      </w:r>
      <w:r w:rsidR="006C2ABF" w:rsidRPr="004A59FE">
        <w:rPr>
          <w:rFonts w:asciiTheme="minorHAnsi" w:hAnsiTheme="minorHAnsi"/>
          <w:sz w:val="20"/>
          <w:szCs w:val="20"/>
        </w:rPr>
        <w:t xml:space="preserve">určitá frakce obsahující cílový </w:t>
      </w:r>
      <w:proofErr w:type="spellStart"/>
      <w:r w:rsidR="006C2ABF" w:rsidRPr="004A59FE">
        <w:rPr>
          <w:rFonts w:asciiTheme="minorHAnsi" w:hAnsiTheme="minorHAnsi"/>
          <w:sz w:val="20"/>
          <w:szCs w:val="20"/>
        </w:rPr>
        <w:t>analyt</w:t>
      </w:r>
      <w:proofErr w:type="spellEnd"/>
      <w:r w:rsidR="006C2ABF" w:rsidRPr="004A59FE">
        <w:rPr>
          <w:rFonts w:asciiTheme="minorHAnsi" w:hAnsiTheme="minorHAnsi"/>
          <w:sz w:val="20"/>
          <w:szCs w:val="20"/>
        </w:rPr>
        <w:t>; zbytek obsahující lipidy a další makromolekulární látky se zničí). Poté se vzorek přečistí kolonovou chromatografií (viz. 3b) a zanalyzuje (viz. 3c).</w:t>
      </w:r>
    </w:p>
    <w:p w:rsidR="00D9559D" w:rsidRPr="004A59FE" w:rsidRDefault="00D9559D" w:rsidP="00090FCE">
      <w:pPr>
        <w:pStyle w:val="Zkladntext"/>
        <w:ind w:left="360"/>
        <w:rPr>
          <w:rFonts w:asciiTheme="minorHAnsi" w:hAnsiTheme="minorHAnsi"/>
          <w:sz w:val="20"/>
          <w:szCs w:val="20"/>
        </w:rPr>
      </w:pPr>
    </w:p>
    <w:p w:rsidR="007A5F49" w:rsidRPr="00597507" w:rsidRDefault="005E42F3" w:rsidP="00DA7318">
      <w:pPr>
        <w:pStyle w:val="Odstavecseseznamem"/>
        <w:ind w:left="0"/>
        <w:jc w:val="both"/>
        <w:rPr>
          <w:sz w:val="16"/>
          <w:szCs w:val="16"/>
        </w:rPr>
      </w:pPr>
      <w:r w:rsidRPr="00597507">
        <w:rPr>
          <w:sz w:val="16"/>
          <w:szCs w:val="16"/>
          <w:vertAlign w:val="superscript"/>
        </w:rPr>
        <w:t xml:space="preserve">1 </w:t>
      </w:r>
      <w:r w:rsidR="0017178A" w:rsidRPr="00597507">
        <w:rPr>
          <w:sz w:val="16"/>
          <w:szCs w:val="16"/>
        </w:rPr>
        <w:t>XAD se čis</w:t>
      </w:r>
      <w:r w:rsidR="007A5F49" w:rsidRPr="00597507">
        <w:rPr>
          <w:sz w:val="16"/>
          <w:szCs w:val="16"/>
        </w:rPr>
        <w:t>tí v </w:t>
      </w:r>
      <w:proofErr w:type="spellStart"/>
      <w:r w:rsidR="007A5F49" w:rsidRPr="00597507">
        <w:rPr>
          <w:sz w:val="16"/>
          <w:szCs w:val="16"/>
        </w:rPr>
        <w:t>Soxhletově</w:t>
      </w:r>
      <w:proofErr w:type="spellEnd"/>
      <w:r w:rsidR="007A5F49" w:rsidRPr="00597507">
        <w:rPr>
          <w:sz w:val="16"/>
          <w:szCs w:val="16"/>
        </w:rPr>
        <w:t xml:space="preserve"> extraktoru promýváním směsí rozpouštědel (např. hexan:aceton 1:1 a metanolem) po dobu několika hodin. Proces č</w:t>
      </w:r>
      <w:r w:rsidR="00DC3779" w:rsidRPr="00597507">
        <w:rPr>
          <w:sz w:val="16"/>
          <w:szCs w:val="16"/>
        </w:rPr>
        <w:t>i</w:t>
      </w:r>
      <w:r w:rsidR="007A5F49" w:rsidRPr="00597507">
        <w:rPr>
          <w:sz w:val="16"/>
          <w:szCs w:val="16"/>
        </w:rPr>
        <w:t xml:space="preserve">štění je individuální podle toho, jestli se jedná o </w:t>
      </w:r>
      <w:r w:rsidR="00DC3779" w:rsidRPr="00597507">
        <w:rPr>
          <w:sz w:val="16"/>
          <w:szCs w:val="16"/>
        </w:rPr>
        <w:t>stopovou analýzu či pracujete s</w:t>
      </w:r>
      <w:r w:rsidR="007A5F49" w:rsidRPr="00597507">
        <w:rPr>
          <w:sz w:val="16"/>
          <w:szCs w:val="16"/>
        </w:rPr>
        <w:t xml:space="preserve"> vysokými koncentracemi</w:t>
      </w:r>
      <w:r w:rsidR="00DC3779" w:rsidRPr="00597507">
        <w:rPr>
          <w:sz w:val="16"/>
          <w:szCs w:val="16"/>
        </w:rPr>
        <w:t xml:space="preserve"> sledovaných látek</w:t>
      </w:r>
      <w:r w:rsidR="007A5F49" w:rsidRPr="00597507">
        <w:rPr>
          <w:sz w:val="16"/>
          <w:szCs w:val="16"/>
        </w:rPr>
        <w:t xml:space="preserve">. Proces čištění slouží k odstranění kontaminantů, </w:t>
      </w:r>
      <w:proofErr w:type="spellStart"/>
      <w:r w:rsidR="007A5F49" w:rsidRPr="00597507">
        <w:rPr>
          <w:sz w:val="16"/>
          <w:szCs w:val="16"/>
        </w:rPr>
        <w:t>intereferu</w:t>
      </w:r>
      <w:r w:rsidR="00DC3779" w:rsidRPr="00597507">
        <w:rPr>
          <w:sz w:val="16"/>
          <w:szCs w:val="16"/>
        </w:rPr>
        <w:t>jí</w:t>
      </w:r>
      <w:r w:rsidR="007A5F49" w:rsidRPr="00597507">
        <w:rPr>
          <w:sz w:val="16"/>
          <w:szCs w:val="16"/>
        </w:rPr>
        <w:t>cích</w:t>
      </w:r>
      <w:proofErr w:type="spellEnd"/>
      <w:r w:rsidR="007A5F49" w:rsidRPr="00597507">
        <w:rPr>
          <w:sz w:val="16"/>
          <w:szCs w:val="16"/>
        </w:rPr>
        <w:t xml:space="preserve"> látek a nečistot, např. mono- a polymerů, které by rušily při GC nebo HPLC analýze.</w:t>
      </w:r>
    </w:p>
    <w:p w:rsidR="007A5F49" w:rsidRPr="00597507" w:rsidRDefault="005E42F3" w:rsidP="00DA7318">
      <w:pPr>
        <w:pStyle w:val="Odstavecseseznamem"/>
        <w:ind w:left="0"/>
        <w:jc w:val="both"/>
        <w:rPr>
          <w:sz w:val="16"/>
          <w:szCs w:val="16"/>
        </w:rPr>
      </w:pPr>
      <w:r w:rsidRPr="00597507">
        <w:rPr>
          <w:sz w:val="16"/>
          <w:szCs w:val="16"/>
          <w:vertAlign w:val="superscript"/>
        </w:rPr>
        <w:t>2</w:t>
      </w:r>
      <w:r w:rsidR="007A5F49" w:rsidRPr="00597507">
        <w:rPr>
          <w:sz w:val="16"/>
          <w:szCs w:val="16"/>
        </w:rPr>
        <w:t xml:space="preserve"> Studenti nebudou vzorek třepat </w:t>
      </w:r>
      <w:r w:rsidR="00036CC3" w:rsidRPr="00597507">
        <w:rPr>
          <w:sz w:val="16"/>
          <w:szCs w:val="16"/>
        </w:rPr>
        <w:t>po stanovenou dobu,</w:t>
      </w:r>
      <w:r w:rsidR="007A5F49" w:rsidRPr="00597507">
        <w:rPr>
          <w:sz w:val="16"/>
          <w:szCs w:val="16"/>
        </w:rPr>
        <w:t xml:space="preserve"> ale pouze umístí na třepačku na několik minut a poté odeberou. Nicméně,</w:t>
      </w:r>
      <w:r w:rsidR="00A27A4D" w:rsidRPr="00597507">
        <w:rPr>
          <w:sz w:val="16"/>
          <w:szCs w:val="16"/>
        </w:rPr>
        <w:t xml:space="preserve"> budou </w:t>
      </w:r>
      <w:proofErr w:type="gramStart"/>
      <w:r w:rsidR="00A27A4D" w:rsidRPr="00597507">
        <w:rPr>
          <w:sz w:val="16"/>
          <w:szCs w:val="16"/>
        </w:rPr>
        <w:t>dotázán</w:t>
      </w:r>
      <w:r w:rsidR="00DC3779" w:rsidRPr="00597507">
        <w:rPr>
          <w:sz w:val="16"/>
          <w:szCs w:val="16"/>
        </w:rPr>
        <w:t>i</w:t>
      </w:r>
      <w:r w:rsidR="00A27A4D" w:rsidRPr="00597507">
        <w:rPr>
          <w:sz w:val="16"/>
          <w:szCs w:val="16"/>
        </w:rPr>
        <w:t xml:space="preserve"> na</w:t>
      </w:r>
      <w:proofErr w:type="gramEnd"/>
      <w:r w:rsidR="00A27A4D" w:rsidRPr="00597507">
        <w:rPr>
          <w:sz w:val="16"/>
          <w:szCs w:val="16"/>
        </w:rPr>
        <w:t xml:space="preserve"> čem doba třepání závisí a jak ji lze stanovit.</w:t>
      </w:r>
      <w:r w:rsidR="007A5F49" w:rsidRPr="00597507">
        <w:rPr>
          <w:sz w:val="16"/>
          <w:szCs w:val="16"/>
        </w:rPr>
        <w:t xml:space="preserve"> </w:t>
      </w:r>
    </w:p>
    <w:p w:rsidR="00A27A4D" w:rsidRPr="00597507" w:rsidRDefault="005E42F3" w:rsidP="00DA7318">
      <w:pPr>
        <w:pStyle w:val="Odstavecseseznamem"/>
        <w:ind w:left="0"/>
        <w:jc w:val="both"/>
        <w:rPr>
          <w:sz w:val="16"/>
          <w:szCs w:val="16"/>
        </w:rPr>
      </w:pPr>
      <w:r w:rsidRPr="00597507">
        <w:rPr>
          <w:sz w:val="16"/>
          <w:szCs w:val="16"/>
          <w:vertAlign w:val="superscript"/>
        </w:rPr>
        <w:t>3</w:t>
      </w:r>
      <w:r w:rsidR="00A27A4D" w:rsidRPr="00597507">
        <w:rPr>
          <w:sz w:val="16"/>
          <w:szCs w:val="16"/>
        </w:rPr>
        <w:t xml:space="preserve"> </w:t>
      </w:r>
      <w:proofErr w:type="spellStart"/>
      <w:r w:rsidR="00A27A4D" w:rsidRPr="00597507">
        <w:rPr>
          <w:sz w:val="16"/>
          <w:szCs w:val="16"/>
        </w:rPr>
        <w:t>Lyofylizace</w:t>
      </w:r>
      <w:proofErr w:type="spellEnd"/>
      <w:r w:rsidR="00A27A4D" w:rsidRPr="00597507">
        <w:rPr>
          <w:sz w:val="16"/>
          <w:szCs w:val="16"/>
        </w:rPr>
        <w:t xml:space="preserve"> (vymražení vody za vakua – tzn. sublimací) trvá 24 hodin. Studenti ji tedy nebudou provádět, ale vezmou si předpřipravené vzorky.</w:t>
      </w:r>
    </w:p>
    <w:p w:rsidR="005E42F3" w:rsidRPr="00597507" w:rsidRDefault="005E42F3" w:rsidP="00DA7318">
      <w:pPr>
        <w:pStyle w:val="Odstavecseseznamem"/>
        <w:ind w:left="0"/>
        <w:jc w:val="both"/>
        <w:rPr>
          <w:rFonts w:cs="Arial"/>
          <w:sz w:val="16"/>
          <w:szCs w:val="16"/>
          <w:shd w:val="clear" w:color="auto" w:fill="FFFFFF"/>
        </w:rPr>
      </w:pPr>
      <w:r w:rsidRPr="00597507">
        <w:rPr>
          <w:sz w:val="16"/>
          <w:szCs w:val="16"/>
          <w:vertAlign w:val="subscript"/>
        </w:rPr>
        <w:t>4</w:t>
      </w:r>
      <w:r w:rsidRPr="00597507">
        <w:rPr>
          <w:sz w:val="16"/>
          <w:szCs w:val="16"/>
        </w:rPr>
        <w:t xml:space="preserve"> Studenti z důvodu bezpečnosti neprovádí, ale pro </w:t>
      </w:r>
      <w:proofErr w:type="spellStart"/>
      <w:r w:rsidRPr="00597507">
        <w:rPr>
          <w:sz w:val="16"/>
          <w:szCs w:val="16"/>
        </w:rPr>
        <w:t>info</w:t>
      </w:r>
      <w:proofErr w:type="spellEnd"/>
      <w:r w:rsidRPr="00597507">
        <w:rPr>
          <w:sz w:val="16"/>
          <w:szCs w:val="16"/>
        </w:rPr>
        <w:t xml:space="preserve">: Modifikace se provádí smíchání cca 50g silikagelu s 22 </w:t>
      </w:r>
      <w:proofErr w:type="spellStart"/>
      <w:r w:rsidRPr="00597507">
        <w:rPr>
          <w:sz w:val="16"/>
          <w:szCs w:val="16"/>
        </w:rPr>
        <w:t>mL</w:t>
      </w:r>
      <w:proofErr w:type="spellEnd"/>
      <w:r w:rsidRPr="00597507">
        <w:rPr>
          <w:sz w:val="16"/>
          <w:szCs w:val="16"/>
        </w:rPr>
        <w:t xml:space="preserve"> </w:t>
      </w:r>
      <w:proofErr w:type="spellStart"/>
      <w:r w:rsidRPr="00597507">
        <w:rPr>
          <w:sz w:val="16"/>
          <w:szCs w:val="16"/>
        </w:rPr>
        <w:t>koncetrované</w:t>
      </w:r>
      <w:proofErr w:type="spellEnd"/>
      <w:r w:rsidRPr="00597507">
        <w:rPr>
          <w:sz w:val="16"/>
          <w:szCs w:val="16"/>
        </w:rPr>
        <w:t xml:space="preserve"> </w:t>
      </w:r>
      <w:proofErr w:type="spellStart"/>
      <w:r w:rsidRPr="00597507">
        <w:rPr>
          <w:sz w:val="16"/>
          <w:szCs w:val="16"/>
        </w:rPr>
        <w:t>kys</w:t>
      </w:r>
      <w:proofErr w:type="spellEnd"/>
      <w:r w:rsidRPr="00597507">
        <w:rPr>
          <w:sz w:val="16"/>
          <w:szCs w:val="16"/>
        </w:rPr>
        <w:t xml:space="preserve">. </w:t>
      </w:r>
      <w:proofErr w:type="gramStart"/>
      <w:r w:rsidRPr="00597507">
        <w:rPr>
          <w:sz w:val="16"/>
          <w:szCs w:val="16"/>
        </w:rPr>
        <w:t>sírové</w:t>
      </w:r>
      <w:proofErr w:type="gramEnd"/>
      <w:r w:rsidRPr="00597507">
        <w:rPr>
          <w:sz w:val="16"/>
          <w:szCs w:val="16"/>
        </w:rPr>
        <w:t xml:space="preserve">. Kyselina se přidává </w:t>
      </w:r>
      <w:r w:rsidR="00DA7318" w:rsidRPr="00597507">
        <w:rPr>
          <w:sz w:val="16"/>
          <w:szCs w:val="16"/>
        </w:rPr>
        <w:t xml:space="preserve">postupně (po </w:t>
      </w:r>
      <w:proofErr w:type="spellStart"/>
      <w:r w:rsidR="00DA7318" w:rsidRPr="00597507">
        <w:rPr>
          <w:sz w:val="16"/>
          <w:szCs w:val="16"/>
        </w:rPr>
        <w:t>mL</w:t>
      </w:r>
      <w:proofErr w:type="spellEnd"/>
      <w:r w:rsidR="00DA7318" w:rsidRPr="00597507">
        <w:rPr>
          <w:sz w:val="16"/>
          <w:szCs w:val="16"/>
        </w:rPr>
        <w:t>) a směs se vždy promíchá prudším protřepáním v ruce. Při míchání je cítit uvolňované teplo. Míchání je třeba provádět, dokud se vzniklé hrudky nerozpadnou. Práce s </w:t>
      </w:r>
      <w:r w:rsidR="00FD2830" w:rsidRPr="00597507">
        <w:rPr>
          <w:sz w:val="16"/>
          <w:szCs w:val="16"/>
        </w:rPr>
        <w:t xml:space="preserve"> </w:t>
      </w:r>
      <w:r w:rsidR="00DA7318" w:rsidRPr="00597507">
        <w:rPr>
          <w:sz w:val="16"/>
          <w:szCs w:val="16"/>
        </w:rPr>
        <w:t xml:space="preserve">takto modifikovaným silikagelem musí být </w:t>
      </w:r>
      <w:r w:rsidR="00DC3779" w:rsidRPr="00597507">
        <w:rPr>
          <w:sz w:val="16"/>
          <w:szCs w:val="16"/>
        </w:rPr>
        <w:t>prováděny velmi opatrně</w:t>
      </w:r>
      <w:r w:rsidR="00DA7318" w:rsidRPr="00597507">
        <w:rPr>
          <w:sz w:val="16"/>
          <w:szCs w:val="16"/>
        </w:rPr>
        <w:t xml:space="preserve"> – koncentrovaná </w:t>
      </w:r>
      <w:proofErr w:type="spellStart"/>
      <w:r w:rsidR="00DA7318" w:rsidRPr="00597507">
        <w:rPr>
          <w:sz w:val="16"/>
          <w:szCs w:val="16"/>
        </w:rPr>
        <w:t>kys</w:t>
      </w:r>
      <w:proofErr w:type="spellEnd"/>
      <w:r w:rsidR="00DA7318" w:rsidRPr="00597507">
        <w:rPr>
          <w:sz w:val="16"/>
          <w:szCs w:val="16"/>
        </w:rPr>
        <w:t xml:space="preserve">. </w:t>
      </w:r>
      <w:proofErr w:type="gramStart"/>
      <w:r w:rsidR="00DA7318" w:rsidRPr="00597507">
        <w:rPr>
          <w:sz w:val="16"/>
          <w:szCs w:val="16"/>
        </w:rPr>
        <w:t>sírová</w:t>
      </w:r>
      <w:proofErr w:type="gramEnd"/>
      <w:r w:rsidR="00DA7318" w:rsidRPr="00597507">
        <w:rPr>
          <w:sz w:val="16"/>
          <w:szCs w:val="16"/>
        </w:rPr>
        <w:t xml:space="preserve"> je silná žíravina, </w:t>
      </w:r>
      <w:r w:rsidR="00DA7318" w:rsidRPr="00597507">
        <w:rPr>
          <w:rFonts w:cs="Arial"/>
          <w:color w:val="252525"/>
          <w:sz w:val="16"/>
          <w:szCs w:val="16"/>
          <w:shd w:val="clear" w:color="auto" w:fill="FFFFFF"/>
        </w:rPr>
        <w:t>způsobuje dehydrataci (</w:t>
      </w:r>
      <w:hyperlink r:id="rId5" w:tooltip="Zuhelnatění (stránka neexistuje)" w:history="1">
        <w:r w:rsidR="00DA7318" w:rsidRPr="00597507">
          <w:rPr>
            <w:rStyle w:val="Hypertextovodkaz"/>
            <w:rFonts w:cs="Arial"/>
            <w:color w:val="A55858"/>
            <w:sz w:val="16"/>
            <w:szCs w:val="16"/>
            <w:shd w:val="clear" w:color="auto" w:fill="FFFFFF"/>
          </w:rPr>
          <w:t>zuhelnatění</w:t>
        </w:r>
      </w:hyperlink>
      <w:r w:rsidR="00DA7318" w:rsidRPr="00597507">
        <w:rPr>
          <w:rFonts w:cs="Arial"/>
          <w:color w:val="252525"/>
          <w:sz w:val="16"/>
          <w:szCs w:val="16"/>
          <w:shd w:val="clear" w:color="auto" w:fill="FFFFFF"/>
        </w:rPr>
        <w:t xml:space="preserve">) organických </w:t>
      </w:r>
      <w:r w:rsidR="00DA7318" w:rsidRPr="00597507">
        <w:rPr>
          <w:rFonts w:cs="Arial"/>
          <w:sz w:val="16"/>
          <w:szCs w:val="16"/>
          <w:shd w:val="clear" w:color="auto" w:fill="FFFFFF"/>
        </w:rPr>
        <w:t>látek. H</w:t>
      </w:r>
      <w:r w:rsidR="00DA7318" w:rsidRPr="00597507">
        <w:rPr>
          <w:rFonts w:cs="Arial"/>
          <w:sz w:val="16"/>
          <w:szCs w:val="16"/>
          <w:shd w:val="clear" w:color="auto" w:fill="FFFFFF"/>
          <w:vertAlign w:val="subscript"/>
        </w:rPr>
        <w:t>2</w:t>
      </w:r>
      <w:r w:rsidR="00DA7318" w:rsidRPr="00597507">
        <w:rPr>
          <w:rFonts w:cs="Arial"/>
          <w:sz w:val="16"/>
          <w:szCs w:val="16"/>
          <w:shd w:val="clear" w:color="auto" w:fill="FFFFFF"/>
        </w:rPr>
        <w:t>SO</w:t>
      </w:r>
      <w:r w:rsidR="00DA7318" w:rsidRPr="00597507">
        <w:rPr>
          <w:rFonts w:cs="Arial"/>
          <w:sz w:val="16"/>
          <w:szCs w:val="16"/>
          <w:shd w:val="clear" w:color="auto" w:fill="FFFFFF"/>
          <w:vertAlign w:val="subscript"/>
        </w:rPr>
        <w:t>4</w:t>
      </w:r>
      <w:r w:rsidR="00DA7318" w:rsidRPr="00597507">
        <w:rPr>
          <w:rFonts w:cs="Arial"/>
          <w:sz w:val="16"/>
          <w:szCs w:val="16"/>
          <w:shd w:val="clear" w:color="auto" w:fill="FFFFFF"/>
        </w:rPr>
        <w:t xml:space="preserve"> má při přečištění za úkol odstranit neperzistentní látky – nespecifikované látky, ale třeba i PAU, které vadí při stanovení</w:t>
      </w:r>
      <w:r w:rsidR="00DA7318" w:rsidRPr="004A59FE">
        <w:rPr>
          <w:rFonts w:cs="Arial"/>
          <w:sz w:val="20"/>
          <w:szCs w:val="20"/>
          <w:shd w:val="clear" w:color="auto" w:fill="FFFFFF"/>
        </w:rPr>
        <w:t xml:space="preserve"> chlorovaných </w:t>
      </w:r>
      <w:proofErr w:type="gramStart"/>
      <w:r w:rsidR="00DA7318" w:rsidRPr="004A59FE">
        <w:rPr>
          <w:rFonts w:cs="Arial"/>
          <w:sz w:val="20"/>
          <w:szCs w:val="20"/>
          <w:shd w:val="clear" w:color="auto" w:fill="FFFFFF"/>
        </w:rPr>
        <w:t>látek</w:t>
      </w:r>
      <w:r w:rsidR="00DC3779" w:rsidRPr="004A59FE">
        <w:rPr>
          <w:rFonts w:cs="Arial"/>
          <w:sz w:val="20"/>
          <w:szCs w:val="20"/>
          <w:shd w:val="clear" w:color="auto" w:fill="FFFFFF"/>
        </w:rPr>
        <w:t xml:space="preserve"> </w:t>
      </w:r>
      <w:r w:rsidR="00DA7318" w:rsidRPr="004A59FE">
        <w:rPr>
          <w:rFonts w:cs="Arial"/>
          <w:sz w:val="20"/>
          <w:szCs w:val="20"/>
          <w:shd w:val="clear" w:color="auto" w:fill="FFFFFF"/>
        </w:rPr>
        <w:t>jako</w:t>
      </w:r>
      <w:proofErr w:type="gramEnd"/>
      <w:r w:rsidR="00DA7318" w:rsidRPr="004A59FE">
        <w:rPr>
          <w:rFonts w:cs="Arial"/>
          <w:sz w:val="20"/>
          <w:szCs w:val="20"/>
          <w:shd w:val="clear" w:color="auto" w:fill="FFFFFF"/>
        </w:rPr>
        <w:t xml:space="preserve"> </w:t>
      </w:r>
      <w:r w:rsidR="00FD2830" w:rsidRPr="004A59FE">
        <w:rPr>
          <w:rFonts w:cs="Arial"/>
          <w:sz w:val="20"/>
          <w:szCs w:val="20"/>
          <w:shd w:val="clear" w:color="auto" w:fill="FFFFFF"/>
        </w:rPr>
        <w:t xml:space="preserve">je </w:t>
      </w:r>
      <w:r w:rsidR="00DA7318" w:rsidRPr="004A59FE">
        <w:rPr>
          <w:rFonts w:cs="Arial"/>
          <w:sz w:val="20"/>
          <w:szCs w:val="20"/>
          <w:shd w:val="clear" w:color="auto" w:fill="FFFFFF"/>
        </w:rPr>
        <w:t xml:space="preserve">DDE. </w:t>
      </w:r>
      <w:r w:rsidR="00FD2830" w:rsidRPr="00597507">
        <w:rPr>
          <w:rFonts w:cs="Arial"/>
          <w:sz w:val="16"/>
          <w:szCs w:val="16"/>
          <w:shd w:val="clear" w:color="auto" w:fill="FFFFFF"/>
        </w:rPr>
        <w:t>Nemodifikovaný silikagel se vkládá mezi vatu a H</w:t>
      </w:r>
      <w:r w:rsidR="00FD2830" w:rsidRPr="00597507">
        <w:rPr>
          <w:rFonts w:cs="Arial"/>
          <w:sz w:val="16"/>
          <w:szCs w:val="16"/>
          <w:shd w:val="clear" w:color="auto" w:fill="FFFFFF"/>
          <w:vertAlign w:val="subscript"/>
        </w:rPr>
        <w:t>2</w:t>
      </w:r>
      <w:r w:rsidR="00FD2830" w:rsidRPr="00597507">
        <w:rPr>
          <w:rFonts w:cs="Arial"/>
          <w:sz w:val="16"/>
          <w:szCs w:val="16"/>
          <w:shd w:val="clear" w:color="auto" w:fill="FFFFFF"/>
        </w:rPr>
        <w:t>S0</w:t>
      </w:r>
      <w:r w:rsidR="00FD2830" w:rsidRPr="00597507">
        <w:rPr>
          <w:rFonts w:cs="Arial"/>
          <w:sz w:val="16"/>
          <w:szCs w:val="16"/>
          <w:shd w:val="clear" w:color="auto" w:fill="FFFFFF"/>
          <w:vertAlign w:val="subscript"/>
        </w:rPr>
        <w:t>4</w:t>
      </w:r>
      <w:r w:rsidR="00DC3779" w:rsidRPr="00597507">
        <w:rPr>
          <w:rFonts w:cs="Arial"/>
          <w:sz w:val="16"/>
          <w:szCs w:val="16"/>
          <w:shd w:val="clear" w:color="auto" w:fill="FFFFFF"/>
        </w:rPr>
        <w:t>-silikagel pouze jako ochrana;</w:t>
      </w:r>
      <w:r w:rsidR="00FD2830" w:rsidRPr="00597507">
        <w:rPr>
          <w:rFonts w:cs="Arial"/>
          <w:sz w:val="16"/>
          <w:szCs w:val="16"/>
          <w:shd w:val="clear" w:color="auto" w:fill="FFFFFF"/>
        </w:rPr>
        <w:t xml:space="preserve"> H</w:t>
      </w:r>
      <w:r w:rsidR="00FD2830" w:rsidRPr="00597507">
        <w:rPr>
          <w:rFonts w:cs="Arial"/>
          <w:sz w:val="16"/>
          <w:szCs w:val="16"/>
          <w:shd w:val="clear" w:color="auto" w:fill="FFFFFF"/>
          <w:vertAlign w:val="subscript"/>
        </w:rPr>
        <w:t>2</w:t>
      </w:r>
      <w:r w:rsidR="00FD2830" w:rsidRPr="00597507">
        <w:rPr>
          <w:rFonts w:cs="Arial"/>
          <w:sz w:val="16"/>
          <w:szCs w:val="16"/>
          <w:shd w:val="clear" w:color="auto" w:fill="FFFFFF"/>
        </w:rPr>
        <w:t>SO</w:t>
      </w:r>
      <w:r w:rsidR="00FD2830" w:rsidRPr="00597507">
        <w:rPr>
          <w:rFonts w:cs="Arial"/>
          <w:sz w:val="16"/>
          <w:szCs w:val="16"/>
          <w:shd w:val="clear" w:color="auto" w:fill="FFFFFF"/>
          <w:vertAlign w:val="subscript"/>
        </w:rPr>
        <w:t>4</w:t>
      </w:r>
      <w:r w:rsidR="00FD2830" w:rsidRPr="00597507">
        <w:rPr>
          <w:rFonts w:cs="Arial"/>
          <w:sz w:val="16"/>
          <w:szCs w:val="16"/>
          <w:shd w:val="clear" w:color="auto" w:fill="FFFFFF"/>
        </w:rPr>
        <w:t xml:space="preserve"> by vatu při přímém styku rozežralo a silikagel by se z kolony vysypal.</w:t>
      </w:r>
    </w:p>
    <w:p w:rsidR="004B3919" w:rsidRPr="00597507" w:rsidRDefault="004B3919" w:rsidP="00DA7318">
      <w:pPr>
        <w:pStyle w:val="Odstavecseseznamem"/>
        <w:ind w:left="0"/>
        <w:jc w:val="both"/>
        <w:rPr>
          <w:rFonts w:cs="Arial"/>
          <w:sz w:val="16"/>
          <w:szCs w:val="16"/>
          <w:shd w:val="clear" w:color="auto" w:fill="FFFFFF"/>
        </w:rPr>
      </w:pPr>
      <w:r w:rsidRPr="00597507">
        <w:rPr>
          <w:rFonts w:cs="Arial"/>
          <w:sz w:val="16"/>
          <w:szCs w:val="16"/>
          <w:shd w:val="clear" w:color="auto" w:fill="FFFFFF"/>
          <w:vertAlign w:val="superscript"/>
        </w:rPr>
        <w:t>5</w:t>
      </w:r>
      <w:r w:rsidRPr="00597507">
        <w:rPr>
          <w:rFonts w:cs="Arial"/>
          <w:sz w:val="16"/>
          <w:szCs w:val="16"/>
          <w:shd w:val="clear" w:color="auto" w:fill="FFFFFF"/>
        </w:rPr>
        <w:t xml:space="preserve"> Studenti vzorek na odpařovací zařízení nachystají, ale nebudou čekat (asi 30 min), až se DCM odpaří. Místo toho si vezmou předpřipravené 22mL obsahují 1 </w:t>
      </w:r>
      <w:proofErr w:type="spellStart"/>
      <w:r w:rsidRPr="00597507">
        <w:rPr>
          <w:rFonts w:cs="Arial"/>
          <w:sz w:val="16"/>
          <w:szCs w:val="16"/>
          <w:shd w:val="clear" w:color="auto" w:fill="FFFFFF"/>
        </w:rPr>
        <w:t>mL</w:t>
      </w:r>
      <w:proofErr w:type="spellEnd"/>
      <w:r w:rsidRPr="00597507">
        <w:rPr>
          <w:rFonts w:cs="Arial"/>
          <w:sz w:val="16"/>
          <w:szCs w:val="16"/>
          <w:shd w:val="clear" w:color="auto" w:fill="FFFFFF"/>
        </w:rPr>
        <w:t xml:space="preserve"> extraktu, se kterým budou dále pracovat podle návodu. </w:t>
      </w:r>
    </w:p>
    <w:p w:rsidR="00DC3779" w:rsidRPr="00597507" w:rsidRDefault="00DC3779" w:rsidP="00DA7318">
      <w:pPr>
        <w:pStyle w:val="Odstavecseseznamem"/>
        <w:ind w:left="0"/>
        <w:jc w:val="both"/>
        <w:rPr>
          <w:rFonts w:cs="Arial"/>
          <w:b/>
          <w:sz w:val="16"/>
          <w:szCs w:val="16"/>
          <w:shd w:val="clear" w:color="auto" w:fill="FFFFFF"/>
        </w:rPr>
      </w:pPr>
    </w:p>
    <w:p w:rsidR="004B3919" w:rsidRPr="004A59FE" w:rsidRDefault="004B3919" w:rsidP="00DA7318">
      <w:pPr>
        <w:pStyle w:val="Odstavecseseznamem"/>
        <w:ind w:left="0"/>
        <w:jc w:val="both"/>
        <w:rPr>
          <w:rFonts w:cs="Arial"/>
          <w:b/>
          <w:sz w:val="20"/>
          <w:szCs w:val="20"/>
          <w:shd w:val="clear" w:color="auto" w:fill="FFFFFF"/>
        </w:rPr>
      </w:pPr>
      <w:r w:rsidRPr="004A59FE">
        <w:rPr>
          <w:rFonts w:cs="Arial"/>
          <w:b/>
          <w:sz w:val="20"/>
          <w:szCs w:val="20"/>
          <w:shd w:val="clear" w:color="auto" w:fill="FFFFFF"/>
        </w:rPr>
        <w:t>Vysvětlí pojmů:</w:t>
      </w:r>
    </w:p>
    <w:p w:rsidR="004A167C" w:rsidRPr="004A59FE" w:rsidRDefault="004A167C" w:rsidP="004A167C">
      <w:pPr>
        <w:pStyle w:val="Odstavecseseznamem"/>
        <w:ind w:left="0"/>
        <w:jc w:val="both"/>
        <w:rPr>
          <w:sz w:val="20"/>
          <w:szCs w:val="20"/>
        </w:rPr>
      </w:pPr>
      <w:r w:rsidRPr="004A59FE">
        <w:rPr>
          <w:rFonts w:cs="Arial"/>
          <w:b/>
          <w:sz w:val="20"/>
          <w:szCs w:val="20"/>
          <w:shd w:val="clear" w:color="auto" w:fill="FFFFFF"/>
        </w:rPr>
        <w:lastRenderedPageBreak/>
        <w:t>Vnitřní standard</w:t>
      </w:r>
      <w:r w:rsidRPr="004A59FE">
        <w:rPr>
          <w:rFonts w:cs="Arial"/>
          <w:sz w:val="20"/>
          <w:szCs w:val="20"/>
          <w:shd w:val="clear" w:color="auto" w:fill="FFFFFF"/>
        </w:rPr>
        <w:t xml:space="preserve"> – přidává se ke vzorku až těsně před finální analýzou (GC, HPLC). Slouží ke kontrole odezvy stroje. Odezva stroje (plocha píku) látky klesá s každým dalším měřeným vzorkem kvůli zanášení stroje nečistotami. Při přepočtení plochy píku na koncentraci pro sledovanou látku se tedy její koncentrace navyšuje úměrně s klesající odezvou vnitřního standardu. Pokles odezvy vnitřního standardu je strojem vyhodnocován automaticky v poměru ke kalibračním vzorkům, které vedle standardů polutantů obsahují i vnitřní standard, jehož odezva je v tomto případě brána jako 100%.</w:t>
      </w:r>
      <w:r w:rsidR="00DC3779" w:rsidRPr="004A59FE">
        <w:rPr>
          <w:rFonts w:cs="Arial"/>
          <w:sz w:val="20"/>
          <w:szCs w:val="20"/>
          <w:shd w:val="clear" w:color="auto" w:fill="FFFFFF"/>
        </w:rPr>
        <w:t xml:space="preserve"> Vnitřním standardem je vždy látka, která ve vzorku obsažena být nemůže.</w:t>
      </w:r>
    </w:p>
    <w:p w:rsidR="004B3919" w:rsidRPr="004A59FE" w:rsidRDefault="004B3919" w:rsidP="00DA7318">
      <w:pPr>
        <w:pStyle w:val="Odstavecseseznamem"/>
        <w:ind w:left="0"/>
        <w:jc w:val="both"/>
        <w:rPr>
          <w:rFonts w:cs="Arial"/>
          <w:sz w:val="20"/>
          <w:szCs w:val="20"/>
          <w:shd w:val="clear" w:color="auto" w:fill="FFFFFF"/>
        </w:rPr>
      </w:pPr>
      <w:proofErr w:type="spellStart"/>
      <w:r w:rsidRPr="004A59FE">
        <w:rPr>
          <w:rFonts w:cs="Arial"/>
          <w:b/>
          <w:sz w:val="20"/>
          <w:szCs w:val="20"/>
          <w:shd w:val="clear" w:color="auto" w:fill="FFFFFF"/>
        </w:rPr>
        <w:t>Recovery</w:t>
      </w:r>
      <w:proofErr w:type="spellEnd"/>
      <w:r w:rsidRPr="004A59FE">
        <w:rPr>
          <w:rFonts w:cs="Arial"/>
          <w:b/>
          <w:sz w:val="20"/>
          <w:szCs w:val="20"/>
          <w:shd w:val="clear" w:color="auto" w:fill="FFFFFF"/>
        </w:rPr>
        <w:t xml:space="preserve"> standard</w:t>
      </w:r>
      <w:r w:rsidRPr="004A59FE">
        <w:rPr>
          <w:rFonts w:cs="Arial"/>
          <w:sz w:val="20"/>
          <w:szCs w:val="20"/>
          <w:shd w:val="clear" w:color="auto" w:fill="FFFFFF"/>
        </w:rPr>
        <w:t xml:space="preserve"> – slouží ke kontrole ztrát při manipulaci se vzorkem (od extrakce až po finální analýzu). </w:t>
      </w:r>
      <w:r w:rsidR="00DC3779" w:rsidRPr="004A59FE">
        <w:rPr>
          <w:rFonts w:cs="Arial"/>
          <w:sz w:val="20"/>
          <w:szCs w:val="20"/>
          <w:shd w:val="clear" w:color="auto" w:fill="FFFFFF"/>
        </w:rPr>
        <w:t xml:space="preserve">Před extrakcí se přidává známé množství </w:t>
      </w:r>
      <w:proofErr w:type="spellStart"/>
      <w:r w:rsidR="00DC3779" w:rsidRPr="004A59FE">
        <w:rPr>
          <w:rFonts w:cs="Arial"/>
          <w:sz w:val="20"/>
          <w:szCs w:val="20"/>
          <w:shd w:val="clear" w:color="auto" w:fill="FFFFFF"/>
        </w:rPr>
        <w:t>recovery</w:t>
      </w:r>
      <w:proofErr w:type="spellEnd"/>
      <w:r w:rsidR="00DC3779" w:rsidRPr="004A59FE">
        <w:rPr>
          <w:rFonts w:cs="Arial"/>
          <w:sz w:val="20"/>
          <w:szCs w:val="20"/>
          <w:shd w:val="clear" w:color="auto" w:fill="FFFFFF"/>
        </w:rPr>
        <w:t xml:space="preserve"> standardu (látka, která přirozeně ve vzorku obsažená není), jež odpovídá 100% výtěžnosti. R</w:t>
      </w:r>
      <w:r w:rsidRPr="004A59FE">
        <w:rPr>
          <w:rFonts w:cs="Arial"/>
          <w:sz w:val="20"/>
          <w:szCs w:val="20"/>
          <w:shd w:val="clear" w:color="auto" w:fill="FFFFFF"/>
        </w:rPr>
        <w:t xml:space="preserve">eálně změřené </w:t>
      </w:r>
      <w:r w:rsidR="00DC3779" w:rsidRPr="004A59FE">
        <w:rPr>
          <w:rFonts w:cs="Arial"/>
          <w:sz w:val="20"/>
          <w:szCs w:val="20"/>
          <w:shd w:val="clear" w:color="auto" w:fill="FFFFFF"/>
        </w:rPr>
        <w:t xml:space="preserve">množství ve vzorku </w:t>
      </w:r>
      <w:r w:rsidRPr="004A59FE">
        <w:rPr>
          <w:rFonts w:cs="Arial"/>
          <w:sz w:val="20"/>
          <w:szCs w:val="20"/>
          <w:shd w:val="clear" w:color="auto" w:fill="FFFFFF"/>
        </w:rPr>
        <w:t xml:space="preserve">obvykle dosahuje &gt;80%. 20% tedy odpovídá ztrátám (např. z důvodu neúplné eluce u kolonové chromatografie, odparu při redukci objemů extraktů, </w:t>
      </w:r>
      <w:proofErr w:type="spellStart"/>
      <w:r w:rsidRPr="004A59FE">
        <w:rPr>
          <w:rFonts w:cs="Arial"/>
          <w:sz w:val="20"/>
          <w:szCs w:val="20"/>
          <w:shd w:val="clear" w:color="auto" w:fill="FFFFFF"/>
        </w:rPr>
        <w:t>nekvantitavnímu</w:t>
      </w:r>
      <w:proofErr w:type="spellEnd"/>
      <w:r w:rsidRPr="004A59FE">
        <w:rPr>
          <w:rFonts w:cs="Arial"/>
          <w:sz w:val="20"/>
          <w:szCs w:val="20"/>
          <w:shd w:val="clear" w:color="auto" w:fill="FFFFFF"/>
        </w:rPr>
        <w:t xml:space="preserve"> převodu Pasteurovou pipetou, vylití vzorku apod.). Protože stejné ztráty jako u </w:t>
      </w:r>
      <w:proofErr w:type="spellStart"/>
      <w:r w:rsidRPr="004A59FE">
        <w:rPr>
          <w:rFonts w:cs="Arial"/>
          <w:sz w:val="20"/>
          <w:szCs w:val="20"/>
          <w:shd w:val="clear" w:color="auto" w:fill="FFFFFF"/>
        </w:rPr>
        <w:t>recovery</w:t>
      </w:r>
      <w:proofErr w:type="spellEnd"/>
      <w:r w:rsidRPr="004A59FE">
        <w:rPr>
          <w:rFonts w:cs="Arial"/>
          <w:sz w:val="20"/>
          <w:szCs w:val="20"/>
          <w:shd w:val="clear" w:color="auto" w:fill="FFFFFF"/>
        </w:rPr>
        <w:t xml:space="preserve"> standardu lze předpokládat pro cílový </w:t>
      </w:r>
      <w:proofErr w:type="spellStart"/>
      <w:r w:rsidRPr="004A59FE">
        <w:rPr>
          <w:rFonts w:cs="Arial"/>
          <w:sz w:val="20"/>
          <w:szCs w:val="20"/>
          <w:shd w:val="clear" w:color="auto" w:fill="FFFFFF"/>
        </w:rPr>
        <w:t>analyt</w:t>
      </w:r>
      <w:proofErr w:type="spellEnd"/>
      <w:r w:rsidRPr="004A59FE">
        <w:rPr>
          <w:rFonts w:cs="Arial"/>
          <w:sz w:val="20"/>
          <w:szCs w:val="20"/>
          <w:shd w:val="clear" w:color="auto" w:fill="FFFFFF"/>
        </w:rPr>
        <w:t xml:space="preserve"> (pro nás DDE), jeho změřen</w:t>
      </w:r>
      <w:r w:rsidR="004A167C" w:rsidRPr="004A59FE">
        <w:rPr>
          <w:rFonts w:cs="Arial"/>
          <w:sz w:val="20"/>
          <w:szCs w:val="20"/>
          <w:shd w:val="clear" w:color="auto" w:fill="FFFFFF"/>
        </w:rPr>
        <w:t>ou</w:t>
      </w:r>
      <w:r w:rsidRPr="004A59FE">
        <w:rPr>
          <w:rFonts w:cs="Arial"/>
          <w:sz w:val="20"/>
          <w:szCs w:val="20"/>
          <w:shd w:val="clear" w:color="auto" w:fill="FFFFFF"/>
        </w:rPr>
        <w:t xml:space="preserve"> koncentrac</w:t>
      </w:r>
      <w:r w:rsidR="004A167C" w:rsidRPr="004A59FE">
        <w:rPr>
          <w:rFonts w:cs="Arial"/>
          <w:sz w:val="20"/>
          <w:szCs w:val="20"/>
          <w:shd w:val="clear" w:color="auto" w:fill="FFFFFF"/>
        </w:rPr>
        <w:t>i</w:t>
      </w:r>
      <w:r w:rsidRPr="004A59FE">
        <w:rPr>
          <w:rFonts w:cs="Arial"/>
          <w:sz w:val="20"/>
          <w:szCs w:val="20"/>
          <w:shd w:val="clear" w:color="auto" w:fill="FFFFFF"/>
        </w:rPr>
        <w:t xml:space="preserve"> </w:t>
      </w:r>
      <w:r w:rsidR="004A167C" w:rsidRPr="004A59FE">
        <w:rPr>
          <w:rFonts w:cs="Arial"/>
          <w:sz w:val="20"/>
          <w:szCs w:val="20"/>
          <w:shd w:val="clear" w:color="auto" w:fill="FFFFFF"/>
        </w:rPr>
        <w:t>musíte dopočítat</w:t>
      </w:r>
      <w:r w:rsidRPr="004A59FE">
        <w:rPr>
          <w:rFonts w:cs="Arial"/>
          <w:sz w:val="20"/>
          <w:szCs w:val="20"/>
          <w:shd w:val="clear" w:color="auto" w:fill="FFFFFF"/>
        </w:rPr>
        <w:t xml:space="preserve"> do 1</w:t>
      </w:r>
      <w:r w:rsidR="004A167C" w:rsidRPr="004A59FE">
        <w:rPr>
          <w:rFonts w:cs="Arial"/>
          <w:sz w:val="20"/>
          <w:szCs w:val="20"/>
          <w:shd w:val="clear" w:color="auto" w:fill="FFFFFF"/>
        </w:rPr>
        <w:t>00%, tedy příslušně navýšit</w:t>
      </w:r>
      <w:r w:rsidRPr="004A59FE">
        <w:rPr>
          <w:rFonts w:cs="Arial"/>
          <w:sz w:val="20"/>
          <w:szCs w:val="20"/>
          <w:shd w:val="clear" w:color="auto" w:fill="FFFFFF"/>
        </w:rPr>
        <w:t xml:space="preserve"> podle ztrát zjištěných u </w:t>
      </w:r>
      <w:proofErr w:type="spellStart"/>
      <w:r w:rsidRPr="004A59FE">
        <w:rPr>
          <w:rFonts w:cs="Arial"/>
          <w:sz w:val="20"/>
          <w:szCs w:val="20"/>
          <w:shd w:val="clear" w:color="auto" w:fill="FFFFFF"/>
        </w:rPr>
        <w:t>recovery</w:t>
      </w:r>
      <w:proofErr w:type="spellEnd"/>
      <w:r w:rsidRPr="004A59FE">
        <w:rPr>
          <w:rFonts w:cs="Arial"/>
          <w:sz w:val="20"/>
          <w:szCs w:val="20"/>
          <w:shd w:val="clear" w:color="auto" w:fill="FFFFFF"/>
        </w:rPr>
        <w:t xml:space="preserve"> standardů.</w:t>
      </w:r>
      <w:r w:rsidR="004A167C" w:rsidRPr="004A59FE">
        <w:rPr>
          <w:rFonts w:cs="Arial"/>
          <w:sz w:val="20"/>
          <w:szCs w:val="20"/>
          <w:shd w:val="clear" w:color="auto" w:fill="FFFFFF"/>
        </w:rPr>
        <w:t xml:space="preserve"> Na rozdíl od přepočtu na vnitřní standard, přepočet na výtěžnost </w:t>
      </w:r>
      <w:proofErr w:type="spellStart"/>
      <w:r w:rsidR="004A167C" w:rsidRPr="004A59FE">
        <w:rPr>
          <w:rFonts w:cs="Arial"/>
          <w:sz w:val="20"/>
          <w:szCs w:val="20"/>
          <w:shd w:val="clear" w:color="auto" w:fill="FFFFFF"/>
        </w:rPr>
        <w:t>recovery</w:t>
      </w:r>
      <w:proofErr w:type="spellEnd"/>
      <w:r w:rsidR="004A167C" w:rsidRPr="004A59FE">
        <w:rPr>
          <w:rFonts w:cs="Arial"/>
          <w:sz w:val="20"/>
          <w:szCs w:val="20"/>
          <w:shd w:val="clear" w:color="auto" w:fill="FFFFFF"/>
        </w:rPr>
        <w:t xml:space="preserve"> standardu musíte udělat Vy sami, např. přepočtem v </w:t>
      </w:r>
      <w:proofErr w:type="spellStart"/>
      <w:r w:rsidR="004A167C" w:rsidRPr="004A59FE">
        <w:rPr>
          <w:rFonts w:cs="Arial"/>
          <w:sz w:val="20"/>
          <w:szCs w:val="20"/>
          <w:shd w:val="clear" w:color="auto" w:fill="FFFFFF"/>
        </w:rPr>
        <w:t>excelu</w:t>
      </w:r>
      <w:proofErr w:type="spellEnd"/>
      <w:r w:rsidR="004A167C" w:rsidRPr="004A59FE">
        <w:rPr>
          <w:rFonts w:cs="Arial"/>
          <w:sz w:val="20"/>
          <w:szCs w:val="20"/>
          <w:shd w:val="clear" w:color="auto" w:fill="FFFFFF"/>
        </w:rPr>
        <w:t xml:space="preserve">. </w:t>
      </w:r>
    </w:p>
    <w:p w:rsidR="00CD4757" w:rsidRPr="004A59FE" w:rsidRDefault="00CD4757" w:rsidP="00DA7318">
      <w:pPr>
        <w:pStyle w:val="Odstavecseseznamem"/>
        <w:ind w:left="0"/>
        <w:jc w:val="both"/>
        <w:rPr>
          <w:rFonts w:cs="Arial"/>
          <w:sz w:val="20"/>
          <w:szCs w:val="20"/>
          <w:shd w:val="clear" w:color="auto" w:fill="FFFFFF"/>
        </w:rPr>
      </w:pPr>
    </w:p>
    <w:p w:rsidR="004A1DFC" w:rsidRPr="004A59FE" w:rsidRDefault="004A1DFC" w:rsidP="004A1DFC">
      <w:pPr>
        <w:pStyle w:val="Zkladntext"/>
        <w:rPr>
          <w:rFonts w:asciiTheme="minorHAnsi" w:hAnsiTheme="minorHAnsi"/>
          <w:sz w:val="20"/>
          <w:szCs w:val="20"/>
        </w:rPr>
      </w:pPr>
    </w:p>
    <w:p w:rsidR="004A1DFC" w:rsidRPr="004A59FE" w:rsidRDefault="004A1DFC" w:rsidP="00DA7318">
      <w:pPr>
        <w:pStyle w:val="Odstavecseseznamem"/>
        <w:ind w:left="0"/>
        <w:jc w:val="both"/>
        <w:rPr>
          <w:rFonts w:cs="Arial"/>
          <w:b/>
          <w:sz w:val="20"/>
          <w:szCs w:val="20"/>
          <w:shd w:val="clear" w:color="auto" w:fill="FFFFFF"/>
        </w:rPr>
      </w:pPr>
    </w:p>
    <w:p w:rsidR="007A5F49" w:rsidRPr="004A59FE" w:rsidRDefault="007A5F49" w:rsidP="007A5F49">
      <w:pPr>
        <w:rPr>
          <w:sz w:val="20"/>
          <w:szCs w:val="20"/>
        </w:rPr>
      </w:pPr>
    </w:p>
    <w:sectPr w:rsidR="007A5F49" w:rsidRPr="004A59FE" w:rsidSect="0085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47A"/>
    <w:multiLevelType w:val="hybridMultilevel"/>
    <w:tmpl w:val="15E40C56"/>
    <w:lvl w:ilvl="0" w:tplc="C9925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83338"/>
    <w:multiLevelType w:val="hybridMultilevel"/>
    <w:tmpl w:val="B112872A"/>
    <w:lvl w:ilvl="0" w:tplc="040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8DD4E2E"/>
    <w:multiLevelType w:val="hybridMultilevel"/>
    <w:tmpl w:val="B11287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0F75"/>
    <w:multiLevelType w:val="hybridMultilevel"/>
    <w:tmpl w:val="770A5A54"/>
    <w:lvl w:ilvl="0" w:tplc="9CA4D65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80473"/>
    <w:multiLevelType w:val="hybridMultilevel"/>
    <w:tmpl w:val="9CE48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51B5A"/>
    <w:multiLevelType w:val="hybridMultilevel"/>
    <w:tmpl w:val="5694C570"/>
    <w:lvl w:ilvl="0" w:tplc="E084E2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D2173"/>
    <w:multiLevelType w:val="hybridMultilevel"/>
    <w:tmpl w:val="B11287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A5F49"/>
    <w:rsid w:val="00036CC3"/>
    <w:rsid w:val="00090FCE"/>
    <w:rsid w:val="000C6DC8"/>
    <w:rsid w:val="0017178A"/>
    <w:rsid w:val="001B66F9"/>
    <w:rsid w:val="002623A4"/>
    <w:rsid w:val="00291222"/>
    <w:rsid w:val="002D0B96"/>
    <w:rsid w:val="002F4B5F"/>
    <w:rsid w:val="003429A8"/>
    <w:rsid w:val="00375146"/>
    <w:rsid w:val="00494E26"/>
    <w:rsid w:val="004A167C"/>
    <w:rsid w:val="004A1DFC"/>
    <w:rsid w:val="004A59FE"/>
    <w:rsid w:val="004B3919"/>
    <w:rsid w:val="004C3A5F"/>
    <w:rsid w:val="004C3AA6"/>
    <w:rsid w:val="0057409D"/>
    <w:rsid w:val="00597507"/>
    <w:rsid w:val="005B42C3"/>
    <w:rsid w:val="005E42F3"/>
    <w:rsid w:val="00602C06"/>
    <w:rsid w:val="006860F7"/>
    <w:rsid w:val="006A0409"/>
    <w:rsid w:val="006B4A43"/>
    <w:rsid w:val="006C2ABF"/>
    <w:rsid w:val="006F0DAE"/>
    <w:rsid w:val="00767B08"/>
    <w:rsid w:val="00770970"/>
    <w:rsid w:val="007753CB"/>
    <w:rsid w:val="007A5F49"/>
    <w:rsid w:val="007B2996"/>
    <w:rsid w:val="008534C9"/>
    <w:rsid w:val="00875758"/>
    <w:rsid w:val="00941683"/>
    <w:rsid w:val="009468FC"/>
    <w:rsid w:val="00A27A4D"/>
    <w:rsid w:val="00A76F28"/>
    <w:rsid w:val="00B04BFB"/>
    <w:rsid w:val="00B745FE"/>
    <w:rsid w:val="00C00D55"/>
    <w:rsid w:val="00C05420"/>
    <w:rsid w:val="00CD4757"/>
    <w:rsid w:val="00D02DAE"/>
    <w:rsid w:val="00D075EA"/>
    <w:rsid w:val="00D9559D"/>
    <w:rsid w:val="00DA7318"/>
    <w:rsid w:val="00DC3779"/>
    <w:rsid w:val="00DE612E"/>
    <w:rsid w:val="00DF651C"/>
    <w:rsid w:val="00EE6BEB"/>
    <w:rsid w:val="00F364AD"/>
    <w:rsid w:val="00F552FE"/>
    <w:rsid w:val="00FD2830"/>
    <w:rsid w:val="00FD49E6"/>
    <w:rsid w:val="00FD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4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F4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A7318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1DFC"/>
    <w:pPr>
      <w:spacing w:after="120" w:line="288" w:lineRule="auto"/>
      <w:jc w:val="both"/>
    </w:pPr>
    <w:rPr>
      <w:rFonts w:ascii="Arial" w:eastAsia="Times New Roman" w:hAnsi="Arial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1DFC"/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s.wikipedia.org/w/index.php?title=Zuhelnat%C4%9Bn%C3%AD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2347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bielska</dc:creator>
  <cp:lastModifiedBy>bielska</cp:lastModifiedBy>
  <cp:revision>18</cp:revision>
  <dcterms:created xsi:type="dcterms:W3CDTF">2014-10-06T10:56:00Z</dcterms:created>
  <dcterms:modified xsi:type="dcterms:W3CDTF">2014-10-07T10:44:00Z</dcterms:modified>
</cp:coreProperties>
</file>