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C5" w:rsidRDefault="006118C5">
      <w:r>
        <w:rPr>
          <w:noProof/>
          <w:lang w:eastAsia="cs-CZ"/>
        </w:rPr>
        <w:drawing>
          <wp:inline distT="0" distB="0" distL="0" distR="0">
            <wp:extent cx="5760720" cy="4229735"/>
            <wp:effectExtent l="0" t="762000" r="0" b="742315"/>
            <wp:docPr id="1" name="Obrázek 0" descr=" 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>
      <w:r>
        <w:br w:type="page"/>
      </w:r>
    </w:p>
    <w:p w:rsidR="001B0EF5" w:rsidRDefault="006118C5">
      <w:r>
        <w:rPr>
          <w:noProof/>
          <w:lang w:eastAsia="cs-CZ"/>
        </w:rPr>
        <w:lastRenderedPageBreak/>
        <w:drawing>
          <wp:inline distT="0" distB="0" distL="0" distR="0">
            <wp:extent cx="5735364" cy="8222638"/>
            <wp:effectExtent l="19050" t="0" r="0" b="0"/>
            <wp:docPr id="2" name="Obrázek 1" descr=" 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16" cy="82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 w:rsidP="006118C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559196" cy="5272772"/>
            <wp:effectExtent l="0" t="1143000" r="0" b="1128028"/>
            <wp:docPr id="3" name="Obrázek 2" descr="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0272" cy="52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>
      <w:r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7537929" cy="5534631"/>
            <wp:effectExtent l="0" t="1009650" r="0" b="980469"/>
            <wp:docPr id="7" name="Obrázek 3" descr=" 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0886" cy="55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>
      <w:r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>
            <wp:extent cx="7268224" cy="5336601"/>
            <wp:effectExtent l="0" t="971550" r="0" b="949899"/>
            <wp:docPr id="12" name="Obrázek 11" descr=" 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6189" cy="534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118C5" w:rsidRDefault="006118C5" w:rsidP="006118C5">
      <w:pPr>
        <w:jc w:val="center"/>
      </w:pPr>
    </w:p>
    <w:p w:rsidR="006118C5" w:rsidRDefault="006118C5">
      <w:r>
        <w:rPr>
          <w:noProof/>
          <w:lang w:eastAsia="cs-CZ"/>
        </w:rPr>
        <w:drawing>
          <wp:inline distT="0" distB="0" distL="0" distR="0">
            <wp:extent cx="7165799" cy="5261397"/>
            <wp:effectExtent l="0" t="952500" r="0" b="929853"/>
            <wp:docPr id="10" name="Obrázek 4" descr=" 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5799" cy="52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118C5" w:rsidRDefault="006118C5" w:rsidP="006118C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225281" cy="5305070"/>
            <wp:effectExtent l="0" t="952500" r="0" b="943330"/>
            <wp:docPr id="13" name="Obrázek 12" descr=" 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3199" cy="531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>
      <w:r>
        <w:br w:type="page"/>
      </w:r>
    </w:p>
    <w:p w:rsidR="006118C5" w:rsidRDefault="006118C5" w:rsidP="006118C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257258" cy="5328549"/>
            <wp:effectExtent l="0" t="971550" r="0" b="938901"/>
            <wp:docPr id="14" name="Obrázek 13" descr=" 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4672" cy="53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8C5" w:rsidSect="00D46F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417" w:left="1417" w:header="1418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EC6" w:rsidRDefault="00736EC6" w:rsidP="006118C5">
      <w:pPr>
        <w:spacing w:after="0" w:line="240" w:lineRule="auto"/>
      </w:pPr>
      <w:r>
        <w:separator/>
      </w:r>
    </w:p>
  </w:endnote>
  <w:endnote w:type="continuationSeparator" w:id="0">
    <w:p w:rsidR="00736EC6" w:rsidRDefault="00736EC6" w:rsidP="0061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C5" w:rsidRDefault="006118C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9722809"/>
      <w:docPartObj>
        <w:docPartGallery w:val="Page Numbers (Bottom of Page)"/>
        <w:docPartUnique/>
      </w:docPartObj>
    </w:sdtPr>
    <w:sdtContent>
      <w:p w:rsidR="006118C5" w:rsidRDefault="006118C5">
        <w:pPr>
          <w:pStyle w:val="Zpat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6118C5" w:rsidRDefault="006118C5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C5" w:rsidRDefault="006118C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EC6" w:rsidRDefault="00736EC6" w:rsidP="006118C5">
      <w:pPr>
        <w:spacing w:after="0" w:line="240" w:lineRule="auto"/>
      </w:pPr>
      <w:r>
        <w:separator/>
      </w:r>
    </w:p>
  </w:footnote>
  <w:footnote w:type="continuationSeparator" w:id="0">
    <w:p w:rsidR="00736EC6" w:rsidRDefault="00736EC6" w:rsidP="00611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C5" w:rsidRDefault="006118C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C5" w:rsidRPr="006118C5" w:rsidRDefault="006118C5" w:rsidP="006118C5">
    <w:pPr>
      <w:pStyle w:val="Zhlav"/>
      <w:jc w:val="center"/>
      <w:rPr>
        <w:rFonts w:ascii="Arial Black" w:hAnsi="Arial Black"/>
        <w:sz w:val="40"/>
      </w:rPr>
    </w:pPr>
    <w:r w:rsidRPr="006118C5">
      <w:rPr>
        <w:rFonts w:ascii="Arial Black" w:hAnsi="Arial Black"/>
        <w:sz w:val="40"/>
      </w:rPr>
      <w:t>CHEMICKÁ RECYKLACE AKRYLÁTOVÝCH POLYMERŮ - SCAN</w:t>
    </w:r>
  </w:p>
  <w:p w:rsidR="006118C5" w:rsidRDefault="006118C5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C5" w:rsidRDefault="006118C5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8C5"/>
    <w:rsid w:val="001145B0"/>
    <w:rsid w:val="00114CA7"/>
    <w:rsid w:val="00123B8D"/>
    <w:rsid w:val="001B0EF5"/>
    <w:rsid w:val="005D23BE"/>
    <w:rsid w:val="006118C5"/>
    <w:rsid w:val="00736EC6"/>
    <w:rsid w:val="007F21D0"/>
    <w:rsid w:val="008926C8"/>
    <w:rsid w:val="008A0A81"/>
    <w:rsid w:val="00C95463"/>
    <w:rsid w:val="00CD5103"/>
    <w:rsid w:val="00D46FB0"/>
    <w:rsid w:val="00F6499A"/>
    <w:rsid w:val="00FD4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E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18C5"/>
  </w:style>
  <w:style w:type="paragraph" w:styleId="Zpat">
    <w:name w:val="footer"/>
    <w:basedOn w:val="Normln"/>
    <w:link w:val="ZpatChar"/>
    <w:uiPriority w:val="99"/>
    <w:unhideWhenUsed/>
    <w:rsid w:val="0061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18C5"/>
  </w:style>
  <w:style w:type="paragraph" w:styleId="Textbubliny">
    <w:name w:val="Balloon Text"/>
    <w:basedOn w:val="Normln"/>
    <w:link w:val="TextbublinyChar"/>
    <w:uiPriority w:val="99"/>
    <w:semiHidden/>
    <w:unhideWhenUsed/>
    <w:rsid w:val="0061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8221E"/>
    <w:rsid w:val="00651F58"/>
    <w:rsid w:val="0078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3020D7565954A1E8474467E9FC95F67">
    <w:name w:val="33020D7565954A1E8474467E9FC95F67"/>
    <w:rsid w:val="0078221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pospisil</dc:creator>
  <cp:lastModifiedBy>pospisil</cp:lastModifiedBy>
  <cp:revision>1</cp:revision>
  <dcterms:created xsi:type="dcterms:W3CDTF">2014-11-20T13:37:00Z</dcterms:created>
  <dcterms:modified xsi:type="dcterms:W3CDTF">2014-11-20T13:48:00Z</dcterms:modified>
</cp:coreProperties>
</file>