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FD2" w:rsidRDefault="00004FD2" w:rsidP="00004FD2">
      <w:pPr>
        <w:jc w:val="both"/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cs-CZ"/>
        </w:rPr>
      </w:pPr>
    </w:p>
    <w:p w:rsidR="00004FD2" w:rsidRPr="00416A59" w:rsidRDefault="00004FD2" w:rsidP="00004FD2">
      <w:pPr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</w:pPr>
      <w:proofErr w:type="spellStart"/>
      <w:r w:rsidRPr="00004FD2">
        <w:rPr>
          <w:rStyle w:val="NzevChar"/>
          <w:color w:val="auto"/>
        </w:rPr>
        <w:t>Odstránenie</w:t>
      </w:r>
      <w:proofErr w:type="spellEnd"/>
      <w:r w:rsidRPr="00004FD2">
        <w:rPr>
          <w:rStyle w:val="NzevChar"/>
          <w:color w:val="auto"/>
        </w:rPr>
        <w:t xml:space="preserve"> nevhodných </w:t>
      </w:r>
      <w:proofErr w:type="spellStart"/>
      <w:r w:rsidRPr="00004FD2">
        <w:rPr>
          <w:rStyle w:val="NzevChar"/>
          <w:color w:val="auto"/>
        </w:rPr>
        <w:t>náterov</w:t>
      </w:r>
      <w:proofErr w:type="spellEnd"/>
      <w:r w:rsidRPr="00004FD2">
        <w:rPr>
          <w:rStyle w:val="NzevChar"/>
          <w:color w:val="auto"/>
        </w:rPr>
        <w:t>:</w:t>
      </w:r>
      <w:r w:rsidRPr="00004FD2">
        <w:rPr>
          <w:rFonts w:ascii="Verdana" w:eastAsia="Times New Roman" w:hAnsi="Verdana" w:cs="Times New Roman"/>
          <w:sz w:val="19"/>
          <w:szCs w:val="19"/>
          <w:lang w:eastAsia="cs-CZ"/>
        </w:rPr>
        <w:br/>
      </w:r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br/>
        <w:t xml:space="preserve">v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tejto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etape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sa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musíme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rozhodnúť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, či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odstránime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všetky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vrstvy na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dreve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,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alebo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sa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budeme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snažiť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zachovať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pôvodný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náter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povrchu. Na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niektorých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kusoch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,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napr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.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sedliackeho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nábytku z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ihličnatého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dreva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, bola použitá technika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napodobenia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dreva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, tzv.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fládrovanie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, na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ktorú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boli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použité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kazeínové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farby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na báze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mlieka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.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Kedysi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sa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,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pri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slávnostných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príležitostiach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,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predmet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obnovil novým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náterom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, z toho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dôvodu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sa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môže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na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predmete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nachádzať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viac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vrstiev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fládru,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prípadne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farieb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alebo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ornamentov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. V jednotlivých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regiónoch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sa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sedliacky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nábytok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ozdoboval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rôznymi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maliarskymi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technikami a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motívmi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,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ktoré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je vhodné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zachovať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, resp.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obnoviť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400"/>
        <w:gridCol w:w="2280"/>
        <w:gridCol w:w="2052"/>
      </w:tblGrid>
      <w:tr w:rsidR="00004FD2" w:rsidRPr="00416A59" w:rsidTr="00E93BAF">
        <w:trPr>
          <w:tblCellSpacing w:w="0" w:type="dxa"/>
        </w:trPr>
        <w:tc>
          <w:tcPr>
            <w:tcW w:w="2370" w:type="dxa"/>
            <w:shd w:val="clear" w:color="auto" w:fill="EFEFEF"/>
            <w:hideMark/>
          </w:tcPr>
          <w:p w:rsidR="00004FD2" w:rsidRPr="00416A59" w:rsidRDefault="00004FD2" w:rsidP="00E93B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Verdana" w:eastAsia="Times New Roman" w:hAnsi="Verdana" w:cs="Times New Roman"/>
                <w:noProof/>
                <w:color w:val="0A4E3F"/>
                <w:sz w:val="18"/>
                <w:szCs w:val="18"/>
                <w:lang w:eastAsia="cs-CZ"/>
              </w:rPr>
              <w:drawing>
                <wp:inline distT="0" distB="0" distL="0" distR="0">
                  <wp:extent cx="1499870" cy="1047750"/>
                  <wp:effectExtent l="19050" t="0" r="5080" b="0"/>
                  <wp:docPr id="5" name="obrázek 5" descr="http://www.domacidilna.cz/dilna/dilna.nsf/0/2dfc26c70e5946a2c1256b8b0057ca27/Body/0.C36?OpenElement&amp;FieldElemFormat=jp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domacidilna.cz/dilna/dilna.nsf/0/2dfc26c70e5946a2c1256b8b0057ca27/Body/0.C36?OpenElement&amp;FieldElemFormat=jp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987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  <w:shd w:val="clear" w:color="auto" w:fill="EFEFEF"/>
            <w:hideMark/>
          </w:tcPr>
          <w:p w:rsidR="00004FD2" w:rsidRPr="00416A59" w:rsidRDefault="00004FD2" w:rsidP="00E93B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Verdana" w:eastAsia="Times New Roman" w:hAnsi="Verdana" w:cs="Times New Roman"/>
                <w:noProof/>
                <w:color w:val="0A4E3F"/>
                <w:sz w:val="18"/>
                <w:szCs w:val="18"/>
                <w:lang w:eastAsia="cs-CZ"/>
              </w:rPr>
              <w:drawing>
                <wp:inline distT="0" distB="0" distL="0" distR="0">
                  <wp:extent cx="1428115" cy="1047750"/>
                  <wp:effectExtent l="19050" t="0" r="635" b="0"/>
                  <wp:docPr id="6" name="obrázek 6" descr="http://www.domacidilna.cz/dilna/dilna.nsf/0/2dfc26c70e5946a2c1256b8b0057ca27/Body/0.2236?OpenElement&amp;FieldElemFormat=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domacidilna.cz/dilna/dilna.nsf/0/2dfc26c70e5946a2c1256b8b0057ca27/Body/0.2236?OpenElement&amp;FieldElemFormat=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11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0" w:type="dxa"/>
            <w:shd w:val="clear" w:color="auto" w:fill="EFEFEF"/>
            <w:hideMark/>
          </w:tcPr>
          <w:p w:rsidR="00004FD2" w:rsidRPr="00416A59" w:rsidRDefault="00004FD2" w:rsidP="00E93B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Verdana" w:eastAsia="Times New Roman" w:hAnsi="Verdana" w:cs="Times New Roman"/>
                <w:noProof/>
                <w:color w:val="0A4E3F"/>
                <w:sz w:val="18"/>
                <w:szCs w:val="18"/>
                <w:lang w:eastAsia="cs-CZ"/>
              </w:rPr>
              <w:drawing>
                <wp:inline distT="0" distB="0" distL="0" distR="0">
                  <wp:extent cx="1283970" cy="1047750"/>
                  <wp:effectExtent l="19050" t="0" r="0" b="0"/>
                  <wp:docPr id="7" name="obrázek 7" descr="http://www.domacidilna.cz/dilna/dilna.nsf/0/2dfc26c70e5946a2c1256b8b0057ca27/Body/0.39FE?OpenElement&amp;FieldElemFormat=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domacidilna.cz/dilna/dilna.nsf/0/2dfc26c70e5946a2c1256b8b0057ca27/Body/0.39FE?OpenElement&amp;FieldElemFormat=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97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4FD2" w:rsidRPr="00416A59" w:rsidRDefault="00004FD2" w:rsidP="00004F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</w:pPr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br/>
        <w:t xml:space="preserve">V </w:t>
      </w:r>
      <w:proofErr w:type="gram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rozhodovaní</w:t>
      </w:r>
      <w:proofErr w:type="gram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, či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zachovať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pôvodný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povrch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alebo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odstrániť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povrchovú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úpravu až na holé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drevo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je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treba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postupovať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s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citom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.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Niekedy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totiž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môžeme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urobiť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viac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škôd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ako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osohu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. Na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nasledujúcich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obrázkoch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vidieť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trojzásuvkovú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komodu v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pôvodnom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stave a po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nevhodnom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zreštaurovaní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a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odstránení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pôvodnej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povrchovej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gram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úpravy ( z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hľadiska</w:t>
      </w:r>
      <w:proofErr w:type="spellEnd"/>
      <w:proofErr w:type="gram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zachovania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autenticity).</w:t>
      </w:r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br/>
      </w:r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br/>
        <w:t xml:space="preserve">Komoda je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zreštaurovaná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, po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technickej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stránke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dokonale,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sú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opravené a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funkčné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všetky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pohyblivé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diely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(zásuvky, zámky), avšak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pôvodný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náter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by bolo bývalo vhodné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zachovať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a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obnoviť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.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Taktiež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kovanie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na zásuvkách bolo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nahradené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"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modernými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napodobeninami" klasických kovaní,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ktoré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celkový dojem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značne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rušia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.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Zachovanie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pôvodného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vzhľadu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a </w:t>
      </w:r>
      <w:proofErr w:type="gram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kovaní</w:t>
      </w:r>
      <w:proofErr w:type="gram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by bolo bývalo z estetického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hľadiska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najvhodnejším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riešením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. </w:t>
      </w:r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br/>
      </w:r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br/>
        <w:t xml:space="preserve">Nevhodný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náter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odstránime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z povrchu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reštaurovaného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predmetu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r w:rsidRPr="00416A59">
        <w:rPr>
          <w:rFonts w:ascii="Verdana" w:eastAsia="Times New Roman" w:hAnsi="Verdana" w:cs="Times New Roman"/>
          <w:i/>
          <w:iCs/>
          <w:color w:val="000000"/>
          <w:sz w:val="19"/>
          <w:szCs w:val="19"/>
          <w:lang w:eastAsia="cs-CZ"/>
        </w:rPr>
        <w:t>mechanicky</w:t>
      </w:r>
      <w:r w:rsidRPr="00416A59">
        <w:rPr>
          <w:rFonts w:ascii="Verdana" w:eastAsia="Times New Roman" w:hAnsi="Verdana" w:cs="Times New Roman"/>
          <w:color w:val="008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alebo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pomocou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r w:rsidRPr="00416A59">
        <w:rPr>
          <w:rFonts w:ascii="Verdana" w:eastAsia="Times New Roman" w:hAnsi="Verdana" w:cs="Times New Roman"/>
          <w:i/>
          <w:iCs/>
          <w:color w:val="000000"/>
          <w:sz w:val="19"/>
          <w:szCs w:val="19"/>
          <w:lang w:eastAsia="cs-CZ"/>
        </w:rPr>
        <w:t xml:space="preserve">chemických </w:t>
      </w:r>
      <w:proofErr w:type="spellStart"/>
      <w:r w:rsidRPr="00416A59">
        <w:rPr>
          <w:rFonts w:ascii="Verdana" w:eastAsia="Times New Roman" w:hAnsi="Verdana" w:cs="Times New Roman"/>
          <w:i/>
          <w:iCs/>
          <w:color w:val="000000"/>
          <w:sz w:val="19"/>
          <w:szCs w:val="19"/>
          <w:lang w:eastAsia="cs-CZ"/>
        </w:rPr>
        <w:t>rozpúšťadiel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.</w:t>
      </w:r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br/>
      </w:r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br/>
      </w:r>
      <w:r w:rsidRPr="00416A59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cs-CZ"/>
        </w:rPr>
        <w:t>Mechanicky</w:t>
      </w:r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sa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odstraňujú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tenké </w:t>
      </w:r>
      <w:proofErr w:type="spellStart"/>
      <w:proofErr w:type="gram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nátery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, v jednej</w:t>
      </w:r>
      <w:proofErr w:type="gram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alebo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dvoch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vrstvách,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prípadne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nátery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,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ktoré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slabo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držia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na povrchu v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dôsledku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nesprávneho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skladovania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, resp. na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náter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bola použitá nevhodná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farba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alebo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lak. </w:t>
      </w:r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br/>
      </w:r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br/>
      </w:r>
      <w:r>
        <w:rPr>
          <w:rFonts w:ascii="Verdana" w:eastAsia="Times New Roman" w:hAnsi="Verdana" w:cs="Times New Roman"/>
          <w:noProof/>
          <w:color w:val="000000"/>
          <w:sz w:val="19"/>
          <w:szCs w:val="19"/>
          <w:lang w:eastAsia="cs-CZ"/>
        </w:rPr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95400" cy="552450"/>
            <wp:effectExtent l="19050" t="0" r="0" b="0"/>
            <wp:wrapSquare wrapText="bothSides"/>
            <wp:docPr id="11" name="obrázek 2" descr="http://www.domacidilna.cz/dilna/dilna.nsf/0/2dfc26c70e5946a2c1256b8b0057ca27/Body/0.536E?OpenElement&amp;FieldElemFormat=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omacidilna.cz/dilna/dilna.nsf/0/2dfc26c70e5946a2c1256b8b0057ca27/Body/0.536E?OpenElement&amp;FieldElemFormat=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Jedným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zo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základných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nástrojov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je "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citling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"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alebo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"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ciling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" (obr; z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nem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.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Ziehklinge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;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čes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.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obtahovadlo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),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ktorý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by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nemal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chýbať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v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žiadnej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dielni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. Je to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kúsok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ocele,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rôznych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rozmerov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,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ktorého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hrany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sú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zabrúsené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do pravého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uhla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. Hrany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sa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brúsia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vždy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ručne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na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brúsnom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kameni tak, že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citling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sa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priloží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kolmo na namočený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brúsny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kameň a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miernym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tlakom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ním pohybujeme po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celej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ploche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kameňa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. Potom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sa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citling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gram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položí</w:t>
      </w:r>
      <w:proofErr w:type="gram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plochou na </w:t>
      </w:r>
      <w:proofErr w:type="gram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kameň</w:t>
      </w:r>
      <w:proofErr w:type="gram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a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niekoľkokrát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ním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sa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prejde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po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ploche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brúsneho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kameňa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. Tento postup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sa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opakuje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dovtedy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, kým hrany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nie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sú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dokonale ostré a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odstránili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sme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tzv. "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ihlu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". </w:t>
      </w:r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br/>
      </w:r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br/>
      </w:r>
      <w:r>
        <w:rPr>
          <w:rFonts w:ascii="Verdana" w:eastAsia="Times New Roman" w:hAnsi="Verdana" w:cs="Times New Roman"/>
          <w:noProof/>
          <w:color w:val="000000"/>
          <w:sz w:val="19"/>
          <w:szCs w:val="19"/>
          <w:lang w:eastAsia="cs-CZ"/>
        </w:rPr>
        <w:drawing>
          <wp:anchor distT="0" distB="0" distL="0" distR="0" simplePos="0" relativeHeight="2516623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0" cy="619125"/>
            <wp:effectExtent l="19050" t="0" r="0" b="0"/>
            <wp:wrapSquare wrapText="bothSides"/>
            <wp:docPr id="10" name="obrázek 3" descr="http://www.domacidilna.cz/dilna/dilna.nsf/0/2dfc26c70e5946a2c1256b8b0057ca27/Body/0.5F36?OpenElement&amp;FieldElemFormat=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omacidilna.cz/dilna/dilna.nsf/0/2dfc26c70e5946a2c1256b8b0057ca27/Body/0.5F36?OpenElement&amp;FieldElemFormat=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Citling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sa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dá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kúpiť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v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predajniach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so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železiarskymi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potrebami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, ale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môže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sa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vyrobiť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vlastnoručne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z vhodného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kúsku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ocele,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napr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.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zo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starého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pílového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listu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jednoručnej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píly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,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zabrúsením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na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kotúčovej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brúske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,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následne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pilníkom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na kov do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potrebného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tvaru.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Ostrie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nabrúsime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na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brúsnom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kameni. </w:t>
      </w:r>
      <w:proofErr w:type="gram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Aby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sme</w:t>
      </w:r>
      <w:proofErr w:type="spellEnd"/>
      <w:proofErr w:type="gram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sa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dostali aj do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najneprístupnejších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miest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, dá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sa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použiť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aj malý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skrutkovač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alebo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oceľová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ihla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. </w:t>
      </w:r>
    </w:p>
    <w:p w:rsidR="00004FD2" w:rsidRPr="00416A59" w:rsidRDefault="00004FD2" w:rsidP="00004FD2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</w:pPr>
      <w:r>
        <w:rPr>
          <w:rFonts w:ascii="Verdana" w:eastAsia="Times New Roman" w:hAnsi="Verdana" w:cs="Times New Roman"/>
          <w:noProof/>
          <w:color w:val="000000"/>
          <w:sz w:val="19"/>
          <w:szCs w:val="19"/>
          <w:lang w:eastAsia="cs-CZ"/>
        </w:rPr>
        <w:lastRenderedPageBreak/>
        <w:drawing>
          <wp:inline distT="0" distB="0" distL="0" distR="0">
            <wp:extent cx="3143885" cy="1294765"/>
            <wp:effectExtent l="19050" t="0" r="0" b="0"/>
            <wp:docPr id="8" name="obrázek 8" descr="http://www.domacidilna.cz/dilna/dilna.nsf/0/2dfc26c70e5946a2c1256b8b0057ca27/Body/0.6BE4?OpenElement&amp;FieldElemFormat=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domacidilna.cz/dilna/dilna.nsf/0/2dfc26c70e5946a2c1256b8b0057ca27/Body/0.6BE4?OpenElement&amp;FieldElemFormat=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885" cy="1294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75F" w:rsidRDefault="00004FD2" w:rsidP="00004FD2"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br/>
        <w:t xml:space="preserve">V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krajnom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prípade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sa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môže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použiť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aj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kúsok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skla,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pritom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pracujeme v ochranných, kožených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rukaviciach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!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Citling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chytíme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oboma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rukami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,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mierne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prehneme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a tlačíme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smerom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od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seba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,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prípadne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opačným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prehnutím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,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smerom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k sebe. Držíme ho tak,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ako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vidieť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na obrázku.</w:t>
      </w:r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br/>
      </w:r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br/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Ak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je na povrchu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niekoľko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vrstiev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olejovej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farby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,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odstránime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ich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pomocou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pištole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na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horúci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vzduch tak, že začneme v rohu,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nahrievame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dovtedy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, kým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sa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farba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nezvlní a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špachtľou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odstránime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uvoľnenú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farbu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.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Špachtľa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nesmie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byť ostrá,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pretože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sa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pri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pohybe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môže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zarezať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do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dreva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.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Pracovnú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hranu špachtle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zabrúsime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na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brúske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.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Pri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troške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rutiny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sa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podarí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odstránenie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celého pásu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farby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súčasným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tlačením špachtle a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nahrievaním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povrchu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pištoľou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. Na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miesta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, kde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sa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nepodarilo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odstrániť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farbu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sa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vrátime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,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nahrejeme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povrch a znova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odstránime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špachtľou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.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Pri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opaľovaní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venujeme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pozornosť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najmä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tomu, aby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sa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neohrieval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povrch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príliš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dlho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na jednom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mieste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,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pripálením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vznikne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hnedo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-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čierny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fľak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,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ktorý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sa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potom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ťažko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opravuje. </w:t>
      </w:r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br/>
      </w:r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br/>
      </w:r>
      <w:r w:rsidRPr="00416A59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cs-CZ"/>
        </w:rPr>
        <w:t>!!!</w:t>
      </w:r>
      <w:proofErr w:type="spellStart"/>
      <w:r w:rsidRPr="00416A59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cs-CZ"/>
        </w:rPr>
        <w:t>Pištoľou</w:t>
      </w:r>
      <w:proofErr w:type="spellEnd"/>
      <w:r w:rsidRPr="00416A59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cs-CZ"/>
        </w:rPr>
        <w:t xml:space="preserve"> pohybujte </w:t>
      </w:r>
      <w:proofErr w:type="spellStart"/>
      <w:r w:rsidRPr="00416A59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cs-CZ"/>
        </w:rPr>
        <w:t>miernym</w:t>
      </w:r>
      <w:proofErr w:type="spellEnd"/>
      <w:r w:rsidRPr="00416A59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cs-CZ"/>
        </w:rPr>
        <w:t>pohybom</w:t>
      </w:r>
      <w:proofErr w:type="spellEnd"/>
      <w:r w:rsidRPr="00416A59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cs-CZ"/>
        </w:rPr>
        <w:t>zápästia</w:t>
      </w:r>
      <w:proofErr w:type="spellEnd"/>
      <w:r w:rsidRPr="00416A59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cs-CZ"/>
        </w:rPr>
        <w:t>zo</w:t>
      </w:r>
      <w:proofErr w:type="spellEnd"/>
      <w:r w:rsidRPr="00416A59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cs-CZ"/>
        </w:rPr>
        <w:t xml:space="preserve"> strany na stranu, </w:t>
      </w:r>
      <w:proofErr w:type="spellStart"/>
      <w:r w:rsidRPr="00416A59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cs-CZ"/>
        </w:rPr>
        <w:t>tesne</w:t>
      </w:r>
      <w:proofErr w:type="spellEnd"/>
      <w:r w:rsidRPr="00416A59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cs-CZ"/>
        </w:rPr>
        <w:t>pred</w:t>
      </w:r>
      <w:proofErr w:type="spellEnd"/>
      <w:r w:rsidRPr="00416A59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cs-CZ"/>
        </w:rPr>
        <w:t>špachtľou</w:t>
      </w:r>
      <w:proofErr w:type="spellEnd"/>
      <w:r w:rsidRPr="00416A59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cs-CZ"/>
        </w:rPr>
        <w:t xml:space="preserve">. Pracujte v </w:t>
      </w:r>
      <w:proofErr w:type="spellStart"/>
      <w:r w:rsidRPr="00416A59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cs-CZ"/>
        </w:rPr>
        <w:t>dobre</w:t>
      </w:r>
      <w:proofErr w:type="spellEnd"/>
      <w:r w:rsidRPr="00416A59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cs-CZ"/>
        </w:rPr>
        <w:t>vetranej</w:t>
      </w:r>
      <w:proofErr w:type="spellEnd"/>
      <w:r w:rsidRPr="00416A59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cs-CZ"/>
        </w:rPr>
        <w:t>miestnosti</w:t>
      </w:r>
      <w:proofErr w:type="spellEnd"/>
      <w:r w:rsidRPr="00416A59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cs-CZ"/>
        </w:rPr>
        <w:t xml:space="preserve">, </w:t>
      </w:r>
      <w:proofErr w:type="spellStart"/>
      <w:r w:rsidRPr="00416A59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cs-CZ"/>
        </w:rPr>
        <w:t>prípadne</w:t>
      </w:r>
      <w:proofErr w:type="spellEnd"/>
      <w:r w:rsidRPr="00416A59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cs-CZ"/>
        </w:rPr>
        <w:t>vonku</w:t>
      </w:r>
      <w:proofErr w:type="spellEnd"/>
      <w:r w:rsidRPr="00416A59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cs-CZ"/>
        </w:rPr>
        <w:t xml:space="preserve">, </w:t>
      </w:r>
      <w:proofErr w:type="spellStart"/>
      <w:r w:rsidRPr="00416A59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cs-CZ"/>
        </w:rPr>
        <w:t>pri</w:t>
      </w:r>
      <w:proofErr w:type="spellEnd"/>
      <w:r w:rsidRPr="00416A59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cs-CZ"/>
        </w:rPr>
        <w:t>nahrievaní</w:t>
      </w:r>
      <w:proofErr w:type="spellEnd"/>
      <w:r w:rsidRPr="00416A59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cs-CZ"/>
        </w:rPr>
        <w:t>farieb</w:t>
      </w:r>
      <w:proofErr w:type="spellEnd"/>
      <w:r w:rsidRPr="00416A59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cs-CZ"/>
        </w:rPr>
        <w:t>vznikajú</w:t>
      </w:r>
      <w:proofErr w:type="spellEnd"/>
      <w:r w:rsidRPr="00416A59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cs-CZ"/>
        </w:rPr>
        <w:t>zdraviu</w:t>
      </w:r>
      <w:proofErr w:type="spellEnd"/>
      <w:r w:rsidRPr="00416A59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cs-CZ"/>
        </w:rPr>
        <w:t xml:space="preserve"> škodlivé plyny!!!</w:t>
      </w:r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br/>
      </w:r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br/>
      </w:r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br/>
      </w:r>
      <w:r w:rsidRPr="00416A59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cs-CZ"/>
        </w:rPr>
        <w:t xml:space="preserve">Chemických </w:t>
      </w:r>
      <w:proofErr w:type="spellStart"/>
      <w:r w:rsidRPr="00416A59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cs-CZ"/>
        </w:rPr>
        <w:t>rozpúšťadiel</w:t>
      </w:r>
      <w:proofErr w:type="spellEnd"/>
      <w:r w:rsidRPr="00416A59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cs-CZ"/>
        </w:rPr>
        <w:t xml:space="preserve"> </w:t>
      </w:r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existuje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veľké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množstvo, postačí však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niekoľko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druhov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,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voľne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dostupných v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predajnej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sieti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. V závislosti od toho,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aké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hrubé vrstvy budeme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odstraňovať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alebo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sa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budeme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snažiť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zachovať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pôvodnú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povrchovú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úpravu, vystačíme v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domácej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dielni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s</w:t>
      </w:r>
      <w:r w:rsidRPr="00416A59">
        <w:rPr>
          <w:rFonts w:ascii="Verdana" w:eastAsia="Times New Roman" w:hAnsi="Verdana" w:cs="Times New Roman"/>
          <w:i/>
          <w:iCs/>
          <w:color w:val="000000"/>
          <w:sz w:val="19"/>
          <w:szCs w:val="19"/>
          <w:lang w:eastAsia="cs-CZ"/>
        </w:rPr>
        <w:t xml:space="preserve"> denaturovaným </w:t>
      </w:r>
      <w:proofErr w:type="spellStart"/>
      <w:r w:rsidRPr="00416A59">
        <w:rPr>
          <w:rFonts w:ascii="Verdana" w:eastAsia="Times New Roman" w:hAnsi="Verdana" w:cs="Times New Roman"/>
          <w:i/>
          <w:iCs/>
          <w:color w:val="000000"/>
          <w:sz w:val="19"/>
          <w:szCs w:val="19"/>
          <w:lang w:eastAsia="cs-CZ"/>
        </w:rPr>
        <w:t>liehom</w:t>
      </w:r>
      <w:proofErr w:type="spellEnd"/>
      <w:r w:rsidRPr="00416A59">
        <w:rPr>
          <w:rFonts w:ascii="Verdana" w:eastAsia="Times New Roman" w:hAnsi="Verdana" w:cs="Times New Roman"/>
          <w:i/>
          <w:iCs/>
          <w:color w:val="000000"/>
          <w:sz w:val="19"/>
          <w:szCs w:val="19"/>
          <w:lang w:eastAsia="cs-CZ"/>
        </w:rPr>
        <w:t xml:space="preserve">, čpavkovou vodou, čistým </w:t>
      </w:r>
      <w:proofErr w:type="spellStart"/>
      <w:r w:rsidRPr="00416A59">
        <w:rPr>
          <w:rFonts w:ascii="Verdana" w:eastAsia="Times New Roman" w:hAnsi="Verdana" w:cs="Times New Roman"/>
          <w:i/>
          <w:iCs/>
          <w:color w:val="000000"/>
          <w:sz w:val="19"/>
          <w:szCs w:val="19"/>
          <w:lang w:eastAsia="cs-CZ"/>
        </w:rPr>
        <w:t>alkoholom</w:t>
      </w:r>
      <w:proofErr w:type="spellEnd"/>
      <w:r w:rsidRPr="00416A59">
        <w:rPr>
          <w:rFonts w:ascii="Verdana" w:eastAsia="Times New Roman" w:hAnsi="Verdana" w:cs="Times New Roman"/>
          <w:i/>
          <w:iCs/>
          <w:color w:val="000000"/>
          <w:sz w:val="19"/>
          <w:szCs w:val="19"/>
          <w:lang w:eastAsia="cs-CZ"/>
        </w:rPr>
        <w:t xml:space="preserve"> (</w:t>
      </w:r>
      <w:proofErr w:type="spellStart"/>
      <w:r w:rsidRPr="00416A59">
        <w:rPr>
          <w:rFonts w:ascii="Verdana" w:eastAsia="Times New Roman" w:hAnsi="Verdana" w:cs="Times New Roman"/>
          <w:i/>
          <w:iCs/>
          <w:color w:val="000000"/>
          <w:sz w:val="19"/>
          <w:szCs w:val="19"/>
          <w:lang w:eastAsia="cs-CZ"/>
        </w:rPr>
        <w:t>alebo</w:t>
      </w:r>
      <w:proofErr w:type="spellEnd"/>
      <w:r w:rsidRPr="00416A59">
        <w:rPr>
          <w:rFonts w:ascii="Verdana" w:eastAsia="Times New Roman" w:hAnsi="Verdana" w:cs="Times New Roman"/>
          <w:i/>
          <w:iCs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i/>
          <w:iCs/>
          <w:color w:val="000000"/>
          <w:sz w:val="19"/>
          <w:szCs w:val="19"/>
          <w:lang w:eastAsia="cs-CZ"/>
        </w:rPr>
        <w:t>konzumným</w:t>
      </w:r>
      <w:proofErr w:type="spellEnd"/>
      <w:r w:rsidRPr="00416A59">
        <w:rPr>
          <w:rFonts w:ascii="Verdana" w:eastAsia="Times New Roman" w:hAnsi="Verdana" w:cs="Times New Roman"/>
          <w:i/>
          <w:iCs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i/>
          <w:iCs/>
          <w:color w:val="000000"/>
          <w:sz w:val="19"/>
          <w:szCs w:val="19"/>
          <w:lang w:eastAsia="cs-CZ"/>
        </w:rPr>
        <w:t>liehom</w:t>
      </w:r>
      <w:proofErr w:type="spellEnd"/>
      <w:r w:rsidRPr="00416A59">
        <w:rPr>
          <w:rFonts w:ascii="Verdana" w:eastAsia="Times New Roman" w:hAnsi="Verdana" w:cs="Times New Roman"/>
          <w:i/>
          <w:iCs/>
          <w:color w:val="000000"/>
          <w:sz w:val="19"/>
          <w:szCs w:val="19"/>
          <w:lang w:eastAsia="cs-CZ"/>
        </w:rPr>
        <w:t xml:space="preserve">), </w:t>
      </w:r>
      <w:proofErr w:type="spellStart"/>
      <w:r w:rsidRPr="00416A59">
        <w:rPr>
          <w:rFonts w:ascii="Verdana" w:eastAsia="Times New Roman" w:hAnsi="Verdana" w:cs="Times New Roman"/>
          <w:i/>
          <w:iCs/>
          <w:color w:val="000000"/>
          <w:sz w:val="19"/>
          <w:szCs w:val="19"/>
          <w:lang w:eastAsia="cs-CZ"/>
        </w:rPr>
        <w:t>riedidlami</w:t>
      </w:r>
      <w:proofErr w:type="spellEnd"/>
      <w:r w:rsidRPr="00416A59">
        <w:rPr>
          <w:rFonts w:ascii="Verdana" w:eastAsia="Times New Roman" w:hAnsi="Verdana" w:cs="Times New Roman"/>
          <w:i/>
          <w:iCs/>
          <w:color w:val="000000"/>
          <w:sz w:val="19"/>
          <w:szCs w:val="19"/>
          <w:lang w:eastAsia="cs-CZ"/>
        </w:rPr>
        <w:t xml:space="preserve"> na olejové, fermežové a nitrocelulózové </w:t>
      </w:r>
      <w:proofErr w:type="spellStart"/>
      <w:r w:rsidRPr="00416A59">
        <w:rPr>
          <w:rFonts w:ascii="Verdana" w:eastAsia="Times New Roman" w:hAnsi="Verdana" w:cs="Times New Roman"/>
          <w:i/>
          <w:iCs/>
          <w:color w:val="000000"/>
          <w:sz w:val="19"/>
          <w:szCs w:val="19"/>
          <w:lang w:eastAsia="cs-CZ"/>
        </w:rPr>
        <w:t>farby</w:t>
      </w:r>
      <w:proofErr w:type="spellEnd"/>
      <w:r w:rsidRPr="00416A59">
        <w:rPr>
          <w:rFonts w:ascii="Verdana" w:eastAsia="Times New Roman" w:hAnsi="Verdana" w:cs="Times New Roman"/>
          <w:i/>
          <w:iCs/>
          <w:color w:val="000000"/>
          <w:sz w:val="19"/>
          <w:szCs w:val="19"/>
          <w:lang w:eastAsia="cs-CZ"/>
        </w:rPr>
        <w:t xml:space="preserve"> a laky, </w:t>
      </w:r>
      <w:proofErr w:type="spellStart"/>
      <w:r w:rsidRPr="00416A59">
        <w:rPr>
          <w:rFonts w:ascii="Verdana" w:eastAsia="Times New Roman" w:hAnsi="Verdana" w:cs="Times New Roman"/>
          <w:i/>
          <w:iCs/>
          <w:color w:val="000000"/>
          <w:sz w:val="19"/>
          <w:szCs w:val="19"/>
          <w:lang w:eastAsia="cs-CZ"/>
        </w:rPr>
        <w:t>terpentínovým</w:t>
      </w:r>
      <w:proofErr w:type="spellEnd"/>
      <w:r w:rsidRPr="00416A59">
        <w:rPr>
          <w:rFonts w:ascii="Verdana" w:eastAsia="Times New Roman" w:hAnsi="Verdana" w:cs="Times New Roman"/>
          <w:i/>
          <w:iCs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i/>
          <w:iCs/>
          <w:color w:val="000000"/>
          <w:sz w:val="19"/>
          <w:szCs w:val="19"/>
          <w:lang w:eastAsia="cs-CZ"/>
        </w:rPr>
        <w:t>olejom</w:t>
      </w:r>
      <w:proofErr w:type="spellEnd"/>
      <w:r w:rsidRPr="00416A59">
        <w:rPr>
          <w:rFonts w:ascii="Verdana" w:eastAsia="Times New Roman" w:hAnsi="Verdana" w:cs="Times New Roman"/>
          <w:i/>
          <w:iCs/>
          <w:color w:val="000000"/>
          <w:sz w:val="19"/>
          <w:szCs w:val="19"/>
          <w:lang w:eastAsia="cs-CZ"/>
        </w:rPr>
        <w:t xml:space="preserve">, technickým </w:t>
      </w:r>
      <w:proofErr w:type="spellStart"/>
      <w:r w:rsidRPr="00416A59">
        <w:rPr>
          <w:rFonts w:ascii="Verdana" w:eastAsia="Times New Roman" w:hAnsi="Verdana" w:cs="Times New Roman"/>
          <w:i/>
          <w:iCs/>
          <w:color w:val="000000"/>
          <w:sz w:val="19"/>
          <w:szCs w:val="19"/>
          <w:lang w:eastAsia="cs-CZ"/>
        </w:rPr>
        <w:t>benzínom</w:t>
      </w:r>
      <w:proofErr w:type="spellEnd"/>
      <w:r w:rsidRPr="00416A59">
        <w:rPr>
          <w:rFonts w:ascii="Verdana" w:eastAsia="Times New Roman" w:hAnsi="Verdana" w:cs="Times New Roman"/>
          <w:i/>
          <w:iCs/>
          <w:color w:val="000000"/>
          <w:sz w:val="19"/>
          <w:szCs w:val="19"/>
          <w:lang w:eastAsia="cs-CZ"/>
        </w:rPr>
        <w:t xml:space="preserve"> a </w:t>
      </w:r>
      <w:proofErr w:type="spellStart"/>
      <w:r w:rsidRPr="00416A59">
        <w:rPr>
          <w:rFonts w:ascii="Verdana" w:eastAsia="Times New Roman" w:hAnsi="Verdana" w:cs="Times New Roman"/>
          <w:i/>
          <w:iCs/>
          <w:color w:val="000000"/>
          <w:sz w:val="19"/>
          <w:szCs w:val="19"/>
          <w:lang w:eastAsia="cs-CZ"/>
        </w:rPr>
        <w:t>lúhom</w:t>
      </w:r>
      <w:proofErr w:type="spellEnd"/>
      <w:r w:rsidRPr="00416A59">
        <w:rPr>
          <w:rFonts w:ascii="Verdana" w:eastAsia="Times New Roman" w:hAnsi="Verdana" w:cs="Times New Roman"/>
          <w:i/>
          <w:iCs/>
          <w:color w:val="000000"/>
          <w:sz w:val="19"/>
          <w:szCs w:val="19"/>
          <w:lang w:eastAsia="cs-CZ"/>
        </w:rPr>
        <w:t xml:space="preserve"> sodným.</w:t>
      </w:r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br/>
      </w:r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br/>
      </w:r>
      <w:proofErr w:type="spellStart"/>
      <w:r w:rsidRPr="00416A59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cs-CZ"/>
        </w:rPr>
        <w:t>Lúhovanie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je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najagresívnejší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spôsob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odstránenia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náterov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. Účinnou látkou je</w:t>
      </w:r>
      <w:r w:rsidRPr="00416A59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cs-CZ"/>
        </w:rPr>
        <w:t>lúh</w:t>
      </w:r>
      <w:proofErr w:type="spellEnd"/>
      <w:r w:rsidRPr="00416A59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cs-CZ"/>
        </w:rPr>
        <w:t xml:space="preserve"> sodný (hydroxid sodný; </w:t>
      </w:r>
      <w:proofErr w:type="spellStart"/>
      <w:r w:rsidRPr="00416A59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cs-CZ"/>
        </w:rPr>
        <w:t>NaOH</w:t>
      </w:r>
      <w:proofErr w:type="spellEnd"/>
      <w:r w:rsidRPr="00416A59">
        <w:rPr>
          <w:rFonts w:ascii="Verdana" w:eastAsia="Times New Roman" w:hAnsi="Verdana" w:cs="Times New Roman"/>
          <w:i/>
          <w:iCs/>
          <w:color w:val="000000"/>
          <w:sz w:val="19"/>
          <w:szCs w:val="19"/>
          <w:lang w:eastAsia="cs-CZ"/>
        </w:rPr>
        <w:t>)</w:t>
      </w:r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,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dostať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ho v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drogériách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a v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obchodoch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s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farbami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vo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forme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kryštálikov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. Roztok si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pripravíme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tak, že do 10 objemových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dielov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vody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pridáme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2-3 objemové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diely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hydroxidu sodného. Hydroxid sodný sypeme do vody, nikdy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nie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naopak.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Pri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rozpúšťaní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hydroxidu vzniká vysoká teplota, roztok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pení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a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preto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rozpúšťame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vo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vhodne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veľkej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nádobe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,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najlepšie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smaltovanej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. Na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prípravu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roztoku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nie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sú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vhodné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sklenené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(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nebezpečenstvo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prasknutia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v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dôsledku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vysokých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teplôt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) a kovové nádoby (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reakcia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roztoku hydroxidu sodného s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kovom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,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čo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môže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mať za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následok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sfarbenie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dreva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). Roztok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nanášame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na povrch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predmetu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štetcom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alebo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kefou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s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umelými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, silonovými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štetinami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(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štetec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z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prírodných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štetín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sa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pôsobením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lúhu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rozpadne) a necháme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pôsobiť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10 až 15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minút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.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Predtým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si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pripravíme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vhodnú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nádobu, v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ktorej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budeme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predmet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lúhovať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(stará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vaňa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,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kaďa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,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väčšia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umelohmotná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nádoba), vedro s vodou a vhodnou silonovou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kefou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, namočenou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vo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vode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, kartáčujeme povrch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dovtedy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, kým nezačne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peniť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,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pričom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sledujeme, či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pôsobenie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lúhu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bolo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dostatočne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dlhé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a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uvoľnilo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všetky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vrstvy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farieb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. </w:t>
      </w:r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br/>
      </w:r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br/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Nakoniec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opláchneme celý povrch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prúdom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vody. Roztok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lúhu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odstráni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všetky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nátery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bez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rozdielu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,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dokonca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pri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dlhšom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pôsobení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zapríčiní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tzv. "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rozstrapkanie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"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dreva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a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preto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ho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treba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cs-CZ"/>
        </w:rPr>
        <w:t>neutralizovať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. Na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neutralizovanie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použijeme </w:t>
      </w:r>
      <w:r w:rsidRPr="00416A59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cs-CZ"/>
        </w:rPr>
        <w:t xml:space="preserve">kyselinu </w:t>
      </w:r>
      <w:proofErr w:type="spellStart"/>
      <w:r w:rsidRPr="00416A59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cs-CZ"/>
        </w:rPr>
        <w:t>šťaveľovú</w:t>
      </w:r>
      <w:proofErr w:type="spellEnd"/>
      <w:r w:rsidRPr="00416A59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cs-CZ"/>
        </w:rPr>
        <w:t xml:space="preserve"> (</w:t>
      </w:r>
      <w:proofErr w:type="spellStart"/>
      <w:r w:rsidRPr="00416A59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cs-CZ"/>
        </w:rPr>
        <w:t>acidum</w:t>
      </w:r>
      <w:proofErr w:type="spellEnd"/>
      <w:r w:rsidRPr="00416A59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cs-CZ"/>
        </w:rPr>
        <w:t>axalicum</w:t>
      </w:r>
      <w:proofErr w:type="spellEnd"/>
      <w:r w:rsidRPr="00416A59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cs-CZ"/>
        </w:rPr>
        <w:t>)</w:t>
      </w:r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,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lastRenderedPageBreak/>
        <w:t>ktorá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má aj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tú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vlastnosť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, že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bieli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drevo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a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odmasťuje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ho.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Pretože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ju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nedostať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voľne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v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predaji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, na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neutralizovanie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postačí aj </w:t>
      </w:r>
      <w:proofErr w:type="spellStart"/>
      <w:r w:rsidRPr="00416A59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cs-CZ"/>
        </w:rPr>
        <w:t>kuchynský</w:t>
      </w:r>
      <w:proofErr w:type="spellEnd"/>
      <w:r w:rsidRPr="00416A59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cs-CZ"/>
        </w:rPr>
        <w:t>ocot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,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ktorým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povrch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natrieme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, necháme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niekoľko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minút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pôsobiť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a opláchneme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prúdom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čistej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vody.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Lúhovaný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predmet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nakoniec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vytrieme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do sucha a necháme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vysušiť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.</w:t>
      </w:r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br/>
      </w:r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br/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Lúhovať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je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potrebné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aj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predmety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,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ktoré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sme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opaľovali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pištoľou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na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horúci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vzduch,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pretože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na povrchu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zostali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tie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zložky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olejových, fermežových a syntetických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farieb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,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ktorých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funkcia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je, aby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farba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držala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na povrchu.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Tieto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zložky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sú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vsaté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do povrchu a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pôsobením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lúhu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ich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odstránime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.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Lúhovaním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zároveň ničíme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drevokazný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hmyz,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prípadne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drevokazné</w:t>
      </w:r>
      <w:proofErr w:type="spellEnd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gramStart"/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huby.</w:t>
      </w:r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br/>
      </w:r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br/>
      </w:r>
      <w:r w:rsidRPr="00416A59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cs-CZ"/>
        </w:rPr>
        <w:t>!!!Nesušte</w:t>
      </w:r>
      <w:proofErr w:type="gramEnd"/>
      <w:r w:rsidRPr="00416A59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cs-CZ"/>
        </w:rPr>
        <w:t>predmet</w:t>
      </w:r>
      <w:proofErr w:type="spellEnd"/>
      <w:r w:rsidRPr="00416A59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cs-CZ"/>
        </w:rPr>
        <w:t xml:space="preserve"> na </w:t>
      </w:r>
      <w:proofErr w:type="spellStart"/>
      <w:r w:rsidRPr="00416A59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cs-CZ"/>
        </w:rPr>
        <w:t>priamom</w:t>
      </w:r>
      <w:proofErr w:type="spellEnd"/>
      <w:r w:rsidRPr="00416A59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cs-CZ"/>
        </w:rPr>
        <w:t>slnku</w:t>
      </w:r>
      <w:proofErr w:type="spellEnd"/>
      <w:r w:rsidRPr="00416A59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cs-CZ"/>
        </w:rPr>
        <w:t xml:space="preserve">, ani v blízkosti </w:t>
      </w:r>
      <w:proofErr w:type="spellStart"/>
      <w:r w:rsidRPr="00416A59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cs-CZ"/>
        </w:rPr>
        <w:t>vykurovacích</w:t>
      </w:r>
      <w:proofErr w:type="spellEnd"/>
      <w:r w:rsidRPr="00416A59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cs-CZ"/>
        </w:rPr>
        <w:t>telies</w:t>
      </w:r>
      <w:proofErr w:type="spellEnd"/>
      <w:r w:rsidRPr="00416A59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cs-CZ"/>
        </w:rPr>
        <w:t xml:space="preserve">, </w:t>
      </w:r>
      <w:proofErr w:type="spellStart"/>
      <w:r w:rsidRPr="00416A59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cs-CZ"/>
        </w:rPr>
        <w:t>pretože</w:t>
      </w:r>
      <w:proofErr w:type="spellEnd"/>
      <w:r w:rsidRPr="00416A59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cs-CZ"/>
        </w:rPr>
        <w:t>náhlym</w:t>
      </w:r>
      <w:proofErr w:type="spellEnd"/>
      <w:r w:rsidRPr="00416A59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cs-CZ"/>
        </w:rPr>
        <w:t xml:space="preserve"> vysušením by </w:t>
      </w:r>
      <w:proofErr w:type="spellStart"/>
      <w:r w:rsidRPr="00416A59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cs-CZ"/>
        </w:rPr>
        <w:t>mohol</w:t>
      </w:r>
      <w:proofErr w:type="spellEnd"/>
      <w:r w:rsidRPr="00416A59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cs-CZ"/>
        </w:rPr>
        <w:t>zmeniť</w:t>
      </w:r>
      <w:proofErr w:type="spellEnd"/>
      <w:r w:rsidRPr="00416A59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cs-CZ"/>
        </w:rPr>
        <w:t xml:space="preserve"> tvar </w:t>
      </w:r>
      <w:proofErr w:type="spellStart"/>
      <w:r w:rsidRPr="00416A59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cs-CZ"/>
        </w:rPr>
        <w:t>alebo</w:t>
      </w:r>
      <w:proofErr w:type="spellEnd"/>
      <w:r w:rsidRPr="00416A59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cs-CZ"/>
        </w:rPr>
        <w:t>popraskať</w:t>
      </w:r>
      <w:proofErr w:type="spellEnd"/>
      <w:r w:rsidRPr="00416A59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cs-CZ"/>
        </w:rPr>
        <w:t xml:space="preserve">. Vhodným </w:t>
      </w:r>
      <w:proofErr w:type="spellStart"/>
      <w:r w:rsidRPr="00416A59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cs-CZ"/>
        </w:rPr>
        <w:t>miestom</w:t>
      </w:r>
      <w:proofErr w:type="spellEnd"/>
      <w:r w:rsidRPr="00416A59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cs-CZ"/>
        </w:rPr>
        <w:t xml:space="preserve"> je suchá, </w:t>
      </w:r>
      <w:proofErr w:type="spellStart"/>
      <w:r w:rsidRPr="00416A59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cs-CZ"/>
        </w:rPr>
        <w:t>dobre</w:t>
      </w:r>
      <w:proofErr w:type="spellEnd"/>
      <w:r w:rsidRPr="00416A59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cs-CZ"/>
        </w:rPr>
        <w:t>vetraná</w:t>
      </w:r>
      <w:proofErr w:type="spellEnd"/>
      <w:r w:rsidRPr="00416A59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cs-CZ"/>
        </w:rPr>
        <w:t>miestnosť</w:t>
      </w:r>
      <w:proofErr w:type="spellEnd"/>
      <w:r w:rsidRPr="00416A59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cs-CZ"/>
        </w:rPr>
        <w:t xml:space="preserve">, kde </w:t>
      </w:r>
      <w:proofErr w:type="spellStart"/>
      <w:r w:rsidRPr="00416A59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cs-CZ"/>
        </w:rPr>
        <w:t>sa</w:t>
      </w:r>
      <w:proofErr w:type="spellEnd"/>
      <w:r w:rsidRPr="00416A59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cs-CZ"/>
        </w:rPr>
        <w:t xml:space="preserve"> </w:t>
      </w:r>
      <w:proofErr w:type="spellStart"/>
      <w:r w:rsidRPr="00416A59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cs-CZ"/>
        </w:rPr>
        <w:t>predmet</w:t>
      </w:r>
      <w:proofErr w:type="spellEnd"/>
      <w:r w:rsidRPr="00416A59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cs-CZ"/>
        </w:rPr>
        <w:t xml:space="preserve"> vysuší </w:t>
      </w:r>
      <w:proofErr w:type="spellStart"/>
      <w:r w:rsidRPr="00416A59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cs-CZ"/>
        </w:rPr>
        <w:t>približne</w:t>
      </w:r>
      <w:proofErr w:type="spellEnd"/>
      <w:r w:rsidRPr="00416A59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cs-CZ"/>
        </w:rPr>
        <w:t xml:space="preserve"> za 2 až 3 dni!!!</w:t>
      </w:r>
      <w:r w:rsidRPr="00416A5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br/>
      </w:r>
      <w:r w:rsidRPr="003F1F53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cs-CZ"/>
        </w:rPr>
        <w:t xml:space="preserve">Šelaková </w:t>
      </w:r>
      <w:proofErr w:type="spellStart"/>
      <w:r w:rsidRPr="003F1F53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cs-CZ"/>
        </w:rPr>
        <w:t>politúra</w:t>
      </w:r>
      <w:proofErr w:type="spellEnd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br/>
        <w:t xml:space="preserve">Za </w:t>
      </w:r>
      <w:proofErr w:type="spellStart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najdokonalejšiu</w:t>
      </w:r>
      <w:proofErr w:type="spellEnd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a zároveň </w:t>
      </w:r>
      <w:proofErr w:type="spellStart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najkrajšiu</w:t>
      </w:r>
      <w:proofErr w:type="spellEnd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, i </w:t>
      </w:r>
      <w:proofErr w:type="spellStart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keď</w:t>
      </w:r>
      <w:proofErr w:type="spellEnd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najpracnejšiu</w:t>
      </w:r>
      <w:proofErr w:type="spellEnd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povrchovú</w:t>
      </w:r>
      <w:proofErr w:type="spellEnd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úpravu nábytku považujeme </w:t>
      </w:r>
      <w:proofErr w:type="spellStart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šelakovú</w:t>
      </w:r>
      <w:proofErr w:type="spellEnd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politúru</w:t>
      </w:r>
      <w:proofErr w:type="spellEnd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. Má vysoký, </w:t>
      </w:r>
      <w:proofErr w:type="spellStart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zrkadlový</w:t>
      </w:r>
      <w:proofErr w:type="spellEnd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lesk. Opticky </w:t>
      </w:r>
      <w:proofErr w:type="spellStart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patrí</w:t>
      </w:r>
      <w:proofErr w:type="spellEnd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medzi</w:t>
      </w:r>
      <w:proofErr w:type="spellEnd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najhodnotnejšie</w:t>
      </w:r>
      <w:proofErr w:type="spellEnd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povrchové úpravy. Pod </w:t>
      </w:r>
      <w:proofErr w:type="spellStart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ňou</w:t>
      </w:r>
      <w:proofErr w:type="spellEnd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získava</w:t>
      </w:r>
      <w:proofErr w:type="spellEnd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drevo</w:t>
      </w:r>
      <w:proofErr w:type="spellEnd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prirodzenú</w:t>
      </w:r>
      <w:proofErr w:type="spellEnd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krásu, plastický, </w:t>
      </w:r>
      <w:proofErr w:type="spellStart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takmer</w:t>
      </w:r>
      <w:proofErr w:type="spellEnd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trojdimenzionálny</w:t>
      </w:r>
      <w:proofErr w:type="spellEnd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rozmer</w:t>
      </w:r>
      <w:proofErr w:type="spellEnd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. Je však aj </w:t>
      </w:r>
      <w:proofErr w:type="spellStart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najchúlostivejšia</w:t>
      </w:r>
      <w:proofErr w:type="spellEnd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. </w:t>
      </w:r>
      <w:proofErr w:type="spellStart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Neodoláva</w:t>
      </w:r>
      <w:proofErr w:type="spellEnd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poveternostným</w:t>
      </w:r>
      <w:proofErr w:type="spellEnd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vplyvom</w:t>
      </w:r>
      <w:proofErr w:type="spellEnd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, škodí jej </w:t>
      </w:r>
      <w:proofErr w:type="spellStart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vlhkosť</w:t>
      </w:r>
      <w:proofErr w:type="spellEnd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, vysoké teploty, chemikálie a </w:t>
      </w:r>
      <w:proofErr w:type="spellStart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dokonca</w:t>
      </w:r>
      <w:proofErr w:type="spellEnd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aj v </w:t>
      </w:r>
      <w:proofErr w:type="spellStart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interiéri</w:t>
      </w:r>
      <w:proofErr w:type="spellEnd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vyžaduje </w:t>
      </w:r>
      <w:proofErr w:type="spellStart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vhodnú</w:t>
      </w:r>
      <w:proofErr w:type="spellEnd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klímu</w:t>
      </w:r>
      <w:proofErr w:type="spellEnd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na to, aby </w:t>
      </w:r>
      <w:proofErr w:type="spellStart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zostala</w:t>
      </w:r>
      <w:proofErr w:type="spellEnd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dlhé</w:t>
      </w:r>
      <w:proofErr w:type="spellEnd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roky </w:t>
      </w:r>
      <w:proofErr w:type="spellStart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vo</w:t>
      </w:r>
      <w:proofErr w:type="spellEnd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svojej</w:t>
      </w:r>
      <w:proofErr w:type="spellEnd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plnej</w:t>
      </w:r>
      <w:proofErr w:type="spellEnd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kráse.</w:t>
      </w:r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br/>
      </w:r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br/>
      </w:r>
      <w:proofErr w:type="spellStart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Vyslovene</w:t>
      </w:r>
      <w:proofErr w:type="spellEnd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nevhodným </w:t>
      </w:r>
      <w:proofErr w:type="spellStart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prostredím</w:t>
      </w:r>
      <w:proofErr w:type="spellEnd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pre</w:t>
      </w:r>
      <w:proofErr w:type="spellEnd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nábytok</w:t>
      </w:r>
      <w:proofErr w:type="spellEnd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, </w:t>
      </w:r>
      <w:proofErr w:type="spellStart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nielen</w:t>
      </w:r>
      <w:proofErr w:type="spellEnd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so</w:t>
      </w:r>
      <w:proofErr w:type="spellEnd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šelakovou </w:t>
      </w:r>
      <w:proofErr w:type="spellStart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politúrou</w:t>
      </w:r>
      <w:proofErr w:type="spellEnd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, je </w:t>
      </w:r>
      <w:proofErr w:type="spellStart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miestnosť</w:t>
      </w:r>
      <w:proofErr w:type="spellEnd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s podlahovým </w:t>
      </w:r>
      <w:proofErr w:type="spellStart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vykurovaním</w:t>
      </w:r>
      <w:proofErr w:type="spellEnd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.</w:t>
      </w:r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br/>
      </w:r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br/>
      </w:r>
      <w:proofErr w:type="spellStart"/>
      <w:r w:rsidRPr="00004FD2">
        <w:rPr>
          <w:rStyle w:val="NzevChar"/>
          <w:b/>
          <w:color w:val="FF0000"/>
        </w:rPr>
        <w:t>Voskovanie</w:t>
      </w:r>
      <w:proofErr w:type="spellEnd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br/>
      </w:r>
      <w:proofErr w:type="spellStart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Ako</w:t>
      </w:r>
      <w:proofErr w:type="spellEnd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povrchová úprava </w:t>
      </w:r>
      <w:proofErr w:type="spellStart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sa</w:t>
      </w:r>
      <w:proofErr w:type="spellEnd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voskovanie</w:t>
      </w:r>
      <w:proofErr w:type="spellEnd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používalo už v </w:t>
      </w:r>
      <w:proofErr w:type="spellStart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renesancii</w:t>
      </w:r>
      <w:proofErr w:type="spellEnd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. </w:t>
      </w:r>
      <w:proofErr w:type="spellStart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Drevo</w:t>
      </w:r>
      <w:proofErr w:type="spellEnd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sa</w:t>
      </w:r>
      <w:proofErr w:type="spellEnd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najprv</w:t>
      </w:r>
      <w:proofErr w:type="spellEnd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niekoľkokrát</w:t>
      </w:r>
      <w:proofErr w:type="spellEnd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napustilo </w:t>
      </w:r>
      <w:proofErr w:type="spellStart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fermežou</w:t>
      </w:r>
      <w:proofErr w:type="spellEnd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, </w:t>
      </w:r>
      <w:proofErr w:type="spellStart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alebo</w:t>
      </w:r>
      <w:proofErr w:type="spellEnd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iným</w:t>
      </w:r>
      <w:proofErr w:type="spellEnd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olejom</w:t>
      </w:r>
      <w:proofErr w:type="spellEnd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a </w:t>
      </w:r>
      <w:proofErr w:type="spellStart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nakoniec</w:t>
      </w:r>
      <w:proofErr w:type="spellEnd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sa</w:t>
      </w:r>
      <w:proofErr w:type="spellEnd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navoskovalo. </w:t>
      </w:r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br/>
      </w:r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br/>
      </w:r>
      <w:proofErr w:type="spellStart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Voskovaním</w:t>
      </w:r>
      <w:proofErr w:type="spellEnd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získa</w:t>
      </w:r>
      <w:proofErr w:type="spellEnd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namorené</w:t>
      </w:r>
      <w:proofErr w:type="spellEnd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, </w:t>
      </w:r>
      <w:proofErr w:type="spellStart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alebo</w:t>
      </w:r>
      <w:proofErr w:type="spellEnd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aj surové </w:t>
      </w:r>
      <w:proofErr w:type="spellStart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drevo</w:t>
      </w:r>
      <w:proofErr w:type="spellEnd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, krásny “medový lesk”. Lesk </w:t>
      </w:r>
      <w:proofErr w:type="spellStart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pritom</w:t>
      </w:r>
      <w:proofErr w:type="spellEnd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môžeme</w:t>
      </w:r>
      <w:proofErr w:type="spellEnd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zvyšovať</w:t>
      </w:r>
      <w:proofErr w:type="spellEnd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správnym</w:t>
      </w:r>
      <w:proofErr w:type="spellEnd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“</w:t>
      </w:r>
      <w:proofErr w:type="spellStart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gruntom</w:t>
      </w:r>
      <w:proofErr w:type="spellEnd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” (</w:t>
      </w:r>
      <w:proofErr w:type="spellStart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základom</w:t>
      </w:r>
      <w:proofErr w:type="spellEnd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), čím </w:t>
      </w:r>
      <w:proofErr w:type="spellStart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znížime</w:t>
      </w:r>
      <w:proofErr w:type="spellEnd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nasiakavosť</w:t>
      </w:r>
      <w:proofErr w:type="spellEnd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dreva</w:t>
      </w:r>
      <w:proofErr w:type="spellEnd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a </w:t>
      </w:r>
      <w:proofErr w:type="spellStart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šetríme</w:t>
      </w:r>
      <w:proofErr w:type="spellEnd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voskom</w:t>
      </w:r>
      <w:proofErr w:type="spellEnd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.</w:t>
      </w:r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br/>
      </w:r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br/>
      </w:r>
      <w:proofErr w:type="spellStart"/>
      <w:r w:rsidRPr="003F1F53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cs-CZ"/>
        </w:rPr>
        <w:t>Napúšťanie</w:t>
      </w:r>
      <w:proofErr w:type="spellEnd"/>
      <w:r w:rsidRPr="003F1F53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cs-CZ"/>
        </w:rPr>
        <w:t xml:space="preserve"> nábytku </w:t>
      </w:r>
      <w:proofErr w:type="spellStart"/>
      <w:r w:rsidRPr="003F1F53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cs-CZ"/>
        </w:rPr>
        <w:t>fermežou</w:t>
      </w:r>
      <w:proofErr w:type="spellEnd"/>
      <w:r w:rsidRPr="003F1F53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cs-CZ"/>
        </w:rPr>
        <w:t xml:space="preserve"> a </w:t>
      </w:r>
      <w:proofErr w:type="spellStart"/>
      <w:r w:rsidRPr="003F1F53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cs-CZ"/>
        </w:rPr>
        <w:t>olejom</w:t>
      </w:r>
      <w:proofErr w:type="spellEnd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br/>
      </w:r>
      <w:proofErr w:type="spellStart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Predmety</w:t>
      </w:r>
      <w:proofErr w:type="spellEnd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napúšťame</w:t>
      </w:r>
      <w:proofErr w:type="spellEnd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ľanovou</w:t>
      </w:r>
      <w:proofErr w:type="spellEnd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fermežou</w:t>
      </w:r>
      <w:proofErr w:type="spellEnd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, </w:t>
      </w:r>
      <w:proofErr w:type="spellStart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zahriatou</w:t>
      </w:r>
      <w:proofErr w:type="spellEnd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v </w:t>
      </w:r>
      <w:proofErr w:type="spellStart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nádobe</w:t>
      </w:r>
      <w:proofErr w:type="spellEnd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s dvojitým </w:t>
      </w:r>
      <w:proofErr w:type="spellStart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dnom</w:t>
      </w:r>
      <w:proofErr w:type="spellEnd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, </w:t>
      </w:r>
      <w:proofErr w:type="spellStart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pričom</w:t>
      </w:r>
      <w:proofErr w:type="spellEnd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k </w:t>
      </w:r>
      <w:proofErr w:type="spellStart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nej</w:t>
      </w:r>
      <w:proofErr w:type="spellEnd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môžeme</w:t>
      </w:r>
      <w:proofErr w:type="spellEnd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pridať</w:t>
      </w:r>
      <w:proofErr w:type="spellEnd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terpentínový</w:t>
      </w:r>
      <w:proofErr w:type="spellEnd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olej, aby </w:t>
      </w:r>
      <w:proofErr w:type="spellStart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sa</w:t>
      </w:r>
      <w:proofErr w:type="spellEnd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lepšie</w:t>
      </w:r>
      <w:proofErr w:type="spellEnd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rozotierala</w:t>
      </w:r>
      <w:proofErr w:type="spellEnd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. Po </w:t>
      </w:r>
      <w:proofErr w:type="spellStart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štvrť</w:t>
      </w:r>
      <w:proofErr w:type="spellEnd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- až </w:t>
      </w:r>
      <w:proofErr w:type="spellStart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polhodine</w:t>
      </w:r>
      <w:proofErr w:type="spellEnd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zotrieme</w:t>
      </w:r>
      <w:proofErr w:type="spellEnd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nevsiaknutú</w:t>
      </w:r>
      <w:proofErr w:type="spellEnd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fermež z povrchu a necháme </w:t>
      </w:r>
      <w:proofErr w:type="spellStart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vysušiť</w:t>
      </w:r>
      <w:proofErr w:type="spellEnd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dva až tri dni. Tento postup opakujeme </w:t>
      </w:r>
      <w:proofErr w:type="spellStart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spravidla</w:t>
      </w:r>
      <w:proofErr w:type="spellEnd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tri krát. </w:t>
      </w:r>
      <w:proofErr w:type="spellStart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Nakoniec</w:t>
      </w:r>
      <w:proofErr w:type="spellEnd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predmet</w:t>
      </w:r>
      <w:proofErr w:type="spellEnd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vyleštíme </w:t>
      </w:r>
      <w:proofErr w:type="spellStart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drsnejšou</w:t>
      </w:r>
      <w:proofErr w:type="spellEnd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kefou</w:t>
      </w:r>
      <w:proofErr w:type="spellEnd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alebo</w:t>
      </w:r>
      <w:proofErr w:type="spellEnd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ľanovou</w:t>
      </w:r>
      <w:proofErr w:type="spellEnd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tkaninou. Tento </w:t>
      </w:r>
      <w:proofErr w:type="spellStart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spôsob</w:t>
      </w:r>
      <w:proofErr w:type="spellEnd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povrchovej</w:t>
      </w:r>
      <w:proofErr w:type="spellEnd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úpravy </w:t>
      </w:r>
      <w:proofErr w:type="spellStart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sa</w:t>
      </w:r>
      <w:proofErr w:type="spellEnd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používa</w:t>
      </w:r>
      <w:proofErr w:type="spellEnd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hlavne</w:t>
      </w:r>
      <w:proofErr w:type="spellEnd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pri</w:t>
      </w:r>
      <w:proofErr w:type="spellEnd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tvrdom</w:t>
      </w:r>
      <w:proofErr w:type="spellEnd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dreve</w:t>
      </w:r>
      <w:proofErr w:type="spellEnd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.</w:t>
      </w:r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br/>
      </w:r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br/>
        <w:t xml:space="preserve">Po </w:t>
      </w:r>
      <w:proofErr w:type="spellStart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dôkladnom</w:t>
      </w:r>
      <w:proofErr w:type="spellEnd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vysušení </w:t>
      </w:r>
      <w:proofErr w:type="spellStart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môžeme</w:t>
      </w:r>
      <w:proofErr w:type="spellEnd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naniesť</w:t>
      </w:r>
      <w:proofErr w:type="spellEnd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vrstvu vosku, </w:t>
      </w:r>
      <w:proofErr w:type="spellStart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nie</w:t>
      </w:r>
      <w:proofErr w:type="spellEnd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je to však nevyhnutné. </w:t>
      </w:r>
      <w:proofErr w:type="spellStart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Pri</w:t>
      </w:r>
      <w:proofErr w:type="spellEnd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reštaurovaní</w:t>
      </w:r>
      <w:proofErr w:type="spellEnd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ošetríme</w:t>
      </w:r>
      <w:proofErr w:type="spellEnd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fermežou</w:t>
      </w:r>
      <w:proofErr w:type="spellEnd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vnútorné</w:t>
      </w:r>
      <w:proofErr w:type="spellEnd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steny a police nábytku a stačí ho </w:t>
      </w:r>
      <w:proofErr w:type="spellStart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aplikovať</w:t>
      </w:r>
      <w:proofErr w:type="spellEnd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raz. </w:t>
      </w:r>
      <w:proofErr w:type="spellStart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Spodnú</w:t>
      </w:r>
      <w:proofErr w:type="spellEnd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a </w:t>
      </w:r>
      <w:proofErr w:type="spellStart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zadnú</w:t>
      </w:r>
      <w:proofErr w:type="spellEnd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časť</w:t>
      </w:r>
      <w:proofErr w:type="spellEnd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z </w:t>
      </w:r>
      <w:proofErr w:type="spellStart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mäkkého</w:t>
      </w:r>
      <w:proofErr w:type="spellEnd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dreva</w:t>
      </w:r>
      <w:proofErr w:type="spellEnd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ošetríme</w:t>
      </w:r>
      <w:proofErr w:type="spellEnd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viackrát</w:t>
      </w:r>
      <w:proofErr w:type="spellEnd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. </w:t>
      </w:r>
      <w:proofErr w:type="spellStart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Drevo</w:t>
      </w:r>
      <w:proofErr w:type="spellEnd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získa</w:t>
      </w:r>
      <w:proofErr w:type="spellEnd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príjemný</w:t>
      </w:r>
      <w:proofErr w:type="spellEnd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žltohnedý</w:t>
      </w:r>
      <w:proofErr w:type="spellEnd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odtieň</w:t>
      </w:r>
      <w:proofErr w:type="spellEnd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. </w:t>
      </w:r>
      <w:proofErr w:type="spellStart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Špeciálne</w:t>
      </w:r>
      <w:proofErr w:type="spellEnd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oleje na starožitný </w:t>
      </w:r>
      <w:proofErr w:type="spellStart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nábytok</w:t>
      </w:r>
      <w:proofErr w:type="spellEnd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sa</w:t>
      </w:r>
      <w:proofErr w:type="spellEnd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nemusia</w:t>
      </w:r>
      <w:proofErr w:type="spellEnd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zahrievať</w:t>
      </w:r>
      <w:proofErr w:type="spellEnd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, </w:t>
      </w:r>
      <w:proofErr w:type="spellStart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pričom</w:t>
      </w:r>
      <w:proofErr w:type="spellEnd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celý postup je </w:t>
      </w:r>
      <w:proofErr w:type="spellStart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rovnaký</w:t>
      </w:r>
      <w:proofErr w:type="spellEnd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, </w:t>
      </w:r>
      <w:proofErr w:type="spellStart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ako</w:t>
      </w:r>
      <w:proofErr w:type="spellEnd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pri</w:t>
      </w:r>
      <w:proofErr w:type="spellEnd"/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fermežovaní.</w:t>
      </w:r>
      <w:r w:rsidRPr="003F1F53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br/>
      </w:r>
    </w:p>
    <w:p w:rsidR="00004FD2" w:rsidRPr="004B2229" w:rsidRDefault="00004FD2" w:rsidP="00004FD2">
      <w:pPr>
        <w:spacing w:after="24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</w:pPr>
      <w:r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cs-CZ"/>
        </w:rPr>
        <w:t>P</w:t>
      </w:r>
      <w:r w:rsidRPr="004B2229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cs-CZ"/>
        </w:rPr>
        <w:t>ovrchová úprava</w:t>
      </w:r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br/>
      </w:r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br/>
      </w:r>
      <w:r>
        <w:rPr>
          <w:rFonts w:ascii="Verdana" w:eastAsia="Times New Roman" w:hAnsi="Verdana" w:cs="Times New Roman"/>
          <w:noProof/>
          <w:color w:val="000000"/>
          <w:sz w:val="19"/>
          <w:szCs w:val="19"/>
          <w:lang w:eastAsia="cs-CZ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90675" cy="1724025"/>
            <wp:effectExtent l="19050" t="0" r="9525" b="0"/>
            <wp:wrapSquare wrapText="bothSides"/>
            <wp:docPr id="15" name="obrázek 6" descr="http://www.domacidilna.cz/dilna/dilna.nsf/0/df39dd0a8e33dac6c1256bad0043ebbe/Body/9.292?OpenElement&amp;FieldElemFormat=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domacidilna.cz/dilna/dilna.nsf/0/df39dd0a8e33dac6c1256bad0043ebbe/Body/9.292?OpenElement&amp;FieldElemFormat=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Pred</w:t>
      </w:r>
      <w:proofErr w:type="spellEnd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samotným </w:t>
      </w:r>
      <w:proofErr w:type="spellStart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voskovaním</w:t>
      </w:r>
      <w:proofErr w:type="spellEnd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napustíme povrch nitrocelulózovým </w:t>
      </w:r>
      <w:proofErr w:type="spellStart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plničom</w:t>
      </w:r>
      <w:proofErr w:type="spellEnd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pórov</w:t>
      </w:r>
      <w:proofErr w:type="spellEnd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alebo</w:t>
      </w:r>
      <w:proofErr w:type="spellEnd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špecializovaným</w:t>
      </w:r>
      <w:proofErr w:type="spellEnd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plničom</w:t>
      </w:r>
      <w:proofErr w:type="spellEnd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pórov</w:t>
      </w:r>
      <w:proofErr w:type="spellEnd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, </w:t>
      </w:r>
      <w:proofErr w:type="spellStart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prípravkom</w:t>
      </w:r>
      <w:proofErr w:type="spellEnd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"</w:t>
      </w:r>
      <w:proofErr w:type="spellStart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shellac</w:t>
      </w:r>
      <w:proofErr w:type="spellEnd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sanding</w:t>
      </w:r>
      <w:proofErr w:type="spellEnd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sealer</w:t>
      </w:r>
      <w:proofErr w:type="spellEnd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". </w:t>
      </w:r>
      <w:proofErr w:type="spellStart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Prípravok</w:t>
      </w:r>
      <w:proofErr w:type="spellEnd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je určený na </w:t>
      </w:r>
      <w:proofErr w:type="spellStart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základovanie</w:t>
      </w:r>
      <w:proofErr w:type="spellEnd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lastRenderedPageBreak/>
        <w:t xml:space="preserve">povrchu a je vyrobený </w:t>
      </w:r>
      <w:proofErr w:type="spellStart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podľa</w:t>
      </w:r>
      <w:proofErr w:type="spellEnd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starých, </w:t>
      </w:r>
      <w:proofErr w:type="spellStart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osvedčených</w:t>
      </w:r>
      <w:proofErr w:type="spellEnd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receptúr</w:t>
      </w:r>
      <w:proofErr w:type="spellEnd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. Na povrch </w:t>
      </w:r>
      <w:proofErr w:type="spellStart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sa</w:t>
      </w:r>
      <w:proofErr w:type="spellEnd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nanáša</w:t>
      </w:r>
      <w:proofErr w:type="spellEnd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štetcom</w:t>
      </w:r>
      <w:proofErr w:type="spellEnd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. Oživuje ho a zároveň mu </w:t>
      </w:r>
      <w:proofErr w:type="spellStart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dáva</w:t>
      </w:r>
      <w:proofErr w:type="spellEnd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zlatistý </w:t>
      </w:r>
      <w:proofErr w:type="spellStart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farebný</w:t>
      </w:r>
      <w:proofErr w:type="spellEnd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tón. Je odolný </w:t>
      </w:r>
      <w:proofErr w:type="spellStart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vode</w:t>
      </w:r>
      <w:proofErr w:type="spellEnd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, </w:t>
      </w:r>
      <w:proofErr w:type="spellStart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chráni</w:t>
      </w:r>
      <w:proofErr w:type="spellEnd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povrch </w:t>
      </w:r>
      <w:proofErr w:type="spellStart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dreva</w:t>
      </w:r>
      <w:proofErr w:type="spellEnd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viac</w:t>
      </w:r>
      <w:proofErr w:type="spellEnd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, </w:t>
      </w:r>
      <w:proofErr w:type="spellStart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ako</w:t>
      </w:r>
      <w:proofErr w:type="spellEnd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samotný vosk a je vhodný aj z </w:t>
      </w:r>
      <w:proofErr w:type="spellStart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hľadiska</w:t>
      </w:r>
      <w:proofErr w:type="spellEnd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údržby a </w:t>
      </w:r>
      <w:proofErr w:type="spellStart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prípadných</w:t>
      </w:r>
      <w:proofErr w:type="spellEnd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neskorších</w:t>
      </w:r>
      <w:proofErr w:type="spellEnd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opráv</w:t>
      </w:r>
      <w:proofErr w:type="spellEnd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povrchu nábytku. </w:t>
      </w:r>
      <w:proofErr w:type="spellStart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Vzhľadom</w:t>
      </w:r>
      <w:proofErr w:type="spellEnd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k tomu, že je vyrobený na báze alkoholu, je doba </w:t>
      </w:r>
      <w:proofErr w:type="spellStart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schnutia</w:t>
      </w:r>
      <w:proofErr w:type="spellEnd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približne</w:t>
      </w:r>
      <w:proofErr w:type="spellEnd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25 </w:t>
      </w:r>
      <w:proofErr w:type="spellStart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minút</w:t>
      </w:r>
      <w:proofErr w:type="spellEnd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. Po uschnutí </w:t>
      </w:r>
      <w:proofErr w:type="spellStart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sa</w:t>
      </w:r>
      <w:proofErr w:type="spellEnd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povrch </w:t>
      </w:r>
      <w:proofErr w:type="spellStart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prebrúsi</w:t>
      </w:r>
      <w:proofErr w:type="spellEnd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jemnou </w:t>
      </w:r>
      <w:proofErr w:type="spellStart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oceľovou</w:t>
      </w:r>
      <w:proofErr w:type="spellEnd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vlnou zrnitosti 000 až kým </w:t>
      </w:r>
      <w:proofErr w:type="spellStart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nie</w:t>
      </w:r>
      <w:proofErr w:type="spellEnd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je dokonale hladký. </w:t>
      </w:r>
      <w:proofErr w:type="spellStart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Prevedením</w:t>
      </w:r>
      <w:proofErr w:type="spellEnd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základu a </w:t>
      </w:r>
      <w:proofErr w:type="spellStart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zaplnením</w:t>
      </w:r>
      <w:proofErr w:type="spellEnd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pórov</w:t>
      </w:r>
      <w:proofErr w:type="spellEnd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spotrebujeme</w:t>
      </w:r>
      <w:proofErr w:type="spellEnd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menej</w:t>
      </w:r>
      <w:proofErr w:type="spellEnd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vosku, než </w:t>
      </w:r>
      <w:proofErr w:type="spellStart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keby</w:t>
      </w:r>
      <w:proofErr w:type="spellEnd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sme</w:t>
      </w:r>
      <w:proofErr w:type="spellEnd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vosk </w:t>
      </w:r>
      <w:proofErr w:type="spellStart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nanášali</w:t>
      </w:r>
      <w:proofErr w:type="spellEnd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priamo</w:t>
      </w:r>
      <w:proofErr w:type="spellEnd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na </w:t>
      </w:r>
      <w:proofErr w:type="spellStart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drevo</w:t>
      </w:r>
      <w:proofErr w:type="spellEnd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. </w:t>
      </w:r>
      <w:proofErr w:type="spellStart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Vnútrajšok</w:t>
      </w:r>
      <w:proofErr w:type="spellEnd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a </w:t>
      </w:r>
      <w:proofErr w:type="spellStart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zadnú</w:t>
      </w:r>
      <w:proofErr w:type="spellEnd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časť</w:t>
      </w:r>
      <w:proofErr w:type="spellEnd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príborníku</w:t>
      </w:r>
      <w:proofErr w:type="spellEnd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nebudeme </w:t>
      </w:r>
      <w:proofErr w:type="spellStart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voskovať</w:t>
      </w:r>
      <w:proofErr w:type="spellEnd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, ale </w:t>
      </w:r>
      <w:proofErr w:type="spellStart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natrieme</w:t>
      </w:r>
      <w:proofErr w:type="spellEnd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fermežou</w:t>
      </w:r>
      <w:proofErr w:type="spellEnd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, </w:t>
      </w:r>
      <w:proofErr w:type="spellStart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zohriatou</w:t>
      </w:r>
      <w:proofErr w:type="spellEnd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v </w:t>
      </w:r>
      <w:proofErr w:type="spellStart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dvojitej</w:t>
      </w:r>
      <w:proofErr w:type="spellEnd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nádobe</w:t>
      </w:r>
      <w:proofErr w:type="spellEnd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. Aby </w:t>
      </w:r>
      <w:proofErr w:type="spellStart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sa</w:t>
      </w:r>
      <w:proofErr w:type="spellEnd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fermež </w:t>
      </w:r>
      <w:proofErr w:type="spellStart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lepšie</w:t>
      </w:r>
      <w:proofErr w:type="spellEnd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rozotierala</w:t>
      </w:r>
      <w:proofErr w:type="spellEnd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, </w:t>
      </w:r>
      <w:proofErr w:type="spellStart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pridáme</w:t>
      </w:r>
      <w:proofErr w:type="spellEnd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do </w:t>
      </w:r>
      <w:proofErr w:type="spellStart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nej</w:t>
      </w:r>
      <w:proofErr w:type="spellEnd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, </w:t>
      </w:r>
      <w:proofErr w:type="spellStart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pred</w:t>
      </w:r>
      <w:proofErr w:type="spellEnd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zahriatím</w:t>
      </w:r>
      <w:proofErr w:type="spellEnd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, </w:t>
      </w:r>
      <w:proofErr w:type="spellStart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terpentínový</w:t>
      </w:r>
      <w:proofErr w:type="spellEnd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olej. Na </w:t>
      </w:r>
      <w:proofErr w:type="spellStart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konečnú</w:t>
      </w:r>
      <w:proofErr w:type="spellEnd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povrchovú</w:t>
      </w:r>
      <w:proofErr w:type="spellEnd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úpravu použijeme </w:t>
      </w:r>
      <w:proofErr w:type="spellStart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kvalitný</w:t>
      </w:r>
      <w:proofErr w:type="spellEnd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hotový vosk, </w:t>
      </w:r>
      <w:proofErr w:type="spellStart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ktorý</w:t>
      </w:r>
      <w:proofErr w:type="spellEnd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sa</w:t>
      </w:r>
      <w:proofErr w:type="spellEnd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predáva</w:t>
      </w:r>
      <w:proofErr w:type="spellEnd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v </w:t>
      </w:r>
      <w:proofErr w:type="spellStart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bezfarebnom</w:t>
      </w:r>
      <w:proofErr w:type="spellEnd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prevedení</w:t>
      </w:r>
      <w:proofErr w:type="spellEnd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, </w:t>
      </w:r>
      <w:proofErr w:type="spellStart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prípadne</w:t>
      </w:r>
      <w:proofErr w:type="spellEnd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vo</w:t>
      </w:r>
      <w:proofErr w:type="spellEnd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farebných</w:t>
      </w:r>
      <w:proofErr w:type="spellEnd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odtieňoch</w:t>
      </w:r>
      <w:proofErr w:type="spellEnd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a v </w:t>
      </w:r>
      <w:proofErr w:type="spellStart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rôzne</w:t>
      </w:r>
      <w:proofErr w:type="spellEnd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veľkých</w:t>
      </w:r>
      <w:proofErr w:type="spellEnd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baleniach</w:t>
      </w:r>
      <w:proofErr w:type="spellEnd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. Vosk firmy BRIWAX je vyrobený na báze </w:t>
      </w:r>
      <w:proofErr w:type="spellStart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petroleja</w:t>
      </w:r>
      <w:proofErr w:type="spellEnd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, </w:t>
      </w:r>
      <w:proofErr w:type="spellStart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pričom</w:t>
      </w:r>
      <w:proofErr w:type="spellEnd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obsahuje </w:t>
      </w:r>
      <w:proofErr w:type="spellStart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rôzne</w:t>
      </w:r>
      <w:proofErr w:type="spellEnd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vyberané</w:t>
      </w:r>
      <w:proofErr w:type="spellEnd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a </w:t>
      </w:r>
      <w:proofErr w:type="spellStart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zriedkavé</w:t>
      </w:r>
      <w:proofErr w:type="spellEnd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druhy </w:t>
      </w:r>
      <w:proofErr w:type="spellStart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olejov</w:t>
      </w:r>
      <w:proofErr w:type="spellEnd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, </w:t>
      </w:r>
      <w:proofErr w:type="spellStart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ktoré</w:t>
      </w:r>
      <w:proofErr w:type="spellEnd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zabezpečujú</w:t>
      </w:r>
      <w:proofErr w:type="spellEnd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dobrú</w:t>
      </w:r>
      <w:proofErr w:type="spellEnd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rozotierateľnosť</w:t>
      </w:r>
      <w:proofErr w:type="spellEnd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. Vysoký lesk dosahuje </w:t>
      </w:r>
      <w:proofErr w:type="spellStart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takmer</w:t>
      </w:r>
      <w:proofErr w:type="spellEnd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kvalitu lesku </w:t>
      </w:r>
      <w:proofErr w:type="spellStart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šelakovej</w:t>
      </w:r>
      <w:proofErr w:type="spellEnd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politúry</w:t>
      </w:r>
      <w:proofErr w:type="spellEnd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. Vosk </w:t>
      </w:r>
      <w:proofErr w:type="spellStart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sa</w:t>
      </w:r>
      <w:proofErr w:type="spellEnd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nanáša</w:t>
      </w:r>
      <w:proofErr w:type="spellEnd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na povrch </w:t>
      </w:r>
      <w:proofErr w:type="spellStart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bavlnenou</w:t>
      </w:r>
      <w:proofErr w:type="spellEnd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handričkou</w:t>
      </w:r>
      <w:proofErr w:type="spellEnd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alebo</w:t>
      </w:r>
      <w:proofErr w:type="spellEnd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štetcom</w:t>
      </w:r>
      <w:proofErr w:type="spellEnd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v </w:t>
      </w:r>
      <w:proofErr w:type="spellStart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smere</w:t>
      </w:r>
      <w:proofErr w:type="spellEnd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rokov</w:t>
      </w:r>
      <w:proofErr w:type="spellEnd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dreva</w:t>
      </w:r>
      <w:proofErr w:type="spellEnd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. Po zaschnutí, </w:t>
      </w:r>
      <w:proofErr w:type="spellStart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približne</w:t>
      </w:r>
      <w:proofErr w:type="spellEnd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za 10 </w:t>
      </w:r>
      <w:proofErr w:type="spellStart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minút</w:t>
      </w:r>
      <w:proofErr w:type="spellEnd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, </w:t>
      </w:r>
      <w:proofErr w:type="spellStart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sa</w:t>
      </w:r>
      <w:proofErr w:type="spellEnd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celý povrch vyleští </w:t>
      </w:r>
      <w:proofErr w:type="spellStart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kefou</w:t>
      </w:r>
      <w:proofErr w:type="spellEnd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s tvrdými </w:t>
      </w:r>
      <w:proofErr w:type="spellStart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štetinami</w:t>
      </w:r>
      <w:proofErr w:type="spellEnd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. Doba </w:t>
      </w:r>
      <w:proofErr w:type="spellStart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schnutia</w:t>
      </w:r>
      <w:proofErr w:type="spellEnd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je </w:t>
      </w:r>
      <w:proofErr w:type="spellStart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krátka</w:t>
      </w:r>
      <w:proofErr w:type="spellEnd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vďaka</w:t>
      </w:r>
      <w:proofErr w:type="spellEnd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komponentom</w:t>
      </w:r>
      <w:proofErr w:type="spellEnd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, </w:t>
      </w:r>
      <w:proofErr w:type="spellStart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obsiahnutým</w:t>
      </w:r>
      <w:proofErr w:type="spellEnd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vo</w:t>
      </w:r>
      <w:proofErr w:type="spellEnd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vosku. </w:t>
      </w:r>
      <w:proofErr w:type="spellStart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Tieto</w:t>
      </w:r>
      <w:proofErr w:type="spellEnd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sa</w:t>
      </w:r>
      <w:proofErr w:type="spellEnd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za </w:t>
      </w:r>
      <w:proofErr w:type="spellStart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krátku</w:t>
      </w:r>
      <w:proofErr w:type="spellEnd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dobu </w:t>
      </w:r>
      <w:proofErr w:type="spellStart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vyparia</w:t>
      </w:r>
      <w:proofErr w:type="spellEnd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do </w:t>
      </w:r>
      <w:proofErr w:type="spellStart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ovzdušia</w:t>
      </w:r>
      <w:proofErr w:type="spellEnd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, </w:t>
      </w:r>
      <w:proofErr w:type="spellStart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preto</w:t>
      </w:r>
      <w:proofErr w:type="spellEnd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treba</w:t>
      </w:r>
      <w:proofErr w:type="spellEnd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pracovať</w:t>
      </w:r>
      <w:proofErr w:type="spellEnd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na </w:t>
      </w:r>
      <w:proofErr w:type="spellStart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voľnom</w:t>
      </w:r>
      <w:proofErr w:type="spellEnd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priestore</w:t>
      </w:r>
      <w:proofErr w:type="spellEnd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alebo</w:t>
      </w:r>
      <w:proofErr w:type="spellEnd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v </w:t>
      </w:r>
      <w:proofErr w:type="spellStart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dobre</w:t>
      </w:r>
      <w:proofErr w:type="spellEnd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vetraných</w:t>
      </w:r>
      <w:proofErr w:type="spellEnd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miestnostiach</w:t>
      </w:r>
      <w:proofErr w:type="spellEnd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. Nepracujeme v blízkosti </w:t>
      </w:r>
      <w:proofErr w:type="spellStart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vykurovacích</w:t>
      </w:r>
      <w:proofErr w:type="spellEnd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telies</w:t>
      </w:r>
      <w:proofErr w:type="spellEnd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a </w:t>
      </w:r>
      <w:proofErr w:type="spellStart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priameho</w:t>
      </w:r>
      <w:proofErr w:type="spellEnd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plameňa</w:t>
      </w:r>
      <w:proofErr w:type="spellEnd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. </w:t>
      </w:r>
      <w:proofErr w:type="spellStart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Nakoniec</w:t>
      </w:r>
      <w:proofErr w:type="spellEnd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čistou </w:t>
      </w:r>
      <w:proofErr w:type="spellStart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bavlnenou</w:t>
      </w:r>
      <w:proofErr w:type="spellEnd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handričkou</w:t>
      </w:r>
      <w:proofErr w:type="spellEnd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vyleštíme celý povrch, </w:t>
      </w:r>
      <w:proofErr w:type="spellStart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prehliadneme</w:t>
      </w:r>
      <w:proofErr w:type="spellEnd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proti </w:t>
      </w:r>
      <w:proofErr w:type="spellStart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svetlu</w:t>
      </w:r>
      <w:proofErr w:type="spellEnd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a </w:t>
      </w:r>
      <w:proofErr w:type="spellStart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prípadne</w:t>
      </w:r>
      <w:proofErr w:type="spellEnd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nanesieme</w:t>
      </w:r>
      <w:proofErr w:type="spellEnd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ešte</w:t>
      </w:r>
      <w:proofErr w:type="spellEnd"/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jednu vrstvu vosku.</w:t>
      </w:r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br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431"/>
        <w:gridCol w:w="4641"/>
      </w:tblGrid>
      <w:tr w:rsidR="00004FD2" w:rsidRPr="004B2229" w:rsidTr="00E93BAF">
        <w:trPr>
          <w:tblCellSpacing w:w="0" w:type="dxa"/>
        </w:trPr>
        <w:tc>
          <w:tcPr>
            <w:tcW w:w="2500" w:type="pct"/>
            <w:hideMark/>
          </w:tcPr>
          <w:p w:rsidR="00004FD2" w:rsidRPr="004B2229" w:rsidRDefault="00004FD2" w:rsidP="00004FD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2790899" cy="1614115"/>
                  <wp:effectExtent l="19050" t="0" r="9451" b="0"/>
                  <wp:docPr id="12" name="obrázek 12" descr="http://www.domacidilna.cz/dilna/dilna.nsf/0/df39dd0a8e33dac6c1256bad0043ebbe/Body/10.3702?OpenElement&amp;FieldElemFormat=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domacidilna.cz/dilna/dilna.nsf/0/df39dd0a8e33dac6c1256bad0043ebbe/Body/10.3702?OpenElement&amp;FieldElemFormat=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5744" cy="16169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004FD2" w:rsidRPr="004B2229" w:rsidRDefault="00004FD2" w:rsidP="00004FD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2930214" cy="1685676"/>
                  <wp:effectExtent l="19050" t="0" r="3486" b="0"/>
                  <wp:docPr id="13" name="obrázek 13" descr="http://www.domacidilna.cz/dilna/dilna.nsf/0/df39dd0a8e33dac6c1256bad0043ebbe/Body/11.4A92?OpenElement&amp;FieldElemFormat=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domacidilna.cz/dilna/dilna.nsf/0/df39dd0a8e33dac6c1256bad0043ebbe/Body/11.4A92?OpenElement&amp;FieldElemFormat=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5301" cy="16886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4FD2" w:rsidRDefault="00004FD2" w:rsidP="00004FD2">
      <w:pPr>
        <w:jc w:val="both"/>
      </w:pPr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br/>
      </w:r>
      <w:r w:rsidRPr="004B22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br/>
      </w:r>
    </w:p>
    <w:sectPr w:rsidR="00004FD2" w:rsidSect="00C677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04FD2"/>
    <w:rsid w:val="00004FD2"/>
    <w:rsid w:val="002D1468"/>
    <w:rsid w:val="00AA474E"/>
    <w:rsid w:val="00C67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77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004F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04F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Zobraz('/dilna/dilna.nsf/0/2DFC26C70E5946A2C1256B8B0057CA27/$file/originalv.jpg',%20253,206)" TargetMode="External"/><Relationship Id="rId13" Type="http://schemas.openxmlformats.org/officeDocument/2006/relationships/image" Target="media/image7.gif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gi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javascript:Zobraz('/dilna/dilna.nsf/0/2DFC26C70E5946A2C1256B8B0057CA27/$file/spatna.jpg',%20399,205)" TargetMode="External"/><Relationship Id="rId11" Type="http://schemas.openxmlformats.org/officeDocument/2006/relationships/image" Target="media/image5.gif"/><Relationship Id="rId5" Type="http://schemas.openxmlformats.org/officeDocument/2006/relationships/image" Target="media/image1.jpeg"/><Relationship Id="rId15" Type="http://schemas.openxmlformats.org/officeDocument/2006/relationships/image" Target="media/image9.gif"/><Relationship Id="rId10" Type="http://schemas.openxmlformats.org/officeDocument/2006/relationships/image" Target="media/image4.jpeg"/><Relationship Id="rId4" Type="http://schemas.openxmlformats.org/officeDocument/2006/relationships/hyperlink" Target="javascript:Zobraz('/dilna/dilna.nsf/0/2DFC26C70E5946A2C1256B8B0057CA27/$file/stara.jpg',%20294,206)" TargetMode="External"/><Relationship Id="rId9" Type="http://schemas.openxmlformats.org/officeDocument/2006/relationships/image" Target="media/image3.jpeg"/><Relationship Id="rId14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1498</Words>
  <Characters>8842</Characters>
  <Application>Microsoft Office Word</Application>
  <DocSecurity>0</DocSecurity>
  <Lines>73</Lines>
  <Paragraphs>20</Paragraphs>
  <ScaleCrop>false</ScaleCrop>
  <Company/>
  <LinksUpToDate>false</LinksUpToDate>
  <CharactersWithSpaces>10320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ladapospa</dc:creator>
  <cp:lastModifiedBy>ladapospa</cp:lastModifiedBy>
  <cp:revision>1</cp:revision>
  <dcterms:created xsi:type="dcterms:W3CDTF">2015-10-08T13:54:00Z</dcterms:created>
  <dcterms:modified xsi:type="dcterms:W3CDTF">2015-10-08T14:01:00Z</dcterms:modified>
</cp:coreProperties>
</file>