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5" w:rsidRDefault="006C478F" w:rsidP="004C7886">
      <w:pPr>
        <w:pStyle w:val="Nzev"/>
        <w:ind w:left="360"/>
        <w:rPr>
          <w:b/>
          <w:color w:val="auto"/>
        </w:rPr>
      </w:pPr>
      <w:r w:rsidRPr="004900F4">
        <w:rPr>
          <w:b/>
          <w:color w:val="auto"/>
        </w:rPr>
        <w:t xml:space="preserve">Otázky na zkoušku z předmětu PŘÍRODNÍ POLYMERY – </w:t>
      </w:r>
      <w:r w:rsidR="00F24384">
        <w:rPr>
          <w:b/>
          <w:color w:val="auto"/>
        </w:rPr>
        <w:t>2</w:t>
      </w:r>
      <w:r w:rsidRPr="004900F4">
        <w:rPr>
          <w:b/>
          <w:color w:val="auto"/>
        </w:rPr>
        <w:t>6. 1. 201</w:t>
      </w:r>
      <w:r w:rsidR="00F24384">
        <w:rPr>
          <w:b/>
          <w:color w:val="auto"/>
        </w:rPr>
        <w:t>5</w:t>
      </w:r>
    </w:p>
    <w:p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>Student</w:t>
      </w:r>
      <w:r w:rsidR="00CB08D7">
        <w:rPr>
          <w:rFonts w:ascii="Arial Black" w:hAnsi="Arial Black"/>
          <w:color w:val="auto"/>
        </w:rPr>
        <w:t xml:space="preserve"> </w:t>
      </w:r>
      <w:r w:rsidRPr="00640F51">
        <w:rPr>
          <w:rFonts w:ascii="Arial Black" w:hAnsi="Arial Black"/>
          <w:color w:val="auto"/>
        </w:rPr>
        <w:t>(</w:t>
      </w:r>
      <w:proofErr w:type="spellStart"/>
      <w:r w:rsidRPr="00640F51">
        <w:rPr>
          <w:rFonts w:ascii="Arial Black" w:hAnsi="Arial Black"/>
          <w:color w:val="auto"/>
        </w:rPr>
        <w:t>ka</w:t>
      </w:r>
      <w:proofErr w:type="spellEnd"/>
      <w:r w:rsidRPr="00640F51">
        <w:rPr>
          <w:rFonts w:ascii="Arial Black" w:hAnsi="Arial Black"/>
          <w:color w:val="auto"/>
        </w:rPr>
        <w:t>): ……………………………………</w:t>
      </w:r>
      <w:r>
        <w:rPr>
          <w:rFonts w:ascii="Arial Black" w:hAnsi="Arial Black"/>
          <w:color w:val="auto"/>
        </w:rPr>
        <w:t>…………………………</w:t>
      </w:r>
    </w:p>
    <w:p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 xml:space="preserve">UČO: </w:t>
      </w:r>
      <w:r>
        <w:rPr>
          <w:rFonts w:ascii="Arial Black" w:hAnsi="Arial Black"/>
          <w:color w:val="auto"/>
        </w:rPr>
        <w:t>……………………………………………………………………………</w:t>
      </w:r>
    </w:p>
    <w:p w:rsidR="006C478F" w:rsidRDefault="006C478F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Co to je BIOMASA?</w:t>
      </w:r>
    </w:p>
    <w:p w:rsidR="006C478F" w:rsidRDefault="006C478F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 xml:space="preserve">Co to jsou </w:t>
      </w:r>
      <w:r w:rsidRPr="004900F4">
        <w:rPr>
          <w:caps/>
          <w:color w:val="auto"/>
        </w:rPr>
        <w:t>Modifikované přírodní produkty</w:t>
      </w:r>
      <w:r w:rsidRPr="004900F4">
        <w:rPr>
          <w:color w:val="auto"/>
        </w:rPr>
        <w:t>?</w:t>
      </w:r>
    </w:p>
    <w:p w:rsidR="006C478F" w:rsidRPr="004900F4" w:rsidRDefault="006C478F" w:rsidP="004900F4">
      <w:pPr>
        <w:pStyle w:val="Nadpis1"/>
        <w:numPr>
          <w:ilvl w:val="0"/>
          <w:numId w:val="8"/>
        </w:numPr>
        <w:rPr>
          <w:caps/>
          <w:color w:val="auto"/>
        </w:rPr>
      </w:pPr>
      <w:r w:rsidRPr="004900F4">
        <w:rPr>
          <w:color w:val="auto"/>
        </w:rPr>
        <w:t xml:space="preserve">Označte to, co je </w:t>
      </w:r>
      <w:r w:rsidRPr="004900F4">
        <w:rPr>
          <w:caps/>
          <w:color w:val="auto"/>
        </w:rPr>
        <w:t>ModifikovanÝ přírodní produkt</w:t>
      </w:r>
    </w:p>
    <w:p w:rsidR="006C478F" w:rsidRPr="004900F4" w:rsidRDefault="006C478F" w:rsidP="004900F4">
      <w:pPr>
        <w:pStyle w:val="Odstavecseseznamem"/>
        <w:numPr>
          <w:ilvl w:val="0"/>
          <w:numId w:val="9"/>
        </w:numPr>
      </w:pPr>
      <w:r w:rsidRPr="004900F4">
        <w:t xml:space="preserve">POLYETYLÉN VYROBENÝ TAK, ŽE V PŘÍRODĚ SE VYTĚŽÍ ROPA, Z NÍ UDĚLÁ ETYLÉN A Z NĚHO POLYMERACÍ </w:t>
      </w:r>
      <w:r w:rsidRPr="004900F4">
        <w:rPr>
          <w:b/>
        </w:rPr>
        <w:t>POLYETYLÉN</w:t>
      </w:r>
    </w:p>
    <w:p w:rsidR="006C478F" w:rsidRPr="004900F4" w:rsidRDefault="006C478F" w:rsidP="004900F4">
      <w:pPr>
        <w:pStyle w:val="Odstavecseseznamem"/>
        <w:numPr>
          <w:ilvl w:val="0"/>
          <w:numId w:val="9"/>
        </w:numPr>
      </w:pPr>
      <w:r w:rsidRPr="004900F4">
        <w:t xml:space="preserve">Z konopí se získá celulóza a ta je pak nitrací přeměněna na </w:t>
      </w:r>
      <w:r w:rsidRPr="004900F4">
        <w:rPr>
          <w:b/>
        </w:rPr>
        <w:t>NITROCELULÓZU</w:t>
      </w:r>
    </w:p>
    <w:p w:rsidR="006C478F" w:rsidRPr="004900F4" w:rsidRDefault="006C478F" w:rsidP="004900F4">
      <w:pPr>
        <w:pStyle w:val="Odstavecseseznamem"/>
        <w:numPr>
          <w:ilvl w:val="0"/>
          <w:numId w:val="9"/>
        </w:numPr>
      </w:pPr>
      <w:r w:rsidRPr="004900F4">
        <w:t xml:space="preserve">Z brambor se vytěží </w:t>
      </w:r>
      <w:r w:rsidRPr="004900F4">
        <w:rPr>
          <w:b/>
        </w:rPr>
        <w:t>škrobová částice</w:t>
      </w:r>
    </w:p>
    <w:p w:rsidR="006C478F" w:rsidRDefault="000E054F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Jak se liší z hlediska chemické PŘÍRODNÍ OLEJE od MINERÁLNÍCH OLEJŮ?</w:t>
      </w:r>
    </w:p>
    <w:p w:rsidR="000E054F" w:rsidRDefault="000E054F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Napište OBECNÝ VZOREC přírodních olejů</w:t>
      </w:r>
    </w:p>
    <w:p w:rsidR="000E054F" w:rsidRDefault="000E054F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 xml:space="preserve">Co to je VYSÝCHÁNÍ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HO</w:t>
      </w:r>
      <w:r w:rsidR="00C21F90" w:rsidRPr="004900F4">
        <w:rPr>
          <w:color w:val="auto"/>
        </w:rPr>
        <w:t xml:space="preserve"> </w:t>
      </w:r>
      <w:r w:rsidRPr="004900F4">
        <w:rPr>
          <w:color w:val="auto"/>
        </w:rPr>
        <w:t>OLEJE</w:t>
      </w:r>
      <w:r w:rsidR="00C21F90">
        <w:rPr>
          <w:color w:val="auto"/>
        </w:rPr>
        <w:t>, např. lněného</w:t>
      </w:r>
      <w:r w:rsidRPr="004900F4">
        <w:rPr>
          <w:color w:val="auto"/>
        </w:rPr>
        <w:t>?</w:t>
      </w:r>
    </w:p>
    <w:p w:rsidR="000E054F" w:rsidRPr="004900F4" w:rsidRDefault="003716F8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Čím se liší VOSKY od OLEJŮ?</w:t>
      </w:r>
    </w:p>
    <w:p w:rsidR="003716F8" w:rsidRPr="004900F4" w:rsidRDefault="003716F8" w:rsidP="004900F4">
      <w:pPr>
        <w:pStyle w:val="Odstavecseseznamem"/>
        <w:numPr>
          <w:ilvl w:val="0"/>
          <w:numId w:val="10"/>
        </w:numPr>
      </w:pPr>
      <w:r w:rsidRPr="004900F4">
        <w:t xml:space="preserve">Obsahují většinou nasycenou mastnou kyselinu(y) </w:t>
      </w:r>
    </w:p>
    <w:p w:rsidR="003716F8" w:rsidRPr="004900F4" w:rsidRDefault="003716F8" w:rsidP="004900F4">
      <w:pPr>
        <w:pStyle w:val="Odstavecseseznamem"/>
        <w:numPr>
          <w:ilvl w:val="0"/>
          <w:numId w:val="10"/>
        </w:numPr>
      </w:pPr>
      <w:r w:rsidRPr="004900F4">
        <w:t>Nejsou to estery, ale étery</w:t>
      </w:r>
    </w:p>
    <w:p w:rsidR="003716F8" w:rsidRPr="004900F4" w:rsidRDefault="003716F8" w:rsidP="004900F4">
      <w:pPr>
        <w:pStyle w:val="Odstavecseseznamem"/>
        <w:numPr>
          <w:ilvl w:val="0"/>
          <w:numId w:val="10"/>
        </w:numPr>
      </w:pPr>
      <w:r w:rsidRPr="004900F4">
        <w:t>Obsahují aromatické části</w:t>
      </w:r>
    </w:p>
    <w:p w:rsidR="00BA5E9D" w:rsidRPr="004900F4" w:rsidRDefault="00670F50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 xml:space="preserve">V jaké teplotní oblasti leží </w:t>
      </w:r>
      <w:r w:rsidRPr="004900F4">
        <w:rPr>
          <w:caps/>
          <w:color w:val="auto"/>
          <w:u w:val="single"/>
        </w:rPr>
        <w:t>většinou</w:t>
      </w:r>
      <w:r w:rsidRPr="004900F4">
        <w:rPr>
          <w:color w:val="auto"/>
        </w:rPr>
        <w:t xml:space="preserve"> bod tání přírodních vosků?</w:t>
      </w:r>
    </w:p>
    <w:p w:rsidR="00670F50" w:rsidRPr="004900F4" w:rsidRDefault="00670F50" w:rsidP="004900F4">
      <w:pPr>
        <w:pStyle w:val="Odstavecseseznamem"/>
        <w:numPr>
          <w:ilvl w:val="0"/>
          <w:numId w:val="11"/>
        </w:numPr>
      </w:pPr>
      <w:r w:rsidRPr="004900F4">
        <w:t>50 – 90 °C</w:t>
      </w:r>
    </w:p>
    <w:p w:rsidR="00670F50" w:rsidRPr="004900F4" w:rsidRDefault="00670F50" w:rsidP="004900F4">
      <w:pPr>
        <w:pStyle w:val="Odstavecseseznamem"/>
        <w:numPr>
          <w:ilvl w:val="0"/>
          <w:numId w:val="11"/>
        </w:numPr>
      </w:pPr>
      <w:r w:rsidRPr="004900F4">
        <w:t>30 – 50 °C</w:t>
      </w:r>
    </w:p>
    <w:p w:rsidR="00670F50" w:rsidRPr="004900F4" w:rsidRDefault="00670F50" w:rsidP="004900F4">
      <w:pPr>
        <w:pStyle w:val="Odstavecseseznamem"/>
        <w:numPr>
          <w:ilvl w:val="0"/>
          <w:numId w:val="11"/>
        </w:numPr>
      </w:pPr>
      <w:r w:rsidRPr="004900F4">
        <w:t>90 – 120 °C</w:t>
      </w:r>
    </w:p>
    <w:p w:rsidR="00670F50" w:rsidRDefault="00670F50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lastRenderedPageBreak/>
        <w:t>Jaké má použití VČELÍ VOSK v práci konzervátora &amp; restaurátora?</w:t>
      </w:r>
    </w:p>
    <w:p w:rsidR="00670F50" w:rsidRPr="004900F4" w:rsidRDefault="00670F50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PŘÍRODNÍ GUMY jsou chemicky</w:t>
      </w:r>
    </w:p>
    <w:p w:rsidR="00670F50" w:rsidRPr="004900F4" w:rsidRDefault="00670F50" w:rsidP="004900F4">
      <w:pPr>
        <w:pStyle w:val="Odstavecseseznamem"/>
        <w:numPr>
          <w:ilvl w:val="0"/>
          <w:numId w:val="12"/>
        </w:numPr>
      </w:pPr>
      <w:r w:rsidRPr="004900F4">
        <w:t>Estery s aromatickými kyselinami</w:t>
      </w:r>
    </w:p>
    <w:p w:rsidR="00670F50" w:rsidRPr="004900F4" w:rsidRDefault="004900F4" w:rsidP="004900F4">
      <w:pPr>
        <w:pStyle w:val="Odstavecseseznamem"/>
        <w:numPr>
          <w:ilvl w:val="0"/>
          <w:numId w:val="12"/>
        </w:numPr>
      </w:pPr>
      <w:proofErr w:type="spellStart"/>
      <w:r w:rsidRPr="004900F4">
        <w:t>Polyterpeny</w:t>
      </w:r>
      <w:proofErr w:type="spellEnd"/>
      <w:r w:rsidRPr="004900F4">
        <w:t xml:space="preserve"> obsahující dvojné vazby mezi atomy uhlíku v hlavním řetězci a </w:t>
      </w:r>
      <w:proofErr w:type="spellStart"/>
      <w:r w:rsidRPr="004900F4">
        <w:t>vulkanizovatelné</w:t>
      </w:r>
      <w:proofErr w:type="spellEnd"/>
      <w:r w:rsidRPr="004900F4">
        <w:t xml:space="preserve"> sírou</w:t>
      </w:r>
    </w:p>
    <w:p w:rsidR="004900F4" w:rsidRPr="004900F4" w:rsidRDefault="004900F4" w:rsidP="004900F4">
      <w:pPr>
        <w:pStyle w:val="Odstavecseseznamem"/>
        <w:numPr>
          <w:ilvl w:val="0"/>
          <w:numId w:val="12"/>
        </w:numPr>
      </w:pPr>
      <w:r w:rsidRPr="004900F4">
        <w:t>Polysacharidy</w:t>
      </w:r>
    </w:p>
    <w:p w:rsidR="004900F4" w:rsidRPr="004900F4" w:rsidRDefault="004900F4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Jaké použití mají PŘÍRODNÍ GUMY v potravinářství?</w:t>
      </w:r>
    </w:p>
    <w:p w:rsidR="004900F4" w:rsidRPr="004900F4" w:rsidRDefault="004900F4" w:rsidP="004900F4">
      <w:pPr>
        <w:pStyle w:val="Odstavecseseznamem"/>
        <w:numPr>
          <w:ilvl w:val="0"/>
          <w:numId w:val="13"/>
        </w:numPr>
      </w:pPr>
      <w:r w:rsidRPr="004900F4">
        <w:t>Konzervační prostředek</w:t>
      </w:r>
    </w:p>
    <w:p w:rsidR="004900F4" w:rsidRPr="004900F4" w:rsidRDefault="004900F4" w:rsidP="004900F4">
      <w:pPr>
        <w:pStyle w:val="Odstavecseseznamem"/>
        <w:numPr>
          <w:ilvl w:val="0"/>
          <w:numId w:val="13"/>
        </w:numPr>
      </w:pPr>
      <w:r w:rsidRPr="004900F4">
        <w:t>Regulátor kyselosti</w:t>
      </w:r>
    </w:p>
    <w:p w:rsidR="004900F4" w:rsidRPr="004900F4" w:rsidRDefault="004900F4" w:rsidP="004900F4">
      <w:pPr>
        <w:pStyle w:val="Odstavecseseznamem"/>
        <w:numPr>
          <w:ilvl w:val="0"/>
          <w:numId w:val="13"/>
        </w:numPr>
      </w:pPr>
      <w:r w:rsidRPr="004900F4">
        <w:t>Zahušťovadlo</w:t>
      </w:r>
    </w:p>
    <w:p w:rsidR="004900F4" w:rsidRPr="004900F4" w:rsidRDefault="004900F4" w:rsidP="004900F4">
      <w:pPr>
        <w:pStyle w:val="Nadpis1"/>
        <w:numPr>
          <w:ilvl w:val="0"/>
          <w:numId w:val="8"/>
        </w:numPr>
        <w:rPr>
          <w:color w:val="auto"/>
        </w:rPr>
      </w:pPr>
      <w:r w:rsidRPr="004900F4">
        <w:rPr>
          <w:color w:val="auto"/>
        </w:rPr>
        <w:t>Vyjmenujte alespoň dvě NEPOTRAVINÁŘSKÁ POUŽITÍ PŘÍRODNÍ GUMY</w:t>
      </w:r>
    </w:p>
    <w:p w:rsidR="004900F4" w:rsidRPr="004900F4" w:rsidRDefault="004900F4" w:rsidP="004900F4">
      <w:pPr>
        <w:pStyle w:val="Odstavecseseznamem"/>
        <w:numPr>
          <w:ilvl w:val="0"/>
          <w:numId w:val="14"/>
        </w:numPr>
      </w:pPr>
      <w:r w:rsidRPr="004900F4">
        <w:t>……………………………………</w:t>
      </w:r>
    </w:p>
    <w:p w:rsidR="004900F4" w:rsidRDefault="004900F4" w:rsidP="004900F4">
      <w:pPr>
        <w:pStyle w:val="Odstavecseseznamem"/>
        <w:numPr>
          <w:ilvl w:val="0"/>
          <w:numId w:val="14"/>
        </w:numPr>
      </w:pPr>
      <w:r w:rsidRPr="004900F4">
        <w:t>……………………………….</w:t>
      </w:r>
    </w:p>
    <w:p w:rsidR="00213290" w:rsidRPr="00141BB0" w:rsidRDefault="00903EF8" w:rsidP="00903EF8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Hlavní řetězec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CH</w:t>
      </w:r>
      <w:r w:rsidR="00C21F90" w:rsidRPr="004900F4">
        <w:rPr>
          <w:color w:val="auto"/>
        </w:rPr>
        <w:t xml:space="preserve"> </w:t>
      </w:r>
      <w:r w:rsidRPr="00141BB0">
        <w:rPr>
          <w:color w:val="auto"/>
        </w:rPr>
        <w:t>POLYTERPENŮ je</w:t>
      </w:r>
    </w:p>
    <w:p w:rsidR="00903EF8" w:rsidRPr="00141BB0" w:rsidRDefault="00903EF8" w:rsidP="00903EF8">
      <w:pPr>
        <w:pStyle w:val="Odstavecseseznamem"/>
        <w:numPr>
          <w:ilvl w:val="0"/>
          <w:numId w:val="15"/>
        </w:numPr>
      </w:pPr>
      <w:r w:rsidRPr="00141BB0">
        <w:t>Lineární</w:t>
      </w:r>
    </w:p>
    <w:p w:rsidR="00903EF8" w:rsidRDefault="00903EF8" w:rsidP="00903EF8">
      <w:pPr>
        <w:pStyle w:val="Odstavecseseznamem"/>
        <w:numPr>
          <w:ilvl w:val="0"/>
          <w:numId w:val="15"/>
        </w:numPr>
      </w:pPr>
      <w:r>
        <w:t>Rozvětvený</w:t>
      </w:r>
    </w:p>
    <w:p w:rsidR="00903EF8" w:rsidRDefault="00903EF8" w:rsidP="00903EF8">
      <w:pPr>
        <w:pStyle w:val="Odstavecseseznamem"/>
        <w:numPr>
          <w:ilvl w:val="0"/>
          <w:numId w:val="15"/>
        </w:numPr>
      </w:pPr>
      <w:r>
        <w:t>Rozvětvený jen na aromatických částích</w:t>
      </w:r>
    </w:p>
    <w:p w:rsidR="00903EF8" w:rsidRDefault="00903EF8" w:rsidP="00903EF8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Obsahují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POLYTERPENY nějaké nenasycené vazby? Pokud ano, pak jaké?</w:t>
      </w:r>
    </w:p>
    <w:p w:rsidR="00903EF8" w:rsidRDefault="00903EF8" w:rsidP="00903EF8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Jaký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 je technicky nejdůležitější a proč</w:t>
      </w:r>
      <w:r w:rsidR="00310239" w:rsidRPr="00141BB0">
        <w:rPr>
          <w:color w:val="auto"/>
        </w:rPr>
        <w:t>?</w:t>
      </w:r>
    </w:p>
    <w:p w:rsidR="00310239" w:rsidRDefault="00310239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 xml:space="preserve"> co je to LIGNIN a jaká je jeho funkce v</w:t>
      </w:r>
      <w:r w:rsidR="00CB08D7">
        <w:rPr>
          <w:color w:val="auto"/>
        </w:rPr>
        <w:t> </w:t>
      </w:r>
      <w:r w:rsidRPr="00141BB0">
        <w:rPr>
          <w:color w:val="auto"/>
        </w:rPr>
        <w:t>dřevu</w:t>
      </w:r>
    </w:p>
    <w:p w:rsidR="00CB08D7" w:rsidRDefault="00CB08D7" w:rsidP="00CB08D7"/>
    <w:p w:rsidR="00310239" w:rsidRDefault="00310239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>, co jsou to TANINY a jaké jejich využití</w:t>
      </w:r>
    </w:p>
    <w:p w:rsidR="00CB08D7" w:rsidRDefault="00CB08D7" w:rsidP="00CB08D7"/>
    <w:p w:rsidR="00121AE3" w:rsidRDefault="00310239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lastRenderedPageBreak/>
        <w:t>Na jaké chemické reakci je založen DUBĚNKOVÝ INKOUST, p</w:t>
      </w:r>
      <w:r w:rsidR="00121AE3" w:rsidRPr="00141BB0">
        <w:rPr>
          <w:color w:val="auto"/>
        </w:rPr>
        <w:t>říčiny blednutí inkoustu a reakce iontu železa při této změně</w:t>
      </w:r>
      <w:r w:rsidRPr="00141BB0">
        <w:rPr>
          <w:color w:val="auto"/>
        </w:rPr>
        <w:t>, o</w:t>
      </w:r>
      <w:r w:rsidR="00121AE3" w:rsidRPr="00141BB0">
        <w:rPr>
          <w:color w:val="auto"/>
        </w:rPr>
        <w:t>bnovování duběnkového inkoustu</w:t>
      </w:r>
    </w:p>
    <w:p w:rsidR="00121AE3" w:rsidRPr="00141BB0" w:rsidRDefault="00121AE3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ŠKROB je:</w:t>
      </w:r>
    </w:p>
    <w:p w:rsidR="00121AE3" w:rsidRDefault="00121AE3" w:rsidP="00121AE3">
      <w:pPr>
        <w:pStyle w:val="Odstavecseseznamem"/>
        <w:numPr>
          <w:ilvl w:val="0"/>
          <w:numId w:val="18"/>
        </w:numPr>
      </w:pPr>
      <w:r>
        <w:t>Polysacharid</w:t>
      </w:r>
    </w:p>
    <w:p w:rsidR="00121AE3" w:rsidRDefault="00121AE3" w:rsidP="00121AE3">
      <w:pPr>
        <w:pStyle w:val="Odstavecseseznamem"/>
        <w:numPr>
          <w:ilvl w:val="0"/>
          <w:numId w:val="18"/>
        </w:numPr>
      </w:pPr>
      <w:r>
        <w:t>Polypeptid</w:t>
      </w:r>
    </w:p>
    <w:p w:rsidR="00121AE3" w:rsidRDefault="00121AE3" w:rsidP="00121AE3">
      <w:pPr>
        <w:pStyle w:val="Odstavecseseznamem"/>
        <w:numPr>
          <w:ilvl w:val="0"/>
          <w:numId w:val="18"/>
        </w:numPr>
      </w:pPr>
      <w:r>
        <w:t>Polyester</w:t>
      </w:r>
    </w:p>
    <w:p w:rsidR="00121AE3" w:rsidRDefault="00121AE3" w:rsidP="00121AE3">
      <w:pPr>
        <w:pStyle w:val="Odstavecseseznamem"/>
        <w:numPr>
          <w:ilvl w:val="0"/>
          <w:numId w:val="18"/>
        </w:numPr>
      </w:pPr>
      <w:proofErr w:type="spellStart"/>
      <w:r>
        <w:t>Polymočovina</w:t>
      </w:r>
      <w:proofErr w:type="spellEnd"/>
    </w:p>
    <w:p w:rsidR="00121AE3" w:rsidRPr="00141BB0" w:rsidRDefault="00121AE3" w:rsidP="00121AE3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ŠKROB obsahuje makromolekuly:</w:t>
      </w:r>
    </w:p>
    <w:p w:rsidR="00121AE3" w:rsidRPr="00141BB0" w:rsidRDefault="00121AE3" w:rsidP="00121AE3">
      <w:pPr>
        <w:pStyle w:val="Odstavecseseznamem"/>
        <w:numPr>
          <w:ilvl w:val="0"/>
          <w:numId w:val="19"/>
        </w:numPr>
      </w:pPr>
      <w:r w:rsidRPr="00141BB0">
        <w:t xml:space="preserve">Jen lineární </w:t>
      </w:r>
    </w:p>
    <w:p w:rsidR="00121AE3" w:rsidRPr="00141BB0" w:rsidRDefault="00121AE3" w:rsidP="00121AE3">
      <w:pPr>
        <w:pStyle w:val="Odstavecseseznamem"/>
        <w:numPr>
          <w:ilvl w:val="0"/>
          <w:numId w:val="19"/>
        </w:numPr>
      </w:pPr>
      <w:r w:rsidRPr="00141BB0">
        <w:t>Jen větvené</w:t>
      </w:r>
    </w:p>
    <w:p w:rsidR="00121AE3" w:rsidRPr="00141BB0" w:rsidRDefault="00121AE3" w:rsidP="00121AE3">
      <w:pPr>
        <w:pStyle w:val="Odstavecseseznamem"/>
        <w:numPr>
          <w:ilvl w:val="0"/>
          <w:numId w:val="19"/>
        </w:numPr>
      </w:pPr>
      <w:r w:rsidRPr="00141BB0">
        <w:t>Je to směs makromolekul lineárních a větvených</w:t>
      </w:r>
    </w:p>
    <w:p w:rsidR="00121AE3" w:rsidRPr="00141BB0" w:rsidRDefault="00121AE3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Která z následujících surovin obsahuje, je-li optimálně vyšlechtěna, nejvyšší hmotnostní podíl škrobu:</w:t>
      </w:r>
    </w:p>
    <w:p w:rsidR="00121AE3" w:rsidRPr="00141BB0" w:rsidRDefault="00121AE3" w:rsidP="00121AE3">
      <w:pPr>
        <w:pStyle w:val="Odstavecseseznamem"/>
        <w:numPr>
          <w:ilvl w:val="0"/>
          <w:numId w:val="20"/>
        </w:numPr>
      </w:pPr>
      <w:r w:rsidRPr="00141BB0">
        <w:t>Bramborová hlíza</w:t>
      </w:r>
    </w:p>
    <w:p w:rsidR="00121AE3" w:rsidRPr="00141BB0" w:rsidRDefault="00121AE3" w:rsidP="00121AE3">
      <w:pPr>
        <w:pStyle w:val="Odstavecseseznamem"/>
        <w:numPr>
          <w:ilvl w:val="0"/>
          <w:numId w:val="20"/>
        </w:numPr>
      </w:pPr>
      <w:r w:rsidRPr="00141BB0">
        <w:t>Zrno pšenice</w:t>
      </w:r>
    </w:p>
    <w:p w:rsidR="00121AE3" w:rsidRPr="00141BB0" w:rsidRDefault="00121AE3" w:rsidP="00121AE3">
      <w:pPr>
        <w:pStyle w:val="Odstavecseseznamem"/>
        <w:numPr>
          <w:ilvl w:val="0"/>
          <w:numId w:val="20"/>
        </w:numPr>
      </w:pPr>
      <w:r w:rsidRPr="00141BB0">
        <w:t xml:space="preserve">Zrno kukuřice </w:t>
      </w:r>
    </w:p>
    <w:p w:rsidR="00121AE3" w:rsidRPr="00141BB0" w:rsidRDefault="00121AE3" w:rsidP="00121AE3">
      <w:pPr>
        <w:pStyle w:val="Odstavecseseznamem"/>
        <w:numPr>
          <w:ilvl w:val="0"/>
          <w:numId w:val="20"/>
        </w:numPr>
      </w:pPr>
      <w:r w:rsidRPr="00141BB0">
        <w:t>Zrno jitrocele</w:t>
      </w:r>
    </w:p>
    <w:p w:rsidR="00121AE3" w:rsidRPr="00141BB0" w:rsidRDefault="00121AE3" w:rsidP="00121AE3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CELU</w:t>
      </w:r>
      <w:r w:rsidR="00356B8C" w:rsidRPr="00141BB0">
        <w:rPr>
          <w:color w:val="auto"/>
        </w:rPr>
        <w:t xml:space="preserve">LÓZA </w:t>
      </w:r>
      <w:r w:rsidRPr="00141BB0">
        <w:rPr>
          <w:color w:val="auto"/>
        </w:rPr>
        <w:t>obsahuje makromolekuly:</w:t>
      </w:r>
    </w:p>
    <w:p w:rsidR="00121AE3" w:rsidRDefault="00121AE3" w:rsidP="00356B8C">
      <w:pPr>
        <w:pStyle w:val="Odstavecseseznamem"/>
        <w:numPr>
          <w:ilvl w:val="0"/>
          <w:numId w:val="21"/>
        </w:numPr>
      </w:pPr>
      <w:r>
        <w:t xml:space="preserve">Jen lineární </w:t>
      </w:r>
    </w:p>
    <w:p w:rsidR="00121AE3" w:rsidRDefault="00121AE3" w:rsidP="00356B8C">
      <w:pPr>
        <w:pStyle w:val="Odstavecseseznamem"/>
        <w:numPr>
          <w:ilvl w:val="0"/>
          <w:numId w:val="21"/>
        </w:numPr>
      </w:pPr>
      <w:r>
        <w:t>Jen větvené</w:t>
      </w:r>
    </w:p>
    <w:p w:rsidR="00121AE3" w:rsidRPr="00121AE3" w:rsidRDefault="00121AE3" w:rsidP="00356B8C">
      <w:pPr>
        <w:pStyle w:val="Odstavecseseznamem"/>
        <w:numPr>
          <w:ilvl w:val="0"/>
          <w:numId w:val="21"/>
        </w:numPr>
      </w:pPr>
      <w:r>
        <w:t>Je to směs makromolekul lineárních a větvených</w:t>
      </w:r>
    </w:p>
    <w:p w:rsidR="00356B8C" w:rsidRDefault="00356B8C" w:rsidP="00356B8C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Jak se liší ŠKROB a CELULÓZA z hlediska primární struktury?</w:t>
      </w:r>
    </w:p>
    <w:p w:rsidR="00310239" w:rsidRDefault="00356B8C" w:rsidP="0031023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V jakých médiích </w:t>
      </w:r>
      <w:r w:rsidR="00236572" w:rsidRPr="00141BB0">
        <w:rPr>
          <w:color w:val="auto"/>
        </w:rPr>
        <w:t xml:space="preserve">(rozpouštědlech) </w:t>
      </w:r>
      <w:r w:rsidRPr="00141BB0">
        <w:rPr>
          <w:color w:val="auto"/>
        </w:rPr>
        <w:t>je rozpustná CELULÓZA</w:t>
      </w:r>
      <w:r w:rsidR="00C21F90">
        <w:rPr>
          <w:color w:val="auto"/>
        </w:rPr>
        <w:t xml:space="preserve"> aniž by se ZÁSADNÍM </w:t>
      </w:r>
      <w:proofErr w:type="gramStart"/>
      <w:r w:rsidR="00C21F90">
        <w:rPr>
          <w:color w:val="auto"/>
        </w:rPr>
        <w:t>ZPŮSOBEM  snížila</w:t>
      </w:r>
      <w:proofErr w:type="gramEnd"/>
      <w:r w:rsidR="00C21F90">
        <w:rPr>
          <w:color w:val="auto"/>
        </w:rPr>
        <w:t xml:space="preserve"> její molekulová hmotnost</w:t>
      </w:r>
      <w:r w:rsidRPr="00141BB0">
        <w:rPr>
          <w:color w:val="auto"/>
        </w:rPr>
        <w:t xml:space="preserve">? </w:t>
      </w:r>
    </w:p>
    <w:p w:rsidR="00236572" w:rsidRDefault="00236572" w:rsidP="0023657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Co to je </w:t>
      </w:r>
      <w:r w:rsidRPr="00141BB0">
        <w:rPr>
          <w:rFonts w:ascii="Symbol" w:hAnsi="Symbol"/>
          <w:color w:val="auto"/>
          <w:u w:val="single"/>
        </w:rPr>
        <w:t></w:t>
      </w:r>
      <w:r w:rsidRPr="00141BB0">
        <w:rPr>
          <w:rFonts w:ascii="Symbol" w:hAnsi="Symbol"/>
          <w:color w:val="auto"/>
          <w:u w:val="single"/>
        </w:rPr>
        <w:t></w:t>
      </w:r>
      <w:r w:rsidRPr="00141BB0">
        <w:rPr>
          <w:caps/>
          <w:color w:val="auto"/>
          <w:u w:val="single"/>
        </w:rPr>
        <w:t>aminokyselina</w:t>
      </w:r>
      <w:r w:rsidRPr="00141BB0">
        <w:rPr>
          <w:color w:val="auto"/>
        </w:rPr>
        <w:t xml:space="preserve"> a napište její OBECNÝ VZOREC</w:t>
      </w:r>
    </w:p>
    <w:p w:rsidR="00CB08D7" w:rsidRPr="00CB08D7" w:rsidRDefault="00CB08D7" w:rsidP="00CB08D7"/>
    <w:p w:rsidR="00236572" w:rsidRDefault="00236572" w:rsidP="0023657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lastRenderedPageBreak/>
        <w:t>Co to je PEPTIDOVÁ VAZBA a napište její OBECNÝ VZOREC</w:t>
      </w:r>
    </w:p>
    <w:p w:rsidR="008D1371" w:rsidRPr="00141BB0" w:rsidRDefault="008D1371" w:rsidP="0023657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Popište SLOVY, co to jsou u bílkovin:</w:t>
      </w:r>
    </w:p>
    <w:p w:rsidR="008D1371" w:rsidRPr="00141BB0" w:rsidRDefault="008D1371" w:rsidP="008D1371">
      <w:pPr>
        <w:pStyle w:val="Odstavecseseznamem"/>
        <w:numPr>
          <w:ilvl w:val="0"/>
          <w:numId w:val="23"/>
        </w:numPr>
      </w:pPr>
      <w:r w:rsidRPr="00141BB0">
        <w:rPr>
          <w:bCs/>
        </w:rPr>
        <w:t>Primární struktura</w:t>
      </w:r>
    </w:p>
    <w:p w:rsidR="008D1371" w:rsidRPr="008D1371" w:rsidRDefault="008D1371" w:rsidP="008D1371">
      <w:pPr>
        <w:pStyle w:val="Odstavecseseznamem"/>
        <w:numPr>
          <w:ilvl w:val="0"/>
          <w:numId w:val="23"/>
        </w:numPr>
      </w:pPr>
      <w:r w:rsidRPr="008D1371">
        <w:rPr>
          <w:bCs/>
        </w:rPr>
        <w:t>Sekundární struktura</w:t>
      </w:r>
    </w:p>
    <w:p w:rsidR="008D1371" w:rsidRPr="008D1371" w:rsidRDefault="008D1371" w:rsidP="008D1371">
      <w:pPr>
        <w:pStyle w:val="Odstavecseseznamem"/>
        <w:numPr>
          <w:ilvl w:val="0"/>
          <w:numId w:val="23"/>
        </w:numPr>
      </w:pPr>
      <w:r w:rsidRPr="008D1371">
        <w:rPr>
          <w:bCs/>
        </w:rPr>
        <w:t>Terciární struktura</w:t>
      </w:r>
    </w:p>
    <w:p w:rsidR="008D1371" w:rsidRPr="00CB08D7" w:rsidRDefault="008D1371" w:rsidP="008D1371">
      <w:pPr>
        <w:pStyle w:val="Odstavecseseznamem"/>
        <w:numPr>
          <w:ilvl w:val="0"/>
          <w:numId w:val="23"/>
        </w:numPr>
      </w:pPr>
      <w:r w:rsidRPr="008D1371">
        <w:rPr>
          <w:bCs/>
        </w:rPr>
        <w:t>Kvartérní struktura</w:t>
      </w:r>
    </w:p>
    <w:p w:rsidR="008D1371" w:rsidRDefault="00E64DCD" w:rsidP="008D1371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Co je KASEIN a jaké jeho použití?</w:t>
      </w:r>
    </w:p>
    <w:p w:rsidR="00236572" w:rsidRDefault="00075110" w:rsidP="0023657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Vyjmenujte alespoň tři </w:t>
      </w:r>
      <w:r w:rsidRPr="00141BB0">
        <w:rPr>
          <w:caps/>
          <w:color w:val="auto"/>
        </w:rPr>
        <w:t xml:space="preserve">dělící metody </w:t>
      </w:r>
      <w:r w:rsidRPr="00141BB0">
        <w:rPr>
          <w:color w:val="auto"/>
        </w:rPr>
        <w:t>používané při analýzy přírodních látek a polymerů zvláště</w:t>
      </w:r>
      <w:r w:rsidR="008D1371" w:rsidRPr="00141BB0">
        <w:rPr>
          <w:color w:val="auto"/>
        </w:rPr>
        <w:t xml:space="preserve"> </w:t>
      </w:r>
    </w:p>
    <w:p w:rsidR="00075110" w:rsidRPr="00141BB0" w:rsidRDefault="00075110" w:rsidP="00075110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Pro jaké přírodní polymery (látky) je zvláště vhodná ELEKTROFORÉZA?</w:t>
      </w:r>
    </w:p>
    <w:p w:rsidR="00075110" w:rsidRPr="00141BB0" w:rsidRDefault="00075110" w:rsidP="00075110">
      <w:pPr>
        <w:pStyle w:val="Odstavecseseznamem"/>
        <w:numPr>
          <w:ilvl w:val="0"/>
          <w:numId w:val="24"/>
        </w:numPr>
      </w:pPr>
      <w:r w:rsidRPr="00141BB0">
        <w:t>Aminokyseliny a proteiny</w:t>
      </w:r>
    </w:p>
    <w:p w:rsidR="00075110" w:rsidRPr="00141BB0" w:rsidRDefault="00075110" w:rsidP="00075110">
      <w:pPr>
        <w:pStyle w:val="Odstavecseseznamem"/>
        <w:numPr>
          <w:ilvl w:val="0"/>
          <w:numId w:val="24"/>
        </w:numPr>
      </w:pPr>
      <w:r w:rsidRPr="00141BB0">
        <w:t>Vosky a tuky</w:t>
      </w:r>
    </w:p>
    <w:p w:rsidR="00075110" w:rsidRPr="00141BB0" w:rsidRDefault="00075110" w:rsidP="00075110">
      <w:pPr>
        <w:pStyle w:val="Odstavecseseznamem"/>
        <w:numPr>
          <w:ilvl w:val="0"/>
          <w:numId w:val="24"/>
        </w:numPr>
      </w:pPr>
      <w:r w:rsidRPr="00141BB0">
        <w:t>Cukry a polysacharidy</w:t>
      </w:r>
    </w:p>
    <w:p w:rsidR="00075110" w:rsidRPr="00141BB0" w:rsidRDefault="00075110" w:rsidP="00075110">
      <w:pPr>
        <w:pStyle w:val="Odstavecseseznamem"/>
        <w:numPr>
          <w:ilvl w:val="0"/>
          <w:numId w:val="24"/>
        </w:numPr>
      </w:pPr>
      <w:r w:rsidRPr="00141BB0">
        <w:t>Přírodní gumy</w:t>
      </w:r>
    </w:p>
    <w:p w:rsidR="00075110" w:rsidRDefault="00075110" w:rsidP="00075110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Která ze spektroskopií, NMR nebo IFČ, se jeví vhodnější a univerzálnější pro analýzu přírodních polymerů a proč? </w:t>
      </w:r>
    </w:p>
    <w:p w:rsidR="00075110" w:rsidRPr="00141BB0" w:rsidRDefault="00FB1CB2" w:rsidP="00CF4BD6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Na jakém principu je založeno stanovení dusíku podle KJE</w:t>
      </w:r>
      <w:r w:rsidR="00300C97">
        <w:rPr>
          <w:color w:val="auto"/>
        </w:rPr>
        <w:t>L</w:t>
      </w:r>
      <w:r w:rsidRPr="00141BB0">
        <w:rPr>
          <w:color w:val="auto"/>
        </w:rPr>
        <w:t>DAHLA?</w:t>
      </w:r>
    </w:p>
    <w:p w:rsidR="00FB1CB2" w:rsidRDefault="00FB1CB2" w:rsidP="00FB1CB2">
      <w:pPr>
        <w:pStyle w:val="Odstavecseseznamem"/>
        <w:numPr>
          <w:ilvl w:val="0"/>
          <w:numId w:val="25"/>
        </w:numPr>
      </w:pPr>
      <w:r>
        <w:t>Volumetrické stanovení elementárního dusíku jako plynu po přepočtu na normální podmínky</w:t>
      </w:r>
    </w:p>
    <w:p w:rsidR="00FB1CB2" w:rsidRDefault="00FB1CB2" w:rsidP="00FB1CB2">
      <w:pPr>
        <w:pStyle w:val="Odstavecseseznamem"/>
        <w:numPr>
          <w:ilvl w:val="0"/>
          <w:numId w:val="25"/>
        </w:numPr>
      </w:pPr>
      <w:r>
        <w:t>Převod na NO</w:t>
      </w:r>
      <w:r w:rsidRPr="00FB1CB2">
        <w:rPr>
          <w:vertAlign w:val="subscript"/>
        </w:rPr>
        <w:t>3</w:t>
      </w:r>
      <w:r w:rsidRPr="00FB1CB2">
        <w:rPr>
          <w:vertAlign w:val="superscript"/>
        </w:rPr>
        <w:t>-</w:t>
      </w:r>
      <w:r>
        <w:rPr>
          <w:vertAlign w:val="superscript"/>
        </w:rPr>
        <w:t xml:space="preserve"> </w:t>
      </w:r>
      <w:r>
        <w:t>a následné fotometrické stanovení</w:t>
      </w:r>
    </w:p>
    <w:p w:rsidR="00FB1CB2" w:rsidRDefault="00FB1CB2" w:rsidP="00FB1CB2">
      <w:pPr>
        <w:pStyle w:val="Odstavecseseznamem"/>
        <w:numPr>
          <w:ilvl w:val="0"/>
          <w:numId w:val="25"/>
        </w:numPr>
      </w:pPr>
      <w:r>
        <w:t>Mineralizace na amoniak a jeho titrace</w:t>
      </w:r>
    </w:p>
    <w:p w:rsidR="00FB1CB2" w:rsidRDefault="00FB1CB2" w:rsidP="00FB1CB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Jaký kovový kationt je redukován v reakci tzv. Fehlingova činidla a co vzniká onou redukcí?</w:t>
      </w:r>
    </w:p>
    <w:p w:rsidR="00CB08D7" w:rsidRDefault="00CB08D7" w:rsidP="00CB08D7"/>
    <w:p w:rsidR="00FB1CB2" w:rsidRPr="00141BB0" w:rsidRDefault="00FB1CB2" w:rsidP="00FB1CB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Reakci s tzv. Fehlingovým činidlem dávají: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t>Aldehydy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t>Ketony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t>Aldehydy i ketony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lastRenderedPageBreak/>
        <w:t>Karboxylové skupiny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t>Etherové vazby</w:t>
      </w:r>
    </w:p>
    <w:p w:rsidR="00FB1CB2" w:rsidRPr="00141BB0" w:rsidRDefault="00FB1CB2" w:rsidP="00FB1CB2">
      <w:pPr>
        <w:pStyle w:val="Odstavecseseznamem"/>
        <w:numPr>
          <w:ilvl w:val="0"/>
          <w:numId w:val="26"/>
        </w:numPr>
      </w:pPr>
      <w:r w:rsidRPr="00141BB0">
        <w:t xml:space="preserve">Amidy </w:t>
      </w:r>
    </w:p>
    <w:p w:rsidR="00FB1CB2" w:rsidRPr="00141BB0" w:rsidRDefault="00FB1CB2" w:rsidP="00FB1CB2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Kolagen je bílkovina:</w:t>
      </w:r>
    </w:p>
    <w:p w:rsidR="00FB1CB2" w:rsidRPr="00141BB0" w:rsidRDefault="00FB1CB2" w:rsidP="00FB1CB2">
      <w:pPr>
        <w:pStyle w:val="Odstavecseseznamem"/>
        <w:numPr>
          <w:ilvl w:val="0"/>
          <w:numId w:val="27"/>
        </w:numPr>
      </w:pPr>
      <w:r w:rsidRPr="00141BB0">
        <w:t>Živočišná</w:t>
      </w:r>
    </w:p>
    <w:p w:rsidR="00FB1CB2" w:rsidRPr="00141BB0" w:rsidRDefault="00FB1CB2" w:rsidP="00FB1CB2">
      <w:pPr>
        <w:pStyle w:val="Odstavecseseznamem"/>
        <w:numPr>
          <w:ilvl w:val="0"/>
          <w:numId w:val="27"/>
        </w:numPr>
      </w:pPr>
      <w:r w:rsidRPr="00141BB0">
        <w:t>Rostlinná</w:t>
      </w:r>
    </w:p>
    <w:p w:rsidR="00FB1CB2" w:rsidRPr="00141BB0" w:rsidRDefault="00FB1CB2" w:rsidP="00FB1CB2">
      <w:pPr>
        <w:pStyle w:val="Odstavecseseznamem"/>
        <w:numPr>
          <w:ilvl w:val="0"/>
          <w:numId w:val="27"/>
        </w:numPr>
      </w:pPr>
      <w:r w:rsidRPr="00141BB0">
        <w:t xml:space="preserve">Může být tvořena </w:t>
      </w:r>
      <w:r w:rsidR="00F81B73" w:rsidRPr="00141BB0">
        <w:t>v těle živočichů i v rostlinách</w:t>
      </w:r>
    </w:p>
    <w:p w:rsidR="00F81B73" w:rsidRPr="00141BB0" w:rsidRDefault="00F81B73" w:rsidP="00F81B73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Kolagen má v </w:t>
      </w:r>
      <w:r w:rsidRPr="00141BB0">
        <w:rPr>
          <w:caps/>
          <w:color w:val="auto"/>
        </w:rPr>
        <w:t>primární podobě</w:t>
      </w:r>
      <w:r w:rsidRPr="00141BB0">
        <w:rPr>
          <w:color w:val="auto"/>
        </w:rPr>
        <w:t xml:space="preserve"> sekundární strukturu:</w:t>
      </w:r>
    </w:p>
    <w:p w:rsidR="00F81B73" w:rsidRPr="00141BB0" w:rsidRDefault="00F81B73" w:rsidP="00F81B73">
      <w:pPr>
        <w:pStyle w:val="Odstavecseseznamem"/>
        <w:numPr>
          <w:ilvl w:val="0"/>
          <w:numId w:val="28"/>
        </w:numPr>
      </w:pPr>
      <w:r w:rsidRPr="00141BB0">
        <w:t>Spirálovou (šroubovice)</w:t>
      </w:r>
    </w:p>
    <w:p w:rsidR="00F81B73" w:rsidRPr="00141BB0" w:rsidRDefault="00F81B73" w:rsidP="00F81B73">
      <w:pPr>
        <w:pStyle w:val="Odstavecseseznamem"/>
        <w:numPr>
          <w:ilvl w:val="0"/>
          <w:numId w:val="28"/>
        </w:numPr>
      </w:pPr>
      <w:r w:rsidRPr="00141BB0">
        <w:t>List</w:t>
      </w:r>
    </w:p>
    <w:p w:rsidR="00F81B73" w:rsidRPr="00141BB0" w:rsidRDefault="00F81B73" w:rsidP="00F81B73">
      <w:pPr>
        <w:pStyle w:val="Odstavecseseznamem"/>
        <w:numPr>
          <w:ilvl w:val="0"/>
          <w:numId w:val="28"/>
        </w:numPr>
      </w:pPr>
      <w:r w:rsidRPr="00141BB0">
        <w:t xml:space="preserve">Má </w:t>
      </w:r>
      <w:proofErr w:type="spellStart"/>
      <w:r w:rsidRPr="00141BB0">
        <w:t>globulární</w:t>
      </w:r>
      <w:proofErr w:type="spellEnd"/>
      <w:r w:rsidRPr="00141BB0">
        <w:t xml:space="preserve"> strukturu </w:t>
      </w:r>
    </w:p>
    <w:p w:rsidR="00F81B73" w:rsidRPr="00141BB0" w:rsidRDefault="00F81B73" w:rsidP="00F81B73">
      <w:pPr>
        <w:pStyle w:val="Odstavecseseznamem"/>
        <w:numPr>
          <w:ilvl w:val="0"/>
          <w:numId w:val="28"/>
        </w:numPr>
      </w:pPr>
      <w:r w:rsidRPr="00141BB0">
        <w:t>Je amorfní</w:t>
      </w:r>
    </w:p>
    <w:p w:rsidR="00F81B73" w:rsidRDefault="00F81B73" w:rsidP="00F81B73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Co to je DENATURACE bílkovin a co to je KOAGULACE bílkovin?</w:t>
      </w:r>
      <w:r w:rsidR="004A0AFA" w:rsidRPr="00141BB0">
        <w:rPr>
          <w:color w:val="auto"/>
        </w:rPr>
        <w:t xml:space="preserve"> Popište slovy a načrtněte obrázek.</w:t>
      </w:r>
    </w:p>
    <w:p w:rsidR="004A0AFA" w:rsidRPr="00141BB0" w:rsidRDefault="004A0AFA" w:rsidP="004A0AFA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Z čeho a jak se vyrábí klih a želatina? Jaká změna nastává u původní terciární struktury výchozího přírodního polymeru?</w:t>
      </w:r>
    </w:p>
    <w:p w:rsidR="004A0AFA" w:rsidRPr="00141BB0" w:rsidRDefault="004A0AFA" w:rsidP="004A0AFA">
      <w:pPr>
        <w:pStyle w:val="Odstavecseseznamem"/>
        <w:numPr>
          <w:ilvl w:val="0"/>
          <w:numId w:val="29"/>
        </w:numPr>
      </w:pPr>
      <w:r w:rsidRPr="00141BB0">
        <w:t>Denaturace</w:t>
      </w:r>
    </w:p>
    <w:p w:rsidR="004A0AFA" w:rsidRDefault="004A0AFA" w:rsidP="004A0AFA">
      <w:pPr>
        <w:pStyle w:val="Odstavecseseznamem"/>
        <w:numPr>
          <w:ilvl w:val="0"/>
          <w:numId w:val="29"/>
        </w:numPr>
      </w:pPr>
      <w:r>
        <w:t>Koagulace</w:t>
      </w:r>
    </w:p>
    <w:p w:rsidR="004A0AFA" w:rsidRDefault="004A0AFA" w:rsidP="004A0AFA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Kde se vyskytuje KERATIN? Je původu rostlinného nebo živočišného?</w:t>
      </w:r>
    </w:p>
    <w:p w:rsidR="004A0AFA" w:rsidRDefault="004A0AFA" w:rsidP="004A0AFA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KERATIN terciární a kvartérní struktury. Je v nich nějaká vazby mezi primárními řetězci? Pokud ano, popište a načrtněte její podobu.</w:t>
      </w:r>
    </w:p>
    <w:p w:rsidR="006A4D14" w:rsidRDefault="006A4D14" w:rsidP="006A4D14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Jaký může být či je CHEMICKÝ PRINCIP TRVALÉ</w:t>
      </w:r>
      <w:r w:rsidRPr="00141BB0">
        <w:rPr>
          <w:caps/>
          <w:color w:val="auto"/>
        </w:rPr>
        <w:t xml:space="preserve"> ondulace vlasů</w:t>
      </w:r>
      <w:r w:rsidRPr="00141BB0">
        <w:rPr>
          <w:color w:val="auto"/>
        </w:rPr>
        <w:t>?</w:t>
      </w:r>
    </w:p>
    <w:p w:rsidR="00B619F9" w:rsidRDefault="00B619F9" w:rsidP="00B619F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Jaký je rozdíl mezi PŘÍRODNÍM a VISKÓZOVÝM hedvábím? Uveďte alespoň dva rozdíly.</w:t>
      </w:r>
    </w:p>
    <w:p w:rsidR="00CB08D7" w:rsidRDefault="00CB08D7" w:rsidP="00CB08D7"/>
    <w:p w:rsidR="00CB08D7" w:rsidRDefault="00CB08D7" w:rsidP="00CB08D7"/>
    <w:p w:rsidR="00B619F9" w:rsidRDefault="00B619F9" w:rsidP="00B619F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lastRenderedPageBreak/>
        <w:t>Co je to LANOLÍN, jak vzniká a co se používá?</w:t>
      </w:r>
    </w:p>
    <w:p w:rsidR="00B619F9" w:rsidRDefault="00B619F9" w:rsidP="00B619F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Co to je za jednotku </w:t>
      </w:r>
      <w:proofErr w:type="spellStart"/>
      <w:r w:rsidRPr="00141BB0">
        <w:rPr>
          <w:color w:val="auto"/>
        </w:rPr>
        <w:t>dtex</w:t>
      </w:r>
      <w:proofErr w:type="spellEnd"/>
      <w:r w:rsidRPr="00141BB0">
        <w:rPr>
          <w:color w:val="auto"/>
        </w:rPr>
        <w:t>? Kde se používá a jaká je její definice?</w:t>
      </w:r>
    </w:p>
    <w:p w:rsidR="00B619F9" w:rsidRDefault="00B619F9" w:rsidP="00B619F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 xml:space="preserve">Co to je ELASTIN a jaké má zvláštní vlastnosti? Čím jsou tyto zvláštní vlastnosti dány – popište slovy a udělejte náčrtek, jak to může vypadat a fungovat?  </w:t>
      </w:r>
    </w:p>
    <w:p w:rsidR="00B619F9" w:rsidRPr="00141BB0" w:rsidRDefault="00B619F9" w:rsidP="00B619F9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B619F9" w:rsidRDefault="00B619F9" w:rsidP="00B619F9">
      <w:pPr>
        <w:rPr>
          <w:sz w:val="24"/>
        </w:rPr>
      </w:pPr>
      <w:proofErr w:type="spellStart"/>
      <w:r w:rsidRPr="00141BB0">
        <w:rPr>
          <w:sz w:val="24"/>
          <w:lang w:val="en-US"/>
        </w:rPr>
        <w:t>Fibrillin</w:t>
      </w:r>
      <w:proofErr w:type="spellEnd"/>
      <w:r w:rsidRPr="00141BB0">
        <w:rPr>
          <w:sz w:val="24"/>
          <w:lang w:val="en-US"/>
        </w:rPr>
        <w:t xml:space="preserve"> is a glycoprotein, which is essential for the formation of elastic fibers found in connective tissue.</w:t>
      </w:r>
      <w:r w:rsidRPr="00141BB0">
        <w:rPr>
          <w:sz w:val="24"/>
        </w:rPr>
        <w:t xml:space="preserve"> </w:t>
      </w:r>
      <w:proofErr w:type="spellStart"/>
      <w:r w:rsidRPr="00141BB0">
        <w:rPr>
          <w:sz w:val="24"/>
          <w:lang w:val="en-US"/>
        </w:rPr>
        <w:t>Fibrillin</w:t>
      </w:r>
      <w:proofErr w:type="spellEnd"/>
      <w:r w:rsidRPr="00141BB0">
        <w:rPr>
          <w:sz w:val="24"/>
          <w:lang w:val="en-US"/>
        </w:rPr>
        <w:t xml:space="preserve"> is a major component of the </w:t>
      </w:r>
      <w:proofErr w:type="spellStart"/>
      <w:r w:rsidRPr="00141BB0">
        <w:rPr>
          <w:sz w:val="24"/>
          <w:lang w:val="en-US"/>
        </w:rPr>
        <w:t>microfibrils</w:t>
      </w:r>
      <w:proofErr w:type="spellEnd"/>
      <w:r w:rsidRPr="00141BB0">
        <w:rPr>
          <w:sz w:val="24"/>
          <w:lang w:val="en-US"/>
        </w:rPr>
        <w:t xml:space="preserve"> that form a sheath surrounding the amorphous </w:t>
      </w:r>
      <w:proofErr w:type="spellStart"/>
      <w:r w:rsidRPr="00141BB0">
        <w:rPr>
          <w:sz w:val="24"/>
          <w:lang w:val="en-US"/>
        </w:rPr>
        <w:t>elastin</w:t>
      </w:r>
      <w:proofErr w:type="spellEnd"/>
      <w:r w:rsidRPr="00141BB0">
        <w:rPr>
          <w:sz w:val="24"/>
        </w:rPr>
        <w:t xml:space="preserve"> </w:t>
      </w:r>
    </w:p>
    <w:p w:rsidR="00F32DAD" w:rsidRPr="00141BB0" w:rsidRDefault="00F32DAD" w:rsidP="00F32DAD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Suited for starch and flour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Usage for acid and lye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Small sample size (5 - 15 g)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Short measuring times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Speed (0 - 300 min</w:t>
      </w:r>
      <w:r w:rsidRPr="00CB08D7">
        <w:rPr>
          <w:sz w:val="24"/>
          <w:vertAlign w:val="superscript"/>
          <w:lang w:val="en-US"/>
        </w:rPr>
        <w:t>-1</w:t>
      </w:r>
      <w:r w:rsidRPr="00CB08D7">
        <w:rPr>
          <w:sz w:val="24"/>
          <w:lang w:val="en-US"/>
        </w:rPr>
        <w:t>)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Temperature measurement within the sample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Heating / cooling rates of up to 10°C / min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>No follow-up costs</w:t>
      </w:r>
    </w:p>
    <w:p w:rsidR="00FC572C" w:rsidRPr="00CB08D7" w:rsidRDefault="00DA6473" w:rsidP="00CB08D7">
      <w:pPr>
        <w:pStyle w:val="Bezmezer"/>
        <w:numPr>
          <w:ilvl w:val="0"/>
          <w:numId w:val="34"/>
        </w:numPr>
        <w:rPr>
          <w:sz w:val="24"/>
        </w:rPr>
      </w:pPr>
      <w:r w:rsidRPr="00CB08D7">
        <w:rPr>
          <w:sz w:val="24"/>
          <w:lang w:val="en-US"/>
        </w:rPr>
        <w:t xml:space="preserve">Evaluation in </w:t>
      </w:r>
      <w:r w:rsidRPr="00CB08D7">
        <w:rPr>
          <w:b/>
          <w:bCs/>
          <w:sz w:val="24"/>
          <w:lang w:val="en-US"/>
        </w:rPr>
        <w:t>BU</w:t>
      </w:r>
      <w:r w:rsidRPr="00CB08D7">
        <w:rPr>
          <w:sz w:val="24"/>
          <w:lang w:val="en-US"/>
        </w:rPr>
        <w:t xml:space="preserve">, </w:t>
      </w:r>
      <w:proofErr w:type="spellStart"/>
      <w:r w:rsidRPr="00CB08D7">
        <w:rPr>
          <w:sz w:val="24"/>
          <w:lang w:val="en-US"/>
        </w:rPr>
        <w:t>mPas</w:t>
      </w:r>
      <w:proofErr w:type="spellEnd"/>
      <w:r w:rsidRPr="00CB08D7">
        <w:rPr>
          <w:sz w:val="24"/>
          <w:lang w:val="en-US"/>
        </w:rPr>
        <w:t xml:space="preserve">, </w:t>
      </w:r>
      <w:proofErr w:type="spellStart"/>
      <w:r w:rsidRPr="00CB08D7">
        <w:rPr>
          <w:sz w:val="24"/>
          <w:lang w:val="en-US"/>
        </w:rPr>
        <w:t>cP</w:t>
      </w:r>
      <w:proofErr w:type="spellEnd"/>
      <w:r w:rsidRPr="00CB08D7">
        <w:rPr>
          <w:sz w:val="24"/>
          <w:lang w:val="en-US"/>
        </w:rPr>
        <w:t xml:space="preserve"> or </w:t>
      </w:r>
      <w:proofErr w:type="spellStart"/>
      <w:r w:rsidRPr="00CB08D7">
        <w:rPr>
          <w:sz w:val="24"/>
          <w:lang w:val="en-US"/>
        </w:rPr>
        <w:t>cmg</w:t>
      </w:r>
      <w:proofErr w:type="spellEnd"/>
      <w:r w:rsidRPr="00CB08D7">
        <w:rPr>
          <w:sz w:val="24"/>
        </w:rPr>
        <w:t xml:space="preserve"> </w:t>
      </w:r>
    </w:p>
    <w:p w:rsidR="00F32DAD" w:rsidRPr="00141BB0" w:rsidRDefault="00F32DAD" w:rsidP="00F32DAD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CB08D7" w:rsidRDefault="00F32DAD" w:rsidP="00F32DAD">
      <w:pPr>
        <w:jc w:val="both"/>
      </w:pPr>
      <w:proofErr w:type="spellStart"/>
      <w:r w:rsidRPr="00F32DAD">
        <w:rPr>
          <w:lang w:val="en-US"/>
        </w:rPr>
        <w:t>Nanocellulose</w:t>
      </w:r>
      <w:proofErr w:type="spellEnd"/>
      <w:r w:rsidRPr="00F32DAD">
        <w:rPr>
          <w:lang w:val="en-US"/>
        </w:rPr>
        <w:t xml:space="preserve"> can also be obtained from native fibers by an acid hydrolysis, giving rise to highly crystalline and</w:t>
      </w:r>
      <w:r w:rsidRPr="00F32DAD">
        <w:t xml:space="preserve"> </w:t>
      </w:r>
      <w:r w:rsidRPr="00F32DAD">
        <w:rPr>
          <w:lang w:val="en-US"/>
        </w:rPr>
        <w:t xml:space="preserve">rigid </w:t>
      </w:r>
      <w:proofErr w:type="spellStart"/>
      <w:r w:rsidRPr="00F32DAD">
        <w:rPr>
          <w:lang w:val="en-US"/>
        </w:rPr>
        <w:t>nanoparticles</w:t>
      </w:r>
      <w:proofErr w:type="spellEnd"/>
      <w:r w:rsidRPr="00F32DAD">
        <w:rPr>
          <w:lang w:val="en-US"/>
        </w:rPr>
        <w:t xml:space="preserve"> (generally referred to as </w:t>
      </w:r>
      <w:proofErr w:type="spellStart"/>
      <w:r w:rsidRPr="00F32DAD">
        <w:rPr>
          <w:lang w:val="en-US"/>
        </w:rPr>
        <w:t>nanowhiskers</w:t>
      </w:r>
      <w:proofErr w:type="spellEnd"/>
      <w:r w:rsidRPr="00F32DAD">
        <w:rPr>
          <w:lang w:val="en-US"/>
        </w:rPr>
        <w:t>) which are shorter (</w:t>
      </w:r>
      <w:r w:rsidRPr="009378D8">
        <w:rPr>
          <w:b/>
          <w:color w:val="FF0000"/>
          <w:lang w:val="en-US"/>
        </w:rPr>
        <w:t>100s</w:t>
      </w:r>
      <w:r>
        <w:rPr>
          <w:lang w:val="en-US"/>
        </w:rPr>
        <w:t xml:space="preserve"> </w:t>
      </w:r>
      <w:r w:rsidRPr="00F32DAD">
        <w:rPr>
          <w:b/>
          <w:color w:val="FF0000"/>
          <w:lang w:val="en-US"/>
        </w:rPr>
        <w:t>(</w:t>
      </w:r>
      <w:proofErr w:type="spellStart"/>
      <w:r w:rsidRPr="00F32DAD">
        <w:rPr>
          <w:b/>
          <w:color w:val="FF0000"/>
          <w:lang w:val="en-US"/>
        </w:rPr>
        <w:t>překlad</w:t>
      </w:r>
      <w:proofErr w:type="spellEnd"/>
      <w:r w:rsidRPr="00F32DAD">
        <w:rPr>
          <w:b/>
          <w:color w:val="FF0000"/>
          <w:lang w:val="en-US"/>
        </w:rPr>
        <w:t xml:space="preserve"> je “</w:t>
      </w:r>
      <w:proofErr w:type="spellStart"/>
      <w:r w:rsidRPr="00F32DAD">
        <w:rPr>
          <w:b/>
          <w:color w:val="FF0000"/>
          <w:lang w:val="en-US"/>
        </w:rPr>
        <w:t>stovky</w:t>
      </w:r>
      <w:proofErr w:type="spellEnd"/>
      <w:r w:rsidRPr="00F32DAD">
        <w:rPr>
          <w:b/>
          <w:color w:val="FF0000"/>
          <w:lang w:val="en-US"/>
        </w:rPr>
        <w:t>”)</w:t>
      </w:r>
      <w:r w:rsidRPr="00F32DAD">
        <w:rPr>
          <w:lang w:val="en-US"/>
        </w:rPr>
        <w:t xml:space="preserve"> to 1000 nanometers) than the</w:t>
      </w:r>
      <w:r w:rsidRPr="00F32DAD">
        <w:t xml:space="preserve"> </w:t>
      </w:r>
      <w:proofErr w:type="spellStart"/>
      <w:r w:rsidRPr="00F32DAD">
        <w:rPr>
          <w:lang w:val="en-US"/>
        </w:rPr>
        <w:t>nanofibrils</w:t>
      </w:r>
      <w:proofErr w:type="spellEnd"/>
      <w:r w:rsidRPr="00F32DAD">
        <w:rPr>
          <w:lang w:val="en-US"/>
        </w:rPr>
        <w:t xml:space="preserve"> obtained through the homogenization route. The resulting material is known as </w:t>
      </w:r>
      <w:proofErr w:type="spellStart"/>
      <w:r w:rsidRPr="00F32DAD">
        <w:rPr>
          <w:lang w:val="en-US"/>
        </w:rPr>
        <w:t>nanocrystalline</w:t>
      </w:r>
      <w:proofErr w:type="spellEnd"/>
      <w:r w:rsidRPr="00F32DAD">
        <w:rPr>
          <w:lang w:val="en-US"/>
        </w:rPr>
        <w:t xml:space="preserve"> cellulose</w:t>
      </w:r>
      <w:r w:rsidRPr="00F32DAD">
        <w:t xml:space="preserve"> (NCC). </w:t>
      </w:r>
    </w:p>
    <w:p w:rsidR="00F32DAD" w:rsidRPr="00141BB0" w:rsidRDefault="00F32DAD" w:rsidP="00F32DAD">
      <w:pPr>
        <w:pStyle w:val="Nadpis1"/>
        <w:numPr>
          <w:ilvl w:val="0"/>
          <w:numId w:val="8"/>
        </w:numPr>
        <w:rPr>
          <w:color w:val="auto"/>
        </w:rPr>
      </w:pPr>
      <w:r w:rsidRPr="00141BB0">
        <w:rPr>
          <w:color w:val="auto"/>
        </w:rPr>
        <w:t>Vyjmenujte alespoň dva deriváty celulózy a uveďte jejich použití?</w:t>
      </w:r>
    </w:p>
    <w:p w:rsidR="00F32DAD" w:rsidRPr="00F32DAD" w:rsidRDefault="00F32DAD" w:rsidP="00F32DAD"/>
    <w:p w:rsidR="00F32DAD" w:rsidRPr="00F32DAD" w:rsidRDefault="00F32DAD" w:rsidP="00F32DAD"/>
    <w:p w:rsidR="00B619F9" w:rsidRPr="00B619F9" w:rsidRDefault="00B619F9" w:rsidP="00B619F9">
      <w:pPr>
        <w:rPr>
          <w:sz w:val="24"/>
        </w:rPr>
      </w:pPr>
    </w:p>
    <w:p w:rsidR="00B619F9" w:rsidRPr="00B619F9" w:rsidRDefault="00B619F9" w:rsidP="00B619F9"/>
    <w:p w:rsidR="00F81B73" w:rsidRPr="00F81B73" w:rsidRDefault="00F81B73" w:rsidP="00F81B73"/>
    <w:p w:rsidR="00FB1CB2" w:rsidRPr="00FB1CB2" w:rsidRDefault="00FB1CB2" w:rsidP="00FB1CB2"/>
    <w:p w:rsidR="00236572" w:rsidRPr="00236572" w:rsidRDefault="00236572" w:rsidP="00236572">
      <w:pPr>
        <w:pStyle w:val="Nadpis1"/>
      </w:pPr>
    </w:p>
    <w:sectPr w:rsidR="00236572" w:rsidRPr="00236572" w:rsidSect="001B0E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D1" w:rsidRDefault="00BD56D1" w:rsidP="001973AF">
      <w:pPr>
        <w:spacing w:after="0" w:line="240" w:lineRule="auto"/>
      </w:pPr>
      <w:r>
        <w:separator/>
      </w:r>
    </w:p>
  </w:endnote>
  <w:endnote w:type="continuationSeparator" w:id="0">
    <w:p w:rsidR="00BD56D1" w:rsidRDefault="00BD56D1" w:rsidP="0019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03730"/>
      <w:docPartObj>
        <w:docPartGallery w:val="Page Numbers (Bottom of Page)"/>
        <w:docPartUnique/>
      </w:docPartObj>
    </w:sdtPr>
    <w:sdtContent>
      <w:p w:rsidR="00FB1CB2" w:rsidRDefault="0068530A">
        <w:pPr>
          <w:pStyle w:val="Zpat"/>
          <w:jc w:val="center"/>
        </w:pPr>
        <w:fldSimple w:instr=" PAGE   \* MERGEFORMAT ">
          <w:r w:rsidR="00F24384">
            <w:rPr>
              <w:noProof/>
            </w:rPr>
            <w:t>1</w:t>
          </w:r>
        </w:fldSimple>
      </w:p>
    </w:sdtContent>
  </w:sdt>
  <w:p w:rsidR="00FB1CB2" w:rsidRDefault="00FB1CB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D1" w:rsidRDefault="00BD56D1" w:rsidP="001973AF">
      <w:pPr>
        <w:spacing w:after="0" w:line="240" w:lineRule="auto"/>
      </w:pPr>
      <w:r>
        <w:separator/>
      </w:r>
    </w:p>
  </w:footnote>
  <w:footnote w:type="continuationSeparator" w:id="0">
    <w:p w:rsidR="00BD56D1" w:rsidRDefault="00BD56D1" w:rsidP="0019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41F"/>
    <w:multiLevelType w:val="hybridMultilevel"/>
    <w:tmpl w:val="A4FCC7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4C35"/>
    <w:multiLevelType w:val="hybridMultilevel"/>
    <w:tmpl w:val="562C3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6A8E"/>
    <w:multiLevelType w:val="hybridMultilevel"/>
    <w:tmpl w:val="2DD482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54BDB"/>
    <w:multiLevelType w:val="hybridMultilevel"/>
    <w:tmpl w:val="ADF06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9069B"/>
    <w:multiLevelType w:val="hybridMultilevel"/>
    <w:tmpl w:val="4FFE182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36B7D"/>
    <w:multiLevelType w:val="hybridMultilevel"/>
    <w:tmpl w:val="B7DAA26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83268"/>
    <w:multiLevelType w:val="hybridMultilevel"/>
    <w:tmpl w:val="FEBE43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00E9"/>
    <w:multiLevelType w:val="hybridMultilevel"/>
    <w:tmpl w:val="27AC3D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C5DCD"/>
    <w:multiLevelType w:val="hybridMultilevel"/>
    <w:tmpl w:val="A66ABF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26D34"/>
    <w:multiLevelType w:val="hybridMultilevel"/>
    <w:tmpl w:val="5E0C479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918BA"/>
    <w:multiLevelType w:val="hybridMultilevel"/>
    <w:tmpl w:val="871825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B40AE"/>
    <w:multiLevelType w:val="hybridMultilevel"/>
    <w:tmpl w:val="4CB416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C12B43"/>
    <w:multiLevelType w:val="hybridMultilevel"/>
    <w:tmpl w:val="D40A3A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47E46"/>
    <w:multiLevelType w:val="hybridMultilevel"/>
    <w:tmpl w:val="340ACB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F07C5"/>
    <w:multiLevelType w:val="hybridMultilevel"/>
    <w:tmpl w:val="6CC42F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45A56"/>
    <w:multiLevelType w:val="hybridMultilevel"/>
    <w:tmpl w:val="9C001F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E390A"/>
    <w:multiLevelType w:val="hybridMultilevel"/>
    <w:tmpl w:val="0B202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E132E"/>
    <w:multiLevelType w:val="hybridMultilevel"/>
    <w:tmpl w:val="0ADCF6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177CA"/>
    <w:multiLevelType w:val="hybridMultilevel"/>
    <w:tmpl w:val="C192B16C"/>
    <w:lvl w:ilvl="0" w:tplc="06AC3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EA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A1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47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94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EC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6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47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67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CD147E"/>
    <w:multiLevelType w:val="hybridMultilevel"/>
    <w:tmpl w:val="ACB29B5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25FB2"/>
    <w:multiLevelType w:val="hybridMultilevel"/>
    <w:tmpl w:val="FE500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67C41"/>
    <w:multiLevelType w:val="hybridMultilevel"/>
    <w:tmpl w:val="17241F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5E92"/>
    <w:multiLevelType w:val="hybridMultilevel"/>
    <w:tmpl w:val="8188E3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3381A"/>
    <w:multiLevelType w:val="hybridMultilevel"/>
    <w:tmpl w:val="F3AA5B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6231F"/>
    <w:multiLevelType w:val="hybridMultilevel"/>
    <w:tmpl w:val="1BC4B482"/>
    <w:lvl w:ilvl="0" w:tplc="75CE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04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EB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6E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2E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25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02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0F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4B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A8F66A1"/>
    <w:multiLevelType w:val="hybridMultilevel"/>
    <w:tmpl w:val="D9144F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E7D72"/>
    <w:multiLevelType w:val="hybridMultilevel"/>
    <w:tmpl w:val="B7B8A3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96B49"/>
    <w:multiLevelType w:val="hybridMultilevel"/>
    <w:tmpl w:val="562C3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C0FC7"/>
    <w:multiLevelType w:val="hybridMultilevel"/>
    <w:tmpl w:val="026E9F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07F70"/>
    <w:multiLevelType w:val="hybridMultilevel"/>
    <w:tmpl w:val="964A114E"/>
    <w:lvl w:ilvl="0" w:tplc="1F0A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C3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0B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00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6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0C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04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A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E6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9685DAF"/>
    <w:multiLevelType w:val="hybridMultilevel"/>
    <w:tmpl w:val="7B6C62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95D08"/>
    <w:multiLevelType w:val="hybridMultilevel"/>
    <w:tmpl w:val="B2329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C038D"/>
    <w:multiLevelType w:val="hybridMultilevel"/>
    <w:tmpl w:val="B85E8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A73C3"/>
    <w:multiLevelType w:val="hybridMultilevel"/>
    <w:tmpl w:val="AE9ADCCA"/>
    <w:lvl w:ilvl="0" w:tplc="04050019">
      <w:start w:val="1"/>
      <w:numFmt w:val="low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30"/>
  </w:num>
  <w:num w:numId="5">
    <w:abstractNumId w:val="25"/>
  </w:num>
  <w:num w:numId="6">
    <w:abstractNumId w:val="3"/>
  </w:num>
  <w:num w:numId="7">
    <w:abstractNumId w:val="4"/>
  </w:num>
  <w:num w:numId="8">
    <w:abstractNumId w:val="27"/>
  </w:num>
  <w:num w:numId="9">
    <w:abstractNumId w:val="6"/>
  </w:num>
  <w:num w:numId="10">
    <w:abstractNumId w:val="8"/>
  </w:num>
  <w:num w:numId="11">
    <w:abstractNumId w:val="19"/>
  </w:num>
  <w:num w:numId="12">
    <w:abstractNumId w:val="23"/>
  </w:num>
  <w:num w:numId="13">
    <w:abstractNumId w:val="31"/>
  </w:num>
  <w:num w:numId="14">
    <w:abstractNumId w:val="9"/>
  </w:num>
  <w:num w:numId="15">
    <w:abstractNumId w:val="13"/>
  </w:num>
  <w:num w:numId="16">
    <w:abstractNumId w:val="29"/>
  </w:num>
  <w:num w:numId="17">
    <w:abstractNumId w:val="18"/>
  </w:num>
  <w:num w:numId="18">
    <w:abstractNumId w:val="7"/>
  </w:num>
  <w:num w:numId="19">
    <w:abstractNumId w:val="15"/>
  </w:num>
  <w:num w:numId="20">
    <w:abstractNumId w:val="22"/>
  </w:num>
  <w:num w:numId="21">
    <w:abstractNumId w:val="12"/>
  </w:num>
  <w:num w:numId="22">
    <w:abstractNumId w:val="2"/>
  </w:num>
  <w:num w:numId="23">
    <w:abstractNumId w:val="33"/>
  </w:num>
  <w:num w:numId="24">
    <w:abstractNumId w:val="5"/>
  </w:num>
  <w:num w:numId="25">
    <w:abstractNumId w:val="17"/>
  </w:num>
  <w:num w:numId="26">
    <w:abstractNumId w:val="10"/>
  </w:num>
  <w:num w:numId="27">
    <w:abstractNumId w:val="14"/>
  </w:num>
  <w:num w:numId="28">
    <w:abstractNumId w:val="0"/>
  </w:num>
  <w:num w:numId="29">
    <w:abstractNumId w:val="21"/>
  </w:num>
  <w:num w:numId="30">
    <w:abstractNumId w:val="1"/>
  </w:num>
  <w:num w:numId="31">
    <w:abstractNumId w:val="24"/>
  </w:num>
  <w:num w:numId="32">
    <w:abstractNumId w:val="20"/>
  </w:num>
  <w:num w:numId="33">
    <w:abstractNumId w:val="1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78F"/>
    <w:rsid w:val="00075110"/>
    <w:rsid w:val="000E054F"/>
    <w:rsid w:val="00121AE3"/>
    <w:rsid w:val="00141BB0"/>
    <w:rsid w:val="001973AF"/>
    <w:rsid w:val="001B0EF5"/>
    <w:rsid w:val="001B1DDC"/>
    <w:rsid w:val="00213290"/>
    <w:rsid w:val="00236572"/>
    <w:rsid w:val="00300C97"/>
    <w:rsid w:val="00310239"/>
    <w:rsid w:val="0031410B"/>
    <w:rsid w:val="00356B8C"/>
    <w:rsid w:val="003716F8"/>
    <w:rsid w:val="003E2922"/>
    <w:rsid w:val="004244A5"/>
    <w:rsid w:val="004900F4"/>
    <w:rsid w:val="004A0AFA"/>
    <w:rsid w:val="004C7886"/>
    <w:rsid w:val="005F7C11"/>
    <w:rsid w:val="00640F51"/>
    <w:rsid w:val="00670F50"/>
    <w:rsid w:val="0068530A"/>
    <w:rsid w:val="006A4D14"/>
    <w:rsid w:val="006C478F"/>
    <w:rsid w:val="007737EB"/>
    <w:rsid w:val="00824CD4"/>
    <w:rsid w:val="008D1371"/>
    <w:rsid w:val="00903EF8"/>
    <w:rsid w:val="0090613F"/>
    <w:rsid w:val="009378D8"/>
    <w:rsid w:val="0094316D"/>
    <w:rsid w:val="00990851"/>
    <w:rsid w:val="00AF2899"/>
    <w:rsid w:val="00B619F9"/>
    <w:rsid w:val="00BA5E9D"/>
    <w:rsid w:val="00BD56D1"/>
    <w:rsid w:val="00C21F90"/>
    <w:rsid w:val="00C6281E"/>
    <w:rsid w:val="00CB08D7"/>
    <w:rsid w:val="00CF4BD6"/>
    <w:rsid w:val="00DA6473"/>
    <w:rsid w:val="00E1649B"/>
    <w:rsid w:val="00E64DCD"/>
    <w:rsid w:val="00F24384"/>
    <w:rsid w:val="00F32DAD"/>
    <w:rsid w:val="00F81B73"/>
    <w:rsid w:val="00FB1CB2"/>
    <w:rsid w:val="00FC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paragraph" w:styleId="Nadpis1">
    <w:name w:val="heading 1"/>
    <w:basedOn w:val="Normln"/>
    <w:next w:val="Normln"/>
    <w:link w:val="Nadpis1Char"/>
    <w:uiPriority w:val="9"/>
    <w:qFormat/>
    <w:rsid w:val="006C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C4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4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C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C47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73AF"/>
  </w:style>
  <w:style w:type="paragraph" w:styleId="Zpat">
    <w:name w:val="footer"/>
    <w:basedOn w:val="Normln"/>
    <w:link w:val="ZpatChar"/>
    <w:uiPriority w:val="99"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3AF"/>
  </w:style>
  <w:style w:type="paragraph" w:styleId="Bezmezer">
    <w:name w:val="No Spacing"/>
    <w:uiPriority w:val="1"/>
    <w:qFormat/>
    <w:rsid w:val="00F32D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pospisil</cp:lastModifiedBy>
  <cp:revision>11</cp:revision>
  <dcterms:created xsi:type="dcterms:W3CDTF">2014-01-12T20:22:00Z</dcterms:created>
  <dcterms:modified xsi:type="dcterms:W3CDTF">2015-01-26T17:22:00Z</dcterms:modified>
</cp:coreProperties>
</file>