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F6" w:rsidRDefault="00D856F6" w:rsidP="000227DC">
      <w:pPr>
        <w:pStyle w:val="Vchoz"/>
        <w:jc w:val="center"/>
        <w:rPr>
          <w:rFonts w:ascii="Bookman Old Style" w:hAnsi="Bookman Old Style"/>
          <w:b/>
          <w:color w:val="auto"/>
          <w:sz w:val="28"/>
        </w:rPr>
      </w:pPr>
      <w:r w:rsidRPr="00D856F6">
        <w:rPr>
          <w:rFonts w:ascii="Bookman Old Style" w:hAnsi="Bookman Old Style"/>
          <w:b/>
          <w:color w:val="auto"/>
          <w:sz w:val="28"/>
          <w:lang w:val="en-GB"/>
        </w:rPr>
        <w:t>Effect</w:t>
      </w:r>
      <w:r w:rsidRPr="00D856F6">
        <w:rPr>
          <w:rFonts w:ascii="Bookman Old Style" w:hAnsi="Bookman Old Style"/>
          <w:b/>
          <w:color w:val="auto"/>
          <w:sz w:val="28"/>
        </w:rPr>
        <w:t xml:space="preserve"> </w:t>
      </w:r>
      <w:proofErr w:type="spellStart"/>
      <w:r w:rsidRPr="00D856F6">
        <w:rPr>
          <w:rFonts w:ascii="Bookman Old Style" w:hAnsi="Bookman Old Style"/>
          <w:b/>
          <w:color w:val="auto"/>
          <w:sz w:val="28"/>
        </w:rPr>
        <w:t>of</w:t>
      </w:r>
      <w:proofErr w:type="spellEnd"/>
      <w:r w:rsidRPr="00D856F6">
        <w:rPr>
          <w:rFonts w:ascii="Bookman Old Style" w:hAnsi="Bookman Old Style"/>
          <w:b/>
          <w:color w:val="auto"/>
          <w:sz w:val="28"/>
        </w:rPr>
        <w:t xml:space="preserve"> </w:t>
      </w:r>
      <w:proofErr w:type="spellStart"/>
      <w:r w:rsidRPr="00D856F6">
        <w:rPr>
          <w:rFonts w:ascii="Bookman Old Style" w:hAnsi="Bookman Old Style"/>
          <w:b/>
          <w:color w:val="auto"/>
          <w:sz w:val="28"/>
        </w:rPr>
        <w:t>organic</w:t>
      </w:r>
      <w:proofErr w:type="spellEnd"/>
      <w:r w:rsidRPr="00D856F6">
        <w:rPr>
          <w:rFonts w:ascii="Bookman Old Style" w:hAnsi="Bookman Old Style"/>
          <w:b/>
          <w:color w:val="auto"/>
          <w:sz w:val="28"/>
        </w:rPr>
        <w:t xml:space="preserve"> </w:t>
      </w:r>
      <w:proofErr w:type="spellStart"/>
      <w:r w:rsidRPr="00D856F6">
        <w:rPr>
          <w:rFonts w:ascii="Bookman Old Style" w:hAnsi="Bookman Old Style"/>
          <w:b/>
          <w:color w:val="auto"/>
          <w:sz w:val="28"/>
        </w:rPr>
        <w:t>compounds</w:t>
      </w:r>
      <w:proofErr w:type="spellEnd"/>
      <w:r w:rsidRPr="00D856F6">
        <w:rPr>
          <w:rFonts w:ascii="Bookman Old Style" w:hAnsi="Bookman Old Style"/>
          <w:b/>
          <w:color w:val="auto"/>
          <w:sz w:val="28"/>
        </w:rPr>
        <w:t xml:space="preserve"> on </w:t>
      </w:r>
      <w:proofErr w:type="spellStart"/>
      <w:r w:rsidRPr="00D856F6">
        <w:rPr>
          <w:rFonts w:ascii="Bookman Old Style" w:hAnsi="Bookman Old Style"/>
          <w:b/>
          <w:color w:val="auto"/>
          <w:sz w:val="28"/>
        </w:rPr>
        <w:t>lead</w:t>
      </w:r>
      <w:proofErr w:type="spellEnd"/>
      <w:r w:rsidRPr="00D856F6">
        <w:rPr>
          <w:rFonts w:ascii="Bookman Old Style" w:hAnsi="Bookman Old Style"/>
          <w:b/>
          <w:color w:val="auto"/>
          <w:sz w:val="28"/>
        </w:rPr>
        <w:t xml:space="preserve"> </w:t>
      </w:r>
      <w:proofErr w:type="spellStart"/>
      <w:r w:rsidRPr="00D856F6">
        <w:rPr>
          <w:rFonts w:ascii="Bookman Old Style" w:hAnsi="Bookman Old Style"/>
          <w:b/>
          <w:color w:val="auto"/>
          <w:sz w:val="28"/>
        </w:rPr>
        <w:t>alloys</w:t>
      </w:r>
      <w:proofErr w:type="spellEnd"/>
      <w:r w:rsidRPr="00D856F6">
        <w:rPr>
          <w:rFonts w:ascii="Bookman Old Style" w:hAnsi="Bookman Old Style"/>
          <w:b/>
          <w:color w:val="auto"/>
          <w:sz w:val="28"/>
        </w:rPr>
        <w:t xml:space="preserve"> </w:t>
      </w:r>
      <w:proofErr w:type="spellStart"/>
      <w:r w:rsidRPr="00D856F6">
        <w:rPr>
          <w:rFonts w:ascii="Bookman Old Style" w:hAnsi="Bookman Old Style"/>
          <w:b/>
          <w:color w:val="auto"/>
          <w:sz w:val="28"/>
        </w:rPr>
        <w:t>corrosion</w:t>
      </w:r>
      <w:proofErr w:type="spellEnd"/>
      <w:r w:rsidRPr="00D856F6">
        <w:rPr>
          <w:rFonts w:ascii="Bookman Old Style" w:hAnsi="Bookman Old Style"/>
          <w:b/>
          <w:color w:val="auto"/>
          <w:sz w:val="28"/>
        </w:rPr>
        <w:t xml:space="preserve"> in </w:t>
      </w:r>
      <w:proofErr w:type="spellStart"/>
      <w:r w:rsidRPr="00D856F6">
        <w:rPr>
          <w:rFonts w:ascii="Bookman Old Style" w:hAnsi="Bookman Old Style"/>
          <w:b/>
          <w:color w:val="auto"/>
          <w:sz w:val="28"/>
        </w:rPr>
        <w:t>simulat</w:t>
      </w:r>
      <w:bookmarkStart w:id="0" w:name="_GoBack"/>
      <w:bookmarkEnd w:id="0"/>
      <w:r w:rsidRPr="00D856F6">
        <w:rPr>
          <w:rFonts w:ascii="Bookman Old Style" w:hAnsi="Bookman Old Style"/>
          <w:b/>
          <w:color w:val="auto"/>
          <w:sz w:val="28"/>
        </w:rPr>
        <w:t>ed</w:t>
      </w:r>
      <w:proofErr w:type="spellEnd"/>
      <w:r w:rsidRPr="00D856F6">
        <w:rPr>
          <w:rFonts w:ascii="Bookman Old Style" w:hAnsi="Bookman Old Style"/>
          <w:b/>
          <w:color w:val="auto"/>
          <w:sz w:val="28"/>
        </w:rPr>
        <w:t xml:space="preserve"> </w:t>
      </w:r>
      <w:proofErr w:type="spellStart"/>
      <w:r w:rsidRPr="00D856F6">
        <w:rPr>
          <w:rFonts w:ascii="Bookman Old Style" w:hAnsi="Bookman Old Style"/>
          <w:b/>
          <w:color w:val="auto"/>
          <w:sz w:val="28"/>
        </w:rPr>
        <w:t>soil</w:t>
      </w:r>
      <w:proofErr w:type="spellEnd"/>
      <w:r w:rsidRPr="00D856F6">
        <w:rPr>
          <w:rFonts w:ascii="Bookman Old Style" w:hAnsi="Bookman Old Style"/>
          <w:b/>
          <w:color w:val="auto"/>
          <w:sz w:val="28"/>
        </w:rPr>
        <w:t xml:space="preserve"> </w:t>
      </w:r>
      <w:proofErr w:type="spellStart"/>
      <w:r w:rsidRPr="00D856F6">
        <w:rPr>
          <w:rFonts w:ascii="Bookman Old Style" w:hAnsi="Bookman Old Style"/>
          <w:b/>
          <w:color w:val="auto"/>
          <w:sz w:val="28"/>
        </w:rPr>
        <w:t>solution</w:t>
      </w:r>
      <w:proofErr w:type="spellEnd"/>
    </w:p>
    <w:p w:rsidR="00D856F6" w:rsidRDefault="00D856F6" w:rsidP="00D856F6">
      <w:pPr>
        <w:pStyle w:val="Vchoz"/>
        <w:jc w:val="center"/>
        <w:rPr>
          <w:rFonts w:ascii="Bookman Old Style" w:hAnsi="Bookman Old Style"/>
          <w:b/>
          <w:color w:val="auto"/>
          <w:sz w:val="28"/>
        </w:rPr>
      </w:pPr>
    </w:p>
    <w:p w:rsidR="00D856F6" w:rsidRPr="00D856F6" w:rsidRDefault="00D856F6" w:rsidP="00D856F6">
      <w:pPr>
        <w:pStyle w:val="Vchoz"/>
        <w:jc w:val="center"/>
        <w:rPr>
          <w:rFonts w:ascii="Bookman Old Style" w:hAnsi="Bookman Old Style"/>
          <w:color w:val="auto"/>
          <w:sz w:val="20"/>
          <w:szCs w:val="22"/>
        </w:rPr>
      </w:pPr>
      <w:r w:rsidRPr="000227DC">
        <w:rPr>
          <w:rFonts w:ascii="Bookman Old Style" w:hAnsi="Bookman Old Style"/>
          <w:color w:val="auto"/>
          <w:sz w:val="20"/>
          <w:szCs w:val="22"/>
          <w:u w:val="single"/>
        </w:rPr>
        <w:t>Karel Rapouch</w:t>
      </w:r>
      <w:r w:rsidRPr="00D856F6">
        <w:rPr>
          <w:rFonts w:ascii="Bookman Old Style" w:hAnsi="Bookman Old Style"/>
          <w:color w:val="auto"/>
          <w:sz w:val="20"/>
          <w:szCs w:val="22"/>
          <w:vertAlign w:val="superscript"/>
        </w:rPr>
        <w:t>1</w:t>
      </w:r>
      <w:r w:rsidRPr="00D856F6">
        <w:rPr>
          <w:rFonts w:ascii="Bookman Old Style" w:hAnsi="Bookman Old Style"/>
          <w:color w:val="auto"/>
          <w:sz w:val="20"/>
          <w:szCs w:val="22"/>
        </w:rPr>
        <w:t>, Jiří Příhoda</w:t>
      </w:r>
      <w:r w:rsidRPr="00D856F6">
        <w:rPr>
          <w:rFonts w:ascii="Bookman Old Style" w:hAnsi="Bookman Old Style"/>
          <w:color w:val="auto"/>
          <w:sz w:val="20"/>
          <w:szCs w:val="22"/>
          <w:vertAlign w:val="superscript"/>
        </w:rPr>
        <w:t>1</w:t>
      </w:r>
      <w:r w:rsidRPr="00D856F6">
        <w:rPr>
          <w:rFonts w:ascii="Bookman Old Style" w:hAnsi="Bookman Old Style"/>
          <w:color w:val="auto"/>
          <w:sz w:val="20"/>
          <w:szCs w:val="22"/>
        </w:rPr>
        <w:t>, Jiří Tulka</w:t>
      </w:r>
      <w:r w:rsidRPr="00D856F6">
        <w:rPr>
          <w:rFonts w:ascii="Bookman Old Style" w:hAnsi="Bookman Old Style"/>
          <w:color w:val="auto"/>
          <w:sz w:val="20"/>
          <w:szCs w:val="22"/>
          <w:vertAlign w:val="superscript"/>
        </w:rPr>
        <w:t>1</w:t>
      </w:r>
    </w:p>
    <w:p w:rsidR="00D856F6" w:rsidRPr="00D856F6" w:rsidRDefault="00D856F6" w:rsidP="00D856F6">
      <w:pPr>
        <w:pStyle w:val="Vchoz"/>
        <w:rPr>
          <w:rFonts w:ascii="Bookman Old Style" w:hAnsi="Bookman Old Style" w:cs="Bookman Old Style"/>
          <w:color w:val="auto"/>
          <w:sz w:val="20"/>
          <w:szCs w:val="22"/>
          <w:lang w:val="en-GB"/>
        </w:rPr>
      </w:pPr>
      <w:r w:rsidRPr="00D856F6">
        <w:rPr>
          <w:rFonts w:ascii="Bookman Old Style" w:hAnsi="Bookman Old Style"/>
          <w:color w:val="auto"/>
          <w:sz w:val="20"/>
          <w:szCs w:val="22"/>
          <w:vertAlign w:val="superscript"/>
        </w:rPr>
        <w:t>1</w:t>
      </w:r>
      <w:r w:rsidRPr="00D856F6">
        <w:rPr>
          <w:rFonts w:ascii="Bookman Old Style" w:hAnsi="Bookman Old Style" w:cs="Bookman Old Style"/>
          <w:color w:val="auto"/>
          <w:sz w:val="20"/>
          <w:szCs w:val="22"/>
          <w:lang w:val="en-GB"/>
        </w:rPr>
        <w:t xml:space="preserve">Department of chemistry, Faculty of science, Masaryk university, </w:t>
      </w:r>
      <w:proofErr w:type="spellStart"/>
      <w:r w:rsidRPr="00D856F6">
        <w:rPr>
          <w:rFonts w:ascii="Bookman Old Style" w:hAnsi="Bookman Old Style" w:cs="Bookman Old Style"/>
          <w:color w:val="auto"/>
          <w:sz w:val="20"/>
          <w:szCs w:val="22"/>
          <w:lang w:val="en-GB"/>
        </w:rPr>
        <w:t>Kotlářská</w:t>
      </w:r>
      <w:proofErr w:type="spellEnd"/>
      <w:r w:rsidRPr="00D856F6">
        <w:rPr>
          <w:rFonts w:ascii="Bookman Old Style" w:hAnsi="Bookman Old Style" w:cs="Bookman Old Style"/>
          <w:color w:val="auto"/>
          <w:sz w:val="20"/>
          <w:szCs w:val="22"/>
          <w:lang w:val="en-GB"/>
        </w:rPr>
        <w:t xml:space="preserve"> 2, Brno</w:t>
      </w:r>
    </w:p>
    <w:p w:rsidR="00D856F6" w:rsidRPr="00D856F6" w:rsidRDefault="00D856F6" w:rsidP="003D2D63">
      <w:pPr>
        <w:pStyle w:val="Vchoz"/>
        <w:jc w:val="both"/>
        <w:rPr>
          <w:rFonts w:ascii="Bookman Old Style" w:hAnsi="Bookman Old Style" w:cs="Bookman Old Style"/>
          <w:b/>
          <w:color w:val="auto"/>
          <w:sz w:val="22"/>
          <w:szCs w:val="22"/>
          <w:lang w:val="en-GB"/>
        </w:rPr>
      </w:pPr>
    </w:p>
    <w:p w:rsidR="000227DC" w:rsidRPr="000227DC" w:rsidRDefault="002D0BF8" w:rsidP="00D856F6">
      <w:pPr>
        <w:pStyle w:val="Vchoz"/>
        <w:jc w:val="both"/>
        <w:rPr>
          <w:rFonts w:ascii="Bookman Old Style" w:hAnsi="Bookman Old Style" w:cs="Bookman Old Style"/>
          <w:color w:val="auto"/>
          <w:sz w:val="22"/>
          <w:szCs w:val="22"/>
          <w:lang w:val="en-GB"/>
        </w:rPr>
      </w:pPr>
      <w:r w:rsidRPr="00D856F6">
        <w:rPr>
          <w:rFonts w:ascii="Bookman Old Style" w:hAnsi="Bookman Old Style" w:cs="Bookman Old Style"/>
          <w:color w:val="auto"/>
          <w:sz w:val="22"/>
          <w:szCs w:val="22"/>
          <w:lang w:val="en-GB"/>
        </w:rPr>
        <w:t xml:space="preserve">Archaeological lead </w:t>
      </w:r>
      <w:proofErr w:type="spellStart"/>
      <w:r w:rsidRPr="00D856F6">
        <w:rPr>
          <w:rFonts w:ascii="Bookman Old Style" w:hAnsi="Bookman Old Style" w:cs="Bookman Old Style"/>
          <w:color w:val="auto"/>
          <w:sz w:val="22"/>
          <w:szCs w:val="22"/>
          <w:lang w:val="en-GB"/>
        </w:rPr>
        <w:t>artifacts</w:t>
      </w:r>
      <w:proofErr w:type="spellEnd"/>
      <w:r w:rsidRPr="00D856F6">
        <w:rPr>
          <w:rFonts w:ascii="Bookman Old Style" w:hAnsi="Bookman Old Style" w:cs="Bookman Old Style"/>
          <w:color w:val="auto"/>
          <w:sz w:val="22"/>
          <w:szCs w:val="22"/>
          <w:lang w:val="en-GB"/>
        </w:rPr>
        <w:t xml:space="preserve"> contain usually tin and antimony. These admixtures affect corrosion</w:t>
      </w:r>
      <w:r w:rsidR="001C4420" w:rsidRPr="00D856F6">
        <w:rPr>
          <w:rFonts w:ascii="Bookman Old Style" w:hAnsi="Bookman Old Style" w:cs="Bookman Old Style"/>
          <w:color w:val="auto"/>
          <w:sz w:val="22"/>
          <w:szCs w:val="22"/>
          <w:lang w:val="en-GB"/>
        </w:rPr>
        <w:t xml:space="preserve"> rate</w:t>
      </w:r>
      <w:r w:rsidRPr="00D856F6">
        <w:rPr>
          <w:rFonts w:ascii="Bookman Old Style" w:hAnsi="Bookman Old Style" w:cs="Bookman Old Style"/>
          <w:color w:val="auto"/>
          <w:sz w:val="22"/>
          <w:szCs w:val="22"/>
          <w:lang w:val="en-GB"/>
        </w:rPr>
        <w:t xml:space="preserve">, because tin and antimony create intermetallic </w:t>
      </w:r>
      <w:r w:rsidR="00D856F6" w:rsidRPr="00D856F6">
        <w:rPr>
          <w:rFonts w:ascii="Bookman Old Style" w:hAnsi="Bookman Old Style" w:cs="Bookman Old Style"/>
          <w:color w:val="auto"/>
          <w:sz w:val="22"/>
          <w:szCs w:val="22"/>
          <w:lang w:val="en-GB"/>
        </w:rPr>
        <w:t>phase, which</w:t>
      </w:r>
      <w:r w:rsidRPr="00D856F6">
        <w:rPr>
          <w:rFonts w:ascii="Bookman Old Style" w:hAnsi="Bookman Old Style" w:cs="Bookman Old Style"/>
          <w:color w:val="auto"/>
          <w:sz w:val="22"/>
          <w:szCs w:val="22"/>
          <w:lang w:val="en-GB"/>
        </w:rPr>
        <w:t xml:space="preserve"> support</w:t>
      </w:r>
      <w:r w:rsidR="001C4420" w:rsidRPr="00D856F6">
        <w:rPr>
          <w:rFonts w:ascii="Bookman Old Style" w:hAnsi="Bookman Old Style" w:cs="Bookman Old Style"/>
          <w:color w:val="auto"/>
          <w:sz w:val="22"/>
          <w:szCs w:val="22"/>
          <w:lang w:val="en-GB"/>
        </w:rPr>
        <w:t>s</w:t>
      </w:r>
      <w:r w:rsidRPr="00D856F6">
        <w:rPr>
          <w:rFonts w:ascii="Bookman Old Style" w:hAnsi="Bookman Old Style" w:cs="Bookman Old Style"/>
          <w:color w:val="auto"/>
          <w:sz w:val="22"/>
          <w:szCs w:val="22"/>
          <w:lang w:val="en-GB"/>
        </w:rPr>
        <w:t xml:space="preserve"> formation of galvanic microcells between this phase and lead matrix. Lead is sensitive to influence of organic acids. Soil contains simple organic acids (formic, acetic acid etc.) and organic acids with higher molecular mass – </w:t>
      </w:r>
      <w:proofErr w:type="spellStart"/>
      <w:r w:rsidRPr="00D856F6">
        <w:rPr>
          <w:rFonts w:ascii="Bookman Old Style" w:hAnsi="Bookman Old Style" w:cs="Bookman Old Style"/>
          <w:color w:val="auto"/>
          <w:sz w:val="22"/>
          <w:szCs w:val="22"/>
          <w:lang w:val="en-GB"/>
        </w:rPr>
        <w:t>humic</w:t>
      </w:r>
      <w:proofErr w:type="spellEnd"/>
      <w:r w:rsidRPr="00D856F6">
        <w:rPr>
          <w:rFonts w:ascii="Bookman Old Style" w:hAnsi="Bookman Old Style" w:cs="Bookman Old Style"/>
          <w:color w:val="auto"/>
          <w:sz w:val="22"/>
          <w:szCs w:val="22"/>
          <w:lang w:val="en-GB"/>
        </w:rPr>
        <w:t xml:space="preserve"> and </w:t>
      </w:r>
      <w:proofErr w:type="spellStart"/>
      <w:r w:rsidRPr="00D856F6">
        <w:rPr>
          <w:rFonts w:ascii="Bookman Old Style" w:hAnsi="Bookman Old Style" w:cs="Bookman Old Style"/>
          <w:color w:val="auto"/>
          <w:sz w:val="22"/>
          <w:szCs w:val="22"/>
          <w:lang w:val="en-GB"/>
        </w:rPr>
        <w:t>fulvic</w:t>
      </w:r>
      <w:proofErr w:type="spellEnd"/>
      <w:r w:rsidRPr="00D856F6">
        <w:rPr>
          <w:rFonts w:ascii="Bookman Old Style" w:hAnsi="Bookman Old Style" w:cs="Bookman Old Style"/>
          <w:color w:val="auto"/>
          <w:sz w:val="22"/>
          <w:szCs w:val="22"/>
          <w:lang w:val="en-GB"/>
        </w:rPr>
        <w:t xml:space="preserve"> acids. This stud</w:t>
      </w:r>
      <w:r w:rsidR="003D2D63" w:rsidRPr="00D856F6">
        <w:rPr>
          <w:rFonts w:ascii="Bookman Old Style" w:hAnsi="Bookman Old Style" w:cs="Bookman Old Style"/>
          <w:color w:val="auto"/>
          <w:sz w:val="22"/>
          <w:szCs w:val="22"/>
          <w:lang w:val="en-GB"/>
        </w:rPr>
        <w:t>y</w:t>
      </w:r>
      <w:r w:rsidRPr="00D856F6">
        <w:rPr>
          <w:rFonts w:ascii="Bookman Old Style" w:hAnsi="Bookman Old Style" w:cs="Bookman Old Style"/>
          <w:color w:val="auto"/>
          <w:sz w:val="22"/>
          <w:szCs w:val="22"/>
          <w:lang w:val="en-GB"/>
        </w:rPr>
        <w:t xml:space="preserve"> was focused on effect of </w:t>
      </w:r>
      <w:proofErr w:type="spellStart"/>
      <w:r w:rsidRPr="00D856F6">
        <w:rPr>
          <w:rFonts w:ascii="Bookman Old Style" w:hAnsi="Bookman Old Style" w:cs="Bookman Old Style"/>
          <w:color w:val="auto"/>
          <w:sz w:val="22"/>
          <w:szCs w:val="22"/>
          <w:lang w:val="en-GB"/>
        </w:rPr>
        <w:t>fulvic</w:t>
      </w:r>
      <w:proofErr w:type="spellEnd"/>
      <w:r w:rsidRPr="00D856F6">
        <w:rPr>
          <w:rFonts w:ascii="Bookman Old Style" w:hAnsi="Bookman Old Style" w:cs="Bookman Old Style"/>
          <w:color w:val="auto"/>
          <w:sz w:val="22"/>
          <w:szCs w:val="22"/>
          <w:lang w:val="en-GB"/>
        </w:rPr>
        <w:t xml:space="preserve"> acid, because it is soluble independently of </w:t>
      </w:r>
      <w:r w:rsidR="001C4420" w:rsidRPr="00D856F6">
        <w:rPr>
          <w:rFonts w:ascii="Bookman Old Style" w:hAnsi="Bookman Old Style" w:cs="Bookman Old Style"/>
          <w:color w:val="auto"/>
          <w:sz w:val="22"/>
          <w:szCs w:val="22"/>
          <w:lang w:val="en-GB"/>
        </w:rPr>
        <w:t xml:space="preserve">pH </w:t>
      </w:r>
      <w:r w:rsidRPr="00D856F6">
        <w:rPr>
          <w:rFonts w:ascii="Bookman Old Style" w:hAnsi="Bookman Old Style" w:cs="Bookman Old Style"/>
          <w:color w:val="auto"/>
          <w:sz w:val="22"/>
          <w:szCs w:val="22"/>
          <w:lang w:val="en-GB"/>
        </w:rPr>
        <w:t xml:space="preserve">and therefore </w:t>
      </w:r>
      <w:r w:rsidR="001C4420" w:rsidRPr="00D856F6">
        <w:rPr>
          <w:rFonts w:ascii="Bookman Old Style" w:hAnsi="Bookman Old Style" w:cs="Bookman Old Style"/>
          <w:color w:val="auto"/>
          <w:sz w:val="22"/>
          <w:szCs w:val="22"/>
          <w:lang w:val="en-GB"/>
        </w:rPr>
        <w:t xml:space="preserve">is </w:t>
      </w:r>
      <w:r w:rsidRPr="00D856F6">
        <w:rPr>
          <w:rFonts w:ascii="Bookman Old Style" w:hAnsi="Bookman Old Style" w:cs="Bookman Old Style"/>
          <w:color w:val="auto"/>
          <w:sz w:val="22"/>
          <w:szCs w:val="22"/>
          <w:lang w:val="en-GB"/>
        </w:rPr>
        <w:t xml:space="preserve">more aggressive. </w:t>
      </w:r>
      <w:r w:rsidR="003D2D63" w:rsidRPr="00D856F6">
        <w:rPr>
          <w:rFonts w:ascii="Bookman Old Style" w:hAnsi="Bookman Old Style" w:cs="Bookman Old Style"/>
          <w:color w:val="auto"/>
          <w:sz w:val="22"/>
          <w:szCs w:val="22"/>
          <w:lang w:val="en-GB"/>
        </w:rPr>
        <w:t xml:space="preserve">For </w:t>
      </w:r>
      <w:r w:rsidR="001C4420" w:rsidRPr="00D856F6">
        <w:rPr>
          <w:rFonts w:ascii="Bookman Old Style" w:hAnsi="Bookman Old Style" w:cs="Bookman Old Style"/>
          <w:color w:val="auto"/>
          <w:sz w:val="22"/>
          <w:szCs w:val="22"/>
          <w:lang w:val="en-GB"/>
        </w:rPr>
        <w:t>electrochemical measurements of corrosion rate</w:t>
      </w:r>
      <w:r w:rsidR="003D2D63" w:rsidRPr="00D856F6">
        <w:rPr>
          <w:rFonts w:ascii="Bookman Old Style" w:hAnsi="Bookman Old Style" w:cs="Bookman Old Style"/>
          <w:color w:val="auto"/>
          <w:sz w:val="22"/>
          <w:szCs w:val="22"/>
          <w:lang w:val="en-GB"/>
        </w:rPr>
        <w:t xml:space="preserve"> </w:t>
      </w:r>
      <w:r w:rsidR="001C4420" w:rsidRPr="00D856F6">
        <w:rPr>
          <w:rFonts w:ascii="Bookman Old Style" w:hAnsi="Bookman Old Style" w:cs="Bookman Old Style"/>
          <w:color w:val="auto"/>
          <w:sz w:val="22"/>
          <w:szCs w:val="22"/>
          <w:lang w:val="en-GB"/>
        </w:rPr>
        <w:t xml:space="preserve">five working electrodes </w:t>
      </w:r>
      <w:r w:rsidR="004027C8" w:rsidRPr="00D856F6">
        <w:rPr>
          <w:rFonts w:ascii="Bookman Old Style" w:hAnsi="Bookman Old Style" w:cs="Bookman Old Style"/>
          <w:color w:val="auto"/>
          <w:sz w:val="22"/>
          <w:szCs w:val="22"/>
          <w:lang w:val="en-GB"/>
        </w:rPr>
        <w:t>w</w:t>
      </w:r>
      <w:r w:rsidR="001C4420" w:rsidRPr="00D856F6">
        <w:rPr>
          <w:rFonts w:ascii="Bookman Old Style" w:hAnsi="Bookman Old Style" w:cs="Bookman Old Style"/>
          <w:color w:val="auto"/>
          <w:sz w:val="22"/>
          <w:szCs w:val="22"/>
          <w:lang w:val="en-GB"/>
        </w:rPr>
        <w:t xml:space="preserve">ere prepared. Composition of the </w:t>
      </w:r>
      <w:r w:rsidR="00B5440A" w:rsidRPr="00D856F6">
        <w:rPr>
          <w:rFonts w:ascii="Bookman Old Style" w:hAnsi="Bookman Old Style" w:cs="Bookman Old Style"/>
          <w:color w:val="auto"/>
          <w:sz w:val="22"/>
          <w:szCs w:val="22"/>
          <w:lang w:val="en-GB"/>
        </w:rPr>
        <w:t xml:space="preserve">working electrode </w:t>
      </w:r>
      <w:r w:rsidR="001C4420" w:rsidRPr="00D856F6">
        <w:rPr>
          <w:rFonts w:ascii="Bookman Old Style" w:hAnsi="Bookman Old Style" w:cs="Bookman Old Style"/>
          <w:color w:val="auto"/>
          <w:sz w:val="22"/>
          <w:szCs w:val="22"/>
          <w:lang w:val="en-GB"/>
        </w:rPr>
        <w:t>alloys was a</w:t>
      </w:r>
      <w:r w:rsidR="004027C8" w:rsidRPr="00D856F6">
        <w:rPr>
          <w:rFonts w:ascii="Bookman Old Style" w:hAnsi="Bookman Old Style" w:cs="Bookman Old Style"/>
          <w:color w:val="auto"/>
          <w:sz w:val="22"/>
          <w:szCs w:val="22"/>
          <w:lang w:val="en-GB"/>
        </w:rPr>
        <w:t>pproximately 10 % of tin; 0</w:t>
      </w:r>
      <w:proofErr w:type="gramStart"/>
      <w:r w:rsidR="004027C8" w:rsidRPr="00D856F6">
        <w:rPr>
          <w:rFonts w:ascii="Bookman Old Style" w:hAnsi="Bookman Old Style" w:cs="Bookman Old Style"/>
          <w:color w:val="auto"/>
          <w:sz w:val="22"/>
          <w:szCs w:val="22"/>
          <w:lang w:val="en-GB"/>
        </w:rPr>
        <w:t>,5</w:t>
      </w:r>
      <w:proofErr w:type="gramEnd"/>
      <w:r w:rsidR="004027C8" w:rsidRPr="00D856F6">
        <w:rPr>
          <w:rFonts w:ascii="Bookman Old Style" w:hAnsi="Bookman Old Style" w:cs="Bookman Old Style"/>
          <w:color w:val="auto"/>
          <w:sz w:val="22"/>
          <w:szCs w:val="22"/>
          <w:lang w:val="en-GB"/>
        </w:rPr>
        <w:t xml:space="preserve"> %–1 %–5 %–10 % –15 % of antimony, lead remaining.</w:t>
      </w:r>
      <w:r w:rsidRPr="00D856F6">
        <w:rPr>
          <w:rFonts w:ascii="Bookman Old Style" w:hAnsi="Bookman Old Style" w:cs="Bookman Old Style"/>
          <w:color w:val="auto"/>
          <w:sz w:val="22"/>
          <w:szCs w:val="22"/>
          <w:lang w:val="en-GB"/>
        </w:rPr>
        <w:t xml:space="preserve"> Simulation of corrosion environment was carried out in </w:t>
      </w:r>
      <w:proofErr w:type="spellStart"/>
      <w:r w:rsidRPr="00D856F6">
        <w:rPr>
          <w:rFonts w:ascii="Bookman Old Style" w:hAnsi="Bookman Old Style" w:cs="Bookman Old Style"/>
          <w:color w:val="auto"/>
          <w:sz w:val="22"/>
          <w:szCs w:val="22"/>
          <w:lang w:val="en-GB"/>
        </w:rPr>
        <w:t>Ku’erle</w:t>
      </w:r>
      <w:proofErr w:type="spellEnd"/>
      <w:r w:rsidRPr="00D856F6">
        <w:rPr>
          <w:rFonts w:ascii="Bookman Old Style" w:hAnsi="Bookman Old Style" w:cs="Bookman Old Style"/>
          <w:color w:val="auto"/>
          <w:sz w:val="22"/>
          <w:szCs w:val="22"/>
          <w:lang w:val="en-GB"/>
        </w:rPr>
        <w:t xml:space="preserve"> </w:t>
      </w:r>
      <w:r w:rsidR="003D2D63" w:rsidRPr="00D856F6">
        <w:rPr>
          <w:rFonts w:ascii="Bookman Old Style" w:hAnsi="Bookman Old Style" w:cs="Bookman Old Style"/>
          <w:color w:val="auto"/>
          <w:sz w:val="22"/>
          <w:szCs w:val="22"/>
          <w:lang w:val="en-GB"/>
        </w:rPr>
        <w:t xml:space="preserve">simulated soil solution. Formic, acetic and </w:t>
      </w:r>
      <w:proofErr w:type="spellStart"/>
      <w:r w:rsidR="003D2D63" w:rsidRPr="00D856F6">
        <w:rPr>
          <w:rFonts w:ascii="Bookman Old Style" w:hAnsi="Bookman Old Style" w:cs="Bookman Old Style"/>
          <w:color w:val="auto"/>
          <w:sz w:val="22"/>
          <w:szCs w:val="22"/>
          <w:lang w:val="en-GB"/>
        </w:rPr>
        <w:t>fulvic</w:t>
      </w:r>
      <w:proofErr w:type="spellEnd"/>
      <w:r w:rsidR="003D2D63" w:rsidRPr="00D856F6">
        <w:rPr>
          <w:rFonts w:ascii="Bookman Old Style" w:hAnsi="Bookman Old Style" w:cs="Bookman Old Style"/>
          <w:color w:val="auto"/>
          <w:sz w:val="22"/>
          <w:szCs w:val="22"/>
          <w:lang w:val="en-GB"/>
        </w:rPr>
        <w:t xml:space="preserve"> acids were added to basic electrolyte and their effect w</w:t>
      </w:r>
      <w:r w:rsidR="00B5440A" w:rsidRPr="00D856F6">
        <w:rPr>
          <w:rFonts w:ascii="Bookman Old Style" w:hAnsi="Bookman Old Style" w:cs="Bookman Old Style"/>
          <w:color w:val="auto"/>
          <w:sz w:val="22"/>
          <w:szCs w:val="22"/>
          <w:lang w:val="en-GB"/>
        </w:rPr>
        <w:t>as</w:t>
      </w:r>
      <w:r w:rsidR="003D2D63" w:rsidRPr="00D856F6">
        <w:rPr>
          <w:rFonts w:ascii="Bookman Old Style" w:hAnsi="Bookman Old Style" w:cs="Bookman Old Style"/>
          <w:color w:val="auto"/>
          <w:sz w:val="22"/>
          <w:szCs w:val="22"/>
          <w:lang w:val="en-GB"/>
        </w:rPr>
        <w:t xml:space="preserve"> compared. </w:t>
      </w:r>
      <w:r w:rsidRPr="00D856F6">
        <w:rPr>
          <w:rFonts w:ascii="Bookman Old Style" w:hAnsi="Bookman Old Style" w:cs="Bookman Old Style"/>
          <w:color w:val="auto"/>
          <w:sz w:val="22"/>
          <w:szCs w:val="22"/>
          <w:lang w:val="en-GB"/>
        </w:rPr>
        <w:t>Study of corrosion rate w</w:t>
      </w:r>
      <w:r w:rsidR="00D856F6">
        <w:rPr>
          <w:rFonts w:ascii="Bookman Old Style" w:hAnsi="Bookman Old Style" w:cs="Bookman Old Style"/>
          <w:color w:val="auto"/>
          <w:sz w:val="22"/>
          <w:szCs w:val="22"/>
          <w:lang w:val="en-GB"/>
        </w:rPr>
        <w:t>as</w:t>
      </w:r>
      <w:r w:rsidRPr="00D856F6">
        <w:rPr>
          <w:rFonts w:ascii="Bookman Old Style" w:hAnsi="Bookman Old Style" w:cs="Bookman Old Style"/>
          <w:color w:val="auto"/>
          <w:sz w:val="22"/>
          <w:szCs w:val="22"/>
          <w:lang w:val="en-GB"/>
        </w:rPr>
        <w:t xml:space="preserve"> performed by </w:t>
      </w:r>
      <w:proofErr w:type="spellStart"/>
      <w:r w:rsidRPr="00D856F6">
        <w:rPr>
          <w:rFonts w:ascii="Bookman Old Style" w:hAnsi="Bookman Old Style" w:cs="Bookman Old Style"/>
          <w:color w:val="auto"/>
          <w:sz w:val="22"/>
          <w:szCs w:val="22"/>
          <w:lang w:val="en-GB"/>
        </w:rPr>
        <w:t>potentiostatic</w:t>
      </w:r>
      <w:proofErr w:type="spellEnd"/>
      <w:r w:rsidRPr="00D856F6">
        <w:rPr>
          <w:rFonts w:ascii="Bookman Old Style" w:hAnsi="Bookman Old Style" w:cs="Bookman Old Style"/>
          <w:color w:val="auto"/>
          <w:sz w:val="22"/>
          <w:szCs w:val="22"/>
          <w:lang w:val="en-GB"/>
        </w:rPr>
        <w:t xml:space="preserve"> linear polarization.</w:t>
      </w:r>
      <w:r w:rsidR="003D2D63" w:rsidRPr="00D856F6">
        <w:rPr>
          <w:color w:val="auto"/>
          <w:sz w:val="22"/>
          <w:szCs w:val="22"/>
          <w:lang w:val="en-GB"/>
        </w:rPr>
        <w:t xml:space="preserve"> </w:t>
      </w:r>
      <w:r w:rsidRPr="00D856F6">
        <w:rPr>
          <w:rFonts w:ascii="Bookman Old Style" w:hAnsi="Bookman Old Style" w:cs="Bookman Old Style"/>
          <w:color w:val="auto"/>
          <w:sz w:val="22"/>
          <w:szCs w:val="22"/>
          <w:lang w:val="en-GB"/>
        </w:rPr>
        <w:t>Addition of organic acids shift</w:t>
      </w:r>
      <w:r w:rsidR="00E8448B" w:rsidRPr="00D856F6">
        <w:rPr>
          <w:rFonts w:ascii="Bookman Old Style" w:hAnsi="Bookman Old Style" w:cs="Bookman Old Style"/>
          <w:color w:val="auto"/>
          <w:sz w:val="22"/>
          <w:szCs w:val="22"/>
          <w:lang w:val="en-GB"/>
        </w:rPr>
        <w:t>ed</w:t>
      </w:r>
      <w:r w:rsidRPr="00D856F6">
        <w:rPr>
          <w:rFonts w:ascii="Bookman Old Style" w:hAnsi="Bookman Old Style" w:cs="Bookman Old Style"/>
          <w:color w:val="auto"/>
          <w:sz w:val="22"/>
          <w:szCs w:val="22"/>
          <w:lang w:val="en-GB"/>
        </w:rPr>
        <w:t xml:space="preserve"> </w:t>
      </w:r>
      <w:r w:rsidR="003D2D63" w:rsidRPr="00D856F6">
        <w:rPr>
          <w:rFonts w:ascii="Bookman Old Style" w:hAnsi="Bookman Old Style" w:cs="Bookman Old Style"/>
          <w:color w:val="auto"/>
          <w:sz w:val="22"/>
          <w:szCs w:val="22"/>
          <w:lang w:val="en-GB"/>
        </w:rPr>
        <w:t xml:space="preserve">corrosion potential </w:t>
      </w:r>
      <w:r w:rsidRPr="00D856F6">
        <w:rPr>
          <w:rFonts w:ascii="Bookman Old Style" w:hAnsi="Bookman Old Style" w:cs="Bookman Old Style"/>
          <w:color w:val="auto"/>
          <w:sz w:val="22"/>
          <w:szCs w:val="22"/>
          <w:lang w:val="en-GB"/>
        </w:rPr>
        <w:t xml:space="preserve">into anodic area and corrosion current </w:t>
      </w:r>
      <w:r w:rsidR="000227DC">
        <w:rPr>
          <w:rFonts w:ascii="Bookman Old Style" w:hAnsi="Bookman Old Style" w:cs="Bookman Old Style"/>
          <w:color w:val="auto"/>
          <w:sz w:val="22"/>
          <w:szCs w:val="22"/>
          <w:lang w:val="en-GB"/>
        </w:rPr>
        <w:t>increased</w:t>
      </w:r>
      <w:r w:rsidRPr="00D856F6">
        <w:rPr>
          <w:rFonts w:ascii="Bookman Old Style" w:hAnsi="Bookman Old Style" w:cs="Bookman Old Style"/>
          <w:color w:val="auto"/>
          <w:sz w:val="22"/>
          <w:szCs w:val="22"/>
          <w:lang w:val="en-GB"/>
        </w:rPr>
        <w:t xml:space="preserve">. </w:t>
      </w:r>
      <w:r w:rsidR="003D2D63" w:rsidRPr="00D856F6">
        <w:rPr>
          <w:rFonts w:ascii="Bookman Old Style" w:hAnsi="Bookman Old Style" w:cs="Bookman Old Style"/>
          <w:color w:val="auto"/>
          <w:sz w:val="22"/>
          <w:szCs w:val="22"/>
          <w:lang w:val="en-GB"/>
        </w:rPr>
        <w:t>T</w:t>
      </w:r>
      <w:r w:rsidRPr="00D856F6">
        <w:rPr>
          <w:rFonts w:ascii="Bookman Old Style" w:hAnsi="Bookman Old Style" w:cs="Bookman Old Style"/>
          <w:color w:val="auto"/>
          <w:sz w:val="22"/>
          <w:szCs w:val="22"/>
          <w:lang w:val="en-GB"/>
        </w:rPr>
        <w:t>he addition of tin and antimony in alloys reduce</w:t>
      </w:r>
      <w:r w:rsidR="00E8448B" w:rsidRPr="00D856F6">
        <w:rPr>
          <w:rFonts w:ascii="Bookman Old Style" w:hAnsi="Bookman Old Style" w:cs="Bookman Old Style"/>
          <w:color w:val="auto"/>
          <w:sz w:val="22"/>
          <w:szCs w:val="22"/>
          <w:lang w:val="en-GB"/>
        </w:rPr>
        <w:t>d</w:t>
      </w:r>
      <w:r w:rsidRPr="00D856F6">
        <w:rPr>
          <w:rFonts w:ascii="Bookman Old Style" w:hAnsi="Bookman Old Style" w:cs="Bookman Old Style"/>
          <w:color w:val="auto"/>
          <w:sz w:val="22"/>
          <w:szCs w:val="22"/>
          <w:lang w:val="en-GB"/>
        </w:rPr>
        <w:t xml:space="preserve"> corrosion rate in front of pure lead, </w:t>
      </w:r>
      <w:r w:rsidR="000227DC">
        <w:rPr>
          <w:rFonts w:ascii="Bookman Old Style" w:hAnsi="Bookman Old Style" w:cs="Bookman Old Style"/>
          <w:color w:val="auto"/>
          <w:sz w:val="22"/>
          <w:szCs w:val="22"/>
          <w:lang w:val="en-GB"/>
        </w:rPr>
        <w:t>but rising content of antimony increased</w:t>
      </w:r>
      <w:r w:rsidRPr="00D856F6">
        <w:rPr>
          <w:rFonts w:ascii="Bookman Old Style" w:hAnsi="Bookman Old Style" w:cs="Bookman Old Style"/>
          <w:color w:val="auto"/>
          <w:sz w:val="22"/>
          <w:szCs w:val="22"/>
          <w:lang w:val="en-GB"/>
        </w:rPr>
        <w:t xml:space="preserve"> corrosion rate of alloys in </w:t>
      </w:r>
      <w:r w:rsidR="003D2D63" w:rsidRPr="00D856F6">
        <w:rPr>
          <w:rFonts w:ascii="Bookman Old Style" w:hAnsi="Bookman Old Style" w:cs="Bookman Old Style"/>
          <w:color w:val="auto"/>
          <w:sz w:val="22"/>
          <w:szCs w:val="22"/>
          <w:lang w:val="en-GB"/>
        </w:rPr>
        <w:t>solutions</w:t>
      </w:r>
      <w:r w:rsidRPr="00D856F6">
        <w:rPr>
          <w:rFonts w:ascii="Bookman Old Style" w:hAnsi="Bookman Old Style" w:cs="Bookman Old Style"/>
          <w:color w:val="auto"/>
          <w:sz w:val="22"/>
          <w:szCs w:val="22"/>
          <w:lang w:val="en-GB"/>
        </w:rPr>
        <w:t xml:space="preserve"> with organic acids. The highest corrosion rate was</w:t>
      </w:r>
      <w:r w:rsidR="00E8448B" w:rsidRPr="00D856F6">
        <w:rPr>
          <w:rFonts w:ascii="Bookman Old Style" w:hAnsi="Bookman Old Style" w:cs="Bookman Old Style"/>
          <w:color w:val="auto"/>
          <w:sz w:val="22"/>
          <w:szCs w:val="22"/>
          <w:lang w:val="en-GB"/>
        </w:rPr>
        <w:t xml:space="preserve"> measured</w:t>
      </w:r>
      <w:r w:rsidRPr="00D856F6">
        <w:rPr>
          <w:rFonts w:ascii="Bookman Old Style" w:hAnsi="Bookman Old Style" w:cs="Bookman Old Style"/>
          <w:color w:val="auto"/>
          <w:sz w:val="22"/>
          <w:szCs w:val="22"/>
          <w:lang w:val="en-GB"/>
        </w:rPr>
        <w:t xml:space="preserve"> in </w:t>
      </w:r>
      <w:r w:rsidR="003D2D63" w:rsidRPr="00D856F6">
        <w:rPr>
          <w:rFonts w:ascii="Bookman Old Style" w:hAnsi="Bookman Old Style" w:cs="Bookman Old Style"/>
          <w:color w:val="auto"/>
          <w:sz w:val="22"/>
          <w:szCs w:val="22"/>
          <w:lang w:val="en-GB"/>
        </w:rPr>
        <w:t>solution</w:t>
      </w:r>
      <w:r w:rsidRPr="00D856F6">
        <w:rPr>
          <w:rFonts w:ascii="Bookman Old Style" w:hAnsi="Bookman Old Style" w:cs="Bookman Old Style"/>
          <w:color w:val="auto"/>
          <w:sz w:val="22"/>
          <w:szCs w:val="22"/>
          <w:lang w:val="en-GB"/>
        </w:rPr>
        <w:t xml:space="preserve"> with addition of acetic acid. </w:t>
      </w:r>
      <w:proofErr w:type="spellStart"/>
      <w:r w:rsidRPr="00D856F6">
        <w:rPr>
          <w:rFonts w:ascii="Bookman Old Style" w:hAnsi="Bookman Old Style" w:cs="Bookman Old Style"/>
          <w:color w:val="auto"/>
          <w:sz w:val="22"/>
          <w:szCs w:val="22"/>
          <w:lang w:val="en-GB"/>
        </w:rPr>
        <w:t>Fulvic</w:t>
      </w:r>
      <w:proofErr w:type="spellEnd"/>
      <w:r w:rsidRPr="00D856F6">
        <w:rPr>
          <w:rFonts w:ascii="Bookman Old Style" w:hAnsi="Bookman Old Style" w:cs="Bookman Old Style"/>
          <w:color w:val="auto"/>
          <w:sz w:val="22"/>
          <w:szCs w:val="22"/>
          <w:lang w:val="en-GB"/>
        </w:rPr>
        <w:t xml:space="preserve"> acid in contrast to other organic acids was less aggressive, but it lowers considerably pH of solution.</w:t>
      </w:r>
    </w:p>
    <w:sectPr w:rsidR="000227DC" w:rsidRPr="00022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F8"/>
    <w:rsid w:val="000227DC"/>
    <w:rsid w:val="00120A09"/>
    <w:rsid w:val="001C4420"/>
    <w:rsid w:val="002D0BF8"/>
    <w:rsid w:val="003D2D63"/>
    <w:rsid w:val="004027C8"/>
    <w:rsid w:val="00440AFA"/>
    <w:rsid w:val="004A4CE7"/>
    <w:rsid w:val="004F0DB3"/>
    <w:rsid w:val="005630CF"/>
    <w:rsid w:val="00B5440A"/>
    <w:rsid w:val="00D856F6"/>
    <w:rsid w:val="00E844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rsid w:val="002D0BF8"/>
    <w:pPr>
      <w:autoSpaceDE w:val="0"/>
      <w:autoSpaceDN w:val="0"/>
      <w:adjustRightInd w:val="0"/>
      <w:spacing w:after="0" w:line="200" w:lineRule="atLeast"/>
    </w:pPr>
    <w:rPr>
      <w:rFonts w:ascii="Tahoma" w:eastAsia="Arial Unicode MS" w:hAnsi="Tahoma" w:cs="Tahoma"/>
      <w:color w:val="FFFFFF"/>
      <w:kern w:val="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rsid w:val="002D0BF8"/>
    <w:pPr>
      <w:autoSpaceDE w:val="0"/>
      <w:autoSpaceDN w:val="0"/>
      <w:adjustRightInd w:val="0"/>
      <w:spacing w:after="0" w:line="200" w:lineRule="atLeast"/>
    </w:pPr>
    <w:rPr>
      <w:rFonts w:ascii="Tahoma" w:eastAsia="Arial Unicode MS" w:hAnsi="Tahoma" w:cs="Tahoma"/>
      <w:color w:val="FFFFFF"/>
      <w:kern w:val="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249</Words>
  <Characters>1472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Rapouch</dc:creator>
  <cp:keywords/>
  <dc:description/>
  <cp:lastModifiedBy>MCK</cp:lastModifiedBy>
  <cp:revision>3</cp:revision>
  <dcterms:created xsi:type="dcterms:W3CDTF">2018-01-04T18:34:00Z</dcterms:created>
  <dcterms:modified xsi:type="dcterms:W3CDTF">2018-01-05T08:21:00Z</dcterms:modified>
</cp:coreProperties>
</file>