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5) Vodní právo</w:t>
      </w: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747EF">
        <w:rPr>
          <w:rFonts w:ascii="Times New Roman" w:hAnsi="Times New Roman" w:cs="Times New Roman"/>
          <w:sz w:val="24"/>
          <w:szCs w:val="24"/>
        </w:rPr>
        <w:t xml:space="preserve">z. č. 254/2001 </w:t>
      </w:r>
      <w:r>
        <w:rPr>
          <w:rFonts w:ascii="Times New Roman" w:hAnsi="Times New Roman" w:cs="Times New Roman"/>
          <w:sz w:val="24"/>
          <w:szCs w:val="24"/>
        </w:rPr>
        <w:t>Sb., vodní zákon</w:t>
      </w: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vyhláška č. 431/2001 Sb., </w:t>
      </w:r>
      <w:r w:rsidRPr="005747EF">
        <w:rPr>
          <w:rFonts w:ascii="Times New Roman" w:hAnsi="Times New Roman" w:cs="Times New Roman"/>
          <w:sz w:val="24"/>
          <w:szCs w:val="24"/>
        </w:rPr>
        <w:t>o obsahu vodní bilance, způsobu jejího sestavení a o údajích pro vodní bilanci</w:t>
      </w:r>
      <w:r>
        <w:rPr>
          <w:rFonts w:ascii="Times New Roman" w:hAnsi="Times New Roman" w:cs="Times New Roman"/>
          <w:sz w:val="24"/>
          <w:szCs w:val="24"/>
        </w:rPr>
        <w:t xml:space="preserve"> – k § 22</w:t>
      </w: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vyhláška č. 471/2001 Sb., </w:t>
      </w:r>
      <w:r w:rsidRPr="005747EF">
        <w:rPr>
          <w:rFonts w:ascii="Times New Roman" w:hAnsi="Times New Roman" w:cs="Times New Roman"/>
          <w:sz w:val="24"/>
          <w:szCs w:val="24"/>
        </w:rPr>
        <w:t>o technickobezpečnostním dohledu nad vodními díly</w:t>
      </w:r>
      <w:r>
        <w:rPr>
          <w:rFonts w:ascii="Times New Roman" w:hAnsi="Times New Roman" w:cs="Times New Roman"/>
          <w:sz w:val="24"/>
          <w:szCs w:val="24"/>
        </w:rPr>
        <w:t xml:space="preserve"> - § 61</w:t>
      </w: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vyhláška č. 20/2002 sb., </w:t>
      </w:r>
      <w:r w:rsidRPr="005747EF">
        <w:rPr>
          <w:rFonts w:ascii="Times New Roman" w:hAnsi="Times New Roman" w:cs="Times New Roman"/>
          <w:sz w:val="24"/>
          <w:szCs w:val="24"/>
        </w:rPr>
        <w:t>o způsobu a četnosti měření množství vody</w:t>
      </w:r>
      <w:r>
        <w:rPr>
          <w:rFonts w:ascii="Times New Roman" w:hAnsi="Times New Roman" w:cs="Times New Roman"/>
          <w:sz w:val="24"/>
          <w:szCs w:val="24"/>
        </w:rPr>
        <w:t>- k § 10</w:t>
      </w: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vyhláška č. 225/2002 Sb.,  </w:t>
      </w:r>
      <w:r w:rsidRPr="005747EF">
        <w:rPr>
          <w:rFonts w:ascii="Times New Roman" w:hAnsi="Times New Roman" w:cs="Times New Roman"/>
          <w:sz w:val="24"/>
          <w:szCs w:val="24"/>
        </w:rPr>
        <w:t>o podrobném vymezení staveb k vodohospodářským melioracím pozemků a jejich částí a způsobu a rozsahu péče o ně</w:t>
      </w:r>
      <w:r>
        <w:rPr>
          <w:rFonts w:ascii="Times New Roman" w:hAnsi="Times New Roman" w:cs="Times New Roman"/>
          <w:sz w:val="24"/>
          <w:szCs w:val="24"/>
        </w:rPr>
        <w:t xml:space="preserve"> - § 56</w:t>
      </w: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nařízení vlády č. 71/2003 Sb., </w:t>
      </w:r>
      <w:r w:rsidRPr="005747EF">
        <w:rPr>
          <w:rFonts w:ascii="Times New Roman" w:hAnsi="Times New Roman" w:cs="Times New Roman"/>
          <w:sz w:val="24"/>
          <w:szCs w:val="24"/>
        </w:rPr>
        <w:t>o stanovení povrchových vod vhodných pro život a reprodukci původních druhů ryb a dalších vodních živočichů a o zjišťování a hodnocení stavu jakosti těchto vod</w:t>
      </w: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vyhláška č. 450/2005 Sb., </w:t>
      </w:r>
      <w:r w:rsidRPr="005747EF">
        <w:rPr>
          <w:rFonts w:ascii="Times New Roman" w:hAnsi="Times New Roman" w:cs="Times New Roman"/>
          <w:sz w:val="24"/>
          <w:szCs w:val="24"/>
        </w:rPr>
        <w:t>o náležitostech nakládání se závadnými látkami a náležitostech havarijního plánu, způsobu a rozsahu hlášení havárií, jejich zneškodňování a odstraňování jejich škodlivých následků</w:t>
      </w:r>
      <w:r>
        <w:rPr>
          <w:rFonts w:ascii="Times New Roman" w:hAnsi="Times New Roman" w:cs="Times New Roman"/>
          <w:sz w:val="24"/>
          <w:szCs w:val="24"/>
        </w:rPr>
        <w:t xml:space="preserve"> - § 39 a § 41</w:t>
      </w: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vyhláška č. 23/2007 Sb., </w:t>
      </w:r>
      <w:r w:rsidRPr="008963FA">
        <w:rPr>
          <w:rFonts w:ascii="Times New Roman" w:hAnsi="Times New Roman" w:cs="Times New Roman"/>
          <w:sz w:val="24"/>
          <w:szCs w:val="24"/>
        </w:rPr>
        <w:t>o podrobnostech vymezení vodních děl evidovaných v katastru nemovitostí České republiky</w:t>
      </w:r>
      <w:r>
        <w:rPr>
          <w:rFonts w:ascii="Times New Roman" w:hAnsi="Times New Roman" w:cs="Times New Roman"/>
          <w:sz w:val="24"/>
          <w:szCs w:val="24"/>
        </w:rPr>
        <w:t xml:space="preserve"> – k § 20</w:t>
      </w: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vyhláška č. 393/2010 Sb., </w:t>
      </w:r>
      <w:r w:rsidRPr="008963FA">
        <w:rPr>
          <w:rFonts w:ascii="Times New Roman" w:hAnsi="Times New Roman" w:cs="Times New Roman"/>
          <w:sz w:val="24"/>
          <w:szCs w:val="24"/>
        </w:rPr>
        <w:t>o oblastech povodí</w:t>
      </w:r>
      <w:r>
        <w:rPr>
          <w:rFonts w:ascii="Times New Roman" w:hAnsi="Times New Roman" w:cs="Times New Roman"/>
          <w:sz w:val="24"/>
          <w:szCs w:val="24"/>
        </w:rPr>
        <w:t xml:space="preserve"> – k § 24</w:t>
      </w: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vyhláška č. 5/2011 Sb., </w:t>
      </w:r>
      <w:r w:rsidRPr="008963FA">
        <w:rPr>
          <w:rFonts w:ascii="Times New Roman" w:hAnsi="Times New Roman" w:cs="Times New Roman"/>
          <w:sz w:val="24"/>
          <w:szCs w:val="24"/>
        </w:rPr>
        <w:t>o vymezení hydrogeologických rajonů a útvarů podzemních vod, způsobu hodnocení stavu podzemních vod a náležitostech programů zjišťování a hodnocení stavu podzemních vod</w:t>
      </w:r>
      <w:r>
        <w:rPr>
          <w:rFonts w:ascii="Times New Roman" w:hAnsi="Times New Roman" w:cs="Times New Roman"/>
          <w:sz w:val="24"/>
          <w:szCs w:val="24"/>
        </w:rPr>
        <w:t xml:space="preserve"> – k § 21</w:t>
      </w: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vyhláška č. 24/2011 Sb., </w:t>
      </w:r>
      <w:r w:rsidRPr="008963FA">
        <w:rPr>
          <w:rFonts w:ascii="Times New Roman" w:hAnsi="Times New Roman" w:cs="Times New Roman"/>
          <w:sz w:val="24"/>
          <w:szCs w:val="24"/>
        </w:rPr>
        <w:t>o plánech povodí a plánech pro zvládání povodňových rizik</w:t>
      </w:r>
      <w:r>
        <w:rPr>
          <w:rFonts w:ascii="Times New Roman" w:hAnsi="Times New Roman" w:cs="Times New Roman"/>
          <w:sz w:val="24"/>
          <w:szCs w:val="24"/>
        </w:rPr>
        <w:t xml:space="preserve"> – k § 25 a § 26</w:t>
      </w: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vyhláška č. 49/2011 Sb., </w:t>
      </w:r>
      <w:r w:rsidRPr="008963FA">
        <w:rPr>
          <w:rFonts w:ascii="Times New Roman" w:hAnsi="Times New Roman" w:cs="Times New Roman"/>
          <w:sz w:val="24"/>
          <w:szCs w:val="24"/>
        </w:rPr>
        <w:t>o vymezení útvarů povrchových vod</w:t>
      </w:r>
      <w:r>
        <w:rPr>
          <w:rFonts w:ascii="Times New Roman" w:hAnsi="Times New Roman" w:cs="Times New Roman"/>
          <w:sz w:val="24"/>
          <w:szCs w:val="24"/>
        </w:rPr>
        <w:t xml:space="preserve"> – k § 21</w:t>
      </w: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vyhláška č. 98/2011 Sb., </w:t>
      </w:r>
      <w:r w:rsidRPr="008963FA">
        <w:rPr>
          <w:rFonts w:ascii="Times New Roman" w:hAnsi="Times New Roman" w:cs="Times New Roman"/>
          <w:sz w:val="24"/>
          <w:szCs w:val="24"/>
        </w:rPr>
        <w:t>o způsobu hodnocení stavu útvarů povrchových vod, způsobu hodnocení ekologického potenciálu silně ovlivněných a umělých útvarů povrchových vod a náležitostech programů zjišťování a hodnocení stavu povrchových vod</w:t>
      </w:r>
      <w:r>
        <w:rPr>
          <w:rFonts w:ascii="Times New Roman" w:hAnsi="Times New Roman" w:cs="Times New Roman"/>
          <w:sz w:val="24"/>
          <w:szCs w:val="24"/>
        </w:rPr>
        <w:t xml:space="preserve"> – k § 21</w:t>
      </w: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vyhláška č. 155/2011 Sb., </w:t>
      </w:r>
      <w:r w:rsidRPr="008963FA">
        <w:rPr>
          <w:rFonts w:ascii="Times New Roman" w:hAnsi="Times New Roman" w:cs="Times New Roman"/>
          <w:sz w:val="24"/>
          <w:szCs w:val="24"/>
        </w:rPr>
        <w:t>o profilech povrchových vod využívaných ke koupání</w:t>
      </w:r>
      <w:r>
        <w:rPr>
          <w:rFonts w:ascii="Times New Roman" w:hAnsi="Times New Roman" w:cs="Times New Roman"/>
          <w:sz w:val="24"/>
          <w:szCs w:val="24"/>
        </w:rPr>
        <w:t xml:space="preserve"> – k § 34</w:t>
      </w: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vyhláška č. 216/2011 Sb., </w:t>
      </w:r>
      <w:r w:rsidRPr="00D279E8">
        <w:rPr>
          <w:rFonts w:ascii="Times New Roman" w:hAnsi="Times New Roman" w:cs="Times New Roman"/>
          <w:sz w:val="24"/>
          <w:szCs w:val="24"/>
        </w:rPr>
        <w:t>o náležitostech manipulačních řádů a provozních řádů vodních děl</w:t>
      </w:r>
      <w:r>
        <w:rPr>
          <w:rFonts w:ascii="Times New Roman" w:hAnsi="Times New Roman" w:cs="Times New Roman"/>
          <w:sz w:val="24"/>
          <w:szCs w:val="24"/>
        </w:rPr>
        <w:t xml:space="preserve"> – k § 59</w:t>
      </w: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vyhláška č. 105/2012 Sb., </w:t>
      </w:r>
      <w:r w:rsidRPr="00D279E8">
        <w:rPr>
          <w:rFonts w:ascii="Times New Roman" w:hAnsi="Times New Roman" w:cs="Times New Roman"/>
          <w:sz w:val="24"/>
          <w:szCs w:val="24"/>
        </w:rPr>
        <w:t>o stanovení veřejných přístavů, ve kterých se rozrušují ledové celiny</w:t>
      </w:r>
      <w:r>
        <w:rPr>
          <w:rFonts w:ascii="Times New Roman" w:hAnsi="Times New Roman" w:cs="Times New Roman"/>
          <w:sz w:val="24"/>
          <w:szCs w:val="24"/>
        </w:rPr>
        <w:t xml:space="preserve"> – k § 47</w:t>
      </w: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vyhláška č. 123/2012 Sb., </w:t>
      </w:r>
      <w:r w:rsidRPr="00D279E8">
        <w:rPr>
          <w:rFonts w:ascii="Times New Roman" w:hAnsi="Times New Roman" w:cs="Times New Roman"/>
          <w:sz w:val="24"/>
          <w:szCs w:val="24"/>
        </w:rPr>
        <w:t>o poplatcích za vypouštění odpadních vod do vod povrchových</w:t>
      </w:r>
      <w:r>
        <w:rPr>
          <w:rFonts w:ascii="Times New Roman" w:hAnsi="Times New Roman" w:cs="Times New Roman"/>
          <w:sz w:val="24"/>
          <w:szCs w:val="24"/>
        </w:rPr>
        <w:t xml:space="preserve"> – k § 92 a násl. </w:t>
      </w: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nařízení vlády č. 143/2012 Sb., </w:t>
      </w:r>
      <w:r w:rsidRPr="00D279E8">
        <w:rPr>
          <w:rFonts w:ascii="Times New Roman" w:hAnsi="Times New Roman" w:cs="Times New Roman"/>
          <w:sz w:val="24"/>
          <w:szCs w:val="24"/>
        </w:rPr>
        <w:t>o postupu pro určování znečištění odpadních vod, provádění odečtů množství znečištění a měření objemu vypouštěných odpadních vod do povrchových vod</w:t>
      </w:r>
      <w:r>
        <w:rPr>
          <w:rFonts w:ascii="Times New Roman" w:hAnsi="Times New Roman" w:cs="Times New Roman"/>
          <w:sz w:val="24"/>
          <w:szCs w:val="24"/>
        </w:rPr>
        <w:t>- k § 91</w:t>
      </w: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vyhláška č. 178/2012 Sb., </w:t>
      </w:r>
      <w:r w:rsidRPr="0093401A">
        <w:rPr>
          <w:rFonts w:ascii="Times New Roman" w:hAnsi="Times New Roman" w:cs="Times New Roman"/>
          <w:sz w:val="24"/>
          <w:szCs w:val="24"/>
        </w:rPr>
        <w:t>kterou se stanoví seznam významných vodních toků a způsob provádění činností souvisejících se správou vodních toků</w:t>
      </w:r>
      <w:r>
        <w:rPr>
          <w:rFonts w:ascii="Times New Roman" w:hAnsi="Times New Roman" w:cs="Times New Roman"/>
          <w:sz w:val="24"/>
          <w:szCs w:val="24"/>
        </w:rPr>
        <w:t xml:space="preserve"> – k § 47</w:t>
      </w: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nařízení vlády č. 262/2012 Sb., </w:t>
      </w:r>
      <w:r w:rsidRPr="0093401A">
        <w:rPr>
          <w:rFonts w:ascii="Times New Roman" w:hAnsi="Times New Roman" w:cs="Times New Roman"/>
          <w:sz w:val="24"/>
          <w:szCs w:val="24"/>
        </w:rPr>
        <w:t>o stanovení zranitelných oblastí a akčním programu</w:t>
      </w:r>
      <w:r>
        <w:rPr>
          <w:rFonts w:ascii="Times New Roman" w:hAnsi="Times New Roman" w:cs="Times New Roman"/>
          <w:sz w:val="24"/>
          <w:szCs w:val="24"/>
        </w:rPr>
        <w:t xml:space="preserve"> – k § 33</w:t>
      </w: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vyhláška č. 252/2013 Sb., </w:t>
      </w:r>
      <w:r w:rsidRPr="0093401A">
        <w:rPr>
          <w:rFonts w:ascii="Times New Roman" w:hAnsi="Times New Roman" w:cs="Times New Roman"/>
          <w:sz w:val="24"/>
          <w:szCs w:val="24"/>
        </w:rPr>
        <w:t>o rozsahu údajů v evidencích stavu povrchových a podzemních vod a o způsobu zpracování, ukládání a předávání těchto údajů do informačních systémů veřejné správy</w:t>
      </w:r>
      <w:r>
        <w:rPr>
          <w:rFonts w:ascii="Times New Roman" w:hAnsi="Times New Roman" w:cs="Times New Roman"/>
          <w:sz w:val="24"/>
          <w:szCs w:val="24"/>
        </w:rPr>
        <w:t xml:space="preserve"> – k § 21</w:t>
      </w: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vyhláška č. 414/2013 Sb., o vodoprávní evidenci – k § 19</w:t>
      </w: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vyhláška č. 46/2015 Sb., </w:t>
      </w:r>
      <w:r w:rsidRPr="0093401A">
        <w:rPr>
          <w:rFonts w:ascii="Times New Roman" w:hAnsi="Times New Roman" w:cs="Times New Roman"/>
          <w:sz w:val="24"/>
          <w:szCs w:val="24"/>
        </w:rPr>
        <w:t>o stanovení vodních nádrží a vodních toků, na kterých je zakázána plavba plavidel se spalovacími motory, a o rozsahu a podmínkách užívání povrchových vod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3401A">
        <w:rPr>
          <w:rFonts w:ascii="Times New Roman" w:hAnsi="Times New Roman" w:cs="Times New Roman"/>
          <w:sz w:val="24"/>
          <w:szCs w:val="24"/>
        </w:rPr>
        <w:t>plavbě</w:t>
      </w:r>
      <w:r>
        <w:rPr>
          <w:rFonts w:ascii="Times New Roman" w:hAnsi="Times New Roman" w:cs="Times New Roman"/>
          <w:sz w:val="24"/>
          <w:szCs w:val="24"/>
        </w:rPr>
        <w:t xml:space="preserve"> – k § 7</w:t>
      </w: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nařízení vlády č. 401/2015 Sb., </w:t>
      </w:r>
      <w:r w:rsidRPr="0093401A">
        <w:rPr>
          <w:rFonts w:ascii="Times New Roman" w:hAnsi="Times New Roman" w:cs="Times New Roman"/>
          <w:sz w:val="24"/>
          <w:szCs w:val="24"/>
        </w:rPr>
        <w:t>o ukazatelích a hodnotách přípustného znečištění povrchových vod a odpadních vod, náležitostech povolení k vypouštění odpadních vod do vod povrchových a do kanalizací a o citlivých oblastech</w:t>
      </w:r>
      <w:r>
        <w:rPr>
          <w:rFonts w:ascii="Times New Roman" w:hAnsi="Times New Roman" w:cs="Times New Roman"/>
          <w:sz w:val="24"/>
          <w:szCs w:val="24"/>
        </w:rPr>
        <w:t xml:space="preserve"> – k § 31, § 32, § 34, § 38 a § 39</w:t>
      </w: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nařízení vlády č. 57/2016 Sb., </w:t>
      </w:r>
      <w:r w:rsidRPr="0093401A">
        <w:rPr>
          <w:rFonts w:ascii="Times New Roman" w:hAnsi="Times New Roman" w:cs="Times New Roman"/>
          <w:sz w:val="24"/>
          <w:szCs w:val="24"/>
        </w:rPr>
        <w:t>o ukazatelích a hodnotách přípustného znečištění odpadních vod a náležitostech povolení k vypouštění odpadních vod do vod podzemních</w:t>
      </w:r>
      <w:r>
        <w:rPr>
          <w:rFonts w:ascii="Times New Roman" w:hAnsi="Times New Roman" w:cs="Times New Roman"/>
          <w:sz w:val="24"/>
          <w:szCs w:val="24"/>
        </w:rPr>
        <w:t xml:space="preserve"> – k § 38</w:t>
      </w: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vyhláška č. 183/2018 Sb., </w:t>
      </w:r>
      <w:r w:rsidRPr="006B23A3">
        <w:rPr>
          <w:rFonts w:ascii="Times New Roman" w:hAnsi="Times New Roman" w:cs="Times New Roman"/>
          <w:sz w:val="24"/>
          <w:szCs w:val="24"/>
        </w:rPr>
        <w:t>o náležitostech rozhodnutí a dalších opatření vodoprávního úřadu a o dokladech předkládaných vodoprávnímu úřadu</w:t>
      </w: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vyhláška č. 79/2018 Sb., </w:t>
      </w:r>
      <w:r w:rsidRPr="006B23A3">
        <w:rPr>
          <w:rFonts w:ascii="Times New Roman" w:hAnsi="Times New Roman" w:cs="Times New Roman"/>
          <w:sz w:val="24"/>
          <w:szCs w:val="24"/>
        </w:rPr>
        <w:t>o způsobu a rozsahu zpracovávání návrhu a stanovování záplavových území a jejich dokumentace</w:t>
      </w:r>
      <w:r>
        <w:rPr>
          <w:rFonts w:ascii="Times New Roman" w:hAnsi="Times New Roman" w:cs="Times New Roman"/>
          <w:sz w:val="24"/>
          <w:szCs w:val="24"/>
        </w:rPr>
        <w:t xml:space="preserve"> – k § 66</w:t>
      </w: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nařízení vlády č. 203/2009 Sb., </w:t>
      </w:r>
      <w:r w:rsidRPr="006B23A3">
        <w:rPr>
          <w:rFonts w:ascii="Times New Roman" w:hAnsi="Times New Roman" w:cs="Times New Roman"/>
          <w:sz w:val="24"/>
          <w:szCs w:val="24"/>
        </w:rPr>
        <w:t>o postupu při zjišťování a uplatňování náhrady škody a postupu při určení její výše v územích určených k řízeným rozlivům povodní</w:t>
      </w:r>
      <w:r>
        <w:rPr>
          <w:rFonts w:ascii="Times New Roman" w:hAnsi="Times New Roman" w:cs="Times New Roman"/>
          <w:sz w:val="24"/>
          <w:szCs w:val="24"/>
        </w:rPr>
        <w:t xml:space="preserve"> – k § 68</w:t>
      </w: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nařízení vlády č. 40/1978 Sb., </w:t>
      </w:r>
      <w:r w:rsidRPr="003C2BD8">
        <w:rPr>
          <w:rFonts w:ascii="Times New Roman" w:hAnsi="Times New Roman" w:cs="Times New Roman"/>
          <w:sz w:val="24"/>
          <w:szCs w:val="24"/>
        </w:rPr>
        <w:t>o chráněných oblastech přirozené akumulace vod Beskydy, Jeseníky, Jizerské hory, Krkonoše, Orlické hory, Šumava a Žďárské vrchy</w:t>
      </w: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nařízení vlády č. 10/1979 Sb., </w:t>
      </w:r>
      <w:r w:rsidRPr="003C2BD8">
        <w:rPr>
          <w:rFonts w:ascii="Times New Roman" w:hAnsi="Times New Roman" w:cs="Times New Roman"/>
          <w:sz w:val="24"/>
          <w:szCs w:val="24"/>
        </w:rPr>
        <w:t xml:space="preserve">o chráněných oblastech přirozené akumulace vod Brdy, Jablunkovsko, Krušné hory, Novohradské hory, Vsetínské vrchy a Žamberk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C2BD8">
        <w:rPr>
          <w:rFonts w:ascii="Times New Roman" w:hAnsi="Times New Roman" w:cs="Times New Roman"/>
          <w:sz w:val="24"/>
          <w:szCs w:val="24"/>
        </w:rPr>
        <w:t xml:space="preserve"> Králíky</w:t>
      </w: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-nařízení vlády č. 85/1981 Sb., </w:t>
      </w:r>
      <w:r w:rsidRPr="003C2BD8">
        <w:rPr>
          <w:rFonts w:ascii="Times New Roman" w:hAnsi="Times New Roman" w:cs="Times New Roman"/>
          <w:sz w:val="24"/>
          <w:szCs w:val="24"/>
        </w:rPr>
        <w:t>chráněných oblastech přirozené akumulace vod Chebská pánev a Slavkovský les, Severočeská křída, Východočeská křída, Polická pánev, Třeboňská pánev a Kvartér řeky Moravy</w:t>
      </w: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z. č. 274/2001 Sb., o vodovodech a kanalizacích</w:t>
      </w: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Výkon státní správy ( § 77 a § 104 a násl.)</w:t>
      </w:r>
    </w:p>
    <w:p w:rsidR="00401D02" w:rsidRPr="006B23A3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3A3">
        <w:rPr>
          <w:rFonts w:ascii="Times New Roman" w:hAnsi="Times New Roman" w:cs="Times New Roman"/>
          <w:sz w:val="24"/>
          <w:szCs w:val="24"/>
        </w:rPr>
        <w:t>a) vodoprávní úřady:</w:t>
      </w:r>
    </w:p>
    <w:p w:rsidR="00401D02" w:rsidRPr="006B23A3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3A3">
        <w:rPr>
          <w:rFonts w:ascii="Times New Roman" w:hAnsi="Times New Roman" w:cs="Times New Roman"/>
          <w:sz w:val="24"/>
          <w:szCs w:val="24"/>
        </w:rPr>
        <w:t>- obecní úřady,</w:t>
      </w:r>
    </w:p>
    <w:p w:rsidR="00401D02" w:rsidRPr="006B23A3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3A3">
        <w:rPr>
          <w:rFonts w:ascii="Times New Roman" w:hAnsi="Times New Roman" w:cs="Times New Roman"/>
          <w:sz w:val="24"/>
          <w:szCs w:val="24"/>
        </w:rPr>
        <w:t>- újezdní úřady na území vojenských újezdů,</w:t>
      </w:r>
    </w:p>
    <w:p w:rsidR="00401D02" w:rsidRPr="006B23A3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3A3">
        <w:rPr>
          <w:rFonts w:ascii="Times New Roman" w:hAnsi="Times New Roman" w:cs="Times New Roman"/>
          <w:sz w:val="24"/>
          <w:szCs w:val="24"/>
        </w:rPr>
        <w:t>- obecní úřady obcí s rozšířenou působností – zbytková působnost</w:t>
      </w:r>
    </w:p>
    <w:p w:rsidR="00401D02" w:rsidRPr="006B23A3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3A3">
        <w:rPr>
          <w:rFonts w:ascii="Times New Roman" w:hAnsi="Times New Roman" w:cs="Times New Roman"/>
          <w:sz w:val="24"/>
          <w:szCs w:val="24"/>
        </w:rPr>
        <w:t>- krajské úřady,</w:t>
      </w:r>
    </w:p>
    <w:p w:rsidR="00401D02" w:rsidRPr="006B23A3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3A3">
        <w:rPr>
          <w:rFonts w:ascii="Times New Roman" w:hAnsi="Times New Roman" w:cs="Times New Roman"/>
          <w:sz w:val="24"/>
          <w:szCs w:val="24"/>
        </w:rPr>
        <w:t>- Ministerstvo zemědělství</w:t>
      </w:r>
      <w:r>
        <w:rPr>
          <w:rFonts w:ascii="Times New Roman" w:hAnsi="Times New Roman" w:cs="Times New Roman"/>
          <w:sz w:val="24"/>
          <w:szCs w:val="24"/>
        </w:rPr>
        <w:t xml:space="preserve"> - ústřední, </w:t>
      </w:r>
    </w:p>
    <w:p w:rsidR="00401D02" w:rsidRPr="006B23A3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3A3">
        <w:rPr>
          <w:rFonts w:ascii="Times New Roman" w:hAnsi="Times New Roman" w:cs="Times New Roman"/>
          <w:sz w:val="24"/>
          <w:szCs w:val="24"/>
        </w:rPr>
        <w:t>- Ministerstvo dopravy</w:t>
      </w:r>
    </w:p>
    <w:p w:rsidR="00401D02" w:rsidRPr="006B23A3" w:rsidRDefault="00401D02" w:rsidP="00401D0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3A3">
        <w:rPr>
          <w:rFonts w:ascii="Times New Roman" w:hAnsi="Times New Roman" w:cs="Times New Roman"/>
          <w:sz w:val="24"/>
          <w:szCs w:val="24"/>
        </w:rPr>
        <w:t>Ministerstvo obrany</w:t>
      </w:r>
    </w:p>
    <w:p w:rsidR="00401D02" w:rsidRPr="006B23A3" w:rsidRDefault="00401D02" w:rsidP="00401D0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3A3">
        <w:rPr>
          <w:rFonts w:ascii="Times New Roman" w:hAnsi="Times New Roman" w:cs="Times New Roman"/>
          <w:sz w:val="24"/>
          <w:szCs w:val="24"/>
        </w:rPr>
        <w:t>Ministerstvo životního prostředí</w:t>
      </w:r>
    </w:p>
    <w:p w:rsidR="00401D02" w:rsidRPr="006B23A3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3A3">
        <w:rPr>
          <w:rFonts w:ascii="Times New Roman" w:hAnsi="Times New Roman" w:cs="Times New Roman"/>
          <w:sz w:val="24"/>
          <w:szCs w:val="24"/>
        </w:rPr>
        <w:t>b) povodňové orgány</w:t>
      </w:r>
    </w:p>
    <w:p w:rsidR="00401D02" w:rsidRPr="006B23A3" w:rsidRDefault="00401D02" w:rsidP="00401D02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3A3">
        <w:rPr>
          <w:rFonts w:ascii="Times New Roman" w:hAnsi="Times New Roman" w:cs="Times New Roman"/>
          <w:sz w:val="24"/>
          <w:szCs w:val="24"/>
        </w:rPr>
        <w:t>obcí</w:t>
      </w:r>
    </w:p>
    <w:p w:rsidR="00401D02" w:rsidRPr="006B23A3" w:rsidRDefault="00401D02" w:rsidP="00401D02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3A3">
        <w:rPr>
          <w:rFonts w:ascii="Times New Roman" w:hAnsi="Times New Roman" w:cs="Times New Roman"/>
          <w:sz w:val="24"/>
          <w:szCs w:val="24"/>
        </w:rPr>
        <w:t>obcí s rozšířenou působností</w:t>
      </w:r>
    </w:p>
    <w:p w:rsidR="00401D02" w:rsidRPr="006B23A3" w:rsidRDefault="00401D02" w:rsidP="00401D02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3A3">
        <w:rPr>
          <w:rFonts w:ascii="Times New Roman" w:hAnsi="Times New Roman" w:cs="Times New Roman"/>
          <w:sz w:val="24"/>
          <w:szCs w:val="24"/>
        </w:rPr>
        <w:t>krajů</w:t>
      </w:r>
    </w:p>
    <w:p w:rsidR="00401D02" w:rsidRPr="006B23A3" w:rsidRDefault="00401D02" w:rsidP="00401D02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3A3">
        <w:rPr>
          <w:rFonts w:ascii="Times New Roman" w:hAnsi="Times New Roman" w:cs="Times New Roman"/>
          <w:sz w:val="24"/>
          <w:szCs w:val="24"/>
        </w:rPr>
        <w:t>ústřední povodňový orgán</w:t>
      </w:r>
    </w:p>
    <w:p w:rsidR="00401D02" w:rsidRPr="006B23A3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3A3">
        <w:rPr>
          <w:rFonts w:ascii="Times New Roman" w:hAnsi="Times New Roman" w:cs="Times New Roman"/>
          <w:sz w:val="24"/>
          <w:szCs w:val="24"/>
        </w:rPr>
        <w:t>c) Česká inspekce životního prostředí</w:t>
      </w:r>
    </w:p>
    <w:p w:rsidR="00401D02" w:rsidRPr="006B23A3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6B23A3">
        <w:rPr>
          <w:rFonts w:ascii="Times New Roman" w:hAnsi="Times New Roman" w:cs="Times New Roman"/>
          <w:sz w:val="24"/>
          <w:szCs w:val="24"/>
        </w:rPr>
        <w:t> </w:t>
      </w: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D02" w:rsidRPr="00E444CD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444CD">
        <w:rPr>
          <w:rFonts w:ascii="Times New Roman" w:hAnsi="Times New Roman" w:cs="Times New Roman"/>
          <w:sz w:val="24"/>
          <w:szCs w:val="24"/>
          <w:u w:val="single"/>
        </w:rPr>
        <w:t>Účel zákona (§ 1)</w:t>
      </w:r>
    </w:p>
    <w:p w:rsidR="00401D02" w:rsidRDefault="00401D02" w:rsidP="00401D0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ochrana</w:t>
      </w:r>
      <w:r w:rsidRPr="004E1C29">
        <w:rPr>
          <w:rFonts w:ascii="Times New Roman" w:hAnsi="Times New Roman" w:cs="Times New Roman"/>
          <w:sz w:val="24"/>
          <w:szCs w:val="24"/>
        </w:rPr>
        <w:t xml:space="preserve"> povrchov</w:t>
      </w:r>
      <w:r>
        <w:rPr>
          <w:rFonts w:ascii="Times New Roman" w:hAnsi="Times New Roman" w:cs="Times New Roman"/>
          <w:sz w:val="24"/>
          <w:szCs w:val="24"/>
        </w:rPr>
        <w:t>ých</w:t>
      </w:r>
      <w:r w:rsidRPr="004E1C29">
        <w:rPr>
          <w:rFonts w:ascii="Times New Roman" w:hAnsi="Times New Roman" w:cs="Times New Roman"/>
          <w:sz w:val="24"/>
          <w:szCs w:val="24"/>
        </w:rPr>
        <w:t xml:space="preserve"> a podzemní</w:t>
      </w:r>
      <w:r>
        <w:rPr>
          <w:rFonts w:ascii="Times New Roman" w:hAnsi="Times New Roman" w:cs="Times New Roman"/>
          <w:sz w:val="24"/>
          <w:szCs w:val="24"/>
        </w:rPr>
        <w:t>ch vod (odběr, odpadní vody….)</w:t>
      </w:r>
    </w:p>
    <w:p w:rsidR="00401D02" w:rsidRDefault="00401D02" w:rsidP="00401D0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C29">
        <w:rPr>
          <w:rFonts w:ascii="Times New Roman" w:hAnsi="Times New Roman" w:cs="Times New Roman"/>
          <w:sz w:val="24"/>
          <w:szCs w:val="24"/>
        </w:rPr>
        <w:t xml:space="preserve">snižování nepříznivých účinků povodní a sucha </w:t>
      </w:r>
    </w:p>
    <w:p w:rsidR="00401D02" w:rsidRDefault="00401D02" w:rsidP="00401D0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zajiš</w:t>
      </w:r>
      <w:r w:rsidRPr="004E1C2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ění</w:t>
      </w:r>
      <w:r w:rsidRPr="004E1C29">
        <w:rPr>
          <w:rFonts w:ascii="Times New Roman" w:hAnsi="Times New Roman" w:cs="Times New Roman"/>
          <w:sz w:val="24"/>
          <w:szCs w:val="24"/>
        </w:rPr>
        <w:t xml:space="preserve"> bezpečnost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4E1C29">
        <w:rPr>
          <w:rFonts w:ascii="Times New Roman" w:hAnsi="Times New Roman" w:cs="Times New Roman"/>
          <w:sz w:val="24"/>
          <w:szCs w:val="24"/>
        </w:rPr>
        <w:t xml:space="preserve"> vodních děl</w:t>
      </w:r>
    </w:p>
    <w:p w:rsidR="00401D02" w:rsidRDefault="00401D02" w:rsidP="00401D0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C29">
        <w:rPr>
          <w:rFonts w:ascii="Times New Roman" w:hAnsi="Times New Roman" w:cs="Times New Roman"/>
          <w:sz w:val="24"/>
          <w:szCs w:val="24"/>
        </w:rPr>
        <w:t>zajištění zásobování obyvatelstva pitnou vodou</w:t>
      </w:r>
    </w:p>
    <w:p w:rsidR="00401D02" w:rsidRDefault="00401D02" w:rsidP="00401D0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ochrana</w:t>
      </w:r>
      <w:r w:rsidRPr="004E1C29">
        <w:rPr>
          <w:rFonts w:ascii="Times New Roman" w:hAnsi="Times New Roman" w:cs="Times New Roman"/>
          <w:sz w:val="24"/>
          <w:szCs w:val="24"/>
        </w:rPr>
        <w:t xml:space="preserve"> vodních ekosystémů a na </w:t>
      </w:r>
      <w:r>
        <w:rPr>
          <w:rFonts w:ascii="Times New Roman" w:hAnsi="Times New Roman" w:cs="Times New Roman"/>
          <w:sz w:val="24"/>
          <w:szCs w:val="24"/>
        </w:rPr>
        <w:t xml:space="preserve">nich </w:t>
      </w:r>
      <w:r w:rsidRPr="004E1C29">
        <w:rPr>
          <w:rFonts w:ascii="Times New Roman" w:hAnsi="Times New Roman" w:cs="Times New Roman"/>
          <w:sz w:val="24"/>
          <w:szCs w:val="24"/>
        </w:rPr>
        <w:t>přímo závisejících suchozemských ekosystémů.</w:t>
      </w: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D02" w:rsidRPr="005A6C74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C74">
        <w:rPr>
          <w:rFonts w:ascii="Times New Roman" w:hAnsi="Times New Roman" w:cs="Times New Roman"/>
          <w:sz w:val="24"/>
          <w:szCs w:val="24"/>
        </w:rPr>
        <w:t>vyhrazená, subsidiární -  § 4:</w:t>
      </w:r>
    </w:p>
    <w:p w:rsidR="00401D02" w:rsidRPr="005A6C74" w:rsidRDefault="00401D02" w:rsidP="00401D02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C74">
        <w:rPr>
          <w:rFonts w:ascii="Times New Roman" w:hAnsi="Times New Roman" w:cs="Times New Roman"/>
          <w:sz w:val="24"/>
          <w:szCs w:val="24"/>
        </w:rPr>
        <w:t>vody-vyhrazené nerosty</w:t>
      </w:r>
    </w:p>
    <w:p w:rsidR="00401D02" w:rsidRPr="005A6C74" w:rsidRDefault="00401D02" w:rsidP="00401D02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C74">
        <w:rPr>
          <w:rFonts w:ascii="Times New Roman" w:hAnsi="Times New Roman" w:cs="Times New Roman"/>
          <w:sz w:val="24"/>
          <w:szCs w:val="24"/>
        </w:rPr>
        <w:t>uznané  přírodní léčivé zdroje</w:t>
      </w:r>
    </w:p>
    <w:p w:rsidR="00401D02" w:rsidRPr="005A6C74" w:rsidRDefault="00401D02" w:rsidP="00401D02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C74">
        <w:rPr>
          <w:rFonts w:ascii="Times New Roman" w:hAnsi="Times New Roman" w:cs="Times New Roman"/>
          <w:sz w:val="24"/>
          <w:szCs w:val="24"/>
        </w:rPr>
        <w:t xml:space="preserve">uznané zdroje přírodních minerálních vod </w:t>
      </w:r>
    </w:p>
    <w:p w:rsidR="00401D02" w:rsidRPr="005A6C74" w:rsidRDefault="00401D02" w:rsidP="00401D0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01D02" w:rsidRPr="005A6C74" w:rsidRDefault="00401D02" w:rsidP="00401D0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→</w:t>
      </w:r>
      <w:r w:rsidRPr="005A6C74">
        <w:rPr>
          <w:rFonts w:ascii="Times New Roman" w:hAnsi="Times New Roman" w:cs="Times New Roman"/>
          <w:sz w:val="24"/>
          <w:szCs w:val="24"/>
        </w:rPr>
        <w:t>pokud tak výslovně stanoví</w:t>
      </w:r>
    </w:p>
    <w:p w:rsidR="00401D02" w:rsidRPr="005A6C74" w:rsidRDefault="00401D02" w:rsidP="00401D0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01D02" w:rsidRPr="005A6C74" w:rsidRDefault="00401D02" w:rsidP="00401D02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C74">
        <w:rPr>
          <w:rFonts w:ascii="Times New Roman" w:hAnsi="Times New Roman" w:cs="Times New Roman"/>
          <w:sz w:val="24"/>
          <w:szCs w:val="24"/>
        </w:rPr>
        <w:t xml:space="preserve">důlní vody </w:t>
      </w:r>
      <w:r>
        <w:rPr>
          <w:rFonts w:ascii="Times New Roman" w:hAnsi="Times New Roman" w:cs="Times New Roman"/>
          <w:sz w:val="24"/>
          <w:szCs w:val="24"/>
        </w:rPr>
        <w:t xml:space="preserve"> →</w:t>
      </w:r>
      <w:r w:rsidRPr="005A6C74">
        <w:rPr>
          <w:rFonts w:ascii="Times New Roman" w:hAnsi="Times New Roman" w:cs="Times New Roman"/>
          <w:sz w:val="24"/>
          <w:szCs w:val="24"/>
        </w:rPr>
        <w:t xml:space="preserve"> pokud zvláštní zákon nestanoví jinak</w:t>
      </w:r>
    </w:p>
    <w:p w:rsidR="00401D02" w:rsidRPr="005A6C74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D02" w:rsidRDefault="00401D02" w:rsidP="00401D02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2190B">
        <w:rPr>
          <w:rFonts w:ascii="Times New Roman" w:hAnsi="Times New Roman" w:cs="Times New Roman"/>
          <w:sz w:val="24"/>
          <w:szCs w:val="24"/>
          <w:u w:val="single"/>
        </w:rPr>
        <w:t xml:space="preserve">Systematika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vodního </w:t>
      </w:r>
      <w:r w:rsidRPr="0022190B">
        <w:rPr>
          <w:rFonts w:ascii="Times New Roman" w:hAnsi="Times New Roman" w:cs="Times New Roman"/>
          <w:sz w:val="24"/>
          <w:szCs w:val="24"/>
          <w:u w:val="single"/>
        </w:rPr>
        <w:t>zákona</w:t>
      </w:r>
    </w:p>
    <w:p w:rsidR="00401D02" w:rsidRDefault="00401D02" w:rsidP="00401D0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Nakládání s vodami</w:t>
      </w:r>
    </w:p>
    <w:p w:rsidR="00401D02" w:rsidRDefault="00401D02" w:rsidP="00401D0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 povrchových a podzemních vod</w:t>
      </w:r>
    </w:p>
    <w:p w:rsidR="00401D02" w:rsidRDefault="00401D02" w:rsidP="00401D0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Plánování v oblasti vod</w:t>
      </w:r>
    </w:p>
    <w:p w:rsidR="00401D02" w:rsidRDefault="00401D02" w:rsidP="00401D0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Ochrana vodních poměrů a vodních zdrojů</w:t>
      </w:r>
    </w:p>
    <w:p w:rsidR="00401D02" w:rsidRDefault="00401D02" w:rsidP="00401D0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Vodní toky</w:t>
      </w:r>
    </w:p>
    <w:p w:rsidR="00401D02" w:rsidRDefault="00401D02" w:rsidP="00401D0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Správa povodí</w:t>
      </w:r>
    </w:p>
    <w:p w:rsidR="00401D02" w:rsidRDefault="00401D02" w:rsidP="00401D0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Vodní díla</w:t>
      </w:r>
    </w:p>
    <w:p w:rsidR="00401D02" w:rsidRDefault="00401D02" w:rsidP="00401D0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Ochrana před povodněmi</w:t>
      </w:r>
    </w:p>
    <w:p w:rsidR="00401D02" w:rsidRDefault="00401D02" w:rsidP="00401D0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Poplatky</w:t>
      </w:r>
    </w:p>
    <w:p w:rsidR="00401D02" w:rsidRPr="004E1C29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444CD">
        <w:rPr>
          <w:rFonts w:ascii="Times New Roman" w:hAnsi="Times New Roman" w:cs="Times New Roman"/>
          <w:sz w:val="24"/>
          <w:szCs w:val="24"/>
          <w:u w:val="single"/>
        </w:rPr>
        <w:t>Pojmy (§ 2)</w:t>
      </w:r>
    </w:p>
    <w:p w:rsidR="00401D02" w:rsidRPr="00E444CD" w:rsidRDefault="00401D02" w:rsidP="00401D0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Povrchové </w:t>
      </w:r>
      <w:r w:rsidRPr="00E444CD">
        <w:rPr>
          <w:rFonts w:ascii="Times New Roman" w:hAnsi="Times New Roman" w:cs="Times New Roman"/>
          <w:sz w:val="24"/>
          <w:szCs w:val="24"/>
        </w:rPr>
        <w:t>vod</w:t>
      </w:r>
      <w:r>
        <w:rPr>
          <w:rFonts w:ascii="Times New Roman" w:hAnsi="Times New Roman" w:cs="Times New Roman"/>
          <w:sz w:val="24"/>
          <w:szCs w:val="24"/>
        </w:rPr>
        <w:t xml:space="preserve">y -  </w:t>
      </w:r>
      <w:r w:rsidRPr="00E444CD">
        <w:rPr>
          <w:rFonts w:ascii="Times New Roman" w:hAnsi="Times New Roman" w:cs="Times New Roman"/>
          <w:sz w:val="24"/>
          <w:szCs w:val="24"/>
        </w:rPr>
        <w:t xml:space="preserve"> vody přirozeně se vyskytující na zemském povrchu; tento charakter neztrácejí, protékají-li přechodně zakrytými úseky, přirozenými dutinami pod zemským povrchem nebo v nadzemních vedeních.</w:t>
      </w:r>
    </w:p>
    <w:p w:rsidR="00401D02" w:rsidRDefault="00401D02" w:rsidP="00401D0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CD">
        <w:rPr>
          <w:rFonts w:ascii="Times New Roman" w:hAnsi="Times New Roman" w:cs="Times New Roman"/>
          <w:sz w:val="24"/>
          <w:szCs w:val="24"/>
        </w:rPr>
        <w:t>Podzemní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44CD">
        <w:rPr>
          <w:rFonts w:ascii="Times New Roman" w:hAnsi="Times New Roman" w:cs="Times New Roman"/>
          <w:sz w:val="24"/>
          <w:szCs w:val="24"/>
        </w:rPr>
        <w:t>vod</w:t>
      </w:r>
      <w:r>
        <w:rPr>
          <w:rFonts w:ascii="Times New Roman" w:hAnsi="Times New Roman" w:cs="Times New Roman"/>
          <w:sz w:val="24"/>
          <w:szCs w:val="24"/>
        </w:rPr>
        <w:t xml:space="preserve">y - </w:t>
      </w:r>
      <w:r w:rsidRPr="00E444CD">
        <w:rPr>
          <w:rFonts w:ascii="Times New Roman" w:hAnsi="Times New Roman" w:cs="Times New Roman"/>
          <w:sz w:val="24"/>
          <w:szCs w:val="24"/>
        </w:rPr>
        <w:t xml:space="preserve"> vody přirozeně se vyskytující pod zemským povrchem v pásmu nasycení v přímém styku s horninami; za podzemní vody se považují též vody protékající podzemními drenážními systémy a vody ve studních</w:t>
      </w:r>
    </w:p>
    <w:p w:rsidR="00401D02" w:rsidRDefault="00401D02" w:rsidP="00401D0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Vodní tok (§ 43) - </w:t>
      </w:r>
      <w:r w:rsidRPr="00E444CD">
        <w:rPr>
          <w:rFonts w:ascii="Times New Roman" w:hAnsi="Times New Roman" w:cs="Times New Roman"/>
          <w:sz w:val="24"/>
          <w:szCs w:val="24"/>
        </w:rPr>
        <w:t xml:space="preserve"> povrchové vody tekoucí vlastním spádem v korytě trvale nebo po převažující část roku, a to včetně vod v nich uměle vzdutých. Jejich součástí jsou i vody ve slepých ramenech a v úsecích přechodně tekoucích přirozenými dutinami pod zemským povrchem nebo zakrytými úseky.</w:t>
      </w:r>
    </w:p>
    <w:p w:rsidR="00401D02" w:rsidRDefault="00401D02" w:rsidP="00401D0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Nakládání s vodami -</w:t>
      </w:r>
      <w:r w:rsidRPr="00996EDE">
        <w:t xml:space="preserve"> </w:t>
      </w:r>
      <w:r w:rsidRPr="00996EDE">
        <w:rPr>
          <w:rFonts w:ascii="Times New Roman" w:hAnsi="Times New Roman" w:cs="Times New Roman"/>
          <w:sz w:val="24"/>
          <w:szCs w:val="24"/>
        </w:rPr>
        <w:t>vzdouvání pomocí vodních děl, využívání jejich energetického potenciálu, jejich využívání k plavbě nebo k plavení dřeva, k chovu ryb nebo vodní drůbeže, jejich odběr, vypouštění odpadních vod do nich a další způsoby, jimiž lze využívat jejich vlastnosti nebo ovlivňovat jejich množství, průtok, výskyt nebo jakost.</w:t>
      </w:r>
    </w:p>
    <w:p w:rsidR="00401D02" w:rsidRDefault="00401D02" w:rsidP="00401D0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A1E">
        <w:rPr>
          <w:rFonts w:ascii="Times New Roman" w:hAnsi="Times New Roman" w:cs="Times New Roman"/>
          <w:sz w:val="24"/>
          <w:szCs w:val="24"/>
        </w:rPr>
        <w:t xml:space="preserve">Vodní díla (§ 55) - stavby, které slouží </w:t>
      </w:r>
      <w:r>
        <w:rPr>
          <w:rFonts w:ascii="Times New Roman" w:hAnsi="Times New Roman" w:cs="Times New Roman"/>
          <w:sz w:val="24"/>
          <w:szCs w:val="24"/>
        </w:rPr>
        <w:t xml:space="preserve">nakládání s vodami a jejich ochraně </w:t>
      </w:r>
      <w:r w:rsidRPr="00297A1E">
        <w:rPr>
          <w:rFonts w:ascii="Times New Roman" w:hAnsi="Times New Roman" w:cs="Times New Roman"/>
          <w:sz w:val="24"/>
          <w:szCs w:val="24"/>
        </w:rPr>
        <w:t>(přehrady, hráze, vodní nádrže, jezy a zdrže stavby vodovodních řadů a vodárenských objektů včetně úpraven vody, kanalizačních stok, kanalizačních objektů, čistíren odpadních vod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97A1E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tavby na ochranu před povodněmi,….)</w:t>
      </w:r>
    </w:p>
    <w:p w:rsidR="00401D02" w:rsidRDefault="00401D02" w:rsidP="00401D0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Vodní zdroj - </w:t>
      </w:r>
      <w:r w:rsidRPr="00AE292C">
        <w:rPr>
          <w:rFonts w:ascii="Times New Roman" w:hAnsi="Times New Roman" w:cs="Times New Roman"/>
          <w:sz w:val="24"/>
          <w:szCs w:val="24"/>
        </w:rPr>
        <w:t>povrchové nebo podzemní vody, které jsou využívány nebo které mohou být využívány pro uspokojení potřeb člověka, zejména pro pitné účely.</w:t>
      </w:r>
    </w:p>
    <w:p w:rsidR="00401D02" w:rsidRDefault="00401D02" w:rsidP="00401D0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Vodní útvar - </w:t>
      </w:r>
      <w:r w:rsidRPr="00AE292C">
        <w:rPr>
          <w:rFonts w:ascii="Times New Roman" w:hAnsi="Times New Roman" w:cs="Times New Roman"/>
          <w:sz w:val="24"/>
          <w:szCs w:val="24"/>
        </w:rPr>
        <w:t>vymezené významné soustředění povrchových nebo podzemních vod v určitém prostředí charakterizované společnou formou jejich výskytu nebo společnými vlastnostmi vod a znaky hydrologického režimu</w:t>
      </w:r>
    </w:p>
    <w:p w:rsidR="00401D02" w:rsidRDefault="00401D02" w:rsidP="00401D0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Důlní vody - </w:t>
      </w:r>
      <w:r w:rsidRPr="00AE292C">
        <w:rPr>
          <w:rFonts w:ascii="Times New Roman" w:hAnsi="Times New Roman" w:cs="Times New Roman"/>
          <w:sz w:val="24"/>
          <w:szCs w:val="24"/>
        </w:rPr>
        <w:t>všechny podzemní, povrchové a srážkové vody, které vnikly do hlubinných nebo povrchových důlních prostorů bez ohledu na to, zda se tak stalo průsakem nebo gravitací z nadloží, podloží nebo boku nebo prostým vtékáním srážkové vody, a to až do jejich spojení s jinými stálými povrchovými nebo podzemními vodami.</w:t>
      </w:r>
      <w:r>
        <w:rPr>
          <w:rFonts w:ascii="Times New Roman" w:hAnsi="Times New Roman" w:cs="Times New Roman"/>
          <w:sz w:val="24"/>
          <w:szCs w:val="24"/>
        </w:rPr>
        <w:t xml:space="preserve"> (§ 40 zákona č. 44/1988 Sb., horní zákon)</w:t>
      </w:r>
    </w:p>
    <w:p w:rsidR="00401D02" w:rsidRPr="00AE292C" w:rsidRDefault="00401D02" w:rsidP="00401D0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292C">
        <w:rPr>
          <w:rFonts w:ascii="Times New Roman" w:hAnsi="Times New Roman" w:cs="Times New Roman"/>
          <w:i/>
          <w:sz w:val="24"/>
          <w:szCs w:val="24"/>
        </w:rPr>
        <w:t>Povodí -  území, ze kterého veškerý povrchový odtok odtéká sítí vodních toků a případně i jezer do moře v jediném vyústění, ústí nebo deltě vodního toku.</w:t>
      </w:r>
    </w:p>
    <w:p w:rsidR="00401D02" w:rsidRPr="00AE292C" w:rsidRDefault="00401D02" w:rsidP="00401D0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292C">
        <w:rPr>
          <w:rFonts w:ascii="Times New Roman" w:hAnsi="Times New Roman" w:cs="Times New Roman"/>
          <w:i/>
          <w:sz w:val="24"/>
          <w:szCs w:val="24"/>
        </w:rPr>
        <w:t>Dílčí povodí  - území, ze kterého veškerý povrchový odtok odtéká sítí vodních toků a případně i jezer do určitého místa vodního toku (obvykle jezero nebo soutok řek)</w:t>
      </w:r>
    </w:p>
    <w:p w:rsidR="00401D02" w:rsidRPr="00AE292C" w:rsidRDefault="00401D02" w:rsidP="00401D0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292C">
        <w:rPr>
          <w:rFonts w:ascii="Times New Roman" w:hAnsi="Times New Roman" w:cs="Times New Roman"/>
          <w:i/>
          <w:sz w:val="24"/>
          <w:szCs w:val="24"/>
        </w:rPr>
        <w:lastRenderedPageBreak/>
        <w:t>Obecné nakládání s vodami (§ 6) - odebírání povrchových vod nebo s jiné nakládání s nimi pro vlastní potřebu, není-li k tomu třeba zvláštního technického zařízení a zachycování povrchových vod jednoduchými zařízeními na jednotlivých pozemcích a stavbách nebo ke změně přirozeného odtoku vod za účelem jejich ochrany před škodlivými účinky těchto vod – není třeba povolení ani souhlasu.</w:t>
      </w:r>
    </w:p>
    <w:p w:rsidR="00401D02" w:rsidRDefault="00401D02" w:rsidP="00401D02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401D02" w:rsidRDefault="00401D02" w:rsidP="00401D02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401D02" w:rsidRDefault="00401D02" w:rsidP="00401D02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401D02" w:rsidRDefault="00401D02" w:rsidP="00401D02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Práva k vodám a právní povaha vod (§ 3 a násl.)</w:t>
      </w:r>
    </w:p>
    <w:p w:rsidR="00401D02" w:rsidRDefault="00401D02" w:rsidP="00401D02">
      <w:pPr>
        <w:pStyle w:val="Odstavecseseznamem"/>
        <w:numPr>
          <w:ilvl w:val="0"/>
          <w:numId w:val="1"/>
        </w:num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297A1E">
        <w:rPr>
          <w:rFonts w:ascii="Times New Roman" w:hAnsi="Times New Roman" w:cs="Times New Roman"/>
          <w:sz w:val="24"/>
          <w:szCs w:val="24"/>
        </w:rPr>
        <w:t xml:space="preserve">Povrchové a podzemní vody nejsou předmětem vlastnictví a nejsou součástí ani příslušenstvím pozemku, na němž nebo pod nímž se vyskytují </w:t>
      </w:r>
    </w:p>
    <w:p w:rsidR="00401D02" w:rsidRDefault="00401D02" w:rsidP="00401D02">
      <w:pPr>
        <w:pStyle w:val="Odstavecseseznamem"/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Součást pozemku  - </w:t>
      </w:r>
      <w:r w:rsidRPr="00297A1E">
        <w:rPr>
          <w:rFonts w:ascii="Times New Roman" w:hAnsi="Times New Roman" w:cs="Times New Roman"/>
          <w:sz w:val="24"/>
          <w:szCs w:val="24"/>
        </w:rPr>
        <w:t>Součást věci</w:t>
      </w:r>
      <w:r>
        <w:rPr>
          <w:rFonts w:ascii="Times New Roman" w:hAnsi="Times New Roman" w:cs="Times New Roman"/>
          <w:sz w:val="24"/>
          <w:szCs w:val="24"/>
        </w:rPr>
        <w:t xml:space="preserve"> (pozemku)</w:t>
      </w:r>
      <w:r w:rsidRPr="00297A1E">
        <w:rPr>
          <w:rFonts w:ascii="Times New Roman" w:hAnsi="Times New Roman" w:cs="Times New Roman"/>
          <w:sz w:val="24"/>
          <w:szCs w:val="24"/>
        </w:rPr>
        <w:t xml:space="preserve"> je vše, co k ní podle její povahy náleží a co nemůže být od věci odděleno, aniž se tím věc znehodnotí</w:t>
      </w:r>
      <w:r>
        <w:rPr>
          <w:rFonts w:ascii="Times New Roman" w:hAnsi="Times New Roman" w:cs="Times New Roman"/>
          <w:sz w:val="24"/>
          <w:szCs w:val="24"/>
        </w:rPr>
        <w:t xml:space="preserve"> (§ 505 o.z.); stavba je součástí pozemku i rostlinstvo)</w:t>
      </w:r>
    </w:p>
    <w:p w:rsidR="00401D02" w:rsidRDefault="00401D02" w:rsidP="00401D02">
      <w:pPr>
        <w:pStyle w:val="Odstavecseseznamem"/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Příslušenství  pozemku - </w:t>
      </w:r>
      <w:r w:rsidRPr="00297A1E">
        <w:rPr>
          <w:rFonts w:ascii="Times New Roman" w:hAnsi="Times New Roman" w:cs="Times New Roman"/>
          <w:sz w:val="24"/>
          <w:szCs w:val="24"/>
        </w:rPr>
        <w:t>Příslušenství věci</w:t>
      </w:r>
      <w:r>
        <w:rPr>
          <w:rFonts w:ascii="Times New Roman" w:hAnsi="Times New Roman" w:cs="Times New Roman"/>
          <w:sz w:val="24"/>
          <w:szCs w:val="24"/>
        </w:rPr>
        <w:t xml:space="preserve"> (pozemku)</w:t>
      </w:r>
      <w:r w:rsidRPr="00297A1E">
        <w:rPr>
          <w:rFonts w:ascii="Times New Roman" w:hAnsi="Times New Roman" w:cs="Times New Roman"/>
          <w:sz w:val="24"/>
          <w:szCs w:val="24"/>
        </w:rPr>
        <w:t xml:space="preserve"> je vedlejší věc vlastníka u věci hlavní, je-li účelem vedlejší věci, aby se jí trvale užívalo společně s hlavní věcí v rámci jejich hospodářského určení. Byla-li vedlejší věc od hlavní věci přechodně odloučena, nepřestává být příslušenstvím.</w:t>
      </w:r>
      <w:r>
        <w:rPr>
          <w:rFonts w:ascii="Times New Roman" w:hAnsi="Times New Roman" w:cs="Times New Roman"/>
          <w:sz w:val="24"/>
          <w:szCs w:val="24"/>
        </w:rPr>
        <w:t xml:space="preserve"> (§ 510 o.z.) (= např. náhradní pneumatika auta)</w:t>
      </w:r>
    </w:p>
    <w:p w:rsidR="00401D02" w:rsidRDefault="00401D02" w:rsidP="00401D02">
      <w:pPr>
        <w:pStyle w:val="Odstavecseseznamem"/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401D02" w:rsidRDefault="00401D02" w:rsidP="00401D02">
      <w:pPr>
        <w:pStyle w:val="Odstavecseseznamem"/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401D02" w:rsidRDefault="00401D02" w:rsidP="00401D02">
      <w:pPr>
        <w:pStyle w:val="Odstavecseseznamem"/>
        <w:numPr>
          <w:ilvl w:val="0"/>
          <w:numId w:val="1"/>
        </w:num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Vlastnictví k vodě se nabývá okamžikem odběru, kdy voda přestává být povrchovou nebo podzemní. </w:t>
      </w: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D02" w:rsidRPr="002A405B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405B">
        <w:rPr>
          <w:rFonts w:ascii="Times New Roman" w:hAnsi="Times New Roman" w:cs="Times New Roman"/>
          <w:sz w:val="24"/>
          <w:szCs w:val="24"/>
          <w:u w:val="single"/>
        </w:rPr>
        <w:t>Služebnosti (§ 1270 a násl. o.z.)</w:t>
      </w:r>
    </w:p>
    <w:p w:rsidR="00401D02" w:rsidRPr="002A405B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Služebnost (§ 1257 a násl. o.z.) – typ věcného břemene, které </w:t>
      </w:r>
      <w:r w:rsidRPr="002A405B">
        <w:rPr>
          <w:rFonts w:ascii="Times New Roman" w:hAnsi="Times New Roman" w:cs="Times New Roman"/>
          <w:sz w:val="24"/>
          <w:szCs w:val="24"/>
        </w:rPr>
        <w:t>postihuje vlastníka věci jako věcné právo tak, že musí ve prospěch jiného něco trpět nebo něčeho se zdržet.</w:t>
      </w: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05B">
        <w:rPr>
          <w:rFonts w:ascii="Times New Roman" w:hAnsi="Times New Roman" w:cs="Times New Roman"/>
          <w:sz w:val="24"/>
          <w:szCs w:val="24"/>
          <w:u w:val="single"/>
        </w:rPr>
        <w:t>Služebnost okapu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A405B">
        <w:rPr>
          <w:rFonts w:ascii="Times New Roman" w:hAnsi="Times New Roman" w:cs="Times New Roman"/>
          <w:sz w:val="24"/>
          <w:szCs w:val="24"/>
        </w:rPr>
        <w:t xml:space="preserve"> Kdo má služebnost okapu, má právo svádět dešťovou vodu ze své střechy na cizí nemovitou věc buď volně nebo ve žlabu; svou střechu smí zvýšit jen tehdy, neztíží-li tím služebnost.</w:t>
      </w:r>
    </w:p>
    <w:p w:rsidR="00401D02" w:rsidRPr="002A405B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05B">
        <w:rPr>
          <w:rFonts w:ascii="Times New Roman" w:hAnsi="Times New Roman" w:cs="Times New Roman"/>
          <w:sz w:val="24"/>
          <w:szCs w:val="24"/>
          <w:u w:val="single"/>
        </w:rPr>
        <w:t>Právo na svod dešťové vody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- </w:t>
      </w:r>
      <w:r w:rsidRPr="002A405B">
        <w:rPr>
          <w:rFonts w:ascii="Times New Roman" w:hAnsi="Times New Roman" w:cs="Times New Roman"/>
          <w:sz w:val="24"/>
          <w:szCs w:val="24"/>
        </w:rPr>
        <w:t xml:space="preserve"> Kdo má právo na svod dešťové vody ze sousední střechy na svůj pozemek, hradí sám náklady na zařízení k tomu potřebná.</w:t>
      </w: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Právo na vodu -</w:t>
      </w:r>
      <w:r w:rsidRPr="002A405B">
        <w:rPr>
          <w:rFonts w:ascii="Times New Roman" w:hAnsi="Times New Roman" w:cs="Times New Roman"/>
          <w:sz w:val="24"/>
          <w:szCs w:val="24"/>
        </w:rPr>
        <w:t xml:space="preserve"> Kdo má právo na vodu na cizím pozemku, má k ní také přístup.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1D02" w:rsidRPr="002A405B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05B">
        <w:rPr>
          <w:rFonts w:ascii="Times New Roman" w:hAnsi="Times New Roman" w:cs="Times New Roman"/>
          <w:sz w:val="24"/>
          <w:szCs w:val="24"/>
        </w:rPr>
        <w:t xml:space="preserve"> Kdo má právo svádět vodu z cizího pozemku na svůj nebo ze svého pozemku na cizí, může na svůj náklad zřídit a udržovat zařízení k tomu potřebná; jejich rozsah se řídí potřebou panujícího pozemku.</w:t>
      </w:r>
    </w:p>
    <w:p w:rsidR="00401D02" w:rsidRPr="002A405B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D5C">
        <w:rPr>
          <w:rFonts w:ascii="Times New Roman" w:hAnsi="Times New Roman" w:cs="Times New Roman"/>
          <w:sz w:val="24"/>
          <w:szCs w:val="24"/>
          <w:u w:val="single"/>
        </w:rPr>
        <w:t>Služebnost rozlivu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-</w:t>
      </w:r>
      <w:r w:rsidRPr="002A405B">
        <w:rPr>
          <w:rFonts w:ascii="Times New Roman" w:hAnsi="Times New Roman" w:cs="Times New Roman"/>
          <w:sz w:val="24"/>
          <w:szCs w:val="24"/>
        </w:rPr>
        <w:t xml:space="preserve"> Služebnost rozlivu zakládá vlastníku vodního díla, které umožňuje řízený rozliv povodně, právo rozlévat na služebném pozemku vodu. Služebnost zahrnuje i právo vlastníka vodního díla mít a udržovat na služebném pozemku obslužná zařízení, a je-li to výslovně ujednáno, provádět na nich i na vodním díle úpravy za účelem jejich modernizace nebo zlepšení jejich výkonnosti.</w:t>
      </w:r>
    </w:p>
    <w:p w:rsidR="00401D02" w:rsidRPr="002A405B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0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1D02" w:rsidRPr="002A405B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05B">
        <w:rPr>
          <w:rFonts w:ascii="Times New Roman" w:hAnsi="Times New Roman" w:cs="Times New Roman"/>
          <w:sz w:val="24"/>
          <w:szCs w:val="24"/>
        </w:rPr>
        <w:tab/>
      </w: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D02" w:rsidRPr="0036343B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343B">
        <w:rPr>
          <w:rFonts w:ascii="Times New Roman" w:hAnsi="Times New Roman" w:cs="Times New Roman"/>
          <w:b/>
          <w:sz w:val="24"/>
          <w:szCs w:val="24"/>
          <w:u w:val="single"/>
        </w:rPr>
        <w:t>Ochrana vod</w:t>
      </w: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Obecná</w:t>
      </w: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Územní</w:t>
      </w: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Množství</w:t>
      </w: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Jakosti</w:t>
      </w:r>
    </w:p>
    <w:p w:rsidR="00401D02" w:rsidRPr="00C51EAD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D02" w:rsidRPr="00996EDE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6EDE">
        <w:rPr>
          <w:rFonts w:ascii="Times New Roman" w:hAnsi="Times New Roman" w:cs="Times New Roman"/>
          <w:sz w:val="24"/>
          <w:szCs w:val="24"/>
          <w:u w:val="single"/>
        </w:rPr>
        <w:t>Obecná</w:t>
      </w: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96EDE">
        <w:rPr>
          <w:rFonts w:ascii="Times New Roman" w:hAnsi="Times New Roman" w:cs="Times New Roman"/>
          <w:sz w:val="24"/>
          <w:szCs w:val="24"/>
        </w:rPr>
        <w:t xml:space="preserve">Každý, kdo nakládá s povrchovými nebo podzemními vodami, je povinen dbát o jejich ochranu a zabezpečovat jejich hospodárné a účelné užívání podle podmínek tohoto zákona a dále dbát o to, aby nedocházelo k znehodnocování jejich energetického potenciálu a k porušování jiných veřejných zájmů chráněných zvláštními právními předpisy. </w:t>
      </w:r>
      <w:r>
        <w:rPr>
          <w:rFonts w:ascii="Times New Roman" w:hAnsi="Times New Roman" w:cs="Times New Roman"/>
          <w:sz w:val="24"/>
          <w:szCs w:val="24"/>
        </w:rPr>
        <w:t>(§ 5)</w:t>
      </w: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E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1D02" w:rsidRPr="001E2A96" w:rsidRDefault="00401D02" w:rsidP="00401D02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A96">
        <w:rPr>
          <w:rFonts w:ascii="Times New Roman" w:hAnsi="Times New Roman" w:cs="Times New Roman"/>
          <w:sz w:val="24"/>
          <w:szCs w:val="24"/>
        </w:rPr>
        <w:t>při nakládání s vodami</w:t>
      </w:r>
    </w:p>
    <w:p w:rsidR="00401D02" w:rsidRPr="001E2A96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A96">
        <w:rPr>
          <w:rFonts w:ascii="Times New Roman" w:hAnsi="Times New Roman" w:cs="Times New Roman"/>
          <w:sz w:val="24"/>
          <w:szCs w:val="24"/>
        </w:rPr>
        <w:tab/>
        <w:t>- obecné nakládání (§ 6)</w:t>
      </w:r>
    </w:p>
    <w:p w:rsidR="00401D02" w:rsidRPr="001E2A96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A96">
        <w:rPr>
          <w:rFonts w:ascii="Times New Roman" w:hAnsi="Times New Roman" w:cs="Times New Roman"/>
          <w:sz w:val="24"/>
          <w:szCs w:val="24"/>
        </w:rPr>
        <w:tab/>
        <w:t>- plavba (§ 7)</w:t>
      </w:r>
    </w:p>
    <w:p w:rsidR="00401D02" w:rsidRPr="001E2A96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A96">
        <w:rPr>
          <w:rFonts w:ascii="Times New Roman" w:hAnsi="Times New Roman" w:cs="Times New Roman"/>
          <w:sz w:val="24"/>
          <w:szCs w:val="24"/>
        </w:rPr>
        <w:tab/>
        <w:t>- nakládání podléhající povolení vodoprávního úřadu (§ 8)</w:t>
      </w:r>
    </w:p>
    <w:p w:rsidR="00401D02" w:rsidRPr="001E2A96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A96">
        <w:rPr>
          <w:rFonts w:ascii="Times New Roman" w:hAnsi="Times New Roman" w:cs="Times New Roman"/>
          <w:sz w:val="24"/>
          <w:szCs w:val="24"/>
        </w:rPr>
        <w:t>b) při ostatních činnostech</w:t>
      </w: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A96">
        <w:rPr>
          <w:rFonts w:ascii="Times New Roman" w:hAnsi="Times New Roman" w:cs="Times New Roman"/>
          <w:sz w:val="24"/>
          <w:szCs w:val="24"/>
        </w:rPr>
        <w:tab/>
        <w:t>- péče o pozemky (§ 27)</w:t>
      </w:r>
      <w:r w:rsidRPr="00772F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96EDE">
        <w:rPr>
          <w:rFonts w:ascii="Times New Roman" w:hAnsi="Times New Roman" w:cs="Times New Roman"/>
          <w:sz w:val="24"/>
          <w:szCs w:val="24"/>
        </w:rPr>
        <w:t>Vlastníci pozemků jsou povinni, zajistit péči o ně tak, aby nedocházelo ke zhoršování vodních poměrů. Zejména jsou povinni za těchto podmínek zajistit, aby nedocházelo ke zhoršování</w:t>
      </w:r>
      <w:r w:rsidRPr="00E92CDD">
        <w:rPr>
          <w:rFonts w:ascii="Times New Roman" w:hAnsi="Times New Roman" w:cs="Times New Roman"/>
          <w:sz w:val="24"/>
          <w:szCs w:val="24"/>
        </w:rPr>
        <w:t xml:space="preserve"> </w:t>
      </w:r>
      <w:r w:rsidRPr="00996EDE">
        <w:rPr>
          <w:rFonts w:ascii="Times New Roman" w:hAnsi="Times New Roman" w:cs="Times New Roman"/>
          <w:sz w:val="24"/>
          <w:szCs w:val="24"/>
        </w:rPr>
        <w:t>odtokových poměrů, odnosu půdy erozní činností vody a dbát o zlepšování retenční schopnosti krajiny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1D02" w:rsidRPr="001E2A96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D02" w:rsidRPr="001E2A96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A96">
        <w:rPr>
          <w:rFonts w:ascii="Times New Roman" w:hAnsi="Times New Roman" w:cs="Times New Roman"/>
          <w:sz w:val="24"/>
          <w:szCs w:val="24"/>
        </w:rPr>
        <w:tab/>
        <w:t>- činnosti, k nimž je třeba povolení vodoprávního úřadu (§ 14)</w:t>
      </w:r>
      <w:r w:rsidRPr="00772F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(např. </w:t>
      </w:r>
      <w:r w:rsidRPr="00772F2A">
        <w:rPr>
          <w:rFonts w:ascii="Times New Roman" w:hAnsi="Times New Roman" w:cs="Times New Roman"/>
          <w:sz w:val="24"/>
          <w:szCs w:val="24"/>
        </w:rPr>
        <w:t>vysazování stromů nebo keřů v záplavových územích v rozsahu ovlivňujícím odtokové poměry,k těžbě písku, štěrku, bahna s výjimkou bahna k léčivým účelům, valounů apod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72F2A">
        <w:rPr>
          <w:rFonts w:ascii="Times New Roman" w:hAnsi="Times New Roman" w:cs="Times New Roman"/>
          <w:sz w:val="24"/>
          <w:szCs w:val="24"/>
        </w:rPr>
        <w:t xml:space="preserve"> z pozemků, na nichž leží koryto vodního toku,)</w:t>
      </w:r>
    </w:p>
    <w:p w:rsidR="00401D02" w:rsidRPr="001E2A96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A96">
        <w:rPr>
          <w:rFonts w:ascii="Times New Roman" w:hAnsi="Times New Roman" w:cs="Times New Roman"/>
          <w:sz w:val="24"/>
          <w:szCs w:val="24"/>
        </w:rPr>
        <w:tab/>
        <w:t>- činnosti, k nimž je třeba souhlasu vodoprávního úřadu (§ 17)</w:t>
      </w:r>
      <w:r>
        <w:rPr>
          <w:rFonts w:ascii="Times New Roman" w:hAnsi="Times New Roman" w:cs="Times New Roman"/>
          <w:sz w:val="24"/>
          <w:szCs w:val="24"/>
        </w:rPr>
        <w:t xml:space="preserve"> (např. </w:t>
      </w:r>
      <w:r w:rsidRPr="00772F2A">
        <w:rPr>
          <w:rFonts w:ascii="Times New Roman" w:hAnsi="Times New Roman" w:cs="Times New Roman"/>
          <w:sz w:val="24"/>
          <w:szCs w:val="24"/>
        </w:rPr>
        <w:t>ke stavbám a zařízením na pozemcích, na nichž se nacházejí koryta vodních toků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77A92">
        <w:rPr>
          <w:rFonts w:ascii="Times New Roman" w:hAnsi="Times New Roman" w:cs="Times New Roman"/>
          <w:sz w:val="24"/>
          <w:szCs w:val="24"/>
        </w:rPr>
        <w:t>ke stavbám v ochranných pásmech vodních zdrojů,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A96">
        <w:rPr>
          <w:rFonts w:ascii="Times New Roman" w:hAnsi="Times New Roman" w:cs="Times New Roman"/>
          <w:sz w:val="24"/>
          <w:szCs w:val="24"/>
        </w:rPr>
        <w:t>c) při sta</w:t>
      </w:r>
      <w:r>
        <w:rPr>
          <w:rFonts w:ascii="Times New Roman" w:hAnsi="Times New Roman" w:cs="Times New Roman"/>
          <w:sz w:val="24"/>
          <w:szCs w:val="24"/>
        </w:rPr>
        <w:t>vbách vodních děl (§ 15 a násl. + § 55 a násl.)</w:t>
      </w: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D02" w:rsidRPr="001E2A96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D02" w:rsidRPr="001E2A96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11)</w:t>
      </w: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Povolení § 8 a násl.</w:t>
      </w:r>
    </w:p>
    <w:p w:rsidR="00401D02" w:rsidRPr="00772F2A" w:rsidRDefault="00401D02" w:rsidP="00401D02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F2A">
        <w:rPr>
          <w:rFonts w:ascii="Times New Roman" w:hAnsi="Times New Roman" w:cs="Times New Roman"/>
          <w:sz w:val="24"/>
          <w:szCs w:val="24"/>
        </w:rPr>
        <w:t>k vyjmenovanému nakládání s vodami</w:t>
      </w:r>
    </w:p>
    <w:p w:rsidR="00401D02" w:rsidRDefault="00401D02" w:rsidP="00401D02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F2A">
        <w:rPr>
          <w:rFonts w:ascii="Times New Roman" w:hAnsi="Times New Roman" w:cs="Times New Roman"/>
          <w:sz w:val="24"/>
          <w:szCs w:val="24"/>
        </w:rPr>
        <w:t>na časově omezenou dobu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77A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lze prodloužit</w:t>
      </w:r>
    </w:p>
    <w:p w:rsidR="00401D02" w:rsidRPr="00772F2A" w:rsidRDefault="00401D02" w:rsidP="00401D0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01D02" w:rsidRPr="00772F2A" w:rsidRDefault="00401D02" w:rsidP="00401D02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F2A">
        <w:rPr>
          <w:rFonts w:ascii="Times New Roman" w:hAnsi="Times New Roman" w:cs="Times New Roman"/>
          <w:sz w:val="24"/>
          <w:szCs w:val="24"/>
        </w:rPr>
        <w:t>povolení k nakládání s vodami, které lze vykonávat pouze užíváním vodního díla, je možné vydat jen současně se stavebním povolením k takovému vodnímu dílu ve společném řízení, pokud se nejedná o vodní dílo již existující nebo povolené, nebo které bude povolovat ve společném územním a stavebním řízení podle zvláštního zákona</w:t>
      </w:r>
    </w:p>
    <w:p w:rsidR="00401D02" w:rsidRPr="00772F2A" w:rsidRDefault="00401D02" w:rsidP="00401D02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F2A">
        <w:rPr>
          <w:rFonts w:ascii="Times New Roman" w:hAnsi="Times New Roman" w:cs="Times New Roman"/>
          <w:sz w:val="24"/>
          <w:szCs w:val="24"/>
        </w:rPr>
        <w:t>práva a povinnosti vyplývající z povolení k nakládání s vodami, které bylo vydáno pro účel spojený s vlastnictvím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72F2A">
        <w:rPr>
          <w:rFonts w:ascii="Times New Roman" w:hAnsi="Times New Roman" w:cs="Times New Roman"/>
          <w:sz w:val="24"/>
          <w:szCs w:val="24"/>
        </w:rPr>
        <w:t>pozemkům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72F2A">
        <w:rPr>
          <w:rFonts w:ascii="Times New Roman" w:hAnsi="Times New Roman" w:cs="Times New Roman"/>
          <w:sz w:val="24"/>
          <w:szCs w:val="24"/>
        </w:rPr>
        <w:t xml:space="preserve"> a nebo stavbám, přecházejí na jejich nabyvatele</w:t>
      </w:r>
    </w:p>
    <w:p w:rsidR="00401D02" w:rsidRPr="00E92CDD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Ochrana území</w:t>
      </w: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ochrana prostředí, v němž dochází nebo může docházet  k přirozené akumulaci vod, a území v okolí vodních zdrojů</w:t>
      </w:r>
    </w:p>
    <w:p w:rsidR="00401D02" w:rsidRDefault="00401D02" w:rsidP="00401D02">
      <w:pPr>
        <w:pStyle w:val="Odstavecseseznamem"/>
        <w:numPr>
          <w:ilvl w:val="0"/>
          <w:numId w:val="2"/>
        </w:num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B5880">
        <w:rPr>
          <w:rFonts w:ascii="Times New Roman" w:hAnsi="Times New Roman" w:cs="Times New Roman"/>
          <w:sz w:val="24"/>
          <w:szCs w:val="24"/>
        </w:rPr>
        <w:t xml:space="preserve">Chráněné oblasti přirozené akumulace vod (CHOPAV) - § 28, </w:t>
      </w:r>
    </w:p>
    <w:p w:rsidR="00401D02" w:rsidRDefault="00401D02" w:rsidP="00401D02">
      <w:pPr>
        <w:pStyle w:val="Odstavecseseznamem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= </w:t>
      </w:r>
      <w:r w:rsidRPr="00FB5880">
        <w:rPr>
          <w:rFonts w:ascii="Times New Roman" w:hAnsi="Times New Roman" w:cs="Times New Roman"/>
          <w:sz w:val="24"/>
          <w:szCs w:val="24"/>
        </w:rPr>
        <w:t>Oblasti, které pro své přírodní podmínky tvoří významnou přirozenou akumulaci vod</w:t>
      </w: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880">
        <w:rPr>
          <w:rFonts w:ascii="Times New Roman" w:hAnsi="Times New Roman" w:cs="Times New Roman"/>
          <w:sz w:val="24"/>
          <w:szCs w:val="24"/>
        </w:rPr>
        <w:t xml:space="preserve">-Vymezeny nařízeními vlády </w:t>
      </w:r>
      <w:r>
        <w:rPr>
          <w:rFonts w:ascii="Times New Roman" w:hAnsi="Times New Roman" w:cs="Times New Roman"/>
          <w:sz w:val="24"/>
          <w:szCs w:val="24"/>
        </w:rPr>
        <w:t xml:space="preserve">(např. - nařízení vlády č. 40/1978 Sb., </w:t>
      </w:r>
      <w:r w:rsidRPr="003C2BD8">
        <w:rPr>
          <w:rFonts w:ascii="Times New Roman" w:hAnsi="Times New Roman" w:cs="Times New Roman"/>
          <w:sz w:val="24"/>
          <w:szCs w:val="24"/>
        </w:rPr>
        <w:t>o chráněných oblastech přirozené akumulace vod Beskydy, Jeseníky, Jizerské hory, Krkonoše, Orlické hory, Šumava a Žďárské vrchy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01D02" w:rsidRPr="00FB5880" w:rsidRDefault="00401D02" w:rsidP="00401D02">
      <w:pPr>
        <w:pStyle w:val="Odstavecseseznamem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401D02" w:rsidRDefault="00401D02" w:rsidP="00401D02">
      <w:pPr>
        <w:pStyle w:val="Odstavecseseznamem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-zakázány činnosti, které by mohly přirozenou akumulaci negativně ovlivnit (odvodňování, těžba rašeliny, zmenšování lesa…) – lze povolit výjimku</w:t>
      </w: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D02" w:rsidRDefault="00401D02" w:rsidP="00401D02">
      <w:pPr>
        <w:pStyle w:val="Odstavecseseznamem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Území chráněná pro akumulaci přírodních vod (§ 28a) (LAPV)</w:t>
      </w:r>
    </w:p>
    <w:p w:rsidR="00401D02" w:rsidRDefault="00401D02" w:rsidP="00401D02">
      <w:p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FB5880">
        <w:rPr>
          <w:rFonts w:ascii="Times New Roman" w:hAnsi="Times New Roman" w:cs="Times New Roman"/>
          <w:sz w:val="24"/>
          <w:szCs w:val="24"/>
        </w:rPr>
        <w:t>Plochy morfologicky, geologicky a hydrologicky vhodné pro akumulaci povrchových vod pro snížení nepříznivých účinků povodní a sucha</w:t>
      </w:r>
    </w:p>
    <w:p w:rsidR="00401D02" w:rsidRPr="00401D02" w:rsidRDefault="00401D02" w:rsidP="00401D0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D02">
        <w:rPr>
          <w:rFonts w:ascii="Times New Roman" w:hAnsi="Times New Roman" w:cs="Times New Roman"/>
          <w:sz w:val="24"/>
          <w:szCs w:val="24"/>
        </w:rPr>
        <w:t xml:space="preserve">Jsou zahrnuty v Generelu území chráněných pro akumulaci vod </w:t>
      </w:r>
      <w:r w:rsidRPr="00675D74">
        <w:t xml:space="preserve"> </w:t>
      </w:r>
      <w:r>
        <w:t>(</w:t>
      </w:r>
      <w:r w:rsidRPr="00401D02">
        <w:rPr>
          <w:rFonts w:ascii="Times New Roman" w:hAnsi="Times New Roman" w:cs="Times New Roman"/>
          <w:sz w:val="24"/>
          <w:szCs w:val="24"/>
        </w:rPr>
        <w:t>http://databaze-strategie.cz  -   JMK Zásahy možné jen pokud neznemožní budoucí akumulaci vod</w:t>
      </w:r>
    </w:p>
    <w:p w:rsidR="00401D02" w:rsidRDefault="00401D02" w:rsidP="00401D02">
      <w:pPr>
        <w:pStyle w:val="Odstavecseseznamem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401D02" w:rsidRPr="0035584D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D02" w:rsidRPr="00FB5880" w:rsidRDefault="00401D02" w:rsidP="00401D02">
      <w:pPr>
        <w:pStyle w:val="Odstavecseseznamem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401D02" w:rsidRDefault="00401D02" w:rsidP="00401D02">
      <w:pPr>
        <w:pStyle w:val="Odstavecseseznamem"/>
        <w:numPr>
          <w:ilvl w:val="0"/>
          <w:numId w:val="3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75D74">
        <w:rPr>
          <w:rFonts w:ascii="Times New Roman" w:hAnsi="Times New Roman" w:cs="Times New Roman"/>
          <w:sz w:val="24"/>
          <w:szCs w:val="24"/>
        </w:rPr>
        <w:t>Ochranná pásma vodních zdrojů (§ 30)</w:t>
      </w:r>
    </w:p>
    <w:p w:rsidR="00401D02" w:rsidRDefault="00401D02" w:rsidP="00401D0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 </w:t>
      </w:r>
      <w:r w:rsidRPr="00F118D4">
        <w:rPr>
          <w:rFonts w:ascii="Times New Roman" w:hAnsi="Times New Roman" w:cs="Times New Roman"/>
          <w:sz w:val="24"/>
          <w:szCs w:val="24"/>
        </w:rPr>
        <w:t>ochraně vydatnosti, jakosti a zdravotní nezávadnosti zdrojů podzemních nebo povrchových vod využívaných nebo využitelných pro zásobování pitnou vodou s průměrným odběrem více než 10 000 m3 za rok a zdrojů podzemní vody pro výrobu balené kojenecké vody nebo pramenité vody</w:t>
      </w:r>
      <w:r>
        <w:rPr>
          <w:rFonts w:ascii="Times New Roman" w:hAnsi="Times New Roman" w:cs="Times New Roman"/>
          <w:sz w:val="24"/>
          <w:szCs w:val="24"/>
        </w:rPr>
        <w:t xml:space="preserve">, nebo vyžadují-li to okolnosti </w:t>
      </w:r>
    </w:p>
    <w:p w:rsidR="00401D02" w:rsidRDefault="00401D02" w:rsidP="00401D0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8D4">
        <w:rPr>
          <w:rFonts w:ascii="Times New Roman" w:hAnsi="Times New Roman" w:cs="Times New Roman"/>
          <w:sz w:val="24"/>
          <w:szCs w:val="24"/>
        </w:rPr>
        <w:t xml:space="preserve">stanovuje </w:t>
      </w:r>
      <w:r>
        <w:rPr>
          <w:rFonts w:ascii="Times New Roman" w:hAnsi="Times New Roman" w:cs="Times New Roman"/>
          <w:sz w:val="24"/>
          <w:szCs w:val="24"/>
        </w:rPr>
        <w:t xml:space="preserve">vodoprávní úřad </w:t>
      </w:r>
      <w:r w:rsidRPr="00F118D4">
        <w:rPr>
          <w:rFonts w:ascii="Times New Roman" w:hAnsi="Times New Roman" w:cs="Times New Roman"/>
          <w:sz w:val="24"/>
          <w:szCs w:val="24"/>
        </w:rPr>
        <w:t xml:space="preserve">opatřením obecné povahy. </w:t>
      </w:r>
    </w:p>
    <w:p w:rsidR="00401D02" w:rsidRDefault="00401D02" w:rsidP="00401D0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Dělí se na I. stupeň (zákaz vstupu) a II. Stupeň (zákaz škodlivých činností)</w:t>
      </w:r>
    </w:p>
    <w:p w:rsidR="00401D02" w:rsidRDefault="00401D02" w:rsidP="00401D02">
      <w:pPr>
        <w:pStyle w:val="Odstavecseseznamem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D02" w:rsidRDefault="00401D02" w:rsidP="00401D02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401D02" w:rsidRDefault="00401D02" w:rsidP="00401D02">
      <w:pPr>
        <w:pStyle w:val="Odstavecseseznamem"/>
        <w:numPr>
          <w:ilvl w:val="0"/>
          <w:numId w:val="3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Zranitelné oblasti (§ 33)</w:t>
      </w:r>
    </w:p>
    <w:p w:rsidR="00401D02" w:rsidRDefault="00401D02" w:rsidP="00401D02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F118D4">
        <w:rPr>
          <w:rFonts w:ascii="Times New Roman" w:hAnsi="Times New Roman" w:cs="Times New Roman"/>
          <w:sz w:val="24"/>
          <w:szCs w:val="24"/>
        </w:rPr>
        <w:t>území, kde se vyskytují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1D02" w:rsidRPr="00F118D4" w:rsidRDefault="00401D02" w:rsidP="00401D02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F118D4">
        <w:rPr>
          <w:rFonts w:ascii="Times New Roman" w:hAnsi="Times New Roman" w:cs="Times New Roman"/>
          <w:sz w:val="24"/>
          <w:szCs w:val="24"/>
        </w:rPr>
        <w:t>povrchové nebo podzemní vody, zejména využívané nebo určené jako zdroje pitné vody, v nichž koncentrace dusičnanů přesahuje hodnotu 50 mg/l nebo mohou této hodnoty dosáhnout, nebo</w:t>
      </w:r>
    </w:p>
    <w:p w:rsidR="00401D02" w:rsidRPr="00F118D4" w:rsidRDefault="00401D02" w:rsidP="00401D02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F118D4">
        <w:rPr>
          <w:rFonts w:ascii="Times New Roman" w:hAnsi="Times New Roman" w:cs="Times New Roman"/>
          <w:sz w:val="24"/>
          <w:szCs w:val="24"/>
        </w:rPr>
        <w:t xml:space="preserve"> povrchové vody, u nichž v důsledku vysoké koncentrace dusičnanů ze zemědělských zdrojů dochází nebo může dojít k nežádoucímu zhoršení jakosti vody.</w:t>
      </w:r>
    </w:p>
    <w:p w:rsidR="00401D02" w:rsidRDefault="00401D02" w:rsidP="00401D02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8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stanovuje vláda nařízením č. 262/2012 Sb., </w:t>
      </w:r>
      <w:r w:rsidRPr="0093401A">
        <w:rPr>
          <w:rFonts w:ascii="Times New Roman" w:hAnsi="Times New Roman" w:cs="Times New Roman"/>
          <w:sz w:val="24"/>
          <w:szCs w:val="24"/>
        </w:rPr>
        <w:t>o stanovení zranitelných oblastí a akčním programu</w:t>
      </w:r>
    </w:p>
    <w:p w:rsidR="00230602" w:rsidRPr="00F118D4" w:rsidRDefault="00230602" w:rsidP="00401D02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D02" w:rsidRPr="003B531B" w:rsidRDefault="00401D02" w:rsidP="00401D02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vymezení citlivých oblastí (§ 32)</w:t>
      </w:r>
    </w:p>
    <w:p w:rsidR="00401D02" w:rsidRPr="003B531B" w:rsidRDefault="00401D02" w:rsidP="00401D02">
      <w:pPr>
        <w:pStyle w:val="Odstavecseseznamem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vo</w:t>
      </w:r>
      <w:r w:rsidRPr="003B531B">
        <w:rPr>
          <w:rFonts w:ascii="Times New Roman" w:hAnsi="Times New Roman" w:cs="Times New Roman"/>
          <w:sz w:val="24"/>
          <w:szCs w:val="24"/>
        </w:rPr>
        <w:t>dní útvary povrchových vod,</w:t>
      </w:r>
    </w:p>
    <w:p w:rsidR="00401D02" w:rsidRPr="003B531B" w:rsidRDefault="00401D02" w:rsidP="00401D02">
      <w:pPr>
        <w:pStyle w:val="Odstavecseseznamem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3B531B">
        <w:rPr>
          <w:rFonts w:ascii="Times New Roman" w:hAnsi="Times New Roman" w:cs="Times New Roman"/>
          <w:sz w:val="24"/>
          <w:szCs w:val="24"/>
        </w:rPr>
        <w:t xml:space="preserve"> v nichž dochází nebo v blízké budoucnosti může dojít v důsledku vysoké koncentrace živin k nežádoucímu stavu jakosti vod, </w:t>
      </w:r>
    </w:p>
    <w:p w:rsidR="00401D02" w:rsidRPr="003B531B" w:rsidRDefault="00401D02" w:rsidP="00401D02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31B">
        <w:rPr>
          <w:rFonts w:ascii="Times New Roman" w:hAnsi="Times New Roman" w:cs="Times New Roman"/>
          <w:sz w:val="24"/>
          <w:szCs w:val="24"/>
        </w:rPr>
        <w:t>které jsou využívány nebo se předpokládá jejich využití jako zdroje pitné vody, v níž koncentrace dusičnanů přesahuje hodnotu 50 mg/l, nebo</w:t>
      </w:r>
    </w:p>
    <w:p w:rsidR="00401D02" w:rsidRPr="003B531B" w:rsidRDefault="00401D02" w:rsidP="00401D02">
      <w:pPr>
        <w:pStyle w:val="Odstavecseseznamem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3B531B">
        <w:rPr>
          <w:rFonts w:ascii="Times New Roman" w:hAnsi="Times New Roman" w:cs="Times New Roman"/>
          <w:sz w:val="24"/>
          <w:szCs w:val="24"/>
        </w:rPr>
        <w:t xml:space="preserve"> u nichž je z hlediska zájmů chráněných tímto zákonem nutný vyšší stupeň čištění odpadních vod.</w:t>
      </w:r>
    </w:p>
    <w:p w:rsidR="00401D02" w:rsidRDefault="00401D02" w:rsidP="00401D0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31B">
        <w:rPr>
          <w:rFonts w:ascii="Times New Roman" w:hAnsi="Times New Roman" w:cs="Times New Roman"/>
          <w:sz w:val="24"/>
          <w:szCs w:val="24"/>
        </w:rPr>
        <w:t xml:space="preserve"> vymezí vláda nařízením</w:t>
      </w:r>
      <w:r>
        <w:rPr>
          <w:rFonts w:ascii="Times New Roman" w:hAnsi="Times New Roman" w:cs="Times New Roman"/>
          <w:sz w:val="24"/>
          <w:szCs w:val="24"/>
        </w:rPr>
        <w:t xml:space="preserve"> - nařízení vlády č. 401/2015 Sb., </w:t>
      </w:r>
      <w:r w:rsidRPr="0093401A">
        <w:rPr>
          <w:rFonts w:ascii="Times New Roman" w:hAnsi="Times New Roman" w:cs="Times New Roman"/>
          <w:sz w:val="24"/>
          <w:szCs w:val="24"/>
        </w:rPr>
        <w:t>o ukazatelích a hodnotách přípustného znečištění povrchových vod a odpadních vod, náležitostech povolení k vypouštění odpadních vod do vod povrchových a do kanalizací a o citlivých oblastech</w:t>
      </w:r>
      <w:r>
        <w:rPr>
          <w:rFonts w:ascii="Times New Roman" w:hAnsi="Times New Roman" w:cs="Times New Roman"/>
          <w:sz w:val="24"/>
          <w:szCs w:val="24"/>
        </w:rPr>
        <w:t xml:space="preserve">   = </w:t>
      </w:r>
      <w:r>
        <w:rPr>
          <w:rFonts w:ascii="Times New Roman" w:hAnsi="Times New Roman" w:cs="Times New Roman"/>
          <w:sz w:val="24"/>
          <w:szCs w:val="24"/>
        </w:rPr>
        <w:lastRenderedPageBreak/>
        <w:t>v</w:t>
      </w:r>
      <w:r w:rsidRPr="00FF7DD5">
        <w:rPr>
          <w:rFonts w:ascii="Times New Roman" w:hAnsi="Times New Roman" w:cs="Times New Roman"/>
          <w:sz w:val="24"/>
          <w:szCs w:val="24"/>
        </w:rPr>
        <w:t>šechny útvary povrchových vod na území České republiky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F7D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+</w:t>
      </w:r>
      <w:r w:rsidRPr="003B531B">
        <w:rPr>
          <w:rFonts w:ascii="Times New Roman" w:hAnsi="Times New Roman" w:cs="Times New Roman"/>
          <w:sz w:val="24"/>
          <w:szCs w:val="24"/>
        </w:rPr>
        <w:t xml:space="preserve"> </w:t>
      </w:r>
      <w:r w:rsidRPr="00FF7DD5">
        <w:rPr>
          <w:rFonts w:ascii="Times New Roman" w:hAnsi="Times New Roman" w:cs="Times New Roman"/>
          <w:sz w:val="24"/>
          <w:szCs w:val="24"/>
        </w:rPr>
        <w:t>ukazatele přípustného znečištění</w:t>
      </w:r>
      <w:r>
        <w:rPr>
          <w:rFonts w:ascii="Times New Roman" w:hAnsi="Times New Roman" w:cs="Times New Roman"/>
          <w:sz w:val="24"/>
          <w:szCs w:val="24"/>
        </w:rPr>
        <w:t xml:space="preserve"> odpadních vod a jejich hodnoty</w:t>
      </w:r>
    </w:p>
    <w:p w:rsidR="00230602" w:rsidRDefault="002306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B531B">
        <w:rPr>
          <w:rFonts w:ascii="Times New Roman" w:hAnsi="Times New Roman" w:cs="Times New Roman"/>
          <w:sz w:val="24"/>
          <w:szCs w:val="24"/>
          <w:u w:val="single"/>
        </w:rPr>
        <w:t>Ochrana množství vod</w:t>
      </w:r>
    </w:p>
    <w:p w:rsidR="00401D02" w:rsidRPr="003B531B" w:rsidRDefault="00401D02" w:rsidP="00401D02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Stanovení minimálního zůstatkového průtoku (§ 36)</w:t>
      </w:r>
    </w:p>
    <w:p w:rsidR="00401D02" w:rsidRDefault="00401D02" w:rsidP="00401D02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3B531B">
        <w:rPr>
          <w:rFonts w:ascii="Times New Roman" w:hAnsi="Times New Roman" w:cs="Times New Roman"/>
          <w:sz w:val="24"/>
          <w:szCs w:val="24"/>
        </w:rPr>
        <w:t>průtok povrchových vod, který ještě umožňuje obecné nakládání s povrchovými vodami a</w:t>
      </w:r>
      <w:r>
        <w:rPr>
          <w:rFonts w:ascii="Times New Roman" w:hAnsi="Times New Roman" w:cs="Times New Roman"/>
          <w:sz w:val="24"/>
          <w:szCs w:val="24"/>
        </w:rPr>
        <w:t xml:space="preserve"> ekologické funkce vodního toku</w:t>
      </w:r>
    </w:p>
    <w:p w:rsidR="00401D02" w:rsidRPr="003B531B" w:rsidRDefault="00401D02" w:rsidP="00401D0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Stanovuje vodoprávní úřad v povolení k nakládání s vodami</w:t>
      </w:r>
    </w:p>
    <w:p w:rsidR="00401D02" w:rsidRDefault="00401D02" w:rsidP="00401D02">
      <w:pPr>
        <w:pStyle w:val="Odstavecseseznamem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401D02" w:rsidRPr="003B531B" w:rsidRDefault="00401D02" w:rsidP="00401D02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Stanovení minimální hladiny podzemních vod (§ 37) </w:t>
      </w:r>
    </w:p>
    <w:p w:rsidR="00401D02" w:rsidRDefault="00401D02" w:rsidP="00401D02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3B531B">
        <w:rPr>
          <w:rFonts w:ascii="Times New Roman" w:hAnsi="Times New Roman" w:cs="Times New Roman"/>
          <w:sz w:val="24"/>
          <w:szCs w:val="24"/>
        </w:rPr>
        <w:t>hladina, která ještě umožňuje udržitelné užívání vodních zdrojů a která zajistí dosažení dobrého ekologického stavu souvisejících útvarů povrchových vod a vyloučí významné poš</w:t>
      </w:r>
      <w:r>
        <w:rPr>
          <w:rFonts w:ascii="Times New Roman" w:hAnsi="Times New Roman" w:cs="Times New Roman"/>
          <w:sz w:val="24"/>
          <w:szCs w:val="24"/>
        </w:rPr>
        <w:t>kození suchozemských ekosystémů</w:t>
      </w:r>
    </w:p>
    <w:p w:rsidR="00401D02" w:rsidRPr="003B531B" w:rsidRDefault="00401D02" w:rsidP="00401D0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Stanovuje vodoprávní úřad v povolení k nakládání s vodami</w:t>
      </w: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Ochrana jakosti vod </w:t>
      </w:r>
    </w:p>
    <w:p w:rsidR="00401D02" w:rsidRDefault="00401D02" w:rsidP="00401D02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401D02" w:rsidRPr="00D253EF" w:rsidRDefault="00401D02" w:rsidP="00401D02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3EF">
        <w:rPr>
          <w:rFonts w:ascii="Times New Roman" w:hAnsi="Times New Roman" w:cs="Times New Roman"/>
          <w:sz w:val="24"/>
          <w:szCs w:val="24"/>
        </w:rPr>
        <w:t>sledování stavu povrchových vod využívaných ke koupání (§ 34)</w:t>
      </w:r>
    </w:p>
    <w:p w:rsidR="00401D02" w:rsidRDefault="00401D02" w:rsidP="00401D02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→ sestavení profilu vod využívaných ke koupání (= informace o kvalitě vody, charakteru koupacího místa, vybavení, činnostech v bezprostředním okolí….) (</w:t>
      </w:r>
      <w:hyperlink r:id="rId5" w:history="1">
        <w:r w:rsidRPr="000724C9">
          <w:rPr>
            <w:rStyle w:val="Hypertextovodkaz"/>
            <w:rFonts w:ascii="Times New Roman" w:hAnsi="Times New Roman" w:cs="Times New Roman"/>
            <w:sz w:val="24"/>
            <w:szCs w:val="24"/>
          </w:rPr>
          <w:t>www.eagri.cz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401D02" w:rsidRDefault="00401D02" w:rsidP="00401D0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ukazatele a hodnoty přípustného znečištění stanovuje vláda nařízením č. 401/2015 Sb., </w:t>
      </w:r>
      <w:r w:rsidRPr="0093401A">
        <w:rPr>
          <w:rFonts w:ascii="Times New Roman" w:hAnsi="Times New Roman" w:cs="Times New Roman"/>
          <w:sz w:val="24"/>
          <w:szCs w:val="24"/>
        </w:rPr>
        <w:t>o ukazatelích a hodnotách přípustného znečištění povrchových vod a odpadních vod, náležitostech povolení k vypouštění odpadních vod do vod povrchových a do kanalizací a o citlivých oblastech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01D02" w:rsidRDefault="00401D02" w:rsidP="00401D0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přestane-li voda vyhovovat požadavkům → opatření vodoprávního úřadu k nápravě</w:t>
      </w:r>
    </w:p>
    <w:p w:rsidR="00401D02" w:rsidRDefault="00401D02" w:rsidP="00401D02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401D02" w:rsidRPr="000C41AC" w:rsidRDefault="00401D02" w:rsidP="00401D02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1AC">
        <w:rPr>
          <w:rFonts w:ascii="Times New Roman" w:hAnsi="Times New Roman" w:cs="Times New Roman"/>
          <w:sz w:val="24"/>
          <w:szCs w:val="24"/>
        </w:rPr>
        <w:t>podpora života ryb (§ 35)</w:t>
      </w:r>
    </w:p>
    <w:p w:rsidR="00401D02" w:rsidRDefault="00401D02" w:rsidP="00401D0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569">
        <w:rPr>
          <w:rFonts w:ascii="Times New Roman" w:hAnsi="Times New Roman" w:cs="Times New Roman"/>
          <w:sz w:val="24"/>
          <w:szCs w:val="24"/>
        </w:rPr>
        <w:t xml:space="preserve">vláda nařízením č. 71/2003 Sb., o stanovení povrchových vod vhodných pro život a reprodukci původních druhů ryb a dalších vodních živočichů a o zjišťování a hodnocení stavu jakosti těchto vod – stanovila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C41569">
        <w:rPr>
          <w:rFonts w:ascii="Times New Roman" w:hAnsi="Times New Roman" w:cs="Times New Roman"/>
          <w:sz w:val="24"/>
          <w:szCs w:val="24"/>
        </w:rPr>
        <w:t>ovrchové vody, které jsou nebo se mají stát trvale vhodnými pro život a reprodukci původních druhů ryb a dalších vodních živočichů, s rozdělením na vody lososové a kaprové, ukazatele a hodnoty přípustného znečištění těchto vod, způsob zjišťování a hodnocení stavu jakosti těchto vod a program snížení znečištění těchto vod k dosažení hodnot přípustného znečištění těchto vod</w:t>
      </w:r>
    </w:p>
    <w:p w:rsidR="00401D02" w:rsidRDefault="00401D02" w:rsidP="00401D02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401D02" w:rsidRDefault="00401D02" w:rsidP="00401D02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regulace nakládání s odpadními vodami (§ 38)</w:t>
      </w:r>
    </w:p>
    <w:p w:rsidR="00401D02" w:rsidRPr="000C41AC" w:rsidRDefault="00401D02" w:rsidP="00401D02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1AC">
        <w:rPr>
          <w:rFonts w:ascii="Times New Roman" w:hAnsi="Times New Roman" w:cs="Times New Roman"/>
          <w:sz w:val="24"/>
          <w:szCs w:val="24"/>
        </w:rPr>
        <w:t xml:space="preserve">Odpadní vody = </w:t>
      </w:r>
    </w:p>
    <w:p w:rsidR="00401D02" w:rsidRPr="000C41AC" w:rsidRDefault="00401D02" w:rsidP="00401D02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1AC">
        <w:rPr>
          <w:rFonts w:ascii="Times New Roman" w:hAnsi="Times New Roman" w:cs="Times New Roman"/>
          <w:sz w:val="24"/>
          <w:szCs w:val="24"/>
        </w:rPr>
        <w:t xml:space="preserve">vody použité ve stavbách, zařízeních nebo dopravních prostředcích, pokud mají po použití změněnou jakost (složení nebo teplotu) </w:t>
      </w:r>
    </w:p>
    <w:p w:rsidR="00401D02" w:rsidRPr="000C41AC" w:rsidRDefault="00401D02" w:rsidP="00401D02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1AC">
        <w:rPr>
          <w:rFonts w:ascii="Times New Roman" w:hAnsi="Times New Roman" w:cs="Times New Roman"/>
          <w:sz w:val="24"/>
          <w:szCs w:val="24"/>
        </w:rPr>
        <w:t xml:space="preserve"> jejich směsi se srážkovými vodami</w:t>
      </w:r>
    </w:p>
    <w:p w:rsidR="00401D02" w:rsidRPr="000C41AC" w:rsidRDefault="00401D02" w:rsidP="00401D02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1AC">
        <w:rPr>
          <w:rFonts w:ascii="Times New Roman" w:hAnsi="Times New Roman" w:cs="Times New Roman"/>
          <w:sz w:val="24"/>
          <w:szCs w:val="24"/>
        </w:rPr>
        <w:t>jiné vody ze staveb, zařízení nebo dopravních prostředků odtékající, pokud mohou ohrozit jakost povrchových nebo podzemních vod</w:t>
      </w:r>
    </w:p>
    <w:p w:rsidR="00401D02" w:rsidRPr="000C41AC" w:rsidRDefault="00401D02" w:rsidP="00401D02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1AC">
        <w:rPr>
          <w:rFonts w:ascii="Times New Roman" w:hAnsi="Times New Roman" w:cs="Times New Roman"/>
          <w:sz w:val="24"/>
          <w:szCs w:val="24"/>
        </w:rPr>
        <w:t>průsakové vody vznikající při provozování skládek a odkališť nebo během následné péče o ně z odkališť, s výjimkou vod, které jsou zpětně využívány pro vlastní potřebu organizace, a vod, které odtékají do vod důlních</w:t>
      </w:r>
    </w:p>
    <w:p w:rsidR="00401D02" w:rsidRPr="000C41AC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1AC">
        <w:rPr>
          <w:rFonts w:ascii="Times New Roman" w:hAnsi="Times New Roman" w:cs="Times New Roman"/>
          <w:sz w:val="24"/>
          <w:szCs w:val="24"/>
        </w:rPr>
        <w:t>zneškodňování odpadních vod  = jejich vypouštění do vod povrchových nebo podzemních nebo akumulace v bezodtokové jímce s jejich následným odvozem na čistírnu odpadních vod</w:t>
      </w:r>
    </w:p>
    <w:p w:rsidR="00401D02" w:rsidRPr="000C41AC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1AC">
        <w:rPr>
          <w:rFonts w:ascii="Times New Roman" w:hAnsi="Times New Roman" w:cs="Times New Roman"/>
          <w:sz w:val="24"/>
          <w:szCs w:val="24"/>
        </w:rPr>
        <w:lastRenderedPageBreak/>
        <w:t>- vypouštění do vod povrchových nebo podzemních a  vypouštění odpadních vod, u nichž lze mít důvodně za to, že mohou obsahovat jednu nebo více zvlášť nebezpečných závadných látek nebo prioritních nebezpečných látek, do kanalizace -  povolení vodoprávního úřadu</w:t>
      </w:r>
    </w:p>
    <w:p w:rsidR="00401D02" w:rsidRPr="000C41AC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D02" w:rsidRDefault="00401D02" w:rsidP="00401D02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Regulace nakládání se závadnými látkami (§ 39) (nebezpečné, zvlášť nebezpečné, prioritní, prioritní nebezpečné)</w:t>
      </w:r>
    </w:p>
    <w:p w:rsidR="00401D02" w:rsidRDefault="00401D02" w:rsidP="00401D0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31E">
        <w:rPr>
          <w:rFonts w:ascii="Times New Roman" w:hAnsi="Times New Roman" w:cs="Times New Roman"/>
          <w:sz w:val="24"/>
          <w:szCs w:val="24"/>
        </w:rPr>
        <w:t>Závadné látky = látky, které nejsou odpadními ani důlními vodami a které mohou ohrozit jakost povrchových nebo podzemních vod (důlní vody = všechny podzemní, povrchové a srážkové vody, které vnikly do hlubinných nebo povrchových důlních prostorů bez ohledu na to, zda se tak stalo průsakem nebo gravitací z nadloží, podloží nebo boku nebo prostým vtékáním srážkové vody, a to až do jejich spojení s jinými stálými povrchovými nebo podzemními vodami § 40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31E">
        <w:rPr>
          <w:rFonts w:ascii="Times New Roman" w:hAnsi="Times New Roman" w:cs="Times New Roman"/>
          <w:sz w:val="24"/>
          <w:szCs w:val="24"/>
        </w:rPr>
        <w:t>č. 44/1988 Sb., o ochraně a využití nerostného bohatství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31E">
        <w:rPr>
          <w:rFonts w:ascii="Times New Roman" w:hAnsi="Times New Roman" w:cs="Times New Roman"/>
          <w:sz w:val="24"/>
          <w:szCs w:val="24"/>
        </w:rPr>
        <w:t>(horní zákon).</w:t>
      </w:r>
    </w:p>
    <w:p w:rsidR="00401D02" w:rsidRDefault="00401D02" w:rsidP="00401D02">
      <w:pPr>
        <w:pStyle w:val="Odstavecseseznamem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331E">
        <w:rPr>
          <w:rFonts w:ascii="Times New Roman" w:hAnsi="Times New Roman" w:cs="Times New Roman"/>
          <w:sz w:val="24"/>
          <w:szCs w:val="24"/>
        </w:rPr>
        <w:t>Každý, kdo zachází se závadnými látkami, je povinen učinit přiměřená opatření, aby nevnikly do povrchových nebo podzemních vod a neohrozily jejich prostředí.</w:t>
      </w:r>
    </w:p>
    <w:p w:rsidR="00401D02" w:rsidRPr="001D331E" w:rsidRDefault="00401D02" w:rsidP="00401D02">
      <w:pPr>
        <w:pStyle w:val="Odstavecseseznamem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401D02" w:rsidRDefault="00401D02" w:rsidP="00401D0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Nebezpečné látky = vymezeny v příloze č. 1 k vodnímu zákonu (např. </w:t>
      </w:r>
      <w:r w:rsidRPr="00C51EAD">
        <w:rPr>
          <w:rFonts w:ascii="Times New Roman" w:hAnsi="Times New Roman" w:cs="Times New Roman"/>
          <w:sz w:val="24"/>
          <w:szCs w:val="24"/>
        </w:rPr>
        <w:t>Fluoridy</w:t>
      </w:r>
      <w:r>
        <w:rPr>
          <w:rFonts w:ascii="Times New Roman" w:hAnsi="Times New Roman" w:cs="Times New Roman"/>
          <w:sz w:val="24"/>
          <w:szCs w:val="24"/>
        </w:rPr>
        <w:t>, kyanidy) – přísnější omezení</w:t>
      </w:r>
    </w:p>
    <w:p w:rsidR="00401D02" w:rsidRDefault="00401D02" w:rsidP="00401D0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Zvlášť nebezpečné látky = vymezeny v příloze č. 1 k vodnímu zákonu (např. </w:t>
      </w:r>
      <w:r w:rsidRPr="00C51EAD">
        <w:rPr>
          <w:rFonts w:ascii="Times New Roman" w:hAnsi="Times New Roman" w:cs="Times New Roman"/>
          <w:sz w:val="24"/>
          <w:szCs w:val="24"/>
        </w:rPr>
        <w:t>rtuť a její sloučeniny</w:t>
      </w:r>
      <w:r>
        <w:rPr>
          <w:rFonts w:ascii="Times New Roman" w:hAnsi="Times New Roman" w:cs="Times New Roman"/>
          <w:sz w:val="24"/>
          <w:szCs w:val="24"/>
        </w:rPr>
        <w:t xml:space="preserve">) – ještě přísnější omezení </w:t>
      </w:r>
    </w:p>
    <w:p w:rsidR="00401D02" w:rsidRDefault="00401D02" w:rsidP="00401D0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Prioritní látky =  </w:t>
      </w:r>
      <w:r w:rsidRPr="001D331E">
        <w:rPr>
          <w:rFonts w:ascii="Times New Roman" w:hAnsi="Times New Roman" w:cs="Times New Roman"/>
          <w:sz w:val="24"/>
          <w:szCs w:val="24"/>
        </w:rPr>
        <w:t>představují významné riziko pro vodní prostředí a související ekosystémy</w:t>
      </w:r>
      <w:r>
        <w:rPr>
          <w:rFonts w:ascii="Times New Roman" w:hAnsi="Times New Roman" w:cs="Times New Roman"/>
          <w:sz w:val="24"/>
          <w:szCs w:val="24"/>
        </w:rPr>
        <w:t xml:space="preserve">, stanoví vláda nařízením č. 401/2015 Sb., </w:t>
      </w:r>
      <w:r w:rsidRPr="0093401A">
        <w:rPr>
          <w:rFonts w:ascii="Times New Roman" w:hAnsi="Times New Roman" w:cs="Times New Roman"/>
          <w:sz w:val="24"/>
          <w:szCs w:val="24"/>
        </w:rPr>
        <w:t>o ukazatelích a hodnotách přípustného znečištění povrchových vod a odpadních vod, náležitostech povolení k vypouštění odpadních vod do vod povrchových a do kanalizací a o citlivých oblastech</w:t>
      </w:r>
      <w:r>
        <w:rPr>
          <w:rFonts w:ascii="Times New Roman" w:hAnsi="Times New Roman" w:cs="Times New Roman"/>
          <w:sz w:val="24"/>
          <w:szCs w:val="24"/>
        </w:rPr>
        <w:t xml:space="preserve"> (např. benzen, </w:t>
      </w:r>
      <w:r w:rsidRPr="00C51EAD">
        <w:rPr>
          <w:rFonts w:ascii="Times New Roman" w:hAnsi="Times New Roman" w:cs="Times New Roman"/>
          <w:sz w:val="24"/>
          <w:szCs w:val="24"/>
        </w:rPr>
        <w:t xml:space="preserve">dichlormethan  </w:t>
      </w:r>
      <w:r>
        <w:rPr>
          <w:rFonts w:ascii="Times New Roman" w:hAnsi="Times New Roman" w:cs="Times New Roman"/>
          <w:sz w:val="24"/>
          <w:szCs w:val="24"/>
        </w:rPr>
        <w:t>….)</w:t>
      </w:r>
    </w:p>
    <w:p w:rsidR="00401D02" w:rsidRDefault="00401D02" w:rsidP="00401D0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Prioritní nebezpečné látky = </w:t>
      </w:r>
      <w:r w:rsidRPr="00C51EAD">
        <w:rPr>
          <w:rFonts w:ascii="Times New Roman" w:hAnsi="Times New Roman" w:cs="Times New Roman"/>
          <w:sz w:val="24"/>
          <w:szCs w:val="24"/>
        </w:rPr>
        <w:t>látky, které vytvářejí velmi vysoké riziko ve vodním prostředí nebo zprostředkovaně přes vodní prostředí z důvodu své perzis</w:t>
      </w:r>
      <w:r>
        <w:rPr>
          <w:rFonts w:ascii="Times New Roman" w:hAnsi="Times New Roman" w:cs="Times New Roman"/>
          <w:sz w:val="24"/>
          <w:szCs w:val="24"/>
        </w:rPr>
        <w:t xml:space="preserve">tence a schopnosti bioakumulace - Stanovuje vláda nařízením č. 401/2015 Sb., </w:t>
      </w:r>
      <w:r w:rsidRPr="0093401A">
        <w:rPr>
          <w:rFonts w:ascii="Times New Roman" w:hAnsi="Times New Roman" w:cs="Times New Roman"/>
          <w:sz w:val="24"/>
          <w:szCs w:val="24"/>
        </w:rPr>
        <w:t>o ukazatelích a hodnotách přípustného znečištění povrchových vod a odpadních vod, náležitostech povolení k vypouštění odpadních vod do vod povrchových a do kanalizací a o citlivých oblastech</w:t>
      </w:r>
      <w:r>
        <w:rPr>
          <w:rFonts w:ascii="Times New Roman" w:hAnsi="Times New Roman" w:cs="Times New Roman"/>
          <w:sz w:val="24"/>
          <w:szCs w:val="24"/>
        </w:rPr>
        <w:t xml:space="preserve"> (např.</w:t>
      </w:r>
      <w:r w:rsidRPr="00C51EAD">
        <w:rPr>
          <w:rFonts w:ascii="Times New Roman" w:hAnsi="Times New Roman" w:cs="Times New Roman"/>
          <w:sz w:val="24"/>
          <w:szCs w:val="24"/>
        </w:rPr>
        <w:t xml:space="preserve">  polyaromatické   uhlovodíky   (PAU)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01D02" w:rsidRDefault="00401D02" w:rsidP="00401D02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401D02" w:rsidRDefault="00401D02" w:rsidP="00401D02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401D02" w:rsidRDefault="00401D02" w:rsidP="00401D02">
      <w:pPr>
        <w:pStyle w:val="Odstavecseseznamem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stanovení povinností pro případ havárie (§ 40 a násl.)</w:t>
      </w:r>
    </w:p>
    <w:p w:rsidR="00401D02" w:rsidRDefault="00401D02" w:rsidP="00401D0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havárie = </w:t>
      </w:r>
      <w:r w:rsidRPr="00C51EAD">
        <w:rPr>
          <w:rFonts w:ascii="Times New Roman" w:hAnsi="Times New Roman" w:cs="Times New Roman"/>
          <w:sz w:val="24"/>
          <w:szCs w:val="24"/>
        </w:rPr>
        <w:t>mimořádné závažné zhoršení nebo mimořádné závažné ohrožení jakosti povrchových nebo podzemních vod</w:t>
      </w:r>
    </w:p>
    <w:p w:rsidR="00401D02" w:rsidRPr="00C51EAD" w:rsidRDefault="00401D02" w:rsidP="00401D0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původce </w:t>
      </w:r>
      <w:r w:rsidRPr="00C51EAD">
        <w:rPr>
          <w:rFonts w:ascii="Times New Roman" w:hAnsi="Times New Roman" w:cs="Times New Roman"/>
          <w:sz w:val="24"/>
          <w:szCs w:val="24"/>
        </w:rPr>
        <w:t xml:space="preserve"> havári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C51EAD">
        <w:rPr>
          <w:rFonts w:ascii="Times New Roman" w:hAnsi="Times New Roman" w:cs="Times New Roman"/>
          <w:sz w:val="24"/>
          <w:szCs w:val="24"/>
        </w:rPr>
        <w:t>, je povinen činit bezprostřední opatření k odstraňování příčin a následků havárie. Přitom se řídí havarijním plánem, popřípadě pokyny vodoprávního úřadu a České inspekce životního prostředí.</w:t>
      </w:r>
    </w:p>
    <w:p w:rsidR="00401D02" w:rsidRDefault="00401D02" w:rsidP="00401D0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EAD">
        <w:rPr>
          <w:rFonts w:ascii="Times New Roman" w:hAnsi="Times New Roman" w:cs="Times New Roman"/>
          <w:sz w:val="24"/>
          <w:szCs w:val="24"/>
        </w:rPr>
        <w:t xml:space="preserve"> Kdo způsobí nebo zjistí havárii, je povinen ji neprodleně hlásit Hasičskému záchrannému sboru České republiky nebo jednotkám požární ochrany nebo Policii České republiky, případně správci povodí.</w:t>
      </w:r>
    </w:p>
    <w:p w:rsidR="00401D02" w:rsidRDefault="00401D02" w:rsidP="00401D02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401D02" w:rsidRDefault="00401D02" w:rsidP="00401D02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401D02" w:rsidRDefault="00401D02" w:rsidP="00401D02">
      <w:pPr>
        <w:spacing w:after="0" w:line="240" w:lineRule="auto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Vodní toky (§ 43 a násl.)</w:t>
      </w:r>
    </w:p>
    <w:p w:rsidR="00401D02" w:rsidRDefault="00401D02" w:rsidP="00401D02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9A09E1">
        <w:rPr>
          <w:rFonts w:ascii="Times New Roman" w:hAnsi="Times New Roman" w:cs="Times New Roman"/>
          <w:sz w:val="24"/>
          <w:szCs w:val="24"/>
        </w:rPr>
        <w:t>povrchové vody tekoucí vlastním spádem v korytě trvale nebo po převažující část roku, a to včetně vod v nich uměle vzdutých. Jejich součástí jsou i vody ve slepých ramenech a v úsecích přechodně tekoucích přirozenými dutinami pod zemským povrchem nebo zakrytými úseky.</w:t>
      </w:r>
      <w:r>
        <w:rPr>
          <w:rFonts w:ascii="Times New Roman" w:hAnsi="Times New Roman" w:cs="Times New Roman"/>
          <w:sz w:val="24"/>
          <w:szCs w:val="24"/>
        </w:rPr>
        <w:t xml:space="preserve"> Tj. </w:t>
      </w:r>
      <w:r w:rsidRPr="009A09E1">
        <w:rPr>
          <w:rFonts w:ascii="Times New Roman" w:hAnsi="Times New Roman" w:cs="Times New Roman"/>
          <w:sz w:val="24"/>
          <w:szCs w:val="24"/>
          <w:u w:val="single"/>
        </w:rPr>
        <w:t>nezahrnují koryto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401D02" w:rsidRDefault="00401D02" w:rsidP="00401D02">
      <w:pPr>
        <w:spacing w:after="0" w:line="240" w:lineRule="auto"/>
        <w:ind w:left="6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X</w:t>
      </w:r>
    </w:p>
    <w:p w:rsidR="00401D02" w:rsidRPr="009A09E1" w:rsidRDefault="00401D02" w:rsidP="00401D02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OPK chápe vodní tok jako celek tj. vodu + koryto+ břehy v zákoně o OPK není však definován, pouze zmiňován jako VKP (charakter lze však vyvodit např.  z § 23 odst. 1 ZOPK „L</w:t>
      </w:r>
      <w:r w:rsidRPr="009A09E1">
        <w:rPr>
          <w:rFonts w:ascii="Times New Roman" w:hAnsi="Times New Roman" w:cs="Times New Roman"/>
          <w:sz w:val="24"/>
          <w:szCs w:val="24"/>
        </w:rPr>
        <w:t xml:space="preserve">esy, lesní půdní fond, </w:t>
      </w:r>
      <w:r w:rsidRPr="009A09E1">
        <w:rPr>
          <w:rFonts w:ascii="Times New Roman" w:hAnsi="Times New Roman" w:cs="Times New Roman"/>
          <w:sz w:val="24"/>
          <w:szCs w:val="24"/>
          <w:u w:val="single"/>
        </w:rPr>
        <w:t>vodní toky</w:t>
      </w:r>
      <w:r w:rsidRPr="009A09E1">
        <w:rPr>
          <w:rFonts w:ascii="Times New Roman" w:hAnsi="Times New Roman" w:cs="Times New Roman"/>
          <w:sz w:val="24"/>
          <w:szCs w:val="24"/>
        </w:rPr>
        <w:t xml:space="preserve"> a vodní plochy na území národních parků, </w:t>
      </w:r>
      <w:r w:rsidRPr="009A09E1">
        <w:rPr>
          <w:rFonts w:ascii="Times New Roman" w:hAnsi="Times New Roman" w:cs="Times New Roman"/>
          <w:sz w:val="24"/>
          <w:szCs w:val="24"/>
          <w:u w:val="single"/>
        </w:rPr>
        <w:t>které jsou</w:t>
      </w:r>
      <w:r w:rsidRPr="009A09E1">
        <w:rPr>
          <w:rFonts w:ascii="Times New Roman" w:hAnsi="Times New Roman" w:cs="Times New Roman"/>
          <w:sz w:val="24"/>
          <w:szCs w:val="24"/>
        </w:rPr>
        <w:t xml:space="preserve"> ke dni nabytí účinnosti tohoto zákona </w:t>
      </w:r>
      <w:r w:rsidRPr="009A09E1">
        <w:rPr>
          <w:rFonts w:ascii="Times New Roman" w:hAnsi="Times New Roman" w:cs="Times New Roman"/>
          <w:sz w:val="24"/>
          <w:szCs w:val="24"/>
          <w:u w:val="single"/>
        </w:rPr>
        <w:t>ve státním vlastnictví</w:t>
      </w:r>
      <w:r w:rsidRPr="009A09E1">
        <w:rPr>
          <w:rFonts w:ascii="Times New Roman" w:hAnsi="Times New Roman" w:cs="Times New Roman"/>
          <w:sz w:val="24"/>
          <w:szCs w:val="24"/>
        </w:rPr>
        <w:t>, nelze zcizit.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9A09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Vzhledem k tomu, že voda není ničím vlastnictvím, jedná se o koryto a břehy).</w:t>
      </w:r>
    </w:p>
    <w:p w:rsidR="00401D02" w:rsidRDefault="00401D02" w:rsidP="00401D02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401D02" w:rsidRDefault="00401D02" w:rsidP="00401D02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Vodní toky:</w:t>
      </w:r>
    </w:p>
    <w:p w:rsidR="00401D02" w:rsidRDefault="00401D02" w:rsidP="00401D02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830AFF">
        <w:rPr>
          <w:rFonts w:ascii="Times New Roman" w:hAnsi="Times New Roman" w:cs="Times New Roman"/>
          <w:sz w:val="24"/>
          <w:szCs w:val="24"/>
        </w:rPr>
        <w:t xml:space="preserve">ýznamné – příloha č. 1 vyhlášky č. 178/2012 Sb., kterou se stanoví seznam významných vodních toků a způsob provádění činností souvisejících se správou vodních toků → např. v povodí Dyje: </w:t>
      </w:r>
      <w:r w:rsidRPr="00830AFF">
        <w:rPr>
          <w:rFonts w:ascii="Times New Roman" w:eastAsia="Times New Roman" w:hAnsi="Times New Roman" w:cs="Times New Roman"/>
          <w:sz w:val="24"/>
          <w:szCs w:val="24"/>
          <w:lang w:eastAsia="cs-CZ"/>
        </w:rPr>
        <w:t>Svitava, Oslava, Litava, Jevišovka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..</w:t>
      </w:r>
    </w:p>
    <w:p w:rsidR="00401D02" w:rsidRPr="00830AFF" w:rsidRDefault="00401D02" w:rsidP="00401D02">
      <w:pPr>
        <w:pStyle w:val="Odstavecseseznamem"/>
        <w:spacing w:before="100" w:beforeAutospacing="1" w:after="100" w:afterAutospacing="1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01D02" w:rsidRDefault="00401D02" w:rsidP="00401D02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1F0D5C">
        <w:rPr>
          <w:rFonts w:ascii="Times New Roman" w:hAnsi="Times New Roman" w:cs="Times New Roman"/>
          <w:sz w:val="24"/>
          <w:szCs w:val="24"/>
        </w:rPr>
        <w:t>robné</w:t>
      </w:r>
      <w:r>
        <w:rPr>
          <w:rFonts w:ascii="Times New Roman" w:hAnsi="Times New Roman" w:cs="Times New Roman"/>
          <w:sz w:val="24"/>
          <w:szCs w:val="24"/>
        </w:rPr>
        <w:t xml:space="preserve"> – všechny ostatní</w:t>
      </w: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D02" w:rsidRPr="001F0D5C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</w:p>
    <w:p w:rsidR="00401D02" w:rsidRPr="009A09E1" w:rsidRDefault="00401D02" w:rsidP="00401D02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A09E1">
        <w:rPr>
          <w:rFonts w:ascii="Times New Roman" w:hAnsi="Times New Roman" w:cs="Times New Roman"/>
          <w:sz w:val="24"/>
          <w:szCs w:val="24"/>
          <w:u w:val="single"/>
        </w:rPr>
        <w:t>Koryta vodních toků (§ 44)</w:t>
      </w:r>
    </w:p>
    <w:p w:rsidR="00401D02" w:rsidRDefault="00401D02" w:rsidP="00401D0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9E1">
        <w:rPr>
          <w:rFonts w:ascii="Times New Roman" w:hAnsi="Times New Roman" w:cs="Times New Roman"/>
          <w:sz w:val="24"/>
          <w:szCs w:val="24"/>
        </w:rPr>
        <w:t xml:space="preserve">Protéká-li vodní tok po pozemku, který je evidován v katastru nemovitostí jako vodní plocha, je korytem vodního toku tento pozemek. </w:t>
      </w:r>
    </w:p>
    <w:p w:rsidR="00401D02" w:rsidRPr="009A09E1" w:rsidRDefault="00401D02" w:rsidP="00401D0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9E1">
        <w:rPr>
          <w:rFonts w:ascii="Times New Roman" w:hAnsi="Times New Roman" w:cs="Times New Roman"/>
          <w:sz w:val="24"/>
          <w:szCs w:val="24"/>
        </w:rPr>
        <w:t>Protéká-li vodní tok po pozemku, který není evidován v katastru nemovitostí jako vodní plocha, je korytem vodního toku část pozemku zahrnující dno a břehy koryta až po břehovou čáru určenou hladinou vody, která zpravidla stačí protékat tímto korytem, aniž se vylévá do přilehlého území.</w:t>
      </w:r>
    </w:p>
    <w:p w:rsidR="00401D02" w:rsidRPr="009A09E1" w:rsidRDefault="00401D02" w:rsidP="00401D0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9E1">
        <w:rPr>
          <w:rFonts w:ascii="Times New Roman" w:hAnsi="Times New Roman" w:cs="Times New Roman"/>
          <w:sz w:val="24"/>
          <w:szCs w:val="24"/>
        </w:rPr>
        <w:t xml:space="preserve"> </w:t>
      </w:r>
      <w:r w:rsidRPr="009A09E1">
        <w:rPr>
          <w:rFonts w:ascii="Times New Roman" w:hAnsi="Times New Roman" w:cs="Times New Roman"/>
          <w:sz w:val="24"/>
          <w:szCs w:val="24"/>
          <w:u w:val="single"/>
        </w:rPr>
        <w:t>Přirozeným korytem</w:t>
      </w:r>
      <w:r w:rsidRPr="009A09E1">
        <w:rPr>
          <w:rFonts w:ascii="Times New Roman" w:hAnsi="Times New Roman" w:cs="Times New Roman"/>
          <w:sz w:val="24"/>
          <w:szCs w:val="24"/>
        </w:rPr>
        <w:t xml:space="preserve"> vodního toku je koryto nebo jeho část, které vzniklo přirozeným působením tekoucích povrchových vod a dalších přírodních faktorů nebo provedením opatření k nápravě zásahů způsobených lidskou činností a které může měnit svůj směr, podélný sklon a příčný profil.</w:t>
      </w:r>
    </w:p>
    <w:p w:rsidR="00401D02" w:rsidRDefault="00401D02" w:rsidP="00401D0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010E">
        <w:rPr>
          <w:rFonts w:ascii="Times New Roman" w:hAnsi="Times New Roman" w:cs="Times New Roman"/>
          <w:sz w:val="24"/>
          <w:szCs w:val="24"/>
          <w:u w:val="single"/>
        </w:rPr>
        <w:t>Změny koryta vodního toku (§ 45)</w:t>
      </w:r>
    </w:p>
    <w:p w:rsidR="00401D02" w:rsidRPr="00B7010E" w:rsidRDefault="00401D02" w:rsidP="00401D02">
      <w:pPr>
        <w:pStyle w:val="Odstavecseseznamem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7010E">
        <w:rPr>
          <w:rFonts w:ascii="Times New Roman" w:hAnsi="Times New Roman" w:cs="Times New Roman"/>
          <w:sz w:val="24"/>
          <w:szCs w:val="24"/>
        </w:rPr>
        <w:t xml:space="preserve">opustí-li vodní tok vlivem přírodních sil při povodni své přirozené koryto a vznikne-li tím koryto nové, mohou vlastníci pozemků, správce vodního toku, jakož i oprávnění k nakládání s vodami, kteří jsou dotčeni novým stavem, žádat jednotlivě nebo společně vodoprávní úřad o povolení vrátit vodní tok na svůj náklad do původního koryta. </w:t>
      </w: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D02" w:rsidRPr="001F0D5C" w:rsidRDefault="00401D02" w:rsidP="00401D0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F0D5C">
        <w:rPr>
          <w:rFonts w:ascii="Times New Roman" w:hAnsi="Times New Roman" w:cs="Times New Roman"/>
          <w:sz w:val="24"/>
          <w:szCs w:val="24"/>
          <w:u w:val="single"/>
        </w:rPr>
        <w:t>Naplaveniny  a strž (§ 1068 a násl. o.z.)</w:t>
      </w:r>
    </w:p>
    <w:p w:rsidR="00401D02" w:rsidRDefault="00401D02" w:rsidP="00401D02">
      <w:pPr>
        <w:pStyle w:val="Odstavecseseznamem"/>
        <w:numPr>
          <w:ilvl w:val="0"/>
          <w:numId w:val="1"/>
        </w:numPr>
        <w:spacing w:after="0" w:line="240" w:lineRule="auto"/>
        <w:ind w:firstLine="147"/>
        <w:jc w:val="both"/>
        <w:rPr>
          <w:rFonts w:ascii="Times New Roman" w:hAnsi="Times New Roman" w:cs="Times New Roman"/>
          <w:sz w:val="24"/>
          <w:szCs w:val="24"/>
        </w:rPr>
      </w:pPr>
      <w:r w:rsidRPr="00B7010E">
        <w:rPr>
          <w:rFonts w:ascii="Times New Roman" w:hAnsi="Times New Roman" w:cs="Times New Roman"/>
          <w:sz w:val="24"/>
          <w:szCs w:val="24"/>
        </w:rPr>
        <w:t>Zemina naplavená poznenáhla na břeh náleží vlastníkovi pobřežního pozemku.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10E">
        <w:rPr>
          <w:rFonts w:ascii="Times New Roman" w:hAnsi="Times New Roman" w:cs="Times New Roman"/>
          <w:sz w:val="24"/>
          <w:szCs w:val="24"/>
        </w:rPr>
        <w:t>To platí i o přírůstcích vzniklých působením větru nebo jiných přírodních sil</w:t>
      </w: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D02" w:rsidRDefault="00401D02" w:rsidP="00401D02">
      <w:pPr>
        <w:pStyle w:val="Odstavecseseznamem"/>
        <w:numPr>
          <w:ilvl w:val="0"/>
          <w:numId w:val="1"/>
        </w:numPr>
        <w:spacing w:after="0" w:line="240" w:lineRule="auto"/>
        <w:ind w:firstLine="147"/>
        <w:jc w:val="both"/>
        <w:rPr>
          <w:rFonts w:ascii="Times New Roman" w:hAnsi="Times New Roman" w:cs="Times New Roman"/>
          <w:sz w:val="24"/>
          <w:szCs w:val="24"/>
        </w:rPr>
      </w:pPr>
      <w:r w:rsidRPr="00B7010E">
        <w:rPr>
          <w:rFonts w:ascii="Times New Roman" w:hAnsi="Times New Roman" w:cs="Times New Roman"/>
          <w:sz w:val="24"/>
          <w:szCs w:val="24"/>
        </w:rPr>
        <w:t>Velká a rozeznatelná část pozemku, kterou vodní tok odplaví k jinému břehu, se stává součástí pobřežního pozemku, pokud původní vlastník k odplavenému pozemku neuplatní své právo po dobu jednoho roku</w:t>
      </w:r>
    </w:p>
    <w:p w:rsidR="00401D02" w:rsidRDefault="00401D02" w:rsidP="00401D02">
      <w:pPr>
        <w:pStyle w:val="Odstavecseseznamem"/>
        <w:numPr>
          <w:ilvl w:val="0"/>
          <w:numId w:val="1"/>
        </w:numPr>
        <w:spacing w:after="0" w:line="240" w:lineRule="auto"/>
        <w:ind w:firstLine="147"/>
        <w:jc w:val="both"/>
        <w:rPr>
          <w:rFonts w:ascii="Times New Roman" w:hAnsi="Times New Roman" w:cs="Times New Roman"/>
          <w:sz w:val="24"/>
          <w:szCs w:val="24"/>
        </w:rPr>
      </w:pPr>
      <w:r w:rsidRPr="00B7010E">
        <w:rPr>
          <w:rFonts w:ascii="Times New Roman" w:hAnsi="Times New Roman" w:cs="Times New Roman"/>
          <w:sz w:val="24"/>
          <w:szCs w:val="24"/>
        </w:rPr>
        <w:t xml:space="preserve">Oddělí-li vodní tok od pozemku jeho část jako ostrov, je vlastník původního pozemku vlastníkem ostrova. </w:t>
      </w:r>
      <w:r w:rsidRPr="002A405B">
        <w:rPr>
          <w:rFonts w:ascii="Times New Roman" w:hAnsi="Times New Roman" w:cs="Times New Roman"/>
          <w:sz w:val="24"/>
          <w:szCs w:val="24"/>
        </w:rPr>
        <w:t>V ostatních případech</w:t>
      </w:r>
      <w:r>
        <w:rPr>
          <w:rFonts w:ascii="Times New Roman" w:hAnsi="Times New Roman" w:cs="Times New Roman"/>
          <w:sz w:val="24"/>
          <w:szCs w:val="24"/>
        </w:rPr>
        <w:t xml:space="preserve"> (naplavenina….)</w:t>
      </w:r>
      <w:r w:rsidRPr="002A405B">
        <w:rPr>
          <w:rFonts w:ascii="Times New Roman" w:hAnsi="Times New Roman" w:cs="Times New Roman"/>
          <w:sz w:val="24"/>
          <w:szCs w:val="24"/>
        </w:rPr>
        <w:t xml:space="preserve"> náleží ostrov vlastníku vodního koryta.</w:t>
      </w:r>
    </w:p>
    <w:p w:rsidR="00401D02" w:rsidRPr="00B7010E" w:rsidRDefault="00401D02" w:rsidP="00401D02">
      <w:pPr>
        <w:pStyle w:val="Odstavecseseznamem"/>
        <w:numPr>
          <w:ilvl w:val="0"/>
          <w:numId w:val="1"/>
        </w:numPr>
        <w:spacing w:after="0" w:line="240" w:lineRule="auto"/>
        <w:ind w:firstLine="147"/>
        <w:jc w:val="both"/>
        <w:rPr>
          <w:rFonts w:ascii="Times New Roman" w:hAnsi="Times New Roman" w:cs="Times New Roman"/>
          <w:sz w:val="24"/>
          <w:szCs w:val="24"/>
        </w:rPr>
      </w:pPr>
      <w:r w:rsidRPr="002A405B">
        <w:rPr>
          <w:rFonts w:ascii="Times New Roman" w:hAnsi="Times New Roman" w:cs="Times New Roman"/>
          <w:sz w:val="24"/>
          <w:szCs w:val="24"/>
        </w:rPr>
        <w:t>Vodní koryto vzniklé strží nebo v důsledku vzniku ostrova se stává vlastnictvím vlastníka původního koryta.</w:t>
      </w: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01D02" w:rsidRPr="00830AFF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AFF">
        <w:rPr>
          <w:rFonts w:ascii="Times New Roman" w:hAnsi="Times New Roman" w:cs="Times New Roman"/>
          <w:sz w:val="24"/>
          <w:szCs w:val="24"/>
          <w:u w:val="single"/>
        </w:rPr>
        <w:t xml:space="preserve"> břehový porost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30AFF">
        <w:rPr>
          <w:rFonts w:ascii="Times New Roman" w:hAnsi="Times New Roman" w:cs="Times New Roman"/>
          <w:sz w:val="24"/>
          <w:szCs w:val="24"/>
        </w:rPr>
        <w:t xml:space="preserve">(§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30AFF">
        <w:rPr>
          <w:rFonts w:ascii="Times New Roman" w:hAnsi="Times New Roman" w:cs="Times New Roman"/>
          <w:sz w:val="24"/>
          <w:szCs w:val="24"/>
        </w:rPr>
        <w:t xml:space="preserve"> vyhlášky č.  178/2012 Sb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30AFF">
        <w:rPr>
          <w:rFonts w:ascii="Times New Roman" w:hAnsi="Times New Roman" w:cs="Times New Roman"/>
          <w:sz w:val="24"/>
          <w:szCs w:val="24"/>
        </w:rPr>
        <w:t xml:space="preserve">) - dřevinný porost rostoucí na břehu koryta vodního toku do 6 m u drobných vodních toků, do 8 m u významných vodních toků nebo do 10 m u významných vodních toků, které jsou vodními cestami dopravně významnými, na pobřežních pozemcích podél koryta vodního toku na vnější straně břehové čáry nebo na </w:t>
      </w:r>
      <w:r w:rsidRPr="00830AFF">
        <w:rPr>
          <w:rFonts w:ascii="Times New Roman" w:hAnsi="Times New Roman" w:cs="Times New Roman"/>
          <w:sz w:val="24"/>
          <w:szCs w:val="24"/>
        </w:rPr>
        <w:lastRenderedPageBreak/>
        <w:t>pozemku, na kterém leží koryto vodního toku; to se nevztahuje na pozem</w:t>
      </w:r>
      <w:r>
        <w:rPr>
          <w:rFonts w:ascii="Times New Roman" w:hAnsi="Times New Roman" w:cs="Times New Roman"/>
          <w:sz w:val="24"/>
          <w:szCs w:val="24"/>
        </w:rPr>
        <w:t>ky určené k plnění funkcí lesa</w:t>
      </w:r>
      <w:r w:rsidRPr="00830AFF">
        <w:rPr>
          <w:rFonts w:ascii="Times New Roman" w:hAnsi="Times New Roman" w:cs="Times New Roman"/>
          <w:sz w:val="24"/>
          <w:szCs w:val="24"/>
        </w:rPr>
        <w:t>,</w:t>
      </w:r>
    </w:p>
    <w:p w:rsidR="00401D02" w:rsidRPr="00830AFF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A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1D02" w:rsidRPr="00830AFF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AFF">
        <w:rPr>
          <w:rFonts w:ascii="Times New Roman" w:hAnsi="Times New Roman" w:cs="Times New Roman"/>
          <w:sz w:val="24"/>
          <w:szCs w:val="24"/>
          <w:u w:val="single"/>
        </w:rPr>
        <w:t>pobřežním pozem</w:t>
      </w:r>
      <w:r>
        <w:rPr>
          <w:rFonts w:ascii="Times New Roman" w:hAnsi="Times New Roman" w:cs="Times New Roman"/>
          <w:sz w:val="24"/>
          <w:szCs w:val="24"/>
          <w:u w:val="single"/>
        </w:rPr>
        <w:t>ek</w:t>
      </w:r>
      <w:r w:rsidRPr="00830AFF">
        <w:rPr>
          <w:rFonts w:ascii="Times New Roman" w:hAnsi="Times New Roman" w:cs="Times New Roman"/>
          <w:sz w:val="24"/>
          <w:szCs w:val="24"/>
          <w:u w:val="single"/>
        </w:rPr>
        <w:t xml:space="preserve"> - </w:t>
      </w:r>
      <w:r w:rsidRPr="00830AFF">
        <w:rPr>
          <w:rFonts w:ascii="Times New Roman" w:hAnsi="Times New Roman" w:cs="Times New Roman"/>
          <w:sz w:val="24"/>
          <w:szCs w:val="24"/>
        </w:rPr>
        <w:t xml:space="preserve">(§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30AFF">
        <w:rPr>
          <w:rFonts w:ascii="Times New Roman" w:hAnsi="Times New Roman" w:cs="Times New Roman"/>
          <w:sz w:val="24"/>
          <w:szCs w:val="24"/>
        </w:rPr>
        <w:t xml:space="preserve"> vyhlášky č.  178/2012 Sb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30AFF">
        <w:rPr>
          <w:rFonts w:ascii="Times New Roman" w:hAnsi="Times New Roman" w:cs="Times New Roman"/>
          <w:sz w:val="24"/>
          <w:szCs w:val="24"/>
        </w:rPr>
        <w:t>) pozemek sousedící s korytem vodního toku, u vodních toků, které jsou vodními cestami dopravně významnými, nejvýše v šířce do 10 m od břehové čáry, u ostatních významných vodních toků nejvýše v šířce do 8 m od břehové čáry,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AFF">
        <w:rPr>
          <w:rFonts w:ascii="Times New Roman" w:hAnsi="Times New Roman" w:cs="Times New Roman"/>
          <w:sz w:val="24"/>
          <w:szCs w:val="24"/>
        </w:rPr>
        <w:t>u drobných vodních toků nejvýše v šířce do 6 m od břehové čár</w:t>
      </w:r>
      <w:r>
        <w:rPr>
          <w:rFonts w:ascii="Times New Roman" w:hAnsi="Times New Roman" w:cs="Times New Roman"/>
          <w:sz w:val="24"/>
          <w:szCs w:val="24"/>
        </w:rPr>
        <w:t>y</w:t>
      </w: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F0D5C">
        <w:rPr>
          <w:rFonts w:ascii="Times New Roman" w:hAnsi="Times New Roman" w:cs="Times New Roman"/>
          <w:sz w:val="24"/>
          <w:szCs w:val="24"/>
          <w:u w:val="single"/>
        </w:rPr>
        <w:t>Správa vodních toků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(§ 47 a násl.)</w:t>
      </w: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 </w:t>
      </w: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Povinnosti: </w:t>
      </w:r>
    </w:p>
    <w:p w:rsidR="00401D02" w:rsidRPr="004F34D6" w:rsidRDefault="00401D02" w:rsidP="00401D0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4D6">
        <w:rPr>
          <w:rFonts w:ascii="Times New Roman" w:hAnsi="Times New Roman" w:cs="Times New Roman"/>
          <w:sz w:val="24"/>
          <w:szCs w:val="24"/>
        </w:rPr>
        <w:t>sledovat stav koryt vodních toků a pobřežních pozemků z hlediska funkcí vodního toku,</w:t>
      </w:r>
    </w:p>
    <w:p w:rsidR="00401D02" w:rsidRPr="00830AFF" w:rsidRDefault="00401D02" w:rsidP="00401D0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4D6">
        <w:rPr>
          <w:rFonts w:ascii="Times New Roman" w:hAnsi="Times New Roman" w:cs="Times New Roman"/>
          <w:sz w:val="24"/>
          <w:szCs w:val="24"/>
        </w:rPr>
        <w:t xml:space="preserve"> pečovat o koryta vodních toků, udržovat břehové porosty na pozemcích koryt vodních toků nebo na pozemcích s nimi sousedících </w:t>
      </w:r>
    </w:p>
    <w:p w:rsidR="00401D02" w:rsidRDefault="00401D02" w:rsidP="00401D0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4D6">
        <w:rPr>
          <w:rFonts w:ascii="Times New Roman" w:hAnsi="Times New Roman" w:cs="Times New Roman"/>
          <w:sz w:val="24"/>
          <w:szCs w:val="24"/>
        </w:rPr>
        <w:t>provozovat a udržovat v řádném stavu vodní díla v korytech vodních toků nezbytná k zabezpečení funkcí vodního toku,</w:t>
      </w:r>
    </w:p>
    <w:p w:rsidR="00401D02" w:rsidRPr="00830AFF" w:rsidRDefault="00401D02" w:rsidP="00401D0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830AFF">
        <w:rPr>
          <w:rFonts w:ascii="Times New Roman" w:hAnsi="Times New Roman" w:cs="Times New Roman"/>
          <w:sz w:val="24"/>
          <w:szCs w:val="24"/>
        </w:rPr>
        <w:t>ajišťovat úpravy koryt vodních toků, pokud slouží k zajištění funkcí vodního toku,</w:t>
      </w:r>
    </w:p>
    <w:p w:rsidR="00401D02" w:rsidRPr="004F34D6" w:rsidRDefault="00401D02" w:rsidP="00401D0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4D6">
        <w:rPr>
          <w:rFonts w:ascii="Times New Roman" w:hAnsi="Times New Roman" w:cs="Times New Roman"/>
          <w:sz w:val="24"/>
          <w:szCs w:val="24"/>
        </w:rPr>
        <w:t xml:space="preserve"> spolupracovat při zneškodňování havárií na vodních tocích,</w:t>
      </w:r>
    </w:p>
    <w:p w:rsidR="00401D02" w:rsidRDefault="00401D02" w:rsidP="00401D0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</w:t>
      </w:r>
    </w:p>
    <w:p w:rsidR="00401D02" w:rsidRPr="00DB1AF6" w:rsidRDefault="00401D02" w:rsidP="00401D02">
      <w:pPr>
        <w:spacing w:after="0" w:line="240" w:lineRule="auto"/>
        <w:ind w:left="60"/>
        <w:jc w:val="both"/>
        <w:rPr>
          <w:rFonts w:ascii="Times New Roman" w:hAnsi="Times New Roman" w:cs="Times New Roman"/>
          <w:sz w:val="36"/>
          <w:szCs w:val="36"/>
        </w:rPr>
      </w:pPr>
    </w:p>
    <w:p w:rsidR="00401D02" w:rsidRDefault="00401D02" w:rsidP="00401D02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Oprávnění:</w:t>
      </w:r>
    </w:p>
    <w:p w:rsidR="00401D02" w:rsidRPr="004F34D6" w:rsidRDefault="00401D02" w:rsidP="00401D0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4D6">
        <w:rPr>
          <w:rFonts w:ascii="Times New Roman" w:hAnsi="Times New Roman" w:cs="Times New Roman"/>
          <w:sz w:val="24"/>
          <w:szCs w:val="24"/>
        </w:rPr>
        <w:t>vstupovat a vjíždět v nezbytném rozsahu na cizí pozemky a stavby, pokud k tomu není třeba povolení podle zvláštních právních předpisů,</w:t>
      </w:r>
    </w:p>
    <w:p w:rsidR="00401D02" w:rsidRPr="004F34D6" w:rsidRDefault="00401D02" w:rsidP="00401D0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4D6">
        <w:rPr>
          <w:rFonts w:ascii="Times New Roman" w:hAnsi="Times New Roman" w:cs="Times New Roman"/>
          <w:sz w:val="24"/>
          <w:szCs w:val="24"/>
        </w:rPr>
        <w:t xml:space="preserve">po projednání s vlastníky pozemků odstraňovat nebo nově vysazovat stromy a keře </w:t>
      </w:r>
      <w:r>
        <w:rPr>
          <w:rFonts w:ascii="Times New Roman" w:hAnsi="Times New Roman" w:cs="Times New Roman"/>
          <w:sz w:val="24"/>
          <w:szCs w:val="24"/>
        </w:rPr>
        <w:t>pobřežních pozemcích</w:t>
      </w:r>
    </w:p>
    <w:p w:rsidR="00401D02" w:rsidRDefault="00401D02" w:rsidP="00401D0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…………..</w:t>
      </w:r>
    </w:p>
    <w:p w:rsidR="00401D02" w:rsidRDefault="00401D02" w:rsidP="00401D02">
      <w:pPr>
        <w:pStyle w:val="Odstavecseseznamem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4F34D6">
        <w:rPr>
          <w:rFonts w:ascii="Times New Roman" w:hAnsi="Times New Roman" w:cs="Times New Roman"/>
          <w:sz w:val="24"/>
          <w:szCs w:val="24"/>
        </w:rPr>
        <w:tab/>
        <w:t>Výkonem uvedených oprávnění nejsou dotčeny zvláštní právní předpisy týkající se ochrany přírody a krajiny</w:t>
      </w:r>
    </w:p>
    <w:p w:rsidR="00401D02" w:rsidRPr="00DB1AF6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F34D6">
        <w:rPr>
          <w:rFonts w:ascii="Times New Roman" w:hAnsi="Times New Roman" w:cs="Times New Roman"/>
          <w:sz w:val="24"/>
          <w:szCs w:val="24"/>
          <w:u w:val="single"/>
        </w:rPr>
        <w:t>Správci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01D02" w:rsidRDefault="00401D02" w:rsidP="00401D02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Významné vodní toky</w:t>
      </w:r>
      <w:r w:rsidRPr="004F34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Pr="004F34D6">
        <w:rPr>
          <w:rFonts w:ascii="Times New Roman" w:hAnsi="Times New Roman" w:cs="Times New Roman"/>
          <w:sz w:val="24"/>
          <w:szCs w:val="24"/>
        </w:rPr>
        <w:t>právnické osoby zřízené podle zvláštního zákona</w:t>
      </w:r>
      <w:r>
        <w:rPr>
          <w:rFonts w:ascii="Times New Roman" w:hAnsi="Times New Roman" w:cs="Times New Roman"/>
          <w:sz w:val="24"/>
          <w:szCs w:val="24"/>
        </w:rPr>
        <w:t xml:space="preserve"> (státní podniky Povodí)</w:t>
      </w:r>
    </w:p>
    <w:p w:rsidR="00401D02" w:rsidRDefault="00401D02" w:rsidP="00401D02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Drobné vodní toky = </w:t>
      </w:r>
      <w:r w:rsidRPr="00D11DED">
        <w:rPr>
          <w:rFonts w:ascii="Times New Roman" w:hAnsi="Times New Roman" w:cs="Times New Roman"/>
          <w:sz w:val="24"/>
          <w:szCs w:val="24"/>
        </w:rPr>
        <w:t>obce, jejichž územím drobné vodní toky protékají, nebo fyzické nebo právnické osoby, popřípadě organizační složky státu, jimž drobné vodní toky slouží nebo s jejichž činností souvisejí, nebo státní podniky na základě určení Ministerstvem zemědělstv</w:t>
      </w:r>
      <w:r>
        <w:rPr>
          <w:rFonts w:ascii="Times New Roman" w:hAnsi="Times New Roman" w:cs="Times New Roman"/>
          <w:sz w:val="24"/>
          <w:szCs w:val="24"/>
        </w:rPr>
        <w:t>í. N</w:t>
      </w:r>
      <w:r w:rsidRPr="00D11DED">
        <w:rPr>
          <w:rFonts w:ascii="Times New Roman" w:hAnsi="Times New Roman" w:cs="Times New Roman"/>
          <w:sz w:val="24"/>
          <w:szCs w:val="24"/>
        </w:rPr>
        <w:t>a drobných vodních tocích, ke kterým nebyl určen správce drobného vodního toku, vykonává jejich správu správce vodního toku, jehož je drobný vodní tok přítokem,</w:t>
      </w: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D02" w:rsidRPr="00D11DED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1DED">
        <w:rPr>
          <w:rFonts w:ascii="Times New Roman" w:hAnsi="Times New Roman" w:cs="Times New Roman"/>
          <w:sz w:val="24"/>
          <w:szCs w:val="24"/>
          <w:u w:val="single"/>
        </w:rPr>
        <w:t xml:space="preserve">Povinnosti vlastníků pozemků, na nichž se nacházejí koryta vodních toků </w:t>
      </w:r>
    </w:p>
    <w:p w:rsidR="00401D02" w:rsidRPr="00D11DED" w:rsidRDefault="00401D02" w:rsidP="00401D0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DED">
        <w:rPr>
          <w:rFonts w:ascii="Times New Roman" w:hAnsi="Times New Roman" w:cs="Times New Roman"/>
          <w:sz w:val="24"/>
          <w:szCs w:val="24"/>
        </w:rPr>
        <w:t>strpět na svém pozemku břehové porosty, jakož i obecné nakládání s vodami ve vodním toku,</w:t>
      </w:r>
    </w:p>
    <w:p w:rsidR="00401D02" w:rsidRPr="00646B47" w:rsidRDefault="00401D02" w:rsidP="00401D0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B47">
        <w:rPr>
          <w:rFonts w:ascii="Times New Roman" w:hAnsi="Times New Roman" w:cs="Times New Roman"/>
          <w:sz w:val="24"/>
          <w:szCs w:val="24"/>
        </w:rPr>
        <w:t xml:space="preserve"> udržovat břehy koryta vodního toku ve stavu potřebném k zajištění neškodného odtoku vody, odstraňovat překážky a cizorodé předměty ve vodním toku, </w:t>
      </w:r>
      <w:r w:rsidRPr="00646B47">
        <w:rPr>
          <w:rFonts w:ascii="Times New Roman" w:hAnsi="Times New Roman" w:cs="Times New Roman"/>
          <w:b/>
          <w:sz w:val="24"/>
          <w:szCs w:val="24"/>
        </w:rPr>
        <w:t>s</w:t>
      </w:r>
      <w:r w:rsidRPr="00646B47">
        <w:rPr>
          <w:rFonts w:ascii="Times New Roman" w:hAnsi="Times New Roman" w:cs="Times New Roman"/>
          <w:sz w:val="24"/>
          <w:szCs w:val="24"/>
        </w:rPr>
        <w:t xml:space="preserve"> výjimkou nánosů, pokud tyto činnosti neznamenají vynaložení zvláštních nákladů, zvláštní odbornou způsobilost nebo použití speciální techniky,</w:t>
      </w:r>
    </w:p>
    <w:p w:rsidR="00401D02" w:rsidRPr="00D11DED" w:rsidRDefault="00401D02" w:rsidP="00401D0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DED">
        <w:rPr>
          <w:rFonts w:ascii="Times New Roman" w:hAnsi="Times New Roman" w:cs="Times New Roman"/>
          <w:sz w:val="24"/>
          <w:szCs w:val="24"/>
        </w:rPr>
        <w:t xml:space="preserve"> strpět na svém pozemku bez náhrady umístění zařízení ke sledování stavu povrchových a podzemních vod a ekologických funkcí vodního toku, například plavebních znaků apod.,</w:t>
      </w:r>
    </w:p>
    <w:p w:rsidR="00401D02" w:rsidRDefault="00401D02" w:rsidP="00401D0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</w:t>
      </w: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01D02" w:rsidRPr="00D11DED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1DED">
        <w:rPr>
          <w:rFonts w:ascii="Times New Roman" w:hAnsi="Times New Roman" w:cs="Times New Roman"/>
          <w:sz w:val="24"/>
          <w:szCs w:val="24"/>
          <w:u w:val="single"/>
        </w:rPr>
        <w:t xml:space="preserve">Povinnosti vlastníků </w:t>
      </w:r>
      <w:r>
        <w:rPr>
          <w:rFonts w:ascii="Times New Roman" w:hAnsi="Times New Roman" w:cs="Times New Roman"/>
          <w:sz w:val="24"/>
          <w:szCs w:val="24"/>
          <w:u w:val="single"/>
        </w:rPr>
        <w:t>pobřežních pozemků</w:t>
      </w:r>
    </w:p>
    <w:p w:rsidR="00401D02" w:rsidRPr="00D11DED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D02" w:rsidRPr="00D11DED" w:rsidRDefault="00401D02" w:rsidP="00401D0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DED">
        <w:rPr>
          <w:rFonts w:ascii="Times New Roman" w:hAnsi="Times New Roman" w:cs="Times New Roman"/>
          <w:sz w:val="24"/>
          <w:szCs w:val="24"/>
        </w:rPr>
        <w:t xml:space="preserve"> umožnit správci vodního toku výkon jeho oprávnění, </w:t>
      </w:r>
    </w:p>
    <w:p w:rsidR="00401D02" w:rsidRPr="00D11DED" w:rsidRDefault="00401D02" w:rsidP="00401D0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DED">
        <w:rPr>
          <w:rFonts w:ascii="Times New Roman" w:hAnsi="Times New Roman" w:cs="Times New Roman"/>
          <w:sz w:val="24"/>
          <w:szCs w:val="24"/>
        </w:rPr>
        <w:t xml:space="preserve"> strpět na svém pozemku bez náhrady umístění zařízení ke sledování stavu povrchových a podzemních vod a ekologických funkcí vodního toku, umístění plavebních znaků apod.,</w:t>
      </w:r>
    </w:p>
    <w:p w:rsidR="00401D02" w:rsidRPr="00D11DED" w:rsidRDefault="00401D02" w:rsidP="00401D0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……..</w:t>
      </w:r>
      <w:r w:rsidRPr="00D11D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Povodí</w:t>
      </w:r>
    </w:p>
    <w:p w:rsidR="00401D02" w:rsidRPr="00DB1AF6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AF6">
        <w:rPr>
          <w:rFonts w:ascii="Times New Roman" w:hAnsi="Times New Roman" w:cs="Times New Roman"/>
          <w:sz w:val="24"/>
          <w:szCs w:val="24"/>
        </w:rPr>
        <w:t>=  území, ze kterého veškerý povrchový odtok odtéká sítí vodních toků a případně i jezer do moře v jediném vyústění, ústí nebo deltě vodního toku</w:t>
      </w:r>
    </w:p>
    <w:p w:rsidR="00401D02" w:rsidRPr="00DB1AF6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Území ČR – mezinárodní oblasti povodí:</w:t>
      </w:r>
    </w:p>
    <w:p w:rsidR="00401D02" w:rsidRDefault="00401D02" w:rsidP="00401D02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Dunaj</w:t>
      </w:r>
    </w:p>
    <w:p w:rsidR="00401D02" w:rsidRDefault="00401D02" w:rsidP="00401D02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537">
        <w:rPr>
          <w:rFonts w:ascii="Times New Roman" w:hAnsi="Times New Roman" w:cs="Times New Roman"/>
          <w:sz w:val="24"/>
          <w:szCs w:val="24"/>
        </w:rPr>
        <w:t>Labe</w:t>
      </w:r>
    </w:p>
    <w:p w:rsidR="00401D02" w:rsidRPr="00891537" w:rsidRDefault="00401D02" w:rsidP="00401D02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Odra</w:t>
      </w: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D02" w:rsidRPr="00D11DED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Správa povodí (§ 54)</w:t>
      </w:r>
      <w:r w:rsidRPr="00D11DED">
        <w:rPr>
          <w:rFonts w:ascii="Times New Roman" w:hAnsi="Times New Roman" w:cs="Times New Roman"/>
          <w:sz w:val="24"/>
          <w:szCs w:val="24"/>
        </w:rPr>
        <w:tab/>
      </w: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D11DED">
        <w:rPr>
          <w:rFonts w:ascii="Times New Roman" w:hAnsi="Times New Roman" w:cs="Times New Roman"/>
          <w:sz w:val="24"/>
          <w:szCs w:val="24"/>
        </w:rPr>
        <w:t xml:space="preserve">správa významných vodních toků, některé činnosti spojené se zjišťováním a hodnocením stavu povrchových a podzemních vod v dané oblasti povodí a další činnosti, </w:t>
      </w: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D02" w:rsidRPr="00DB1AF6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AF6">
        <w:rPr>
          <w:rFonts w:ascii="Times New Roman" w:hAnsi="Times New Roman" w:cs="Times New Roman"/>
          <w:sz w:val="24"/>
          <w:szCs w:val="24"/>
        </w:rPr>
        <w:t>Správci povodí: právnické osoby zřízené podle zvláštního zákona (státní podniky Povodí)</w:t>
      </w: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D02" w:rsidRPr="00FD759E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Vodní díla (§ 55 a násl.)</w:t>
      </w: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59E">
        <w:rPr>
          <w:rFonts w:ascii="Times New Roman" w:hAnsi="Times New Roman" w:cs="Times New Roman"/>
          <w:sz w:val="24"/>
          <w:szCs w:val="24"/>
        </w:rPr>
        <w:t>= stavby, které slouží nakládání s vodami a jejich ochraně (přehrady, hráze, vodní nádrže, jezy a zdrže stavby vodovodních řadů a vodárenských objektů včetně úpraven vody, kanalizačních stok, kanalizačních objektů, čistíren odpadních vod, stavby na ochranu před povodněmi,….)</w:t>
      </w:r>
    </w:p>
    <w:p w:rsidR="00401D02" w:rsidRDefault="00401D02" w:rsidP="00401D0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 stavbě je nutné povolení vodoprávního úřadu, příp. ohlášení (§ 15 a násl.)  – řídí se z. č. 183/2006 Sb., stavebním zákonem </w:t>
      </w:r>
    </w:p>
    <w:p w:rsidR="00401D02" w:rsidRPr="00FD759E" w:rsidRDefault="00401D02" w:rsidP="00401D0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59E">
        <w:rPr>
          <w:rFonts w:ascii="Times New Roman" w:hAnsi="Times New Roman" w:cs="Times New Roman"/>
          <w:sz w:val="24"/>
          <w:szCs w:val="24"/>
        </w:rPr>
        <w:t xml:space="preserve"> Je zakázáno poškozovat vodní díla a jejich funkce (např. na ochranných hrázích vysazovat dřeviny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B1AF6">
        <w:rPr>
          <w:rFonts w:ascii="Times New Roman" w:hAnsi="Times New Roman" w:cs="Times New Roman"/>
          <w:sz w:val="24"/>
          <w:szCs w:val="24"/>
          <w:u w:val="single"/>
        </w:rPr>
        <w:t>X zájmy OPK</w:t>
      </w:r>
      <w:r w:rsidRPr="00FD759E">
        <w:rPr>
          <w:rFonts w:ascii="Times New Roman" w:hAnsi="Times New Roman" w:cs="Times New Roman"/>
          <w:sz w:val="24"/>
          <w:szCs w:val="24"/>
        </w:rPr>
        <w:t xml:space="preserve">,  poškozovat vodočty, vodoměry, </w:t>
      </w:r>
      <w:r>
        <w:rPr>
          <w:rFonts w:ascii="Times New Roman" w:hAnsi="Times New Roman" w:cs="Times New Roman"/>
          <w:sz w:val="24"/>
          <w:szCs w:val="24"/>
        </w:rPr>
        <w:t>….) - § 58</w:t>
      </w:r>
    </w:p>
    <w:p w:rsidR="00401D02" w:rsidRDefault="00401D02" w:rsidP="00401D0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FD759E">
        <w:rPr>
          <w:rFonts w:ascii="Times New Roman" w:hAnsi="Times New Roman" w:cs="Times New Roman"/>
          <w:sz w:val="24"/>
          <w:szCs w:val="24"/>
        </w:rPr>
        <w:t xml:space="preserve">ze stanovit opatřením obecné povahy ochranná pásma podél vodních děl  a zakázat nebo omezit na nich podle povahy vodního díla umísťování a provádění </w:t>
      </w:r>
      <w:r>
        <w:rPr>
          <w:rFonts w:ascii="Times New Roman" w:hAnsi="Times New Roman" w:cs="Times New Roman"/>
          <w:sz w:val="24"/>
          <w:szCs w:val="24"/>
        </w:rPr>
        <w:t>některých staveb nebo činností -  § 58 odst. 3</w:t>
      </w:r>
    </w:p>
    <w:p w:rsidR="00401D02" w:rsidRPr="00D968E9" w:rsidRDefault="00401D02" w:rsidP="00401D0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968E9">
        <w:rPr>
          <w:rFonts w:ascii="Times New Roman" w:hAnsi="Times New Roman" w:cs="Times New Roman"/>
          <w:sz w:val="24"/>
          <w:szCs w:val="24"/>
          <w:u w:val="single"/>
        </w:rPr>
        <w:t xml:space="preserve">Technickobezpečnostní  dohled nad vodními díly (TBD)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- § 61 </w:t>
      </w:r>
      <w:r w:rsidRPr="00D968E9">
        <w:rPr>
          <w:rFonts w:ascii="Times New Roman" w:hAnsi="Times New Roman" w:cs="Times New Roman"/>
          <w:sz w:val="24"/>
          <w:szCs w:val="24"/>
        </w:rPr>
        <w:t>= zjišťování technického stavu vodního díla ke vzdouvání nebo zadržování vody, a to z hlediska bezpečnosti a stability a možných příčin jejich poruch. Provádí se zejména pozorováním a prohlídkami vodního díla, měřením jejích deformací, sledováním průsaku vod, jakož i hodnocením výsledků všech pozorování a měření ve vztahu k předem určeným mezním nebo kritickým hodnotám. →</w:t>
      </w:r>
      <w:r w:rsidRPr="00D968E9">
        <w:t xml:space="preserve"> </w:t>
      </w:r>
      <w:r w:rsidRPr="00D968E9">
        <w:rPr>
          <w:rFonts w:ascii="Times New Roman" w:hAnsi="Times New Roman" w:cs="Times New Roman"/>
          <w:sz w:val="24"/>
          <w:szCs w:val="24"/>
        </w:rPr>
        <w:t>vodní díla I. až IV. kategorie podle rizika ohrožení lidských životů, možných škod na majetku v přilehlém území a ztrát z omezení funkcí a užitků ve veřejném zájmu. (I.-III- kategorie provádí TBD odborně způsobilá osoba pověřená Ministerstvem zemědělství</w:t>
      </w:r>
    </w:p>
    <w:p w:rsidR="00401D02" w:rsidRDefault="00401D02" w:rsidP="00401D0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8E9">
        <w:rPr>
          <w:rFonts w:ascii="Times New Roman" w:hAnsi="Times New Roman" w:cs="Times New Roman"/>
          <w:sz w:val="24"/>
          <w:szCs w:val="24"/>
        </w:rPr>
        <w:t xml:space="preserve">Vlastník vodního díla je povinen: udržovat vodní dílo v řádném stavu, </w:t>
      </w:r>
      <w:r>
        <w:rPr>
          <w:rFonts w:ascii="Times New Roman" w:hAnsi="Times New Roman" w:cs="Times New Roman"/>
          <w:sz w:val="24"/>
          <w:szCs w:val="24"/>
        </w:rPr>
        <w:t>provádět TBD</w:t>
      </w:r>
      <w:r w:rsidRPr="00D968E9">
        <w:rPr>
          <w:rFonts w:ascii="Times New Roman" w:hAnsi="Times New Roman" w:cs="Times New Roman"/>
          <w:sz w:val="24"/>
          <w:szCs w:val="24"/>
        </w:rPr>
        <w:t xml:space="preserve">  odstraňovat náletové dřeviny z hrází sloužících k ochraně před povodněmi, ke vzdouvání vody nebo k akumulaci vody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968E9">
        <w:rPr>
          <w:rFonts w:ascii="Times New Roman" w:hAnsi="Times New Roman" w:cs="Times New Roman"/>
          <w:sz w:val="24"/>
          <w:szCs w:val="24"/>
        </w:rPr>
        <w:t xml:space="preserve">na tyto povinnosti se s výjimkou ochrany památných stromů, </w:t>
      </w:r>
      <w:r w:rsidRPr="00D968E9">
        <w:rPr>
          <w:rFonts w:ascii="Times New Roman" w:hAnsi="Times New Roman" w:cs="Times New Roman"/>
          <w:sz w:val="24"/>
          <w:szCs w:val="24"/>
        </w:rPr>
        <w:lastRenderedPageBreak/>
        <w:t>zvláště chráněných druhů rostlin, zvláště chráněných živočichů a volně žijících ptáků, nevztahuje zákon o ochraně přírody a krajiny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968E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………..§ 59</w:t>
      </w: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D02" w:rsidRPr="00D968E9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968E9">
        <w:rPr>
          <w:rFonts w:ascii="Times New Roman" w:hAnsi="Times New Roman" w:cs="Times New Roman"/>
          <w:sz w:val="24"/>
          <w:szCs w:val="24"/>
          <w:u w:val="single"/>
        </w:rPr>
        <w:t>Vodovody a kanalizace (z</w:t>
      </w:r>
      <w:r>
        <w:rPr>
          <w:rFonts w:ascii="Times New Roman" w:hAnsi="Times New Roman" w:cs="Times New Roman"/>
          <w:sz w:val="24"/>
          <w:szCs w:val="24"/>
          <w:u w:val="single"/>
        </w:rPr>
        <w:t>ákon</w:t>
      </w:r>
      <w:r w:rsidRPr="00D968E9">
        <w:rPr>
          <w:rFonts w:ascii="Times New Roman" w:hAnsi="Times New Roman" w:cs="Times New Roman"/>
          <w:sz w:val="24"/>
          <w:szCs w:val="24"/>
          <w:u w:val="single"/>
        </w:rPr>
        <w:t xml:space="preserve"> č. 274/2001 Sb., o vodovodech a kanalizacích)</w:t>
      </w: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C81C3C">
        <w:rPr>
          <w:rFonts w:ascii="Times New Roman" w:hAnsi="Times New Roman" w:cs="Times New Roman"/>
          <w:sz w:val="24"/>
          <w:szCs w:val="24"/>
        </w:rPr>
        <w:t>vodovody</w:t>
      </w:r>
      <w:r>
        <w:rPr>
          <w:rFonts w:ascii="Times New Roman" w:hAnsi="Times New Roman" w:cs="Times New Roman"/>
          <w:sz w:val="24"/>
          <w:szCs w:val="24"/>
        </w:rPr>
        <w:t xml:space="preserve"> (pitná voda) </w:t>
      </w:r>
      <w:r w:rsidRPr="00C81C3C">
        <w:rPr>
          <w:rFonts w:ascii="Times New Roman" w:hAnsi="Times New Roman" w:cs="Times New Roman"/>
          <w:sz w:val="24"/>
          <w:szCs w:val="24"/>
        </w:rPr>
        <w:t xml:space="preserve"> a kanalizace, pokud je trvale využívá alespoň 50 fyzických osob, nebo pokud průměrná denní produkce z ročního průměru pitné nebo odpadní vody za den je 10 m3 a více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C81C3C">
        <w:rPr>
          <w:rFonts w:ascii="Times New Roman" w:hAnsi="Times New Roman" w:cs="Times New Roman"/>
          <w:sz w:val="24"/>
          <w:szCs w:val="24"/>
        </w:rPr>
        <w:t>vodovod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C81C3C">
        <w:rPr>
          <w:rFonts w:ascii="Times New Roman" w:hAnsi="Times New Roman" w:cs="Times New Roman"/>
          <w:sz w:val="24"/>
          <w:szCs w:val="24"/>
        </w:rPr>
        <w:t xml:space="preserve"> nebo kanalizac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C81C3C">
        <w:rPr>
          <w:rFonts w:ascii="Times New Roman" w:hAnsi="Times New Roman" w:cs="Times New Roman"/>
          <w:sz w:val="24"/>
          <w:szCs w:val="24"/>
        </w:rPr>
        <w:t>, které provozně souvisejí</w:t>
      </w:r>
      <w:r>
        <w:rPr>
          <w:rFonts w:ascii="Times New Roman" w:hAnsi="Times New Roman" w:cs="Times New Roman"/>
          <w:sz w:val="24"/>
          <w:szCs w:val="24"/>
        </w:rPr>
        <w:t>cí = vodovody a kanalizace pro veřejnou potřebu</w:t>
      </w:r>
    </w:p>
    <w:p w:rsidR="00401D02" w:rsidRDefault="00401D02" w:rsidP="00401D0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Nevztahuje se na samostatné kanalizace, které odvádějí srážkovou vodu (dešťová kanalizace)</w:t>
      </w: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D02" w:rsidRPr="00CB29E8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33)</w:t>
      </w:r>
    </w:p>
    <w:p w:rsidR="00401D02" w:rsidRPr="00CB29E8" w:rsidRDefault="00401D02" w:rsidP="00401D02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C3C">
        <w:rPr>
          <w:rFonts w:ascii="Times New Roman" w:hAnsi="Times New Roman" w:cs="Times New Roman"/>
          <w:sz w:val="24"/>
          <w:szCs w:val="24"/>
          <w:u w:val="single"/>
        </w:rPr>
        <w:t>Vodovod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CB29E8">
        <w:rPr>
          <w:rFonts w:eastAsiaTheme="minorEastAsia" w:hAnsi="Calibri"/>
          <w:color w:val="000000" w:themeColor="text1"/>
          <w:kern w:val="24"/>
          <w:sz w:val="56"/>
          <w:szCs w:val="56"/>
          <w:lang w:eastAsia="cs-CZ"/>
        </w:rPr>
        <w:t xml:space="preserve"> </w:t>
      </w:r>
      <w:r w:rsidRPr="00CB29E8">
        <w:rPr>
          <w:rFonts w:ascii="Times New Roman" w:hAnsi="Times New Roman" w:cs="Times New Roman"/>
          <w:sz w:val="24"/>
          <w:szCs w:val="24"/>
        </w:rPr>
        <w:t>samostatný soubor staveb a zařízení, zejména stavby pro jímání a odběr povrchové nebo podzemní vody, její úpravu a shromažďování</w:t>
      </w:r>
    </w:p>
    <w:p w:rsidR="00401D02" w:rsidRDefault="00401D02" w:rsidP="00401D0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D02" w:rsidRDefault="00401D02" w:rsidP="00401D0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C3C">
        <w:rPr>
          <w:rFonts w:ascii="Times New Roman" w:hAnsi="Times New Roman" w:cs="Times New Roman"/>
          <w:sz w:val="24"/>
          <w:szCs w:val="24"/>
          <w:u w:val="single"/>
        </w:rPr>
        <w:t>Kanalizace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C81C3C">
        <w:rPr>
          <w:rFonts w:ascii="Times New Roman" w:hAnsi="Times New Roman" w:cs="Times New Roman"/>
          <w:sz w:val="24"/>
          <w:szCs w:val="24"/>
        </w:rPr>
        <w:t xml:space="preserve">provozně samostatný soubor staveb a zařízení zahrnující kanalizační stoky k odvádění odpadních </w:t>
      </w:r>
      <w:r>
        <w:rPr>
          <w:rFonts w:ascii="Times New Roman" w:hAnsi="Times New Roman" w:cs="Times New Roman"/>
          <w:sz w:val="24"/>
          <w:szCs w:val="24"/>
        </w:rPr>
        <w:t xml:space="preserve">vod </w:t>
      </w:r>
      <w:r w:rsidRPr="00C81C3C">
        <w:rPr>
          <w:rFonts w:ascii="Times New Roman" w:hAnsi="Times New Roman" w:cs="Times New Roman"/>
          <w:sz w:val="24"/>
          <w:szCs w:val="24"/>
        </w:rPr>
        <w:t>a srážkových vod, kanalizační objekty, čistírny odpadních vod, jakož i stavby k čištění odpadních vod před jejich vypouštěním do kanalizace</w:t>
      </w:r>
    </w:p>
    <w:p w:rsidR="00401D02" w:rsidRDefault="00401D02" w:rsidP="00401D02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Jednotná  - odpadní + dešťová </w:t>
      </w:r>
    </w:p>
    <w:p w:rsidR="00401D02" w:rsidRDefault="00401D02" w:rsidP="00401D02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Oddílná – odpadní zvlášť dešťová zvlášť</w:t>
      </w:r>
    </w:p>
    <w:p w:rsidR="00401D02" w:rsidRDefault="00401D02" w:rsidP="00401D02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Gravitační x tlaková</w:t>
      </w:r>
    </w:p>
    <w:p w:rsidR="00401D02" w:rsidRPr="00CB29E8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401D02" w:rsidRDefault="00401D02" w:rsidP="00401D0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1C3C">
        <w:rPr>
          <w:rFonts w:ascii="Times New Roman" w:hAnsi="Times New Roman" w:cs="Times New Roman"/>
          <w:sz w:val="24"/>
          <w:szCs w:val="24"/>
          <w:u w:val="single"/>
        </w:rPr>
        <w:t>Přípojka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≠ </w:t>
      </w:r>
      <w:r>
        <w:rPr>
          <w:rFonts w:ascii="Times New Roman" w:hAnsi="Times New Roman" w:cs="Times New Roman"/>
          <w:sz w:val="24"/>
          <w:szCs w:val="24"/>
        </w:rPr>
        <w:t>vodní dílo</w:t>
      </w:r>
    </w:p>
    <w:p w:rsidR="00401D02" w:rsidRDefault="00401D02" w:rsidP="00401D02">
      <w:pPr>
        <w:pStyle w:val="Odstavecseseznamem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C81C3C">
        <w:rPr>
          <w:rFonts w:ascii="Times New Roman" w:hAnsi="Times New Roman" w:cs="Times New Roman"/>
          <w:sz w:val="24"/>
          <w:szCs w:val="24"/>
        </w:rPr>
        <w:t>Vodovodní přípojka = samostatná stavba tvořená úsekem potrubí od odbočení z vodovodního řadu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81C3C">
        <w:rPr>
          <w:rFonts w:ascii="Times New Roman" w:hAnsi="Times New Roman" w:cs="Times New Roman"/>
          <w:sz w:val="24"/>
          <w:szCs w:val="24"/>
        </w:rPr>
        <w:t>vodoměru</w:t>
      </w:r>
    </w:p>
    <w:p w:rsidR="00401D02" w:rsidRPr="00C81C3C" w:rsidRDefault="00401D02" w:rsidP="00401D02">
      <w:pPr>
        <w:pStyle w:val="Odstavecseseznamem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Kanalizační přípojka = samostatná stavba tvořená </w:t>
      </w:r>
      <w:r w:rsidRPr="00C81C3C">
        <w:rPr>
          <w:rFonts w:ascii="Times New Roman" w:hAnsi="Times New Roman" w:cs="Times New Roman"/>
          <w:sz w:val="24"/>
          <w:szCs w:val="24"/>
        </w:rPr>
        <w:t>úsekem potrubí od vyústění vnitřní kanalizace stavby nebo odvodnění pozemku k zaústění do stokové sítě</w:t>
      </w:r>
    </w:p>
    <w:p w:rsidR="00401D02" w:rsidRDefault="00401D02" w:rsidP="00401D02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Vlastník = vlastník připojené nemovitosti/osoba, která pořídila /zpravidla odběratel)</w:t>
      </w:r>
    </w:p>
    <w:p w:rsidR="00401D02" w:rsidRDefault="00401D02" w:rsidP="00401D02">
      <w:pPr>
        <w:pStyle w:val="Odstavecseseznamem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401D02" w:rsidRDefault="00401D02" w:rsidP="00401D02">
      <w:pPr>
        <w:pStyle w:val="Odstavecseseznamem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401D02" w:rsidRDefault="00401D02" w:rsidP="00401D0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provozování vodovodu nebo kanalizace je třeba povolení KrÚ</w:t>
      </w:r>
    </w:p>
    <w:p w:rsidR="00401D02" w:rsidRDefault="00401D02" w:rsidP="00401D0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Vlastník ≠ vždy provozovatel</w:t>
      </w:r>
    </w:p>
    <w:p w:rsidR="00401D02" w:rsidRDefault="00401D02" w:rsidP="00401D02">
      <w:pPr>
        <w:pStyle w:val="Odstavecseseznamem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01D02" w:rsidRDefault="00401D02" w:rsidP="00401D0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1BDC">
        <w:rPr>
          <w:rFonts w:ascii="Times New Roman" w:hAnsi="Times New Roman" w:cs="Times New Roman"/>
          <w:sz w:val="24"/>
          <w:szCs w:val="24"/>
          <w:u w:val="single"/>
        </w:rPr>
        <w:t>Ochranná pásma</w:t>
      </w:r>
      <w:r w:rsidRPr="00211BDC">
        <w:t xml:space="preserve"> </w:t>
      </w:r>
      <w:r w:rsidRPr="00211BDC">
        <w:rPr>
          <w:rFonts w:ascii="Times New Roman" w:hAnsi="Times New Roman" w:cs="Times New Roman"/>
          <w:sz w:val="24"/>
          <w:szCs w:val="24"/>
          <w:u w:val="single"/>
        </w:rPr>
        <w:t>vodovodních řadů a kanalizačních stok</w:t>
      </w:r>
    </w:p>
    <w:p w:rsidR="00401D02" w:rsidRDefault="00401D02" w:rsidP="00401D02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211BDC">
        <w:rPr>
          <w:rFonts w:ascii="Times New Roman" w:hAnsi="Times New Roman" w:cs="Times New Roman"/>
          <w:sz w:val="24"/>
          <w:szCs w:val="24"/>
        </w:rPr>
        <w:t>prostor v bezprostřední blízkosti vodovodních řadů a kanalizačních stok určený k zajiště</w:t>
      </w:r>
      <w:r>
        <w:rPr>
          <w:rFonts w:ascii="Times New Roman" w:hAnsi="Times New Roman" w:cs="Times New Roman"/>
          <w:sz w:val="24"/>
          <w:szCs w:val="24"/>
        </w:rPr>
        <w:t>ní jejich provozuschopnosti (rozměry § 23 odst. 3)</w:t>
      </w:r>
    </w:p>
    <w:p w:rsidR="00401D02" w:rsidRDefault="00401D02" w:rsidP="00401D02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B41065">
        <w:rPr>
          <w:rFonts w:ascii="Times New Roman" w:hAnsi="Times New Roman" w:cs="Times New Roman"/>
          <w:sz w:val="24"/>
          <w:szCs w:val="24"/>
        </w:rPr>
        <w:t>V ochranném pásmu vodovodního řadu nebo kanalizační stoky lze</w:t>
      </w:r>
      <w:r>
        <w:rPr>
          <w:rFonts w:ascii="Times New Roman" w:hAnsi="Times New Roman" w:cs="Times New Roman"/>
          <w:sz w:val="24"/>
          <w:szCs w:val="24"/>
        </w:rPr>
        <w:t xml:space="preserve"> provádět vybrané činnosti např. </w:t>
      </w:r>
      <w:r w:rsidRPr="00B41065">
        <w:rPr>
          <w:rFonts w:ascii="Times New Roman" w:hAnsi="Times New Roman" w:cs="Times New Roman"/>
          <w:sz w:val="24"/>
          <w:szCs w:val="24"/>
        </w:rPr>
        <w:t>zemní práce,</w:t>
      </w:r>
      <w:r>
        <w:rPr>
          <w:rFonts w:ascii="Times New Roman" w:hAnsi="Times New Roman" w:cs="Times New Roman"/>
          <w:sz w:val="24"/>
          <w:szCs w:val="24"/>
        </w:rPr>
        <w:t xml:space="preserve"> stavby, </w:t>
      </w:r>
      <w:r w:rsidRPr="00B41065">
        <w:rPr>
          <w:rFonts w:ascii="Times New Roman" w:hAnsi="Times New Roman" w:cs="Times New Roman"/>
          <w:sz w:val="24"/>
          <w:szCs w:val="24"/>
        </w:rPr>
        <w:t>vysazov</w:t>
      </w:r>
      <w:r>
        <w:rPr>
          <w:rFonts w:ascii="Times New Roman" w:hAnsi="Times New Roman" w:cs="Times New Roman"/>
          <w:sz w:val="24"/>
          <w:szCs w:val="24"/>
        </w:rPr>
        <w:t>ání trvalých</w:t>
      </w:r>
      <w:r w:rsidRPr="00B41065">
        <w:rPr>
          <w:rFonts w:ascii="Times New Roman" w:hAnsi="Times New Roman" w:cs="Times New Roman"/>
          <w:sz w:val="24"/>
          <w:szCs w:val="24"/>
        </w:rPr>
        <w:t xml:space="preserve"> porost</w:t>
      </w:r>
      <w:r>
        <w:rPr>
          <w:rFonts w:ascii="Times New Roman" w:hAnsi="Times New Roman" w:cs="Times New Roman"/>
          <w:sz w:val="24"/>
          <w:szCs w:val="24"/>
        </w:rPr>
        <w:t>ů</w:t>
      </w:r>
      <w:r w:rsidRPr="00B41065">
        <w:rPr>
          <w:rFonts w:ascii="Times New Roman" w:hAnsi="Times New Roman" w:cs="Times New Roman"/>
          <w:sz w:val="24"/>
          <w:szCs w:val="24"/>
        </w:rPr>
        <w:t xml:space="preserve">, jen s písemným souhlasem vlastníka vodovodu nebo kanalizace, popřípadě provozovatele, </w:t>
      </w:r>
    </w:p>
    <w:p w:rsidR="00401D02" w:rsidRPr="00211BDC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D02" w:rsidRPr="00C81C3C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41065">
        <w:rPr>
          <w:rFonts w:ascii="Times New Roman" w:hAnsi="Times New Roman" w:cs="Times New Roman"/>
          <w:sz w:val="24"/>
          <w:szCs w:val="24"/>
          <w:u w:val="single"/>
        </w:rPr>
        <w:t>Služebnost inženýrské sítě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(§ 1267 a násl. o.z.)</w:t>
      </w:r>
    </w:p>
    <w:p w:rsidR="00401D02" w:rsidRPr="00B41065" w:rsidRDefault="00401D02" w:rsidP="00401D0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065">
        <w:rPr>
          <w:rFonts w:ascii="Times New Roman" w:hAnsi="Times New Roman" w:cs="Times New Roman"/>
          <w:sz w:val="24"/>
          <w:szCs w:val="24"/>
        </w:rPr>
        <w:t>zakládá právo vlastním nákladem a vhodným i bezpečným způsobem zřídit na služebném pozemku nebo přes něj vést vodovodní, kanalizační, energetické nebo jiné vedení, provozovat je a udržovat. Vlastník pozemku se zdrží všeho, co vede k ohrožení inženýrské sítě, a je-li to s ním předem projednáno, umožní oprávněné osobě vstup na pozemek po nezbytnou dobu a v nutném rozsahu za účelem prohlídky nebo údržby inženýrské sítě.</w:t>
      </w:r>
    </w:p>
    <w:p w:rsidR="00401D02" w:rsidRPr="00B41065" w:rsidRDefault="00401D02" w:rsidP="00401D0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065">
        <w:rPr>
          <w:rFonts w:ascii="Times New Roman" w:hAnsi="Times New Roman" w:cs="Times New Roman"/>
          <w:sz w:val="24"/>
          <w:szCs w:val="24"/>
        </w:rPr>
        <w:lastRenderedPageBreak/>
        <w:t xml:space="preserve"> Je-li to výslovně ujednáno, zahrnuje služebnost právo zřídit, mít a udržovat na služebném pozemku také potřebné obslužné zařízení, jakož i právo provádět na inženýrské síti úpravy za účelem její modernizace nebo zlepšení její výkonnosti.</w:t>
      </w: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0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Ochrana před povodněmi (§ 63 a násl.)</w:t>
      </w: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předcházení, příprava, zvládání a odstraňování následků povodní</w:t>
      </w: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Povodeň = </w:t>
      </w:r>
      <w:r w:rsidRPr="00A23A11">
        <w:rPr>
          <w:rFonts w:ascii="Times New Roman" w:hAnsi="Times New Roman" w:cs="Times New Roman"/>
          <w:sz w:val="24"/>
          <w:szCs w:val="24"/>
        </w:rPr>
        <w:t>přechodné výrazné zvýšení hladiny vodních toků nebo jiných povrchových vod, při kterém voda již zaplavuje území mimo koryto vodního toku a může způsobit škody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23A11">
        <w:t xml:space="preserve"> </w:t>
      </w:r>
      <w:r w:rsidRPr="00A23A11">
        <w:rPr>
          <w:rFonts w:ascii="Times New Roman" w:hAnsi="Times New Roman" w:cs="Times New Roman"/>
          <w:sz w:val="24"/>
          <w:szCs w:val="24"/>
        </w:rPr>
        <w:t xml:space="preserve">Povodní je i stav, kdy voda může způsobit škody tím, že z určitého území nemůže dočasně přirozeným způsobem odtékat nebo její odtok je nedostatečný, případně dochází k zaplavení území při soustředěném odtoku srážkových vod. </w:t>
      </w:r>
    </w:p>
    <w:p w:rsidR="00401D02" w:rsidRDefault="00401D02" w:rsidP="00401D02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Přirozená = </w:t>
      </w:r>
      <w:r w:rsidRPr="00A23A11">
        <w:rPr>
          <w:rFonts w:ascii="Times New Roman" w:hAnsi="Times New Roman" w:cs="Times New Roman"/>
          <w:sz w:val="24"/>
          <w:szCs w:val="24"/>
        </w:rPr>
        <w:t xml:space="preserve">způsobena přírodními jevy, zejména táním, dešťovými srážkami nebo chodem ledů (přirozená povodeň), </w:t>
      </w:r>
    </w:p>
    <w:p w:rsidR="00401D02" w:rsidRDefault="00401D02" w:rsidP="00401D02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Zvláštní = způsobena jinými než přírodními jevy </w:t>
      </w:r>
      <w:r w:rsidRPr="00A23A11">
        <w:rPr>
          <w:rFonts w:ascii="Times New Roman" w:hAnsi="Times New Roman" w:cs="Times New Roman"/>
          <w:sz w:val="24"/>
          <w:szCs w:val="24"/>
        </w:rPr>
        <w:t>zejména poruchou vodního díla, která může vést až k jeho havárii (protržení) nebo nouzovým řešením kritické situace na vodním díle</w:t>
      </w: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401D02" w:rsidRDefault="00401D02" w:rsidP="00401D02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42A44">
        <w:rPr>
          <w:rFonts w:ascii="Times New Roman" w:hAnsi="Times New Roman" w:cs="Times New Roman"/>
          <w:sz w:val="24"/>
          <w:szCs w:val="24"/>
          <w:u w:val="single"/>
        </w:rPr>
        <w:t>Povodňové orgány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(§ 77 a násl.)</w:t>
      </w:r>
    </w:p>
    <w:p w:rsidR="00401D02" w:rsidRDefault="00401D02" w:rsidP="00401D02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době mimo povodeň:</w:t>
      </w:r>
    </w:p>
    <w:p w:rsidR="00401D02" w:rsidRDefault="00401D02" w:rsidP="00401D0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Orgány obcí – rada, příp. povodňová komise zřízená radou</w:t>
      </w:r>
    </w:p>
    <w:p w:rsidR="00401D02" w:rsidRDefault="00401D02" w:rsidP="00401D0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Obecní úřady obcí s rozšířenou působností </w:t>
      </w:r>
    </w:p>
    <w:p w:rsidR="00401D02" w:rsidRDefault="00401D02" w:rsidP="00401D0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Krajské úřady</w:t>
      </w:r>
    </w:p>
    <w:p w:rsidR="00401D02" w:rsidRDefault="00401D02" w:rsidP="00401D0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MŽP</w:t>
      </w:r>
    </w:p>
    <w:p w:rsidR="00401D02" w:rsidRDefault="00401D02" w:rsidP="00401D02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401D02" w:rsidRDefault="00401D02" w:rsidP="00401D02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dobu povodně</w:t>
      </w:r>
    </w:p>
    <w:p w:rsidR="00401D02" w:rsidRPr="00942A44" w:rsidRDefault="00401D02" w:rsidP="00401D0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Orgány obcí - rada, příp. povodňová komise zřízená radou</w:t>
      </w:r>
    </w:p>
    <w:p w:rsidR="00401D02" w:rsidRDefault="00401D02" w:rsidP="00401D0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povodňová komise obce s rozšířenou působností – předsedou starosta </w:t>
      </w:r>
    </w:p>
    <w:p w:rsidR="00401D02" w:rsidRDefault="00401D02" w:rsidP="00401D0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povodňová komise kraje – předsedou hejtman</w:t>
      </w:r>
    </w:p>
    <w:p w:rsidR="00401D02" w:rsidRDefault="00401D02" w:rsidP="00401D0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Ústřední povodňová komise – zřizuje vláda</w:t>
      </w:r>
    </w:p>
    <w:p w:rsidR="00401D02" w:rsidRDefault="00401D02" w:rsidP="00401D02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01D02" w:rsidRPr="009438D5" w:rsidRDefault="00401D02" w:rsidP="00401D02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38D5">
        <w:rPr>
          <w:rFonts w:ascii="Times New Roman" w:hAnsi="Times New Roman" w:cs="Times New Roman"/>
          <w:sz w:val="24"/>
          <w:szCs w:val="24"/>
        </w:rPr>
        <w:t>§ 77 odst. 9</w:t>
      </w:r>
    </w:p>
    <w:p w:rsidR="00401D02" w:rsidRDefault="00401D02" w:rsidP="00401D02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38D5">
        <w:rPr>
          <w:rFonts w:ascii="Times New Roman" w:hAnsi="Times New Roman" w:cs="Times New Roman"/>
          <w:sz w:val="24"/>
          <w:szCs w:val="24"/>
          <w:u w:val="single"/>
        </w:rPr>
        <w:t>Pokud dojde k vyhlášení krizového stavu podle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z</w:t>
      </w:r>
      <w:r w:rsidRPr="009438D5">
        <w:rPr>
          <w:rFonts w:ascii="Times New Roman" w:hAnsi="Times New Roman" w:cs="Times New Roman"/>
          <w:sz w:val="24"/>
          <w:szCs w:val="24"/>
          <w:u w:val="single"/>
        </w:rPr>
        <w:t>ákon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9438D5">
        <w:rPr>
          <w:rFonts w:ascii="Times New Roman" w:hAnsi="Times New Roman" w:cs="Times New Roman"/>
          <w:sz w:val="24"/>
          <w:szCs w:val="24"/>
          <w:u w:val="single"/>
        </w:rPr>
        <w:t xml:space="preserve"> č. 240/2000 Sb., o krizovém řízení a o změně některých zákonů (krizový zákon) přejímá na celém území, pro které je krizový stav vyhlášen, řízení ochrany před povodněmi orgán, který je k tomu podle tohoto zákona příslušný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tj. složky IZS</w:t>
      </w:r>
      <w:r w:rsidRPr="009438D5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401D02" w:rsidRDefault="00401D02" w:rsidP="00401D02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3A11">
        <w:rPr>
          <w:rFonts w:ascii="Times New Roman" w:hAnsi="Times New Roman" w:cs="Times New Roman"/>
          <w:sz w:val="24"/>
          <w:szCs w:val="24"/>
          <w:u w:val="single"/>
        </w:rPr>
        <w:t>Stupně povodňové aktivity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(§ 70)</w:t>
      </w: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A23A11">
        <w:rPr>
          <w:rFonts w:ascii="Times New Roman" w:hAnsi="Times New Roman" w:cs="Times New Roman"/>
          <w:sz w:val="24"/>
          <w:szCs w:val="24"/>
        </w:rPr>
        <w:t>míra povodňového nebezpečí vázaná na směrodatné limity, jimiž jsou zpravidla vodní stavy nebo průtoky v hlásných profilech na vodních tocíc</w:t>
      </w:r>
      <w:r>
        <w:rPr>
          <w:rFonts w:ascii="Times New Roman" w:hAnsi="Times New Roman" w:cs="Times New Roman"/>
          <w:sz w:val="24"/>
          <w:szCs w:val="24"/>
        </w:rPr>
        <w:t>h</w:t>
      </w:r>
    </w:p>
    <w:p w:rsidR="00401D02" w:rsidRDefault="00401D02" w:rsidP="00401D02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A23A11">
        <w:rPr>
          <w:rFonts w:ascii="Times New Roman" w:hAnsi="Times New Roman" w:cs="Times New Roman"/>
          <w:sz w:val="24"/>
          <w:szCs w:val="24"/>
        </w:rPr>
        <w:t>stav bdělosti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A23A11">
        <w:rPr>
          <w:rFonts w:ascii="Times New Roman" w:hAnsi="Times New Roman" w:cs="Times New Roman"/>
          <w:sz w:val="24"/>
          <w:szCs w:val="24"/>
        </w:rPr>
        <w:t xml:space="preserve"> nastává při nebezpečí přirozené povodně a zaniká, pominou-li příčiny takového nebezpečí; tento stav nastává rovněž vydáním výstražné informace předpovědní povodňové služby</w:t>
      </w:r>
    </w:p>
    <w:p w:rsidR="00401D02" w:rsidRDefault="00401D02" w:rsidP="00401D02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A23A11">
        <w:rPr>
          <w:rFonts w:ascii="Times New Roman" w:hAnsi="Times New Roman" w:cs="Times New Roman"/>
          <w:sz w:val="24"/>
          <w:szCs w:val="24"/>
        </w:rPr>
        <w:t>stav pohotovosti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23A11">
        <w:rPr>
          <w:rFonts w:ascii="Times New Roman" w:hAnsi="Times New Roman" w:cs="Times New Roman"/>
          <w:sz w:val="24"/>
          <w:szCs w:val="24"/>
        </w:rPr>
        <w:t xml:space="preserve"> vyhlašuje</w:t>
      </w:r>
      <w:r>
        <w:rPr>
          <w:rFonts w:ascii="Times New Roman" w:hAnsi="Times New Roman" w:cs="Times New Roman"/>
          <w:sz w:val="24"/>
          <w:szCs w:val="24"/>
        </w:rPr>
        <w:t xml:space="preserve"> se</w:t>
      </w:r>
      <w:r w:rsidRPr="00A23A11">
        <w:rPr>
          <w:rFonts w:ascii="Times New Roman" w:hAnsi="Times New Roman" w:cs="Times New Roman"/>
          <w:sz w:val="24"/>
          <w:szCs w:val="24"/>
        </w:rPr>
        <w:t>, když nebezpečí přirozené povodně přerůstá v povodeň, ale nedochází k větším rozlivům a škodám mimo koryto; vyhlašuje se také při překročení mezních hodnot sledovaných jevů a skutečností na vodním díle z hlediska jeho bezpečnost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Pr="00A23A11">
        <w:rPr>
          <w:rFonts w:ascii="Times New Roman" w:hAnsi="Times New Roman" w:cs="Times New Roman"/>
          <w:sz w:val="24"/>
          <w:szCs w:val="24"/>
          <w:u w:val="single"/>
        </w:rPr>
        <w:t>začátek povodně</w:t>
      </w:r>
    </w:p>
    <w:p w:rsidR="00401D02" w:rsidRPr="00A13B7D" w:rsidRDefault="00401D02" w:rsidP="00401D02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= s</w:t>
      </w:r>
      <w:r w:rsidRPr="00A13B7D">
        <w:rPr>
          <w:rFonts w:ascii="Times New Roman" w:hAnsi="Times New Roman" w:cs="Times New Roman"/>
          <w:sz w:val="24"/>
          <w:szCs w:val="24"/>
        </w:rPr>
        <w:t>tav ohrožení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A13B7D">
        <w:rPr>
          <w:rFonts w:ascii="Times New Roman" w:hAnsi="Times New Roman" w:cs="Times New Roman"/>
          <w:sz w:val="24"/>
          <w:szCs w:val="24"/>
        </w:rPr>
        <w:t xml:space="preserve">  vyhlašuje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Pr="00A13B7D">
        <w:rPr>
          <w:rFonts w:ascii="Times New Roman" w:hAnsi="Times New Roman" w:cs="Times New Roman"/>
          <w:sz w:val="24"/>
          <w:szCs w:val="24"/>
        </w:rPr>
        <w:t>při bezprostředním nebezpečí nebo vzniku škod většího rozsahu, ohrožení životů a majetku v záplavovém území; vyhlašuje se také při dosažení kritických hodnot sledovaných jevů a skutečností na vodním díle z hlediska jeho bezpečnosti současně se zahájením nouzových opatření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Pr="00A13B7D">
        <w:rPr>
          <w:rFonts w:ascii="Times New Roman" w:hAnsi="Times New Roman" w:cs="Times New Roman"/>
          <w:sz w:val="24"/>
          <w:szCs w:val="24"/>
          <w:u w:val="single"/>
        </w:rPr>
        <w:t>začátek povodně</w:t>
      </w: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01D02" w:rsidRPr="00A13B7D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Konec povodně = odvoláním II. i III. stupně povodňové aktivity</w:t>
      </w: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Vyhlašován i odvolávaní povodňových stupňů provádí povodňové orgány</w:t>
      </w: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Opatření k předcházením povodní:</w:t>
      </w:r>
    </w:p>
    <w:p w:rsidR="00401D02" w:rsidRDefault="00401D02" w:rsidP="00401D0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Ochranné hráze</w:t>
      </w:r>
    </w:p>
    <w:p w:rsidR="00401D02" w:rsidRDefault="00401D02" w:rsidP="00401D0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Zadržování vody v krajině</w:t>
      </w:r>
    </w:p>
    <w:p w:rsidR="00401D02" w:rsidRPr="00B2479E" w:rsidRDefault="00401D02" w:rsidP="00401D0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………..</w:t>
      </w: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3B7D">
        <w:rPr>
          <w:rFonts w:ascii="Times New Roman" w:hAnsi="Times New Roman" w:cs="Times New Roman"/>
          <w:sz w:val="24"/>
          <w:szCs w:val="24"/>
          <w:u w:val="single"/>
        </w:rPr>
        <w:t>Povodňová rizika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(§ 64a)</w:t>
      </w: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A13B7D">
        <w:rPr>
          <w:rFonts w:ascii="Times New Roman" w:hAnsi="Times New Roman" w:cs="Times New Roman"/>
          <w:sz w:val="24"/>
          <w:szCs w:val="24"/>
        </w:rPr>
        <w:t>kombinace pravděpodobnosti výskytu povodní a jejich možných nepříznivých účinků na lidské zdraví, životní prostředí, kulturní dědictví a hospodářskou činnost.</w:t>
      </w:r>
    </w:p>
    <w:p w:rsidR="00401D02" w:rsidRDefault="00401D02" w:rsidP="00401D0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A13B7D">
        <w:rPr>
          <w:rFonts w:ascii="Times New Roman" w:hAnsi="Times New Roman" w:cs="Times New Roman"/>
          <w:sz w:val="24"/>
          <w:szCs w:val="24"/>
        </w:rPr>
        <w:t>ředběžné vyhodnocení povodňových rizik je podkladem pro vymezení oblastí s významnými povodňovými riziky</w:t>
      </w:r>
      <w:r>
        <w:rPr>
          <w:rFonts w:ascii="Times New Roman" w:hAnsi="Times New Roman" w:cs="Times New Roman"/>
          <w:sz w:val="24"/>
          <w:szCs w:val="24"/>
        </w:rPr>
        <w:t xml:space="preserve"> →</w:t>
      </w:r>
      <w:r w:rsidRPr="00A13B7D">
        <w:rPr>
          <w:rFonts w:ascii="Times New Roman" w:hAnsi="Times New Roman" w:cs="Times New Roman"/>
          <w:sz w:val="24"/>
          <w:szCs w:val="24"/>
        </w:rPr>
        <w:t xml:space="preserve"> Pro tato území se zpracují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01D02" w:rsidRDefault="00401D02" w:rsidP="00401D02">
      <w:pPr>
        <w:pStyle w:val="Odstavecseseznamem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13B7D">
        <w:rPr>
          <w:rFonts w:ascii="Times New Roman" w:hAnsi="Times New Roman" w:cs="Times New Roman"/>
          <w:sz w:val="24"/>
          <w:szCs w:val="24"/>
        </w:rPr>
        <w:t xml:space="preserve"> mapy povodňového </w:t>
      </w:r>
      <w:r>
        <w:rPr>
          <w:rFonts w:ascii="Times New Roman" w:hAnsi="Times New Roman" w:cs="Times New Roman"/>
          <w:sz w:val="24"/>
          <w:szCs w:val="24"/>
        </w:rPr>
        <w:t>nebezpečí</w:t>
      </w:r>
      <w:r w:rsidRPr="00A13B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13B7D">
        <w:rPr>
          <w:rFonts w:ascii="Times New Roman" w:hAnsi="Times New Roman" w:cs="Times New Roman"/>
          <w:sz w:val="24"/>
          <w:szCs w:val="24"/>
        </w:rPr>
        <w:t>vymezují území, která by mohla být zaplavena podle různých povodňových scénářů a s využitím stanovených záplavových území.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01D02" w:rsidRDefault="00401D02" w:rsidP="00401D02">
      <w:pPr>
        <w:pStyle w:val="Odstavecseseznamem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13B7D">
        <w:rPr>
          <w:rFonts w:ascii="Times New Roman" w:hAnsi="Times New Roman" w:cs="Times New Roman"/>
          <w:sz w:val="24"/>
          <w:szCs w:val="24"/>
        </w:rPr>
        <w:t xml:space="preserve"> mapy povodňových rizik </w:t>
      </w:r>
      <w:r>
        <w:rPr>
          <w:rFonts w:ascii="Times New Roman" w:hAnsi="Times New Roman" w:cs="Times New Roman"/>
          <w:sz w:val="24"/>
          <w:szCs w:val="24"/>
        </w:rPr>
        <w:t>(vyznačují</w:t>
      </w:r>
      <w:r w:rsidRPr="00A13B7D">
        <w:rPr>
          <w:rFonts w:ascii="Times New Roman" w:hAnsi="Times New Roman" w:cs="Times New Roman"/>
          <w:sz w:val="24"/>
          <w:szCs w:val="24"/>
        </w:rPr>
        <w:t xml:space="preserve"> potenciální nepříznivé následky povodní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01D02" w:rsidRPr="00A13B7D" w:rsidRDefault="00401D02" w:rsidP="00401D02">
      <w:pPr>
        <w:pStyle w:val="Odstavecseseznamem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13B7D">
        <w:rPr>
          <w:rFonts w:ascii="Times New Roman" w:hAnsi="Times New Roman" w:cs="Times New Roman"/>
          <w:sz w:val="24"/>
          <w:szCs w:val="24"/>
        </w:rPr>
        <w:t xml:space="preserve"> plány</w:t>
      </w:r>
      <w:r>
        <w:rPr>
          <w:rFonts w:ascii="Times New Roman" w:hAnsi="Times New Roman" w:cs="Times New Roman"/>
          <w:sz w:val="24"/>
          <w:szCs w:val="24"/>
        </w:rPr>
        <w:t xml:space="preserve"> pro zvládání povodňových rizik → Centrální datový sklad pro mapy povodňového nebezpečí a povodňových rizik -  </w:t>
      </w:r>
      <w:r w:rsidRPr="00646B47">
        <w:rPr>
          <w:rFonts w:ascii="Times New Roman" w:hAnsi="Times New Roman" w:cs="Times New Roman"/>
          <w:sz w:val="24"/>
          <w:szCs w:val="24"/>
          <w:u w:val="single"/>
        </w:rPr>
        <w:t>cds.chmi.cz</w:t>
      </w: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2479E">
        <w:rPr>
          <w:rFonts w:ascii="Times New Roman" w:hAnsi="Times New Roman" w:cs="Times New Roman"/>
          <w:sz w:val="24"/>
          <w:szCs w:val="24"/>
          <w:u w:val="single"/>
        </w:rPr>
        <w:t>Povodňová opatření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(§ 65 a násl.)</w:t>
      </w:r>
    </w:p>
    <w:p w:rsidR="00401D02" w:rsidRDefault="00401D02" w:rsidP="00401D02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přípravná </w:t>
      </w:r>
    </w:p>
    <w:p w:rsidR="00401D02" w:rsidRDefault="00401D02" w:rsidP="00401D02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prováděná při nebezpečí povodně a za povodně</w:t>
      </w:r>
    </w:p>
    <w:p w:rsidR="00401D02" w:rsidRDefault="00401D02" w:rsidP="00401D02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povodni</w:t>
      </w:r>
    </w:p>
    <w:p w:rsidR="00401D02" w:rsidRDefault="00401D02" w:rsidP="00401D0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01D02" w:rsidRPr="00B2479E" w:rsidRDefault="00401D02" w:rsidP="00401D02">
      <w:pPr>
        <w:pStyle w:val="Odstavecseseznamem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Přípravná opatření</w:t>
      </w:r>
    </w:p>
    <w:p w:rsidR="00401D02" w:rsidRPr="0091335D" w:rsidRDefault="00401D02" w:rsidP="00401D02">
      <w:pPr>
        <w:pStyle w:val="Odstavecseseznamem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401D02" w:rsidRDefault="00401D02" w:rsidP="00401D0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35D">
        <w:rPr>
          <w:rFonts w:ascii="Times New Roman" w:hAnsi="Times New Roman" w:cs="Times New Roman"/>
          <w:i/>
          <w:sz w:val="24"/>
          <w:szCs w:val="24"/>
        </w:rPr>
        <w:t>Stanovení záplavových území</w:t>
      </w:r>
      <w:r>
        <w:rPr>
          <w:rFonts w:ascii="Times New Roman" w:hAnsi="Times New Roman" w:cs="Times New Roman"/>
          <w:i/>
          <w:sz w:val="24"/>
          <w:szCs w:val="24"/>
        </w:rPr>
        <w:t xml:space="preserve"> (§ 66)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Pr="00B2479E">
        <w:rPr>
          <w:rFonts w:ascii="Times New Roman" w:hAnsi="Times New Roman" w:cs="Times New Roman"/>
          <w:sz w:val="24"/>
          <w:szCs w:val="24"/>
        </w:rPr>
        <w:t>administrativně určená území, která mohou být při výskytu př</w:t>
      </w:r>
      <w:r>
        <w:rPr>
          <w:rFonts w:ascii="Times New Roman" w:hAnsi="Times New Roman" w:cs="Times New Roman"/>
          <w:sz w:val="24"/>
          <w:szCs w:val="24"/>
        </w:rPr>
        <w:t>irozené povodně zaplavena vodou</w:t>
      </w:r>
    </w:p>
    <w:p w:rsidR="00401D02" w:rsidRDefault="00401D02" w:rsidP="00401D02">
      <w:pPr>
        <w:pStyle w:val="Odstavecseseznamem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1335D">
        <w:rPr>
          <w:rFonts w:ascii="Times New Roman" w:hAnsi="Times New Roman" w:cs="Times New Roman"/>
          <w:sz w:val="24"/>
          <w:szCs w:val="24"/>
        </w:rPr>
        <w:t>Aktivní zóna</w:t>
      </w:r>
      <w:r>
        <w:rPr>
          <w:rFonts w:ascii="Times New Roman" w:hAnsi="Times New Roman" w:cs="Times New Roman"/>
          <w:sz w:val="24"/>
          <w:szCs w:val="24"/>
        </w:rPr>
        <w:t xml:space="preserve"> (zákaz činností, které mohou ovlivnit průběh povodně – stavby…)</w:t>
      </w:r>
      <w:r w:rsidRPr="0091335D">
        <w:rPr>
          <w:rFonts w:ascii="Times New Roman" w:hAnsi="Times New Roman" w:cs="Times New Roman"/>
          <w:sz w:val="24"/>
          <w:szCs w:val="24"/>
        </w:rPr>
        <w:t xml:space="preserve"> x zbytek záplavového území</w:t>
      </w:r>
      <w:r>
        <w:rPr>
          <w:rFonts w:ascii="Times New Roman" w:hAnsi="Times New Roman" w:cs="Times New Roman"/>
          <w:sz w:val="24"/>
          <w:szCs w:val="24"/>
        </w:rPr>
        <w:t xml:space="preserve"> (možné omezující podmínky)</w:t>
      </w:r>
    </w:p>
    <w:p w:rsidR="00401D02" w:rsidRDefault="00401D02" w:rsidP="00401D02">
      <w:pPr>
        <w:pStyle w:val="Odstavecseseznamem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stanovuje vodoprávní úřad OOP -   např. </w:t>
      </w:r>
      <w:hyperlink r:id="rId6" w:history="1">
        <w:r w:rsidRPr="00215C1C">
          <w:rPr>
            <w:rStyle w:val="Hypertextovodkaz"/>
            <w:rFonts w:ascii="Times New Roman" w:hAnsi="Times New Roman" w:cs="Times New Roman"/>
            <w:sz w:val="24"/>
            <w:szCs w:val="24"/>
          </w:rPr>
          <w:t>www.kr-jihomoravsky.cz</w:t>
        </w:r>
      </w:hyperlink>
    </w:p>
    <w:p w:rsidR="00401D02" w:rsidRDefault="00401D02" w:rsidP="00401D02">
      <w:pPr>
        <w:pStyle w:val="Odstavecseseznamem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401D02" w:rsidRDefault="00401D02" w:rsidP="00401D0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Území určená k řízeným  rozlivům povodní (§ 68)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91335D">
        <w:rPr>
          <w:rFonts w:ascii="Times New Roman" w:hAnsi="Times New Roman" w:cs="Times New Roman"/>
          <w:sz w:val="24"/>
          <w:szCs w:val="24"/>
        </w:rPr>
        <w:t>pozemky nezbytné pro vzdouvání, popřípadě akumulaci povrchových vod veřejně prospěšnými stavbami na ochranu před povodněmi, k nimž bylo omezeno vlastnické právo</w:t>
      </w:r>
    </w:p>
    <w:p w:rsidR="00401D02" w:rsidRPr="00646B47" w:rsidRDefault="00401D02" w:rsidP="00401D0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D02" w:rsidRDefault="00401D02" w:rsidP="00401D0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Území ohrožená zvláštními povodněmi (§ 69)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91335D">
        <w:rPr>
          <w:rFonts w:ascii="Times New Roman" w:hAnsi="Times New Roman" w:cs="Times New Roman"/>
          <w:sz w:val="24"/>
          <w:szCs w:val="24"/>
        </w:rPr>
        <w:t>mohou být při výskytu zvláštní povodně zaplavena vodou</w:t>
      </w:r>
    </w:p>
    <w:p w:rsidR="00401D02" w:rsidRDefault="00401D02" w:rsidP="00401D02">
      <w:pPr>
        <w:pStyle w:val="Odstavecseseznamem"/>
        <w:spacing w:after="0" w:line="240" w:lineRule="auto"/>
        <w:ind w:left="4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01D02" w:rsidRDefault="00401D02" w:rsidP="00401D0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Vymezení směrodatných limitů vodních stavů pro vyhlašování stupňů povodňové aktivity </w:t>
      </w:r>
      <w:r>
        <w:rPr>
          <w:rFonts w:ascii="Times New Roman" w:hAnsi="Times New Roman" w:cs="Times New Roman"/>
          <w:sz w:val="24"/>
          <w:szCs w:val="24"/>
        </w:rPr>
        <w:t>– obsaženy v povodňových plánech</w:t>
      </w:r>
    </w:p>
    <w:p w:rsidR="00401D02" w:rsidRPr="0091335D" w:rsidRDefault="00401D02" w:rsidP="00401D02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401D02" w:rsidRPr="00F014F9" w:rsidRDefault="00401D02" w:rsidP="00401D0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Povodňové plány (§ 71)</w:t>
      </w:r>
    </w:p>
    <w:p w:rsidR="00401D02" w:rsidRDefault="00401D02" w:rsidP="00401D02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014F9">
        <w:t xml:space="preserve"> </w:t>
      </w:r>
      <w:r w:rsidRPr="00F014F9">
        <w:rPr>
          <w:rFonts w:ascii="Times New Roman" w:hAnsi="Times New Roman" w:cs="Times New Roman"/>
          <w:sz w:val="24"/>
          <w:szCs w:val="24"/>
        </w:rPr>
        <w:t>obsahují způsob zajištění informací o vývoji povodně, možnosti ovlivnění odtokového režimu, organizaci a přípravu zabezpečovacích prací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014F9">
        <w:rPr>
          <w:rFonts w:ascii="Times New Roman" w:hAnsi="Times New Roman" w:cs="Times New Roman"/>
          <w:sz w:val="24"/>
          <w:szCs w:val="24"/>
        </w:rPr>
        <w:t>způsob aktivizace povodňových orgánů, zabezpečení hlásné a hlídkové služby a ochrany objektů, přípravy a organizace záchranných prací a zajištění povodní narušených základních funkcí v objektech a v území a stanovené směrodatné limity stupňů povodňové aktivity.</w:t>
      </w:r>
    </w:p>
    <w:p w:rsidR="00401D02" w:rsidRDefault="00401D02" w:rsidP="00401D02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Povodňové plány:</w:t>
      </w:r>
    </w:p>
    <w:p w:rsidR="00401D02" w:rsidRDefault="00401D02" w:rsidP="00401D02">
      <w:pPr>
        <w:pStyle w:val="Odstavecseseznamem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-Obcí</w:t>
      </w:r>
    </w:p>
    <w:p w:rsidR="00401D02" w:rsidRDefault="00401D02" w:rsidP="00401D02">
      <w:pPr>
        <w:pStyle w:val="Odstavecseseznamem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-správních obvodů obcí s rozšířenou působností</w:t>
      </w:r>
    </w:p>
    <w:p w:rsidR="00401D02" w:rsidRDefault="00401D02" w:rsidP="00401D02">
      <w:pPr>
        <w:pStyle w:val="Odstavecseseznamem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správních obvodů krajů</w:t>
      </w:r>
    </w:p>
    <w:p w:rsidR="00401D02" w:rsidRDefault="00401D02" w:rsidP="00401D02">
      <w:pPr>
        <w:pStyle w:val="Odstavecseseznamem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povodňový plán ČR</w:t>
      </w: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D02" w:rsidRPr="00F014F9" w:rsidRDefault="00401D02" w:rsidP="00401D0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Povodňové prohlídky (§ 72)</w:t>
      </w:r>
    </w:p>
    <w:p w:rsidR="00401D02" w:rsidRDefault="00401D02" w:rsidP="00401D0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Předpovědní a hlásná povodňová služba – </w:t>
      </w:r>
      <w:r w:rsidRPr="00F014F9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eský hydrometeorologický ústav (§ 73)</w:t>
      </w:r>
    </w:p>
    <w:p w:rsidR="00401D02" w:rsidRDefault="00401D02" w:rsidP="00401D0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…………….</w:t>
      </w:r>
    </w:p>
    <w:p w:rsidR="00401D02" w:rsidRDefault="00401D02" w:rsidP="00401D02">
      <w:pPr>
        <w:pStyle w:val="Odstavecseseznamem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D02" w:rsidRPr="00F014F9" w:rsidRDefault="00401D02" w:rsidP="00401D02">
      <w:pPr>
        <w:pStyle w:val="Odstavecseseznamem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14F9">
        <w:rPr>
          <w:rFonts w:ascii="Times New Roman" w:hAnsi="Times New Roman" w:cs="Times New Roman"/>
          <w:sz w:val="24"/>
          <w:szCs w:val="24"/>
          <w:u w:val="single"/>
        </w:rPr>
        <w:t>Opatření při nebezpečí povodně a za povodně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(§ 65)</w:t>
      </w:r>
    </w:p>
    <w:p w:rsidR="00401D02" w:rsidRDefault="00401D02" w:rsidP="00401D0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Předpovědní a hlásná povodňová služba – </w:t>
      </w:r>
      <w:r w:rsidRPr="00F014F9">
        <w:rPr>
          <w:rFonts w:ascii="Times New Roman" w:hAnsi="Times New Roman" w:cs="Times New Roman"/>
          <w:sz w:val="24"/>
          <w:szCs w:val="24"/>
        </w:rPr>
        <w:t>ČHMÚ</w:t>
      </w:r>
      <w:r>
        <w:rPr>
          <w:rFonts w:ascii="Times New Roman" w:hAnsi="Times New Roman" w:cs="Times New Roman"/>
          <w:sz w:val="24"/>
          <w:szCs w:val="24"/>
        </w:rPr>
        <w:t xml:space="preserve"> (§ 73)</w:t>
      </w:r>
    </w:p>
    <w:p w:rsidR="00401D02" w:rsidRDefault="00401D02" w:rsidP="00401D02">
      <w:pPr>
        <w:pStyle w:val="Odstavecseseznamem"/>
        <w:spacing w:after="0" w:line="240" w:lineRule="auto"/>
        <w:ind w:left="4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01D02" w:rsidRDefault="00401D02" w:rsidP="00401D0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14F9">
        <w:rPr>
          <w:rFonts w:ascii="Times New Roman" w:hAnsi="Times New Roman" w:cs="Times New Roman"/>
          <w:i/>
          <w:sz w:val="24"/>
          <w:szCs w:val="24"/>
        </w:rPr>
        <w:t>Vyklizení záplavových území</w:t>
      </w:r>
    </w:p>
    <w:p w:rsidR="00401D02" w:rsidRDefault="00401D02" w:rsidP="00401D02">
      <w:pPr>
        <w:pStyle w:val="Odstavecseseznamem"/>
        <w:spacing w:after="0" w:line="240" w:lineRule="auto"/>
        <w:ind w:left="4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01D02" w:rsidRDefault="00401D02" w:rsidP="00401D0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Povodňové zabezpečovací práce </w:t>
      </w:r>
      <w:r w:rsidRPr="00942A44">
        <w:rPr>
          <w:rFonts w:ascii="Times New Roman" w:hAnsi="Times New Roman" w:cs="Times New Roman"/>
          <w:sz w:val="24"/>
          <w:szCs w:val="24"/>
        </w:rPr>
        <w:t>- ke zmírnění průběhu povodně a jejích škodlivých následků</w:t>
      </w:r>
      <w:r>
        <w:rPr>
          <w:rFonts w:ascii="Times New Roman" w:hAnsi="Times New Roman" w:cs="Times New Roman"/>
          <w:i/>
          <w:sz w:val="24"/>
          <w:szCs w:val="24"/>
        </w:rPr>
        <w:t xml:space="preserve"> (§ 75)</w:t>
      </w:r>
    </w:p>
    <w:p w:rsidR="00401D02" w:rsidRPr="00942A44" w:rsidRDefault="00401D02" w:rsidP="00401D02">
      <w:pPr>
        <w:pStyle w:val="Odstavecseseznamem"/>
        <w:rPr>
          <w:rFonts w:ascii="Times New Roman" w:hAnsi="Times New Roman" w:cs="Times New Roman"/>
          <w:i/>
          <w:sz w:val="24"/>
          <w:szCs w:val="24"/>
        </w:rPr>
      </w:pPr>
    </w:p>
    <w:p w:rsidR="00401D02" w:rsidRDefault="00401D02" w:rsidP="00401D0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4F9">
        <w:rPr>
          <w:rFonts w:ascii="Times New Roman" w:hAnsi="Times New Roman" w:cs="Times New Roman"/>
          <w:i/>
          <w:sz w:val="24"/>
          <w:szCs w:val="24"/>
        </w:rPr>
        <w:t xml:space="preserve">Povodňové záchranné práce </w:t>
      </w: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F014F9">
        <w:rPr>
          <w:rFonts w:ascii="Times New Roman" w:hAnsi="Times New Roman" w:cs="Times New Roman"/>
          <w:sz w:val="24"/>
          <w:szCs w:val="24"/>
        </w:rPr>
        <w:t>prováděn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F014F9">
        <w:rPr>
          <w:rFonts w:ascii="Times New Roman" w:hAnsi="Times New Roman" w:cs="Times New Roman"/>
          <w:sz w:val="24"/>
          <w:szCs w:val="24"/>
        </w:rPr>
        <w:t xml:space="preserve"> v bezprostředně ohrožených nebo již zaplavených územích k záchraně životů a majetku, zejména ochrana a evakuace obyvatelstva z těchto území, péče o ně po nezbytně nutnou dobu, zachraňování majetku a jeho</w:t>
      </w:r>
      <w:r>
        <w:rPr>
          <w:rFonts w:ascii="Times New Roman" w:hAnsi="Times New Roman" w:cs="Times New Roman"/>
          <w:sz w:val="24"/>
          <w:szCs w:val="24"/>
        </w:rPr>
        <w:t xml:space="preserve"> přemístění mimo ohrožené území (§ 74)</w:t>
      </w:r>
    </w:p>
    <w:p w:rsidR="00401D02" w:rsidRPr="00F014F9" w:rsidRDefault="00401D02" w:rsidP="00401D0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01D02" w:rsidRDefault="00401D02" w:rsidP="00401D0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</w:t>
      </w:r>
    </w:p>
    <w:p w:rsidR="00401D02" w:rsidRPr="00F014F9" w:rsidRDefault="00401D02" w:rsidP="00401D0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01D02" w:rsidRPr="00942A44" w:rsidRDefault="00401D02" w:rsidP="00401D02">
      <w:pPr>
        <w:pStyle w:val="Odstavecseseznamem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42A44">
        <w:rPr>
          <w:rFonts w:ascii="Times New Roman" w:hAnsi="Times New Roman" w:cs="Times New Roman"/>
          <w:sz w:val="24"/>
          <w:szCs w:val="24"/>
          <w:u w:val="single"/>
        </w:rPr>
        <w:t>Opatření po povodni</w:t>
      </w:r>
    </w:p>
    <w:p w:rsidR="00401D02" w:rsidRDefault="00401D02" w:rsidP="00401D0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Evidenční a dokumentační práce</w:t>
      </w:r>
    </w:p>
    <w:p w:rsidR="00401D02" w:rsidRDefault="00401D02" w:rsidP="00401D0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Odstraňování povodňových škod</w:t>
      </w:r>
    </w:p>
    <w:p w:rsidR="00401D02" w:rsidRDefault="00401D02" w:rsidP="00401D0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……….</w:t>
      </w:r>
    </w:p>
    <w:p w:rsidR="00401D02" w:rsidRDefault="00401D02" w:rsidP="00401D02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401D02" w:rsidRPr="00C62E7F" w:rsidRDefault="00401D02" w:rsidP="00401D02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Sucho: </w:t>
      </w:r>
    </w:p>
    <w:p w:rsidR="00401D02" w:rsidRPr="00E154F2" w:rsidRDefault="00401D02" w:rsidP="00401D02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4F2">
        <w:rPr>
          <w:rFonts w:ascii="Times New Roman" w:hAnsi="Times New Roman" w:cs="Times New Roman"/>
          <w:sz w:val="24"/>
          <w:szCs w:val="24"/>
        </w:rPr>
        <w:t>Definice:</w:t>
      </w:r>
    </w:p>
    <w:p w:rsidR="00401D02" w:rsidRPr="00E154F2" w:rsidRDefault="00401D02" w:rsidP="00401D02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4F2">
        <w:rPr>
          <w:rFonts w:ascii="Times New Roman" w:hAnsi="Times New Roman" w:cs="Times New Roman"/>
          <w:sz w:val="24"/>
          <w:szCs w:val="24"/>
        </w:rPr>
        <w:t xml:space="preserve">- VZ neobsahuje pouze s tímto pojmem pracuje </w:t>
      </w:r>
    </w:p>
    <w:p w:rsidR="00401D02" w:rsidRPr="00E154F2" w:rsidRDefault="00401D02" w:rsidP="00401D02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4F2">
        <w:rPr>
          <w:rFonts w:ascii="Times New Roman" w:hAnsi="Times New Roman" w:cs="Times New Roman"/>
          <w:sz w:val="24"/>
          <w:szCs w:val="24"/>
        </w:rPr>
        <w:t xml:space="preserve">- Sucho je nahodilý přírodní jev způsobený deficitem atmosférických srážek, který následně vede k poklesu množství vody v různých částech </w:t>
      </w:r>
      <w:hyperlink r:id="rId7" w:history="1">
        <w:r w:rsidRPr="00E154F2">
          <w:rPr>
            <w:sz w:val="24"/>
            <w:szCs w:val="24"/>
          </w:rPr>
          <w:t>hydrologického cyklu</w:t>
        </w:r>
      </w:hyperlink>
      <w:r w:rsidRPr="00E154F2">
        <w:rPr>
          <w:rFonts w:ascii="Times New Roman" w:hAnsi="Times New Roman" w:cs="Times New Roman"/>
          <w:sz w:val="24"/>
          <w:szCs w:val="24"/>
        </w:rPr>
        <w:t>.  (wikipedia.org)</w:t>
      </w:r>
    </w:p>
    <w:p w:rsidR="00401D02" w:rsidRPr="00E154F2" w:rsidRDefault="00401D02" w:rsidP="00401D02">
      <w:pPr>
        <w:pStyle w:val="Odstavecseseznamem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E154F2">
          <w:rPr>
            <w:sz w:val="24"/>
            <w:szCs w:val="24"/>
          </w:rPr>
          <w:t>http</w:t>
        </w:r>
      </w:hyperlink>
      <w:hyperlink r:id="rId9" w:history="1">
        <w:r w:rsidRPr="00E154F2">
          <w:rPr>
            <w:sz w:val="24"/>
            <w:szCs w:val="24"/>
          </w:rPr>
          <w:t>://portal.chmi.cz/aktualni-situace/sucho</w:t>
        </w:r>
      </w:hyperlink>
      <w:hyperlink r:id="rId10" w:history="1">
        <w:r w:rsidRPr="00E154F2">
          <w:rPr>
            <w:sz w:val="24"/>
            <w:szCs w:val="24"/>
          </w:rPr>
          <w:t>#</w:t>
        </w:r>
      </w:hyperlink>
    </w:p>
    <w:p w:rsidR="00401D02" w:rsidRPr="00E154F2" w:rsidRDefault="00401D02" w:rsidP="00401D02">
      <w:pPr>
        <w:pStyle w:val="Odstavecseseznamem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E154F2">
        <w:rPr>
          <w:rFonts w:ascii="Times New Roman" w:hAnsi="Times New Roman" w:cs="Times New Roman"/>
          <w:sz w:val="24"/>
          <w:szCs w:val="24"/>
        </w:rPr>
        <w:t>zmiňuje se např. v lesním zákoně, zákoně o urychlení výstavby dopravní, vodní a energetické infrastruktury a infrastruktury elektronických komunikací</w:t>
      </w:r>
    </w:p>
    <w:p w:rsidR="00401D02" w:rsidRDefault="00401D02" w:rsidP="00401D02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36"/>
          <w:szCs w:val="36"/>
        </w:rPr>
      </w:pPr>
    </w:p>
    <w:p w:rsidR="00401D02" w:rsidRDefault="00401D02" w:rsidP="00401D02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54F2">
        <w:rPr>
          <w:rFonts w:ascii="Times New Roman" w:hAnsi="Times New Roman" w:cs="Times New Roman"/>
          <w:sz w:val="24"/>
          <w:szCs w:val="24"/>
        </w:rPr>
        <w:t>Snižování nepříznivých účinků sucha</w:t>
      </w:r>
    </w:p>
    <w:p w:rsidR="00401D02" w:rsidRPr="00E154F2" w:rsidRDefault="00401D02" w:rsidP="00401D02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4F2">
        <w:rPr>
          <w:rFonts w:ascii="Times New Roman" w:hAnsi="Times New Roman" w:cs="Times New Roman"/>
          <w:sz w:val="24"/>
          <w:szCs w:val="24"/>
        </w:rPr>
        <w:t>-  zjišťování a hodnocení stavu povrchových a podzemních vod (§ 21)</w:t>
      </w:r>
    </w:p>
    <w:p w:rsidR="00401D02" w:rsidRPr="00E154F2" w:rsidRDefault="00401D02" w:rsidP="00401D02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4F2">
        <w:rPr>
          <w:rFonts w:ascii="Times New Roman" w:hAnsi="Times New Roman" w:cs="Times New Roman"/>
          <w:sz w:val="24"/>
          <w:szCs w:val="24"/>
        </w:rPr>
        <w:t>- národní plány povodí stanoví cíle a programy opatření  ke snížení nepříznivých účinků povodní a sucha h</w:t>
      </w:r>
      <w:hyperlink r:id="rId11" w:history="1">
        <w:r w:rsidRPr="00E154F2">
          <w:rPr>
            <w:rStyle w:val="Hypertextovodkaz"/>
            <w:rFonts w:ascii="Times New Roman" w:hAnsi="Times New Roman" w:cs="Times New Roman"/>
            <w:sz w:val="24"/>
            <w:szCs w:val="24"/>
          </w:rPr>
          <w:t>ttp</w:t>
        </w:r>
      </w:hyperlink>
      <w:hyperlink r:id="rId12" w:history="1">
        <w:r w:rsidRPr="00E154F2">
          <w:rPr>
            <w:rStyle w:val="Hypertextovodkaz"/>
            <w:rFonts w:ascii="Times New Roman" w:hAnsi="Times New Roman" w:cs="Times New Roman"/>
            <w:sz w:val="24"/>
            <w:szCs w:val="24"/>
          </w:rPr>
          <w:t>://eagri.cz/public/web/mze/zivotni-prostredi/ochrana-vody/vodni-ramcova-smernice/planovani-v-oblasti-vod/priprava-planu-povodi-pro-2-obdobi/narodni-plany-povodi</w:t>
        </w:r>
      </w:hyperlink>
      <w:hyperlink r:id="rId13" w:history="1">
        <w:r w:rsidRPr="00E154F2">
          <w:rPr>
            <w:rStyle w:val="Hypertextovodkaz"/>
            <w:rFonts w:ascii="Times New Roman" w:hAnsi="Times New Roman" w:cs="Times New Roman"/>
            <w:sz w:val="24"/>
            <w:szCs w:val="24"/>
          </w:rPr>
          <w:t>/</w:t>
        </w:r>
      </w:hyperlink>
      <w:r w:rsidRPr="00E154F2">
        <w:rPr>
          <w:rFonts w:ascii="Times New Roman" w:hAnsi="Times New Roman" w:cs="Times New Roman"/>
          <w:sz w:val="24"/>
          <w:szCs w:val="24"/>
        </w:rPr>
        <w:t xml:space="preserve">  cíle dunaj str 21, opatření str. 25</w:t>
      </w:r>
    </w:p>
    <w:p w:rsidR="00401D02" w:rsidRPr="00E154F2" w:rsidRDefault="00401D02" w:rsidP="00401D02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4F2">
        <w:rPr>
          <w:rFonts w:ascii="Times New Roman" w:hAnsi="Times New Roman" w:cs="Times New Roman"/>
          <w:sz w:val="24"/>
          <w:szCs w:val="24"/>
        </w:rPr>
        <w:t xml:space="preserve">- chráněné oblasti přirozené akumulace vod </w:t>
      </w:r>
    </w:p>
    <w:p w:rsidR="00401D02" w:rsidRPr="00E154F2" w:rsidRDefault="00401D02" w:rsidP="00401D02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4F2">
        <w:rPr>
          <w:rFonts w:ascii="Times New Roman" w:hAnsi="Times New Roman" w:cs="Times New Roman"/>
          <w:sz w:val="24"/>
          <w:szCs w:val="24"/>
        </w:rPr>
        <w:t>- území chráněná pro akumulaci povrchových vod (§ 28a)</w:t>
      </w:r>
    </w:p>
    <w:p w:rsidR="00401D02" w:rsidRPr="00E154F2" w:rsidRDefault="00401D02" w:rsidP="00401D02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4F2">
        <w:rPr>
          <w:rFonts w:ascii="Times New Roman" w:hAnsi="Times New Roman" w:cs="Times New Roman"/>
          <w:sz w:val="24"/>
          <w:szCs w:val="24"/>
        </w:rPr>
        <w:t>- ochrana množství vod (§ 36, § 37)</w:t>
      </w:r>
    </w:p>
    <w:p w:rsidR="00401D02" w:rsidRPr="00E154F2" w:rsidRDefault="00401D02" w:rsidP="00401D02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4F2">
        <w:rPr>
          <w:rFonts w:ascii="Times New Roman" w:hAnsi="Times New Roman" w:cs="Times New Roman"/>
          <w:sz w:val="24"/>
          <w:szCs w:val="24"/>
        </w:rPr>
        <w:t>- ochrana vodních toků (§ 46)……….</w:t>
      </w:r>
    </w:p>
    <w:p w:rsidR="00401D02" w:rsidRPr="009438D5" w:rsidRDefault="00401D02" w:rsidP="00401D02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01D02" w:rsidRPr="00F014F9" w:rsidRDefault="00401D02" w:rsidP="00401D02">
      <w:pPr>
        <w:pStyle w:val="Odstavecseseznamem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Plánování (§ 23 a násl.)</w:t>
      </w: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D02" w:rsidRDefault="00401D02" w:rsidP="00401D02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Plány povodí</w:t>
      </w:r>
    </w:p>
    <w:p w:rsidR="00401D02" w:rsidRDefault="00401D02" w:rsidP="00401D02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Plány pro zvládání povodňových rizik</w:t>
      </w:r>
    </w:p>
    <w:p w:rsidR="00401D02" w:rsidRDefault="00401D02" w:rsidP="00401D02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Plán rozvoje vodovodů a kanalizací (§ 4 zákona o vodovodech a kanalizacích)</w:t>
      </w:r>
    </w:p>
    <w:p w:rsidR="00401D02" w:rsidRDefault="00401D02" w:rsidP="00401D02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Povodňové plány (viz ochrana před povodněmi)</w:t>
      </w: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3ADD">
        <w:rPr>
          <w:rFonts w:ascii="Times New Roman" w:hAnsi="Times New Roman" w:cs="Times New Roman"/>
          <w:sz w:val="24"/>
          <w:szCs w:val="24"/>
          <w:u w:val="single"/>
        </w:rPr>
        <w:t>Plány povodí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(§ 24)</w:t>
      </w: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koncepční dokumenty, popisující stav vod v povodí a stanovující cíle v ochraně vod a nástroje k jejich dosažení</w:t>
      </w:r>
    </w:p>
    <w:p w:rsidR="00401D02" w:rsidRPr="003F5BDD" w:rsidRDefault="00401D02" w:rsidP="00401D0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Jsou podkladem pro územní plánování a další činnosti v zájmovém území</w:t>
      </w:r>
    </w:p>
    <w:p w:rsidR="00401D02" w:rsidRPr="003F5BDD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úrovně:  </w:t>
      </w: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-mezinárodní oblasti povodí (Labe, Dunaj, Odra) „mezinárodní plány povodí“ </w:t>
      </w: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části mezinárodních oblastí povodí na území ČR  (Labe, Dunaj, Odra) „národní plány povodí“ – schvaluje vláda nařízením </w:t>
      </w: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dílčí povodí – schvaluje kraj nařízením </w:t>
      </w: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Národní plán povodí Labe – d</w:t>
      </w:r>
      <w:r w:rsidRPr="00663ADD">
        <w:rPr>
          <w:rFonts w:ascii="Times New Roman" w:hAnsi="Times New Roman" w:cs="Times New Roman"/>
          <w:sz w:val="24"/>
          <w:szCs w:val="24"/>
        </w:rPr>
        <w:t>oplněn plány povodí pr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63ADD">
        <w:rPr>
          <w:rFonts w:ascii="Times New Roman" w:hAnsi="Times New Roman" w:cs="Times New Roman"/>
          <w:sz w:val="24"/>
          <w:szCs w:val="24"/>
        </w:rPr>
        <w:t xml:space="preserve"> dílčí povodí: </w:t>
      </w: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Horní a střední Labe</w:t>
      </w: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Horní Vltava</w:t>
      </w: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Berounka</w:t>
      </w: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Dolní Vltava</w:t>
      </w: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Ohře, Dolní Labe a ostatní přítoky Labe</w:t>
      </w: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Národní plán povodí Odry – doplněn plány povodí pro dílčí povodí:</w:t>
      </w:r>
    </w:p>
    <w:p w:rsidR="00401D02" w:rsidRDefault="00401D02" w:rsidP="00401D0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Horní Odra</w:t>
      </w:r>
    </w:p>
    <w:p w:rsidR="00401D02" w:rsidRDefault="00401D02" w:rsidP="00401D0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Lužická Nisa a další přítoky Odry</w:t>
      </w:r>
    </w:p>
    <w:p w:rsidR="00401D02" w:rsidRDefault="00401D02" w:rsidP="00401D02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401D02" w:rsidRPr="00663ADD" w:rsidRDefault="00401D02" w:rsidP="00401D02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663ADD">
        <w:rPr>
          <w:rFonts w:ascii="Times New Roman" w:hAnsi="Times New Roman" w:cs="Times New Roman"/>
          <w:sz w:val="24"/>
          <w:szCs w:val="24"/>
        </w:rPr>
        <w:t>Národní plán povodí Dunaje – doplněn plány povodí pro dílčí povodí:</w:t>
      </w:r>
    </w:p>
    <w:p w:rsidR="00401D02" w:rsidRDefault="00401D02" w:rsidP="00401D0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Morava a přítoky Váhu</w:t>
      </w:r>
    </w:p>
    <w:p w:rsidR="00401D02" w:rsidRDefault="00401D02" w:rsidP="00401D0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Dyje</w:t>
      </w:r>
    </w:p>
    <w:p w:rsidR="00401D02" w:rsidRDefault="00401D02" w:rsidP="00401D0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Ostatní přítoky Dunaje</w:t>
      </w:r>
    </w:p>
    <w:p w:rsidR="00401D02" w:rsidRPr="00663ADD" w:rsidRDefault="00401D02" w:rsidP="00401D02">
      <w:pPr>
        <w:pStyle w:val="Odstavecseseznamem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01D02" w:rsidRPr="003F5BDD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F5BDD">
        <w:rPr>
          <w:rFonts w:ascii="Times New Roman" w:hAnsi="Times New Roman" w:cs="Times New Roman"/>
          <w:sz w:val="24"/>
          <w:szCs w:val="24"/>
          <w:u w:val="single"/>
        </w:rPr>
        <w:t>Plány pro zvládání povodňových rizik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(§ 64a)</w:t>
      </w: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= </w:t>
      </w:r>
      <w:r w:rsidRPr="003F5BDD">
        <w:rPr>
          <w:rFonts w:ascii="Times New Roman" w:hAnsi="Times New Roman" w:cs="Times New Roman"/>
          <w:sz w:val="24"/>
          <w:szCs w:val="24"/>
        </w:rPr>
        <w:t>koncepční dokumen</w:t>
      </w:r>
      <w:r>
        <w:rPr>
          <w:rFonts w:ascii="Times New Roman" w:hAnsi="Times New Roman" w:cs="Times New Roman"/>
          <w:sz w:val="24"/>
          <w:szCs w:val="24"/>
        </w:rPr>
        <w:t xml:space="preserve">ty obsahující </w:t>
      </w:r>
      <w:r w:rsidRPr="003F5BDD">
        <w:rPr>
          <w:rFonts w:ascii="Times New Roman" w:hAnsi="Times New Roman" w:cs="Times New Roman"/>
          <w:sz w:val="24"/>
          <w:szCs w:val="24"/>
        </w:rPr>
        <w:t>vyhodnocení povodňových rizik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3F5BDD">
        <w:rPr>
          <w:rFonts w:ascii="Times New Roman" w:hAnsi="Times New Roman" w:cs="Times New Roman"/>
          <w:sz w:val="24"/>
          <w:szCs w:val="24"/>
        </w:rPr>
        <w:t xml:space="preserve"> vymezení oblastí s významnými povodňovými riziky,</w:t>
      </w:r>
      <w:r>
        <w:rPr>
          <w:rFonts w:ascii="Times New Roman" w:hAnsi="Times New Roman" w:cs="Times New Roman"/>
          <w:sz w:val="24"/>
          <w:szCs w:val="24"/>
        </w:rPr>
        <w:t xml:space="preserve"> stanovující cíle protipovodňové ochrany a opatření k jejich dosažení</w:t>
      </w:r>
    </w:p>
    <w:p w:rsidR="00401D02" w:rsidRPr="003F5BDD" w:rsidRDefault="00401D02" w:rsidP="00401D0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Schvaluje vláda</w:t>
      </w:r>
      <w:r w:rsidRPr="003F5B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1BDC">
        <w:rPr>
          <w:rFonts w:ascii="Times New Roman" w:hAnsi="Times New Roman" w:cs="Times New Roman"/>
          <w:sz w:val="24"/>
          <w:szCs w:val="24"/>
          <w:u w:val="single"/>
        </w:rPr>
        <w:t>Plán rozvoje vodovodů a kanalizací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  koncepce </w:t>
      </w:r>
      <w:r w:rsidRPr="00211BDC">
        <w:rPr>
          <w:rFonts w:ascii="Times New Roman" w:hAnsi="Times New Roman" w:cs="Times New Roman"/>
          <w:sz w:val="24"/>
          <w:szCs w:val="24"/>
        </w:rPr>
        <w:t>řešení zásobování pitnou vodou, vymezení zdrojů povrchových a podzemních vod, uvažovaných pro účely úpravy na pitnou vodu, a koncepc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11BDC">
        <w:rPr>
          <w:rFonts w:ascii="Times New Roman" w:hAnsi="Times New Roman" w:cs="Times New Roman"/>
          <w:sz w:val="24"/>
          <w:szCs w:val="24"/>
        </w:rPr>
        <w:t xml:space="preserve"> odkanalizování a čištění odpadních vod.</w:t>
      </w:r>
    </w:p>
    <w:p w:rsidR="00401D02" w:rsidRPr="00211BDC" w:rsidRDefault="00401D02" w:rsidP="00401D0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Část veřejná x neveřejná (nouzové zásobování pitnou vodou)</w:t>
      </w:r>
    </w:p>
    <w:p w:rsidR="00401D02" w:rsidRDefault="00401D02" w:rsidP="00401D0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Krajský - Pořizuje a schvaluje kraj (vyhláška JMK)</w:t>
      </w:r>
    </w:p>
    <w:p w:rsidR="00401D02" w:rsidRDefault="00401D02" w:rsidP="00401D0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Celostátní =  Plán rozvoje vodovodů a kanalizací ČR – vydává MZe</w:t>
      </w: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D02" w:rsidRPr="009438D5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438D5">
        <w:rPr>
          <w:rFonts w:ascii="Times New Roman" w:hAnsi="Times New Roman" w:cs="Times New Roman"/>
          <w:sz w:val="24"/>
          <w:szCs w:val="24"/>
          <w:u w:val="single"/>
        </w:rPr>
        <w:t>Povodňové plány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(§ 71)</w:t>
      </w:r>
    </w:p>
    <w:p w:rsidR="00401D02" w:rsidRPr="00B41065" w:rsidRDefault="00401D02" w:rsidP="00401D02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Viz Ochrana před povodněmi</w:t>
      </w: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1D02" w:rsidRPr="005E46B1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6B1">
        <w:rPr>
          <w:rFonts w:ascii="Times New Roman" w:hAnsi="Times New Roman" w:cs="Times New Roman"/>
          <w:b/>
          <w:sz w:val="24"/>
          <w:szCs w:val="24"/>
        </w:rPr>
        <w:t>Sledování stavu povrchových a podzemních vod (§ 21 a násl.)</w:t>
      </w:r>
    </w:p>
    <w:p w:rsidR="00401D02" w:rsidRPr="005E46B1" w:rsidRDefault="00401D02" w:rsidP="00401D02">
      <w:pPr>
        <w:pStyle w:val="Odstavecseseznamem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401D02" w:rsidRDefault="00401D02" w:rsidP="00401D0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Provádí se podle – povodí povrchových vod</w:t>
      </w:r>
    </w:p>
    <w:p w:rsidR="00401D02" w:rsidRDefault="00401D02" w:rsidP="00401D02">
      <w:pPr>
        <w:pStyle w:val="Odstavecseseznamem"/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-hydrogeologických rajonů podzemních vod</w:t>
      </w:r>
    </w:p>
    <w:p w:rsidR="00401D02" w:rsidRDefault="00401D02" w:rsidP="0040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D02" w:rsidRDefault="00401D02" w:rsidP="00401D0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Provádí správci povodí a pověřené odborné subjekty (např. VÚV TGM)</w:t>
      </w:r>
    </w:p>
    <w:p w:rsidR="00401D02" w:rsidRDefault="00401D02" w:rsidP="00401D0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0724C9">
          <w:rPr>
            <w:rStyle w:val="Hypertextovodkaz"/>
            <w:rFonts w:ascii="Times New Roman" w:hAnsi="Times New Roman" w:cs="Times New Roman"/>
            <w:sz w:val="24"/>
            <w:szCs w:val="24"/>
          </w:rPr>
          <w:t>http://www.heisvuv.cz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VÚV TGM</w:t>
      </w:r>
    </w:p>
    <w:p w:rsidR="00401D02" w:rsidRDefault="00401D02" w:rsidP="00401D0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0724C9">
          <w:rPr>
            <w:rStyle w:val="Hypertextovodkaz"/>
            <w:rFonts w:ascii="Times New Roman" w:hAnsi="Times New Roman" w:cs="Times New Roman"/>
            <w:sz w:val="24"/>
            <w:szCs w:val="24"/>
          </w:rPr>
          <w:t>http://hydro.chmi.cz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– ČHMÚ</w:t>
      </w:r>
    </w:p>
    <w:p w:rsidR="00401D02" w:rsidRDefault="00401D02" w:rsidP="00401D0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0724C9">
          <w:rPr>
            <w:rStyle w:val="Hypertextovodkaz"/>
            <w:rFonts w:ascii="Times New Roman" w:hAnsi="Times New Roman" w:cs="Times New Roman"/>
            <w:sz w:val="24"/>
            <w:szCs w:val="24"/>
          </w:rPr>
          <w:t>http://www.mzp.cz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– MŽP</w:t>
      </w:r>
    </w:p>
    <w:p w:rsidR="00401D02" w:rsidRPr="00891537" w:rsidRDefault="00401D02" w:rsidP="00401D0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Pr="000724C9">
          <w:rPr>
            <w:rStyle w:val="Hypertextovodkaz"/>
            <w:rFonts w:ascii="Times New Roman" w:hAnsi="Times New Roman" w:cs="Times New Roman"/>
            <w:sz w:val="24"/>
            <w:szCs w:val="24"/>
          </w:rPr>
          <w:t>http://www.pmo.cz/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Povodí Moravy, s.p. </w:t>
      </w:r>
    </w:p>
    <w:p w:rsidR="00401D02" w:rsidRDefault="00401D02" w:rsidP="00401D0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</w:t>
      </w:r>
    </w:p>
    <w:p w:rsidR="00401D02" w:rsidRDefault="00401D02" w:rsidP="00401D02">
      <w:pPr>
        <w:pStyle w:val="Odstavecseseznamem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401D02" w:rsidRDefault="00401D02" w:rsidP="00401D02">
      <w:pPr>
        <w:pStyle w:val="Odstavecseseznamem"/>
        <w:spacing w:after="0" w:line="240" w:lineRule="auto"/>
        <w:ind w:left="420"/>
        <w:jc w:val="both"/>
        <w:rPr>
          <w:rFonts w:ascii="Times New Roman" w:hAnsi="Times New Roman" w:cs="Times New Roman"/>
          <w:sz w:val="36"/>
          <w:szCs w:val="36"/>
        </w:rPr>
      </w:pPr>
    </w:p>
    <w:p w:rsidR="00401D02" w:rsidRPr="007C7268" w:rsidRDefault="00401D02" w:rsidP="00401D02">
      <w:pPr>
        <w:pStyle w:val="Odstavecseseznamem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7C7268">
        <w:rPr>
          <w:rFonts w:ascii="Times New Roman" w:hAnsi="Times New Roman" w:cs="Times New Roman"/>
          <w:sz w:val="24"/>
          <w:szCs w:val="24"/>
        </w:rPr>
        <w:t>Účast veřejnosti</w:t>
      </w:r>
    </w:p>
    <w:p w:rsidR="00401D02" w:rsidRPr="007C7268" w:rsidRDefault="00401D02" w:rsidP="00401D02">
      <w:pPr>
        <w:pStyle w:val="Odstavecseseznamem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401D02" w:rsidRPr="007C7268" w:rsidRDefault="00401D02" w:rsidP="00401D02">
      <w:pPr>
        <w:pStyle w:val="Odstavecseseznamem"/>
        <w:spacing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7C7268">
        <w:rPr>
          <w:rFonts w:ascii="Times New Roman" w:hAnsi="Times New Roman" w:cs="Times New Roman"/>
          <w:sz w:val="24"/>
          <w:szCs w:val="24"/>
        </w:rPr>
        <w:t>- občanské sdružení (spolek), jehož hlavním posláním podle stanov je ochrana životního prostředí→</w:t>
      </w:r>
    </w:p>
    <w:p w:rsidR="00401D02" w:rsidRPr="007C7268" w:rsidRDefault="00401D02" w:rsidP="00401D02">
      <w:pPr>
        <w:pStyle w:val="Odstavecseseznamem"/>
        <w:spacing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7C7268">
        <w:rPr>
          <w:rFonts w:ascii="Times New Roman" w:hAnsi="Times New Roman" w:cs="Times New Roman"/>
          <w:sz w:val="24"/>
          <w:szCs w:val="24"/>
        </w:rPr>
        <w:t>→ požadavek u vodoprávního úřadu (platnost 1 rok, věcná a místní specifikace)</w:t>
      </w:r>
    </w:p>
    <w:p w:rsidR="00401D02" w:rsidRPr="007C7268" w:rsidRDefault="00401D02" w:rsidP="00401D02">
      <w:pPr>
        <w:pStyle w:val="Odstavecseseznamem"/>
        <w:spacing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7C7268">
        <w:rPr>
          <w:rFonts w:ascii="Times New Roman" w:hAnsi="Times New Roman" w:cs="Times New Roman"/>
          <w:sz w:val="24"/>
          <w:szCs w:val="24"/>
        </w:rPr>
        <w:t>→ informace o  zahajovaných správních řízeních vedených podle VZ (x řízení navazujících na EIA, stavební řízení)</w:t>
      </w:r>
    </w:p>
    <w:p w:rsidR="00401D02" w:rsidRDefault="00401D02" w:rsidP="00401D02">
      <w:pPr>
        <w:pStyle w:val="Odstavecseseznamem"/>
        <w:spacing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7C7268">
        <w:rPr>
          <w:rFonts w:ascii="Times New Roman" w:hAnsi="Times New Roman" w:cs="Times New Roman"/>
          <w:sz w:val="24"/>
          <w:szCs w:val="24"/>
        </w:rPr>
        <w:t>→ právo účastnit se řízení dle VZ – žádost do 8 dnů od informace o zahájení</w:t>
      </w:r>
    </w:p>
    <w:p w:rsidR="00401D02" w:rsidRDefault="00401D02" w:rsidP="00401D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Odpovědnost</w:t>
      </w:r>
    </w:p>
    <w:p w:rsidR="00401D02" w:rsidRPr="0054230D" w:rsidRDefault="00401D02" w:rsidP="00401D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30D">
        <w:rPr>
          <w:rFonts w:ascii="Times New Roman" w:hAnsi="Times New Roman" w:cs="Times New Roman"/>
          <w:sz w:val="24"/>
          <w:szCs w:val="24"/>
        </w:rPr>
        <w:t>Opatření k nápravě (§ 42)</w:t>
      </w:r>
    </w:p>
    <w:p w:rsidR="00401D02" w:rsidRPr="0054230D" w:rsidRDefault="00401D02" w:rsidP="00401D02">
      <w:pPr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30D">
        <w:rPr>
          <w:rFonts w:ascii="Times New Roman" w:hAnsi="Times New Roman" w:cs="Times New Roman"/>
          <w:sz w:val="24"/>
          <w:szCs w:val="24"/>
        </w:rPr>
        <w:t>závadný stav = následky nedovoleného vypouštění odpadních vod, nedovoleného nakládání se závadnými látkami nebo havárií</w:t>
      </w:r>
    </w:p>
    <w:p w:rsidR="00401D02" w:rsidRPr="0054230D" w:rsidRDefault="00401D02" w:rsidP="00401D02">
      <w:pPr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30D">
        <w:rPr>
          <w:rFonts w:ascii="Times New Roman" w:hAnsi="Times New Roman" w:cs="Times New Roman"/>
          <w:sz w:val="24"/>
          <w:szCs w:val="24"/>
        </w:rPr>
        <w:t>původce závadného stavu = ten, kdo porušil povinnost k ochraně povrchových nebo podzemních vod nebo původce havárie</w:t>
      </w:r>
    </w:p>
    <w:p w:rsidR="00401D02" w:rsidRPr="0054230D" w:rsidRDefault="00401D02" w:rsidP="00401D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30D">
        <w:rPr>
          <w:rFonts w:ascii="Times New Roman" w:hAnsi="Times New Roman" w:cs="Times New Roman"/>
          <w:sz w:val="24"/>
          <w:szCs w:val="24"/>
        </w:rPr>
        <w:lastRenderedPageBreak/>
        <w:t>→ uložení povinnosti odstranit, přechází na právní nástupce</w:t>
      </w:r>
    </w:p>
    <w:p w:rsidR="00401D02" w:rsidRDefault="00401D02" w:rsidP="00401D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30D">
        <w:rPr>
          <w:rFonts w:ascii="Times New Roman" w:hAnsi="Times New Roman" w:cs="Times New Roman"/>
          <w:sz w:val="24"/>
          <w:szCs w:val="24"/>
        </w:rPr>
        <w:t xml:space="preserve">- opaření lze uložit i nabyvateli majetku získaného způsobem uvedeným v zákoně o </w:t>
      </w:r>
      <w:r w:rsidRPr="0054230D">
        <w:rPr>
          <w:rFonts w:ascii="Times New Roman" w:hAnsi="Times New Roman" w:cs="Times New Roman"/>
          <w:sz w:val="24"/>
          <w:szCs w:val="24"/>
          <w:lang w:val="pl-PL"/>
        </w:rPr>
        <w:t>podmínkách převodu majetku státu na jiné osoby,</w:t>
      </w:r>
      <w:r w:rsidRPr="0054230D">
        <w:rPr>
          <w:rFonts w:ascii="Times New Roman" w:hAnsi="Times New Roman" w:cs="Times New Roman"/>
          <w:sz w:val="24"/>
          <w:szCs w:val="24"/>
        </w:rPr>
        <w:t>který není původcem závadného stavu, ale k jehož majetku takto získanému je závadný stav vázán – „stará ekologická zátěž“</w:t>
      </w:r>
    </w:p>
    <w:p w:rsidR="00401D02" w:rsidRPr="0054230D" w:rsidRDefault="00401D02" w:rsidP="00401D02">
      <w:pPr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bookmarkStart w:id="0" w:name="_GoBack"/>
      <w:bookmarkEnd w:id="0"/>
      <w:r w:rsidRPr="0054230D">
        <w:rPr>
          <w:rFonts w:ascii="Times New Roman" w:hAnsi="Times New Roman" w:cs="Times New Roman"/>
          <w:sz w:val="24"/>
          <w:szCs w:val="24"/>
          <w:lang w:val="pl-PL"/>
        </w:rPr>
        <w:t>opatření  k  odstranění zjištěných závad (§ 110)</w:t>
      </w:r>
    </w:p>
    <w:p w:rsidR="00401D02" w:rsidRPr="0054230D" w:rsidRDefault="00401D02" w:rsidP="00401D02">
      <w:pPr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4230D">
        <w:rPr>
          <w:rFonts w:ascii="Times New Roman" w:hAnsi="Times New Roman" w:cs="Times New Roman"/>
          <w:sz w:val="24"/>
          <w:szCs w:val="24"/>
          <w:lang w:val="pl-PL"/>
        </w:rPr>
        <w:t>přestupky (§ 116 a násl.)</w:t>
      </w:r>
    </w:p>
    <w:p w:rsidR="00401D02" w:rsidRPr="0054230D" w:rsidRDefault="00401D02" w:rsidP="00401D02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401D02" w:rsidRPr="0054230D" w:rsidRDefault="00401D02" w:rsidP="00401D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D02" w:rsidRPr="00BC746C" w:rsidRDefault="00401D02" w:rsidP="00401D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805" w:rsidRDefault="009B5805"/>
    <w:sectPr w:rsidR="009B5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2404"/>
    <w:multiLevelType w:val="hybridMultilevel"/>
    <w:tmpl w:val="E0EECF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044AB"/>
    <w:multiLevelType w:val="hybridMultilevel"/>
    <w:tmpl w:val="B2560C52"/>
    <w:lvl w:ilvl="0" w:tplc="1F3A53F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572AD"/>
    <w:multiLevelType w:val="hybridMultilevel"/>
    <w:tmpl w:val="32EABC7C"/>
    <w:lvl w:ilvl="0" w:tplc="8B360D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D216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A8C4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C01F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C6F3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88AE9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200E0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B09E7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AA46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29577CE"/>
    <w:multiLevelType w:val="hybridMultilevel"/>
    <w:tmpl w:val="C3424B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F6FAE"/>
    <w:multiLevelType w:val="hybridMultilevel"/>
    <w:tmpl w:val="EBFA67D0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62825"/>
    <w:multiLevelType w:val="hybridMultilevel"/>
    <w:tmpl w:val="666474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6271B"/>
    <w:multiLevelType w:val="hybridMultilevel"/>
    <w:tmpl w:val="D832A97C"/>
    <w:lvl w:ilvl="0" w:tplc="7FAC705C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AE84190"/>
    <w:multiLevelType w:val="hybridMultilevel"/>
    <w:tmpl w:val="82A6A538"/>
    <w:lvl w:ilvl="0" w:tplc="B25AC7AA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34723FFB"/>
    <w:multiLevelType w:val="hybridMultilevel"/>
    <w:tmpl w:val="07C2EE36"/>
    <w:lvl w:ilvl="0" w:tplc="CFB60B7C">
      <w:start w:val="2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3512415A"/>
    <w:multiLevelType w:val="hybridMultilevel"/>
    <w:tmpl w:val="9C0ACACA"/>
    <w:lvl w:ilvl="0" w:tplc="557AA39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373416A6"/>
    <w:multiLevelType w:val="hybridMultilevel"/>
    <w:tmpl w:val="48C62DE0"/>
    <w:lvl w:ilvl="0" w:tplc="3CA4B1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18650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C084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6428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2AB5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DAD3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FA2E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66A7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7E5D4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76F617F"/>
    <w:multiLevelType w:val="hybridMultilevel"/>
    <w:tmpl w:val="06403D94"/>
    <w:lvl w:ilvl="0" w:tplc="A57C02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19E207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C523F0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E5840E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D18B79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BFA621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C22B73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49409A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83421D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4E6A66"/>
    <w:multiLevelType w:val="hybridMultilevel"/>
    <w:tmpl w:val="AC1C4B52"/>
    <w:lvl w:ilvl="0" w:tplc="109A46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645AA4"/>
    <w:multiLevelType w:val="hybridMultilevel"/>
    <w:tmpl w:val="FACAE33C"/>
    <w:lvl w:ilvl="0" w:tplc="025488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EEFBF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BCD9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9E9C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802A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C486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6685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24FE1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DEC34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DB0452F"/>
    <w:multiLevelType w:val="hybridMultilevel"/>
    <w:tmpl w:val="3BF48EAA"/>
    <w:lvl w:ilvl="0" w:tplc="A8B842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B95D68"/>
    <w:multiLevelType w:val="hybridMultilevel"/>
    <w:tmpl w:val="4A8EAFFE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2D12A2"/>
    <w:multiLevelType w:val="hybridMultilevel"/>
    <w:tmpl w:val="FB2EA740"/>
    <w:lvl w:ilvl="0" w:tplc="F17CCA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BC3C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FE9CD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8887D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B6D5E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5055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CC44A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7012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3681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0DC43B8"/>
    <w:multiLevelType w:val="hybridMultilevel"/>
    <w:tmpl w:val="6DB8C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4C631B"/>
    <w:multiLevelType w:val="hybridMultilevel"/>
    <w:tmpl w:val="96AE3C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6761E5"/>
    <w:multiLevelType w:val="hybridMultilevel"/>
    <w:tmpl w:val="3AA416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224C7E"/>
    <w:multiLevelType w:val="hybridMultilevel"/>
    <w:tmpl w:val="0ACA4CCA"/>
    <w:lvl w:ilvl="0" w:tplc="810AFF1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5DCF1255"/>
    <w:multiLevelType w:val="hybridMultilevel"/>
    <w:tmpl w:val="DD44192C"/>
    <w:lvl w:ilvl="0" w:tplc="34144C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D23F8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6EF6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4810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C2FD5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3A5A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3A295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D2A7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8209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0ED2522"/>
    <w:multiLevelType w:val="hybridMultilevel"/>
    <w:tmpl w:val="99AE584A"/>
    <w:lvl w:ilvl="0" w:tplc="875EB9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8828D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36EE4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2A2E4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38CF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9A31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1695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6294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7AD82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4AA0D3B"/>
    <w:multiLevelType w:val="hybridMultilevel"/>
    <w:tmpl w:val="261455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722D67"/>
    <w:multiLevelType w:val="hybridMultilevel"/>
    <w:tmpl w:val="D758EC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585142"/>
    <w:multiLevelType w:val="hybridMultilevel"/>
    <w:tmpl w:val="EBF48D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B24095"/>
    <w:multiLevelType w:val="multilevel"/>
    <w:tmpl w:val="90EAF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B2C2888"/>
    <w:multiLevelType w:val="hybridMultilevel"/>
    <w:tmpl w:val="2C7C02A4"/>
    <w:lvl w:ilvl="0" w:tplc="9C1080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4087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66A88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68FB6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F223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A6A7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B4AD8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4AB8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40A4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DDF2EBD"/>
    <w:multiLevelType w:val="hybridMultilevel"/>
    <w:tmpl w:val="7E2035A6"/>
    <w:lvl w:ilvl="0" w:tplc="8EB424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42E0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CCA6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4C791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48C1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9C521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8A6B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EE73B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50413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7F790B67"/>
    <w:multiLevelType w:val="hybridMultilevel"/>
    <w:tmpl w:val="F3B881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4"/>
  </w:num>
  <w:num w:numId="3">
    <w:abstractNumId w:val="15"/>
  </w:num>
  <w:num w:numId="4">
    <w:abstractNumId w:val="4"/>
  </w:num>
  <w:num w:numId="5">
    <w:abstractNumId w:val="3"/>
  </w:num>
  <w:num w:numId="6">
    <w:abstractNumId w:val="6"/>
  </w:num>
  <w:num w:numId="7">
    <w:abstractNumId w:val="18"/>
  </w:num>
  <w:num w:numId="8">
    <w:abstractNumId w:val="1"/>
  </w:num>
  <w:num w:numId="9">
    <w:abstractNumId w:val="23"/>
  </w:num>
  <w:num w:numId="10">
    <w:abstractNumId w:val="20"/>
  </w:num>
  <w:num w:numId="11">
    <w:abstractNumId w:val="26"/>
  </w:num>
  <w:num w:numId="12">
    <w:abstractNumId w:val="17"/>
  </w:num>
  <w:num w:numId="13">
    <w:abstractNumId w:val="5"/>
  </w:num>
  <w:num w:numId="14">
    <w:abstractNumId w:val="29"/>
  </w:num>
  <w:num w:numId="15">
    <w:abstractNumId w:val="12"/>
  </w:num>
  <w:num w:numId="16">
    <w:abstractNumId w:val="14"/>
  </w:num>
  <w:num w:numId="17">
    <w:abstractNumId w:val="0"/>
  </w:num>
  <w:num w:numId="18">
    <w:abstractNumId w:val="25"/>
  </w:num>
  <w:num w:numId="19">
    <w:abstractNumId w:val="9"/>
  </w:num>
  <w:num w:numId="20">
    <w:abstractNumId w:val="8"/>
  </w:num>
  <w:num w:numId="21">
    <w:abstractNumId w:val="13"/>
  </w:num>
  <w:num w:numId="22">
    <w:abstractNumId w:val="28"/>
  </w:num>
  <w:num w:numId="23">
    <w:abstractNumId w:val="27"/>
  </w:num>
  <w:num w:numId="24">
    <w:abstractNumId w:val="11"/>
  </w:num>
  <w:num w:numId="25">
    <w:abstractNumId w:val="22"/>
  </w:num>
  <w:num w:numId="26">
    <w:abstractNumId w:val="19"/>
  </w:num>
  <w:num w:numId="27">
    <w:abstractNumId w:val="2"/>
  </w:num>
  <w:num w:numId="28">
    <w:abstractNumId w:val="21"/>
  </w:num>
  <w:num w:numId="29">
    <w:abstractNumId w:val="10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D02"/>
    <w:rsid w:val="00230602"/>
    <w:rsid w:val="00401D02"/>
    <w:rsid w:val="009B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27D46"/>
  <w15:chartTrackingRefBased/>
  <w15:docId w15:val="{86700DE7-CC71-41B4-AE52-2B018A949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1D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D0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01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1D02"/>
  </w:style>
  <w:style w:type="paragraph" w:styleId="Zpat">
    <w:name w:val="footer"/>
    <w:basedOn w:val="Normln"/>
    <w:link w:val="ZpatChar"/>
    <w:uiPriority w:val="99"/>
    <w:unhideWhenUsed/>
    <w:rsid w:val="00401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1D02"/>
  </w:style>
  <w:style w:type="character" w:styleId="Hypertextovodkaz">
    <w:name w:val="Hyperlink"/>
    <w:basedOn w:val="Standardnpsmoodstavce"/>
    <w:uiPriority w:val="99"/>
    <w:unhideWhenUsed/>
    <w:rsid w:val="00401D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chmi.cz/aktualni-situace/sucho" TargetMode="External"/><Relationship Id="rId13" Type="http://schemas.openxmlformats.org/officeDocument/2006/relationships/hyperlink" Target="http://eagri.cz/public/web/mze/zivotni-prostredi/ochrana-vody/vodni-ramcova-smernice/planovani-v-oblasti-vod/priprava-planu-povodi-pro-2-obdobi/narodni-plany-povodi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s.wikipedia.org/wiki/Kolob%C4%9Bh_vody" TargetMode="External"/><Relationship Id="rId12" Type="http://schemas.openxmlformats.org/officeDocument/2006/relationships/hyperlink" Target="http://eagri.cz/public/web/mze/zivotni-prostredi/ochrana-vody/vodni-ramcova-smernice/planovani-v-oblasti-vod/priprava-planu-povodi-pro-2-obdobi/narodni-plany-povodi/" TargetMode="External"/><Relationship Id="rId17" Type="http://schemas.openxmlformats.org/officeDocument/2006/relationships/hyperlink" Target="http://www.pmo.cz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zp.cz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kr-jihomoravsky.cz" TargetMode="External"/><Relationship Id="rId11" Type="http://schemas.openxmlformats.org/officeDocument/2006/relationships/hyperlink" Target="http://eagri.cz/public/web/mze/zivotni-prostredi/ochrana-vody/vodni-ramcova-smernice/planovani-v-oblasti-vod/priprava-planu-povodi-pro-2-obdobi/narodni-plany-povodi/" TargetMode="External"/><Relationship Id="rId5" Type="http://schemas.openxmlformats.org/officeDocument/2006/relationships/hyperlink" Target="http://www.eagri.cz" TargetMode="External"/><Relationship Id="rId15" Type="http://schemas.openxmlformats.org/officeDocument/2006/relationships/hyperlink" Target="http://hydro.chmi.cz" TargetMode="External"/><Relationship Id="rId10" Type="http://schemas.openxmlformats.org/officeDocument/2006/relationships/hyperlink" Target="http://portal.chmi.cz/aktualni-situace/such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ortal.chmi.cz/aktualni-situace/sucho" TargetMode="External"/><Relationship Id="rId14" Type="http://schemas.openxmlformats.org/officeDocument/2006/relationships/hyperlink" Target="http://www.heisvu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18</Pages>
  <Words>6130</Words>
  <Characters>36170</Characters>
  <Application>Microsoft Office Word</Application>
  <DocSecurity>0</DocSecurity>
  <Lines>301</Lines>
  <Paragraphs>84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spravce</cp:lastModifiedBy>
  <cp:revision>1</cp:revision>
  <dcterms:created xsi:type="dcterms:W3CDTF">2018-10-29T10:53:00Z</dcterms:created>
  <dcterms:modified xsi:type="dcterms:W3CDTF">2018-10-29T11:11:00Z</dcterms:modified>
</cp:coreProperties>
</file>