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27" w:rsidRDefault="00287827" w:rsidP="00327DE9">
      <w:pPr>
        <w:pStyle w:val="Nadpis1"/>
      </w:pPr>
      <w:r>
        <w:t xml:space="preserve">Téma </w:t>
      </w:r>
      <w:r w:rsidR="00691B52">
        <w:t>P</w:t>
      </w:r>
      <w:r>
        <w:t>0</w:t>
      </w:r>
      <w:r w:rsidR="00327DE9">
        <w:t>9</w:t>
      </w:r>
      <w:r>
        <w:t xml:space="preserve">: </w:t>
      </w:r>
      <w:r w:rsidR="00691B52" w:rsidRPr="00691B52">
        <w:t xml:space="preserve">Přehled </w:t>
      </w:r>
      <w:r w:rsidR="00327DE9">
        <w:t>virologické diagnostiky</w:t>
      </w:r>
    </w:p>
    <w:p w:rsidR="00691B52" w:rsidRDefault="00287827" w:rsidP="00327DE9">
      <w:r>
        <w:t xml:space="preserve">K nastudování: </w:t>
      </w:r>
      <w:r w:rsidR="00327DE9">
        <w:t>Vyhledejte si pojmy z virologické diagnostiky, zejména pojmy jako: izolace virů, cytopatický efekt, buněčná kultura, průkaz virových antigenů</w:t>
      </w:r>
    </w:p>
    <w:p w:rsidR="0093450C" w:rsidRDefault="0093450C" w:rsidP="0093450C">
      <w:pPr>
        <w:pStyle w:val="Nadpis2"/>
      </w:pPr>
      <w:r>
        <w:t xml:space="preserve">Úkol 1: Stanovení hemaglutinační jednotky viru chřipky v </w:t>
      </w:r>
      <w:proofErr w:type="spellStart"/>
      <w:r>
        <w:t>amniové</w:t>
      </w:r>
      <w:proofErr w:type="spellEnd"/>
      <w:r>
        <w:t xml:space="preserve"> tekutině (</w:t>
      </w:r>
      <w:proofErr w:type="spellStart"/>
      <w:r>
        <w:t>Hirstův</w:t>
      </w:r>
      <w:proofErr w:type="spellEnd"/>
      <w:r>
        <w:t xml:space="preserve"> test)</w:t>
      </w:r>
    </w:p>
    <w:p w:rsidR="0093450C" w:rsidRDefault="0093450C" w:rsidP="0093450C">
      <w:pPr>
        <w:tabs>
          <w:tab w:val="left" w:pos="1440"/>
          <w:tab w:val="left" w:pos="4860"/>
        </w:tabs>
      </w:pPr>
      <w:r>
        <w:t>Je-li virus izolován v </w:t>
      </w:r>
      <w:proofErr w:type="spellStart"/>
      <w:r>
        <w:t>amniové</w:t>
      </w:r>
      <w:proofErr w:type="spellEnd"/>
      <w:r>
        <w:t xml:space="preserve"> tekutině, není výsledek viditelný. Není tedy jasné, zda byla izolace pozitivní nebo ne. Jeden ze způsobů, jak ověřit přítomnost viru v </w:t>
      </w:r>
      <w:proofErr w:type="spellStart"/>
      <w:r>
        <w:t>amniové</w:t>
      </w:r>
      <w:proofErr w:type="spellEnd"/>
      <w:r>
        <w:t xml:space="preserve"> tekutině je spojena se schopností mnoha virů aglutinovat in vitro červené krvinky. Tato schopnost virů je používána také při HIT. Před HIT je nutno titrovat viry, aby se určila jejich „síla“. Měří se v tzv. hemaglutinačních jednotkách. Hemaglutinační jednotka je nejmenší množství viru, které je ještě schopno aglutinovat dané množství erytrocytů.</w:t>
      </w:r>
    </w:p>
    <w:p w:rsidR="0093450C" w:rsidRPr="002939D9" w:rsidRDefault="0093450C" w:rsidP="0093450C">
      <w:pPr>
        <w:tabs>
          <w:tab w:val="left" w:pos="1440"/>
          <w:tab w:val="left" w:pos="4860"/>
        </w:tabs>
        <w:rPr>
          <w:b/>
          <w:bCs/>
        </w:rPr>
      </w:pPr>
      <w:r w:rsidRPr="002939D9">
        <w:rPr>
          <w:b/>
          <w:bCs/>
        </w:rPr>
        <w:t xml:space="preserve">Studenti </w:t>
      </w:r>
      <w:r>
        <w:rPr>
          <w:b/>
          <w:bCs/>
        </w:rPr>
        <w:t>Bi7170 mají výsledek reakce předkreslen v protokolu</w:t>
      </w:r>
      <w:r w:rsidRPr="002939D9">
        <w:rPr>
          <w:b/>
          <w:bCs/>
        </w:rPr>
        <w:t>.</w:t>
      </w:r>
    </w:p>
    <w:p w:rsidR="0093450C" w:rsidRDefault="0093450C" w:rsidP="0093450C">
      <w:pPr>
        <w:tabs>
          <w:tab w:val="left" w:pos="1440"/>
          <w:tab w:val="left" w:pos="4860"/>
        </w:tabs>
      </w:pPr>
      <w:r>
        <w:t>Zakreslete výsledky a zapište, jaké ředění odpovídá jedné hemaglutinační jednotce (1 HU).</w:t>
      </w:r>
    </w:p>
    <w:p w:rsidR="0093450C" w:rsidRDefault="000B223F" w:rsidP="0093450C">
      <w:pPr>
        <w:tabs>
          <w:tab w:val="left" w:pos="1440"/>
          <w:tab w:val="left" w:pos="4860"/>
        </w:tabs>
      </w:pPr>
      <w:r>
        <w:rPr>
          <w:noProof/>
        </w:rPr>
        <w:drawing>
          <wp:inline distT="0" distB="0" distL="0" distR="0">
            <wp:extent cx="5754370" cy="855980"/>
            <wp:effectExtent l="0" t="0" r="0" b="0"/>
            <wp:docPr id="1" name="obrázek 1" descr="Hirst Bi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rst Bi7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4370" cy="855980"/>
                    </a:xfrm>
                    <a:prstGeom prst="rect">
                      <a:avLst/>
                    </a:prstGeom>
                    <a:noFill/>
                    <a:ln>
                      <a:noFill/>
                    </a:ln>
                  </pic:spPr>
                </pic:pic>
              </a:graphicData>
            </a:graphic>
          </wp:inline>
        </w:drawing>
      </w:r>
    </w:p>
    <w:p w:rsidR="0093450C" w:rsidRDefault="0093450C" w:rsidP="0093450C">
      <w:pPr>
        <w:pStyle w:val="Nadpis2"/>
      </w:pPr>
      <w:r>
        <w:t>Úkol 2: Izolace virů na kuřecím zárodku</w:t>
      </w:r>
    </w:p>
    <w:p w:rsidR="0093450C" w:rsidRDefault="0093450C" w:rsidP="0093450C">
      <w:r>
        <w:rPr>
          <w:b/>
        </w:rPr>
        <w:t xml:space="preserve">Na obrázku a) v prvním sloupci přidejte popisky k příslušným strukturám. </w:t>
      </w:r>
      <w:r>
        <w:t xml:space="preserve">Do druhého sloupce </w:t>
      </w:r>
      <w:r>
        <w:rPr>
          <w:b/>
        </w:rPr>
        <w:t xml:space="preserve">zapište NEUŽÍVÁ SE, </w:t>
      </w:r>
      <w:r>
        <w:t xml:space="preserve">pokud se daná struktura neužívá pro izolaci viru, </w:t>
      </w:r>
      <w:r>
        <w:rPr>
          <w:b/>
        </w:rPr>
        <w:t xml:space="preserve">UŽÍVÁ </w:t>
      </w:r>
      <w:proofErr w:type="gramStart"/>
      <w:r>
        <w:rPr>
          <w:b/>
        </w:rPr>
        <w:t xml:space="preserve">SE </w:t>
      </w:r>
      <w:r>
        <w:t>pokud</w:t>
      </w:r>
      <w:proofErr w:type="gramEnd"/>
      <w:r>
        <w:t xml:space="preserve"> se používá a</w:t>
      </w:r>
      <w:r>
        <w:rPr>
          <w:b/>
        </w:rPr>
        <w:t xml:space="preserve"> UŽÍVÁ SE – POKY</w:t>
      </w:r>
      <w:r>
        <w:t xml:space="preserve"> pro strukturu, na které některé </w:t>
      </w:r>
      <w:proofErr w:type="spellStart"/>
      <w:r>
        <w:t>poxviry</w:t>
      </w:r>
      <w:proofErr w:type="spellEnd"/>
      <w:r>
        <w:t xml:space="preserve"> a </w:t>
      </w:r>
      <w:proofErr w:type="spellStart"/>
      <w:r>
        <w:t>herpesviry</w:t>
      </w:r>
      <w:proofErr w:type="spellEnd"/>
      <w:r>
        <w:t xml:space="preserve"> vytvářejí </w:t>
      </w:r>
      <w:proofErr w:type="spellStart"/>
      <w:r>
        <w:t>poky</w:t>
      </w:r>
      <w:proofErr w:type="spellEnd"/>
      <w:r>
        <w:t>.</w:t>
      </w:r>
    </w:p>
    <w:p w:rsidR="0093450C" w:rsidRDefault="0093450C" w:rsidP="0093450C">
      <w:r>
        <w:t xml:space="preserve">Na obrázku b) vpravo si prohlédněte obrázek kuřecího embrya, kterému byl do </w:t>
      </w:r>
      <w:proofErr w:type="spellStart"/>
      <w:r>
        <w:t>amniové</w:t>
      </w:r>
      <w:proofErr w:type="spellEnd"/>
      <w:r>
        <w:t xml:space="preserve"> dutiny vpraven inkoust, modelující virus. Vlevo je nepodařený výsledek, kdy se inkoust dostal do </w:t>
      </w:r>
      <w:proofErr w:type="spellStart"/>
      <w:proofErr w:type="gramStart"/>
      <w:r>
        <w:t>allantois</w:t>
      </w:r>
      <w:proofErr w:type="spellEnd"/>
      <w:proofErr w:type="gramEnd"/>
      <w:r>
        <w:t>.</w:t>
      </w:r>
    </w:p>
    <w:p w:rsidR="0093450C" w:rsidRDefault="000B223F" w:rsidP="0093450C">
      <w:r>
        <w:rPr>
          <w:noProof/>
        </w:rPr>
        <mc:AlternateContent>
          <mc:Choice Requires="wps">
            <w:drawing>
              <wp:anchor distT="0" distB="0" distL="114300" distR="114300" simplePos="0" relativeHeight="251658752" behindDoc="0" locked="0" layoutInCell="1" allowOverlap="1">
                <wp:simplePos x="0" y="0"/>
                <wp:positionH relativeFrom="column">
                  <wp:posOffset>3380740</wp:posOffset>
                </wp:positionH>
                <wp:positionV relativeFrom="paragraph">
                  <wp:posOffset>91440</wp:posOffset>
                </wp:positionV>
                <wp:extent cx="408940" cy="228600"/>
                <wp:effectExtent l="0" t="0" r="0" b="0"/>
                <wp:wrapNone/>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50C" w:rsidRDefault="0093450C" w:rsidP="0093450C">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left:0;text-align:left;margin-left:266.2pt;margin-top:7.2pt;width:32.2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cH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" filled="f" stroked="f">
                <v:textbox>
                  <w:txbxContent>
                    <w:p w:rsidR="0093450C" w:rsidRDefault="0093450C" w:rsidP="0093450C">
                      <w:r>
                        <w:t>b)</w:t>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3380740</wp:posOffset>
            </wp:positionH>
            <wp:positionV relativeFrom="paragraph">
              <wp:posOffset>26670</wp:posOffset>
            </wp:positionV>
            <wp:extent cx="2400300" cy="1363345"/>
            <wp:effectExtent l="0" t="0" r="0" b="0"/>
            <wp:wrapNone/>
            <wp:docPr id="64" name="obrázek 64" descr="kure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kure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363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1780540</wp:posOffset>
                </wp:positionH>
                <wp:positionV relativeFrom="paragraph">
                  <wp:posOffset>39370</wp:posOffset>
                </wp:positionV>
                <wp:extent cx="1714500" cy="228600"/>
                <wp:effectExtent l="0" t="0" r="0" b="0"/>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50C" w:rsidRDefault="0093450C" w:rsidP="0093450C">
                            <w:r>
                              <w:t>Struktura    Používá se k </w:t>
                            </w:r>
                            <w:proofErr w:type="spellStart"/>
                            <w:r>
                              <w:t>iz</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left:0;text-align:left;margin-left:140.2pt;margin-top:3.1pt;width:13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yy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" filled="f" stroked="f">
                <v:textbox>
                  <w:txbxContent>
                    <w:p w:rsidR="0093450C" w:rsidRDefault="0093450C" w:rsidP="0093450C">
                      <w:r>
                        <w:t>Struktura    Používá se k iz.?</w:t>
                      </w:r>
                    </w:p>
                  </w:txbxContent>
                </v:textbox>
              </v:shape>
            </w:pict>
          </mc:Fallback>
        </mc:AlternateContent>
      </w:r>
      <w:r>
        <w:rPr>
          <w:noProof/>
        </w:rPr>
        <w:drawing>
          <wp:inline distT="0" distB="0" distL="0" distR="0">
            <wp:extent cx="5760085" cy="1356995"/>
            <wp:effectExtent l="0" t="0" r="0" b="0"/>
            <wp:docPr id="2" name="obrázek 2" descr="01 Schéma vajíčka pro protok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Schéma vajíčka pro protok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1356995"/>
                    </a:xfrm>
                    <a:prstGeom prst="rect">
                      <a:avLst/>
                    </a:prstGeom>
                    <a:noFill/>
                    <a:ln>
                      <a:noFill/>
                    </a:ln>
                  </pic:spPr>
                </pic:pic>
              </a:graphicData>
            </a:graphic>
          </wp:inline>
        </w:drawing>
      </w:r>
    </w:p>
    <w:p w:rsidR="0093450C" w:rsidRDefault="0093450C" w:rsidP="0093450C">
      <w:pPr>
        <w:rPr>
          <w:b/>
          <w:iCs/>
          <w:sz w:val="24"/>
        </w:rPr>
      </w:pPr>
      <w:r>
        <w:rPr>
          <w:b/>
          <w:iCs/>
          <w:sz w:val="24"/>
        </w:rPr>
        <w:t>Úkol 3: Hodnocení buněčných kultur</w:t>
      </w:r>
    </w:p>
    <w:p w:rsidR="0093450C" w:rsidRPr="00403CC8" w:rsidRDefault="0093450C" w:rsidP="0093450C">
      <w:pPr>
        <w:rPr>
          <w:i/>
          <w:iCs/>
        </w:rPr>
      </w:pPr>
      <w:proofErr w:type="spellStart"/>
      <w:r w:rsidRPr="00403CC8">
        <w:rPr>
          <w:i/>
          <w:iCs/>
        </w:rPr>
        <w:t>Roux</w:t>
      </w:r>
      <w:proofErr w:type="spellEnd"/>
      <w:r w:rsidRPr="00403CC8">
        <w:rPr>
          <w:i/>
          <w:iCs/>
        </w:rPr>
        <w:t xml:space="preserve">-láhve (čti: </w:t>
      </w:r>
      <w:proofErr w:type="spellStart"/>
      <w:r w:rsidRPr="00403CC8">
        <w:rPr>
          <w:i/>
          <w:iCs/>
        </w:rPr>
        <w:t>rú</w:t>
      </w:r>
      <w:proofErr w:type="spellEnd"/>
      <w:r w:rsidRPr="00403CC8">
        <w:rPr>
          <w:i/>
          <w:iCs/>
        </w:rPr>
        <w:t xml:space="preserve">) nebo zkumavky s narostlými buněčnými kulturami </w:t>
      </w:r>
      <w:r>
        <w:rPr>
          <w:i/>
          <w:iCs/>
        </w:rPr>
        <w:t xml:space="preserve">(dříve také označovanými jako „tkáňové“) </w:t>
      </w:r>
      <w:r w:rsidRPr="00403CC8">
        <w:rPr>
          <w:i/>
          <w:iCs/>
        </w:rPr>
        <w:t xml:space="preserve">se prohlížejí pod mikroskopem při malém zvětšení (objektiv 10×). </w:t>
      </w:r>
    </w:p>
    <w:p w:rsidR="0093450C" w:rsidRDefault="0093450C" w:rsidP="0093450C">
      <w:r>
        <w:t>Bohužel se v naší laboratoři izolace virů na buněčných kulturách neprovádí. Protože však jde o metodu z celosvětového hlediska stále důležitou, nechceme vás o tento úkol zcela připravit. Podle prezentace zakreslete dva obrázky buněčné kultury (jeden s cytopatickým efektem a jeden bez něj)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410"/>
      </w:tblGrid>
      <w:tr w:rsidR="0093450C">
        <w:tc>
          <w:tcPr>
            <w:tcW w:w="2093" w:type="dxa"/>
          </w:tcPr>
          <w:p w:rsidR="0093450C" w:rsidRDefault="0093450C" w:rsidP="001932C2"/>
          <w:p w:rsidR="0093450C" w:rsidRDefault="0093450C" w:rsidP="001932C2"/>
          <w:p w:rsidR="0093450C" w:rsidRDefault="0093450C" w:rsidP="001932C2"/>
          <w:p w:rsidR="0093450C" w:rsidRDefault="0093450C" w:rsidP="001932C2"/>
          <w:p w:rsidR="0093450C" w:rsidRDefault="0093450C" w:rsidP="001932C2"/>
        </w:tc>
        <w:tc>
          <w:tcPr>
            <w:tcW w:w="2410" w:type="dxa"/>
          </w:tcPr>
          <w:p w:rsidR="0093450C" w:rsidRDefault="0093450C" w:rsidP="001932C2"/>
        </w:tc>
      </w:tr>
      <w:tr w:rsidR="0093450C">
        <w:tc>
          <w:tcPr>
            <w:tcW w:w="2093" w:type="dxa"/>
            <w:shd w:val="clear" w:color="auto" w:fill="E6E6E6"/>
          </w:tcPr>
          <w:p w:rsidR="0093450C" w:rsidRPr="00971F93" w:rsidRDefault="0093450C" w:rsidP="001932C2">
            <w:r>
              <w:t xml:space="preserve">Buněčná </w:t>
            </w:r>
            <w:proofErr w:type="gramStart"/>
            <w:r>
              <w:t xml:space="preserve">kultura </w:t>
            </w:r>
            <w:r>
              <w:rPr>
                <w:b/>
                <w:bCs/>
              </w:rPr>
              <w:t>s</w:t>
            </w:r>
            <w:r>
              <w:t xml:space="preserve"> CPE</w:t>
            </w:r>
            <w:proofErr w:type="gramEnd"/>
          </w:p>
        </w:tc>
        <w:tc>
          <w:tcPr>
            <w:tcW w:w="2410" w:type="dxa"/>
            <w:shd w:val="clear" w:color="auto" w:fill="E6E6E6"/>
          </w:tcPr>
          <w:p w:rsidR="0093450C" w:rsidRDefault="0093450C" w:rsidP="001932C2">
            <w:r>
              <w:t xml:space="preserve">Buněčná kultura </w:t>
            </w:r>
            <w:proofErr w:type="gramStart"/>
            <w:r>
              <w:rPr>
                <w:b/>
                <w:bCs/>
              </w:rPr>
              <w:t>bez</w:t>
            </w:r>
            <w:r>
              <w:t xml:space="preserve"> CPE</w:t>
            </w:r>
            <w:proofErr w:type="gramEnd"/>
          </w:p>
        </w:tc>
      </w:tr>
    </w:tbl>
    <w:p w:rsidR="0093450C" w:rsidRDefault="0093450C" w:rsidP="0093450C">
      <w:proofErr w:type="gramStart"/>
      <w:r>
        <w:t>Charakterizujte</w:t>
      </w:r>
      <w:proofErr w:type="gramEnd"/>
      <w:r>
        <w:t xml:space="preserve"> změny buněčné kultury v případě </w:t>
      </w:r>
      <w:proofErr w:type="gramStart"/>
      <w:r>
        <w:t>CPE</w:t>
      </w:r>
      <w:proofErr w:type="gramEnd"/>
      <w:r>
        <w:t>: _____________________________________________</w:t>
      </w:r>
    </w:p>
    <w:p w:rsidR="0093450C" w:rsidRPr="00BC03BE" w:rsidRDefault="0093450C" w:rsidP="0093450C">
      <w:pPr>
        <w:pStyle w:val="Nadpis2"/>
      </w:pPr>
      <w:r>
        <w:br w:type="page"/>
      </w:r>
      <w:r w:rsidRPr="00BC03BE">
        <w:lastRenderedPageBreak/>
        <w:t>Úkol 4: Diagnostika parotitidy reakcí ELISA</w:t>
      </w:r>
    </w:p>
    <w:p w:rsidR="0093450C" w:rsidRPr="00BC03BE" w:rsidRDefault="0093450C" w:rsidP="0093450C">
      <w:r w:rsidRPr="00BC03BE">
        <w:t>Parotitida (příušnice) se zpravidla prokazuje reakcí ELISA.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9"/>
        <w:gridCol w:w="2211"/>
        <w:gridCol w:w="2254"/>
        <w:gridCol w:w="2388"/>
      </w:tblGrid>
      <w:tr w:rsidR="0093450C" w:rsidRPr="00BC03BE">
        <w:trPr>
          <w:cantSplit/>
        </w:trPr>
        <w:tc>
          <w:tcPr>
            <w:tcW w:w="4459" w:type="dxa"/>
            <w:gridSpan w:val="2"/>
          </w:tcPr>
          <w:p w:rsidR="0093450C" w:rsidRPr="00BC03BE" w:rsidRDefault="0093450C" w:rsidP="001932C2">
            <w:pPr>
              <w:pStyle w:val="Zhlav"/>
              <w:tabs>
                <w:tab w:val="clear" w:pos="4536"/>
                <w:tab w:val="clear" w:pos="9072"/>
                <w:tab w:val="left" w:pos="1440"/>
                <w:tab w:val="left" w:pos="4860"/>
              </w:tabs>
              <w:rPr>
                <w:b/>
                <w:bCs/>
              </w:rPr>
            </w:pPr>
            <w:proofErr w:type="spellStart"/>
            <w:r w:rsidRPr="00BC03BE">
              <w:rPr>
                <w:b/>
                <w:bCs/>
              </w:rPr>
              <w:t>IgG</w:t>
            </w:r>
            <w:proofErr w:type="spellEnd"/>
            <w:r w:rsidRPr="00BC03BE">
              <w:rPr>
                <w:b/>
                <w:bCs/>
              </w:rPr>
              <w:t>:</w:t>
            </w:r>
          </w:p>
          <w:p w:rsidR="0093450C" w:rsidRPr="00BC03BE" w:rsidRDefault="0093450C" w:rsidP="001932C2">
            <w:pPr>
              <w:pStyle w:val="Zhlav"/>
              <w:tabs>
                <w:tab w:val="clear" w:pos="4536"/>
                <w:tab w:val="clear" w:pos="9072"/>
                <w:tab w:val="left" w:pos="1440"/>
                <w:tab w:val="left" w:pos="4860"/>
              </w:tabs>
            </w:pPr>
            <w:r w:rsidRPr="00BC03BE">
              <w:t xml:space="preserve">Hodnota </w:t>
            </w:r>
            <w:proofErr w:type="spellStart"/>
            <w:r w:rsidRPr="00BC03BE">
              <w:t>cut</w:t>
            </w:r>
            <w:proofErr w:type="spellEnd"/>
            <w:r w:rsidRPr="00BC03BE">
              <w:t xml:space="preserve"> </w:t>
            </w:r>
            <w:proofErr w:type="spellStart"/>
            <w:r w:rsidRPr="00BC03BE">
              <w:t>off</w:t>
            </w:r>
            <w:proofErr w:type="spellEnd"/>
            <w:r w:rsidRPr="00BC03BE">
              <w:t xml:space="preserve"> (počítána jako průměr jamek “STAND”) je:</w:t>
            </w:r>
          </w:p>
          <w:p w:rsidR="0093450C" w:rsidRPr="00BC03BE" w:rsidRDefault="0093450C" w:rsidP="001932C2">
            <w:pPr>
              <w:pStyle w:val="Zhlav"/>
              <w:tabs>
                <w:tab w:val="clear" w:pos="4536"/>
                <w:tab w:val="clear" w:pos="9072"/>
                <w:tab w:val="left" w:pos="1440"/>
                <w:tab w:val="left" w:pos="4860"/>
              </w:tabs>
            </w:pPr>
          </w:p>
        </w:tc>
        <w:tc>
          <w:tcPr>
            <w:tcW w:w="4683" w:type="dxa"/>
            <w:gridSpan w:val="2"/>
          </w:tcPr>
          <w:p w:rsidR="0093450C" w:rsidRPr="00BC03BE" w:rsidRDefault="0093450C" w:rsidP="001932C2">
            <w:pPr>
              <w:pStyle w:val="Zhlav"/>
              <w:tabs>
                <w:tab w:val="clear" w:pos="4536"/>
                <w:tab w:val="clear" w:pos="9072"/>
                <w:tab w:val="left" w:pos="1440"/>
                <w:tab w:val="left" w:pos="4860"/>
              </w:tabs>
              <w:rPr>
                <w:b/>
                <w:bCs/>
              </w:rPr>
            </w:pPr>
            <w:proofErr w:type="spellStart"/>
            <w:r w:rsidRPr="00BC03BE">
              <w:rPr>
                <w:b/>
                <w:bCs/>
              </w:rPr>
              <w:t>Ig</w:t>
            </w:r>
            <w:r>
              <w:rPr>
                <w:b/>
                <w:bCs/>
              </w:rPr>
              <w:t>M</w:t>
            </w:r>
            <w:proofErr w:type="spellEnd"/>
            <w:r w:rsidRPr="00BC03BE">
              <w:rPr>
                <w:b/>
                <w:bCs/>
              </w:rPr>
              <w:t>:</w:t>
            </w:r>
          </w:p>
          <w:p w:rsidR="0093450C" w:rsidRPr="00BC03BE" w:rsidRDefault="0093450C" w:rsidP="001932C2">
            <w:pPr>
              <w:pStyle w:val="Zhlav"/>
              <w:tabs>
                <w:tab w:val="clear" w:pos="4536"/>
                <w:tab w:val="clear" w:pos="9072"/>
                <w:tab w:val="left" w:pos="1440"/>
                <w:tab w:val="left" w:pos="4860"/>
              </w:tabs>
            </w:pPr>
            <w:r w:rsidRPr="00BC03BE">
              <w:t xml:space="preserve">Hodnota </w:t>
            </w:r>
            <w:proofErr w:type="spellStart"/>
            <w:r w:rsidRPr="00BC03BE">
              <w:t>cut</w:t>
            </w:r>
            <w:proofErr w:type="spellEnd"/>
            <w:r w:rsidRPr="00BC03BE">
              <w:t xml:space="preserve"> </w:t>
            </w:r>
            <w:proofErr w:type="spellStart"/>
            <w:r w:rsidRPr="00BC03BE">
              <w:t>off</w:t>
            </w:r>
            <w:proofErr w:type="spellEnd"/>
            <w:r w:rsidRPr="00BC03BE">
              <w:t xml:space="preserve"> (počítá</w:t>
            </w:r>
            <w:bookmarkStart w:id="0" w:name="_GoBack"/>
            <w:bookmarkEnd w:id="0"/>
            <w:r w:rsidRPr="00BC03BE">
              <w:t>na jako průměr jamek “STAND”) je:</w:t>
            </w:r>
          </w:p>
          <w:p w:rsidR="0093450C" w:rsidRPr="00BC03BE" w:rsidRDefault="0093450C" w:rsidP="001932C2">
            <w:pPr>
              <w:pStyle w:val="Zhlav"/>
              <w:tabs>
                <w:tab w:val="clear" w:pos="4536"/>
                <w:tab w:val="clear" w:pos="9072"/>
                <w:tab w:val="left" w:pos="1440"/>
                <w:tab w:val="left" w:pos="4860"/>
              </w:tabs>
            </w:pPr>
          </w:p>
        </w:tc>
      </w:tr>
      <w:tr w:rsidR="0093450C" w:rsidRPr="00BC03BE">
        <w:trPr>
          <w:cantSplit/>
          <w:trHeight w:val="241"/>
        </w:trPr>
        <w:tc>
          <w:tcPr>
            <w:tcW w:w="2229" w:type="dxa"/>
            <w:shd w:val="clear" w:color="auto" w:fill="E6E6E6"/>
          </w:tcPr>
          <w:p w:rsidR="0093450C" w:rsidRPr="00BC03BE" w:rsidRDefault="0093450C" w:rsidP="001932C2">
            <w:r w:rsidRPr="00BC03BE">
              <w:t xml:space="preserve">90 % </w:t>
            </w:r>
            <w:proofErr w:type="spellStart"/>
            <w:r w:rsidRPr="00BC03BE">
              <w:t>cut</w:t>
            </w:r>
            <w:proofErr w:type="spellEnd"/>
            <w:r w:rsidRPr="00BC03BE">
              <w:t xml:space="preserve"> </w:t>
            </w:r>
            <w:proofErr w:type="spellStart"/>
            <w:r w:rsidRPr="00BC03BE">
              <w:t>off</w:t>
            </w:r>
            <w:proofErr w:type="spellEnd"/>
          </w:p>
        </w:tc>
        <w:tc>
          <w:tcPr>
            <w:tcW w:w="2230" w:type="dxa"/>
            <w:shd w:val="clear" w:color="auto" w:fill="E6E6E6"/>
          </w:tcPr>
          <w:p w:rsidR="0093450C" w:rsidRPr="00BC03BE" w:rsidRDefault="0093450C" w:rsidP="001932C2">
            <w:pPr>
              <w:pStyle w:val="Zhlav"/>
              <w:tabs>
                <w:tab w:val="clear" w:pos="4536"/>
                <w:tab w:val="clear" w:pos="9072"/>
                <w:tab w:val="left" w:pos="1440"/>
                <w:tab w:val="left" w:pos="4860"/>
              </w:tabs>
            </w:pPr>
            <w:r w:rsidRPr="00BC03BE">
              <w:t xml:space="preserve">110 % </w:t>
            </w:r>
            <w:proofErr w:type="spellStart"/>
            <w:r w:rsidRPr="00BC03BE">
              <w:t>cut</w:t>
            </w:r>
            <w:proofErr w:type="spellEnd"/>
            <w:r w:rsidRPr="00BC03BE">
              <w:t xml:space="preserve"> </w:t>
            </w:r>
            <w:proofErr w:type="spellStart"/>
            <w:r w:rsidRPr="00BC03BE">
              <w:t>off</w:t>
            </w:r>
            <w:proofErr w:type="spellEnd"/>
          </w:p>
        </w:tc>
        <w:tc>
          <w:tcPr>
            <w:tcW w:w="2274" w:type="dxa"/>
            <w:tcBorders>
              <w:bottom w:val="single" w:sz="4" w:space="0" w:color="auto"/>
            </w:tcBorders>
            <w:shd w:val="clear" w:color="auto" w:fill="E6E6E6"/>
          </w:tcPr>
          <w:p w:rsidR="0093450C" w:rsidRPr="00BC03BE" w:rsidRDefault="0093450C" w:rsidP="001932C2">
            <w:r w:rsidRPr="00BC03BE">
              <w:t xml:space="preserve">90 % </w:t>
            </w:r>
            <w:proofErr w:type="spellStart"/>
            <w:r w:rsidRPr="00BC03BE">
              <w:t>cut</w:t>
            </w:r>
            <w:proofErr w:type="spellEnd"/>
            <w:r w:rsidRPr="00BC03BE">
              <w:t xml:space="preserve"> </w:t>
            </w:r>
            <w:proofErr w:type="spellStart"/>
            <w:r w:rsidRPr="00BC03BE">
              <w:t>off</w:t>
            </w:r>
            <w:proofErr w:type="spellEnd"/>
          </w:p>
        </w:tc>
        <w:tc>
          <w:tcPr>
            <w:tcW w:w="2409" w:type="dxa"/>
            <w:tcBorders>
              <w:bottom w:val="single" w:sz="4" w:space="0" w:color="auto"/>
            </w:tcBorders>
            <w:shd w:val="clear" w:color="auto" w:fill="E6E6E6"/>
          </w:tcPr>
          <w:p w:rsidR="0093450C" w:rsidRPr="00BC03BE" w:rsidRDefault="0093450C" w:rsidP="001932C2">
            <w:pPr>
              <w:pStyle w:val="Zhlav"/>
              <w:tabs>
                <w:tab w:val="clear" w:pos="4536"/>
                <w:tab w:val="clear" w:pos="9072"/>
                <w:tab w:val="left" w:pos="1440"/>
                <w:tab w:val="left" w:pos="4860"/>
              </w:tabs>
            </w:pPr>
            <w:r w:rsidRPr="00BC03BE">
              <w:t xml:space="preserve">110 % </w:t>
            </w:r>
            <w:proofErr w:type="spellStart"/>
            <w:r w:rsidRPr="00BC03BE">
              <w:t>cut</w:t>
            </w:r>
            <w:proofErr w:type="spellEnd"/>
            <w:r w:rsidRPr="00BC03BE">
              <w:t xml:space="preserve"> </w:t>
            </w:r>
            <w:proofErr w:type="spellStart"/>
            <w:r w:rsidRPr="00BC03BE">
              <w:t>off</w:t>
            </w:r>
            <w:proofErr w:type="spellEnd"/>
          </w:p>
        </w:tc>
      </w:tr>
      <w:tr w:rsidR="0093450C" w:rsidRPr="00BC03BE">
        <w:trPr>
          <w:cantSplit/>
          <w:trHeight w:val="468"/>
        </w:trPr>
        <w:tc>
          <w:tcPr>
            <w:tcW w:w="2229" w:type="dxa"/>
            <w:tcBorders>
              <w:bottom w:val="single" w:sz="4" w:space="0" w:color="auto"/>
            </w:tcBorders>
            <w:shd w:val="clear" w:color="auto" w:fill="auto"/>
          </w:tcPr>
          <w:p w:rsidR="0093450C" w:rsidRPr="00BC03BE" w:rsidRDefault="0093450C" w:rsidP="001932C2"/>
        </w:tc>
        <w:tc>
          <w:tcPr>
            <w:tcW w:w="2230" w:type="dxa"/>
            <w:tcBorders>
              <w:bottom w:val="single" w:sz="4" w:space="0" w:color="auto"/>
            </w:tcBorders>
            <w:shd w:val="clear" w:color="auto" w:fill="auto"/>
          </w:tcPr>
          <w:p w:rsidR="0093450C" w:rsidRPr="00BC03BE" w:rsidRDefault="0093450C" w:rsidP="001932C2"/>
        </w:tc>
        <w:tc>
          <w:tcPr>
            <w:tcW w:w="2274" w:type="dxa"/>
            <w:tcBorders>
              <w:bottom w:val="single" w:sz="4" w:space="0" w:color="auto"/>
            </w:tcBorders>
          </w:tcPr>
          <w:p w:rsidR="0093450C" w:rsidRPr="00BC03BE" w:rsidRDefault="0093450C" w:rsidP="001932C2"/>
        </w:tc>
        <w:tc>
          <w:tcPr>
            <w:tcW w:w="2409" w:type="dxa"/>
            <w:tcBorders>
              <w:bottom w:val="single" w:sz="4" w:space="0" w:color="auto"/>
            </w:tcBorders>
          </w:tcPr>
          <w:p w:rsidR="0093450C" w:rsidRPr="00BC03BE" w:rsidRDefault="0093450C" w:rsidP="001932C2"/>
        </w:tc>
      </w:tr>
      <w:tr w:rsidR="0093450C" w:rsidRPr="00BC03BE">
        <w:trPr>
          <w:cantSplit/>
          <w:trHeight w:val="200"/>
        </w:trPr>
        <w:tc>
          <w:tcPr>
            <w:tcW w:w="4459" w:type="dxa"/>
            <w:gridSpan w:val="2"/>
            <w:tcBorders>
              <w:bottom w:val="single" w:sz="4" w:space="0" w:color="auto"/>
            </w:tcBorders>
            <w:shd w:val="clear" w:color="auto" w:fill="auto"/>
          </w:tcPr>
          <w:p w:rsidR="0093450C" w:rsidRPr="00BC03BE" w:rsidRDefault="0093450C" w:rsidP="001932C2">
            <w:r w:rsidRPr="00BC03BE">
              <w:t xml:space="preserve">Kontroly </w:t>
            </w:r>
            <w:r w:rsidRPr="00BC03BE">
              <w:sym w:font="Wingdings" w:char="F071"/>
            </w:r>
            <w:r w:rsidRPr="00BC03BE">
              <w:t xml:space="preserve"> </w:t>
            </w:r>
            <w:proofErr w:type="gramStart"/>
            <w:r w:rsidRPr="00BC03BE">
              <w:t>jsou</w:t>
            </w:r>
            <w:proofErr w:type="gramEnd"/>
            <w:r w:rsidRPr="00BC03BE">
              <w:t xml:space="preserve"> OK </w:t>
            </w:r>
            <w:r w:rsidRPr="00BC03BE">
              <w:sym w:font="Wingdings" w:char="F071"/>
            </w:r>
            <w:r w:rsidRPr="00BC03BE">
              <w:t xml:space="preserve"> </w:t>
            </w:r>
            <w:proofErr w:type="gramStart"/>
            <w:r w:rsidRPr="00BC03BE">
              <w:t>nejsou</w:t>
            </w:r>
            <w:proofErr w:type="gramEnd"/>
            <w:r w:rsidRPr="00BC03BE">
              <w:t xml:space="preserve"> OK</w:t>
            </w:r>
          </w:p>
        </w:tc>
        <w:tc>
          <w:tcPr>
            <w:tcW w:w="4683" w:type="dxa"/>
            <w:gridSpan w:val="2"/>
            <w:tcBorders>
              <w:bottom w:val="single" w:sz="4" w:space="0" w:color="auto"/>
            </w:tcBorders>
          </w:tcPr>
          <w:p w:rsidR="0093450C" w:rsidRPr="00BC03BE" w:rsidRDefault="0093450C" w:rsidP="001932C2">
            <w:r w:rsidRPr="00BC03BE">
              <w:t xml:space="preserve">Kontroly </w:t>
            </w:r>
            <w:r w:rsidRPr="00BC03BE">
              <w:sym w:font="Wingdings" w:char="F071"/>
            </w:r>
            <w:r w:rsidRPr="00BC03BE">
              <w:t xml:space="preserve"> </w:t>
            </w:r>
            <w:proofErr w:type="gramStart"/>
            <w:r w:rsidRPr="00BC03BE">
              <w:t>jsou</w:t>
            </w:r>
            <w:proofErr w:type="gramEnd"/>
            <w:r w:rsidRPr="00BC03BE">
              <w:t xml:space="preserve"> OK </w:t>
            </w:r>
            <w:r w:rsidRPr="00BC03BE">
              <w:sym w:font="Wingdings" w:char="F071"/>
            </w:r>
            <w:r w:rsidRPr="00BC03BE">
              <w:t xml:space="preserve"> </w:t>
            </w:r>
            <w:proofErr w:type="gramStart"/>
            <w:r w:rsidRPr="00BC03BE">
              <w:t>nejsou</w:t>
            </w:r>
            <w:proofErr w:type="gramEnd"/>
            <w:r w:rsidRPr="00BC03BE">
              <w:t xml:space="preserve"> OK</w:t>
            </w:r>
          </w:p>
        </w:tc>
      </w:tr>
      <w:tr w:rsidR="0093450C" w:rsidRPr="00BC03BE">
        <w:trPr>
          <w:cantSplit/>
        </w:trPr>
        <w:tc>
          <w:tcPr>
            <w:tcW w:w="9142" w:type="dxa"/>
            <w:gridSpan w:val="4"/>
          </w:tcPr>
          <w:p w:rsidR="0093450C" w:rsidRPr="00BC03BE" w:rsidRDefault="0093450C" w:rsidP="001932C2">
            <w:pPr>
              <w:tabs>
                <w:tab w:val="left" w:pos="1440"/>
                <w:tab w:val="left" w:pos="4860"/>
              </w:tabs>
            </w:pPr>
            <w:r w:rsidRPr="00BC03BE">
              <w:t xml:space="preserve">Výsledky: Oba vyšetřovaní pacienti jsou </w:t>
            </w:r>
            <w:proofErr w:type="spellStart"/>
            <w:r w:rsidRPr="00BC03BE">
              <w:t>pozitivní-negativní</w:t>
            </w:r>
            <w:proofErr w:type="spellEnd"/>
            <w:r w:rsidRPr="00BC03BE">
              <w:t xml:space="preserve"> ve třídě </w:t>
            </w:r>
            <w:proofErr w:type="spellStart"/>
            <w:r w:rsidRPr="00BC03BE">
              <w:t>IgG</w:t>
            </w:r>
            <w:proofErr w:type="spellEnd"/>
            <w:r w:rsidRPr="00BC03BE">
              <w:t xml:space="preserve"> a </w:t>
            </w:r>
            <w:proofErr w:type="spellStart"/>
            <w:r w:rsidRPr="00BC03BE">
              <w:t>pozitivní-negativní</w:t>
            </w:r>
            <w:proofErr w:type="spellEnd"/>
            <w:r w:rsidRPr="00BC03BE">
              <w:t xml:space="preserve"> ve třídě </w:t>
            </w:r>
            <w:proofErr w:type="spellStart"/>
            <w:r w:rsidRPr="00BC03BE">
              <w:t>IgM</w:t>
            </w:r>
            <w:proofErr w:type="spellEnd"/>
          </w:p>
          <w:p w:rsidR="0093450C" w:rsidRPr="00BC03BE" w:rsidRDefault="0093450C" w:rsidP="001932C2">
            <w:pPr>
              <w:tabs>
                <w:tab w:val="left" w:pos="1440"/>
                <w:tab w:val="left" w:pos="4860"/>
              </w:tabs>
            </w:pPr>
          </w:p>
          <w:p w:rsidR="0093450C" w:rsidRPr="00BC03BE" w:rsidRDefault="0093450C" w:rsidP="001932C2">
            <w:pPr>
              <w:tabs>
                <w:tab w:val="left" w:pos="1440"/>
                <w:tab w:val="left" w:pos="4860"/>
              </w:tabs>
            </w:pPr>
            <w:r w:rsidRPr="00BC03BE">
              <w:t>Nejpravděpodobnější vysvětlení je:</w:t>
            </w:r>
          </w:p>
        </w:tc>
      </w:tr>
    </w:tbl>
    <w:p w:rsidR="0093450C" w:rsidRPr="00BC03BE" w:rsidRDefault="0093450C" w:rsidP="0093450C">
      <w:pPr>
        <w:rPr>
          <w:i/>
          <w:iCs/>
        </w:rPr>
      </w:pPr>
      <w:r w:rsidRPr="00BC03BE">
        <w:rPr>
          <w:i/>
          <w:iCs/>
        </w:rPr>
        <w:t>Upozorňujeme, že způsob hodnocení kontrol a pacientských výsledků je ve skutečnosti u této reakce ELISA podstatně složitější. Pro účely tohoto praktika byl výrazně zjednodušen.</w:t>
      </w:r>
    </w:p>
    <w:p w:rsidR="0093450C" w:rsidRDefault="0093450C" w:rsidP="0093450C">
      <w:pPr>
        <w:pStyle w:val="Nadpis2"/>
      </w:pPr>
      <w:r>
        <w:t xml:space="preserve">Úkol 5: Stanovení </w:t>
      </w:r>
      <w:proofErr w:type="spellStart"/>
      <w:r>
        <w:t>komplementfixačních</w:t>
      </w:r>
      <w:proofErr w:type="spellEnd"/>
      <w:r>
        <w:t xml:space="preserve"> protilátek proti nejčastějším původcům respiračních nákaz</w:t>
      </w:r>
    </w:p>
    <w:p w:rsidR="0093450C" w:rsidRDefault="0093450C" w:rsidP="0093450C">
      <w:pPr>
        <w:tabs>
          <w:tab w:val="left" w:pos="1440"/>
          <w:tab w:val="left" w:pos="4860"/>
        </w:tabs>
      </w:pPr>
      <w:r>
        <w:t xml:space="preserve">Na destičce je vyšetřena dvojice sér jediného nemocného s atypickou pneumonií. V prvním sloupci kontrola </w:t>
      </w:r>
      <w:proofErr w:type="spellStart"/>
      <w:r>
        <w:t>antikomplementarity</w:t>
      </w:r>
      <w:proofErr w:type="spellEnd"/>
      <w:r>
        <w:t xml:space="preserve"> séra. Ve druhém důlku je ředění 1:4. Zakreslete výsledek a vyhodnoťte. U vzestupu/poklesu případně uveďte také o kolikanásobný vzestup/pokles jde.</w:t>
      </w:r>
    </w:p>
    <w:p w:rsidR="0093450C" w:rsidRDefault="000B223F" w:rsidP="0093450C">
      <w:pPr>
        <w:tabs>
          <w:tab w:val="left" w:pos="1440"/>
          <w:tab w:val="left" w:pos="4860"/>
        </w:tabs>
      </w:pPr>
      <w:r>
        <w:rPr>
          <w:noProof/>
        </w:rPr>
        <mc:AlternateContent>
          <mc:Choice Requires="wps">
            <w:drawing>
              <wp:anchor distT="0" distB="0" distL="114300" distR="114300" simplePos="0" relativeHeight="251659776" behindDoc="0" locked="0" layoutInCell="1" allowOverlap="1">
                <wp:simplePos x="0" y="0"/>
                <wp:positionH relativeFrom="column">
                  <wp:posOffset>-48260</wp:posOffset>
                </wp:positionH>
                <wp:positionV relativeFrom="paragraph">
                  <wp:posOffset>1492250</wp:posOffset>
                </wp:positionV>
                <wp:extent cx="5715000" cy="968375"/>
                <wp:effectExtent l="0" t="0" r="0" b="0"/>
                <wp:wrapNone/>
                <wp:docPr id="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68375"/>
                        </a:xfrm>
                        <a:prstGeom prst="rect">
                          <a:avLst/>
                        </a:prstGeom>
                        <a:solidFill>
                          <a:srgbClr val="FFFFFF"/>
                        </a:solidFill>
                        <a:ln w="9525">
                          <a:solidFill>
                            <a:srgbClr val="000000"/>
                          </a:solidFill>
                          <a:miter lim="800000"/>
                          <a:headEnd/>
                          <a:tailEnd/>
                        </a:ln>
                      </wps:spPr>
                      <wps:txbx>
                        <w:txbxContent>
                          <w:p w:rsidR="0093450C" w:rsidRDefault="0093450C" w:rsidP="0093450C">
                            <w:r>
                              <w:t>Tuto část z časových důvodů neřešte.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left:0;text-align:left;margin-left:-3.8pt;margin-top:117.5pt;width:450pt;height:7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">
                <v:textbox>
                  <w:txbxContent>
                    <w:p w:rsidR="0093450C" w:rsidRDefault="0093450C" w:rsidP="0093450C">
                      <w:r>
                        <w:t>Tuto část z časových důvodů neřešte.</w:t>
                      </w:r>
                    </w:p>
                  </w:txbxContent>
                </v:textbox>
              </v:shape>
            </w:pict>
          </mc:Fallback>
        </mc:AlternateContent>
      </w:r>
      <w:r>
        <w:rPr>
          <w:noProof/>
        </w:rPr>
        <w:drawing>
          <wp:inline distT="0" distB="0" distL="0" distR="0">
            <wp:extent cx="5789295" cy="2592070"/>
            <wp:effectExtent l="0" t="0" r="0" b="0"/>
            <wp:docPr id="3" name="obrázek 3" descr="Seropanel respirační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opanel respirační C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9295" cy="2592070"/>
                    </a:xfrm>
                    <a:prstGeom prst="rect">
                      <a:avLst/>
                    </a:prstGeom>
                    <a:noFill/>
                    <a:ln>
                      <a:noFill/>
                    </a:ln>
                  </pic:spPr>
                </pic:pic>
              </a:graphicData>
            </a:graphic>
          </wp:inline>
        </w:drawing>
      </w:r>
    </w:p>
    <w:p w:rsidR="0093450C" w:rsidRDefault="0093450C" w:rsidP="0093450C">
      <w:pPr>
        <w:pStyle w:val="Nadpis2"/>
      </w:pPr>
      <w:r>
        <w:t>Úkol 6: Zjištění titru protilátek proti viru klíšťové encefalitidy pomocí hemaglutinačně inhibičního testu (HIT)</w:t>
      </w:r>
    </w:p>
    <w:p w:rsidR="000B223F" w:rsidRDefault="0093450C" w:rsidP="0093450C">
      <w:pPr>
        <w:tabs>
          <w:tab w:val="left" w:pos="1440"/>
          <w:tab w:val="left" w:pos="4860"/>
        </w:tabs>
      </w:pPr>
      <w:r>
        <w:t xml:space="preserve">Na </w:t>
      </w:r>
      <w:proofErr w:type="spellStart"/>
      <w:r>
        <w:t>mikrotitrační</w:t>
      </w:r>
      <w:proofErr w:type="spellEnd"/>
      <w:r>
        <w:t xml:space="preserve"> destičce jsou vyšetřeny dvojice sér několika pacientů se suspektní klíšťovou encefalitidou. V posledním řádku je kontrola antigenu a kontrola krvinek. Za titr považujeme nejvyšší ředění se zábranou hemaglutinace. V prvním důlku je ředění 1:5. Zakreslete výsledky reakce, doplňte chybějící ředě</w:t>
      </w:r>
      <w:r w:rsidR="000B223F">
        <w:t>ní, zapište titry a vyhodnoťte.</w:t>
      </w:r>
    </w:p>
    <w:p w:rsidR="0093450C" w:rsidRDefault="000B223F" w:rsidP="0093450C">
      <w:pPr>
        <w:tabs>
          <w:tab w:val="left" w:pos="1440"/>
          <w:tab w:val="left" w:pos="4860"/>
        </w:tabs>
      </w:pPr>
      <w:r>
        <w:rPr>
          <w:noProof/>
        </w:rPr>
        <w:drawing>
          <wp:inline distT="0" distB="0" distL="0" distR="0">
            <wp:extent cx="5760085" cy="1799590"/>
            <wp:effectExtent l="0" t="0" r="0" b="0"/>
            <wp:docPr id="4" name="obrázek 4" descr="HIT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T C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799590"/>
                    </a:xfrm>
                    <a:prstGeom prst="rect">
                      <a:avLst/>
                    </a:prstGeom>
                    <a:noFill/>
                    <a:ln>
                      <a:noFill/>
                    </a:ln>
                  </pic:spPr>
                </pic:pic>
              </a:graphicData>
            </a:graphic>
          </wp:inline>
        </w:drawing>
      </w:r>
    </w:p>
    <w:p w:rsidR="00327DE9" w:rsidRDefault="00327DE9" w:rsidP="00327DE9">
      <w:pPr>
        <w:tabs>
          <w:tab w:val="left" w:pos="1440"/>
          <w:tab w:val="left" w:pos="4860"/>
        </w:tabs>
      </w:pPr>
    </w:p>
    <w:p w:rsidR="00327DE9" w:rsidRDefault="000B223F" w:rsidP="00327DE9">
      <w:pPr>
        <w:pStyle w:val="Nadpis2"/>
      </w:pPr>
      <w:r>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-48260</wp:posOffset>
                </wp:positionH>
                <wp:positionV relativeFrom="paragraph">
                  <wp:posOffset>-6913245</wp:posOffset>
                </wp:positionV>
                <wp:extent cx="4686300" cy="457200"/>
                <wp:effectExtent l="0" t="0" r="0" b="0"/>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rsidR="00327DE9" w:rsidRDefault="00327DE9" w:rsidP="00327DE9">
                            <w:r>
                              <w:t>Tuto část z časových důvodů neřešte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left:0;text-align:left;margin-left:-3.8pt;margin-top:-544.35pt;width:369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">
                <v:textbox>
                  <w:txbxContent>
                    <w:p w:rsidR="00327DE9" w:rsidRDefault="00327DE9" w:rsidP="00327DE9">
                      <w:r>
                        <w:t>Tuto část z časových důvodů neřešte</w:t>
                      </w:r>
                    </w:p>
                  </w:txbxContent>
                </v:textbox>
              </v:shape>
            </w:pict>
          </mc:Fallback>
        </mc:AlternateContent>
      </w:r>
      <w:r w:rsidR="00327DE9">
        <w:t>K úkolům 11 až 15</w:t>
      </w:r>
    </w:p>
    <w:p w:rsidR="00327DE9" w:rsidRDefault="00327DE9" w:rsidP="00327DE9">
      <w:r>
        <w:t>Odečtěte vždy výsledky vyšetření, nezapomeňte ověřit kontroly, pokuste se učinit závěr, je-li to možné.</w:t>
      </w:r>
    </w:p>
    <w:p w:rsidR="00327DE9" w:rsidRDefault="00327DE9" w:rsidP="00327DE9">
      <w:pPr>
        <w:pStyle w:val="Nadpis2"/>
      </w:pPr>
      <w:r>
        <w:t xml:space="preserve">Ke všem </w:t>
      </w:r>
      <w:proofErr w:type="spellStart"/>
      <w:r>
        <w:t>hepatitickým</w:t>
      </w:r>
      <w:proofErr w:type="spellEnd"/>
      <w:r>
        <w:t xml:space="preserve"> úkolům</w:t>
      </w:r>
    </w:p>
    <w:p w:rsidR="00327DE9" w:rsidRPr="00DF2E82" w:rsidRDefault="00327DE9" w:rsidP="00327DE9">
      <w:r w:rsidRPr="00834B63">
        <w:t xml:space="preserve">Pracujeme s osmi pacienty – A, B, C, D, E, F, G, H. Všichni mají příznaky žloutenky, všichni byli testováni na </w:t>
      </w:r>
      <w:proofErr w:type="spellStart"/>
      <w:r w:rsidRPr="00834B63">
        <w:t>markery</w:t>
      </w:r>
      <w:proofErr w:type="spellEnd"/>
      <w:r w:rsidRPr="00834B63">
        <w:t xml:space="preserve"> hepatitid. </w:t>
      </w:r>
      <w:r>
        <w:t>Výsledky pište nejen k jednotlivým úkolům, ale i do tabulky v úkolu číslo 14 (jako + či –).</w:t>
      </w:r>
    </w:p>
    <w:p w:rsidR="00327DE9" w:rsidRPr="00832B20" w:rsidRDefault="00327DE9" w:rsidP="00327DE9">
      <w:r>
        <w:t xml:space="preserve">Hodnoty </w:t>
      </w:r>
      <w:proofErr w:type="spellStart"/>
      <w:r>
        <w:t>cut</w:t>
      </w:r>
      <w:proofErr w:type="spellEnd"/>
      <w:r>
        <w:t xml:space="preserve"> </w:t>
      </w:r>
      <w:proofErr w:type="spellStart"/>
      <w:r>
        <w:t>off</w:t>
      </w:r>
      <w:proofErr w:type="spellEnd"/>
      <w:r>
        <w:t xml:space="preserve">, 90 % a 110 % </w:t>
      </w:r>
      <w:proofErr w:type="spellStart"/>
      <w:r>
        <w:t>cut</w:t>
      </w:r>
      <w:proofErr w:type="spellEnd"/>
      <w:r>
        <w:t xml:space="preserve"> </w:t>
      </w:r>
      <w:proofErr w:type="spellStart"/>
      <w:r>
        <w:t>off</w:t>
      </w:r>
      <w:proofErr w:type="spellEnd"/>
      <w:r>
        <w:t xml:space="preserve"> máte kromě prvního případu spočítány, kontroly zkontrolovány.</w:t>
      </w:r>
    </w:p>
    <w:p w:rsidR="00327DE9" w:rsidRDefault="00327DE9" w:rsidP="00327DE9">
      <w:pPr>
        <w:pStyle w:val="Nadpis2"/>
      </w:pPr>
      <w:r>
        <w:t>Úkol 11: Diagnostika viru hepatitidy A</w:t>
      </w:r>
      <w:r w:rsidR="008C5AE6">
        <w:t xml:space="preserve"> </w:t>
      </w:r>
      <w:r>
        <w:t>(HAV)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2263"/>
        <w:gridCol w:w="2268"/>
        <w:gridCol w:w="2268"/>
      </w:tblGrid>
      <w:tr w:rsidR="00327DE9">
        <w:tc>
          <w:tcPr>
            <w:tcW w:w="4606" w:type="dxa"/>
            <w:gridSpan w:val="2"/>
          </w:tcPr>
          <w:p w:rsidR="00327DE9" w:rsidRDefault="00327DE9" w:rsidP="00030DF8">
            <w:pPr>
              <w:pStyle w:val="Zhlav"/>
              <w:tabs>
                <w:tab w:val="clear" w:pos="4536"/>
                <w:tab w:val="clear" w:pos="9072"/>
                <w:tab w:val="left" w:pos="1440"/>
                <w:tab w:val="left" w:pos="4860"/>
              </w:tabs>
              <w:rPr>
                <w:b/>
              </w:rPr>
            </w:pPr>
            <w:r>
              <w:rPr>
                <w:b/>
              </w:rPr>
              <w:t xml:space="preserve">a) vyšetření </w:t>
            </w:r>
            <w:proofErr w:type="spellStart"/>
            <w:r>
              <w:rPr>
                <w:b/>
              </w:rPr>
              <w:t>IgM</w:t>
            </w:r>
            <w:proofErr w:type="spellEnd"/>
            <w:r>
              <w:rPr>
                <w:b/>
              </w:rPr>
              <w:t>:</w:t>
            </w:r>
          </w:p>
          <w:p w:rsidR="00327DE9" w:rsidRDefault="00327DE9" w:rsidP="00030DF8">
            <w:pPr>
              <w:pStyle w:val="Zhlav"/>
              <w:tabs>
                <w:tab w:val="clear" w:pos="4536"/>
                <w:tab w:val="clear" w:pos="9072"/>
                <w:tab w:val="left" w:pos="1440"/>
                <w:tab w:val="left" w:pos="4860"/>
              </w:tabs>
            </w:pPr>
            <w:proofErr w:type="spellStart"/>
            <w:r>
              <w:t>Cut</w:t>
            </w:r>
            <w:proofErr w:type="spellEnd"/>
            <w:r>
              <w:t xml:space="preserve"> </w:t>
            </w:r>
            <w:proofErr w:type="spellStart"/>
            <w:r>
              <w:t>off</w:t>
            </w:r>
            <w:proofErr w:type="spellEnd"/>
            <w:r>
              <w:t xml:space="preserve"> = (C1 + D1) /2</w:t>
            </w:r>
          </w:p>
          <w:p w:rsidR="00327DE9" w:rsidRDefault="00327DE9" w:rsidP="00030DF8">
            <w:pPr>
              <w:pStyle w:val="Zhlav"/>
              <w:tabs>
                <w:tab w:val="clear" w:pos="4536"/>
                <w:tab w:val="clear" w:pos="9072"/>
                <w:tab w:val="left" w:pos="1440"/>
                <w:tab w:val="left" w:pos="4860"/>
              </w:tabs>
            </w:pPr>
            <w:proofErr w:type="spellStart"/>
            <w:r>
              <w:t>Cut</w:t>
            </w:r>
            <w:proofErr w:type="spellEnd"/>
            <w:r>
              <w:t xml:space="preserve"> </w:t>
            </w:r>
            <w:proofErr w:type="spellStart"/>
            <w:proofErr w:type="gramStart"/>
            <w:r>
              <w:t>off</w:t>
            </w:r>
            <w:proofErr w:type="spellEnd"/>
            <w:r>
              <w:t xml:space="preserve"> = (             +           )/2 = __________</w:t>
            </w:r>
            <w:proofErr w:type="gramEnd"/>
            <w:r>
              <w:t xml:space="preserve"> </w:t>
            </w:r>
          </w:p>
          <w:p w:rsidR="00327DE9" w:rsidRDefault="00327DE9" w:rsidP="00030DF8">
            <w:pPr>
              <w:pStyle w:val="Zhlav"/>
              <w:tabs>
                <w:tab w:val="clear" w:pos="4536"/>
                <w:tab w:val="clear" w:pos="9072"/>
                <w:tab w:val="left" w:pos="1440"/>
                <w:tab w:val="left" w:pos="4860"/>
              </w:tabs>
            </w:pPr>
            <w:r>
              <w:t>Všechny kontroly jsou v pořádku.</w:t>
            </w:r>
          </w:p>
        </w:tc>
        <w:tc>
          <w:tcPr>
            <w:tcW w:w="4606" w:type="dxa"/>
            <w:gridSpan w:val="2"/>
          </w:tcPr>
          <w:p w:rsidR="00327DE9" w:rsidRDefault="00327DE9" w:rsidP="00030DF8">
            <w:pPr>
              <w:pStyle w:val="Zhlav"/>
              <w:tabs>
                <w:tab w:val="clear" w:pos="4536"/>
                <w:tab w:val="clear" w:pos="9072"/>
                <w:tab w:val="left" w:pos="1440"/>
                <w:tab w:val="left" w:pos="4860"/>
              </w:tabs>
              <w:rPr>
                <w:b/>
              </w:rPr>
            </w:pPr>
            <w:r>
              <w:rPr>
                <w:b/>
              </w:rPr>
              <w:t>b) vyšetření celkových protilátek:</w:t>
            </w:r>
          </w:p>
          <w:p w:rsidR="00327DE9" w:rsidRDefault="00327DE9" w:rsidP="00030DF8">
            <w:proofErr w:type="spellStart"/>
            <w:r>
              <w:t>Cut</w:t>
            </w:r>
            <w:proofErr w:type="spellEnd"/>
            <w:r>
              <w:t xml:space="preserve"> </w:t>
            </w:r>
            <w:proofErr w:type="spellStart"/>
            <w:r>
              <w:t>off</w:t>
            </w:r>
            <w:proofErr w:type="spellEnd"/>
            <w:r>
              <w:t xml:space="preserve"> = (C1 + D1) /2</w:t>
            </w:r>
          </w:p>
          <w:p w:rsidR="00327DE9" w:rsidRDefault="00327DE9" w:rsidP="00030DF8">
            <w:pPr>
              <w:pStyle w:val="Zhlav"/>
              <w:tabs>
                <w:tab w:val="clear" w:pos="4536"/>
                <w:tab w:val="clear" w:pos="9072"/>
                <w:tab w:val="left" w:pos="1440"/>
                <w:tab w:val="left" w:pos="4860"/>
              </w:tabs>
            </w:pPr>
            <w:proofErr w:type="spellStart"/>
            <w:r>
              <w:t>Cut</w:t>
            </w:r>
            <w:proofErr w:type="spellEnd"/>
            <w:r>
              <w:t xml:space="preserve"> </w:t>
            </w:r>
            <w:proofErr w:type="spellStart"/>
            <w:r>
              <w:t>off</w:t>
            </w:r>
            <w:proofErr w:type="spellEnd"/>
            <w:r>
              <w:t xml:space="preserve"> = (0,425 + 0,422)/2 = </w:t>
            </w:r>
            <w:r w:rsidRPr="00305128">
              <w:rPr>
                <w:b/>
                <w:bCs/>
              </w:rPr>
              <w:t>0,424</w:t>
            </w:r>
            <w:r>
              <w:t xml:space="preserve"> </w:t>
            </w:r>
          </w:p>
          <w:p w:rsidR="00327DE9" w:rsidRDefault="00327DE9" w:rsidP="00030DF8">
            <w:pPr>
              <w:pStyle w:val="Zhlav"/>
              <w:tabs>
                <w:tab w:val="clear" w:pos="4536"/>
                <w:tab w:val="clear" w:pos="9072"/>
                <w:tab w:val="left" w:pos="1440"/>
                <w:tab w:val="left" w:pos="4860"/>
              </w:tabs>
            </w:pPr>
            <w:r>
              <w:t>Všechny kontroly jsou v pořádku.</w:t>
            </w:r>
          </w:p>
        </w:tc>
      </w:tr>
      <w:tr w:rsidR="00327DE9">
        <w:trPr>
          <w:cantSplit/>
        </w:trPr>
        <w:tc>
          <w:tcPr>
            <w:tcW w:w="2303" w:type="dxa"/>
            <w:shd w:val="clear" w:color="auto" w:fill="E6E6E6"/>
          </w:tcPr>
          <w:p w:rsidR="00327DE9" w:rsidRDefault="00327DE9" w:rsidP="00030DF8">
            <w:r>
              <w:t xml:space="preserve">90 % </w:t>
            </w:r>
            <w:proofErr w:type="spellStart"/>
            <w:r>
              <w:t>cut</w:t>
            </w:r>
            <w:proofErr w:type="spellEnd"/>
            <w:r>
              <w:t xml:space="preserve"> </w:t>
            </w:r>
            <w:proofErr w:type="spellStart"/>
            <w:r>
              <w:t>off</w:t>
            </w:r>
            <w:proofErr w:type="spellEnd"/>
          </w:p>
        </w:tc>
        <w:tc>
          <w:tcPr>
            <w:tcW w:w="2303" w:type="dxa"/>
            <w:shd w:val="clear" w:color="auto" w:fill="E6E6E6"/>
          </w:tcPr>
          <w:p w:rsidR="00327DE9" w:rsidRDefault="00327DE9" w:rsidP="00030DF8">
            <w:r>
              <w:t xml:space="preserve">110 % </w:t>
            </w:r>
            <w:proofErr w:type="spellStart"/>
            <w:r>
              <w:t>cut</w:t>
            </w:r>
            <w:proofErr w:type="spellEnd"/>
            <w:r>
              <w:t xml:space="preserve"> </w:t>
            </w:r>
            <w:proofErr w:type="spellStart"/>
            <w:r>
              <w:t>off</w:t>
            </w:r>
            <w:proofErr w:type="spellEnd"/>
          </w:p>
        </w:tc>
        <w:tc>
          <w:tcPr>
            <w:tcW w:w="2303" w:type="dxa"/>
            <w:shd w:val="clear" w:color="auto" w:fill="E6E6E6"/>
          </w:tcPr>
          <w:p w:rsidR="00327DE9" w:rsidRDefault="00327DE9" w:rsidP="00030DF8">
            <w:r>
              <w:t xml:space="preserve">90 % </w:t>
            </w:r>
            <w:proofErr w:type="spellStart"/>
            <w:r>
              <w:t>cut</w:t>
            </w:r>
            <w:proofErr w:type="spellEnd"/>
            <w:r>
              <w:t xml:space="preserve"> </w:t>
            </w:r>
            <w:proofErr w:type="spellStart"/>
            <w:r>
              <w:t>off</w:t>
            </w:r>
            <w:proofErr w:type="spellEnd"/>
          </w:p>
        </w:tc>
        <w:tc>
          <w:tcPr>
            <w:tcW w:w="2303" w:type="dxa"/>
            <w:shd w:val="clear" w:color="auto" w:fill="E6E6E6"/>
          </w:tcPr>
          <w:p w:rsidR="00327DE9" w:rsidRDefault="00327DE9" w:rsidP="00030DF8">
            <w:r>
              <w:t xml:space="preserve">110 % </w:t>
            </w:r>
            <w:proofErr w:type="spellStart"/>
            <w:r>
              <w:t>cut</w:t>
            </w:r>
            <w:proofErr w:type="spellEnd"/>
            <w:r>
              <w:t xml:space="preserve"> </w:t>
            </w:r>
            <w:proofErr w:type="spellStart"/>
            <w:r>
              <w:t>off</w:t>
            </w:r>
            <w:proofErr w:type="spellEnd"/>
          </w:p>
        </w:tc>
      </w:tr>
      <w:tr w:rsidR="00327DE9">
        <w:trPr>
          <w:cantSplit/>
        </w:trPr>
        <w:tc>
          <w:tcPr>
            <w:tcW w:w="2303" w:type="dxa"/>
          </w:tcPr>
          <w:p w:rsidR="00327DE9" w:rsidRDefault="00327DE9" w:rsidP="00030DF8">
            <w:pPr>
              <w:pStyle w:val="Zhlav"/>
              <w:tabs>
                <w:tab w:val="clear" w:pos="4536"/>
                <w:tab w:val="clear" w:pos="9072"/>
                <w:tab w:val="left" w:pos="1440"/>
                <w:tab w:val="left" w:pos="4860"/>
              </w:tabs>
              <w:rPr>
                <w:b/>
              </w:rPr>
            </w:pPr>
          </w:p>
          <w:p w:rsidR="00327DE9" w:rsidRDefault="00327DE9" w:rsidP="00030DF8">
            <w:pPr>
              <w:pStyle w:val="Zhlav"/>
              <w:tabs>
                <w:tab w:val="clear" w:pos="4536"/>
                <w:tab w:val="clear" w:pos="9072"/>
                <w:tab w:val="left" w:pos="1440"/>
                <w:tab w:val="left" w:pos="4860"/>
              </w:tabs>
              <w:rPr>
                <w:b/>
              </w:rPr>
            </w:pPr>
          </w:p>
        </w:tc>
        <w:tc>
          <w:tcPr>
            <w:tcW w:w="2303" w:type="dxa"/>
          </w:tcPr>
          <w:p w:rsidR="00327DE9" w:rsidRDefault="00327DE9" w:rsidP="00030DF8">
            <w:pPr>
              <w:pStyle w:val="Zhlav"/>
              <w:tabs>
                <w:tab w:val="clear" w:pos="4536"/>
                <w:tab w:val="clear" w:pos="9072"/>
                <w:tab w:val="left" w:pos="1440"/>
                <w:tab w:val="left" w:pos="4860"/>
              </w:tabs>
              <w:rPr>
                <w:b/>
              </w:rPr>
            </w:pPr>
          </w:p>
        </w:tc>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0,382</w:t>
            </w:r>
          </w:p>
        </w:tc>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0,466</w:t>
            </w:r>
          </w:p>
        </w:tc>
      </w:tr>
      <w:tr w:rsidR="00327DE9">
        <w:tc>
          <w:tcPr>
            <w:tcW w:w="4606" w:type="dxa"/>
            <w:gridSpan w:val="2"/>
          </w:tcPr>
          <w:p w:rsidR="00327DE9" w:rsidRDefault="00327DE9" w:rsidP="00030DF8">
            <w:pPr>
              <w:tabs>
                <w:tab w:val="left" w:pos="1440"/>
                <w:tab w:val="left" w:pos="4860"/>
              </w:tabs>
            </w:pPr>
            <w:r>
              <w:t>Pozitivní pacienti:</w:t>
            </w:r>
          </w:p>
          <w:p w:rsidR="00327DE9" w:rsidRDefault="00327DE9" w:rsidP="00030DF8">
            <w:pPr>
              <w:tabs>
                <w:tab w:val="left" w:pos="1440"/>
                <w:tab w:val="left" w:pos="4860"/>
              </w:tabs>
            </w:pPr>
          </w:p>
        </w:tc>
        <w:tc>
          <w:tcPr>
            <w:tcW w:w="4606" w:type="dxa"/>
            <w:gridSpan w:val="2"/>
          </w:tcPr>
          <w:p w:rsidR="00327DE9" w:rsidRDefault="00327DE9" w:rsidP="00030DF8">
            <w:pPr>
              <w:tabs>
                <w:tab w:val="left" w:pos="1440"/>
                <w:tab w:val="left" w:pos="4860"/>
              </w:tabs>
            </w:pPr>
            <w:r>
              <w:t>Pozitivní pacienti:</w:t>
            </w:r>
          </w:p>
          <w:p w:rsidR="00327DE9" w:rsidRDefault="00327DE9" w:rsidP="00030DF8">
            <w:pPr>
              <w:tabs>
                <w:tab w:val="left" w:pos="1440"/>
                <w:tab w:val="left" w:pos="4860"/>
              </w:tabs>
            </w:pPr>
          </w:p>
        </w:tc>
      </w:tr>
      <w:tr w:rsidR="00327DE9">
        <w:tc>
          <w:tcPr>
            <w:tcW w:w="4606" w:type="dxa"/>
            <w:gridSpan w:val="2"/>
          </w:tcPr>
          <w:p w:rsidR="00327DE9" w:rsidRDefault="00327DE9" w:rsidP="00030DF8">
            <w:pPr>
              <w:tabs>
                <w:tab w:val="left" w:pos="1440"/>
                <w:tab w:val="left" w:pos="4860"/>
              </w:tabs>
            </w:pPr>
            <w:r>
              <w:t>Hraniční pacienti:</w:t>
            </w:r>
          </w:p>
          <w:p w:rsidR="00327DE9" w:rsidRDefault="00327DE9" w:rsidP="00030DF8">
            <w:pPr>
              <w:tabs>
                <w:tab w:val="left" w:pos="1440"/>
                <w:tab w:val="left" w:pos="4860"/>
              </w:tabs>
            </w:pPr>
          </w:p>
        </w:tc>
        <w:tc>
          <w:tcPr>
            <w:tcW w:w="4606" w:type="dxa"/>
            <w:gridSpan w:val="2"/>
          </w:tcPr>
          <w:p w:rsidR="00327DE9" w:rsidRDefault="00327DE9" w:rsidP="00030DF8">
            <w:pPr>
              <w:tabs>
                <w:tab w:val="left" w:pos="1440"/>
                <w:tab w:val="left" w:pos="4860"/>
              </w:tabs>
            </w:pPr>
            <w:r>
              <w:t>Hraniční pacienti:</w:t>
            </w:r>
          </w:p>
          <w:p w:rsidR="00327DE9" w:rsidRDefault="00327DE9" w:rsidP="00030DF8">
            <w:pPr>
              <w:tabs>
                <w:tab w:val="left" w:pos="1440"/>
                <w:tab w:val="left" w:pos="4860"/>
              </w:tabs>
            </w:pPr>
          </w:p>
        </w:tc>
      </w:tr>
      <w:tr w:rsidR="00327DE9">
        <w:tc>
          <w:tcPr>
            <w:tcW w:w="4606" w:type="dxa"/>
            <w:gridSpan w:val="2"/>
          </w:tcPr>
          <w:p w:rsidR="00327DE9" w:rsidRDefault="00327DE9" w:rsidP="00030DF8">
            <w:pPr>
              <w:tabs>
                <w:tab w:val="left" w:pos="1440"/>
                <w:tab w:val="left" w:pos="4860"/>
              </w:tabs>
            </w:pPr>
            <w:r>
              <w:t>Negativní pacienti:</w:t>
            </w:r>
          </w:p>
          <w:p w:rsidR="00327DE9" w:rsidRDefault="00327DE9" w:rsidP="00030DF8">
            <w:pPr>
              <w:tabs>
                <w:tab w:val="left" w:pos="1440"/>
                <w:tab w:val="left" w:pos="4860"/>
              </w:tabs>
            </w:pPr>
          </w:p>
        </w:tc>
        <w:tc>
          <w:tcPr>
            <w:tcW w:w="4606" w:type="dxa"/>
            <w:gridSpan w:val="2"/>
          </w:tcPr>
          <w:p w:rsidR="00327DE9" w:rsidRDefault="00327DE9" w:rsidP="00030DF8">
            <w:pPr>
              <w:tabs>
                <w:tab w:val="left" w:pos="1440"/>
                <w:tab w:val="left" w:pos="4860"/>
              </w:tabs>
            </w:pPr>
            <w:r>
              <w:t>Negativní pacienti:</w:t>
            </w:r>
          </w:p>
          <w:p w:rsidR="00327DE9" w:rsidRDefault="00327DE9" w:rsidP="00030DF8">
            <w:pPr>
              <w:tabs>
                <w:tab w:val="left" w:pos="1440"/>
                <w:tab w:val="left" w:pos="4860"/>
              </w:tabs>
            </w:pPr>
          </w:p>
        </w:tc>
      </w:tr>
    </w:tbl>
    <w:p w:rsidR="00327DE9" w:rsidRDefault="00327DE9" w:rsidP="00327DE9">
      <w:pPr>
        <w:pStyle w:val="Nadpis2"/>
      </w:pPr>
      <w:r>
        <w:t xml:space="preserve">Úkol 12: Diagnostika viru </w:t>
      </w:r>
      <w:proofErr w:type="gramStart"/>
      <w:r>
        <w:t>hepatitidy B(HBV</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6"/>
        <w:gridCol w:w="2266"/>
        <w:gridCol w:w="2265"/>
        <w:gridCol w:w="2265"/>
      </w:tblGrid>
      <w:tr w:rsidR="00327DE9">
        <w:tc>
          <w:tcPr>
            <w:tcW w:w="4606" w:type="dxa"/>
            <w:gridSpan w:val="2"/>
          </w:tcPr>
          <w:p w:rsidR="00327DE9" w:rsidRDefault="00327DE9" w:rsidP="00030DF8">
            <w:pPr>
              <w:pStyle w:val="Zhlav"/>
              <w:tabs>
                <w:tab w:val="clear" w:pos="4536"/>
                <w:tab w:val="clear" w:pos="9072"/>
                <w:tab w:val="left" w:pos="1440"/>
                <w:tab w:val="left" w:pos="4860"/>
              </w:tabs>
              <w:rPr>
                <w:b/>
              </w:rPr>
            </w:pPr>
            <w:r>
              <w:rPr>
                <w:b/>
              </w:rPr>
              <w:t xml:space="preserve">a) vyšetření </w:t>
            </w:r>
            <w:proofErr w:type="spellStart"/>
            <w:r>
              <w:rPr>
                <w:b/>
              </w:rPr>
              <w:t>HBsAg</w:t>
            </w:r>
            <w:proofErr w:type="spellEnd"/>
            <w:r>
              <w:rPr>
                <w:b/>
              </w:rPr>
              <w:t>:</w:t>
            </w:r>
          </w:p>
          <w:p w:rsidR="00327DE9" w:rsidRDefault="00327DE9" w:rsidP="00030DF8">
            <w:pPr>
              <w:pStyle w:val="Zhlav"/>
              <w:tabs>
                <w:tab w:val="clear" w:pos="4536"/>
                <w:tab w:val="clear" w:pos="9072"/>
                <w:tab w:val="left" w:pos="1440"/>
                <w:tab w:val="left" w:pos="4860"/>
              </w:tabs>
            </w:pPr>
            <w:proofErr w:type="spellStart"/>
            <w:r>
              <w:t>Cut</w:t>
            </w:r>
            <w:proofErr w:type="spellEnd"/>
            <w:r>
              <w:t xml:space="preserve"> </w:t>
            </w:r>
            <w:proofErr w:type="spellStart"/>
            <w:r>
              <w:t>off</w:t>
            </w:r>
            <w:proofErr w:type="spellEnd"/>
            <w:r>
              <w:t xml:space="preserve"> = 0,588</w:t>
            </w:r>
          </w:p>
          <w:p w:rsidR="00327DE9" w:rsidRDefault="00327DE9" w:rsidP="00030DF8">
            <w:pPr>
              <w:pStyle w:val="Zhlav"/>
              <w:tabs>
                <w:tab w:val="clear" w:pos="4536"/>
                <w:tab w:val="clear" w:pos="9072"/>
                <w:tab w:val="left" w:pos="1440"/>
                <w:tab w:val="left" w:pos="4860"/>
              </w:tabs>
            </w:pPr>
            <w:r>
              <w:t>Všechny kontroly jsou v pořádku.</w:t>
            </w:r>
          </w:p>
        </w:tc>
        <w:tc>
          <w:tcPr>
            <w:tcW w:w="4606" w:type="dxa"/>
            <w:gridSpan w:val="2"/>
          </w:tcPr>
          <w:p w:rsidR="00327DE9" w:rsidRDefault="00327DE9" w:rsidP="00030DF8">
            <w:pPr>
              <w:pStyle w:val="Zhlav"/>
              <w:tabs>
                <w:tab w:val="clear" w:pos="4536"/>
                <w:tab w:val="clear" w:pos="9072"/>
                <w:tab w:val="left" w:pos="1440"/>
                <w:tab w:val="left" w:pos="4860"/>
              </w:tabs>
              <w:rPr>
                <w:b/>
              </w:rPr>
            </w:pPr>
            <w:r>
              <w:rPr>
                <w:b/>
              </w:rPr>
              <w:t xml:space="preserve">b) vyšetření </w:t>
            </w:r>
            <w:proofErr w:type="spellStart"/>
            <w:r>
              <w:rPr>
                <w:b/>
              </w:rPr>
              <w:t>HBeAg</w:t>
            </w:r>
            <w:proofErr w:type="spellEnd"/>
            <w:r>
              <w:rPr>
                <w:b/>
              </w:rPr>
              <w:t>:</w:t>
            </w:r>
          </w:p>
          <w:p w:rsidR="00327DE9" w:rsidRDefault="00327DE9" w:rsidP="00030DF8">
            <w:pPr>
              <w:pStyle w:val="Zhlav"/>
              <w:tabs>
                <w:tab w:val="clear" w:pos="4536"/>
                <w:tab w:val="clear" w:pos="9072"/>
                <w:tab w:val="left" w:pos="1440"/>
                <w:tab w:val="left" w:pos="4860"/>
              </w:tabs>
            </w:pPr>
            <w:proofErr w:type="spellStart"/>
            <w:r>
              <w:t>Cut</w:t>
            </w:r>
            <w:proofErr w:type="spellEnd"/>
            <w:r>
              <w:t xml:space="preserve"> </w:t>
            </w:r>
            <w:proofErr w:type="spellStart"/>
            <w:r>
              <w:t>off</w:t>
            </w:r>
            <w:proofErr w:type="spellEnd"/>
            <w:r>
              <w:t xml:space="preserve"> = 0,477</w:t>
            </w:r>
          </w:p>
          <w:p w:rsidR="00327DE9" w:rsidRDefault="00327DE9" w:rsidP="00030DF8">
            <w:pPr>
              <w:pStyle w:val="Zhlav"/>
              <w:tabs>
                <w:tab w:val="clear" w:pos="4536"/>
                <w:tab w:val="clear" w:pos="9072"/>
                <w:tab w:val="left" w:pos="1440"/>
                <w:tab w:val="left" w:pos="4860"/>
              </w:tabs>
            </w:pPr>
            <w:r>
              <w:t>Všechny kontroly jsou v pořádku.</w:t>
            </w:r>
          </w:p>
        </w:tc>
      </w:tr>
      <w:tr w:rsidR="00327DE9">
        <w:trPr>
          <w:cantSplit/>
        </w:trPr>
        <w:tc>
          <w:tcPr>
            <w:tcW w:w="2303" w:type="dxa"/>
            <w:shd w:val="clear" w:color="auto" w:fill="E6E6E6"/>
          </w:tcPr>
          <w:p w:rsidR="00327DE9" w:rsidRDefault="00327DE9" w:rsidP="00030DF8">
            <w:r>
              <w:t xml:space="preserve">90 % </w:t>
            </w:r>
            <w:proofErr w:type="spellStart"/>
            <w:r>
              <w:t>cut</w:t>
            </w:r>
            <w:proofErr w:type="spellEnd"/>
            <w:r>
              <w:t xml:space="preserve"> </w:t>
            </w:r>
            <w:proofErr w:type="spellStart"/>
            <w:r>
              <w:t>off</w:t>
            </w:r>
            <w:proofErr w:type="spellEnd"/>
          </w:p>
        </w:tc>
        <w:tc>
          <w:tcPr>
            <w:tcW w:w="2303" w:type="dxa"/>
            <w:shd w:val="clear" w:color="auto" w:fill="E6E6E6"/>
          </w:tcPr>
          <w:p w:rsidR="00327DE9" w:rsidRDefault="00327DE9" w:rsidP="00030DF8">
            <w:r>
              <w:t xml:space="preserve">110 % </w:t>
            </w:r>
            <w:proofErr w:type="spellStart"/>
            <w:r>
              <w:t>cut</w:t>
            </w:r>
            <w:proofErr w:type="spellEnd"/>
            <w:r>
              <w:t xml:space="preserve"> </w:t>
            </w:r>
            <w:proofErr w:type="spellStart"/>
            <w:r>
              <w:t>off</w:t>
            </w:r>
            <w:proofErr w:type="spellEnd"/>
          </w:p>
        </w:tc>
        <w:tc>
          <w:tcPr>
            <w:tcW w:w="2303" w:type="dxa"/>
            <w:shd w:val="clear" w:color="auto" w:fill="E6E6E6"/>
          </w:tcPr>
          <w:p w:rsidR="00327DE9" w:rsidRDefault="00327DE9" w:rsidP="00030DF8">
            <w:r>
              <w:t xml:space="preserve">90 % </w:t>
            </w:r>
            <w:proofErr w:type="spellStart"/>
            <w:r>
              <w:t>cut</w:t>
            </w:r>
            <w:proofErr w:type="spellEnd"/>
            <w:r>
              <w:t xml:space="preserve"> </w:t>
            </w:r>
            <w:proofErr w:type="spellStart"/>
            <w:r>
              <w:t>off</w:t>
            </w:r>
            <w:proofErr w:type="spellEnd"/>
          </w:p>
        </w:tc>
        <w:tc>
          <w:tcPr>
            <w:tcW w:w="2303" w:type="dxa"/>
            <w:shd w:val="clear" w:color="auto" w:fill="E6E6E6"/>
          </w:tcPr>
          <w:p w:rsidR="00327DE9" w:rsidRDefault="00327DE9" w:rsidP="00030DF8">
            <w:r>
              <w:t xml:space="preserve">110 % </w:t>
            </w:r>
            <w:proofErr w:type="spellStart"/>
            <w:r>
              <w:t>cut</w:t>
            </w:r>
            <w:proofErr w:type="spellEnd"/>
            <w:r>
              <w:t xml:space="preserve"> </w:t>
            </w:r>
            <w:proofErr w:type="spellStart"/>
            <w:r>
              <w:t>off</w:t>
            </w:r>
            <w:proofErr w:type="spellEnd"/>
          </w:p>
        </w:tc>
      </w:tr>
      <w:tr w:rsidR="00327DE9">
        <w:trPr>
          <w:cantSplit/>
        </w:trPr>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529</w:t>
            </w:r>
          </w:p>
        </w:tc>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647</w:t>
            </w:r>
          </w:p>
        </w:tc>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429</w:t>
            </w:r>
          </w:p>
        </w:tc>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525</w:t>
            </w:r>
          </w:p>
        </w:tc>
      </w:tr>
      <w:tr w:rsidR="00327DE9">
        <w:tc>
          <w:tcPr>
            <w:tcW w:w="4606" w:type="dxa"/>
            <w:gridSpan w:val="2"/>
          </w:tcPr>
          <w:p w:rsidR="00327DE9" w:rsidRDefault="00327DE9" w:rsidP="00030DF8">
            <w:pPr>
              <w:tabs>
                <w:tab w:val="left" w:pos="1440"/>
                <w:tab w:val="left" w:pos="4860"/>
              </w:tabs>
            </w:pPr>
            <w:r>
              <w:t>Pozitivní pacienti:</w:t>
            </w:r>
          </w:p>
          <w:p w:rsidR="00327DE9" w:rsidRDefault="00327DE9" w:rsidP="00030DF8">
            <w:pPr>
              <w:tabs>
                <w:tab w:val="left" w:pos="1440"/>
                <w:tab w:val="left" w:pos="4860"/>
              </w:tabs>
            </w:pPr>
          </w:p>
        </w:tc>
        <w:tc>
          <w:tcPr>
            <w:tcW w:w="4606" w:type="dxa"/>
            <w:gridSpan w:val="2"/>
          </w:tcPr>
          <w:p w:rsidR="00327DE9" w:rsidRDefault="00327DE9" w:rsidP="00030DF8">
            <w:pPr>
              <w:tabs>
                <w:tab w:val="left" w:pos="1440"/>
                <w:tab w:val="left" w:pos="4860"/>
              </w:tabs>
            </w:pPr>
            <w:r>
              <w:t>Pozitivní pacienti:</w:t>
            </w:r>
          </w:p>
          <w:p w:rsidR="00327DE9" w:rsidRDefault="00327DE9" w:rsidP="00030DF8">
            <w:pPr>
              <w:tabs>
                <w:tab w:val="left" w:pos="1440"/>
                <w:tab w:val="left" w:pos="4860"/>
              </w:tabs>
            </w:pPr>
          </w:p>
        </w:tc>
      </w:tr>
      <w:tr w:rsidR="00327DE9">
        <w:tc>
          <w:tcPr>
            <w:tcW w:w="4606" w:type="dxa"/>
            <w:gridSpan w:val="2"/>
          </w:tcPr>
          <w:p w:rsidR="00327DE9" w:rsidRDefault="00327DE9" w:rsidP="00030DF8">
            <w:pPr>
              <w:tabs>
                <w:tab w:val="left" w:pos="1440"/>
                <w:tab w:val="left" w:pos="4860"/>
              </w:tabs>
            </w:pPr>
            <w:r>
              <w:t>Negativní pacienti:</w:t>
            </w:r>
          </w:p>
          <w:p w:rsidR="00327DE9" w:rsidRDefault="00327DE9" w:rsidP="00030DF8">
            <w:pPr>
              <w:tabs>
                <w:tab w:val="left" w:pos="1440"/>
                <w:tab w:val="left" w:pos="4860"/>
              </w:tabs>
            </w:pPr>
          </w:p>
        </w:tc>
        <w:tc>
          <w:tcPr>
            <w:tcW w:w="4606" w:type="dxa"/>
            <w:gridSpan w:val="2"/>
          </w:tcPr>
          <w:p w:rsidR="00327DE9" w:rsidRDefault="00327DE9" w:rsidP="00030DF8">
            <w:pPr>
              <w:tabs>
                <w:tab w:val="left" w:pos="1440"/>
                <w:tab w:val="left" w:pos="4860"/>
              </w:tabs>
            </w:pPr>
            <w:r>
              <w:t>Negativní pacienti:</w:t>
            </w:r>
          </w:p>
          <w:p w:rsidR="00327DE9" w:rsidRDefault="00327DE9" w:rsidP="00030DF8">
            <w:pPr>
              <w:tabs>
                <w:tab w:val="left" w:pos="1440"/>
                <w:tab w:val="left" w:pos="4860"/>
              </w:tabs>
            </w:pPr>
          </w:p>
        </w:tc>
      </w:tr>
      <w:tr w:rsidR="00327DE9">
        <w:tc>
          <w:tcPr>
            <w:tcW w:w="4606" w:type="dxa"/>
            <w:gridSpan w:val="2"/>
          </w:tcPr>
          <w:p w:rsidR="00327DE9" w:rsidRDefault="00327DE9" w:rsidP="00030DF8">
            <w:pPr>
              <w:pStyle w:val="Zhlav"/>
              <w:tabs>
                <w:tab w:val="clear" w:pos="4536"/>
                <w:tab w:val="clear" w:pos="9072"/>
                <w:tab w:val="left" w:pos="1440"/>
                <w:tab w:val="left" w:pos="4860"/>
              </w:tabs>
              <w:rPr>
                <w:b/>
              </w:rPr>
            </w:pPr>
            <w:r>
              <w:rPr>
                <w:b/>
              </w:rPr>
              <w:t>c) vyšetření anti-</w:t>
            </w:r>
            <w:proofErr w:type="spellStart"/>
            <w:r>
              <w:rPr>
                <w:b/>
              </w:rPr>
              <w:t>HBs</w:t>
            </w:r>
            <w:proofErr w:type="spellEnd"/>
            <w:r>
              <w:rPr>
                <w:b/>
              </w:rPr>
              <w:t>:</w:t>
            </w:r>
          </w:p>
          <w:p w:rsidR="00327DE9" w:rsidRDefault="00327DE9" w:rsidP="00030DF8">
            <w:pPr>
              <w:pStyle w:val="Zhlav"/>
              <w:tabs>
                <w:tab w:val="clear" w:pos="4536"/>
                <w:tab w:val="clear" w:pos="9072"/>
                <w:tab w:val="left" w:pos="1440"/>
                <w:tab w:val="left" w:pos="4860"/>
              </w:tabs>
            </w:pPr>
            <w:proofErr w:type="spellStart"/>
            <w:r>
              <w:t>Cut</w:t>
            </w:r>
            <w:proofErr w:type="spellEnd"/>
            <w:r>
              <w:t xml:space="preserve"> </w:t>
            </w:r>
            <w:proofErr w:type="spellStart"/>
            <w:r>
              <w:t>off</w:t>
            </w:r>
            <w:proofErr w:type="spellEnd"/>
            <w:r>
              <w:t xml:space="preserve"> = 0,348</w:t>
            </w:r>
          </w:p>
          <w:p w:rsidR="00327DE9" w:rsidRDefault="00327DE9" w:rsidP="00030DF8">
            <w:pPr>
              <w:pStyle w:val="Zhlav"/>
              <w:tabs>
                <w:tab w:val="clear" w:pos="4536"/>
                <w:tab w:val="clear" w:pos="9072"/>
                <w:tab w:val="left" w:pos="1440"/>
                <w:tab w:val="left" w:pos="4860"/>
              </w:tabs>
            </w:pPr>
            <w:r>
              <w:t>Všechny kontroly jsou v pořádku.</w:t>
            </w:r>
          </w:p>
        </w:tc>
        <w:tc>
          <w:tcPr>
            <w:tcW w:w="4606" w:type="dxa"/>
            <w:gridSpan w:val="2"/>
          </w:tcPr>
          <w:p w:rsidR="00327DE9" w:rsidRDefault="00327DE9" w:rsidP="00030DF8">
            <w:pPr>
              <w:pStyle w:val="Zhlav"/>
              <w:tabs>
                <w:tab w:val="clear" w:pos="4536"/>
                <w:tab w:val="clear" w:pos="9072"/>
                <w:tab w:val="left" w:pos="1440"/>
                <w:tab w:val="left" w:pos="4860"/>
              </w:tabs>
              <w:rPr>
                <w:b/>
              </w:rPr>
            </w:pPr>
            <w:r>
              <w:rPr>
                <w:b/>
              </w:rPr>
              <w:t>d) vyšetření anti-</w:t>
            </w:r>
            <w:proofErr w:type="spellStart"/>
            <w:r>
              <w:rPr>
                <w:b/>
              </w:rPr>
              <w:t>HBe</w:t>
            </w:r>
            <w:proofErr w:type="spellEnd"/>
            <w:r>
              <w:rPr>
                <w:b/>
              </w:rPr>
              <w:t>:</w:t>
            </w:r>
          </w:p>
          <w:p w:rsidR="00327DE9" w:rsidRDefault="00327DE9" w:rsidP="00030DF8">
            <w:pPr>
              <w:pStyle w:val="Zhlav"/>
              <w:tabs>
                <w:tab w:val="clear" w:pos="4536"/>
                <w:tab w:val="clear" w:pos="9072"/>
                <w:tab w:val="left" w:pos="1440"/>
                <w:tab w:val="left" w:pos="4860"/>
              </w:tabs>
            </w:pPr>
            <w:proofErr w:type="spellStart"/>
            <w:r>
              <w:t>Cut</w:t>
            </w:r>
            <w:proofErr w:type="spellEnd"/>
            <w:r>
              <w:t xml:space="preserve"> </w:t>
            </w:r>
            <w:proofErr w:type="spellStart"/>
            <w:r>
              <w:t>off</w:t>
            </w:r>
            <w:proofErr w:type="spellEnd"/>
            <w:r>
              <w:t xml:space="preserve"> = 0,820</w:t>
            </w:r>
          </w:p>
          <w:p w:rsidR="00327DE9" w:rsidRDefault="00327DE9" w:rsidP="00030DF8">
            <w:pPr>
              <w:pStyle w:val="Zhlav"/>
              <w:tabs>
                <w:tab w:val="clear" w:pos="4536"/>
                <w:tab w:val="clear" w:pos="9072"/>
                <w:tab w:val="left" w:pos="1440"/>
                <w:tab w:val="left" w:pos="4860"/>
              </w:tabs>
            </w:pPr>
            <w:r>
              <w:t>Všechny kontroly jsou v pořádku.</w:t>
            </w:r>
          </w:p>
        </w:tc>
      </w:tr>
      <w:tr w:rsidR="00327DE9">
        <w:trPr>
          <w:cantSplit/>
        </w:trPr>
        <w:tc>
          <w:tcPr>
            <w:tcW w:w="2303" w:type="dxa"/>
            <w:shd w:val="clear" w:color="auto" w:fill="E6E6E6"/>
          </w:tcPr>
          <w:p w:rsidR="00327DE9" w:rsidRDefault="00327DE9" w:rsidP="00030DF8">
            <w:r>
              <w:t xml:space="preserve">90 % </w:t>
            </w:r>
            <w:proofErr w:type="spellStart"/>
            <w:r>
              <w:t>cut</w:t>
            </w:r>
            <w:proofErr w:type="spellEnd"/>
            <w:r>
              <w:t xml:space="preserve"> </w:t>
            </w:r>
            <w:proofErr w:type="spellStart"/>
            <w:r>
              <w:t>off</w:t>
            </w:r>
            <w:proofErr w:type="spellEnd"/>
          </w:p>
        </w:tc>
        <w:tc>
          <w:tcPr>
            <w:tcW w:w="2303" w:type="dxa"/>
            <w:shd w:val="clear" w:color="auto" w:fill="E6E6E6"/>
          </w:tcPr>
          <w:p w:rsidR="00327DE9" w:rsidRDefault="00327DE9" w:rsidP="00030DF8">
            <w:r>
              <w:t xml:space="preserve">110 % </w:t>
            </w:r>
            <w:proofErr w:type="spellStart"/>
            <w:r>
              <w:t>cut</w:t>
            </w:r>
            <w:proofErr w:type="spellEnd"/>
            <w:r>
              <w:t xml:space="preserve"> </w:t>
            </w:r>
            <w:proofErr w:type="spellStart"/>
            <w:r>
              <w:t>off</w:t>
            </w:r>
            <w:proofErr w:type="spellEnd"/>
          </w:p>
        </w:tc>
        <w:tc>
          <w:tcPr>
            <w:tcW w:w="2303" w:type="dxa"/>
            <w:shd w:val="clear" w:color="auto" w:fill="E6E6E6"/>
          </w:tcPr>
          <w:p w:rsidR="00327DE9" w:rsidRDefault="00327DE9" w:rsidP="00030DF8">
            <w:r>
              <w:t xml:space="preserve">90 % </w:t>
            </w:r>
            <w:proofErr w:type="spellStart"/>
            <w:r>
              <w:t>cut</w:t>
            </w:r>
            <w:proofErr w:type="spellEnd"/>
            <w:r>
              <w:t xml:space="preserve"> </w:t>
            </w:r>
            <w:proofErr w:type="spellStart"/>
            <w:r>
              <w:t>off</w:t>
            </w:r>
            <w:proofErr w:type="spellEnd"/>
          </w:p>
        </w:tc>
        <w:tc>
          <w:tcPr>
            <w:tcW w:w="2303" w:type="dxa"/>
            <w:shd w:val="clear" w:color="auto" w:fill="E6E6E6"/>
          </w:tcPr>
          <w:p w:rsidR="00327DE9" w:rsidRDefault="00327DE9" w:rsidP="00030DF8">
            <w:r>
              <w:t xml:space="preserve">110 % </w:t>
            </w:r>
            <w:proofErr w:type="spellStart"/>
            <w:r>
              <w:t>cut</w:t>
            </w:r>
            <w:proofErr w:type="spellEnd"/>
            <w:r>
              <w:t xml:space="preserve"> </w:t>
            </w:r>
            <w:proofErr w:type="spellStart"/>
            <w:r>
              <w:t>off</w:t>
            </w:r>
            <w:proofErr w:type="spellEnd"/>
          </w:p>
        </w:tc>
      </w:tr>
      <w:tr w:rsidR="00327DE9">
        <w:trPr>
          <w:cantSplit/>
        </w:trPr>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313</w:t>
            </w:r>
          </w:p>
        </w:tc>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383</w:t>
            </w:r>
          </w:p>
        </w:tc>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738</w:t>
            </w:r>
          </w:p>
        </w:tc>
        <w:tc>
          <w:tcPr>
            <w:tcW w:w="2303" w:type="dxa"/>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902</w:t>
            </w:r>
          </w:p>
        </w:tc>
      </w:tr>
      <w:tr w:rsidR="00327DE9">
        <w:tc>
          <w:tcPr>
            <w:tcW w:w="4606" w:type="dxa"/>
            <w:gridSpan w:val="2"/>
          </w:tcPr>
          <w:p w:rsidR="00327DE9" w:rsidRDefault="00327DE9" w:rsidP="00030DF8">
            <w:pPr>
              <w:tabs>
                <w:tab w:val="left" w:pos="1440"/>
                <w:tab w:val="left" w:pos="4860"/>
              </w:tabs>
            </w:pPr>
            <w:r>
              <w:t>Pozitivní pacienti:</w:t>
            </w:r>
          </w:p>
          <w:p w:rsidR="00327DE9" w:rsidRDefault="00327DE9" w:rsidP="00030DF8">
            <w:pPr>
              <w:tabs>
                <w:tab w:val="left" w:pos="1440"/>
                <w:tab w:val="left" w:pos="4860"/>
              </w:tabs>
            </w:pPr>
          </w:p>
        </w:tc>
        <w:tc>
          <w:tcPr>
            <w:tcW w:w="4606" w:type="dxa"/>
            <w:gridSpan w:val="2"/>
          </w:tcPr>
          <w:p w:rsidR="00327DE9" w:rsidRDefault="00327DE9" w:rsidP="00030DF8">
            <w:pPr>
              <w:tabs>
                <w:tab w:val="left" w:pos="1440"/>
                <w:tab w:val="left" w:pos="4860"/>
              </w:tabs>
            </w:pPr>
            <w:r>
              <w:t>Pozitivní pacienti:</w:t>
            </w:r>
          </w:p>
          <w:p w:rsidR="00327DE9" w:rsidRDefault="00327DE9" w:rsidP="00030DF8">
            <w:pPr>
              <w:tabs>
                <w:tab w:val="left" w:pos="1440"/>
                <w:tab w:val="left" w:pos="4860"/>
              </w:tabs>
            </w:pPr>
          </w:p>
        </w:tc>
      </w:tr>
      <w:tr w:rsidR="00327DE9">
        <w:tc>
          <w:tcPr>
            <w:tcW w:w="4606" w:type="dxa"/>
            <w:gridSpan w:val="2"/>
          </w:tcPr>
          <w:p w:rsidR="00327DE9" w:rsidRDefault="00327DE9" w:rsidP="00030DF8">
            <w:pPr>
              <w:tabs>
                <w:tab w:val="left" w:pos="1440"/>
                <w:tab w:val="left" w:pos="4860"/>
              </w:tabs>
            </w:pPr>
            <w:r>
              <w:t>Negativní pacienti:</w:t>
            </w:r>
          </w:p>
          <w:p w:rsidR="00327DE9" w:rsidRDefault="00327DE9" w:rsidP="00030DF8">
            <w:pPr>
              <w:tabs>
                <w:tab w:val="left" w:pos="1440"/>
                <w:tab w:val="left" w:pos="4860"/>
              </w:tabs>
            </w:pPr>
          </w:p>
        </w:tc>
        <w:tc>
          <w:tcPr>
            <w:tcW w:w="4606" w:type="dxa"/>
            <w:gridSpan w:val="2"/>
          </w:tcPr>
          <w:p w:rsidR="00327DE9" w:rsidRDefault="00327DE9" w:rsidP="00030DF8">
            <w:pPr>
              <w:tabs>
                <w:tab w:val="left" w:pos="1440"/>
                <w:tab w:val="left" w:pos="4860"/>
              </w:tabs>
            </w:pPr>
            <w:r>
              <w:t>Negativní pacienti:</w:t>
            </w:r>
          </w:p>
          <w:p w:rsidR="00327DE9" w:rsidRDefault="00327DE9" w:rsidP="00030DF8">
            <w:pPr>
              <w:tabs>
                <w:tab w:val="left" w:pos="1440"/>
                <w:tab w:val="left" w:pos="4860"/>
              </w:tabs>
            </w:pPr>
          </w:p>
        </w:tc>
      </w:tr>
      <w:tr w:rsidR="00327DE9">
        <w:trPr>
          <w:cantSplit/>
        </w:trPr>
        <w:tc>
          <w:tcPr>
            <w:tcW w:w="9212" w:type="dxa"/>
            <w:gridSpan w:val="4"/>
          </w:tcPr>
          <w:p w:rsidR="00327DE9" w:rsidRDefault="00327DE9" w:rsidP="00030DF8">
            <w:pPr>
              <w:tabs>
                <w:tab w:val="left" w:pos="1440"/>
                <w:tab w:val="left" w:pos="4860"/>
              </w:tabs>
            </w:pPr>
            <w:r>
              <w:t xml:space="preserve">Poznámky k jednotlivým </w:t>
            </w:r>
            <w:proofErr w:type="spellStart"/>
            <w:r>
              <w:t>markerům</w:t>
            </w:r>
            <w:proofErr w:type="spellEnd"/>
            <w:r>
              <w:t xml:space="preserve"> hepatitidy B:</w:t>
            </w:r>
          </w:p>
          <w:p w:rsidR="00327DE9" w:rsidRDefault="00327DE9" w:rsidP="00030DF8">
            <w:pPr>
              <w:tabs>
                <w:tab w:val="left" w:pos="1440"/>
                <w:tab w:val="left" w:pos="4860"/>
              </w:tabs>
            </w:pPr>
          </w:p>
          <w:p w:rsidR="00327DE9" w:rsidRDefault="00327DE9" w:rsidP="00030DF8">
            <w:pPr>
              <w:tabs>
                <w:tab w:val="left" w:pos="1440"/>
                <w:tab w:val="left" w:pos="4860"/>
              </w:tabs>
            </w:pPr>
          </w:p>
          <w:p w:rsidR="00327DE9" w:rsidRDefault="00327DE9" w:rsidP="00030DF8">
            <w:pPr>
              <w:tabs>
                <w:tab w:val="left" w:pos="1440"/>
                <w:tab w:val="left" w:pos="4860"/>
              </w:tabs>
            </w:pPr>
          </w:p>
          <w:p w:rsidR="00327DE9" w:rsidRDefault="00327DE9" w:rsidP="00030DF8">
            <w:pPr>
              <w:tabs>
                <w:tab w:val="left" w:pos="1440"/>
                <w:tab w:val="left" w:pos="4860"/>
              </w:tabs>
            </w:pPr>
          </w:p>
          <w:p w:rsidR="00327DE9" w:rsidRDefault="00327DE9" w:rsidP="00030DF8">
            <w:pPr>
              <w:tabs>
                <w:tab w:val="left" w:pos="1440"/>
                <w:tab w:val="left" w:pos="4860"/>
              </w:tabs>
            </w:pPr>
          </w:p>
          <w:p w:rsidR="00327DE9" w:rsidRDefault="00327DE9" w:rsidP="00030DF8">
            <w:pPr>
              <w:tabs>
                <w:tab w:val="left" w:pos="1440"/>
                <w:tab w:val="left" w:pos="4860"/>
              </w:tabs>
            </w:pPr>
          </w:p>
          <w:p w:rsidR="00327DE9" w:rsidRDefault="00327DE9" w:rsidP="00030DF8">
            <w:pPr>
              <w:tabs>
                <w:tab w:val="left" w:pos="1440"/>
                <w:tab w:val="left" w:pos="4860"/>
              </w:tabs>
            </w:pPr>
          </w:p>
          <w:p w:rsidR="00327DE9" w:rsidRDefault="00327DE9" w:rsidP="00030DF8">
            <w:pPr>
              <w:tabs>
                <w:tab w:val="left" w:pos="1440"/>
                <w:tab w:val="left" w:pos="4860"/>
              </w:tabs>
            </w:pPr>
          </w:p>
          <w:p w:rsidR="00327DE9" w:rsidRDefault="00327DE9" w:rsidP="00030DF8">
            <w:pPr>
              <w:tabs>
                <w:tab w:val="left" w:pos="1440"/>
                <w:tab w:val="left" w:pos="4860"/>
              </w:tabs>
            </w:pPr>
          </w:p>
        </w:tc>
      </w:tr>
    </w:tbl>
    <w:p w:rsidR="00327DE9" w:rsidRDefault="00327DE9" w:rsidP="00327DE9">
      <w:pPr>
        <w:pStyle w:val="Nadpis2"/>
      </w:pPr>
    </w:p>
    <w:p w:rsidR="00327DE9" w:rsidRDefault="00327DE9" w:rsidP="00327DE9">
      <w:pPr>
        <w:pStyle w:val="Nadpis2"/>
      </w:pPr>
      <w:r>
        <w:br w:type="page"/>
      </w:r>
      <w:r>
        <w:lastRenderedPageBreak/>
        <w:t>Úkol 13: Diagnostika viru hepatitidy C(HCV)</w:t>
      </w:r>
    </w:p>
    <w:p w:rsidR="00327DE9" w:rsidRDefault="00327DE9" w:rsidP="00327DE9">
      <w:pPr>
        <w:pStyle w:val="Nadpis3"/>
      </w:pPr>
      <w:r>
        <w:t>Úkol 13a) Polymerázová řetězová reakce v diagnostice HCV</w:t>
      </w:r>
    </w:p>
    <w:p w:rsidR="00327DE9" w:rsidRDefault="00327DE9" w:rsidP="00327DE9">
      <w:pPr>
        <w:tabs>
          <w:tab w:val="left" w:pos="1440"/>
          <w:tab w:val="left" w:pos="4860"/>
        </w:tabs>
      </w:pPr>
      <w:r>
        <w:t>Vyhodnoťte výsledek PCR (gelová elektroforéza), zakreslete a vyhodnoťte důsledky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4"/>
        <w:gridCol w:w="3379"/>
        <w:gridCol w:w="3379"/>
      </w:tblGrid>
      <w:tr w:rsidR="00327DE9">
        <w:trPr>
          <w:cantSplit/>
        </w:trPr>
        <w:tc>
          <w:tcPr>
            <w:tcW w:w="2338" w:type="dxa"/>
            <w:vMerge w:val="restart"/>
          </w:tcPr>
          <w:p w:rsidR="00327DE9" w:rsidRDefault="00327DE9" w:rsidP="00030DF8">
            <w:pPr>
              <w:tabs>
                <w:tab w:val="left" w:pos="1440"/>
                <w:tab w:val="left" w:pos="4860"/>
              </w:tabs>
            </w:pPr>
            <w:r>
              <w:t>Obrázek:</w:t>
            </w:r>
          </w:p>
        </w:tc>
        <w:tc>
          <w:tcPr>
            <w:tcW w:w="6874" w:type="dxa"/>
            <w:gridSpan w:val="2"/>
          </w:tcPr>
          <w:p w:rsidR="00327DE9" w:rsidRDefault="00327DE9" w:rsidP="00030DF8">
            <w:pPr>
              <w:tabs>
                <w:tab w:val="left" w:pos="1440"/>
                <w:tab w:val="left" w:pos="4860"/>
              </w:tabs>
            </w:pPr>
            <w:r>
              <w:t xml:space="preserve">1 = pozitivní kontrola </w:t>
            </w:r>
            <w:r>
              <w:sym w:font="Wingdings" w:char="F071"/>
            </w:r>
            <w:r>
              <w:t xml:space="preserve"> OK (pozitivní) </w:t>
            </w:r>
            <w:r>
              <w:sym w:font="Wingdings" w:char="F071"/>
            </w:r>
            <w:r>
              <w:t xml:space="preserve"> není OK (negativní či inhibice)</w:t>
            </w:r>
          </w:p>
        </w:tc>
      </w:tr>
      <w:tr w:rsidR="00327DE9">
        <w:trPr>
          <w:cantSplit/>
          <w:trHeight w:val="239"/>
        </w:trPr>
        <w:tc>
          <w:tcPr>
            <w:tcW w:w="2338" w:type="dxa"/>
            <w:vMerge/>
          </w:tcPr>
          <w:p w:rsidR="00327DE9" w:rsidRDefault="00327DE9" w:rsidP="00030DF8">
            <w:pPr>
              <w:tabs>
                <w:tab w:val="left" w:pos="1440"/>
                <w:tab w:val="left" w:pos="4860"/>
              </w:tabs>
            </w:pPr>
          </w:p>
        </w:tc>
        <w:tc>
          <w:tcPr>
            <w:tcW w:w="3437" w:type="dxa"/>
          </w:tcPr>
          <w:p w:rsidR="00327DE9" w:rsidRPr="006D798A" w:rsidRDefault="00327DE9" w:rsidP="00030DF8">
            <w:pPr>
              <w:tabs>
                <w:tab w:val="left" w:pos="1440"/>
                <w:tab w:val="left" w:pos="4860"/>
              </w:tabs>
              <w:rPr>
                <w:lang w:val="en-US"/>
              </w:rPr>
            </w:pPr>
            <w:r w:rsidRPr="006D798A">
              <w:rPr>
                <w:lang w:val="en-US"/>
              </w:rPr>
              <w:t xml:space="preserve">2 = </w:t>
            </w:r>
            <w:proofErr w:type="spellStart"/>
            <w:r>
              <w:rPr>
                <w:lang w:val="en-US"/>
              </w:rPr>
              <w:t>výsledek</w:t>
            </w:r>
            <w:proofErr w:type="spellEnd"/>
            <w:r>
              <w:rPr>
                <w:lang w:val="en-US"/>
              </w:rPr>
              <w:t xml:space="preserve"> </w:t>
            </w:r>
            <w:proofErr w:type="spellStart"/>
            <w:r>
              <w:rPr>
                <w:lang w:val="en-US"/>
              </w:rPr>
              <w:t>pacienta</w:t>
            </w:r>
            <w:proofErr w:type="spellEnd"/>
            <w:r>
              <w:rPr>
                <w:lang w:val="en-US"/>
              </w:rPr>
              <w:t xml:space="preserve"> A</w:t>
            </w:r>
            <w:r w:rsidRPr="006D798A">
              <w:rPr>
                <w:lang w:val="en-US"/>
              </w:rPr>
              <w:t>:</w:t>
            </w:r>
          </w:p>
          <w:p w:rsidR="00327DE9" w:rsidRPr="006D798A" w:rsidRDefault="00327DE9" w:rsidP="00030DF8">
            <w:pPr>
              <w:tabs>
                <w:tab w:val="left" w:pos="1440"/>
                <w:tab w:val="left" w:pos="4860"/>
              </w:tabs>
              <w:rPr>
                <w:lang w:val="en-US"/>
              </w:rPr>
            </w:pPr>
          </w:p>
        </w:tc>
        <w:tc>
          <w:tcPr>
            <w:tcW w:w="3437" w:type="dxa"/>
          </w:tcPr>
          <w:p w:rsidR="00327DE9" w:rsidRPr="006D798A" w:rsidRDefault="00327DE9" w:rsidP="00030DF8">
            <w:pPr>
              <w:tabs>
                <w:tab w:val="left" w:pos="1440"/>
                <w:tab w:val="left" w:pos="4860"/>
              </w:tabs>
              <w:rPr>
                <w:lang w:val="en-US"/>
              </w:rPr>
            </w:pPr>
            <w:r>
              <w:rPr>
                <w:lang w:val="en-US"/>
              </w:rPr>
              <w:t>6</w:t>
            </w:r>
            <w:r w:rsidRPr="006D798A">
              <w:rPr>
                <w:lang w:val="en-US"/>
              </w:rPr>
              <w:t xml:space="preserve"> = </w:t>
            </w:r>
            <w:proofErr w:type="spellStart"/>
            <w:r>
              <w:rPr>
                <w:lang w:val="en-US"/>
              </w:rPr>
              <w:t>výsledek</w:t>
            </w:r>
            <w:proofErr w:type="spellEnd"/>
            <w:r>
              <w:rPr>
                <w:lang w:val="en-US"/>
              </w:rPr>
              <w:t xml:space="preserve"> </w:t>
            </w:r>
            <w:proofErr w:type="spellStart"/>
            <w:r>
              <w:rPr>
                <w:lang w:val="en-US"/>
              </w:rPr>
              <w:t>pacienta</w:t>
            </w:r>
            <w:proofErr w:type="spellEnd"/>
            <w:r>
              <w:rPr>
                <w:lang w:val="en-US"/>
              </w:rPr>
              <w:t xml:space="preserve"> E</w:t>
            </w:r>
            <w:r w:rsidRPr="006D798A">
              <w:rPr>
                <w:lang w:val="en-US"/>
              </w:rPr>
              <w:t>:</w:t>
            </w:r>
          </w:p>
          <w:p w:rsidR="00327DE9" w:rsidRPr="006D798A" w:rsidRDefault="00327DE9" w:rsidP="00030DF8">
            <w:pPr>
              <w:tabs>
                <w:tab w:val="left" w:pos="1440"/>
                <w:tab w:val="left" w:pos="4860"/>
              </w:tabs>
              <w:rPr>
                <w:lang w:val="en-US"/>
              </w:rPr>
            </w:pPr>
          </w:p>
        </w:tc>
      </w:tr>
      <w:tr w:rsidR="00327DE9">
        <w:trPr>
          <w:cantSplit/>
          <w:trHeight w:val="237"/>
        </w:trPr>
        <w:tc>
          <w:tcPr>
            <w:tcW w:w="2338" w:type="dxa"/>
            <w:vMerge/>
          </w:tcPr>
          <w:p w:rsidR="00327DE9" w:rsidRDefault="00327DE9" w:rsidP="00030DF8">
            <w:pPr>
              <w:tabs>
                <w:tab w:val="left" w:pos="1440"/>
                <w:tab w:val="left" w:pos="4860"/>
              </w:tabs>
            </w:pPr>
          </w:p>
        </w:tc>
        <w:tc>
          <w:tcPr>
            <w:tcW w:w="3437" w:type="dxa"/>
          </w:tcPr>
          <w:p w:rsidR="00327DE9" w:rsidRDefault="00327DE9" w:rsidP="00030DF8">
            <w:pPr>
              <w:tabs>
                <w:tab w:val="left" w:pos="1440"/>
                <w:tab w:val="left" w:pos="4860"/>
              </w:tabs>
              <w:rPr>
                <w:lang w:val="en-US"/>
              </w:rPr>
            </w:pPr>
            <w:r w:rsidRPr="006D798A">
              <w:rPr>
                <w:lang w:val="en-US"/>
              </w:rPr>
              <w:t xml:space="preserve">3 = </w:t>
            </w:r>
            <w:proofErr w:type="spellStart"/>
            <w:r>
              <w:rPr>
                <w:lang w:val="en-US"/>
              </w:rPr>
              <w:t>výsledek</w:t>
            </w:r>
            <w:proofErr w:type="spellEnd"/>
            <w:r>
              <w:rPr>
                <w:lang w:val="en-US"/>
              </w:rPr>
              <w:t xml:space="preserve"> </w:t>
            </w:r>
            <w:proofErr w:type="spellStart"/>
            <w:r>
              <w:rPr>
                <w:lang w:val="en-US"/>
              </w:rPr>
              <w:t>pacienta</w:t>
            </w:r>
            <w:proofErr w:type="spellEnd"/>
            <w:r>
              <w:rPr>
                <w:lang w:val="en-US"/>
              </w:rPr>
              <w:t xml:space="preserve"> B</w:t>
            </w:r>
            <w:r w:rsidRPr="006D798A">
              <w:rPr>
                <w:lang w:val="en-US"/>
              </w:rPr>
              <w:t>:</w:t>
            </w:r>
          </w:p>
          <w:p w:rsidR="00327DE9" w:rsidRPr="006D798A" w:rsidRDefault="00327DE9" w:rsidP="00030DF8">
            <w:pPr>
              <w:tabs>
                <w:tab w:val="left" w:pos="1440"/>
                <w:tab w:val="left" w:pos="4860"/>
              </w:tabs>
              <w:rPr>
                <w:lang w:val="en-US"/>
              </w:rPr>
            </w:pPr>
          </w:p>
        </w:tc>
        <w:tc>
          <w:tcPr>
            <w:tcW w:w="3437" w:type="dxa"/>
          </w:tcPr>
          <w:p w:rsidR="00327DE9" w:rsidRPr="006D798A" w:rsidRDefault="00327DE9" w:rsidP="00030DF8">
            <w:pPr>
              <w:tabs>
                <w:tab w:val="left" w:pos="1440"/>
                <w:tab w:val="left" w:pos="4860"/>
              </w:tabs>
              <w:rPr>
                <w:lang w:val="en-US"/>
              </w:rPr>
            </w:pPr>
            <w:r>
              <w:rPr>
                <w:lang w:val="en-US"/>
              </w:rPr>
              <w:t>7</w:t>
            </w:r>
            <w:r w:rsidRPr="006D798A">
              <w:rPr>
                <w:lang w:val="en-US"/>
              </w:rPr>
              <w:t xml:space="preserve"> = </w:t>
            </w:r>
            <w:proofErr w:type="spellStart"/>
            <w:r>
              <w:rPr>
                <w:lang w:val="en-US"/>
              </w:rPr>
              <w:t>výsledek</w:t>
            </w:r>
            <w:proofErr w:type="spellEnd"/>
            <w:r>
              <w:rPr>
                <w:lang w:val="en-US"/>
              </w:rPr>
              <w:t xml:space="preserve"> </w:t>
            </w:r>
            <w:proofErr w:type="spellStart"/>
            <w:r>
              <w:rPr>
                <w:lang w:val="en-US"/>
              </w:rPr>
              <w:t>pacienta</w:t>
            </w:r>
            <w:proofErr w:type="spellEnd"/>
            <w:r>
              <w:rPr>
                <w:lang w:val="en-US"/>
              </w:rPr>
              <w:t xml:space="preserve"> F</w:t>
            </w:r>
            <w:r w:rsidRPr="006D798A">
              <w:rPr>
                <w:lang w:val="en-US"/>
              </w:rPr>
              <w:t>:</w:t>
            </w:r>
          </w:p>
        </w:tc>
      </w:tr>
      <w:tr w:rsidR="00327DE9">
        <w:trPr>
          <w:cantSplit/>
          <w:trHeight w:val="237"/>
        </w:trPr>
        <w:tc>
          <w:tcPr>
            <w:tcW w:w="2338" w:type="dxa"/>
            <w:vMerge/>
          </w:tcPr>
          <w:p w:rsidR="00327DE9" w:rsidRDefault="00327DE9" w:rsidP="00030DF8">
            <w:pPr>
              <w:tabs>
                <w:tab w:val="left" w:pos="1440"/>
                <w:tab w:val="left" w:pos="4860"/>
              </w:tabs>
            </w:pPr>
          </w:p>
        </w:tc>
        <w:tc>
          <w:tcPr>
            <w:tcW w:w="3437" w:type="dxa"/>
          </w:tcPr>
          <w:p w:rsidR="00327DE9" w:rsidRPr="006D798A" w:rsidRDefault="00327DE9" w:rsidP="00030DF8">
            <w:pPr>
              <w:tabs>
                <w:tab w:val="left" w:pos="1440"/>
                <w:tab w:val="left" w:pos="4860"/>
              </w:tabs>
              <w:rPr>
                <w:lang w:val="en-US"/>
              </w:rPr>
            </w:pPr>
            <w:r w:rsidRPr="006D798A">
              <w:rPr>
                <w:lang w:val="en-US"/>
              </w:rPr>
              <w:t xml:space="preserve">4 = </w:t>
            </w:r>
            <w:proofErr w:type="spellStart"/>
            <w:r>
              <w:rPr>
                <w:lang w:val="en-US"/>
              </w:rPr>
              <w:t>výsledek</w:t>
            </w:r>
            <w:proofErr w:type="spellEnd"/>
            <w:r>
              <w:rPr>
                <w:lang w:val="en-US"/>
              </w:rPr>
              <w:t xml:space="preserve"> </w:t>
            </w:r>
            <w:proofErr w:type="spellStart"/>
            <w:r>
              <w:rPr>
                <w:lang w:val="en-US"/>
              </w:rPr>
              <w:t>pacienta</w:t>
            </w:r>
            <w:proofErr w:type="spellEnd"/>
            <w:r>
              <w:rPr>
                <w:lang w:val="en-US"/>
              </w:rPr>
              <w:t xml:space="preserve"> C</w:t>
            </w:r>
            <w:r w:rsidRPr="006D798A">
              <w:rPr>
                <w:lang w:val="en-US"/>
              </w:rPr>
              <w:t>:</w:t>
            </w:r>
          </w:p>
          <w:p w:rsidR="00327DE9" w:rsidRPr="006D798A" w:rsidRDefault="00327DE9" w:rsidP="00030DF8">
            <w:pPr>
              <w:tabs>
                <w:tab w:val="left" w:pos="1440"/>
                <w:tab w:val="left" w:pos="4860"/>
              </w:tabs>
              <w:rPr>
                <w:lang w:val="en-US"/>
              </w:rPr>
            </w:pPr>
          </w:p>
        </w:tc>
        <w:tc>
          <w:tcPr>
            <w:tcW w:w="3437" w:type="dxa"/>
          </w:tcPr>
          <w:p w:rsidR="00327DE9" w:rsidRPr="006D798A" w:rsidRDefault="00327DE9" w:rsidP="00030DF8">
            <w:pPr>
              <w:tabs>
                <w:tab w:val="left" w:pos="1440"/>
                <w:tab w:val="left" w:pos="4860"/>
              </w:tabs>
              <w:rPr>
                <w:lang w:val="en-US"/>
              </w:rPr>
            </w:pPr>
            <w:r>
              <w:rPr>
                <w:lang w:val="en-US"/>
              </w:rPr>
              <w:t>8</w:t>
            </w:r>
            <w:r w:rsidRPr="006D798A">
              <w:rPr>
                <w:lang w:val="en-US"/>
              </w:rPr>
              <w:t xml:space="preserve"> = </w:t>
            </w:r>
            <w:proofErr w:type="spellStart"/>
            <w:r>
              <w:rPr>
                <w:lang w:val="en-US"/>
              </w:rPr>
              <w:t>výsledek</w:t>
            </w:r>
            <w:proofErr w:type="spellEnd"/>
            <w:r>
              <w:rPr>
                <w:lang w:val="en-US"/>
              </w:rPr>
              <w:t xml:space="preserve"> </w:t>
            </w:r>
            <w:proofErr w:type="spellStart"/>
            <w:r>
              <w:rPr>
                <w:lang w:val="en-US"/>
              </w:rPr>
              <w:t>pacienta</w:t>
            </w:r>
            <w:proofErr w:type="spellEnd"/>
            <w:r>
              <w:rPr>
                <w:lang w:val="en-US"/>
              </w:rPr>
              <w:t xml:space="preserve"> G</w:t>
            </w:r>
            <w:r w:rsidRPr="006D798A">
              <w:rPr>
                <w:lang w:val="en-US"/>
              </w:rPr>
              <w:t>:</w:t>
            </w:r>
          </w:p>
          <w:p w:rsidR="00327DE9" w:rsidRPr="006D798A" w:rsidRDefault="00327DE9" w:rsidP="00030DF8">
            <w:pPr>
              <w:tabs>
                <w:tab w:val="left" w:pos="1440"/>
                <w:tab w:val="left" w:pos="4860"/>
              </w:tabs>
              <w:rPr>
                <w:lang w:val="en-US"/>
              </w:rPr>
            </w:pPr>
          </w:p>
        </w:tc>
      </w:tr>
      <w:tr w:rsidR="00327DE9">
        <w:trPr>
          <w:cantSplit/>
          <w:trHeight w:val="237"/>
        </w:trPr>
        <w:tc>
          <w:tcPr>
            <w:tcW w:w="2338" w:type="dxa"/>
            <w:vMerge/>
          </w:tcPr>
          <w:p w:rsidR="00327DE9" w:rsidRDefault="00327DE9" w:rsidP="00030DF8">
            <w:pPr>
              <w:tabs>
                <w:tab w:val="left" w:pos="1440"/>
                <w:tab w:val="left" w:pos="4860"/>
              </w:tabs>
            </w:pPr>
          </w:p>
        </w:tc>
        <w:tc>
          <w:tcPr>
            <w:tcW w:w="3437" w:type="dxa"/>
          </w:tcPr>
          <w:p w:rsidR="00327DE9" w:rsidRPr="006D798A" w:rsidRDefault="00327DE9" w:rsidP="00030DF8">
            <w:pPr>
              <w:tabs>
                <w:tab w:val="left" w:pos="1440"/>
                <w:tab w:val="left" w:pos="4860"/>
              </w:tabs>
              <w:rPr>
                <w:lang w:val="en-US"/>
              </w:rPr>
            </w:pPr>
            <w:r>
              <w:rPr>
                <w:lang w:val="en-US"/>
              </w:rPr>
              <w:t>5</w:t>
            </w:r>
            <w:r w:rsidRPr="006D798A">
              <w:rPr>
                <w:lang w:val="en-US"/>
              </w:rPr>
              <w:t xml:space="preserve"> = </w:t>
            </w:r>
            <w:proofErr w:type="spellStart"/>
            <w:r>
              <w:rPr>
                <w:lang w:val="en-US"/>
              </w:rPr>
              <w:t>výsledek</w:t>
            </w:r>
            <w:proofErr w:type="spellEnd"/>
            <w:r>
              <w:rPr>
                <w:lang w:val="en-US"/>
              </w:rPr>
              <w:t xml:space="preserve"> </w:t>
            </w:r>
            <w:proofErr w:type="spellStart"/>
            <w:r>
              <w:rPr>
                <w:lang w:val="en-US"/>
              </w:rPr>
              <w:t>pacienta</w:t>
            </w:r>
            <w:proofErr w:type="spellEnd"/>
            <w:r>
              <w:rPr>
                <w:lang w:val="en-US"/>
              </w:rPr>
              <w:t xml:space="preserve"> D</w:t>
            </w:r>
            <w:r w:rsidRPr="006D798A">
              <w:rPr>
                <w:lang w:val="en-US"/>
              </w:rPr>
              <w:t>:</w:t>
            </w:r>
          </w:p>
          <w:p w:rsidR="00327DE9" w:rsidRPr="006D798A" w:rsidRDefault="00327DE9" w:rsidP="00030DF8">
            <w:pPr>
              <w:tabs>
                <w:tab w:val="left" w:pos="1440"/>
                <w:tab w:val="left" w:pos="4860"/>
              </w:tabs>
              <w:rPr>
                <w:lang w:val="en-US"/>
              </w:rPr>
            </w:pPr>
          </w:p>
        </w:tc>
        <w:tc>
          <w:tcPr>
            <w:tcW w:w="3437" w:type="dxa"/>
          </w:tcPr>
          <w:p w:rsidR="00327DE9" w:rsidRPr="006D798A" w:rsidRDefault="00327DE9" w:rsidP="00030DF8">
            <w:pPr>
              <w:tabs>
                <w:tab w:val="left" w:pos="1440"/>
                <w:tab w:val="left" w:pos="4860"/>
              </w:tabs>
              <w:rPr>
                <w:lang w:val="en-US"/>
              </w:rPr>
            </w:pPr>
            <w:r>
              <w:rPr>
                <w:lang w:val="en-US"/>
              </w:rPr>
              <w:t>9</w:t>
            </w:r>
            <w:r w:rsidRPr="006D798A">
              <w:rPr>
                <w:lang w:val="en-US"/>
              </w:rPr>
              <w:t xml:space="preserve"> = </w:t>
            </w:r>
            <w:proofErr w:type="spellStart"/>
            <w:r>
              <w:rPr>
                <w:lang w:val="en-US"/>
              </w:rPr>
              <w:t>výsledek</w:t>
            </w:r>
            <w:proofErr w:type="spellEnd"/>
            <w:r>
              <w:rPr>
                <w:lang w:val="en-US"/>
              </w:rPr>
              <w:t xml:space="preserve"> </w:t>
            </w:r>
            <w:proofErr w:type="spellStart"/>
            <w:r>
              <w:rPr>
                <w:lang w:val="en-US"/>
              </w:rPr>
              <w:t>pacienta</w:t>
            </w:r>
            <w:proofErr w:type="spellEnd"/>
            <w:r>
              <w:rPr>
                <w:lang w:val="en-US"/>
              </w:rPr>
              <w:t xml:space="preserve"> H</w:t>
            </w:r>
            <w:r w:rsidRPr="006D798A">
              <w:rPr>
                <w:lang w:val="en-US"/>
              </w:rPr>
              <w:t>:</w:t>
            </w:r>
          </w:p>
          <w:p w:rsidR="00327DE9" w:rsidRPr="006D798A" w:rsidRDefault="00327DE9" w:rsidP="00030DF8">
            <w:pPr>
              <w:tabs>
                <w:tab w:val="left" w:pos="1440"/>
                <w:tab w:val="left" w:pos="4860"/>
              </w:tabs>
              <w:rPr>
                <w:lang w:val="en-US"/>
              </w:rPr>
            </w:pPr>
          </w:p>
        </w:tc>
      </w:tr>
      <w:tr w:rsidR="00327DE9">
        <w:trPr>
          <w:cantSplit/>
        </w:trPr>
        <w:tc>
          <w:tcPr>
            <w:tcW w:w="2338" w:type="dxa"/>
            <w:vMerge/>
          </w:tcPr>
          <w:p w:rsidR="00327DE9" w:rsidRDefault="00327DE9" w:rsidP="00030DF8">
            <w:pPr>
              <w:tabs>
                <w:tab w:val="left" w:pos="1440"/>
                <w:tab w:val="left" w:pos="4860"/>
              </w:tabs>
            </w:pPr>
          </w:p>
        </w:tc>
        <w:tc>
          <w:tcPr>
            <w:tcW w:w="6874" w:type="dxa"/>
            <w:gridSpan w:val="2"/>
          </w:tcPr>
          <w:p w:rsidR="00327DE9" w:rsidRDefault="00327DE9" w:rsidP="00030DF8">
            <w:pPr>
              <w:tabs>
                <w:tab w:val="left" w:pos="1440"/>
                <w:tab w:val="left" w:pos="4860"/>
              </w:tabs>
            </w:pPr>
            <w:r>
              <w:t xml:space="preserve">10 = negativní kontrola </w:t>
            </w:r>
            <w:r>
              <w:sym w:font="Wingdings" w:char="F071"/>
            </w:r>
            <w:r>
              <w:t xml:space="preserve"> OK (negativní) </w:t>
            </w:r>
            <w:r>
              <w:sym w:font="Wingdings" w:char="F071"/>
            </w:r>
            <w:r>
              <w:t xml:space="preserve"> není OK (pozitivní či inhibice)</w:t>
            </w:r>
          </w:p>
        </w:tc>
      </w:tr>
    </w:tbl>
    <w:p w:rsidR="00327DE9" w:rsidRDefault="00327DE9" w:rsidP="00327DE9">
      <w:pPr>
        <w:pStyle w:val="Nadpis3"/>
      </w:pPr>
      <w:r>
        <w:t xml:space="preserve">Úkol 13b) Průkaz protilátek anti-HCV metodou ELISA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8"/>
        <w:gridCol w:w="4044"/>
        <w:gridCol w:w="210"/>
      </w:tblGrid>
      <w:tr w:rsidR="00327DE9">
        <w:trPr>
          <w:cantSplit/>
        </w:trPr>
        <w:tc>
          <w:tcPr>
            <w:tcW w:w="9001" w:type="dxa"/>
            <w:gridSpan w:val="2"/>
          </w:tcPr>
          <w:p w:rsidR="00327DE9" w:rsidRDefault="00327DE9" w:rsidP="00030DF8">
            <w:pPr>
              <w:pStyle w:val="Zhlav"/>
              <w:tabs>
                <w:tab w:val="clear" w:pos="4536"/>
                <w:tab w:val="clear" w:pos="9072"/>
                <w:tab w:val="left" w:pos="1440"/>
                <w:tab w:val="left" w:pos="4860"/>
              </w:tabs>
            </w:pPr>
            <w:proofErr w:type="spellStart"/>
            <w:r>
              <w:t>Cut</w:t>
            </w:r>
            <w:proofErr w:type="spellEnd"/>
            <w:r>
              <w:t xml:space="preserve"> </w:t>
            </w:r>
            <w:proofErr w:type="spellStart"/>
            <w:r>
              <w:t>off</w:t>
            </w:r>
            <w:proofErr w:type="spellEnd"/>
            <w:r>
              <w:t xml:space="preserve"> = 0,392</w:t>
            </w:r>
          </w:p>
          <w:p w:rsidR="00327DE9" w:rsidRDefault="00327DE9" w:rsidP="00030DF8">
            <w:pPr>
              <w:pStyle w:val="Zhlav"/>
              <w:tabs>
                <w:tab w:val="clear" w:pos="4536"/>
                <w:tab w:val="clear" w:pos="9072"/>
                <w:tab w:val="left" w:pos="1440"/>
                <w:tab w:val="left" w:pos="4860"/>
              </w:tabs>
            </w:pPr>
            <w:r>
              <w:t>Všechny kontroly jsou v pořádku.</w:t>
            </w:r>
          </w:p>
        </w:tc>
        <w:tc>
          <w:tcPr>
            <w:tcW w:w="211" w:type="dxa"/>
            <w:vMerge w:val="restart"/>
          </w:tcPr>
          <w:p w:rsidR="00327DE9" w:rsidRDefault="00327DE9" w:rsidP="00030DF8">
            <w:pPr>
              <w:pStyle w:val="Zhlav"/>
              <w:tabs>
                <w:tab w:val="clear" w:pos="4536"/>
                <w:tab w:val="clear" w:pos="9072"/>
                <w:tab w:val="left" w:pos="1440"/>
                <w:tab w:val="left" w:pos="4860"/>
              </w:tabs>
            </w:pPr>
          </w:p>
        </w:tc>
      </w:tr>
      <w:tr w:rsidR="00327DE9">
        <w:trPr>
          <w:cantSplit/>
          <w:trHeight w:val="241"/>
        </w:trPr>
        <w:tc>
          <w:tcPr>
            <w:tcW w:w="4890" w:type="dxa"/>
            <w:tcBorders>
              <w:bottom w:val="single" w:sz="4" w:space="0" w:color="auto"/>
            </w:tcBorders>
            <w:shd w:val="clear" w:color="auto" w:fill="E6E6E6"/>
          </w:tcPr>
          <w:p w:rsidR="00327DE9" w:rsidRDefault="00327DE9" w:rsidP="00030DF8">
            <w:r>
              <w:t xml:space="preserve">90 % </w:t>
            </w:r>
            <w:proofErr w:type="spellStart"/>
            <w:r>
              <w:t>cut</w:t>
            </w:r>
            <w:proofErr w:type="spellEnd"/>
            <w:r>
              <w:t xml:space="preserve"> </w:t>
            </w:r>
            <w:proofErr w:type="spellStart"/>
            <w:r>
              <w:t>off</w:t>
            </w:r>
            <w:proofErr w:type="spellEnd"/>
          </w:p>
        </w:tc>
        <w:tc>
          <w:tcPr>
            <w:tcW w:w="4111" w:type="dxa"/>
            <w:tcBorders>
              <w:bottom w:val="single" w:sz="4" w:space="0" w:color="auto"/>
            </w:tcBorders>
            <w:shd w:val="clear" w:color="auto" w:fill="E6E6E6"/>
          </w:tcPr>
          <w:p w:rsidR="00327DE9" w:rsidRDefault="00327DE9" w:rsidP="00030DF8">
            <w:pPr>
              <w:pStyle w:val="Zhlav"/>
              <w:tabs>
                <w:tab w:val="clear" w:pos="4536"/>
                <w:tab w:val="clear" w:pos="9072"/>
                <w:tab w:val="left" w:pos="1440"/>
                <w:tab w:val="left" w:pos="4860"/>
              </w:tabs>
            </w:pPr>
            <w:r>
              <w:t xml:space="preserve">110 % </w:t>
            </w:r>
            <w:proofErr w:type="spellStart"/>
            <w:r>
              <w:t>cut</w:t>
            </w:r>
            <w:proofErr w:type="spellEnd"/>
            <w:r>
              <w:t xml:space="preserve"> </w:t>
            </w:r>
            <w:proofErr w:type="spellStart"/>
            <w:r>
              <w:t>off</w:t>
            </w:r>
            <w:proofErr w:type="spellEnd"/>
          </w:p>
        </w:tc>
        <w:tc>
          <w:tcPr>
            <w:tcW w:w="211" w:type="dxa"/>
            <w:vMerge/>
            <w:shd w:val="clear" w:color="auto" w:fill="E6E6E6"/>
          </w:tcPr>
          <w:p w:rsidR="00327DE9" w:rsidRDefault="00327DE9" w:rsidP="00030DF8"/>
        </w:tc>
      </w:tr>
      <w:tr w:rsidR="00327DE9">
        <w:trPr>
          <w:cantSplit/>
          <w:trHeight w:val="468"/>
        </w:trPr>
        <w:tc>
          <w:tcPr>
            <w:tcW w:w="4890" w:type="dxa"/>
            <w:tcBorders>
              <w:bottom w:val="single" w:sz="4" w:space="0" w:color="auto"/>
            </w:tcBorders>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353</w:t>
            </w:r>
          </w:p>
        </w:tc>
        <w:tc>
          <w:tcPr>
            <w:tcW w:w="4111" w:type="dxa"/>
            <w:tcBorders>
              <w:bottom w:val="single" w:sz="4" w:space="0" w:color="auto"/>
            </w:tcBorders>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431</w:t>
            </w:r>
          </w:p>
        </w:tc>
        <w:tc>
          <w:tcPr>
            <w:tcW w:w="211" w:type="dxa"/>
            <w:vMerge/>
            <w:shd w:val="clear" w:color="auto" w:fill="E6E6E6"/>
          </w:tcPr>
          <w:p w:rsidR="00327DE9" w:rsidRDefault="00327DE9" w:rsidP="00030DF8"/>
        </w:tc>
      </w:tr>
      <w:tr w:rsidR="00327DE9">
        <w:trPr>
          <w:cantSplit/>
        </w:trPr>
        <w:tc>
          <w:tcPr>
            <w:tcW w:w="9001" w:type="dxa"/>
            <w:gridSpan w:val="2"/>
          </w:tcPr>
          <w:p w:rsidR="00327DE9" w:rsidRDefault="00327DE9" w:rsidP="00030DF8">
            <w:pPr>
              <w:tabs>
                <w:tab w:val="left" w:pos="1440"/>
                <w:tab w:val="left" w:pos="4860"/>
              </w:tabs>
            </w:pPr>
            <w:r>
              <w:t>Pozitivní pacienti:</w:t>
            </w:r>
          </w:p>
          <w:p w:rsidR="00327DE9" w:rsidRDefault="00327DE9" w:rsidP="00030DF8">
            <w:pPr>
              <w:tabs>
                <w:tab w:val="left" w:pos="1440"/>
                <w:tab w:val="left" w:pos="4860"/>
              </w:tabs>
            </w:pPr>
          </w:p>
        </w:tc>
        <w:tc>
          <w:tcPr>
            <w:tcW w:w="211" w:type="dxa"/>
            <w:vMerge/>
          </w:tcPr>
          <w:p w:rsidR="00327DE9" w:rsidRDefault="00327DE9" w:rsidP="00030DF8">
            <w:pPr>
              <w:tabs>
                <w:tab w:val="left" w:pos="1440"/>
                <w:tab w:val="left" w:pos="4860"/>
              </w:tabs>
            </w:pPr>
          </w:p>
        </w:tc>
      </w:tr>
      <w:tr w:rsidR="00327DE9">
        <w:trPr>
          <w:cantSplit/>
        </w:trPr>
        <w:tc>
          <w:tcPr>
            <w:tcW w:w="9001" w:type="dxa"/>
            <w:gridSpan w:val="2"/>
          </w:tcPr>
          <w:p w:rsidR="00327DE9" w:rsidRDefault="00327DE9" w:rsidP="00030DF8">
            <w:pPr>
              <w:tabs>
                <w:tab w:val="left" w:pos="1440"/>
                <w:tab w:val="left" w:pos="4860"/>
              </w:tabs>
            </w:pPr>
            <w:r>
              <w:t>Negativní pacienti:</w:t>
            </w:r>
          </w:p>
          <w:p w:rsidR="00327DE9" w:rsidRDefault="00327DE9" w:rsidP="00030DF8">
            <w:pPr>
              <w:tabs>
                <w:tab w:val="left" w:pos="1440"/>
                <w:tab w:val="left" w:pos="4860"/>
              </w:tabs>
            </w:pPr>
          </w:p>
        </w:tc>
        <w:tc>
          <w:tcPr>
            <w:tcW w:w="211" w:type="dxa"/>
            <w:vMerge/>
          </w:tcPr>
          <w:p w:rsidR="00327DE9" w:rsidRDefault="00327DE9" w:rsidP="00030DF8">
            <w:pPr>
              <w:tabs>
                <w:tab w:val="left" w:pos="1440"/>
                <w:tab w:val="left" w:pos="4860"/>
              </w:tabs>
            </w:pPr>
          </w:p>
        </w:tc>
      </w:tr>
    </w:tbl>
    <w:p w:rsidR="00327DE9" w:rsidRDefault="00327DE9" w:rsidP="00327DE9">
      <w:pPr>
        <w:pStyle w:val="Nadpis2"/>
      </w:pPr>
      <w:r>
        <w:t xml:space="preserve">Úkol 14: </w:t>
      </w:r>
      <w:r w:rsidRPr="00243C9B">
        <w:t>Závěrečné hodnocení k úkolům, týkajícím se hepatitid (</w:t>
      </w:r>
      <w:r>
        <w:t>1</w:t>
      </w:r>
      <w:r w:rsidRPr="00243C9B">
        <w:t xml:space="preserve">1, </w:t>
      </w:r>
      <w:r>
        <w:t>1</w:t>
      </w:r>
      <w:r w:rsidRPr="00243C9B">
        <w:t xml:space="preserve">2 a </w:t>
      </w:r>
      <w:r>
        <w:t>1</w:t>
      </w:r>
      <w:r w:rsidRPr="00243C9B">
        <w:t>3)</w:t>
      </w:r>
    </w:p>
    <w:p w:rsidR="00327DE9" w:rsidRPr="00DF2E82" w:rsidRDefault="00327DE9" w:rsidP="00327DE9">
      <w:r w:rsidRPr="00834B63">
        <w:t>Podle informace učitele doplňte další poznámky ke svým pacientům</w:t>
      </w:r>
      <w:r>
        <w:t>. Poté se pokuste učinit celkový závěr.</w:t>
      </w:r>
    </w:p>
    <w:tbl>
      <w:tblPr>
        <w:tblStyle w:val="Mkatabulky"/>
        <w:tblW w:w="0" w:type="auto"/>
        <w:tblLook w:val="01E0" w:firstRow="1" w:lastRow="1" w:firstColumn="1" w:lastColumn="1" w:noHBand="0" w:noVBand="0"/>
      </w:tblPr>
      <w:tblGrid>
        <w:gridCol w:w="555"/>
        <w:gridCol w:w="561"/>
        <w:gridCol w:w="605"/>
        <w:gridCol w:w="572"/>
        <w:gridCol w:w="583"/>
        <w:gridCol w:w="772"/>
        <w:gridCol w:w="815"/>
        <w:gridCol w:w="595"/>
        <w:gridCol w:w="540"/>
        <w:gridCol w:w="1457"/>
        <w:gridCol w:w="2007"/>
      </w:tblGrid>
      <w:tr w:rsidR="00327DE9">
        <w:tc>
          <w:tcPr>
            <w:tcW w:w="555" w:type="dxa"/>
            <w:vMerge w:val="restart"/>
            <w:shd w:val="clear" w:color="auto" w:fill="D9D9D9"/>
          </w:tcPr>
          <w:p w:rsidR="00327DE9" w:rsidRDefault="00327DE9" w:rsidP="00030DF8">
            <w:pPr>
              <w:jc w:val="center"/>
              <w:rPr>
                <w:lang w:val="en-US"/>
              </w:rPr>
            </w:pPr>
            <w:smartTag w:uri="urn:schemas-microsoft-com:office:smarttags" w:element="place">
              <w:r>
                <w:rPr>
                  <w:lang w:val="en-US"/>
                </w:rPr>
                <w:t>Pac.</w:t>
              </w:r>
            </w:smartTag>
          </w:p>
        </w:tc>
        <w:tc>
          <w:tcPr>
            <w:tcW w:w="1166" w:type="dxa"/>
            <w:gridSpan w:val="2"/>
            <w:tcBorders>
              <w:bottom w:val="single" w:sz="4" w:space="0" w:color="auto"/>
            </w:tcBorders>
            <w:shd w:val="clear" w:color="auto" w:fill="D9D9D9"/>
          </w:tcPr>
          <w:p w:rsidR="00327DE9" w:rsidRPr="00025671" w:rsidRDefault="00327DE9" w:rsidP="00030DF8">
            <w:pPr>
              <w:jc w:val="center"/>
              <w:rPr>
                <w:b/>
                <w:bCs/>
                <w:lang w:val="en-US"/>
              </w:rPr>
            </w:pPr>
            <w:r>
              <w:rPr>
                <w:b/>
                <w:bCs/>
                <w:lang w:val="en-US"/>
              </w:rPr>
              <w:t>HAV</w:t>
            </w:r>
          </w:p>
        </w:tc>
        <w:tc>
          <w:tcPr>
            <w:tcW w:w="2782" w:type="dxa"/>
            <w:gridSpan w:val="4"/>
            <w:tcBorders>
              <w:bottom w:val="single" w:sz="4" w:space="0" w:color="auto"/>
            </w:tcBorders>
            <w:shd w:val="clear" w:color="auto" w:fill="D9D9D9"/>
          </w:tcPr>
          <w:p w:rsidR="00327DE9" w:rsidRPr="00025671" w:rsidRDefault="00327DE9" w:rsidP="00030DF8">
            <w:pPr>
              <w:jc w:val="center"/>
              <w:rPr>
                <w:b/>
                <w:bCs/>
                <w:lang w:val="en-US"/>
              </w:rPr>
            </w:pPr>
            <w:r>
              <w:rPr>
                <w:b/>
                <w:bCs/>
                <w:lang w:val="en-US"/>
              </w:rPr>
              <w:t>HBV</w:t>
            </w:r>
          </w:p>
        </w:tc>
        <w:tc>
          <w:tcPr>
            <w:tcW w:w="1150" w:type="dxa"/>
            <w:gridSpan w:val="2"/>
            <w:tcBorders>
              <w:bottom w:val="single" w:sz="4" w:space="0" w:color="auto"/>
            </w:tcBorders>
            <w:shd w:val="clear" w:color="auto" w:fill="D9D9D9"/>
          </w:tcPr>
          <w:p w:rsidR="00327DE9" w:rsidRPr="00025671" w:rsidRDefault="00327DE9" w:rsidP="00030DF8">
            <w:pPr>
              <w:jc w:val="center"/>
              <w:rPr>
                <w:b/>
                <w:bCs/>
                <w:lang w:val="en-US"/>
              </w:rPr>
            </w:pPr>
            <w:r>
              <w:rPr>
                <w:b/>
                <w:bCs/>
                <w:lang w:val="en-US"/>
              </w:rPr>
              <w:t>HCV</w:t>
            </w:r>
          </w:p>
        </w:tc>
        <w:tc>
          <w:tcPr>
            <w:tcW w:w="1506" w:type="dxa"/>
            <w:vMerge w:val="restart"/>
            <w:shd w:val="clear" w:color="auto" w:fill="D9D9D9"/>
          </w:tcPr>
          <w:p w:rsidR="00327DE9" w:rsidRDefault="00327DE9" w:rsidP="00030DF8">
            <w:pPr>
              <w:rPr>
                <w:lang w:val="en-US"/>
              </w:rPr>
            </w:pPr>
            <w:proofErr w:type="spellStart"/>
            <w:r>
              <w:rPr>
                <w:lang w:val="en-US"/>
              </w:rPr>
              <w:t>Další</w:t>
            </w:r>
            <w:proofErr w:type="spellEnd"/>
            <w:r>
              <w:rPr>
                <w:lang w:val="en-US"/>
              </w:rPr>
              <w:t xml:space="preserve"> </w:t>
            </w:r>
            <w:proofErr w:type="spellStart"/>
            <w:r>
              <w:rPr>
                <w:lang w:val="en-US"/>
              </w:rPr>
              <w:t>indicie</w:t>
            </w:r>
            <w:proofErr w:type="spellEnd"/>
            <w:r>
              <w:rPr>
                <w:lang w:val="en-US"/>
              </w:rPr>
              <w:t xml:space="preserve"> (</w:t>
            </w:r>
            <w:proofErr w:type="spellStart"/>
            <w:r>
              <w:rPr>
                <w:lang w:val="en-US"/>
              </w:rPr>
              <w:t>zkraťte</w:t>
            </w:r>
            <w:proofErr w:type="spellEnd"/>
            <w:r>
              <w:rPr>
                <w:lang w:val="en-US"/>
              </w:rPr>
              <w:t>)</w:t>
            </w:r>
          </w:p>
        </w:tc>
        <w:tc>
          <w:tcPr>
            <w:tcW w:w="2129" w:type="dxa"/>
            <w:vMerge w:val="restart"/>
            <w:shd w:val="clear" w:color="auto" w:fill="D9D9D9"/>
          </w:tcPr>
          <w:p w:rsidR="00327DE9" w:rsidRDefault="00327DE9" w:rsidP="00030DF8">
            <w:pPr>
              <w:rPr>
                <w:lang w:val="en-US"/>
              </w:rPr>
            </w:pPr>
            <w:proofErr w:type="spellStart"/>
            <w:r>
              <w:rPr>
                <w:lang w:val="en-US"/>
              </w:rPr>
              <w:t>Závěr</w:t>
            </w:r>
            <w:proofErr w:type="spellEnd"/>
          </w:p>
        </w:tc>
      </w:tr>
      <w:tr w:rsidR="00327DE9">
        <w:tc>
          <w:tcPr>
            <w:tcW w:w="555" w:type="dxa"/>
            <w:vMerge/>
          </w:tcPr>
          <w:p w:rsidR="00327DE9" w:rsidRDefault="00327DE9" w:rsidP="00030DF8">
            <w:pPr>
              <w:jc w:val="center"/>
              <w:rPr>
                <w:lang w:val="en-US"/>
              </w:rPr>
            </w:pPr>
          </w:p>
        </w:tc>
        <w:tc>
          <w:tcPr>
            <w:tcW w:w="561" w:type="dxa"/>
            <w:shd w:val="clear" w:color="auto" w:fill="D9D9D9"/>
          </w:tcPr>
          <w:p w:rsidR="00327DE9" w:rsidRDefault="00327DE9" w:rsidP="00030DF8">
            <w:pPr>
              <w:jc w:val="center"/>
              <w:rPr>
                <w:lang w:val="en-US"/>
              </w:rPr>
            </w:pPr>
            <w:r>
              <w:rPr>
                <w:lang w:val="en-US"/>
              </w:rPr>
              <w:t>IgM</w:t>
            </w:r>
          </w:p>
        </w:tc>
        <w:tc>
          <w:tcPr>
            <w:tcW w:w="605" w:type="dxa"/>
            <w:shd w:val="clear" w:color="auto" w:fill="D9D9D9"/>
          </w:tcPr>
          <w:p w:rsidR="00327DE9" w:rsidRDefault="00327DE9" w:rsidP="00030DF8">
            <w:pPr>
              <w:jc w:val="center"/>
              <w:rPr>
                <w:lang w:val="en-US"/>
              </w:rPr>
            </w:pPr>
            <w:r>
              <w:rPr>
                <w:lang w:val="en-US"/>
              </w:rPr>
              <w:t>TOT</w:t>
            </w:r>
          </w:p>
        </w:tc>
        <w:tc>
          <w:tcPr>
            <w:tcW w:w="572" w:type="dxa"/>
            <w:shd w:val="clear" w:color="auto" w:fill="D9D9D9"/>
          </w:tcPr>
          <w:p w:rsidR="00327DE9" w:rsidRDefault="00327DE9" w:rsidP="00030DF8">
            <w:pPr>
              <w:jc w:val="center"/>
              <w:rPr>
                <w:lang w:val="en-US"/>
              </w:rPr>
            </w:pPr>
            <w:r>
              <w:rPr>
                <w:lang w:val="en-US"/>
              </w:rPr>
              <w:t>HBs</w:t>
            </w:r>
          </w:p>
        </w:tc>
        <w:tc>
          <w:tcPr>
            <w:tcW w:w="583" w:type="dxa"/>
            <w:shd w:val="clear" w:color="auto" w:fill="D9D9D9"/>
          </w:tcPr>
          <w:p w:rsidR="00327DE9" w:rsidRDefault="00327DE9" w:rsidP="00030DF8">
            <w:pPr>
              <w:jc w:val="center"/>
              <w:rPr>
                <w:lang w:val="en-US"/>
              </w:rPr>
            </w:pPr>
            <w:proofErr w:type="spellStart"/>
            <w:r>
              <w:rPr>
                <w:lang w:val="en-US"/>
              </w:rPr>
              <w:t>HBe</w:t>
            </w:r>
            <w:proofErr w:type="spellEnd"/>
          </w:p>
        </w:tc>
        <w:tc>
          <w:tcPr>
            <w:tcW w:w="791" w:type="dxa"/>
            <w:shd w:val="clear" w:color="auto" w:fill="D9D9D9"/>
          </w:tcPr>
          <w:p w:rsidR="00327DE9" w:rsidRDefault="00327DE9" w:rsidP="00030DF8">
            <w:pPr>
              <w:jc w:val="center"/>
              <w:rPr>
                <w:lang w:val="en-US"/>
              </w:rPr>
            </w:pPr>
            <w:r>
              <w:rPr>
                <w:lang w:val="en-US"/>
              </w:rPr>
              <w:t>a-HBs</w:t>
            </w:r>
          </w:p>
        </w:tc>
        <w:tc>
          <w:tcPr>
            <w:tcW w:w="836" w:type="dxa"/>
            <w:shd w:val="clear" w:color="auto" w:fill="D9D9D9"/>
          </w:tcPr>
          <w:p w:rsidR="00327DE9" w:rsidRDefault="00327DE9" w:rsidP="00030DF8">
            <w:pPr>
              <w:jc w:val="center"/>
              <w:rPr>
                <w:lang w:val="en-US"/>
              </w:rPr>
            </w:pPr>
            <w:r>
              <w:rPr>
                <w:lang w:val="en-US"/>
              </w:rPr>
              <w:t>a-</w:t>
            </w:r>
            <w:proofErr w:type="spellStart"/>
            <w:r>
              <w:rPr>
                <w:lang w:val="en-US"/>
              </w:rPr>
              <w:t>HBe</w:t>
            </w:r>
            <w:proofErr w:type="spellEnd"/>
          </w:p>
        </w:tc>
        <w:tc>
          <w:tcPr>
            <w:tcW w:w="595" w:type="dxa"/>
            <w:shd w:val="clear" w:color="auto" w:fill="D9D9D9"/>
          </w:tcPr>
          <w:p w:rsidR="00327DE9" w:rsidRDefault="00327DE9" w:rsidP="00030DF8">
            <w:pPr>
              <w:jc w:val="center"/>
              <w:rPr>
                <w:lang w:val="en-US"/>
              </w:rPr>
            </w:pPr>
            <w:r>
              <w:rPr>
                <w:lang w:val="en-US"/>
              </w:rPr>
              <w:t>PCR</w:t>
            </w:r>
          </w:p>
        </w:tc>
        <w:tc>
          <w:tcPr>
            <w:tcW w:w="555" w:type="dxa"/>
            <w:shd w:val="clear" w:color="auto" w:fill="D9D9D9"/>
          </w:tcPr>
          <w:p w:rsidR="00327DE9" w:rsidRDefault="00327DE9" w:rsidP="00030DF8">
            <w:pPr>
              <w:jc w:val="center"/>
              <w:rPr>
                <w:lang w:val="en-US"/>
              </w:rPr>
            </w:pPr>
            <w:r>
              <w:rPr>
                <w:lang w:val="en-US"/>
              </w:rPr>
              <w:t>Ig</w:t>
            </w:r>
          </w:p>
        </w:tc>
        <w:tc>
          <w:tcPr>
            <w:tcW w:w="1506" w:type="dxa"/>
            <w:vMerge/>
          </w:tcPr>
          <w:p w:rsidR="00327DE9" w:rsidRDefault="00327DE9" w:rsidP="00030DF8">
            <w:pPr>
              <w:rPr>
                <w:lang w:val="en-US"/>
              </w:rPr>
            </w:pPr>
          </w:p>
        </w:tc>
        <w:tc>
          <w:tcPr>
            <w:tcW w:w="2129" w:type="dxa"/>
            <w:vMerge/>
          </w:tcPr>
          <w:p w:rsidR="00327DE9" w:rsidRDefault="00327DE9" w:rsidP="00030DF8">
            <w:pPr>
              <w:rPr>
                <w:lang w:val="en-US"/>
              </w:rPr>
            </w:pPr>
          </w:p>
        </w:tc>
      </w:tr>
      <w:tr w:rsidR="00327DE9">
        <w:tc>
          <w:tcPr>
            <w:tcW w:w="555" w:type="dxa"/>
          </w:tcPr>
          <w:p w:rsidR="00327DE9" w:rsidRDefault="00327DE9" w:rsidP="00030DF8">
            <w:pPr>
              <w:rPr>
                <w:lang w:val="en-US"/>
              </w:rPr>
            </w:pPr>
            <w:r>
              <w:rPr>
                <w:lang w:val="en-US"/>
              </w:rPr>
              <w:t>A</w:t>
            </w:r>
          </w:p>
          <w:p w:rsidR="00327DE9" w:rsidRDefault="00327DE9" w:rsidP="00030DF8">
            <w:pPr>
              <w:rPr>
                <w:lang w:val="en-US"/>
              </w:rPr>
            </w:pPr>
          </w:p>
        </w:tc>
        <w:tc>
          <w:tcPr>
            <w:tcW w:w="561" w:type="dxa"/>
          </w:tcPr>
          <w:p w:rsidR="00327DE9" w:rsidRDefault="00327DE9" w:rsidP="00030DF8">
            <w:pPr>
              <w:rPr>
                <w:lang w:val="en-US"/>
              </w:rPr>
            </w:pPr>
          </w:p>
        </w:tc>
        <w:tc>
          <w:tcPr>
            <w:tcW w:w="605" w:type="dxa"/>
          </w:tcPr>
          <w:p w:rsidR="00327DE9" w:rsidRDefault="00327DE9" w:rsidP="00030DF8">
            <w:pPr>
              <w:rPr>
                <w:lang w:val="en-US"/>
              </w:rPr>
            </w:pPr>
          </w:p>
        </w:tc>
        <w:tc>
          <w:tcPr>
            <w:tcW w:w="572" w:type="dxa"/>
          </w:tcPr>
          <w:p w:rsidR="00327DE9" w:rsidRDefault="00327DE9" w:rsidP="00030DF8">
            <w:pPr>
              <w:rPr>
                <w:lang w:val="en-US"/>
              </w:rPr>
            </w:pPr>
          </w:p>
        </w:tc>
        <w:tc>
          <w:tcPr>
            <w:tcW w:w="583" w:type="dxa"/>
          </w:tcPr>
          <w:p w:rsidR="00327DE9" w:rsidRDefault="00327DE9" w:rsidP="00030DF8">
            <w:pPr>
              <w:rPr>
                <w:lang w:val="en-US"/>
              </w:rPr>
            </w:pPr>
          </w:p>
        </w:tc>
        <w:tc>
          <w:tcPr>
            <w:tcW w:w="791" w:type="dxa"/>
          </w:tcPr>
          <w:p w:rsidR="00327DE9" w:rsidRDefault="00327DE9" w:rsidP="00030DF8">
            <w:pPr>
              <w:rPr>
                <w:lang w:val="en-US"/>
              </w:rPr>
            </w:pPr>
          </w:p>
        </w:tc>
        <w:tc>
          <w:tcPr>
            <w:tcW w:w="836" w:type="dxa"/>
          </w:tcPr>
          <w:p w:rsidR="00327DE9" w:rsidRDefault="00327DE9" w:rsidP="00030DF8">
            <w:pPr>
              <w:rPr>
                <w:lang w:val="en-US"/>
              </w:rPr>
            </w:pPr>
          </w:p>
        </w:tc>
        <w:tc>
          <w:tcPr>
            <w:tcW w:w="595" w:type="dxa"/>
          </w:tcPr>
          <w:p w:rsidR="00327DE9" w:rsidRDefault="00327DE9" w:rsidP="00030DF8">
            <w:pPr>
              <w:rPr>
                <w:lang w:val="en-US"/>
              </w:rPr>
            </w:pPr>
          </w:p>
        </w:tc>
        <w:tc>
          <w:tcPr>
            <w:tcW w:w="555" w:type="dxa"/>
          </w:tcPr>
          <w:p w:rsidR="00327DE9" w:rsidRDefault="00327DE9" w:rsidP="00030DF8">
            <w:pPr>
              <w:rPr>
                <w:lang w:val="en-US"/>
              </w:rPr>
            </w:pPr>
          </w:p>
        </w:tc>
        <w:tc>
          <w:tcPr>
            <w:tcW w:w="1506" w:type="dxa"/>
            <w:shd w:val="clear" w:color="auto" w:fill="auto"/>
          </w:tcPr>
          <w:p w:rsidR="00327DE9" w:rsidRDefault="00327DE9" w:rsidP="00030DF8">
            <w:pPr>
              <w:rPr>
                <w:lang w:val="en-US"/>
              </w:rPr>
            </w:pPr>
          </w:p>
        </w:tc>
        <w:tc>
          <w:tcPr>
            <w:tcW w:w="2129" w:type="dxa"/>
            <w:shd w:val="clear" w:color="auto" w:fill="auto"/>
          </w:tcPr>
          <w:p w:rsidR="00327DE9" w:rsidRDefault="00327DE9" w:rsidP="00030DF8">
            <w:pPr>
              <w:rPr>
                <w:lang w:val="en-US"/>
              </w:rPr>
            </w:pPr>
          </w:p>
        </w:tc>
      </w:tr>
      <w:tr w:rsidR="00327DE9">
        <w:tc>
          <w:tcPr>
            <w:tcW w:w="555" w:type="dxa"/>
          </w:tcPr>
          <w:p w:rsidR="00327DE9" w:rsidRDefault="00327DE9" w:rsidP="00030DF8">
            <w:pPr>
              <w:rPr>
                <w:lang w:val="en-US"/>
              </w:rPr>
            </w:pPr>
            <w:r>
              <w:rPr>
                <w:lang w:val="en-US"/>
              </w:rPr>
              <w:t>B</w:t>
            </w:r>
          </w:p>
          <w:p w:rsidR="00327DE9" w:rsidRDefault="00327DE9" w:rsidP="00030DF8">
            <w:pPr>
              <w:rPr>
                <w:lang w:val="en-US"/>
              </w:rPr>
            </w:pPr>
          </w:p>
        </w:tc>
        <w:tc>
          <w:tcPr>
            <w:tcW w:w="561" w:type="dxa"/>
          </w:tcPr>
          <w:p w:rsidR="00327DE9" w:rsidRDefault="00327DE9" w:rsidP="00030DF8">
            <w:pPr>
              <w:rPr>
                <w:lang w:val="en-US"/>
              </w:rPr>
            </w:pPr>
          </w:p>
        </w:tc>
        <w:tc>
          <w:tcPr>
            <w:tcW w:w="605" w:type="dxa"/>
          </w:tcPr>
          <w:p w:rsidR="00327DE9" w:rsidRDefault="00327DE9" w:rsidP="00030DF8">
            <w:pPr>
              <w:rPr>
                <w:lang w:val="en-US"/>
              </w:rPr>
            </w:pPr>
          </w:p>
        </w:tc>
        <w:tc>
          <w:tcPr>
            <w:tcW w:w="572" w:type="dxa"/>
          </w:tcPr>
          <w:p w:rsidR="00327DE9" w:rsidRDefault="00327DE9" w:rsidP="00030DF8">
            <w:pPr>
              <w:rPr>
                <w:lang w:val="en-US"/>
              </w:rPr>
            </w:pPr>
          </w:p>
        </w:tc>
        <w:tc>
          <w:tcPr>
            <w:tcW w:w="583" w:type="dxa"/>
          </w:tcPr>
          <w:p w:rsidR="00327DE9" w:rsidRDefault="00327DE9" w:rsidP="00030DF8">
            <w:pPr>
              <w:rPr>
                <w:lang w:val="en-US"/>
              </w:rPr>
            </w:pPr>
          </w:p>
        </w:tc>
        <w:tc>
          <w:tcPr>
            <w:tcW w:w="791" w:type="dxa"/>
          </w:tcPr>
          <w:p w:rsidR="00327DE9" w:rsidRDefault="00327DE9" w:rsidP="00030DF8">
            <w:pPr>
              <w:rPr>
                <w:lang w:val="en-US"/>
              </w:rPr>
            </w:pPr>
          </w:p>
        </w:tc>
        <w:tc>
          <w:tcPr>
            <w:tcW w:w="836" w:type="dxa"/>
          </w:tcPr>
          <w:p w:rsidR="00327DE9" w:rsidRDefault="00327DE9" w:rsidP="00030DF8">
            <w:pPr>
              <w:rPr>
                <w:lang w:val="en-US"/>
              </w:rPr>
            </w:pPr>
          </w:p>
        </w:tc>
        <w:tc>
          <w:tcPr>
            <w:tcW w:w="595" w:type="dxa"/>
          </w:tcPr>
          <w:p w:rsidR="00327DE9" w:rsidRDefault="00327DE9" w:rsidP="00030DF8">
            <w:pPr>
              <w:rPr>
                <w:lang w:val="en-US"/>
              </w:rPr>
            </w:pPr>
          </w:p>
        </w:tc>
        <w:tc>
          <w:tcPr>
            <w:tcW w:w="555" w:type="dxa"/>
          </w:tcPr>
          <w:p w:rsidR="00327DE9" w:rsidRDefault="00327DE9" w:rsidP="00030DF8">
            <w:pPr>
              <w:rPr>
                <w:lang w:val="en-US"/>
              </w:rPr>
            </w:pPr>
          </w:p>
        </w:tc>
        <w:tc>
          <w:tcPr>
            <w:tcW w:w="1506" w:type="dxa"/>
            <w:shd w:val="clear" w:color="auto" w:fill="auto"/>
          </w:tcPr>
          <w:p w:rsidR="00327DE9" w:rsidRDefault="00327DE9" w:rsidP="00030DF8">
            <w:pPr>
              <w:rPr>
                <w:lang w:val="en-US"/>
              </w:rPr>
            </w:pPr>
          </w:p>
        </w:tc>
        <w:tc>
          <w:tcPr>
            <w:tcW w:w="2129" w:type="dxa"/>
            <w:shd w:val="clear" w:color="auto" w:fill="auto"/>
          </w:tcPr>
          <w:p w:rsidR="00327DE9" w:rsidRDefault="00327DE9" w:rsidP="00030DF8">
            <w:pPr>
              <w:rPr>
                <w:lang w:val="en-US"/>
              </w:rPr>
            </w:pPr>
          </w:p>
        </w:tc>
      </w:tr>
      <w:tr w:rsidR="00327DE9">
        <w:tc>
          <w:tcPr>
            <w:tcW w:w="555" w:type="dxa"/>
          </w:tcPr>
          <w:p w:rsidR="00327DE9" w:rsidRDefault="00327DE9" w:rsidP="00030DF8">
            <w:pPr>
              <w:rPr>
                <w:lang w:val="en-US"/>
              </w:rPr>
            </w:pPr>
            <w:r>
              <w:rPr>
                <w:lang w:val="en-US"/>
              </w:rPr>
              <w:t>C</w:t>
            </w:r>
          </w:p>
          <w:p w:rsidR="00327DE9" w:rsidRDefault="00327DE9" w:rsidP="00030DF8">
            <w:pPr>
              <w:rPr>
                <w:lang w:val="en-US"/>
              </w:rPr>
            </w:pPr>
          </w:p>
        </w:tc>
        <w:tc>
          <w:tcPr>
            <w:tcW w:w="561" w:type="dxa"/>
          </w:tcPr>
          <w:p w:rsidR="00327DE9" w:rsidRDefault="00327DE9" w:rsidP="00030DF8">
            <w:pPr>
              <w:rPr>
                <w:lang w:val="en-US"/>
              </w:rPr>
            </w:pPr>
          </w:p>
        </w:tc>
        <w:tc>
          <w:tcPr>
            <w:tcW w:w="605" w:type="dxa"/>
          </w:tcPr>
          <w:p w:rsidR="00327DE9" w:rsidRDefault="00327DE9" w:rsidP="00030DF8">
            <w:pPr>
              <w:rPr>
                <w:lang w:val="en-US"/>
              </w:rPr>
            </w:pPr>
          </w:p>
        </w:tc>
        <w:tc>
          <w:tcPr>
            <w:tcW w:w="572" w:type="dxa"/>
          </w:tcPr>
          <w:p w:rsidR="00327DE9" w:rsidRDefault="00327DE9" w:rsidP="00030DF8">
            <w:pPr>
              <w:rPr>
                <w:lang w:val="en-US"/>
              </w:rPr>
            </w:pPr>
          </w:p>
        </w:tc>
        <w:tc>
          <w:tcPr>
            <w:tcW w:w="583" w:type="dxa"/>
          </w:tcPr>
          <w:p w:rsidR="00327DE9" w:rsidRDefault="00327DE9" w:rsidP="00030DF8">
            <w:pPr>
              <w:rPr>
                <w:lang w:val="en-US"/>
              </w:rPr>
            </w:pPr>
          </w:p>
        </w:tc>
        <w:tc>
          <w:tcPr>
            <w:tcW w:w="791" w:type="dxa"/>
          </w:tcPr>
          <w:p w:rsidR="00327DE9" w:rsidRDefault="00327DE9" w:rsidP="00030DF8">
            <w:pPr>
              <w:rPr>
                <w:lang w:val="en-US"/>
              </w:rPr>
            </w:pPr>
          </w:p>
        </w:tc>
        <w:tc>
          <w:tcPr>
            <w:tcW w:w="836" w:type="dxa"/>
          </w:tcPr>
          <w:p w:rsidR="00327DE9" w:rsidRDefault="00327DE9" w:rsidP="00030DF8">
            <w:pPr>
              <w:rPr>
                <w:lang w:val="en-US"/>
              </w:rPr>
            </w:pPr>
          </w:p>
        </w:tc>
        <w:tc>
          <w:tcPr>
            <w:tcW w:w="595" w:type="dxa"/>
          </w:tcPr>
          <w:p w:rsidR="00327DE9" w:rsidRDefault="00327DE9" w:rsidP="00030DF8">
            <w:pPr>
              <w:rPr>
                <w:lang w:val="en-US"/>
              </w:rPr>
            </w:pPr>
          </w:p>
        </w:tc>
        <w:tc>
          <w:tcPr>
            <w:tcW w:w="555" w:type="dxa"/>
          </w:tcPr>
          <w:p w:rsidR="00327DE9" w:rsidRDefault="00327DE9" w:rsidP="00030DF8">
            <w:pPr>
              <w:rPr>
                <w:lang w:val="en-US"/>
              </w:rPr>
            </w:pPr>
          </w:p>
        </w:tc>
        <w:tc>
          <w:tcPr>
            <w:tcW w:w="1506" w:type="dxa"/>
            <w:shd w:val="clear" w:color="auto" w:fill="auto"/>
          </w:tcPr>
          <w:p w:rsidR="00327DE9" w:rsidRDefault="00327DE9" w:rsidP="00030DF8">
            <w:pPr>
              <w:rPr>
                <w:lang w:val="en-US"/>
              </w:rPr>
            </w:pPr>
          </w:p>
        </w:tc>
        <w:tc>
          <w:tcPr>
            <w:tcW w:w="2129" w:type="dxa"/>
            <w:shd w:val="clear" w:color="auto" w:fill="auto"/>
          </w:tcPr>
          <w:p w:rsidR="00327DE9" w:rsidRDefault="00327DE9" w:rsidP="00030DF8">
            <w:pPr>
              <w:rPr>
                <w:lang w:val="en-US"/>
              </w:rPr>
            </w:pPr>
          </w:p>
        </w:tc>
      </w:tr>
      <w:tr w:rsidR="00327DE9">
        <w:tc>
          <w:tcPr>
            <w:tcW w:w="555" w:type="dxa"/>
          </w:tcPr>
          <w:p w:rsidR="00327DE9" w:rsidRDefault="00327DE9" w:rsidP="00030DF8">
            <w:pPr>
              <w:rPr>
                <w:lang w:val="en-US"/>
              </w:rPr>
            </w:pPr>
            <w:r>
              <w:rPr>
                <w:lang w:val="en-US"/>
              </w:rPr>
              <w:t>D</w:t>
            </w:r>
          </w:p>
          <w:p w:rsidR="00327DE9" w:rsidRDefault="00327DE9" w:rsidP="00030DF8">
            <w:pPr>
              <w:rPr>
                <w:lang w:val="en-US"/>
              </w:rPr>
            </w:pPr>
          </w:p>
        </w:tc>
        <w:tc>
          <w:tcPr>
            <w:tcW w:w="561" w:type="dxa"/>
          </w:tcPr>
          <w:p w:rsidR="00327DE9" w:rsidRDefault="00327DE9" w:rsidP="00030DF8">
            <w:pPr>
              <w:rPr>
                <w:lang w:val="en-US"/>
              </w:rPr>
            </w:pPr>
          </w:p>
        </w:tc>
        <w:tc>
          <w:tcPr>
            <w:tcW w:w="605" w:type="dxa"/>
          </w:tcPr>
          <w:p w:rsidR="00327DE9" w:rsidRDefault="00327DE9" w:rsidP="00030DF8">
            <w:pPr>
              <w:rPr>
                <w:lang w:val="en-US"/>
              </w:rPr>
            </w:pPr>
          </w:p>
        </w:tc>
        <w:tc>
          <w:tcPr>
            <w:tcW w:w="572" w:type="dxa"/>
          </w:tcPr>
          <w:p w:rsidR="00327DE9" w:rsidRDefault="00327DE9" w:rsidP="00030DF8">
            <w:pPr>
              <w:rPr>
                <w:lang w:val="en-US"/>
              </w:rPr>
            </w:pPr>
          </w:p>
        </w:tc>
        <w:tc>
          <w:tcPr>
            <w:tcW w:w="583" w:type="dxa"/>
          </w:tcPr>
          <w:p w:rsidR="00327DE9" w:rsidRDefault="00327DE9" w:rsidP="00030DF8">
            <w:pPr>
              <w:rPr>
                <w:lang w:val="en-US"/>
              </w:rPr>
            </w:pPr>
          </w:p>
        </w:tc>
        <w:tc>
          <w:tcPr>
            <w:tcW w:w="791" w:type="dxa"/>
          </w:tcPr>
          <w:p w:rsidR="00327DE9" w:rsidRDefault="00327DE9" w:rsidP="00030DF8">
            <w:pPr>
              <w:rPr>
                <w:lang w:val="en-US"/>
              </w:rPr>
            </w:pPr>
          </w:p>
        </w:tc>
        <w:tc>
          <w:tcPr>
            <w:tcW w:w="836" w:type="dxa"/>
          </w:tcPr>
          <w:p w:rsidR="00327DE9" w:rsidRDefault="00327DE9" w:rsidP="00030DF8">
            <w:pPr>
              <w:rPr>
                <w:lang w:val="en-US"/>
              </w:rPr>
            </w:pPr>
          </w:p>
        </w:tc>
        <w:tc>
          <w:tcPr>
            <w:tcW w:w="595" w:type="dxa"/>
          </w:tcPr>
          <w:p w:rsidR="00327DE9" w:rsidRDefault="00327DE9" w:rsidP="00030DF8">
            <w:pPr>
              <w:rPr>
                <w:lang w:val="en-US"/>
              </w:rPr>
            </w:pPr>
          </w:p>
        </w:tc>
        <w:tc>
          <w:tcPr>
            <w:tcW w:w="555" w:type="dxa"/>
          </w:tcPr>
          <w:p w:rsidR="00327DE9" w:rsidRDefault="00327DE9" w:rsidP="00030DF8">
            <w:pPr>
              <w:rPr>
                <w:lang w:val="en-US"/>
              </w:rPr>
            </w:pPr>
          </w:p>
        </w:tc>
        <w:tc>
          <w:tcPr>
            <w:tcW w:w="1506" w:type="dxa"/>
            <w:shd w:val="clear" w:color="auto" w:fill="auto"/>
          </w:tcPr>
          <w:p w:rsidR="00327DE9" w:rsidRDefault="00327DE9" w:rsidP="00030DF8">
            <w:pPr>
              <w:rPr>
                <w:lang w:val="en-US"/>
              </w:rPr>
            </w:pPr>
          </w:p>
        </w:tc>
        <w:tc>
          <w:tcPr>
            <w:tcW w:w="2129" w:type="dxa"/>
            <w:shd w:val="clear" w:color="auto" w:fill="auto"/>
          </w:tcPr>
          <w:p w:rsidR="00327DE9" w:rsidRDefault="00327DE9" w:rsidP="00030DF8">
            <w:pPr>
              <w:rPr>
                <w:lang w:val="en-US"/>
              </w:rPr>
            </w:pPr>
          </w:p>
        </w:tc>
      </w:tr>
      <w:tr w:rsidR="00327DE9">
        <w:tc>
          <w:tcPr>
            <w:tcW w:w="555" w:type="dxa"/>
          </w:tcPr>
          <w:p w:rsidR="00327DE9" w:rsidRDefault="00327DE9" w:rsidP="00030DF8">
            <w:pPr>
              <w:rPr>
                <w:lang w:val="en-US"/>
              </w:rPr>
            </w:pPr>
            <w:r>
              <w:rPr>
                <w:lang w:val="en-US"/>
              </w:rPr>
              <w:t>E</w:t>
            </w:r>
          </w:p>
          <w:p w:rsidR="00327DE9" w:rsidRDefault="00327DE9" w:rsidP="00030DF8">
            <w:pPr>
              <w:rPr>
                <w:lang w:val="en-US"/>
              </w:rPr>
            </w:pPr>
          </w:p>
        </w:tc>
        <w:tc>
          <w:tcPr>
            <w:tcW w:w="561" w:type="dxa"/>
          </w:tcPr>
          <w:p w:rsidR="00327DE9" w:rsidRDefault="00327DE9" w:rsidP="00030DF8">
            <w:pPr>
              <w:rPr>
                <w:lang w:val="en-US"/>
              </w:rPr>
            </w:pPr>
          </w:p>
        </w:tc>
        <w:tc>
          <w:tcPr>
            <w:tcW w:w="605" w:type="dxa"/>
          </w:tcPr>
          <w:p w:rsidR="00327DE9" w:rsidRDefault="00327DE9" w:rsidP="00030DF8">
            <w:pPr>
              <w:rPr>
                <w:lang w:val="en-US"/>
              </w:rPr>
            </w:pPr>
          </w:p>
        </w:tc>
        <w:tc>
          <w:tcPr>
            <w:tcW w:w="572" w:type="dxa"/>
          </w:tcPr>
          <w:p w:rsidR="00327DE9" w:rsidRDefault="00327DE9" w:rsidP="00030DF8">
            <w:pPr>
              <w:rPr>
                <w:lang w:val="en-US"/>
              </w:rPr>
            </w:pPr>
          </w:p>
        </w:tc>
        <w:tc>
          <w:tcPr>
            <w:tcW w:w="583" w:type="dxa"/>
          </w:tcPr>
          <w:p w:rsidR="00327DE9" w:rsidRDefault="00327DE9" w:rsidP="00030DF8">
            <w:pPr>
              <w:rPr>
                <w:lang w:val="en-US"/>
              </w:rPr>
            </w:pPr>
          </w:p>
        </w:tc>
        <w:tc>
          <w:tcPr>
            <w:tcW w:w="791" w:type="dxa"/>
          </w:tcPr>
          <w:p w:rsidR="00327DE9" w:rsidRDefault="00327DE9" w:rsidP="00030DF8">
            <w:pPr>
              <w:rPr>
                <w:lang w:val="en-US"/>
              </w:rPr>
            </w:pPr>
          </w:p>
        </w:tc>
        <w:tc>
          <w:tcPr>
            <w:tcW w:w="836" w:type="dxa"/>
          </w:tcPr>
          <w:p w:rsidR="00327DE9" w:rsidRDefault="00327DE9" w:rsidP="00030DF8">
            <w:pPr>
              <w:rPr>
                <w:lang w:val="en-US"/>
              </w:rPr>
            </w:pPr>
          </w:p>
        </w:tc>
        <w:tc>
          <w:tcPr>
            <w:tcW w:w="595" w:type="dxa"/>
          </w:tcPr>
          <w:p w:rsidR="00327DE9" w:rsidRDefault="00327DE9" w:rsidP="00030DF8">
            <w:pPr>
              <w:rPr>
                <w:lang w:val="en-US"/>
              </w:rPr>
            </w:pPr>
          </w:p>
        </w:tc>
        <w:tc>
          <w:tcPr>
            <w:tcW w:w="555" w:type="dxa"/>
          </w:tcPr>
          <w:p w:rsidR="00327DE9" w:rsidRDefault="00327DE9" w:rsidP="00030DF8">
            <w:pPr>
              <w:rPr>
                <w:lang w:val="en-US"/>
              </w:rPr>
            </w:pPr>
          </w:p>
        </w:tc>
        <w:tc>
          <w:tcPr>
            <w:tcW w:w="1506" w:type="dxa"/>
            <w:shd w:val="clear" w:color="auto" w:fill="auto"/>
          </w:tcPr>
          <w:p w:rsidR="00327DE9" w:rsidRDefault="00327DE9" w:rsidP="00030DF8">
            <w:pPr>
              <w:rPr>
                <w:lang w:val="en-US"/>
              </w:rPr>
            </w:pPr>
          </w:p>
        </w:tc>
        <w:tc>
          <w:tcPr>
            <w:tcW w:w="2129" w:type="dxa"/>
            <w:shd w:val="clear" w:color="auto" w:fill="auto"/>
          </w:tcPr>
          <w:p w:rsidR="00327DE9" w:rsidRDefault="00327DE9" w:rsidP="00030DF8">
            <w:pPr>
              <w:rPr>
                <w:lang w:val="en-US"/>
              </w:rPr>
            </w:pPr>
          </w:p>
        </w:tc>
      </w:tr>
      <w:tr w:rsidR="00327DE9">
        <w:tc>
          <w:tcPr>
            <w:tcW w:w="555" w:type="dxa"/>
          </w:tcPr>
          <w:p w:rsidR="00327DE9" w:rsidRDefault="00327DE9" w:rsidP="00030DF8">
            <w:pPr>
              <w:rPr>
                <w:lang w:val="en-US"/>
              </w:rPr>
            </w:pPr>
            <w:r>
              <w:rPr>
                <w:lang w:val="en-US"/>
              </w:rPr>
              <w:t>F</w:t>
            </w:r>
          </w:p>
          <w:p w:rsidR="00327DE9" w:rsidRDefault="00327DE9" w:rsidP="00030DF8">
            <w:pPr>
              <w:rPr>
                <w:lang w:val="en-US"/>
              </w:rPr>
            </w:pPr>
          </w:p>
        </w:tc>
        <w:tc>
          <w:tcPr>
            <w:tcW w:w="561" w:type="dxa"/>
          </w:tcPr>
          <w:p w:rsidR="00327DE9" w:rsidRDefault="00327DE9" w:rsidP="00030DF8">
            <w:pPr>
              <w:rPr>
                <w:lang w:val="en-US"/>
              </w:rPr>
            </w:pPr>
          </w:p>
        </w:tc>
        <w:tc>
          <w:tcPr>
            <w:tcW w:w="605" w:type="dxa"/>
          </w:tcPr>
          <w:p w:rsidR="00327DE9" w:rsidRDefault="00327DE9" w:rsidP="00030DF8">
            <w:pPr>
              <w:rPr>
                <w:lang w:val="en-US"/>
              </w:rPr>
            </w:pPr>
          </w:p>
        </w:tc>
        <w:tc>
          <w:tcPr>
            <w:tcW w:w="572" w:type="dxa"/>
          </w:tcPr>
          <w:p w:rsidR="00327DE9" w:rsidRDefault="00327DE9" w:rsidP="00030DF8">
            <w:pPr>
              <w:rPr>
                <w:lang w:val="en-US"/>
              </w:rPr>
            </w:pPr>
          </w:p>
        </w:tc>
        <w:tc>
          <w:tcPr>
            <w:tcW w:w="583" w:type="dxa"/>
          </w:tcPr>
          <w:p w:rsidR="00327DE9" w:rsidRDefault="00327DE9" w:rsidP="00030DF8">
            <w:pPr>
              <w:rPr>
                <w:lang w:val="en-US"/>
              </w:rPr>
            </w:pPr>
          </w:p>
        </w:tc>
        <w:tc>
          <w:tcPr>
            <w:tcW w:w="791" w:type="dxa"/>
          </w:tcPr>
          <w:p w:rsidR="00327DE9" w:rsidRDefault="00327DE9" w:rsidP="00030DF8">
            <w:pPr>
              <w:rPr>
                <w:lang w:val="en-US"/>
              </w:rPr>
            </w:pPr>
          </w:p>
        </w:tc>
        <w:tc>
          <w:tcPr>
            <w:tcW w:w="836" w:type="dxa"/>
          </w:tcPr>
          <w:p w:rsidR="00327DE9" w:rsidRDefault="00327DE9" w:rsidP="00030DF8">
            <w:pPr>
              <w:rPr>
                <w:lang w:val="en-US"/>
              </w:rPr>
            </w:pPr>
          </w:p>
        </w:tc>
        <w:tc>
          <w:tcPr>
            <w:tcW w:w="595" w:type="dxa"/>
          </w:tcPr>
          <w:p w:rsidR="00327DE9" w:rsidRDefault="00327DE9" w:rsidP="00030DF8">
            <w:pPr>
              <w:rPr>
                <w:lang w:val="en-US"/>
              </w:rPr>
            </w:pPr>
          </w:p>
        </w:tc>
        <w:tc>
          <w:tcPr>
            <w:tcW w:w="555" w:type="dxa"/>
          </w:tcPr>
          <w:p w:rsidR="00327DE9" w:rsidRDefault="00327DE9" w:rsidP="00030DF8">
            <w:pPr>
              <w:rPr>
                <w:lang w:val="en-US"/>
              </w:rPr>
            </w:pPr>
          </w:p>
        </w:tc>
        <w:tc>
          <w:tcPr>
            <w:tcW w:w="1506" w:type="dxa"/>
            <w:shd w:val="clear" w:color="auto" w:fill="auto"/>
          </w:tcPr>
          <w:p w:rsidR="00327DE9" w:rsidRDefault="00327DE9" w:rsidP="00030DF8">
            <w:pPr>
              <w:rPr>
                <w:lang w:val="en-US"/>
              </w:rPr>
            </w:pPr>
          </w:p>
        </w:tc>
        <w:tc>
          <w:tcPr>
            <w:tcW w:w="2129" w:type="dxa"/>
            <w:shd w:val="clear" w:color="auto" w:fill="auto"/>
          </w:tcPr>
          <w:p w:rsidR="00327DE9" w:rsidRDefault="00327DE9" w:rsidP="00030DF8">
            <w:pPr>
              <w:rPr>
                <w:lang w:val="en-US"/>
              </w:rPr>
            </w:pPr>
          </w:p>
        </w:tc>
      </w:tr>
      <w:tr w:rsidR="00327DE9">
        <w:tc>
          <w:tcPr>
            <w:tcW w:w="555" w:type="dxa"/>
          </w:tcPr>
          <w:p w:rsidR="00327DE9" w:rsidRDefault="00327DE9" w:rsidP="00030DF8">
            <w:pPr>
              <w:rPr>
                <w:lang w:val="en-US"/>
              </w:rPr>
            </w:pPr>
            <w:r>
              <w:rPr>
                <w:lang w:val="en-US"/>
              </w:rPr>
              <w:t>G</w:t>
            </w:r>
          </w:p>
          <w:p w:rsidR="00327DE9" w:rsidRDefault="00327DE9" w:rsidP="00030DF8">
            <w:pPr>
              <w:rPr>
                <w:lang w:val="en-US"/>
              </w:rPr>
            </w:pPr>
          </w:p>
        </w:tc>
        <w:tc>
          <w:tcPr>
            <w:tcW w:w="561" w:type="dxa"/>
          </w:tcPr>
          <w:p w:rsidR="00327DE9" w:rsidRDefault="00327DE9" w:rsidP="00030DF8">
            <w:pPr>
              <w:rPr>
                <w:lang w:val="en-US"/>
              </w:rPr>
            </w:pPr>
          </w:p>
        </w:tc>
        <w:tc>
          <w:tcPr>
            <w:tcW w:w="605" w:type="dxa"/>
          </w:tcPr>
          <w:p w:rsidR="00327DE9" w:rsidRDefault="00327DE9" w:rsidP="00030DF8">
            <w:pPr>
              <w:rPr>
                <w:lang w:val="en-US"/>
              </w:rPr>
            </w:pPr>
          </w:p>
        </w:tc>
        <w:tc>
          <w:tcPr>
            <w:tcW w:w="572" w:type="dxa"/>
          </w:tcPr>
          <w:p w:rsidR="00327DE9" w:rsidRDefault="00327DE9" w:rsidP="00030DF8">
            <w:pPr>
              <w:rPr>
                <w:lang w:val="en-US"/>
              </w:rPr>
            </w:pPr>
          </w:p>
        </w:tc>
        <w:tc>
          <w:tcPr>
            <w:tcW w:w="583" w:type="dxa"/>
          </w:tcPr>
          <w:p w:rsidR="00327DE9" w:rsidRDefault="00327DE9" w:rsidP="00030DF8">
            <w:pPr>
              <w:rPr>
                <w:lang w:val="en-US"/>
              </w:rPr>
            </w:pPr>
          </w:p>
        </w:tc>
        <w:tc>
          <w:tcPr>
            <w:tcW w:w="791" w:type="dxa"/>
          </w:tcPr>
          <w:p w:rsidR="00327DE9" w:rsidRDefault="00327DE9" w:rsidP="00030DF8">
            <w:pPr>
              <w:rPr>
                <w:lang w:val="en-US"/>
              </w:rPr>
            </w:pPr>
          </w:p>
        </w:tc>
        <w:tc>
          <w:tcPr>
            <w:tcW w:w="836" w:type="dxa"/>
          </w:tcPr>
          <w:p w:rsidR="00327DE9" w:rsidRDefault="00327DE9" w:rsidP="00030DF8">
            <w:pPr>
              <w:rPr>
                <w:lang w:val="en-US"/>
              </w:rPr>
            </w:pPr>
          </w:p>
        </w:tc>
        <w:tc>
          <w:tcPr>
            <w:tcW w:w="595" w:type="dxa"/>
          </w:tcPr>
          <w:p w:rsidR="00327DE9" w:rsidRDefault="00327DE9" w:rsidP="00030DF8">
            <w:pPr>
              <w:rPr>
                <w:lang w:val="en-US"/>
              </w:rPr>
            </w:pPr>
          </w:p>
        </w:tc>
        <w:tc>
          <w:tcPr>
            <w:tcW w:w="555" w:type="dxa"/>
          </w:tcPr>
          <w:p w:rsidR="00327DE9" w:rsidRDefault="00327DE9" w:rsidP="00030DF8">
            <w:pPr>
              <w:rPr>
                <w:lang w:val="en-US"/>
              </w:rPr>
            </w:pPr>
          </w:p>
        </w:tc>
        <w:tc>
          <w:tcPr>
            <w:tcW w:w="1506" w:type="dxa"/>
            <w:shd w:val="clear" w:color="auto" w:fill="auto"/>
          </w:tcPr>
          <w:p w:rsidR="00327DE9" w:rsidRDefault="00327DE9" w:rsidP="00030DF8">
            <w:pPr>
              <w:rPr>
                <w:lang w:val="en-US"/>
              </w:rPr>
            </w:pPr>
          </w:p>
        </w:tc>
        <w:tc>
          <w:tcPr>
            <w:tcW w:w="2129" w:type="dxa"/>
            <w:shd w:val="clear" w:color="auto" w:fill="auto"/>
          </w:tcPr>
          <w:p w:rsidR="00327DE9" w:rsidRDefault="00327DE9" w:rsidP="00030DF8">
            <w:pPr>
              <w:rPr>
                <w:lang w:val="en-US"/>
              </w:rPr>
            </w:pPr>
          </w:p>
        </w:tc>
      </w:tr>
      <w:tr w:rsidR="00327DE9">
        <w:tc>
          <w:tcPr>
            <w:tcW w:w="555" w:type="dxa"/>
          </w:tcPr>
          <w:p w:rsidR="00327DE9" w:rsidRDefault="00327DE9" w:rsidP="00030DF8">
            <w:pPr>
              <w:rPr>
                <w:lang w:val="en-US"/>
              </w:rPr>
            </w:pPr>
            <w:r>
              <w:rPr>
                <w:lang w:val="en-US"/>
              </w:rPr>
              <w:t>H</w:t>
            </w:r>
          </w:p>
          <w:p w:rsidR="00327DE9" w:rsidRDefault="00327DE9" w:rsidP="00030DF8">
            <w:pPr>
              <w:rPr>
                <w:lang w:val="en-US"/>
              </w:rPr>
            </w:pPr>
          </w:p>
        </w:tc>
        <w:tc>
          <w:tcPr>
            <w:tcW w:w="561" w:type="dxa"/>
          </w:tcPr>
          <w:p w:rsidR="00327DE9" w:rsidRDefault="00327DE9" w:rsidP="00030DF8">
            <w:pPr>
              <w:rPr>
                <w:lang w:val="en-US"/>
              </w:rPr>
            </w:pPr>
          </w:p>
        </w:tc>
        <w:tc>
          <w:tcPr>
            <w:tcW w:w="605" w:type="dxa"/>
          </w:tcPr>
          <w:p w:rsidR="00327DE9" w:rsidRDefault="00327DE9" w:rsidP="00030DF8">
            <w:pPr>
              <w:rPr>
                <w:lang w:val="en-US"/>
              </w:rPr>
            </w:pPr>
          </w:p>
        </w:tc>
        <w:tc>
          <w:tcPr>
            <w:tcW w:w="572" w:type="dxa"/>
          </w:tcPr>
          <w:p w:rsidR="00327DE9" w:rsidRDefault="00327DE9" w:rsidP="00030DF8">
            <w:pPr>
              <w:rPr>
                <w:lang w:val="en-US"/>
              </w:rPr>
            </w:pPr>
          </w:p>
        </w:tc>
        <w:tc>
          <w:tcPr>
            <w:tcW w:w="583" w:type="dxa"/>
          </w:tcPr>
          <w:p w:rsidR="00327DE9" w:rsidRDefault="00327DE9" w:rsidP="00030DF8">
            <w:pPr>
              <w:rPr>
                <w:lang w:val="en-US"/>
              </w:rPr>
            </w:pPr>
          </w:p>
        </w:tc>
        <w:tc>
          <w:tcPr>
            <w:tcW w:w="791" w:type="dxa"/>
          </w:tcPr>
          <w:p w:rsidR="00327DE9" w:rsidRDefault="00327DE9" w:rsidP="00030DF8">
            <w:pPr>
              <w:rPr>
                <w:lang w:val="en-US"/>
              </w:rPr>
            </w:pPr>
          </w:p>
        </w:tc>
        <w:tc>
          <w:tcPr>
            <w:tcW w:w="836" w:type="dxa"/>
          </w:tcPr>
          <w:p w:rsidR="00327DE9" w:rsidRDefault="00327DE9" w:rsidP="00030DF8">
            <w:pPr>
              <w:rPr>
                <w:lang w:val="en-US"/>
              </w:rPr>
            </w:pPr>
          </w:p>
        </w:tc>
        <w:tc>
          <w:tcPr>
            <w:tcW w:w="595" w:type="dxa"/>
          </w:tcPr>
          <w:p w:rsidR="00327DE9" w:rsidRDefault="00327DE9" w:rsidP="00030DF8">
            <w:pPr>
              <w:rPr>
                <w:lang w:val="en-US"/>
              </w:rPr>
            </w:pPr>
          </w:p>
        </w:tc>
        <w:tc>
          <w:tcPr>
            <w:tcW w:w="555" w:type="dxa"/>
          </w:tcPr>
          <w:p w:rsidR="00327DE9" w:rsidRDefault="00327DE9" w:rsidP="00030DF8">
            <w:pPr>
              <w:rPr>
                <w:lang w:val="en-US"/>
              </w:rPr>
            </w:pPr>
          </w:p>
        </w:tc>
        <w:tc>
          <w:tcPr>
            <w:tcW w:w="1506" w:type="dxa"/>
            <w:shd w:val="clear" w:color="auto" w:fill="auto"/>
          </w:tcPr>
          <w:p w:rsidR="00327DE9" w:rsidRDefault="00327DE9" w:rsidP="00030DF8">
            <w:pPr>
              <w:rPr>
                <w:lang w:val="en-US"/>
              </w:rPr>
            </w:pPr>
          </w:p>
        </w:tc>
        <w:tc>
          <w:tcPr>
            <w:tcW w:w="2129" w:type="dxa"/>
            <w:shd w:val="clear" w:color="auto" w:fill="auto"/>
          </w:tcPr>
          <w:p w:rsidR="00327DE9" w:rsidRDefault="00327DE9" w:rsidP="00030DF8">
            <w:pPr>
              <w:rPr>
                <w:lang w:val="en-US"/>
              </w:rPr>
            </w:pPr>
          </w:p>
        </w:tc>
      </w:tr>
    </w:tbl>
    <w:p w:rsidR="00327DE9" w:rsidRPr="00DF2E82" w:rsidRDefault="00327DE9" w:rsidP="00327DE9">
      <w:pPr>
        <w:rPr>
          <w:i/>
          <w:iCs/>
        </w:rPr>
      </w:pPr>
      <w:r w:rsidRPr="00DF2E82">
        <w:rPr>
          <w:i/>
          <w:iCs/>
        </w:rPr>
        <w:t xml:space="preserve">TOT = </w:t>
      </w:r>
      <w:proofErr w:type="spellStart"/>
      <w:r w:rsidRPr="00DF2E82">
        <w:rPr>
          <w:i/>
          <w:iCs/>
        </w:rPr>
        <w:t>total</w:t>
      </w:r>
      <w:proofErr w:type="spellEnd"/>
      <w:r w:rsidRPr="00DF2E82">
        <w:rPr>
          <w:i/>
          <w:iCs/>
        </w:rPr>
        <w:t xml:space="preserve">, </w:t>
      </w:r>
      <w:proofErr w:type="spellStart"/>
      <w:r w:rsidRPr="00DF2E82">
        <w:rPr>
          <w:i/>
          <w:iCs/>
        </w:rPr>
        <w:t>HBs</w:t>
      </w:r>
      <w:proofErr w:type="spellEnd"/>
      <w:r w:rsidRPr="00DF2E82">
        <w:rPr>
          <w:i/>
          <w:iCs/>
        </w:rPr>
        <w:t xml:space="preserve"> = </w:t>
      </w:r>
      <w:proofErr w:type="spellStart"/>
      <w:r w:rsidRPr="00DF2E82">
        <w:rPr>
          <w:i/>
          <w:iCs/>
        </w:rPr>
        <w:t>HBsAg</w:t>
      </w:r>
      <w:proofErr w:type="spellEnd"/>
      <w:r w:rsidRPr="00DF2E82">
        <w:rPr>
          <w:i/>
          <w:iCs/>
        </w:rPr>
        <w:t xml:space="preserve">, </w:t>
      </w:r>
      <w:proofErr w:type="spellStart"/>
      <w:r w:rsidRPr="00DF2E82">
        <w:rPr>
          <w:i/>
          <w:iCs/>
        </w:rPr>
        <w:t>H</w:t>
      </w:r>
      <w:r>
        <w:rPr>
          <w:i/>
          <w:iCs/>
        </w:rPr>
        <w:t>B</w:t>
      </w:r>
      <w:r w:rsidRPr="00DF2E82">
        <w:rPr>
          <w:i/>
          <w:iCs/>
        </w:rPr>
        <w:t>e</w:t>
      </w:r>
      <w:proofErr w:type="spellEnd"/>
      <w:r w:rsidRPr="00DF2E82">
        <w:rPr>
          <w:i/>
          <w:iCs/>
        </w:rPr>
        <w:t xml:space="preserve"> = </w:t>
      </w:r>
      <w:proofErr w:type="spellStart"/>
      <w:r w:rsidRPr="00DF2E82">
        <w:rPr>
          <w:i/>
          <w:iCs/>
        </w:rPr>
        <w:t>HBeAg</w:t>
      </w:r>
      <w:proofErr w:type="spellEnd"/>
      <w:r w:rsidRPr="00DF2E82">
        <w:rPr>
          <w:i/>
          <w:iCs/>
        </w:rPr>
        <w:t>, a- = anti-</w:t>
      </w:r>
    </w:p>
    <w:p w:rsidR="00327DE9" w:rsidRDefault="00327DE9" w:rsidP="00327DE9">
      <w:pPr>
        <w:pStyle w:val="Nadpis2"/>
      </w:pPr>
      <w:r>
        <w:t>Úkol 15: Diagnostika viru lidského imunodeficitu (HIV)</w:t>
      </w:r>
    </w:p>
    <w:p w:rsidR="00327DE9" w:rsidRDefault="00327DE9" w:rsidP="00327DE9">
      <w:r>
        <w:t xml:space="preserve">Pozitivní či hraniční séra je třeba konfirmovat (= zaslat do NRL v Praze k ověření)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5"/>
        <w:gridCol w:w="4917"/>
      </w:tblGrid>
      <w:tr w:rsidR="00327DE9">
        <w:trPr>
          <w:cantSplit/>
        </w:trPr>
        <w:tc>
          <w:tcPr>
            <w:tcW w:w="9142" w:type="dxa"/>
            <w:gridSpan w:val="2"/>
          </w:tcPr>
          <w:p w:rsidR="00327DE9" w:rsidRDefault="00327DE9" w:rsidP="00030DF8">
            <w:pPr>
              <w:pStyle w:val="Zhlav"/>
              <w:tabs>
                <w:tab w:val="clear" w:pos="4536"/>
                <w:tab w:val="clear" w:pos="9072"/>
                <w:tab w:val="left" w:pos="1440"/>
                <w:tab w:val="left" w:pos="4860"/>
              </w:tabs>
            </w:pPr>
            <w:proofErr w:type="spellStart"/>
            <w:r>
              <w:t>Cut</w:t>
            </w:r>
            <w:proofErr w:type="spellEnd"/>
            <w:r>
              <w:t xml:space="preserve"> </w:t>
            </w:r>
            <w:proofErr w:type="spellStart"/>
            <w:r>
              <w:t>off</w:t>
            </w:r>
            <w:proofErr w:type="spellEnd"/>
            <w:r>
              <w:t xml:space="preserve"> = 0,596</w:t>
            </w:r>
          </w:p>
          <w:p w:rsidR="00327DE9" w:rsidRDefault="00327DE9" w:rsidP="00030DF8">
            <w:pPr>
              <w:pStyle w:val="Zhlav"/>
              <w:tabs>
                <w:tab w:val="clear" w:pos="4536"/>
                <w:tab w:val="clear" w:pos="9072"/>
                <w:tab w:val="left" w:pos="1440"/>
                <w:tab w:val="left" w:pos="4860"/>
              </w:tabs>
            </w:pPr>
            <w:r>
              <w:t>Všechny kontroly jsou v pořádku.</w:t>
            </w:r>
          </w:p>
        </w:tc>
      </w:tr>
      <w:tr w:rsidR="00327DE9">
        <w:trPr>
          <w:cantSplit/>
          <w:trHeight w:val="241"/>
        </w:trPr>
        <w:tc>
          <w:tcPr>
            <w:tcW w:w="4181" w:type="dxa"/>
            <w:tcBorders>
              <w:bottom w:val="single" w:sz="4" w:space="0" w:color="auto"/>
            </w:tcBorders>
            <w:shd w:val="clear" w:color="auto" w:fill="E6E6E6"/>
          </w:tcPr>
          <w:p w:rsidR="00327DE9" w:rsidRDefault="00327DE9" w:rsidP="00030DF8">
            <w:r>
              <w:t xml:space="preserve">90 % </w:t>
            </w:r>
            <w:proofErr w:type="spellStart"/>
            <w:r>
              <w:t>cut</w:t>
            </w:r>
            <w:proofErr w:type="spellEnd"/>
            <w:r>
              <w:t xml:space="preserve"> </w:t>
            </w:r>
            <w:proofErr w:type="spellStart"/>
            <w:r>
              <w:t>off</w:t>
            </w:r>
            <w:proofErr w:type="spellEnd"/>
          </w:p>
        </w:tc>
        <w:tc>
          <w:tcPr>
            <w:tcW w:w="4961" w:type="dxa"/>
            <w:tcBorders>
              <w:bottom w:val="single" w:sz="4" w:space="0" w:color="auto"/>
            </w:tcBorders>
            <w:shd w:val="clear" w:color="auto" w:fill="E6E6E6"/>
          </w:tcPr>
          <w:p w:rsidR="00327DE9" w:rsidRDefault="00327DE9" w:rsidP="00030DF8">
            <w:pPr>
              <w:pStyle w:val="Zhlav"/>
              <w:tabs>
                <w:tab w:val="clear" w:pos="4536"/>
                <w:tab w:val="clear" w:pos="9072"/>
                <w:tab w:val="left" w:pos="1440"/>
                <w:tab w:val="left" w:pos="4860"/>
              </w:tabs>
            </w:pPr>
            <w:r>
              <w:t xml:space="preserve">110 % </w:t>
            </w:r>
            <w:proofErr w:type="spellStart"/>
            <w:r>
              <w:t>cut</w:t>
            </w:r>
            <w:proofErr w:type="spellEnd"/>
            <w:r>
              <w:t xml:space="preserve"> </w:t>
            </w:r>
            <w:proofErr w:type="spellStart"/>
            <w:r>
              <w:t>off</w:t>
            </w:r>
            <w:proofErr w:type="spellEnd"/>
          </w:p>
        </w:tc>
      </w:tr>
      <w:tr w:rsidR="00327DE9">
        <w:trPr>
          <w:cantSplit/>
          <w:trHeight w:val="468"/>
        </w:trPr>
        <w:tc>
          <w:tcPr>
            <w:tcW w:w="4181" w:type="dxa"/>
            <w:tcBorders>
              <w:bottom w:val="single" w:sz="4" w:space="0" w:color="auto"/>
            </w:tcBorders>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536</w:t>
            </w:r>
          </w:p>
        </w:tc>
        <w:tc>
          <w:tcPr>
            <w:tcW w:w="4961" w:type="dxa"/>
            <w:tcBorders>
              <w:bottom w:val="single" w:sz="4" w:space="0" w:color="auto"/>
            </w:tcBorders>
            <w:vAlign w:val="center"/>
          </w:tcPr>
          <w:p w:rsidR="00327DE9" w:rsidRPr="00305128" w:rsidRDefault="00327DE9" w:rsidP="00030DF8">
            <w:pPr>
              <w:pStyle w:val="Zhlav"/>
              <w:tabs>
                <w:tab w:val="clear" w:pos="4536"/>
                <w:tab w:val="clear" w:pos="9072"/>
                <w:tab w:val="left" w:pos="1440"/>
                <w:tab w:val="left" w:pos="4860"/>
              </w:tabs>
              <w:jc w:val="center"/>
              <w:rPr>
                <w:b/>
                <w:sz w:val="28"/>
                <w:szCs w:val="28"/>
              </w:rPr>
            </w:pPr>
            <w:r w:rsidRPr="00305128">
              <w:rPr>
                <w:b/>
                <w:sz w:val="28"/>
                <w:szCs w:val="28"/>
              </w:rPr>
              <w:t>0,</w:t>
            </w:r>
            <w:r>
              <w:rPr>
                <w:b/>
                <w:sz w:val="28"/>
                <w:szCs w:val="28"/>
              </w:rPr>
              <w:t>656</w:t>
            </w:r>
          </w:p>
        </w:tc>
      </w:tr>
      <w:tr w:rsidR="00327DE9">
        <w:trPr>
          <w:cantSplit/>
        </w:trPr>
        <w:tc>
          <w:tcPr>
            <w:tcW w:w="9142" w:type="dxa"/>
            <w:gridSpan w:val="2"/>
          </w:tcPr>
          <w:p w:rsidR="00327DE9" w:rsidRDefault="00327DE9" w:rsidP="00030DF8">
            <w:pPr>
              <w:tabs>
                <w:tab w:val="left" w:pos="1440"/>
                <w:tab w:val="left" w:pos="4860"/>
              </w:tabs>
            </w:pPr>
            <w:r>
              <w:t>Pacienti, kteří mají být konfirmováni (pozitivní, hraniční):</w:t>
            </w:r>
          </w:p>
          <w:p w:rsidR="00327DE9" w:rsidRDefault="00327DE9" w:rsidP="00030DF8">
            <w:pPr>
              <w:tabs>
                <w:tab w:val="left" w:pos="1440"/>
                <w:tab w:val="left" w:pos="4860"/>
              </w:tabs>
            </w:pPr>
          </w:p>
        </w:tc>
      </w:tr>
    </w:tbl>
    <w:p w:rsidR="0093450C" w:rsidRDefault="0093450C" w:rsidP="0093450C">
      <w:pPr>
        <w:pStyle w:val="Nadpis2"/>
      </w:pPr>
    </w:p>
    <w:p w:rsidR="0093450C" w:rsidRPr="00D962D6" w:rsidRDefault="0093450C" w:rsidP="0093450C">
      <w:pPr>
        <w:pStyle w:val="Nadpis2"/>
      </w:pPr>
      <w:r w:rsidRPr="00D962D6">
        <w:t xml:space="preserve">Úkol </w:t>
      </w:r>
      <w:r>
        <w:t>1</w:t>
      </w:r>
      <w:r w:rsidRPr="00D962D6">
        <w:t xml:space="preserve">6: Diagnostika </w:t>
      </w:r>
      <w:r>
        <w:t>virů čeledi</w:t>
      </w:r>
      <w:r w:rsidRPr="00D962D6">
        <w:t xml:space="preserve"> </w:t>
      </w:r>
      <w:proofErr w:type="spellStart"/>
      <w:r w:rsidRPr="00D962D6">
        <w:rPr>
          <w:i/>
        </w:rPr>
        <w:t>Herpesviridae</w:t>
      </w:r>
      <w:proofErr w:type="spellEnd"/>
    </w:p>
    <w:p w:rsidR="0093450C" w:rsidRPr="00D962D6" w:rsidRDefault="0093450C" w:rsidP="0093450C">
      <w:proofErr w:type="spellStart"/>
      <w:r w:rsidRPr="00D962D6">
        <w:t>Herpesvir</w:t>
      </w:r>
      <w:r>
        <w:t>y</w:t>
      </w:r>
      <w:proofErr w:type="spellEnd"/>
      <w:r>
        <w:t xml:space="preserve"> jsou důležité viry, které zahrnují důležité druhy. Diagnostické metody jsou podobné těm používaným u virů</w:t>
      </w:r>
      <w:r w:rsidRPr="00D962D6">
        <w:t xml:space="preserve"> hepatiti</w:t>
      </w:r>
      <w:r>
        <w:t>d či</w:t>
      </w:r>
      <w:r w:rsidRPr="00D962D6">
        <w:t xml:space="preserve"> HIV, </w:t>
      </w:r>
      <w:r>
        <w:t xml:space="preserve">ale u některých </w:t>
      </w:r>
      <w:proofErr w:type="spellStart"/>
      <w:r>
        <w:t>herpesvirů</w:t>
      </w:r>
      <w:proofErr w:type="spellEnd"/>
      <w:r>
        <w:t xml:space="preserve"> zahrnují také izolaci virů na buněčných kulturách, případně i na oplodněném vejci (s tvorbou tzv.</w:t>
      </w:r>
      <w:r w:rsidRPr="00D962D6">
        <w:t xml:space="preserve"> </w:t>
      </w:r>
      <w:proofErr w:type="spellStart"/>
      <w:r w:rsidRPr="00D962D6">
        <w:rPr>
          <w:i/>
        </w:rPr>
        <w:t>pok</w:t>
      </w:r>
      <w:r>
        <w:rPr>
          <w:i/>
        </w:rPr>
        <w:t>ů</w:t>
      </w:r>
      <w:proofErr w:type="spellEnd"/>
      <w:r w:rsidRPr="00D962D6">
        <w:t xml:space="preserve"> – vi</w:t>
      </w:r>
      <w:r>
        <w:t xml:space="preserve">ditelných struktur na </w:t>
      </w:r>
      <w:proofErr w:type="spellStart"/>
      <w:r>
        <w:t>chorioalantoidní</w:t>
      </w:r>
      <w:proofErr w:type="spellEnd"/>
      <w:r>
        <w:t xml:space="preserve"> membráně</w:t>
      </w:r>
      <w:r w:rsidRPr="00D962D6">
        <w:t xml:space="preserve"> – CAM)</w:t>
      </w:r>
    </w:p>
    <w:p w:rsidR="0093450C" w:rsidRPr="00627684" w:rsidRDefault="0093450C" w:rsidP="0093450C">
      <w:pPr>
        <w:rPr>
          <w:strike/>
        </w:rPr>
      </w:pPr>
      <w:r w:rsidRPr="00627684">
        <w:rPr>
          <w:strike/>
        </w:rPr>
        <w:t xml:space="preserve">Vyplňte prázdné buňky následující </w:t>
      </w:r>
      <w:proofErr w:type="spellStart"/>
      <w:r w:rsidRPr="00627684">
        <w:rPr>
          <w:strike/>
        </w:rPr>
        <w:t>tabultky</w:t>
      </w:r>
      <w:proofErr w:type="spellEnd"/>
      <w:r w:rsidRPr="00627684">
        <w:rPr>
          <w:strike/>
        </w:rPr>
        <w:t xml:space="preserve"> s pomocí prezentace a/nebo učitele:</w:t>
      </w:r>
    </w:p>
    <w:p w:rsidR="0093450C" w:rsidRPr="00627684" w:rsidRDefault="0093450C" w:rsidP="0093450C">
      <w:pPr>
        <w:rPr>
          <w:b/>
        </w:rPr>
      </w:pPr>
      <w:r>
        <w:rPr>
          <w:b/>
        </w:rPr>
        <w:t>Pro studenty Bi7170 jsou pole již vyplněna.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701"/>
        <w:gridCol w:w="2268"/>
        <w:gridCol w:w="1809"/>
      </w:tblGrid>
      <w:tr w:rsidR="0093450C" w:rsidRPr="00D962D6">
        <w:tc>
          <w:tcPr>
            <w:tcW w:w="1951" w:type="dxa"/>
          </w:tcPr>
          <w:p w:rsidR="0093450C" w:rsidRPr="00627684" w:rsidRDefault="0093450C" w:rsidP="001932C2">
            <w:pPr>
              <w:rPr>
                <w:b/>
              </w:rPr>
            </w:pPr>
            <w:r w:rsidRPr="00627684">
              <w:rPr>
                <w:b/>
              </w:rPr>
              <w:t>Virus</w:t>
            </w:r>
          </w:p>
        </w:tc>
        <w:tc>
          <w:tcPr>
            <w:tcW w:w="1559" w:type="dxa"/>
          </w:tcPr>
          <w:p w:rsidR="0093450C" w:rsidRPr="00627684" w:rsidRDefault="0093450C" w:rsidP="001932C2">
            <w:pPr>
              <w:rPr>
                <w:b/>
              </w:rPr>
            </w:pPr>
            <w:r w:rsidRPr="00627684">
              <w:rPr>
                <w:b/>
              </w:rPr>
              <w:t>Zkratka</w:t>
            </w:r>
          </w:p>
        </w:tc>
        <w:tc>
          <w:tcPr>
            <w:tcW w:w="1701" w:type="dxa"/>
          </w:tcPr>
          <w:p w:rsidR="0093450C" w:rsidRPr="00627684" w:rsidRDefault="0093450C" w:rsidP="001932C2">
            <w:pPr>
              <w:rPr>
                <w:b/>
              </w:rPr>
            </w:pPr>
            <w:r w:rsidRPr="00627684">
              <w:rPr>
                <w:b/>
              </w:rPr>
              <w:t>Nemoc</w:t>
            </w:r>
          </w:p>
        </w:tc>
        <w:tc>
          <w:tcPr>
            <w:tcW w:w="2268" w:type="dxa"/>
          </w:tcPr>
          <w:p w:rsidR="0093450C" w:rsidRPr="00D962D6" w:rsidRDefault="0093450C" w:rsidP="001932C2">
            <w:pPr>
              <w:rPr>
                <w:b/>
              </w:rPr>
            </w:pPr>
            <w:r>
              <w:rPr>
                <w:b/>
              </w:rPr>
              <w:t>Hlavní přímé metody</w:t>
            </w:r>
          </w:p>
        </w:tc>
        <w:tc>
          <w:tcPr>
            <w:tcW w:w="1809" w:type="dxa"/>
          </w:tcPr>
          <w:p w:rsidR="0093450C" w:rsidRPr="00D962D6" w:rsidRDefault="0093450C" w:rsidP="001932C2">
            <w:pPr>
              <w:rPr>
                <w:b/>
              </w:rPr>
            </w:pPr>
            <w:r>
              <w:rPr>
                <w:b/>
              </w:rPr>
              <w:t>Hlavní nepřímé metody</w:t>
            </w:r>
          </w:p>
        </w:tc>
      </w:tr>
      <w:tr w:rsidR="0093450C" w:rsidRPr="00D962D6">
        <w:tc>
          <w:tcPr>
            <w:tcW w:w="1951" w:type="dxa"/>
          </w:tcPr>
          <w:p w:rsidR="0093450C" w:rsidRPr="00627684" w:rsidRDefault="0093450C" w:rsidP="001932C2">
            <w:r w:rsidRPr="00627684">
              <w:t xml:space="preserve">Herpes simplex virus </w:t>
            </w:r>
          </w:p>
          <w:p w:rsidR="0093450C" w:rsidRPr="00627684" w:rsidRDefault="0093450C" w:rsidP="001932C2">
            <w:r w:rsidRPr="00627684">
              <w:t>(typ 1 a 2)</w:t>
            </w:r>
          </w:p>
        </w:tc>
        <w:tc>
          <w:tcPr>
            <w:tcW w:w="1559" w:type="dxa"/>
          </w:tcPr>
          <w:p w:rsidR="0093450C" w:rsidRPr="00627684" w:rsidRDefault="0093450C" w:rsidP="001932C2">
            <w:pPr>
              <w:rPr>
                <w:rFonts w:ascii="Comic Sans MS" w:hAnsi="Comic Sans MS"/>
                <w:sz w:val="32"/>
                <w:szCs w:val="32"/>
              </w:rPr>
            </w:pPr>
            <w:r w:rsidRPr="00627684">
              <w:rPr>
                <w:rFonts w:ascii="Comic Sans MS" w:hAnsi="Comic Sans MS"/>
                <w:sz w:val="32"/>
                <w:szCs w:val="32"/>
              </w:rPr>
              <w:t>HSV1,2</w:t>
            </w:r>
          </w:p>
        </w:tc>
        <w:tc>
          <w:tcPr>
            <w:tcW w:w="1701" w:type="dxa"/>
          </w:tcPr>
          <w:p w:rsidR="0093450C" w:rsidRPr="00627684" w:rsidRDefault="0093450C" w:rsidP="001932C2">
            <w:r w:rsidRPr="00627684">
              <w:t>Opar rtu</w:t>
            </w:r>
          </w:p>
          <w:p w:rsidR="0093450C" w:rsidRPr="00627684" w:rsidRDefault="0093450C" w:rsidP="001932C2">
            <w:r w:rsidRPr="00627684">
              <w:t>Genitální opar</w:t>
            </w:r>
          </w:p>
        </w:tc>
        <w:tc>
          <w:tcPr>
            <w:tcW w:w="2268" w:type="dxa"/>
          </w:tcPr>
          <w:p w:rsidR="0093450C" w:rsidRPr="00D962D6" w:rsidRDefault="0093450C" w:rsidP="001932C2">
            <w:r>
              <w:t xml:space="preserve">Kultivace na buněčných kulturách, </w:t>
            </w:r>
            <w:r w:rsidRPr="00D962D6">
              <w:t>PCR</w:t>
            </w:r>
          </w:p>
        </w:tc>
        <w:tc>
          <w:tcPr>
            <w:tcW w:w="1809" w:type="dxa"/>
            <w:vMerge w:val="restart"/>
          </w:tcPr>
          <w:p w:rsidR="0093450C" w:rsidRPr="00D962D6" w:rsidRDefault="0093450C" w:rsidP="001932C2">
            <w:r w:rsidRPr="00D962D6">
              <w:t>ELISA a</w:t>
            </w:r>
            <w:r>
              <w:t xml:space="preserve"> další reakce se značenými protilátkami (různé třídy protilátek, případně i různá </w:t>
            </w:r>
            <w:proofErr w:type="spellStart"/>
            <w:r>
              <w:t>avidita</w:t>
            </w:r>
            <w:proofErr w:type="spellEnd"/>
            <w:r>
              <w:t>)</w:t>
            </w:r>
          </w:p>
        </w:tc>
      </w:tr>
      <w:tr w:rsidR="0093450C" w:rsidRPr="00D962D6">
        <w:tc>
          <w:tcPr>
            <w:tcW w:w="1951" w:type="dxa"/>
          </w:tcPr>
          <w:p w:rsidR="0093450C" w:rsidRPr="00627684" w:rsidRDefault="0093450C" w:rsidP="001932C2">
            <w:pPr>
              <w:rPr>
                <w:rFonts w:ascii="Comic Sans MS" w:hAnsi="Comic Sans MS"/>
              </w:rPr>
            </w:pPr>
            <w:proofErr w:type="spellStart"/>
            <w:r w:rsidRPr="00627684">
              <w:rPr>
                <w:rFonts w:ascii="Comic Sans MS" w:hAnsi="Comic Sans MS"/>
              </w:rPr>
              <w:t>Varicella</w:t>
            </w:r>
            <w:proofErr w:type="spellEnd"/>
            <w:r w:rsidRPr="00627684">
              <w:rPr>
                <w:rFonts w:ascii="Comic Sans MS" w:hAnsi="Comic Sans MS"/>
              </w:rPr>
              <w:t xml:space="preserve"> </w:t>
            </w:r>
            <w:proofErr w:type="spellStart"/>
            <w:r w:rsidRPr="00627684">
              <w:rPr>
                <w:rFonts w:ascii="Comic Sans MS" w:hAnsi="Comic Sans MS"/>
              </w:rPr>
              <w:t>zoster</w:t>
            </w:r>
            <w:proofErr w:type="spellEnd"/>
            <w:r w:rsidRPr="00627684">
              <w:rPr>
                <w:rFonts w:ascii="Comic Sans MS" w:hAnsi="Comic Sans MS"/>
              </w:rPr>
              <w:t xml:space="preserve"> virus</w:t>
            </w:r>
          </w:p>
        </w:tc>
        <w:tc>
          <w:tcPr>
            <w:tcW w:w="1559" w:type="dxa"/>
          </w:tcPr>
          <w:p w:rsidR="0093450C" w:rsidRPr="00627684" w:rsidRDefault="0093450C" w:rsidP="001932C2">
            <w:pPr>
              <w:rPr>
                <w:sz w:val="32"/>
                <w:szCs w:val="32"/>
              </w:rPr>
            </w:pPr>
            <w:r w:rsidRPr="00627684">
              <w:rPr>
                <w:sz w:val="32"/>
                <w:szCs w:val="32"/>
              </w:rPr>
              <w:t>VZV</w:t>
            </w:r>
          </w:p>
        </w:tc>
        <w:tc>
          <w:tcPr>
            <w:tcW w:w="1701" w:type="dxa"/>
          </w:tcPr>
          <w:p w:rsidR="0093450C" w:rsidRPr="00627684" w:rsidRDefault="0093450C" w:rsidP="001932C2">
            <w:r w:rsidRPr="00627684">
              <w:t>1) plané neštovice</w:t>
            </w:r>
          </w:p>
          <w:p w:rsidR="0093450C" w:rsidRPr="00627684" w:rsidRDefault="0093450C" w:rsidP="001932C2">
            <w:r w:rsidRPr="00627684">
              <w:t>2) pásový opar</w:t>
            </w:r>
          </w:p>
        </w:tc>
        <w:tc>
          <w:tcPr>
            <w:tcW w:w="2268" w:type="dxa"/>
            <w:vMerge w:val="restart"/>
          </w:tcPr>
          <w:p w:rsidR="0093450C" w:rsidRPr="00D962D6" w:rsidRDefault="0093450C" w:rsidP="001932C2">
            <w:r>
              <w:t>Zejména</w:t>
            </w:r>
            <w:r w:rsidRPr="00D962D6">
              <w:t xml:space="preserve"> PCR, </w:t>
            </w:r>
            <w:r>
              <w:t>jen výjimečně kultivace na buněčných kulturách</w:t>
            </w:r>
            <w:r w:rsidRPr="00D962D6">
              <w:t xml:space="preserve"> (VZV)</w:t>
            </w:r>
          </w:p>
        </w:tc>
        <w:tc>
          <w:tcPr>
            <w:tcW w:w="1809" w:type="dxa"/>
            <w:vMerge/>
          </w:tcPr>
          <w:p w:rsidR="0093450C" w:rsidRPr="00D962D6" w:rsidRDefault="0093450C" w:rsidP="001932C2"/>
        </w:tc>
      </w:tr>
      <w:tr w:rsidR="0093450C" w:rsidRPr="00D962D6">
        <w:tc>
          <w:tcPr>
            <w:tcW w:w="1951" w:type="dxa"/>
          </w:tcPr>
          <w:p w:rsidR="0093450C" w:rsidRPr="00627684" w:rsidRDefault="0093450C" w:rsidP="001932C2">
            <w:proofErr w:type="spellStart"/>
            <w:r w:rsidRPr="00627684">
              <w:t>Epstein-Barrové</w:t>
            </w:r>
            <w:proofErr w:type="spellEnd"/>
            <w:r w:rsidRPr="00627684">
              <w:t xml:space="preserve"> virus</w:t>
            </w:r>
          </w:p>
        </w:tc>
        <w:tc>
          <w:tcPr>
            <w:tcW w:w="1559" w:type="dxa"/>
          </w:tcPr>
          <w:p w:rsidR="0093450C" w:rsidRPr="00627684" w:rsidRDefault="0093450C" w:rsidP="001932C2">
            <w:pPr>
              <w:rPr>
                <w:sz w:val="32"/>
                <w:szCs w:val="32"/>
              </w:rPr>
            </w:pPr>
            <w:r w:rsidRPr="00627684">
              <w:rPr>
                <w:sz w:val="32"/>
                <w:szCs w:val="32"/>
              </w:rPr>
              <w:t>EBV</w:t>
            </w:r>
          </w:p>
        </w:tc>
        <w:tc>
          <w:tcPr>
            <w:tcW w:w="1701" w:type="dxa"/>
          </w:tcPr>
          <w:p w:rsidR="0093450C" w:rsidRPr="00627684" w:rsidRDefault="0093450C" w:rsidP="001932C2">
            <w:r w:rsidRPr="00627684">
              <w:rPr>
                <w:rFonts w:ascii="Comic Sans MS" w:hAnsi="Comic Sans MS"/>
              </w:rPr>
              <w:t>Infekční mononukleóza</w:t>
            </w:r>
          </w:p>
        </w:tc>
        <w:tc>
          <w:tcPr>
            <w:tcW w:w="2268" w:type="dxa"/>
            <w:vMerge/>
          </w:tcPr>
          <w:p w:rsidR="0093450C" w:rsidRPr="00D962D6" w:rsidRDefault="0093450C" w:rsidP="001932C2"/>
        </w:tc>
        <w:tc>
          <w:tcPr>
            <w:tcW w:w="1809" w:type="dxa"/>
            <w:vMerge/>
          </w:tcPr>
          <w:p w:rsidR="0093450C" w:rsidRPr="00D962D6" w:rsidRDefault="0093450C" w:rsidP="001932C2"/>
        </w:tc>
      </w:tr>
      <w:tr w:rsidR="0093450C" w:rsidRPr="00D962D6">
        <w:tc>
          <w:tcPr>
            <w:tcW w:w="1951" w:type="dxa"/>
          </w:tcPr>
          <w:p w:rsidR="0093450C" w:rsidRPr="00627684" w:rsidRDefault="0093450C" w:rsidP="001932C2">
            <w:proofErr w:type="spellStart"/>
            <w:r w:rsidRPr="00627684">
              <w:t>Cytomegalovirus</w:t>
            </w:r>
            <w:proofErr w:type="spellEnd"/>
          </w:p>
          <w:p w:rsidR="0093450C" w:rsidRPr="00627684" w:rsidRDefault="0093450C" w:rsidP="001932C2"/>
        </w:tc>
        <w:tc>
          <w:tcPr>
            <w:tcW w:w="1559" w:type="dxa"/>
          </w:tcPr>
          <w:p w:rsidR="0093450C" w:rsidRPr="00627684" w:rsidRDefault="0093450C" w:rsidP="001932C2">
            <w:pPr>
              <w:rPr>
                <w:sz w:val="32"/>
                <w:szCs w:val="32"/>
              </w:rPr>
            </w:pPr>
            <w:r w:rsidRPr="00627684">
              <w:rPr>
                <w:rFonts w:ascii="Comic Sans MS" w:hAnsi="Comic Sans MS"/>
                <w:sz w:val="32"/>
                <w:szCs w:val="32"/>
              </w:rPr>
              <w:t>CMV</w:t>
            </w:r>
          </w:p>
        </w:tc>
        <w:tc>
          <w:tcPr>
            <w:tcW w:w="1701" w:type="dxa"/>
          </w:tcPr>
          <w:p w:rsidR="0093450C" w:rsidRPr="00627684" w:rsidRDefault="0093450C" w:rsidP="001932C2">
            <w:proofErr w:type="spellStart"/>
            <w:r w:rsidRPr="00627684">
              <w:t>Cytomegaloviróza</w:t>
            </w:r>
            <w:proofErr w:type="spellEnd"/>
          </w:p>
        </w:tc>
        <w:tc>
          <w:tcPr>
            <w:tcW w:w="2268" w:type="dxa"/>
            <w:vMerge/>
          </w:tcPr>
          <w:p w:rsidR="0093450C" w:rsidRPr="00D962D6" w:rsidRDefault="0093450C" w:rsidP="001932C2"/>
        </w:tc>
        <w:tc>
          <w:tcPr>
            <w:tcW w:w="1809" w:type="dxa"/>
            <w:vMerge/>
          </w:tcPr>
          <w:p w:rsidR="0093450C" w:rsidRPr="00D962D6" w:rsidRDefault="0093450C" w:rsidP="001932C2"/>
        </w:tc>
      </w:tr>
      <w:tr w:rsidR="0093450C" w:rsidRPr="00D962D6">
        <w:tc>
          <w:tcPr>
            <w:tcW w:w="1951" w:type="dxa"/>
          </w:tcPr>
          <w:p w:rsidR="0093450C" w:rsidRPr="00627684" w:rsidRDefault="0093450C" w:rsidP="001932C2">
            <w:r w:rsidRPr="00627684">
              <w:t xml:space="preserve">Lidské </w:t>
            </w:r>
            <w:proofErr w:type="spellStart"/>
            <w:r w:rsidRPr="00627684">
              <w:t>herpesviry</w:t>
            </w:r>
            <w:proofErr w:type="spellEnd"/>
            <w:r w:rsidRPr="00627684">
              <w:t xml:space="preserve"> 6 a 7</w:t>
            </w:r>
          </w:p>
        </w:tc>
        <w:tc>
          <w:tcPr>
            <w:tcW w:w="1559" w:type="dxa"/>
          </w:tcPr>
          <w:p w:rsidR="0093450C" w:rsidRPr="00627684" w:rsidRDefault="0093450C" w:rsidP="001932C2">
            <w:pPr>
              <w:rPr>
                <w:sz w:val="32"/>
                <w:szCs w:val="32"/>
              </w:rPr>
            </w:pPr>
            <w:r w:rsidRPr="00627684">
              <w:rPr>
                <w:rFonts w:ascii="Comic Sans MS" w:hAnsi="Comic Sans MS"/>
                <w:sz w:val="32"/>
                <w:szCs w:val="32"/>
              </w:rPr>
              <w:t>HHV6,7</w:t>
            </w:r>
          </w:p>
        </w:tc>
        <w:tc>
          <w:tcPr>
            <w:tcW w:w="1701" w:type="dxa"/>
          </w:tcPr>
          <w:p w:rsidR="0093450C" w:rsidRPr="00627684" w:rsidRDefault="0093450C" w:rsidP="001932C2">
            <w:proofErr w:type="spellStart"/>
            <w:r w:rsidRPr="00627684">
              <w:t>Exanthema</w:t>
            </w:r>
            <w:proofErr w:type="spellEnd"/>
            <w:r w:rsidRPr="00627684">
              <w:t xml:space="preserve"> </w:t>
            </w:r>
            <w:proofErr w:type="spellStart"/>
            <w:r w:rsidRPr="00627684">
              <w:t>subitum</w:t>
            </w:r>
            <w:proofErr w:type="spellEnd"/>
            <w:r w:rsidRPr="00627684">
              <w:t xml:space="preserve"> čili roseola </w:t>
            </w:r>
            <w:proofErr w:type="spellStart"/>
            <w:r w:rsidRPr="00627684">
              <w:t>infantum</w:t>
            </w:r>
            <w:proofErr w:type="spellEnd"/>
          </w:p>
        </w:tc>
        <w:tc>
          <w:tcPr>
            <w:tcW w:w="2268" w:type="dxa"/>
            <w:vMerge/>
          </w:tcPr>
          <w:p w:rsidR="0093450C" w:rsidRPr="00D962D6" w:rsidRDefault="0093450C" w:rsidP="001932C2"/>
        </w:tc>
        <w:tc>
          <w:tcPr>
            <w:tcW w:w="1809" w:type="dxa"/>
            <w:vMerge/>
          </w:tcPr>
          <w:p w:rsidR="0093450C" w:rsidRPr="00D962D6" w:rsidRDefault="0093450C" w:rsidP="001932C2"/>
        </w:tc>
      </w:tr>
      <w:tr w:rsidR="0093450C" w:rsidRPr="00D962D6">
        <w:tc>
          <w:tcPr>
            <w:tcW w:w="1951" w:type="dxa"/>
          </w:tcPr>
          <w:p w:rsidR="0093450C" w:rsidRPr="00627684" w:rsidRDefault="0093450C" w:rsidP="001932C2">
            <w:r>
              <w:rPr>
                <w:rFonts w:ascii="Comic Sans MS" w:hAnsi="Comic Sans MS"/>
              </w:rPr>
              <w:t>Lidský</w:t>
            </w:r>
            <w:r w:rsidRPr="00627684">
              <w:rPr>
                <w:rFonts w:ascii="Comic Sans MS" w:hAnsi="Comic Sans MS"/>
              </w:rPr>
              <w:t xml:space="preserve"> </w:t>
            </w:r>
            <w:proofErr w:type="spellStart"/>
            <w:r w:rsidRPr="00627684">
              <w:rPr>
                <w:rFonts w:ascii="Comic Sans MS" w:hAnsi="Comic Sans MS"/>
              </w:rPr>
              <w:t>herpesvirus</w:t>
            </w:r>
            <w:proofErr w:type="spellEnd"/>
            <w:r w:rsidRPr="00627684">
              <w:rPr>
                <w:rFonts w:ascii="Comic Sans MS" w:hAnsi="Comic Sans MS"/>
              </w:rPr>
              <w:t xml:space="preserve"> 8</w:t>
            </w:r>
          </w:p>
        </w:tc>
        <w:tc>
          <w:tcPr>
            <w:tcW w:w="1559" w:type="dxa"/>
          </w:tcPr>
          <w:p w:rsidR="0093450C" w:rsidRPr="00627684" w:rsidRDefault="0093450C" w:rsidP="001932C2">
            <w:pPr>
              <w:rPr>
                <w:sz w:val="32"/>
                <w:szCs w:val="32"/>
              </w:rPr>
            </w:pPr>
            <w:r w:rsidRPr="00627684">
              <w:rPr>
                <w:sz w:val="32"/>
                <w:szCs w:val="32"/>
              </w:rPr>
              <w:t>HHV8</w:t>
            </w:r>
          </w:p>
        </w:tc>
        <w:tc>
          <w:tcPr>
            <w:tcW w:w="1701" w:type="dxa"/>
          </w:tcPr>
          <w:p w:rsidR="0093450C" w:rsidRPr="00627684" w:rsidRDefault="0093450C" w:rsidP="001932C2">
            <w:r>
              <w:t xml:space="preserve">Podíl na </w:t>
            </w:r>
            <w:proofErr w:type="spellStart"/>
            <w:r>
              <w:t>Kaposiho</w:t>
            </w:r>
            <w:proofErr w:type="spellEnd"/>
            <w:r>
              <w:t xml:space="preserve"> sarkomu</w:t>
            </w:r>
            <w:r w:rsidRPr="00BC1EB3">
              <w:rPr>
                <w:sz w:val="16"/>
                <w:szCs w:val="16"/>
              </w:rPr>
              <w:t xml:space="preserve"> (u HIV +)</w:t>
            </w:r>
          </w:p>
        </w:tc>
        <w:tc>
          <w:tcPr>
            <w:tcW w:w="2268" w:type="dxa"/>
            <w:vMerge/>
          </w:tcPr>
          <w:p w:rsidR="0093450C" w:rsidRPr="00D962D6" w:rsidRDefault="0093450C" w:rsidP="001932C2"/>
        </w:tc>
        <w:tc>
          <w:tcPr>
            <w:tcW w:w="1809" w:type="dxa"/>
            <w:vMerge/>
          </w:tcPr>
          <w:p w:rsidR="0093450C" w:rsidRPr="00D962D6" w:rsidRDefault="0093450C" w:rsidP="001932C2"/>
        </w:tc>
      </w:tr>
    </w:tbl>
    <w:p w:rsidR="0093450C" w:rsidRPr="00D962D6" w:rsidRDefault="0093450C" w:rsidP="0093450C">
      <w:pPr>
        <w:pStyle w:val="Nadpis2"/>
      </w:pPr>
      <w:r>
        <w:t>Úkol</w:t>
      </w:r>
      <w:r w:rsidRPr="00D962D6">
        <w:t xml:space="preserve"> </w:t>
      </w:r>
      <w:r>
        <w:t>1</w:t>
      </w:r>
      <w:r w:rsidRPr="00D962D6">
        <w:t xml:space="preserve">7: </w:t>
      </w:r>
      <w:r>
        <w:t>Praktická diagnostika infekční mononukleózy</w:t>
      </w:r>
    </w:p>
    <w:p w:rsidR="0093450C" w:rsidRPr="002F3356" w:rsidRDefault="0093450C" w:rsidP="0093450C">
      <w:r w:rsidRPr="002F3356">
        <w:t xml:space="preserve">Infekční mononukleóza je nebezpečné onemocnění, které zahrnuje i </w:t>
      </w:r>
      <w:proofErr w:type="spellStart"/>
      <w:r w:rsidRPr="002F3356">
        <w:t>onkogenní</w:t>
      </w:r>
      <w:proofErr w:type="spellEnd"/>
      <w:r w:rsidRPr="002F3356">
        <w:t xml:space="preserve"> potenciál. Na druhou stranu má velká většina populace protilátky, protože se v předchozím životě setkala s onemocněním, respektive se nacházejí v jeho latentní fázi.</w:t>
      </w:r>
    </w:p>
    <w:p w:rsidR="0093450C" w:rsidRPr="002F3356" w:rsidRDefault="0093450C" w:rsidP="0093450C">
      <w:r w:rsidRPr="002F3356">
        <w:t xml:space="preserve">Nepřímá diagnostika zpravidla zahrnovala detekci takzvaných </w:t>
      </w:r>
      <w:proofErr w:type="spellStart"/>
      <w:r w:rsidRPr="002F3356">
        <w:t>heterofilních</w:t>
      </w:r>
      <w:proofErr w:type="spellEnd"/>
      <w:r w:rsidRPr="002F3356">
        <w:t xml:space="preserve"> protilátek pomocí reakce známé jako Paul-</w:t>
      </w:r>
      <w:proofErr w:type="spellStart"/>
      <w:r w:rsidRPr="002F3356">
        <w:t>Bunnelova</w:t>
      </w:r>
      <w:proofErr w:type="spellEnd"/>
      <w:r w:rsidRPr="002F3356">
        <w:t xml:space="preserve"> nebo Paul-</w:t>
      </w:r>
      <w:proofErr w:type="spellStart"/>
      <w:r w:rsidRPr="002F3356">
        <w:t>Bunnel</w:t>
      </w:r>
      <w:proofErr w:type="spellEnd"/>
      <w:r w:rsidRPr="002F3356">
        <w:t>-</w:t>
      </w:r>
      <w:proofErr w:type="spellStart"/>
      <w:r w:rsidRPr="002F3356">
        <w:t>Davidsohnova</w:t>
      </w:r>
      <w:proofErr w:type="spellEnd"/>
      <w:r w:rsidRPr="002F3356">
        <w:t>. Později byla tato reakce modifikována a začaly se používat její varianty OCH a IM. Ty se používají stále, i když ne příliš často.</w:t>
      </w:r>
    </w:p>
    <w:p w:rsidR="0093450C" w:rsidRPr="002F3356" w:rsidRDefault="0093450C" w:rsidP="0093450C">
      <w:r w:rsidRPr="002F3356">
        <w:t>V současnosti nejčastější způsoby diagnostiky zahrnují detekci specifických protilátek, zpravidla dvou typů:</w:t>
      </w:r>
    </w:p>
    <w:p w:rsidR="0093450C" w:rsidRPr="002F3356" w:rsidRDefault="0093450C" w:rsidP="0093450C">
      <w:r w:rsidRPr="002F3356">
        <w:rPr>
          <w:b/>
        </w:rPr>
        <w:t>Protilátky proti EBNA</w:t>
      </w:r>
      <w:r w:rsidRPr="002F3356">
        <w:t xml:space="preserve"> – </w:t>
      </w:r>
      <w:proofErr w:type="spellStart"/>
      <w:r w:rsidRPr="002F3356">
        <w:t>Epstein-Barr</w:t>
      </w:r>
      <w:proofErr w:type="spellEnd"/>
      <w:r w:rsidRPr="002F3356">
        <w:t xml:space="preserve"> (virový) nukleární antigen – nejsou přítomny u čerstvých infekcí, většinou jsou přítomny u latence</w:t>
      </w:r>
      <w:r>
        <w:t xml:space="preserve"> a reaktivace</w:t>
      </w:r>
    </w:p>
    <w:p w:rsidR="0093450C" w:rsidRPr="002F3356" w:rsidRDefault="0093450C" w:rsidP="0093450C">
      <w:r w:rsidRPr="002F3356">
        <w:rPr>
          <w:b/>
        </w:rPr>
        <w:t>Protilátky proti VCA</w:t>
      </w:r>
      <w:r w:rsidRPr="002F3356">
        <w:t xml:space="preserve"> – virový </w:t>
      </w:r>
      <w:proofErr w:type="spellStart"/>
      <w:r w:rsidRPr="002F3356">
        <w:t>kapsidový</w:t>
      </w:r>
      <w:proofErr w:type="spellEnd"/>
      <w:r w:rsidRPr="002F3356">
        <w:t xml:space="preserve"> antigen – u čerstvých infekcí jsou typické protilátky </w:t>
      </w:r>
      <w:proofErr w:type="spellStart"/>
      <w:r w:rsidRPr="002F3356">
        <w:t>IgM</w:t>
      </w:r>
      <w:proofErr w:type="spellEnd"/>
      <w:r w:rsidRPr="002F3356">
        <w:t xml:space="preserve"> a </w:t>
      </w:r>
      <w:proofErr w:type="spellStart"/>
      <w:r w:rsidRPr="002F3356">
        <w:t>nízkoavidní</w:t>
      </w:r>
      <w:proofErr w:type="spellEnd"/>
      <w:r w:rsidRPr="002F3356">
        <w:t xml:space="preserve"> </w:t>
      </w:r>
      <w:proofErr w:type="spellStart"/>
      <w:r w:rsidRPr="002F3356">
        <w:t>IgG</w:t>
      </w:r>
      <w:proofErr w:type="spellEnd"/>
    </w:p>
    <w:p w:rsidR="0093450C" w:rsidRPr="002F3356" w:rsidRDefault="0093450C" w:rsidP="0093450C">
      <w:r w:rsidRPr="002F3356">
        <w:t xml:space="preserve">Základní interpretace je následující </w:t>
      </w:r>
      <w:r w:rsidRPr="002F3356">
        <w:rPr>
          <w:i/>
        </w:rPr>
        <w:t>(modifikováno ze standardních operačních postupů ústavu):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1606"/>
        <w:gridCol w:w="1383"/>
        <w:gridCol w:w="1544"/>
      </w:tblGrid>
      <w:tr w:rsidR="0093450C" w:rsidRPr="009C5FD9">
        <w:tc>
          <w:tcPr>
            <w:tcW w:w="4703" w:type="dxa"/>
            <w:shd w:val="clear" w:color="auto" w:fill="D9D9D9"/>
          </w:tcPr>
          <w:p w:rsidR="0093450C" w:rsidRPr="009C5FD9" w:rsidRDefault="0093450C" w:rsidP="001932C2">
            <w:pPr>
              <w:spacing w:line="360" w:lineRule="auto"/>
            </w:pPr>
          </w:p>
        </w:tc>
        <w:tc>
          <w:tcPr>
            <w:tcW w:w="1605" w:type="dxa"/>
            <w:shd w:val="clear" w:color="auto" w:fill="D9D9D9"/>
          </w:tcPr>
          <w:p w:rsidR="0093450C" w:rsidRPr="009C5FD9" w:rsidRDefault="0093450C" w:rsidP="001932C2">
            <w:pPr>
              <w:spacing w:line="360" w:lineRule="auto"/>
              <w:jc w:val="center"/>
            </w:pPr>
            <w:proofErr w:type="spellStart"/>
            <w:r w:rsidRPr="009C5FD9">
              <w:t>IgG</w:t>
            </w:r>
            <w:proofErr w:type="spellEnd"/>
            <w:r w:rsidRPr="009C5FD9">
              <w:t xml:space="preserve"> anti-VCA</w:t>
            </w:r>
          </w:p>
        </w:tc>
        <w:tc>
          <w:tcPr>
            <w:tcW w:w="1405" w:type="dxa"/>
            <w:shd w:val="clear" w:color="auto" w:fill="D9D9D9"/>
          </w:tcPr>
          <w:p w:rsidR="0093450C" w:rsidRPr="009C5FD9" w:rsidRDefault="0093450C" w:rsidP="001932C2">
            <w:pPr>
              <w:spacing w:line="360" w:lineRule="auto"/>
              <w:jc w:val="center"/>
            </w:pPr>
            <w:proofErr w:type="spellStart"/>
            <w:r w:rsidRPr="009C5FD9">
              <w:t>IgM</w:t>
            </w:r>
            <w:proofErr w:type="spellEnd"/>
            <w:r w:rsidRPr="009C5FD9">
              <w:t xml:space="preserve"> anti-VCA</w:t>
            </w:r>
          </w:p>
        </w:tc>
        <w:tc>
          <w:tcPr>
            <w:tcW w:w="1575" w:type="dxa"/>
            <w:shd w:val="clear" w:color="auto" w:fill="D9D9D9"/>
          </w:tcPr>
          <w:p w:rsidR="0093450C" w:rsidRPr="009C5FD9" w:rsidRDefault="0093450C" w:rsidP="001932C2">
            <w:pPr>
              <w:spacing w:line="360" w:lineRule="auto"/>
              <w:jc w:val="center"/>
            </w:pPr>
            <w:proofErr w:type="spellStart"/>
            <w:r w:rsidRPr="009C5FD9">
              <w:t>IgG</w:t>
            </w:r>
            <w:proofErr w:type="spellEnd"/>
            <w:r w:rsidRPr="009C5FD9">
              <w:t xml:space="preserve"> anti-EBNA</w:t>
            </w:r>
          </w:p>
        </w:tc>
      </w:tr>
      <w:tr w:rsidR="0093450C" w:rsidRPr="009C5FD9">
        <w:tc>
          <w:tcPr>
            <w:tcW w:w="4703" w:type="dxa"/>
          </w:tcPr>
          <w:p w:rsidR="0093450C" w:rsidRPr="009C5FD9" w:rsidRDefault="0093450C" w:rsidP="001932C2">
            <w:pPr>
              <w:spacing w:line="360" w:lineRule="auto"/>
            </w:pPr>
            <w:r w:rsidRPr="009C5FD9">
              <w:t>Vnímavý jedinec (dosud neinfikován)</w:t>
            </w:r>
          </w:p>
        </w:tc>
        <w:tc>
          <w:tcPr>
            <w:tcW w:w="1605" w:type="dxa"/>
          </w:tcPr>
          <w:p w:rsidR="0093450C" w:rsidRPr="009C5FD9" w:rsidRDefault="0093450C" w:rsidP="001932C2">
            <w:pPr>
              <w:spacing w:line="360" w:lineRule="auto"/>
              <w:jc w:val="center"/>
            </w:pPr>
            <w:r w:rsidRPr="009C5FD9">
              <w:t>negativní</w:t>
            </w:r>
          </w:p>
        </w:tc>
        <w:tc>
          <w:tcPr>
            <w:tcW w:w="1405" w:type="dxa"/>
          </w:tcPr>
          <w:p w:rsidR="0093450C" w:rsidRPr="009C5FD9" w:rsidRDefault="0093450C" w:rsidP="001932C2">
            <w:pPr>
              <w:spacing w:line="360" w:lineRule="auto"/>
              <w:jc w:val="center"/>
            </w:pPr>
            <w:r w:rsidRPr="009C5FD9">
              <w:t>negativní</w:t>
            </w:r>
          </w:p>
        </w:tc>
        <w:tc>
          <w:tcPr>
            <w:tcW w:w="1575" w:type="dxa"/>
          </w:tcPr>
          <w:p w:rsidR="0093450C" w:rsidRPr="009C5FD9" w:rsidRDefault="0093450C" w:rsidP="001932C2">
            <w:pPr>
              <w:spacing w:line="360" w:lineRule="auto"/>
              <w:jc w:val="center"/>
            </w:pPr>
            <w:r w:rsidRPr="009C5FD9">
              <w:t>negativní</w:t>
            </w:r>
          </w:p>
        </w:tc>
      </w:tr>
      <w:tr w:rsidR="0093450C" w:rsidRPr="009C5FD9">
        <w:tc>
          <w:tcPr>
            <w:tcW w:w="4703" w:type="dxa"/>
          </w:tcPr>
          <w:p w:rsidR="0093450C" w:rsidRPr="009C5FD9" w:rsidRDefault="0093450C" w:rsidP="001932C2">
            <w:pPr>
              <w:spacing w:line="360" w:lineRule="auto"/>
            </w:pPr>
            <w:r w:rsidRPr="009C5FD9">
              <w:t xml:space="preserve">Běžný nález </w:t>
            </w:r>
            <w:r w:rsidRPr="009C5FD9">
              <w:rPr>
                <w:sz w:val="16"/>
                <w:szCs w:val="16"/>
              </w:rPr>
              <w:t>(kontakt v minulosti, zpravidla s následkem latence)</w:t>
            </w:r>
          </w:p>
        </w:tc>
        <w:tc>
          <w:tcPr>
            <w:tcW w:w="1605" w:type="dxa"/>
          </w:tcPr>
          <w:p w:rsidR="0093450C" w:rsidRPr="009C5FD9" w:rsidRDefault="0093450C" w:rsidP="001932C2">
            <w:pPr>
              <w:spacing w:line="360" w:lineRule="auto"/>
              <w:jc w:val="center"/>
              <w:rPr>
                <w:b/>
                <w:bCs/>
              </w:rPr>
            </w:pPr>
            <w:r>
              <w:rPr>
                <w:b/>
                <w:bCs/>
              </w:rPr>
              <w:t>pozitiv</w:t>
            </w:r>
            <w:r w:rsidRPr="009C5FD9">
              <w:rPr>
                <w:b/>
                <w:bCs/>
              </w:rPr>
              <w:t>ní</w:t>
            </w:r>
          </w:p>
        </w:tc>
        <w:tc>
          <w:tcPr>
            <w:tcW w:w="1405" w:type="dxa"/>
          </w:tcPr>
          <w:p w:rsidR="0093450C" w:rsidRPr="009C5FD9" w:rsidRDefault="0093450C" w:rsidP="001932C2">
            <w:pPr>
              <w:spacing w:line="360" w:lineRule="auto"/>
              <w:jc w:val="center"/>
            </w:pPr>
            <w:r w:rsidRPr="009C5FD9">
              <w:t>negativní</w:t>
            </w:r>
          </w:p>
        </w:tc>
        <w:tc>
          <w:tcPr>
            <w:tcW w:w="1575" w:type="dxa"/>
          </w:tcPr>
          <w:p w:rsidR="0093450C" w:rsidRPr="009C5FD9" w:rsidRDefault="0093450C" w:rsidP="001932C2">
            <w:pPr>
              <w:spacing w:line="360" w:lineRule="auto"/>
              <w:jc w:val="center"/>
            </w:pPr>
            <w:r>
              <w:rPr>
                <w:b/>
                <w:bCs/>
              </w:rPr>
              <w:t>pozitiv</w:t>
            </w:r>
            <w:r w:rsidRPr="009C5FD9">
              <w:rPr>
                <w:b/>
                <w:bCs/>
              </w:rPr>
              <w:t>ní</w:t>
            </w:r>
          </w:p>
        </w:tc>
      </w:tr>
      <w:tr w:rsidR="0093450C" w:rsidRPr="009C5FD9">
        <w:trPr>
          <w:trHeight w:val="20"/>
        </w:trPr>
        <w:tc>
          <w:tcPr>
            <w:tcW w:w="4703" w:type="dxa"/>
          </w:tcPr>
          <w:p w:rsidR="0093450C" w:rsidRPr="009C5FD9" w:rsidRDefault="0093450C" w:rsidP="001932C2">
            <w:pPr>
              <w:spacing w:line="360" w:lineRule="auto"/>
            </w:pPr>
            <w:r w:rsidRPr="009C5FD9">
              <w:t>Akutní primární infekce</w:t>
            </w:r>
          </w:p>
        </w:tc>
        <w:tc>
          <w:tcPr>
            <w:tcW w:w="1605" w:type="dxa"/>
          </w:tcPr>
          <w:p w:rsidR="0093450C" w:rsidRPr="009C5FD9" w:rsidRDefault="0093450C" w:rsidP="001932C2">
            <w:pPr>
              <w:spacing w:line="360" w:lineRule="auto"/>
              <w:jc w:val="center"/>
              <w:rPr>
                <w:sz w:val="18"/>
                <w:szCs w:val="18"/>
              </w:rPr>
            </w:pPr>
            <w:r>
              <w:rPr>
                <w:b/>
                <w:bCs/>
                <w:sz w:val="18"/>
                <w:szCs w:val="18"/>
              </w:rPr>
              <w:t>pozitiv</w:t>
            </w:r>
            <w:r w:rsidRPr="009C5FD9">
              <w:rPr>
                <w:b/>
                <w:bCs/>
                <w:sz w:val="18"/>
                <w:szCs w:val="18"/>
              </w:rPr>
              <w:t>ní/</w:t>
            </w:r>
            <w:r w:rsidRPr="009C5FD9">
              <w:rPr>
                <w:sz w:val="18"/>
                <w:szCs w:val="18"/>
              </w:rPr>
              <w:t>negativní</w:t>
            </w:r>
          </w:p>
        </w:tc>
        <w:tc>
          <w:tcPr>
            <w:tcW w:w="1405" w:type="dxa"/>
          </w:tcPr>
          <w:p w:rsidR="0093450C" w:rsidRPr="009C5FD9" w:rsidRDefault="0093450C" w:rsidP="001932C2">
            <w:pPr>
              <w:spacing w:line="360" w:lineRule="auto"/>
              <w:jc w:val="center"/>
            </w:pPr>
            <w:r>
              <w:rPr>
                <w:b/>
                <w:bCs/>
              </w:rPr>
              <w:t>pozitiv</w:t>
            </w:r>
            <w:r w:rsidRPr="009C5FD9">
              <w:rPr>
                <w:b/>
                <w:bCs/>
              </w:rPr>
              <w:t>ní</w:t>
            </w:r>
          </w:p>
        </w:tc>
        <w:tc>
          <w:tcPr>
            <w:tcW w:w="1575" w:type="dxa"/>
          </w:tcPr>
          <w:p w:rsidR="0093450C" w:rsidRPr="009C5FD9" w:rsidRDefault="0093450C" w:rsidP="001932C2">
            <w:pPr>
              <w:spacing w:line="360" w:lineRule="auto"/>
              <w:jc w:val="center"/>
            </w:pPr>
            <w:r w:rsidRPr="009C5FD9">
              <w:t>negativní</w:t>
            </w:r>
          </w:p>
        </w:tc>
      </w:tr>
      <w:tr w:rsidR="0093450C" w:rsidRPr="009C5FD9">
        <w:tc>
          <w:tcPr>
            <w:tcW w:w="4703" w:type="dxa"/>
          </w:tcPr>
          <w:p w:rsidR="0093450C" w:rsidRPr="009C5FD9" w:rsidRDefault="0093450C" w:rsidP="001932C2">
            <w:pPr>
              <w:spacing w:line="360" w:lineRule="auto"/>
            </w:pPr>
            <w:r w:rsidRPr="009C5FD9">
              <w:t>Reaktivace (případně některé akutní primární infekce)</w:t>
            </w:r>
          </w:p>
        </w:tc>
        <w:tc>
          <w:tcPr>
            <w:tcW w:w="1605" w:type="dxa"/>
          </w:tcPr>
          <w:p w:rsidR="0093450C" w:rsidRPr="009C5FD9" w:rsidRDefault="0093450C" w:rsidP="001932C2">
            <w:pPr>
              <w:spacing w:line="360" w:lineRule="auto"/>
              <w:jc w:val="center"/>
            </w:pPr>
            <w:r>
              <w:rPr>
                <w:b/>
                <w:bCs/>
              </w:rPr>
              <w:t>pozitiv</w:t>
            </w:r>
            <w:r w:rsidRPr="009C5FD9">
              <w:rPr>
                <w:b/>
                <w:bCs/>
              </w:rPr>
              <w:t>ní</w:t>
            </w:r>
          </w:p>
        </w:tc>
        <w:tc>
          <w:tcPr>
            <w:tcW w:w="1405" w:type="dxa"/>
          </w:tcPr>
          <w:p w:rsidR="0093450C" w:rsidRPr="009C5FD9" w:rsidRDefault="0093450C" w:rsidP="001932C2">
            <w:pPr>
              <w:spacing w:line="360" w:lineRule="auto"/>
              <w:jc w:val="center"/>
            </w:pPr>
            <w:r>
              <w:rPr>
                <w:b/>
                <w:bCs/>
              </w:rPr>
              <w:t>pozitiv</w:t>
            </w:r>
            <w:r w:rsidRPr="009C5FD9">
              <w:rPr>
                <w:b/>
                <w:bCs/>
              </w:rPr>
              <w:t>ní</w:t>
            </w:r>
          </w:p>
        </w:tc>
        <w:tc>
          <w:tcPr>
            <w:tcW w:w="1575" w:type="dxa"/>
          </w:tcPr>
          <w:p w:rsidR="0093450C" w:rsidRPr="009C5FD9" w:rsidRDefault="0093450C" w:rsidP="001932C2">
            <w:pPr>
              <w:spacing w:line="360" w:lineRule="auto"/>
              <w:jc w:val="center"/>
            </w:pPr>
            <w:r>
              <w:rPr>
                <w:b/>
                <w:bCs/>
              </w:rPr>
              <w:t>pozitiv</w:t>
            </w:r>
            <w:r w:rsidRPr="009C5FD9">
              <w:rPr>
                <w:b/>
                <w:bCs/>
              </w:rPr>
              <w:t>ní</w:t>
            </w:r>
          </w:p>
        </w:tc>
      </w:tr>
    </w:tbl>
    <w:p w:rsidR="0093450C" w:rsidRDefault="0093450C" w:rsidP="0093450C">
      <w:pPr>
        <w:rPr>
          <w:i/>
          <w:iCs/>
        </w:rPr>
      </w:pPr>
      <w:r w:rsidRPr="009C5FD9">
        <w:rPr>
          <w:i/>
          <w:iCs/>
        </w:rPr>
        <w:t xml:space="preserve">Poznámka: Další často doporučené vyšetření je </w:t>
      </w:r>
      <w:proofErr w:type="spellStart"/>
      <w:r w:rsidRPr="009C5FD9">
        <w:rPr>
          <w:i/>
          <w:iCs/>
        </w:rPr>
        <w:t>avidita</w:t>
      </w:r>
      <w:proofErr w:type="spellEnd"/>
      <w:r w:rsidRPr="009C5FD9">
        <w:rPr>
          <w:i/>
          <w:iCs/>
        </w:rPr>
        <w:t xml:space="preserve"> </w:t>
      </w:r>
      <w:proofErr w:type="spellStart"/>
      <w:r w:rsidRPr="009C5FD9">
        <w:rPr>
          <w:i/>
          <w:iCs/>
        </w:rPr>
        <w:t>IgG</w:t>
      </w:r>
      <w:proofErr w:type="spellEnd"/>
      <w:r w:rsidRPr="009C5FD9">
        <w:rPr>
          <w:i/>
          <w:iCs/>
        </w:rPr>
        <w:t xml:space="preserve"> protilátek anti-VGA. U primární infekce protilátky zpravidla mají nízkou </w:t>
      </w:r>
      <w:proofErr w:type="spellStart"/>
      <w:r w:rsidRPr="009C5FD9">
        <w:rPr>
          <w:i/>
          <w:iCs/>
        </w:rPr>
        <w:t>aviditu</w:t>
      </w:r>
      <w:proofErr w:type="spellEnd"/>
      <w:r w:rsidRPr="009C5FD9">
        <w:rPr>
          <w:i/>
          <w:iCs/>
        </w:rPr>
        <w:t xml:space="preserve">, v případě reaktivace či latence bývá </w:t>
      </w:r>
      <w:proofErr w:type="spellStart"/>
      <w:r w:rsidRPr="009C5FD9">
        <w:rPr>
          <w:i/>
          <w:iCs/>
        </w:rPr>
        <w:t>avidita</w:t>
      </w:r>
      <w:proofErr w:type="spellEnd"/>
      <w:r w:rsidRPr="009C5FD9">
        <w:rPr>
          <w:i/>
          <w:iCs/>
        </w:rPr>
        <w:t xml:space="preserve"> vyšší.</w:t>
      </w:r>
    </w:p>
    <w:p w:rsidR="0093450C" w:rsidRPr="009C5FD9" w:rsidRDefault="0093450C" w:rsidP="0093450C">
      <w:pPr>
        <w:rPr>
          <w:i/>
          <w:iCs/>
        </w:rPr>
      </w:pPr>
    </w:p>
    <w:p w:rsidR="0093450C" w:rsidRPr="0078634F" w:rsidRDefault="0093450C" w:rsidP="0093450C">
      <w:r w:rsidRPr="0078634F">
        <w:t>Zhodnoťte výsledky daných pacientů proti EB-virovým antigenům a vyplňte následující tabulky s výsledky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105"/>
        <w:gridCol w:w="1101"/>
        <w:gridCol w:w="1106"/>
        <w:gridCol w:w="1395"/>
        <w:gridCol w:w="2728"/>
      </w:tblGrid>
      <w:tr w:rsidR="0093450C" w:rsidRPr="0078634F">
        <w:tc>
          <w:tcPr>
            <w:tcW w:w="1668" w:type="dxa"/>
            <w:shd w:val="clear" w:color="auto" w:fill="D9D9D9"/>
          </w:tcPr>
          <w:p w:rsidR="0093450C" w:rsidRPr="0078634F" w:rsidRDefault="0093450C" w:rsidP="001932C2"/>
        </w:tc>
        <w:tc>
          <w:tcPr>
            <w:tcW w:w="1134" w:type="dxa"/>
            <w:shd w:val="clear" w:color="auto" w:fill="D9D9D9"/>
          </w:tcPr>
          <w:p w:rsidR="0093450C" w:rsidRPr="0078634F" w:rsidRDefault="0093450C" w:rsidP="001932C2">
            <w:proofErr w:type="spellStart"/>
            <w:r w:rsidRPr="0078634F">
              <w:t>Cut</w:t>
            </w:r>
            <w:proofErr w:type="spellEnd"/>
            <w:r w:rsidRPr="0078634F">
              <w:t xml:space="preserve"> </w:t>
            </w:r>
            <w:proofErr w:type="spellStart"/>
            <w:r w:rsidRPr="0078634F">
              <w:t>off</w:t>
            </w:r>
            <w:proofErr w:type="spellEnd"/>
          </w:p>
        </w:tc>
        <w:tc>
          <w:tcPr>
            <w:tcW w:w="1134" w:type="dxa"/>
            <w:shd w:val="clear" w:color="auto" w:fill="D9D9D9"/>
          </w:tcPr>
          <w:p w:rsidR="0093450C" w:rsidRPr="0078634F" w:rsidRDefault="0093450C" w:rsidP="001932C2">
            <w:r w:rsidRPr="0078634F">
              <w:t>90 % c. o.</w:t>
            </w:r>
          </w:p>
        </w:tc>
        <w:tc>
          <w:tcPr>
            <w:tcW w:w="1134" w:type="dxa"/>
            <w:shd w:val="clear" w:color="auto" w:fill="D9D9D9"/>
          </w:tcPr>
          <w:p w:rsidR="0093450C" w:rsidRPr="0078634F" w:rsidRDefault="0093450C" w:rsidP="001932C2">
            <w:r w:rsidRPr="0078634F">
              <w:t>110 % c. o.</w:t>
            </w:r>
          </w:p>
        </w:tc>
        <w:tc>
          <w:tcPr>
            <w:tcW w:w="1417" w:type="dxa"/>
            <w:shd w:val="clear" w:color="auto" w:fill="D9D9D9"/>
          </w:tcPr>
          <w:p w:rsidR="0093450C" w:rsidRPr="0078634F" w:rsidRDefault="0093450C" w:rsidP="001932C2">
            <w:r w:rsidRPr="0078634F">
              <w:t>Kontroly OK?</w:t>
            </w:r>
          </w:p>
        </w:tc>
        <w:tc>
          <w:tcPr>
            <w:tcW w:w="2801" w:type="dxa"/>
            <w:shd w:val="clear" w:color="auto" w:fill="D9D9D9"/>
          </w:tcPr>
          <w:p w:rsidR="0093450C" w:rsidRPr="0078634F" w:rsidRDefault="0093450C" w:rsidP="001932C2">
            <w:r w:rsidRPr="0078634F">
              <w:t>Výsledky</w:t>
            </w:r>
          </w:p>
        </w:tc>
      </w:tr>
      <w:tr w:rsidR="0093450C" w:rsidRPr="0078634F">
        <w:tc>
          <w:tcPr>
            <w:tcW w:w="1668" w:type="dxa"/>
          </w:tcPr>
          <w:p w:rsidR="0093450C" w:rsidRPr="0078634F" w:rsidRDefault="0093450C" w:rsidP="001932C2">
            <w:proofErr w:type="spellStart"/>
            <w:r w:rsidRPr="0078634F">
              <w:t>IgG</w:t>
            </w:r>
            <w:proofErr w:type="spellEnd"/>
            <w:r w:rsidRPr="0078634F">
              <w:t xml:space="preserve"> anti-VCA</w:t>
            </w:r>
          </w:p>
        </w:tc>
        <w:tc>
          <w:tcPr>
            <w:tcW w:w="1134" w:type="dxa"/>
          </w:tcPr>
          <w:p w:rsidR="0093450C" w:rsidRPr="0078634F" w:rsidRDefault="0093450C" w:rsidP="001932C2"/>
        </w:tc>
        <w:tc>
          <w:tcPr>
            <w:tcW w:w="1134" w:type="dxa"/>
          </w:tcPr>
          <w:p w:rsidR="0093450C" w:rsidRPr="0078634F" w:rsidRDefault="0093450C" w:rsidP="001932C2"/>
        </w:tc>
        <w:tc>
          <w:tcPr>
            <w:tcW w:w="1134" w:type="dxa"/>
          </w:tcPr>
          <w:p w:rsidR="0093450C" w:rsidRPr="0078634F" w:rsidRDefault="0093450C" w:rsidP="001932C2"/>
        </w:tc>
        <w:tc>
          <w:tcPr>
            <w:tcW w:w="1417" w:type="dxa"/>
          </w:tcPr>
          <w:p w:rsidR="0093450C" w:rsidRPr="0078634F" w:rsidRDefault="0093450C" w:rsidP="001932C2">
            <w:r w:rsidRPr="0078634F">
              <w:t>ano – ne</w:t>
            </w:r>
          </w:p>
        </w:tc>
        <w:tc>
          <w:tcPr>
            <w:tcW w:w="2801" w:type="dxa"/>
          </w:tcPr>
          <w:p w:rsidR="0093450C" w:rsidRPr="0078634F" w:rsidRDefault="0093450C" w:rsidP="001932C2">
            <w:r w:rsidRPr="0078634F">
              <w:t xml:space="preserve">Čísla </w:t>
            </w:r>
            <w:r w:rsidRPr="0078634F">
              <w:rPr>
                <w:b/>
              </w:rPr>
              <w:t>negativních</w:t>
            </w:r>
            <w:r w:rsidRPr="0078634F">
              <w:t xml:space="preserve"> pacientů</w:t>
            </w:r>
          </w:p>
          <w:p w:rsidR="0093450C" w:rsidRPr="0078634F" w:rsidRDefault="0093450C" w:rsidP="001932C2">
            <w:r w:rsidRPr="0078634F">
              <w:t>(pokud nějací jsou):</w:t>
            </w:r>
          </w:p>
        </w:tc>
      </w:tr>
      <w:tr w:rsidR="0093450C" w:rsidRPr="0078634F">
        <w:tc>
          <w:tcPr>
            <w:tcW w:w="1668" w:type="dxa"/>
          </w:tcPr>
          <w:p w:rsidR="0093450C" w:rsidRPr="0078634F" w:rsidRDefault="0093450C" w:rsidP="001932C2">
            <w:proofErr w:type="spellStart"/>
            <w:r w:rsidRPr="0078634F">
              <w:t>IgM</w:t>
            </w:r>
            <w:proofErr w:type="spellEnd"/>
            <w:r w:rsidRPr="0078634F">
              <w:t xml:space="preserve"> anti-VCA</w:t>
            </w:r>
          </w:p>
        </w:tc>
        <w:tc>
          <w:tcPr>
            <w:tcW w:w="1134" w:type="dxa"/>
          </w:tcPr>
          <w:p w:rsidR="0093450C" w:rsidRPr="0078634F" w:rsidRDefault="0093450C" w:rsidP="001932C2"/>
        </w:tc>
        <w:tc>
          <w:tcPr>
            <w:tcW w:w="1134" w:type="dxa"/>
          </w:tcPr>
          <w:p w:rsidR="0093450C" w:rsidRPr="0078634F" w:rsidRDefault="0093450C" w:rsidP="001932C2"/>
        </w:tc>
        <w:tc>
          <w:tcPr>
            <w:tcW w:w="1134" w:type="dxa"/>
          </w:tcPr>
          <w:p w:rsidR="0093450C" w:rsidRPr="0078634F" w:rsidRDefault="0093450C" w:rsidP="001932C2"/>
        </w:tc>
        <w:tc>
          <w:tcPr>
            <w:tcW w:w="1417" w:type="dxa"/>
          </w:tcPr>
          <w:p w:rsidR="0093450C" w:rsidRPr="0078634F" w:rsidRDefault="0093450C" w:rsidP="001932C2">
            <w:r w:rsidRPr="0078634F">
              <w:t>ano – ne</w:t>
            </w:r>
          </w:p>
        </w:tc>
        <w:tc>
          <w:tcPr>
            <w:tcW w:w="2801" w:type="dxa"/>
          </w:tcPr>
          <w:p w:rsidR="0093450C" w:rsidRPr="0078634F" w:rsidRDefault="0093450C" w:rsidP="001932C2">
            <w:r w:rsidRPr="0078634F">
              <w:t xml:space="preserve">Čísla </w:t>
            </w:r>
            <w:r w:rsidRPr="0078634F">
              <w:rPr>
                <w:b/>
              </w:rPr>
              <w:t>pozitivních</w:t>
            </w:r>
            <w:r w:rsidRPr="0078634F">
              <w:t xml:space="preserve"> pacientů</w:t>
            </w:r>
          </w:p>
          <w:p w:rsidR="0093450C" w:rsidRPr="0078634F" w:rsidRDefault="0093450C" w:rsidP="001932C2">
            <w:r w:rsidRPr="0078634F">
              <w:t>(pokud nějací jsou):</w:t>
            </w:r>
          </w:p>
        </w:tc>
      </w:tr>
      <w:tr w:rsidR="0093450C" w:rsidRPr="0078634F">
        <w:tc>
          <w:tcPr>
            <w:tcW w:w="1668" w:type="dxa"/>
          </w:tcPr>
          <w:p w:rsidR="0093450C" w:rsidRPr="0078634F" w:rsidRDefault="0093450C" w:rsidP="001932C2">
            <w:proofErr w:type="spellStart"/>
            <w:r w:rsidRPr="0078634F">
              <w:t>IgG</w:t>
            </w:r>
            <w:proofErr w:type="spellEnd"/>
            <w:r w:rsidRPr="0078634F">
              <w:t xml:space="preserve"> anti-EBNA</w:t>
            </w:r>
          </w:p>
        </w:tc>
        <w:tc>
          <w:tcPr>
            <w:tcW w:w="1134" w:type="dxa"/>
          </w:tcPr>
          <w:p w:rsidR="0093450C" w:rsidRPr="0078634F" w:rsidRDefault="0093450C" w:rsidP="001932C2"/>
        </w:tc>
        <w:tc>
          <w:tcPr>
            <w:tcW w:w="1134" w:type="dxa"/>
          </w:tcPr>
          <w:p w:rsidR="0093450C" w:rsidRPr="0078634F" w:rsidRDefault="0093450C" w:rsidP="001932C2"/>
        </w:tc>
        <w:tc>
          <w:tcPr>
            <w:tcW w:w="1134" w:type="dxa"/>
          </w:tcPr>
          <w:p w:rsidR="0093450C" w:rsidRPr="0078634F" w:rsidRDefault="0093450C" w:rsidP="001932C2"/>
        </w:tc>
        <w:tc>
          <w:tcPr>
            <w:tcW w:w="1417" w:type="dxa"/>
          </w:tcPr>
          <w:p w:rsidR="0093450C" w:rsidRPr="0078634F" w:rsidRDefault="0093450C" w:rsidP="001932C2">
            <w:r w:rsidRPr="0078634F">
              <w:t>ano – ne</w:t>
            </w:r>
          </w:p>
        </w:tc>
        <w:tc>
          <w:tcPr>
            <w:tcW w:w="2801" w:type="dxa"/>
          </w:tcPr>
          <w:p w:rsidR="0093450C" w:rsidRPr="0078634F" w:rsidRDefault="0093450C" w:rsidP="001932C2">
            <w:r w:rsidRPr="0078634F">
              <w:t xml:space="preserve">Čísla </w:t>
            </w:r>
            <w:r w:rsidRPr="0078634F">
              <w:rPr>
                <w:b/>
              </w:rPr>
              <w:t>negativních</w:t>
            </w:r>
            <w:r w:rsidRPr="0078634F">
              <w:t xml:space="preserve"> pacientů</w:t>
            </w:r>
          </w:p>
          <w:p w:rsidR="0093450C" w:rsidRPr="0078634F" w:rsidRDefault="0093450C" w:rsidP="001932C2">
            <w:r w:rsidRPr="0078634F">
              <w:t>(pokud nějací jsou):</w:t>
            </w:r>
          </w:p>
        </w:tc>
      </w:tr>
    </w:tbl>
    <w:p w:rsidR="0093450C" w:rsidRPr="0078634F" w:rsidRDefault="0093450C" w:rsidP="0093450C">
      <w:r w:rsidRPr="0078634F">
        <w:t>Závěrečné vyhodnocení je na další stránce.</w:t>
      </w:r>
    </w:p>
    <w:p w:rsidR="0093450C" w:rsidRPr="0078634F" w:rsidRDefault="0093450C" w:rsidP="0093450C">
      <w:r w:rsidRPr="0078634F">
        <w:br w:type="page"/>
      </w:r>
      <w:r w:rsidRPr="0078634F">
        <w:lastRenderedPageBreak/>
        <w:t>Všimněte si, že dva pacienti mají výsledky odlišné od ostatních, ale odlišné i vzájemně.</w:t>
      </w:r>
    </w:p>
    <w:p w:rsidR="0093450C" w:rsidRPr="0078634F" w:rsidRDefault="0093450C" w:rsidP="0093450C">
      <w:r w:rsidRPr="0078634F">
        <w:t>Pokuste se o konečný závěr (výsledky vyznačte jako “+” či “–“ a pokuste se o interpretaci):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542"/>
        <w:gridCol w:w="996"/>
        <w:gridCol w:w="1119"/>
        <w:gridCol w:w="1122"/>
        <w:gridCol w:w="2814"/>
      </w:tblGrid>
      <w:tr w:rsidR="0093450C" w:rsidRPr="0078634F">
        <w:tc>
          <w:tcPr>
            <w:tcW w:w="3070" w:type="dxa"/>
            <w:gridSpan w:val="2"/>
            <w:shd w:val="clear" w:color="auto" w:fill="D9D9D9"/>
          </w:tcPr>
          <w:p w:rsidR="0093450C" w:rsidRPr="0078634F" w:rsidRDefault="0093450C" w:rsidP="001932C2">
            <w:r w:rsidRPr="0078634F">
              <w:t>Pacienti</w:t>
            </w:r>
          </w:p>
        </w:tc>
        <w:tc>
          <w:tcPr>
            <w:tcW w:w="1007" w:type="dxa"/>
            <w:shd w:val="clear" w:color="auto" w:fill="D9D9D9"/>
          </w:tcPr>
          <w:p w:rsidR="0093450C" w:rsidRPr="0078634F" w:rsidRDefault="0093450C" w:rsidP="001932C2">
            <w:proofErr w:type="spellStart"/>
            <w:r w:rsidRPr="0078634F">
              <w:t>IgG</w:t>
            </w:r>
            <w:proofErr w:type="spellEnd"/>
          </w:p>
          <w:p w:rsidR="0093450C" w:rsidRPr="0078634F" w:rsidRDefault="0093450C" w:rsidP="001932C2">
            <w:r w:rsidRPr="0078634F">
              <w:t>anti-VCA</w:t>
            </w:r>
          </w:p>
        </w:tc>
        <w:tc>
          <w:tcPr>
            <w:tcW w:w="1134" w:type="dxa"/>
            <w:shd w:val="clear" w:color="auto" w:fill="D9D9D9"/>
          </w:tcPr>
          <w:p w:rsidR="0093450C" w:rsidRPr="0078634F" w:rsidRDefault="0093450C" w:rsidP="001932C2">
            <w:proofErr w:type="spellStart"/>
            <w:r w:rsidRPr="0078634F">
              <w:t>IgM</w:t>
            </w:r>
            <w:proofErr w:type="spellEnd"/>
          </w:p>
          <w:p w:rsidR="0093450C" w:rsidRPr="0078634F" w:rsidRDefault="0093450C" w:rsidP="001932C2">
            <w:r w:rsidRPr="0078634F">
              <w:t>anti-VCA</w:t>
            </w:r>
          </w:p>
        </w:tc>
        <w:tc>
          <w:tcPr>
            <w:tcW w:w="1134" w:type="dxa"/>
            <w:shd w:val="clear" w:color="auto" w:fill="D9D9D9"/>
          </w:tcPr>
          <w:p w:rsidR="0093450C" w:rsidRPr="0078634F" w:rsidRDefault="0093450C" w:rsidP="001932C2">
            <w:proofErr w:type="spellStart"/>
            <w:r w:rsidRPr="0078634F">
              <w:t>IgG</w:t>
            </w:r>
            <w:proofErr w:type="spellEnd"/>
          </w:p>
          <w:p w:rsidR="0093450C" w:rsidRPr="0078634F" w:rsidRDefault="0093450C" w:rsidP="001932C2">
            <w:r w:rsidRPr="0078634F">
              <w:t>anti-EBNA</w:t>
            </w:r>
          </w:p>
        </w:tc>
        <w:tc>
          <w:tcPr>
            <w:tcW w:w="2867" w:type="dxa"/>
            <w:shd w:val="clear" w:color="auto" w:fill="D9D9D9"/>
          </w:tcPr>
          <w:p w:rsidR="0093450C" w:rsidRPr="0078634F" w:rsidRDefault="0093450C" w:rsidP="001932C2">
            <w:r w:rsidRPr="0078634F">
              <w:t>Interpretace</w:t>
            </w:r>
          </w:p>
        </w:tc>
      </w:tr>
      <w:tr w:rsidR="0093450C" w:rsidRPr="0078634F">
        <w:tc>
          <w:tcPr>
            <w:tcW w:w="2518" w:type="dxa"/>
          </w:tcPr>
          <w:p w:rsidR="0093450C" w:rsidRPr="0078634F" w:rsidRDefault="0093450C" w:rsidP="001932C2">
            <w:r w:rsidRPr="0078634F">
              <w:t>Pacient číslo</w:t>
            </w:r>
          </w:p>
          <w:p w:rsidR="0093450C" w:rsidRPr="0078634F" w:rsidRDefault="0093450C" w:rsidP="001932C2">
            <w:r w:rsidRPr="0078634F">
              <w:t>(napište číslo pacienta)</w:t>
            </w:r>
          </w:p>
        </w:tc>
        <w:tc>
          <w:tcPr>
            <w:tcW w:w="552" w:type="dxa"/>
          </w:tcPr>
          <w:p w:rsidR="0093450C" w:rsidRPr="0078634F" w:rsidRDefault="0093450C" w:rsidP="001932C2"/>
        </w:tc>
        <w:tc>
          <w:tcPr>
            <w:tcW w:w="1007" w:type="dxa"/>
          </w:tcPr>
          <w:p w:rsidR="0093450C" w:rsidRPr="0078634F" w:rsidRDefault="0093450C" w:rsidP="001932C2"/>
        </w:tc>
        <w:tc>
          <w:tcPr>
            <w:tcW w:w="1134" w:type="dxa"/>
          </w:tcPr>
          <w:p w:rsidR="0093450C" w:rsidRPr="0078634F" w:rsidRDefault="0093450C" w:rsidP="001932C2"/>
        </w:tc>
        <w:tc>
          <w:tcPr>
            <w:tcW w:w="1134" w:type="dxa"/>
          </w:tcPr>
          <w:p w:rsidR="0093450C" w:rsidRPr="0078634F" w:rsidRDefault="0093450C" w:rsidP="001932C2"/>
        </w:tc>
        <w:tc>
          <w:tcPr>
            <w:tcW w:w="2867" w:type="dxa"/>
          </w:tcPr>
          <w:p w:rsidR="0093450C" w:rsidRPr="0078634F" w:rsidRDefault="0093450C" w:rsidP="001932C2"/>
        </w:tc>
      </w:tr>
      <w:tr w:rsidR="0093450C" w:rsidRPr="0078634F">
        <w:tc>
          <w:tcPr>
            <w:tcW w:w="2518" w:type="dxa"/>
          </w:tcPr>
          <w:p w:rsidR="0093450C" w:rsidRPr="0078634F" w:rsidRDefault="0093450C" w:rsidP="001932C2">
            <w:r w:rsidRPr="0078634F">
              <w:t>Pacient číslo</w:t>
            </w:r>
          </w:p>
          <w:p w:rsidR="0093450C" w:rsidRPr="0078634F" w:rsidRDefault="0093450C" w:rsidP="001932C2">
            <w:r w:rsidRPr="0078634F">
              <w:t>(napište číslo pacienta)</w:t>
            </w:r>
          </w:p>
        </w:tc>
        <w:tc>
          <w:tcPr>
            <w:tcW w:w="552" w:type="dxa"/>
          </w:tcPr>
          <w:p w:rsidR="0093450C" w:rsidRPr="0078634F" w:rsidRDefault="0093450C" w:rsidP="001932C2"/>
        </w:tc>
        <w:tc>
          <w:tcPr>
            <w:tcW w:w="1007" w:type="dxa"/>
          </w:tcPr>
          <w:p w:rsidR="0093450C" w:rsidRPr="0078634F" w:rsidRDefault="0093450C" w:rsidP="001932C2"/>
        </w:tc>
        <w:tc>
          <w:tcPr>
            <w:tcW w:w="1134" w:type="dxa"/>
          </w:tcPr>
          <w:p w:rsidR="0093450C" w:rsidRPr="0078634F" w:rsidRDefault="0093450C" w:rsidP="001932C2"/>
        </w:tc>
        <w:tc>
          <w:tcPr>
            <w:tcW w:w="1134" w:type="dxa"/>
          </w:tcPr>
          <w:p w:rsidR="0093450C" w:rsidRPr="0078634F" w:rsidRDefault="0093450C" w:rsidP="001932C2"/>
        </w:tc>
        <w:tc>
          <w:tcPr>
            <w:tcW w:w="2867" w:type="dxa"/>
          </w:tcPr>
          <w:p w:rsidR="0093450C" w:rsidRPr="0078634F" w:rsidRDefault="0093450C" w:rsidP="001932C2"/>
        </w:tc>
      </w:tr>
      <w:tr w:rsidR="0093450C" w:rsidRPr="0078634F">
        <w:tc>
          <w:tcPr>
            <w:tcW w:w="3070" w:type="dxa"/>
            <w:gridSpan w:val="2"/>
          </w:tcPr>
          <w:p w:rsidR="0093450C" w:rsidRPr="0078634F" w:rsidRDefault="0093450C" w:rsidP="001932C2">
            <w:r w:rsidRPr="0078634F">
              <w:t>Všichni ostatní pacienti</w:t>
            </w:r>
          </w:p>
          <w:p w:rsidR="0093450C" w:rsidRPr="0078634F" w:rsidRDefault="0093450C" w:rsidP="001932C2"/>
        </w:tc>
        <w:tc>
          <w:tcPr>
            <w:tcW w:w="1007" w:type="dxa"/>
          </w:tcPr>
          <w:p w:rsidR="0093450C" w:rsidRPr="0078634F" w:rsidRDefault="0093450C" w:rsidP="001932C2"/>
        </w:tc>
        <w:tc>
          <w:tcPr>
            <w:tcW w:w="1134" w:type="dxa"/>
          </w:tcPr>
          <w:p w:rsidR="0093450C" w:rsidRPr="0078634F" w:rsidRDefault="0093450C" w:rsidP="001932C2"/>
        </w:tc>
        <w:tc>
          <w:tcPr>
            <w:tcW w:w="1134" w:type="dxa"/>
          </w:tcPr>
          <w:p w:rsidR="0093450C" w:rsidRPr="0078634F" w:rsidRDefault="0093450C" w:rsidP="001932C2"/>
        </w:tc>
        <w:tc>
          <w:tcPr>
            <w:tcW w:w="2867" w:type="dxa"/>
          </w:tcPr>
          <w:p w:rsidR="0093450C" w:rsidRPr="0078634F" w:rsidRDefault="0093450C" w:rsidP="001932C2"/>
        </w:tc>
      </w:tr>
    </w:tbl>
    <w:p w:rsidR="00327DE9" w:rsidRPr="00832B20" w:rsidRDefault="00327DE9" w:rsidP="00327DE9">
      <w:pPr>
        <w:pStyle w:val="Nadpis2"/>
        <w:rPr>
          <w:sz w:val="16"/>
          <w:szCs w:val="16"/>
        </w:rPr>
      </w:pPr>
    </w:p>
    <w:p w:rsidR="00287827" w:rsidRPr="0021014D" w:rsidRDefault="00287827" w:rsidP="00327DE9">
      <w:pPr>
        <w:pStyle w:val="Nadpis2"/>
      </w:pPr>
    </w:p>
    <w:sectPr w:rsidR="00287827" w:rsidRPr="0021014D">
      <w:headerReference w:type="default" r:id="rId12"/>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397" w:rsidRDefault="00376397">
      <w:r>
        <w:separator/>
      </w:r>
    </w:p>
  </w:endnote>
  <w:endnote w:type="continuationSeparator" w:id="0">
    <w:p w:rsidR="00376397" w:rsidRDefault="0037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827" w:rsidRPr="00691B52" w:rsidRDefault="00691B52" w:rsidP="008C5AE6">
    <w:pPr>
      <w:tabs>
        <w:tab w:val="left" w:pos="1134"/>
        <w:tab w:val="left" w:pos="2268"/>
        <w:tab w:val="left" w:pos="3402"/>
        <w:tab w:val="left" w:pos="4536"/>
        <w:tab w:val="left" w:pos="5670"/>
        <w:tab w:val="left" w:pos="6804"/>
        <w:tab w:val="left" w:pos="7938"/>
        <w:tab w:val="left" w:pos="9072"/>
      </w:tabs>
      <w:rPr>
        <w:sz w:val="24"/>
        <w:szCs w:val="24"/>
      </w:rPr>
    </w:pPr>
    <w:r w:rsidRPr="00691B52">
      <w:rPr>
        <w:sz w:val="24"/>
        <w:szCs w:val="24"/>
      </w:rPr>
      <w:t>Jméno _____________________</w:t>
    </w:r>
    <w:r w:rsidRPr="00691B52">
      <w:rPr>
        <w:sz w:val="24"/>
        <w:szCs w:val="24"/>
      </w:rPr>
      <w:tab/>
      <w:t>Bi7170c</w:t>
    </w:r>
    <w:r w:rsidR="00EA2F26">
      <w:rPr>
        <w:sz w:val="24"/>
        <w:szCs w:val="24"/>
      </w:rPr>
      <w:t xml:space="preserve"> </w:t>
    </w:r>
    <w:proofErr w:type="spellStart"/>
    <w:r w:rsidR="00EA2F26">
      <w:rPr>
        <w:sz w:val="24"/>
        <w:szCs w:val="24"/>
      </w:rPr>
      <w:t>Red</w:t>
    </w:r>
    <w:proofErr w:type="spellEnd"/>
    <w:r w:rsidR="00EA2F26">
      <w:rPr>
        <w:sz w:val="24"/>
        <w:szCs w:val="24"/>
      </w:rPr>
      <w:t xml:space="preserve"> box tým ___D</w:t>
    </w:r>
    <w:r w:rsidRPr="00691B52">
      <w:rPr>
        <w:sz w:val="24"/>
        <w:szCs w:val="24"/>
      </w:rPr>
      <w:t xml:space="preserve">atum </w:t>
    </w:r>
    <w:r w:rsidR="00327DE9">
      <w:rPr>
        <w:sz w:val="24"/>
        <w:szCs w:val="24"/>
      </w:rPr>
      <w:t>1</w:t>
    </w:r>
    <w:r w:rsidR="00EA2F26">
      <w:rPr>
        <w:sz w:val="24"/>
        <w:szCs w:val="24"/>
      </w:rPr>
      <w:t>2</w:t>
    </w:r>
    <w:r w:rsidRPr="00691B52">
      <w:rPr>
        <w:sz w:val="24"/>
        <w:szCs w:val="24"/>
      </w:rPr>
      <w:t>. 11. 201</w:t>
    </w:r>
    <w:r w:rsidR="00EA2F26">
      <w:rPr>
        <w:sz w:val="24"/>
        <w:szCs w:val="24"/>
      </w:rPr>
      <w:t>9</w:t>
    </w:r>
    <w:r w:rsidRPr="00691B52">
      <w:rPr>
        <w:sz w:val="24"/>
        <w:szCs w:val="24"/>
      </w:rPr>
      <w:t xml:space="preserve"> </w:t>
    </w:r>
    <w:r w:rsidRPr="00691B52">
      <w:rPr>
        <w:sz w:val="24"/>
        <w:szCs w:val="24"/>
      </w:rPr>
      <w:tab/>
      <w:t xml:space="preserve">Strana </w:t>
    </w:r>
    <w:r w:rsidRPr="00691B52">
      <w:rPr>
        <w:rStyle w:val="slostrnky"/>
        <w:sz w:val="24"/>
        <w:szCs w:val="24"/>
      </w:rPr>
      <w:fldChar w:fldCharType="begin"/>
    </w:r>
    <w:r w:rsidRPr="00691B52">
      <w:rPr>
        <w:rStyle w:val="slostrnky"/>
        <w:sz w:val="24"/>
        <w:szCs w:val="24"/>
      </w:rPr>
      <w:instrText xml:space="preserve"> PAGE </w:instrText>
    </w:r>
    <w:r w:rsidRPr="00691B52">
      <w:rPr>
        <w:rStyle w:val="slostrnky"/>
        <w:sz w:val="24"/>
        <w:szCs w:val="24"/>
      </w:rPr>
      <w:fldChar w:fldCharType="separate"/>
    </w:r>
    <w:r w:rsidR="00EA2F26">
      <w:rPr>
        <w:rStyle w:val="slostrnky"/>
        <w:noProof/>
        <w:sz w:val="24"/>
        <w:szCs w:val="24"/>
      </w:rPr>
      <w:t>6</w:t>
    </w:r>
    <w:r w:rsidRPr="00691B52">
      <w:rPr>
        <w:rStyle w:val="slostrnky"/>
        <w:sz w:val="24"/>
        <w:szCs w:val="24"/>
      </w:rPr>
      <w:fldChar w:fldCharType="end"/>
    </w:r>
    <w:r w:rsidRPr="00691B52">
      <w:rPr>
        <w:rStyle w:val="slostrnky"/>
        <w:sz w:val="24"/>
        <w:szCs w:val="24"/>
      </w:rPr>
      <w:t>/</w:t>
    </w:r>
    <w:r w:rsidR="0021014D">
      <w:rPr>
        <w:rStyle w:val="slostrnky"/>
        <w:sz w:val="24"/>
        <w:szCs w:val="24"/>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397" w:rsidRDefault="00376397">
      <w:r>
        <w:separator/>
      </w:r>
    </w:p>
  </w:footnote>
  <w:footnote w:type="continuationSeparator" w:id="0">
    <w:p w:rsidR="00376397" w:rsidRDefault="00376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52" w:rsidRPr="000120DA" w:rsidRDefault="00691B52" w:rsidP="00691B52">
    <w:pPr>
      <w:rPr>
        <w:sz w:val="24"/>
        <w:szCs w:val="24"/>
      </w:rPr>
    </w:pPr>
    <w:r w:rsidRPr="00FD53F7">
      <w:rPr>
        <w:sz w:val="24"/>
        <w:szCs w:val="24"/>
      </w:rPr>
      <w:t>Bi7170c – Lékařská mikrobiologie, praktická cvičení. Protokol k tématu P0</w:t>
    </w:r>
    <w:r w:rsidR="00EA2F26">
      <w:rPr>
        <w:sz w:val="24"/>
        <w:szCs w:val="24"/>
      </w:rPr>
      <w:t>9</w:t>
    </w:r>
  </w:p>
  <w:p w:rsidR="00287827" w:rsidRPr="00691B52" w:rsidRDefault="00287827" w:rsidP="00691B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0063B"/>
    <w:multiLevelType w:val="hybridMultilevel"/>
    <w:tmpl w:val="565C893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440C3"/>
    <w:multiLevelType w:val="hybridMultilevel"/>
    <w:tmpl w:val="6C3CD8CC"/>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B135988"/>
    <w:multiLevelType w:val="hybridMultilevel"/>
    <w:tmpl w:val="0D42008C"/>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D3C3FF8"/>
    <w:multiLevelType w:val="hybridMultilevel"/>
    <w:tmpl w:val="68666D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C021E"/>
    <w:multiLevelType w:val="hybridMultilevel"/>
    <w:tmpl w:val="B5DEBE0A"/>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3C1849"/>
    <w:multiLevelType w:val="hybridMultilevel"/>
    <w:tmpl w:val="96187A2A"/>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34F75B6"/>
    <w:multiLevelType w:val="hybridMultilevel"/>
    <w:tmpl w:val="0B2C1AAE"/>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11"/>
  </w:num>
  <w:num w:numId="4">
    <w:abstractNumId w:val="13"/>
  </w:num>
  <w:num w:numId="5">
    <w:abstractNumId w:val="4"/>
  </w:num>
  <w:num w:numId="6">
    <w:abstractNumId w:val="9"/>
  </w:num>
  <w:num w:numId="7">
    <w:abstractNumId w:val="5"/>
  </w:num>
  <w:num w:numId="8">
    <w:abstractNumId w:val="2"/>
  </w:num>
  <w:num w:numId="9">
    <w:abstractNumId w:val="6"/>
  </w:num>
  <w:num w:numId="10">
    <w:abstractNumId w:val="10"/>
  </w:num>
  <w:num w:numId="11">
    <w:abstractNumId w:val="0"/>
  </w:num>
  <w:num w:numId="12">
    <w:abstractNumId w:val="1"/>
  </w:num>
  <w:num w:numId="13">
    <w:abstractNumId w:val="12"/>
  </w:num>
  <w:num w:numId="14">
    <w:abstractNumId w:val="3"/>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27"/>
    <w:rsid w:val="00030DF8"/>
    <w:rsid w:val="00086B8E"/>
    <w:rsid w:val="000B223F"/>
    <w:rsid w:val="00102A2F"/>
    <w:rsid w:val="001932C2"/>
    <w:rsid w:val="00207952"/>
    <w:rsid w:val="0021014D"/>
    <w:rsid w:val="0023680B"/>
    <w:rsid w:val="00287827"/>
    <w:rsid w:val="002F0945"/>
    <w:rsid w:val="00327DE9"/>
    <w:rsid w:val="00376397"/>
    <w:rsid w:val="005054D8"/>
    <w:rsid w:val="00536D3D"/>
    <w:rsid w:val="00554673"/>
    <w:rsid w:val="005F2C59"/>
    <w:rsid w:val="00691B52"/>
    <w:rsid w:val="006F35C8"/>
    <w:rsid w:val="00713A59"/>
    <w:rsid w:val="00761F0C"/>
    <w:rsid w:val="007B157E"/>
    <w:rsid w:val="008341C6"/>
    <w:rsid w:val="008344FA"/>
    <w:rsid w:val="00897B37"/>
    <w:rsid w:val="008C5AE6"/>
    <w:rsid w:val="008F3601"/>
    <w:rsid w:val="0091075E"/>
    <w:rsid w:val="0093450C"/>
    <w:rsid w:val="009A64A7"/>
    <w:rsid w:val="009C542D"/>
    <w:rsid w:val="009D6F3D"/>
    <w:rsid w:val="00A161B1"/>
    <w:rsid w:val="00A95E9B"/>
    <w:rsid w:val="00AB230C"/>
    <w:rsid w:val="00B0207D"/>
    <w:rsid w:val="00BA4778"/>
    <w:rsid w:val="00C13174"/>
    <w:rsid w:val="00C20C0B"/>
    <w:rsid w:val="00C27570"/>
    <w:rsid w:val="00C45679"/>
    <w:rsid w:val="00C4586A"/>
    <w:rsid w:val="00CF0933"/>
    <w:rsid w:val="00CF7240"/>
    <w:rsid w:val="00DD23A7"/>
    <w:rsid w:val="00E913CC"/>
    <w:rsid w:val="00EA2F26"/>
    <w:rsid w:val="00EA4D22"/>
    <w:rsid w:val="00EE3AE2"/>
    <w:rsid w:val="00FC205B"/>
    <w:rsid w:val="00FE05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F4E69AB"/>
  <w15:chartTrackingRefBased/>
  <w15:docId w15:val="{743D4D37-9A2B-4C66-8536-B1027515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djustRightInd w:val="0"/>
      <w:jc w:val="both"/>
      <w:textAlignment w:val="baseline"/>
    </w:p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120"/>
      <w:outlineLvl w:val="1"/>
    </w:pPr>
    <w:rPr>
      <w:b/>
      <w:iCs/>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360"/>
      <w:outlineLvl w:val="3"/>
    </w:pPr>
    <w:rPr>
      <w:color w:val="FF0000"/>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1440"/>
        <w:tab w:val="left" w:pos="4860"/>
      </w:tabs>
      <w:ind w:left="142" w:hanging="142"/>
    </w:pPr>
  </w:style>
  <w:style w:type="character" w:styleId="slostrnky">
    <w:name w:val="page number"/>
    <w:basedOn w:val="Standardnpsmoodstavce"/>
    <w:rsid w:val="00C27570"/>
  </w:style>
  <w:style w:type="table" w:styleId="Mkatabulky">
    <w:name w:val="Table Grid"/>
    <w:basedOn w:val="Normlntabulka"/>
    <w:rsid w:val="00691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1493</Words>
  <Characters>8815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Téma P07a: Přehled nepřímého průkazu mikrobů</vt:lpstr>
    </vt:vector>
  </TitlesOfParts>
  <Company>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Téma P07a: Přehled nepřímého průkazu mikrobů</dc:title>
  <dc:subject/>
  <dc:creator>Rodina</dc:creator>
  <cp:keywords/>
  <cp:lastModifiedBy>FNuSA</cp:lastModifiedBy>
  <cp:revision>4</cp:revision>
  <dcterms:created xsi:type="dcterms:W3CDTF">2018-11-05T14:38:00Z</dcterms:created>
  <dcterms:modified xsi:type="dcterms:W3CDTF">2019-11-07T21:08:00Z</dcterms:modified>
</cp:coreProperties>
</file>