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ACD9F" w14:textId="77777777" w:rsidR="000F219B" w:rsidRDefault="000F219B" w:rsidP="00E26018">
      <w:pPr>
        <w:rPr>
          <w:rFonts w:eastAsia="Times New Roman"/>
          <w:color w:val="auto"/>
          <w:lang w:eastAsia="cs-CZ"/>
        </w:rPr>
      </w:pPr>
    </w:p>
    <w:p w14:paraId="5D7167C5" w14:textId="5D5B1E8C" w:rsidR="00034A22" w:rsidRPr="00B610E4" w:rsidRDefault="00034A22" w:rsidP="00E26018">
      <w:pPr>
        <w:rPr>
          <w:rFonts w:eastAsia="Times New Roman"/>
          <w:i/>
          <w:iCs/>
          <w:color w:val="0070C0"/>
          <w:lang w:eastAsia="cs-CZ"/>
        </w:rPr>
      </w:pPr>
      <w:r w:rsidRPr="00B610E4">
        <w:rPr>
          <w:rFonts w:eastAsia="Times New Roman"/>
          <w:i/>
          <w:iCs/>
          <w:color w:val="0070C0"/>
          <w:lang w:eastAsia="cs-CZ"/>
        </w:rPr>
        <w:t>Kolegyně / Kolegové</w:t>
      </w:r>
      <w:r w:rsidR="00A347CD" w:rsidRPr="00B610E4">
        <w:rPr>
          <w:rFonts w:eastAsia="Times New Roman"/>
          <w:i/>
          <w:iCs/>
          <w:color w:val="0070C0"/>
          <w:lang w:eastAsia="cs-CZ"/>
        </w:rPr>
        <w:t>:</w:t>
      </w:r>
    </w:p>
    <w:p w14:paraId="2F398BA6" w14:textId="4DAF3B78" w:rsidR="00034A22" w:rsidRPr="00B610E4" w:rsidRDefault="00034A22" w:rsidP="00E26018">
      <w:pPr>
        <w:rPr>
          <w:rFonts w:eastAsia="Times New Roman"/>
          <w:color w:val="0070C0"/>
          <w:lang w:eastAsia="cs-CZ"/>
        </w:rPr>
      </w:pPr>
    </w:p>
    <w:p w14:paraId="4120309D" w14:textId="77967CD7" w:rsidR="00A347CD" w:rsidRPr="00B610E4" w:rsidRDefault="00034A22" w:rsidP="00E26018">
      <w:pPr>
        <w:rPr>
          <w:rFonts w:eastAsia="Times New Roman"/>
          <w:color w:val="0070C0"/>
          <w:lang w:eastAsia="cs-CZ"/>
        </w:rPr>
      </w:pPr>
      <w:r w:rsidRPr="00B610E4">
        <w:rPr>
          <w:rFonts w:eastAsia="Times New Roman"/>
          <w:color w:val="0070C0"/>
          <w:lang w:eastAsia="cs-CZ"/>
        </w:rPr>
        <w:t xml:space="preserve">Přednáška </w:t>
      </w:r>
      <w:r w:rsidRPr="00B610E4">
        <w:rPr>
          <w:rFonts w:eastAsia="Times New Roman"/>
          <w:i/>
          <w:iCs/>
          <w:color w:val="0070C0"/>
          <w:lang w:eastAsia="cs-CZ"/>
        </w:rPr>
        <w:t>Úvod antropologie I</w:t>
      </w:r>
      <w:r w:rsidRPr="00B610E4">
        <w:rPr>
          <w:rFonts w:eastAsia="Times New Roman"/>
          <w:color w:val="0070C0"/>
          <w:lang w:eastAsia="cs-CZ"/>
        </w:rPr>
        <w:t xml:space="preserve"> představí </w:t>
      </w:r>
      <w:r w:rsidR="00ED5409" w:rsidRPr="00B610E4">
        <w:rPr>
          <w:rFonts w:eastAsia="Times New Roman"/>
          <w:color w:val="0070C0"/>
          <w:lang w:eastAsia="cs-CZ"/>
        </w:rPr>
        <w:t xml:space="preserve">nástin </w:t>
      </w:r>
      <w:r w:rsidRPr="00B610E4">
        <w:rPr>
          <w:rFonts w:eastAsia="Times New Roman"/>
          <w:color w:val="0070C0"/>
          <w:lang w:eastAsia="cs-CZ"/>
        </w:rPr>
        <w:t>antropologi</w:t>
      </w:r>
      <w:r w:rsidR="00ED5409" w:rsidRPr="00B610E4">
        <w:rPr>
          <w:rFonts w:eastAsia="Times New Roman"/>
          <w:color w:val="0070C0"/>
          <w:lang w:eastAsia="cs-CZ"/>
        </w:rPr>
        <w:t>e</w:t>
      </w:r>
      <w:r w:rsidRPr="00B610E4">
        <w:rPr>
          <w:rFonts w:eastAsia="Times New Roman"/>
          <w:color w:val="0070C0"/>
          <w:lang w:eastAsia="cs-CZ"/>
        </w:rPr>
        <w:t xml:space="preserve"> v její celostní = bio-socio-kulturní podobě, její minulost a současnost</w:t>
      </w:r>
      <w:r w:rsidR="0081630B" w:rsidRPr="00B610E4">
        <w:rPr>
          <w:rFonts w:eastAsia="Times New Roman"/>
          <w:color w:val="0070C0"/>
          <w:lang w:eastAsia="cs-CZ"/>
        </w:rPr>
        <w:t xml:space="preserve">, </w:t>
      </w:r>
      <w:r w:rsidR="00ED5409" w:rsidRPr="00B610E4">
        <w:rPr>
          <w:rFonts w:eastAsia="Times New Roman"/>
          <w:color w:val="0070C0"/>
          <w:lang w:eastAsia="cs-CZ"/>
        </w:rPr>
        <w:t xml:space="preserve">paradigmata, </w:t>
      </w:r>
      <w:r w:rsidR="0081630B" w:rsidRPr="00B610E4">
        <w:rPr>
          <w:rFonts w:eastAsia="Times New Roman"/>
          <w:color w:val="0070C0"/>
          <w:lang w:eastAsia="cs-CZ"/>
        </w:rPr>
        <w:t>metody, výsledky výzkumů</w:t>
      </w:r>
      <w:r w:rsidRPr="00B610E4">
        <w:rPr>
          <w:rFonts w:eastAsia="Times New Roman"/>
          <w:color w:val="0070C0"/>
          <w:lang w:eastAsia="cs-CZ"/>
        </w:rPr>
        <w:t>. Texty vám budu posílat každý čtvrtek</w:t>
      </w:r>
      <w:r w:rsidR="00FE42A3" w:rsidRPr="00B610E4">
        <w:rPr>
          <w:rFonts w:eastAsia="Times New Roman"/>
          <w:color w:val="0070C0"/>
          <w:lang w:eastAsia="cs-CZ"/>
        </w:rPr>
        <w:t xml:space="preserve"> do </w:t>
      </w:r>
      <w:proofErr w:type="spellStart"/>
      <w:r w:rsidR="00FE42A3" w:rsidRPr="00B610E4">
        <w:rPr>
          <w:rFonts w:eastAsia="Times New Roman"/>
          <w:color w:val="0070C0"/>
          <w:lang w:eastAsia="cs-CZ"/>
        </w:rPr>
        <w:t>poskytovny</w:t>
      </w:r>
      <w:proofErr w:type="spellEnd"/>
      <w:r w:rsidRPr="00B610E4">
        <w:rPr>
          <w:rFonts w:eastAsia="Times New Roman"/>
          <w:color w:val="0070C0"/>
          <w:lang w:eastAsia="cs-CZ"/>
        </w:rPr>
        <w:t>.</w:t>
      </w:r>
    </w:p>
    <w:p w14:paraId="12F377B5" w14:textId="77777777" w:rsidR="00A347CD" w:rsidRPr="00B610E4" w:rsidRDefault="00A347CD" w:rsidP="00E26018">
      <w:pPr>
        <w:rPr>
          <w:rFonts w:eastAsia="Times New Roman"/>
          <w:color w:val="0070C0"/>
          <w:lang w:eastAsia="cs-CZ"/>
        </w:rPr>
      </w:pPr>
    </w:p>
    <w:p w14:paraId="176FAC4B" w14:textId="58B684AC" w:rsidR="00A347CD" w:rsidRPr="00B610E4" w:rsidRDefault="00034A22" w:rsidP="00E26018">
      <w:pPr>
        <w:rPr>
          <w:rFonts w:eastAsia="Times New Roman"/>
          <w:color w:val="0070C0"/>
          <w:lang w:eastAsia="cs-CZ"/>
        </w:rPr>
      </w:pPr>
      <w:r w:rsidRPr="00B610E4">
        <w:rPr>
          <w:rFonts w:eastAsia="Times New Roman"/>
          <w:color w:val="0070C0"/>
          <w:lang w:eastAsia="cs-CZ"/>
        </w:rPr>
        <w:t xml:space="preserve">Zkouška proběhne ústně, otázky budou vycházet ze zmíněných textů; seznam otázek vám </w:t>
      </w:r>
      <w:r w:rsidR="00ED5409" w:rsidRPr="00B610E4">
        <w:rPr>
          <w:rFonts w:eastAsia="Times New Roman"/>
          <w:color w:val="0070C0"/>
          <w:lang w:eastAsia="cs-CZ"/>
        </w:rPr>
        <w:t>pošlu</w:t>
      </w:r>
      <w:r w:rsidR="00A347CD" w:rsidRPr="00B610E4">
        <w:rPr>
          <w:rFonts w:eastAsia="Times New Roman"/>
          <w:color w:val="0070C0"/>
          <w:lang w:eastAsia="cs-CZ"/>
        </w:rPr>
        <w:t xml:space="preserve"> v listopadu</w:t>
      </w:r>
      <w:r w:rsidRPr="00B610E4">
        <w:rPr>
          <w:rFonts w:eastAsia="Times New Roman"/>
          <w:color w:val="0070C0"/>
          <w:lang w:eastAsia="cs-CZ"/>
        </w:rPr>
        <w:t>. Budu rád, pokud se v průběhu semestru budeme moci vrátit k prezenční výuce.</w:t>
      </w:r>
    </w:p>
    <w:p w14:paraId="2CFF6890" w14:textId="77777777" w:rsidR="00A347CD" w:rsidRPr="00B610E4" w:rsidRDefault="00A347CD" w:rsidP="00E26018">
      <w:pPr>
        <w:rPr>
          <w:rFonts w:eastAsia="Times New Roman"/>
          <w:color w:val="0070C0"/>
          <w:lang w:eastAsia="cs-CZ"/>
        </w:rPr>
      </w:pPr>
    </w:p>
    <w:p w14:paraId="5689451B" w14:textId="48701BB6" w:rsidR="00034A22" w:rsidRDefault="00A347CD" w:rsidP="00E26018">
      <w:pPr>
        <w:rPr>
          <w:rFonts w:eastAsia="Times New Roman"/>
          <w:color w:val="0070C0"/>
          <w:lang w:eastAsia="cs-CZ"/>
        </w:rPr>
      </w:pPr>
      <w:r w:rsidRPr="00B610E4">
        <w:rPr>
          <w:rFonts w:eastAsia="Times New Roman"/>
          <w:color w:val="0070C0"/>
          <w:lang w:eastAsia="cs-CZ"/>
        </w:rPr>
        <w:t>Zatím, abychom se osobně poznali a mohli si vyměnit názory týkající se problematiky antropologie</w:t>
      </w:r>
      <w:r w:rsidR="00B610E4">
        <w:rPr>
          <w:rFonts w:eastAsia="Times New Roman"/>
          <w:color w:val="0070C0"/>
          <w:lang w:eastAsia="cs-CZ"/>
        </w:rPr>
        <w:t xml:space="preserve">, způsobů studia </w:t>
      </w:r>
      <w:r w:rsidRPr="00B610E4">
        <w:rPr>
          <w:rFonts w:eastAsia="Times New Roman"/>
          <w:color w:val="0070C0"/>
          <w:lang w:eastAsia="cs-CZ"/>
        </w:rPr>
        <w:t xml:space="preserve">apod., dovolím si vám nabídnout individuální konzultace, které by probíhaly vždy ve čtvrtek od </w:t>
      </w:r>
      <w:r w:rsidR="0081630B" w:rsidRPr="00B610E4">
        <w:rPr>
          <w:rFonts w:eastAsia="Times New Roman"/>
          <w:color w:val="0070C0"/>
          <w:lang w:eastAsia="cs-CZ"/>
        </w:rPr>
        <w:t>12,00 do 13,45 hodin.</w:t>
      </w:r>
    </w:p>
    <w:p w14:paraId="0FE3ECB6" w14:textId="35FCC28E" w:rsidR="008B2BCB" w:rsidRDefault="008B2BCB" w:rsidP="00E26018">
      <w:pPr>
        <w:rPr>
          <w:rFonts w:eastAsia="Times New Roman"/>
          <w:color w:val="0070C0"/>
          <w:lang w:eastAsia="cs-CZ"/>
        </w:rPr>
      </w:pPr>
    </w:p>
    <w:p w14:paraId="1BCE37AE" w14:textId="513ACEB9" w:rsidR="00034A22" w:rsidRPr="00B610E4" w:rsidRDefault="00034A22" w:rsidP="00E26018">
      <w:pPr>
        <w:rPr>
          <w:rFonts w:eastAsia="Times New Roman"/>
          <w:color w:val="0070C0"/>
          <w:lang w:eastAsia="cs-CZ"/>
        </w:rPr>
      </w:pPr>
    </w:p>
    <w:p w14:paraId="5819781B" w14:textId="2D2011E7" w:rsidR="00034A22" w:rsidRPr="00B610E4" w:rsidRDefault="00034A22" w:rsidP="00E26018">
      <w:pPr>
        <w:rPr>
          <w:rFonts w:eastAsia="Times New Roman"/>
          <w:color w:val="0070C0"/>
          <w:lang w:eastAsia="cs-CZ"/>
        </w:rPr>
      </w:pPr>
      <w:r w:rsidRPr="00B610E4">
        <w:rPr>
          <w:rFonts w:eastAsia="Times New Roman"/>
          <w:color w:val="0070C0"/>
          <w:lang w:eastAsia="cs-CZ"/>
        </w:rPr>
        <w:t>S pozdravem</w:t>
      </w:r>
    </w:p>
    <w:p w14:paraId="29A70B48" w14:textId="425B9253" w:rsidR="00034A22" w:rsidRPr="00B610E4" w:rsidRDefault="00034A22" w:rsidP="00E26018">
      <w:pPr>
        <w:rPr>
          <w:rFonts w:eastAsia="Times New Roman"/>
          <w:color w:val="0070C0"/>
          <w:lang w:eastAsia="cs-CZ"/>
        </w:rPr>
      </w:pPr>
    </w:p>
    <w:p w14:paraId="4E0957F6" w14:textId="34BD244D" w:rsidR="00B610E4" w:rsidRDefault="00034A22" w:rsidP="00E26018">
      <w:pPr>
        <w:rPr>
          <w:rFonts w:eastAsia="Times New Roman"/>
          <w:color w:val="0070C0"/>
          <w:lang w:eastAsia="cs-CZ"/>
        </w:rPr>
      </w:pPr>
      <w:r w:rsidRPr="00B610E4">
        <w:rPr>
          <w:rFonts w:eastAsia="Times New Roman"/>
          <w:i/>
          <w:iCs/>
          <w:color w:val="0070C0"/>
          <w:lang w:eastAsia="cs-CZ"/>
        </w:rPr>
        <w:t>Jaroslav Malina</w:t>
      </w:r>
    </w:p>
    <w:p w14:paraId="57265E09" w14:textId="3AD24886" w:rsidR="00B610E4" w:rsidRDefault="00B610E4" w:rsidP="00E26018">
      <w:pPr>
        <w:rPr>
          <w:rFonts w:eastAsia="Times New Roman"/>
          <w:color w:val="0070C0"/>
          <w:lang w:eastAsia="cs-CZ"/>
        </w:rPr>
      </w:pPr>
    </w:p>
    <w:p w14:paraId="30350284" w14:textId="5FC027AD" w:rsidR="00B610E4" w:rsidRDefault="00B610E4" w:rsidP="00E26018">
      <w:pPr>
        <w:rPr>
          <w:rFonts w:eastAsia="Times New Roman"/>
          <w:color w:val="0070C0"/>
          <w:lang w:eastAsia="cs-CZ"/>
        </w:rPr>
      </w:pPr>
      <w:r>
        <w:rPr>
          <w:rFonts w:eastAsia="Times New Roman"/>
          <w:color w:val="0070C0"/>
          <w:lang w:eastAsia="cs-CZ"/>
        </w:rPr>
        <w:t>V Brně 5. října 2020</w:t>
      </w:r>
    </w:p>
    <w:p w14:paraId="70936871" w14:textId="77777777" w:rsidR="00034A22" w:rsidRPr="00034A22" w:rsidRDefault="00034A22" w:rsidP="00E26018">
      <w:pPr>
        <w:rPr>
          <w:rFonts w:eastAsia="Times New Roman"/>
          <w:i/>
          <w:iCs/>
          <w:color w:val="auto"/>
          <w:lang w:eastAsia="cs-CZ"/>
        </w:rPr>
      </w:pPr>
    </w:p>
    <w:p w14:paraId="33CF6808" w14:textId="77777777" w:rsidR="00034A22" w:rsidRDefault="00034A22" w:rsidP="00E26018">
      <w:pPr>
        <w:rPr>
          <w:rFonts w:eastAsia="Times New Roman"/>
          <w:color w:val="auto"/>
          <w:lang w:eastAsia="cs-CZ"/>
        </w:rPr>
      </w:pPr>
    </w:p>
    <w:p w14:paraId="571C7150" w14:textId="769277AB" w:rsidR="00E26018" w:rsidRPr="00E34963" w:rsidRDefault="00E26018" w:rsidP="00E26018">
      <w:pPr>
        <w:rPr>
          <w:rFonts w:eastAsia="Times New Roman"/>
          <w:b/>
          <w:bCs/>
          <w:color w:val="auto"/>
          <w:sz w:val="32"/>
          <w:szCs w:val="32"/>
          <w:lang w:eastAsia="cs-CZ"/>
        </w:rPr>
      </w:pPr>
      <w:r w:rsidRPr="00E34963">
        <w:rPr>
          <w:rFonts w:eastAsia="Times New Roman"/>
          <w:b/>
          <w:bCs/>
          <w:color w:val="auto"/>
          <w:sz w:val="32"/>
          <w:szCs w:val="32"/>
          <w:lang w:eastAsia="cs-CZ"/>
        </w:rPr>
        <w:t>Úvod do antropologie I</w:t>
      </w:r>
    </w:p>
    <w:p w14:paraId="6C05D6AD" w14:textId="6456B302" w:rsidR="00E26018" w:rsidRPr="00E34963" w:rsidRDefault="00E26018" w:rsidP="00E26018">
      <w:pPr>
        <w:rPr>
          <w:rFonts w:eastAsia="Times New Roman"/>
          <w:b/>
          <w:bCs/>
          <w:color w:val="auto"/>
          <w:sz w:val="32"/>
          <w:szCs w:val="32"/>
          <w:lang w:eastAsia="cs-CZ"/>
        </w:rPr>
      </w:pPr>
      <w:r w:rsidRPr="00E34963">
        <w:rPr>
          <w:rFonts w:eastAsia="Times New Roman"/>
          <w:b/>
          <w:bCs/>
          <w:color w:val="auto"/>
          <w:sz w:val="32"/>
          <w:szCs w:val="32"/>
          <w:lang w:eastAsia="cs-CZ"/>
        </w:rPr>
        <w:t>Podzimní semestr akademického roku 2020–2021</w:t>
      </w:r>
    </w:p>
    <w:p w14:paraId="6D1E2D57" w14:textId="28160C34" w:rsidR="00E26018" w:rsidRDefault="00E26018" w:rsidP="00E26018">
      <w:pPr>
        <w:rPr>
          <w:rFonts w:eastAsia="Times New Roman"/>
          <w:color w:val="auto"/>
          <w:lang w:eastAsia="cs-CZ"/>
        </w:rPr>
      </w:pPr>
      <w:r w:rsidRPr="00E34963">
        <w:rPr>
          <w:rFonts w:eastAsia="Times New Roman"/>
          <w:b/>
          <w:bCs/>
          <w:color w:val="auto"/>
          <w:sz w:val="32"/>
          <w:szCs w:val="32"/>
          <w:lang w:eastAsia="cs-CZ"/>
        </w:rPr>
        <w:t>8. 10. 2020</w:t>
      </w:r>
    </w:p>
    <w:p w14:paraId="5A6F7BE9" w14:textId="01F1882B" w:rsidR="00E26018" w:rsidRDefault="00E26018" w:rsidP="00E26018">
      <w:pPr>
        <w:rPr>
          <w:rFonts w:eastAsia="Times New Roman"/>
          <w:color w:val="auto"/>
          <w:lang w:eastAsia="cs-CZ"/>
        </w:rPr>
      </w:pPr>
    </w:p>
    <w:p w14:paraId="2A018A07" w14:textId="77777777" w:rsidR="00E26018" w:rsidRPr="00E26018" w:rsidRDefault="00E26018" w:rsidP="00E26018">
      <w:pPr>
        <w:rPr>
          <w:rFonts w:eastAsia="Times New Roman"/>
          <w:color w:val="auto"/>
          <w:lang w:eastAsia="cs-CZ"/>
        </w:rPr>
      </w:pPr>
    </w:p>
    <w:p w14:paraId="2484FBF8" w14:textId="77816949" w:rsidR="00E26018" w:rsidRPr="00E26018" w:rsidRDefault="00ED5409" w:rsidP="00E26018">
      <w:pPr>
        <w:spacing w:before="100" w:beforeAutospacing="1" w:after="100" w:afterAutospacing="1"/>
        <w:outlineLvl w:val="1"/>
        <w:rPr>
          <w:rFonts w:eastAsia="Times New Roman"/>
          <w:b/>
          <w:bCs/>
          <w:color w:val="auto"/>
          <w:sz w:val="36"/>
          <w:szCs w:val="36"/>
          <w:lang w:eastAsia="cs-CZ"/>
        </w:rPr>
      </w:pPr>
      <w:r>
        <w:rPr>
          <w:rFonts w:eastAsia="Times New Roman"/>
          <w:b/>
          <w:bCs/>
          <w:color w:val="auto"/>
          <w:sz w:val="36"/>
          <w:szCs w:val="36"/>
          <w:lang w:eastAsia="cs-CZ"/>
        </w:rPr>
        <w:t>ANTROPOLOGIE</w:t>
      </w:r>
    </w:p>
    <w:p w14:paraId="1CC33243" w14:textId="77777777" w:rsidR="00E26018" w:rsidRPr="00E26018" w:rsidRDefault="00E26018" w:rsidP="00E26018">
      <w:pPr>
        <w:spacing w:before="100" w:beforeAutospacing="1" w:after="100" w:afterAutospacing="1"/>
        <w:rPr>
          <w:rFonts w:eastAsia="Times New Roman"/>
          <w:color w:val="auto"/>
          <w:lang w:eastAsia="cs-CZ"/>
        </w:rPr>
      </w:pPr>
      <w:r w:rsidRPr="00E26018">
        <w:rPr>
          <w:rFonts w:eastAsia="Times New Roman"/>
          <w:color w:val="auto"/>
          <w:lang w:eastAsia="cs-CZ"/>
        </w:rPr>
        <w:t xml:space="preserve">(z řečtiny: </w:t>
      </w:r>
      <w:proofErr w:type="spellStart"/>
      <w:r w:rsidRPr="00E26018">
        <w:rPr>
          <w:rFonts w:eastAsia="Times New Roman"/>
          <w:color w:val="auto"/>
          <w:lang w:eastAsia="cs-CZ"/>
        </w:rPr>
        <w:t>άνθρω</w:t>
      </w:r>
      <w:proofErr w:type="spellEnd"/>
      <w:r w:rsidRPr="00E26018">
        <w:rPr>
          <w:rFonts w:eastAsia="Times New Roman"/>
          <w:color w:val="auto"/>
          <w:lang w:eastAsia="cs-CZ"/>
        </w:rPr>
        <w:t>πος [</w:t>
      </w:r>
      <w:proofErr w:type="spellStart"/>
      <w:r w:rsidRPr="00E26018">
        <w:rPr>
          <w:rFonts w:eastAsia="Times New Roman"/>
          <w:color w:val="auto"/>
          <w:lang w:eastAsia="cs-CZ"/>
        </w:rPr>
        <w:t>anthrópos</w:t>
      </w:r>
      <w:proofErr w:type="spellEnd"/>
      <w:r w:rsidRPr="00E26018">
        <w:rPr>
          <w:rFonts w:eastAsia="Times New Roman"/>
          <w:color w:val="auto"/>
          <w:lang w:eastAsia="cs-CZ"/>
        </w:rPr>
        <w:t xml:space="preserve">], „člověk“, </w:t>
      </w:r>
      <w:proofErr w:type="spellStart"/>
      <w:r w:rsidRPr="00E26018">
        <w:rPr>
          <w:rFonts w:eastAsia="Times New Roman"/>
          <w:color w:val="auto"/>
          <w:lang w:eastAsia="cs-CZ"/>
        </w:rPr>
        <w:t>λόγος</w:t>
      </w:r>
      <w:proofErr w:type="spellEnd"/>
      <w:r w:rsidRPr="00E26018">
        <w:rPr>
          <w:rFonts w:eastAsia="Times New Roman"/>
          <w:color w:val="auto"/>
          <w:lang w:eastAsia="cs-CZ"/>
        </w:rPr>
        <w:t xml:space="preserve"> [logos], „nauka, věda; myšlenka, intelektuální činnost; rozum; slovo, řeč; důvod; počet“ = „věda o člověku“)</w:t>
      </w:r>
    </w:p>
    <w:p w14:paraId="076BEDAA" w14:textId="7A9A1703" w:rsidR="00E26018" w:rsidRDefault="00E26018" w:rsidP="00E26018">
      <w:pPr>
        <w:spacing w:before="100" w:beforeAutospacing="1" w:after="100" w:afterAutospacing="1"/>
        <w:rPr>
          <w:rFonts w:eastAsia="Times New Roman"/>
          <w:color w:val="333333"/>
          <w:lang w:eastAsia="cs-CZ"/>
        </w:rPr>
      </w:pPr>
      <w:r>
        <w:rPr>
          <w:rFonts w:eastAsia="Times New Roman"/>
          <w:color w:val="333333"/>
          <w:lang w:eastAsia="cs-CZ"/>
        </w:rPr>
        <w:t>i</w:t>
      </w:r>
      <w:r w:rsidRPr="00E26018">
        <w:rPr>
          <w:rFonts w:eastAsia="Times New Roman"/>
          <w:color w:val="333333"/>
          <w:lang w:eastAsia="cs-CZ"/>
        </w:rPr>
        <w:t xml:space="preserve">nterdisciplinární bio-socio-kulturní věda (stažený tvar termínu „biologická, sociální a kulturní“ antropologie) o biologické, sociální a kulturní existenci člověka a lidské společnosti; v obecnějším smyslu nauka hledající odpovědi na základní otázky lidského rodu: </w:t>
      </w:r>
      <w:r w:rsidRPr="00E26018">
        <w:rPr>
          <w:rFonts w:eastAsia="Times New Roman"/>
          <w:i/>
          <w:iCs/>
          <w:color w:val="333333"/>
          <w:lang w:eastAsia="cs-CZ"/>
        </w:rPr>
        <w:t>„Odkud jsme? Jací jsme? Kam jdeme?“</w:t>
      </w:r>
    </w:p>
    <w:p w14:paraId="25125317" w14:textId="77777777" w:rsidR="00E26018" w:rsidRPr="00E34963" w:rsidRDefault="00E26018" w:rsidP="00E26018">
      <w:pPr>
        <w:spacing w:before="100" w:beforeAutospacing="1" w:after="100" w:afterAutospacing="1"/>
        <w:rPr>
          <w:rFonts w:eastAsia="Times New Roman"/>
          <w:color w:val="0070C0"/>
          <w:lang w:eastAsia="cs-CZ"/>
        </w:rPr>
      </w:pPr>
    </w:p>
    <w:p w14:paraId="2EDEC233" w14:textId="77777777" w:rsidR="00E26018" w:rsidRPr="00E34963" w:rsidRDefault="00E26018" w:rsidP="00E26018">
      <w:pPr>
        <w:spacing w:before="75"/>
        <w:outlineLvl w:val="1"/>
        <w:rPr>
          <w:rFonts w:eastAsia="Times New Roman"/>
          <w:b/>
          <w:bCs/>
          <w:color w:val="0070C0"/>
          <w:lang w:eastAsia="cs-CZ"/>
        </w:rPr>
      </w:pPr>
      <w:proofErr w:type="spellStart"/>
      <w:r w:rsidRPr="00E34963">
        <w:rPr>
          <w:rFonts w:eastAsia="Times New Roman"/>
          <w:b/>
          <w:bCs/>
          <w:color w:val="0070C0"/>
          <w:lang w:eastAsia="cs-CZ"/>
        </w:rPr>
        <w:t>Gauguin</w:t>
      </w:r>
      <w:proofErr w:type="spellEnd"/>
      <w:r w:rsidRPr="00E34963">
        <w:rPr>
          <w:rFonts w:eastAsia="Times New Roman"/>
          <w:b/>
          <w:bCs/>
          <w:color w:val="0070C0"/>
          <w:lang w:eastAsia="cs-CZ"/>
        </w:rPr>
        <w:t>: Odkud přicházíme? Co jsme? Kam jdeme?</w:t>
      </w:r>
    </w:p>
    <w:p w14:paraId="4261FD7B" w14:textId="77777777" w:rsidR="00E34963" w:rsidRPr="00E34963" w:rsidRDefault="00E34963" w:rsidP="00E26018">
      <w:pPr>
        <w:spacing w:before="75" w:after="75"/>
        <w:jc w:val="both"/>
        <w:rPr>
          <w:rFonts w:eastAsia="Times New Roman"/>
          <w:color w:val="0070C0"/>
          <w:lang w:eastAsia="cs-CZ"/>
        </w:rPr>
      </w:pPr>
    </w:p>
    <w:p w14:paraId="32CCE257" w14:textId="51ABAEE9"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„V tom kruhu nebes, který spíná kolébku i hrob,</w:t>
      </w:r>
    </w:p>
    <w:p w14:paraId="7913E5D7" w14:textId="77777777"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nepozná nikdo začátek či konec dob</w:t>
      </w:r>
    </w:p>
    <w:p w14:paraId="0B6558D4" w14:textId="77777777"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a nepoví ti také žádný filozof,</w:t>
      </w:r>
    </w:p>
    <w:p w14:paraId="4A0D69E6" w14:textId="77777777"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 xml:space="preserve">odkud jsme přišli a kam </w:t>
      </w:r>
      <w:proofErr w:type="spellStart"/>
      <w:r w:rsidRPr="00E34963">
        <w:rPr>
          <w:rFonts w:eastAsia="Times New Roman"/>
          <w:color w:val="0070C0"/>
          <w:lang w:eastAsia="cs-CZ"/>
        </w:rPr>
        <w:t>zajdem</w:t>
      </w:r>
      <w:proofErr w:type="spellEnd"/>
      <w:r w:rsidRPr="00E34963">
        <w:rPr>
          <w:rFonts w:eastAsia="Times New Roman"/>
          <w:color w:val="0070C0"/>
          <w:lang w:eastAsia="cs-CZ"/>
        </w:rPr>
        <w:t xml:space="preserve"> beze stop.“</w:t>
      </w:r>
    </w:p>
    <w:p w14:paraId="7FA46ED3" w14:textId="77777777" w:rsidR="00E26018" w:rsidRPr="00E34963" w:rsidRDefault="00E26018" w:rsidP="00E26018">
      <w:pPr>
        <w:jc w:val="both"/>
        <w:rPr>
          <w:rFonts w:eastAsia="Times New Roman"/>
          <w:color w:val="0070C0"/>
          <w:lang w:eastAsia="cs-CZ"/>
        </w:rPr>
      </w:pPr>
    </w:p>
    <w:p w14:paraId="623C7F6C" w14:textId="77777777" w:rsidR="00E26018" w:rsidRPr="00E34963" w:rsidRDefault="00E26018" w:rsidP="00E26018">
      <w:pPr>
        <w:spacing w:before="75" w:after="75"/>
        <w:jc w:val="both"/>
        <w:rPr>
          <w:rFonts w:eastAsia="Times New Roman"/>
          <w:color w:val="0070C0"/>
          <w:lang w:eastAsia="cs-CZ"/>
        </w:rPr>
      </w:pPr>
      <w:proofErr w:type="spellStart"/>
      <w:r w:rsidRPr="00E34963">
        <w:rPr>
          <w:rFonts w:eastAsia="Times New Roman"/>
          <w:color w:val="0070C0"/>
          <w:lang w:eastAsia="cs-CZ"/>
        </w:rPr>
        <w:t>Gauguin</w:t>
      </w:r>
      <w:proofErr w:type="spellEnd"/>
      <w:r w:rsidRPr="00E34963">
        <w:rPr>
          <w:rFonts w:eastAsia="Times New Roman"/>
          <w:color w:val="0070C0"/>
          <w:lang w:eastAsia="cs-CZ"/>
        </w:rPr>
        <w:t xml:space="preserve"> </w:t>
      </w:r>
      <w:proofErr w:type="spellStart"/>
      <w:r w:rsidRPr="00E34963">
        <w:rPr>
          <w:rFonts w:eastAsia="Times New Roman"/>
          <w:color w:val="0070C0"/>
          <w:lang w:eastAsia="cs-CZ"/>
        </w:rPr>
        <w:t>Chajjáma</w:t>
      </w:r>
      <w:proofErr w:type="spellEnd"/>
      <w:r w:rsidRPr="00E34963">
        <w:rPr>
          <w:rFonts w:eastAsia="Times New Roman"/>
          <w:color w:val="0070C0"/>
          <w:lang w:eastAsia="cs-CZ"/>
        </w:rPr>
        <w:t xml:space="preserve"> asi neznal,</w:t>
      </w:r>
    </w:p>
    <w:p w14:paraId="45F14C4B" w14:textId="77777777"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jinak by se tak naivně neptal.</w:t>
      </w:r>
    </w:p>
    <w:p w14:paraId="5508AEF7" w14:textId="77777777" w:rsidR="00E26018" w:rsidRPr="00E34963" w:rsidRDefault="00E26018" w:rsidP="00E26018">
      <w:pPr>
        <w:jc w:val="both"/>
        <w:rPr>
          <w:rFonts w:eastAsia="Times New Roman"/>
          <w:color w:val="0070C0"/>
          <w:lang w:eastAsia="cs-CZ"/>
        </w:rPr>
      </w:pPr>
    </w:p>
    <w:p w14:paraId="492D0BC7" w14:textId="77777777"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Vysvětlivky</w:t>
      </w:r>
    </w:p>
    <w:p w14:paraId="6029A729" w14:textId="77777777" w:rsidR="00E26018" w:rsidRPr="00E34963" w:rsidRDefault="00E26018" w:rsidP="00E26018">
      <w:pPr>
        <w:jc w:val="both"/>
        <w:rPr>
          <w:rFonts w:eastAsia="Times New Roman"/>
          <w:color w:val="0070C0"/>
          <w:lang w:eastAsia="cs-CZ"/>
        </w:rPr>
      </w:pPr>
      <w:proofErr w:type="spellStart"/>
      <w:r w:rsidRPr="00E34963">
        <w:rPr>
          <w:rFonts w:eastAsia="Times New Roman"/>
          <w:b/>
          <w:bCs/>
          <w:color w:val="0070C0"/>
          <w:lang w:eastAsia="cs-CZ"/>
        </w:rPr>
        <w:t>Gauguin</w:t>
      </w:r>
      <w:proofErr w:type="spellEnd"/>
      <w:r w:rsidRPr="00E34963">
        <w:rPr>
          <w:rFonts w:eastAsia="Times New Roman"/>
          <w:color w:val="0070C0"/>
          <w:lang w:eastAsia="cs-CZ"/>
        </w:rPr>
        <w:t xml:space="preserve">, Paul (7. 6. 1848, Paříž, Francie – 8. 5. 1903, </w:t>
      </w:r>
      <w:proofErr w:type="spellStart"/>
      <w:r w:rsidRPr="00E34963">
        <w:rPr>
          <w:rFonts w:eastAsia="Times New Roman"/>
          <w:color w:val="0070C0"/>
          <w:lang w:eastAsia="cs-CZ"/>
        </w:rPr>
        <w:t>Atuona</w:t>
      </w:r>
      <w:proofErr w:type="spellEnd"/>
      <w:r w:rsidRPr="00E34963">
        <w:rPr>
          <w:rFonts w:eastAsia="Times New Roman"/>
          <w:color w:val="0070C0"/>
          <w:lang w:eastAsia="cs-CZ"/>
        </w:rPr>
        <w:t xml:space="preserve">, Markézy, Francouzská Polynésie), francouzský malíř; vůdčí osobnost </w:t>
      </w:r>
      <w:hyperlink r:id="rId6" w:history="1">
        <w:r w:rsidRPr="00E34963">
          <w:rPr>
            <w:rFonts w:eastAsia="Times New Roman"/>
            <w:color w:val="0070C0"/>
            <w:u w:val="single"/>
            <w:lang w:eastAsia="cs-CZ"/>
          </w:rPr>
          <w:t>postimpresionismu</w:t>
        </w:r>
      </w:hyperlink>
      <w:r w:rsidRPr="00E34963">
        <w:rPr>
          <w:rFonts w:eastAsia="Times New Roman"/>
          <w:color w:val="0070C0"/>
          <w:lang w:eastAsia="cs-CZ"/>
        </w:rPr>
        <w:t>. Vyšel z </w:t>
      </w:r>
      <w:hyperlink r:id="rId7" w:history="1">
        <w:r w:rsidRPr="00E34963">
          <w:rPr>
            <w:rFonts w:eastAsia="Times New Roman"/>
            <w:color w:val="0070C0"/>
            <w:u w:val="single"/>
            <w:lang w:eastAsia="cs-CZ"/>
          </w:rPr>
          <w:t>impresionismu</w:t>
        </w:r>
      </w:hyperlink>
      <w:r w:rsidRPr="00E34963">
        <w:rPr>
          <w:rFonts w:eastAsia="Times New Roman"/>
          <w:color w:val="0070C0"/>
          <w:lang w:eastAsia="cs-CZ"/>
        </w:rPr>
        <w:t>, ale postupně si vytvořil vlastní osobitý styl. Tíhl k </w:t>
      </w:r>
      <w:hyperlink r:id="rId8" w:history="1">
        <w:r w:rsidRPr="00E34963">
          <w:rPr>
            <w:rFonts w:eastAsia="Times New Roman"/>
            <w:color w:val="0070C0"/>
            <w:u w:val="single"/>
            <w:lang w:eastAsia="cs-CZ"/>
          </w:rPr>
          <w:t>symbolismu</w:t>
        </w:r>
      </w:hyperlink>
      <w:r w:rsidRPr="00E34963">
        <w:rPr>
          <w:rFonts w:eastAsia="Times New Roman"/>
          <w:color w:val="0070C0"/>
          <w:lang w:eastAsia="cs-CZ"/>
        </w:rPr>
        <w:t xml:space="preserve"> (</w:t>
      </w:r>
      <w:r w:rsidRPr="00E34963">
        <w:rPr>
          <w:rFonts w:eastAsia="Times New Roman"/>
          <w:i/>
          <w:iCs/>
          <w:color w:val="0070C0"/>
          <w:lang w:eastAsia="cs-CZ"/>
        </w:rPr>
        <w:t>Rusalka</w:t>
      </w:r>
      <w:r w:rsidRPr="00E34963">
        <w:rPr>
          <w:rFonts w:eastAsia="Times New Roman"/>
          <w:color w:val="0070C0"/>
          <w:lang w:eastAsia="cs-CZ"/>
        </w:rPr>
        <w:t xml:space="preserve">, 1889), mystice a náboženství, obracel se k přírodě jako tvůrkyni zákonů pro lidské city, ale i jako k prostředku proti lidské bolesti a strachu ze smrti. Utíkal od západní civilizace, kde přísná sexuální morálka vnímala erotickou přitažlivost s pocity ohrožení, ba nepřátelství, a hledal přirozený vztah k lásce a tělesné radosti v „ráji“ tichomořských ostrovů. V obrazech zdejších lidí mu splýval člověk s přírodou, na cestě ke kořenům lidství křísil i prastarý mýtus oboupohlavnosti, jak můžeme číst v jeho knize </w:t>
      </w:r>
      <w:r w:rsidRPr="00E34963">
        <w:rPr>
          <w:rFonts w:eastAsia="Times New Roman"/>
          <w:i/>
          <w:iCs/>
          <w:color w:val="0070C0"/>
          <w:lang w:eastAsia="cs-CZ"/>
        </w:rPr>
        <w:t xml:space="preserve">Noa </w:t>
      </w:r>
      <w:proofErr w:type="spellStart"/>
      <w:r w:rsidRPr="00E34963">
        <w:rPr>
          <w:rFonts w:eastAsia="Times New Roman"/>
          <w:i/>
          <w:iCs/>
          <w:color w:val="0070C0"/>
          <w:lang w:eastAsia="cs-CZ"/>
        </w:rPr>
        <w:t>Noa</w:t>
      </w:r>
      <w:proofErr w:type="spellEnd"/>
      <w:r w:rsidRPr="00E34963">
        <w:rPr>
          <w:rFonts w:eastAsia="Times New Roman"/>
          <w:i/>
          <w:iCs/>
          <w:color w:val="0070C0"/>
          <w:lang w:eastAsia="cs-CZ"/>
        </w:rPr>
        <w:t xml:space="preserve"> (vznik 1893–1894)</w:t>
      </w:r>
      <w:r w:rsidRPr="00E34963">
        <w:rPr>
          <w:rFonts w:eastAsia="Times New Roman"/>
          <w:color w:val="0070C0"/>
          <w:lang w:eastAsia="cs-CZ"/>
        </w:rPr>
        <w:t xml:space="preserve">, která odráží tradiční maorské kulty: „S živočišně vláčným půvabem svého oboupohlavního vzezření kráčel přede mnou. Myslel jsem, že v něm vidím žít ztělesněnou všechnu nádheru rostlinstva kolem. Byl to člověk, kdo přede mnou šel? Byl to dětský přítel, který na sebe současně vzal jednoduché i složité rysy své povahy? Nebyl to spíše již les sám, živý les, bezpohlavní a svůdný?“ </w:t>
      </w:r>
      <w:proofErr w:type="spellStart"/>
      <w:r w:rsidRPr="00E34963">
        <w:rPr>
          <w:rFonts w:eastAsia="Times New Roman"/>
          <w:color w:val="0070C0"/>
          <w:lang w:eastAsia="cs-CZ"/>
        </w:rPr>
        <w:t>Gauguinovy</w:t>
      </w:r>
      <w:proofErr w:type="spellEnd"/>
      <w:r w:rsidRPr="00E34963">
        <w:rPr>
          <w:rFonts w:eastAsia="Times New Roman"/>
          <w:color w:val="0070C0"/>
          <w:lang w:eastAsia="cs-CZ"/>
        </w:rPr>
        <w:t xml:space="preserve"> obrazy z Tahiti jsou prostoupeny harmonickou krásou a v posledním tvůrčím období obzvláště roztouženou erotikou: </w:t>
      </w:r>
      <w:r w:rsidRPr="00E34963">
        <w:rPr>
          <w:rFonts w:eastAsia="Times New Roman"/>
          <w:i/>
          <w:iCs/>
          <w:color w:val="0070C0"/>
          <w:lang w:eastAsia="cs-CZ"/>
        </w:rPr>
        <w:t xml:space="preserve">Te </w:t>
      </w:r>
      <w:proofErr w:type="spellStart"/>
      <w:r w:rsidRPr="00E34963">
        <w:rPr>
          <w:rFonts w:eastAsia="Times New Roman"/>
          <w:i/>
          <w:iCs/>
          <w:color w:val="0070C0"/>
          <w:lang w:eastAsia="cs-CZ"/>
        </w:rPr>
        <w:t>Arii</w:t>
      </w:r>
      <w:proofErr w:type="spellEnd"/>
      <w:r w:rsidRPr="00E34963">
        <w:rPr>
          <w:rFonts w:eastAsia="Times New Roman"/>
          <w:i/>
          <w:iCs/>
          <w:color w:val="0070C0"/>
          <w:lang w:eastAsia="cs-CZ"/>
        </w:rPr>
        <w:t xml:space="preserve"> </w:t>
      </w:r>
      <w:proofErr w:type="spellStart"/>
      <w:r w:rsidRPr="00E34963">
        <w:rPr>
          <w:rFonts w:eastAsia="Times New Roman"/>
          <w:i/>
          <w:iCs/>
          <w:color w:val="0070C0"/>
          <w:lang w:eastAsia="cs-CZ"/>
        </w:rPr>
        <w:t>Vahine</w:t>
      </w:r>
      <w:proofErr w:type="spellEnd"/>
      <w:r w:rsidRPr="00E34963">
        <w:rPr>
          <w:rFonts w:eastAsia="Times New Roman"/>
          <w:color w:val="0070C0"/>
          <w:lang w:eastAsia="cs-CZ"/>
        </w:rPr>
        <w:t xml:space="preserve"> (1896), </w:t>
      </w:r>
      <w:r w:rsidRPr="00E34963">
        <w:rPr>
          <w:rFonts w:eastAsia="Times New Roman"/>
          <w:i/>
          <w:iCs/>
          <w:color w:val="0070C0"/>
          <w:lang w:eastAsia="cs-CZ"/>
        </w:rPr>
        <w:t>Dívky s květy manga</w:t>
      </w:r>
      <w:r w:rsidRPr="00E34963">
        <w:rPr>
          <w:rFonts w:eastAsia="Times New Roman"/>
          <w:color w:val="0070C0"/>
          <w:lang w:eastAsia="cs-CZ"/>
        </w:rPr>
        <w:t xml:space="preserve"> (1899), </w:t>
      </w:r>
      <w:r w:rsidRPr="00E34963">
        <w:rPr>
          <w:rFonts w:eastAsia="Times New Roman"/>
          <w:i/>
          <w:iCs/>
          <w:color w:val="0070C0"/>
          <w:lang w:eastAsia="cs-CZ"/>
        </w:rPr>
        <w:t>A zlato jejich těl</w:t>
      </w:r>
      <w:r w:rsidRPr="00E34963">
        <w:rPr>
          <w:rFonts w:eastAsia="Times New Roman"/>
          <w:color w:val="0070C0"/>
          <w:lang w:eastAsia="cs-CZ"/>
        </w:rPr>
        <w:t xml:space="preserve"> (1901), tedy v době, kdy byl sužován pokročilou syfilidou a stal se závislým na uklidňujícím morfiu a alkoholu.</w:t>
      </w:r>
    </w:p>
    <w:p w14:paraId="38FEAFE1" w14:textId="77777777" w:rsidR="00E26018" w:rsidRPr="00E34963" w:rsidRDefault="00E26018" w:rsidP="00E26018">
      <w:pPr>
        <w:jc w:val="both"/>
        <w:rPr>
          <w:rFonts w:eastAsia="Times New Roman"/>
          <w:color w:val="0070C0"/>
          <w:lang w:eastAsia="cs-CZ"/>
        </w:rPr>
      </w:pPr>
      <w:proofErr w:type="spellStart"/>
      <w:r w:rsidRPr="00E34963">
        <w:rPr>
          <w:rFonts w:eastAsia="Times New Roman"/>
          <w:b/>
          <w:bCs/>
          <w:color w:val="0070C0"/>
          <w:lang w:eastAsia="cs-CZ"/>
        </w:rPr>
        <w:t>Chajjám</w:t>
      </w:r>
      <w:proofErr w:type="spellEnd"/>
      <w:r w:rsidRPr="00E34963">
        <w:rPr>
          <w:rFonts w:eastAsia="Times New Roman"/>
          <w:color w:val="0070C0"/>
          <w:lang w:eastAsia="cs-CZ"/>
        </w:rPr>
        <w:t xml:space="preserve">, Omar (18. 5. 1048, </w:t>
      </w:r>
      <w:proofErr w:type="spellStart"/>
      <w:r w:rsidRPr="00E34963">
        <w:rPr>
          <w:rFonts w:eastAsia="Times New Roman"/>
          <w:color w:val="0070C0"/>
          <w:lang w:eastAsia="cs-CZ"/>
        </w:rPr>
        <w:t>Níšápúr</w:t>
      </w:r>
      <w:proofErr w:type="spellEnd"/>
      <w:r w:rsidRPr="00E34963">
        <w:rPr>
          <w:rFonts w:eastAsia="Times New Roman"/>
          <w:color w:val="0070C0"/>
          <w:lang w:eastAsia="cs-CZ"/>
        </w:rPr>
        <w:t xml:space="preserve">, provincie Chorásán, Írán – 4. 12. 1131, </w:t>
      </w:r>
      <w:proofErr w:type="spellStart"/>
      <w:r w:rsidRPr="00E34963">
        <w:rPr>
          <w:rFonts w:eastAsia="Times New Roman"/>
          <w:color w:val="0070C0"/>
          <w:lang w:eastAsia="cs-CZ"/>
        </w:rPr>
        <w:t>Níšápúr</w:t>
      </w:r>
      <w:proofErr w:type="spellEnd"/>
      <w:r w:rsidRPr="00E34963">
        <w:rPr>
          <w:rFonts w:eastAsia="Times New Roman"/>
          <w:color w:val="0070C0"/>
          <w:lang w:eastAsia="cs-CZ"/>
        </w:rPr>
        <w:t xml:space="preserve">, provincie Chorásán, Írán), perský matematik, astronom, filozof a básník. Své životní pocity, zejména skepsi, ale i přesvědčení užít si prchavých okamžiků vezdejšího života ukládal do střídmých čtyřverší – </w:t>
      </w:r>
      <w:proofErr w:type="spellStart"/>
      <w:r w:rsidRPr="00E34963">
        <w:rPr>
          <w:rFonts w:eastAsia="Times New Roman"/>
          <w:i/>
          <w:iCs/>
          <w:color w:val="0070C0"/>
          <w:lang w:eastAsia="cs-CZ"/>
        </w:rPr>
        <w:t>rubá’í</w:t>
      </w:r>
      <w:proofErr w:type="spellEnd"/>
      <w:r w:rsidRPr="00E34963">
        <w:rPr>
          <w:rFonts w:eastAsia="Times New Roman"/>
          <w:color w:val="0070C0"/>
          <w:lang w:eastAsia="cs-CZ"/>
        </w:rPr>
        <w:t>: dva verše rozvíjejí téma, třetí verš, který se s ostatními verši zpravidla nerýmuje, přináší zvrat, čtvrtý pointu. Jeho verše jsou stále předmětem výkladů, překladů, parafrází, pojednání a je zřejmé, že dalším generacím mají jeho brilantně vyjádřené existenciální pocity stále co říci.</w:t>
      </w:r>
    </w:p>
    <w:p w14:paraId="1DAE185E" w14:textId="77777777" w:rsidR="00E26018" w:rsidRPr="00E34963" w:rsidRDefault="00E26018" w:rsidP="00E26018">
      <w:pPr>
        <w:jc w:val="both"/>
        <w:rPr>
          <w:rFonts w:eastAsia="Times New Roman"/>
          <w:color w:val="0070C0"/>
          <w:lang w:eastAsia="cs-CZ"/>
        </w:rPr>
      </w:pPr>
    </w:p>
    <w:p w14:paraId="3AE98885" w14:textId="77777777" w:rsidR="00E26018" w:rsidRPr="00E34963" w:rsidRDefault="00E26018" w:rsidP="00E26018">
      <w:pPr>
        <w:jc w:val="both"/>
        <w:rPr>
          <w:rFonts w:eastAsia="Times New Roman"/>
          <w:color w:val="0070C0"/>
          <w:lang w:eastAsia="cs-CZ"/>
        </w:rPr>
      </w:pPr>
      <w:r w:rsidRPr="00E34963">
        <w:rPr>
          <w:rFonts w:eastAsia="Times New Roman"/>
          <w:color w:val="0070C0"/>
          <w:lang w:eastAsia="cs-CZ"/>
        </w:rPr>
        <w:t xml:space="preserve">Paul </w:t>
      </w:r>
      <w:proofErr w:type="spellStart"/>
      <w:r w:rsidRPr="00E34963">
        <w:rPr>
          <w:rFonts w:eastAsia="Times New Roman"/>
          <w:color w:val="0070C0"/>
          <w:lang w:eastAsia="cs-CZ"/>
        </w:rPr>
        <w:t>Gauguin</w:t>
      </w:r>
      <w:proofErr w:type="spellEnd"/>
      <w:r w:rsidRPr="00E34963">
        <w:rPr>
          <w:rFonts w:eastAsia="Times New Roman"/>
          <w:color w:val="0070C0"/>
          <w:lang w:eastAsia="cs-CZ"/>
        </w:rPr>
        <w:t xml:space="preserve">, </w:t>
      </w:r>
      <w:proofErr w:type="spellStart"/>
      <w:r w:rsidRPr="00E34963">
        <w:rPr>
          <w:rFonts w:eastAsia="Times New Roman"/>
          <w:i/>
          <w:iCs/>
          <w:color w:val="0070C0"/>
          <w:lang w:eastAsia="cs-CZ"/>
        </w:rPr>
        <w:t>D’où</w:t>
      </w:r>
      <w:proofErr w:type="spellEnd"/>
      <w:r w:rsidRPr="00E34963">
        <w:rPr>
          <w:rFonts w:eastAsia="Times New Roman"/>
          <w:i/>
          <w:iCs/>
          <w:color w:val="0070C0"/>
          <w:lang w:eastAsia="cs-CZ"/>
        </w:rPr>
        <w:t xml:space="preserve"> </w:t>
      </w:r>
      <w:proofErr w:type="spellStart"/>
      <w:r w:rsidRPr="00E34963">
        <w:rPr>
          <w:rFonts w:eastAsia="Times New Roman"/>
          <w:i/>
          <w:iCs/>
          <w:color w:val="0070C0"/>
          <w:lang w:eastAsia="cs-CZ"/>
        </w:rPr>
        <w:t>venons-nous</w:t>
      </w:r>
      <w:proofErr w:type="spellEnd"/>
      <w:r w:rsidRPr="00E34963">
        <w:rPr>
          <w:rFonts w:eastAsia="Times New Roman"/>
          <w:i/>
          <w:iCs/>
          <w:color w:val="0070C0"/>
          <w:lang w:eastAsia="cs-CZ"/>
        </w:rPr>
        <w:t xml:space="preserve">? </w:t>
      </w:r>
      <w:proofErr w:type="spellStart"/>
      <w:r w:rsidRPr="00E34963">
        <w:rPr>
          <w:rFonts w:eastAsia="Times New Roman"/>
          <w:i/>
          <w:iCs/>
          <w:color w:val="0070C0"/>
          <w:lang w:eastAsia="cs-CZ"/>
        </w:rPr>
        <w:t>Que</w:t>
      </w:r>
      <w:proofErr w:type="spellEnd"/>
      <w:r w:rsidRPr="00E34963">
        <w:rPr>
          <w:rFonts w:eastAsia="Times New Roman"/>
          <w:i/>
          <w:iCs/>
          <w:color w:val="0070C0"/>
          <w:lang w:eastAsia="cs-CZ"/>
        </w:rPr>
        <w:t xml:space="preserve"> </w:t>
      </w:r>
      <w:proofErr w:type="spellStart"/>
      <w:r w:rsidRPr="00E34963">
        <w:rPr>
          <w:rFonts w:eastAsia="Times New Roman"/>
          <w:i/>
          <w:iCs/>
          <w:color w:val="0070C0"/>
          <w:lang w:eastAsia="cs-CZ"/>
        </w:rPr>
        <w:t>sommes-nous</w:t>
      </w:r>
      <w:proofErr w:type="spellEnd"/>
      <w:r w:rsidRPr="00E34963">
        <w:rPr>
          <w:rFonts w:eastAsia="Times New Roman"/>
          <w:i/>
          <w:iCs/>
          <w:color w:val="0070C0"/>
          <w:lang w:eastAsia="cs-CZ"/>
        </w:rPr>
        <w:t xml:space="preserve">? </w:t>
      </w:r>
      <w:proofErr w:type="spellStart"/>
      <w:r w:rsidRPr="00E34963">
        <w:rPr>
          <w:rFonts w:eastAsia="Times New Roman"/>
          <w:i/>
          <w:iCs/>
          <w:color w:val="0070C0"/>
          <w:lang w:eastAsia="cs-CZ"/>
        </w:rPr>
        <w:t>Où</w:t>
      </w:r>
      <w:proofErr w:type="spellEnd"/>
      <w:r w:rsidRPr="00E34963">
        <w:rPr>
          <w:rFonts w:eastAsia="Times New Roman"/>
          <w:i/>
          <w:iCs/>
          <w:color w:val="0070C0"/>
          <w:lang w:eastAsia="cs-CZ"/>
        </w:rPr>
        <w:t xml:space="preserve"> </w:t>
      </w:r>
      <w:proofErr w:type="spellStart"/>
      <w:r w:rsidRPr="00E34963">
        <w:rPr>
          <w:rFonts w:eastAsia="Times New Roman"/>
          <w:i/>
          <w:iCs/>
          <w:color w:val="0070C0"/>
          <w:lang w:eastAsia="cs-CZ"/>
        </w:rPr>
        <w:t>allons-nous</w:t>
      </w:r>
      <w:proofErr w:type="spellEnd"/>
      <w:r w:rsidRPr="00E34963">
        <w:rPr>
          <w:rFonts w:eastAsia="Times New Roman"/>
          <w:i/>
          <w:iCs/>
          <w:color w:val="0070C0"/>
          <w:lang w:eastAsia="cs-CZ"/>
        </w:rPr>
        <w:t>?</w:t>
      </w:r>
      <w:r w:rsidRPr="00E34963">
        <w:rPr>
          <w:rFonts w:eastAsia="Times New Roman"/>
          <w:color w:val="0070C0"/>
          <w:lang w:eastAsia="cs-CZ"/>
        </w:rPr>
        <w:t xml:space="preserve"> </w:t>
      </w:r>
      <w:r w:rsidRPr="00E34963">
        <w:rPr>
          <w:rFonts w:eastAsia="Times New Roman"/>
          <w:i/>
          <w:iCs/>
          <w:color w:val="0070C0"/>
          <w:lang w:eastAsia="cs-CZ"/>
        </w:rPr>
        <w:t>(Odkud přicházíme? Co jsme? Kam jdeme?)</w:t>
      </w:r>
      <w:r w:rsidRPr="00E34963">
        <w:rPr>
          <w:rFonts w:eastAsia="Times New Roman"/>
          <w:color w:val="0070C0"/>
          <w:lang w:eastAsia="cs-CZ"/>
        </w:rPr>
        <w:t xml:space="preserve">, 1897–1898, olej, plátno, 139,1x374,6 cm, Museum </w:t>
      </w:r>
      <w:proofErr w:type="spellStart"/>
      <w:r w:rsidRPr="00E34963">
        <w:rPr>
          <w:rFonts w:eastAsia="Times New Roman"/>
          <w:color w:val="0070C0"/>
          <w:lang w:eastAsia="cs-CZ"/>
        </w:rPr>
        <w:t>of</w:t>
      </w:r>
      <w:proofErr w:type="spellEnd"/>
      <w:r w:rsidRPr="00E34963">
        <w:rPr>
          <w:rFonts w:eastAsia="Times New Roman"/>
          <w:color w:val="0070C0"/>
          <w:lang w:eastAsia="cs-CZ"/>
        </w:rPr>
        <w:t xml:space="preserve"> Fine </w:t>
      </w:r>
      <w:proofErr w:type="spellStart"/>
      <w:r w:rsidRPr="00E34963">
        <w:rPr>
          <w:rFonts w:eastAsia="Times New Roman"/>
          <w:color w:val="0070C0"/>
          <w:lang w:eastAsia="cs-CZ"/>
        </w:rPr>
        <w:t>Arts</w:t>
      </w:r>
      <w:proofErr w:type="spellEnd"/>
      <w:r w:rsidRPr="00E34963">
        <w:rPr>
          <w:rFonts w:eastAsia="Times New Roman"/>
          <w:color w:val="0070C0"/>
          <w:lang w:eastAsia="cs-CZ"/>
        </w:rPr>
        <w:t>, Boston, USA.</w:t>
      </w:r>
    </w:p>
    <w:p w14:paraId="2C271CE7" w14:textId="77777777" w:rsidR="00E26018" w:rsidRPr="00E34963" w:rsidRDefault="00E26018" w:rsidP="00E26018">
      <w:pPr>
        <w:spacing w:before="75" w:after="75"/>
        <w:jc w:val="both"/>
        <w:rPr>
          <w:rFonts w:eastAsia="Times New Roman"/>
          <w:color w:val="0070C0"/>
          <w:lang w:eastAsia="cs-CZ"/>
        </w:rPr>
      </w:pPr>
      <w:r w:rsidRPr="00E34963">
        <w:rPr>
          <w:rFonts w:eastAsia="Times New Roman"/>
          <w:color w:val="0070C0"/>
          <w:lang w:eastAsia="cs-CZ"/>
        </w:rPr>
        <w:t>Na tomto rozměrném plátně malíř zachytil existenciální otázky, které si lidstvo setrvale klade od svého vzniku… Dočká se někdy odpovědi?</w:t>
      </w:r>
    </w:p>
    <w:p w14:paraId="738C8170" w14:textId="1600BE5A" w:rsidR="00E26018" w:rsidRPr="00E34963" w:rsidRDefault="00E26018" w:rsidP="00E26018">
      <w:pPr>
        <w:spacing w:before="75" w:after="75"/>
        <w:jc w:val="both"/>
        <w:rPr>
          <w:rFonts w:eastAsia="Times New Roman"/>
          <w:color w:val="0070C0"/>
          <w:lang w:eastAsia="cs-CZ"/>
        </w:rPr>
      </w:pPr>
      <w:r w:rsidRPr="00E34963">
        <w:rPr>
          <w:rFonts w:eastAsia="Times New Roman"/>
          <w:noProof/>
          <w:color w:val="0070C0"/>
          <w:lang w:eastAsia="cs-CZ"/>
        </w:rPr>
        <w:lastRenderedPageBreak/>
        <w:drawing>
          <wp:inline distT="0" distB="0" distL="0" distR="0" wp14:anchorId="5107AF59" wp14:editId="567A36DA">
            <wp:extent cx="5037179" cy="5037179"/>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6722" cy="5056722"/>
                    </a:xfrm>
                    <a:prstGeom prst="rect">
                      <a:avLst/>
                    </a:prstGeom>
                    <a:noFill/>
                    <a:ln>
                      <a:noFill/>
                    </a:ln>
                  </pic:spPr>
                </pic:pic>
              </a:graphicData>
            </a:graphic>
          </wp:inline>
        </w:drawing>
      </w:r>
    </w:p>
    <w:p w14:paraId="603E9C4D" w14:textId="77777777" w:rsidR="00E26018" w:rsidRPr="00E34963" w:rsidRDefault="00E26018" w:rsidP="00E26018">
      <w:pPr>
        <w:spacing w:before="100" w:beforeAutospacing="1" w:after="100" w:afterAutospacing="1"/>
        <w:rPr>
          <w:rFonts w:eastAsia="Times New Roman"/>
          <w:color w:val="0070C0"/>
          <w:lang w:eastAsia="cs-CZ"/>
        </w:rPr>
      </w:pPr>
    </w:p>
    <w:p w14:paraId="52894482" w14:textId="6D0CA4BB" w:rsidR="00E26018" w:rsidRPr="00BF51E1" w:rsidRDefault="00E26018" w:rsidP="00E26018">
      <w:pPr>
        <w:spacing w:before="100" w:beforeAutospacing="1" w:after="100" w:afterAutospacing="1"/>
        <w:rPr>
          <w:rFonts w:eastAsia="Times New Roman"/>
          <w:lang w:eastAsia="cs-CZ"/>
        </w:rPr>
      </w:pPr>
      <w:r w:rsidRPr="00E26018">
        <w:rPr>
          <w:rFonts w:eastAsia="Times New Roman"/>
          <w:color w:val="333333"/>
          <w:lang w:eastAsia="cs-CZ"/>
        </w:rPr>
        <w:t xml:space="preserve">Antropologicky zaměřené spekulace a úvahy sahají hluboko do minulosti a vyznačovaly se nejrůznější historickou proměnlivostí, kulturní a intelektuální různorodostí. Těžiště antropologického myšlení se v průběhu dějin západní civilizace přesunulo z oblasti náboženství, teologie a filozofie do sféry specializovaných vědeckých disciplín přírodovědného, sociálního a kulturologického zaměření. Na přelomu dvacátého a jedenadvacátého století někteří zastánci tzv. postmodernismu zpochybnili tradiční paradigma modernity spočívající ve víře v pokrok a potenciál racionálního vědeckého výkladu světa </w:t>
      </w:r>
      <w:r w:rsidRPr="00E26018">
        <w:rPr>
          <w:rFonts w:eastAsia="Times New Roman"/>
          <w:i/>
          <w:iCs/>
          <w:color w:val="333333"/>
          <w:lang w:eastAsia="cs-CZ"/>
        </w:rPr>
        <w:t>(</w:t>
      </w:r>
      <w:proofErr w:type="spellStart"/>
      <w:r w:rsidRPr="00E26018">
        <w:rPr>
          <w:rFonts w:eastAsia="Times New Roman"/>
          <w:i/>
          <w:iCs/>
          <w:color w:val="333333"/>
          <w:lang w:eastAsia="cs-CZ"/>
        </w:rPr>
        <w:t>scientia</w:t>
      </w:r>
      <w:proofErr w:type="spellEnd"/>
      <w:r w:rsidRPr="00E26018">
        <w:rPr>
          <w:rFonts w:eastAsia="Times New Roman"/>
          <w:i/>
          <w:iCs/>
          <w:color w:val="333333"/>
          <w:lang w:eastAsia="cs-CZ"/>
        </w:rPr>
        <w:t xml:space="preserve"> </w:t>
      </w:r>
      <w:proofErr w:type="spellStart"/>
      <w:r w:rsidRPr="00E26018">
        <w:rPr>
          <w:rFonts w:eastAsia="Times New Roman"/>
          <w:i/>
          <w:iCs/>
          <w:color w:val="333333"/>
          <w:lang w:eastAsia="cs-CZ"/>
        </w:rPr>
        <w:t>est</w:t>
      </w:r>
      <w:proofErr w:type="spellEnd"/>
      <w:r w:rsidRPr="00E26018">
        <w:rPr>
          <w:rFonts w:eastAsia="Times New Roman"/>
          <w:i/>
          <w:iCs/>
          <w:color w:val="333333"/>
          <w:lang w:eastAsia="cs-CZ"/>
        </w:rPr>
        <w:t xml:space="preserve"> </w:t>
      </w:r>
      <w:proofErr w:type="spellStart"/>
      <w:r w:rsidRPr="00E26018">
        <w:rPr>
          <w:rFonts w:eastAsia="Times New Roman"/>
          <w:i/>
          <w:iCs/>
          <w:color w:val="333333"/>
          <w:lang w:eastAsia="cs-CZ"/>
        </w:rPr>
        <w:t>potentia</w:t>
      </w:r>
      <w:proofErr w:type="spellEnd"/>
      <w:r w:rsidRPr="00E26018">
        <w:rPr>
          <w:rFonts w:eastAsia="Times New Roman"/>
          <w:i/>
          <w:iCs/>
          <w:color w:val="333333"/>
          <w:lang w:eastAsia="cs-CZ"/>
        </w:rPr>
        <w:t>)</w:t>
      </w:r>
      <w:r w:rsidRPr="00E26018">
        <w:rPr>
          <w:rFonts w:eastAsia="Times New Roman"/>
          <w:color w:val="333333"/>
          <w:lang w:eastAsia="cs-CZ"/>
        </w:rPr>
        <w:t>. Tento obrat společně s důrazem na vedlejší negativní důsledky moderní civilizace (nedostatek energie, surovin, potravin, globální ekologická krize, přelidnění, bohatství a chudoba, války apod.) vedl na poli antropologie ke kritice tradičního antropocentrismu.</w:t>
      </w:r>
    </w:p>
    <w:p w14:paraId="0B2C7D6F" w14:textId="491681AD" w:rsidR="00E34963" w:rsidRPr="00BF51E1" w:rsidRDefault="00E34963" w:rsidP="00BF51E1">
      <w:pPr>
        <w:pStyle w:val="Nadpis2"/>
        <w:spacing w:before="0" w:beforeAutospacing="0" w:after="0" w:afterAutospacing="0"/>
        <w:rPr>
          <w:b w:val="0"/>
          <w:bCs w:val="0"/>
          <w:color w:val="0070C0"/>
          <w:sz w:val="24"/>
          <w:szCs w:val="24"/>
        </w:rPr>
      </w:pPr>
      <w:r w:rsidRPr="00E34963">
        <w:rPr>
          <w:color w:val="0070C0"/>
          <w:sz w:val="24"/>
          <w:szCs w:val="24"/>
        </w:rPr>
        <w:t>antropocentrismus</w:t>
      </w:r>
      <w:r>
        <w:rPr>
          <w:color w:val="0070C0"/>
          <w:sz w:val="24"/>
          <w:szCs w:val="24"/>
        </w:rPr>
        <w:t xml:space="preserve"> </w:t>
      </w:r>
      <w:r w:rsidRPr="00E34963">
        <w:rPr>
          <w:b w:val="0"/>
          <w:bCs w:val="0"/>
          <w:color w:val="0070C0"/>
          <w:sz w:val="24"/>
          <w:szCs w:val="24"/>
        </w:rPr>
        <w:t>(z řečtiny:</w:t>
      </w:r>
      <w:r w:rsidRPr="00E34963">
        <w:rPr>
          <w:b w:val="0"/>
          <w:bCs w:val="0"/>
          <w:i/>
          <w:iCs/>
          <w:color w:val="0070C0"/>
          <w:sz w:val="24"/>
          <w:szCs w:val="24"/>
        </w:rPr>
        <w:t xml:space="preserve"> </w:t>
      </w:r>
      <w:proofErr w:type="spellStart"/>
      <w:r w:rsidRPr="00E34963">
        <w:rPr>
          <w:b w:val="0"/>
          <w:bCs w:val="0"/>
          <w:i/>
          <w:iCs/>
          <w:color w:val="0070C0"/>
          <w:sz w:val="24"/>
          <w:szCs w:val="24"/>
        </w:rPr>
        <w:t>anthrópos</w:t>
      </w:r>
      <w:proofErr w:type="spellEnd"/>
      <w:r w:rsidRPr="00BF51E1">
        <w:rPr>
          <w:b w:val="0"/>
          <w:bCs w:val="0"/>
          <w:color w:val="0070C0"/>
          <w:sz w:val="24"/>
          <w:szCs w:val="24"/>
        </w:rPr>
        <w:t>, „člověk“ a z latiny:</w:t>
      </w:r>
      <w:r w:rsidRPr="00E34963">
        <w:rPr>
          <w:b w:val="0"/>
          <w:bCs w:val="0"/>
          <w:i/>
          <w:iCs/>
          <w:color w:val="0070C0"/>
          <w:sz w:val="24"/>
          <w:szCs w:val="24"/>
        </w:rPr>
        <w:t xml:space="preserve"> centrum</w:t>
      </w:r>
      <w:r w:rsidRPr="00BF51E1">
        <w:rPr>
          <w:b w:val="0"/>
          <w:bCs w:val="0"/>
          <w:color w:val="0070C0"/>
          <w:sz w:val="24"/>
          <w:szCs w:val="24"/>
        </w:rPr>
        <w:t>, „střed, středový bod; jádro; ústředí“)</w:t>
      </w:r>
      <w:r w:rsidR="00BF51E1">
        <w:rPr>
          <w:b w:val="0"/>
          <w:bCs w:val="0"/>
          <w:color w:val="0070C0"/>
          <w:sz w:val="24"/>
          <w:szCs w:val="24"/>
        </w:rPr>
        <w:t xml:space="preserve">, </w:t>
      </w:r>
      <w:r w:rsidRPr="00BF51E1">
        <w:rPr>
          <w:b w:val="0"/>
          <w:bCs w:val="0"/>
          <w:color w:val="0070C0"/>
          <w:sz w:val="24"/>
          <w:szCs w:val="24"/>
        </w:rPr>
        <w:t xml:space="preserve">názor, podle něhož má </w:t>
      </w:r>
      <w:r w:rsidRPr="00BF51E1">
        <w:rPr>
          <w:rStyle w:val="linkedterm"/>
          <w:b w:val="0"/>
          <w:bCs w:val="0"/>
          <w:color w:val="0070C0"/>
          <w:sz w:val="24"/>
          <w:szCs w:val="24"/>
        </w:rPr>
        <w:t>člověk</w:t>
      </w:r>
      <w:r w:rsidRPr="00BF51E1">
        <w:rPr>
          <w:b w:val="0"/>
          <w:bCs w:val="0"/>
          <w:color w:val="0070C0"/>
          <w:sz w:val="24"/>
          <w:szCs w:val="24"/>
        </w:rPr>
        <w:t xml:space="preserve"> ústřední postavení mezi ostatními jsoucny nebo na </w:t>
      </w:r>
      <w:r w:rsidRPr="00BF51E1">
        <w:rPr>
          <w:rStyle w:val="linkedterm"/>
          <w:b w:val="0"/>
          <w:bCs w:val="0"/>
          <w:color w:val="0070C0"/>
          <w:sz w:val="24"/>
          <w:szCs w:val="24"/>
        </w:rPr>
        <w:t>světě</w:t>
      </w:r>
      <w:r w:rsidRPr="00BF51E1">
        <w:rPr>
          <w:b w:val="0"/>
          <w:bCs w:val="0"/>
          <w:color w:val="0070C0"/>
          <w:sz w:val="24"/>
          <w:szCs w:val="24"/>
        </w:rPr>
        <w:t xml:space="preserve"> vůbec. Jednou z charakteristik antického antropocentrismu je i </w:t>
      </w:r>
      <w:r w:rsidRPr="00BF51E1">
        <w:rPr>
          <w:rStyle w:val="linkedterm"/>
          <w:b w:val="0"/>
          <w:bCs w:val="0"/>
          <w:color w:val="0070C0"/>
          <w:sz w:val="24"/>
          <w:szCs w:val="24"/>
        </w:rPr>
        <w:t>výrok</w:t>
      </w:r>
      <w:r w:rsidRPr="00BF51E1">
        <w:rPr>
          <w:b w:val="0"/>
          <w:bCs w:val="0"/>
          <w:color w:val="0070C0"/>
          <w:sz w:val="24"/>
          <w:szCs w:val="24"/>
        </w:rPr>
        <w:t xml:space="preserve"> </w:t>
      </w:r>
      <w:r w:rsidRPr="00BF51E1">
        <w:rPr>
          <w:rStyle w:val="linkedterm"/>
          <w:b w:val="0"/>
          <w:bCs w:val="0"/>
          <w:color w:val="0070C0"/>
          <w:sz w:val="24"/>
          <w:szCs w:val="24"/>
        </w:rPr>
        <w:t>sofisty</w:t>
      </w:r>
      <w:r w:rsidRPr="00BF51E1">
        <w:rPr>
          <w:b w:val="0"/>
          <w:bCs w:val="0"/>
          <w:color w:val="0070C0"/>
          <w:sz w:val="24"/>
          <w:szCs w:val="24"/>
        </w:rPr>
        <w:t xml:space="preserve"> </w:t>
      </w:r>
      <w:proofErr w:type="spellStart"/>
      <w:r w:rsidRPr="00BF51E1">
        <w:rPr>
          <w:rStyle w:val="linkedterm"/>
          <w:b w:val="0"/>
          <w:bCs w:val="0"/>
          <w:color w:val="0070C0"/>
          <w:sz w:val="24"/>
          <w:szCs w:val="24"/>
        </w:rPr>
        <w:t>Prótagora</w:t>
      </w:r>
      <w:proofErr w:type="spellEnd"/>
      <w:r w:rsidRPr="00BF51E1">
        <w:rPr>
          <w:b w:val="0"/>
          <w:bCs w:val="0"/>
          <w:color w:val="0070C0"/>
          <w:sz w:val="24"/>
          <w:szCs w:val="24"/>
        </w:rPr>
        <w:t xml:space="preserve"> z 5. století př. n. l.: </w:t>
      </w:r>
      <w:r w:rsidRPr="00BF51E1">
        <w:rPr>
          <w:rStyle w:val="Zdraznn"/>
          <w:b w:val="0"/>
          <w:bCs w:val="0"/>
          <w:color w:val="0070C0"/>
          <w:sz w:val="24"/>
          <w:szCs w:val="24"/>
        </w:rPr>
        <w:t>„</w:t>
      </w:r>
      <w:proofErr w:type="spellStart"/>
      <w:r w:rsidRPr="00BF51E1">
        <w:rPr>
          <w:rStyle w:val="Zdraznn"/>
          <w:b w:val="0"/>
          <w:bCs w:val="0"/>
          <w:color w:val="0070C0"/>
          <w:sz w:val="24"/>
          <w:szCs w:val="24"/>
        </w:rPr>
        <w:t>Anthrópos</w:t>
      </w:r>
      <w:proofErr w:type="spellEnd"/>
      <w:r w:rsidRPr="00BF51E1">
        <w:rPr>
          <w:rStyle w:val="Zdraznn"/>
          <w:b w:val="0"/>
          <w:bCs w:val="0"/>
          <w:color w:val="0070C0"/>
          <w:sz w:val="24"/>
          <w:szCs w:val="24"/>
        </w:rPr>
        <w:t xml:space="preserve"> </w:t>
      </w:r>
      <w:proofErr w:type="spellStart"/>
      <w:r w:rsidRPr="00BF51E1">
        <w:rPr>
          <w:rStyle w:val="Zdraznn"/>
          <w:b w:val="0"/>
          <w:bCs w:val="0"/>
          <w:color w:val="0070C0"/>
          <w:sz w:val="24"/>
          <w:szCs w:val="24"/>
        </w:rPr>
        <w:t>metron</w:t>
      </w:r>
      <w:proofErr w:type="spellEnd"/>
      <w:r w:rsidRPr="00BF51E1">
        <w:rPr>
          <w:rStyle w:val="Zdraznn"/>
          <w:b w:val="0"/>
          <w:bCs w:val="0"/>
          <w:color w:val="0070C0"/>
          <w:sz w:val="24"/>
          <w:szCs w:val="24"/>
        </w:rPr>
        <w:t xml:space="preserve"> tón </w:t>
      </w:r>
      <w:proofErr w:type="spellStart"/>
      <w:r w:rsidRPr="00BF51E1">
        <w:rPr>
          <w:rStyle w:val="Zdraznn"/>
          <w:b w:val="0"/>
          <w:bCs w:val="0"/>
          <w:color w:val="0070C0"/>
          <w:sz w:val="24"/>
          <w:szCs w:val="24"/>
        </w:rPr>
        <w:t>pantón</w:t>
      </w:r>
      <w:proofErr w:type="spellEnd"/>
      <w:r w:rsidRPr="00BF51E1">
        <w:rPr>
          <w:rStyle w:val="Zdraznn"/>
          <w:b w:val="0"/>
          <w:bCs w:val="0"/>
          <w:color w:val="0070C0"/>
          <w:sz w:val="24"/>
          <w:szCs w:val="24"/>
        </w:rPr>
        <w:t>“</w:t>
      </w:r>
      <w:r w:rsidRPr="00BF51E1">
        <w:rPr>
          <w:b w:val="0"/>
          <w:bCs w:val="0"/>
          <w:color w:val="0070C0"/>
          <w:sz w:val="24"/>
          <w:szCs w:val="24"/>
        </w:rPr>
        <w:t xml:space="preserve"> („Člověk je mírou všech věcí“).</w:t>
      </w:r>
      <w:r w:rsidR="00BF51E1">
        <w:rPr>
          <w:b w:val="0"/>
          <w:bCs w:val="0"/>
          <w:color w:val="0070C0"/>
          <w:sz w:val="24"/>
          <w:szCs w:val="24"/>
        </w:rPr>
        <w:t xml:space="preserve"> </w:t>
      </w:r>
      <w:r w:rsidRPr="00BF51E1">
        <w:rPr>
          <w:b w:val="0"/>
          <w:bCs w:val="0"/>
          <w:color w:val="0070C0"/>
          <w:sz w:val="24"/>
          <w:szCs w:val="24"/>
        </w:rPr>
        <w:t xml:space="preserve">Antropocentrickému chápání světa se dostalo kritického posouzení mimo jiné ze strany moderního environmentálního myšlení, a to z toho důvodu, že výhradní soustředění se </w:t>
      </w:r>
      <w:r w:rsidRPr="00BF51E1">
        <w:rPr>
          <w:b w:val="0"/>
          <w:bCs w:val="0"/>
          <w:color w:val="0070C0"/>
          <w:sz w:val="24"/>
          <w:szCs w:val="24"/>
        </w:rPr>
        <w:lastRenderedPageBreak/>
        <w:t xml:space="preserve">na zájmy a potřeby člověka vede (a) k opomíjení relevantních zájmů a potřeb ostatních součástí </w:t>
      </w:r>
      <w:r w:rsidRPr="00BF51E1">
        <w:rPr>
          <w:rStyle w:val="linkedterm"/>
          <w:b w:val="0"/>
          <w:bCs w:val="0"/>
          <w:color w:val="0070C0"/>
          <w:sz w:val="24"/>
          <w:szCs w:val="24"/>
        </w:rPr>
        <w:t>přírody</w:t>
      </w:r>
      <w:r w:rsidRPr="00BF51E1">
        <w:rPr>
          <w:b w:val="0"/>
          <w:bCs w:val="0"/>
          <w:color w:val="0070C0"/>
          <w:sz w:val="24"/>
          <w:szCs w:val="24"/>
        </w:rPr>
        <w:t xml:space="preserve">, což je „morální“ aspekt </w:t>
      </w:r>
      <w:r w:rsidRPr="00BF51E1">
        <w:rPr>
          <w:rStyle w:val="linkedterm"/>
          <w:b w:val="0"/>
          <w:bCs w:val="0"/>
          <w:color w:val="0070C0"/>
          <w:sz w:val="24"/>
          <w:szCs w:val="24"/>
        </w:rPr>
        <w:t>kritiky</w:t>
      </w:r>
      <w:r w:rsidRPr="00BF51E1">
        <w:rPr>
          <w:b w:val="0"/>
          <w:bCs w:val="0"/>
          <w:color w:val="0070C0"/>
          <w:sz w:val="24"/>
          <w:szCs w:val="24"/>
        </w:rPr>
        <w:t xml:space="preserve">, a (b) ničení životního prostředí („praktický“ aspekt). Do morálního rozvažování lze přitom v závislosti na vlastním filozofickém přesvědčení zahrnout zvířata, rostliny a v posledku i planetu </w:t>
      </w:r>
      <w:r w:rsidRPr="00BF51E1">
        <w:rPr>
          <w:rStyle w:val="linkedterm"/>
          <w:b w:val="0"/>
          <w:bCs w:val="0"/>
          <w:color w:val="0070C0"/>
          <w:sz w:val="24"/>
          <w:szCs w:val="24"/>
        </w:rPr>
        <w:t>Zemi</w:t>
      </w:r>
      <w:r w:rsidRPr="00BF51E1">
        <w:rPr>
          <w:b w:val="0"/>
          <w:bCs w:val="0"/>
          <w:color w:val="0070C0"/>
          <w:sz w:val="24"/>
          <w:szCs w:val="24"/>
        </w:rPr>
        <w:t xml:space="preserve"> jako celek.</w:t>
      </w:r>
    </w:p>
    <w:p w14:paraId="46A6EF83" w14:textId="4F27F0D3" w:rsidR="00BF51E1"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 xml:space="preserve">Otázku o původu člověka si lidstvo klade již po tisíce generací. Člověk sám sebe většinou chápal jako něco zvláštního, výlučného, neopakovatelného, odlišného od přírody a světa zvířat, ale na druhé straně z přírody vzešlého a navždy s ní spojeného. Hranice mezi lidmi a zvířaty byla v různých dobách vedena mnohdy velmi ostře, jindy zase poměrně nezřetelně (přirozenost lidská). </w:t>
      </w:r>
    </w:p>
    <w:p w14:paraId="77162071" w14:textId="2B0DE571" w:rsidR="00E26018" w:rsidRPr="00E26018"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Odlišení člověka od ostatních živočichů však není tak obsáhlé a hluboké, jak se často tradovalo: některé živočišné druhy mají složité a obsahově bohaté komunikační systémy, ne nepodobné lidským, jiné používají nástroje, a dokonce je i vyrábějí, některé druhy žijí ve složitých hierarchicky uspořádaných společnostech a „vyučují“ mláďata různým inovacím prostřednictvím přenášené tradice. Žádný z živočišných druhů se však nevyrovnal člověku ve složitosti a rozmanitosti kognitivních procesů a behaviorálních strategií. Lidé využívají a přetvářejí přírodu, vyrábějí a používají nástroje a spotřebovávají produkty kvalitativně jinak než ostatní živočichové, způsobem, který překračuje schopnosti kteréhokoliv jiného druhu. Lidé se nepřetržitě učí celý život a na základě symbolické komunikace vytvořili rozmanité společnosti a kultury. Lidský jazyk je tvárný, rychle a snadno vyjádří nepřeberné množství pojmů, emocí, akcí, idejí (na rozdíl od několika set symbolů, které se naučilo v laboratorním prostředí jen několik desítek goril, orangutanů a šimpanzů). I v chování jsou lidé dynamičtější, proměnlivější a bohatší. Lidská psychika se vzdálila pouhému bezprostřednímu nazírání skutečnosti: vznikl zvláštní svět člověka – svět myšlenek, fantazie, předjímání budoucnosti, plánování, uskutečňování představ, snů, idejí a boje za ně nebo proti nim – a dnes existuje i svět virtuální reality.</w:t>
      </w:r>
    </w:p>
    <w:p w14:paraId="26E77A80" w14:textId="6F1F7011" w:rsidR="00E26018"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 xml:space="preserve">Lidé jsou vychovávaní v nejrozmanitějším společenském prostředí – lovecko-sběračským počínaje a vysoce technizovaným konče (společnosti postindustriální, </w:t>
      </w:r>
      <w:proofErr w:type="spellStart"/>
      <w:r w:rsidRPr="00E26018">
        <w:rPr>
          <w:rFonts w:eastAsia="Times New Roman"/>
          <w:color w:val="333333"/>
          <w:lang w:eastAsia="cs-CZ"/>
        </w:rPr>
        <w:t>postnedostatkové</w:t>
      </w:r>
      <w:proofErr w:type="spellEnd"/>
      <w:r w:rsidRPr="00E26018">
        <w:rPr>
          <w:rFonts w:eastAsia="Times New Roman"/>
          <w:color w:val="333333"/>
          <w:lang w:eastAsia="cs-CZ"/>
        </w:rPr>
        <w:t xml:space="preserve"> apod.). Největší péči věnuje člověk svým potomkům v raném dětství (bez mateřské lásky a lidského kolektivu jen zřídkakdy vzniknou plnohodnotné osobnosti). Posléze výchovu více či méně přebírají instituce (škola, stát). Usměrněná výchova připravuje novou generaci pro život ve společnosti tak, aby jako dospělá mohla přenášet a zmnožovat získané sociální normy a hodnoty. Evoluční proměny lidského druhu vyústily do stadia „nehotovosti“, a člověk proto může a musí konstruovat svůj život v dědičně vymezených hranicích a vytvářet tak sebe sama v různých podobách. Tato „specializace na </w:t>
      </w:r>
      <w:proofErr w:type="spellStart"/>
      <w:r w:rsidRPr="00E26018">
        <w:rPr>
          <w:rFonts w:eastAsia="Times New Roman"/>
          <w:color w:val="333333"/>
          <w:lang w:eastAsia="cs-CZ"/>
        </w:rPr>
        <w:t>nespecializaci</w:t>
      </w:r>
      <w:proofErr w:type="spellEnd"/>
      <w:r w:rsidRPr="00E26018">
        <w:rPr>
          <w:rFonts w:eastAsia="Times New Roman"/>
          <w:color w:val="333333"/>
          <w:lang w:eastAsia="cs-CZ"/>
        </w:rPr>
        <w:t xml:space="preserve">“ člověku umožnila překonat „neměnný“ způsob života, který vedli jak jeho nejbližší, tak i vzdálení vysoce specializovaní příbuzní. Určité specializace existují: změna pohybu od </w:t>
      </w:r>
      <w:proofErr w:type="spellStart"/>
      <w:r w:rsidRPr="00E26018">
        <w:rPr>
          <w:rFonts w:eastAsia="Times New Roman"/>
          <w:color w:val="333333"/>
          <w:lang w:eastAsia="cs-CZ"/>
        </w:rPr>
        <w:t>kvadrupedie</w:t>
      </w:r>
      <w:proofErr w:type="spellEnd"/>
      <w:r w:rsidRPr="00E26018">
        <w:rPr>
          <w:rFonts w:eastAsia="Times New Roman"/>
          <w:color w:val="333333"/>
          <w:lang w:eastAsia="cs-CZ"/>
        </w:rPr>
        <w:t xml:space="preserve"> k bipedii; velký, složitý a mimořádně výkonný mozek; ruka schopná úchopu, s palcem v opozici proti ostatním prstům; osvojení si různých systémů řeči – jazyků (znakových i slovních). Tyto a další specializované struktury umožňují lidský způsob života: těžit materiál (látky), energii a informace z prostředí, aniž by byl člověk závislý pouze na potravních řetězcích přírody.</w:t>
      </w:r>
    </w:p>
    <w:p w14:paraId="241B3C4F" w14:textId="77777777" w:rsidR="00BF51E1" w:rsidRPr="00BF51E1" w:rsidRDefault="00BF51E1" w:rsidP="00E26018">
      <w:pPr>
        <w:spacing w:before="100" w:beforeAutospacing="1" w:after="100" w:afterAutospacing="1"/>
        <w:rPr>
          <w:rFonts w:eastAsia="Times New Roman"/>
          <w:color w:val="0070C0"/>
          <w:lang w:eastAsia="cs-CZ"/>
        </w:rPr>
      </w:pPr>
    </w:p>
    <w:p w14:paraId="5DF8F9E0" w14:textId="77777777" w:rsidR="00BF51E1" w:rsidRPr="00BF51E1" w:rsidRDefault="00BF51E1" w:rsidP="00BF51E1">
      <w:pPr>
        <w:pStyle w:val="Nadpis2"/>
        <w:spacing w:before="0" w:beforeAutospacing="0" w:after="0" w:afterAutospacing="0"/>
        <w:rPr>
          <w:color w:val="0070C0"/>
          <w:sz w:val="24"/>
          <w:szCs w:val="24"/>
        </w:rPr>
      </w:pPr>
      <w:proofErr w:type="spellStart"/>
      <w:r w:rsidRPr="00BF51E1">
        <w:rPr>
          <w:color w:val="0070C0"/>
          <w:sz w:val="24"/>
          <w:szCs w:val="24"/>
        </w:rPr>
        <w:t>kvadrupedie</w:t>
      </w:r>
      <w:proofErr w:type="spellEnd"/>
    </w:p>
    <w:p w14:paraId="3396FA37" w14:textId="77777777" w:rsidR="00BF51E1" w:rsidRPr="00BF51E1" w:rsidRDefault="00BF51E1" w:rsidP="00BF51E1">
      <w:pPr>
        <w:pStyle w:val="descsubtitle"/>
        <w:spacing w:before="75" w:beforeAutospacing="0" w:after="75" w:afterAutospacing="0"/>
        <w:ind w:firstLine="450"/>
        <w:jc w:val="both"/>
        <w:rPr>
          <w:i/>
          <w:iCs/>
          <w:color w:val="0070C0"/>
        </w:rPr>
      </w:pPr>
      <w:r w:rsidRPr="00BF51E1">
        <w:rPr>
          <w:i/>
          <w:iCs/>
          <w:color w:val="0070C0"/>
        </w:rPr>
        <w:t xml:space="preserve">(z latiny: </w:t>
      </w:r>
      <w:proofErr w:type="spellStart"/>
      <w:r w:rsidRPr="00BF51E1">
        <w:rPr>
          <w:i/>
          <w:iCs/>
          <w:color w:val="0070C0"/>
        </w:rPr>
        <w:t>quadrupēs</w:t>
      </w:r>
      <w:proofErr w:type="spellEnd"/>
      <w:r w:rsidRPr="00BF51E1">
        <w:rPr>
          <w:i/>
          <w:iCs/>
          <w:color w:val="0070C0"/>
        </w:rPr>
        <w:t xml:space="preserve">, „čtyřnohý; čtvernožec“; anglicky: </w:t>
      </w:r>
      <w:proofErr w:type="spellStart"/>
      <w:r w:rsidRPr="00BF51E1">
        <w:rPr>
          <w:i/>
          <w:iCs/>
          <w:color w:val="0070C0"/>
        </w:rPr>
        <w:t>quadrupedy</w:t>
      </w:r>
      <w:proofErr w:type="spellEnd"/>
      <w:r w:rsidRPr="00BF51E1">
        <w:rPr>
          <w:i/>
          <w:iCs/>
          <w:color w:val="0070C0"/>
        </w:rPr>
        <w:t xml:space="preserve">, </w:t>
      </w:r>
      <w:proofErr w:type="spellStart"/>
      <w:r w:rsidRPr="00BF51E1">
        <w:rPr>
          <w:i/>
          <w:iCs/>
          <w:color w:val="0070C0"/>
        </w:rPr>
        <w:t>quadrupedalism</w:t>
      </w:r>
      <w:proofErr w:type="spellEnd"/>
      <w:r w:rsidRPr="00BF51E1">
        <w:rPr>
          <w:i/>
          <w:iCs/>
          <w:color w:val="0070C0"/>
        </w:rPr>
        <w:t>)</w:t>
      </w:r>
    </w:p>
    <w:p w14:paraId="4209E2C7" w14:textId="09987C7C" w:rsidR="00BF51E1" w:rsidRPr="00BF51E1" w:rsidRDefault="00BF51E1" w:rsidP="00BF51E1">
      <w:pPr>
        <w:pStyle w:val="Normlnweb"/>
        <w:spacing w:before="0" w:beforeAutospacing="0" w:after="0" w:afterAutospacing="0"/>
        <w:ind w:firstLine="450"/>
        <w:jc w:val="both"/>
        <w:rPr>
          <w:color w:val="0070C0"/>
        </w:rPr>
      </w:pPr>
      <w:r w:rsidRPr="00BF51E1">
        <w:rPr>
          <w:color w:val="0070C0"/>
        </w:rPr>
        <w:t xml:space="preserve">ohyb po čtyřech končetinách typu noh. Obratlovci se čtyřmi původně kráčivými končetinami, vhodnými k pohybu na souši, jsou řazeni do jedné taxonomické jednotky </w:t>
      </w:r>
      <w:r w:rsidRPr="00BF51E1">
        <w:rPr>
          <w:color w:val="0070C0"/>
        </w:rPr>
        <w:lastRenderedPageBreak/>
        <w:t xml:space="preserve">čtvernožci </w:t>
      </w:r>
      <w:r w:rsidRPr="00BF51E1">
        <w:rPr>
          <w:rStyle w:val="Zdraznn"/>
          <w:color w:val="0070C0"/>
        </w:rPr>
        <w:t>(</w:t>
      </w:r>
      <w:proofErr w:type="spellStart"/>
      <w:r w:rsidRPr="00BF51E1">
        <w:rPr>
          <w:rStyle w:val="Zdraznn"/>
          <w:color w:val="0070C0"/>
        </w:rPr>
        <w:t>Tetrapoda</w:t>
      </w:r>
      <w:proofErr w:type="spellEnd"/>
      <w:r w:rsidRPr="00BF51E1">
        <w:rPr>
          <w:rStyle w:val="Zdraznn"/>
          <w:color w:val="0070C0"/>
        </w:rPr>
        <w:t>)</w:t>
      </w:r>
      <w:r w:rsidRPr="00BF51E1">
        <w:rPr>
          <w:color w:val="0070C0"/>
        </w:rPr>
        <w:t xml:space="preserve">, kam patří všichni obojživelníci, plazi, ptáci a savci. </w:t>
      </w:r>
      <w:proofErr w:type="spellStart"/>
      <w:r w:rsidRPr="00BF51E1">
        <w:rPr>
          <w:color w:val="0070C0"/>
        </w:rPr>
        <w:t>Kvadrupedie</w:t>
      </w:r>
      <w:proofErr w:type="spellEnd"/>
      <w:r w:rsidRPr="00BF51E1">
        <w:rPr>
          <w:color w:val="0070C0"/>
        </w:rPr>
        <w:t xml:space="preserve"> je typickým pohybem pro většinu z nich, nejznámější výjimky představují ptáci a netopýři (přední končetiny jsou </w:t>
      </w:r>
      <w:r w:rsidRPr="00BF51E1">
        <w:rPr>
          <w:rStyle w:val="linkedterm"/>
          <w:color w:val="0070C0"/>
        </w:rPr>
        <w:t>primárně</w:t>
      </w:r>
      <w:r w:rsidRPr="00BF51E1">
        <w:rPr>
          <w:color w:val="0070C0"/>
        </w:rPr>
        <w:t xml:space="preserve"> modifikovány k letu), kytovci a sirény (zadní končetiny zakrněly, přední jsou využity jako ploutve), ploutvonožci (přední a zadní končetiny jsou v různé míře veslovitého tvaru), </w:t>
      </w:r>
      <w:r w:rsidRPr="00BF51E1">
        <w:rPr>
          <w:rStyle w:val="linkedterm"/>
          <w:color w:val="0070C0"/>
        </w:rPr>
        <w:t>člověk</w:t>
      </w:r>
      <w:r w:rsidRPr="00BF51E1">
        <w:rPr>
          <w:color w:val="0070C0"/>
        </w:rPr>
        <w:t xml:space="preserve"> (habituální </w:t>
      </w:r>
      <w:r w:rsidRPr="00BF51E1">
        <w:rPr>
          <w:rStyle w:val="linkedterm"/>
          <w:color w:val="0070C0"/>
        </w:rPr>
        <w:t>bipedie</w:t>
      </w:r>
      <w:r w:rsidRPr="00BF51E1">
        <w:rPr>
          <w:color w:val="0070C0"/>
        </w:rPr>
        <w:t>, přední/horní končetiny využity k uchopování a manipulaci), hadi a </w:t>
      </w:r>
      <w:proofErr w:type="spellStart"/>
      <w:r w:rsidRPr="00BF51E1">
        <w:rPr>
          <w:color w:val="0070C0"/>
        </w:rPr>
        <w:t>červoři</w:t>
      </w:r>
      <w:proofErr w:type="spellEnd"/>
      <w:r w:rsidRPr="00BF51E1">
        <w:rPr>
          <w:color w:val="0070C0"/>
        </w:rPr>
        <w:t xml:space="preserve"> (většinou zcela bez končetin). </w:t>
      </w:r>
      <w:proofErr w:type="spellStart"/>
      <w:r w:rsidRPr="00BF51E1">
        <w:rPr>
          <w:color w:val="0070C0"/>
        </w:rPr>
        <w:t>Kvadrupedie</w:t>
      </w:r>
      <w:proofErr w:type="spellEnd"/>
      <w:r w:rsidRPr="00BF51E1">
        <w:rPr>
          <w:color w:val="0070C0"/>
        </w:rPr>
        <w:t xml:space="preserve"> u </w:t>
      </w:r>
      <w:r w:rsidRPr="00BF51E1">
        <w:rPr>
          <w:rStyle w:val="linkedterm"/>
          <w:color w:val="0070C0"/>
        </w:rPr>
        <w:t>primátů</w:t>
      </w:r>
      <w:r w:rsidRPr="00BF51E1">
        <w:rPr>
          <w:color w:val="0070C0"/>
        </w:rPr>
        <w:t xml:space="preserve"> se dělí na několik typů, které odpovídají celkové hmotnosti živočicha a </w:t>
      </w:r>
      <w:r w:rsidRPr="00BF51E1">
        <w:rPr>
          <w:rStyle w:val="linkedterm"/>
          <w:color w:val="0070C0"/>
        </w:rPr>
        <w:t>ekosystému</w:t>
      </w:r>
      <w:r w:rsidRPr="00BF51E1">
        <w:rPr>
          <w:color w:val="0070C0"/>
        </w:rPr>
        <w:t>, v němž žije.</w:t>
      </w:r>
    </w:p>
    <w:p w14:paraId="779D0677" w14:textId="6296DA42" w:rsidR="00BF51E1" w:rsidRPr="00BF51E1" w:rsidRDefault="00BF51E1" w:rsidP="00E26018">
      <w:pPr>
        <w:spacing w:before="100" w:beforeAutospacing="1" w:after="100" w:afterAutospacing="1"/>
        <w:rPr>
          <w:rFonts w:eastAsia="Times New Roman"/>
          <w:color w:val="0070C0"/>
          <w:lang w:eastAsia="cs-CZ"/>
        </w:rPr>
      </w:pPr>
    </w:p>
    <w:p w14:paraId="56F456A9" w14:textId="77777777" w:rsidR="00BF51E1" w:rsidRPr="00BF51E1" w:rsidRDefault="00BF51E1" w:rsidP="00BF51E1">
      <w:pPr>
        <w:pStyle w:val="Nadpis2"/>
        <w:spacing w:before="0" w:beforeAutospacing="0" w:after="0" w:afterAutospacing="0"/>
        <w:rPr>
          <w:color w:val="0070C0"/>
          <w:sz w:val="24"/>
          <w:szCs w:val="24"/>
        </w:rPr>
      </w:pPr>
      <w:r w:rsidRPr="00BF51E1">
        <w:rPr>
          <w:color w:val="0070C0"/>
          <w:sz w:val="24"/>
          <w:szCs w:val="24"/>
        </w:rPr>
        <w:t>bipedie</w:t>
      </w:r>
    </w:p>
    <w:p w14:paraId="76AD7472" w14:textId="77777777" w:rsidR="00BF51E1" w:rsidRPr="00BF51E1" w:rsidRDefault="00BF51E1" w:rsidP="00BF51E1">
      <w:pPr>
        <w:pStyle w:val="descsubtitle"/>
        <w:spacing w:before="75" w:beforeAutospacing="0" w:after="75" w:afterAutospacing="0"/>
        <w:ind w:firstLine="450"/>
        <w:jc w:val="both"/>
        <w:rPr>
          <w:i/>
          <w:iCs/>
          <w:color w:val="0070C0"/>
        </w:rPr>
      </w:pPr>
      <w:r w:rsidRPr="00BF51E1">
        <w:rPr>
          <w:i/>
          <w:iCs/>
          <w:color w:val="0070C0"/>
        </w:rPr>
        <w:t xml:space="preserve">(z latiny: </w:t>
      </w:r>
      <w:proofErr w:type="spellStart"/>
      <w:r w:rsidRPr="00BF51E1">
        <w:rPr>
          <w:i/>
          <w:iCs/>
          <w:color w:val="0070C0"/>
        </w:rPr>
        <w:t>bipes</w:t>
      </w:r>
      <w:proofErr w:type="spellEnd"/>
      <w:r w:rsidRPr="00BF51E1">
        <w:rPr>
          <w:i/>
          <w:iCs/>
          <w:color w:val="0070C0"/>
        </w:rPr>
        <w:t>, „dvojnožec“)</w:t>
      </w:r>
    </w:p>
    <w:p w14:paraId="77593E8F" w14:textId="39EC69E1" w:rsidR="00BF51E1" w:rsidRPr="00BF51E1" w:rsidRDefault="00BF51E1" w:rsidP="00BF51E1">
      <w:pPr>
        <w:pStyle w:val="Normlnweb"/>
        <w:spacing w:before="0" w:beforeAutospacing="0" w:after="0" w:afterAutospacing="0"/>
        <w:ind w:firstLine="450"/>
        <w:jc w:val="both"/>
        <w:rPr>
          <w:color w:val="0070C0"/>
        </w:rPr>
      </w:pPr>
      <w:r w:rsidRPr="00BF51E1">
        <w:rPr>
          <w:color w:val="0070C0"/>
        </w:rPr>
        <w:t xml:space="preserve">1. obecně se za bipedii považuje pohyb po pevném podkladu při dominantním (nebo výlučném) použití pánevních končetin. Mezi </w:t>
      </w:r>
      <w:proofErr w:type="spellStart"/>
      <w:r w:rsidRPr="00BF51E1">
        <w:rPr>
          <w:color w:val="0070C0"/>
        </w:rPr>
        <w:t>blanatými</w:t>
      </w:r>
      <w:proofErr w:type="spellEnd"/>
      <w:r w:rsidRPr="00BF51E1">
        <w:rPr>
          <w:color w:val="0070C0"/>
        </w:rPr>
        <w:t xml:space="preserve"> obratlovci (Amniota) byly bipední skupiny zejména u druhohorních dinosaurů a dnes je bipedie rozšířena u jejich potomků, ptáků; u savců </w:t>
      </w:r>
      <w:proofErr w:type="gramStart"/>
      <w:r w:rsidRPr="00BF51E1">
        <w:rPr>
          <w:color w:val="0070C0"/>
        </w:rPr>
        <w:t>jiných</w:t>
      </w:r>
      <w:proofErr w:type="gramEnd"/>
      <w:r w:rsidRPr="00BF51E1">
        <w:rPr>
          <w:color w:val="0070C0"/>
        </w:rPr>
        <w:t xml:space="preserve"> než </w:t>
      </w:r>
      <w:r w:rsidRPr="00BF51E1">
        <w:rPr>
          <w:rStyle w:val="linkedterm"/>
          <w:color w:val="0070C0"/>
        </w:rPr>
        <w:t>vyšších primátů</w:t>
      </w:r>
      <w:r w:rsidRPr="00BF51E1">
        <w:rPr>
          <w:color w:val="0070C0"/>
        </w:rPr>
        <w:t xml:space="preserve"> někdy pozorujeme bipední skákání (tarbíci, klokani);</w:t>
      </w:r>
    </w:p>
    <w:p w14:paraId="35C1EB9C" w14:textId="3D27BAED" w:rsidR="00BF51E1" w:rsidRPr="00BF51E1" w:rsidRDefault="00BF51E1" w:rsidP="00BF51E1">
      <w:pPr>
        <w:pStyle w:val="Normlnweb"/>
        <w:spacing w:before="0" w:beforeAutospacing="0" w:after="0" w:afterAutospacing="0"/>
        <w:ind w:firstLine="450"/>
        <w:jc w:val="both"/>
        <w:rPr>
          <w:color w:val="0070C0"/>
        </w:rPr>
      </w:pPr>
      <w:r w:rsidRPr="00BF51E1">
        <w:rPr>
          <w:color w:val="0070C0"/>
        </w:rPr>
        <w:t>2. dvojnohá chůze, která je spojená s řadou zásadních změn ve stavbě těla a chování. Předpokládá se, že jako taková je u </w:t>
      </w:r>
      <w:r w:rsidRPr="00BF51E1">
        <w:rPr>
          <w:rStyle w:val="linkedterm"/>
          <w:color w:val="0070C0"/>
        </w:rPr>
        <w:t>primátů</w:t>
      </w:r>
      <w:r w:rsidRPr="00BF51E1">
        <w:rPr>
          <w:color w:val="0070C0"/>
        </w:rPr>
        <w:t xml:space="preserve"> unikátní pouze pro skupinu </w:t>
      </w:r>
      <w:proofErr w:type="spellStart"/>
      <w:r w:rsidRPr="00BF51E1">
        <w:rPr>
          <w:rStyle w:val="linkedterm"/>
          <w:color w:val="0070C0"/>
        </w:rPr>
        <w:t>homininů</w:t>
      </w:r>
      <w:proofErr w:type="spellEnd"/>
      <w:r w:rsidRPr="00BF51E1">
        <w:rPr>
          <w:color w:val="0070C0"/>
        </w:rPr>
        <w:t xml:space="preserve"> a vznikla tedy nejméně před 6 miliony let. Je to jediný typ lokomoce, který se mláďata (děti) </w:t>
      </w:r>
      <w:proofErr w:type="spellStart"/>
      <w:r w:rsidRPr="00BF51E1">
        <w:rPr>
          <w:color w:val="0070C0"/>
        </w:rPr>
        <w:t>homininů</w:t>
      </w:r>
      <w:proofErr w:type="spellEnd"/>
      <w:r w:rsidRPr="00BF51E1">
        <w:rPr>
          <w:color w:val="0070C0"/>
        </w:rPr>
        <w:t xml:space="preserve"> učí několik let. To je spolu s nezralou nervovou soustavou činí po dlouhou dobu prakticky bezmocná a odkázaná na rodičovskou péči a ochranu skupiny.</w:t>
      </w:r>
    </w:p>
    <w:p w14:paraId="5B7B4180" w14:textId="77777777" w:rsidR="00BF51E1" w:rsidRDefault="00BF51E1" w:rsidP="00E26018">
      <w:pPr>
        <w:spacing w:before="100" w:beforeAutospacing="1" w:after="100" w:afterAutospacing="1"/>
        <w:rPr>
          <w:rFonts w:eastAsia="Times New Roman"/>
          <w:color w:val="333333"/>
          <w:lang w:eastAsia="cs-CZ"/>
        </w:rPr>
      </w:pPr>
    </w:p>
    <w:p w14:paraId="19534643" w14:textId="1EB288FC" w:rsidR="00E26018"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 xml:space="preserve">Základní tělesnou stavbou však člověk zůstal stále primátem, od některých z nich se dokonce jen liší málo. To, čím se od svých předků i současných primátů však výrazně odlišil, je lidské chování. Klíč k různým směrům evoluce chování je nutno hledat především v lidském mozku. Člověk je tvůrcem kultury (srovnej: </w:t>
      </w:r>
      <w:proofErr w:type="spellStart"/>
      <w:r w:rsidRPr="00E26018">
        <w:rPr>
          <w:rFonts w:eastAsia="Times New Roman"/>
          <w:i/>
          <w:iCs/>
          <w:color w:val="333333"/>
          <w:lang w:eastAsia="cs-CZ"/>
        </w:rPr>
        <w:t>cultura</w:t>
      </w:r>
      <w:proofErr w:type="spellEnd"/>
      <w:r w:rsidRPr="00E26018">
        <w:rPr>
          <w:rFonts w:eastAsia="Times New Roman"/>
          <w:i/>
          <w:iCs/>
          <w:color w:val="333333"/>
          <w:lang w:eastAsia="cs-CZ"/>
        </w:rPr>
        <w:t xml:space="preserve"> versus natura</w:t>
      </w:r>
      <w:r w:rsidRPr="00E26018">
        <w:rPr>
          <w:rFonts w:eastAsia="Times New Roman"/>
          <w:color w:val="333333"/>
          <w:lang w:eastAsia="cs-CZ"/>
        </w:rPr>
        <w:t>, kultura je vše, co není natura, tj. příroda před existencí člověka). V nejširším slova smyslu nazýváme kulturou vše, co člověk vytvořil a vymyslel. Kultura je tedy výlučně lidským výtvorem, i když má hluboké biologické kořeny; jejím základem jsou informace přenášené téměř výhradně symboly. Kultura v užším slova smyslu zahrnuje soubor pravidel nebo standardů, podmiňujících chování, jež spadá do rozsahu proměnlivosti chování členů dané společnosti „považovaného za vhodné a přijatelné“. Kultura představuje kvalitativně novou evoluci biosféry: umožňuje nabytí, uložení a výměnu informací v dané generaci včetně přenosu z generace na generaci a ovlivňuje jednání lidí uvnitř dané společnosti i vůči lidem jiné společnosti. Kultura se tak stala nejmocnějším nástrojem člověka; skrze ni těží energii, materiál a informace a zprostředkovává vztah v biosféře – kultura řídí a uskutečňuje ofenzivní adaptaci v biosféře. Symboly (myšlené, psané, malované, modelované, vyjádřené v hudbě nebo v gestech – mimika, gestika, pantomimika) dosáhly nejvyššího vyjádření v lidském jazyce. Symbolismus se pojí s ritualizací: pohřební zvyky, zasvěcovací obřady, sexuální chování a jiné rituály kodifikované kulturou a jejími nositeli. Všechny fyzické struktury a duševní projevy, které nás tvoří lidmi, jsou sice evolučně mladé, ale stojí na starobylých biologických základech. Člověk je bilaterálně souměrný (symetrie), jeho tělo má rozlišené dva konce – hlavový a ocasní (polarita) a stavba těla je odvozena od opakujících se stavebních jednotek (metamerie). Člověk se vyvíjel ze zvířecích forem, vzpřimoval se, začal chodit po dvou, mluvit, vyrábět nástroje a zásadním způsobem přetvářet přírodu. To je půdorys vymezující dějiny obecné (bio-socio-kulturní) antropologie.</w:t>
      </w:r>
    </w:p>
    <w:p w14:paraId="3A962066" w14:textId="2C65ADEA" w:rsidR="00B22D42" w:rsidRDefault="00B22D42" w:rsidP="00E26018">
      <w:pPr>
        <w:spacing w:before="100" w:beforeAutospacing="1" w:after="100" w:afterAutospacing="1"/>
        <w:rPr>
          <w:rFonts w:eastAsia="Times New Roman"/>
          <w:color w:val="333333"/>
          <w:lang w:eastAsia="cs-CZ"/>
        </w:rPr>
      </w:pPr>
    </w:p>
    <w:p w14:paraId="53CDC113" w14:textId="751699DE" w:rsidR="00B22D42" w:rsidRDefault="00ED5409" w:rsidP="00E26018">
      <w:pPr>
        <w:spacing w:before="100" w:beforeAutospacing="1" w:after="100" w:afterAutospacing="1"/>
        <w:rPr>
          <w:rFonts w:eastAsia="Times New Roman"/>
          <w:b/>
          <w:bCs/>
          <w:color w:val="333333"/>
          <w:lang w:eastAsia="cs-CZ"/>
        </w:rPr>
      </w:pPr>
      <w:r>
        <w:rPr>
          <w:rFonts w:eastAsia="Times New Roman"/>
          <w:b/>
          <w:bCs/>
          <w:color w:val="333333"/>
          <w:lang w:eastAsia="cs-CZ"/>
        </w:rPr>
        <w:lastRenderedPageBreak/>
        <w:t>DĚJINY ANTROPOLOGIE</w:t>
      </w:r>
    </w:p>
    <w:p w14:paraId="25259615" w14:textId="025BA81F" w:rsidR="00034A22" w:rsidRPr="00B22D42" w:rsidRDefault="00034A22" w:rsidP="00E26018">
      <w:pPr>
        <w:spacing w:before="100" w:beforeAutospacing="1" w:after="100" w:afterAutospacing="1"/>
        <w:rPr>
          <w:rFonts w:eastAsia="Times New Roman"/>
          <w:b/>
          <w:bCs/>
          <w:color w:val="333333"/>
          <w:lang w:eastAsia="cs-CZ"/>
        </w:rPr>
      </w:pPr>
      <w:r>
        <w:rPr>
          <w:rFonts w:eastAsia="Times New Roman"/>
          <w:b/>
          <w:bCs/>
          <w:color w:val="333333"/>
          <w:lang w:eastAsia="cs-CZ"/>
        </w:rPr>
        <w:t>Starověk</w:t>
      </w:r>
    </w:p>
    <w:p w14:paraId="2ABB2FF0" w14:textId="48A59847" w:rsidR="00E26018" w:rsidRPr="00E26018"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 xml:space="preserve">Vědecké počátky antropologie (a řady dalších příbuzných společenských a přírodních věd) sahají až do starověku a souvisí s onou dobou velkého přelomu, která nastala před pětadvaceti stoletími. Tehdy, v historickém údobí, které německý filozof </w:t>
      </w:r>
      <w:r w:rsidRPr="00B22D42">
        <w:rPr>
          <w:rFonts w:eastAsia="Times New Roman"/>
          <w:b/>
          <w:bCs/>
          <w:color w:val="333333"/>
          <w:lang w:eastAsia="cs-CZ"/>
        </w:rPr>
        <w:t xml:space="preserve">Karl </w:t>
      </w:r>
      <w:proofErr w:type="spellStart"/>
      <w:r w:rsidRPr="00B22D42">
        <w:rPr>
          <w:rFonts w:eastAsia="Times New Roman"/>
          <w:b/>
          <w:bCs/>
          <w:color w:val="333333"/>
          <w:lang w:eastAsia="cs-CZ"/>
        </w:rPr>
        <w:t>Jaspers</w:t>
      </w:r>
      <w:proofErr w:type="spellEnd"/>
      <w:r w:rsidRPr="00E26018">
        <w:rPr>
          <w:rFonts w:eastAsia="Times New Roman"/>
          <w:color w:val="333333"/>
          <w:lang w:eastAsia="cs-CZ"/>
        </w:rPr>
        <w:t xml:space="preserve"> označil za „osový věk“, se objevili na sprašových rovinách Číny </w:t>
      </w:r>
      <w:proofErr w:type="spellStart"/>
      <w:r w:rsidRPr="00B22D42">
        <w:rPr>
          <w:rFonts w:eastAsia="Times New Roman"/>
          <w:b/>
          <w:bCs/>
          <w:color w:val="333333"/>
          <w:lang w:eastAsia="cs-CZ"/>
        </w:rPr>
        <w:t>Lao</w:t>
      </w:r>
      <w:proofErr w:type="spellEnd"/>
      <w:r w:rsidRPr="00B22D42">
        <w:rPr>
          <w:rFonts w:eastAsia="Times New Roman"/>
          <w:b/>
          <w:bCs/>
          <w:color w:val="333333"/>
          <w:lang w:eastAsia="cs-CZ"/>
        </w:rPr>
        <w:t>-c’</w:t>
      </w:r>
      <w:r w:rsidRPr="00E26018">
        <w:rPr>
          <w:rFonts w:eastAsia="Times New Roman"/>
          <w:color w:val="333333"/>
          <w:lang w:eastAsia="cs-CZ"/>
        </w:rPr>
        <w:t xml:space="preserve"> a </w:t>
      </w:r>
      <w:r w:rsidRPr="00B22D42">
        <w:rPr>
          <w:rFonts w:eastAsia="Times New Roman"/>
          <w:b/>
          <w:bCs/>
          <w:color w:val="333333"/>
          <w:lang w:eastAsia="cs-CZ"/>
        </w:rPr>
        <w:t>Konfucius</w:t>
      </w:r>
      <w:r w:rsidRPr="00E26018">
        <w:rPr>
          <w:rFonts w:eastAsia="Times New Roman"/>
          <w:color w:val="333333"/>
          <w:lang w:eastAsia="cs-CZ"/>
        </w:rPr>
        <w:t xml:space="preserve">, pod horkým indickým sluncem </w:t>
      </w:r>
      <w:r w:rsidRPr="00B22D42">
        <w:rPr>
          <w:rFonts w:eastAsia="Times New Roman"/>
          <w:b/>
          <w:bCs/>
          <w:color w:val="333333"/>
          <w:lang w:eastAsia="cs-CZ"/>
        </w:rPr>
        <w:t>Buddha</w:t>
      </w:r>
      <w:r w:rsidRPr="00E26018">
        <w:rPr>
          <w:rFonts w:eastAsia="Times New Roman"/>
          <w:color w:val="333333"/>
          <w:lang w:eastAsia="cs-CZ"/>
        </w:rPr>
        <w:t xml:space="preserve">, v nedohledných pásmech íránských horstev </w:t>
      </w:r>
      <w:proofErr w:type="spellStart"/>
      <w:r w:rsidRPr="00B22D42">
        <w:rPr>
          <w:rFonts w:eastAsia="Times New Roman"/>
          <w:b/>
          <w:bCs/>
          <w:color w:val="333333"/>
          <w:lang w:eastAsia="cs-CZ"/>
        </w:rPr>
        <w:t>Zarathuštra</w:t>
      </w:r>
      <w:proofErr w:type="spellEnd"/>
      <w:r w:rsidRPr="00E26018">
        <w:rPr>
          <w:rFonts w:eastAsia="Times New Roman"/>
          <w:color w:val="333333"/>
          <w:lang w:eastAsia="cs-CZ"/>
        </w:rPr>
        <w:t xml:space="preserve">, okolo Mrtvého moře </w:t>
      </w:r>
      <w:r w:rsidRPr="00B22D42">
        <w:rPr>
          <w:rFonts w:eastAsia="Times New Roman"/>
          <w:b/>
          <w:bCs/>
          <w:color w:val="333333"/>
          <w:lang w:eastAsia="cs-CZ"/>
        </w:rPr>
        <w:t>starozákonní proroci</w:t>
      </w:r>
      <w:r w:rsidRPr="00E26018">
        <w:rPr>
          <w:rFonts w:eastAsia="Times New Roman"/>
          <w:color w:val="333333"/>
          <w:lang w:eastAsia="cs-CZ"/>
        </w:rPr>
        <w:t xml:space="preserve"> a ve východním Středomoří řečtí představitelé milétské školy a později filozofové </w:t>
      </w:r>
      <w:proofErr w:type="spellStart"/>
      <w:r w:rsidRPr="00B22D42">
        <w:rPr>
          <w:rFonts w:eastAsia="Times New Roman"/>
          <w:b/>
          <w:bCs/>
          <w:color w:val="333333"/>
          <w:lang w:eastAsia="cs-CZ"/>
        </w:rPr>
        <w:t>Sókratés</w:t>
      </w:r>
      <w:proofErr w:type="spellEnd"/>
      <w:r w:rsidRPr="00E26018">
        <w:rPr>
          <w:rFonts w:eastAsia="Times New Roman"/>
          <w:color w:val="333333"/>
          <w:lang w:eastAsia="cs-CZ"/>
        </w:rPr>
        <w:t xml:space="preserve"> a </w:t>
      </w:r>
      <w:r w:rsidRPr="00B22D42">
        <w:rPr>
          <w:rFonts w:eastAsia="Times New Roman"/>
          <w:b/>
          <w:bCs/>
          <w:color w:val="333333"/>
          <w:lang w:eastAsia="cs-CZ"/>
        </w:rPr>
        <w:t>Platón</w:t>
      </w:r>
      <w:r w:rsidRPr="00E26018">
        <w:rPr>
          <w:rFonts w:eastAsia="Times New Roman"/>
          <w:color w:val="333333"/>
          <w:lang w:eastAsia="cs-CZ"/>
        </w:rPr>
        <w:t xml:space="preserve">. Tito mudrcové přinášeli změnu, nový pohled na člověka a jeho místo ve společnosti a přírodě. I když navazovali na mýty a opírali se o ně, začali vidět člověka, společnost a přírodu jinak, mnohem obecněji a abstraktněji, teoreticky. Vůli bohů nahradily logické principy aktivního jednání, sakrální vzory jednoznačně určující </w:t>
      </w:r>
      <w:r w:rsidRPr="00B22D42">
        <w:rPr>
          <w:rFonts w:eastAsia="Times New Roman"/>
          <w:color w:val="333333"/>
          <w:lang w:eastAsia="cs-CZ"/>
        </w:rPr>
        <w:t>charakter každodenního lidského konání vystřídaly všeobecné rady: „poznej sama sebe“ (</w:t>
      </w:r>
      <w:proofErr w:type="spellStart"/>
      <w:r w:rsidRPr="00B22D42">
        <w:rPr>
          <w:rFonts w:eastAsia="Times New Roman"/>
          <w:color w:val="333333"/>
          <w:lang w:eastAsia="cs-CZ"/>
        </w:rPr>
        <w:t>Cheilón</w:t>
      </w:r>
      <w:proofErr w:type="spellEnd"/>
      <w:r w:rsidRPr="00B22D42">
        <w:rPr>
          <w:rFonts w:eastAsia="Times New Roman"/>
          <w:color w:val="333333"/>
          <w:lang w:eastAsia="cs-CZ"/>
        </w:rPr>
        <w:t>), „pečuj o vše“ (</w:t>
      </w:r>
      <w:proofErr w:type="spellStart"/>
      <w:r w:rsidRPr="00B22D42">
        <w:rPr>
          <w:rFonts w:eastAsia="Times New Roman"/>
          <w:color w:val="333333"/>
          <w:lang w:eastAsia="cs-CZ"/>
        </w:rPr>
        <w:t>Periandros</w:t>
      </w:r>
      <w:proofErr w:type="spellEnd"/>
      <w:r w:rsidRPr="00B22D42">
        <w:rPr>
          <w:rFonts w:eastAsia="Times New Roman"/>
          <w:color w:val="333333"/>
          <w:lang w:eastAsia="cs-CZ"/>
        </w:rPr>
        <w:t>), „všeho s mírou“ (Solón), „všechno má svůj čas“ (</w:t>
      </w:r>
      <w:proofErr w:type="spellStart"/>
      <w:r w:rsidRPr="00B22D42">
        <w:rPr>
          <w:rFonts w:eastAsia="Times New Roman"/>
          <w:color w:val="333333"/>
          <w:lang w:eastAsia="cs-CZ"/>
        </w:rPr>
        <w:t>Pittakos</w:t>
      </w:r>
      <w:proofErr w:type="spellEnd"/>
      <w:r w:rsidRPr="00B22D42">
        <w:rPr>
          <w:rFonts w:eastAsia="Times New Roman"/>
          <w:color w:val="333333"/>
          <w:lang w:eastAsia="cs-CZ"/>
        </w:rPr>
        <w:t>), „odplácej křivdu ctností“ (</w:t>
      </w:r>
      <w:proofErr w:type="spellStart"/>
      <w:r w:rsidRPr="00B22D42">
        <w:rPr>
          <w:rFonts w:eastAsia="Times New Roman"/>
          <w:color w:val="333333"/>
          <w:lang w:eastAsia="cs-CZ"/>
        </w:rPr>
        <w:t>Lao</w:t>
      </w:r>
      <w:proofErr w:type="spellEnd"/>
      <w:r w:rsidRPr="00B22D42">
        <w:rPr>
          <w:rFonts w:eastAsia="Times New Roman"/>
          <w:color w:val="333333"/>
          <w:lang w:eastAsia="cs-CZ"/>
        </w:rPr>
        <w:t>-c’), „co nechceš, aby</w:t>
      </w:r>
      <w:r w:rsidRPr="00E26018">
        <w:rPr>
          <w:rFonts w:eastAsia="Times New Roman"/>
          <w:color w:val="333333"/>
          <w:lang w:eastAsia="cs-CZ"/>
        </w:rPr>
        <w:t xml:space="preserve"> ti jiní činili, nečiň ty jim“ (Konfucius). Platón definoval pojem „člověk“ </w:t>
      </w:r>
      <w:r w:rsidRPr="00E26018">
        <w:rPr>
          <w:rFonts w:eastAsia="Times New Roman"/>
          <w:i/>
          <w:iCs/>
          <w:color w:val="333333"/>
          <w:lang w:eastAsia="cs-CZ"/>
        </w:rPr>
        <w:t>(</w:t>
      </w:r>
      <w:proofErr w:type="spellStart"/>
      <w:r w:rsidRPr="00E26018">
        <w:rPr>
          <w:rFonts w:eastAsia="Times New Roman"/>
          <w:i/>
          <w:iCs/>
          <w:color w:val="333333"/>
          <w:lang w:eastAsia="cs-CZ"/>
        </w:rPr>
        <w:t>anthrópos</w:t>
      </w:r>
      <w:proofErr w:type="spellEnd"/>
      <w:r w:rsidRPr="00E26018">
        <w:rPr>
          <w:rFonts w:eastAsia="Times New Roman"/>
          <w:i/>
          <w:iCs/>
          <w:color w:val="333333"/>
          <w:lang w:eastAsia="cs-CZ"/>
        </w:rPr>
        <w:t>)</w:t>
      </w:r>
      <w:r w:rsidRPr="00E26018">
        <w:rPr>
          <w:rFonts w:eastAsia="Times New Roman"/>
          <w:color w:val="333333"/>
          <w:lang w:eastAsia="cs-CZ"/>
        </w:rPr>
        <w:t xml:space="preserve"> takto: „Toto jméno </w:t>
      </w:r>
      <w:proofErr w:type="spellStart"/>
      <w:r w:rsidRPr="00E26018">
        <w:rPr>
          <w:rFonts w:eastAsia="Times New Roman"/>
          <w:i/>
          <w:iCs/>
          <w:color w:val="333333"/>
          <w:lang w:eastAsia="cs-CZ"/>
        </w:rPr>
        <w:t>anthrópos</w:t>
      </w:r>
      <w:proofErr w:type="spellEnd"/>
      <w:r w:rsidRPr="00E26018">
        <w:rPr>
          <w:rFonts w:eastAsia="Times New Roman"/>
          <w:color w:val="333333"/>
          <w:lang w:eastAsia="cs-CZ"/>
        </w:rPr>
        <w:t xml:space="preserve"> znamená, že zatímco ostatní živí tvorové žádnou z věcí, které vidí, neprohlížejí, ani o ní neuvažují, ani ji nezkoumají, </w:t>
      </w:r>
      <w:proofErr w:type="gramStart"/>
      <w:r w:rsidRPr="00E26018">
        <w:rPr>
          <w:rFonts w:eastAsia="Times New Roman"/>
          <w:color w:val="333333"/>
          <w:lang w:eastAsia="cs-CZ"/>
        </w:rPr>
        <w:t>člověk</w:t>
      </w:r>
      <w:proofErr w:type="gramEnd"/>
      <w:r w:rsidRPr="00E26018">
        <w:rPr>
          <w:rFonts w:eastAsia="Times New Roman"/>
          <w:color w:val="333333"/>
          <w:lang w:eastAsia="cs-CZ"/>
        </w:rPr>
        <w:t xml:space="preserve"> jakmile něco uvidí, hned to také zkoumá </w:t>
      </w:r>
      <w:r w:rsidRPr="00E26018">
        <w:rPr>
          <w:rFonts w:eastAsia="Times New Roman"/>
          <w:i/>
          <w:iCs/>
          <w:color w:val="333333"/>
          <w:lang w:eastAsia="cs-CZ"/>
        </w:rPr>
        <w:t>(</w:t>
      </w:r>
      <w:proofErr w:type="spellStart"/>
      <w:r w:rsidRPr="00E26018">
        <w:rPr>
          <w:rFonts w:eastAsia="Times New Roman"/>
          <w:i/>
          <w:iCs/>
          <w:color w:val="333333"/>
          <w:lang w:eastAsia="cs-CZ"/>
        </w:rPr>
        <w:t>anathrei</w:t>
      </w:r>
      <w:proofErr w:type="spellEnd"/>
      <w:r w:rsidRPr="00E26018">
        <w:rPr>
          <w:rFonts w:eastAsia="Times New Roman"/>
          <w:i/>
          <w:iCs/>
          <w:color w:val="333333"/>
          <w:lang w:eastAsia="cs-CZ"/>
        </w:rPr>
        <w:t>)</w:t>
      </w:r>
      <w:r w:rsidRPr="00E26018">
        <w:rPr>
          <w:rFonts w:eastAsia="Times New Roman"/>
          <w:color w:val="333333"/>
          <w:lang w:eastAsia="cs-CZ"/>
        </w:rPr>
        <w:t xml:space="preserve"> a uvažuje o tom, co viděl </w:t>
      </w:r>
      <w:r w:rsidRPr="00E26018">
        <w:rPr>
          <w:rFonts w:eastAsia="Times New Roman"/>
          <w:i/>
          <w:iCs/>
          <w:color w:val="333333"/>
          <w:lang w:eastAsia="cs-CZ"/>
        </w:rPr>
        <w:t>(</w:t>
      </w:r>
      <w:proofErr w:type="spellStart"/>
      <w:r w:rsidRPr="00E26018">
        <w:rPr>
          <w:rFonts w:eastAsia="Times New Roman"/>
          <w:i/>
          <w:iCs/>
          <w:color w:val="333333"/>
          <w:lang w:eastAsia="cs-CZ"/>
        </w:rPr>
        <w:t>opópen</w:t>
      </w:r>
      <w:proofErr w:type="spellEnd"/>
      <w:r w:rsidRPr="00E26018">
        <w:rPr>
          <w:rFonts w:eastAsia="Times New Roman"/>
          <w:i/>
          <w:iCs/>
          <w:color w:val="333333"/>
          <w:lang w:eastAsia="cs-CZ"/>
        </w:rPr>
        <w:t>)</w:t>
      </w:r>
      <w:r w:rsidRPr="00E26018">
        <w:rPr>
          <w:rFonts w:eastAsia="Times New Roman"/>
          <w:color w:val="333333"/>
          <w:lang w:eastAsia="cs-CZ"/>
        </w:rPr>
        <w:t xml:space="preserve">. Proto byl člověk jako jediný ze všech živočichů správně pojmenován </w:t>
      </w:r>
      <w:proofErr w:type="spellStart"/>
      <w:r w:rsidRPr="00E26018">
        <w:rPr>
          <w:rFonts w:eastAsia="Times New Roman"/>
          <w:i/>
          <w:iCs/>
          <w:color w:val="333333"/>
          <w:lang w:eastAsia="cs-CZ"/>
        </w:rPr>
        <w:t>anthrópos</w:t>
      </w:r>
      <w:proofErr w:type="spellEnd"/>
      <w:r w:rsidRPr="00E26018">
        <w:rPr>
          <w:rFonts w:eastAsia="Times New Roman"/>
          <w:color w:val="333333"/>
          <w:lang w:eastAsia="cs-CZ"/>
        </w:rPr>
        <w:t xml:space="preserve">, zkoumající, co uviděl </w:t>
      </w:r>
      <w:r w:rsidRPr="00E26018">
        <w:rPr>
          <w:rFonts w:eastAsia="Times New Roman"/>
          <w:i/>
          <w:iCs/>
          <w:color w:val="333333"/>
          <w:lang w:eastAsia="cs-CZ"/>
        </w:rPr>
        <w:t>(</w:t>
      </w:r>
      <w:proofErr w:type="spellStart"/>
      <w:r w:rsidRPr="00E26018">
        <w:rPr>
          <w:rFonts w:eastAsia="Times New Roman"/>
          <w:i/>
          <w:iCs/>
          <w:color w:val="333333"/>
          <w:lang w:eastAsia="cs-CZ"/>
        </w:rPr>
        <w:t>anathrón</w:t>
      </w:r>
      <w:proofErr w:type="spellEnd"/>
      <w:r w:rsidRPr="00E26018">
        <w:rPr>
          <w:rFonts w:eastAsia="Times New Roman"/>
          <w:i/>
          <w:iCs/>
          <w:color w:val="333333"/>
          <w:lang w:eastAsia="cs-CZ"/>
        </w:rPr>
        <w:t xml:space="preserve"> ha </w:t>
      </w:r>
      <w:proofErr w:type="spellStart"/>
      <w:r w:rsidRPr="00E26018">
        <w:rPr>
          <w:rFonts w:eastAsia="Times New Roman"/>
          <w:i/>
          <w:iCs/>
          <w:color w:val="333333"/>
          <w:lang w:eastAsia="cs-CZ"/>
        </w:rPr>
        <w:t>opópe</w:t>
      </w:r>
      <w:proofErr w:type="spellEnd"/>
      <w:r w:rsidRPr="00E26018">
        <w:rPr>
          <w:rFonts w:eastAsia="Times New Roman"/>
          <w:i/>
          <w:iCs/>
          <w:color w:val="333333"/>
          <w:lang w:eastAsia="cs-CZ"/>
        </w:rPr>
        <w:t>)</w:t>
      </w:r>
      <w:r w:rsidRPr="00E26018">
        <w:rPr>
          <w:rFonts w:eastAsia="Times New Roman"/>
          <w:color w:val="333333"/>
          <w:lang w:eastAsia="cs-CZ"/>
        </w:rPr>
        <w:t>.“</w:t>
      </w:r>
    </w:p>
    <w:p w14:paraId="6A2ADB7C" w14:textId="5572596F" w:rsidR="00E26018" w:rsidRPr="00130E42"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 xml:space="preserve">V díle Platóna a jiných řeckých filozofů, stejně jako v díle Konfucia a dalších čínských filozofů tak byly položeny základy disciplíny, kterou dnes nazýváme </w:t>
      </w:r>
      <w:r w:rsidRPr="00B22D42">
        <w:rPr>
          <w:rFonts w:eastAsia="Times New Roman"/>
          <w:b/>
          <w:bCs/>
          <w:color w:val="333333"/>
          <w:lang w:eastAsia="cs-CZ"/>
        </w:rPr>
        <w:t xml:space="preserve">filozofická </w:t>
      </w:r>
      <w:r w:rsidRPr="00130E42">
        <w:rPr>
          <w:rFonts w:eastAsia="Times New Roman"/>
          <w:b/>
          <w:bCs/>
          <w:color w:val="333333"/>
          <w:lang w:eastAsia="cs-CZ"/>
        </w:rPr>
        <w:t>antropologie</w:t>
      </w:r>
      <w:r w:rsidRPr="00130E42">
        <w:rPr>
          <w:rFonts w:eastAsia="Times New Roman"/>
          <w:color w:val="333333"/>
          <w:lang w:eastAsia="cs-CZ"/>
        </w:rPr>
        <w:t>.</w:t>
      </w:r>
    </w:p>
    <w:p w14:paraId="36DE6250" w14:textId="77777777" w:rsidR="00ED5409" w:rsidRPr="00130E42" w:rsidRDefault="00ED5409" w:rsidP="00ED5409">
      <w:pPr>
        <w:pStyle w:val="Nadpis2"/>
        <w:rPr>
          <w:color w:val="0070C0"/>
          <w:sz w:val="24"/>
          <w:szCs w:val="24"/>
        </w:rPr>
      </w:pPr>
      <w:proofErr w:type="spellStart"/>
      <w:r w:rsidRPr="00130E42">
        <w:rPr>
          <w:color w:val="0070C0"/>
          <w:sz w:val="24"/>
          <w:szCs w:val="24"/>
        </w:rPr>
        <w:t>Lao</w:t>
      </w:r>
      <w:proofErr w:type="spellEnd"/>
      <w:r w:rsidRPr="00130E42">
        <w:rPr>
          <w:color w:val="0070C0"/>
          <w:sz w:val="24"/>
          <w:szCs w:val="24"/>
        </w:rPr>
        <w:t>-c’</w:t>
      </w:r>
    </w:p>
    <w:p w14:paraId="0C6E7746" w14:textId="77777777" w:rsidR="00ED5409" w:rsidRPr="00130E42" w:rsidRDefault="00ED5409" w:rsidP="00ED5409">
      <w:pPr>
        <w:pStyle w:val="descsubtitle"/>
        <w:rPr>
          <w:color w:val="0070C0"/>
        </w:rPr>
      </w:pPr>
      <w:r w:rsidRPr="00130E42">
        <w:rPr>
          <w:color w:val="0070C0"/>
        </w:rPr>
        <w:t xml:space="preserve">(„Mistr </w:t>
      </w:r>
      <w:proofErr w:type="spellStart"/>
      <w:r w:rsidRPr="00130E42">
        <w:rPr>
          <w:color w:val="0070C0"/>
        </w:rPr>
        <w:t>Lao</w:t>
      </w:r>
      <w:proofErr w:type="spellEnd"/>
      <w:r w:rsidRPr="00130E42">
        <w:rPr>
          <w:color w:val="0070C0"/>
        </w:rPr>
        <w:t>“, též Starý Mistr, kolem 570–490 př. n. l.)</w:t>
      </w:r>
    </w:p>
    <w:p w14:paraId="04E2749A" w14:textId="548B6131" w:rsidR="00ED5409" w:rsidRPr="00130E42" w:rsidRDefault="00ED5409" w:rsidP="00ED5409">
      <w:pPr>
        <w:pStyle w:val="Normlnweb"/>
        <w:rPr>
          <w:color w:val="0070C0"/>
        </w:rPr>
      </w:pPr>
      <w:r w:rsidRPr="00130E42">
        <w:rPr>
          <w:color w:val="0070C0"/>
        </w:rPr>
        <w:t xml:space="preserve">čínský myslitel; </w:t>
      </w:r>
      <w:proofErr w:type="spellStart"/>
      <w:r w:rsidRPr="00130E42">
        <w:rPr>
          <w:color w:val="0070C0"/>
        </w:rPr>
        <w:t>pololegendární</w:t>
      </w:r>
      <w:proofErr w:type="spellEnd"/>
      <w:r w:rsidRPr="00130E42">
        <w:rPr>
          <w:color w:val="0070C0"/>
        </w:rPr>
        <w:t xml:space="preserve"> osobnost, jíž se připisuje autorství </w:t>
      </w:r>
      <w:r w:rsidRPr="00130E42">
        <w:rPr>
          <w:rStyle w:val="linkedterm"/>
          <w:i/>
          <w:iCs/>
          <w:color w:val="0070C0"/>
        </w:rPr>
        <w:t>Tao-</w:t>
      </w:r>
      <w:proofErr w:type="spellStart"/>
      <w:r w:rsidRPr="00130E42">
        <w:rPr>
          <w:rStyle w:val="linkedterm"/>
          <w:i/>
          <w:iCs/>
          <w:color w:val="0070C0"/>
        </w:rPr>
        <w:t>te</w:t>
      </w:r>
      <w:proofErr w:type="spellEnd"/>
      <w:r w:rsidRPr="00130E42">
        <w:rPr>
          <w:rStyle w:val="linkedterm"/>
          <w:i/>
          <w:iCs/>
          <w:color w:val="0070C0"/>
        </w:rPr>
        <w:t>-</w:t>
      </w:r>
      <w:proofErr w:type="spellStart"/>
      <w:r w:rsidRPr="00130E42">
        <w:rPr>
          <w:rStyle w:val="linkedterm"/>
          <w:i/>
          <w:iCs/>
          <w:color w:val="0070C0"/>
        </w:rPr>
        <w:t>ťingu</w:t>
      </w:r>
      <w:proofErr w:type="spellEnd"/>
      <w:r w:rsidRPr="00130E42">
        <w:rPr>
          <w:color w:val="0070C0"/>
        </w:rPr>
        <w:t xml:space="preserve"> (Kniha o Cestě a ctnosti) a vytvoření </w:t>
      </w:r>
      <w:r w:rsidRPr="00130E42">
        <w:rPr>
          <w:rStyle w:val="linkedterm"/>
          <w:color w:val="0070C0"/>
        </w:rPr>
        <w:t>taoismu</w:t>
      </w:r>
      <w:r w:rsidRPr="00130E42">
        <w:rPr>
          <w:color w:val="0070C0"/>
        </w:rPr>
        <w:t>.</w:t>
      </w:r>
    </w:p>
    <w:p w14:paraId="4A1633AC" w14:textId="77777777" w:rsidR="00ED5409" w:rsidRPr="00130E42" w:rsidRDefault="00ED5409" w:rsidP="00ED5409">
      <w:pPr>
        <w:pStyle w:val="Nadpis2"/>
        <w:rPr>
          <w:color w:val="0070C0"/>
          <w:sz w:val="24"/>
          <w:szCs w:val="24"/>
        </w:rPr>
      </w:pPr>
      <w:r w:rsidRPr="00130E42">
        <w:rPr>
          <w:color w:val="0070C0"/>
          <w:sz w:val="24"/>
          <w:szCs w:val="24"/>
        </w:rPr>
        <w:t>Konfucius</w:t>
      </w:r>
    </w:p>
    <w:p w14:paraId="50C91869" w14:textId="77777777" w:rsidR="00ED5409" w:rsidRPr="00130E42" w:rsidRDefault="00ED5409" w:rsidP="00ED5409">
      <w:pPr>
        <w:pStyle w:val="descsubtitle"/>
        <w:rPr>
          <w:color w:val="0070C0"/>
        </w:rPr>
      </w:pPr>
      <w:r w:rsidRPr="00130E42">
        <w:rPr>
          <w:color w:val="0070C0"/>
        </w:rPr>
        <w:t>(</w:t>
      </w:r>
      <w:proofErr w:type="spellStart"/>
      <w:r w:rsidRPr="00130E42">
        <w:rPr>
          <w:color w:val="0070C0"/>
        </w:rPr>
        <w:t>Kchung</w:t>
      </w:r>
      <w:proofErr w:type="spellEnd"/>
      <w:r w:rsidRPr="00130E42">
        <w:rPr>
          <w:color w:val="0070C0"/>
        </w:rPr>
        <w:t xml:space="preserve"> </w:t>
      </w:r>
      <w:proofErr w:type="spellStart"/>
      <w:r w:rsidRPr="00130E42">
        <w:rPr>
          <w:color w:val="0070C0"/>
        </w:rPr>
        <w:t>Čchiou</w:t>
      </w:r>
      <w:proofErr w:type="spellEnd"/>
      <w:r w:rsidRPr="00130E42">
        <w:rPr>
          <w:color w:val="0070C0"/>
        </w:rPr>
        <w:t xml:space="preserve">; </w:t>
      </w:r>
      <w:proofErr w:type="spellStart"/>
      <w:r w:rsidRPr="00130E42">
        <w:rPr>
          <w:color w:val="0070C0"/>
        </w:rPr>
        <w:t>Kchung</w:t>
      </w:r>
      <w:proofErr w:type="spellEnd"/>
      <w:r w:rsidRPr="00130E42">
        <w:rPr>
          <w:color w:val="0070C0"/>
        </w:rPr>
        <w:t>-</w:t>
      </w:r>
      <w:proofErr w:type="spellStart"/>
      <w:r w:rsidRPr="00130E42">
        <w:rPr>
          <w:color w:val="0070C0"/>
        </w:rPr>
        <w:t>fu</w:t>
      </w:r>
      <w:proofErr w:type="spellEnd"/>
      <w:r w:rsidRPr="00130E42">
        <w:rPr>
          <w:color w:val="0070C0"/>
        </w:rPr>
        <w:t xml:space="preserve">-c’, „Mistr </w:t>
      </w:r>
      <w:proofErr w:type="spellStart"/>
      <w:r w:rsidRPr="00130E42">
        <w:rPr>
          <w:color w:val="0070C0"/>
        </w:rPr>
        <w:t>Kchung</w:t>
      </w:r>
      <w:proofErr w:type="spellEnd"/>
      <w:r w:rsidRPr="00130E42">
        <w:rPr>
          <w:color w:val="0070C0"/>
        </w:rPr>
        <w:t>“, 551–479 př. n. l.)</w:t>
      </w:r>
    </w:p>
    <w:p w14:paraId="4DBA668F" w14:textId="5E751FED" w:rsidR="00ED5409" w:rsidRPr="00130E42" w:rsidRDefault="00ED5409" w:rsidP="00ED5409">
      <w:pPr>
        <w:pStyle w:val="Normlnweb"/>
        <w:rPr>
          <w:color w:val="0070C0"/>
        </w:rPr>
      </w:pPr>
      <w:r w:rsidRPr="00130E42">
        <w:rPr>
          <w:color w:val="0070C0"/>
        </w:rPr>
        <w:t>čínský filozof a etik; tvůrce jednoho z nejstarších morálně-etických a státoprávních učení, dochovaného v </w:t>
      </w:r>
      <w:r w:rsidRPr="00130E42">
        <w:rPr>
          <w:rStyle w:val="linkedterm"/>
          <w:i/>
          <w:iCs/>
          <w:color w:val="0070C0"/>
        </w:rPr>
        <w:t>Lun-</w:t>
      </w:r>
      <w:proofErr w:type="spellStart"/>
      <w:r w:rsidRPr="00130E42">
        <w:rPr>
          <w:rStyle w:val="linkedterm"/>
          <w:i/>
          <w:iCs/>
          <w:color w:val="0070C0"/>
        </w:rPr>
        <w:t>jü</w:t>
      </w:r>
      <w:proofErr w:type="spellEnd"/>
      <w:r w:rsidRPr="00130E42">
        <w:rPr>
          <w:color w:val="0070C0"/>
        </w:rPr>
        <w:t xml:space="preserve"> (Hovory, česky: </w:t>
      </w:r>
      <w:r w:rsidRPr="00130E42">
        <w:rPr>
          <w:rStyle w:val="Zdraznn"/>
          <w:color w:val="0070C0"/>
        </w:rPr>
        <w:t xml:space="preserve">Hovory </w:t>
      </w:r>
      <w:proofErr w:type="spellStart"/>
      <w:r w:rsidRPr="00130E42">
        <w:rPr>
          <w:rStyle w:val="Zdraznn"/>
          <w:color w:val="0070C0"/>
        </w:rPr>
        <w:t>Konfuciovy</w:t>
      </w:r>
      <w:proofErr w:type="spellEnd"/>
      <w:r w:rsidRPr="00130E42">
        <w:rPr>
          <w:color w:val="0070C0"/>
        </w:rPr>
        <w:t xml:space="preserve">. Praha: </w:t>
      </w:r>
      <w:proofErr w:type="spellStart"/>
      <w:r w:rsidRPr="00130E42">
        <w:rPr>
          <w:color w:val="0070C0"/>
        </w:rPr>
        <w:t>Laichter</w:t>
      </w:r>
      <w:proofErr w:type="spellEnd"/>
      <w:r w:rsidRPr="00130E42">
        <w:rPr>
          <w:color w:val="0070C0"/>
        </w:rPr>
        <w:t xml:space="preserve">, 1940), o uspořádání vztahů a zájmů jednotlivce, </w:t>
      </w:r>
      <w:r w:rsidRPr="00130E42">
        <w:rPr>
          <w:rStyle w:val="linkedterm"/>
          <w:color w:val="0070C0"/>
        </w:rPr>
        <w:t>společnosti</w:t>
      </w:r>
      <w:r w:rsidRPr="00130E42">
        <w:rPr>
          <w:color w:val="0070C0"/>
        </w:rPr>
        <w:t xml:space="preserve"> a </w:t>
      </w:r>
      <w:r w:rsidRPr="00130E42">
        <w:rPr>
          <w:rStyle w:val="linkedterm"/>
          <w:color w:val="0070C0"/>
        </w:rPr>
        <w:t>státu</w:t>
      </w:r>
      <w:r w:rsidRPr="00130E42">
        <w:rPr>
          <w:color w:val="0070C0"/>
        </w:rPr>
        <w:t xml:space="preserve">. V Číně je uctíván jako jeden z největších mudrců všech dob. Konfucius pohlížel na </w:t>
      </w:r>
      <w:r w:rsidRPr="00130E42">
        <w:rPr>
          <w:rStyle w:val="linkedterm"/>
          <w:color w:val="0070C0"/>
        </w:rPr>
        <w:t>rodinu</w:t>
      </w:r>
      <w:r w:rsidRPr="00130E42">
        <w:rPr>
          <w:color w:val="0070C0"/>
        </w:rPr>
        <w:t xml:space="preserve"> jako na mikrokosmos státu, jeho základní článek. Panovník byl otcem všeho lidstva a představitelé státní správy na určitém stupni </w:t>
      </w:r>
      <w:r w:rsidRPr="00130E42">
        <w:rPr>
          <w:rStyle w:val="linkedterm"/>
          <w:color w:val="0070C0"/>
        </w:rPr>
        <w:t>hierarchie</w:t>
      </w:r>
      <w:r w:rsidRPr="00130E42">
        <w:rPr>
          <w:color w:val="0070C0"/>
        </w:rPr>
        <w:t xml:space="preserve"> byli mnohdy označováni jako „rodiče lidu“.</w:t>
      </w:r>
    </w:p>
    <w:p w14:paraId="02FD63CE" w14:textId="6BD64F74" w:rsidR="00ED5409" w:rsidRPr="00130E42" w:rsidRDefault="00ED5409" w:rsidP="00ED5409">
      <w:pPr>
        <w:pStyle w:val="Normlnweb"/>
        <w:rPr>
          <w:color w:val="0070C0"/>
        </w:rPr>
      </w:pPr>
      <w:proofErr w:type="spellStart"/>
      <w:r w:rsidRPr="00130E42">
        <w:rPr>
          <w:color w:val="0070C0"/>
        </w:rPr>
        <w:t>Konfuciovo</w:t>
      </w:r>
      <w:proofErr w:type="spellEnd"/>
      <w:r w:rsidRPr="00130E42">
        <w:rPr>
          <w:color w:val="0070C0"/>
        </w:rPr>
        <w:t xml:space="preserve"> učení, </w:t>
      </w:r>
      <w:r w:rsidRPr="00130E42">
        <w:rPr>
          <w:rStyle w:val="linkedterm"/>
          <w:color w:val="0070C0"/>
        </w:rPr>
        <w:t>konfucianismus</w:t>
      </w:r>
      <w:r w:rsidRPr="00130E42">
        <w:rPr>
          <w:color w:val="0070C0"/>
        </w:rPr>
        <w:t xml:space="preserve">, se stalo jedním z nejdůležitějších pilířů čínské </w:t>
      </w:r>
      <w:r w:rsidRPr="00130E42">
        <w:rPr>
          <w:rStyle w:val="linkedterm"/>
          <w:color w:val="0070C0"/>
        </w:rPr>
        <w:t>morálky</w:t>
      </w:r>
      <w:r w:rsidRPr="00130E42">
        <w:rPr>
          <w:color w:val="0070C0"/>
        </w:rPr>
        <w:t xml:space="preserve"> a chování v nejširším smyslu.</w:t>
      </w:r>
    </w:p>
    <w:p w14:paraId="449B4341" w14:textId="77777777" w:rsidR="00ED5409" w:rsidRPr="00130E42" w:rsidRDefault="00ED5409" w:rsidP="00ED5409">
      <w:pPr>
        <w:pStyle w:val="Nadpis2"/>
        <w:rPr>
          <w:color w:val="0070C0"/>
          <w:sz w:val="24"/>
          <w:szCs w:val="24"/>
        </w:rPr>
      </w:pPr>
      <w:r w:rsidRPr="00130E42">
        <w:rPr>
          <w:color w:val="0070C0"/>
          <w:sz w:val="24"/>
          <w:szCs w:val="24"/>
        </w:rPr>
        <w:t>Buddha</w:t>
      </w:r>
    </w:p>
    <w:p w14:paraId="136FFD71" w14:textId="77777777" w:rsidR="00ED5409" w:rsidRPr="00130E42" w:rsidRDefault="00ED5409" w:rsidP="00ED5409">
      <w:pPr>
        <w:pStyle w:val="descsubtitle"/>
        <w:rPr>
          <w:color w:val="0070C0"/>
        </w:rPr>
      </w:pPr>
      <w:r w:rsidRPr="00130E42">
        <w:rPr>
          <w:color w:val="0070C0"/>
        </w:rPr>
        <w:lastRenderedPageBreak/>
        <w:t>(ze sanskrtu: Buddha, „Probuzený“ – ustálený překlad „Osvícený“ poněkud zavádí, protože k „procitnutí“ nedošlo díky osvícení shůry, nýbrž vlastním úsilím)</w:t>
      </w:r>
    </w:p>
    <w:p w14:paraId="4A5A8FF2" w14:textId="33C91A8F" w:rsidR="00ED5409" w:rsidRPr="00130E42" w:rsidRDefault="00ED5409" w:rsidP="00ED5409">
      <w:pPr>
        <w:pStyle w:val="Normlnweb"/>
        <w:rPr>
          <w:color w:val="0070C0"/>
        </w:rPr>
      </w:pPr>
      <w:r w:rsidRPr="00130E42">
        <w:rPr>
          <w:color w:val="0070C0"/>
        </w:rPr>
        <w:t xml:space="preserve">čestný titul, pod nímž je znám indický mudrc z rodu </w:t>
      </w:r>
      <w:proofErr w:type="spellStart"/>
      <w:r w:rsidRPr="00130E42">
        <w:rPr>
          <w:color w:val="0070C0"/>
        </w:rPr>
        <w:t>Šákjů</w:t>
      </w:r>
      <w:proofErr w:type="spellEnd"/>
      <w:r w:rsidRPr="00130E42">
        <w:rPr>
          <w:color w:val="0070C0"/>
        </w:rPr>
        <w:t xml:space="preserve"> (</w:t>
      </w:r>
      <w:proofErr w:type="spellStart"/>
      <w:r w:rsidRPr="00130E42">
        <w:rPr>
          <w:color w:val="0070C0"/>
        </w:rPr>
        <w:t>Šákjamuni</w:t>
      </w:r>
      <w:proofErr w:type="spellEnd"/>
      <w:r w:rsidRPr="00130E42">
        <w:rPr>
          <w:color w:val="0070C0"/>
        </w:rPr>
        <w:t xml:space="preserve">), vlastním jménem Siddhártha </w:t>
      </w:r>
      <w:proofErr w:type="spellStart"/>
      <w:r w:rsidRPr="00130E42">
        <w:rPr>
          <w:color w:val="0070C0"/>
        </w:rPr>
        <w:t>Gautama</w:t>
      </w:r>
      <w:proofErr w:type="spellEnd"/>
      <w:r w:rsidRPr="00130E42">
        <w:rPr>
          <w:color w:val="0070C0"/>
        </w:rPr>
        <w:t xml:space="preserve"> (564/563 př. n. l., </w:t>
      </w:r>
      <w:proofErr w:type="spellStart"/>
      <w:r w:rsidRPr="00130E42">
        <w:rPr>
          <w:color w:val="0070C0"/>
        </w:rPr>
        <w:t>Kapilavastu</w:t>
      </w:r>
      <w:proofErr w:type="spellEnd"/>
      <w:r w:rsidRPr="00130E42">
        <w:rPr>
          <w:color w:val="0070C0"/>
        </w:rPr>
        <w:t xml:space="preserve">, Indie – 484/483 př. n. l., </w:t>
      </w:r>
      <w:proofErr w:type="spellStart"/>
      <w:r w:rsidRPr="00130E42">
        <w:rPr>
          <w:color w:val="0070C0"/>
        </w:rPr>
        <w:t>Kušinagara</w:t>
      </w:r>
      <w:proofErr w:type="spellEnd"/>
      <w:r w:rsidRPr="00130E42">
        <w:rPr>
          <w:color w:val="0070C0"/>
        </w:rPr>
        <w:t xml:space="preserve">, Indie), od okamžiku, kdy v místě zvaném </w:t>
      </w:r>
      <w:proofErr w:type="spellStart"/>
      <w:r w:rsidRPr="00130E42">
        <w:rPr>
          <w:color w:val="0070C0"/>
        </w:rPr>
        <w:t>Bódhgaja</w:t>
      </w:r>
      <w:proofErr w:type="spellEnd"/>
      <w:r w:rsidRPr="00130E42">
        <w:rPr>
          <w:color w:val="0070C0"/>
        </w:rPr>
        <w:t xml:space="preserve">, pod rozložitou </w:t>
      </w:r>
      <w:r w:rsidRPr="00130E42">
        <w:rPr>
          <w:rStyle w:val="linkedterm"/>
          <w:color w:val="0070C0"/>
        </w:rPr>
        <w:t>smokvoní</w:t>
      </w:r>
      <w:r w:rsidRPr="00130E42">
        <w:rPr>
          <w:color w:val="0070C0"/>
        </w:rPr>
        <w:t xml:space="preserve">, duchovně procitl, prozřel podstatu strastného bytí a nalezl cestu k vysvobození, označovanou jako </w:t>
      </w:r>
      <w:r w:rsidRPr="00130E42">
        <w:rPr>
          <w:rStyle w:val="linkedterm"/>
          <w:color w:val="0070C0"/>
        </w:rPr>
        <w:t>buddhismus</w:t>
      </w:r>
      <w:r w:rsidRPr="00130E42">
        <w:rPr>
          <w:color w:val="0070C0"/>
        </w:rPr>
        <w:t>. Vedle široce přijímané „opravené cejlonské chronologie“, kterou zde používáme, považují někteří badatelé za nezbytné posunout Buddhovu dobu na základě indických pramenů o 115 let dopředu, a tedy datovat jeho dobu do 5./4. století př. n. l. Buddhistický postoj k </w:t>
      </w:r>
      <w:r w:rsidRPr="00130E42">
        <w:rPr>
          <w:rStyle w:val="linkedterm"/>
          <w:color w:val="0070C0"/>
        </w:rPr>
        <w:t>světu</w:t>
      </w:r>
      <w:r w:rsidRPr="00130E42">
        <w:rPr>
          <w:color w:val="0070C0"/>
        </w:rPr>
        <w:t xml:space="preserve"> má ohlas i v moderní přírodovědě.</w:t>
      </w:r>
    </w:p>
    <w:p w14:paraId="53EACFB9" w14:textId="3AB0FBB9" w:rsidR="00B22D42" w:rsidRPr="00130E42" w:rsidRDefault="00B22D42" w:rsidP="00E26018">
      <w:pPr>
        <w:spacing w:before="100" w:beforeAutospacing="1" w:after="100" w:afterAutospacing="1"/>
        <w:rPr>
          <w:rFonts w:eastAsia="Times New Roman"/>
          <w:color w:val="0070C0"/>
          <w:lang w:eastAsia="cs-CZ"/>
        </w:rPr>
      </w:pPr>
    </w:p>
    <w:p w14:paraId="28A7E4FE" w14:textId="77777777" w:rsidR="00ED5409" w:rsidRPr="00130E42" w:rsidRDefault="00ED5409" w:rsidP="00ED5409">
      <w:pPr>
        <w:pStyle w:val="Nadpis2"/>
        <w:rPr>
          <w:color w:val="0070C0"/>
          <w:sz w:val="24"/>
          <w:szCs w:val="24"/>
        </w:rPr>
      </w:pPr>
      <w:proofErr w:type="spellStart"/>
      <w:r w:rsidRPr="00130E42">
        <w:rPr>
          <w:color w:val="0070C0"/>
          <w:sz w:val="24"/>
          <w:szCs w:val="24"/>
        </w:rPr>
        <w:t>Zarathuštra</w:t>
      </w:r>
      <w:proofErr w:type="spellEnd"/>
    </w:p>
    <w:p w14:paraId="4C08A95B" w14:textId="77777777" w:rsidR="00ED5409" w:rsidRPr="00130E42" w:rsidRDefault="00ED5409" w:rsidP="00ED5409">
      <w:pPr>
        <w:pStyle w:val="descsubtitle"/>
        <w:rPr>
          <w:color w:val="0070C0"/>
        </w:rPr>
      </w:pPr>
      <w:r w:rsidRPr="00130E42">
        <w:rPr>
          <w:color w:val="0070C0"/>
        </w:rPr>
        <w:t>(jeho narození se klade do doby mezi 6. až 8. století př. n. l.)</w:t>
      </w:r>
    </w:p>
    <w:p w14:paraId="0355F409" w14:textId="0D58BE75" w:rsidR="00ED5409" w:rsidRPr="00130E42" w:rsidRDefault="00ED5409" w:rsidP="00ED5409">
      <w:pPr>
        <w:pStyle w:val="Normlnweb"/>
        <w:rPr>
          <w:color w:val="0070C0"/>
        </w:rPr>
      </w:pPr>
      <w:r w:rsidRPr="00130E42">
        <w:rPr>
          <w:color w:val="0070C0"/>
        </w:rPr>
        <w:t xml:space="preserve">perský náboženský učitel a reformátor. Postava </w:t>
      </w:r>
      <w:proofErr w:type="spellStart"/>
      <w:r w:rsidRPr="00130E42">
        <w:rPr>
          <w:color w:val="0070C0"/>
        </w:rPr>
        <w:t>Zarathuštry</w:t>
      </w:r>
      <w:proofErr w:type="spellEnd"/>
      <w:r w:rsidRPr="00130E42">
        <w:rPr>
          <w:color w:val="0070C0"/>
        </w:rPr>
        <w:t xml:space="preserve"> je obklopena mnoha </w:t>
      </w:r>
      <w:r w:rsidRPr="00130E42">
        <w:rPr>
          <w:rStyle w:val="linkedterm"/>
          <w:color w:val="0070C0"/>
        </w:rPr>
        <w:t>legendami</w:t>
      </w:r>
      <w:r w:rsidRPr="00130E42">
        <w:rPr>
          <w:color w:val="0070C0"/>
        </w:rPr>
        <w:t xml:space="preserve">, neboť jeho život, působení a smrt nejsou doloženy žádnými spolehlivými fakty. </w:t>
      </w:r>
      <w:r w:rsidRPr="00130E42">
        <w:rPr>
          <w:rStyle w:val="linkedterm"/>
          <w:color w:val="0070C0"/>
        </w:rPr>
        <w:t>Peršané</w:t>
      </w:r>
      <w:r w:rsidRPr="00130E42">
        <w:rPr>
          <w:color w:val="0070C0"/>
        </w:rPr>
        <w:t xml:space="preserve"> uctívali mnoho </w:t>
      </w:r>
      <w:r w:rsidRPr="00130E42">
        <w:rPr>
          <w:rStyle w:val="linkedterm"/>
          <w:color w:val="0070C0"/>
        </w:rPr>
        <w:t>bohů</w:t>
      </w:r>
      <w:r w:rsidRPr="00130E42">
        <w:rPr>
          <w:color w:val="0070C0"/>
        </w:rPr>
        <w:t xml:space="preserve"> a bůžků, které nazývali </w:t>
      </w:r>
      <w:proofErr w:type="spellStart"/>
      <w:r w:rsidRPr="00130E42">
        <w:rPr>
          <w:rStyle w:val="Zdraznn"/>
          <w:color w:val="0070C0"/>
        </w:rPr>
        <w:t>daiva</w:t>
      </w:r>
      <w:proofErr w:type="spellEnd"/>
      <w:r w:rsidRPr="00130E42">
        <w:rPr>
          <w:color w:val="0070C0"/>
        </w:rPr>
        <w:t xml:space="preserve">. Velké úctě se těšil </w:t>
      </w:r>
      <w:r w:rsidRPr="00130E42">
        <w:rPr>
          <w:rStyle w:val="linkedterm"/>
          <w:color w:val="0070C0"/>
        </w:rPr>
        <w:t>kult</w:t>
      </w:r>
      <w:r w:rsidRPr="00130E42">
        <w:rPr>
          <w:color w:val="0070C0"/>
        </w:rPr>
        <w:t xml:space="preserve"> přírodních sil, zvláště ohně, který byl uctíván pro svou očistnou sílu. Bohům se obětovaly velké oběti dobytka (hekatomby). Zvláštní postavení měl kult dobrého ducha </w:t>
      </w:r>
      <w:proofErr w:type="spellStart"/>
      <w:r w:rsidRPr="00130E42">
        <w:rPr>
          <w:rStyle w:val="linkedterm"/>
          <w:color w:val="0070C0"/>
        </w:rPr>
        <w:t>Ahura</w:t>
      </w:r>
      <w:proofErr w:type="spellEnd"/>
      <w:r w:rsidRPr="00130E42">
        <w:rPr>
          <w:rStyle w:val="linkedterm"/>
          <w:color w:val="0070C0"/>
        </w:rPr>
        <w:t xml:space="preserve"> Mazdy</w:t>
      </w:r>
      <w:r w:rsidRPr="00130E42">
        <w:rPr>
          <w:color w:val="0070C0"/>
        </w:rPr>
        <w:t xml:space="preserve">, který bojuje se silami zla ztělesněnými v postavě ducha </w:t>
      </w:r>
      <w:proofErr w:type="spellStart"/>
      <w:r w:rsidRPr="00130E42">
        <w:rPr>
          <w:rStyle w:val="linkedterm"/>
          <w:color w:val="0070C0"/>
        </w:rPr>
        <w:t>Angra</w:t>
      </w:r>
      <w:proofErr w:type="spellEnd"/>
      <w:r w:rsidRPr="00130E42">
        <w:rPr>
          <w:rStyle w:val="linkedterm"/>
          <w:color w:val="0070C0"/>
        </w:rPr>
        <w:t xml:space="preserve"> </w:t>
      </w:r>
      <w:proofErr w:type="spellStart"/>
      <w:r w:rsidRPr="00130E42">
        <w:rPr>
          <w:rStyle w:val="linkedterm"/>
          <w:color w:val="0070C0"/>
        </w:rPr>
        <w:t>Mainju</w:t>
      </w:r>
      <w:proofErr w:type="spellEnd"/>
      <w:r w:rsidRPr="00130E42">
        <w:rPr>
          <w:color w:val="0070C0"/>
        </w:rPr>
        <w:t xml:space="preserve">. Kult </w:t>
      </w:r>
      <w:proofErr w:type="spellStart"/>
      <w:r w:rsidRPr="00130E42">
        <w:rPr>
          <w:color w:val="0070C0"/>
        </w:rPr>
        <w:t>Ahura</w:t>
      </w:r>
      <w:proofErr w:type="spellEnd"/>
      <w:r w:rsidRPr="00130E42">
        <w:rPr>
          <w:color w:val="0070C0"/>
        </w:rPr>
        <w:t xml:space="preserve"> Mazdy byl oficiálním kultem </w:t>
      </w:r>
      <w:proofErr w:type="spellStart"/>
      <w:r w:rsidRPr="00130E42">
        <w:rPr>
          <w:rStyle w:val="linkedterm"/>
          <w:color w:val="0070C0"/>
        </w:rPr>
        <w:t>achaimenovských</w:t>
      </w:r>
      <w:proofErr w:type="spellEnd"/>
      <w:r w:rsidRPr="00130E42">
        <w:rPr>
          <w:color w:val="0070C0"/>
        </w:rPr>
        <w:t xml:space="preserve"> panovníků.</w:t>
      </w:r>
    </w:p>
    <w:p w14:paraId="137FA6EF" w14:textId="43DDD988" w:rsidR="00ED5409" w:rsidRPr="00130E42" w:rsidRDefault="00ED5409" w:rsidP="00ED5409">
      <w:pPr>
        <w:pStyle w:val="Normlnweb"/>
        <w:rPr>
          <w:color w:val="0070C0"/>
        </w:rPr>
      </w:pPr>
      <w:proofErr w:type="spellStart"/>
      <w:r w:rsidRPr="00130E42">
        <w:rPr>
          <w:color w:val="0070C0"/>
        </w:rPr>
        <w:t>Zarathuštra</w:t>
      </w:r>
      <w:proofErr w:type="spellEnd"/>
      <w:r w:rsidRPr="00130E42">
        <w:rPr>
          <w:color w:val="0070C0"/>
        </w:rPr>
        <w:t xml:space="preserve"> vypracoval nábožensko-sociální soustavu založenou na </w:t>
      </w:r>
      <w:r w:rsidRPr="00130E42">
        <w:rPr>
          <w:rStyle w:val="linkedterm"/>
          <w:color w:val="0070C0"/>
        </w:rPr>
        <w:t>dualismu</w:t>
      </w:r>
      <w:r w:rsidRPr="00130E42">
        <w:rPr>
          <w:color w:val="0070C0"/>
        </w:rPr>
        <w:t xml:space="preserve"> </w:t>
      </w:r>
      <w:r w:rsidRPr="00130E42">
        <w:rPr>
          <w:rStyle w:val="linkedterm"/>
          <w:color w:val="0070C0"/>
        </w:rPr>
        <w:t>dobra</w:t>
      </w:r>
      <w:r w:rsidRPr="00130E42">
        <w:rPr>
          <w:color w:val="0070C0"/>
        </w:rPr>
        <w:t xml:space="preserve"> a </w:t>
      </w:r>
      <w:r w:rsidRPr="00130E42">
        <w:rPr>
          <w:rStyle w:val="linkedterm"/>
          <w:color w:val="0070C0"/>
        </w:rPr>
        <w:t>zla</w:t>
      </w:r>
      <w:r w:rsidRPr="00130E42">
        <w:rPr>
          <w:color w:val="0070C0"/>
        </w:rPr>
        <w:t xml:space="preserve">, mezi nimiž může člověk volit. Zachoval dualistický kult </w:t>
      </w:r>
      <w:proofErr w:type="spellStart"/>
      <w:r w:rsidRPr="00130E42">
        <w:rPr>
          <w:color w:val="0070C0"/>
        </w:rPr>
        <w:t>Ahura</w:t>
      </w:r>
      <w:proofErr w:type="spellEnd"/>
      <w:r w:rsidRPr="00130E42">
        <w:rPr>
          <w:color w:val="0070C0"/>
        </w:rPr>
        <w:t xml:space="preserve"> Mazdy, kterého povýšil na jediného boha a z ostatních </w:t>
      </w:r>
      <w:proofErr w:type="spellStart"/>
      <w:r w:rsidRPr="00130E42">
        <w:rPr>
          <w:color w:val="0070C0"/>
        </w:rPr>
        <w:t>daivů</w:t>
      </w:r>
      <w:proofErr w:type="spellEnd"/>
      <w:r w:rsidRPr="00130E42">
        <w:rPr>
          <w:color w:val="0070C0"/>
        </w:rPr>
        <w:t xml:space="preserve"> učinil </w:t>
      </w:r>
      <w:r w:rsidRPr="00130E42">
        <w:rPr>
          <w:rStyle w:val="linkedterm"/>
          <w:color w:val="0070C0"/>
        </w:rPr>
        <w:t>démony</w:t>
      </w:r>
      <w:r w:rsidRPr="00130E42">
        <w:rPr>
          <w:color w:val="0070C0"/>
        </w:rPr>
        <w:t xml:space="preserve">. Vystupoval také proti hromadným obětem dobytka. V jeho učení </w:t>
      </w:r>
      <w:r w:rsidRPr="00130E42">
        <w:rPr>
          <w:rStyle w:val="linkedterm"/>
          <w:color w:val="0070C0"/>
        </w:rPr>
        <w:t>svět</w:t>
      </w:r>
      <w:r w:rsidRPr="00130E42">
        <w:rPr>
          <w:color w:val="0070C0"/>
        </w:rPr>
        <w:t xml:space="preserve"> řídí dobrý duch </w:t>
      </w:r>
      <w:proofErr w:type="spellStart"/>
      <w:r w:rsidRPr="00130E42">
        <w:rPr>
          <w:color w:val="0070C0"/>
        </w:rPr>
        <w:t>Ahura</w:t>
      </w:r>
      <w:proofErr w:type="spellEnd"/>
      <w:r w:rsidRPr="00130E42">
        <w:rPr>
          <w:color w:val="0070C0"/>
        </w:rPr>
        <w:t xml:space="preserve"> Mazda, Pán moudrosti, se svými pomocníky (Dobrá mysl, Nejlepší řád, Zbožnost, Oddanost, Výborná vláda, Zdraví a Nesmrtelnost) a vede lidi k dobru a práci, zejména k práci v </w:t>
      </w:r>
      <w:r w:rsidRPr="00130E42">
        <w:rPr>
          <w:rStyle w:val="linkedterm"/>
          <w:color w:val="0070C0"/>
        </w:rPr>
        <w:t>zemědělství</w:t>
      </w:r>
      <w:r w:rsidRPr="00130E42">
        <w:rPr>
          <w:color w:val="0070C0"/>
        </w:rPr>
        <w:t xml:space="preserve">, které je nejužitečnější lidskou činností. Proti Pánu moudrosti stojí </w:t>
      </w:r>
      <w:r w:rsidRPr="00130E42">
        <w:rPr>
          <w:rStyle w:val="linkedterm"/>
          <w:color w:val="0070C0"/>
        </w:rPr>
        <w:t>satan</w:t>
      </w:r>
      <w:r w:rsidRPr="00130E42">
        <w:rPr>
          <w:color w:val="0070C0"/>
        </w:rPr>
        <w:t xml:space="preserve">, </w:t>
      </w:r>
      <w:proofErr w:type="spellStart"/>
      <w:r w:rsidRPr="00130E42">
        <w:rPr>
          <w:color w:val="0070C0"/>
        </w:rPr>
        <w:t>Angra</w:t>
      </w:r>
      <w:proofErr w:type="spellEnd"/>
      <w:r w:rsidRPr="00130E42">
        <w:rPr>
          <w:color w:val="0070C0"/>
        </w:rPr>
        <w:t xml:space="preserve"> </w:t>
      </w:r>
      <w:proofErr w:type="spellStart"/>
      <w:r w:rsidRPr="00130E42">
        <w:rPr>
          <w:color w:val="0070C0"/>
        </w:rPr>
        <w:t>Mainju</w:t>
      </w:r>
      <w:proofErr w:type="spellEnd"/>
      <w:r w:rsidRPr="00130E42">
        <w:rPr>
          <w:color w:val="0070C0"/>
        </w:rPr>
        <w:t xml:space="preserve">, Duch zhouby, kterému slouží démoni. Mravní povinností člověka je stát na straně dobra a dokonalý stát se má podobat nebeské organizaci. </w:t>
      </w:r>
      <w:r w:rsidRPr="00130E42">
        <w:rPr>
          <w:rStyle w:val="linkedterm"/>
          <w:color w:val="0070C0"/>
        </w:rPr>
        <w:t>Král</w:t>
      </w:r>
      <w:r w:rsidRPr="00130E42">
        <w:rPr>
          <w:color w:val="0070C0"/>
        </w:rPr>
        <w:t xml:space="preserve"> má podporovat právo, pracovitost a boj proti zlu, jeho rádcové mají chránit poddané a jeho bojovníci mají válčit se zlem. </w:t>
      </w:r>
      <w:proofErr w:type="spellStart"/>
      <w:r w:rsidRPr="00130E42">
        <w:rPr>
          <w:color w:val="0070C0"/>
        </w:rPr>
        <w:t>Zarathuštrovo</w:t>
      </w:r>
      <w:proofErr w:type="spellEnd"/>
      <w:r w:rsidRPr="00130E42">
        <w:rPr>
          <w:color w:val="0070C0"/>
        </w:rPr>
        <w:t xml:space="preserve"> učení se pomalu šířilo Íránem a ve 3. století n. l. se stalo státním </w:t>
      </w:r>
      <w:r w:rsidRPr="00130E42">
        <w:rPr>
          <w:rStyle w:val="linkedterm"/>
          <w:color w:val="0070C0"/>
        </w:rPr>
        <w:t>náboženstvím</w:t>
      </w:r>
      <w:r w:rsidRPr="00130E42">
        <w:rPr>
          <w:color w:val="0070C0"/>
        </w:rPr>
        <w:t xml:space="preserve"> </w:t>
      </w:r>
      <w:proofErr w:type="spellStart"/>
      <w:r w:rsidRPr="00130E42">
        <w:rPr>
          <w:color w:val="0070C0"/>
        </w:rPr>
        <w:t>sásánovské</w:t>
      </w:r>
      <w:proofErr w:type="spellEnd"/>
      <w:r w:rsidRPr="00130E42">
        <w:rPr>
          <w:color w:val="0070C0"/>
        </w:rPr>
        <w:t xml:space="preserve"> Persie. Postupně také vznikala posvátná kniha jeho učení – </w:t>
      </w:r>
      <w:proofErr w:type="spellStart"/>
      <w:r w:rsidRPr="00130E42">
        <w:rPr>
          <w:rStyle w:val="linkedterm"/>
          <w:color w:val="0070C0"/>
        </w:rPr>
        <w:t>Avesta</w:t>
      </w:r>
      <w:proofErr w:type="spellEnd"/>
      <w:r w:rsidRPr="00130E42">
        <w:rPr>
          <w:color w:val="0070C0"/>
        </w:rPr>
        <w:t xml:space="preserve">, jejíž nejstarší část (gháty) obsahuje </w:t>
      </w:r>
      <w:proofErr w:type="spellStart"/>
      <w:r w:rsidRPr="00130E42">
        <w:rPr>
          <w:color w:val="0070C0"/>
        </w:rPr>
        <w:t>Zarathuštrovy</w:t>
      </w:r>
      <w:proofErr w:type="spellEnd"/>
      <w:r w:rsidRPr="00130E42">
        <w:rPr>
          <w:color w:val="0070C0"/>
        </w:rPr>
        <w:t xml:space="preserve"> výroky.</w:t>
      </w:r>
    </w:p>
    <w:p w14:paraId="32B5B8C2" w14:textId="007DA812" w:rsidR="00ED5409" w:rsidRPr="00130E42" w:rsidRDefault="00ED5409" w:rsidP="00E26018">
      <w:pPr>
        <w:spacing w:before="100" w:beforeAutospacing="1" w:after="100" w:afterAutospacing="1"/>
        <w:rPr>
          <w:rFonts w:eastAsia="Times New Roman"/>
          <w:color w:val="0070C0"/>
          <w:lang w:eastAsia="cs-CZ"/>
        </w:rPr>
      </w:pPr>
    </w:p>
    <w:p w14:paraId="4A05633B" w14:textId="77777777" w:rsidR="00ED5409" w:rsidRPr="00130E42" w:rsidRDefault="00ED5409" w:rsidP="00ED5409">
      <w:pPr>
        <w:pStyle w:val="Nadpis2"/>
        <w:rPr>
          <w:color w:val="0070C0"/>
          <w:sz w:val="24"/>
          <w:szCs w:val="24"/>
        </w:rPr>
      </w:pPr>
      <w:proofErr w:type="spellStart"/>
      <w:r w:rsidRPr="00130E42">
        <w:rPr>
          <w:color w:val="0070C0"/>
          <w:sz w:val="24"/>
          <w:szCs w:val="24"/>
        </w:rPr>
        <w:t>Sókratés</w:t>
      </w:r>
      <w:proofErr w:type="spellEnd"/>
    </w:p>
    <w:p w14:paraId="4BBCB54F" w14:textId="77777777" w:rsidR="00ED5409" w:rsidRPr="00130E42" w:rsidRDefault="00ED5409" w:rsidP="00ED5409">
      <w:pPr>
        <w:pStyle w:val="descsubtitle"/>
        <w:rPr>
          <w:color w:val="0070C0"/>
        </w:rPr>
      </w:pPr>
      <w:r w:rsidRPr="00130E42">
        <w:rPr>
          <w:color w:val="0070C0"/>
        </w:rPr>
        <w:t>(asi 469 př. n. l., Athény, Řecko – 399 př. n. l., Athény, Řecko)</w:t>
      </w:r>
    </w:p>
    <w:p w14:paraId="2184809A" w14:textId="5E6051C8" w:rsidR="00ED5409" w:rsidRPr="00130E42" w:rsidRDefault="00ED5409" w:rsidP="00ED5409">
      <w:pPr>
        <w:pStyle w:val="Normlnweb"/>
        <w:rPr>
          <w:color w:val="0070C0"/>
        </w:rPr>
      </w:pPr>
      <w:r w:rsidRPr="00130E42">
        <w:rPr>
          <w:color w:val="0070C0"/>
        </w:rPr>
        <w:t>řecký filozof a učitel moudrosti; pokládán za nejmoudřejšího z </w:t>
      </w:r>
      <w:r w:rsidRPr="00130E42">
        <w:rPr>
          <w:rStyle w:val="linkedterm"/>
          <w:color w:val="0070C0"/>
        </w:rPr>
        <w:t>Řeků</w:t>
      </w:r>
      <w:r w:rsidRPr="00130E42">
        <w:rPr>
          <w:color w:val="0070C0"/>
        </w:rPr>
        <w:t xml:space="preserve">. Ve svých úvahách se zabýval jednáním člověka, jehož chtěl vést poznáním k dobru – užíval k tomu svou metodu </w:t>
      </w:r>
      <w:r w:rsidRPr="00130E42">
        <w:rPr>
          <w:rStyle w:val="linkedterm"/>
          <w:color w:val="0070C0"/>
        </w:rPr>
        <w:t>induktivního</w:t>
      </w:r>
      <w:r w:rsidRPr="00130E42">
        <w:rPr>
          <w:color w:val="0070C0"/>
        </w:rPr>
        <w:t xml:space="preserve"> myšlení: odvozování výroků z jedinečných premis, rozšiřování okruhu platnosti a postupného zobecňování. Když byl odsouzen k smrti za to, že prý kazí mládež a zavádí </w:t>
      </w:r>
      <w:r w:rsidRPr="00130E42">
        <w:rPr>
          <w:color w:val="0070C0"/>
        </w:rPr>
        <w:lastRenderedPageBreak/>
        <w:t xml:space="preserve">nová božstva, nepoužil, jako obvykle při vysvětlování filozofických problémů, své postupně rozvíjené logické argumentace, ale ukázněně se podrobil trestu. </w:t>
      </w:r>
      <w:proofErr w:type="spellStart"/>
      <w:r w:rsidRPr="00130E42">
        <w:rPr>
          <w:color w:val="0070C0"/>
        </w:rPr>
        <w:t>Sókratés</w:t>
      </w:r>
      <w:proofErr w:type="spellEnd"/>
      <w:r w:rsidRPr="00130E42">
        <w:rPr>
          <w:color w:val="0070C0"/>
        </w:rPr>
        <w:t xml:space="preserve"> nezanechal žádný spis, ale přesto je jeho učení známo z děl jeho žáků: z Platónových dialogů </w:t>
      </w:r>
      <w:r w:rsidRPr="00130E42">
        <w:rPr>
          <w:rStyle w:val="Zdraznn"/>
          <w:color w:val="0070C0"/>
        </w:rPr>
        <w:t xml:space="preserve">Obrana </w:t>
      </w:r>
      <w:proofErr w:type="spellStart"/>
      <w:r w:rsidRPr="00130E42">
        <w:rPr>
          <w:rStyle w:val="Zdraznn"/>
          <w:color w:val="0070C0"/>
        </w:rPr>
        <w:t>Sókrata</w:t>
      </w:r>
      <w:proofErr w:type="spellEnd"/>
      <w:r w:rsidRPr="00130E42">
        <w:rPr>
          <w:color w:val="0070C0"/>
        </w:rPr>
        <w:t xml:space="preserve"> a </w:t>
      </w:r>
      <w:proofErr w:type="spellStart"/>
      <w:r w:rsidRPr="00130E42">
        <w:rPr>
          <w:rStyle w:val="Zdraznn"/>
          <w:color w:val="0070C0"/>
        </w:rPr>
        <w:t>Kritón</w:t>
      </w:r>
      <w:proofErr w:type="spellEnd"/>
      <w:r w:rsidRPr="00130E42">
        <w:rPr>
          <w:color w:val="0070C0"/>
        </w:rPr>
        <w:t xml:space="preserve"> a z </w:t>
      </w:r>
      <w:proofErr w:type="spellStart"/>
      <w:r w:rsidRPr="00130E42">
        <w:rPr>
          <w:color w:val="0070C0"/>
        </w:rPr>
        <w:t>Xenofontových</w:t>
      </w:r>
      <w:proofErr w:type="spellEnd"/>
      <w:r w:rsidRPr="00130E42">
        <w:rPr>
          <w:color w:val="0070C0"/>
        </w:rPr>
        <w:t xml:space="preserve"> </w:t>
      </w:r>
      <w:r w:rsidRPr="00130E42">
        <w:rPr>
          <w:rStyle w:val="Zdraznn"/>
          <w:color w:val="0070C0"/>
        </w:rPr>
        <w:t xml:space="preserve">Vzpomínek na </w:t>
      </w:r>
      <w:proofErr w:type="spellStart"/>
      <w:r w:rsidRPr="00130E42">
        <w:rPr>
          <w:rStyle w:val="Zdraznn"/>
          <w:color w:val="0070C0"/>
        </w:rPr>
        <w:t>Sókrata</w:t>
      </w:r>
      <w:proofErr w:type="spellEnd"/>
      <w:r w:rsidRPr="00130E42">
        <w:rPr>
          <w:color w:val="0070C0"/>
        </w:rPr>
        <w:t>.</w:t>
      </w:r>
    </w:p>
    <w:p w14:paraId="734652CF" w14:textId="76D3D4D7" w:rsidR="00ED5409" w:rsidRPr="00130E42" w:rsidRDefault="00ED5409" w:rsidP="00ED5409">
      <w:pPr>
        <w:pStyle w:val="Normlnweb"/>
        <w:rPr>
          <w:color w:val="0070C0"/>
        </w:rPr>
      </w:pPr>
      <w:r w:rsidRPr="00130E42">
        <w:rPr>
          <w:color w:val="0070C0"/>
        </w:rPr>
        <w:t xml:space="preserve">Německý filozof </w:t>
      </w:r>
      <w:r w:rsidRPr="00130E42">
        <w:rPr>
          <w:rStyle w:val="linkedterm"/>
          <w:color w:val="0070C0"/>
        </w:rPr>
        <w:t xml:space="preserve">Karl </w:t>
      </w:r>
      <w:proofErr w:type="spellStart"/>
      <w:r w:rsidRPr="00130E42">
        <w:rPr>
          <w:rStyle w:val="linkedterm"/>
          <w:color w:val="0070C0"/>
        </w:rPr>
        <w:t>Jaspers</w:t>
      </w:r>
      <w:proofErr w:type="spellEnd"/>
      <w:r w:rsidRPr="00130E42">
        <w:rPr>
          <w:color w:val="0070C0"/>
        </w:rPr>
        <w:t xml:space="preserve"> řadí </w:t>
      </w:r>
      <w:proofErr w:type="spellStart"/>
      <w:r w:rsidRPr="00130E42">
        <w:rPr>
          <w:color w:val="0070C0"/>
        </w:rPr>
        <w:t>Sókrata</w:t>
      </w:r>
      <w:proofErr w:type="spellEnd"/>
      <w:r w:rsidRPr="00130E42">
        <w:rPr>
          <w:color w:val="0070C0"/>
        </w:rPr>
        <w:t xml:space="preserve"> (vedle </w:t>
      </w:r>
      <w:r w:rsidRPr="00130E42">
        <w:rPr>
          <w:rStyle w:val="linkedterm"/>
          <w:color w:val="0070C0"/>
        </w:rPr>
        <w:t>Buddhy</w:t>
      </w:r>
      <w:r w:rsidRPr="00130E42">
        <w:rPr>
          <w:color w:val="0070C0"/>
        </w:rPr>
        <w:t xml:space="preserve">, </w:t>
      </w:r>
      <w:r w:rsidRPr="00130E42">
        <w:rPr>
          <w:rStyle w:val="linkedterm"/>
          <w:color w:val="0070C0"/>
        </w:rPr>
        <w:t>Konfucia</w:t>
      </w:r>
      <w:r w:rsidRPr="00130E42">
        <w:rPr>
          <w:color w:val="0070C0"/>
        </w:rPr>
        <w:t xml:space="preserve"> a </w:t>
      </w:r>
      <w:r w:rsidRPr="00130E42">
        <w:rPr>
          <w:rStyle w:val="linkedterm"/>
          <w:color w:val="0070C0"/>
        </w:rPr>
        <w:t>Ježíše Krista</w:t>
      </w:r>
      <w:r w:rsidRPr="00130E42">
        <w:rPr>
          <w:color w:val="0070C0"/>
        </w:rPr>
        <w:t xml:space="preserve">) mezi čtyři směrodatné postavy světových dějin. </w:t>
      </w:r>
    </w:p>
    <w:p w14:paraId="6BE3B83F" w14:textId="297A66C3" w:rsidR="00ED5409" w:rsidRPr="00130E42" w:rsidRDefault="00ED5409" w:rsidP="00ED5409">
      <w:pPr>
        <w:pStyle w:val="Normlnweb"/>
        <w:rPr>
          <w:color w:val="0070C0"/>
        </w:rPr>
      </w:pPr>
      <w:r w:rsidRPr="00130E42">
        <w:rPr>
          <w:noProof/>
          <w:color w:val="0070C0"/>
        </w:rPr>
        <w:drawing>
          <wp:inline distT="0" distB="0" distL="0" distR="0" wp14:anchorId="2F4375A7" wp14:editId="4A1FB325">
            <wp:extent cx="2381015" cy="3351320"/>
            <wp:effectExtent l="0" t="0" r="635"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528" cy="3360487"/>
                    </a:xfrm>
                    <a:prstGeom prst="rect">
                      <a:avLst/>
                    </a:prstGeom>
                    <a:noFill/>
                    <a:ln>
                      <a:noFill/>
                    </a:ln>
                  </pic:spPr>
                </pic:pic>
              </a:graphicData>
            </a:graphic>
          </wp:inline>
        </w:drawing>
      </w:r>
    </w:p>
    <w:p w14:paraId="1A203C34" w14:textId="767782AE" w:rsidR="00ED5409" w:rsidRPr="00130E42" w:rsidRDefault="00ED5409" w:rsidP="00ED5409">
      <w:pPr>
        <w:pStyle w:val="Normlnweb"/>
        <w:rPr>
          <w:color w:val="0070C0"/>
        </w:rPr>
      </w:pPr>
      <w:proofErr w:type="spellStart"/>
      <w:r w:rsidRPr="00130E42">
        <w:rPr>
          <w:color w:val="0070C0"/>
        </w:rPr>
        <w:t>Sókratés</w:t>
      </w:r>
      <w:proofErr w:type="spellEnd"/>
      <w:r w:rsidRPr="00130E42">
        <w:rPr>
          <w:color w:val="0070C0"/>
        </w:rPr>
        <w:t xml:space="preserve"> (469</w:t>
      </w:r>
      <w:r w:rsidR="00130E42" w:rsidRPr="00130E42">
        <w:rPr>
          <w:color w:val="0070C0"/>
        </w:rPr>
        <w:t>–</w:t>
      </w:r>
      <w:r w:rsidRPr="00130E42">
        <w:rPr>
          <w:color w:val="0070C0"/>
        </w:rPr>
        <w:t>399 př. n. l.)</w:t>
      </w:r>
    </w:p>
    <w:p w14:paraId="63D4E257" w14:textId="77777777" w:rsidR="00ED5409" w:rsidRPr="00130E42" w:rsidRDefault="00ED5409" w:rsidP="00ED5409">
      <w:pPr>
        <w:pStyle w:val="Nadpis2"/>
        <w:rPr>
          <w:color w:val="0070C0"/>
          <w:sz w:val="24"/>
          <w:szCs w:val="24"/>
        </w:rPr>
      </w:pPr>
      <w:r w:rsidRPr="00130E42">
        <w:rPr>
          <w:color w:val="0070C0"/>
          <w:sz w:val="24"/>
          <w:szCs w:val="24"/>
        </w:rPr>
        <w:t>Platón</w:t>
      </w:r>
    </w:p>
    <w:p w14:paraId="78FC1CB0" w14:textId="77777777" w:rsidR="00ED5409" w:rsidRPr="00130E42" w:rsidRDefault="00ED5409" w:rsidP="00ED5409">
      <w:pPr>
        <w:pStyle w:val="descsubtitle"/>
        <w:rPr>
          <w:color w:val="0070C0"/>
        </w:rPr>
      </w:pPr>
      <w:r w:rsidRPr="00130E42">
        <w:rPr>
          <w:color w:val="0070C0"/>
        </w:rPr>
        <w:t>(427–347 př. n. l.)</w:t>
      </w:r>
    </w:p>
    <w:p w14:paraId="7AE57A27" w14:textId="34C320CC" w:rsidR="00ED5409" w:rsidRPr="00130E42" w:rsidRDefault="00ED5409" w:rsidP="00ED5409">
      <w:pPr>
        <w:pStyle w:val="Normlnweb"/>
        <w:rPr>
          <w:color w:val="0070C0"/>
        </w:rPr>
      </w:pPr>
      <w:r w:rsidRPr="00130E42">
        <w:rPr>
          <w:color w:val="0070C0"/>
        </w:rPr>
        <w:t xml:space="preserve">řecký filozof; zakladatel objektivního idealismu. Soudil, že pravou skutečnost nelze uchopit smysly, ale jen rozumovým poznáním. Zkoumal povahu pojmů a přispěl tak i k rozvoji </w:t>
      </w:r>
      <w:r w:rsidRPr="00130E42">
        <w:rPr>
          <w:rStyle w:val="linkedterm"/>
          <w:color w:val="0070C0"/>
        </w:rPr>
        <w:t>dialektiky</w:t>
      </w:r>
      <w:r w:rsidRPr="00130E42">
        <w:rPr>
          <w:color w:val="0070C0"/>
        </w:rPr>
        <w:t xml:space="preserve"> a </w:t>
      </w:r>
      <w:r w:rsidRPr="00130E42">
        <w:rPr>
          <w:rStyle w:val="linkedterm"/>
          <w:color w:val="0070C0"/>
        </w:rPr>
        <w:t>logiky</w:t>
      </w:r>
      <w:r w:rsidRPr="00130E42">
        <w:rPr>
          <w:color w:val="0070C0"/>
        </w:rPr>
        <w:t xml:space="preserve">. Je podle něho nazván také jeden z filozofických směrů v matematice – </w:t>
      </w:r>
      <w:r w:rsidRPr="00130E42">
        <w:rPr>
          <w:rStyle w:val="linkedterm"/>
          <w:color w:val="0070C0"/>
        </w:rPr>
        <w:t>platonismus</w:t>
      </w:r>
      <w:r w:rsidRPr="00130E42">
        <w:rPr>
          <w:color w:val="0070C0"/>
        </w:rPr>
        <w:t>.</w:t>
      </w:r>
    </w:p>
    <w:p w14:paraId="508C31DD" w14:textId="028E7225" w:rsidR="00ED5409" w:rsidRPr="00130E42" w:rsidRDefault="00ED5409" w:rsidP="00ED5409">
      <w:pPr>
        <w:pStyle w:val="Normlnweb"/>
        <w:rPr>
          <w:color w:val="0070C0"/>
        </w:rPr>
      </w:pPr>
      <w:r w:rsidRPr="00130E42">
        <w:rPr>
          <w:color w:val="0070C0"/>
        </w:rPr>
        <w:t xml:space="preserve">Platón se pokusil definovat </w:t>
      </w:r>
      <w:r w:rsidRPr="00130E42">
        <w:rPr>
          <w:rStyle w:val="linkedterm"/>
          <w:color w:val="0070C0"/>
        </w:rPr>
        <w:t>člověka</w:t>
      </w:r>
      <w:r w:rsidRPr="00130E42">
        <w:rPr>
          <w:color w:val="0070C0"/>
        </w:rPr>
        <w:t xml:space="preserve"> (</w:t>
      </w:r>
      <w:proofErr w:type="spellStart"/>
      <w:r w:rsidRPr="00130E42">
        <w:rPr>
          <w:rStyle w:val="linkedterm"/>
          <w:color w:val="0070C0"/>
        </w:rPr>
        <w:t>anthrópos</w:t>
      </w:r>
      <w:proofErr w:type="spellEnd"/>
      <w:r w:rsidRPr="00130E42">
        <w:rPr>
          <w:color w:val="0070C0"/>
        </w:rPr>
        <w:t xml:space="preserve">). </w:t>
      </w:r>
      <w:r w:rsidRPr="00130E42">
        <w:rPr>
          <w:rStyle w:val="linkedterm"/>
          <w:color w:val="0070C0"/>
        </w:rPr>
        <w:t>Názory</w:t>
      </w:r>
      <w:r w:rsidRPr="00130E42">
        <w:rPr>
          <w:color w:val="0070C0"/>
        </w:rPr>
        <w:t xml:space="preserve"> na základní lidské hodnoty a ctnosti Platón sděloval ve formě dialogů, které začal psát brzy po </w:t>
      </w:r>
      <w:proofErr w:type="spellStart"/>
      <w:r w:rsidRPr="00130E42">
        <w:rPr>
          <w:color w:val="0070C0"/>
        </w:rPr>
        <w:t>Sókratově</w:t>
      </w:r>
      <w:proofErr w:type="spellEnd"/>
      <w:r w:rsidRPr="00130E42">
        <w:rPr>
          <w:color w:val="0070C0"/>
        </w:rPr>
        <w:t xml:space="preserve"> smrti roku 399 př. n. l. K jejich proslulosti přispěl nejen jejich obsah, ale hlavně Platónův nesporný básnický talent, pro nějž bývají označovány také jako </w:t>
      </w:r>
      <w:r w:rsidRPr="00130E42">
        <w:rPr>
          <w:rStyle w:val="linkedterm"/>
          <w:color w:val="0070C0"/>
        </w:rPr>
        <w:t>dramata</w:t>
      </w:r>
      <w:r w:rsidRPr="00130E42">
        <w:rPr>
          <w:color w:val="0070C0"/>
        </w:rPr>
        <w:t xml:space="preserve"> v próze. Nejvýznamnějším Platónovým dílem je politicko-filozofický spis Ústava </w:t>
      </w:r>
      <w:r w:rsidRPr="00130E42">
        <w:rPr>
          <w:rStyle w:val="Zdraznn"/>
          <w:color w:val="0070C0"/>
        </w:rPr>
        <w:t>(</w:t>
      </w:r>
      <w:proofErr w:type="spellStart"/>
      <w:r w:rsidRPr="00130E42">
        <w:rPr>
          <w:rStyle w:val="linkedterm"/>
          <w:i/>
          <w:iCs/>
          <w:color w:val="0070C0"/>
        </w:rPr>
        <w:t>Politeia</w:t>
      </w:r>
      <w:proofErr w:type="spellEnd"/>
      <w:r w:rsidRPr="00130E42">
        <w:rPr>
          <w:rStyle w:val="Zdraznn"/>
          <w:color w:val="0070C0"/>
        </w:rPr>
        <w:t>)</w:t>
      </w:r>
      <w:r w:rsidRPr="00130E42">
        <w:rPr>
          <w:color w:val="0070C0"/>
        </w:rPr>
        <w:t xml:space="preserve">, ve které – v reakci na odsouzení svého učitele </w:t>
      </w:r>
      <w:proofErr w:type="spellStart"/>
      <w:r w:rsidRPr="00130E42">
        <w:rPr>
          <w:rStyle w:val="linkedterm"/>
          <w:color w:val="0070C0"/>
        </w:rPr>
        <w:t>Sókrata</w:t>
      </w:r>
      <w:proofErr w:type="spellEnd"/>
      <w:r w:rsidRPr="00130E42">
        <w:rPr>
          <w:color w:val="0070C0"/>
        </w:rPr>
        <w:t xml:space="preserve"> k smrti a všeobecný úpadek Athén po </w:t>
      </w:r>
      <w:proofErr w:type="spellStart"/>
      <w:r w:rsidRPr="00130E42">
        <w:rPr>
          <w:rStyle w:val="linkedterm"/>
          <w:color w:val="0070C0"/>
        </w:rPr>
        <w:t>peloponnéských</w:t>
      </w:r>
      <w:proofErr w:type="spellEnd"/>
      <w:r w:rsidRPr="00130E42">
        <w:rPr>
          <w:rStyle w:val="linkedterm"/>
          <w:color w:val="0070C0"/>
        </w:rPr>
        <w:t xml:space="preserve"> válkách</w:t>
      </w:r>
      <w:r w:rsidRPr="00130E42">
        <w:rPr>
          <w:color w:val="0070C0"/>
        </w:rPr>
        <w:t xml:space="preserve"> – nastínil svoji vizi ideální, spravedlivě uspořádané obce (ačkoliv vůdčí ideou je ve skutečnosti vymezení pojmu </w:t>
      </w:r>
      <w:r w:rsidRPr="00130E42">
        <w:rPr>
          <w:rStyle w:val="linkedterm"/>
          <w:color w:val="0070C0"/>
        </w:rPr>
        <w:t>spravedlnosti</w:t>
      </w:r>
      <w:r w:rsidRPr="00130E42">
        <w:rPr>
          <w:color w:val="0070C0"/>
        </w:rPr>
        <w:t xml:space="preserve"> v reakci na učení </w:t>
      </w:r>
      <w:r w:rsidRPr="00130E42">
        <w:rPr>
          <w:rStyle w:val="linkedterm"/>
          <w:color w:val="0070C0"/>
        </w:rPr>
        <w:t>sofistů</w:t>
      </w:r>
      <w:r w:rsidRPr="00130E42">
        <w:rPr>
          <w:color w:val="0070C0"/>
        </w:rPr>
        <w:t xml:space="preserve">; obec je však podle Platóna „člověk psaný velkými písmeny“, a proto se na ní demonstrují etické koncepty lépe). Ta by se měla sestávat ze tří hierarchicky rozvrstvených </w:t>
      </w:r>
      <w:r w:rsidRPr="00130E42">
        <w:rPr>
          <w:rStyle w:val="linkedterm"/>
          <w:color w:val="0070C0"/>
        </w:rPr>
        <w:t>tříd</w:t>
      </w:r>
      <w:r w:rsidRPr="00130E42">
        <w:rPr>
          <w:color w:val="0070C0"/>
        </w:rPr>
        <w:t xml:space="preserve">, přičemž </w:t>
      </w:r>
      <w:r w:rsidRPr="00130E42">
        <w:rPr>
          <w:rStyle w:val="linkedterm"/>
          <w:color w:val="0070C0"/>
        </w:rPr>
        <w:t>vládu</w:t>
      </w:r>
      <w:r w:rsidRPr="00130E42">
        <w:rPr>
          <w:color w:val="0070C0"/>
        </w:rPr>
        <w:t xml:space="preserve"> v obci by měli mít v rukou filozofové, kteří jsou jako jediní schopni prostřednictvím </w:t>
      </w:r>
      <w:r w:rsidRPr="00130E42">
        <w:rPr>
          <w:rStyle w:val="linkedterm"/>
          <w:color w:val="0070C0"/>
        </w:rPr>
        <w:t>rozumu</w:t>
      </w:r>
      <w:r w:rsidRPr="00130E42">
        <w:rPr>
          <w:color w:val="0070C0"/>
        </w:rPr>
        <w:t xml:space="preserve"> dospět k poznání nejvyšších idejí (Dobro, </w:t>
      </w:r>
      <w:r w:rsidRPr="00130E42">
        <w:rPr>
          <w:color w:val="0070C0"/>
        </w:rPr>
        <w:lastRenderedPageBreak/>
        <w:t xml:space="preserve">Spravedlnost, Krása). Nejen na tehdejší dobu byla progresivní myšlenka principiální </w:t>
      </w:r>
      <w:r w:rsidRPr="00130E42">
        <w:rPr>
          <w:rStyle w:val="linkedterm"/>
          <w:color w:val="0070C0"/>
        </w:rPr>
        <w:t>rovnosti žen a mužů</w:t>
      </w:r>
      <w:r w:rsidRPr="00130E42">
        <w:rPr>
          <w:color w:val="0070C0"/>
        </w:rPr>
        <w:t xml:space="preserve"> (kterou odmítal i Platónův žák </w:t>
      </w:r>
      <w:proofErr w:type="spellStart"/>
      <w:r w:rsidRPr="00130E42">
        <w:rPr>
          <w:rStyle w:val="linkedterm"/>
          <w:color w:val="0070C0"/>
        </w:rPr>
        <w:t>Aristotelés</w:t>
      </w:r>
      <w:proofErr w:type="spellEnd"/>
      <w:r w:rsidRPr="00130E42">
        <w:rPr>
          <w:color w:val="0070C0"/>
        </w:rPr>
        <w:t xml:space="preserve">); na druhé straně Platón v Ústavě obhajuje v zájmu zachování své obce mimo jiné </w:t>
      </w:r>
      <w:r w:rsidRPr="00130E42">
        <w:rPr>
          <w:rStyle w:val="linkedterm"/>
          <w:color w:val="0070C0"/>
        </w:rPr>
        <w:t>cenzuru</w:t>
      </w:r>
      <w:r w:rsidRPr="00130E42">
        <w:rPr>
          <w:color w:val="0070C0"/>
        </w:rPr>
        <w:t xml:space="preserve">, </w:t>
      </w:r>
      <w:r w:rsidRPr="00130E42">
        <w:rPr>
          <w:rStyle w:val="linkedterm"/>
          <w:color w:val="0070C0"/>
        </w:rPr>
        <w:t>komunismus</w:t>
      </w:r>
      <w:r w:rsidRPr="00130E42">
        <w:rPr>
          <w:color w:val="0070C0"/>
        </w:rPr>
        <w:t xml:space="preserve"> žen, dětí a majetku, eugenickou politiku (</w:t>
      </w:r>
      <w:r w:rsidRPr="00130E42">
        <w:rPr>
          <w:rStyle w:val="linkedterm"/>
          <w:color w:val="0070C0"/>
        </w:rPr>
        <w:t>eugenika</w:t>
      </w:r>
      <w:r w:rsidRPr="00130E42">
        <w:rPr>
          <w:color w:val="0070C0"/>
        </w:rPr>
        <w:t xml:space="preserve">) a paternalismus vládců, což vedlo například </w:t>
      </w:r>
      <w:r w:rsidRPr="00130E42">
        <w:rPr>
          <w:rStyle w:val="linkedterm"/>
          <w:color w:val="0070C0"/>
        </w:rPr>
        <w:t xml:space="preserve">Karla R. </w:t>
      </w:r>
      <w:proofErr w:type="spellStart"/>
      <w:r w:rsidRPr="00130E42">
        <w:rPr>
          <w:rStyle w:val="linkedterm"/>
          <w:color w:val="0070C0"/>
        </w:rPr>
        <w:t>Poppera</w:t>
      </w:r>
      <w:proofErr w:type="spellEnd"/>
      <w:r w:rsidRPr="00130E42">
        <w:rPr>
          <w:color w:val="0070C0"/>
        </w:rPr>
        <w:t xml:space="preserve"> k označení Platóna za předchůdce moderního </w:t>
      </w:r>
      <w:r w:rsidRPr="00130E42">
        <w:rPr>
          <w:rStyle w:val="linkedterm"/>
          <w:color w:val="0070C0"/>
        </w:rPr>
        <w:t>totalitarismu</w:t>
      </w:r>
      <w:r w:rsidRPr="00130E42">
        <w:rPr>
          <w:color w:val="0070C0"/>
        </w:rPr>
        <w:t>.</w:t>
      </w:r>
    </w:p>
    <w:p w14:paraId="2D61C354" w14:textId="2DBD955D" w:rsidR="00ED5409" w:rsidRPr="00130E42" w:rsidRDefault="00ED5409" w:rsidP="00ED5409">
      <w:pPr>
        <w:pStyle w:val="Normlnweb"/>
        <w:rPr>
          <w:color w:val="0070C0"/>
        </w:rPr>
      </w:pPr>
      <w:r w:rsidRPr="00130E42">
        <w:rPr>
          <w:rStyle w:val="Zdraznn"/>
          <w:color w:val="0070C0"/>
        </w:rPr>
        <w:t xml:space="preserve">Ústava </w:t>
      </w:r>
      <w:r w:rsidRPr="00130E42">
        <w:rPr>
          <w:color w:val="0070C0"/>
        </w:rPr>
        <w:t>je považována za jedno ze základních děl západní (politické) filozofie, a to zejména pro stanovení řady základních otázek ve vztahu jedince a společnosti. Méně úspěšný byl Platón ve snaze uskutečnit v </w:t>
      </w:r>
      <w:proofErr w:type="spellStart"/>
      <w:r w:rsidRPr="00130E42">
        <w:rPr>
          <w:color w:val="0070C0"/>
        </w:rPr>
        <w:t>Syrakúsách</w:t>
      </w:r>
      <w:proofErr w:type="spellEnd"/>
      <w:r w:rsidRPr="00130E42">
        <w:rPr>
          <w:color w:val="0070C0"/>
        </w:rPr>
        <w:t xml:space="preserve"> svoji ideální obec v praxi. Platónova filozofická škola v Athénách byla pojmenována </w:t>
      </w:r>
      <w:proofErr w:type="spellStart"/>
      <w:r w:rsidRPr="00130E42">
        <w:rPr>
          <w:rStyle w:val="linkedterm"/>
          <w:color w:val="0070C0"/>
        </w:rPr>
        <w:t>Akadémia</w:t>
      </w:r>
      <w:proofErr w:type="spellEnd"/>
      <w:r w:rsidRPr="00130E42">
        <w:rPr>
          <w:color w:val="0070C0"/>
        </w:rPr>
        <w:t>.</w:t>
      </w:r>
    </w:p>
    <w:p w14:paraId="1A8F3167" w14:textId="1F8AC035" w:rsidR="00ED5409" w:rsidRPr="00130E42" w:rsidRDefault="00ED5409" w:rsidP="00ED5409">
      <w:pPr>
        <w:pStyle w:val="Normlnweb"/>
        <w:rPr>
          <w:color w:val="0070C0"/>
        </w:rPr>
      </w:pPr>
      <w:r w:rsidRPr="00130E42">
        <w:rPr>
          <w:color w:val="0070C0"/>
        </w:rPr>
        <w:t xml:space="preserve">Mezi další jeho významná díla patří mimo jiné </w:t>
      </w:r>
      <w:r w:rsidRPr="00130E42">
        <w:rPr>
          <w:rStyle w:val="Zdraznn"/>
          <w:color w:val="0070C0"/>
        </w:rPr>
        <w:t xml:space="preserve">Obrana Sokrata, </w:t>
      </w:r>
      <w:proofErr w:type="spellStart"/>
      <w:r w:rsidRPr="00130E42">
        <w:rPr>
          <w:rStyle w:val="Zdraznn"/>
          <w:color w:val="0070C0"/>
        </w:rPr>
        <w:t>Gorgias</w:t>
      </w:r>
      <w:proofErr w:type="spellEnd"/>
      <w:r w:rsidRPr="00130E42">
        <w:rPr>
          <w:rStyle w:val="Zdraznn"/>
          <w:color w:val="0070C0"/>
        </w:rPr>
        <w:t xml:space="preserve">, </w:t>
      </w:r>
      <w:proofErr w:type="spellStart"/>
      <w:r w:rsidRPr="00130E42">
        <w:rPr>
          <w:rStyle w:val="Zdraznn"/>
          <w:color w:val="0070C0"/>
        </w:rPr>
        <w:t>Protagoras</w:t>
      </w:r>
      <w:proofErr w:type="spellEnd"/>
      <w:r w:rsidRPr="00130E42">
        <w:rPr>
          <w:rStyle w:val="Zdraznn"/>
          <w:color w:val="0070C0"/>
        </w:rPr>
        <w:t xml:space="preserve">, Symposion, </w:t>
      </w:r>
      <w:proofErr w:type="spellStart"/>
      <w:r w:rsidRPr="00130E42">
        <w:rPr>
          <w:rStyle w:val="Zdraznn"/>
          <w:color w:val="0070C0"/>
        </w:rPr>
        <w:t>Parmenides</w:t>
      </w:r>
      <w:proofErr w:type="spellEnd"/>
      <w:r w:rsidRPr="00130E42">
        <w:rPr>
          <w:rStyle w:val="Zdraznn"/>
          <w:color w:val="0070C0"/>
        </w:rPr>
        <w:t xml:space="preserve">, </w:t>
      </w:r>
      <w:proofErr w:type="spellStart"/>
      <w:r w:rsidRPr="00130E42">
        <w:rPr>
          <w:rStyle w:val="Zdraznn"/>
          <w:color w:val="0070C0"/>
        </w:rPr>
        <w:t>Timaios</w:t>
      </w:r>
      <w:proofErr w:type="spellEnd"/>
      <w:r w:rsidRPr="00130E42">
        <w:rPr>
          <w:rStyle w:val="Zdraznn"/>
          <w:color w:val="0070C0"/>
        </w:rPr>
        <w:t xml:space="preserve">, </w:t>
      </w:r>
      <w:proofErr w:type="spellStart"/>
      <w:r w:rsidRPr="00130E42">
        <w:rPr>
          <w:rStyle w:val="Zdraznn"/>
          <w:color w:val="0070C0"/>
        </w:rPr>
        <w:t>Politikos</w:t>
      </w:r>
      <w:proofErr w:type="spellEnd"/>
      <w:r w:rsidRPr="00130E42">
        <w:rPr>
          <w:rStyle w:val="Zdraznn"/>
          <w:color w:val="0070C0"/>
        </w:rPr>
        <w:t>, Zákony</w:t>
      </w:r>
      <w:r w:rsidRPr="00130E42">
        <w:rPr>
          <w:color w:val="0070C0"/>
        </w:rPr>
        <w:t xml:space="preserve"> a další. (Od začátku 90. let 20. století až do současnosti vycházejí Platónovy spisy v nakladatelství </w:t>
      </w:r>
      <w:proofErr w:type="spellStart"/>
      <w:r w:rsidRPr="00130E42">
        <w:rPr>
          <w:color w:val="0070C0"/>
        </w:rPr>
        <w:t>Oikoymenh</w:t>
      </w:r>
      <w:proofErr w:type="spellEnd"/>
      <w:r w:rsidRPr="00130E42">
        <w:rPr>
          <w:color w:val="0070C0"/>
        </w:rPr>
        <w:t xml:space="preserve"> [dříve ISE], v roce 2003 vyšly sebrané spisy </w:t>
      </w:r>
      <w:r w:rsidRPr="00130E42">
        <w:rPr>
          <w:rStyle w:val="Zdraznn"/>
          <w:color w:val="0070C0"/>
        </w:rPr>
        <w:t>[Spisy I–V]</w:t>
      </w:r>
      <w:r w:rsidRPr="00130E42">
        <w:rPr>
          <w:color w:val="0070C0"/>
        </w:rPr>
        <w:t xml:space="preserve"> v překladu Františka Novotného.) </w:t>
      </w:r>
    </w:p>
    <w:p w14:paraId="026705A1" w14:textId="0AC960BB" w:rsidR="00ED5409" w:rsidRPr="00130E42" w:rsidRDefault="00ED5409" w:rsidP="00ED5409">
      <w:pPr>
        <w:pStyle w:val="Normlnweb"/>
        <w:rPr>
          <w:color w:val="0070C0"/>
        </w:rPr>
      </w:pPr>
      <w:r w:rsidRPr="00130E42">
        <w:rPr>
          <w:noProof/>
          <w:color w:val="0070C0"/>
        </w:rPr>
        <w:drawing>
          <wp:inline distT="0" distB="0" distL="0" distR="0" wp14:anchorId="0F73AD88" wp14:editId="259D18DF">
            <wp:extent cx="2695101" cy="320488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051" cy="3214343"/>
                    </a:xfrm>
                    <a:prstGeom prst="rect">
                      <a:avLst/>
                    </a:prstGeom>
                    <a:noFill/>
                    <a:ln>
                      <a:noFill/>
                    </a:ln>
                  </pic:spPr>
                </pic:pic>
              </a:graphicData>
            </a:graphic>
          </wp:inline>
        </w:drawing>
      </w:r>
    </w:p>
    <w:p w14:paraId="454F905C" w14:textId="424C9E14" w:rsidR="00ED5409" w:rsidRPr="00130E42" w:rsidRDefault="00ED5409" w:rsidP="00ED5409">
      <w:pPr>
        <w:pStyle w:val="Normlnweb"/>
        <w:rPr>
          <w:color w:val="0070C0"/>
        </w:rPr>
      </w:pPr>
      <w:r w:rsidRPr="00130E42">
        <w:rPr>
          <w:color w:val="0070C0"/>
        </w:rPr>
        <w:t>Platón (427–347 př. n. l.)</w:t>
      </w:r>
    </w:p>
    <w:p w14:paraId="6FA579DA" w14:textId="77777777" w:rsidR="00ED5409" w:rsidRPr="00130E42" w:rsidRDefault="00ED5409" w:rsidP="00E26018">
      <w:pPr>
        <w:spacing w:before="100" w:beforeAutospacing="1" w:after="100" w:afterAutospacing="1"/>
        <w:rPr>
          <w:rFonts w:eastAsia="Times New Roman"/>
          <w:color w:val="0070C0"/>
          <w:lang w:eastAsia="cs-CZ"/>
        </w:rPr>
      </w:pPr>
    </w:p>
    <w:p w14:paraId="093300F6" w14:textId="372B40DC" w:rsidR="00E26018" w:rsidRPr="00E26018" w:rsidRDefault="00E26018" w:rsidP="00E26018">
      <w:pPr>
        <w:spacing w:before="100" w:beforeAutospacing="1" w:after="100" w:afterAutospacing="1"/>
        <w:rPr>
          <w:rFonts w:eastAsia="Times New Roman"/>
          <w:color w:val="333333"/>
          <w:lang w:eastAsia="cs-CZ"/>
        </w:rPr>
      </w:pPr>
      <w:r w:rsidRPr="00E26018">
        <w:rPr>
          <w:rFonts w:eastAsia="Times New Roman"/>
          <w:color w:val="333333"/>
          <w:lang w:eastAsia="cs-CZ"/>
        </w:rPr>
        <w:t xml:space="preserve">Formativní základy biologické (fyzické) antropologie a anatomie jsou obsaženy v pracích antických lékařů a přírodovědců, zejména </w:t>
      </w:r>
      <w:r w:rsidRPr="00B22D42">
        <w:rPr>
          <w:rFonts w:eastAsia="Times New Roman"/>
          <w:b/>
          <w:bCs/>
          <w:color w:val="333333"/>
          <w:lang w:eastAsia="cs-CZ"/>
        </w:rPr>
        <w:t>Hippokrata z </w:t>
      </w:r>
      <w:proofErr w:type="spellStart"/>
      <w:r w:rsidRPr="00B22D42">
        <w:rPr>
          <w:rFonts w:eastAsia="Times New Roman"/>
          <w:b/>
          <w:bCs/>
          <w:color w:val="333333"/>
          <w:lang w:eastAsia="cs-CZ"/>
        </w:rPr>
        <w:t>Kóu</w:t>
      </w:r>
      <w:proofErr w:type="spellEnd"/>
      <w:r w:rsidRPr="00E26018">
        <w:rPr>
          <w:rFonts w:eastAsia="Times New Roman"/>
          <w:color w:val="333333"/>
          <w:lang w:eastAsia="cs-CZ"/>
        </w:rPr>
        <w:t xml:space="preserve"> (kolem 460–kolem 375 př. n. l.), </w:t>
      </w:r>
      <w:proofErr w:type="spellStart"/>
      <w:r w:rsidRPr="00B22D42">
        <w:rPr>
          <w:rFonts w:eastAsia="Times New Roman"/>
          <w:b/>
          <w:bCs/>
          <w:color w:val="333333"/>
          <w:lang w:eastAsia="cs-CZ"/>
        </w:rPr>
        <w:t>Hérofila</w:t>
      </w:r>
      <w:proofErr w:type="spellEnd"/>
      <w:r w:rsidRPr="00E26018">
        <w:rPr>
          <w:rFonts w:eastAsia="Times New Roman"/>
          <w:color w:val="333333"/>
          <w:lang w:eastAsia="cs-CZ"/>
        </w:rPr>
        <w:t xml:space="preserve"> (335–280 př. n. l.) a </w:t>
      </w:r>
      <w:proofErr w:type="spellStart"/>
      <w:r w:rsidRPr="00B22D42">
        <w:rPr>
          <w:rFonts w:eastAsia="Times New Roman"/>
          <w:b/>
          <w:bCs/>
          <w:color w:val="333333"/>
          <w:lang w:eastAsia="cs-CZ"/>
        </w:rPr>
        <w:t>Galéna</w:t>
      </w:r>
      <w:proofErr w:type="spellEnd"/>
      <w:r w:rsidRPr="00B22D42">
        <w:rPr>
          <w:rFonts w:eastAsia="Times New Roman"/>
          <w:b/>
          <w:bCs/>
          <w:color w:val="333333"/>
          <w:lang w:eastAsia="cs-CZ"/>
        </w:rPr>
        <w:t xml:space="preserve"> z Pergamu</w:t>
      </w:r>
      <w:r w:rsidRPr="00E26018">
        <w:rPr>
          <w:rFonts w:eastAsia="Times New Roman"/>
          <w:color w:val="333333"/>
          <w:lang w:eastAsia="cs-CZ"/>
        </w:rPr>
        <w:t xml:space="preserve"> (asi 129–199), jejichž dílo až do novověku tvořilo základ medicínských věd. </w:t>
      </w:r>
      <w:proofErr w:type="spellStart"/>
      <w:r w:rsidRPr="00E26018">
        <w:rPr>
          <w:rFonts w:eastAsia="Times New Roman"/>
          <w:color w:val="333333"/>
          <w:lang w:eastAsia="cs-CZ"/>
        </w:rPr>
        <w:t>Hérofilos</w:t>
      </w:r>
      <w:proofErr w:type="spellEnd"/>
      <w:r w:rsidRPr="00E26018">
        <w:rPr>
          <w:rFonts w:eastAsia="Times New Roman"/>
          <w:color w:val="333333"/>
          <w:lang w:eastAsia="cs-CZ"/>
        </w:rPr>
        <w:t xml:space="preserve">, působící v alexandrijském </w:t>
      </w:r>
      <w:proofErr w:type="spellStart"/>
      <w:r w:rsidRPr="00E26018">
        <w:rPr>
          <w:rFonts w:eastAsia="Times New Roman"/>
          <w:color w:val="333333"/>
          <w:lang w:eastAsia="cs-CZ"/>
        </w:rPr>
        <w:t>Múseiu</w:t>
      </w:r>
      <w:proofErr w:type="spellEnd"/>
      <w:r w:rsidRPr="00E26018">
        <w:rPr>
          <w:rFonts w:eastAsia="Times New Roman"/>
          <w:color w:val="333333"/>
          <w:lang w:eastAsia="cs-CZ"/>
        </w:rPr>
        <w:t xml:space="preserve">, tehdejším středisku světové vzdělanosti, byl prvním lékařem, který za přítomnosti žáků a asistentů prováděl pitvy mrtvol. Údajně mu bylo dovoleno provádět vivisekci. Pitvy mu poskytly dostatek materiálu k úvahám o stavbě a fungování lidského těla a k vybudování základů vědecké anatomie a fyzické antropologie. Antičtí Řekové dále například soudili, že lidské myšlení, cítění a chování úzce souvisí s morfologií těla a jeho fyziologickými funkcemi. Předpokládali, že v lidském těle kolují čtyři hlavní šťávy: „červená krev“ – </w:t>
      </w:r>
      <w:proofErr w:type="spellStart"/>
      <w:r w:rsidRPr="00E26018">
        <w:rPr>
          <w:rFonts w:eastAsia="Times New Roman"/>
          <w:i/>
          <w:iCs/>
          <w:color w:val="333333"/>
          <w:lang w:eastAsia="cs-CZ"/>
        </w:rPr>
        <w:t>sanguis</w:t>
      </w:r>
      <w:proofErr w:type="spellEnd"/>
      <w:r w:rsidRPr="00E26018">
        <w:rPr>
          <w:rFonts w:eastAsia="Times New Roman"/>
          <w:color w:val="333333"/>
          <w:lang w:eastAsia="cs-CZ"/>
        </w:rPr>
        <w:t xml:space="preserve">, „žlutá žluč“ – </w:t>
      </w:r>
      <w:proofErr w:type="spellStart"/>
      <w:r w:rsidRPr="00E26018">
        <w:rPr>
          <w:rFonts w:eastAsia="Times New Roman"/>
          <w:i/>
          <w:iCs/>
          <w:color w:val="333333"/>
          <w:lang w:eastAsia="cs-CZ"/>
        </w:rPr>
        <w:t>cholé</w:t>
      </w:r>
      <w:proofErr w:type="spellEnd"/>
      <w:r w:rsidRPr="00E26018">
        <w:rPr>
          <w:rFonts w:eastAsia="Times New Roman"/>
          <w:color w:val="333333"/>
          <w:lang w:eastAsia="cs-CZ"/>
        </w:rPr>
        <w:t xml:space="preserve">, „bělavá tekutina“ – </w:t>
      </w:r>
      <w:r w:rsidRPr="00E26018">
        <w:rPr>
          <w:rFonts w:eastAsia="Times New Roman"/>
          <w:i/>
          <w:iCs/>
          <w:color w:val="333333"/>
          <w:lang w:eastAsia="cs-CZ"/>
        </w:rPr>
        <w:t>flegma</w:t>
      </w:r>
      <w:r w:rsidRPr="00E26018">
        <w:rPr>
          <w:rFonts w:eastAsia="Times New Roman"/>
          <w:color w:val="333333"/>
          <w:lang w:eastAsia="cs-CZ"/>
        </w:rPr>
        <w:t xml:space="preserve"> a „černá žluč“, zřejmě „sražená </w:t>
      </w:r>
      <w:r w:rsidRPr="00E26018">
        <w:rPr>
          <w:rFonts w:eastAsia="Times New Roman"/>
          <w:color w:val="333333"/>
          <w:lang w:eastAsia="cs-CZ"/>
        </w:rPr>
        <w:lastRenderedPageBreak/>
        <w:t xml:space="preserve">krev“ – </w:t>
      </w:r>
      <w:proofErr w:type="spellStart"/>
      <w:r w:rsidRPr="00E26018">
        <w:rPr>
          <w:rFonts w:eastAsia="Times New Roman"/>
          <w:i/>
          <w:iCs/>
          <w:color w:val="333333"/>
          <w:lang w:eastAsia="cs-CZ"/>
        </w:rPr>
        <w:t>melancholé</w:t>
      </w:r>
      <w:proofErr w:type="spellEnd"/>
      <w:r w:rsidRPr="00E26018">
        <w:rPr>
          <w:rFonts w:eastAsia="Times New Roman"/>
          <w:color w:val="333333"/>
          <w:lang w:eastAsia="cs-CZ"/>
        </w:rPr>
        <w:t xml:space="preserve">. </w:t>
      </w:r>
      <w:proofErr w:type="spellStart"/>
      <w:r w:rsidRPr="00E26018">
        <w:rPr>
          <w:rFonts w:eastAsia="Times New Roman"/>
          <w:color w:val="333333"/>
          <w:lang w:eastAsia="cs-CZ"/>
        </w:rPr>
        <w:t>Hippokratés</w:t>
      </w:r>
      <w:proofErr w:type="spellEnd"/>
      <w:r w:rsidRPr="00E26018">
        <w:rPr>
          <w:rFonts w:eastAsia="Times New Roman"/>
          <w:color w:val="333333"/>
          <w:lang w:eastAsia="cs-CZ"/>
        </w:rPr>
        <w:t xml:space="preserve"> soudil, že převaha jedné z nich a jejich vzájemný poměr určuje schopnosti a typ chování člověka. Převaha žluči předurčovala rychlé a prudké reakce cholerika, schopného často a silně vzplanout a bezprostředně se zaujmout pro věc i myšlenku. Převaha krve u sangviniků znamenala sice pomalejší, ale zato trvalejší reakce, hlubší zájem a soustředění. Černá žluč byla příčinou nevýrazných pocitů a chabých reakcí melancholiků. Lidé s převahou bělavé tekutiny byli označováni jako flegmatici, reagující pomalu a někdy i povrchně. Toto členění jako nejhrubší klasifikaci typů lidské osobnosti používají antropologové a psychologové dodnes (viz člověk – psychosomatická typologie, člověk – typologie osobnosti). </w:t>
      </w:r>
      <w:proofErr w:type="spellStart"/>
      <w:r w:rsidRPr="00E26018">
        <w:rPr>
          <w:rFonts w:eastAsia="Times New Roman"/>
          <w:color w:val="333333"/>
          <w:lang w:eastAsia="cs-CZ"/>
        </w:rPr>
        <w:t>Hippokratés</w:t>
      </w:r>
      <w:proofErr w:type="spellEnd"/>
      <w:r w:rsidRPr="00E26018">
        <w:rPr>
          <w:rFonts w:eastAsia="Times New Roman"/>
          <w:color w:val="333333"/>
          <w:lang w:eastAsia="cs-CZ"/>
        </w:rPr>
        <w:t xml:space="preserve"> totiž pravdivě vystihl a správně popsal základní způsoby lidských reakcí, i když vycházel z mylných předpokladů o šťávách v lidském těle a o jejich fyziologických účincích. Hippokratova teorie je tak případem správného popisu pravdivého jevu, ovšem s chybně vystiženými příčinami.</w:t>
      </w:r>
    </w:p>
    <w:p w14:paraId="4C955445" w14:textId="77777777" w:rsidR="00B22D42" w:rsidRPr="00130E42" w:rsidRDefault="00B22D42" w:rsidP="00E26018">
      <w:pPr>
        <w:spacing w:before="100" w:beforeAutospacing="1" w:after="100" w:afterAutospacing="1"/>
        <w:rPr>
          <w:rFonts w:eastAsia="Times New Roman"/>
          <w:color w:val="0070C0"/>
          <w:lang w:eastAsia="cs-CZ"/>
        </w:rPr>
      </w:pPr>
    </w:p>
    <w:p w14:paraId="0168F554" w14:textId="77777777" w:rsidR="00130E42" w:rsidRPr="00130E42" w:rsidRDefault="00130E42" w:rsidP="00130E42">
      <w:pPr>
        <w:pStyle w:val="Nadpis2"/>
        <w:rPr>
          <w:color w:val="0070C0"/>
          <w:sz w:val="24"/>
          <w:szCs w:val="24"/>
        </w:rPr>
      </w:pPr>
      <w:proofErr w:type="spellStart"/>
      <w:r w:rsidRPr="00130E42">
        <w:rPr>
          <w:color w:val="0070C0"/>
          <w:sz w:val="24"/>
          <w:szCs w:val="24"/>
        </w:rPr>
        <w:t>Hippokratés</w:t>
      </w:r>
      <w:proofErr w:type="spellEnd"/>
      <w:r w:rsidRPr="00130E42">
        <w:rPr>
          <w:color w:val="0070C0"/>
          <w:sz w:val="24"/>
          <w:szCs w:val="24"/>
        </w:rPr>
        <w:t xml:space="preserve"> z </w:t>
      </w:r>
      <w:proofErr w:type="spellStart"/>
      <w:r w:rsidRPr="00130E42">
        <w:rPr>
          <w:color w:val="0070C0"/>
          <w:sz w:val="24"/>
          <w:szCs w:val="24"/>
        </w:rPr>
        <w:t>Kóu</w:t>
      </w:r>
      <w:proofErr w:type="spellEnd"/>
    </w:p>
    <w:p w14:paraId="3298564F" w14:textId="77777777" w:rsidR="00130E42" w:rsidRPr="00130E42" w:rsidRDefault="00130E42" w:rsidP="00130E42">
      <w:pPr>
        <w:pStyle w:val="descsubtitle"/>
        <w:rPr>
          <w:color w:val="0070C0"/>
        </w:rPr>
      </w:pPr>
      <w:r w:rsidRPr="00130E42">
        <w:rPr>
          <w:color w:val="0070C0"/>
        </w:rPr>
        <w:t>(kolem 460 př. n. l., řecký ostrov Kós – kolem 375 př. n. l., Larissa, Řecko)</w:t>
      </w:r>
    </w:p>
    <w:p w14:paraId="1933D06C" w14:textId="3E6CC121" w:rsidR="00130E42" w:rsidRPr="00130E42" w:rsidRDefault="00130E42" w:rsidP="00130E42">
      <w:pPr>
        <w:pStyle w:val="Normlnweb"/>
        <w:rPr>
          <w:color w:val="0070C0"/>
        </w:rPr>
      </w:pPr>
      <w:r w:rsidRPr="00130E42">
        <w:rPr>
          <w:color w:val="0070C0"/>
        </w:rPr>
        <w:t xml:space="preserve">řecký lékař a filozof; jeden z nejproslulejších lékařů starověku. Založil lékařskou školu vycházející z principu, že nemoc je přirozený stav a proces. V medicíně navázal na přírodní filozofii a humorální teorii (o šťávách v lidském těle) spojil s pozorováním projevů </w:t>
      </w:r>
      <w:r w:rsidRPr="00130E42">
        <w:rPr>
          <w:rStyle w:val="linkedterm"/>
          <w:color w:val="0070C0"/>
        </w:rPr>
        <w:t>zdraví</w:t>
      </w:r>
      <w:r w:rsidRPr="00130E42">
        <w:rPr>
          <w:color w:val="0070C0"/>
        </w:rPr>
        <w:t xml:space="preserve"> a </w:t>
      </w:r>
      <w:r w:rsidRPr="00130E42">
        <w:rPr>
          <w:rStyle w:val="linkedterm"/>
          <w:color w:val="0070C0"/>
        </w:rPr>
        <w:t>nemocí</w:t>
      </w:r>
      <w:r w:rsidRPr="00130E42">
        <w:rPr>
          <w:color w:val="0070C0"/>
        </w:rPr>
        <w:t xml:space="preserve">. Osobitým způsobem spojil </w:t>
      </w:r>
      <w:proofErr w:type="spellStart"/>
      <w:r w:rsidRPr="00130E42">
        <w:rPr>
          <w:color w:val="0070C0"/>
        </w:rPr>
        <w:t>Empedoklovo</w:t>
      </w:r>
      <w:proofErr w:type="spellEnd"/>
      <w:r w:rsidRPr="00130E42">
        <w:rPr>
          <w:color w:val="0070C0"/>
        </w:rPr>
        <w:t xml:space="preserve"> filozofické učení o čtyřech základních živlech (ohni, vzduchu, zemi, vodě) s teorií o tělesných tekutinách, které údajně působí na lidské zdraví a určují </w:t>
      </w:r>
      <w:r w:rsidRPr="00130E42">
        <w:rPr>
          <w:rStyle w:val="linkedterm"/>
          <w:color w:val="0070C0"/>
        </w:rPr>
        <w:t>temperament</w:t>
      </w:r>
      <w:r w:rsidRPr="00130E42">
        <w:rPr>
          <w:color w:val="0070C0"/>
        </w:rPr>
        <w:t xml:space="preserve"> každého člověka. Domníval se, že temperament člověka je dán převahou jedné ze čtyř základních tekutin, které obsahuje lidské tělo: „červená krev“ – </w:t>
      </w:r>
      <w:proofErr w:type="spellStart"/>
      <w:r w:rsidRPr="00130E42">
        <w:rPr>
          <w:rStyle w:val="Zdraznn"/>
          <w:color w:val="0070C0"/>
        </w:rPr>
        <w:t>sanguis</w:t>
      </w:r>
      <w:proofErr w:type="spellEnd"/>
      <w:r w:rsidRPr="00130E42">
        <w:rPr>
          <w:color w:val="0070C0"/>
        </w:rPr>
        <w:t xml:space="preserve">, „žlutá žluč“ – </w:t>
      </w:r>
      <w:proofErr w:type="spellStart"/>
      <w:r w:rsidRPr="00130E42">
        <w:rPr>
          <w:rStyle w:val="Zdraznn"/>
          <w:color w:val="0070C0"/>
        </w:rPr>
        <w:t>cholé</w:t>
      </w:r>
      <w:proofErr w:type="spellEnd"/>
      <w:r w:rsidRPr="00130E42">
        <w:rPr>
          <w:color w:val="0070C0"/>
        </w:rPr>
        <w:t xml:space="preserve">, „bělavá tekutina“ – </w:t>
      </w:r>
      <w:r w:rsidRPr="00130E42">
        <w:rPr>
          <w:rStyle w:val="Zdraznn"/>
          <w:color w:val="0070C0"/>
        </w:rPr>
        <w:t>flegma</w:t>
      </w:r>
      <w:r w:rsidRPr="00130E42">
        <w:rPr>
          <w:color w:val="0070C0"/>
        </w:rPr>
        <w:t xml:space="preserve"> a „černá žluč“, zřejmě sražená krev – </w:t>
      </w:r>
      <w:proofErr w:type="spellStart"/>
      <w:r w:rsidRPr="00130E42">
        <w:rPr>
          <w:rStyle w:val="Zdraznn"/>
          <w:color w:val="0070C0"/>
        </w:rPr>
        <w:t>melancholé</w:t>
      </w:r>
      <w:proofErr w:type="spellEnd"/>
      <w:r w:rsidRPr="00130E42">
        <w:rPr>
          <w:color w:val="0070C0"/>
        </w:rPr>
        <w:t xml:space="preserve">. Soudil, že převaha jedné z nich a jejich vzájemný poměr určuje schopnosti a typ chování člověka. Převaha žluči předurčovala rychlé a prudké reakce </w:t>
      </w:r>
      <w:r w:rsidRPr="00130E42">
        <w:rPr>
          <w:rStyle w:val="linkedterm"/>
          <w:color w:val="0070C0"/>
        </w:rPr>
        <w:t>cholerika</w:t>
      </w:r>
      <w:r w:rsidRPr="00130E42">
        <w:rPr>
          <w:color w:val="0070C0"/>
        </w:rPr>
        <w:t>, schopného často a silně vzplanout a bezprostředně se zaujmout pro věc i myšlenku. Převaha krve u </w:t>
      </w:r>
      <w:r w:rsidRPr="00130E42">
        <w:rPr>
          <w:rStyle w:val="linkedterm"/>
          <w:color w:val="0070C0"/>
        </w:rPr>
        <w:t>sangviniků</w:t>
      </w:r>
      <w:r w:rsidRPr="00130E42">
        <w:rPr>
          <w:color w:val="0070C0"/>
        </w:rPr>
        <w:t xml:space="preserve"> znamenala sice pomalejší, ale zato trvalejší reakce, hlubší zájem a soustředění. Černá žluč byla příčinou nevýrazných pocitů a chabých reakcí </w:t>
      </w:r>
      <w:r w:rsidRPr="00130E42">
        <w:rPr>
          <w:rStyle w:val="linkedterm"/>
          <w:color w:val="0070C0"/>
        </w:rPr>
        <w:t>melancholiků</w:t>
      </w:r>
      <w:r w:rsidRPr="00130E42">
        <w:rPr>
          <w:color w:val="0070C0"/>
        </w:rPr>
        <w:t xml:space="preserve">. Lidé s převahou bělavé tekutiny byli označováni jako </w:t>
      </w:r>
      <w:r w:rsidRPr="00130E42">
        <w:rPr>
          <w:rStyle w:val="linkedterm"/>
          <w:color w:val="0070C0"/>
        </w:rPr>
        <w:t>flegmatici</w:t>
      </w:r>
      <w:r w:rsidRPr="00130E42">
        <w:rPr>
          <w:color w:val="0070C0"/>
        </w:rPr>
        <w:t>, reagující pomalu a někdy i povrchně. Toto členění jako nejhrubší klasifikaci typů lidské osobnosti používají antropologové a psychologové dodnes.</w:t>
      </w:r>
    </w:p>
    <w:p w14:paraId="73CF754B" w14:textId="6132E3DC" w:rsidR="00130E42" w:rsidRPr="00130E42" w:rsidRDefault="00130E42" w:rsidP="00130E42">
      <w:pPr>
        <w:pStyle w:val="Normlnweb"/>
        <w:rPr>
          <w:color w:val="0070C0"/>
        </w:rPr>
      </w:pPr>
      <w:r w:rsidRPr="00130E42">
        <w:rPr>
          <w:color w:val="0070C0"/>
        </w:rPr>
        <w:t xml:space="preserve">Soudil, že životospráva a zdravé prostředí jsou základem zdraví a tělesné </w:t>
      </w:r>
      <w:r w:rsidRPr="00130E42">
        <w:rPr>
          <w:rStyle w:val="linkedterm"/>
          <w:color w:val="0070C0"/>
        </w:rPr>
        <w:t>harmonie</w:t>
      </w:r>
      <w:r w:rsidRPr="00130E42">
        <w:rPr>
          <w:color w:val="0070C0"/>
        </w:rPr>
        <w:t xml:space="preserve">. Normální stav lidského organismu závisí na správném poměru těchto tělesných tekutin a působení vnějšího prostředí. Porušení rovnováhy ovšem způsobuje nemoc, jejíž konkrétní příčiny je možné odhalit pouze prostřednictvím empirického zkoumání. Vlastní </w:t>
      </w:r>
      <w:r w:rsidRPr="00130E42">
        <w:rPr>
          <w:rStyle w:val="linkedterm"/>
          <w:color w:val="0070C0"/>
        </w:rPr>
        <w:t>léčba</w:t>
      </w:r>
      <w:r w:rsidRPr="00130E42">
        <w:rPr>
          <w:color w:val="0070C0"/>
        </w:rPr>
        <w:t xml:space="preserve"> proto měla obnovit původní „přírodní“ harmonii. Při léčení </w:t>
      </w:r>
      <w:proofErr w:type="spellStart"/>
      <w:r w:rsidRPr="00130E42">
        <w:rPr>
          <w:color w:val="0070C0"/>
        </w:rPr>
        <w:t>Hippokratés</w:t>
      </w:r>
      <w:proofErr w:type="spellEnd"/>
      <w:r w:rsidRPr="00130E42">
        <w:rPr>
          <w:color w:val="0070C0"/>
        </w:rPr>
        <w:t xml:space="preserve"> prosazoval zásadu přinášet užitek a neškodit s důrazem na hygienicko-</w:t>
      </w:r>
      <w:proofErr w:type="spellStart"/>
      <w:r w:rsidRPr="00130E42">
        <w:rPr>
          <w:color w:val="0070C0"/>
        </w:rPr>
        <w:t>dietickou</w:t>
      </w:r>
      <w:proofErr w:type="spellEnd"/>
      <w:r w:rsidRPr="00130E42">
        <w:rPr>
          <w:color w:val="0070C0"/>
        </w:rPr>
        <w:t xml:space="preserve"> a farmaceutickou terapii.</w:t>
      </w:r>
    </w:p>
    <w:p w14:paraId="78D3AD53" w14:textId="785C53D9" w:rsidR="00130E42" w:rsidRPr="00130E42" w:rsidRDefault="00130E42" w:rsidP="00130E42">
      <w:pPr>
        <w:pStyle w:val="Normlnweb"/>
        <w:rPr>
          <w:color w:val="0070C0"/>
        </w:rPr>
      </w:pPr>
      <w:r w:rsidRPr="00130E42">
        <w:rPr>
          <w:color w:val="0070C0"/>
        </w:rPr>
        <w:t xml:space="preserve">Zdůrazňoval individuální přístup k nemocnému. Stanovil etické požadavky na jednání lékařů (Hippokratova přísaha; česky vyšlo: </w:t>
      </w:r>
      <w:r w:rsidRPr="00130E42">
        <w:rPr>
          <w:rStyle w:val="Zdraznn"/>
          <w:color w:val="0070C0"/>
        </w:rPr>
        <w:t>Hippokratova lékařská přísaha</w:t>
      </w:r>
      <w:r w:rsidRPr="00130E42">
        <w:rPr>
          <w:color w:val="0070C0"/>
        </w:rPr>
        <w:t xml:space="preserve">, 1982). Odmítl pověry a primitivní léčitelskou magii a položil základy medicíny jako vědeckého oboru. Je mu připisováno rozsáhlé dílo </w:t>
      </w:r>
      <w:r w:rsidRPr="00130E42">
        <w:rPr>
          <w:rStyle w:val="Zdraznn"/>
          <w:color w:val="0070C0"/>
        </w:rPr>
        <w:t xml:space="preserve">Corpus </w:t>
      </w:r>
      <w:proofErr w:type="spellStart"/>
      <w:r w:rsidRPr="00130E42">
        <w:rPr>
          <w:rStyle w:val="Zdraznn"/>
          <w:color w:val="0070C0"/>
        </w:rPr>
        <w:t>Hippocraticum</w:t>
      </w:r>
      <w:proofErr w:type="spellEnd"/>
      <w:r w:rsidRPr="00130E42">
        <w:rPr>
          <w:color w:val="0070C0"/>
        </w:rPr>
        <w:t xml:space="preserve"> (</w:t>
      </w:r>
      <w:proofErr w:type="spellStart"/>
      <w:r w:rsidRPr="00130E42">
        <w:rPr>
          <w:color w:val="0070C0"/>
        </w:rPr>
        <w:t>Hippokratovský</w:t>
      </w:r>
      <w:proofErr w:type="spellEnd"/>
      <w:r w:rsidRPr="00130E42">
        <w:rPr>
          <w:color w:val="0070C0"/>
        </w:rPr>
        <w:t xml:space="preserve"> soubor, 58 spisů v 73 knihách) pojednávající, kromě jiného, o </w:t>
      </w:r>
      <w:r w:rsidRPr="00130E42">
        <w:rPr>
          <w:rStyle w:val="linkedterm"/>
          <w:color w:val="0070C0"/>
        </w:rPr>
        <w:t>anatomii</w:t>
      </w:r>
      <w:r w:rsidRPr="00130E42">
        <w:rPr>
          <w:color w:val="0070C0"/>
        </w:rPr>
        <w:t>, fyziologii, chirurgii nebo o vlivu prostředí na organismus.</w:t>
      </w:r>
    </w:p>
    <w:p w14:paraId="6BAD411C" w14:textId="4DB01D29" w:rsidR="00130E42" w:rsidRPr="00130E42" w:rsidRDefault="00130E42" w:rsidP="00130E42">
      <w:pPr>
        <w:pStyle w:val="Normlnweb"/>
        <w:rPr>
          <w:color w:val="0070C0"/>
        </w:rPr>
      </w:pPr>
      <w:r w:rsidRPr="00130E42">
        <w:rPr>
          <w:color w:val="0070C0"/>
        </w:rPr>
        <w:lastRenderedPageBreak/>
        <w:t xml:space="preserve">V oblasti anatomie jsou Hippokratovy </w:t>
      </w:r>
      <w:r w:rsidRPr="00130E42">
        <w:rPr>
          <w:rStyle w:val="linkedterm"/>
          <w:color w:val="0070C0"/>
        </w:rPr>
        <w:t>názory</w:t>
      </w:r>
      <w:r w:rsidRPr="00130E42">
        <w:rPr>
          <w:color w:val="0070C0"/>
        </w:rPr>
        <w:t xml:space="preserve"> poznamenány nedostatečnými možnostmi přesného bádání. Z jeho prací je zřejmé, že byl odkázán na pitvy zvířat, i když jeho velice přesné popisy kostí lebky a žeber svědčí i o tom, že měl možnost empirického studia lidských koster. Hippokratovy představy o </w:t>
      </w:r>
      <w:r w:rsidRPr="00130E42">
        <w:rPr>
          <w:rStyle w:val="linkedterm"/>
          <w:color w:val="0070C0"/>
        </w:rPr>
        <w:t>fyziologii</w:t>
      </w:r>
      <w:r w:rsidRPr="00130E42">
        <w:rPr>
          <w:color w:val="0070C0"/>
        </w:rPr>
        <w:t xml:space="preserve"> jsou ale poněkud naivní. Domníval se například, že studená krev proudí z jater </w:t>
      </w:r>
      <w:r w:rsidRPr="00130E42">
        <w:rPr>
          <w:rStyle w:val="Zdraznn"/>
          <w:color w:val="0070C0"/>
        </w:rPr>
        <w:t>(</w:t>
      </w:r>
      <w:proofErr w:type="spellStart"/>
      <w:r w:rsidRPr="00130E42">
        <w:rPr>
          <w:rStyle w:val="linkedterm"/>
          <w:i/>
          <w:iCs/>
          <w:color w:val="0070C0"/>
        </w:rPr>
        <w:t>hepar</w:t>
      </w:r>
      <w:proofErr w:type="spellEnd"/>
      <w:r w:rsidRPr="00130E42">
        <w:rPr>
          <w:rStyle w:val="Zdraznn"/>
          <w:color w:val="0070C0"/>
        </w:rPr>
        <w:t>)</w:t>
      </w:r>
      <w:r w:rsidRPr="00130E42">
        <w:rPr>
          <w:color w:val="0070C0"/>
        </w:rPr>
        <w:t xml:space="preserve"> a ze sleziny do pravé poloviny srdce, v levé srdeční komoře se zahřívá a odtud proudí teplá krev do cév.</w:t>
      </w:r>
    </w:p>
    <w:p w14:paraId="70A7C807" w14:textId="785B8149" w:rsidR="00130E42" w:rsidRPr="00130E42" w:rsidRDefault="00130E42" w:rsidP="00130E42">
      <w:pPr>
        <w:pStyle w:val="Normlnweb"/>
        <w:rPr>
          <w:color w:val="0070C0"/>
        </w:rPr>
      </w:pPr>
      <w:r w:rsidRPr="00130E42">
        <w:rPr>
          <w:color w:val="0070C0"/>
        </w:rPr>
        <w:t xml:space="preserve">Přes řadu omylů Hippokrates výrazným způsobem ovlivnil další vývoj studia a léčby lidského organismu. Svědčí o tom ostatně fakt, že právě s jeho jménem je spojena slavná </w:t>
      </w:r>
      <w:r w:rsidRPr="00130E42">
        <w:rPr>
          <w:rStyle w:val="linkedterm"/>
          <w:color w:val="0070C0"/>
        </w:rPr>
        <w:t>přísaha</w:t>
      </w:r>
      <w:r w:rsidRPr="00130E42">
        <w:rPr>
          <w:color w:val="0070C0"/>
        </w:rPr>
        <w:t>, která kodifikuje vztah lékaře k nemocnému a zakládá etickou dimenzi vědy o člověku.</w:t>
      </w:r>
    </w:p>
    <w:p w14:paraId="594C34BA" w14:textId="77777777" w:rsidR="00130E42" w:rsidRPr="00130E42" w:rsidRDefault="00130E42" w:rsidP="00130E42">
      <w:pPr>
        <w:pStyle w:val="Nadpis2"/>
        <w:rPr>
          <w:color w:val="0070C0"/>
          <w:sz w:val="24"/>
          <w:szCs w:val="24"/>
        </w:rPr>
      </w:pPr>
      <w:proofErr w:type="spellStart"/>
      <w:r w:rsidRPr="00130E42">
        <w:rPr>
          <w:color w:val="0070C0"/>
          <w:sz w:val="24"/>
          <w:szCs w:val="24"/>
        </w:rPr>
        <w:t>Hérofilos</w:t>
      </w:r>
      <w:proofErr w:type="spellEnd"/>
    </w:p>
    <w:p w14:paraId="5B8FB16A" w14:textId="77777777" w:rsidR="00130E42" w:rsidRPr="00130E42" w:rsidRDefault="00130E42" w:rsidP="00130E42">
      <w:pPr>
        <w:pStyle w:val="descsubtitle"/>
        <w:rPr>
          <w:color w:val="0070C0"/>
        </w:rPr>
      </w:pPr>
      <w:r w:rsidRPr="00130E42">
        <w:rPr>
          <w:color w:val="0070C0"/>
        </w:rPr>
        <w:t>(</w:t>
      </w:r>
      <w:proofErr w:type="spellStart"/>
      <w:r w:rsidRPr="00130E42">
        <w:rPr>
          <w:color w:val="0070C0"/>
        </w:rPr>
        <w:t>Herophilos</w:t>
      </w:r>
      <w:proofErr w:type="spellEnd"/>
      <w:r w:rsidRPr="00130E42">
        <w:rPr>
          <w:color w:val="0070C0"/>
        </w:rPr>
        <w:t xml:space="preserve">, 335 př. n. l., Chalcedon, nyní </w:t>
      </w:r>
      <w:proofErr w:type="spellStart"/>
      <w:r w:rsidRPr="00130E42">
        <w:rPr>
          <w:color w:val="0070C0"/>
        </w:rPr>
        <w:t>Kadiköy</w:t>
      </w:r>
      <w:proofErr w:type="spellEnd"/>
      <w:r w:rsidRPr="00130E42">
        <w:rPr>
          <w:color w:val="0070C0"/>
        </w:rPr>
        <w:t>, Turecko – 280 př. n. l.)</w:t>
      </w:r>
    </w:p>
    <w:p w14:paraId="3296144A" w14:textId="19911A3F" w:rsidR="00130E42" w:rsidRPr="00130E42" w:rsidRDefault="00130E42" w:rsidP="00130E42">
      <w:pPr>
        <w:pStyle w:val="Normlnweb"/>
        <w:rPr>
          <w:color w:val="0070C0"/>
        </w:rPr>
      </w:pPr>
      <w:r w:rsidRPr="00130E42">
        <w:rPr>
          <w:color w:val="0070C0"/>
        </w:rPr>
        <w:t xml:space="preserve">řecký lékař. Působil v alexandrijském </w:t>
      </w:r>
      <w:proofErr w:type="spellStart"/>
      <w:r w:rsidRPr="00130E42">
        <w:rPr>
          <w:rStyle w:val="linkedterm"/>
          <w:color w:val="0070C0"/>
        </w:rPr>
        <w:t>Múseiu</w:t>
      </w:r>
      <w:proofErr w:type="spellEnd"/>
      <w:r w:rsidRPr="00130E42">
        <w:rPr>
          <w:color w:val="0070C0"/>
        </w:rPr>
        <w:t>, tehdejším středisku vzdělanosti, kde spolu s </w:t>
      </w:r>
      <w:proofErr w:type="spellStart"/>
      <w:r w:rsidRPr="00130E42">
        <w:rPr>
          <w:rStyle w:val="linkedterm"/>
          <w:color w:val="0070C0"/>
        </w:rPr>
        <w:t>Erasistratem</w:t>
      </w:r>
      <w:proofErr w:type="spellEnd"/>
      <w:r w:rsidRPr="00130E42">
        <w:rPr>
          <w:color w:val="0070C0"/>
        </w:rPr>
        <w:t xml:space="preserve"> založili lékařskou školu. Byl prvním lékařem, který pitval mrtvoly za přítomnosti žáků a asistentů. Údajně mu bylo dovoleno provádět </w:t>
      </w:r>
      <w:r w:rsidRPr="00130E42">
        <w:rPr>
          <w:rStyle w:val="linkedterm"/>
          <w:color w:val="0070C0"/>
        </w:rPr>
        <w:t>vivisekci</w:t>
      </w:r>
      <w:r w:rsidRPr="00130E42">
        <w:rPr>
          <w:color w:val="0070C0"/>
        </w:rPr>
        <w:t xml:space="preserve">. </w:t>
      </w:r>
      <w:r w:rsidRPr="00130E42">
        <w:rPr>
          <w:rStyle w:val="linkedterm"/>
          <w:color w:val="0070C0"/>
        </w:rPr>
        <w:t>Pitvy</w:t>
      </w:r>
      <w:r w:rsidRPr="00130E42">
        <w:rPr>
          <w:color w:val="0070C0"/>
        </w:rPr>
        <w:t xml:space="preserve"> mu poskytly dostatek materiálu k tomu, aby položil základy vědecké </w:t>
      </w:r>
      <w:r w:rsidRPr="00130E42">
        <w:rPr>
          <w:rStyle w:val="linkedterm"/>
          <w:color w:val="0070C0"/>
        </w:rPr>
        <w:t>anatomie</w:t>
      </w:r>
      <w:r w:rsidRPr="00130E42">
        <w:rPr>
          <w:color w:val="0070C0"/>
        </w:rPr>
        <w:t xml:space="preserve"> – je proto právem nazýván otcem anatomie. Poprvé funkčně odlišil nervy od šlach a cév, nervy rozdělil na smyslové (senzorické) a pohybové (motorické), </w:t>
      </w:r>
      <w:r w:rsidRPr="00130E42">
        <w:rPr>
          <w:rStyle w:val="linkedterm"/>
          <w:color w:val="0070C0"/>
        </w:rPr>
        <w:t>tepny</w:t>
      </w:r>
      <w:r w:rsidRPr="00130E42">
        <w:rPr>
          <w:color w:val="0070C0"/>
        </w:rPr>
        <w:t xml:space="preserve"> odlišil od žil podle anatomické stavby; z vnitřních orgánů studoval dále zejména: </w:t>
      </w:r>
      <w:r w:rsidRPr="00130E42">
        <w:rPr>
          <w:rStyle w:val="linkedterm"/>
          <w:color w:val="0070C0"/>
        </w:rPr>
        <w:t>mozek</w:t>
      </w:r>
      <w:r w:rsidRPr="00130E42">
        <w:rPr>
          <w:color w:val="0070C0"/>
        </w:rPr>
        <w:t xml:space="preserve"> (popsal mozkové dutiny), </w:t>
      </w:r>
      <w:r w:rsidRPr="00130E42">
        <w:rPr>
          <w:rStyle w:val="linkedterm"/>
          <w:color w:val="0070C0"/>
        </w:rPr>
        <w:t>míchu</w:t>
      </w:r>
      <w:r w:rsidRPr="00130E42">
        <w:rPr>
          <w:color w:val="0070C0"/>
        </w:rPr>
        <w:t xml:space="preserve">, </w:t>
      </w:r>
      <w:r w:rsidRPr="00130E42">
        <w:rPr>
          <w:rStyle w:val="linkedterm"/>
          <w:color w:val="0070C0"/>
        </w:rPr>
        <w:t>játra</w:t>
      </w:r>
      <w:r w:rsidRPr="00130E42">
        <w:rPr>
          <w:color w:val="0070C0"/>
        </w:rPr>
        <w:t xml:space="preserve">, </w:t>
      </w:r>
      <w:r w:rsidRPr="00130E42">
        <w:rPr>
          <w:rStyle w:val="linkedterm"/>
          <w:color w:val="0070C0"/>
        </w:rPr>
        <w:t>slinivku břišní</w:t>
      </w:r>
      <w:r w:rsidRPr="00130E42">
        <w:rPr>
          <w:color w:val="0070C0"/>
        </w:rPr>
        <w:t xml:space="preserve">, </w:t>
      </w:r>
      <w:r w:rsidRPr="00130E42">
        <w:rPr>
          <w:rStyle w:val="linkedterm"/>
          <w:color w:val="0070C0"/>
        </w:rPr>
        <w:t>mízní cévy</w:t>
      </w:r>
      <w:r w:rsidRPr="00130E42">
        <w:rPr>
          <w:color w:val="0070C0"/>
        </w:rPr>
        <w:t xml:space="preserve">, </w:t>
      </w:r>
      <w:r w:rsidRPr="00130E42">
        <w:rPr>
          <w:rStyle w:val="linkedterm"/>
          <w:color w:val="0070C0"/>
        </w:rPr>
        <w:t>slinné žlázy</w:t>
      </w:r>
      <w:r w:rsidRPr="00130E42">
        <w:rPr>
          <w:color w:val="0070C0"/>
        </w:rPr>
        <w:t xml:space="preserve">, </w:t>
      </w:r>
      <w:r w:rsidRPr="00130E42">
        <w:rPr>
          <w:rStyle w:val="linkedterm"/>
          <w:color w:val="0070C0"/>
        </w:rPr>
        <w:t>pohlavní orgány</w:t>
      </w:r>
      <w:r w:rsidRPr="00130E42">
        <w:rPr>
          <w:color w:val="0070C0"/>
        </w:rPr>
        <w:t xml:space="preserve">, oko a nervy oka. V lidském těle jsou podle něho hlavními pochody: zažívání (s hlavním orgánem játry), zahřívání (se </w:t>
      </w:r>
      <w:r w:rsidRPr="00130E42">
        <w:rPr>
          <w:rStyle w:val="linkedterm"/>
          <w:color w:val="0070C0"/>
        </w:rPr>
        <w:t>srdcem</w:t>
      </w:r>
      <w:r w:rsidRPr="00130E42">
        <w:rPr>
          <w:color w:val="0070C0"/>
        </w:rPr>
        <w:t xml:space="preserve"> jako hlavním orgánem), vnímání (podmíněné nervy) a myšlení (s centrem v mozku). Nervy si představoval jako trubice naplněné proudícím fluidem, analogicky k cévám naplněným krví.</w:t>
      </w:r>
    </w:p>
    <w:p w14:paraId="42951A1F" w14:textId="0596A0D0" w:rsidR="00130E42" w:rsidRPr="00130E42" w:rsidRDefault="00130E42" w:rsidP="00130E42">
      <w:pPr>
        <w:pStyle w:val="Normlnweb"/>
        <w:rPr>
          <w:color w:val="0070C0"/>
        </w:rPr>
      </w:pPr>
      <w:r w:rsidRPr="00130E42">
        <w:rPr>
          <w:color w:val="0070C0"/>
        </w:rPr>
        <w:t xml:space="preserve">Vytvořil některé anatomické termíny používané do současnosti – </w:t>
      </w:r>
      <w:proofErr w:type="spellStart"/>
      <w:r w:rsidRPr="00130E42">
        <w:rPr>
          <w:rStyle w:val="Zdraznn"/>
          <w:color w:val="0070C0"/>
        </w:rPr>
        <w:t>reticula</w:t>
      </w:r>
      <w:proofErr w:type="spellEnd"/>
      <w:r w:rsidRPr="00130E42">
        <w:rPr>
          <w:rStyle w:val="Zdraznn"/>
          <w:color w:val="0070C0"/>
        </w:rPr>
        <w:t xml:space="preserve">, </w:t>
      </w:r>
      <w:r w:rsidRPr="00130E42">
        <w:rPr>
          <w:rStyle w:val="linkedterm"/>
          <w:i/>
          <w:iCs/>
          <w:color w:val="0070C0"/>
        </w:rPr>
        <w:t>duodenum</w:t>
      </w:r>
      <w:r w:rsidRPr="00130E42">
        <w:rPr>
          <w:color w:val="0070C0"/>
        </w:rPr>
        <w:t xml:space="preserve">. Věnoval pozornost příznakům </w:t>
      </w:r>
      <w:r w:rsidRPr="00130E42">
        <w:rPr>
          <w:rStyle w:val="linkedterm"/>
          <w:color w:val="0070C0"/>
        </w:rPr>
        <w:t>choroby</w:t>
      </w:r>
      <w:r w:rsidRPr="00130E42">
        <w:rPr>
          <w:color w:val="0070C0"/>
        </w:rPr>
        <w:t xml:space="preserve">, čímž položil základy symptomatologie. Jako první klinicky využíval pulz (měřený pomocí vodních hodin – klepsydra). </w:t>
      </w:r>
      <w:proofErr w:type="spellStart"/>
      <w:r w:rsidRPr="00130E42">
        <w:rPr>
          <w:color w:val="0070C0"/>
        </w:rPr>
        <w:t>Hérofilovy</w:t>
      </w:r>
      <w:proofErr w:type="spellEnd"/>
      <w:r w:rsidRPr="00130E42">
        <w:rPr>
          <w:color w:val="0070C0"/>
        </w:rPr>
        <w:t xml:space="preserve"> spisy se nedochovaly, ve zlomcích je však najdeme v odkazech v </w:t>
      </w:r>
      <w:proofErr w:type="spellStart"/>
      <w:r w:rsidRPr="00130E42">
        <w:rPr>
          <w:rStyle w:val="linkedterm"/>
          <w:color w:val="0070C0"/>
        </w:rPr>
        <w:t>Galénových</w:t>
      </w:r>
      <w:proofErr w:type="spellEnd"/>
      <w:r w:rsidRPr="00130E42">
        <w:rPr>
          <w:color w:val="0070C0"/>
        </w:rPr>
        <w:t xml:space="preserve"> spisech.</w:t>
      </w:r>
    </w:p>
    <w:p w14:paraId="6D17FCCA" w14:textId="7EA40A0D" w:rsidR="00130E42" w:rsidRPr="00130E42" w:rsidRDefault="00130E42" w:rsidP="00130E42">
      <w:pPr>
        <w:pStyle w:val="Normlnweb"/>
        <w:rPr>
          <w:color w:val="0070C0"/>
        </w:rPr>
      </w:pPr>
      <w:proofErr w:type="spellStart"/>
      <w:r w:rsidRPr="00130E42">
        <w:rPr>
          <w:color w:val="0070C0"/>
        </w:rPr>
        <w:t>Hérofilos</w:t>
      </w:r>
      <w:proofErr w:type="spellEnd"/>
      <w:r w:rsidRPr="00130E42">
        <w:rPr>
          <w:color w:val="0070C0"/>
        </w:rPr>
        <w:t xml:space="preserve"> svým zájmem o empirické studium lidského těla anticipoval vznik </w:t>
      </w:r>
      <w:r w:rsidRPr="00130E42">
        <w:rPr>
          <w:rStyle w:val="linkedterm"/>
          <w:color w:val="0070C0"/>
        </w:rPr>
        <w:t>fyzické antropologie</w:t>
      </w:r>
    </w:p>
    <w:p w14:paraId="3837D654" w14:textId="77777777" w:rsidR="00130E42" w:rsidRPr="00130E42" w:rsidRDefault="00130E42" w:rsidP="00130E42">
      <w:pPr>
        <w:pStyle w:val="Nadpis2"/>
        <w:rPr>
          <w:color w:val="0070C0"/>
          <w:sz w:val="24"/>
          <w:szCs w:val="24"/>
        </w:rPr>
      </w:pPr>
      <w:proofErr w:type="spellStart"/>
      <w:r w:rsidRPr="00130E42">
        <w:rPr>
          <w:color w:val="0070C0"/>
          <w:sz w:val="24"/>
          <w:szCs w:val="24"/>
        </w:rPr>
        <w:t>Galénos</w:t>
      </w:r>
      <w:proofErr w:type="spellEnd"/>
      <w:r w:rsidRPr="00130E42">
        <w:rPr>
          <w:color w:val="0070C0"/>
          <w:sz w:val="24"/>
          <w:szCs w:val="24"/>
        </w:rPr>
        <w:t xml:space="preserve"> z Pergamu</w:t>
      </w:r>
    </w:p>
    <w:p w14:paraId="51262F54" w14:textId="77777777" w:rsidR="00130E42" w:rsidRPr="00130E42" w:rsidRDefault="00130E42" w:rsidP="00130E42">
      <w:pPr>
        <w:pStyle w:val="descsubtitle"/>
        <w:rPr>
          <w:color w:val="0070C0"/>
        </w:rPr>
      </w:pPr>
      <w:r w:rsidRPr="00130E42">
        <w:rPr>
          <w:color w:val="0070C0"/>
        </w:rPr>
        <w:t>(asi 129, Pergamon [dnes Bergama], Turecko – asi 199, Řím, Itálie)</w:t>
      </w:r>
    </w:p>
    <w:p w14:paraId="40F2890D" w14:textId="71918E9A" w:rsidR="00130E42" w:rsidRPr="00130E42" w:rsidRDefault="00130E42" w:rsidP="00130E42">
      <w:pPr>
        <w:pStyle w:val="Normlnweb"/>
        <w:rPr>
          <w:color w:val="0070C0"/>
        </w:rPr>
      </w:pPr>
      <w:r w:rsidRPr="00130E42">
        <w:rPr>
          <w:color w:val="0070C0"/>
        </w:rPr>
        <w:t xml:space="preserve">řecký lékař, anatom a filozof; tvůrce významného eklektického systému, který do značné míry obsáhl antické poznatky z oblasti </w:t>
      </w:r>
      <w:r w:rsidRPr="00130E42">
        <w:rPr>
          <w:rStyle w:val="linkedterm"/>
          <w:color w:val="0070C0"/>
        </w:rPr>
        <w:t>medicíny</w:t>
      </w:r>
      <w:r w:rsidRPr="00130E42">
        <w:rPr>
          <w:color w:val="0070C0"/>
        </w:rPr>
        <w:t xml:space="preserve">, </w:t>
      </w:r>
      <w:r w:rsidRPr="00130E42">
        <w:rPr>
          <w:rStyle w:val="linkedterm"/>
          <w:color w:val="0070C0"/>
        </w:rPr>
        <w:t>anatomie</w:t>
      </w:r>
      <w:r w:rsidRPr="00130E42">
        <w:rPr>
          <w:color w:val="0070C0"/>
        </w:rPr>
        <w:t xml:space="preserve"> a </w:t>
      </w:r>
      <w:r w:rsidRPr="00130E42">
        <w:rPr>
          <w:rStyle w:val="linkedterm"/>
          <w:color w:val="0070C0"/>
        </w:rPr>
        <w:t>fyziologie</w:t>
      </w:r>
      <w:r w:rsidRPr="00130E42">
        <w:rPr>
          <w:color w:val="0070C0"/>
        </w:rPr>
        <w:t xml:space="preserve">, a přispěl tak k budování problémových okruhů, které dnes zařazujeme do </w:t>
      </w:r>
      <w:r w:rsidRPr="00130E42">
        <w:rPr>
          <w:rStyle w:val="linkedterm"/>
          <w:color w:val="0070C0"/>
        </w:rPr>
        <w:t>fyzické antropologie</w:t>
      </w:r>
      <w:r w:rsidRPr="00130E42">
        <w:rPr>
          <w:color w:val="0070C0"/>
        </w:rPr>
        <w:t xml:space="preserve">. </w:t>
      </w:r>
      <w:proofErr w:type="spellStart"/>
      <w:r w:rsidRPr="00130E42">
        <w:rPr>
          <w:color w:val="0070C0"/>
        </w:rPr>
        <w:t>Galénos</w:t>
      </w:r>
      <w:proofErr w:type="spellEnd"/>
      <w:r w:rsidRPr="00130E42">
        <w:rPr>
          <w:color w:val="0070C0"/>
        </w:rPr>
        <w:t xml:space="preserve"> se věnoval studiu medicíny a filozofie již od mládí, od roku 157 pracoval jako lékař v gladiátorské škole (zde jako jeden z prvních lékařů používal masáže jako prostředku k uvolnění svalstva), od roku 161 působil v Římě, kde se věnoval výzkumné činnosti a lékařské praxi (kolem roku 196 se stal osobním lékařem císaře </w:t>
      </w:r>
      <w:r w:rsidRPr="00130E42">
        <w:rPr>
          <w:rStyle w:val="linkedterm"/>
          <w:color w:val="0070C0"/>
        </w:rPr>
        <w:t>Marka Aurelia</w:t>
      </w:r>
      <w:r w:rsidRPr="00130E42">
        <w:rPr>
          <w:color w:val="0070C0"/>
        </w:rPr>
        <w:t xml:space="preserve"> a posléze i jeho syna </w:t>
      </w:r>
      <w:proofErr w:type="spellStart"/>
      <w:r w:rsidRPr="00130E42">
        <w:rPr>
          <w:color w:val="0070C0"/>
        </w:rPr>
        <w:t>Commoda</w:t>
      </w:r>
      <w:proofErr w:type="spellEnd"/>
      <w:r w:rsidRPr="00130E42">
        <w:rPr>
          <w:color w:val="0070C0"/>
        </w:rPr>
        <w:t>).</w:t>
      </w:r>
    </w:p>
    <w:p w14:paraId="338081E7" w14:textId="37F128E9" w:rsidR="00130E42" w:rsidRPr="00130E42" w:rsidRDefault="00130E42" w:rsidP="00130E42">
      <w:pPr>
        <w:pStyle w:val="Normlnweb"/>
        <w:rPr>
          <w:color w:val="0070C0"/>
        </w:rPr>
      </w:pPr>
      <w:proofErr w:type="spellStart"/>
      <w:r w:rsidRPr="00130E42">
        <w:rPr>
          <w:color w:val="0070C0"/>
        </w:rPr>
        <w:t>Galénos</w:t>
      </w:r>
      <w:proofErr w:type="spellEnd"/>
      <w:r w:rsidRPr="00130E42">
        <w:rPr>
          <w:color w:val="0070C0"/>
        </w:rPr>
        <w:t xml:space="preserve"> je zakladatelskou osobností lékařské vědecké metodologie, tvůrcem prvního uceleného medicínského systému (v lékařských výzkumech navázal na svého předchůdce </w:t>
      </w:r>
      <w:r w:rsidRPr="00130E42">
        <w:rPr>
          <w:rStyle w:val="linkedterm"/>
          <w:color w:val="0070C0"/>
        </w:rPr>
        <w:t>Hippokrata</w:t>
      </w:r>
      <w:r w:rsidRPr="00130E42">
        <w:rPr>
          <w:color w:val="0070C0"/>
        </w:rPr>
        <w:t xml:space="preserve">, zejména na jeho humorální teorii tělesných šťáv), kde je lidské tělo podle </w:t>
      </w:r>
      <w:proofErr w:type="spellStart"/>
      <w:r w:rsidRPr="00130E42">
        <w:rPr>
          <w:color w:val="0070C0"/>
        </w:rPr>
        <w:lastRenderedPageBreak/>
        <w:t>Galénova</w:t>
      </w:r>
      <w:proofErr w:type="spellEnd"/>
      <w:r w:rsidRPr="00130E42">
        <w:rPr>
          <w:color w:val="0070C0"/>
        </w:rPr>
        <w:t xml:space="preserve"> </w:t>
      </w:r>
      <w:r w:rsidRPr="00130E42">
        <w:rPr>
          <w:rStyle w:val="linkedterm"/>
          <w:color w:val="0070C0"/>
        </w:rPr>
        <w:t>názoru</w:t>
      </w:r>
      <w:r w:rsidRPr="00130E42">
        <w:rPr>
          <w:color w:val="0070C0"/>
        </w:rPr>
        <w:t xml:space="preserve"> mikrokosmem, obdobou vnějšího </w:t>
      </w:r>
      <w:r w:rsidRPr="00130E42">
        <w:rPr>
          <w:rStyle w:val="linkedterm"/>
          <w:color w:val="0070C0"/>
        </w:rPr>
        <w:t>světa</w:t>
      </w:r>
      <w:r w:rsidRPr="00130E42">
        <w:rPr>
          <w:color w:val="0070C0"/>
        </w:rPr>
        <w:t xml:space="preserve"> (makrosvěta). Čtyřem světovým živlům (ohni, vodě, vzduchu, zemi) proto podle něho v lidském těle odpovídají čtyři základní šťávy (</w:t>
      </w:r>
      <w:r w:rsidRPr="00130E42">
        <w:rPr>
          <w:rStyle w:val="linkedterm"/>
          <w:color w:val="0070C0"/>
        </w:rPr>
        <w:t>krev</w:t>
      </w:r>
      <w:r w:rsidRPr="00130E42">
        <w:rPr>
          <w:color w:val="0070C0"/>
        </w:rPr>
        <w:t xml:space="preserve">, sliz, žlutá </w:t>
      </w:r>
      <w:r w:rsidRPr="00130E42">
        <w:rPr>
          <w:rStyle w:val="linkedterm"/>
          <w:color w:val="0070C0"/>
        </w:rPr>
        <w:t>žluč</w:t>
      </w:r>
      <w:r w:rsidRPr="00130E42">
        <w:rPr>
          <w:color w:val="0070C0"/>
        </w:rPr>
        <w:t xml:space="preserve">, černá žluč), na jejichž stavu a vzájemných poměrech závisí </w:t>
      </w:r>
      <w:r w:rsidRPr="00130E42">
        <w:rPr>
          <w:rStyle w:val="linkedterm"/>
          <w:color w:val="0070C0"/>
        </w:rPr>
        <w:t>zdraví</w:t>
      </w:r>
      <w:r w:rsidRPr="00130E42">
        <w:rPr>
          <w:color w:val="0070C0"/>
        </w:rPr>
        <w:t xml:space="preserve"> </w:t>
      </w:r>
      <w:r w:rsidRPr="00130E42">
        <w:rPr>
          <w:rStyle w:val="linkedterm"/>
          <w:color w:val="0070C0"/>
        </w:rPr>
        <w:t>organismu</w:t>
      </w:r>
      <w:r w:rsidRPr="00130E42">
        <w:rPr>
          <w:color w:val="0070C0"/>
        </w:rPr>
        <w:t xml:space="preserve">. Hippokratově nauce o šťávách dal její definitivní podobu. Za centrum lidského těla (a vlastně každého živočicha) přitom </w:t>
      </w:r>
      <w:proofErr w:type="spellStart"/>
      <w:r w:rsidRPr="00130E42">
        <w:rPr>
          <w:color w:val="0070C0"/>
        </w:rPr>
        <w:t>Galénos</w:t>
      </w:r>
      <w:proofErr w:type="spellEnd"/>
      <w:r w:rsidRPr="00130E42">
        <w:rPr>
          <w:color w:val="0070C0"/>
        </w:rPr>
        <w:t xml:space="preserve"> považoval nikoli hlavu a v ní uložený </w:t>
      </w:r>
      <w:r w:rsidRPr="00130E42">
        <w:rPr>
          <w:rStyle w:val="linkedterm"/>
          <w:color w:val="0070C0"/>
        </w:rPr>
        <w:t>mozek</w:t>
      </w:r>
      <w:r w:rsidRPr="00130E42">
        <w:rPr>
          <w:color w:val="0070C0"/>
        </w:rPr>
        <w:t xml:space="preserve"> (tak jak je tomu dnes), nýbrž </w:t>
      </w:r>
      <w:r w:rsidRPr="00130E42">
        <w:rPr>
          <w:rStyle w:val="linkedterm"/>
          <w:color w:val="0070C0"/>
        </w:rPr>
        <w:t>játra</w:t>
      </w:r>
      <w:r w:rsidRPr="00130E42">
        <w:rPr>
          <w:color w:val="0070C0"/>
        </w:rPr>
        <w:t xml:space="preserve"> (ta podle něho stojí za krvetvorbou) a společně s nimi </w:t>
      </w:r>
      <w:r w:rsidRPr="00130E42">
        <w:rPr>
          <w:rStyle w:val="linkedterm"/>
          <w:color w:val="0070C0"/>
        </w:rPr>
        <w:t>srdce</w:t>
      </w:r>
      <w:r w:rsidRPr="00130E42">
        <w:rPr>
          <w:color w:val="0070C0"/>
        </w:rPr>
        <w:t xml:space="preserve">, které slouží jako zdroj tělesného tepla. Základní zásady tohoto učení obsahuje jeho spis </w:t>
      </w:r>
      <w:proofErr w:type="spellStart"/>
      <w:r w:rsidRPr="00130E42">
        <w:rPr>
          <w:rStyle w:val="Zdraznn"/>
          <w:color w:val="0070C0"/>
        </w:rPr>
        <w:t>Techné</w:t>
      </w:r>
      <w:proofErr w:type="spellEnd"/>
      <w:r w:rsidRPr="00130E42">
        <w:rPr>
          <w:rStyle w:val="Zdraznn"/>
          <w:color w:val="0070C0"/>
        </w:rPr>
        <w:t xml:space="preserve"> </w:t>
      </w:r>
      <w:proofErr w:type="spellStart"/>
      <w:r w:rsidRPr="00130E42">
        <w:rPr>
          <w:rStyle w:val="Zdraznn"/>
          <w:color w:val="0070C0"/>
        </w:rPr>
        <w:t>iátriké</w:t>
      </w:r>
      <w:proofErr w:type="spellEnd"/>
      <w:r w:rsidRPr="00130E42">
        <w:rPr>
          <w:color w:val="0070C0"/>
        </w:rPr>
        <w:t xml:space="preserve"> (Lékařské umění). </w:t>
      </w:r>
      <w:proofErr w:type="spellStart"/>
      <w:r w:rsidRPr="00130E42">
        <w:rPr>
          <w:color w:val="0070C0"/>
        </w:rPr>
        <w:t>Galénos</w:t>
      </w:r>
      <w:proofErr w:type="spellEnd"/>
      <w:r w:rsidRPr="00130E42">
        <w:rPr>
          <w:color w:val="0070C0"/>
        </w:rPr>
        <w:t xml:space="preserve"> dále soudil, že základem medicíny je </w:t>
      </w:r>
      <w:r w:rsidRPr="00130E42">
        <w:rPr>
          <w:rStyle w:val="linkedterm"/>
          <w:color w:val="0070C0"/>
        </w:rPr>
        <w:t>anatomie</w:t>
      </w:r>
      <w:r w:rsidRPr="00130E42">
        <w:rPr>
          <w:color w:val="0070C0"/>
        </w:rPr>
        <w:t xml:space="preserve"> – jako jeden z prvních lékařů při veřejných </w:t>
      </w:r>
      <w:r w:rsidRPr="00130E42">
        <w:rPr>
          <w:rStyle w:val="linkedterm"/>
          <w:color w:val="0070C0"/>
        </w:rPr>
        <w:t>pitvách</w:t>
      </w:r>
      <w:r w:rsidRPr="00130E42">
        <w:rPr>
          <w:color w:val="0070C0"/>
        </w:rPr>
        <w:t xml:space="preserve"> zvířat (například hus, prasat či ovcí) mimo jiné dospěl k přesvědčení, že po anatomické stránce není rozdílu mezi tělem člověka a tělem </w:t>
      </w:r>
      <w:r w:rsidRPr="00130E42">
        <w:rPr>
          <w:rStyle w:val="linkedterm"/>
          <w:color w:val="0070C0"/>
        </w:rPr>
        <w:t>zvířete</w:t>
      </w:r>
      <w:r w:rsidRPr="00130E42">
        <w:rPr>
          <w:color w:val="0070C0"/>
        </w:rPr>
        <w:t xml:space="preserve">. Jeho řecký spis </w:t>
      </w:r>
      <w:r w:rsidRPr="00130E42">
        <w:rPr>
          <w:rStyle w:val="Zdraznn"/>
          <w:color w:val="0070C0"/>
        </w:rPr>
        <w:t xml:space="preserve">Peri tón </w:t>
      </w:r>
      <w:proofErr w:type="spellStart"/>
      <w:r w:rsidRPr="00130E42">
        <w:rPr>
          <w:rStyle w:val="Zdraznn"/>
          <w:color w:val="0070C0"/>
        </w:rPr>
        <w:t>anatomikón</w:t>
      </w:r>
      <w:proofErr w:type="spellEnd"/>
      <w:r w:rsidRPr="00130E42">
        <w:rPr>
          <w:rStyle w:val="Zdraznn"/>
          <w:color w:val="0070C0"/>
        </w:rPr>
        <w:t xml:space="preserve"> </w:t>
      </w:r>
      <w:proofErr w:type="spellStart"/>
      <w:r w:rsidRPr="00130E42">
        <w:rPr>
          <w:rStyle w:val="Zdraznn"/>
          <w:color w:val="0070C0"/>
        </w:rPr>
        <w:t>encheiréseón</w:t>
      </w:r>
      <w:proofErr w:type="spellEnd"/>
      <w:r w:rsidRPr="00130E42">
        <w:rPr>
          <w:color w:val="0070C0"/>
        </w:rPr>
        <w:t xml:space="preserve"> (Praktická anatomie, 15 knih) je nejdůležitější antické pojednání o anatomii, byť obsahuje mnoho omylů. Zdrojem </w:t>
      </w:r>
      <w:proofErr w:type="spellStart"/>
      <w:r w:rsidRPr="00130E42">
        <w:rPr>
          <w:color w:val="0070C0"/>
        </w:rPr>
        <w:t>Galénových</w:t>
      </w:r>
      <w:proofErr w:type="spellEnd"/>
      <w:r w:rsidRPr="00130E42">
        <w:rPr>
          <w:color w:val="0070C0"/>
        </w:rPr>
        <w:t xml:space="preserve"> omylů bylo přejímání nálezů získaných pitvou zvířat a jejich aplikace v anatomii lidského těla. </w:t>
      </w:r>
      <w:proofErr w:type="spellStart"/>
      <w:r w:rsidRPr="00130E42">
        <w:rPr>
          <w:color w:val="0070C0"/>
        </w:rPr>
        <w:t>Galénova</w:t>
      </w:r>
      <w:proofErr w:type="spellEnd"/>
      <w:r w:rsidRPr="00130E42">
        <w:rPr>
          <w:color w:val="0070C0"/>
        </w:rPr>
        <w:t xml:space="preserve"> anatomie, včetně chyb, se stala součástí církevní dogmatiky a byla vyučována na lékařských fakultách do 16. století </w:t>
      </w:r>
      <w:r w:rsidRPr="00130E42">
        <w:rPr>
          <w:rStyle w:val="Zdraznn"/>
          <w:color w:val="0070C0"/>
        </w:rPr>
        <w:t>(„</w:t>
      </w:r>
      <w:proofErr w:type="spellStart"/>
      <w:r w:rsidRPr="00130E42">
        <w:rPr>
          <w:rStyle w:val="Zdraznn"/>
          <w:color w:val="0070C0"/>
        </w:rPr>
        <w:t>Galenos</w:t>
      </w:r>
      <w:proofErr w:type="spellEnd"/>
      <w:r w:rsidRPr="00130E42">
        <w:rPr>
          <w:rStyle w:val="Zdraznn"/>
          <w:color w:val="0070C0"/>
        </w:rPr>
        <w:t xml:space="preserve"> </w:t>
      </w:r>
      <w:proofErr w:type="spellStart"/>
      <w:r w:rsidRPr="00130E42">
        <w:rPr>
          <w:rStyle w:val="Zdraznn"/>
          <w:color w:val="0070C0"/>
        </w:rPr>
        <w:t>dixit</w:t>
      </w:r>
      <w:proofErr w:type="spellEnd"/>
      <w:r w:rsidRPr="00130E42">
        <w:rPr>
          <w:rStyle w:val="Zdraznn"/>
          <w:color w:val="0070C0"/>
        </w:rPr>
        <w:t>“).</w:t>
      </w:r>
    </w:p>
    <w:p w14:paraId="64044E03" w14:textId="5A7CE646" w:rsidR="00130E42" w:rsidRPr="00130E42" w:rsidRDefault="00130E42" w:rsidP="00130E42">
      <w:pPr>
        <w:pStyle w:val="Normlnweb"/>
        <w:rPr>
          <w:color w:val="0070C0"/>
        </w:rPr>
      </w:pPr>
      <w:proofErr w:type="spellStart"/>
      <w:r w:rsidRPr="00130E42">
        <w:rPr>
          <w:color w:val="0070C0"/>
        </w:rPr>
        <w:t>Galénos</w:t>
      </w:r>
      <w:proofErr w:type="spellEnd"/>
      <w:r w:rsidRPr="00130E42">
        <w:rPr>
          <w:color w:val="0070C0"/>
        </w:rPr>
        <w:t xml:space="preserve"> je autorem několika set vědeckých pojednání, která až do </w:t>
      </w:r>
      <w:r w:rsidRPr="00130E42">
        <w:rPr>
          <w:rStyle w:val="linkedterm"/>
          <w:color w:val="0070C0"/>
        </w:rPr>
        <w:t>novověku</w:t>
      </w:r>
      <w:r w:rsidRPr="00130E42">
        <w:rPr>
          <w:color w:val="0070C0"/>
        </w:rPr>
        <w:t xml:space="preserve"> tvořila základ medicínských věd a jejich autor byl nezpochybnitelnou </w:t>
      </w:r>
      <w:r w:rsidRPr="00130E42">
        <w:rPr>
          <w:rStyle w:val="linkedterm"/>
          <w:color w:val="0070C0"/>
        </w:rPr>
        <w:t>autoritou</w:t>
      </w:r>
      <w:r w:rsidRPr="00130E42">
        <w:rPr>
          <w:color w:val="0070C0"/>
        </w:rPr>
        <w:t xml:space="preserve">. Od lékařů vyžadoval rovněž filozofické vzdělání a sám významně obohatil antickou </w:t>
      </w:r>
      <w:r w:rsidRPr="00130E42">
        <w:rPr>
          <w:rStyle w:val="linkedterm"/>
          <w:color w:val="0070C0"/>
        </w:rPr>
        <w:t>logiku</w:t>
      </w:r>
      <w:r w:rsidRPr="00130E42">
        <w:rPr>
          <w:color w:val="0070C0"/>
        </w:rPr>
        <w:t xml:space="preserve">. </w:t>
      </w:r>
    </w:p>
    <w:p w14:paraId="1C4F99FA" w14:textId="77777777" w:rsidR="00B22D42" w:rsidRPr="00130E42" w:rsidRDefault="00B22D42" w:rsidP="00E26018">
      <w:pPr>
        <w:spacing w:before="100" w:beforeAutospacing="1" w:after="100" w:afterAutospacing="1"/>
        <w:rPr>
          <w:rFonts w:eastAsia="Times New Roman"/>
          <w:color w:val="0070C0"/>
          <w:lang w:eastAsia="cs-CZ"/>
        </w:rPr>
      </w:pPr>
    </w:p>
    <w:p w14:paraId="04B899D7" w14:textId="2E325AD5" w:rsidR="00E26018" w:rsidRPr="00130E42" w:rsidRDefault="00E26018" w:rsidP="00E26018">
      <w:pPr>
        <w:spacing w:before="100" w:beforeAutospacing="1" w:after="100" w:afterAutospacing="1"/>
        <w:rPr>
          <w:rFonts w:eastAsia="Times New Roman"/>
          <w:lang w:eastAsia="cs-CZ"/>
        </w:rPr>
      </w:pPr>
      <w:r w:rsidRPr="00130E42">
        <w:rPr>
          <w:rFonts w:eastAsia="Times New Roman"/>
          <w:lang w:eastAsia="cs-CZ"/>
        </w:rPr>
        <w:t xml:space="preserve">Antičtí Řekové vytvořili i rudimentární základy antropologie v její celostní podobě interdisciplinární bio-socio-kulturní vědy, kterou dnes považujeme (jistěže na úrovni moderních teorií, metodologií a sofistikovaných výzkumných metod a technik) za nejadekvátnější koncepci. Z tohoto hlediska bývá pak jako „první antropolog“ označován řecký filozof a polyhistor </w:t>
      </w:r>
      <w:proofErr w:type="spellStart"/>
      <w:r w:rsidRPr="00130E42">
        <w:rPr>
          <w:rFonts w:eastAsia="Times New Roman"/>
          <w:b/>
          <w:bCs/>
          <w:lang w:eastAsia="cs-CZ"/>
        </w:rPr>
        <w:t>Aristotelés</w:t>
      </w:r>
      <w:proofErr w:type="spellEnd"/>
      <w:r w:rsidRPr="00130E42">
        <w:rPr>
          <w:rFonts w:eastAsia="Times New Roman"/>
          <w:b/>
          <w:bCs/>
          <w:lang w:eastAsia="cs-CZ"/>
        </w:rPr>
        <w:t xml:space="preserve"> ze </w:t>
      </w:r>
      <w:proofErr w:type="spellStart"/>
      <w:r w:rsidRPr="00130E42">
        <w:rPr>
          <w:rFonts w:eastAsia="Times New Roman"/>
          <w:b/>
          <w:bCs/>
          <w:lang w:eastAsia="cs-CZ"/>
        </w:rPr>
        <w:t>Stageiry</w:t>
      </w:r>
      <w:proofErr w:type="spellEnd"/>
      <w:r w:rsidRPr="00130E42">
        <w:rPr>
          <w:rFonts w:eastAsia="Times New Roman"/>
          <w:lang w:eastAsia="cs-CZ"/>
        </w:rPr>
        <w:t xml:space="preserve"> v Makedonii (384–322 př. n. l.). Aristotelovi je rovněž připisováno první užití termínu „</w:t>
      </w:r>
      <w:proofErr w:type="spellStart"/>
      <w:r w:rsidRPr="00130E42">
        <w:rPr>
          <w:rFonts w:eastAsia="Times New Roman"/>
          <w:lang w:eastAsia="cs-CZ"/>
        </w:rPr>
        <w:t>anthropologie</w:t>
      </w:r>
      <w:proofErr w:type="spellEnd"/>
      <w:r w:rsidRPr="00130E42">
        <w:rPr>
          <w:rFonts w:eastAsia="Times New Roman"/>
          <w:lang w:eastAsia="cs-CZ"/>
        </w:rPr>
        <w:t xml:space="preserve">“ (v etickém spisu </w:t>
      </w:r>
      <w:r w:rsidRPr="00130E42">
        <w:rPr>
          <w:rFonts w:eastAsia="Times New Roman"/>
          <w:i/>
          <w:iCs/>
          <w:lang w:eastAsia="cs-CZ"/>
        </w:rPr>
        <w:t xml:space="preserve">Etika </w:t>
      </w:r>
      <w:proofErr w:type="spellStart"/>
      <w:r w:rsidRPr="00130E42">
        <w:rPr>
          <w:rFonts w:eastAsia="Times New Roman"/>
          <w:i/>
          <w:iCs/>
          <w:lang w:eastAsia="cs-CZ"/>
        </w:rPr>
        <w:t>Nikomachova</w:t>
      </w:r>
      <w:proofErr w:type="spellEnd"/>
      <w:r w:rsidRPr="00130E42">
        <w:rPr>
          <w:rFonts w:eastAsia="Times New Roman"/>
          <w:lang w:eastAsia="cs-CZ"/>
        </w:rPr>
        <w:t xml:space="preserve">), i když v poněkud jiném smyslu, než se objevoval později a než je používán dnes. Jeho mladší krajan </w:t>
      </w:r>
      <w:proofErr w:type="spellStart"/>
      <w:r w:rsidRPr="00130E42">
        <w:rPr>
          <w:rFonts w:eastAsia="Times New Roman"/>
          <w:b/>
          <w:bCs/>
          <w:lang w:eastAsia="cs-CZ"/>
        </w:rPr>
        <w:t>Poseidónios</w:t>
      </w:r>
      <w:proofErr w:type="spellEnd"/>
      <w:r w:rsidRPr="00130E42">
        <w:rPr>
          <w:rFonts w:eastAsia="Times New Roman"/>
          <w:b/>
          <w:bCs/>
          <w:lang w:eastAsia="cs-CZ"/>
        </w:rPr>
        <w:t xml:space="preserve"> z </w:t>
      </w:r>
      <w:proofErr w:type="spellStart"/>
      <w:r w:rsidRPr="00130E42">
        <w:rPr>
          <w:rFonts w:eastAsia="Times New Roman"/>
          <w:b/>
          <w:bCs/>
          <w:lang w:eastAsia="cs-CZ"/>
        </w:rPr>
        <w:t>Apameie</w:t>
      </w:r>
      <w:proofErr w:type="spellEnd"/>
      <w:r w:rsidRPr="00130E42">
        <w:rPr>
          <w:rFonts w:eastAsia="Times New Roman"/>
          <w:lang w:eastAsia="cs-CZ"/>
        </w:rPr>
        <w:t xml:space="preserve"> (asi 135–51 př. n. l.) si všímal i působení takových jevů, jako byla dějinná atmosféra, psychologie, konkrétní příčiny, které poznamenaly výsledky jednotlivých událostí. Důraz na komplexně pojaté faktory přírodního, společenského i psychického a psychologického směru bychom mohli považovat za předzvěst moderního antropologického přístupu. V době, kdy žil, došlo na více místech k velkým povstáním otroků. </w:t>
      </w:r>
      <w:proofErr w:type="spellStart"/>
      <w:r w:rsidRPr="00130E42">
        <w:rPr>
          <w:rFonts w:eastAsia="Times New Roman"/>
          <w:lang w:eastAsia="cs-CZ"/>
        </w:rPr>
        <w:t>Poseidónios</w:t>
      </w:r>
      <w:proofErr w:type="spellEnd"/>
      <w:r w:rsidRPr="00130E42">
        <w:rPr>
          <w:rFonts w:eastAsia="Times New Roman"/>
          <w:lang w:eastAsia="cs-CZ"/>
        </w:rPr>
        <w:t xml:space="preserve"> proto v hodnocení dějinných událostí své doby vycházel i z důsledků a změn, které přinesly tyto ekonomické a sociální konflikty. Vedle Aristotela bývá považován za jednoho z prvních antropologů, kteří stáli na počátku dnes moderní koncepce antropologie jako celostní (bio-socio-kulturní) vědy.</w:t>
      </w:r>
    </w:p>
    <w:p w14:paraId="4771B2DB" w14:textId="6FE75A0A" w:rsidR="00130E42" w:rsidRPr="00130E42" w:rsidRDefault="00130E42" w:rsidP="00E26018">
      <w:pPr>
        <w:spacing w:before="100" w:beforeAutospacing="1" w:after="100" w:afterAutospacing="1"/>
        <w:rPr>
          <w:rFonts w:eastAsia="Times New Roman"/>
          <w:color w:val="0070C0"/>
          <w:lang w:eastAsia="cs-CZ"/>
        </w:rPr>
      </w:pPr>
    </w:p>
    <w:p w14:paraId="17E9896D" w14:textId="77777777" w:rsidR="00130E42" w:rsidRPr="00130E42" w:rsidRDefault="00130E42" w:rsidP="00130E42">
      <w:pPr>
        <w:pStyle w:val="Nadpis2"/>
        <w:rPr>
          <w:color w:val="0070C0"/>
          <w:sz w:val="24"/>
          <w:szCs w:val="24"/>
        </w:rPr>
      </w:pPr>
      <w:proofErr w:type="spellStart"/>
      <w:r w:rsidRPr="00130E42">
        <w:rPr>
          <w:color w:val="0070C0"/>
          <w:sz w:val="24"/>
          <w:szCs w:val="24"/>
        </w:rPr>
        <w:t>Aristotelés</w:t>
      </w:r>
      <w:proofErr w:type="spellEnd"/>
      <w:r w:rsidRPr="00130E42">
        <w:rPr>
          <w:color w:val="0070C0"/>
          <w:sz w:val="24"/>
          <w:szCs w:val="24"/>
        </w:rPr>
        <w:t xml:space="preserve"> ze </w:t>
      </w:r>
      <w:proofErr w:type="spellStart"/>
      <w:r w:rsidRPr="00130E42">
        <w:rPr>
          <w:color w:val="0070C0"/>
          <w:sz w:val="24"/>
          <w:szCs w:val="24"/>
        </w:rPr>
        <w:t>Stageiry</w:t>
      </w:r>
      <w:proofErr w:type="spellEnd"/>
    </w:p>
    <w:p w14:paraId="7549D26B" w14:textId="77777777" w:rsidR="00130E42" w:rsidRPr="00130E42" w:rsidRDefault="00130E42" w:rsidP="00130E42">
      <w:pPr>
        <w:pStyle w:val="descsubtitle"/>
        <w:rPr>
          <w:color w:val="0070C0"/>
        </w:rPr>
      </w:pPr>
      <w:r w:rsidRPr="00130E42">
        <w:rPr>
          <w:color w:val="0070C0"/>
        </w:rPr>
        <w:t xml:space="preserve">(384 př. n. l., </w:t>
      </w:r>
      <w:proofErr w:type="spellStart"/>
      <w:r w:rsidRPr="00130E42">
        <w:rPr>
          <w:color w:val="0070C0"/>
        </w:rPr>
        <w:t>Stageira</w:t>
      </w:r>
      <w:proofErr w:type="spellEnd"/>
      <w:r w:rsidRPr="00130E42">
        <w:rPr>
          <w:color w:val="0070C0"/>
        </w:rPr>
        <w:t xml:space="preserve"> [Makedonie] Řecko – 322 př. n. l., Chalkida, Řecko)</w:t>
      </w:r>
    </w:p>
    <w:p w14:paraId="2C1A3913" w14:textId="369A3C23" w:rsidR="00130E42" w:rsidRPr="00130E42" w:rsidRDefault="00130E42" w:rsidP="00130E42">
      <w:pPr>
        <w:pStyle w:val="Normlnweb"/>
        <w:rPr>
          <w:color w:val="0070C0"/>
        </w:rPr>
      </w:pPr>
      <w:r w:rsidRPr="00130E42">
        <w:rPr>
          <w:color w:val="0070C0"/>
        </w:rPr>
        <w:t xml:space="preserve">řecký filozof a polyhistor. Jeho encyklopedické dílo ovlivňovalo po dvě tisíciletí vývoj řady vědních odvětví. Ve spisech shrnutých později pod názvem </w:t>
      </w:r>
      <w:r w:rsidRPr="00130E42">
        <w:rPr>
          <w:rStyle w:val="Zdraznn"/>
          <w:color w:val="0070C0"/>
        </w:rPr>
        <w:t>Organon</w:t>
      </w:r>
      <w:r w:rsidRPr="00130E42">
        <w:rPr>
          <w:color w:val="0070C0"/>
        </w:rPr>
        <w:t xml:space="preserve"> (česky: </w:t>
      </w:r>
      <w:r w:rsidRPr="00130E42">
        <w:rPr>
          <w:rStyle w:val="Zdraznn"/>
          <w:color w:val="0070C0"/>
        </w:rPr>
        <w:t>Organon I–VI</w:t>
      </w:r>
      <w:r w:rsidRPr="00130E42">
        <w:rPr>
          <w:color w:val="0070C0"/>
        </w:rPr>
        <w:t xml:space="preserve">. Praha: Československá akademie věd a umění, Academia, 1958-1978) položil základy analytického uvažování a klasické </w:t>
      </w:r>
      <w:r w:rsidRPr="00130E42">
        <w:rPr>
          <w:rStyle w:val="linkedterm"/>
          <w:color w:val="0070C0"/>
        </w:rPr>
        <w:t>logiky</w:t>
      </w:r>
      <w:r w:rsidRPr="00130E42">
        <w:rPr>
          <w:color w:val="0070C0"/>
        </w:rPr>
        <w:t>; bývá označován i za „prvního antropologa“, neboť ve svých spisech shromáždil poznatky tehdejší doby o </w:t>
      </w:r>
      <w:r w:rsidRPr="00130E42">
        <w:rPr>
          <w:rStyle w:val="linkedterm"/>
          <w:color w:val="0070C0"/>
        </w:rPr>
        <w:t>člověku</w:t>
      </w:r>
      <w:r w:rsidRPr="00130E42">
        <w:rPr>
          <w:color w:val="0070C0"/>
        </w:rPr>
        <w:t xml:space="preserve">. Aristotelovi je rovněž </w:t>
      </w:r>
      <w:r w:rsidRPr="00130E42">
        <w:rPr>
          <w:color w:val="0070C0"/>
        </w:rPr>
        <w:lastRenderedPageBreak/>
        <w:t>připisováno první užití termínu „</w:t>
      </w:r>
      <w:proofErr w:type="spellStart"/>
      <w:r w:rsidRPr="00130E42">
        <w:rPr>
          <w:color w:val="0070C0"/>
        </w:rPr>
        <w:t>anthropologie</w:t>
      </w:r>
      <w:proofErr w:type="spellEnd"/>
      <w:r w:rsidRPr="00130E42">
        <w:rPr>
          <w:color w:val="0070C0"/>
        </w:rPr>
        <w:t xml:space="preserve">“ (v etickém spisu </w:t>
      </w:r>
      <w:r w:rsidRPr="00130E42">
        <w:rPr>
          <w:rStyle w:val="Zdraznn"/>
          <w:color w:val="0070C0"/>
        </w:rPr>
        <w:t xml:space="preserve">Etika </w:t>
      </w:r>
      <w:proofErr w:type="spellStart"/>
      <w:r w:rsidRPr="00130E42">
        <w:rPr>
          <w:rStyle w:val="Zdraznn"/>
          <w:color w:val="0070C0"/>
        </w:rPr>
        <w:t>Nikomachovi</w:t>
      </w:r>
      <w:proofErr w:type="spellEnd"/>
      <w:r w:rsidRPr="00130E42">
        <w:rPr>
          <w:color w:val="0070C0"/>
        </w:rPr>
        <w:t xml:space="preserve">, adresovaném jeho synovi [česky: </w:t>
      </w:r>
      <w:r w:rsidRPr="00130E42">
        <w:rPr>
          <w:rStyle w:val="Zdraznn"/>
          <w:color w:val="0070C0"/>
        </w:rPr>
        <w:t xml:space="preserve">Etika </w:t>
      </w:r>
      <w:proofErr w:type="spellStart"/>
      <w:r w:rsidRPr="00130E42">
        <w:rPr>
          <w:rStyle w:val="Zdraznn"/>
          <w:color w:val="0070C0"/>
        </w:rPr>
        <w:t>Nikomachova</w:t>
      </w:r>
      <w:proofErr w:type="spellEnd"/>
      <w:r w:rsidRPr="00130E42">
        <w:rPr>
          <w:color w:val="0070C0"/>
        </w:rPr>
        <w:t xml:space="preserve">. Praha: </w:t>
      </w:r>
      <w:proofErr w:type="spellStart"/>
      <w:r w:rsidRPr="00130E42">
        <w:rPr>
          <w:color w:val="0070C0"/>
        </w:rPr>
        <w:t>Laichter</w:t>
      </w:r>
      <w:proofErr w:type="spellEnd"/>
      <w:r w:rsidRPr="00130E42">
        <w:rPr>
          <w:color w:val="0070C0"/>
        </w:rPr>
        <w:t xml:space="preserve">, 1937; předtím </w:t>
      </w:r>
      <w:proofErr w:type="spellStart"/>
      <w:r w:rsidRPr="00130E42">
        <w:rPr>
          <w:rStyle w:val="Zdraznn"/>
          <w:color w:val="0070C0"/>
        </w:rPr>
        <w:t>Ethika</w:t>
      </w:r>
      <w:proofErr w:type="spellEnd"/>
      <w:r w:rsidRPr="00130E42">
        <w:rPr>
          <w:rStyle w:val="Zdraznn"/>
          <w:color w:val="0070C0"/>
        </w:rPr>
        <w:t xml:space="preserve"> </w:t>
      </w:r>
      <w:proofErr w:type="spellStart"/>
      <w:r w:rsidRPr="00130E42">
        <w:rPr>
          <w:rStyle w:val="Zdraznn"/>
          <w:color w:val="0070C0"/>
        </w:rPr>
        <w:t>Nikomachova</w:t>
      </w:r>
      <w:proofErr w:type="spellEnd"/>
      <w:r w:rsidRPr="00130E42">
        <w:rPr>
          <w:color w:val="0070C0"/>
        </w:rPr>
        <w:t>, 1888), i když v poněkud odlišném smyslu, než se objevoval později a než je používán dnes.</w:t>
      </w:r>
    </w:p>
    <w:p w14:paraId="050C5E74" w14:textId="5601ED3F" w:rsidR="00130E42" w:rsidRPr="00130E42" w:rsidRDefault="00130E42" w:rsidP="00130E42">
      <w:pPr>
        <w:pStyle w:val="Normlnweb"/>
        <w:rPr>
          <w:color w:val="0070C0"/>
        </w:rPr>
      </w:pPr>
      <w:r w:rsidRPr="00130E42">
        <w:rPr>
          <w:color w:val="0070C0"/>
        </w:rPr>
        <w:t xml:space="preserve">Aristotelovo dílo tzv. </w:t>
      </w:r>
      <w:r w:rsidRPr="00130E42">
        <w:rPr>
          <w:rStyle w:val="Zdraznn"/>
          <w:color w:val="0070C0"/>
        </w:rPr>
        <w:t xml:space="preserve">Corpus </w:t>
      </w:r>
      <w:proofErr w:type="spellStart"/>
      <w:r w:rsidRPr="00130E42">
        <w:rPr>
          <w:rStyle w:val="Zdraznn"/>
          <w:color w:val="0070C0"/>
        </w:rPr>
        <w:t>Aristotelicum</w:t>
      </w:r>
      <w:proofErr w:type="spellEnd"/>
      <w:r w:rsidRPr="00130E42">
        <w:rPr>
          <w:color w:val="0070C0"/>
        </w:rPr>
        <w:t xml:space="preserve">, uspořádané podle oborů jeho následníky, obsahuje spisy: logické, ontologické – tj. metafyzické (pojednávající o základech jsoucna; název </w:t>
      </w:r>
      <w:r w:rsidRPr="00130E42">
        <w:rPr>
          <w:rStyle w:val="linkedterm"/>
          <w:color w:val="0070C0"/>
        </w:rPr>
        <w:t>metafyzika</w:t>
      </w:r>
      <w:r w:rsidRPr="00130E42">
        <w:rPr>
          <w:color w:val="0070C0"/>
        </w:rPr>
        <w:t xml:space="preserve"> je odvozen od toho, že pořadatel Aristotelova díla </w:t>
      </w:r>
      <w:proofErr w:type="spellStart"/>
      <w:r w:rsidRPr="00130E42">
        <w:rPr>
          <w:color w:val="0070C0"/>
        </w:rPr>
        <w:t>Aristoníkos</w:t>
      </w:r>
      <w:proofErr w:type="spellEnd"/>
      <w:r w:rsidRPr="00130E42">
        <w:rPr>
          <w:color w:val="0070C0"/>
        </w:rPr>
        <w:t xml:space="preserve"> z Rhodu je zařadil za spisy fyzikální, přírodně filozofické a přírodovědecké). Další Aristotelovy spisy se týkají etiky, politiky a slovesného umění (</w:t>
      </w:r>
      <w:r w:rsidRPr="00130E42">
        <w:rPr>
          <w:rStyle w:val="Zdraznn"/>
          <w:color w:val="0070C0"/>
        </w:rPr>
        <w:t>Poetika</w:t>
      </w:r>
      <w:r w:rsidRPr="00130E42">
        <w:rPr>
          <w:color w:val="0070C0"/>
        </w:rPr>
        <w:t xml:space="preserve">, česky 1948 [Praha: </w:t>
      </w:r>
      <w:proofErr w:type="spellStart"/>
      <w:r w:rsidRPr="00130E42">
        <w:rPr>
          <w:color w:val="0070C0"/>
        </w:rPr>
        <w:t>Laichter</w:t>
      </w:r>
      <w:proofErr w:type="spellEnd"/>
      <w:r w:rsidRPr="00130E42">
        <w:rPr>
          <w:color w:val="0070C0"/>
        </w:rPr>
        <w:t>], 1929, 1884 [</w:t>
      </w:r>
      <w:r w:rsidRPr="00130E42">
        <w:rPr>
          <w:rStyle w:val="Zdraznn"/>
          <w:color w:val="0070C0"/>
        </w:rPr>
        <w:t>Aristotelova kniha O básnictví</w:t>
      </w:r>
      <w:r w:rsidRPr="00130E42">
        <w:rPr>
          <w:color w:val="0070C0"/>
        </w:rPr>
        <w:t>],</w:t>
      </w:r>
      <w:r w:rsidRPr="00130E42">
        <w:rPr>
          <w:rStyle w:val="Zdraznn"/>
          <w:color w:val="0070C0"/>
        </w:rPr>
        <w:t xml:space="preserve"> Rétorika</w:t>
      </w:r>
      <w:r w:rsidRPr="00130E42">
        <w:rPr>
          <w:color w:val="0070C0"/>
        </w:rPr>
        <w:t xml:space="preserve">, česky 1948 [Praha: </w:t>
      </w:r>
      <w:proofErr w:type="spellStart"/>
      <w:r w:rsidRPr="00130E42">
        <w:rPr>
          <w:color w:val="0070C0"/>
        </w:rPr>
        <w:t>Laichter</w:t>
      </w:r>
      <w:proofErr w:type="spellEnd"/>
      <w:r w:rsidRPr="00130E42">
        <w:rPr>
          <w:color w:val="0070C0"/>
        </w:rPr>
        <w:t>).</w:t>
      </w:r>
    </w:p>
    <w:p w14:paraId="469045BB" w14:textId="572941B6" w:rsidR="00130E42" w:rsidRPr="00130E42" w:rsidRDefault="00130E42" w:rsidP="00130E42">
      <w:pPr>
        <w:pStyle w:val="Normlnweb"/>
        <w:rPr>
          <w:color w:val="0070C0"/>
        </w:rPr>
      </w:pPr>
      <w:proofErr w:type="spellStart"/>
      <w:r w:rsidRPr="00130E42">
        <w:rPr>
          <w:color w:val="0070C0"/>
        </w:rPr>
        <w:t>Aristotelés</w:t>
      </w:r>
      <w:proofErr w:type="spellEnd"/>
      <w:r w:rsidRPr="00130E42">
        <w:rPr>
          <w:color w:val="0070C0"/>
        </w:rPr>
        <w:t xml:space="preserve"> ve svém bádání přešel od spekulativní filozofie platónského typu k empirické vědě a vytvořil základy formální logiky. Odmítl </w:t>
      </w:r>
      <w:r w:rsidRPr="00130E42">
        <w:rPr>
          <w:rStyle w:val="linkedterm"/>
          <w:color w:val="0070C0"/>
        </w:rPr>
        <w:t>Platónovu</w:t>
      </w:r>
      <w:r w:rsidRPr="00130E42">
        <w:rPr>
          <w:color w:val="0070C0"/>
        </w:rPr>
        <w:t xml:space="preserve"> teorii </w:t>
      </w:r>
      <w:r w:rsidRPr="00130E42">
        <w:rPr>
          <w:rStyle w:val="Zdraznn"/>
          <w:color w:val="0070C0"/>
        </w:rPr>
        <w:t>anamnéze</w:t>
      </w:r>
      <w:r w:rsidRPr="00130E42">
        <w:rPr>
          <w:color w:val="0070C0"/>
        </w:rPr>
        <w:t xml:space="preserve"> (kdy vše je odrazem určité ideální </w:t>
      </w:r>
      <w:r w:rsidRPr="00130E42">
        <w:rPr>
          <w:rStyle w:val="linkedterm"/>
          <w:color w:val="0070C0"/>
        </w:rPr>
        <w:t>ideje</w:t>
      </w:r>
      <w:r w:rsidRPr="00130E42">
        <w:rPr>
          <w:color w:val="0070C0"/>
        </w:rPr>
        <w:t xml:space="preserve"> v </w:t>
      </w:r>
      <w:proofErr w:type="spellStart"/>
      <w:r w:rsidRPr="00130E42">
        <w:rPr>
          <w:color w:val="0070C0"/>
        </w:rPr>
        <w:t>nadsvětí</w:t>
      </w:r>
      <w:proofErr w:type="spellEnd"/>
      <w:r w:rsidRPr="00130E42">
        <w:rPr>
          <w:color w:val="0070C0"/>
        </w:rPr>
        <w:t xml:space="preserve"> a uvědomování si podstaty spočívá v rozvzpomínání si na ideální stav) a zdůraznil význam smyslového poznání. K vzniku věcí je podle aristotelské teorie třeba čtyř faktorů: látky, tvaru, účelu a hybné </w:t>
      </w:r>
      <w:r w:rsidRPr="00130E42">
        <w:rPr>
          <w:rStyle w:val="linkedterm"/>
          <w:color w:val="0070C0"/>
        </w:rPr>
        <w:t>příčiny</w:t>
      </w:r>
      <w:r w:rsidRPr="00130E42">
        <w:rPr>
          <w:color w:val="0070C0"/>
        </w:rPr>
        <w:t xml:space="preserve">. Za příčinu pohybu vyhlásil tzv. </w:t>
      </w:r>
      <w:r w:rsidRPr="00130E42">
        <w:rPr>
          <w:rStyle w:val="linkedterm"/>
          <w:color w:val="0070C0"/>
        </w:rPr>
        <w:t>prvního hybatele</w:t>
      </w:r>
      <w:r w:rsidRPr="00130E42">
        <w:rPr>
          <w:color w:val="0070C0"/>
        </w:rPr>
        <w:t xml:space="preserve"> [</w:t>
      </w:r>
      <w:r w:rsidRPr="00130E42">
        <w:rPr>
          <w:rStyle w:val="linkedterm"/>
          <w:color w:val="0070C0"/>
        </w:rPr>
        <w:t>Boha</w:t>
      </w:r>
      <w:r w:rsidRPr="00130E42">
        <w:rPr>
          <w:color w:val="0070C0"/>
        </w:rPr>
        <w:t xml:space="preserve">] </w:t>
      </w:r>
      <w:r w:rsidRPr="00130E42">
        <w:rPr>
          <w:rStyle w:val="Zdraznn"/>
          <w:color w:val="0070C0"/>
        </w:rPr>
        <w:t xml:space="preserve">(to </w:t>
      </w:r>
      <w:proofErr w:type="spellStart"/>
      <w:r w:rsidRPr="00130E42">
        <w:rPr>
          <w:rStyle w:val="Zdraznn"/>
          <w:color w:val="0070C0"/>
        </w:rPr>
        <w:t>próton</w:t>
      </w:r>
      <w:proofErr w:type="spellEnd"/>
      <w:r w:rsidRPr="00130E42">
        <w:rPr>
          <w:rStyle w:val="Zdraznn"/>
          <w:color w:val="0070C0"/>
        </w:rPr>
        <w:t xml:space="preserve"> </w:t>
      </w:r>
      <w:proofErr w:type="spellStart"/>
      <w:r w:rsidRPr="00130E42">
        <w:rPr>
          <w:rStyle w:val="Zdraznn"/>
          <w:color w:val="0070C0"/>
        </w:rPr>
        <w:t>kinún</w:t>
      </w:r>
      <w:proofErr w:type="spellEnd"/>
      <w:r w:rsidRPr="00130E42">
        <w:rPr>
          <w:rStyle w:val="Zdraznn"/>
          <w:color w:val="0070C0"/>
        </w:rPr>
        <w:t xml:space="preserve"> </w:t>
      </w:r>
      <w:proofErr w:type="spellStart"/>
      <w:r w:rsidRPr="00130E42">
        <w:rPr>
          <w:rStyle w:val="Zdraznn"/>
          <w:color w:val="0070C0"/>
        </w:rPr>
        <w:t>akínetón</w:t>
      </w:r>
      <w:proofErr w:type="spellEnd"/>
      <w:r w:rsidRPr="00130E42">
        <w:rPr>
          <w:rStyle w:val="Zdraznn"/>
          <w:color w:val="0070C0"/>
        </w:rPr>
        <w:t>)</w:t>
      </w:r>
      <w:r w:rsidRPr="00130E42">
        <w:rPr>
          <w:color w:val="0070C0"/>
        </w:rPr>
        <w:t xml:space="preserve">. Jeho </w:t>
      </w:r>
      <w:r w:rsidRPr="00130E42">
        <w:rPr>
          <w:rStyle w:val="linkedterm"/>
          <w:color w:val="0070C0"/>
        </w:rPr>
        <w:t>estetika</w:t>
      </w:r>
      <w:r w:rsidRPr="00130E42">
        <w:rPr>
          <w:color w:val="0070C0"/>
        </w:rPr>
        <w:t xml:space="preserve"> je založena na principu „tvůrčího napodobování“, </w:t>
      </w:r>
      <w:proofErr w:type="spellStart"/>
      <w:r w:rsidRPr="00130E42">
        <w:rPr>
          <w:rStyle w:val="linkedterm"/>
          <w:i/>
          <w:iCs/>
          <w:color w:val="0070C0"/>
        </w:rPr>
        <w:t>mimésis</w:t>
      </w:r>
      <w:proofErr w:type="spellEnd"/>
      <w:r w:rsidRPr="00130E42">
        <w:rPr>
          <w:color w:val="0070C0"/>
        </w:rPr>
        <w:t xml:space="preserve">. S maximální přesností a pečlivostí se věnoval zkoumání rozmanitých </w:t>
      </w:r>
      <w:r w:rsidRPr="00130E42">
        <w:rPr>
          <w:rStyle w:val="linkedterm"/>
          <w:color w:val="0070C0"/>
        </w:rPr>
        <w:t>entit</w:t>
      </w:r>
      <w:r w:rsidRPr="00130E42">
        <w:rPr>
          <w:color w:val="0070C0"/>
        </w:rPr>
        <w:t xml:space="preserve"> okolního </w:t>
      </w:r>
      <w:r w:rsidRPr="00130E42">
        <w:rPr>
          <w:rStyle w:val="linkedterm"/>
          <w:color w:val="0070C0"/>
        </w:rPr>
        <w:t>světa</w:t>
      </w:r>
      <w:r w:rsidRPr="00130E42">
        <w:rPr>
          <w:color w:val="0070C0"/>
        </w:rPr>
        <w:t xml:space="preserve"> a všeho živého: člověkem počínaje přes další živočichy; podle Aristotela se od nich člověk, jehož označil jako </w:t>
      </w:r>
      <w:r w:rsidRPr="00130E42">
        <w:rPr>
          <w:rStyle w:val="Zdraznn"/>
          <w:color w:val="0070C0"/>
        </w:rPr>
        <w:t xml:space="preserve">to </w:t>
      </w:r>
      <w:proofErr w:type="spellStart"/>
      <w:r w:rsidRPr="00130E42">
        <w:rPr>
          <w:rStyle w:val="linkedterm"/>
          <w:i/>
          <w:iCs/>
          <w:color w:val="0070C0"/>
        </w:rPr>
        <w:t>zóon</w:t>
      </w:r>
      <w:proofErr w:type="spellEnd"/>
      <w:r w:rsidRPr="00130E42">
        <w:rPr>
          <w:rStyle w:val="linkedterm"/>
          <w:i/>
          <w:iCs/>
          <w:color w:val="0070C0"/>
        </w:rPr>
        <w:t xml:space="preserve"> </w:t>
      </w:r>
      <w:proofErr w:type="spellStart"/>
      <w:r w:rsidRPr="00130E42">
        <w:rPr>
          <w:rStyle w:val="linkedterm"/>
          <w:i/>
          <w:iCs/>
          <w:color w:val="0070C0"/>
        </w:rPr>
        <w:t>politikon</w:t>
      </w:r>
      <w:proofErr w:type="spellEnd"/>
      <w:r w:rsidRPr="00130E42">
        <w:rPr>
          <w:color w:val="0070C0"/>
        </w:rPr>
        <w:t xml:space="preserve">, odlišuje svou </w:t>
      </w:r>
      <w:r w:rsidRPr="00130E42">
        <w:rPr>
          <w:rStyle w:val="linkedterm"/>
          <w:color w:val="0070C0"/>
        </w:rPr>
        <w:t>přirozeností</w:t>
      </w:r>
      <w:r w:rsidRPr="00130E42">
        <w:rPr>
          <w:color w:val="0070C0"/>
        </w:rPr>
        <w:t xml:space="preserve"> a schopností rozvoje společenského života. Kromě člověka klasifikoval na pět set ostatních živočichů. Za centrum duševního života považoval srdce, mozek podle něj slouží k ochlazování krve. Je zřejmé, že ve snaze pochopit to, k čemu ve své době neměl adekvátní prostředky, se dopouštěl řady omylů jak ve svých vlastních </w:t>
      </w:r>
      <w:r w:rsidRPr="00130E42">
        <w:rPr>
          <w:rStyle w:val="linkedterm"/>
          <w:color w:val="0070C0"/>
        </w:rPr>
        <w:t>hypotézách</w:t>
      </w:r>
      <w:r w:rsidRPr="00130E42">
        <w:rPr>
          <w:color w:val="0070C0"/>
        </w:rPr>
        <w:t xml:space="preserve">, tak i v citaci zpráv, které přebíral od jiných autorů. Z této oblasti lze uvést některé z jeho </w:t>
      </w:r>
      <w:r w:rsidRPr="00130E42">
        <w:rPr>
          <w:rStyle w:val="linkedterm"/>
          <w:color w:val="0070C0"/>
        </w:rPr>
        <w:t>názorů</w:t>
      </w:r>
      <w:r w:rsidRPr="00130E42">
        <w:rPr>
          <w:color w:val="0070C0"/>
        </w:rPr>
        <w:t xml:space="preserve"> na </w:t>
      </w:r>
      <w:r w:rsidRPr="00130E42">
        <w:rPr>
          <w:rStyle w:val="linkedterm"/>
          <w:color w:val="0070C0"/>
        </w:rPr>
        <w:t>sexualitu</w:t>
      </w:r>
      <w:r w:rsidRPr="00130E42">
        <w:rPr>
          <w:color w:val="0070C0"/>
        </w:rPr>
        <w:t xml:space="preserve">: samčí vajíčko považoval za nositele </w:t>
      </w:r>
      <w:r w:rsidRPr="00130E42">
        <w:rPr>
          <w:rStyle w:val="linkedterm"/>
          <w:color w:val="0070C0"/>
        </w:rPr>
        <w:t>duše</w:t>
      </w:r>
      <w:r w:rsidRPr="00130E42">
        <w:rPr>
          <w:color w:val="0070C0"/>
        </w:rPr>
        <w:t xml:space="preserve"> budoucího živočicha, kdežto samičí za látku, z níž se živočich vytvoří. Další, půvabně kuriózní názor citujeme v překladu podle pojednání o Aristotelovi z pera Jonathana </w:t>
      </w:r>
      <w:proofErr w:type="spellStart"/>
      <w:r w:rsidRPr="00130E42">
        <w:rPr>
          <w:color w:val="0070C0"/>
        </w:rPr>
        <w:t>Barnese</w:t>
      </w:r>
      <w:proofErr w:type="spellEnd"/>
      <w:r w:rsidRPr="00130E42">
        <w:rPr>
          <w:color w:val="0070C0"/>
        </w:rPr>
        <w:t xml:space="preserve"> (</w:t>
      </w:r>
      <w:proofErr w:type="spellStart"/>
      <w:r w:rsidRPr="00130E42">
        <w:rPr>
          <w:color w:val="0070C0"/>
        </w:rPr>
        <w:t>Hare</w:t>
      </w:r>
      <w:proofErr w:type="spellEnd"/>
      <w:r w:rsidRPr="00130E42">
        <w:rPr>
          <w:color w:val="0070C0"/>
        </w:rPr>
        <w:t xml:space="preserve"> – </w:t>
      </w:r>
      <w:proofErr w:type="spellStart"/>
      <w:r w:rsidRPr="00130E42">
        <w:rPr>
          <w:color w:val="0070C0"/>
        </w:rPr>
        <w:t>Barnes</w:t>
      </w:r>
      <w:proofErr w:type="spellEnd"/>
      <w:r w:rsidRPr="00130E42">
        <w:rPr>
          <w:color w:val="0070C0"/>
        </w:rPr>
        <w:t xml:space="preserve"> – </w:t>
      </w:r>
      <w:proofErr w:type="spellStart"/>
      <w:r w:rsidRPr="00130E42">
        <w:rPr>
          <w:color w:val="0070C0"/>
        </w:rPr>
        <w:t>Chadwick</w:t>
      </w:r>
      <w:proofErr w:type="spellEnd"/>
      <w:r w:rsidRPr="00130E42">
        <w:rPr>
          <w:color w:val="0070C0"/>
        </w:rPr>
        <w:t>, 1994: 182): „Hadi kopulují tak, že se navzájem ovíjejí; nemají však žádná varlata, ani žádný penis, jak jsem již řekl dříve – žádný penis, protože nemají nohy, žádná varlata […] kvůli své délce. Neboť protože jsou přirozeně tak dlouzí, kdyby zde byla další zpoždění v oblasti varlat, semeno by se ochladilo, díky svému pomalému postupu. (To se stává u mužů, kteří mají velký penis: jsou méně plodní než ti, kteří mají menší penis, protože studené semeno není plodné a semeno, které se dopravuje na příliš velkou vzdálenost, se ochlazuje.)“</w:t>
      </w:r>
    </w:p>
    <w:p w14:paraId="27CFFC9D" w14:textId="51E3AEA7" w:rsidR="00130E42" w:rsidRPr="00130E42" w:rsidRDefault="00130E42" w:rsidP="00130E42">
      <w:pPr>
        <w:pStyle w:val="Normlnweb"/>
        <w:rPr>
          <w:color w:val="0070C0"/>
        </w:rPr>
      </w:pPr>
      <w:r w:rsidRPr="00130E42">
        <w:rPr>
          <w:color w:val="0070C0"/>
        </w:rPr>
        <w:t xml:space="preserve">Od pojetí člověka jakožto „tvora společenského“ se odvíjí Aristotelova politická teorie, kterou (společně s etikou) považoval za nejvyšší „vědu“ – právě proto, že přinášela moudrost </w:t>
      </w:r>
      <w:r w:rsidRPr="00130E42">
        <w:rPr>
          <w:rStyle w:val="Zdraznn"/>
          <w:color w:val="0070C0"/>
        </w:rPr>
        <w:t>(</w:t>
      </w:r>
      <w:proofErr w:type="spellStart"/>
      <w:r w:rsidRPr="00130E42">
        <w:rPr>
          <w:rStyle w:val="Zdraznn"/>
          <w:color w:val="0070C0"/>
        </w:rPr>
        <w:t>fronésis</w:t>
      </w:r>
      <w:proofErr w:type="spellEnd"/>
      <w:r w:rsidRPr="00130E42">
        <w:rPr>
          <w:rStyle w:val="Zdraznn"/>
          <w:color w:val="0070C0"/>
        </w:rPr>
        <w:t xml:space="preserve">) </w:t>
      </w:r>
      <w:r w:rsidRPr="00130E42">
        <w:rPr>
          <w:color w:val="0070C0"/>
        </w:rPr>
        <w:t xml:space="preserve">zaměřenou prakticky, tj. k fungování obce. Politická jednotka (polis) je pro Aristotela předpokladem jakéhokoliv politického rozvažování (na rozdíl například od </w:t>
      </w:r>
      <w:r w:rsidRPr="00130E42">
        <w:rPr>
          <w:rStyle w:val="linkedterm"/>
          <w:color w:val="0070C0"/>
        </w:rPr>
        <w:t>liberalismu</w:t>
      </w:r>
      <w:r w:rsidRPr="00130E42">
        <w:rPr>
          <w:color w:val="0070C0"/>
        </w:rPr>
        <w:t xml:space="preserve">, který se </w:t>
      </w:r>
      <w:r w:rsidRPr="00130E42">
        <w:rPr>
          <w:rStyle w:val="linkedterm"/>
          <w:color w:val="0070C0"/>
        </w:rPr>
        <w:t>existenci</w:t>
      </w:r>
      <w:r w:rsidRPr="00130E42">
        <w:rPr>
          <w:color w:val="0070C0"/>
        </w:rPr>
        <w:t xml:space="preserve"> této jednotky snaží zpětně ospravedlnit); obec tak předchází existenci jednotlivce stejně tak, jako člověk předchází existenci své ruky. To je základní význam </w:t>
      </w:r>
      <w:r w:rsidRPr="00130E42">
        <w:rPr>
          <w:rStyle w:val="linkedterm"/>
          <w:color w:val="0070C0"/>
        </w:rPr>
        <w:t>teze</w:t>
      </w:r>
      <w:r w:rsidRPr="00130E42">
        <w:rPr>
          <w:color w:val="0070C0"/>
        </w:rPr>
        <w:t xml:space="preserve"> o </w:t>
      </w:r>
      <w:proofErr w:type="spellStart"/>
      <w:r w:rsidRPr="00130E42">
        <w:rPr>
          <w:rStyle w:val="Zdraznn"/>
          <w:color w:val="0070C0"/>
        </w:rPr>
        <w:t>zóon</w:t>
      </w:r>
      <w:proofErr w:type="spellEnd"/>
      <w:r w:rsidRPr="00130E42">
        <w:rPr>
          <w:rStyle w:val="Zdraznn"/>
          <w:color w:val="0070C0"/>
        </w:rPr>
        <w:t xml:space="preserve"> </w:t>
      </w:r>
      <w:proofErr w:type="spellStart"/>
      <w:r w:rsidRPr="00130E42">
        <w:rPr>
          <w:rStyle w:val="Zdraznn"/>
          <w:color w:val="0070C0"/>
        </w:rPr>
        <w:t>politikon</w:t>
      </w:r>
      <w:proofErr w:type="spellEnd"/>
      <w:r w:rsidRPr="00130E42">
        <w:rPr>
          <w:color w:val="0070C0"/>
        </w:rPr>
        <w:t xml:space="preserve">. Obec je zároveň </w:t>
      </w:r>
      <w:r w:rsidRPr="00130E42">
        <w:rPr>
          <w:rStyle w:val="linkedterm"/>
          <w:color w:val="0070C0"/>
        </w:rPr>
        <w:t>společenstvím</w:t>
      </w:r>
      <w:r w:rsidRPr="00130E42">
        <w:rPr>
          <w:color w:val="0070C0"/>
        </w:rPr>
        <w:t xml:space="preserve"> duchovním a </w:t>
      </w:r>
      <w:r w:rsidRPr="00130E42">
        <w:rPr>
          <w:rStyle w:val="linkedterm"/>
          <w:color w:val="0070C0"/>
        </w:rPr>
        <w:t>mravním</w:t>
      </w:r>
      <w:r w:rsidRPr="00130E42">
        <w:rPr>
          <w:color w:val="0070C0"/>
        </w:rPr>
        <w:t xml:space="preserve">; jde v ní </w:t>
      </w:r>
      <w:r w:rsidRPr="00130E42">
        <w:rPr>
          <w:rStyle w:val="linkedterm"/>
          <w:color w:val="0070C0"/>
        </w:rPr>
        <w:t>primárně</w:t>
      </w:r>
      <w:r w:rsidRPr="00130E42">
        <w:rPr>
          <w:color w:val="0070C0"/>
        </w:rPr>
        <w:t xml:space="preserve"> o to, </w:t>
      </w:r>
      <w:r w:rsidRPr="00130E42">
        <w:rPr>
          <w:rStyle w:val="Zdraznn"/>
          <w:color w:val="0070C0"/>
        </w:rPr>
        <w:t>jak</w:t>
      </w:r>
      <w:r w:rsidRPr="00130E42">
        <w:rPr>
          <w:color w:val="0070C0"/>
        </w:rPr>
        <w:t xml:space="preserve"> </w:t>
      </w:r>
      <w:r w:rsidRPr="00130E42">
        <w:rPr>
          <w:rStyle w:val="Zdraznn"/>
          <w:color w:val="0070C0"/>
        </w:rPr>
        <w:t>žít dobře (ctnostně)</w:t>
      </w:r>
      <w:r w:rsidRPr="00130E42">
        <w:rPr>
          <w:color w:val="0070C0"/>
        </w:rPr>
        <w:t xml:space="preserve"> a naplňovat tak etický ideál blaženosti </w:t>
      </w:r>
      <w:r w:rsidRPr="00130E42">
        <w:rPr>
          <w:rStyle w:val="Zdraznn"/>
          <w:color w:val="0070C0"/>
        </w:rPr>
        <w:t>(</w:t>
      </w:r>
      <w:proofErr w:type="spellStart"/>
      <w:r w:rsidRPr="00130E42">
        <w:rPr>
          <w:rStyle w:val="Zdraznn"/>
          <w:color w:val="0070C0"/>
        </w:rPr>
        <w:t>eudaimonia</w:t>
      </w:r>
      <w:proofErr w:type="spellEnd"/>
      <w:r w:rsidRPr="00130E42">
        <w:rPr>
          <w:rStyle w:val="Zdraznn"/>
          <w:color w:val="0070C0"/>
        </w:rPr>
        <w:t>)</w:t>
      </w:r>
      <w:r w:rsidRPr="00130E42">
        <w:rPr>
          <w:color w:val="0070C0"/>
        </w:rPr>
        <w:t xml:space="preserve">, nikoliv pouze o to, </w:t>
      </w:r>
      <w:r w:rsidRPr="00130E42">
        <w:rPr>
          <w:rStyle w:val="Zdraznn"/>
          <w:color w:val="0070C0"/>
        </w:rPr>
        <w:t>jak žít spolu v míru</w:t>
      </w:r>
      <w:r w:rsidRPr="00130E42">
        <w:rPr>
          <w:color w:val="0070C0"/>
        </w:rPr>
        <w:t xml:space="preserve"> (to je pro změnu klíčová otázka moderního západního politického myšlení počínaje Thomasem </w:t>
      </w:r>
      <w:r w:rsidRPr="00130E42">
        <w:rPr>
          <w:rStyle w:val="linkedterm"/>
          <w:color w:val="0070C0"/>
        </w:rPr>
        <w:t>Hobbesem</w:t>
      </w:r>
      <w:r w:rsidRPr="00130E42">
        <w:rPr>
          <w:color w:val="0070C0"/>
        </w:rPr>
        <w:t>, vyvěrající ze zjištění, že nelze odhalit jakési imanentní, objektivní měřítko správnosti/</w:t>
      </w:r>
      <w:r w:rsidRPr="00130E42">
        <w:rPr>
          <w:rStyle w:val="linkedterm"/>
          <w:color w:val="0070C0"/>
        </w:rPr>
        <w:t>spravedlnosti</w:t>
      </w:r>
      <w:r w:rsidRPr="00130E42">
        <w:rPr>
          <w:color w:val="0070C0"/>
        </w:rPr>
        <w:t>/dobrého života, jež antičtí autoři předpokládali).</w:t>
      </w:r>
    </w:p>
    <w:p w14:paraId="711AD92A" w14:textId="3815985D" w:rsidR="00130E42" w:rsidRPr="00130E42" w:rsidRDefault="00130E42" w:rsidP="00130E42">
      <w:pPr>
        <w:pStyle w:val="Normlnweb"/>
        <w:rPr>
          <w:color w:val="0070C0"/>
        </w:rPr>
      </w:pPr>
      <w:r w:rsidRPr="00130E42">
        <w:rPr>
          <w:color w:val="0070C0"/>
        </w:rPr>
        <w:lastRenderedPageBreak/>
        <w:t xml:space="preserve">Ve svém nejvýznamnějším díle </w:t>
      </w:r>
      <w:r w:rsidRPr="00130E42">
        <w:rPr>
          <w:rStyle w:val="Zdraznn"/>
          <w:color w:val="0070C0"/>
        </w:rPr>
        <w:t>Politika</w:t>
      </w:r>
      <w:r w:rsidRPr="00130E42">
        <w:rPr>
          <w:color w:val="0070C0"/>
        </w:rPr>
        <w:t xml:space="preserve"> (česky: Praha: </w:t>
      </w:r>
      <w:proofErr w:type="spellStart"/>
      <w:r w:rsidRPr="00130E42">
        <w:rPr>
          <w:color w:val="0070C0"/>
        </w:rPr>
        <w:t>Laichter</w:t>
      </w:r>
      <w:proofErr w:type="spellEnd"/>
      <w:r w:rsidRPr="00130E42">
        <w:rPr>
          <w:color w:val="0070C0"/>
        </w:rPr>
        <w:t xml:space="preserve">, 1939; předtím </w:t>
      </w:r>
      <w:r w:rsidRPr="00130E42">
        <w:rPr>
          <w:rStyle w:val="Zdraznn"/>
          <w:color w:val="0070C0"/>
        </w:rPr>
        <w:t>Aristotelova Politika</w:t>
      </w:r>
      <w:r w:rsidRPr="00130E42">
        <w:rPr>
          <w:color w:val="0070C0"/>
        </w:rPr>
        <w:t xml:space="preserve">, 1895), které podle všeho netvoří </w:t>
      </w:r>
      <w:r w:rsidRPr="00130E42">
        <w:rPr>
          <w:rStyle w:val="linkedterm"/>
          <w:color w:val="0070C0"/>
        </w:rPr>
        <w:t>koherentní</w:t>
      </w:r>
      <w:r w:rsidRPr="00130E42">
        <w:rPr>
          <w:color w:val="0070C0"/>
        </w:rPr>
        <w:t xml:space="preserve"> celek a původně – jako učební text v Aristotelově škole </w:t>
      </w:r>
      <w:proofErr w:type="spellStart"/>
      <w:r w:rsidRPr="00130E42">
        <w:rPr>
          <w:color w:val="0070C0"/>
        </w:rPr>
        <w:t>Lykeion</w:t>
      </w:r>
      <w:proofErr w:type="spellEnd"/>
      <w:r w:rsidRPr="00130E42">
        <w:rPr>
          <w:color w:val="0070C0"/>
        </w:rPr>
        <w:t xml:space="preserve"> – zřejmě nebylo ani určeno k vydání, sleduje dva cíle: Za prvé, vymezuje se vůči svému učiteli Platónovi, zejména v kritice některých aspektů jeho ideální obce, jak ji Platón podal ve spisu </w:t>
      </w:r>
      <w:r w:rsidRPr="00130E42">
        <w:rPr>
          <w:rStyle w:val="Zdraznn"/>
          <w:color w:val="0070C0"/>
        </w:rPr>
        <w:t>Ústava</w:t>
      </w:r>
      <w:r w:rsidRPr="00130E42">
        <w:rPr>
          <w:color w:val="0070C0"/>
        </w:rPr>
        <w:t xml:space="preserve"> (společné </w:t>
      </w:r>
      <w:r w:rsidRPr="00130E42">
        <w:rPr>
          <w:rStyle w:val="linkedterm"/>
          <w:color w:val="0070C0"/>
        </w:rPr>
        <w:t>vlastnictví</w:t>
      </w:r>
      <w:r w:rsidRPr="00130E42">
        <w:rPr>
          <w:color w:val="0070C0"/>
        </w:rPr>
        <w:t xml:space="preserve"> žen, dětí a majetku, maximální jednotnost obce, hierarchická nerovnost mezi </w:t>
      </w:r>
      <w:r w:rsidRPr="00130E42">
        <w:rPr>
          <w:rStyle w:val="linkedterm"/>
          <w:color w:val="0070C0"/>
        </w:rPr>
        <w:t>třídami</w:t>
      </w:r>
      <w:r w:rsidRPr="00130E42">
        <w:rPr>
          <w:color w:val="0070C0"/>
        </w:rPr>
        <w:t xml:space="preserve"> obyvatel apod.; česky 1921). Za druhé – a zde se reprodukuje Aristotelova empirická orientace – nabízí </w:t>
      </w:r>
      <w:r w:rsidRPr="00130E42">
        <w:rPr>
          <w:rStyle w:val="linkedterm"/>
          <w:color w:val="0070C0"/>
        </w:rPr>
        <w:t>analýzu</w:t>
      </w:r>
      <w:r w:rsidRPr="00130E42">
        <w:rPr>
          <w:color w:val="0070C0"/>
        </w:rPr>
        <w:t xml:space="preserve"> existujících ústavních zřízení v tehdy známém světě, na jejímž základě konstruuje známou </w:t>
      </w:r>
      <w:r w:rsidRPr="00130E42">
        <w:rPr>
          <w:rStyle w:val="linkedterm"/>
          <w:color w:val="0070C0"/>
        </w:rPr>
        <w:t>typologii</w:t>
      </w:r>
      <w:r w:rsidRPr="00130E42">
        <w:rPr>
          <w:color w:val="0070C0"/>
        </w:rPr>
        <w:t xml:space="preserve"> zřízení (v dnešní terminologii režimů).</w:t>
      </w:r>
    </w:p>
    <w:p w14:paraId="197633B6" w14:textId="2E5A31F0" w:rsidR="00130E42" w:rsidRPr="00130E42" w:rsidRDefault="00130E42" w:rsidP="00E26018">
      <w:pPr>
        <w:spacing w:before="100" w:beforeAutospacing="1" w:after="100" w:afterAutospacing="1"/>
        <w:rPr>
          <w:rFonts w:eastAsia="Times New Roman"/>
          <w:color w:val="0070C0"/>
          <w:lang w:eastAsia="cs-CZ"/>
        </w:rPr>
      </w:pPr>
    </w:p>
    <w:p w14:paraId="1F2E57CC" w14:textId="77777777" w:rsidR="00130E42" w:rsidRPr="00130E42" w:rsidRDefault="00130E42" w:rsidP="00130E42">
      <w:pPr>
        <w:pStyle w:val="Nadpis2"/>
        <w:rPr>
          <w:color w:val="0070C0"/>
          <w:sz w:val="24"/>
          <w:szCs w:val="24"/>
        </w:rPr>
      </w:pPr>
      <w:proofErr w:type="spellStart"/>
      <w:r w:rsidRPr="00130E42">
        <w:rPr>
          <w:color w:val="0070C0"/>
          <w:sz w:val="24"/>
          <w:szCs w:val="24"/>
        </w:rPr>
        <w:t>Poseidónios</w:t>
      </w:r>
      <w:proofErr w:type="spellEnd"/>
      <w:r w:rsidRPr="00130E42">
        <w:rPr>
          <w:color w:val="0070C0"/>
          <w:sz w:val="24"/>
          <w:szCs w:val="24"/>
        </w:rPr>
        <w:t xml:space="preserve"> z </w:t>
      </w:r>
      <w:proofErr w:type="spellStart"/>
      <w:r w:rsidRPr="00130E42">
        <w:rPr>
          <w:color w:val="0070C0"/>
          <w:sz w:val="24"/>
          <w:szCs w:val="24"/>
        </w:rPr>
        <w:t>Apameie</w:t>
      </w:r>
      <w:proofErr w:type="spellEnd"/>
    </w:p>
    <w:p w14:paraId="4FEADEF0" w14:textId="77777777" w:rsidR="00130E42" w:rsidRPr="00130E42" w:rsidRDefault="00130E42" w:rsidP="00130E42">
      <w:pPr>
        <w:pStyle w:val="descsubtitle"/>
        <w:rPr>
          <w:color w:val="0070C0"/>
        </w:rPr>
      </w:pPr>
      <w:r w:rsidRPr="00130E42">
        <w:rPr>
          <w:color w:val="0070C0"/>
        </w:rPr>
        <w:t>(asi 135–51 př. n. l.)</w:t>
      </w:r>
    </w:p>
    <w:p w14:paraId="00776F03" w14:textId="720797BA" w:rsidR="00130E42" w:rsidRPr="00130E42" w:rsidRDefault="00130E42" w:rsidP="00130E42">
      <w:pPr>
        <w:pStyle w:val="Normlnweb"/>
        <w:rPr>
          <w:color w:val="0070C0"/>
        </w:rPr>
      </w:pPr>
      <w:r w:rsidRPr="00130E42">
        <w:rPr>
          <w:color w:val="0070C0"/>
        </w:rPr>
        <w:t xml:space="preserve">řecký filozof, astronom, geograf a historik pozdního </w:t>
      </w:r>
      <w:r w:rsidRPr="00130E42">
        <w:rPr>
          <w:rStyle w:val="linkedterm"/>
          <w:color w:val="0070C0"/>
        </w:rPr>
        <w:t>helénismu</w:t>
      </w:r>
      <w:r w:rsidRPr="00130E42">
        <w:rPr>
          <w:color w:val="0070C0"/>
        </w:rPr>
        <w:t xml:space="preserve">; představitel </w:t>
      </w:r>
      <w:r w:rsidRPr="00130E42">
        <w:rPr>
          <w:rStyle w:val="linkedterm"/>
          <w:color w:val="0070C0"/>
        </w:rPr>
        <w:t>stoicismu</w:t>
      </w:r>
      <w:r w:rsidRPr="00130E42">
        <w:rPr>
          <w:color w:val="0070C0"/>
        </w:rPr>
        <w:t xml:space="preserve">. </w:t>
      </w:r>
      <w:proofErr w:type="spellStart"/>
      <w:r w:rsidRPr="00130E42">
        <w:rPr>
          <w:color w:val="0070C0"/>
        </w:rPr>
        <w:t>Poseidónios</w:t>
      </w:r>
      <w:proofErr w:type="spellEnd"/>
      <w:r w:rsidRPr="00130E42">
        <w:rPr>
          <w:color w:val="0070C0"/>
        </w:rPr>
        <w:t xml:space="preserve"> patřil k největším učencům své doby, v jeho díle se filozofie integrálně spojovala s ostatními vědami – o </w:t>
      </w:r>
      <w:r w:rsidRPr="00130E42">
        <w:rPr>
          <w:rStyle w:val="linkedterm"/>
          <w:color w:val="0070C0"/>
        </w:rPr>
        <w:t>světě</w:t>
      </w:r>
      <w:r w:rsidRPr="00130E42">
        <w:rPr>
          <w:color w:val="0070C0"/>
        </w:rPr>
        <w:t xml:space="preserve">, </w:t>
      </w:r>
      <w:r w:rsidRPr="00130E42">
        <w:rPr>
          <w:rStyle w:val="linkedterm"/>
          <w:color w:val="0070C0"/>
        </w:rPr>
        <w:t>kosmu</w:t>
      </w:r>
      <w:r w:rsidRPr="00130E42">
        <w:rPr>
          <w:color w:val="0070C0"/>
        </w:rPr>
        <w:t xml:space="preserve">, </w:t>
      </w:r>
      <w:r w:rsidRPr="00130E42">
        <w:rPr>
          <w:rStyle w:val="linkedterm"/>
          <w:color w:val="0070C0"/>
        </w:rPr>
        <w:t>historii</w:t>
      </w:r>
      <w:r w:rsidRPr="00130E42">
        <w:rPr>
          <w:color w:val="0070C0"/>
        </w:rPr>
        <w:t>, o </w:t>
      </w:r>
      <w:r w:rsidRPr="00130E42">
        <w:rPr>
          <w:rStyle w:val="linkedterm"/>
          <w:color w:val="0070C0"/>
        </w:rPr>
        <w:t>člověku</w:t>
      </w:r>
      <w:r w:rsidRPr="00130E42">
        <w:rPr>
          <w:color w:val="0070C0"/>
        </w:rPr>
        <w:t xml:space="preserve"> a jeho </w:t>
      </w:r>
      <w:r w:rsidRPr="00130E42">
        <w:rPr>
          <w:rStyle w:val="linkedterm"/>
          <w:color w:val="0070C0"/>
        </w:rPr>
        <w:t>psychologii</w:t>
      </w:r>
      <w:r w:rsidRPr="00130E42">
        <w:rPr>
          <w:color w:val="0070C0"/>
        </w:rPr>
        <w:t xml:space="preserve">. (O akribii jeho závěrů svědčí i to, že byl prvním pozorovatelem, který si logicky spojil fáze mořského přílivu a odlivu s fázemi lunárních cyklů.) </w:t>
      </w:r>
      <w:proofErr w:type="spellStart"/>
      <w:r w:rsidRPr="00130E42">
        <w:rPr>
          <w:color w:val="0070C0"/>
        </w:rPr>
        <w:t>Poseidóniův</w:t>
      </w:r>
      <w:proofErr w:type="spellEnd"/>
      <w:r w:rsidRPr="00130E42">
        <w:rPr>
          <w:color w:val="0070C0"/>
        </w:rPr>
        <w:t xml:space="preserve"> význam tkví rovněž v tom, že byl jedním z mála systematiků řeckého vědění. Jeho spisy se však nezachovaly, ačkoliv ovlivnily všechny tehdejší </w:t>
      </w:r>
      <w:proofErr w:type="spellStart"/>
      <w:r w:rsidRPr="00130E42">
        <w:rPr>
          <w:color w:val="0070C0"/>
        </w:rPr>
        <w:t>Poseidóniovy</w:t>
      </w:r>
      <w:proofErr w:type="spellEnd"/>
      <w:r w:rsidRPr="00130E42">
        <w:rPr>
          <w:color w:val="0070C0"/>
        </w:rPr>
        <w:t xml:space="preserve"> následníky z řeckého i římského prostředí. Významní </w:t>
      </w:r>
      <w:r w:rsidRPr="00130E42">
        <w:rPr>
          <w:rStyle w:val="linkedterm"/>
          <w:color w:val="0070C0"/>
        </w:rPr>
        <w:t>Římané</w:t>
      </w:r>
      <w:r w:rsidRPr="00130E42">
        <w:rPr>
          <w:color w:val="0070C0"/>
        </w:rPr>
        <w:t xml:space="preserve"> první poloviny 1. století př. n. l. zajížděli na Rhodos, aby mohli poslouchat jeho přednášky. Jeho učení známe z excerpt a informací, jež od něj přejímali další učenci, kteří využívali jeho obrovské erudice. Na svých úředních i výzkumných cestách </w:t>
      </w:r>
      <w:proofErr w:type="spellStart"/>
      <w:r w:rsidRPr="00130E42">
        <w:rPr>
          <w:color w:val="0070C0"/>
        </w:rPr>
        <w:t>Poseidónios</w:t>
      </w:r>
      <w:proofErr w:type="spellEnd"/>
      <w:r w:rsidRPr="00130E42">
        <w:rPr>
          <w:color w:val="0070C0"/>
        </w:rPr>
        <w:t xml:space="preserve"> poznal rovněž větší část západního Středomoří, proto mohly být jeho údaje a úsudky dostatečně přesné. Z jeho spisu </w:t>
      </w:r>
      <w:proofErr w:type="spellStart"/>
      <w:r w:rsidRPr="00130E42">
        <w:rPr>
          <w:rStyle w:val="Zdraznn"/>
          <w:color w:val="0070C0"/>
        </w:rPr>
        <w:t>Historiá</w:t>
      </w:r>
      <w:proofErr w:type="spellEnd"/>
      <w:r w:rsidRPr="00130E42">
        <w:rPr>
          <w:rStyle w:val="Zdraznn"/>
          <w:color w:val="0070C0"/>
        </w:rPr>
        <w:t xml:space="preserve"> </w:t>
      </w:r>
      <w:proofErr w:type="spellStart"/>
      <w:r w:rsidRPr="00130E42">
        <w:rPr>
          <w:rStyle w:val="Zdraznn"/>
          <w:color w:val="0070C0"/>
        </w:rPr>
        <w:t>hé</w:t>
      </w:r>
      <w:proofErr w:type="spellEnd"/>
      <w:r w:rsidRPr="00130E42">
        <w:rPr>
          <w:rStyle w:val="Zdraznn"/>
          <w:color w:val="0070C0"/>
        </w:rPr>
        <w:t xml:space="preserve"> meta </w:t>
      </w:r>
      <w:proofErr w:type="spellStart"/>
      <w:r w:rsidRPr="00130E42">
        <w:rPr>
          <w:rStyle w:val="Zdraznn"/>
          <w:color w:val="0070C0"/>
        </w:rPr>
        <w:t>Polybion</w:t>
      </w:r>
      <w:proofErr w:type="spellEnd"/>
      <w:r w:rsidRPr="00130E42">
        <w:rPr>
          <w:color w:val="0070C0"/>
        </w:rPr>
        <w:t xml:space="preserve"> (Dějiny po </w:t>
      </w:r>
      <w:proofErr w:type="spellStart"/>
      <w:r w:rsidRPr="00130E42">
        <w:rPr>
          <w:color w:val="0070C0"/>
        </w:rPr>
        <w:t>Polybiovi</w:t>
      </w:r>
      <w:proofErr w:type="spellEnd"/>
      <w:r w:rsidRPr="00130E42">
        <w:rPr>
          <w:color w:val="0070C0"/>
        </w:rPr>
        <w:t xml:space="preserve">) čerpal geograf </w:t>
      </w:r>
      <w:proofErr w:type="spellStart"/>
      <w:r w:rsidRPr="00130E42">
        <w:rPr>
          <w:color w:val="0070C0"/>
        </w:rPr>
        <w:t>Strabón</w:t>
      </w:r>
      <w:proofErr w:type="spellEnd"/>
      <w:r w:rsidRPr="00130E42">
        <w:rPr>
          <w:color w:val="0070C0"/>
        </w:rPr>
        <w:t xml:space="preserve"> jak historické, tak zeměpisné údaje. Převzal i jeho zprávu o významném vítězství keltských </w:t>
      </w:r>
      <w:r w:rsidRPr="00130E42">
        <w:rPr>
          <w:rStyle w:val="linkedterm"/>
          <w:color w:val="0070C0"/>
        </w:rPr>
        <w:t>Bójů</w:t>
      </w:r>
      <w:r w:rsidRPr="00130E42">
        <w:rPr>
          <w:color w:val="0070C0"/>
        </w:rPr>
        <w:t xml:space="preserve">, jimž se v roce 113 př. n. l. podařilo v oblasti dnešního Krušnohoří odrazit útok germánských </w:t>
      </w:r>
      <w:proofErr w:type="spellStart"/>
      <w:r w:rsidRPr="00130E42">
        <w:rPr>
          <w:rStyle w:val="linkedterm"/>
          <w:color w:val="0070C0"/>
        </w:rPr>
        <w:t>Kimbrů</w:t>
      </w:r>
      <w:proofErr w:type="spellEnd"/>
      <w:r w:rsidRPr="00130E42">
        <w:rPr>
          <w:color w:val="0070C0"/>
        </w:rPr>
        <w:t>, což je první historická zmínka vztahující se k dění na našem území.</w:t>
      </w:r>
    </w:p>
    <w:p w14:paraId="00EA870F" w14:textId="1C2EAFDF" w:rsidR="00130E42" w:rsidRPr="00130E42" w:rsidRDefault="00130E42" w:rsidP="00130E42">
      <w:pPr>
        <w:pStyle w:val="Normlnweb"/>
        <w:rPr>
          <w:color w:val="0070C0"/>
        </w:rPr>
      </w:pPr>
      <w:proofErr w:type="spellStart"/>
      <w:r w:rsidRPr="00130E42">
        <w:rPr>
          <w:color w:val="0070C0"/>
        </w:rPr>
        <w:t>Poseidónios</w:t>
      </w:r>
      <w:proofErr w:type="spellEnd"/>
      <w:r w:rsidRPr="00130E42">
        <w:rPr>
          <w:color w:val="0070C0"/>
        </w:rPr>
        <w:t xml:space="preserve"> ve svých </w:t>
      </w:r>
      <w:r w:rsidRPr="00130E42">
        <w:rPr>
          <w:rStyle w:val="linkedterm"/>
          <w:color w:val="0070C0"/>
        </w:rPr>
        <w:t>názorech</w:t>
      </w:r>
      <w:r w:rsidRPr="00130E42">
        <w:rPr>
          <w:color w:val="0070C0"/>
        </w:rPr>
        <w:t xml:space="preserve"> na genezi života vycházel z předpokladu, že nositelem jednoty světa je životní síla </w:t>
      </w:r>
      <w:r w:rsidRPr="00130E42">
        <w:rPr>
          <w:rStyle w:val="Zdraznn"/>
          <w:color w:val="0070C0"/>
        </w:rPr>
        <w:t>(</w:t>
      </w:r>
      <w:proofErr w:type="spellStart"/>
      <w:r w:rsidRPr="00130E42">
        <w:rPr>
          <w:rStyle w:val="Zdraznn"/>
          <w:color w:val="0070C0"/>
        </w:rPr>
        <w:t>zótikeé</w:t>
      </w:r>
      <w:proofErr w:type="spellEnd"/>
      <w:r w:rsidRPr="00130E42">
        <w:rPr>
          <w:rStyle w:val="Zdraznn"/>
          <w:color w:val="0070C0"/>
        </w:rPr>
        <w:t xml:space="preserve"> </w:t>
      </w:r>
      <w:proofErr w:type="spellStart"/>
      <w:r w:rsidRPr="00130E42">
        <w:rPr>
          <w:rStyle w:val="Zdraznn"/>
          <w:color w:val="0070C0"/>
        </w:rPr>
        <w:t>dynamis</w:t>
      </w:r>
      <w:proofErr w:type="spellEnd"/>
      <w:r w:rsidRPr="00130E42">
        <w:rPr>
          <w:rStyle w:val="Zdraznn"/>
          <w:color w:val="0070C0"/>
        </w:rPr>
        <w:t>)</w:t>
      </w:r>
      <w:r w:rsidRPr="00130E42">
        <w:rPr>
          <w:color w:val="0070C0"/>
        </w:rPr>
        <w:t xml:space="preserve">, jejímž zdrojem je </w:t>
      </w:r>
      <w:r w:rsidRPr="00130E42">
        <w:rPr>
          <w:rStyle w:val="linkedterm"/>
          <w:color w:val="0070C0"/>
        </w:rPr>
        <w:t>slunce</w:t>
      </w:r>
      <w:r w:rsidRPr="00130E42">
        <w:rPr>
          <w:color w:val="0070C0"/>
        </w:rPr>
        <w:t xml:space="preserve">. Mnohotvárným působením životní síly podle jeho názoru vznikají stupňovitě se lišící bytosti – od neorganických útvarů přes rostliny a živočichy až k lidem, </w:t>
      </w:r>
      <w:r w:rsidRPr="00130E42">
        <w:rPr>
          <w:rStyle w:val="linkedterm"/>
          <w:color w:val="0070C0"/>
        </w:rPr>
        <w:t>héroům</w:t>
      </w:r>
      <w:r w:rsidRPr="00130E42">
        <w:rPr>
          <w:color w:val="0070C0"/>
        </w:rPr>
        <w:t xml:space="preserve">, </w:t>
      </w:r>
      <w:r w:rsidRPr="00130E42">
        <w:rPr>
          <w:rStyle w:val="linkedterm"/>
          <w:color w:val="0070C0"/>
        </w:rPr>
        <w:t>démonům</w:t>
      </w:r>
      <w:r w:rsidRPr="00130E42">
        <w:rPr>
          <w:color w:val="0070C0"/>
        </w:rPr>
        <w:t xml:space="preserve"> a </w:t>
      </w:r>
      <w:r w:rsidRPr="00130E42">
        <w:rPr>
          <w:rStyle w:val="linkedterm"/>
          <w:color w:val="0070C0"/>
        </w:rPr>
        <w:t>bohům</w:t>
      </w:r>
      <w:r w:rsidRPr="00130E42">
        <w:rPr>
          <w:color w:val="0070C0"/>
        </w:rPr>
        <w:t xml:space="preserve">. Počátek lidských dějin </w:t>
      </w:r>
      <w:proofErr w:type="spellStart"/>
      <w:r w:rsidRPr="00130E42">
        <w:rPr>
          <w:color w:val="0070C0"/>
        </w:rPr>
        <w:t>Poseidónios</w:t>
      </w:r>
      <w:proofErr w:type="spellEnd"/>
      <w:r w:rsidRPr="00130E42">
        <w:rPr>
          <w:color w:val="0070C0"/>
        </w:rPr>
        <w:t xml:space="preserve"> spojuje s tzv. </w:t>
      </w:r>
      <w:r w:rsidRPr="00130E42">
        <w:rPr>
          <w:rStyle w:val="linkedterm"/>
          <w:color w:val="0070C0"/>
        </w:rPr>
        <w:t>zlatým věkem</w:t>
      </w:r>
      <w:r w:rsidRPr="00130E42">
        <w:rPr>
          <w:color w:val="0070C0"/>
        </w:rPr>
        <w:t xml:space="preserve">, který charakterizuje jako období nevinnosti, kdy byl člověk nejblíže božskému ohni. Lidé v této době obývali </w:t>
      </w:r>
      <w:r w:rsidRPr="00130E42">
        <w:rPr>
          <w:rStyle w:val="linkedterm"/>
          <w:color w:val="0070C0"/>
        </w:rPr>
        <w:t>jeskyně</w:t>
      </w:r>
      <w:r w:rsidRPr="00130E42">
        <w:rPr>
          <w:color w:val="0070C0"/>
        </w:rPr>
        <w:t xml:space="preserve"> a duté stromy, neznali žádná provinění a nepotřebovali ochranu </w:t>
      </w:r>
      <w:r w:rsidRPr="00130E42">
        <w:rPr>
          <w:rStyle w:val="linkedterm"/>
          <w:color w:val="0070C0"/>
        </w:rPr>
        <w:t>zákonů</w:t>
      </w:r>
      <w:r w:rsidRPr="00130E42">
        <w:rPr>
          <w:color w:val="0070C0"/>
        </w:rPr>
        <w:t xml:space="preserve">. Následující etapa, ve které se člověk pozdvihl z původního </w:t>
      </w:r>
      <w:proofErr w:type="spellStart"/>
      <w:r w:rsidRPr="00130E42">
        <w:rPr>
          <w:color w:val="0070C0"/>
        </w:rPr>
        <w:t>položivočišného</w:t>
      </w:r>
      <w:proofErr w:type="spellEnd"/>
      <w:r w:rsidRPr="00130E42">
        <w:rPr>
          <w:color w:val="0070C0"/>
        </w:rPr>
        <w:t xml:space="preserve"> stavu, byla spjata s civilizačním </w:t>
      </w:r>
      <w:r w:rsidRPr="00130E42">
        <w:rPr>
          <w:rStyle w:val="linkedterm"/>
          <w:color w:val="0070C0"/>
        </w:rPr>
        <w:t>pokrokem</w:t>
      </w:r>
      <w:r w:rsidRPr="00130E42">
        <w:rPr>
          <w:color w:val="0070C0"/>
        </w:rPr>
        <w:t xml:space="preserve">, zejména technickými a vědeckými objevy, rozvojem řemesel a umění. Podle </w:t>
      </w:r>
      <w:proofErr w:type="spellStart"/>
      <w:r w:rsidRPr="00130E42">
        <w:rPr>
          <w:color w:val="0070C0"/>
        </w:rPr>
        <w:t>Poseidónia</w:t>
      </w:r>
      <w:proofErr w:type="spellEnd"/>
      <w:r w:rsidRPr="00130E42">
        <w:rPr>
          <w:color w:val="0070C0"/>
        </w:rPr>
        <w:t xml:space="preserve"> ale současně s civilizačním pokrokem můžeme sledovat úpadek </w:t>
      </w:r>
      <w:r w:rsidRPr="00130E42">
        <w:rPr>
          <w:rStyle w:val="linkedterm"/>
          <w:color w:val="0070C0"/>
        </w:rPr>
        <w:t>mravů</w:t>
      </w:r>
      <w:r w:rsidRPr="00130E42">
        <w:rPr>
          <w:color w:val="0070C0"/>
        </w:rPr>
        <w:t xml:space="preserve">. Svým zájmem o genezi lidské kultury a výzkumy národního charakteru, </w:t>
      </w:r>
      <w:r w:rsidRPr="00130E42">
        <w:rPr>
          <w:rStyle w:val="linkedterm"/>
          <w:color w:val="0070C0"/>
        </w:rPr>
        <w:t>obyčejů</w:t>
      </w:r>
      <w:r w:rsidRPr="00130E42">
        <w:rPr>
          <w:color w:val="0070C0"/>
        </w:rPr>
        <w:t xml:space="preserve"> a mravů různých </w:t>
      </w:r>
      <w:r w:rsidRPr="00130E42">
        <w:rPr>
          <w:rStyle w:val="linkedterm"/>
          <w:color w:val="0070C0"/>
        </w:rPr>
        <w:t>etnik</w:t>
      </w:r>
      <w:r w:rsidRPr="00130E42">
        <w:rPr>
          <w:color w:val="0070C0"/>
        </w:rPr>
        <w:t xml:space="preserve"> a </w:t>
      </w:r>
      <w:r w:rsidRPr="00130E42">
        <w:rPr>
          <w:rStyle w:val="linkedterm"/>
          <w:color w:val="0070C0"/>
        </w:rPr>
        <w:t>národů</w:t>
      </w:r>
      <w:r w:rsidRPr="00130E42">
        <w:rPr>
          <w:color w:val="0070C0"/>
        </w:rPr>
        <w:t xml:space="preserve"> </w:t>
      </w:r>
      <w:proofErr w:type="spellStart"/>
      <w:r w:rsidRPr="00130E42">
        <w:rPr>
          <w:color w:val="0070C0"/>
        </w:rPr>
        <w:t>Poseidónios</w:t>
      </w:r>
      <w:proofErr w:type="spellEnd"/>
      <w:r w:rsidRPr="00130E42">
        <w:rPr>
          <w:color w:val="0070C0"/>
        </w:rPr>
        <w:t xml:space="preserve"> do značné míry anticipoval problémové okruhy, jimiž se zabývá současná </w:t>
      </w:r>
      <w:r w:rsidRPr="00130E42">
        <w:rPr>
          <w:rStyle w:val="linkedterm"/>
          <w:color w:val="0070C0"/>
        </w:rPr>
        <w:t>kulturní antropologie</w:t>
      </w:r>
      <w:r w:rsidRPr="00130E42">
        <w:rPr>
          <w:color w:val="0070C0"/>
        </w:rPr>
        <w:t xml:space="preserve">. Při studiu tělesných a povahových rozdílů mezi Seveřany a obyvateli Středomoří například vyslovil názor, že základ </w:t>
      </w:r>
      <w:r w:rsidRPr="00130E42">
        <w:rPr>
          <w:rStyle w:val="linkedterm"/>
          <w:color w:val="0070C0"/>
        </w:rPr>
        <w:t>civilizace</w:t>
      </w:r>
      <w:r w:rsidRPr="00130E42">
        <w:rPr>
          <w:color w:val="0070C0"/>
        </w:rPr>
        <w:t xml:space="preserve"> netvoří citový princip </w:t>
      </w:r>
      <w:r w:rsidRPr="00130E42">
        <w:rPr>
          <w:rStyle w:val="Zdraznn"/>
          <w:color w:val="0070C0"/>
        </w:rPr>
        <w:t>(</w:t>
      </w:r>
      <w:proofErr w:type="spellStart"/>
      <w:r w:rsidRPr="00130E42">
        <w:rPr>
          <w:rStyle w:val="Zdraznn"/>
          <w:color w:val="0070C0"/>
        </w:rPr>
        <w:t>thýmos</w:t>
      </w:r>
      <w:proofErr w:type="spellEnd"/>
      <w:r w:rsidRPr="00130E42">
        <w:rPr>
          <w:rStyle w:val="Zdraznn"/>
          <w:color w:val="0070C0"/>
        </w:rPr>
        <w:t>)</w:t>
      </w:r>
      <w:r w:rsidRPr="00130E42">
        <w:rPr>
          <w:color w:val="0070C0"/>
        </w:rPr>
        <w:t xml:space="preserve">, který je charakteristický pro </w:t>
      </w:r>
      <w:r w:rsidRPr="00130E42">
        <w:rPr>
          <w:rStyle w:val="linkedterm"/>
          <w:color w:val="0070C0"/>
        </w:rPr>
        <w:t>Germány</w:t>
      </w:r>
      <w:r w:rsidRPr="00130E42">
        <w:rPr>
          <w:color w:val="0070C0"/>
        </w:rPr>
        <w:t xml:space="preserve"> a </w:t>
      </w:r>
      <w:r w:rsidRPr="00130E42">
        <w:rPr>
          <w:rStyle w:val="linkedterm"/>
          <w:color w:val="0070C0"/>
        </w:rPr>
        <w:t>Kelty</w:t>
      </w:r>
      <w:r w:rsidRPr="00130E42">
        <w:rPr>
          <w:color w:val="0070C0"/>
        </w:rPr>
        <w:t xml:space="preserve">, ale princip racionality </w:t>
      </w:r>
      <w:r w:rsidRPr="00130E42">
        <w:rPr>
          <w:rStyle w:val="Zdraznn"/>
          <w:color w:val="0070C0"/>
        </w:rPr>
        <w:t>(</w:t>
      </w:r>
      <w:r w:rsidRPr="00130E42">
        <w:rPr>
          <w:rStyle w:val="linkedterm"/>
          <w:i/>
          <w:iCs/>
          <w:color w:val="0070C0"/>
        </w:rPr>
        <w:t>logos</w:t>
      </w:r>
      <w:r w:rsidRPr="00130E42">
        <w:rPr>
          <w:rStyle w:val="Zdraznn"/>
          <w:color w:val="0070C0"/>
        </w:rPr>
        <w:t>)</w:t>
      </w:r>
      <w:r w:rsidRPr="00130E42">
        <w:rPr>
          <w:color w:val="0070C0"/>
        </w:rPr>
        <w:t xml:space="preserve">, jenž je vlastní národům žijícím v oblasti Středomoří. Zvláštní pozornost věnoval také vlivu </w:t>
      </w:r>
      <w:r w:rsidRPr="00130E42">
        <w:rPr>
          <w:rStyle w:val="linkedterm"/>
          <w:color w:val="0070C0"/>
        </w:rPr>
        <w:t>klimatu</w:t>
      </w:r>
      <w:r w:rsidRPr="00130E42">
        <w:rPr>
          <w:color w:val="0070C0"/>
        </w:rPr>
        <w:t xml:space="preserve"> a míře lidské adaptability k přírodnímu prostředí. Podle jeho názoru nadměrné chladno ani tropická </w:t>
      </w:r>
      <w:r w:rsidRPr="00130E42">
        <w:rPr>
          <w:color w:val="0070C0"/>
        </w:rPr>
        <w:lastRenderedPageBreak/>
        <w:t>vedra neprospívají rozvoji intelektu. Za limitující faktor označil také náhlé změny přirozeného prostředí, které negativně působí na člověka, živočichy i rostliny.</w:t>
      </w:r>
    </w:p>
    <w:p w14:paraId="404BEA12" w14:textId="3FF28E16" w:rsidR="00130E42" w:rsidRPr="00130E42" w:rsidRDefault="00130E42" w:rsidP="00130E42">
      <w:pPr>
        <w:pStyle w:val="Normlnweb"/>
        <w:rPr>
          <w:color w:val="0070C0"/>
        </w:rPr>
      </w:pPr>
      <w:proofErr w:type="spellStart"/>
      <w:r w:rsidRPr="00130E42">
        <w:rPr>
          <w:color w:val="0070C0"/>
        </w:rPr>
        <w:t>Poseidónios</w:t>
      </w:r>
      <w:proofErr w:type="spellEnd"/>
      <w:r w:rsidRPr="00130E42">
        <w:rPr>
          <w:color w:val="0070C0"/>
        </w:rPr>
        <w:t xml:space="preserve"> si všímal i takových jevů jako byla dějinná atmosféra, psychologie, konkrétní zápletky, které poznamenaly výsledky jednotlivých událostí. Důraz na komplexně pojaté faktory společenského i psychického směru bychom mohli považovat za předzvěst antropologického přístupu; zřetelně se jím inspiroval </w:t>
      </w:r>
      <w:proofErr w:type="spellStart"/>
      <w:r w:rsidRPr="00130E42">
        <w:rPr>
          <w:rStyle w:val="linkedterm"/>
          <w:color w:val="0070C0"/>
        </w:rPr>
        <w:t>Plútarchos</w:t>
      </w:r>
      <w:proofErr w:type="spellEnd"/>
      <w:r w:rsidRPr="00130E42">
        <w:rPr>
          <w:color w:val="0070C0"/>
        </w:rPr>
        <w:t xml:space="preserve"> či </w:t>
      </w:r>
      <w:r w:rsidRPr="00130E42">
        <w:rPr>
          <w:rStyle w:val="linkedterm"/>
          <w:color w:val="0070C0"/>
        </w:rPr>
        <w:t>Marcus Aurelius</w:t>
      </w:r>
      <w:r w:rsidRPr="00130E42">
        <w:rPr>
          <w:color w:val="0070C0"/>
        </w:rPr>
        <w:t xml:space="preserve">. Jako jeden z prvních systematicky popsal fyzické a psychické znaky a rozdíly obyvatel jižních a severních oblastí Evropy, vliv klimatu na povahové rysy člověka a míru lidské adaptability k přírodnímu prostředí. V době, kdy žil, došlo na více místech k velkým povstáním otroků, kteří museli v nelidských podmínkách pracovat v dolech na stříbro. </w:t>
      </w:r>
      <w:proofErr w:type="spellStart"/>
      <w:r w:rsidRPr="00130E42">
        <w:rPr>
          <w:color w:val="0070C0"/>
        </w:rPr>
        <w:t>Poseidónios</w:t>
      </w:r>
      <w:proofErr w:type="spellEnd"/>
      <w:r w:rsidRPr="00130E42">
        <w:rPr>
          <w:color w:val="0070C0"/>
        </w:rPr>
        <w:t xml:space="preserve"> proto v hodnocení dějinných událostí své doby vycházel i z důsledků a změn, které přinesly tyto ekonomické a sociální </w:t>
      </w:r>
      <w:r w:rsidRPr="00130E42">
        <w:rPr>
          <w:rStyle w:val="linkedterm"/>
          <w:color w:val="0070C0"/>
        </w:rPr>
        <w:t>konflikty</w:t>
      </w:r>
      <w:r w:rsidRPr="00130E42">
        <w:rPr>
          <w:color w:val="0070C0"/>
        </w:rPr>
        <w:t>.</w:t>
      </w:r>
    </w:p>
    <w:p w14:paraId="3B5F8C8A" w14:textId="0DF28186" w:rsidR="00130E42" w:rsidRPr="00130E42" w:rsidRDefault="00130E42" w:rsidP="00130E42">
      <w:pPr>
        <w:pStyle w:val="Normlnweb"/>
        <w:rPr>
          <w:color w:val="0070C0"/>
        </w:rPr>
      </w:pPr>
      <w:proofErr w:type="spellStart"/>
      <w:r w:rsidRPr="00130E42">
        <w:rPr>
          <w:color w:val="0070C0"/>
        </w:rPr>
        <w:t>Poseidónios</w:t>
      </w:r>
      <w:proofErr w:type="spellEnd"/>
      <w:r w:rsidRPr="00130E42">
        <w:rPr>
          <w:color w:val="0070C0"/>
        </w:rPr>
        <w:t xml:space="preserve"> představuje prvního antropologa v moderním smyslu, neboť programově usiloval o studium člověka v jeho biologických, ekologických a sociokulturních souvislostech. Bývá proto, vedle </w:t>
      </w:r>
      <w:r w:rsidRPr="00130E42">
        <w:rPr>
          <w:rStyle w:val="linkedterm"/>
          <w:color w:val="0070C0"/>
        </w:rPr>
        <w:t>Aristotela</w:t>
      </w:r>
      <w:r w:rsidRPr="00130E42">
        <w:rPr>
          <w:color w:val="0070C0"/>
        </w:rPr>
        <w:t xml:space="preserve">, považován za jednoho z prvních antropologů, jenž nadto stojí na počátku dnes moderní koncepce </w:t>
      </w:r>
      <w:r w:rsidRPr="00130E42">
        <w:rPr>
          <w:rStyle w:val="linkedterm"/>
          <w:color w:val="0070C0"/>
        </w:rPr>
        <w:t>antropologie</w:t>
      </w:r>
      <w:r w:rsidRPr="00130E42">
        <w:rPr>
          <w:color w:val="0070C0"/>
        </w:rPr>
        <w:t xml:space="preserve"> jako celostní (bio-socio-kulturní) vědy.</w:t>
      </w:r>
    </w:p>
    <w:sectPr w:rsidR="00130E42" w:rsidRPr="00130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9AB"/>
    <w:multiLevelType w:val="multilevel"/>
    <w:tmpl w:val="03E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C1BD7"/>
    <w:multiLevelType w:val="multilevel"/>
    <w:tmpl w:val="5694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18"/>
    <w:rsid w:val="00034A22"/>
    <w:rsid w:val="000F219B"/>
    <w:rsid w:val="001160D1"/>
    <w:rsid w:val="00130E42"/>
    <w:rsid w:val="004B54A2"/>
    <w:rsid w:val="0079008F"/>
    <w:rsid w:val="0081630B"/>
    <w:rsid w:val="008B2BCB"/>
    <w:rsid w:val="00A347CD"/>
    <w:rsid w:val="00A676B7"/>
    <w:rsid w:val="00AD6F1D"/>
    <w:rsid w:val="00B22D42"/>
    <w:rsid w:val="00B610E4"/>
    <w:rsid w:val="00BF51E1"/>
    <w:rsid w:val="00C77F07"/>
    <w:rsid w:val="00CE39AD"/>
    <w:rsid w:val="00D923D2"/>
    <w:rsid w:val="00E26018"/>
    <w:rsid w:val="00E34963"/>
    <w:rsid w:val="00ED5409"/>
    <w:rsid w:val="00F430ED"/>
    <w:rsid w:val="00FE4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B37"/>
  <w15:chartTrackingRefBased/>
  <w15:docId w15:val="{122AD7B6-1D75-4473-A235-84D83FFD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26018"/>
    <w:pPr>
      <w:spacing w:before="100" w:beforeAutospacing="1" w:after="100" w:afterAutospacing="1"/>
      <w:outlineLvl w:val="1"/>
    </w:pPr>
    <w:rPr>
      <w:rFonts w:eastAsia="Times New Roman"/>
      <w:b/>
      <w:bCs/>
      <w:color w:val="auto"/>
      <w:sz w:val="36"/>
      <w:szCs w:val="36"/>
      <w:lang w:eastAsia="cs-CZ"/>
    </w:rPr>
  </w:style>
  <w:style w:type="paragraph" w:styleId="Nadpis5">
    <w:name w:val="heading 5"/>
    <w:basedOn w:val="Normln"/>
    <w:link w:val="Nadpis5Char"/>
    <w:uiPriority w:val="9"/>
    <w:qFormat/>
    <w:rsid w:val="00E26018"/>
    <w:pPr>
      <w:spacing w:before="100" w:beforeAutospacing="1" w:after="100" w:afterAutospacing="1"/>
      <w:outlineLvl w:val="4"/>
    </w:pPr>
    <w:rPr>
      <w:rFonts w:eastAsia="Times New Roman"/>
      <w:b/>
      <w:bCs/>
      <w:color w:val="auto"/>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26018"/>
    <w:rPr>
      <w:rFonts w:eastAsia="Times New Roman"/>
      <w:b/>
      <w:bCs/>
      <w:color w:val="auto"/>
      <w:sz w:val="36"/>
      <w:szCs w:val="36"/>
      <w:lang w:eastAsia="cs-CZ"/>
    </w:rPr>
  </w:style>
  <w:style w:type="character" w:customStyle="1" w:styleId="Nadpis5Char">
    <w:name w:val="Nadpis 5 Char"/>
    <w:basedOn w:val="Standardnpsmoodstavce"/>
    <w:link w:val="Nadpis5"/>
    <w:uiPriority w:val="9"/>
    <w:rsid w:val="00E26018"/>
    <w:rPr>
      <w:rFonts w:eastAsia="Times New Roman"/>
      <w:b/>
      <w:bCs/>
      <w:color w:val="auto"/>
      <w:sz w:val="20"/>
      <w:szCs w:val="20"/>
      <w:lang w:eastAsia="cs-CZ"/>
    </w:rPr>
  </w:style>
  <w:style w:type="paragraph" w:customStyle="1" w:styleId="msonormal0">
    <w:name w:val="msonormal"/>
    <w:basedOn w:val="Normln"/>
    <w:rsid w:val="00E26018"/>
    <w:pPr>
      <w:spacing w:before="100" w:beforeAutospacing="1" w:after="100" w:afterAutospacing="1"/>
    </w:pPr>
    <w:rPr>
      <w:rFonts w:eastAsia="Times New Roman"/>
      <w:color w:val="auto"/>
      <w:lang w:eastAsia="cs-CZ"/>
    </w:rPr>
  </w:style>
  <w:style w:type="character" w:styleId="Hypertextovodkaz">
    <w:name w:val="Hyperlink"/>
    <w:basedOn w:val="Standardnpsmoodstavce"/>
    <w:uiPriority w:val="99"/>
    <w:unhideWhenUsed/>
    <w:rsid w:val="00E26018"/>
    <w:rPr>
      <w:color w:val="0000FF"/>
      <w:u w:val="single"/>
    </w:rPr>
  </w:style>
  <w:style w:type="character" w:styleId="Sledovanodkaz">
    <w:name w:val="FollowedHyperlink"/>
    <w:basedOn w:val="Standardnpsmoodstavce"/>
    <w:uiPriority w:val="99"/>
    <w:semiHidden/>
    <w:unhideWhenUsed/>
    <w:rsid w:val="00E26018"/>
    <w:rPr>
      <w:color w:val="800080"/>
      <w:u w:val="single"/>
    </w:rPr>
  </w:style>
  <w:style w:type="character" w:styleId="Zdraznn">
    <w:name w:val="Emphasis"/>
    <w:basedOn w:val="Standardnpsmoodstavce"/>
    <w:uiPriority w:val="20"/>
    <w:qFormat/>
    <w:rsid w:val="00E26018"/>
    <w:rPr>
      <w:i/>
      <w:iCs/>
    </w:rPr>
  </w:style>
  <w:style w:type="paragraph" w:customStyle="1" w:styleId="descsubtitle">
    <w:name w:val="desc_subtitle"/>
    <w:basedOn w:val="Normln"/>
    <w:rsid w:val="00E26018"/>
    <w:pPr>
      <w:spacing w:before="100" w:beforeAutospacing="1" w:after="100" w:afterAutospacing="1"/>
    </w:pPr>
    <w:rPr>
      <w:rFonts w:eastAsia="Times New Roman"/>
      <w:color w:val="auto"/>
      <w:lang w:eastAsia="cs-CZ"/>
    </w:rPr>
  </w:style>
  <w:style w:type="paragraph" w:styleId="Normlnweb">
    <w:name w:val="Normal (Web)"/>
    <w:basedOn w:val="Normln"/>
    <w:uiPriority w:val="99"/>
    <w:semiHidden/>
    <w:unhideWhenUsed/>
    <w:rsid w:val="00E26018"/>
    <w:pPr>
      <w:spacing w:before="100" w:beforeAutospacing="1" w:after="100" w:afterAutospacing="1"/>
    </w:pPr>
    <w:rPr>
      <w:rFonts w:eastAsia="Times New Roman"/>
      <w:color w:val="auto"/>
      <w:lang w:eastAsia="cs-CZ"/>
    </w:rPr>
  </w:style>
  <w:style w:type="character" w:customStyle="1" w:styleId="linkedterm">
    <w:name w:val="linked_term"/>
    <w:basedOn w:val="Standardnpsmoodstavce"/>
    <w:rsid w:val="00E26018"/>
  </w:style>
  <w:style w:type="paragraph" w:customStyle="1" w:styleId="gap">
    <w:name w:val="gap"/>
    <w:basedOn w:val="Normln"/>
    <w:rsid w:val="00E26018"/>
    <w:pPr>
      <w:spacing w:before="100" w:beforeAutospacing="1" w:after="100" w:afterAutospacing="1"/>
    </w:pPr>
    <w:rPr>
      <w:rFonts w:eastAsia="Times New Roman"/>
      <w:color w:val="auto"/>
      <w:lang w:eastAsia="cs-CZ"/>
    </w:rPr>
  </w:style>
  <w:style w:type="character" w:customStyle="1" w:styleId="print">
    <w:name w:val="print"/>
    <w:basedOn w:val="Standardnpsmoodstavce"/>
    <w:rsid w:val="00E26018"/>
  </w:style>
  <w:style w:type="character" w:styleId="Nevyeenzmnka">
    <w:name w:val="Unresolved Mention"/>
    <w:basedOn w:val="Standardnpsmoodstavce"/>
    <w:uiPriority w:val="99"/>
    <w:semiHidden/>
    <w:unhideWhenUsed/>
    <w:rsid w:val="000F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5627">
      <w:bodyDiv w:val="1"/>
      <w:marLeft w:val="0"/>
      <w:marRight w:val="0"/>
      <w:marTop w:val="0"/>
      <w:marBottom w:val="0"/>
      <w:divBdr>
        <w:top w:val="none" w:sz="0" w:space="0" w:color="auto"/>
        <w:left w:val="none" w:sz="0" w:space="0" w:color="auto"/>
        <w:bottom w:val="none" w:sz="0" w:space="0" w:color="auto"/>
        <w:right w:val="none" w:sz="0" w:space="0" w:color="auto"/>
      </w:divBdr>
      <w:divsChild>
        <w:div w:id="382293642">
          <w:marLeft w:val="0"/>
          <w:marRight w:val="0"/>
          <w:marTop w:val="0"/>
          <w:marBottom w:val="0"/>
          <w:divBdr>
            <w:top w:val="none" w:sz="0" w:space="0" w:color="auto"/>
            <w:left w:val="none" w:sz="0" w:space="0" w:color="auto"/>
            <w:bottom w:val="none" w:sz="0" w:space="0" w:color="auto"/>
            <w:right w:val="none" w:sz="0" w:space="0" w:color="auto"/>
          </w:divBdr>
        </w:div>
      </w:divsChild>
    </w:div>
    <w:div w:id="316618905">
      <w:bodyDiv w:val="1"/>
      <w:marLeft w:val="0"/>
      <w:marRight w:val="0"/>
      <w:marTop w:val="0"/>
      <w:marBottom w:val="0"/>
      <w:divBdr>
        <w:top w:val="none" w:sz="0" w:space="0" w:color="auto"/>
        <w:left w:val="none" w:sz="0" w:space="0" w:color="auto"/>
        <w:bottom w:val="none" w:sz="0" w:space="0" w:color="auto"/>
        <w:right w:val="none" w:sz="0" w:space="0" w:color="auto"/>
      </w:divBdr>
      <w:divsChild>
        <w:div w:id="1803308198">
          <w:marLeft w:val="0"/>
          <w:marRight w:val="0"/>
          <w:marTop w:val="0"/>
          <w:marBottom w:val="0"/>
          <w:divBdr>
            <w:top w:val="none" w:sz="0" w:space="0" w:color="auto"/>
            <w:left w:val="none" w:sz="0" w:space="0" w:color="auto"/>
            <w:bottom w:val="none" w:sz="0" w:space="0" w:color="auto"/>
            <w:right w:val="none" w:sz="0" w:space="0" w:color="auto"/>
          </w:divBdr>
        </w:div>
      </w:divsChild>
    </w:div>
    <w:div w:id="372508716">
      <w:bodyDiv w:val="1"/>
      <w:marLeft w:val="0"/>
      <w:marRight w:val="0"/>
      <w:marTop w:val="0"/>
      <w:marBottom w:val="0"/>
      <w:divBdr>
        <w:top w:val="none" w:sz="0" w:space="0" w:color="auto"/>
        <w:left w:val="none" w:sz="0" w:space="0" w:color="auto"/>
        <w:bottom w:val="none" w:sz="0" w:space="0" w:color="auto"/>
        <w:right w:val="none" w:sz="0" w:space="0" w:color="auto"/>
      </w:divBdr>
    </w:div>
    <w:div w:id="410393986">
      <w:bodyDiv w:val="1"/>
      <w:marLeft w:val="0"/>
      <w:marRight w:val="0"/>
      <w:marTop w:val="0"/>
      <w:marBottom w:val="0"/>
      <w:divBdr>
        <w:top w:val="none" w:sz="0" w:space="0" w:color="auto"/>
        <w:left w:val="none" w:sz="0" w:space="0" w:color="auto"/>
        <w:bottom w:val="none" w:sz="0" w:space="0" w:color="auto"/>
        <w:right w:val="none" w:sz="0" w:space="0" w:color="auto"/>
      </w:divBdr>
      <w:divsChild>
        <w:div w:id="767118358">
          <w:marLeft w:val="0"/>
          <w:marRight w:val="0"/>
          <w:marTop w:val="0"/>
          <w:marBottom w:val="0"/>
          <w:divBdr>
            <w:top w:val="none" w:sz="0" w:space="0" w:color="auto"/>
            <w:left w:val="none" w:sz="0" w:space="0" w:color="auto"/>
            <w:bottom w:val="none" w:sz="0" w:space="0" w:color="auto"/>
            <w:right w:val="none" w:sz="0" w:space="0" w:color="auto"/>
          </w:divBdr>
        </w:div>
      </w:divsChild>
    </w:div>
    <w:div w:id="475877555">
      <w:bodyDiv w:val="1"/>
      <w:marLeft w:val="0"/>
      <w:marRight w:val="0"/>
      <w:marTop w:val="0"/>
      <w:marBottom w:val="0"/>
      <w:divBdr>
        <w:top w:val="none" w:sz="0" w:space="0" w:color="auto"/>
        <w:left w:val="none" w:sz="0" w:space="0" w:color="auto"/>
        <w:bottom w:val="none" w:sz="0" w:space="0" w:color="auto"/>
        <w:right w:val="none" w:sz="0" w:space="0" w:color="auto"/>
      </w:divBdr>
      <w:divsChild>
        <w:div w:id="1534150515">
          <w:marLeft w:val="0"/>
          <w:marRight w:val="0"/>
          <w:marTop w:val="0"/>
          <w:marBottom w:val="0"/>
          <w:divBdr>
            <w:top w:val="none" w:sz="0" w:space="0" w:color="auto"/>
            <w:left w:val="none" w:sz="0" w:space="0" w:color="auto"/>
            <w:bottom w:val="none" w:sz="0" w:space="0" w:color="auto"/>
            <w:right w:val="none" w:sz="0" w:space="0" w:color="auto"/>
          </w:divBdr>
        </w:div>
      </w:divsChild>
    </w:div>
    <w:div w:id="493647233">
      <w:bodyDiv w:val="1"/>
      <w:marLeft w:val="0"/>
      <w:marRight w:val="0"/>
      <w:marTop w:val="0"/>
      <w:marBottom w:val="0"/>
      <w:divBdr>
        <w:top w:val="none" w:sz="0" w:space="0" w:color="auto"/>
        <w:left w:val="none" w:sz="0" w:space="0" w:color="auto"/>
        <w:bottom w:val="none" w:sz="0" w:space="0" w:color="auto"/>
        <w:right w:val="none" w:sz="0" w:space="0" w:color="auto"/>
      </w:divBdr>
      <w:divsChild>
        <w:div w:id="1434403226">
          <w:marLeft w:val="0"/>
          <w:marRight w:val="0"/>
          <w:marTop w:val="0"/>
          <w:marBottom w:val="0"/>
          <w:divBdr>
            <w:top w:val="none" w:sz="0" w:space="0" w:color="auto"/>
            <w:left w:val="none" w:sz="0" w:space="0" w:color="auto"/>
            <w:bottom w:val="none" w:sz="0" w:space="0" w:color="auto"/>
            <w:right w:val="none" w:sz="0" w:space="0" w:color="auto"/>
          </w:divBdr>
        </w:div>
        <w:div w:id="1169517012">
          <w:marLeft w:val="0"/>
          <w:marRight w:val="0"/>
          <w:marTop w:val="0"/>
          <w:marBottom w:val="0"/>
          <w:divBdr>
            <w:top w:val="none" w:sz="0" w:space="0" w:color="auto"/>
            <w:left w:val="none" w:sz="0" w:space="0" w:color="auto"/>
            <w:bottom w:val="none" w:sz="0" w:space="0" w:color="auto"/>
            <w:right w:val="none" w:sz="0" w:space="0" w:color="auto"/>
          </w:divBdr>
          <w:divsChild>
            <w:div w:id="1074544769">
              <w:marLeft w:val="0"/>
              <w:marRight w:val="0"/>
              <w:marTop w:val="0"/>
              <w:marBottom w:val="0"/>
              <w:divBdr>
                <w:top w:val="none" w:sz="0" w:space="0" w:color="auto"/>
                <w:left w:val="none" w:sz="0" w:space="0" w:color="auto"/>
                <w:bottom w:val="none" w:sz="0" w:space="0" w:color="auto"/>
                <w:right w:val="none" w:sz="0" w:space="0" w:color="auto"/>
              </w:divBdr>
              <w:divsChild>
                <w:div w:id="1063984432">
                  <w:marLeft w:val="0"/>
                  <w:marRight w:val="0"/>
                  <w:marTop w:val="0"/>
                  <w:marBottom w:val="0"/>
                  <w:divBdr>
                    <w:top w:val="none" w:sz="0" w:space="0" w:color="auto"/>
                    <w:left w:val="none" w:sz="0" w:space="0" w:color="auto"/>
                    <w:bottom w:val="none" w:sz="0" w:space="0" w:color="auto"/>
                    <w:right w:val="none" w:sz="0" w:space="0" w:color="auto"/>
                  </w:divBdr>
                </w:div>
              </w:divsChild>
            </w:div>
            <w:div w:id="875850291">
              <w:marLeft w:val="0"/>
              <w:marRight w:val="0"/>
              <w:marTop w:val="0"/>
              <w:marBottom w:val="0"/>
              <w:divBdr>
                <w:top w:val="none" w:sz="0" w:space="0" w:color="auto"/>
                <w:left w:val="none" w:sz="0" w:space="0" w:color="auto"/>
                <w:bottom w:val="none" w:sz="0" w:space="0" w:color="auto"/>
                <w:right w:val="none" w:sz="0" w:space="0" w:color="auto"/>
              </w:divBdr>
              <w:divsChild>
                <w:div w:id="1027220459">
                  <w:marLeft w:val="0"/>
                  <w:marRight w:val="0"/>
                  <w:marTop w:val="0"/>
                  <w:marBottom w:val="0"/>
                  <w:divBdr>
                    <w:top w:val="none" w:sz="0" w:space="0" w:color="auto"/>
                    <w:left w:val="none" w:sz="0" w:space="0" w:color="auto"/>
                    <w:bottom w:val="none" w:sz="0" w:space="0" w:color="auto"/>
                    <w:right w:val="none" w:sz="0" w:space="0" w:color="auto"/>
                  </w:divBdr>
                </w:div>
                <w:div w:id="1504976076">
                  <w:marLeft w:val="0"/>
                  <w:marRight w:val="0"/>
                  <w:marTop w:val="0"/>
                  <w:marBottom w:val="0"/>
                  <w:divBdr>
                    <w:top w:val="none" w:sz="0" w:space="0" w:color="auto"/>
                    <w:left w:val="none" w:sz="0" w:space="0" w:color="auto"/>
                    <w:bottom w:val="none" w:sz="0" w:space="0" w:color="auto"/>
                    <w:right w:val="none" w:sz="0" w:space="0" w:color="auto"/>
                  </w:divBdr>
                  <w:divsChild>
                    <w:div w:id="1461191602">
                      <w:marLeft w:val="0"/>
                      <w:marRight w:val="0"/>
                      <w:marTop w:val="0"/>
                      <w:marBottom w:val="0"/>
                      <w:divBdr>
                        <w:top w:val="none" w:sz="0" w:space="0" w:color="auto"/>
                        <w:left w:val="none" w:sz="0" w:space="0" w:color="auto"/>
                        <w:bottom w:val="none" w:sz="0" w:space="0" w:color="auto"/>
                        <w:right w:val="none" w:sz="0" w:space="0" w:color="auto"/>
                      </w:divBdr>
                      <w:divsChild>
                        <w:div w:id="119694942">
                          <w:marLeft w:val="0"/>
                          <w:marRight w:val="0"/>
                          <w:marTop w:val="0"/>
                          <w:marBottom w:val="0"/>
                          <w:divBdr>
                            <w:top w:val="none" w:sz="0" w:space="0" w:color="auto"/>
                            <w:left w:val="none" w:sz="0" w:space="0" w:color="auto"/>
                            <w:bottom w:val="none" w:sz="0" w:space="0" w:color="auto"/>
                            <w:right w:val="none" w:sz="0" w:space="0" w:color="auto"/>
                          </w:divBdr>
                        </w:div>
                      </w:divsChild>
                    </w:div>
                    <w:div w:id="1276526045">
                      <w:marLeft w:val="0"/>
                      <w:marRight w:val="0"/>
                      <w:marTop w:val="0"/>
                      <w:marBottom w:val="0"/>
                      <w:divBdr>
                        <w:top w:val="none" w:sz="0" w:space="0" w:color="auto"/>
                        <w:left w:val="none" w:sz="0" w:space="0" w:color="auto"/>
                        <w:bottom w:val="none" w:sz="0" w:space="0" w:color="auto"/>
                        <w:right w:val="none" w:sz="0" w:space="0" w:color="auto"/>
                      </w:divBdr>
                      <w:divsChild>
                        <w:div w:id="1491019729">
                          <w:marLeft w:val="0"/>
                          <w:marRight w:val="0"/>
                          <w:marTop w:val="0"/>
                          <w:marBottom w:val="0"/>
                          <w:divBdr>
                            <w:top w:val="none" w:sz="0" w:space="0" w:color="auto"/>
                            <w:left w:val="none" w:sz="0" w:space="0" w:color="auto"/>
                            <w:bottom w:val="none" w:sz="0" w:space="0" w:color="auto"/>
                            <w:right w:val="none" w:sz="0" w:space="0" w:color="auto"/>
                          </w:divBdr>
                          <w:divsChild>
                            <w:div w:id="1424299402">
                              <w:marLeft w:val="0"/>
                              <w:marRight w:val="0"/>
                              <w:marTop w:val="0"/>
                              <w:marBottom w:val="0"/>
                              <w:divBdr>
                                <w:top w:val="none" w:sz="0" w:space="0" w:color="auto"/>
                                <w:left w:val="none" w:sz="0" w:space="0" w:color="auto"/>
                                <w:bottom w:val="none" w:sz="0" w:space="0" w:color="auto"/>
                                <w:right w:val="none" w:sz="0" w:space="0" w:color="auto"/>
                              </w:divBdr>
                            </w:div>
                          </w:divsChild>
                        </w:div>
                        <w:div w:id="1405949019">
                          <w:marLeft w:val="0"/>
                          <w:marRight w:val="0"/>
                          <w:marTop w:val="0"/>
                          <w:marBottom w:val="0"/>
                          <w:divBdr>
                            <w:top w:val="none" w:sz="0" w:space="0" w:color="auto"/>
                            <w:left w:val="none" w:sz="0" w:space="0" w:color="auto"/>
                            <w:bottom w:val="none" w:sz="0" w:space="0" w:color="auto"/>
                            <w:right w:val="none" w:sz="0" w:space="0" w:color="auto"/>
                          </w:divBdr>
                        </w:div>
                        <w:div w:id="95563408">
                          <w:marLeft w:val="0"/>
                          <w:marRight w:val="0"/>
                          <w:marTop w:val="0"/>
                          <w:marBottom w:val="0"/>
                          <w:divBdr>
                            <w:top w:val="none" w:sz="0" w:space="0" w:color="auto"/>
                            <w:left w:val="none" w:sz="0" w:space="0" w:color="auto"/>
                            <w:bottom w:val="none" w:sz="0" w:space="0" w:color="auto"/>
                            <w:right w:val="none" w:sz="0" w:space="0" w:color="auto"/>
                          </w:divBdr>
                        </w:div>
                        <w:div w:id="132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839">
                  <w:marLeft w:val="0"/>
                  <w:marRight w:val="0"/>
                  <w:marTop w:val="0"/>
                  <w:marBottom w:val="0"/>
                  <w:divBdr>
                    <w:top w:val="none" w:sz="0" w:space="0" w:color="auto"/>
                    <w:left w:val="none" w:sz="0" w:space="0" w:color="auto"/>
                    <w:bottom w:val="none" w:sz="0" w:space="0" w:color="auto"/>
                    <w:right w:val="none" w:sz="0" w:space="0" w:color="auto"/>
                  </w:divBdr>
                  <w:divsChild>
                    <w:div w:id="1014460613">
                      <w:marLeft w:val="0"/>
                      <w:marRight w:val="0"/>
                      <w:marTop w:val="0"/>
                      <w:marBottom w:val="0"/>
                      <w:divBdr>
                        <w:top w:val="none" w:sz="0" w:space="0" w:color="auto"/>
                        <w:left w:val="none" w:sz="0" w:space="0" w:color="auto"/>
                        <w:bottom w:val="none" w:sz="0" w:space="0" w:color="auto"/>
                        <w:right w:val="none" w:sz="0" w:space="0" w:color="auto"/>
                      </w:divBdr>
                    </w:div>
                    <w:div w:id="1779134198">
                      <w:marLeft w:val="0"/>
                      <w:marRight w:val="0"/>
                      <w:marTop w:val="0"/>
                      <w:marBottom w:val="0"/>
                      <w:divBdr>
                        <w:top w:val="none" w:sz="0" w:space="0" w:color="auto"/>
                        <w:left w:val="none" w:sz="0" w:space="0" w:color="auto"/>
                        <w:bottom w:val="none" w:sz="0" w:space="0" w:color="auto"/>
                        <w:right w:val="none" w:sz="0" w:space="0" w:color="auto"/>
                      </w:divBdr>
                    </w:div>
                    <w:div w:id="1938633456">
                      <w:marLeft w:val="0"/>
                      <w:marRight w:val="0"/>
                      <w:marTop w:val="0"/>
                      <w:marBottom w:val="0"/>
                      <w:divBdr>
                        <w:top w:val="none" w:sz="0" w:space="0" w:color="auto"/>
                        <w:left w:val="none" w:sz="0" w:space="0" w:color="auto"/>
                        <w:bottom w:val="none" w:sz="0" w:space="0" w:color="auto"/>
                        <w:right w:val="none" w:sz="0" w:space="0" w:color="auto"/>
                      </w:divBdr>
                    </w:div>
                  </w:divsChild>
                </w:div>
                <w:div w:id="2088263915">
                  <w:marLeft w:val="0"/>
                  <w:marRight w:val="0"/>
                  <w:marTop w:val="0"/>
                  <w:marBottom w:val="0"/>
                  <w:divBdr>
                    <w:top w:val="none" w:sz="0" w:space="0" w:color="auto"/>
                    <w:left w:val="none" w:sz="0" w:space="0" w:color="auto"/>
                    <w:bottom w:val="none" w:sz="0" w:space="0" w:color="auto"/>
                    <w:right w:val="none" w:sz="0" w:space="0" w:color="auto"/>
                  </w:divBdr>
                  <w:divsChild>
                    <w:div w:id="1474256577">
                      <w:marLeft w:val="0"/>
                      <w:marRight w:val="0"/>
                      <w:marTop w:val="0"/>
                      <w:marBottom w:val="0"/>
                      <w:divBdr>
                        <w:top w:val="none" w:sz="0" w:space="0" w:color="auto"/>
                        <w:left w:val="none" w:sz="0" w:space="0" w:color="auto"/>
                        <w:bottom w:val="none" w:sz="0" w:space="0" w:color="auto"/>
                        <w:right w:val="none" w:sz="0" w:space="0" w:color="auto"/>
                      </w:divBdr>
                    </w:div>
                    <w:div w:id="642083938">
                      <w:marLeft w:val="0"/>
                      <w:marRight w:val="0"/>
                      <w:marTop w:val="0"/>
                      <w:marBottom w:val="0"/>
                      <w:divBdr>
                        <w:top w:val="none" w:sz="0" w:space="0" w:color="auto"/>
                        <w:left w:val="none" w:sz="0" w:space="0" w:color="auto"/>
                        <w:bottom w:val="none" w:sz="0" w:space="0" w:color="auto"/>
                        <w:right w:val="none" w:sz="0" w:space="0" w:color="auto"/>
                      </w:divBdr>
                    </w:div>
                    <w:div w:id="113596505">
                      <w:marLeft w:val="0"/>
                      <w:marRight w:val="0"/>
                      <w:marTop w:val="0"/>
                      <w:marBottom w:val="0"/>
                      <w:divBdr>
                        <w:top w:val="none" w:sz="0" w:space="0" w:color="auto"/>
                        <w:left w:val="none" w:sz="0" w:space="0" w:color="auto"/>
                        <w:bottom w:val="none" w:sz="0" w:space="0" w:color="auto"/>
                        <w:right w:val="none" w:sz="0" w:space="0" w:color="auto"/>
                      </w:divBdr>
                    </w:div>
                    <w:div w:id="18616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33541">
      <w:bodyDiv w:val="1"/>
      <w:marLeft w:val="0"/>
      <w:marRight w:val="0"/>
      <w:marTop w:val="0"/>
      <w:marBottom w:val="0"/>
      <w:divBdr>
        <w:top w:val="none" w:sz="0" w:space="0" w:color="auto"/>
        <w:left w:val="none" w:sz="0" w:space="0" w:color="auto"/>
        <w:bottom w:val="none" w:sz="0" w:space="0" w:color="auto"/>
        <w:right w:val="none" w:sz="0" w:space="0" w:color="auto"/>
      </w:divBdr>
      <w:divsChild>
        <w:div w:id="1393850117">
          <w:marLeft w:val="0"/>
          <w:marRight w:val="0"/>
          <w:marTop w:val="0"/>
          <w:marBottom w:val="0"/>
          <w:divBdr>
            <w:top w:val="none" w:sz="0" w:space="0" w:color="auto"/>
            <w:left w:val="none" w:sz="0" w:space="0" w:color="auto"/>
            <w:bottom w:val="none" w:sz="0" w:space="0" w:color="auto"/>
            <w:right w:val="none" w:sz="0" w:space="0" w:color="auto"/>
          </w:divBdr>
        </w:div>
      </w:divsChild>
    </w:div>
    <w:div w:id="738871298">
      <w:bodyDiv w:val="1"/>
      <w:marLeft w:val="0"/>
      <w:marRight w:val="0"/>
      <w:marTop w:val="0"/>
      <w:marBottom w:val="0"/>
      <w:divBdr>
        <w:top w:val="none" w:sz="0" w:space="0" w:color="auto"/>
        <w:left w:val="none" w:sz="0" w:space="0" w:color="auto"/>
        <w:bottom w:val="none" w:sz="0" w:space="0" w:color="auto"/>
        <w:right w:val="none" w:sz="0" w:space="0" w:color="auto"/>
      </w:divBdr>
      <w:divsChild>
        <w:div w:id="712730055">
          <w:marLeft w:val="0"/>
          <w:marRight w:val="0"/>
          <w:marTop w:val="0"/>
          <w:marBottom w:val="0"/>
          <w:divBdr>
            <w:top w:val="none" w:sz="0" w:space="0" w:color="auto"/>
            <w:left w:val="none" w:sz="0" w:space="0" w:color="auto"/>
            <w:bottom w:val="none" w:sz="0" w:space="0" w:color="auto"/>
            <w:right w:val="none" w:sz="0" w:space="0" w:color="auto"/>
          </w:divBdr>
        </w:div>
      </w:divsChild>
    </w:div>
    <w:div w:id="776214974">
      <w:bodyDiv w:val="1"/>
      <w:marLeft w:val="0"/>
      <w:marRight w:val="0"/>
      <w:marTop w:val="0"/>
      <w:marBottom w:val="0"/>
      <w:divBdr>
        <w:top w:val="none" w:sz="0" w:space="0" w:color="auto"/>
        <w:left w:val="none" w:sz="0" w:space="0" w:color="auto"/>
        <w:bottom w:val="none" w:sz="0" w:space="0" w:color="auto"/>
        <w:right w:val="none" w:sz="0" w:space="0" w:color="auto"/>
      </w:divBdr>
    </w:div>
    <w:div w:id="832258113">
      <w:bodyDiv w:val="1"/>
      <w:marLeft w:val="0"/>
      <w:marRight w:val="0"/>
      <w:marTop w:val="0"/>
      <w:marBottom w:val="0"/>
      <w:divBdr>
        <w:top w:val="none" w:sz="0" w:space="0" w:color="auto"/>
        <w:left w:val="none" w:sz="0" w:space="0" w:color="auto"/>
        <w:bottom w:val="none" w:sz="0" w:space="0" w:color="auto"/>
        <w:right w:val="none" w:sz="0" w:space="0" w:color="auto"/>
      </w:divBdr>
      <w:divsChild>
        <w:div w:id="754664557">
          <w:marLeft w:val="0"/>
          <w:marRight w:val="0"/>
          <w:marTop w:val="0"/>
          <w:marBottom w:val="0"/>
          <w:divBdr>
            <w:top w:val="none" w:sz="0" w:space="0" w:color="auto"/>
            <w:left w:val="none" w:sz="0" w:space="0" w:color="auto"/>
            <w:bottom w:val="none" w:sz="0" w:space="0" w:color="auto"/>
            <w:right w:val="none" w:sz="0" w:space="0" w:color="auto"/>
          </w:divBdr>
        </w:div>
      </w:divsChild>
    </w:div>
    <w:div w:id="843476741">
      <w:bodyDiv w:val="1"/>
      <w:marLeft w:val="0"/>
      <w:marRight w:val="0"/>
      <w:marTop w:val="0"/>
      <w:marBottom w:val="0"/>
      <w:divBdr>
        <w:top w:val="none" w:sz="0" w:space="0" w:color="auto"/>
        <w:left w:val="none" w:sz="0" w:space="0" w:color="auto"/>
        <w:bottom w:val="none" w:sz="0" w:space="0" w:color="auto"/>
        <w:right w:val="none" w:sz="0" w:space="0" w:color="auto"/>
      </w:divBdr>
      <w:divsChild>
        <w:div w:id="1550217145">
          <w:marLeft w:val="0"/>
          <w:marRight w:val="0"/>
          <w:marTop w:val="0"/>
          <w:marBottom w:val="0"/>
          <w:divBdr>
            <w:top w:val="none" w:sz="0" w:space="0" w:color="auto"/>
            <w:left w:val="none" w:sz="0" w:space="0" w:color="auto"/>
            <w:bottom w:val="none" w:sz="0" w:space="0" w:color="auto"/>
            <w:right w:val="none" w:sz="0" w:space="0" w:color="auto"/>
          </w:divBdr>
        </w:div>
      </w:divsChild>
    </w:div>
    <w:div w:id="1086343859">
      <w:bodyDiv w:val="1"/>
      <w:marLeft w:val="0"/>
      <w:marRight w:val="0"/>
      <w:marTop w:val="0"/>
      <w:marBottom w:val="0"/>
      <w:divBdr>
        <w:top w:val="none" w:sz="0" w:space="0" w:color="auto"/>
        <w:left w:val="none" w:sz="0" w:space="0" w:color="auto"/>
        <w:bottom w:val="none" w:sz="0" w:space="0" w:color="auto"/>
        <w:right w:val="none" w:sz="0" w:space="0" w:color="auto"/>
      </w:divBdr>
      <w:divsChild>
        <w:div w:id="1171221193">
          <w:marLeft w:val="0"/>
          <w:marRight w:val="0"/>
          <w:marTop w:val="0"/>
          <w:marBottom w:val="0"/>
          <w:divBdr>
            <w:top w:val="none" w:sz="0" w:space="0" w:color="auto"/>
            <w:left w:val="none" w:sz="0" w:space="0" w:color="auto"/>
            <w:bottom w:val="none" w:sz="0" w:space="0" w:color="auto"/>
            <w:right w:val="none" w:sz="0" w:space="0" w:color="auto"/>
          </w:divBdr>
        </w:div>
      </w:divsChild>
    </w:div>
    <w:div w:id="1460342851">
      <w:bodyDiv w:val="1"/>
      <w:marLeft w:val="0"/>
      <w:marRight w:val="0"/>
      <w:marTop w:val="0"/>
      <w:marBottom w:val="0"/>
      <w:divBdr>
        <w:top w:val="none" w:sz="0" w:space="0" w:color="auto"/>
        <w:left w:val="none" w:sz="0" w:space="0" w:color="auto"/>
        <w:bottom w:val="none" w:sz="0" w:space="0" w:color="auto"/>
        <w:right w:val="none" w:sz="0" w:space="0" w:color="auto"/>
      </w:divBdr>
    </w:div>
    <w:div w:id="1695569091">
      <w:bodyDiv w:val="1"/>
      <w:marLeft w:val="0"/>
      <w:marRight w:val="0"/>
      <w:marTop w:val="0"/>
      <w:marBottom w:val="0"/>
      <w:divBdr>
        <w:top w:val="none" w:sz="0" w:space="0" w:color="auto"/>
        <w:left w:val="none" w:sz="0" w:space="0" w:color="auto"/>
        <w:bottom w:val="none" w:sz="0" w:space="0" w:color="auto"/>
        <w:right w:val="none" w:sz="0" w:space="0" w:color="auto"/>
      </w:divBdr>
    </w:div>
    <w:div w:id="1810897980">
      <w:bodyDiv w:val="1"/>
      <w:marLeft w:val="0"/>
      <w:marRight w:val="0"/>
      <w:marTop w:val="0"/>
      <w:marBottom w:val="0"/>
      <w:divBdr>
        <w:top w:val="none" w:sz="0" w:space="0" w:color="auto"/>
        <w:left w:val="none" w:sz="0" w:space="0" w:color="auto"/>
        <w:bottom w:val="none" w:sz="0" w:space="0" w:color="auto"/>
        <w:right w:val="none" w:sz="0" w:space="0" w:color="auto"/>
      </w:divBdr>
    </w:div>
    <w:div w:id="1885289907">
      <w:bodyDiv w:val="1"/>
      <w:marLeft w:val="0"/>
      <w:marRight w:val="0"/>
      <w:marTop w:val="0"/>
      <w:marBottom w:val="0"/>
      <w:divBdr>
        <w:top w:val="none" w:sz="0" w:space="0" w:color="auto"/>
        <w:left w:val="none" w:sz="0" w:space="0" w:color="auto"/>
        <w:bottom w:val="none" w:sz="0" w:space="0" w:color="auto"/>
        <w:right w:val="none" w:sz="0" w:space="0" w:color="auto"/>
      </w:divBdr>
      <w:divsChild>
        <w:div w:id="1423069383">
          <w:marLeft w:val="0"/>
          <w:marRight w:val="0"/>
          <w:marTop w:val="0"/>
          <w:marBottom w:val="0"/>
          <w:divBdr>
            <w:top w:val="none" w:sz="0" w:space="0" w:color="auto"/>
            <w:left w:val="none" w:sz="0" w:space="0" w:color="auto"/>
            <w:bottom w:val="none" w:sz="0" w:space="0" w:color="auto"/>
            <w:right w:val="none" w:sz="0" w:space="0" w:color="auto"/>
          </w:divBdr>
        </w:div>
      </w:divsChild>
    </w:div>
    <w:div w:id="1972593791">
      <w:bodyDiv w:val="1"/>
      <w:marLeft w:val="0"/>
      <w:marRight w:val="0"/>
      <w:marTop w:val="0"/>
      <w:marBottom w:val="0"/>
      <w:divBdr>
        <w:top w:val="none" w:sz="0" w:space="0" w:color="auto"/>
        <w:left w:val="none" w:sz="0" w:space="0" w:color="auto"/>
        <w:bottom w:val="none" w:sz="0" w:space="0" w:color="auto"/>
        <w:right w:val="none" w:sz="0" w:space="0" w:color="auto"/>
      </w:divBdr>
      <w:divsChild>
        <w:div w:id="1871333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do/sci/UAntrBiol/el/umeni_sveta/term_desc/symbolismus.html?iframe=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s.muni.cz/do/sci/UAntrBiol/el/umeni_sveta/term_desc/impresionismus.html?iframe=tru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muni.cz/do/sci/UAntrBiol/el/umeni_sveta/term_desc/postimpresionismus.html?iframe=true"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6CEF-3507-49E5-BD4D-047FF6E7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15</Pages>
  <Words>6017</Words>
  <Characters>35506</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Malina</dc:creator>
  <cp:keywords/>
  <dc:description/>
  <cp:lastModifiedBy>Jaroslav Malina</cp:lastModifiedBy>
  <cp:revision>19</cp:revision>
  <dcterms:created xsi:type="dcterms:W3CDTF">2020-10-04T09:38:00Z</dcterms:created>
  <dcterms:modified xsi:type="dcterms:W3CDTF">2020-10-05T14:12:00Z</dcterms:modified>
</cp:coreProperties>
</file>