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ED750" w14:textId="1CACFE09" w:rsidR="00265CC5" w:rsidRPr="00235BD7" w:rsidRDefault="006D6F99">
      <w:pPr>
        <w:rPr>
          <w:b/>
          <w:sz w:val="28"/>
        </w:rPr>
      </w:pPr>
      <w:r w:rsidRPr="00235BD7">
        <w:rPr>
          <w:b/>
          <w:sz w:val="28"/>
        </w:rPr>
        <w:t xml:space="preserve">Otázky </w:t>
      </w:r>
      <w:r w:rsidR="00235BD7" w:rsidRPr="00235BD7">
        <w:rPr>
          <w:b/>
          <w:sz w:val="28"/>
        </w:rPr>
        <w:t>závěrečného</w:t>
      </w:r>
      <w:r w:rsidRPr="00235BD7">
        <w:rPr>
          <w:b/>
          <w:sz w:val="28"/>
        </w:rPr>
        <w:t xml:space="preserve"> testu</w:t>
      </w:r>
      <w:r w:rsidR="00235BD7" w:rsidRPr="00235BD7">
        <w:rPr>
          <w:b/>
          <w:sz w:val="28"/>
        </w:rPr>
        <w:t xml:space="preserve"> Cvičení z fyziologické ekologie rostlin</w:t>
      </w:r>
    </w:p>
    <w:p w14:paraId="6B58B662" w14:textId="77777777" w:rsidR="00235BD7" w:rsidRDefault="00235BD7"/>
    <w:p w14:paraId="651714F7" w14:textId="688C59AA" w:rsidR="006D6F99" w:rsidRDefault="006D6F99" w:rsidP="00235BD7">
      <w:pPr>
        <w:spacing w:after="0"/>
      </w:pPr>
      <w:r>
        <w:t>Co je podstatou měření objemové vlhkosti půdy?</w:t>
      </w:r>
    </w:p>
    <w:p w14:paraId="418C4011" w14:textId="77777777" w:rsidR="006D6F99" w:rsidRDefault="006D6F99" w:rsidP="00235BD7">
      <w:pPr>
        <w:spacing w:after="0"/>
      </w:pPr>
    </w:p>
    <w:p w14:paraId="3C829B13" w14:textId="77777777" w:rsidR="006D6F99" w:rsidRDefault="006D6F99" w:rsidP="00235BD7">
      <w:pPr>
        <w:spacing w:after="0"/>
      </w:pPr>
      <w:r>
        <w:t xml:space="preserve">Jaký je princip měření teploty termočlánkovým čidlem? </w:t>
      </w:r>
    </w:p>
    <w:p w14:paraId="79840C01" w14:textId="77777777" w:rsidR="006D6F99" w:rsidRDefault="006D6F99" w:rsidP="00235BD7">
      <w:pPr>
        <w:spacing w:after="0"/>
      </w:pPr>
    </w:p>
    <w:p w14:paraId="59CD75FA" w14:textId="77777777" w:rsidR="006D6F99" w:rsidRDefault="006D6F99" w:rsidP="00235BD7">
      <w:pPr>
        <w:spacing w:after="0"/>
      </w:pPr>
      <w:r>
        <w:t xml:space="preserve">Co je </w:t>
      </w:r>
      <w:r w:rsidR="00536D47">
        <w:t xml:space="preserve">vodní </w:t>
      </w:r>
      <w:r>
        <w:t>sytostní doplněk vzduchu (VPD) a ja</w:t>
      </w:r>
      <w:r w:rsidR="00536D47">
        <w:t>k ho zjistíme?</w:t>
      </w:r>
    </w:p>
    <w:p w14:paraId="3A33DC26" w14:textId="77777777" w:rsidR="006D6F99" w:rsidRDefault="006D6F99" w:rsidP="00235BD7">
      <w:pPr>
        <w:spacing w:after="0"/>
      </w:pPr>
    </w:p>
    <w:p w14:paraId="72917FF5" w14:textId="55CE089F" w:rsidR="006D6F99" w:rsidRDefault="006D6F99" w:rsidP="00235BD7">
      <w:pPr>
        <w:spacing w:after="0"/>
      </w:pPr>
      <w:r>
        <w:t>Jaký je rozdíl mezi fotosynteticky aktivní radiací a globální radiací?</w:t>
      </w:r>
    </w:p>
    <w:p w14:paraId="5C2D8FC1" w14:textId="77777777" w:rsidR="00235BD7" w:rsidRDefault="00235BD7" w:rsidP="00235BD7">
      <w:pPr>
        <w:spacing w:after="0"/>
      </w:pPr>
    </w:p>
    <w:p w14:paraId="52E6D842" w14:textId="5AF0D0B4" w:rsidR="006D6F99" w:rsidRDefault="00536D47" w:rsidP="00235BD7">
      <w:pPr>
        <w:spacing w:after="0"/>
      </w:pPr>
      <w:r>
        <w:t>Jaké metody můžete využít (v rámci cvičení) pro stanovení dostupnosti vody v půdě?</w:t>
      </w:r>
    </w:p>
    <w:p w14:paraId="63837150" w14:textId="77777777" w:rsidR="00235BD7" w:rsidRDefault="00235BD7" w:rsidP="00235BD7">
      <w:pPr>
        <w:spacing w:after="0"/>
      </w:pPr>
    </w:p>
    <w:p w14:paraId="7D03385C" w14:textId="449F07CB" w:rsidR="006D6F99" w:rsidRDefault="006D6F99" w:rsidP="00235BD7">
      <w:pPr>
        <w:spacing w:after="0"/>
      </w:pPr>
      <w:r>
        <w:t>Je možné přepočítat obsah vody v půdě na vodní potenciál půdy? Zdůvodněte.</w:t>
      </w:r>
    </w:p>
    <w:p w14:paraId="23FAC8A5" w14:textId="77777777" w:rsidR="00235BD7" w:rsidRDefault="00235BD7" w:rsidP="00235BD7">
      <w:pPr>
        <w:spacing w:after="0"/>
      </w:pPr>
    </w:p>
    <w:p w14:paraId="7F962032" w14:textId="66F029DF" w:rsidR="006D6F99" w:rsidRDefault="00536D47" w:rsidP="00235BD7">
      <w:pPr>
        <w:spacing w:after="0"/>
      </w:pPr>
      <w:r>
        <w:t>Popište stručně princip měření vodního potenciálu listu tlakovou metodou.</w:t>
      </w:r>
    </w:p>
    <w:p w14:paraId="2683383D" w14:textId="77777777" w:rsidR="00235BD7" w:rsidRDefault="00235BD7" w:rsidP="00235BD7">
      <w:pPr>
        <w:spacing w:after="0"/>
      </w:pPr>
    </w:p>
    <w:p w14:paraId="3D5E2B41" w14:textId="1311490A" w:rsidR="00536D47" w:rsidRDefault="0045258E" w:rsidP="00235BD7">
      <w:pPr>
        <w:spacing w:after="0"/>
      </w:pPr>
      <w:r>
        <w:t>Jakým způsobem lze snadno zjistit vodní potenciál stonku u slunečnice?</w:t>
      </w:r>
    </w:p>
    <w:p w14:paraId="192BC60C" w14:textId="77777777" w:rsidR="00235BD7" w:rsidRDefault="00235BD7" w:rsidP="00235BD7">
      <w:pPr>
        <w:spacing w:after="0"/>
      </w:pPr>
    </w:p>
    <w:p w14:paraId="60AE37A6" w14:textId="6157ED4D" w:rsidR="006D6F99" w:rsidRDefault="006D6F99" w:rsidP="00235BD7">
      <w:pPr>
        <w:spacing w:after="0"/>
      </w:pPr>
      <w:r>
        <w:t xml:space="preserve">Napište alespoň tři výhody měření fotosyntézy pomocí přenosného gazometrického analyzátoru </w:t>
      </w:r>
      <w:proofErr w:type="spellStart"/>
      <w:r>
        <w:t>Ciras</w:t>
      </w:r>
      <w:proofErr w:type="spellEnd"/>
      <w:r>
        <w:t xml:space="preserve"> 3.</w:t>
      </w:r>
    </w:p>
    <w:p w14:paraId="05378A61" w14:textId="69E314EC" w:rsidR="00087631" w:rsidRDefault="00087631" w:rsidP="00235BD7">
      <w:pPr>
        <w:spacing w:after="0"/>
      </w:pPr>
      <w:r>
        <w:t xml:space="preserve">Jaké měřené parametry slouží přístroji </w:t>
      </w:r>
      <w:proofErr w:type="spellStart"/>
      <w:r>
        <w:t>Ciras</w:t>
      </w:r>
      <w:proofErr w:type="spellEnd"/>
      <w:r>
        <w:t xml:space="preserve"> 3 pro výpočet vodivosti průduchů?</w:t>
      </w:r>
    </w:p>
    <w:p w14:paraId="47A69A38" w14:textId="77777777" w:rsidR="00087631" w:rsidRDefault="00087631" w:rsidP="00235BD7">
      <w:pPr>
        <w:spacing w:after="0"/>
      </w:pPr>
    </w:p>
    <w:p w14:paraId="1699CFBF" w14:textId="3F5983CA" w:rsidR="006D6F99" w:rsidRDefault="006D6F99" w:rsidP="00235BD7">
      <w:pPr>
        <w:spacing w:after="0"/>
      </w:pPr>
      <w:r>
        <w:t xml:space="preserve">Popište stručně postup měření parametrů indukované fluorescence chlorofylu </w:t>
      </w:r>
      <w:proofErr w:type="spellStart"/>
      <w:r>
        <w:t>Fv</w:t>
      </w:r>
      <w:proofErr w:type="spellEnd"/>
      <w:r>
        <w:t>/</w:t>
      </w:r>
      <w:proofErr w:type="spellStart"/>
      <w:r>
        <w:t>Fm</w:t>
      </w:r>
      <w:proofErr w:type="spellEnd"/>
      <w:r>
        <w:t xml:space="preserve"> pomocí systému </w:t>
      </w:r>
      <w:proofErr w:type="spellStart"/>
      <w:r>
        <w:t>FluorPen</w:t>
      </w:r>
      <w:proofErr w:type="spellEnd"/>
      <w:r>
        <w:t>.</w:t>
      </w:r>
    </w:p>
    <w:p w14:paraId="6821B685" w14:textId="77777777" w:rsidR="00235BD7" w:rsidRDefault="00235BD7" w:rsidP="00235BD7">
      <w:pPr>
        <w:spacing w:after="0"/>
      </w:pPr>
    </w:p>
    <w:p w14:paraId="25C39034" w14:textId="77777777" w:rsidR="006D6F99" w:rsidRDefault="006D6F99" w:rsidP="00235BD7">
      <w:pPr>
        <w:spacing w:after="0"/>
      </w:pPr>
      <w:r>
        <w:t xml:space="preserve">Co popisuje parametr </w:t>
      </w:r>
      <w:r>
        <w:rPr>
          <w:rFonts w:ascii="Symbol" w:hAnsi="Symbol"/>
        </w:rPr>
        <w:t></w:t>
      </w:r>
      <w:proofErr w:type="gramStart"/>
      <w:r>
        <w:t xml:space="preserve">PS2 - </w:t>
      </w:r>
      <w:r w:rsidRPr="009C58B2">
        <w:t>Kvantový</w:t>
      </w:r>
      <w:proofErr w:type="gramEnd"/>
      <w:r w:rsidRPr="009C58B2">
        <w:t xml:space="preserve"> výtěžek fluorescence</w:t>
      </w:r>
      <w:r>
        <w:t xml:space="preserve"> u rostlin?</w:t>
      </w:r>
    </w:p>
    <w:p w14:paraId="5A7FEF1C" w14:textId="77777777" w:rsidR="00536D47" w:rsidRDefault="00536D47" w:rsidP="00235BD7">
      <w:pPr>
        <w:spacing w:after="0"/>
      </w:pPr>
    </w:p>
    <w:p w14:paraId="7904E54D" w14:textId="77777777" w:rsidR="00536D47" w:rsidRDefault="00536D47" w:rsidP="00235BD7">
      <w:pPr>
        <w:spacing w:after="0"/>
      </w:pPr>
      <w:r>
        <w:t xml:space="preserve">Jaké parametry potřebujeme zjistit pro výpočet rychlosti respirace kořenů rostliny v sytému </w:t>
      </w:r>
      <w:proofErr w:type="spellStart"/>
      <w:r>
        <w:t>Qubit</w:t>
      </w:r>
      <w:proofErr w:type="spellEnd"/>
      <w:r>
        <w:t>?</w:t>
      </w:r>
    </w:p>
    <w:p w14:paraId="4BDDBCE6" w14:textId="77777777" w:rsidR="00536D47" w:rsidRDefault="00536D47" w:rsidP="00235BD7">
      <w:pPr>
        <w:spacing w:after="0"/>
      </w:pPr>
    </w:p>
    <w:p w14:paraId="14A49C33" w14:textId="77777777" w:rsidR="00536D47" w:rsidRDefault="00536D47" w:rsidP="00235BD7">
      <w:pPr>
        <w:spacing w:after="0"/>
      </w:pPr>
      <w:r>
        <w:t xml:space="preserve">Jaký je základní princip stanovení procenta kavitace xylému pomocí systému </w:t>
      </w:r>
      <w:proofErr w:type="spellStart"/>
      <w:r>
        <w:t>CaviCam</w:t>
      </w:r>
      <w:proofErr w:type="spellEnd"/>
      <w:r>
        <w:t>?</w:t>
      </w:r>
    </w:p>
    <w:p w14:paraId="0A08FF70" w14:textId="77777777" w:rsidR="00536D47" w:rsidRDefault="00536D47" w:rsidP="00235BD7">
      <w:pPr>
        <w:spacing w:after="0"/>
      </w:pPr>
    </w:p>
    <w:p w14:paraId="163C13ED" w14:textId="7063F9DC" w:rsidR="00536D47" w:rsidRDefault="00536D47" w:rsidP="00235BD7">
      <w:pPr>
        <w:spacing w:after="0"/>
      </w:pPr>
      <w:r>
        <w:t xml:space="preserve">Co stanovujeme metodou </w:t>
      </w:r>
      <w:proofErr w:type="spellStart"/>
      <w:r>
        <w:t>Electrolyte</w:t>
      </w:r>
      <w:proofErr w:type="spellEnd"/>
      <w:r>
        <w:t xml:space="preserve"> </w:t>
      </w:r>
      <w:proofErr w:type="spellStart"/>
      <w:r>
        <w:t>leakage</w:t>
      </w:r>
      <w:proofErr w:type="spellEnd"/>
      <w:r>
        <w:t xml:space="preserve"> a co značí zvýšená hodnota oproti kontrole zjištěná u ovlivněné rostliny?</w:t>
      </w:r>
    </w:p>
    <w:p w14:paraId="46755C31" w14:textId="77777777" w:rsidR="00235BD7" w:rsidRDefault="00235BD7" w:rsidP="00235BD7">
      <w:pPr>
        <w:spacing w:after="0"/>
      </w:pPr>
      <w:bookmarkStart w:id="0" w:name="_GoBack"/>
      <w:bookmarkEnd w:id="0"/>
    </w:p>
    <w:p w14:paraId="19D53355" w14:textId="5D77332E" w:rsidR="00536D47" w:rsidRDefault="00087631" w:rsidP="00235BD7">
      <w:pPr>
        <w:spacing w:after="0"/>
      </w:pPr>
      <w:r>
        <w:t xml:space="preserve"> Čemu slouží dendrometry a jaký princip jejich funkce?</w:t>
      </w:r>
    </w:p>
    <w:p w14:paraId="40F34793" w14:textId="500DA067" w:rsidR="00087631" w:rsidRDefault="00087631"/>
    <w:p w14:paraId="35CF6CA1" w14:textId="77777777" w:rsidR="00087631" w:rsidRDefault="00087631"/>
    <w:sectPr w:rsidR="00087631" w:rsidSect="00235BD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99"/>
    <w:rsid w:val="00087631"/>
    <w:rsid w:val="00235BD7"/>
    <w:rsid w:val="00265CC5"/>
    <w:rsid w:val="0045258E"/>
    <w:rsid w:val="00536D47"/>
    <w:rsid w:val="006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D485"/>
  <w15:chartTrackingRefBased/>
  <w15:docId w15:val="{AC126E1E-FA59-4EB4-9759-A20EEBB5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5DF17CB96904CABE5FA324BD838C5" ma:contentTypeVersion="14" ma:contentTypeDescription="Vytvoří nový dokument" ma:contentTypeScope="" ma:versionID="2e95f63771b5a9bb75ac9983a6ee03ef">
  <xsd:schema xmlns:xsd="http://www.w3.org/2001/XMLSchema" xmlns:xs="http://www.w3.org/2001/XMLSchema" xmlns:p="http://schemas.microsoft.com/office/2006/metadata/properties" xmlns:ns3="a1813ecb-a5e5-4755-9bb4-fa9ac8e5eeb3" xmlns:ns4="3b50eeeb-2506-46af-9429-ea46ad8183eb" targetNamespace="http://schemas.microsoft.com/office/2006/metadata/properties" ma:root="true" ma:fieldsID="cfe27fd52b11f01b5917fab4d037d16e" ns3:_="" ns4:_="">
    <xsd:import namespace="a1813ecb-a5e5-4755-9bb4-fa9ac8e5eeb3"/>
    <xsd:import namespace="3b50eeeb-2506-46af-9429-ea46ad8183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3ecb-a5e5-4755-9bb4-fa9ac8e5e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0eeeb-2506-46af-9429-ea46ad818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50eeeb-2506-46af-9429-ea46ad8183eb" xsi:nil="true"/>
  </documentManagement>
</p:properties>
</file>

<file path=customXml/itemProps1.xml><?xml version="1.0" encoding="utf-8"?>
<ds:datastoreItem xmlns:ds="http://schemas.openxmlformats.org/officeDocument/2006/customXml" ds:itemID="{E2086959-ED72-4F60-8226-1C944C477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A3129-11DB-41FC-AB8E-E95702043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3ecb-a5e5-4755-9bb4-fa9ac8e5eeb3"/>
    <ds:schemaRef ds:uri="3b50eeeb-2506-46af-9429-ea46ad8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CAFF1-6B1D-46FA-95C3-8D9C9D57884C}">
  <ds:schemaRefs>
    <ds:schemaRef ds:uri="http://schemas.openxmlformats.org/package/2006/metadata/core-properties"/>
    <ds:schemaRef ds:uri="a1813ecb-a5e5-4755-9bb4-fa9ac8e5eeb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3b50eeeb-2506-46af-9429-ea46ad8183e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Gloser</dc:creator>
  <cp:keywords/>
  <dc:description/>
  <cp:lastModifiedBy>Vít Gloser</cp:lastModifiedBy>
  <cp:revision>3</cp:revision>
  <dcterms:created xsi:type="dcterms:W3CDTF">2025-06-27T09:35:00Z</dcterms:created>
  <dcterms:modified xsi:type="dcterms:W3CDTF">2025-07-07T13:18:00Z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0x0101005305DF17CB96904CABE5FA324BD838C5</vt:lpwstr>
  </property>
</Properties>
</file>