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69" w:rsidRDefault="00943A69" w:rsidP="00943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D72">
        <w:rPr>
          <w:rFonts w:ascii="Times New Roman" w:eastAsia="Times New Roman" w:hAnsi="Times New Roman" w:cs="Times New Roman"/>
          <w:sz w:val="24"/>
          <w:szCs w:val="24"/>
        </w:rPr>
        <w:t>Téma či název příspěvku/posteru Max do 200 znaků včetně mezer.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040">
        <w:rPr>
          <w:rFonts w:ascii="Times New Roman" w:eastAsia="Times New Roman" w:hAnsi="Times New Roman" w:cs="Times New Roman"/>
          <w:b/>
          <w:sz w:val="24"/>
          <w:szCs w:val="24"/>
        </w:rPr>
        <w:t>123</w:t>
      </w:r>
    </w:p>
    <w:p w:rsidR="00943A69" w:rsidRDefault="00160CB1" w:rsidP="00943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Typické s</w:t>
      </w:r>
      <w:r w:rsidR="00943A69">
        <w:rPr>
          <w:rFonts w:ascii="Times New Roman" w:eastAsia="Times New Roman" w:hAnsi="Times New Roman" w:cs="Times New Roman"/>
          <w:sz w:val="24"/>
          <w:szCs w:val="24"/>
        </w:rPr>
        <w:t xml:space="preserve">hluky a </w:t>
      </w:r>
      <w:r>
        <w:rPr>
          <w:rFonts w:ascii="Times New Roman" w:eastAsia="Times New Roman" w:hAnsi="Times New Roman" w:cs="Times New Roman"/>
          <w:sz w:val="24"/>
          <w:szCs w:val="24"/>
        </w:rPr>
        <w:t>řetězce</w:t>
      </w:r>
      <w:r w:rsidR="00943A69">
        <w:rPr>
          <w:rFonts w:ascii="Times New Roman" w:eastAsia="Times New Roman" w:hAnsi="Times New Roman" w:cs="Times New Roman"/>
          <w:sz w:val="24"/>
          <w:szCs w:val="24"/>
        </w:rPr>
        <w:t xml:space="preserve"> strategií mluvení v angličtině u jazykově úspěšných žáků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konci povinného vzdělávání</w:t>
      </w:r>
    </w:p>
    <w:p w:rsidR="00276EEE" w:rsidRPr="00695D72" w:rsidRDefault="00276EEE" w:rsidP="00943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Kateřina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Švejdíková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Kateřina Vlčkov</w:t>
      </w:r>
      <w:commentRangeStart w:id="0"/>
      <w:r>
        <w:rPr>
          <w:rFonts w:ascii="Times New Roman" w:eastAsia="Times New Roman" w:hAnsi="Times New Roman" w:cs="Times New Roman"/>
          <w:sz w:val="24"/>
          <w:szCs w:val="24"/>
        </w:rPr>
        <w:t>á</w:t>
      </w:r>
      <w:commentRangeEnd w:id="0"/>
      <w:r>
        <w:rPr>
          <w:rStyle w:val="Odkaznakoment"/>
        </w:rPr>
        <w:commentReference w:id="0"/>
      </w:r>
    </w:p>
    <w:p w:rsidR="00943A69" w:rsidRDefault="00943A69" w:rsidP="00943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D72">
        <w:rPr>
          <w:rFonts w:ascii="Times New Roman" w:eastAsia="Times New Roman" w:hAnsi="Times New Roman" w:cs="Times New Roman"/>
          <w:sz w:val="24"/>
          <w:szCs w:val="24"/>
        </w:rPr>
        <w:t>Abstrakt - Cíle a kontext výzkumu Max do 500 znaků včetně mezer.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040">
        <w:rPr>
          <w:rFonts w:ascii="Times New Roman" w:eastAsia="Times New Roman" w:hAnsi="Times New Roman" w:cs="Times New Roman"/>
          <w:b/>
          <w:sz w:val="24"/>
          <w:szCs w:val="24"/>
        </w:rPr>
        <w:t>487</w:t>
      </w:r>
    </w:p>
    <w:p w:rsidR="00943A69" w:rsidRDefault="009C48D9" w:rsidP="00943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Prezentovaný výzkum zjišťuje,</w:t>
      </w:r>
      <w:r w:rsidR="00943A69">
        <w:rPr>
          <w:rFonts w:ascii="Times New Roman" w:eastAsia="Times New Roman" w:hAnsi="Times New Roman" w:cs="Times New Roman"/>
          <w:sz w:val="24"/>
          <w:szCs w:val="24"/>
        </w:rPr>
        <w:t xml:space="preserve"> jaké strategie používají při mluvení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 angličtině jako cizím jazyce </w:t>
      </w:r>
      <w:r w:rsidR="00943A69">
        <w:rPr>
          <w:rFonts w:ascii="Times New Roman" w:eastAsia="Times New Roman" w:hAnsi="Times New Roman" w:cs="Times New Roman"/>
          <w:sz w:val="24"/>
          <w:szCs w:val="24"/>
        </w:rPr>
        <w:t>úspěšní žáci ve srovnání s neúspěšnými</w:t>
      </w:r>
      <w:r w:rsidR="00160C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3A69">
        <w:rPr>
          <w:rFonts w:ascii="Times New Roman" w:eastAsia="Times New Roman" w:hAnsi="Times New Roman" w:cs="Times New Roman"/>
          <w:sz w:val="24"/>
          <w:szCs w:val="24"/>
        </w:rPr>
        <w:t xml:space="preserve"> Úspěšnost je definovaná </w:t>
      </w:r>
      <w:r>
        <w:rPr>
          <w:rFonts w:ascii="Times New Roman" w:eastAsia="Times New Roman" w:hAnsi="Times New Roman" w:cs="Times New Roman"/>
          <w:sz w:val="24"/>
          <w:szCs w:val="24"/>
        </w:rPr>
        <w:t>jako skóre</w:t>
      </w:r>
      <w:r w:rsidR="00943A69">
        <w:rPr>
          <w:rFonts w:ascii="Times New Roman" w:eastAsia="Times New Roman" w:hAnsi="Times New Roman" w:cs="Times New Roman"/>
          <w:sz w:val="24"/>
          <w:szCs w:val="24"/>
        </w:rPr>
        <w:t xml:space="preserve"> řešení jazykových úloh na řečovou dovednost mluvení ve standardizovaném testu KET a na základě známky z </w:t>
      </w:r>
      <w:r w:rsidR="00276EEE">
        <w:rPr>
          <w:rFonts w:ascii="Times New Roman" w:eastAsia="Times New Roman" w:hAnsi="Times New Roman" w:cs="Times New Roman"/>
          <w:sz w:val="24"/>
          <w:szCs w:val="24"/>
        </w:rPr>
        <w:t>angličtiny</w:t>
      </w:r>
      <w:r w:rsidR="00943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EEE">
        <w:rPr>
          <w:rFonts w:ascii="Times New Roman" w:eastAsia="Times New Roman" w:hAnsi="Times New Roman" w:cs="Times New Roman"/>
          <w:sz w:val="24"/>
          <w:szCs w:val="24"/>
        </w:rPr>
        <w:t>na posledním</w:t>
      </w:r>
      <w:r w:rsidR="00943A69">
        <w:rPr>
          <w:rFonts w:ascii="Times New Roman" w:eastAsia="Times New Roman" w:hAnsi="Times New Roman" w:cs="Times New Roman"/>
          <w:sz w:val="24"/>
          <w:szCs w:val="24"/>
        </w:rPr>
        <w:t xml:space="preserve"> vysvědčení.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Tato sekundární analýza dat je realizována v kontextu projektu GAČR „Strategie učení se cizímu jazyku a výsledky vzdělávání: Analýza shluků a sekvencí </w:t>
      </w:r>
      <w:r w:rsidRPr="00D94BF7">
        <w:rPr>
          <w:rFonts w:ascii="Times New Roman" w:eastAsia="Times New Roman" w:hAnsi="Times New Roman" w:cs="Times New Roman"/>
          <w:sz w:val="24"/>
          <w:szCs w:val="24"/>
        </w:rPr>
        <w:t>strategií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D94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BF7">
        <w:rPr>
          <w:rFonts w:ascii="Times New Roman" w:hAnsi="Times New Roman" w:cs="Times New Roman"/>
        </w:rPr>
        <w:t>(GAP407/12/0432)</w:t>
      </w:r>
      <w:r w:rsidRPr="00D94B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A69" w:rsidRDefault="00943A69" w:rsidP="00943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D72">
        <w:rPr>
          <w:rFonts w:ascii="Times New Roman" w:eastAsia="Times New Roman" w:hAnsi="Times New Roman" w:cs="Times New Roman"/>
          <w:sz w:val="24"/>
          <w:szCs w:val="24"/>
        </w:rPr>
        <w:t>Abstrakt - Teoretická východiska Max do 500 znaků včetně mezer.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E92">
        <w:rPr>
          <w:rFonts w:ascii="Times New Roman" w:eastAsia="Times New Roman" w:hAnsi="Times New Roman" w:cs="Times New Roman"/>
          <w:b/>
          <w:sz w:val="24"/>
          <w:szCs w:val="24"/>
        </w:rPr>
        <w:t>500</w:t>
      </w:r>
    </w:p>
    <w:p w:rsidR="004E11C8" w:rsidRPr="00F52040" w:rsidRDefault="004E11C8" w:rsidP="004E1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Strategie mluvení</w:t>
      </w:r>
      <w:r w:rsidR="00276EEE">
        <w:rPr>
          <w:rFonts w:ascii="Times New Roman" w:hAnsi="Times New Roman" w:cs="Times New Roman"/>
          <w:sz w:val="24"/>
          <w:szCs w:val="24"/>
        </w:rPr>
        <w:t>, především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943A69">
        <w:rPr>
          <w:rFonts w:ascii="Times New Roman" w:hAnsi="Times New Roman" w:cs="Times New Roman"/>
          <w:sz w:val="24"/>
          <w:szCs w:val="24"/>
        </w:rPr>
        <w:t>omunikační strategie</w:t>
      </w:r>
      <w:r w:rsidR="009C48D9">
        <w:rPr>
          <w:rFonts w:ascii="Times New Roman" w:hAnsi="Times New Roman" w:cs="Times New Roman"/>
          <w:sz w:val="24"/>
          <w:szCs w:val="24"/>
        </w:rPr>
        <w:t>,</w:t>
      </w:r>
      <w:r w:rsidR="00943A69" w:rsidRPr="00F52040">
        <w:rPr>
          <w:rFonts w:ascii="Times New Roman" w:hAnsi="Times New Roman" w:cs="Times New Roman"/>
          <w:sz w:val="24"/>
          <w:szCs w:val="24"/>
        </w:rPr>
        <w:t xml:space="preserve"> lze definovat jako vzájemné pokusy dvou mluvčích o dohodnutí se na významu v určité situaci, kde předpokládaný význam sdělení není explicitně </w:t>
      </w:r>
      <w:r w:rsidR="00943A69">
        <w:rPr>
          <w:rFonts w:ascii="Times New Roman" w:hAnsi="Times New Roman" w:cs="Times New Roman"/>
          <w:sz w:val="24"/>
          <w:szCs w:val="24"/>
        </w:rPr>
        <w:t>vyjádřen (</w:t>
      </w:r>
      <w:proofErr w:type="spellStart"/>
      <w:r w:rsidR="00943A69">
        <w:rPr>
          <w:rFonts w:ascii="Times New Roman" w:hAnsi="Times New Roman" w:cs="Times New Roman"/>
          <w:sz w:val="24"/>
          <w:szCs w:val="24"/>
        </w:rPr>
        <w:t>Tarone</w:t>
      </w:r>
      <w:proofErr w:type="spellEnd"/>
      <w:r w:rsidR="00943A69">
        <w:rPr>
          <w:rFonts w:ascii="Times New Roman" w:hAnsi="Times New Roman" w:cs="Times New Roman"/>
          <w:sz w:val="24"/>
          <w:szCs w:val="24"/>
        </w:rPr>
        <w:t>, 1980)</w:t>
      </w:r>
      <w:r w:rsidR="00276EEE">
        <w:rPr>
          <w:rFonts w:ascii="Times New Roman" w:hAnsi="Times New Roman" w:cs="Times New Roman"/>
          <w:sz w:val="24"/>
          <w:szCs w:val="24"/>
        </w:rPr>
        <w:t xml:space="preserve">. Prostřednictvím těchto strategií je </w:t>
      </w:r>
      <w:r w:rsidR="00943A69">
        <w:rPr>
          <w:rFonts w:ascii="Times New Roman" w:hAnsi="Times New Roman" w:cs="Times New Roman"/>
          <w:sz w:val="24"/>
          <w:szCs w:val="24"/>
        </w:rPr>
        <w:t>žák schopný v</w:t>
      </w:r>
      <w:r w:rsidR="00943A69" w:rsidRPr="00F52040">
        <w:rPr>
          <w:rFonts w:ascii="Times New Roman" w:hAnsi="Times New Roman" w:cs="Times New Roman"/>
          <w:sz w:val="24"/>
          <w:szCs w:val="24"/>
        </w:rPr>
        <w:t xml:space="preserve"> cizím jazyce komunikovat</w:t>
      </w:r>
      <w:r w:rsidR="00943A69">
        <w:rPr>
          <w:rFonts w:ascii="Times New Roman" w:hAnsi="Times New Roman" w:cs="Times New Roman"/>
          <w:sz w:val="24"/>
          <w:szCs w:val="24"/>
        </w:rPr>
        <w:t xml:space="preserve"> i přesto, že</w:t>
      </w:r>
      <w:r w:rsidR="00276EEE">
        <w:rPr>
          <w:rFonts w:ascii="Times New Roman" w:hAnsi="Times New Roman" w:cs="Times New Roman"/>
          <w:sz w:val="24"/>
          <w:szCs w:val="24"/>
        </w:rPr>
        <w:t xml:space="preserve"> ho</w:t>
      </w:r>
      <w:r w:rsidR="00943A69">
        <w:rPr>
          <w:rFonts w:ascii="Times New Roman" w:hAnsi="Times New Roman" w:cs="Times New Roman"/>
          <w:sz w:val="24"/>
          <w:szCs w:val="24"/>
        </w:rPr>
        <w:t xml:space="preserve"> má </w:t>
      </w:r>
      <w:r w:rsidR="00276EEE">
        <w:rPr>
          <w:rFonts w:ascii="Times New Roman" w:hAnsi="Times New Roman" w:cs="Times New Roman"/>
          <w:sz w:val="24"/>
          <w:szCs w:val="24"/>
        </w:rPr>
        <w:t>zvládnutý jen</w:t>
      </w:r>
      <w:r w:rsidR="00943A69">
        <w:rPr>
          <w:rFonts w:ascii="Times New Roman" w:hAnsi="Times New Roman" w:cs="Times New Roman"/>
          <w:sz w:val="24"/>
          <w:szCs w:val="24"/>
        </w:rPr>
        <w:t xml:space="preserve"> částečně</w:t>
      </w:r>
      <w:r w:rsidR="00276EEE">
        <w:rPr>
          <w:rFonts w:ascii="Times New Roman" w:hAnsi="Times New Roman" w:cs="Times New Roman"/>
          <w:sz w:val="24"/>
          <w:szCs w:val="24"/>
        </w:rPr>
        <w:t>.</w:t>
      </w:r>
      <w:r w:rsidR="00943A69" w:rsidRPr="00F52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276EEE">
        <w:rPr>
          <w:rFonts w:ascii="Times New Roman" w:hAnsi="Times New Roman" w:cs="Times New Roman"/>
          <w:sz w:val="24"/>
          <w:szCs w:val="24"/>
        </w:rPr>
        <w:t>ýzkumy ukazují, že</w:t>
      </w:r>
      <w:r>
        <w:rPr>
          <w:rFonts w:ascii="Times New Roman" w:hAnsi="Times New Roman" w:cs="Times New Roman"/>
          <w:sz w:val="24"/>
          <w:szCs w:val="24"/>
        </w:rPr>
        <w:t> úspěšn</w:t>
      </w:r>
      <w:r w:rsidR="00276EEE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žá</w:t>
      </w:r>
      <w:r w:rsidR="00276EEE">
        <w:rPr>
          <w:rFonts w:ascii="Times New Roman" w:hAnsi="Times New Roman" w:cs="Times New Roman"/>
          <w:sz w:val="24"/>
          <w:szCs w:val="24"/>
        </w:rPr>
        <w:t>ci</w:t>
      </w:r>
      <w:r w:rsidRPr="00D63941">
        <w:rPr>
          <w:rFonts w:ascii="Times New Roman" w:hAnsi="Times New Roman" w:cs="Times New Roman"/>
          <w:sz w:val="24"/>
          <w:szCs w:val="24"/>
        </w:rPr>
        <w:t xml:space="preserve"> používají více </w:t>
      </w:r>
      <w:r>
        <w:rPr>
          <w:rFonts w:ascii="Times New Roman" w:hAnsi="Times New Roman" w:cs="Times New Roman"/>
          <w:sz w:val="24"/>
          <w:szCs w:val="24"/>
        </w:rPr>
        <w:t>strategií, obzvlášť</w:t>
      </w:r>
      <w:r w:rsidRPr="00D63941">
        <w:rPr>
          <w:rFonts w:ascii="Times New Roman" w:hAnsi="Times New Roman" w:cs="Times New Roman"/>
          <w:sz w:val="24"/>
          <w:szCs w:val="24"/>
        </w:rPr>
        <w:t xml:space="preserve"> kognitivní a </w:t>
      </w:r>
      <w:r>
        <w:rPr>
          <w:rFonts w:ascii="Times New Roman" w:hAnsi="Times New Roman" w:cs="Times New Roman"/>
          <w:sz w:val="24"/>
          <w:szCs w:val="24"/>
        </w:rPr>
        <w:t xml:space="preserve">metakognitivní (např.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Griffiths</w:t>
      </w:r>
      <w:proofErr w:type="spellEnd"/>
      <w:r>
        <w:rPr>
          <w:rFonts w:ascii="Times New Roman" w:hAnsi="Times New Roman" w:cs="Times New Roman"/>
          <w:sz w:val="24"/>
          <w:szCs w:val="24"/>
        </w:rPr>
        <w:t>, 2008)</w:t>
      </w:r>
      <w:r w:rsidRPr="00D63941">
        <w:rPr>
          <w:rFonts w:ascii="Times New Roman" w:hAnsi="Times New Roman" w:cs="Times New Roman"/>
          <w:sz w:val="24"/>
          <w:szCs w:val="24"/>
        </w:rPr>
        <w:t>, jsou tolerantnější k</w:t>
      </w:r>
      <w:r>
        <w:rPr>
          <w:rFonts w:ascii="Times New Roman" w:hAnsi="Times New Roman" w:cs="Times New Roman"/>
          <w:sz w:val="24"/>
          <w:szCs w:val="24"/>
        </w:rPr>
        <w:t xml:space="preserve"> jazykové </w:t>
      </w:r>
      <w:r w:rsidRPr="00D63941">
        <w:rPr>
          <w:rFonts w:ascii="Times New Roman" w:hAnsi="Times New Roman" w:cs="Times New Roman"/>
          <w:sz w:val="24"/>
          <w:szCs w:val="24"/>
        </w:rPr>
        <w:t>nejednoznačnost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63941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ochotnější</w:t>
      </w:r>
      <w:r w:rsidRPr="00D63941">
        <w:rPr>
          <w:rFonts w:ascii="Times New Roman" w:hAnsi="Times New Roman" w:cs="Times New Roman"/>
          <w:sz w:val="24"/>
          <w:szCs w:val="24"/>
        </w:rPr>
        <w:t xml:space="preserve"> </w:t>
      </w:r>
      <w:r w:rsidR="00276EEE">
        <w:rPr>
          <w:rFonts w:ascii="Times New Roman" w:hAnsi="Times New Roman" w:cs="Times New Roman"/>
          <w:sz w:val="24"/>
          <w:szCs w:val="24"/>
        </w:rPr>
        <w:t xml:space="preserve">při používání jazyka </w:t>
      </w:r>
      <w:r>
        <w:rPr>
          <w:rFonts w:ascii="Times New Roman" w:hAnsi="Times New Roman" w:cs="Times New Roman"/>
          <w:sz w:val="24"/>
          <w:szCs w:val="24"/>
        </w:rPr>
        <w:t>riskovat.</w:t>
      </w:r>
    </w:p>
    <w:p w:rsidR="00943A69" w:rsidRDefault="00943A69" w:rsidP="00943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D72">
        <w:rPr>
          <w:rFonts w:ascii="Times New Roman" w:eastAsia="Times New Roman" w:hAnsi="Times New Roman" w:cs="Times New Roman"/>
          <w:sz w:val="24"/>
          <w:szCs w:val="24"/>
        </w:rPr>
        <w:t>Abstrakt - Metodologie Max do 500 znaků včetně mezer.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E92">
        <w:rPr>
          <w:rFonts w:ascii="Times New Roman" w:eastAsia="Times New Roman" w:hAnsi="Times New Roman" w:cs="Times New Roman"/>
          <w:b/>
          <w:sz w:val="24"/>
          <w:szCs w:val="24"/>
        </w:rPr>
        <w:t>499</w:t>
      </w:r>
    </w:p>
    <w:p w:rsidR="00160CB1" w:rsidRDefault="00943A69" w:rsidP="00160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E92">
        <w:rPr>
          <w:rFonts w:ascii="Times New Roman" w:eastAsia="Times New Roman" w:hAnsi="Times New Roman" w:cs="Times New Roman"/>
          <w:sz w:val="24"/>
          <w:szCs w:val="24"/>
        </w:rPr>
        <w:t xml:space="preserve">Zkoumaný vzorek čítá </w:t>
      </w:r>
      <w:r w:rsidRPr="00911715">
        <w:rPr>
          <w:rFonts w:ascii="Times New Roman" w:eastAsia="Times New Roman" w:hAnsi="Times New Roman" w:cs="Times New Roman"/>
          <w:sz w:val="24"/>
          <w:szCs w:val="24"/>
          <w:highlight w:val="yellow"/>
        </w:rPr>
        <w:t>více než 200</w:t>
      </w:r>
      <w:r w:rsidRPr="00BC4E92">
        <w:rPr>
          <w:rFonts w:ascii="Times New Roman" w:eastAsia="Times New Roman" w:hAnsi="Times New Roman" w:cs="Times New Roman"/>
          <w:sz w:val="24"/>
          <w:szCs w:val="24"/>
        </w:rPr>
        <w:t xml:space="preserve"> žáků 9. tříd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 náhodného výběru </w:t>
      </w:r>
      <w:r w:rsidRPr="00BC4E92">
        <w:rPr>
          <w:rFonts w:ascii="Times New Roman" w:eastAsia="Times New Roman" w:hAnsi="Times New Roman" w:cs="Times New Roman"/>
          <w:sz w:val="24"/>
          <w:szCs w:val="24"/>
        </w:rPr>
        <w:t>základních ško</w:t>
      </w:r>
      <w:r>
        <w:rPr>
          <w:rFonts w:ascii="Times New Roman" w:eastAsia="Times New Roman" w:hAnsi="Times New Roman" w:cs="Times New Roman"/>
          <w:sz w:val="24"/>
          <w:szCs w:val="24"/>
        </w:rPr>
        <w:t>l v rámci Jihomoravského kraje a z nich jsou vybráni žáci úspěšní</w:t>
      </w:r>
      <w:r w:rsidR="00276EEE">
        <w:rPr>
          <w:rFonts w:ascii="Times New Roman" w:eastAsia="Times New Roman" w:hAnsi="Times New Roman" w:cs="Times New Roman"/>
          <w:sz w:val="24"/>
          <w:szCs w:val="24"/>
        </w:rPr>
        <w:t xml:space="preserve"> a neúspěšní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E11C8">
        <w:rPr>
          <w:rFonts w:ascii="Times New Roman" w:eastAsia="Times New Roman" w:hAnsi="Times New Roman" w:cs="Times New Roman"/>
          <w:sz w:val="24"/>
          <w:szCs w:val="24"/>
        </w:rPr>
        <w:t>Z ř</w:t>
      </w:r>
      <w:r>
        <w:rPr>
          <w:rFonts w:ascii="Times New Roman" w:eastAsia="Times New Roman" w:hAnsi="Times New Roman" w:cs="Times New Roman"/>
          <w:sz w:val="24"/>
          <w:szCs w:val="24"/>
        </w:rPr>
        <w:t>ešení jazykových</w:t>
      </w:r>
      <w:r w:rsidRPr="00BC4E92">
        <w:rPr>
          <w:rFonts w:ascii="Times New Roman" w:eastAsia="Times New Roman" w:hAnsi="Times New Roman" w:cs="Times New Roman"/>
          <w:sz w:val="24"/>
          <w:szCs w:val="24"/>
        </w:rPr>
        <w:t xml:space="preserve"> úloh </w:t>
      </w:r>
      <w:r w:rsidR="00376FF6">
        <w:rPr>
          <w:rFonts w:ascii="Times New Roman" w:eastAsia="Times New Roman" w:hAnsi="Times New Roman" w:cs="Times New Roman"/>
          <w:sz w:val="24"/>
          <w:szCs w:val="24"/>
        </w:rPr>
        <w:t xml:space="preserve">standardizovaného testu KET žáky </w:t>
      </w:r>
      <w:r w:rsidR="004E11C8">
        <w:rPr>
          <w:rFonts w:ascii="Times New Roman" w:eastAsia="Times New Roman" w:hAnsi="Times New Roman" w:cs="Times New Roman"/>
          <w:sz w:val="24"/>
          <w:szCs w:val="24"/>
        </w:rPr>
        <w:t>byly</w:t>
      </w:r>
      <w:r w:rsidRPr="00BC4E92">
        <w:rPr>
          <w:rFonts w:ascii="Times New Roman" w:eastAsia="Times New Roman" w:hAnsi="Times New Roman" w:cs="Times New Roman"/>
          <w:sz w:val="24"/>
          <w:szCs w:val="24"/>
        </w:rPr>
        <w:t xml:space="preserve"> pořizovány audiozáznamy. Po splnění každé jazykové úlohy </w:t>
      </w:r>
      <w:r>
        <w:rPr>
          <w:rFonts w:ascii="Times New Roman" w:eastAsia="Times New Roman" w:hAnsi="Times New Roman" w:cs="Times New Roman"/>
          <w:sz w:val="24"/>
          <w:szCs w:val="24"/>
        </w:rPr>
        <w:t>byli</w:t>
      </w:r>
      <w:r w:rsidRPr="00BC4E92">
        <w:rPr>
          <w:rFonts w:ascii="Times New Roman" w:eastAsia="Times New Roman" w:hAnsi="Times New Roman" w:cs="Times New Roman"/>
          <w:sz w:val="24"/>
          <w:szCs w:val="24"/>
        </w:rPr>
        <w:t xml:space="preserve"> žáci vyzváni k</w:t>
      </w:r>
      <w:r w:rsidR="00276EEE">
        <w:rPr>
          <w:rFonts w:ascii="Times New Roman" w:eastAsia="Times New Roman" w:hAnsi="Times New Roman" w:cs="Times New Roman"/>
          <w:sz w:val="24"/>
          <w:szCs w:val="24"/>
        </w:rPr>
        <w:t xml:space="preserve"> písemnému </w:t>
      </w:r>
      <w:r w:rsidRPr="00BC4E92">
        <w:rPr>
          <w:rFonts w:ascii="Times New Roman" w:eastAsia="Times New Roman" w:hAnsi="Times New Roman" w:cs="Times New Roman"/>
          <w:sz w:val="24"/>
          <w:szCs w:val="24"/>
        </w:rPr>
        <w:t xml:space="preserve">reflektování svých strategií </w:t>
      </w:r>
      <w:r>
        <w:rPr>
          <w:rFonts w:ascii="Times New Roman" w:eastAsia="Times New Roman" w:hAnsi="Times New Roman" w:cs="Times New Roman"/>
          <w:sz w:val="24"/>
          <w:szCs w:val="24"/>
        </w:rPr>
        <w:t>prostřednictvím</w:t>
      </w:r>
      <w:r w:rsidR="00276EEE">
        <w:rPr>
          <w:rFonts w:ascii="Times New Roman" w:eastAsia="Times New Roman" w:hAnsi="Times New Roman" w:cs="Times New Roman"/>
          <w:sz w:val="24"/>
          <w:szCs w:val="24"/>
        </w:rPr>
        <w:t xml:space="preserve"> tzv.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templates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 několika </w:t>
      </w:r>
      <w:r w:rsidR="00276EEE">
        <w:rPr>
          <w:rFonts w:ascii="Times New Roman" w:eastAsia="Times New Roman" w:hAnsi="Times New Roman" w:cs="Times New Roman"/>
          <w:sz w:val="24"/>
          <w:szCs w:val="24"/>
        </w:rPr>
        <w:t>úspěšnými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žáky je dále </w:t>
      </w:r>
      <w:r w:rsidR="004E11C8">
        <w:rPr>
          <w:rFonts w:ascii="Times New Roman" w:eastAsia="Times New Roman" w:hAnsi="Times New Roman" w:cs="Times New Roman"/>
          <w:sz w:val="24"/>
          <w:szCs w:val="24"/>
        </w:rPr>
        <w:t>veden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interview. </w:t>
      </w:r>
    </w:p>
    <w:p w:rsidR="00376FF6" w:rsidRDefault="00376FF6" w:rsidP="00943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Abstrakt – výsledky a závěry (500)</w:t>
      </w:r>
    </w:p>
    <w:p w:rsidR="00376FF6" w:rsidRPr="00BC4E92" w:rsidRDefault="00276EEE" w:rsidP="00376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současnosti analyzujeme data. </w:t>
      </w:r>
      <w:r w:rsidR="00376FF6">
        <w:rPr>
          <w:rFonts w:ascii="Times New Roman" w:eastAsia="Times New Roman" w:hAnsi="Times New Roman" w:cs="Times New Roman"/>
          <w:sz w:val="24"/>
          <w:szCs w:val="24"/>
        </w:rPr>
        <w:t xml:space="preserve">Výsledky výzkumu </w:t>
      </w:r>
      <w:r w:rsidR="00881DA2">
        <w:rPr>
          <w:rFonts w:ascii="Times New Roman" w:eastAsia="Times New Roman" w:hAnsi="Times New Roman" w:cs="Times New Roman"/>
          <w:sz w:val="24"/>
          <w:szCs w:val="24"/>
        </w:rPr>
        <w:t>jsou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zaměřeny na to, </w:t>
      </w:r>
      <w:r w:rsidR="00376FF6">
        <w:rPr>
          <w:rFonts w:ascii="Times New Roman" w:eastAsia="Times New Roman" w:hAnsi="Times New Roman" w:cs="Times New Roman"/>
          <w:sz w:val="24"/>
          <w:szCs w:val="24"/>
        </w:rPr>
        <w:t>jak se úspěšní žáci liší od neúspěšných z</w:t>
      </w:r>
      <w:r w:rsidR="00B75AF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76FF6">
        <w:rPr>
          <w:rFonts w:ascii="Times New Roman" w:eastAsia="Times New Roman" w:hAnsi="Times New Roman" w:cs="Times New Roman"/>
          <w:sz w:val="24"/>
          <w:szCs w:val="24"/>
        </w:rPr>
        <w:t>hlediska</w:t>
      </w:r>
      <w:r w:rsidR="00B75AFE">
        <w:rPr>
          <w:rFonts w:ascii="Times New Roman" w:eastAsia="Times New Roman" w:hAnsi="Times New Roman" w:cs="Times New Roman"/>
          <w:sz w:val="24"/>
          <w:szCs w:val="24"/>
        </w:rPr>
        <w:t xml:space="preserve"> jejich typických</w:t>
      </w:r>
      <w:r w:rsidR="00376FF6">
        <w:rPr>
          <w:rFonts w:ascii="Times New Roman" w:eastAsia="Times New Roman" w:hAnsi="Times New Roman" w:cs="Times New Roman"/>
          <w:sz w:val="24"/>
          <w:szCs w:val="24"/>
        </w:rPr>
        <w:t xml:space="preserve"> shluků a </w:t>
      </w:r>
      <w:r>
        <w:rPr>
          <w:rFonts w:ascii="Times New Roman" w:eastAsia="Times New Roman" w:hAnsi="Times New Roman" w:cs="Times New Roman"/>
          <w:sz w:val="24"/>
          <w:szCs w:val="24"/>
        </w:rPr>
        <w:t>řetězců</w:t>
      </w:r>
      <w:r w:rsidR="00376FF6">
        <w:rPr>
          <w:rFonts w:ascii="Times New Roman" w:eastAsia="Times New Roman" w:hAnsi="Times New Roman" w:cs="Times New Roman"/>
          <w:sz w:val="24"/>
          <w:szCs w:val="24"/>
        </w:rPr>
        <w:t xml:space="preserve"> strategií mluvení</w:t>
      </w:r>
      <w:r w:rsidR="00160CB1">
        <w:rPr>
          <w:rFonts w:ascii="Times New Roman" w:eastAsia="Times New Roman" w:hAnsi="Times New Roman" w:cs="Times New Roman"/>
          <w:sz w:val="24"/>
          <w:szCs w:val="24"/>
        </w:rPr>
        <w:t>, a to</w:t>
      </w:r>
      <w:r w:rsidR="00376FF6">
        <w:rPr>
          <w:rFonts w:ascii="Times New Roman" w:eastAsia="Times New Roman" w:hAnsi="Times New Roman" w:cs="Times New Roman"/>
          <w:sz w:val="24"/>
          <w:szCs w:val="24"/>
        </w:rPr>
        <w:t xml:space="preserve"> ve vazbě na další kontextuální proměnné, kter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 w:rsidR="00376FF6">
        <w:rPr>
          <w:rFonts w:ascii="Times New Roman" w:eastAsia="Times New Roman" w:hAnsi="Times New Roman" w:cs="Times New Roman"/>
          <w:sz w:val="24"/>
          <w:szCs w:val="24"/>
        </w:rPr>
        <w:t xml:space="preserve"> jsou získáván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376FF6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dotazníků zaměřených na </w:t>
      </w:r>
      <w:r w:rsidR="00376FF6" w:rsidRPr="00BC4E92">
        <w:rPr>
          <w:rFonts w:ascii="Times New Roman" w:eastAsia="Times New Roman" w:hAnsi="Times New Roman" w:cs="Times New Roman"/>
          <w:sz w:val="24"/>
          <w:szCs w:val="24"/>
        </w:rPr>
        <w:t>demografické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údaje,</w:t>
      </w:r>
      <w:r w:rsidR="00376FF6" w:rsidRPr="00BC4E92">
        <w:rPr>
          <w:rFonts w:ascii="Times New Roman" w:eastAsia="Times New Roman" w:hAnsi="Times New Roman" w:cs="Times New Roman"/>
          <w:sz w:val="24"/>
          <w:szCs w:val="24"/>
        </w:rPr>
        <w:t xml:space="preserve"> strategie </w:t>
      </w:r>
      <w:r>
        <w:rPr>
          <w:rFonts w:ascii="Times New Roman" w:eastAsia="Times New Roman" w:hAnsi="Times New Roman" w:cs="Times New Roman"/>
          <w:sz w:val="24"/>
          <w:szCs w:val="24"/>
        </w:rPr>
        <w:t>učení,</w:t>
      </w:r>
      <w:r w:rsidR="00376FF6" w:rsidRPr="00BC4E92">
        <w:rPr>
          <w:rFonts w:ascii="Times New Roman" w:eastAsia="Times New Roman" w:hAnsi="Times New Roman" w:cs="Times New Roman"/>
          <w:sz w:val="24"/>
          <w:szCs w:val="24"/>
        </w:rPr>
        <w:t xml:space="preserve"> styly učení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zájem o předmět, </w:t>
      </w:r>
      <w:r w:rsidR="00376FF6" w:rsidRPr="00BC4E92">
        <w:rPr>
          <w:rFonts w:ascii="Times New Roman" w:eastAsia="Times New Roman" w:hAnsi="Times New Roman" w:cs="Times New Roman"/>
          <w:sz w:val="24"/>
          <w:szCs w:val="24"/>
        </w:rPr>
        <w:t>učební a výkonovou motivaci</w:t>
      </w:r>
      <w:r w:rsidR="00376FF6">
        <w:rPr>
          <w:rFonts w:ascii="Times New Roman" w:eastAsia="Times New Roman" w:hAnsi="Times New Roman" w:cs="Times New Roman"/>
          <w:sz w:val="24"/>
          <w:szCs w:val="24"/>
        </w:rPr>
        <w:t xml:space="preserve"> a na podporu strategií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učitel</w:t>
      </w:r>
      <w:r w:rsidR="00881DA2"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76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8D9">
        <w:rPr>
          <w:rFonts w:ascii="Times New Roman" w:eastAsia="Times New Roman" w:hAnsi="Times New Roman" w:cs="Times New Roman"/>
          <w:sz w:val="24"/>
          <w:szCs w:val="24"/>
        </w:rPr>
        <w:t>U strategií popsaných žáky v </w:t>
      </w:r>
      <w:proofErr w:type="spellStart"/>
      <w:r w:rsidR="009C48D9">
        <w:rPr>
          <w:rFonts w:ascii="Times New Roman" w:eastAsia="Times New Roman" w:hAnsi="Times New Roman" w:cs="Times New Roman"/>
          <w:sz w:val="24"/>
          <w:szCs w:val="24"/>
        </w:rPr>
        <w:t>templates</w:t>
      </w:r>
      <w:proofErr w:type="spellEnd"/>
      <w:r w:rsidR="009C48D9">
        <w:rPr>
          <w:rFonts w:ascii="Times New Roman" w:eastAsia="Times New Roman" w:hAnsi="Times New Roman" w:cs="Times New Roman"/>
          <w:sz w:val="24"/>
          <w:szCs w:val="24"/>
        </w:rPr>
        <w:t xml:space="preserve"> předpokládáme analýzu pomocí </w:t>
      </w:r>
      <w:commentRangeStart w:id="1"/>
      <w:r w:rsidR="009C48D9">
        <w:rPr>
          <w:rFonts w:ascii="Times New Roman" w:eastAsia="Times New Roman" w:hAnsi="Times New Roman" w:cs="Times New Roman"/>
          <w:sz w:val="24"/>
          <w:szCs w:val="24"/>
        </w:rPr>
        <w:t>otevřeného kódování.</w:t>
      </w:r>
      <w:commentRangeEnd w:id="1"/>
      <w:r w:rsidR="009C48D9">
        <w:rPr>
          <w:rStyle w:val="Odkaznakoment"/>
        </w:rPr>
        <w:commentReference w:id="1"/>
      </w:r>
    </w:p>
    <w:p w:rsidR="004E11C8" w:rsidRDefault="004E11C8" w:rsidP="00943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A69" w:rsidRDefault="00943A69" w:rsidP="00943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D72">
        <w:rPr>
          <w:rFonts w:ascii="Times New Roman" w:eastAsia="Times New Roman" w:hAnsi="Times New Roman" w:cs="Times New Roman"/>
          <w:sz w:val="24"/>
          <w:szCs w:val="24"/>
        </w:rPr>
        <w:t>Bibliografie Max 5 nejvýznamnějších zdrojů citovaných v souladu s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695D72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gramEnd"/>
    </w:p>
    <w:p w:rsidR="00B75AFE" w:rsidRPr="00B75AFE" w:rsidRDefault="00B75AFE" w:rsidP="00160CB1">
      <w:pPr>
        <w:pStyle w:val="Seznam"/>
        <w:ind w:left="709" w:hanging="709"/>
        <w:rPr>
          <w:b w:val="0"/>
        </w:rPr>
      </w:pPr>
      <w:r w:rsidRPr="00B75AFE">
        <w:rPr>
          <w:b w:val="0"/>
        </w:rPr>
        <w:t xml:space="preserve">Bialystok, E. (1990). </w:t>
      </w:r>
      <w:proofErr w:type="spellStart"/>
      <w:r w:rsidRPr="00B75AFE">
        <w:rPr>
          <w:b w:val="0"/>
          <w:i/>
        </w:rPr>
        <w:t>Communication</w:t>
      </w:r>
      <w:proofErr w:type="spellEnd"/>
      <w:r w:rsidRPr="00B75AFE">
        <w:rPr>
          <w:b w:val="0"/>
          <w:i/>
        </w:rPr>
        <w:t xml:space="preserve"> </w:t>
      </w:r>
      <w:proofErr w:type="spellStart"/>
      <w:r w:rsidR="00160CB1">
        <w:rPr>
          <w:b w:val="0"/>
          <w:i/>
        </w:rPr>
        <w:t>S</w:t>
      </w:r>
      <w:r w:rsidRPr="00B75AFE">
        <w:rPr>
          <w:b w:val="0"/>
          <w:i/>
        </w:rPr>
        <w:t>trategies</w:t>
      </w:r>
      <w:proofErr w:type="spellEnd"/>
      <w:r w:rsidRPr="00B75AFE">
        <w:rPr>
          <w:b w:val="0"/>
          <w:i/>
        </w:rPr>
        <w:t xml:space="preserve">: A </w:t>
      </w:r>
      <w:proofErr w:type="spellStart"/>
      <w:r w:rsidR="00160CB1">
        <w:rPr>
          <w:b w:val="0"/>
          <w:i/>
        </w:rPr>
        <w:t>Psychological</w:t>
      </w:r>
      <w:proofErr w:type="spellEnd"/>
      <w:r w:rsidR="00160CB1">
        <w:rPr>
          <w:b w:val="0"/>
          <w:i/>
        </w:rPr>
        <w:t xml:space="preserve"> </w:t>
      </w:r>
      <w:proofErr w:type="spellStart"/>
      <w:r w:rsidR="00160CB1">
        <w:rPr>
          <w:b w:val="0"/>
          <w:i/>
        </w:rPr>
        <w:t>Analysis</w:t>
      </w:r>
      <w:proofErr w:type="spellEnd"/>
      <w:r w:rsidR="00160CB1">
        <w:rPr>
          <w:b w:val="0"/>
          <w:i/>
        </w:rPr>
        <w:t xml:space="preserve"> </w:t>
      </w:r>
      <w:proofErr w:type="spellStart"/>
      <w:r w:rsidR="00160CB1">
        <w:rPr>
          <w:b w:val="0"/>
          <w:i/>
        </w:rPr>
        <w:t>of</w:t>
      </w:r>
      <w:proofErr w:type="spellEnd"/>
      <w:r w:rsidR="00160CB1">
        <w:rPr>
          <w:b w:val="0"/>
          <w:i/>
        </w:rPr>
        <w:t xml:space="preserve"> Second-</w:t>
      </w:r>
      <w:proofErr w:type="spellStart"/>
      <w:r w:rsidR="00160CB1">
        <w:rPr>
          <w:b w:val="0"/>
          <w:i/>
        </w:rPr>
        <w:t>Language</w:t>
      </w:r>
      <w:proofErr w:type="spellEnd"/>
      <w:r w:rsidR="00160CB1">
        <w:rPr>
          <w:b w:val="0"/>
          <w:i/>
        </w:rPr>
        <w:t xml:space="preserve"> U</w:t>
      </w:r>
      <w:r w:rsidRPr="00B75AFE">
        <w:rPr>
          <w:b w:val="0"/>
          <w:i/>
        </w:rPr>
        <w:t>se</w:t>
      </w:r>
      <w:r w:rsidRPr="00B75AFE">
        <w:rPr>
          <w:b w:val="0"/>
        </w:rPr>
        <w:t xml:space="preserve">. Oxford: Basil </w:t>
      </w:r>
      <w:proofErr w:type="spellStart"/>
      <w:r w:rsidRPr="00B75AFE">
        <w:rPr>
          <w:b w:val="0"/>
        </w:rPr>
        <w:t>Blackwell</w:t>
      </w:r>
      <w:proofErr w:type="spellEnd"/>
      <w:r w:rsidRPr="00B75AFE">
        <w:rPr>
          <w:b w:val="0"/>
        </w:rPr>
        <w:t>.</w:t>
      </w:r>
    </w:p>
    <w:p w:rsidR="00B75AFE" w:rsidRPr="00B75AFE" w:rsidRDefault="00B75AFE" w:rsidP="00160CB1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B75AFE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Griffiths, C. (2008). </w:t>
      </w:r>
      <w:proofErr w:type="gramStart"/>
      <w:r w:rsidR="00160CB1">
        <w:rPr>
          <w:rFonts w:ascii="Times New Roman" w:hAnsi="Times New Roman" w:cs="Times New Roman"/>
          <w:i/>
          <w:sz w:val="24"/>
          <w:szCs w:val="24"/>
          <w:lang w:val="en-GB"/>
        </w:rPr>
        <w:t>Lessons from G</w:t>
      </w:r>
      <w:r w:rsidRPr="00B75AFE">
        <w:rPr>
          <w:rFonts w:ascii="Times New Roman" w:hAnsi="Times New Roman" w:cs="Times New Roman"/>
          <w:i/>
          <w:sz w:val="24"/>
          <w:szCs w:val="24"/>
          <w:lang w:val="en-GB"/>
        </w:rPr>
        <w:t xml:space="preserve">ood </w:t>
      </w:r>
      <w:r w:rsidR="00160CB1">
        <w:rPr>
          <w:rFonts w:ascii="Times New Roman" w:hAnsi="Times New Roman" w:cs="Times New Roman"/>
          <w:i/>
          <w:sz w:val="24"/>
          <w:szCs w:val="24"/>
          <w:lang w:val="en-GB"/>
        </w:rPr>
        <w:t>Language L</w:t>
      </w:r>
      <w:r w:rsidRPr="00B75AFE">
        <w:rPr>
          <w:rFonts w:ascii="Times New Roman" w:hAnsi="Times New Roman" w:cs="Times New Roman"/>
          <w:i/>
          <w:sz w:val="24"/>
          <w:szCs w:val="24"/>
          <w:lang w:val="en-GB"/>
        </w:rPr>
        <w:t>earners</w:t>
      </w:r>
      <w:r w:rsidRPr="00B75AFE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Pr="00B75AFE">
        <w:rPr>
          <w:rFonts w:ascii="Times New Roman" w:hAnsi="Times New Roman" w:cs="Times New Roman"/>
          <w:sz w:val="24"/>
          <w:szCs w:val="24"/>
          <w:lang w:val="en-GB"/>
        </w:rPr>
        <w:t xml:space="preserve"> Cambridge University Press, Cambridge. </w:t>
      </w:r>
    </w:p>
    <w:p w:rsidR="00B75AFE" w:rsidRPr="00B75AFE" w:rsidRDefault="00B75AFE" w:rsidP="00160CB1">
      <w:pPr>
        <w:spacing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B75AFE">
        <w:rPr>
          <w:rFonts w:ascii="Times New Roman" w:hAnsi="Times New Roman" w:cs="Times New Roman"/>
          <w:sz w:val="24"/>
          <w:szCs w:val="24"/>
        </w:rPr>
        <w:t xml:space="preserve">Oxford, R. L. (1990). </w:t>
      </w:r>
      <w:proofErr w:type="spellStart"/>
      <w:r w:rsidR="00160CB1">
        <w:rPr>
          <w:rFonts w:ascii="Times New Roman" w:hAnsi="Times New Roman" w:cs="Times New Roman"/>
          <w:i/>
          <w:sz w:val="24"/>
          <w:szCs w:val="24"/>
        </w:rPr>
        <w:t>Language</w:t>
      </w:r>
      <w:proofErr w:type="spellEnd"/>
      <w:r w:rsidR="00160C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0CB1">
        <w:rPr>
          <w:rFonts w:ascii="Times New Roman" w:hAnsi="Times New Roman" w:cs="Times New Roman"/>
          <w:i/>
          <w:sz w:val="24"/>
          <w:szCs w:val="24"/>
        </w:rPr>
        <w:t>L</w:t>
      </w:r>
      <w:r w:rsidRPr="00B75AFE">
        <w:rPr>
          <w:rFonts w:ascii="Times New Roman" w:hAnsi="Times New Roman" w:cs="Times New Roman"/>
          <w:i/>
          <w:sz w:val="24"/>
          <w:szCs w:val="24"/>
        </w:rPr>
        <w:t>earning</w:t>
      </w:r>
      <w:proofErr w:type="spellEnd"/>
      <w:r w:rsidRPr="00B75A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0CB1">
        <w:rPr>
          <w:rFonts w:ascii="Times New Roman" w:hAnsi="Times New Roman" w:cs="Times New Roman"/>
          <w:i/>
          <w:sz w:val="24"/>
          <w:szCs w:val="24"/>
        </w:rPr>
        <w:t>S</w:t>
      </w:r>
      <w:r w:rsidRPr="00B75AFE">
        <w:rPr>
          <w:rFonts w:ascii="Times New Roman" w:hAnsi="Times New Roman" w:cs="Times New Roman"/>
          <w:i/>
          <w:sz w:val="24"/>
          <w:szCs w:val="24"/>
        </w:rPr>
        <w:t>trategies</w:t>
      </w:r>
      <w:proofErr w:type="spellEnd"/>
      <w:r w:rsidRPr="00B75AFE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B75AFE">
        <w:rPr>
          <w:rFonts w:ascii="Times New Roman" w:hAnsi="Times New Roman" w:cs="Times New Roman"/>
          <w:i/>
          <w:sz w:val="24"/>
          <w:szCs w:val="24"/>
        </w:rPr>
        <w:t>What</w:t>
      </w:r>
      <w:proofErr w:type="spellEnd"/>
      <w:r w:rsidRPr="00B75A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0CB1">
        <w:rPr>
          <w:rFonts w:ascii="Times New Roman" w:hAnsi="Times New Roman" w:cs="Times New Roman"/>
          <w:i/>
          <w:sz w:val="24"/>
          <w:szCs w:val="24"/>
        </w:rPr>
        <w:t>Every</w:t>
      </w:r>
      <w:proofErr w:type="spellEnd"/>
      <w:r w:rsidR="00160C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0CB1">
        <w:rPr>
          <w:rFonts w:ascii="Times New Roman" w:hAnsi="Times New Roman" w:cs="Times New Roman"/>
          <w:i/>
          <w:sz w:val="24"/>
          <w:szCs w:val="24"/>
        </w:rPr>
        <w:t>T</w:t>
      </w:r>
      <w:r w:rsidRPr="00B75AFE">
        <w:rPr>
          <w:rFonts w:ascii="Times New Roman" w:hAnsi="Times New Roman" w:cs="Times New Roman"/>
          <w:i/>
          <w:sz w:val="24"/>
          <w:szCs w:val="24"/>
        </w:rPr>
        <w:t>eacher</w:t>
      </w:r>
      <w:proofErr w:type="spellEnd"/>
      <w:r w:rsidRPr="00B75A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0CB1">
        <w:rPr>
          <w:rFonts w:ascii="Times New Roman" w:hAnsi="Times New Roman" w:cs="Times New Roman"/>
          <w:i/>
          <w:sz w:val="24"/>
          <w:szCs w:val="24"/>
        </w:rPr>
        <w:t>S</w:t>
      </w:r>
      <w:r w:rsidRPr="00B75AFE">
        <w:rPr>
          <w:rFonts w:ascii="Times New Roman" w:hAnsi="Times New Roman" w:cs="Times New Roman"/>
          <w:i/>
          <w:sz w:val="24"/>
          <w:szCs w:val="24"/>
        </w:rPr>
        <w:t>hould</w:t>
      </w:r>
      <w:proofErr w:type="spellEnd"/>
      <w:r w:rsidRPr="00B75A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0CB1">
        <w:rPr>
          <w:rFonts w:ascii="Times New Roman" w:hAnsi="Times New Roman" w:cs="Times New Roman"/>
          <w:i/>
          <w:sz w:val="24"/>
          <w:szCs w:val="24"/>
        </w:rPr>
        <w:t>K</w:t>
      </w:r>
      <w:r w:rsidRPr="00B75AFE">
        <w:rPr>
          <w:rFonts w:ascii="Times New Roman" w:hAnsi="Times New Roman" w:cs="Times New Roman"/>
          <w:i/>
          <w:sz w:val="24"/>
          <w:szCs w:val="24"/>
        </w:rPr>
        <w:t>now</w:t>
      </w:r>
      <w:proofErr w:type="spellEnd"/>
      <w:r w:rsidRPr="00B75AFE">
        <w:rPr>
          <w:rFonts w:ascii="Times New Roman" w:hAnsi="Times New Roman" w:cs="Times New Roman"/>
          <w:sz w:val="24"/>
          <w:szCs w:val="24"/>
        </w:rPr>
        <w:t xml:space="preserve">. Boston: </w:t>
      </w:r>
      <w:proofErr w:type="spellStart"/>
      <w:r w:rsidRPr="00B75AFE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B75AF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75AFE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B75AFE">
        <w:rPr>
          <w:rFonts w:ascii="Times New Roman" w:hAnsi="Times New Roman" w:cs="Times New Roman"/>
          <w:sz w:val="24"/>
          <w:szCs w:val="24"/>
        </w:rPr>
        <w:t>.</w:t>
      </w:r>
    </w:p>
    <w:p w:rsidR="00B75AFE" w:rsidRPr="00B75AFE" w:rsidRDefault="00B75AFE" w:rsidP="00160CB1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B75AFE">
        <w:rPr>
          <w:rFonts w:ascii="Times New Roman" w:hAnsi="Times New Roman" w:cs="Times New Roman"/>
          <w:sz w:val="24"/>
          <w:szCs w:val="24"/>
        </w:rPr>
        <w:t>Rubin</w:t>
      </w:r>
      <w:proofErr w:type="spellEnd"/>
      <w:r w:rsidRPr="00B75AFE">
        <w:rPr>
          <w:rFonts w:ascii="Times New Roman" w:hAnsi="Times New Roman" w:cs="Times New Roman"/>
          <w:sz w:val="24"/>
          <w:szCs w:val="24"/>
        </w:rPr>
        <w:t xml:space="preserve">, J. (1975). </w:t>
      </w:r>
      <w:proofErr w:type="spellStart"/>
      <w:r w:rsidRPr="00B75AF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B75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A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5AF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B75AFE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B75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AF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B75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AFE">
        <w:rPr>
          <w:rFonts w:ascii="Times New Roman" w:hAnsi="Times New Roman" w:cs="Times New Roman"/>
          <w:sz w:val="24"/>
          <w:szCs w:val="24"/>
        </w:rPr>
        <w:t>Learner</w:t>
      </w:r>
      <w:proofErr w:type="spellEnd"/>
      <w:r w:rsidRPr="00B75AF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B75AF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B75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AFE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Pr="00B75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AFE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B75AFE">
        <w:rPr>
          <w:rFonts w:ascii="Times New Roman" w:hAnsi="Times New Roman" w:cs="Times New Roman"/>
          <w:sz w:val="24"/>
          <w:szCs w:val="24"/>
        </w:rPr>
        <w:t xml:space="preserve">. In </w:t>
      </w:r>
      <w:r w:rsidRPr="00B75AFE">
        <w:rPr>
          <w:rFonts w:ascii="Times New Roman" w:hAnsi="Times New Roman" w:cs="Times New Roman"/>
          <w:i/>
          <w:sz w:val="24"/>
          <w:szCs w:val="24"/>
        </w:rPr>
        <w:t xml:space="preserve">TESOL </w:t>
      </w:r>
      <w:proofErr w:type="spellStart"/>
      <w:r w:rsidRPr="00B75AFE">
        <w:rPr>
          <w:rFonts w:ascii="Times New Roman" w:hAnsi="Times New Roman" w:cs="Times New Roman"/>
          <w:i/>
          <w:sz w:val="24"/>
          <w:szCs w:val="24"/>
        </w:rPr>
        <w:t>Quarterly</w:t>
      </w:r>
      <w:proofErr w:type="spellEnd"/>
      <w:r w:rsidRPr="00B75AFE">
        <w:rPr>
          <w:rFonts w:ascii="Times New Roman" w:hAnsi="Times New Roman" w:cs="Times New Roman"/>
          <w:sz w:val="24"/>
          <w:szCs w:val="24"/>
        </w:rPr>
        <w:t>, 9: 41-51.</w:t>
      </w:r>
    </w:p>
    <w:p w:rsidR="00B75AFE" w:rsidRPr="00B75AFE" w:rsidRDefault="00B75AFE" w:rsidP="00160CB1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AFE">
        <w:rPr>
          <w:rFonts w:ascii="Times New Roman" w:hAnsi="Times New Roman" w:cs="Times New Roman"/>
          <w:sz w:val="24"/>
          <w:szCs w:val="24"/>
          <w:lang w:val="en-US"/>
        </w:rPr>
        <w:t>Tarone</w:t>
      </w:r>
      <w:proofErr w:type="spellEnd"/>
      <w:r w:rsidRPr="00B75AFE">
        <w:rPr>
          <w:rFonts w:ascii="Times New Roman" w:hAnsi="Times New Roman" w:cs="Times New Roman"/>
          <w:sz w:val="24"/>
          <w:szCs w:val="24"/>
          <w:lang w:val="en-US"/>
        </w:rPr>
        <w:t xml:space="preserve">, E. (1980). Communication strategies, foreigner talk and repair in interlanguage. </w:t>
      </w:r>
      <w:r w:rsidRPr="00B75AFE">
        <w:rPr>
          <w:rFonts w:ascii="Times New Roman" w:hAnsi="Times New Roman" w:cs="Times New Roman"/>
          <w:i/>
          <w:sz w:val="24"/>
          <w:szCs w:val="24"/>
          <w:lang w:val="en-US"/>
        </w:rPr>
        <w:t>Language Learning</w:t>
      </w:r>
      <w:r w:rsidRPr="00B75AFE">
        <w:rPr>
          <w:rFonts w:ascii="Times New Roman" w:hAnsi="Times New Roman" w:cs="Times New Roman"/>
          <w:sz w:val="24"/>
          <w:szCs w:val="24"/>
          <w:lang w:val="en-US"/>
        </w:rPr>
        <w:t>, 30 (2), 417-431.</w:t>
      </w:r>
    </w:p>
    <w:p w:rsidR="00943A69" w:rsidRDefault="00943A69" w:rsidP="00943A69"/>
    <w:p w:rsidR="00537CFE" w:rsidRDefault="00537CFE"/>
    <w:sectPr w:rsidR="00537CFE" w:rsidSect="003E1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Vlckova" w:date="2014-04-24T00:07:00Z" w:initials="V">
    <w:p w:rsidR="00276EEE" w:rsidRDefault="00276EEE">
      <w:pPr>
        <w:pStyle w:val="Textkomente"/>
      </w:pPr>
      <w:r>
        <w:rPr>
          <w:rStyle w:val="Odkaznakoment"/>
        </w:rPr>
        <w:annotationRef/>
      </w:r>
      <w:r>
        <w:t xml:space="preserve">Katy, jen bych to </w:t>
      </w:r>
      <w:proofErr w:type="spellStart"/>
      <w:r>
        <w:t>supervidovala</w:t>
      </w:r>
      <w:proofErr w:type="spellEnd"/>
      <w:r>
        <w:t xml:space="preserve">, nedělala s daty atd., neprezentovala, jen kdyby </w:t>
      </w:r>
      <w:proofErr w:type="gramStart"/>
      <w:r>
        <w:t>bylo</w:t>
      </w:r>
      <w:proofErr w:type="gramEnd"/>
      <w:r>
        <w:t xml:space="preserve"> potřeba bych něco </w:t>
      </w:r>
      <w:proofErr w:type="gramStart"/>
      <w:r>
        <w:t>odpověděla</w:t>
      </w:r>
      <w:proofErr w:type="gramEnd"/>
      <w:r>
        <w:t xml:space="preserve">, </w:t>
      </w:r>
      <w:proofErr w:type="spellStart"/>
      <w:r>
        <w:t>muze</w:t>
      </w:r>
      <w:proofErr w:type="spellEnd"/>
      <w:r>
        <w:t xml:space="preserve"> to tak byt?</w:t>
      </w:r>
    </w:p>
  </w:comment>
  <w:comment w:id="1" w:author="Uživatel" w:date="2014-04-24T00:28:00Z" w:initials="U">
    <w:p w:rsidR="009C48D9" w:rsidRDefault="009C48D9" w:rsidP="009C48D9">
      <w:pPr>
        <w:pStyle w:val="Textkomente"/>
      </w:pPr>
      <w:r>
        <w:rPr>
          <w:rStyle w:val="Odkaznakoment"/>
        </w:rPr>
        <w:annotationRef/>
      </w:r>
      <w:r>
        <w:t xml:space="preserve">i když to ještě nevíme určitě, tak to potom můžeme v prezentaci říct jinak od </w:t>
      </w:r>
      <w:bookmarkStart w:id="2" w:name="_GoBack"/>
      <w:bookmarkEnd w:id="2"/>
      <w:r>
        <w:t>abstraktu, že?</w:t>
      </w:r>
    </w:p>
    <w:p w:rsidR="009C48D9" w:rsidRDefault="009C48D9" w:rsidP="009C48D9">
      <w:pPr>
        <w:pStyle w:val="Textkomente"/>
      </w:pPr>
    </w:p>
    <w:p w:rsidR="009C48D9" w:rsidRDefault="009C48D9" w:rsidP="009C48D9">
      <w:pPr>
        <w:pStyle w:val="Textkomente"/>
      </w:pPr>
      <w:r>
        <w:t>Ano Katy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69"/>
    <w:rsid w:val="00160CB1"/>
    <w:rsid w:val="00276EEE"/>
    <w:rsid w:val="00376FF6"/>
    <w:rsid w:val="004E11C8"/>
    <w:rsid w:val="00537CFE"/>
    <w:rsid w:val="00881DA2"/>
    <w:rsid w:val="00911715"/>
    <w:rsid w:val="00943A69"/>
    <w:rsid w:val="009C48D9"/>
    <w:rsid w:val="00B75AFE"/>
    <w:rsid w:val="00F7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43A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A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A69"/>
    <w:rPr>
      <w:rFonts w:eastAsiaTheme="minorEastAsi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A69"/>
    <w:rPr>
      <w:rFonts w:ascii="Tahoma" w:eastAsiaTheme="minorEastAsia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A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5AFE"/>
    <w:rPr>
      <w:rFonts w:eastAsiaTheme="minorEastAsia"/>
      <w:b/>
      <w:bCs/>
      <w:sz w:val="20"/>
      <w:szCs w:val="20"/>
      <w:lang w:eastAsia="cs-CZ"/>
    </w:rPr>
  </w:style>
  <w:style w:type="paragraph" w:styleId="Seznam">
    <w:name w:val="List"/>
    <w:basedOn w:val="Normln"/>
    <w:uiPriority w:val="99"/>
    <w:rsid w:val="00B75AFE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43A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A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A69"/>
    <w:rPr>
      <w:rFonts w:eastAsiaTheme="minorEastAsi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A69"/>
    <w:rPr>
      <w:rFonts w:ascii="Tahoma" w:eastAsiaTheme="minorEastAsia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A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5AFE"/>
    <w:rPr>
      <w:rFonts w:eastAsiaTheme="minorEastAsia"/>
      <w:b/>
      <w:bCs/>
      <w:sz w:val="20"/>
      <w:szCs w:val="20"/>
      <w:lang w:eastAsia="cs-CZ"/>
    </w:rPr>
  </w:style>
  <w:style w:type="paragraph" w:styleId="Seznam">
    <w:name w:val="List"/>
    <w:basedOn w:val="Normln"/>
    <w:uiPriority w:val="99"/>
    <w:rsid w:val="00B75AFE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Vlckova</cp:lastModifiedBy>
  <cp:revision>2</cp:revision>
  <dcterms:created xsi:type="dcterms:W3CDTF">2015-01-18T19:27:00Z</dcterms:created>
  <dcterms:modified xsi:type="dcterms:W3CDTF">2015-01-18T19:27:00Z</dcterms:modified>
</cp:coreProperties>
</file>