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3A" w:rsidRPr="004424A8" w:rsidRDefault="00465E8D">
      <w:pPr>
        <w:rPr>
          <w:rFonts w:ascii="Times New Roman" w:hAnsi="Times New Roman" w:cs="Times New Roman"/>
          <w:sz w:val="24"/>
          <w:szCs w:val="24"/>
        </w:rPr>
      </w:pPr>
      <w:r w:rsidRPr="00465E8D">
        <w:rPr>
          <w:rFonts w:ascii="Times New Roman" w:hAnsi="Times New Roman" w:cs="Times New Roman"/>
          <w:sz w:val="24"/>
          <w:szCs w:val="24"/>
        </w:rPr>
        <w:t>T</w:t>
      </w:r>
      <w:r w:rsidR="004424A8">
        <w:rPr>
          <w:rFonts w:ascii="Times New Roman" w:hAnsi="Times New Roman" w:cs="Times New Roman"/>
          <w:sz w:val="24"/>
          <w:szCs w:val="24"/>
        </w:rPr>
        <w:t xml:space="preserve">ARPTAUTINĖ MOKSLINĖ KONFERENCIJA </w:t>
      </w:r>
      <w:r w:rsidR="009E7C0F" w:rsidRPr="009E7C0F">
        <w:rPr>
          <w:rFonts w:ascii="Times New Roman" w:hAnsi="Times New Roman" w:cs="Times New Roman"/>
          <w:b/>
          <w:sz w:val="24"/>
          <w:szCs w:val="24"/>
        </w:rPr>
        <w:t>„</w:t>
      </w:r>
      <w:r w:rsidRPr="009E7C0F">
        <w:rPr>
          <w:rFonts w:ascii="Times New Roman" w:hAnsi="Times New Roman" w:cs="Times New Roman"/>
          <w:b/>
          <w:sz w:val="24"/>
          <w:szCs w:val="24"/>
        </w:rPr>
        <w:t>ROMAN</w:t>
      </w:r>
      <w:r w:rsidR="00D109F1" w:rsidRPr="009E7C0F">
        <w:rPr>
          <w:rFonts w:ascii="Times New Roman" w:hAnsi="Times New Roman" w:cs="Times New Roman"/>
          <w:b/>
          <w:sz w:val="24"/>
          <w:szCs w:val="24"/>
        </w:rPr>
        <w:t>Ų KALBŲ TEKSTŲ VERTIMO AKIRAČIAI</w:t>
      </w:r>
      <w:r w:rsidR="009E7C0F" w:rsidRPr="009E7C0F">
        <w:rPr>
          <w:rFonts w:ascii="Times New Roman" w:hAnsi="Times New Roman" w:cs="Times New Roman"/>
          <w:b/>
          <w:sz w:val="24"/>
          <w:szCs w:val="24"/>
        </w:rPr>
        <w:t>“</w:t>
      </w:r>
      <w:r w:rsidR="00D109F1" w:rsidRPr="009E7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88B" w:rsidRPr="00742279" w:rsidRDefault="00B0188B" w:rsidP="00742279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  </w:t>
      </w:r>
    </w:p>
    <w:p w:rsidR="00D253B6" w:rsidRDefault="00676BD0" w:rsidP="00B0188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74227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42279">
        <w:rPr>
          <w:rFonts w:ascii="Times New Roman" w:hAnsi="Times New Roman" w:cs="Times New Roman"/>
          <w:b/>
          <w:sz w:val="24"/>
          <w:szCs w:val="24"/>
        </w:rPr>
        <w:t>2022</w:t>
      </w:r>
      <w:r w:rsidR="00001ADB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742279">
        <w:rPr>
          <w:rFonts w:ascii="Times New Roman" w:hAnsi="Times New Roman" w:cs="Times New Roman"/>
          <w:b/>
          <w:sz w:val="24"/>
          <w:szCs w:val="24"/>
        </w:rPr>
        <w:t>gegužės</w:t>
      </w:r>
      <w:r w:rsidR="00001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279">
        <w:rPr>
          <w:rFonts w:ascii="Times New Roman" w:hAnsi="Times New Roman" w:cs="Times New Roman"/>
          <w:b/>
          <w:sz w:val="24"/>
          <w:szCs w:val="24"/>
        </w:rPr>
        <w:t>5</w:t>
      </w:r>
      <w:r w:rsidR="00001ADB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:rsidR="00D253B6" w:rsidRDefault="00D253B6" w:rsidP="00B0188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</w:pPr>
    </w:p>
    <w:p w:rsidR="00716D3F" w:rsidRDefault="00645D38" w:rsidP="006B057B">
      <w:pPr>
        <w:spacing w:line="360" w:lineRule="auto"/>
        <w:ind w:left="-540" w:right="4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295D" w:rsidRPr="003100F9">
        <w:rPr>
          <w:rFonts w:ascii="Times New Roman" w:hAnsi="Times New Roman" w:cs="Times New Roman"/>
          <w:sz w:val="24"/>
          <w:szCs w:val="24"/>
        </w:rPr>
        <w:t xml:space="preserve">Šių </w:t>
      </w:r>
      <w:r w:rsidR="004424A8">
        <w:rPr>
          <w:rFonts w:ascii="Times New Roman" w:hAnsi="Times New Roman" w:cs="Times New Roman"/>
          <w:sz w:val="24"/>
          <w:szCs w:val="24"/>
        </w:rPr>
        <w:t xml:space="preserve">2022 </w:t>
      </w:r>
      <w:r w:rsidR="0083295D" w:rsidRPr="003100F9">
        <w:rPr>
          <w:rFonts w:ascii="Times New Roman" w:hAnsi="Times New Roman" w:cs="Times New Roman"/>
          <w:sz w:val="24"/>
          <w:szCs w:val="24"/>
        </w:rPr>
        <w:t xml:space="preserve">metų </w:t>
      </w:r>
      <w:r w:rsidR="003558FD">
        <w:rPr>
          <w:rFonts w:ascii="Times New Roman" w:hAnsi="Times New Roman" w:cs="Times New Roman"/>
          <w:b/>
          <w:sz w:val="24"/>
          <w:szCs w:val="24"/>
        </w:rPr>
        <w:t xml:space="preserve">gegužės 5 d. </w:t>
      </w:r>
      <w:r w:rsidR="001F07B0" w:rsidRPr="001F07B0">
        <w:rPr>
          <w:rFonts w:ascii="Times New Roman" w:hAnsi="Times New Roman" w:cs="Times New Roman"/>
          <w:sz w:val="24"/>
          <w:szCs w:val="24"/>
        </w:rPr>
        <w:t>Vytauto Didžiojo universiteto</w:t>
      </w:r>
      <w:r w:rsidR="001F0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95D" w:rsidRPr="003100F9">
        <w:rPr>
          <w:rFonts w:ascii="Times New Roman" w:hAnsi="Times New Roman" w:cs="Times New Roman"/>
          <w:sz w:val="24"/>
          <w:szCs w:val="24"/>
        </w:rPr>
        <w:t>Užsienio kalbų, literat</w:t>
      </w:r>
      <w:r w:rsidR="001F07B0">
        <w:rPr>
          <w:rFonts w:ascii="Times New Roman" w:hAnsi="Times New Roman" w:cs="Times New Roman"/>
          <w:sz w:val="24"/>
          <w:szCs w:val="24"/>
        </w:rPr>
        <w:t xml:space="preserve">ūros ir vertimo studijų katedra kartu su Masaryko universiteto Menų fakulteto Kalbotyros ir baltų kalbų katedra (Čekija) ir Valstybiniu rytų kalbų ir kultūrų institutu (INALCO, Prancūzija) </w:t>
      </w:r>
      <w:r w:rsidR="003A6F63" w:rsidRPr="003100F9">
        <w:rPr>
          <w:rFonts w:ascii="Times New Roman" w:hAnsi="Times New Roman" w:cs="Times New Roman"/>
          <w:sz w:val="24"/>
          <w:szCs w:val="24"/>
        </w:rPr>
        <w:t xml:space="preserve">organizuoja </w:t>
      </w:r>
      <w:r w:rsidR="006B057B" w:rsidRPr="003100F9">
        <w:rPr>
          <w:rFonts w:ascii="Times New Roman" w:hAnsi="Times New Roman" w:cs="Times New Roman"/>
          <w:sz w:val="24"/>
          <w:szCs w:val="24"/>
        </w:rPr>
        <w:t xml:space="preserve">nuotolinę </w:t>
      </w:r>
      <w:r w:rsidR="00AA2B0F">
        <w:rPr>
          <w:rFonts w:ascii="Times New Roman" w:hAnsi="Times New Roman" w:cs="Times New Roman"/>
          <w:sz w:val="24"/>
          <w:szCs w:val="24"/>
        </w:rPr>
        <w:t>t</w:t>
      </w:r>
      <w:r w:rsidR="003A6F63" w:rsidRPr="003100F9">
        <w:rPr>
          <w:rFonts w:ascii="Times New Roman" w:hAnsi="Times New Roman" w:cs="Times New Roman"/>
          <w:sz w:val="24"/>
          <w:szCs w:val="24"/>
        </w:rPr>
        <w:t>arptautinę mokslinę konferenciją „Romanų kalbų tekstų vertimo akiračiai“</w:t>
      </w:r>
      <w:r w:rsidR="0083295D" w:rsidRPr="003100F9">
        <w:rPr>
          <w:rFonts w:ascii="Times New Roman" w:hAnsi="Times New Roman" w:cs="Times New Roman"/>
          <w:sz w:val="24"/>
          <w:szCs w:val="24"/>
        </w:rPr>
        <w:t xml:space="preserve">, </w:t>
      </w:r>
      <w:r w:rsidR="00691938">
        <w:rPr>
          <w:rFonts w:ascii="Times New Roman" w:hAnsi="Times New Roman" w:cs="Times New Roman"/>
          <w:sz w:val="24"/>
          <w:szCs w:val="24"/>
        </w:rPr>
        <w:t>kuri atvers</w:t>
      </w:r>
      <w:r w:rsidR="001F07B0">
        <w:rPr>
          <w:rFonts w:ascii="Times New Roman" w:hAnsi="Times New Roman" w:cs="Times New Roman"/>
          <w:sz w:val="24"/>
          <w:szCs w:val="24"/>
        </w:rPr>
        <w:t xml:space="preserve"> naujus vertimo raštu horizontus, </w:t>
      </w:r>
      <w:r w:rsidR="00691938">
        <w:rPr>
          <w:rFonts w:ascii="Times New Roman" w:hAnsi="Times New Roman" w:cs="Times New Roman"/>
          <w:sz w:val="24"/>
          <w:szCs w:val="24"/>
        </w:rPr>
        <w:t>atskleis dabartinius</w:t>
      </w:r>
      <w:r w:rsidR="001F07B0">
        <w:rPr>
          <w:rFonts w:ascii="Times New Roman" w:hAnsi="Times New Roman" w:cs="Times New Roman"/>
          <w:sz w:val="24"/>
          <w:szCs w:val="24"/>
        </w:rPr>
        <w:t xml:space="preserve"> vertimo mokslo ir praktikos pasiekimus.</w:t>
      </w:r>
    </w:p>
    <w:p w:rsidR="00691938" w:rsidRPr="003100F9" w:rsidRDefault="00691938" w:rsidP="006B057B">
      <w:pPr>
        <w:spacing w:line="360" w:lineRule="auto"/>
        <w:ind w:left="-540" w:right="4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5D38">
        <w:rPr>
          <w:rFonts w:ascii="Times New Roman" w:hAnsi="Times New Roman" w:cs="Times New Roman"/>
          <w:sz w:val="24"/>
          <w:szCs w:val="24"/>
        </w:rPr>
        <w:t>Vertimo moksle ir kritikoje dažnai minima, kad</w:t>
      </w:r>
      <w:r>
        <w:rPr>
          <w:rFonts w:ascii="Times New Roman" w:hAnsi="Times New Roman" w:cs="Times New Roman"/>
          <w:sz w:val="24"/>
          <w:szCs w:val="24"/>
        </w:rPr>
        <w:t xml:space="preserve"> vertimas yra pati svetingiausia ir kultūriškai atviriausia žmonijos veikl</w:t>
      </w:r>
      <w:r w:rsidR="00645D38">
        <w:rPr>
          <w:rFonts w:ascii="Times New Roman" w:hAnsi="Times New Roman" w:cs="Times New Roman"/>
          <w:sz w:val="24"/>
          <w:szCs w:val="24"/>
        </w:rPr>
        <w:t xml:space="preserve">a, kuria siekiama suprasti </w:t>
      </w:r>
      <w:r w:rsidR="00591577">
        <w:rPr>
          <w:rFonts w:ascii="Times New Roman" w:hAnsi="Times New Roman" w:cs="Times New Roman"/>
          <w:sz w:val="24"/>
          <w:szCs w:val="24"/>
        </w:rPr>
        <w:t xml:space="preserve">kitos kultūros atstovus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="00645D38">
        <w:rPr>
          <w:rFonts w:ascii="Times New Roman" w:hAnsi="Times New Roman" w:cs="Times New Roman"/>
          <w:sz w:val="24"/>
          <w:szCs w:val="24"/>
        </w:rPr>
        <w:t>išre</w:t>
      </w:r>
      <w:r w:rsidR="00C9137D">
        <w:rPr>
          <w:rFonts w:ascii="Times New Roman" w:hAnsi="Times New Roman" w:cs="Times New Roman"/>
          <w:sz w:val="24"/>
          <w:szCs w:val="24"/>
        </w:rPr>
        <w:t xml:space="preserve">ikšti tai, ką </w:t>
      </w:r>
      <w:r w:rsidR="00591577">
        <w:rPr>
          <w:rFonts w:ascii="Times New Roman" w:hAnsi="Times New Roman" w:cs="Times New Roman"/>
          <w:sz w:val="24"/>
          <w:szCs w:val="24"/>
        </w:rPr>
        <w:t>jie norėjo pasakyti</w:t>
      </w:r>
      <w:r w:rsidR="00C9137D">
        <w:rPr>
          <w:rFonts w:ascii="Times New Roman" w:hAnsi="Times New Roman" w:cs="Times New Roman"/>
          <w:sz w:val="24"/>
          <w:szCs w:val="24"/>
        </w:rPr>
        <w:t xml:space="preserve">. </w:t>
      </w:r>
      <w:r w:rsidR="00591577">
        <w:rPr>
          <w:rFonts w:ascii="Times New Roman" w:hAnsi="Times New Roman" w:cs="Times New Roman"/>
          <w:sz w:val="24"/>
          <w:szCs w:val="24"/>
        </w:rPr>
        <w:t>Svarstant</w:t>
      </w:r>
      <w:r w:rsidR="00C9137D">
        <w:rPr>
          <w:rFonts w:ascii="Times New Roman" w:hAnsi="Times New Roman" w:cs="Times New Roman"/>
          <w:sz w:val="24"/>
          <w:szCs w:val="24"/>
        </w:rPr>
        <w:t xml:space="preserve"> apie vertimą nederėtų pamiršti </w:t>
      </w:r>
      <w:r w:rsidR="008D117A">
        <w:rPr>
          <w:rFonts w:ascii="Times New Roman" w:hAnsi="Times New Roman" w:cs="Times New Roman"/>
          <w:sz w:val="24"/>
          <w:szCs w:val="24"/>
        </w:rPr>
        <w:t xml:space="preserve">ir </w:t>
      </w:r>
      <w:r w:rsidR="00C9137D">
        <w:rPr>
          <w:rFonts w:ascii="Times New Roman" w:hAnsi="Times New Roman" w:cs="Times New Roman"/>
          <w:sz w:val="24"/>
          <w:szCs w:val="24"/>
        </w:rPr>
        <w:t>tai, ką mums primena</w:t>
      </w:r>
      <w:r>
        <w:rPr>
          <w:rFonts w:ascii="Times New Roman" w:hAnsi="Times New Roman" w:cs="Times New Roman"/>
          <w:sz w:val="24"/>
          <w:szCs w:val="24"/>
        </w:rPr>
        <w:t xml:space="preserve"> ispanų filosofas </w:t>
      </w:r>
      <w:proofErr w:type="spellStart"/>
      <w:r>
        <w:rPr>
          <w:rFonts w:ascii="Times New Roman" w:hAnsi="Times New Roman" w:cs="Times New Roman"/>
          <w:sz w:val="24"/>
          <w:szCs w:val="24"/>
        </w:rPr>
        <w:t>José</w:t>
      </w:r>
      <w:proofErr w:type="spellEnd"/>
      <w:r w:rsidR="00C9137D">
        <w:rPr>
          <w:rFonts w:ascii="Times New Roman" w:hAnsi="Times New Roman" w:cs="Times New Roman"/>
          <w:sz w:val="24"/>
          <w:szCs w:val="24"/>
        </w:rPr>
        <w:t xml:space="preserve"> Ortega y </w:t>
      </w:r>
      <w:proofErr w:type="spellStart"/>
      <w:r w:rsidR="00C9137D">
        <w:rPr>
          <w:rFonts w:ascii="Times New Roman" w:hAnsi="Times New Roman" w:cs="Times New Roman"/>
          <w:sz w:val="24"/>
          <w:szCs w:val="24"/>
        </w:rPr>
        <w:t>Gassetas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„Kiekviena kalba yra skirtinga ištarų ir tylų lygtis. Kiekviena tauta nutyli vienus dalykus, </w:t>
      </w:r>
      <w:r w:rsidRPr="00C9137D">
        <w:rPr>
          <w:rFonts w:ascii="Times New Roman" w:hAnsi="Times New Roman" w:cs="Times New Roman"/>
          <w:i/>
          <w:sz w:val="24"/>
          <w:szCs w:val="24"/>
        </w:rPr>
        <w:t>kad galėtų</w:t>
      </w:r>
      <w:r>
        <w:rPr>
          <w:rFonts w:ascii="Times New Roman" w:hAnsi="Times New Roman" w:cs="Times New Roman"/>
          <w:sz w:val="24"/>
          <w:szCs w:val="24"/>
        </w:rPr>
        <w:t xml:space="preserve"> išsakyti kitus. Kitaip </w:t>
      </w:r>
      <w:r w:rsidRPr="00C9137D">
        <w:rPr>
          <w:rFonts w:ascii="Times New Roman" w:hAnsi="Times New Roman" w:cs="Times New Roman"/>
          <w:i/>
          <w:sz w:val="24"/>
          <w:szCs w:val="24"/>
        </w:rPr>
        <w:t>viską</w:t>
      </w:r>
      <w:r>
        <w:rPr>
          <w:rFonts w:ascii="Times New Roman" w:hAnsi="Times New Roman" w:cs="Times New Roman"/>
          <w:sz w:val="24"/>
          <w:szCs w:val="24"/>
        </w:rPr>
        <w:t xml:space="preserve"> pasakyti yra neįmanoma. Štai kodėl versti yra nepaprastai sunku: vertimo kalba mėginame išsakyti </w:t>
      </w:r>
      <w:r w:rsidR="00645D38">
        <w:rPr>
          <w:rFonts w:ascii="Times New Roman" w:hAnsi="Times New Roman" w:cs="Times New Roman"/>
          <w:sz w:val="24"/>
          <w:szCs w:val="24"/>
        </w:rPr>
        <w:t xml:space="preserve">tai, ką originalo kalba linksta nutylėti. Kita vertus, nujaučiame, kad vertimas gali būti nuostabus užsiėmimas: jis atskleidžia abipuses paslaptis, kurias tautos ir epochos pasilaiko sau ir kurios lemia jų susiskaidymą ir priešiškumą. Trumpai drūtai: vertimas drąsiai atskleidžia žmonijos vienovę, nes, kaip sakė </w:t>
      </w:r>
      <w:proofErr w:type="spellStart"/>
      <w:r w:rsidR="00645D38">
        <w:rPr>
          <w:rFonts w:ascii="Times New Roman" w:hAnsi="Times New Roman" w:cs="Times New Roman"/>
          <w:sz w:val="24"/>
          <w:szCs w:val="24"/>
        </w:rPr>
        <w:t>Goethe</w:t>
      </w:r>
      <w:proofErr w:type="spellEnd"/>
      <w:r w:rsidR="00645D38">
        <w:rPr>
          <w:rFonts w:ascii="Times New Roman" w:hAnsi="Times New Roman" w:cs="Times New Roman"/>
          <w:sz w:val="24"/>
          <w:szCs w:val="24"/>
        </w:rPr>
        <w:t>, „tik visi žmonės sudaro žmoniją, tik visos jėgos kartu yra pasaulis“ (2012).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0F9" w:rsidRDefault="00716D3F" w:rsidP="006B057B">
      <w:pPr>
        <w:spacing w:line="360" w:lineRule="auto"/>
        <w:ind w:left="-540" w:right="458"/>
        <w:jc w:val="both"/>
        <w:rPr>
          <w:rFonts w:ascii="Times New Roman" w:hAnsi="Times New Roman" w:cs="Times New Roman"/>
          <w:sz w:val="24"/>
          <w:szCs w:val="24"/>
        </w:rPr>
      </w:pPr>
      <w:r w:rsidRPr="003100F9">
        <w:rPr>
          <w:rFonts w:ascii="Times New Roman" w:hAnsi="Times New Roman" w:cs="Times New Roman"/>
          <w:sz w:val="24"/>
          <w:szCs w:val="24"/>
        </w:rPr>
        <w:t xml:space="preserve">       </w:t>
      </w:r>
      <w:r w:rsidR="00AA2B0F">
        <w:rPr>
          <w:rFonts w:ascii="Times New Roman" w:hAnsi="Times New Roman" w:cs="Times New Roman"/>
          <w:sz w:val="24"/>
          <w:szCs w:val="24"/>
        </w:rPr>
        <w:t>V</w:t>
      </w:r>
      <w:r w:rsidR="00C9137D">
        <w:rPr>
          <w:rFonts w:ascii="Times New Roman" w:hAnsi="Times New Roman" w:cs="Times New Roman"/>
          <w:sz w:val="24"/>
          <w:szCs w:val="24"/>
        </w:rPr>
        <w:t>isos žmonijos biblioteką</w:t>
      </w:r>
      <w:r w:rsidR="00AA2B0F">
        <w:rPr>
          <w:rFonts w:ascii="Times New Roman" w:hAnsi="Times New Roman" w:cs="Times New Roman"/>
          <w:sz w:val="24"/>
          <w:szCs w:val="24"/>
        </w:rPr>
        <w:t xml:space="preserve"> kuriantys vertimai</w:t>
      </w:r>
      <w:r w:rsidR="00C9137D">
        <w:rPr>
          <w:rFonts w:ascii="Times New Roman" w:hAnsi="Times New Roman" w:cs="Times New Roman"/>
          <w:sz w:val="24"/>
          <w:szCs w:val="24"/>
        </w:rPr>
        <w:t xml:space="preserve">, </w:t>
      </w:r>
      <w:r w:rsidR="00AA2B0F">
        <w:rPr>
          <w:rFonts w:ascii="Times New Roman" w:hAnsi="Times New Roman" w:cs="Times New Roman"/>
          <w:sz w:val="24"/>
          <w:szCs w:val="24"/>
        </w:rPr>
        <w:t>jų kūrimo procesas ir</w:t>
      </w:r>
      <w:r w:rsidR="00C9137D">
        <w:rPr>
          <w:rFonts w:ascii="Times New Roman" w:hAnsi="Times New Roman" w:cs="Times New Roman"/>
          <w:sz w:val="24"/>
          <w:szCs w:val="24"/>
        </w:rPr>
        <w:t xml:space="preserve"> rezultatas, teoriniai ir praktiniai </w:t>
      </w:r>
      <w:r w:rsidR="00AA2B0F">
        <w:rPr>
          <w:rFonts w:ascii="Times New Roman" w:hAnsi="Times New Roman" w:cs="Times New Roman"/>
          <w:sz w:val="24"/>
          <w:szCs w:val="24"/>
        </w:rPr>
        <w:t xml:space="preserve">vertimo </w:t>
      </w:r>
      <w:r w:rsidR="00C9137D">
        <w:rPr>
          <w:rFonts w:ascii="Times New Roman" w:hAnsi="Times New Roman" w:cs="Times New Roman"/>
          <w:sz w:val="24"/>
          <w:szCs w:val="24"/>
        </w:rPr>
        <w:t xml:space="preserve">sprendimai, </w:t>
      </w:r>
      <w:r w:rsidR="00AA2B0F">
        <w:rPr>
          <w:rFonts w:ascii="Times New Roman" w:hAnsi="Times New Roman" w:cs="Times New Roman"/>
          <w:sz w:val="24"/>
          <w:szCs w:val="24"/>
        </w:rPr>
        <w:t xml:space="preserve">naujausios teorinės vertimo įžvalgos, </w:t>
      </w:r>
      <w:r w:rsidR="00C9137D">
        <w:rPr>
          <w:rFonts w:ascii="Times New Roman" w:hAnsi="Times New Roman" w:cs="Times New Roman"/>
          <w:sz w:val="24"/>
          <w:szCs w:val="24"/>
        </w:rPr>
        <w:t xml:space="preserve">dalykinių ir meninių tekstų vertimo iššūkiai ir raida yra šios </w:t>
      </w:r>
      <w:r w:rsidR="00AA2B0F">
        <w:rPr>
          <w:rFonts w:ascii="Times New Roman" w:hAnsi="Times New Roman" w:cs="Times New Roman"/>
          <w:sz w:val="24"/>
          <w:szCs w:val="24"/>
        </w:rPr>
        <w:t>t</w:t>
      </w:r>
      <w:r w:rsidR="00C9137D">
        <w:rPr>
          <w:rFonts w:ascii="Times New Roman" w:hAnsi="Times New Roman" w:cs="Times New Roman"/>
          <w:sz w:val="24"/>
          <w:szCs w:val="24"/>
        </w:rPr>
        <w:t xml:space="preserve">arptautinės mokslinės konferencijos temos. </w:t>
      </w:r>
      <w:r w:rsidR="00590D21" w:rsidRPr="003100F9">
        <w:rPr>
          <w:rFonts w:ascii="Times New Roman" w:hAnsi="Times New Roman" w:cs="Times New Roman"/>
          <w:sz w:val="24"/>
          <w:szCs w:val="24"/>
        </w:rPr>
        <w:t xml:space="preserve">Konferencijoje pranešimus skaitys </w:t>
      </w:r>
      <w:r w:rsidR="001F07B0">
        <w:rPr>
          <w:rFonts w:ascii="Times New Roman" w:hAnsi="Times New Roman" w:cs="Times New Roman"/>
          <w:sz w:val="24"/>
          <w:szCs w:val="24"/>
        </w:rPr>
        <w:t>Lietuvos ir užsienio vertimo tyrėjai, vertimo kritikai ir</w:t>
      </w:r>
      <w:r w:rsidR="00AA2B0F">
        <w:rPr>
          <w:rFonts w:ascii="Times New Roman" w:hAnsi="Times New Roman" w:cs="Times New Roman"/>
          <w:sz w:val="24"/>
          <w:szCs w:val="24"/>
        </w:rPr>
        <w:t xml:space="preserve"> praktikai, patirtimi dalinsis universitetų ir ES institucijų (ES Tarybos Lietuvių kalbos vertimo skyriaus, </w:t>
      </w:r>
      <w:r w:rsidR="00590D21" w:rsidRPr="003100F9">
        <w:rPr>
          <w:rFonts w:ascii="Times New Roman" w:hAnsi="Times New Roman" w:cs="Times New Roman"/>
          <w:sz w:val="24"/>
          <w:szCs w:val="24"/>
        </w:rPr>
        <w:t>ES Teisingumo Teismo Daugiakalbystės direktorato Lietuvių kalbos teisinių vertimų skyriaus</w:t>
      </w:r>
      <w:r w:rsidR="00AA2B0F">
        <w:rPr>
          <w:rFonts w:ascii="Times New Roman" w:hAnsi="Times New Roman" w:cs="Times New Roman"/>
          <w:sz w:val="24"/>
          <w:szCs w:val="24"/>
        </w:rPr>
        <w:t xml:space="preserve">, </w:t>
      </w:r>
      <w:r w:rsidR="00590D21" w:rsidRPr="003100F9">
        <w:rPr>
          <w:rFonts w:ascii="Times New Roman" w:hAnsi="Times New Roman" w:cs="Times New Roman"/>
          <w:sz w:val="24"/>
          <w:szCs w:val="24"/>
        </w:rPr>
        <w:t>Europos Parlamento Generalinio vertimo raštu direktorato Lietuvių ka</w:t>
      </w:r>
      <w:r w:rsidR="00AA2B0F">
        <w:rPr>
          <w:rFonts w:ascii="Times New Roman" w:hAnsi="Times New Roman" w:cs="Times New Roman"/>
          <w:sz w:val="24"/>
          <w:szCs w:val="24"/>
        </w:rPr>
        <w:t xml:space="preserve">lbos skyriaus) </w:t>
      </w:r>
      <w:r w:rsidR="008D117A">
        <w:rPr>
          <w:rFonts w:ascii="Times New Roman" w:hAnsi="Times New Roman" w:cs="Times New Roman"/>
          <w:sz w:val="24"/>
          <w:szCs w:val="24"/>
        </w:rPr>
        <w:t xml:space="preserve">vadovai, </w:t>
      </w:r>
      <w:r w:rsidR="00AA2B0F">
        <w:rPr>
          <w:rFonts w:ascii="Times New Roman" w:hAnsi="Times New Roman" w:cs="Times New Roman"/>
          <w:sz w:val="24"/>
          <w:szCs w:val="24"/>
        </w:rPr>
        <w:t>vertėjai, teisininkai lingvistai</w:t>
      </w:r>
      <w:r w:rsidR="00D62D82">
        <w:rPr>
          <w:rFonts w:ascii="Times New Roman" w:hAnsi="Times New Roman" w:cs="Times New Roman"/>
          <w:sz w:val="24"/>
          <w:szCs w:val="24"/>
        </w:rPr>
        <w:t>, kalbininkai</w:t>
      </w:r>
      <w:r w:rsidR="00AA2B0F">
        <w:rPr>
          <w:rFonts w:ascii="Times New Roman" w:hAnsi="Times New Roman" w:cs="Times New Roman"/>
          <w:sz w:val="24"/>
          <w:szCs w:val="24"/>
        </w:rPr>
        <w:t xml:space="preserve"> ir vertimo mokslo atstovai.</w:t>
      </w:r>
    </w:p>
    <w:p w:rsidR="00C47FFB" w:rsidRDefault="003100F9" w:rsidP="008D117A">
      <w:pPr>
        <w:spacing w:line="360" w:lineRule="auto"/>
        <w:ind w:left="-540" w:right="45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 w:rsidRPr="003100F9">
        <w:rPr>
          <w:rFonts w:ascii="Times New Roman" w:hAnsi="Times New Roman" w:cs="Times New Roman"/>
          <w:sz w:val="24"/>
          <w:szCs w:val="24"/>
        </w:rPr>
        <w:t xml:space="preserve">     Tarptautinė mokslinė konferencija „Romanų kalbų tekstų vertimo akiračiai“ vyks nuotoliniu būdu</w:t>
      </w:r>
      <w:r w:rsidR="00CD38CD">
        <w:rPr>
          <w:rFonts w:ascii="Times New Roman" w:hAnsi="Times New Roman" w:cs="Times New Roman"/>
          <w:sz w:val="24"/>
          <w:szCs w:val="24"/>
        </w:rPr>
        <w:t>,</w:t>
      </w:r>
      <w:r w:rsidRPr="003100F9">
        <w:rPr>
          <w:rFonts w:ascii="Times New Roman" w:hAnsi="Times New Roman" w:cs="Times New Roman"/>
          <w:sz w:val="24"/>
          <w:szCs w:val="24"/>
        </w:rPr>
        <w:t xml:space="preserve"> per </w:t>
      </w:r>
      <w:r w:rsidR="00AA2B0F" w:rsidRPr="00AA2B0F">
        <w:rPr>
          <w:rFonts w:ascii="Times New Roman" w:hAnsi="Times New Roman" w:cs="Times New Roman"/>
          <w:i/>
          <w:sz w:val="24"/>
          <w:szCs w:val="24"/>
        </w:rPr>
        <w:t xml:space="preserve">MS </w:t>
      </w:r>
      <w:proofErr w:type="spellStart"/>
      <w:r w:rsidRPr="00AA2B0F">
        <w:rPr>
          <w:rFonts w:ascii="Times New Roman" w:hAnsi="Times New Roman" w:cs="Times New Roman"/>
          <w:i/>
          <w:sz w:val="24"/>
          <w:szCs w:val="24"/>
        </w:rPr>
        <w:t>T</w:t>
      </w:r>
      <w:r w:rsidRPr="003100F9">
        <w:rPr>
          <w:rFonts w:ascii="Times New Roman" w:hAnsi="Times New Roman" w:cs="Times New Roman"/>
          <w:i/>
          <w:sz w:val="24"/>
          <w:szCs w:val="24"/>
        </w:rPr>
        <w:t>eams</w:t>
      </w:r>
      <w:proofErr w:type="spellEnd"/>
      <w:r w:rsidRPr="003100F9">
        <w:rPr>
          <w:rFonts w:ascii="Times New Roman" w:hAnsi="Times New Roman" w:cs="Times New Roman"/>
          <w:sz w:val="24"/>
          <w:szCs w:val="24"/>
        </w:rPr>
        <w:t xml:space="preserve"> platformą. Maloniai kviečiame registruotis į konferenciją iki </w:t>
      </w:r>
      <w:r w:rsidR="00AA2B0F">
        <w:rPr>
          <w:rFonts w:ascii="Times New Roman" w:hAnsi="Times New Roman" w:cs="Times New Roman"/>
          <w:b/>
          <w:sz w:val="24"/>
          <w:szCs w:val="24"/>
        </w:rPr>
        <w:t>gegužės 4 d., 15 val.</w:t>
      </w:r>
      <w:r w:rsidR="00CD38CD">
        <w:rPr>
          <w:rFonts w:ascii="Times New Roman" w:hAnsi="Times New Roman" w:cs="Times New Roman"/>
          <w:sz w:val="24"/>
          <w:szCs w:val="24"/>
        </w:rPr>
        <w:t xml:space="preserve"> </w:t>
      </w:r>
      <w:r w:rsidRPr="003100F9">
        <w:rPr>
          <w:rFonts w:ascii="Times New Roman" w:hAnsi="Times New Roman" w:cs="Times New Roman"/>
          <w:sz w:val="24"/>
          <w:szCs w:val="24"/>
        </w:rPr>
        <w:t>per šią nuorodą:</w:t>
      </w:r>
      <w:r>
        <w:t xml:space="preserve">  </w:t>
      </w:r>
      <w:r w:rsidR="00D10CC7">
        <w:rPr>
          <w:color w:val="000000"/>
          <w:shd w:val="clear" w:color="auto" w:fill="FFFFFF"/>
        </w:rPr>
        <w:t> </w:t>
      </w:r>
      <w:hyperlink r:id="rId4" w:tgtFrame="_blank" w:history="1">
        <w:r w:rsidR="00D10CC7">
          <w:rPr>
            <w:rStyle w:val="Hyperlink"/>
            <w:bdr w:val="none" w:sz="0" w:space="0" w:color="auto" w:frame="1"/>
            <w:shd w:val="clear" w:color="auto" w:fill="FFFFFF"/>
          </w:rPr>
          <w:t>https://forms.gle/vADRF9Ap1DbPQi5AA</w:t>
        </w:r>
      </w:hyperlink>
      <w:r w:rsidR="00D10CC7">
        <w:t xml:space="preserve"> </w:t>
      </w:r>
      <w:r w:rsidR="00D62D82">
        <w:t xml:space="preserve"> </w:t>
      </w:r>
      <w:r w:rsidR="006B057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  </w:t>
      </w:r>
    </w:p>
    <w:p w:rsidR="00225BF8" w:rsidRDefault="00225BF8" w:rsidP="008D117A">
      <w:pPr>
        <w:spacing w:line="360" w:lineRule="auto"/>
        <w:ind w:left="-540" w:right="45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</w:p>
    <w:p w:rsidR="00225BF8" w:rsidRPr="00C47FFB" w:rsidRDefault="006B057B" w:rsidP="00225BF8">
      <w:pPr>
        <w:spacing w:line="360" w:lineRule="auto"/>
        <w:ind w:left="-540" w:right="4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 </w:t>
      </w:r>
      <w:r w:rsidR="00225BF8" w:rsidRPr="00C47FFB">
        <w:rPr>
          <w:rFonts w:ascii="Times New Roman" w:hAnsi="Times New Roman" w:cs="Times New Roman"/>
          <w:b/>
          <w:sz w:val="24"/>
          <w:szCs w:val="24"/>
        </w:rPr>
        <w:t>Tarptautinės mokslinės konferencijos organizacinis ir mokslinis komitetas:</w:t>
      </w:r>
    </w:p>
    <w:p w:rsidR="00225BF8" w:rsidRPr="00C47FFB" w:rsidRDefault="00225BF8" w:rsidP="00225BF8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 w:rsidRPr="00C47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t-LT"/>
        </w:rPr>
        <w:lastRenderedPageBreak/>
        <w:t>Pirmininkė – prof. dr. Aurelija Leonavičienė (Lietuva),</w:t>
      </w:r>
    </w:p>
    <w:p w:rsidR="00225BF8" w:rsidRPr="00C47FFB" w:rsidRDefault="00225BF8" w:rsidP="00225BF8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 w:rsidRPr="00C47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t-LT"/>
        </w:rPr>
        <w:t xml:space="preserve">Nariai: prof. dr. Vaidas </w:t>
      </w:r>
      <w:proofErr w:type="spellStart"/>
      <w:r w:rsidRPr="00C47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t-LT"/>
        </w:rPr>
        <w:t>Šeferis</w:t>
      </w:r>
      <w:proofErr w:type="spellEnd"/>
      <w:r w:rsidRPr="00C47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t-LT"/>
        </w:rPr>
        <w:t xml:space="preserve"> (Čekija),</w:t>
      </w:r>
    </w:p>
    <w:p w:rsidR="00225BF8" w:rsidRPr="00C47FFB" w:rsidRDefault="00225BF8" w:rsidP="00225BF8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lt-LT"/>
        </w:rPr>
      </w:pPr>
      <w:r w:rsidRPr="00C47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t-LT"/>
        </w:rPr>
        <w:t xml:space="preserve">            prof. dr. </w:t>
      </w:r>
      <w:r w:rsidRPr="00C47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lt-LT"/>
        </w:rPr>
        <w:t xml:space="preserve">Hélène Le Guillou de </w:t>
      </w:r>
      <w:proofErr w:type="spellStart"/>
      <w:r w:rsidRPr="00C47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lt-LT"/>
        </w:rPr>
        <w:t>Penanros</w:t>
      </w:r>
      <w:proofErr w:type="spellEnd"/>
      <w:r w:rsidRPr="00C47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lt-LT"/>
        </w:rPr>
        <w:t xml:space="preserve"> (</w:t>
      </w:r>
      <w:proofErr w:type="spellStart"/>
      <w:r w:rsidRPr="00C47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lt-LT"/>
        </w:rPr>
        <w:t>Prancūzija</w:t>
      </w:r>
      <w:proofErr w:type="spellEnd"/>
      <w:r w:rsidRPr="00C47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lt-LT"/>
        </w:rPr>
        <w:t>),</w:t>
      </w:r>
    </w:p>
    <w:p w:rsidR="00225BF8" w:rsidRPr="00C47FFB" w:rsidRDefault="00225BF8" w:rsidP="00225BF8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 w:rsidRPr="00C47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lt-LT"/>
        </w:rPr>
        <w:t xml:space="preserve">            </w:t>
      </w:r>
      <w:proofErr w:type="spellStart"/>
      <w:r w:rsidRPr="00C47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lt-LT"/>
        </w:rPr>
        <w:t>dr</w:t>
      </w:r>
      <w:proofErr w:type="spellEnd"/>
      <w:r w:rsidRPr="00C47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lt-LT"/>
        </w:rPr>
        <w:t xml:space="preserve">. </w:t>
      </w:r>
      <w:proofErr w:type="spellStart"/>
      <w:r w:rsidRPr="00C47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lt-LT"/>
        </w:rPr>
        <w:t>Jurgita</w:t>
      </w:r>
      <w:proofErr w:type="spellEnd"/>
      <w:r w:rsidRPr="00C47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lt-LT"/>
        </w:rPr>
        <w:t xml:space="preserve"> </w:t>
      </w:r>
      <w:proofErr w:type="spellStart"/>
      <w:r w:rsidRPr="00C47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lt-LT"/>
        </w:rPr>
        <w:t>Macijauskaitė</w:t>
      </w:r>
      <w:proofErr w:type="spellEnd"/>
      <w:r w:rsidRPr="00C47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lt-LT"/>
        </w:rPr>
        <w:t>-Bonda (</w:t>
      </w:r>
      <w:proofErr w:type="spellStart"/>
      <w:r w:rsidRPr="00C47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lt-LT"/>
        </w:rPr>
        <w:t>Lietuva</w:t>
      </w:r>
      <w:proofErr w:type="spellEnd"/>
      <w:r w:rsidRPr="00C47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lt-LT"/>
        </w:rPr>
        <w:t>),</w:t>
      </w:r>
    </w:p>
    <w:p w:rsidR="00225BF8" w:rsidRPr="00C47FFB" w:rsidRDefault="00225BF8" w:rsidP="00225BF8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 w:rsidRPr="00C47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t-LT"/>
        </w:rPr>
        <w:t xml:space="preserve">            dr. </w:t>
      </w:r>
      <w:proofErr w:type="spellStart"/>
      <w:r w:rsidRPr="00C47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t-LT"/>
        </w:rPr>
        <w:t>Moreno</w:t>
      </w:r>
      <w:proofErr w:type="spellEnd"/>
      <w:r w:rsidRPr="00C47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t-LT"/>
        </w:rPr>
        <w:t xml:space="preserve"> </w:t>
      </w:r>
      <w:proofErr w:type="spellStart"/>
      <w:r w:rsidRPr="00C47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t-LT"/>
        </w:rPr>
        <w:t>Bonda</w:t>
      </w:r>
      <w:proofErr w:type="spellEnd"/>
      <w:r w:rsidRPr="00C47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t-LT"/>
        </w:rPr>
        <w:t xml:space="preserve"> (Lietuva),</w:t>
      </w:r>
    </w:p>
    <w:p w:rsidR="00361FAF" w:rsidRPr="00225BF8" w:rsidRDefault="00225BF8" w:rsidP="00225BF8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 w:rsidRPr="00C47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t-LT"/>
        </w:rPr>
        <w:t xml:space="preserve"> </w:t>
      </w:r>
      <w:proofErr w:type="spellStart"/>
      <w:r w:rsidRPr="00C47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t-LT"/>
        </w:rPr>
        <w:t>Italistikos</w:t>
      </w:r>
      <w:proofErr w:type="spellEnd"/>
      <w:r w:rsidRPr="00C47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t-LT"/>
        </w:rPr>
        <w:t xml:space="preserve"> ir romanų kalbų studijų programos absolventė Paulina </w:t>
      </w:r>
      <w:proofErr w:type="spellStart"/>
      <w:r w:rsidRPr="00C47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t-LT"/>
        </w:rPr>
        <w:t>Ulozienė</w:t>
      </w:r>
      <w:proofErr w:type="spellEnd"/>
      <w:r w:rsidRPr="00C47F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t-LT"/>
        </w:rPr>
        <w:t xml:space="preserve"> (Lietuva).</w:t>
      </w:r>
    </w:p>
    <w:p w:rsidR="00E635AD" w:rsidRPr="008568E3" w:rsidRDefault="00E635AD" w:rsidP="00E635AD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lang w:eastAsia="lt-LT"/>
        </w:rPr>
      </w:pPr>
    </w:p>
    <w:p w:rsidR="00716D3F" w:rsidRDefault="00716D3F" w:rsidP="00B0188B">
      <w:pPr>
        <w:shd w:val="clear" w:color="auto" w:fill="FFFFFF"/>
        <w:spacing w:after="0" w:line="23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TARPTAUTINĖS MOKSLINĖS KONFERENCIJOS </w:t>
      </w:r>
    </w:p>
    <w:p w:rsidR="00B0188B" w:rsidRDefault="00716D3F" w:rsidP="00B0188B">
      <w:pPr>
        <w:shd w:val="clear" w:color="auto" w:fill="FFFFFF"/>
        <w:spacing w:after="0" w:line="23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33CB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31908">
        <w:rPr>
          <w:rFonts w:ascii="Times New Roman" w:hAnsi="Times New Roman" w:cs="Times New Roman"/>
          <w:b/>
          <w:sz w:val="24"/>
          <w:szCs w:val="24"/>
        </w:rPr>
        <w:t>ROMAN</w:t>
      </w:r>
      <w:r>
        <w:rPr>
          <w:rFonts w:ascii="Times New Roman" w:hAnsi="Times New Roman" w:cs="Times New Roman"/>
          <w:b/>
          <w:sz w:val="24"/>
          <w:szCs w:val="24"/>
        </w:rPr>
        <w:t>Ų KALBŲ TEKSTŲ VERTIMO AKIRAČIAI</w:t>
      </w:r>
    </w:p>
    <w:p w:rsidR="00716D3F" w:rsidRPr="008568E3" w:rsidRDefault="00716D3F" w:rsidP="00B0188B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lang w:eastAsia="lt-LT"/>
        </w:rPr>
      </w:pPr>
    </w:p>
    <w:p w:rsidR="00716D3F" w:rsidRPr="00716D3F" w:rsidRDefault="00716D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  </w:t>
      </w:r>
      <w:r w:rsidRPr="00716D3F">
        <w:rPr>
          <w:rFonts w:ascii="Times New Roman" w:hAnsi="Times New Roman" w:cs="Times New Roman"/>
          <w:b/>
          <w:sz w:val="24"/>
          <w:szCs w:val="24"/>
        </w:rPr>
        <w:t>PROGRAMA</w:t>
      </w:r>
    </w:p>
    <w:p w:rsidR="00D109F1" w:rsidRDefault="008D1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</w:t>
      </w:r>
      <w:r w:rsidR="007E3F5B">
        <w:rPr>
          <w:rFonts w:ascii="Times New Roman" w:hAnsi="Times New Roman" w:cs="Times New Roman"/>
          <w:sz w:val="24"/>
          <w:szCs w:val="24"/>
        </w:rPr>
        <w:t>0</w:t>
      </w:r>
      <w:r w:rsidR="00D10CC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E3F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10</w:t>
      </w:r>
      <w:r w:rsidR="00D109F1">
        <w:rPr>
          <w:rFonts w:ascii="Times New Roman" w:hAnsi="Times New Roman" w:cs="Times New Roman"/>
          <w:sz w:val="24"/>
          <w:szCs w:val="24"/>
        </w:rPr>
        <w:t xml:space="preserve"> KONFERENCIJOS ATIDARYMAS</w:t>
      </w:r>
    </w:p>
    <w:p w:rsidR="00D109F1" w:rsidRDefault="0085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VDU prof. dr. Aurelija Leonavičienė. „</w:t>
      </w:r>
      <w:r w:rsidR="008D117A">
        <w:rPr>
          <w:rFonts w:ascii="Times New Roman" w:hAnsi="Times New Roman" w:cs="Times New Roman"/>
          <w:sz w:val="24"/>
          <w:szCs w:val="24"/>
        </w:rPr>
        <w:t>Vertimas – svetingiausia ir kultūriškai atviriausia veikla“</w:t>
      </w:r>
    </w:p>
    <w:p w:rsidR="00001ADB" w:rsidRDefault="008D1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10:10</w:t>
      </w:r>
      <w:r w:rsidR="00D10CC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53A2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53A2E">
        <w:rPr>
          <w:rFonts w:ascii="Times New Roman" w:hAnsi="Times New Roman" w:cs="Times New Roman"/>
          <w:sz w:val="24"/>
          <w:szCs w:val="24"/>
        </w:rPr>
        <w:t xml:space="preserve"> </w:t>
      </w:r>
      <w:r w:rsidR="0089365F" w:rsidRPr="00853A2E">
        <w:rPr>
          <w:rFonts w:ascii="Times New Roman" w:hAnsi="Times New Roman" w:cs="Times New Roman"/>
          <w:sz w:val="24"/>
          <w:szCs w:val="24"/>
        </w:rPr>
        <w:t xml:space="preserve">VDU </w:t>
      </w:r>
      <w:r w:rsidR="00853A2E" w:rsidRPr="00853A2E">
        <w:rPr>
          <w:rFonts w:ascii="Times New Roman" w:hAnsi="Times New Roman" w:cs="Times New Roman"/>
          <w:sz w:val="24"/>
          <w:szCs w:val="24"/>
        </w:rPr>
        <w:t xml:space="preserve">Komunikacijos </w:t>
      </w:r>
      <w:proofErr w:type="spellStart"/>
      <w:r w:rsidR="00853A2E" w:rsidRPr="00853A2E">
        <w:rPr>
          <w:rFonts w:ascii="Times New Roman" w:hAnsi="Times New Roman" w:cs="Times New Roman"/>
          <w:sz w:val="24"/>
          <w:szCs w:val="24"/>
        </w:rPr>
        <w:t>prorektorės</w:t>
      </w:r>
      <w:proofErr w:type="spellEnd"/>
      <w:r w:rsidR="00853A2E" w:rsidRPr="00853A2E">
        <w:rPr>
          <w:rFonts w:ascii="Times New Roman" w:hAnsi="Times New Roman" w:cs="Times New Roman"/>
          <w:sz w:val="24"/>
          <w:szCs w:val="24"/>
        </w:rPr>
        <w:t xml:space="preserve"> doc. dr. Vi</w:t>
      </w:r>
      <w:r w:rsidR="00197D6F">
        <w:rPr>
          <w:rFonts w:ascii="Times New Roman" w:hAnsi="Times New Roman" w:cs="Times New Roman"/>
          <w:sz w:val="24"/>
          <w:szCs w:val="24"/>
        </w:rPr>
        <w:t xml:space="preserve">lmos </w:t>
      </w:r>
      <w:proofErr w:type="spellStart"/>
      <w:r w:rsidR="00197D6F">
        <w:rPr>
          <w:rFonts w:ascii="Times New Roman" w:hAnsi="Times New Roman" w:cs="Times New Roman"/>
          <w:sz w:val="24"/>
          <w:szCs w:val="24"/>
        </w:rPr>
        <w:t>Bijeikienės</w:t>
      </w:r>
      <w:proofErr w:type="spellEnd"/>
      <w:r w:rsidR="00197D6F">
        <w:rPr>
          <w:rFonts w:ascii="Times New Roman" w:hAnsi="Times New Roman" w:cs="Times New Roman"/>
          <w:sz w:val="24"/>
          <w:szCs w:val="24"/>
        </w:rPr>
        <w:t xml:space="preserve"> sveikimo kalba</w:t>
      </w:r>
    </w:p>
    <w:p w:rsidR="00197D6F" w:rsidRDefault="008D1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97D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10CC7">
        <w:rPr>
          <w:rFonts w:ascii="Times New Roman" w:hAnsi="Times New Roman" w:cs="Times New Roman"/>
          <w:sz w:val="24"/>
          <w:szCs w:val="24"/>
        </w:rPr>
        <w:t>– 1</w:t>
      </w:r>
      <w:r w:rsidR="00197D6F">
        <w:rPr>
          <w:rFonts w:ascii="Times New Roman" w:hAnsi="Times New Roman" w:cs="Times New Roman"/>
          <w:sz w:val="24"/>
          <w:szCs w:val="24"/>
        </w:rPr>
        <w:t>0: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197D6F">
        <w:rPr>
          <w:rFonts w:ascii="Times New Roman" w:hAnsi="Times New Roman" w:cs="Times New Roman"/>
          <w:sz w:val="24"/>
          <w:szCs w:val="24"/>
        </w:rPr>
        <w:t xml:space="preserve"> VDU Humanitarinių mokslų fakulteto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prodekanės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D6F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Jurgitos Macijauskaitės-</w:t>
      </w:r>
      <w:proofErr w:type="spellStart"/>
      <w:r>
        <w:rPr>
          <w:rFonts w:ascii="Times New Roman" w:hAnsi="Times New Roman" w:cs="Times New Roman"/>
          <w:sz w:val="24"/>
          <w:szCs w:val="24"/>
        </w:rPr>
        <w:t>Bonda</w:t>
      </w:r>
      <w:proofErr w:type="spellEnd"/>
      <w:r w:rsidR="00197D6F">
        <w:rPr>
          <w:rFonts w:ascii="Times New Roman" w:hAnsi="Times New Roman" w:cs="Times New Roman"/>
          <w:sz w:val="24"/>
          <w:szCs w:val="24"/>
        </w:rPr>
        <w:t xml:space="preserve"> sveikinimo kalba</w:t>
      </w:r>
    </w:p>
    <w:p w:rsidR="00B0188B" w:rsidRPr="00853A2E" w:rsidRDefault="00B0188B">
      <w:pPr>
        <w:rPr>
          <w:rFonts w:ascii="Times New Roman" w:hAnsi="Times New Roman" w:cs="Times New Roman"/>
          <w:sz w:val="24"/>
          <w:szCs w:val="24"/>
        </w:rPr>
      </w:pPr>
    </w:p>
    <w:p w:rsidR="00D10CC7" w:rsidRDefault="00D109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SEKCIJA.  </w:t>
      </w:r>
      <w:r w:rsidR="00D10CC7">
        <w:rPr>
          <w:rFonts w:ascii="Times New Roman" w:hAnsi="Times New Roman" w:cs="Times New Roman"/>
          <w:b/>
          <w:sz w:val="24"/>
          <w:szCs w:val="24"/>
        </w:rPr>
        <w:t xml:space="preserve">VERTIMO TEORIJA IR PRAKTINIAI VERTIMO IŠŠŪKIAI </w:t>
      </w:r>
    </w:p>
    <w:p w:rsidR="00D109F1" w:rsidRDefault="00102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(sekcijai vadovauja</w:t>
      </w:r>
      <w:r w:rsidR="00D109F1">
        <w:rPr>
          <w:rFonts w:ascii="Times New Roman" w:hAnsi="Times New Roman" w:cs="Times New Roman"/>
          <w:sz w:val="24"/>
          <w:szCs w:val="24"/>
        </w:rPr>
        <w:t xml:space="preserve"> prof. dr. Aurelija Leonavičienė)</w:t>
      </w:r>
    </w:p>
    <w:p w:rsidR="00D109F1" w:rsidRDefault="00197D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E86561">
        <w:rPr>
          <w:rFonts w:ascii="Times New Roman" w:hAnsi="Times New Roman" w:cs="Times New Roman"/>
          <w:sz w:val="24"/>
          <w:szCs w:val="24"/>
        </w:rPr>
        <w:t>30</w:t>
      </w:r>
      <w:r w:rsidR="00E813B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10:</w:t>
      </w:r>
      <w:r w:rsidR="00E86561">
        <w:rPr>
          <w:rFonts w:ascii="Times New Roman" w:hAnsi="Times New Roman" w:cs="Times New Roman"/>
          <w:sz w:val="24"/>
          <w:szCs w:val="24"/>
        </w:rPr>
        <w:t>5</w:t>
      </w:r>
      <w:r w:rsidR="004903F3">
        <w:rPr>
          <w:rFonts w:ascii="Times New Roman" w:hAnsi="Times New Roman" w:cs="Times New Roman"/>
          <w:sz w:val="24"/>
          <w:szCs w:val="24"/>
        </w:rPr>
        <w:t>0</w:t>
      </w:r>
      <w:r w:rsidR="00D109F1" w:rsidRPr="00D10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17A" w:rsidRPr="00CA019E">
        <w:rPr>
          <w:rFonts w:ascii="Times New Roman" w:hAnsi="Times New Roman" w:cs="Times New Roman"/>
          <w:color w:val="26282A"/>
          <w:sz w:val="24"/>
          <w:szCs w:val="24"/>
          <w:bdr w:val="none" w:sz="0" w:space="0" w:color="auto" w:frame="1"/>
          <w:shd w:val="clear" w:color="auto" w:fill="FFFFFF"/>
        </w:rPr>
        <w:t>Carmen</w:t>
      </w:r>
      <w:proofErr w:type="spellEnd"/>
      <w:r w:rsidR="008D117A" w:rsidRPr="00CA019E">
        <w:rPr>
          <w:rFonts w:ascii="Times New Roman" w:hAnsi="Times New Roman" w:cs="Times New Roman"/>
          <w:color w:val="26282A"/>
          <w:sz w:val="24"/>
          <w:szCs w:val="24"/>
          <w:bdr w:val="none" w:sz="0" w:space="0" w:color="auto" w:frame="1"/>
          <w:shd w:val="clear" w:color="auto" w:fill="FFFFFF"/>
        </w:rPr>
        <w:t xml:space="preserve"> Caro </w:t>
      </w:r>
      <w:proofErr w:type="spellStart"/>
      <w:r w:rsidR="008D117A" w:rsidRPr="00CA019E">
        <w:rPr>
          <w:rFonts w:ascii="Times New Roman" w:hAnsi="Times New Roman" w:cs="Times New Roman"/>
          <w:color w:val="26282A"/>
          <w:sz w:val="24"/>
          <w:szCs w:val="24"/>
          <w:bdr w:val="none" w:sz="0" w:space="0" w:color="auto" w:frame="1"/>
          <w:shd w:val="clear" w:color="auto" w:fill="FFFFFF"/>
        </w:rPr>
        <w:t>Dugo</w:t>
      </w:r>
      <w:proofErr w:type="spellEnd"/>
      <w:r w:rsidR="00D109F1" w:rsidRPr="00D109F1">
        <w:rPr>
          <w:rFonts w:ascii="Times New Roman" w:hAnsi="Times New Roman" w:cs="Times New Roman"/>
          <w:sz w:val="24"/>
          <w:szCs w:val="24"/>
        </w:rPr>
        <w:t xml:space="preserve">. </w:t>
      </w:r>
      <w:r w:rsidR="008D1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Vertimas ispanų teoretikų akimis: </w:t>
      </w:r>
      <w:proofErr w:type="spellStart"/>
      <w:r w:rsidR="008D117A">
        <w:rPr>
          <w:rFonts w:ascii="Times New Roman" w:hAnsi="Times New Roman" w:cs="Times New Roman"/>
          <w:sz w:val="24"/>
          <w:szCs w:val="24"/>
          <w:shd w:val="clear" w:color="auto" w:fill="FFFFFF"/>
        </w:rPr>
        <w:t>José</w:t>
      </w:r>
      <w:proofErr w:type="spellEnd"/>
      <w:r w:rsidR="008D1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Ortega y </w:t>
      </w:r>
      <w:proofErr w:type="spellStart"/>
      <w:r w:rsidR="008D117A">
        <w:rPr>
          <w:rFonts w:ascii="Times New Roman" w:hAnsi="Times New Roman" w:cs="Times New Roman"/>
          <w:sz w:val="24"/>
          <w:szCs w:val="24"/>
          <w:shd w:val="clear" w:color="auto" w:fill="FFFFFF"/>
        </w:rPr>
        <w:t>Gassetas</w:t>
      </w:r>
      <w:proofErr w:type="spellEnd"/>
      <w:r w:rsidR="008D1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D117A">
        <w:rPr>
          <w:rFonts w:ascii="Times New Roman" w:hAnsi="Times New Roman" w:cs="Times New Roman"/>
          <w:sz w:val="24"/>
          <w:szCs w:val="24"/>
          <w:shd w:val="clear" w:color="auto" w:fill="FFFFFF"/>
        </w:rPr>
        <w:t>Francisco</w:t>
      </w:r>
      <w:proofErr w:type="spellEnd"/>
      <w:r w:rsidR="008D1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8D117A">
        <w:rPr>
          <w:rFonts w:ascii="Times New Roman" w:hAnsi="Times New Roman" w:cs="Times New Roman"/>
          <w:sz w:val="24"/>
          <w:szCs w:val="24"/>
          <w:shd w:val="clear" w:color="auto" w:fill="FFFFFF"/>
        </w:rPr>
        <w:t>Ayala</w:t>
      </w:r>
      <w:proofErr w:type="spellEnd"/>
      <w:r w:rsidR="00D109F1" w:rsidRPr="00D10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09F1" w:rsidRPr="00D10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8D1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Lietuva</w:t>
      </w:r>
      <w:r w:rsidR="00D109F1" w:rsidRPr="00D10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D109F1" w:rsidRPr="00D109F1" w:rsidRDefault="00197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</w:t>
      </w:r>
      <w:r w:rsidR="00E86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</w:t>
      </w:r>
      <w:r w:rsidR="00E81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E86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E86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7E3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D109F1" w:rsidRPr="00D10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6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Milda Kisielienė</w:t>
      </w:r>
      <w:r w:rsidR="00D10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86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Vertėjų kompetencijos ir įrankiai vertimo procese: žvilgsnis į praktiką ES Tarybos Lietuvių kalbos vertimo skyriuje</w:t>
      </w:r>
      <w:r w:rsidR="00102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</w:t>
      </w:r>
      <w:r w:rsidR="00E86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Belgija</w:t>
      </w:r>
      <w:r w:rsidR="00D109F1" w:rsidRPr="00D10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65E8D" w:rsidRPr="001020A4" w:rsidRDefault="00197D6F" w:rsidP="00D10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86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E86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7E3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D1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E81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E86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490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D109F1" w:rsidRPr="001020A4">
        <w:rPr>
          <w:rFonts w:ascii="Times New Roman" w:hAnsi="Times New Roman" w:cs="Times New Roman"/>
          <w:sz w:val="24"/>
          <w:szCs w:val="24"/>
        </w:rPr>
        <w:t xml:space="preserve"> </w:t>
      </w:r>
      <w:r w:rsidR="00E865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Giedrė </w:t>
      </w:r>
      <w:proofErr w:type="spellStart"/>
      <w:r w:rsidR="00E865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Matelytė</w:t>
      </w:r>
      <w:proofErr w:type="spellEnd"/>
      <w:r w:rsidR="00E865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465E8D" w:rsidRPr="001020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 </w:t>
      </w:r>
      <w:r w:rsidR="00E865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Mašininio vertimo iššūkiai</w:t>
      </w:r>
      <w:r w:rsidR="001020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020A4" w:rsidRPr="001020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="00F31908" w:rsidRPr="001020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Liuksemburgas)</w:t>
      </w:r>
      <w:r w:rsidR="00465E8D" w:rsidRPr="001020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465E8D" w:rsidRDefault="00197D6F" w:rsidP="001020A4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11</w:t>
      </w:r>
      <w:r w:rsidR="007E3F5B">
        <w:rPr>
          <w:color w:val="000000"/>
          <w:shd w:val="clear" w:color="auto" w:fill="FFFFFF"/>
        </w:rPr>
        <w:t>:</w:t>
      </w:r>
      <w:r w:rsidR="00E86561">
        <w:rPr>
          <w:color w:val="000000"/>
          <w:shd w:val="clear" w:color="auto" w:fill="FFFFFF"/>
        </w:rPr>
        <w:t>3</w:t>
      </w:r>
      <w:r w:rsidR="004903F3">
        <w:rPr>
          <w:color w:val="000000"/>
          <w:shd w:val="clear" w:color="auto" w:fill="FFFFFF"/>
        </w:rPr>
        <w:t>0</w:t>
      </w:r>
      <w:r w:rsidR="00E813B9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>11:</w:t>
      </w:r>
      <w:r w:rsidR="00E86561"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0</w:t>
      </w:r>
      <w:r w:rsidR="004056AE" w:rsidRPr="001020A4">
        <w:rPr>
          <w:color w:val="000000"/>
          <w:shd w:val="clear" w:color="auto" w:fill="FFFFFF"/>
        </w:rPr>
        <w:t xml:space="preserve"> </w:t>
      </w:r>
      <w:r w:rsidR="00E86561">
        <w:rPr>
          <w:color w:val="000000"/>
          <w:shd w:val="clear" w:color="auto" w:fill="FFFFFF"/>
        </w:rPr>
        <w:t xml:space="preserve">Jolita </w:t>
      </w:r>
      <w:proofErr w:type="spellStart"/>
      <w:r w:rsidR="00E86561">
        <w:rPr>
          <w:color w:val="000000"/>
          <w:shd w:val="clear" w:color="auto" w:fill="FFFFFF"/>
        </w:rPr>
        <w:t>Vanglovskaja</w:t>
      </w:r>
      <w:proofErr w:type="spellEnd"/>
      <w:r w:rsidR="001020A4" w:rsidRPr="001020A4">
        <w:rPr>
          <w:color w:val="000000"/>
          <w:shd w:val="clear" w:color="auto" w:fill="FFFFFF"/>
        </w:rPr>
        <w:t xml:space="preserve">. </w:t>
      </w:r>
      <w:r w:rsidR="00E86561">
        <w:rPr>
          <w:color w:val="000000"/>
          <w:shd w:val="clear" w:color="auto" w:fill="FFFFFF"/>
        </w:rPr>
        <w:t>Teisės tekstų vertimas per tarpines kalbas</w:t>
      </w:r>
      <w:r w:rsidR="001020A4" w:rsidRPr="001020A4">
        <w:rPr>
          <w:color w:val="000000"/>
          <w:shd w:val="clear" w:color="auto" w:fill="FFFFFF"/>
        </w:rPr>
        <w:t xml:space="preserve"> </w:t>
      </w:r>
      <w:r w:rsidR="00F31908" w:rsidRPr="001020A4">
        <w:rPr>
          <w:color w:val="000000"/>
          <w:shd w:val="clear" w:color="auto" w:fill="FFFFFF"/>
        </w:rPr>
        <w:t>(</w:t>
      </w:r>
      <w:r w:rsidR="00E86561">
        <w:rPr>
          <w:color w:val="000000"/>
          <w:shd w:val="clear" w:color="auto" w:fill="FFFFFF"/>
        </w:rPr>
        <w:t>Liuksemburgas</w:t>
      </w:r>
      <w:r w:rsidR="00F31908" w:rsidRPr="001020A4">
        <w:rPr>
          <w:color w:val="000000"/>
          <w:shd w:val="clear" w:color="auto" w:fill="FFFFFF"/>
        </w:rPr>
        <w:t>)</w:t>
      </w:r>
    </w:p>
    <w:p w:rsidR="001020A4" w:rsidRPr="001020A4" w:rsidRDefault="001020A4" w:rsidP="001020A4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ED6F18" w:rsidRPr="00833CB0" w:rsidRDefault="007E3F5B" w:rsidP="00ED6F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CB0">
        <w:rPr>
          <w:rFonts w:ascii="Times New Roman" w:hAnsi="Times New Roman" w:cs="Times New Roman"/>
          <w:sz w:val="24"/>
          <w:szCs w:val="24"/>
          <w:shd w:val="clear" w:color="auto" w:fill="FFFFFF"/>
        </w:rPr>
        <w:t>11:</w:t>
      </w:r>
      <w:r w:rsidR="00E86561" w:rsidRPr="00833CB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833CB0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E813B9" w:rsidRPr="00833CB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33CB0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86561" w:rsidRPr="00833CB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833CB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E86561" w:rsidRPr="00833CB0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1020A4" w:rsidRPr="00833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6F18" w:rsidRPr="00833CB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Paulina </w:t>
      </w:r>
      <w:proofErr w:type="spellStart"/>
      <w:r w:rsidR="00ED6F18" w:rsidRPr="00833CB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Ulozienė</w:t>
      </w:r>
      <w:proofErr w:type="spellEnd"/>
      <w:r w:rsidR="00ED6F18" w:rsidRPr="00833CB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ED6F18" w:rsidRPr="00833CB0">
        <w:rPr>
          <w:rFonts w:ascii="Times New Roman" w:hAnsi="Times New Roman" w:cs="Times New Roman"/>
          <w:sz w:val="24"/>
          <w:szCs w:val="24"/>
          <w:shd w:val="clear" w:color="auto" w:fill="FFFFFF"/>
        </w:rPr>
        <w:t>Teisės tekstų leksinių analitinių konstrukcijų vertimas iš italų kalbos į lietuvių kalbą (Lietuva)</w:t>
      </w:r>
    </w:p>
    <w:p w:rsidR="0033480A" w:rsidRPr="00833CB0" w:rsidRDefault="00833CB0" w:rsidP="001020A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CB0">
        <w:rPr>
          <w:rFonts w:ascii="Times New Roman" w:hAnsi="Times New Roman" w:cs="Times New Roman"/>
          <w:sz w:val="24"/>
          <w:szCs w:val="24"/>
          <w:shd w:val="clear" w:color="auto" w:fill="FFFFFF"/>
        </w:rPr>
        <w:t>Diskusijos: 12:10–12:20.</w:t>
      </w:r>
    </w:p>
    <w:p w:rsidR="00833CB0" w:rsidRPr="0033480A" w:rsidRDefault="00833CB0" w:rsidP="001020A4">
      <w:pP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</w:p>
    <w:p w:rsidR="001020A4" w:rsidRDefault="00697EF6" w:rsidP="001020A4">
      <w:pPr>
        <w:pStyle w:val="NormalWeb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12:</w:t>
      </w:r>
      <w:r w:rsidR="00833CB0">
        <w:rPr>
          <w:shd w:val="clear" w:color="auto" w:fill="FFFFFF"/>
        </w:rPr>
        <w:t>2</w:t>
      </w:r>
      <w:r>
        <w:rPr>
          <w:shd w:val="clear" w:color="auto" w:fill="FFFFFF"/>
        </w:rPr>
        <w:t>0</w:t>
      </w:r>
      <w:r w:rsidR="007E3F5B">
        <w:rPr>
          <w:shd w:val="clear" w:color="auto" w:fill="FFFFFF"/>
        </w:rPr>
        <w:t xml:space="preserve"> –</w:t>
      </w:r>
      <w:r>
        <w:rPr>
          <w:shd w:val="clear" w:color="auto" w:fill="FFFFFF"/>
        </w:rPr>
        <w:t xml:space="preserve"> 13:30</w:t>
      </w:r>
      <w:r w:rsidR="007E3F5B">
        <w:rPr>
          <w:shd w:val="clear" w:color="auto" w:fill="FFFFFF"/>
        </w:rPr>
        <w:t xml:space="preserve"> PIETŲ PERTRAUKA</w:t>
      </w:r>
    </w:p>
    <w:p w:rsidR="00B409D7" w:rsidRDefault="00B409D7" w:rsidP="001020A4">
      <w:pPr>
        <w:pStyle w:val="NormalWeb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7E3F5B" w:rsidRPr="001020A4" w:rsidRDefault="007E3F5B" w:rsidP="001020A4">
      <w:pPr>
        <w:pStyle w:val="NormalWeb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1020A4" w:rsidRPr="00CA019E" w:rsidRDefault="001020A4" w:rsidP="001020A4">
      <w:pPr>
        <w:pStyle w:val="Normal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CA019E">
        <w:rPr>
          <w:bdr w:val="none" w:sz="0" w:space="0" w:color="auto" w:frame="1"/>
        </w:rPr>
        <w:t xml:space="preserve">II SEKCIJA. </w:t>
      </w:r>
      <w:r w:rsidR="00ED6F18">
        <w:rPr>
          <w:b/>
          <w:bdr w:val="none" w:sz="0" w:space="0" w:color="auto" w:frame="1"/>
        </w:rPr>
        <w:t>VERTIMO SPINDESYS TARPKULTŪRINĖS KOMUNIKACIJOS KONTEKSTE</w:t>
      </w:r>
    </w:p>
    <w:p w:rsidR="001020A4" w:rsidRPr="00CA019E" w:rsidRDefault="001020A4" w:rsidP="001020A4">
      <w:pPr>
        <w:pStyle w:val="Normal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CA019E">
        <w:rPr>
          <w:bdr w:val="none" w:sz="0" w:space="0" w:color="auto" w:frame="1"/>
        </w:rPr>
        <w:t>(sekcijai vadovauja dr. Jurgita Macijauskaitė-</w:t>
      </w:r>
      <w:proofErr w:type="spellStart"/>
      <w:r w:rsidRPr="00CA019E">
        <w:rPr>
          <w:bdr w:val="none" w:sz="0" w:space="0" w:color="auto" w:frame="1"/>
        </w:rPr>
        <w:t>Bonda</w:t>
      </w:r>
      <w:proofErr w:type="spellEnd"/>
      <w:r w:rsidRPr="00CA019E">
        <w:rPr>
          <w:bdr w:val="none" w:sz="0" w:space="0" w:color="auto" w:frame="1"/>
        </w:rPr>
        <w:t>)</w:t>
      </w:r>
    </w:p>
    <w:p w:rsidR="001020A4" w:rsidRPr="00CA019E" w:rsidRDefault="001020A4" w:rsidP="001020A4">
      <w:pPr>
        <w:pStyle w:val="Normal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:rsidR="00ED6F18" w:rsidRDefault="00697EF6" w:rsidP="00ED6F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13:3</w:t>
      </w:r>
      <w:r w:rsidR="00D10CC7">
        <w:rPr>
          <w:rFonts w:ascii="Times New Roman" w:hAnsi="Times New Roman" w:cs="Times New Roman"/>
          <w:sz w:val="24"/>
          <w:szCs w:val="24"/>
          <w:shd w:val="clear" w:color="auto" w:fill="FFFFFF"/>
        </w:rPr>
        <w:t>0–</w:t>
      </w:r>
      <w:r w:rsidR="00E813B9" w:rsidRPr="0099082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3:5</w:t>
      </w:r>
      <w:r w:rsidR="00990826" w:rsidRPr="00990826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4056AE" w:rsidRPr="00990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D6F1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Moreno</w:t>
      </w:r>
      <w:proofErr w:type="spellEnd"/>
      <w:r w:rsidR="00ED6F1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D6F1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Bonda</w:t>
      </w:r>
      <w:proofErr w:type="spellEnd"/>
      <w:r w:rsidR="00ED6F1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 w:rsidR="00ED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Pastabos apie teologinio vertimo ypatumus ir jo įtaką vaizduojamajam menui</w:t>
      </w:r>
      <w:r w:rsidR="00ED6F18" w:rsidRPr="00CA0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D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(Lietuva)</w:t>
      </w:r>
    </w:p>
    <w:p w:rsidR="001020A4" w:rsidRPr="00CA019E" w:rsidRDefault="00ED6F18">
      <w:pP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D1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13:50–14:10</w:t>
      </w:r>
      <w:r w:rsidRPr="00D10CC7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="00D10CC7">
        <w:rPr>
          <w:rFonts w:ascii="Times New Roman" w:hAnsi="Times New Roman" w:cs="Times New Roman"/>
          <w:color w:val="26282A"/>
          <w:sz w:val="24"/>
          <w:szCs w:val="24"/>
          <w:bdr w:val="none" w:sz="0" w:space="0" w:color="auto" w:frame="1"/>
          <w:shd w:val="clear" w:color="auto" w:fill="FFFFFF"/>
        </w:rPr>
        <w:t xml:space="preserve">Birutė </w:t>
      </w:r>
      <w:proofErr w:type="spellStart"/>
      <w:r w:rsidR="00D10CC7">
        <w:rPr>
          <w:rFonts w:ascii="Times New Roman" w:hAnsi="Times New Roman" w:cs="Times New Roman"/>
          <w:color w:val="26282A"/>
          <w:sz w:val="24"/>
          <w:szCs w:val="24"/>
          <w:bdr w:val="none" w:sz="0" w:space="0" w:color="auto" w:frame="1"/>
          <w:shd w:val="clear" w:color="auto" w:fill="FFFFFF"/>
        </w:rPr>
        <w:t>Michelini</w:t>
      </w:r>
      <w:proofErr w:type="spellEnd"/>
      <w:r w:rsidR="001020A4" w:rsidRPr="00CA019E">
        <w:rPr>
          <w:rFonts w:ascii="Times New Roman" w:hAnsi="Times New Roman" w:cs="Times New Roman"/>
          <w:color w:val="26282A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D10CC7">
        <w:rPr>
          <w:rFonts w:ascii="Times New Roman" w:hAnsi="Times New Roman" w:cs="Times New Roman"/>
          <w:color w:val="26282A"/>
          <w:sz w:val="24"/>
          <w:szCs w:val="24"/>
          <w:bdr w:val="none" w:sz="0" w:space="0" w:color="auto" w:frame="1"/>
          <w:shd w:val="clear" w:color="auto" w:fill="FFFFFF"/>
        </w:rPr>
        <w:t xml:space="preserve">Alberto </w:t>
      </w:r>
      <w:proofErr w:type="spellStart"/>
      <w:r w:rsidR="00D10CC7">
        <w:rPr>
          <w:rFonts w:ascii="Times New Roman" w:hAnsi="Times New Roman" w:cs="Times New Roman"/>
          <w:color w:val="26282A"/>
          <w:sz w:val="24"/>
          <w:szCs w:val="24"/>
          <w:bdr w:val="none" w:sz="0" w:space="0" w:color="auto" w:frame="1"/>
          <w:shd w:val="clear" w:color="auto" w:fill="FFFFFF"/>
        </w:rPr>
        <w:t>Viminos</w:t>
      </w:r>
      <w:proofErr w:type="spellEnd"/>
      <w:r w:rsidR="00D10CC7">
        <w:rPr>
          <w:rFonts w:ascii="Times New Roman" w:hAnsi="Times New Roman" w:cs="Times New Roman"/>
          <w:color w:val="26282A"/>
          <w:sz w:val="24"/>
          <w:szCs w:val="24"/>
          <w:bdr w:val="none" w:sz="0" w:space="0" w:color="auto" w:frame="1"/>
          <w:shd w:val="clear" w:color="auto" w:fill="FFFFFF"/>
        </w:rPr>
        <w:t xml:space="preserve"> knygos „</w:t>
      </w:r>
      <w:proofErr w:type="spellStart"/>
      <w:r w:rsidR="00D10CC7">
        <w:rPr>
          <w:rFonts w:ascii="Times New Roman" w:hAnsi="Times New Roman" w:cs="Times New Roman"/>
          <w:color w:val="26282A"/>
          <w:sz w:val="24"/>
          <w:szCs w:val="24"/>
          <w:bdr w:val="none" w:sz="0" w:space="0" w:color="auto" w:frame="1"/>
          <w:shd w:val="clear" w:color="auto" w:fill="FFFFFF"/>
        </w:rPr>
        <w:t>Historia</w:t>
      </w:r>
      <w:proofErr w:type="spellEnd"/>
      <w:r w:rsidR="00D10CC7">
        <w:rPr>
          <w:rFonts w:ascii="Times New Roman" w:hAnsi="Times New Roman" w:cs="Times New Roman"/>
          <w:color w:val="26282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10CC7">
        <w:rPr>
          <w:rFonts w:ascii="Times New Roman" w:hAnsi="Times New Roman" w:cs="Times New Roman"/>
          <w:color w:val="26282A"/>
          <w:sz w:val="24"/>
          <w:szCs w:val="24"/>
          <w:bdr w:val="none" w:sz="0" w:space="0" w:color="auto" w:frame="1"/>
          <w:shd w:val="clear" w:color="auto" w:fill="FFFFFF"/>
        </w:rPr>
        <w:t>delle</w:t>
      </w:r>
      <w:proofErr w:type="spellEnd"/>
      <w:r w:rsidR="00D10CC7">
        <w:rPr>
          <w:rFonts w:ascii="Times New Roman" w:hAnsi="Times New Roman" w:cs="Times New Roman"/>
          <w:color w:val="26282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10CC7">
        <w:rPr>
          <w:rFonts w:ascii="Times New Roman" w:hAnsi="Times New Roman" w:cs="Times New Roman"/>
          <w:color w:val="26282A"/>
          <w:sz w:val="24"/>
          <w:szCs w:val="24"/>
          <w:bdr w:val="none" w:sz="0" w:space="0" w:color="auto" w:frame="1"/>
          <w:shd w:val="clear" w:color="auto" w:fill="FFFFFF"/>
        </w:rPr>
        <w:t>guerre</w:t>
      </w:r>
      <w:proofErr w:type="spellEnd"/>
      <w:r w:rsidR="00D10CC7">
        <w:rPr>
          <w:rFonts w:ascii="Times New Roman" w:hAnsi="Times New Roman" w:cs="Times New Roman"/>
          <w:color w:val="26282A"/>
          <w:sz w:val="24"/>
          <w:szCs w:val="24"/>
          <w:bdr w:val="none" w:sz="0" w:space="0" w:color="auto" w:frame="1"/>
          <w:shd w:val="clear" w:color="auto" w:fill="FFFFFF"/>
        </w:rPr>
        <w:t xml:space="preserve"> civili di </w:t>
      </w:r>
      <w:proofErr w:type="spellStart"/>
      <w:r w:rsidR="00D10CC7">
        <w:rPr>
          <w:rFonts w:ascii="Times New Roman" w:hAnsi="Times New Roman" w:cs="Times New Roman"/>
          <w:color w:val="26282A"/>
          <w:sz w:val="24"/>
          <w:szCs w:val="24"/>
          <w:bdr w:val="none" w:sz="0" w:space="0" w:color="auto" w:frame="1"/>
          <w:shd w:val="clear" w:color="auto" w:fill="FFFFFF"/>
        </w:rPr>
        <w:t>Polonia</w:t>
      </w:r>
      <w:proofErr w:type="spellEnd"/>
      <w:r w:rsidR="00D10CC7">
        <w:rPr>
          <w:rFonts w:ascii="Times New Roman" w:hAnsi="Times New Roman" w:cs="Times New Roman"/>
          <w:color w:val="26282A"/>
          <w:sz w:val="24"/>
          <w:szCs w:val="24"/>
          <w:bdr w:val="none" w:sz="0" w:space="0" w:color="auto" w:frame="1"/>
          <w:shd w:val="clear" w:color="auto" w:fill="FFFFFF"/>
        </w:rPr>
        <w:t>“ vertimo į lietuvių kalbą ypatumai</w:t>
      </w:r>
      <w:r w:rsidR="001020A4" w:rsidRPr="00CA019E">
        <w:rPr>
          <w:rFonts w:ascii="Times New Roman" w:hAnsi="Times New Roman" w:cs="Times New Roman"/>
          <w:color w:val="26282A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="00D10CC7">
        <w:rPr>
          <w:rFonts w:ascii="Times New Roman" w:hAnsi="Times New Roman" w:cs="Times New Roman"/>
          <w:color w:val="26282A"/>
          <w:sz w:val="24"/>
          <w:szCs w:val="24"/>
          <w:bdr w:val="none" w:sz="0" w:space="0" w:color="auto" w:frame="1"/>
          <w:shd w:val="clear" w:color="auto" w:fill="FFFFFF"/>
        </w:rPr>
        <w:t>Italija</w:t>
      </w:r>
      <w:r w:rsidR="001020A4" w:rsidRPr="00CA019E">
        <w:rPr>
          <w:rFonts w:ascii="Times New Roman" w:hAnsi="Times New Roman" w:cs="Times New Roman"/>
          <w:color w:val="26282A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C804CF" w:rsidRPr="00CA019E" w:rsidRDefault="00697E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14:1</w:t>
      </w:r>
      <w:r w:rsidR="00D1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0–</w:t>
      </w:r>
      <w:r w:rsidR="004903F3" w:rsidRPr="00CA0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="00E813B9" w:rsidRPr="00CA0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4903F3" w:rsidRPr="00CA0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4056AE" w:rsidRPr="00CA019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="00D10CC7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Vaidas </w:t>
      </w:r>
      <w:proofErr w:type="spellStart"/>
      <w:r w:rsidR="00D10CC7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Šeferis</w:t>
      </w:r>
      <w:proofErr w:type="spellEnd"/>
      <w:r w:rsidR="00C804CF" w:rsidRPr="00CA019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. </w:t>
      </w:r>
      <w:r w:rsidR="00D1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Leidybiniai ir finansiniai čekų lituanistikos kontekstai</w:t>
      </w:r>
      <w:r w:rsidR="00F31908" w:rsidRPr="00CA0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D1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Čekija</w:t>
      </w:r>
      <w:r w:rsidR="00F31908" w:rsidRPr="00CA0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813B9" w:rsidRPr="00CA019E" w:rsidRDefault="00697E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14:3</w:t>
      </w:r>
      <w:r w:rsidR="004903F3" w:rsidRPr="00CA0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D10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E813B9" w:rsidRPr="00CA0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903F3" w:rsidRPr="00CA0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E813B9" w:rsidRPr="00CA0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E813B9" w:rsidRPr="00CA0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</w:t>
      </w:r>
      <w:proofErr w:type="spellStart"/>
      <w:r w:rsidR="00D10CC7" w:rsidRPr="00ED6F18">
        <w:rPr>
          <w:rFonts w:ascii="Times New Roman" w:hAnsi="Times New Roman" w:cs="Times New Roman"/>
          <w:sz w:val="24"/>
          <w:szCs w:val="24"/>
          <w:shd w:val="clear" w:color="auto" w:fill="FFFFFF"/>
        </w:rPr>
        <w:t>Tereza</w:t>
      </w:r>
      <w:proofErr w:type="spellEnd"/>
      <w:r w:rsidR="00D10CC7" w:rsidRPr="00ED6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10CC7" w:rsidRPr="00ED6F18">
        <w:rPr>
          <w:rFonts w:ascii="Times New Roman" w:hAnsi="Times New Roman" w:cs="Times New Roman"/>
          <w:sz w:val="24"/>
          <w:szCs w:val="24"/>
          <w:shd w:val="clear" w:color="auto" w:fill="FFFFFF"/>
        </w:rPr>
        <w:t>Kabel</w:t>
      </w:r>
      <w:r w:rsidR="00ED6F18" w:rsidRPr="00ED6F18">
        <w:rPr>
          <w:rFonts w:ascii="Times New Roman" w:hAnsi="Times New Roman" w:cs="Times New Roman"/>
          <w:sz w:val="24"/>
          <w:szCs w:val="24"/>
          <w:shd w:val="clear" w:color="auto" w:fill="FFFFFF"/>
        </w:rPr>
        <w:t>áčová</w:t>
      </w:r>
      <w:proofErr w:type="spellEnd"/>
      <w:r w:rsidR="00E813B9" w:rsidRPr="00ED6F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813B9" w:rsidRPr="00ED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D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Lietuviškų tektų vertimai į čekų kalbą: aplinkybės ir raida</w:t>
      </w:r>
      <w:r w:rsidR="00E813B9" w:rsidRPr="00CA0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ED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Čekija</w:t>
      </w:r>
      <w:r w:rsidR="00E813B9" w:rsidRPr="00CA0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697EF6" w:rsidRDefault="0033480A">
      <w:pP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14:</w:t>
      </w:r>
      <w:r w:rsidR="00697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</w:t>
      </w:r>
      <w:r w:rsidR="00833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4903F3" w:rsidRPr="00CA0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97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226E50" w:rsidRPr="00CA0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697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4056AE" w:rsidRPr="00CA019E">
        <w:rPr>
          <w:rFonts w:ascii="Times New Roman" w:hAnsi="Times New Roman" w:cs="Times New Roman"/>
          <w:color w:val="26282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D6F18" w:rsidRPr="00D10CC7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Giedrė Pranaitytė. Kultūrinė vertimo dimensija </w:t>
      </w:r>
      <w:proofErr w:type="spellStart"/>
      <w:r w:rsidR="00ED6F18" w:rsidRPr="00D10CC7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Éric-Emmanuel</w:t>
      </w:r>
      <w:r w:rsidR="00833CB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io</w:t>
      </w:r>
      <w:proofErr w:type="spellEnd"/>
      <w:r w:rsidR="00833CB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833CB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Schmitt</w:t>
      </w:r>
      <w:proofErr w:type="spellEnd"/>
      <w:r w:rsidR="00833CB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fr-FR"/>
        </w:rPr>
        <w:t>’</w:t>
      </w:r>
      <w:r w:rsidR="00ED6F18" w:rsidRPr="00D10CC7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o </w:t>
      </w:r>
      <w:proofErr w:type="spellStart"/>
      <w:r w:rsidR="00ED6F18" w:rsidRPr="00D10CC7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epistoliariniame</w:t>
      </w:r>
      <w:proofErr w:type="spellEnd"/>
      <w:r w:rsidR="00ED6F18" w:rsidRPr="00D10CC7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romane „Oskaras ir ponia rožė“ (Lietuva)</w:t>
      </w:r>
    </w:p>
    <w:p w:rsidR="00ED6F18" w:rsidRDefault="00833C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15:10–15:20 Diskusijos.</w:t>
      </w:r>
    </w:p>
    <w:p w:rsidR="00833CB0" w:rsidRPr="00CA019E" w:rsidRDefault="00833C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15:20–15:30 KONFERENCIJOS UŽDARYMAS.</w:t>
      </w:r>
    </w:p>
    <w:p w:rsidR="00B409D7" w:rsidRDefault="00B409D7">
      <w:pPr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bookmarkStart w:id="0" w:name="_GoBack"/>
      <w:bookmarkEnd w:id="0"/>
    </w:p>
    <w:sectPr w:rsidR="00B409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8D"/>
    <w:rsid w:val="00001ADB"/>
    <w:rsid w:val="0005382F"/>
    <w:rsid w:val="000A6E20"/>
    <w:rsid w:val="00101510"/>
    <w:rsid w:val="001020A4"/>
    <w:rsid w:val="00103BAB"/>
    <w:rsid w:val="001936E3"/>
    <w:rsid w:val="00197D6F"/>
    <w:rsid w:val="001C77C7"/>
    <w:rsid w:val="001F07B0"/>
    <w:rsid w:val="00225BF8"/>
    <w:rsid w:val="00226E50"/>
    <w:rsid w:val="002B22FD"/>
    <w:rsid w:val="003100F9"/>
    <w:rsid w:val="0033480A"/>
    <w:rsid w:val="003558FD"/>
    <w:rsid w:val="00361FAF"/>
    <w:rsid w:val="003A19C5"/>
    <w:rsid w:val="003A6F63"/>
    <w:rsid w:val="004056AE"/>
    <w:rsid w:val="004424A8"/>
    <w:rsid w:val="00465E8D"/>
    <w:rsid w:val="00470504"/>
    <w:rsid w:val="004903F3"/>
    <w:rsid w:val="00536ED1"/>
    <w:rsid w:val="00574FFF"/>
    <w:rsid w:val="00590D21"/>
    <w:rsid w:val="00591577"/>
    <w:rsid w:val="00604299"/>
    <w:rsid w:val="0063277A"/>
    <w:rsid w:val="00645D38"/>
    <w:rsid w:val="0065643B"/>
    <w:rsid w:val="00676BD0"/>
    <w:rsid w:val="00691938"/>
    <w:rsid w:val="00697EF6"/>
    <w:rsid w:val="006B057B"/>
    <w:rsid w:val="00716D3F"/>
    <w:rsid w:val="00742279"/>
    <w:rsid w:val="007719E3"/>
    <w:rsid w:val="007E3F5B"/>
    <w:rsid w:val="0083295D"/>
    <w:rsid w:val="00833CB0"/>
    <w:rsid w:val="00853A2E"/>
    <w:rsid w:val="008568E3"/>
    <w:rsid w:val="0089365F"/>
    <w:rsid w:val="008C324C"/>
    <w:rsid w:val="008D117A"/>
    <w:rsid w:val="008D65EF"/>
    <w:rsid w:val="00990826"/>
    <w:rsid w:val="009E7C0F"/>
    <w:rsid w:val="00A6372E"/>
    <w:rsid w:val="00A75B0C"/>
    <w:rsid w:val="00AA2B0F"/>
    <w:rsid w:val="00B0188B"/>
    <w:rsid w:val="00B15B2A"/>
    <w:rsid w:val="00B409D7"/>
    <w:rsid w:val="00C166E4"/>
    <w:rsid w:val="00C47FFB"/>
    <w:rsid w:val="00C804CF"/>
    <w:rsid w:val="00C9137D"/>
    <w:rsid w:val="00C92E3A"/>
    <w:rsid w:val="00CA019E"/>
    <w:rsid w:val="00CD38CD"/>
    <w:rsid w:val="00D109F1"/>
    <w:rsid w:val="00D10CC7"/>
    <w:rsid w:val="00D253B6"/>
    <w:rsid w:val="00D62D82"/>
    <w:rsid w:val="00D80FC3"/>
    <w:rsid w:val="00E413D9"/>
    <w:rsid w:val="00E635AD"/>
    <w:rsid w:val="00E801C9"/>
    <w:rsid w:val="00E813B9"/>
    <w:rsid w:val="00E86561"/>
    <w:rsid w:val="00ED6F18"/>
    <w:rsid w:val="00EF3952"/>
    <w:rsid w:val="00F140BB"/>
    <w:rsid w:val="00F31908"/>
    <w:rsid w:val="00F3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8485"/>
  <w15:chartTrackingRefBased/>
  <w15:docId w15:val="{ECB645FD-5AEA-4446-908F-94649180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E8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6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mark9v3jcynxs">
    <w:name w:val="mark9v3jcynxs"/>
    <w:basedOn w:val="DefaultParagraphFont"/>
    <w:rsid w:val="00F353A0"/>
  </w:style>
  <w:style w:type="character" w:customStyle="1" w:styleId="marke83dff95y">
    <w:name w:val="marke83dff95y"/>
    <w:basedOn w:val="DefaultParagraphFont"/>
    <w:rsid w:val="00F35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vADRF9Ap1DbPQi5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3256</Words>
  <Characters>1857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</cp:lastModifiedBy>
  <cp:revision>7</cp:revision>
  <dcterms:created xsi:type="dcterms:W3CDTF">2022-05-02T05:19:00Z</dcterms:created>
  <dcterms:modified xsi:type="dcterms:W3CDTF">2022-05-02T19:10:00Z</dcterms:modified>
</cp:coreProperties>
</file>