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14" w:rsidRPr="00E96205" w:rsidRDefault="00D17114" w:rsidP="00D17114">
      <w:pPr>
        <w:spacing w:line="360" w:lineRule="auto"/>
        <w:contextualSpacing/>
        <w:jc w:val="center"/>
        <w:rPr>
          <w:rFonts w:ascii="Times New Roman" w:hAnsi="Times New Roman"/>
          <w:b/>
          <w:sz w:val="28"/>
          <w:szCs w:val="28"/>
        </w:rPr>
      </w:pPr>
      <w:r w:rsidRPr="00E96205">
        <w:rPr>
          <w:rFonts w:ascii="Times New Roman" w:hAnsi="Times New Roman"/>
          <w:b/>
          <w:sz w:val="28"/>
          <w:szCs w:val="28"/>
        </w:rPr>
        <w:t>Masarykova univerzita</w:t>
      </w:r>
    </w:p>
    <w:p w:rsidR="00D17114" w:rsidRPr="00E96205" w:rsidRDefault="00D17114" w:rsidP="00D17114">
      <w:pPr>
        <w:spacing w:line="360" w:lineRule="auto"/>
        <w:contextualSpacing/>
        <w:jc w:val="center"/>
        <w:rPr>
          <w:rFonts w:ascii="Times New Roman" w:hAnsi="Times New Roman"/>
          <w:sz w:val="28"/>
          <w:szCs w:val="28"/>
        </w:rPr>
      </w:pPr>
      <w:r w:rsidRPr="00E96205">
        <w:rPr>
          <w:rFonts w:ascii="Times New Roman" w:hAnsi="Times New Roman"/>
          <w:sz w:val="28"/>
          <w:szCs w:val="28"/>
        </w:rPr>
        <w:t>Pedagogická fakulta</w:t>
      </w:r>
    </w:p>
    <w:p w:rsidR="00D17114" w:rsidRPr="00E96205" w:rsidRDefault="00D17114" w:rsidP="00D17114">
      <w:pPr>
        <w:spacing w:line="360" w:lineRule="auto"/>
        <w:contextualSpacing/>
        <w:jc w:val="center"/>
        <w:rPr>
          <w:rFonts w:ascii="Times New Roman" w:hAnsi="Times New Roman"/>
          <w:sz w:val="28"/>
        </w:rPr>
      </w:pPr>
      <w:r w:rsidRPr="00E96205">
        <w:rPr>
          <w:rFonts w:ascii="Times New Roman" w:hAnsi="Times New Roman"/>
          <w:sz w:val="28"/>
        </w:rPr>
        <w:t>Katedra Speciální pedagogiky</w:t>
      </w:r>
    </w:p>
    <w:p w:rsidR="00D17114" w:rsidRPr="00E96205" w:rsidRDefault="00D17114" w:rsidP="00D17114">
      <w:pPr>
        <w:spacing w:line="360" w:lineRule="auto"/>
        <w:contextualSpacing/>
        <w:jc w:val="center"/>
        <w:rPr>
          <w:rFonts w:ascii="Times New Roman" w:hAnsi="Times New Roman"/>
          <w:b/>
          <w:sz w:val="28"/>
        </w:rPr>
      </w:pPr>
    </w:p>
    <w:p w:rsidR="00D17114" w:rsidRPr="00E96205" w:rsidRDefault="00D17114" w:rsidP="00D17114">
      <w:pPr>
        <w:spacing w:line="360" w:lineRule="auto"/>
        <w:contextualSpacing/>
        <w:jc w:val="center"/>
        <w:rPr>
          <w:rFonts w:ascii="Times New Roman" w:hAnsi="Times New Roman"/>
          <w:b/>
          <w:sz w:val="28"/>
        </w:rPr>
      </w:pPr>
    </w:p>
    <w:p w:rsidR="00D17114" w:rsidRPr="00E96205" w:rsidRDefault="00D17114" w:rsidP="00D17114">
      <w:pPr>
        <w:spacing w:line="360" w:lineRule="auto"/>
        <w:contextualSpacing/>
        <w:jc w:val="center"/>
        <w:rPr>
          <w:rFonts w:ascii="Times New Roman" w:hAnsi="Times New Roman"/>
          <w:b/>
          <w:sz w:val="28"/>
        </w:rPr>
      </w:pPr>
    </w:p>
    <w:p w:rsidR="00D17114" w:rsidRPr="00E96205" w:rsidRDefault="00D17114" w:rsidP="00D17114">
      <w:pPr>
        <w:spacing w:line="360" w:lineRule="auto"/>
        <w:contextualSpacing/>
        <w:jc w:val="center"/>
        <w:rPr>
          <w:rFonts w:ascii="Times New Roman" w:hAnsi="Times New Roman"/>
          <w:b/>
          <w:sz w:val="28"/>
        </w:rPr>
      </w:pPr>
    </w:p>
    <w:p w:rsidR="00D17114" w:rsidRDefault="00D17114" w:rsidP="00D17114">
      <w:pPr>
        <w:spacing w:line="360" w:lineRule="auto"/>
        <w:contextualSpacing/>
        <w:jc w:val="center"/>
        <w:rPr>
          <w:rFonts w:ascii="Times New Roman" w:hAnsi="Times New Roman"/>
          <w:b/>
          <w:caps/>
          <w:sz w:val="28"/>
          <w:szCs w:val="28"/>
        </w:rPr>
      </w:pPr>
    </w:p>
    <w:p w:rsidR="00D17114" w:rsidRDefault="00D17114" w:rsidP="00D17114">
      <w:pPr>
        <w:spacing w:line="360" w:lineRule="auto"/>
        <w:contextualSpacing/>
        <w:jc w:val="center"/>
        <w:rPr>
          <w:rFonts w:ascii="Times New Roman" w:hAnsi="Times New Roman"/>
          <w:b/>
          <w:caps/>
          <w:sz w:val="28"/>
          <w:szCs w:val="28"/>
        </w:rPr>
      </w:pPr>
    </w:p>
    <w:p w:rsidR="00D17114" w:rsidRDefault="00D17114" w:rsidP="00D17114">
      <w:pPr>
        <w:spacing w:line="360" w:lineRule="auto"/>
        <w:contextualSpacing/>
        <w:jc w:val="center"/>
        <w:rPr>
          <w:rFonts w:ascii="Times New Roman" w:hAnsi="Times New Roman"/>
          <w:b/>
          <w:caps/>
          <w:sz w:val="28"/>
          <w:szCs w:val="28"/>
        </w:rPr>
      </w:pPr>
    </w:p>
    <w:p w:rsidR="00D17114" w:rsidRDefault="00D17114" w:rsidP="00D17114">
      <w:pPr>
        <w:spacing w:line="360" w:lineRule="auto"/>
        <w:contextualSpacing/>
        <w:jc w:val="center"/>
        <w:rPr>
          <w:rFonts w:ascii="Times New Roman" w:hAnsi="Times New Roman"/>
          <w:b/>
          <w:caps/>
          <w:sz w:val="28"/>
          <w:szCs w:val="28"/>
        </w:rPr>
      </w:pPr>
    </w:p>
    <w:p w:rsidR="00D17114" w:rsidRDefault="00D17114" w:rsidP="00D17114">
      <w:pPr>
        <w:spacing w:line="360" w:lineRule="auto"/>
        <w:contextualSpacing/>
        <w:jc w:val="center"/>
        <w:rPr>
          <w:rFonts w:ascii="Times New Roman" w:hAnsi="Times New Roman"/>
          <w:b/>
          <w:caps/>
          <w:sz w:val="28"/>
          <w:szCs w:val="28"/>
        </w:rPr>
      </w:pPr>
    </w:p>
    <w:p w:rsidR="00D17114" w:rsidRPr="00E96205" w:rsidRDefault="00D17114" w:rsidP="00D17114">
      <w:pPr>
        <w:spacing w:line="360" w:lineRule="auto"/>
        <w:contextualSpacing/>
        <w:jc w:val="center"/>
        <w:rPr>
          <w:rFonts w:ascii="Times New Roman" w:hAnsi="Times New Roman"/>
          <w:b/>
          <w:sz w:val="28"/>
          <w:szCs w:val="28"/>
        </w:rPr>
      </w:pPr>
      <w:r>
        <w:rPr>
          <w:rFonts w:ascii="Times New Roman" w:hAnsi="Times New Roman"/>
          <w:b/>
          <w:caps/>
          <w:sz w:val="28"/>
          <w:szCs w:val="28"/>
        </w:rPr>
        <w:t>TREACHER COLLINS SYNDROM</w:t>
      </w:r>
    </w:p>
    <w:p w:rsidR="00D17114" w:rsidRPr="00E96205" w:rsidRDefault="00D17114" w:rsidP="00D17114">
      <w:pPr>
        <w:spacing w:line="360" w:lineRule="auto"/>
        <w:contextualSpacing/>
        <w:jc w:val="center"/>
        <w:rPr>
          <w:rFonts w:ascii="Times New Roman" w:hAnsi="Times New Roman"/>
          <w:b/>
          <w:sz w:val="40"/>
          <w:szCs w:val="40"/>
        </w:rPr>
      </w:pPr>
    </w:p>
    <w:p w:rsidR="00D17114" w:rsidRPr="00E96205" w:rsidRDefault="00D17114" w:rsidP="00D17114">
      <w:pPr>
        <w:spacing w:line="360" w:lineRule="auto"/>
        <w:contextualSpacing/>
        <w:jc w:val="center"/>
        <w:rPr>
          <w:rFonts w:ascii="Times New Roman" w:hAnsi="Times New Roman"/>
          <w:sz w:val="28"/>
          <w:szCs w:val="28"/>
        </w:rPr>
      </w:pPr>
      <w:r>
        <w:rPr>
          <w:rFonts w:ascii="Times New Roman" w:hAnsi="Times New Roman"/>
          <w:sz w:val="28"/>
          <w:szCs w:val="28"/>
        </w:rPr>
        <w:t>Diplomová práce</w:t>
      </w:r>
    </w:p>
    <w:p w:rsidR="00D17114" w:rsidRPr="00E96205" w:rsidRDefault="00D17114" w:rsidP="00D17114">
      <w:pPr>
        <w:spacing w:line="360" w:lineRule="auto"/>
        <w:contextualSpacing/>
        <w:jc w:val="center"/>
        <w:rPr>
          <w:rFonts w:ascii="Times New Roman" w:hAnsi="Times New Roman"/>
          <w:b/>
        </w:rPr>
      </w:pPr>
    </w:p>
    <w:p w:rsidR="00D17114" w:rsidRPr="00E96205" w:rsidRDefault="00D17114" w:rsidP="00E06E55">
      <w:pPr>
        <w:spacing w:line="360" w:lineRule="auto"/>
        <w:contextualSpacing/>
        <w:jc w:val="center"/>
        <w:rPr>
          <w:rFonts w:ascii="Times New Roman" w:hAnsi="Times New Roman"/>
          <w:b/>
          <w:sz w:val="28"/>
        </w:rPr>
      </w:pPr>
    </w:p>
    <w:p w:rsidR="00D17114" w:rsidRDefault="00D17114" w:rsidP="00D17114">
      <w:pPr>
        <w:spacing w:line="360" w:lineRule="auto"/>
        <w:contextualSpacing/>
        <w:jc w:val="center"/>
        <w:rPr>
          <w:rFonts w:ascii="Times New Roman" w:hAnsi="Times New Roman"/>
          <w:sz w:val="28"/>
        </w:rPr>
      </w:pPr>
    </w:p>
    <w:p w:rsidR="00D17114" w:rsidRPr="00E96205" w:rsidRDefault="00D17114" w:rsidP="00D17114">
      <w:pPr>
        <w:spacing w:line="360" w:lineRule="auto"/>
        <w:contextualSpacing/>
        <w:jc w:val="center"/>
        <w:rPr>
          <w:rFonts w:ascii="Times New Roman" w:hAnsi="Times New Roman"/>
          <w:sz w:val="28"/>
        </w:rPr>
      </w:pPr>
      <w:r>
        <w:rPr>
          <w:rFonts w:ascii="Times New Roman" w:hAnsi="Times New Roman"/>
          <w:sz w:val="28"/>
        </w:rPr>
        <w:t>Brno 2013</w:t>
      </w:r>
    </w:p>
    <w:p w:rsidR="00D17114" w:rsidRDefault="00D17114" w:rsidP="00D17114">
      <w:pPr>
        <w:spacing w:line="360" w:lineRule="auto"/>
        <w:contextualSpacing/>
        <w:jc w:val="center"/>
        <w:rPr>
          <w:rFonts w:ascii="Times New Roman" w:hAnsi="Times New Roman"/>
          <w:b/>
          <w:sz w:val="28"/>
        </w:rPr>
      </w:pPr>
    </w:p>
    <w:p w:rsidR="00D17114" w:rsidRDefault="00D17114" w:rsidP="00D17114">
      <w:pPr>
        <w:spacing w:line="360" w:lineRule="auto"/>
        <w:contextualSpacing/>
        <w:jc w:val="center"/>
        <w:rPr>
          <w:rFonts w:ascii="Times New Roman" w:hAnsi="Times New Roman"/>
          <w:b/>
          <w:sz w:val="28"/>
        </w:rPr>
      </w:pPr>
    </w:p>
    <w:p w:rsidR="00D17114" w:rsidRDefault="00D17114" w:rsidP="00D17114">
      <w:pPr>
        <w:spacing w:line="360" w:lineRule="auto"/>
        <w:contextualSpacing/>
        <w:jc w:val="center"/>
        <w:rPr>
          <w:rFonts w:ascii="Times New Roman" w:hAnsi="Times New Roman"/>
          <w:b/>
          <w:sz w:val="28"/>
        </w:rPr>
      </w:pPr>
    </w:p>
    <w:p w:rsidR="00D17114" w:rsidRDefault="00D17114" w:rsidP="00D17114">
      <w:pPr>
        <w:spacing w:line="360" w:lineRule="auto"/>
        <w:contextualSpacing/>
        <w:jc w:val="center"/>
        <w:rPr>
          <w:rFonts w:ascii="Times New Roman" w:hAnsi="Times New Roman"/>
          <w:b/>
          <w:sz w:val="28"/>
        </w:rPr>
      </w:pPr>
    </w:p>
    <w:p w:rsidR="00D17114" w:rsidRPr="00E96205" w:rsidRDefault="00D17114" w:rsidP="00D17114">
      <w:pPr>
        <w:spacing w:line="360" w:lineRule="auto"/>
        <w:contextualSpacing/>
        <w:jc w:val="center"/>
        <w:rPr>
          <w:rFonts w:ascii="Times New Roman" w:hAnsi="Times New Roman"/>
          <w:b/>
          <w:sz w:val="28"/>
        </w:rPr>
      </w:pPr>
    </w:p>
    <w:p w:rsidR="00D17114" w:rsidRPr="00E96205" w:rsidRDefault="00D17114" w:rsidP="00D17114">
      <w:pPr>
        <w:spacing w:line="360" w:lineRule="auto"/>
        <w:contextualSpacing/>
        <w:jc w:val="center"/>
        <w:rPr>
          <w:rFonts w:ascii="Times New Roman" w:hAnsi="Times New Roman"/>
          <w:b/>
          <w:sz w:val="28"/>
        </w:rPr>
      </w:pPr>
    </w:p>
    <w:p w:rsidR="00D17114" w:rsidRPr="00E96205" w:rsidRDefault="00D17114" w:rsidP="00D17114">
      <w:pPr>
        <w:spacing w:line="360" w:lineRule="auto"/>
        <w:contextualSpacing/>
        <w:jc w:val="center"/>
        <w:rPr>
          <w:rFonts w:ascii="Times New Roman" w:hAnsi="Times New Roman"/>
          <w:b/>
          <w:sz w:val="28"/>
        </w:rPr>
      </w:pPr>
    </w:p>
    <w:p w:rsidR="00D17114" w:rsidRPr="00E96205" w:rsidRDefault="00903290" w:rsidP="00D17114">
      <w:pPr>
        <w:spacing w:line="360" w:lineRule="auto"/>
        <w:contextualSpacing/>
        <w:jc w:val="center"/>
        <w:rPr>
          <w:rFonts w:ascii="Times New Roman" w:hAnsi="Times New Roman"/>
          <w:sz w:val="24"/>
          <w:szCs w:val="24"/>
        </w:rPr>
      </w:pPr>
      <w:r>
        <w:rPr>
          <w:rFonts w:ascii="Times New Roman" w:hAnsi="Times New Roman"/>
          <w:sz w:val="24"/>
          <w:szCs w:val="24"/>
        </w:rPr>
        <w:t>Vedoucí diplomové</w:t>
      </w:r>
      <w:r w:rsidR="00D17114" w:rsidRPr="00E96205">
        <w:rPr>
          <w:rFonts w:ascii="Times New Roman" w:hAnsi="Times New Roman"/>
          <w:sz w:val="24"/>
          <w:szCs w:val="24"/>
        </w:rPr>
        <w:t xml:space="preserve"> práce:</w:t>
      </w:r>
      <w:r w:rsidR="00D17114" w:rsidRPr="00E96205">
        <w:rPr>
          <w:rFonts w:ascii="Times New Roman" w:hAnsi="Times New Roman"/>
          <w:sz w:val="24"/>
          <w:szCs w:val="24"/>
        </w:rPr>
        <w:tab/>
      </w:r>
      <w:r w:rsidR="00D17114" w:rsidRPr="00E96205">
        <w:rPr>
          <w:rFonts w:ascii="Times New Roman" w:hAnsi="Times New Roman"/>
          <w:sz w:val="24"/>
          <w:szCs w:val="24"/>
        </w:rPr>
        <w:tab/>
      </w:r>
      <w:r w:rsidR="00D17114" w:rsidRPr="00E96205">
        <w:rPr>
          <w:rFonts w:ascii="Times New Roman" w:hAnsi="Times New Roman"/>
          <w:sz w:val="24"/>
          <w:szCs w:val="24"/>
        </w:rPr>
        <w:tab/>
      </w:r>
      <w:r w:rsidR="00D17114" w:rsidRPr="00E96205">
        <w:rPr>
          <w:rFonts w:ascii="Times New Roman" w:hAnsi="Times New Roman"/>
          <w:sz w:val="24"/>
          <w:szCs w:val="24"/>
        </w:rPr>
        <w:tab/>
        <w:t xml:space="preserve">            Vypracovala:</w:t>
      </w:r>
    </w:p>
    <w:p w:rsidR="00D17114" w:rsidRPr="000E4C65" w:rsidRDefault="00D17114" w:rsidP="00D17114">
      <w:pPr>
        <w:spacing w:line="360" w:lineRule="auto"/>
        <w:contextualSpacing/>
        <w:jc w:val="center"/>
        <w:rPr>
          <w:rFonts w:ascii="Times New Roman" w:hAnsi="Times New Roman"/>
          <w:b/>
          <w:sz w:val="24"/>
          <w:szCs w:val="24"/>
        </w:rPr>
      </w:pPr>
      <w:r>
        <w:rPr>
          <w:rFonts w:ascii="Times New Roman" w:hAnsi="Times New Roman"/>
          <w:b/>
          <w:bCs/>
          <w:sz w:val="24"/>
          <w:szCs w:val="24"/>
        </w:rPr>
        <w:t>PhDr. Lenka Doležalová</w:t>
      </w:r>
      <w:r w:rsidRPr="00E96205">
        <w:rPr>
          <w:rFonts w:ascii="Times New Roman" w:hAnsi="Times New Roman"/>
          <w:b/>
          <w:bCs/>
          <w:sz w:val="24"/>
          <w:szCs w:val="24"/>
        </w:rPr>
        <w:t>, Ph.D.</w:t>
      </w:r>
      <w:r w:rsidRPr="00E96205">
        <w:rPr>
          <w:rFonts w:ascii="Times New Roman" w:hAnsi="Times New Roman"/>
          <w:b/>
          <w:sz w:val="24"/>
          <w:szCs w:val="24"/>
        </w:rPr>
        <w:tab/>
      </w:r>
      <w:r w:rsidRPr="00E96205">
        <w:rPr>
          <w:rFonts w:ascii="Times New Roman" w:hAnsi="Times New Roman"/>
          <w:b/>
          <w:sz w:val="24"/>
          <w:szCs w:val="24"/>
        </w:rPr>
        <w:tab/>
      </w:r>
      <w:r w:rsidRPr="00E96205">
        <w:rPr>
          <w:rFonts w:ascii="Times New Roman" w:hAnsi="Times New Roman"/>
          <w:b/>
          <w:sz w:val="24"/>
          <w:szCs w:val="24"/>
        </w:rPr>
        <w:tab/>
      </w:r>
      <w:r w:rsidRPr="00E96205">
        <w:rPr>
          <w:rFonts w:ascii="Times New Roman" w:hAnsi="Times New Roman"/>
          <w:b/>
          <w:sz w:val="24"/>
          <w:szCs w:val="24"/>
        </w:rPr>
        <w:tab/>
      </w:r>
      <w:r>
        <w:rPr>
          <w:rFonts w:ascii="Times New Roman" w:hAnsi="Times New Roman"/>
          <w:b/>
          <w:sz w:val="24"/>
          <w:szCs w:val="24"/>
        </w:rPr>
        <w:t xml:space="preserve">Bc. </w:t>
      </w:r>
      <w:r w:rsidRPr="00E96205">
        <w:rPr>
          <w:rFonts w:ascii="Times New Roman" w:hAnsi="Times New Roman"/>
          <w:b/>
          <w:bCs/>
          <w:sz w:val="24"/>
          <w:szCs w:val="24"/>
        </w:rPr>
        <w:t>Zuzana Holubová</w:t>
      </w:r>
      <w:r w:rsidRPr="00E96205">
        <w:rPr>
          <w:rFonts w:ascii="Times New Roman" w:hAnsi="Times New Roman"/>
        </w:rPr>
        <w:br w:type="page"/>
      </w: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Default="00D17114" w:rsidP="00D17114">
      <w:pPr>
        <w:pStyle w:val="Zhlav"/>
        <w:tabs>
          <w:tab w:val="clear" w:pos="4536"/>
          <w:tab w:val="clear" w:pos="9072"/>
        </w:tabs>
        <w:spacing w:line="360" w:lineRule="auto"/>
        <w:ind w:left="547"/>
        <w:rPr>
          <w:rFonts w:ascii="Arial" w:hAnsi="Arial" w:cs="Arial"/>
          <w:b/>
          <w:bCs/>
        </w:rPr>
      </w:pPr>
    </w:p>
    <w:p w:rsidR="00D17114" w:rsidRPr="00E96205" w:rsidRDefault="00D17114" w:rsidP="00D17114">
      <w:pPr>
        <w:pStyle w:val="Zhlav"/>
        <w:tabs>
          <w:tab w:val="clear" w:pos="4536"/>
          <w:tab w:val="clear" w:pos="9072"/>
        </w:tabs>
        <w:spacing w:line="360" w:lineRule="auto"/>
        <w:ind w:left="547"/>
        <w:rPr>
          <w:rFonts w:ascii="Times New Roman" w:hAnsi="Times New Roman"/>
          <w:b/>
          <w:bCs/>
          <w:sz w:val="24"/>
          <w:szCs w:val="24"/>
        </w:rPr>
      </w:pPr>
      <w:r w:rsidRPr="00E96205">
        <w:rPr>
          <w:rFonts w:ascii="Times New Roman" w:hAnsi="Times New Roman"/>
          <w:b/>
          <w:bCs/>
          <w:sz w:val="24"/>
          <w:szCs w:val="24"/>
        </w:rPr>
        <w:t>Prohlášení:</w:t>
      </w:r>
    </w:p>
    <w:p w:rsidR="00D17114" w:rsidRPr="00E96205" w:rsidRDefault="00D17114" w:rsidP="00D17114">
      <w:pPr>
        <w:pStyle w:val="Zhlav"/>
        <w:tabs>
          <w:tab w:val="clear" w:pos="4536"/>
          <w:tab w:val="clear" w:pos="9072"/>
        </w:tabs>
        <w:spacing w:line="360" w:lineRule="auto"/>
        <w:ind w:left="547"/>
        <w:jc w:val="both"/>
        <w:rPr>
          <w:rFonts w:ascii="Times New Roman" w:hAnsi="Times New Roman"/>
          <w:bCs/>
          <w:sz w:val="24"/>
          <w:szCs w:val="24"/>
        </w:rPr>
      </w:pPr>
      <w:r>
        <w:rPr>
          <w:rFonts w:ascii="Times New Roman" w:hAnsi="Times New Roman"/>
          <w:bCs/>
          <w:sz w:val="24"/>
          <w:szCs w:val="24"/>
        </w:rPr>
        <w:t xml:space="preserve">Prohlašuji, že jsem závěrečnou </w:t>
      </w:r>
      <w:r w:rsidR="00937A66">
        <w:rPr>
          <w:rFonts w:ascii="Times New Roman" w:hAnsi="Times New Roman"/>
          <w:bCs/>
          <w:sz w:val="24"/>
          <w:szCs w:val="24"/>
        </w:rPr>
        <w:t>diplomovou</w:t>
      </w:r>
      <w:r>
        <w:rPr>
          <w:rFonts w:ascii="Times New Roman" w:hAnsi="Times New Roman"/>
          <w:bCs/>
          <w:sz w:val="24"/>
          <w:szCs w:val="24"/>
        </w:rPr>
        <w:t xml:space="preserve"> práci vypracovala samostatně, s využitím pouze citovaných literárních pramenů, dalších informací a zdrojů v souladu s Disciplinárním řádem pro studenty Pedagogické fakulty Masarykovy univerzity a se zákonem č. 121/2000 Sb., o právu autorském, o právech souvisejících s právem autorským a o změně některých zákonů (autorský zákon), ve znění pozdějších předpisů.</w:t>
      </w:r>
    </w:p>
    <w:p w:rsidR="00D17114" w:rsidRPr="00E96205" w:rsidRDefault="00D17114" w:rsidP="00D17114">
      <w:pPr>
        <w:pStyle w:val="Zhlav"/>
        <w:tabs>
          <w:tab w:val="clear" w:pos="4536"/>
          <w:tab w:val="clear" w:pos="9072"/>
        </w:tabs>
        <w:spacing w:line="360" w:lineRule="auto"/>
        <w:ind w:left="547"/>
        <w:rPr>
          <w:rFonts w:ascii="Times New Roman" w:hAnsi="Times New Roman"/>
          <w:bCs/>
          <w:sz w:val="24"/>
          <w:szCs w:val="24"/>
        </w:rPr>
      </w:pPr>
      <w:r w:rsidRPr="00E96205">
        <w:rPr>
          <w:rFonts w:ascii="Times New Roman" w:hAnsi="Times New Roman"/>
          <w:bCs/>
          <w:sz w:val="24"/>
          <w:szCs w:val="24"/>
        </w:rPr>
        <w:t xml:space="preserve">                                                                        </w:t>
      </w:r>
      <w:r>
        <w:rPr>
          <w:rFonts w:ascii="Times New Roman" w:hAnsi="Times New Roman"/>
          <w:bCs/>
          <w:sz w:val="24"/>
          <w:szCs w:val="24"/>
        </w:rPr>
        <w:t>......</w:t>
      </w:r>
      <w:r w:rsidRPr="00E96205">
        <w:rPr>
          <w:rFonts w:ascii="Times New Roman" w:hAnsi="Times New Roman"/>
          <w:bCs/>
          <w:sz w:val="24"/>
          <w:szCs w:val="24"/>
        </w:rPr>
        <w:t>……………………</w:t>
      </w:r>
      <w:r>
        <w:rPr>
          <w:rFonts w:ascii="Times New Roman" w:hAnsi="Times New Roman"/>
          <w:bCs/>
          <w:sz w:val="24"/>
          <w:szCs w:val="24"/>
        </w:rPr>
        <w:t>...</w:t>
      </w:r>
    </w:p>
    <w:p w:rsidR="00D17114" w:rsidRPr="00E96205" w:rsidRDefault="00D17114" w:rsidP="00D17114">
      <w:pPr>
        <w:pStyle w:val="Zhlav"/>
        <w:tabs>
          <w:tab w:val="clear" w:pos="4536"/>
          <w:tab w:val="clear" w:pos="9072"/>
        </w:tabs>
        <w:spacing w:line="360" w:lineRule="auto"/>
        <w:ind w:left="547"/>
        <w:rPr>
          <w:rFonts w:ascii="Times New Roman" w:hAnsi="Times New Roman"/>
          <w:bCs/>
          <w:sz w:val="24"/>
          <w:szCs w:val="24"/>
        </w:rPr>
      </w:pPr>
      <w:r w:rsidRPr="00E96205">
        <w:rPr>
          <w:rFonts w:ascii="Times New Roman" w:hAnsi="Times New Roman"/>
          <w:bCs/>
          <w:sz w:val="24"/>
          <w:szCs w:val="24"/>
        </w:rPr>
        <w:t xml:space="preserve">                                                                           </w:t>
      </w:r>
      <w:r w:rsidR="00BC7A62">
        <w:rPr>
          <w:rFonts w:ascii="Times New Roman" w:hAnsi="Times New Roman"/>
          <w:bCs/>
          <w:sz w:val="24"/>
          <w:szCs w:val="24"/>
        </w:rPr>
        <w:t xml:space="preserve">Bc. </w:t>
      </w:r>
      <w:r>
        <w:rPr>
          <w:rFonts w:ascii="Times New Roman" w:hAnsi="Times New Roman"/>
          <w:bCs/>
          <w:sz w:val="24"/>
          <w:szCs w:val="24"/>
        </w:rPr>
        <w:t>Zuzana Holubová</w:t>
      </w:r>
    </w:p>
    <w:p w:rsidR="001D1C89" w:rsidRPr="003D6642" w:rsidRDefault="001D1C89" w:rsidP="001D1C89">
      <w:pPr>
        <w:pStyle w:val="Zhlav"/>
        <w:tabs>
          <w:tab w:val="clear" w:pos="4536"/>
          <w:tab w:val="clear" w:pos="9072"/>
        </w:tabs>
        <w:spacing w:line="360" w:lineRule="auto"/>
        <w:ind w:left="544"/>
        <w:rPr>
          <w:rFonts w:ascii="Arial" w:hAnsi="Arial" w:cs="Arial"/>
          <w:bCs/>
        </w:rPr>
      </w:pPr>
    </w:p>
    <w:p w:rsidR="00D17114" w:rsidRDefault="00D17114" w:rsidP="00D17114">
      <w:pPr>
        <w:pStyle w:val="Nadpis10"/>
        <w:numPr>
          <w:ilvl w:val="0"/>
          <w:numId w:val="0"/>
        </w:numPr>
        <w:spacing w:line="360" w:lineRule="auto"/>
        <w:ind w:left="431" w:hanging="431"/>
        <w:contextualSpacing/>
        <w:jc w:val="both"/>
      </w:pPr>
    </w:p>
    <w:p w:rsidR="001D1C89" w:rsidRPr="003D6642" w:rsidRDefault="001D1C89" w:rsidP="001D1C89">
      <w:pPr>
        <w:pStyle w:val="Zhlav"/>
        <w:tabs>
          <w:tab w:val="clear" w:pos="4536"/>
          <w:tab w:val="clear" w:pos="9072"/>
        </w:tabs>
        <w:spacing w:line="360" w:lineRule="auto"/>
        <w:ind w:left="544"/>
        <w:rPr>
          <w:rFonts w:ascii="Arial" w:hAnsi="Arial" w:cs="Arial"/>
          <w:bCs/>
        </w:rPr>
      </w:pPr>
    </w:p>
    <w:p w:rsidR="00D17114" w:rsidRPr="003D6642" w:rsidRDefault="00D17114" w:rsidP="001D1C89">
      <w:pPr>
        <w:pStyle w:val="Zhlav"/>
        <w:tabs>
          <w:tab w:val="clear" w:pos="4536"/>
          <w:tab w:val="clear" w:pos="9072"/>
        </w:tabs>
        <w:spacing w:line="360" w:lineRule="auto"/>
        <w:ind w:left="544"/>
        <w:rPr>
          <w:rFonts w:ascii="Arial" w:hAnsi="Arial" w:cs="Arial"/>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s>
        <w:spacing w:line="360" w:lineRule="auto"/>
        <w:ind w:left="547"/>
        <w:rPr>
          <w:rFonts w:ascii="Arial" w:hAnsi="Arial" w:cs="Arial"/>
          <w:b/>
          <w:bCs/>
        </w:rPr>
      </w:pPr>
    </w:p>
    <w:p w:rsidR="00D17114" w:rsidRPr="003D6642" w:rsidRDefault="00D17114" w:rsidP="00D17114">
      <w:pPr>
        <w:pStyle w:val="Zhlav"/>
        <w:tabs>
          <w:tab w:val="clear" w:pos="4536"/>
          <w:tab w:val="clear" w:pos="9072"/>
          <w:tab w:val="left" w:pos="7500"/>
        </w:tabs>
        <w:spacing w:line="360" w:lineRule="auto"/>
        <w:ind w:left="547"/>
        <w:rPr>
          <w:rFonts w:ascii="Arial" w:hAnsi="Arial" w:cs="Arial"/>
          <w:b/>
          <w:bCs/>
        </w:rPr>
      </w:pPr>
    </w:p>
    <w:p w:rsidR="00D17114" w:rsidRPr="00800853" w:rsidRDefault="00D17114" w:rsidP="00D17114">
      <w:pPr>
        <w:pStyle w:val="Zhlav"/>
        <w:tabs>
          <w:tab w:val="clear" w:pos="4536"/>
          <w:tab w:val="clear" w:pos="9072"/>
        </w:tabs>
        <w:spacing w:line="360" w:lineRule="auto"/>
        <w:rPr>
          <w:rFonts w:ascii="Times New Roman" w:hAnsi="Times New Roman"/>
          <w:b/>
          <w:bCs/>
          <w:sz w:val="24"/>
          <w:szCs w:val="24"/>
        </w:rPr>
      </w:pPr>
      <w:r w:rsidRPr="00800853">
        <w:rPr>
          <w:rFonts w:ascii="Times New Roman" w:hAnsi="Times New Roman"/>
          <w:b/>
          <w:bCs/>
          <w:sz w:val="24"/>
          <w:szCs w:val="24"/>
        </w:rPr>
        <w:t>Poděkování:</w:t>
      </w:r>
    </w:p>
    <w:p w:rsidR="00964C18" w:rsidRPr="00104F37" w:rsidRDefault="00D17114" w:rsidP="00104F37">
      <w:pPr>
        <w:pStyle w:val="Zhlav"/>
        <w:tabs>
          <w:tab w:val="clear" w:pos="4536"/>
          <w:tab w:val="clear" w:pos="9072"/>
        </w:tabs>
        <w:spacing w:line="360" w:lineRule="auto"/>
        <w:jc w:val="both"/>
        <w:rPr>
          <w:rFonts w:ascii="Times New Roman" w:hAnsi="Times New Roman"/>
          <w:bCs/>
          <w:sz w:val="24"/>
          <w:szCs w:val="24"/>
        </w:rPr>
      </w:pPr>
      <w:r w:rsidRPr="00800853">
        <w:rPr>
          <w:rFonts w:ascii="Times New Roman" w:hAnsi="Times New Roman"/>
          <w:bCs/>
          <w:sz w:val="24"/>
          <w:szCs w:val="24"/>
        </w:rPr>
        <w:t xml:space="preserve">Ráda bych poděkovala </w:t>
      </w:r>
      <w:r>
        <w:rPr>
          <w:rFonts w:ascii="Times New Roman" w:hAnsi="Times New Roman"/>
          <w:bCs/>
          <w:sz w:val="24"/>
          <w:szCs w:val="24"/>
        </w:rPr>
        <w:t>PhDr. Lence Doležalové</w:t>
      </w:r>
      <w:r w:rsidRPr="00800853">
        <w:rPr>
          <w:rFonts w:ascii="Times New Roman" w:hAnsi="Times New Roman"/>
          <w:bCs/>
          <w:sz w:val="24"/>
          <w:szCs w:val="24"/>
        </w:rPr>
        <w:t>, Ph.D. za odborný a trpělivý přístup a za cenné rady a připomínky, které mi poskytla v průběh</w:t>
      </w:r>
      <w:r>
        <w:rPr>
          <w:rFonts w:ascii="Times New Roman" w:hAnsi="Times New Roman"/>
          <w:bCs/>
          <w:sz w:val="24"/>
          <w:szCs w:val="24"/>
        </w:rPr>
        <w:t>u přípravy a psaní mé diplomové</w:t>
      </w:r>
      <w:r w:rsidRPr="00800853">
        <w:rPr>
          <w:rFonts w:ascii="Times New Roman" w:hAnsi="Times New Roman"/>
          <w:bCs/>
          <w:sz w:val="24"/>
          <w:szCs w:val="24"/>
        </w:rPr>
        <w:t xml:space="preserve"> práce.</w:t>
      </w:r>
    </w:p>
    <w:p w:rsidR="00964C18" w:rsidRDefault="00964C18">
      <w:pPr>
        <w:pStyle w:val="Obsah1"/>
        <w:tabs>
          <w:tab w:val="right" w:leader="dot" w:pos="8494"/>
        </w:tabs>
        <w:rPr>
          <w:b/>
          <w:bCs/>
          <w:sz w:val="32"/>
          <w:szCs w:val="32"/>
        </w:rPr>
      </w:pPr>
      <w:r w:rsidRPr="00964C18">
        <w:rPr>
          <w:b/>
          <w:bCs/>
          <w:sz w:val="32"/>
          <w:szCs w:val="32"/>
        </w:rPr>
        <w:lastRenderedPageBreak/>
        <w:t>Obsah</w:t>
      </w:r>
    </w:p>
    <w:p w:rsidR="0013192F" w:rsidRPr="0013192F" w:rsidRDefault="00605701">
      <w:pPr>
        <w:pStyle w:val="Obsah1"/>
        <w:tabs>
          <w:tab w:val="right" w:leader="dot" w:pos="8494"/>
        </w:tabs>
        <w:rPr>
          <w:rFonts w:eastAsiaTheme="minorEastAsia"/>
          <w:noProof/>
          <w:sz w:val="24"/>
          <w:szCs w:val="24"/>
          <w:lang w:eastAsia="cs-CZ"/>
        </w:rPr>
      </w:pPr>
      <w:r>
        <w:rPr>
          <w:sz w:val="24"/>
          <w:szCs w:val="24"/>
        </w:rPr>
        <w:fldChar w:fldCharType="begin"/>
      </w:r>
      <w:r w:rsidR="0013192F" w:rsidRPr="0013192F">
        <w:rPr>
          <w:sz w:val="24"/>
          <w:szCs w:val="24"/>
        </w:rPr>
        <w:instrText xml:space="preserve"> TOC \o "1-2" \h \z \u </w:instrText>
      </w:r>
      <w:r>
        <w:rPr>
          <w:sz w:val="24"/>
          <w:szCs w:val="24"/>
        </w:rPr>
        <w:fldChar w:fldCharType="separate"/>
      </w:r>
      <w:hyperlink w:anchor="_Toc353441028" w:history="1">
        <w:r w:rsidR="0013192F" w:rsidRPr="0013192F">
          <w:rPr>
            <w:rStyle w:val="Hypertextovodkaz"/>
            <w:b/>
            <w:noProof/>
            <w:sz w:val="24"/>
            <w:szCs w:val="24"/>
          </w:rPr>
          <w:t>Úvod</w:t>
        </w:r>
        <w:r w:rsidR="0013192F" w:rsidRPr="0013192F">
          <w:rPr>
            <w:noProof/>
            <w:webHidden/>
            <w:sz w:val="24"/>
            <w:szCs w:val="24"/>
          </w:rPr>
          <w:tab/>
        </w:r>
        <w:r w:rsidRPr="0013192F">
          <w:rPr>
            <w:noProof/>
            <w:webHidden/>
            <w:sz w:val="24"/>
            <w:szCs w:val="24"/>
          </w:rPr>
          <w:fldChar w:fldCharType="begin"/>
        </w:r>
        <w:r w:rsidR="0013192F" w:rsidRPr="0013192F">
          <w:rPr>
            <w:noProof/>
            <w:webHidden/>
            <w:sz w:val="24"/>
            <w:szCs w:val="24"/>
          </w:rPr>
          <w:instrText xml:space="preserve"> PAGEREF _Toc353441028 \h </w:instrText>
        </w:r>
        <w:r w:rsidRPr="0013192F">
          <w:rPr>
            <w:noProof/>
            <w:webHidden/>
            <w:sz w:val="24"/>
            <w:szCs w:val="24"/>
          </w:rPr>
        </w:r>
        <w:r w:rsidRPr="0013192F">
          <w:rPr>
            <w:noProof/>
            <w:webHidden/>
            <w:sz w:val="24"/>
            <w:szCs w:val="24"/>
          </w:rPr>
          <w:fldChar w:fldCharType="separate"/>
        </w:r>
        <w:r w:rsidR="002802BA">
          <w:rPr>
            <w:noProof/>
            <w:webHidden/>
            <w:sz w:val="24"/>
            <w:szCs w:val="24"/>
          </w:rPr>
          <w:t>5</w:t>
        </w:r>
        <w:r w:rsidRPr="0013192F">
          <w:rPr>
            <w:noProof/>
            <w:webHidden/>
            <w:sz w:val="24"/>
            <w:szCs w:val="24"/>
          </w:rPr>
          <w:fldChar w:fldCharType="end"/>
        </w:r>
      </w:hyperlink>
    </w:p>
    <w:p w:rsidR="0013192F" w:rsidRPr="0013192F" w:rsidRDefault="0030356E">
      <w:pPr>
        <w:pStyle w:val="Obsah1"/>
        <w:tabs>
          <w:tab w:val="left" w:pos="440"/>
          <w:tab w:val="right" w:leader="dot" w:pos="8494"/>
        </w:tabs>
        <w:rPr>
          <w:rFonts w:eastAsiaTheme="minorEastAsia"/>
          <w:noProof/>
          <w:sz w:val="24"/>
          <w:szCs w:val="24"/>
          <w:lang w:eastAsia="cs-CZ"/>
        </w:rPr>
      </w:pPr>
      <w:hyperlink w:anchor="_Toc353441029" w:history="1">
        <w:r w:rsidR="0013192F" w:rsidRPr="0013192F">
          <w:rPr>
            <w:rStyle w:val="Hypertextovodkaz"/>
            <w:b/>
            <w:noProof/>
            <w:sz w:val="24"/>
            <w:szCs w:val="24"/>
          </w:rPr>
          <w:t>1</w:t>
        </w:r>
        <w:r w:rsidR="0013192F" w:rsidRPr="0013192F">
          <w:rPr>
            <w:rFonts w:eastAsiaTheme="minorEastAsia"/>
            <w:b/>
            <w:noProof/>
            <w:sz w:val="24"/>
            <w:szCs w:val="24"/>
            <w:lang w:eastAsia="cs-CZ"/>
          </w:rPr>
          <w:tab/>
        </w:r>
        <w:r w:rsidR="0013192F" w:rsidRPr="0013192F">
          <w:rPr>
            <w:rStyle w:val="Hypertextovodkaz"/>
            <w:b/>
            <w:noProof/>
            <w:sz w:val="24"/>
            <w:szCs w:val="24"/>
          </w:rPr>
          <w:t>Syndromová postižení</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_Toc353441029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6</w:t>
        </w:r>
        <w:r w:rsidR="00605701" w:rsidRPr="0013192F">
          <w:rPr>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30" w:history="1">
        <w:r w:rsidR="0013192F" w:rsidRPr="0013192F">
          <w:rPr>
            <w:rStyle w:val="Hypertextovodkaz"/>
            <w:rFonts w:ascii="Times New Roman" w:hAnsi="Times New Roman"/>
            <w:noProof/>
            <w:sz w:val="24"/>
            <w:szCs w:val="24"/>
          </w:rPr>
          <w:t>1.1</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Etiologie syndromových postižení</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_Toc353441030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6</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31" w:history="1">
        <w:r w:rsidR="0013192F" w:rsidRPr="0013192F">
          <w:rPr>
            <w:rStyle w:val="Hypertextovodkaz"/>
            <w:rFonts w:ascii="Times New Roman" w:hAnsi="Times New Roman"/>
            <w:noProof/>
            <w:sz w:val="24"/>
            <w:szCs w:val="24"/>
          </w:rPr>
          <w:t>1.2</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Klasifikace syndromových postižení</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_Toc353441031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8</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32" w:history="1">
        <w:r w:rsidR="0013192F" w:rsidRPr="0013192F">
          <w:rPr>
            <w:rStyle w:val="Hypertextovodkaz"/>
            <w:rFonts w:ascii="Times New Roman" w:hAnsi="Times New Roman"/>
            <w:noProof/>
            <w:sz w:val="24"/>
            <w:szCs w:val="24"/>
          </w:rPr>
          <w:t>1.3</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Možnosti výchovy a vzdělávání jedinců se syndromovým postižením</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_Toc353441032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13</w:t>
        </w:r>
        <w:r w:rsidR="00605701" w:rsidRPr="0013192F">
          <w:rPr>
            <w:rFonts w:ascii="Times New Roman" w:hAnsi="Times New Roman"/>
            <w:noProof/>
            <w:webHidden/>
            <w:sz w:val="24"/>
            <w:szCs w:val="24"/>
          </w:rPr>
          <w:fldChar w:fldCharType="end"/>
        </w:r>
      </w:hyperlink>
    </w:p>
    <w:p w:rsidR="0013192F" w:rsidRPr="0013192F" w:rsidRDefault="0030356E">
      <w:pPr>
        <w:pStyle w:val="Obsah1"/>
        <w:tabs>
          <w:tab w:val="left" w:pos="440"/>
          <w:tab w:val="right" w:leader="dot" w:pos="8494"/>
        </w:tabs>
        <w:rPr>
          <w:rFonts w:eastAsiaTheme="minorEastAsia"/>
          <w:noProof/>
          <w:sz w:val="24"/>
          <w:szCs w:val="24"/>
          <w:lang w:eastAsia="cs-CZ"/>
        </w:rPr>
      </w:pPr>
      <w:hyperlink w:anchor="_Toc353441033" w:history="1">
        <w:r w:rsidR="0013192F" w:rsidRPr="0013192F">
          <w:rPr>
            <w:rStyle w:val="Hypertextovodkaz"/>
            <w:b/>
            <w:noProof/>
            <w:sz w:val="24"/>
            <w:szCs w:val="24"/>
          </w:rPr>
          <w:t>2</w:t>
        </w:r>
        <w:r w:rsidR="0013192F" w:rsidRPr="0013192F">
          <w:rPr>
            <w:rFonts w:eastAsiaTheme="minorEastAsia"/>
            <w:b/>
            <w:noProof/>
            <w:sz w:val="24"/>
            <w:szCs w:val="24"/>
            <w:lang w:eastAsia="cs-CZ"/>
          </w:rPr>
          <w:tab/>
        </w:r>
        <w:r w:rsidR="0013192F" w:rsidRPr="0013192F">
          <w:rPr>
            <w:rStyle w:val="Hypertextovodkaz"/>
            <w:b/>
            <w:noProof/>
            <w:sz w:val="24"/>
            <w:szCs w:val="24"/>
          </w:rPr>
          <w:t>Treacher collins syndrom</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_Toc353441033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19</w:t>
        </w:r>
        <w:r w:rsidR="00605701" w:rsidRPr="0013192F">
          <w:rPr>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34" w:history="1">
        <w:r w:rsidR="0013192F" w:rsidRPr="0013192F">
          <w:rPr>
            <w:rStyle w:val="Hypertextovodkaz"/>
            <w:rFonts w:ascii="Times New Roman" w:hAnsi="Times New Roman"/>
            <w:noProof/>
            <w:sz w:val="24"/>
            <w:szCs w:val="24"/>
          </w:rPr>
          <w:t>2.1</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Symptomatologie</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_Toc353441034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19</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35" w:history="1">
        <w:r w:rsidR="0013192F" w:rsidRPr="0013192F">
          <w:rPr>
            <w:rStyle w:val="Hypertextovodkaz"/>
            <w:rFonts w:ascii="Times New Roman" w:hAnsi="Times New Roman"/>
            <w:noProof/>
            <w:sz w:val="24"/>
            <w:szCs w:val="24"/>
          </w:rPr>
          <w:t>2.2</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Operační zákroky u jedinců s TCS</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_Toc353441035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21</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36" w:history="1">
        <w:r w:rsidR="0013192F" w:rsidRPr="0013192F">
          <w:rPr>
            <w:rStyle w:val="Hypertextovodkaz"/>
            <w:rFonts w:ascii="Times New Roman" w:hAnsi="Times New Roman"/>
            <w:noProof/>
            <w:sz w:val="24"/>
            <w:szCs w:val="24"/>
          </w:rPr>
          <w:t>2.3</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Narušená komunikační schopnost u jedinců s TCS</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_Toc353441036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23</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37" w:history="1">
        <w:r w:rsidR="0013192F" w:rsidRPr="0013192F">
          <w:rPr>
            <w:rStyle w:val="Hypertextovodkaz"/>
            <w:rFonts w:ascii="Times New Roman" w:hAnsi="Times New Roman"/>
            <w:noProof/>
            <w:sz w:val="24"/>
            <w:szCs w:val="24"/>
            <w:lang w:eastAsia="cs-CZ"/>
          </w:rPr>
          <w:t>2.4</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Komplexní péče u jedinců s TCS</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_Toc353441037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28</w:t>
        </w:r>
        <w:r w:rsidR="00605701" w:rsidRPr="0013192F">
          <w:rPr>
            <w:rFonts w:ascii="Times New Roman" w:hAnsi="Times New Roman"/>
            <w:noProof/>
            <w:webHidden/>
            <w:sz w:val="24"/>
            <w:szCs w:val="24"/>
          </w:rPr>
          <w:fldChar w:fldCharType="end"/>
        </w:r>
      </w:hyperlink>
    </w:p>
    <w:p w:rsidR="0013192F" w:rsidRPr="0013192F" w:rsidRDefault="0030356E">
      <w:pPr>
        <w:pStyle w:val="Obsah1"/>
        <w:tabs>
          <w:tab w:val="left" w:pos="440"/>
          <w:tab w:val="right" w:leader="dot" w:pos="8494"/>
        </w:tabs>
        <w:rPr>
          <w:rFonts w:eastAsiaTheme="minorEastAsia"/>
          <w:noProof/>
          <w:sz w:val="24"/>
          <w:szCs w:val="24"/>
          <w:lang w:eastAsia="cs-CZ"/>
        </w:rPr>
      </w:pPr>
      <w:hyperlink w:anchor="_Toc353441038" w:history="1">
        <w:r w:rsidR="0013192F" w:rsidRPr="00060828">
          <w:rPr>
            <w:rStyle w:val="Hypertextovodkaz"/>
            <w:b/>
            <w:noProof/>
            <w:sz w:val="24"/>
            <w:szCs w:val="24"/>
            <w:lang w:eastAsia="cs-CZ"/>
          </w:rPr>
          <w:t>3</w:t>
        </w:r>
        <w:r w:rsidR="0013192F" w:rsidRPr="00060828">
          <w:rPr>
            <w:rFonts w:eastAsiaTheme="minorEastAsia"/>
            <w:b/>
            <w:noProof/>
            <w:sz w:val="24"/>
            <w:szCs w:val="24"/>
            <w:lang w:eastAsia="cs-CZ"/>
          </w:rPr>
          <w:tab/>
        </w:r>
        <w:r w:rsidR="0013192F" w:rsidRPr="00060828">
          <w:rPr>
            <w:rStyle w:val="Hypertextovodkaz"/>
            <w:b/>
            <w:noProof/>
            <w:sz w:val="24"/>
            <w:szCs w:val="24"/>
            <w:lang w:eastAsia="cs-CZ"/>
          </w:rPr>
          <w:t>Kompenzační pomůcky</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_Toc353441038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34</w:t>
        </w:r>
        <w:r w:rsidR="00605701" w:rsidRPr="0013192F">
          <w:rPr>
            <w:noProof/>
            <w:webHidden/>
            <w:sz w:val="24"/>
            <w:szCs w:val="24"/>
          </w:rPr>
          <w:fldChar w:fldCharType="end"/>
        </w:r>
      </w:hyperlink>
    </w:p>
    <w:p w:rsidR="0013192F" w:rsidRPr="0013192F" w:rsidRDefault="0030356E" w:rsidP="00E651F9">
      <w:pPr>
        <w:pStyle w:val="Obsah2"/>
        <w:tabs>
          <w:tab w:val="left" w:pos="880"/>
          <w:tab w:val="right" w:leader="dot" w:pos="8494"/>
        </w:tabs>
        <w:spacing w:line="360" w:lineRule="auto"/>
        <w:rPr>
          <w:rFonts w:ascii="Times New Roman" w:eastAsiaTheme="minorEastAsia" w:hAnsi="Times New Roman"/>
          <w:noProof/>
          <w:sz w:val="24"/>
          <w:szCs w:val="24"/>
          <w:lang w:eastAsia="cs-CZ"/>
        </w:rPr>
      </w:pPr>
      <w:hyperlink w:anchor="_Toc353441039" w:history="1">
        <w:r w:rsidR="0013192F" w:rsidRPr="0013192F">
          <w:rPr>
            <w:rStyle w:val="Hypertextovodkaz"/>
            <w:rFonts w:ascii="Times New Roman" w:hAnsi="Times New Roman"/>
            <w:noProof/>
            <w:sz w:val="24"/>
            <w:szCs w:val="24"/>
            <w:lang w:eastAsia="cs-CZ"/>
          </w:rPr>
          <w:t>3.1</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lang w:eastAsia="cs-CZ"/>
          </w:rPr>
          <w:t>Klasifikace kompenzačních pomůcek</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_Toc353441039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34</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40" w:history="1">
        <w:r w:rsidR="0013192F" w:rsidRPr="0013192F">
          <w:rPr>
            <w:rStyle w:val="Hypertextovodkaz"/>
            <w:rFonts w:ascii="Times New Roman" w:hAnsi="Times New Roman"/>
            <w:noProof/>
            <w:sz w:val="24"/>
            <w:szCs w:val="24"/>
          </w:rPr>
          <w:t>3.2</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Sluchadla</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_Toc353441040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37</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41" w:history="1">
        <w:r w:rsidR="0013192F" w:rsidRPr="0013192F">
          <w:rPr>
            <w:rStyle w:val="Hypertextovodkaz"/>
            <w:rFonts w:ascii="Times New Roman" w:hAnsi="Times New Roman"/>
            <w:noProof/>
            <w:sz w:val="24"/>
            <w:szCs w:val="24"/>
          </w:rPr>
          <w:t>3.3</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BAHA</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_Toc353441041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39</w:t>
        </w:r>
        <w:r w:rsidR="00605701" w:rsidRPr="0013192F">
          <w:rPr>
            <w:rFonts w:ascii="Times New Roman" w:hAnsi="Times New Roman"/>
            <w:noProof/>
            <w:webHidden/>
            <w:sz w:val="24"/>
            <w:szCs w:val="24"/>
          </w:rPr>
          <w:fldChar w:fldCharType="end"/>
        </w:r>
      </w:hyperlink>
    </w:p>
    <w:p w:rsidR="0013192F" w:rsidRPr="0013192F" w:rsidRDefault="0030356E">
      <w:pPr>
        <w:pStyle w:val="Obsah1"/>
        <w:tabs>
          <w:tab w:val="left" w:pos="440"/>
          <w:tab w:val="right" w:leader="dot" w:pos="8494"/>
        </w:tabs>
        <w:rPr>
          <w:rFonts w:eastAsiaTheme="minorEastAsia"/>
          <w:noProof/>
          <w:sz w:val="24"/>
          <w:szCs w:val="24"/>
          <w:lang w:eastAsia="cs-CZ"/>
        </w:rPr>
      </w:pPr>
      <w:hyperlink w:anchor="_Toc353441042" w:history="1">
        <w:r w:rsidR="0013192F" w:rsidRPr="00060828">
          <w:rPr>
            <w:rStyle w:val="Hypertextovodkaz"/>
            <w:b/>
            <w:noProof/>
            <w:sz w:val="24"/>
            <w:szCs w:val="24"/>
          </w:rPr>
          <w:t>4</w:t>
        </w:r>
        <w:r w:rsidR="0013192F" w:rsidRPr="00060828">
          <w:rPr>
            <w:rFonts w:eastAsiaTheme="minorEastAsia"/>
            <w:b/>
            <w:noProof/>
            <w:sz w:val="24"/>
            <w:szCs w:val="24"/>
            <w:lang w:eastAsia="cs-CZ"/>
          </w:rPr>
          <w:tab/>
        </w:r>
        <w:r w:rsidR="0013192F" w:rsidRPr="00060828">
          <w:rPr>
            <w:rStyle w:val="Hypertextovodkaz"/>
            <w:b/>
            <w:noProof/>
            <w:sz w:val="24"/>
            <w:szCs w:val="24"/>
          </w:rPr>
          <w:t>Treacher collins syndrom</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_Toc353441042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42</w:t>
        </w:r>
        <w:r w:rsidR="00605701" w:rsidRPr="0013192F">
          <w:rPr>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43" w:history="1">
        <w:r w:rsidR="0013192F" w:rsidRPr="0013192F">
          <w:rPr>
            <w:rStyle w:val="Hypertextovodkaz"/>
            <w:rFonts w:ascii="Times New Roman" w:hAnsi="Times New Roman"/>
            <w:noProof/>
            <w:sz w:val="24"/>
            <w:szCs w:val="24"/>
          </w:rPr>
          <w:t>4.1</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Cíl práce a použité metody</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_Toc353441043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42</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44" w:history="1">
        <w:r w:rsidR="0013192F" w:rsidRPr="0013192F">
          <w:rPr>
            <w:rStyle w:val="Hypertextovodkaz"/>
            <w:rFonts w:ascii="Times New Roman" w:hAnsi="Times New Roman"/>
            <w:noProof/>
            <w:sz w:val="24"/>
            <w:szCs w:val="24"/>
          </w:rPr>
          <w:t>4.2</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Charakteristika výzkumného vzorku</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_Toc353441044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43</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45" w:history="1">
        <w:r w:rsidR="0013192F" w:rsidRPr="0013192F">
          <w:rPr>
            <w:rStyle w:val="Hypertextovodkaz"/>
            <w:rFonts w:ascii="Times New Roman" w:hAnsi="Times New Roman"/>
            <w:noProof/>
            <w:sz w:val="24"/>
            <w:szCs w:val="24"/>
          </w:rPr>
          <w:t>4.3</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Vlastní šetření</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_Toc353441045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44</w:t>
        </w:r>
        <w:r w:rsidR="00605701" w:rsidRPr="0013192F">
          <w:rPr>
            <w:rFonts w:ascii="Times New Roman" w:hAnsi="Times New Roman"/>
            <w:noProof/>
            <w:webHidden/>
            <w:sz w:val="24"/>
            <w:szCs w:val="24"/>
          </w:rPr>
          <w:fldChar w:fldCharType="end"/>
        </w:r>
      </w:hyperlink>
    </w:p>
    <w:p w:rsidR="0013192F" w:rsidRPr="0013192F" w:rsidRDefault="0030356E">
      <w:pPr>
        <w:pStyle w:val="Obsah2"/>
        <w:tabs>
          <w:tab w:val="left" w:pos="880"/>
          <w:tab w:val="right" w:leader="dot" w:pos="8494"/>
        </w:tabs>
        <w:rPr>
          <w:rFonts w:ascii="Times New Roman" w:eastAsiaTheme="minorEastAsia" w:hAnsi="Times New Roman"/>
          <w:noProof/>
          <w:sz w:val="24"/>
          <w:szCs w:val="24"/>
          <w:lang w:eastAsia="cs-CZ"/>
        </w:rPr>
      </w:pPr>
      <w:hyperlink w:anchor="_Toc353441046" w:history="1">
        <w:r w:rsidR="0013192F" w:rsidRPr="0013192F">
          <w:rPr>
            <w:rStyle w:val="Hypertextovodkaz"/>
            <w:rFonts w:ascii="Times New Roman" w:hAnsi="Times New Roman"/>
            <w:noProof/>
            <w:sz w:val="24"/>
            <w:szCs w:val="24"/>
          </w:rPr>
          <w:t>4.4</w:t>
        </w:r>
        <w:r w:rsidR="0013192F" w:rsidRPr="0013192F">
          <w:rPr>
            <w:rFonts w:ascii="Times New Roman" w:eastAsiaTheme="minorEastAsia" w:hAnsi="Times New Roman"/>
            <w:noProof/>
            <w:sz w:val="24"/>
            <w:szCs w:val="24"/>
            <w:lang w:eastAsia="cs-CZ"/>
          </w:rPr>
          <w:tab/>
        </w:r>
        <w:r w:rsidR="0013192F" w:rsidRPr="0013192F">
          <w:rPr>
            <w:rStyle w:val="Hypertextovodkaz"/>
            <w:rFonts w:ascii="Times New Roman" w:hAnsi="Times New Roman"/>
            <w:noProof/>
            <w:sz w:val="24"/>
            <w:szCs w:val="24"/>
          </w:rPr>
          <w:t>Závěry výzkumného šetření</w:t>
        </w:r>
        <w:r w:rsidR="0013192F" w:rsidRPr="0013192F">
          <w:rPr>
            <w:rFonts w:ascii="Times New Roman" w:hAnsi="Times New Roman"/>
            <w:noProof/>
            <w:webHidden/>
            <w:sz w:val="24"/>
            <w:szCs w:val="24"/>
          </w:rPr>
          <w:tab/>
        </w:r>
        <w:r w:rsidR="00605701" w:rsidRPr="0013192F">
          <w:rPr>
            <w:rFonts w:ascii="Times New Roman" w:hAnsi="Times New Roman"/>
            <w:noProof/>
            <w:webHidden/>
            <w:sz w:val="24"/>
            <w:szCs w:val="24"/>
          </w:rPr>
          <w:fldChar w:fldCharType="begin"/>
        </w:r>
        <w:r w:rsidR="0013192F" w:rsidRPr="0013192F">
          <w:rPr>
            <w:rFonts w:ascii="Times New Roman" w:hAnsi="Times New Roman"/>
            <w:noProof/>
            <w:webHidden/>
            <w:sz w:val="24"/>
            <w:szCs w:val="24"/>
          </w:rPr>
          <w:instrText xml:space="preserve"> PAGEREF _Toc353441046 \h </w:instrText>
        </w:r>
        <w:r w:rsidR="00605701" w:rsidRPr="0013192F">
          <w:rPr>
            <w:rFonts w:ascii="Times New Roman" w:hAnsi="Times New Roman"/>
            <w:noProof/>
            <w:webHidden/>
            <w:sz w:val="24"/>
            <w:szCs w:val="24"/>
          </w:rPr>
        </w:r>
        <w:r w:rsidR="00605701" w:rsidRPr="0013192F">
          <w:rPr>
            <w:rFonts w:ascii="Times New Roman" w:hAnsi="Times New Roman"/>
            <w:noProof/>
            <w:webHidden/>
            <w:sz w:val="24"/>
            <w:szCs w:val="24"/>
          </w:rPr>
          <w:fldChar w:fldCharType="separate"/>
        </w:r>
        <w:r w:rsidR="002802BA">
          <w:rPr>
            <w:rFonts w:ascii="Times New Roman" w:hAnsi="Times New Roman"/>
            <w:noProof/>
            <w:webHidden/>
            <w:sz w:val="24"/>
            <w:szCs w:val="24"/>
          </w:rPr>
          <w:t>71</w:t>
        </w:r>
        <w:r w:rsidR="00605701" w:rsidRPr="0013192F">
          <w:rPr>
            <w:rFonts w:ascii="Times New Roman" w:hAnsi="Times New Roman"/>
            <w:noProof/>
            <w:webHidden/>
            <w:sz w:val="24"/>
            <w:szCs w:val="24"/>
          </w:rPr>
          <w:fldChar w:fldCharType="end"/>
        </w:r>
      </w:hyperlink>
    </w:p>
    <w:p w:rsidR="0013192F" w:rsidRPr="0013192F" w:rsidRDefault="0030356E">
      <w:pPr>
        <w:pStyle w:val="Obsah1"/>
        <w:tabs>
          <w:tab w:val="right" w:leader="dot" w:pos="8494"/>
        </w:tabs>
        <w:rPr>
          <w:rFonts w:eastAsiaTheme="minorEastAsia"/>
          <w:noProof/>
          <w:sz w:val="24"/>
          <w:szCs w:val="24"/>
          <w:lang w:eastAsia="cs-CZ"/>
        </w:rPr>
      </w:pPr>
      <w:hyperlink w:anchor="_Toc353441047" w:history="1">
        <w:r w:rsidR="0013192F" w:rsidRPr="00060828">
          <w:rPr>
            <w:rStyle w:val="Hypertextovodkaz"/>
            <w:b/>
            <w:noProof/>
            <w:sz w:val="24"/>
            <w:szCs w:val="24"/>
          </w:rPr>
          <w:t>Závěr</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_Toc353441047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74</w:t>
        </w:r>
        <w:r w:rsidR="00605701" w:rsidRPr="0013192F">
          <w:rPr>
            <w:noProof/>
            <w:webHidden/>
            <w:sz w:val="24"/>
            <w:szCs w:val="24"/>
          </w:rPr>
          <w:fldChar w:fldCharType="end"/>
        </w:r>
      </w:hyperlink>
    </w:p>
    <w:p w:rsidR="0013192F" w:rsidRPr="0013192F" w:rsidRDefault="0030356E">
      <w:pPr>
        <w:pStyle w:val="Obsah1"/>
        <w:tabs>
          <w:tab w:val="right" w:leader="dot" w:pos="8494"/>
        </w:tabs>
        <w:rPr>
          <w:rFonts w:eastAsiaTheme="minorEastAsia"/>
          <w:noProof/>
          <w:sz w:val="24"/>
          <w:szCs w:val="24"/>
          <w:lang w:eastAsia="cs-CZ"/>
        </w:rPr>
      </w:pPr>
      <w:hyperlink w:anchor="_Toc353441048" w:history="1">
        <w:r w:rsidR="0013192F" w:rsidRPr="00060828">
          <w:rPr>
            <w:rStyle w:val="Hypertextovodkaz"/>
            <w:b/>
            <w:noProof/>
            <w:sz w:val="24"/>
            <w:szCs w:val="24"/>
          </w:rPr>
          <w:t>Shrnutí</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_Toc353441048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75</w:t>
        </w:r>
        <w:r w:rsidR="00605701" w:rsidRPr="0013192F">
          <w:rPr>
            <w:noProof/>
            <w:webHidden/>
            <w:sz w:val="24"/>
            <w:szCs w:val="24"/>
          </w:rPr>
          <w:fldChar w:fldCharType="end"/>
        </w:r>
      </w:hyperlink>
    </w:p>
    <w:p w:rsidR="0013192F" w:rsidRPr="0013192F" w:rsidRDefault="0030356E">
      <w:pPr>
        <w:pStyle w:val="Obsah1"/>
        <w:tabs>
          <w:tab w:val="right" w:leader="dot" w:pos="8494"/>
        </w:tabs>
        <w:rPr>
          <w:rFonts w:eastAsiaTheme="minorEastAsia"/>
          <w:noProof/>
          <w:sz w:val="24"/>
          <w:szCs w:val="24"/>
          <w:lang w:eastAsia="cs-CZ"/>
        </w:rPr>
      </w:pPr>
      <w:hyperlink w:anchor="_Toc353441049" w:history="1">
        <w:r w:rsidR="0013192F" w:rsidRPr="00060828">
          <w:rPr>
            <w:rStyle w:val="Hypertextovodkaz"/>
            <w:b/>
            <w:noProof/>
            <w:sz w:val="24"/>
            <w:szCs w:val="24"/>
          </w:rPr>
          <w:t>Seznam použité literatury</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_Toc353441049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76</w:t>
        </w:r>
        <w:r w:rsidR="00605701" w:rsidRPr="0013192F">
          <w:rPr>
            <w:noProof/>
            <w:webHidden/>
            <w:sz w:val="24"/>
            <w:szCs w:val="24"/>
          </w:rPr>
          <w:fldChar w:fldCharType="end"/>
        </w:r>
      </w:hyperlink>
    </w:p>
    <w:p w:rsidR="0013192F" w:rsidRPr="0013192F" w:rsidRDefault="0030356E">
      <w:pPr>
        <w:pStyle w:val="Obsah1"/>
        <w:tabs>
          <w:tab w:val="right" w:leader="dot" w:pos="8494"/>
        </w:tabs>
        <w:rPr>
          <w:rFonts w:eastAsiaTheme="minorEastAsia"/>
          <w:noProof/>
          <w:sz w:val="24"/>
          <w:szCs w:val="24"/>
          <w:lang w:eastAsia="cs-CZ"/>
        </w:rPr>
      </w:pPr>
      <w:hyperlink w:anchor="_Toc353441050" w:history="1">
        <w:r w:rsidR="0013192F" w:rsidRPr="00060828">
          <w:rPr>
            <w:rStyle w:val="Hypertextovodkaz"/>
            <w:b/>
            <w:noProof/>
            <w:sz w:val="24"/>
            <w:szCs w:val="24"/>
          </w:rPr>
          <w:t>Seznam příloh</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_Toc353441050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82</w:t>
        </w:r>
        <w:r w:rsidR="00605701" w:rsidRPr="0013192F">
          <w:rPr>
            <w:noProof/>
            <w:webHidden/>
            <w:sz w:val="24"/>
            <w:szCs w:val="24"/>
          </w:rPr>
          <w:fldChar w:fldCharType="end"/>
        </w:r>
      </w:hyperlink>
    </w:p>
    <w:p w:rsidR="0013192F" w:rsidRDefault="0030356E">
      <w:pPr>
        <w:pStyle w:val="Obsah1"/>
        <w:tabs>
          <w:tab w:val="right" w:leader="dot" w:pos="8494"/>
        </w:tabs>
        <w:rPr>
          <w:rFonts w:asciiTheme="minorHAnsi" w:eastAsiaTheme="minorEastAsia" w:hAnsiTheme="minorHAnsi" w:cstheme="minorBidi"/>
          <w:noProof/>
          <w:lang w:eastAsia="cs-CZ"/>
        </w:rPr>
      </w:pPr>
      <w:hyperlink w:anchor="_Toc353441051" w:history="1">
        <w:r w:rsidR="0013192F" w:rsidRPr="00060828">
          <w:rPr>
            <w:rStyle w:val="Hypertextovodkaz"/>
            <w:b/>
            <w:noProof/>
            <w:sz w:val="24"/>
            <w:szCs w:val="24"/>
          </w:rPr>
          <w:t>Přílohy</w:t>
        </w:r>
        <w:r w:rsidR="0013192F" w:rsidRPr="0013192F">
          <w:rPr>
            <w:noProof/>
            <w:webHidden/>
            <w:sz w:val="24"/>
            <w:szCs w:val="24"/>
          </w:rPr>
          <w:tab/>
        </w:r>
        <w:r w:rsidR="00605701" w:rsidRPr="0013192F">
          <w:rPr>
            <w:noProof/>
            <w:webHidden/>
            <w:sz w:val="24"/>
            <w:szCs w:val="24"/>
          </w:rPr>
          <w:fldChar w:fldCharType="begin"/>
        </w:r>
        <w:r w:rsidR="0013192F" w:rsidRPr="0013192F">
          <w:rPr>
            <w:noProof/>
            <w:webHidden/>
            <w:sz w:val="24"/>
            <w:szCs w:val="24"/>
          </w:rPr>
          <w:instrText xml:space="preserve"> PAGEREF _Toc353441051 \h </w:instrText>
        </w:r>
        <w:r w:rsidR="00605701" w:rsidRPr="0013192F">
          <w:rPr>
            <w:noProof/>
            <w:webHidden/>
            <w:sz w:val="24"/>
            <w:szCs w:val="24"/>
          </w:rPr>
        </w:r>
        <w:r w:rsidR="00605701" w:rsidRPr="0013192F">
          <w:rPr>
            <w:noProof/>
            <w:webHidden/>
            <w:sz w:val="24"/>
            <w:szCs w:val="24"/>
          </w:rPr>
          <w:fldChar w:fldCharType="separate"/>
        </w:r>
        <w:r w:rsidR="002802BA">
          <w:rPr>
            <w:noProof/>
            <w:webHidden/>
            <w:sz w:val="24"/>
            <w:szCs w:val="24"/>
          </w:rPr>
          <w:t>83</w:t>
        </w:r>
        <w:r w:rsidR="00605701" w:rsidRPr="0013192F">
          <w:rPr>
            <w:noProof/>
            <w:webHidden/>
            <w:sz w:val="24"/>
            <w:szCs w:val="24"/>
          </w:rPr>
          <w:fldChar w:fldCharType="end"/>
        </w:r>
      </w:hyperlink>
    </w:p>
    <w:p w:rsidR="00E80F20" w:rsidRDefault="00605701" w:rsidP="0013192F">
      <w:pPr>
        <w:rPr>
          <w:rFonts w:ascii="Times New Roman" w:hAnsi="Times New Roman"/>
          <w:sz w:val="24"/>
          <w:szCs w:val="24"/>
        </w:rPr>
        <w:sectPr w:rsidR="00E80F20" w:rsidSect="00A64B09">
          <w:footerReference w:type="default" r:id="rId9"/>
          <w:pgSz w:w="11906" w:h="16838"/>
          <w:pgMar w:top="1418" w:right="1134" w:bottom="1418" w:left="2268" w:header="709" w:footer="709" w:gutter="0"/>
          <w:cols w:space="708"/>
          <w:docGrid w:linePitch="360"/>
        </w:sectPr>
      </w:pPr>
      <w:r>
        <w:rPr>
          <w:rFonts w:ascii="Times New Roman" w:hAnsi="Times New Roman"/>
          <w:sz w:val="24"/>
          <w:szCs w:val="24"/>
        </w:rPr>
        <w:fldChar w:fldCharType="end"/>
      </w:r>
    </w:p>
    <w:p w:rsidR="00964C18" w:rsidRDefault="00964C18" w:rsidP="00964C18">
      <w:pPr>
        <w:pStyle w:val="Nadpis10"/>
        <w:numPr>
          <w:ilvl w:val="0"/>
          <w:numId w:val="0"/>
        </w:numPr>
        <w:ind w:left="432" w:hanging="432"/>
      </w:pPr>
      <w:bookmarkStart w:id="0" w:name="_Toc289631203"/>
      <w:bookmarkStart w:id="1" w:name="_Toc290297604"/>
      <w:bookmarkStart w:id="2" w:name="_Toc353440174"/>
      <w:bookmarkStart w:id="3" w:name="_Toc353440300"/>
      <w:bookmarkStart w:id="4" w:name="_Toc353440689"/>
      <w:bookmarkStart w:id="5" w:name="_Toc353441028"/>
      <w:r>
        <w:lastRenderedPageBreak/>
        <w:t>Úvod</w:t>
      </w:r>
      <w:bookmarkEnd w:id="0"/>
      <w:bookmarkEnd w:id="1"/>
      <w:bookmarkEnd w:id="2"/>
      <w:bookmarkEnd w:id="3"/>
      <w:bookmarkEnd w:id="4"/>
      <w:bookmarkEnd w:id="5"/>
    </w:p>
    <w:p w:rsidR="009A62A3" w:rsidRPr="00D647C5" w:rsidRDefault="009A62A3" w:rsidP="00964C18">
      <w:pPr>
        <w:pStyle w:val="Zhlav"/>
        <w:tabs>
          <w:tab w:val="clear" w:pos="4536"/>
          <w:tab w:val="clear" w:pos="9072"/>
        </w:tabs>
        <w:spacing w:line="360" w:lineRule="auto"/>
        <w:jc w:val="both"/>
        <w:rPr>
          <w:rFonts w:ascii="Times New Roman" w:hAnsi="Times New Roman"/>
          <w:sz w:val="24"/>
          <w:szCs w:val="24"/>
        </w:rPr>
      </w:pPr>
    </w:p>
    <w:p w:rsidR="002E12D8" w:rsidRDefault="00EE2E0A" w:rsidP="002E12D8">
      <w:pPr>
        <w:spacing w:line="360" w:lineRule="auto"/>
        <w:contextualSpacing/>
        <w:jc w:val="both"/>
        <w:rPr>
          <w:rFonts w:ascii="Times New Roman" w:hAnsi="Times New Roman"/>
          <w:sz w:val="24"/>
          <w:szCs w:val="24"/>
        </w:rPr>
      </w:pPr>
      <w:r>
        <w:rPr>
          <w:rFonts w:ascii="Times New Roman" w:hAnsi="Times New Roman"/>
          <w:sz w:val="24"/>
          <w:szCs w:val="24"/>
        </w:rPr>
        <w:tab/>
      </w:r>
      <w:proofErr w:type="spellStart"/>
      <w:r w:rsidR="002E12D8">
        <w:rPr>
          <w:rFonts w:ascii="Times New Roman" w:hAnsi="Times New Roman"/>
          <w:sz w:val="24"/>
          <w:szCs w:val="24"/>
        </w:rPr>
        <w:t>Treacher</w:t>
      </w:r>
      <w:proofErr w:type="spellEnd"/>
      <w:r w:rsidR="002E12D8">
        <w:rPr>
          <w:rFonts w:ascii="Times New Roman" w:hAnsi="Times New Roman"/>
          <w:sz w:val="24"/>
          <w:szCs w:val="24"/>
        </w:rPr>
        <w:t xml:space="preserve"> </w:t>
      </w:r>
      <w:proofErr w:type="spellStart"/>
      <w:r w:rsidR="002E12D8">
        <w:rPr>
          <w:rFonts w:ascii="Times New Roman" w:hAnsi="Times New Roman"/>
          <w:sz w:val="24"/>
          <w:szCs w:val="24"/>
        </w:rPr>
        <w:t>collins</w:t>
      </w:r>
      <w:proofErr w:type="spellEnd"/>
      <w:r w:rsidR="002E12D8">
        <w:rPr>
          <w:rFonts w:ascii="Times New Roman" w:hAnsi="Times New Roman"/>
          <w:sz w:val="24"/>
          <w:szCs w:val="24"/>
        </w:rPr>
        <w:t xml:space="preserve"> syndrom</w:t>
      </w:r>
      <w:r w:rsidR="00556EB5">
        <w:rPr>
          <w:rFonts w:ascii="Times New Roman" w:hAnsi="Times New Roman"/>
          <w:sz w:val="24"/>
          <w:szCs w:val="24"/>
        </w:rPr>
        <w:t xml:space="preserve"> (TCS)</w:t>
      </w:r>
      <w:r w:rsidR="002E12D8">
        <w:rPr>
          <w:rFonts w:ascii="Times New Roman" w:hAnsi="Times New Roman"/>
          <w:sz w:val="24"/>
          <w:szCs w:val="24"/>
        </w:rPr>
        <w:t xml:space="preserve"> není příliš rozšířeným postižením, ale komplikuje jedincům, kteří jím trpí život po všech stránkách. S tímto syndromem jsem se poprvé sekala při své odborné praxi v mateřské škole speciální. Velice mě problematika zaujala, proto jsem si vybrala toto téma diplomové práce. Po praxi jsem se začala problematice věnovat shánět potřebné informace.</w:t>
      </w:r>
    </w:p>
    <w:p w:rsidR="002E12D8" w:rsidRDefault="002E12D8" w:rsidP="002E12D8">
      <w:pPr>
        <w:spacing w:line="360" w:lineRule="auto"/>
        <w:contextualSpacing/>
        <w:jc w:val="both"/>
        <w:rPr>
          <w:rFonts w:ascii="Times New Roman" w:hAnsi="Times New Roman"/>
          <w:sz w:val="24"/>
          <w:szCs w:val="24"/>
        </w:rPr>
      </w:pPr>
      <w:r>
        <w:rPr>
          <w:rFonts w:ascii="Times New Roman" w:hAnsi="Times New Roman"/>
          <w:sz w:val="24"/>
          <w:szCs w:val="24"/>
        </w:rPr>
        <w:tab/>
        <w:t xml:space="preserve">Diplomová práce je zaměřena na zpracování komplexních informací týkajících se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a zjištění dopadu tohoto postižení na kvalitu života jedinců, kteří jím trpí. Mezi dílčí cíle patří popis symptomatologie u konkrétních osob s TCS, analýza názorů jedinců na jejich situaci, analýza možností ve vzdělávání, komunikaci, profesního uplatnění. </w:t>
      </w:r>
    </w:p>
    <w:p w:rsidR="002E12D8" w:rsidRDefault="002E12D8" w:rsidP="002E12D8">
      <w:pPr>
        <w:spacing w:line="360" w:lineRule="auto"/>
        <w:contextualSpacing/>
        <w:jc w:val="both"/>
        <w:rPr>
          <w:rFonts w:ascii="Times New Roman" w:hAnsi="Times New Roman"/>
          <w:sz w:val="24"/>
          <w:szCs w:val="24"/>
        </w:rPr>
      </w:pPr>
      <w:r>
        <w:rPr>
          <w:rFonts w:ascii="Times New Roman" w:hAnsi="Times New Roman"/>
          <w:sz w:val="24"/>
          <w:szCs w:val="24"/>
        </w:rPr>
        <w:tab/>
        <w:t xml:space="preserve">Diplomovou práci tvoří část teoretická a část empirická, přičemž obsahuje celkem čtyři kapitoly. První kapitola je zaměřena na problematiku </w:t>
      </w:r>
      <w:proofErr w:type="spellStart"/>
      <w:r>
        <w:rPr>
          <w:rFonts w:ascii="Times New Roman" w:hAnsi="Times New Roman"/>
          <w:sz w:val="24"/>
          <w:szCs w:val="24"/>
        </w:rPr>
        <w:t>syndromových</w:t>
      </w:r>
      <w:proofErr w:type="spellEnd"/>
      <w:r>
        <w:rPr>
          <w:rFonts w:ascii="Times New Roman" w:hAnsi="Times New Roman"/>
          <w:sz w:val="24"/>
          <w:szCs w:val="24"/>
        </w:rPr>
        <w:t xml:space="preserve"> postižení. Je zde vymezena terminologie, etiologie a klasifikace a v závěru se tato kapitola věnuje možnostem výchovy a vzdělávání jedinců se </w:t>
      </w:r>
      <w:proofErr w:type="spellStart"/>
      <w:r>
        <w:rPr>
          <w:rFonts w:ascii="Times New Roman" w:hAnsi="Times New Roman"/>
          <w:sz w:val="24"/>
          <w:szCs w:val="24"/>
        </w:rPr>
        <w:t>syndromovým</w:t>
      </w:r>
      <w:proofErr w:type="spellEnd"/>
      <w:r>
        <w:rPr>
          <w:rFonts w:ascii="Times New Roman" w:hAnsi="Times New Roman"/>
          <w:sz w:val="24"/>
          <w:szCs w:val="24"/>
        </w:rPr>
        <w:t xml:space="preserve"> postižením. Druhá kapitola se věnuje samotnému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Uvádí symptomy, které syndrom nejčastěji doprovází, narušené komunikační schopnost, které jsou jejich důsledkem. Zabývá se nejtypičtějšími operačními zákroky prováděnými u jedinců s TCS a komplexní zdravotnickou a speciálně pedagogickou péčí. Obsahem třetí kapitoly jsou kompenzační pomůcky, jejich klasifikace a speciální podkapitoly jsou věnované sluchadlům a </w:t>
      </w:r>
      <w:proofErr w:type="spellStart"/>
      <w:r>
        <w:rPr>
          <w:rFonts w:ascii="Times New Roman" w:hAnsi="Times New Roman"/>
          <w:sz w:val="24"/>
          <w:szCs w:val="24"/>
        </w:rPr>
        <w:t>implantovatelnému</w:t>
      </w:r>
      <w:proofErr w:type="spellEnd"/>
      <w:r>
        <w:rPr>
          <w:rFonts w:ascii="Times New Roman" w:hAnsi="Times New Roman"/>
          <w:sz w:val="24"/>
          <w:szCs w:val="24"/>
        </w:rPr>
        <w:t xml:space="preserve"> systému pro přímé kostní vedení zvuku BAHA.</w:t>
      </w:r>
    </w:p>
    <w:p w:rsidR="00D17114" w:rsidRPr="00104F37" w:rsidRDefault="002E12D8" w:rsidP="00164A5C">
      <w:pPr>
        <w:spacing w:line="360" w:lineRule="auto"/>
        <w:contextualSpacing/>
        <w:jc w:val="both"/>
        <w:rPr>
          <w:rFonts w:ascii="Times New Roman" w:hAnsi="Times New Roman"/>
          <w:sz w:val="24"/>
          <w:szCs w:val="24"/>
        </w:rPr>
      </w:pPr>
      <w:r>
        <w:rPr>
          <w:rFonts w:ascii="Times New Roman" w:hAnsi="Times New Roman"/>
          <w:sz w:val="24"/>
          <w:szCs w:val="24"/>
        </w:rPr>
        <w:tab/>
        <w:t xml:space="preserve">Závěrečná čtvrtá kapitola diplomové práce je tvořena výzkumným šetřením, které je kvalitativního charakteru. Ve výzkumném šetření byly použity techniky - aktivní pozorování, volný rozhovor, analýza dokumentů, analýza výsledků činnosti. Toto šetření bylo provedeno u čtyř jedinců ve věku od 7 do 34 let s diagnostikovaným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V závěru jsou shrnuty výsledky, vyhodnocené symptomy a problémy vyskytující se u jednotlivých sledovaných jedinců.</w:t>
      </w:r>
      <w:r w:rsidR="00104F37">
        <w:rPr>
          <w:rFonts w:ascii="Times New Roman" w:hAnsi="Times New Roman"/>
          <w:sz w:val="24"/>
          <w:szCs w:val="24"/>
        </w:rPr>
        <w:t xml:space="preserve"> Cílem výzkumné části práce bude zpracování komplexních informací týkajících se </w:t>
      </w:r>
      <w:proofErr w:type="spellStart"/>
      <w:r w:rsidR="00104F37">
        <w:rPr>
          <w:rFonts w:ascii="Times New Roman" w:hAnsi="Times New Roman"/>
          <w:sz w:val="24"/>
          <w:szCs w:val="24"/>
        </w:rPr>
        <w:t>Treacher</w:t>
      </w:r>
      <w:proofErr w:type="spellEnd"/>
      <w:r w:rsidR="00104F37">
        <w:rPr>
          <w:rFonts w:ascii="Times New Roman" w:hAnsi="Times New Roman"/>
          <w:sz w:val="24"/>
          <w:szCs w:val="24"/>
        </w:rPr>
        <w:t xml:space="preserve"> </w:t>
      </w:r>
      <w:proofErr w:type="spellStart"/>
      <w:r w:rsidR="00104F37">
        <w:rPr>
          <w:rFonts w:ascii="Times New Roman" w:hAnsi="Times New Roman"/>
          <w:sz w:val="24"/>
          <w:szCs w:val="24"/>
        </w:rPr>
        <w:t>collins</w:t>
      </w:r>
      <w:proofErr w:type="spellEnd"/>
      <w:r w:rsidR="00104F37">
        <w:rPr>
          <w:rFonts w:ascii="Times New Roman" w:hAnsi="Times New Roman"/>
          <w:sz w:val="24"/>
          <w:szCs w:val="24"/>
        </w:rPr>
        <w:t xml:space="preserve"> syndromu (TCS) a zjistit dopad tohoto syndromu na kvalitu života jedinců, kteří jím trpí.</w:t>
      </w:r>
    </w:p>
    <w:p w:rsidR="00E72815" w:rsidRDefault="00A64B09" w:rsidP="00164A5C">
      <w:pPr>
        <w:pStyle w:val="Nadpis10"/>
        <w:spacing w:line="360" w:lineRule="auto"/>
        <w:jc w:val="both"/>
      </w:pPr>
      <w:bookmarkStart w:id="6" w:name="_Toc352250277"/>
      <w:bookmarkStart w:id="7" w:name="_Toc353440175"/>
      <w:bookmarkStart w:id="8" w:name="_Toc353440301"/>
      <w:bookmarkStart w:id="9" w:name="_Toc353440690"/>
      <w:bookmarkStart w:id="10" w:name="_Toc353441029"/>
      <w:proofErr w:type="spellStart"/>
      <w:r>
        <w:lastRenderedPageBreak/>
        <w:t>Syndromová</w:t>
      </w:r>
      <w:proofErr w:type="spellEnd"/>
      <w:r>
        <w:t xml:space="preserve"> postižení</w:t>
      </w:r>
      <w:bookmarkEnd w:id="6"/>
      <w:bookmarkEnd w:id="7"/>
      <w:bookmarkEnd w:id="8"/>
      <w:bookmarkEnd w:id="9"/>
      <w:bookmarkEnd w:id="10"/>
    </w:p>
    <w:p w:rsidR="00A64B09" w:rsidRDefault="00A64B09" w:rsidP="00164A5C">
      <w:pPr>
        <w:spacing w:line="360" w:lineRule="auto"/>
        <w:contextualSpacing/>
        <w:jc w:val="both"/>
        <w:rPr>
          <w:rFonts w:ascii="Times New Roman" w:hAnsi="Times New Roman"/>
          <w:sz w:val="24"/>
          <w:szCs w:val="24"/>
        </w:rPr>
      </w:pPr>
    </w:p>
    <w:p w:rsidR="00A64B09" w:rsidRDefault="00A64B09" w:rsidP="00164A5C">
      <w:pPr>
        <w:spacing w:line="360" w:lineRule="auto"/>
        <w:contextualSpacing/>
        <w:jc w:val="both"/>
        <w:rPr>
          <w:rFonts w:ascii="Times New Roman" w:hAnsi="Times New Roman"/>
          <w:sz w:val="24"/>
          <w:szCs w:val="24"/>
        </w:rPr>
      </w:pPr>
      <w:r>
        <w:rPr>
          <w:rFonts w:ascii="Times New Roman" w:hAnsi="Times New Roman"/>
          <w:sz w:val="24"/>
          <w:szCs w:val="24"/>
        </w:rPr>
        <w:tab/>
      </w:r>
      <w:r w:rsidR="00EA39F3">
        <w:rPr>
          <w:rFonts w:ascii="Times New Roman" w:hAnsi="Times New Roman"/>
          <w:sz w:val="24"/>
          <w:szCs w:val="24"/>
        </w:rPr>
        <w:t xml:space="preserve">V souvislosti se </w:t>
      </w:r>
      <w:proofErr w:type="spellStart"/>
      <w:r w:rsidR="00EA39F3">
        <w:rPr>
          <w:rFonts w:ascii="Times New Roman" w:hAnsi="Times New Roman"/>
          <w:sz w:val="24"/>
          <w:szCs w:val="24"/>
        </w:rPr>
        <w:t>syndromovými</w:t>
      </w:r>
      <w:proofErr w:type="spellEnd"/>
      <w:r w:rsidR="00EA39F3">
        <w:rPr>
          <w:rFonts w:ascii="Times New Roman" w:hAnsi="Times New Roman"/>
          <w:sz w:val="24"/>
          <w:szCs w:val="24"/>
        </w:rPr>
        <w:t xml:space="preserve"> postiženími je důležité vymezit základní pojmy jako je syndrom nebo vrozená vývojová vada.</w:t>
      </w:r>
    </w:p>
    <w:p w:rsidR="00EA39F3" w:rsidRDefault="00EA39F3" w:rsidP="00164A5C">
      <w:pPr>
        <w:spacing w:line="360" w:lineRule="auto"/>
        <w:contextualSpacing/>
        <w:jc w:val="both"/>
        <w:rPr>
          <w:rFonts w:ascii="Times New Roman" w:hAnsi="Times New Roman"/>
          <w:sz w:val="24"/>
          <w:szCs w:val="24"/>
        </w:rPr>
      </w:pPr>
      <w:r>
        <w:rPr>
          <w:rFonts w:ascii="Times New Roman" w:hAnsi="Times New Roman"/>
          <w:sz w:val="24"/>
          <w:szCs w:val="24"/>
        </w:rPr>
        <w:tab/>
        <w:t xml:space="preserve">Pojem </w:t>
      </w:r>
      <w:r w:rsidRPr="00D26BB1">
        <w:rPr>
          <w:rFonts w:ascii="Times New Roman" w:hAnsi="Times New Roman"/>
          <w:b/>
          <w:sz w:val="24"/>
          <w:szCs w:val="24"/>
        </w:rPr>
        <w:t>syndrom</w:t>
      </w:r>
      <w:r>
        <w:rPr>
          <w:rFonts w:ascii="Times New Roman" w:hAnsi="Times New Roman"/>
          <w:sz w:val="24"/>
          <w:szCs w:val="24"/>
        </w:rPr>
        <w:t xml:space="preserve"> je odvozen z řeckého slova </w:t>
      </w:r>
      <w:proofErr w:type="spellStart"/>
      <w:r>
        <w:rPr>
          <w:rFonts w:ascii="Times New Roman" w:hAnsi="Times New Roman"/>
          <w:sz w:val="24"/>
          <w:szCs w:val="24"/>
        </w:rPr>
        <w:t>syndromos</w:t>
      </w:r>
      <w:proofErr w:type="spellEnd"/>
      <w:r w:rsidR="000D6D9B">
        <w:rPr>
          <w:rFonts w:ascii="Times New Roman" w:hAnsi="Times New Roman"/>
          <w:sz w:val="24"/>
          <w:szCs w:val="24"/>
        </w:rPr>
        <w:t xml:space="preserve"> </w:t>
      </w:r>
      <w:r w:rsidR="00BA34E7">
        <w:rPr>
          <w:rFonts w:ascii="Times New Roman" w:hAnsi="Times New Roman"/>
          <w:sz w:val="24"/>
          <w:szCs w:val="24"/>
        </w:rPr>
        <w:t xml:space="preserve">(současný běh). </w:t>
      </w:r>
      <w:r w:rsidR="00BA34E7" w:rsidRPr="00D26BB1">
        <w:rPr>
          <w:rFonts w:ascii="Times New Roman" w:hAnsi="Times New Roman"/>
          <w:sz w:val="24"/>
          <w:szCs w:val="24"/>
        </w:rPr>
        <w:t>Syndromy</w:t>
      </w:r>
      <w:r w:rsidR="00BA34E7">
        <w:rPr>
          <w:rFonts w:ascii="Times New Roman" w:hAnsi="Times New Roman"/>
          <w:sz w:val="24"/>
          <w:szCs w:val="24"/>
        </w:rPr>
        <w:t xml:space="preserve"> nazýváme soubor symptomů podmíněných jednotným mechanismem v</w:t>
      </w:r>
      <w:r w:rsidR="00182A75">
        <w:rPr>
          <w:rFonts w:ascii="Times New Roman" w:hAnsi="Times New Roman"/>
          <w:sz w:val="24"/>
          <w:szCs w:val="24"/>
        </w:rPr>
        <w:t xml:space="preserve">zniku nemoci. V mnoha případech, </w:t>
      </w:r>
      <w:r w:rsidR="00BA34E7">
        <w:rPr>
          <w:rFonts w:ascii="Times New Roman" w:hAnsi="Times New Roman"/>
          <w:sz w:val="24"/>
          <w:szCs w:val="24"/>
        </w:rPr>
        <w:t>se syndromem označuje soubor symptomů, které se vyskytují současně v klinickém obraze jedné nemoci nebo j</w:t>
      </w:r>
      <w:r w:rsidR="00D849CC">
        <w:rPr>
          <w:rFonts w:ascii="Times New Roman" w:hAnsi="Times New Roman"/>
          <w:sz w:val="24"/>
          <w:szCs w:val="24"/>
        </w:rPr>
        <w:t>doucích po sobě (</w:t>
      </w:r>
      <w:proofErr w:type="spellStart"/>
      <w:r w:rsidR="00D849CC">
        <w:rPr>
          <w:rFonts w:ascii="Times New Roman" w:hAnsi="Times New Roman"/>
          <w:sz w:val="24"/>
          <w:szCs w:val="24"/>
        </w:rPr>
        <w:t>Lazovskis</w:t>
      </w:r>
      <w:proofErr w:type="spellEnd"/>
      <w:r w:rsidR="00D849CC">
        <w:rPr>
          <w:rFonts w:ascii="Times New Roman" w:hAnsi="Times New Roman"/>
          <w:sz w:val="24"/>
          <w:szCs w:val="24"/>
        </w:rPr>
        <w:t>, I.</w:t>
      </w:r>
      <w:r w:rsidR="00BA34E7">
        <w:rPr>
          <w:rFonts w:ascii="Times New Roman" w:hAnsi="Times New Roman"/>
          <w:sz w:val="24"/>
          <w:szCs w:val="24"/>
        </w:rPr>
        <w:t xml:space="preserve"> 1990)</w:t>
      </w:r>
      <w:r w:rsidR="00D849CC">
        <w:rPr>
          <w:rFonts w:ascii="Times New Roman" w:hAnsi="Times New Roman"/>
          <w:sz w:val="24"/>
          <w:szCs w:val="24"/>
        </w:rPr>
        <w:t>.</w:t>
      </w:r>
    </w:p>
    <w:p w:rsidR="00E53B6E" w:rsidRPr="00E53B6E" w:rsidRDefault="00BA34E7" w:rsidP="00164A5C">
      <w:pPr>
        <w:spacing w:line="360" w:lineRule="auto"/>
        <w:contextualSpacing/>
        <w:jc w:val="both"/>
        <w:rPr>
          <w:rFonts w:ascii="Times New Roman" w:hAnsi="Times New Roman"/>
          <w:sz w:val="24"/>
          <w:szCs w:val="24"/>
        </w:rPr>
      </w:pPr>
      <w:r w:rsidRPr="00E53B6E">
        <w:rPr>
          <w:rFonts w:ascii="Times New Roman" w:hAnsi="Times New Roman"/>
          <w:sz w:val="24"/>
          <w:szCs w:val="24"/>
        </w:rPr>
        <w:tab/>
        <w:t xml:space="preserve">Dalším důležitým pojmem je termín </w:t>
      </w:r>
      <w:r w:rsidRPr="00D26BB1">
        <w:rPr>
          <w:rFonts w:ascii="Times New Roman" w:hAnsi="Times New Roman"/>
          <w:b/>
          <w:sz w:val="24"/>
          <w:szCs w:val="24"/>
        </w:rPr>
        <w:t>vrozená vývojová vada</w:t>
      </w:r>
      <w:r w:rsidR="00E53B6E" w:rsidRPr="00E53B6E">
        <w:rPr>
          <w:rFonts w:ascii="Times New Roman" w:hAnsi="Times New Roman"/>
          <w:sz w:val="24"/>
          <w:szCs w:val="24"/>
        </w:rPr>
        <w:t xml:space="preserve">. </w:t>
      </w:r>
    </w:p>
    <w:p w:rsidR="00BA34E7" w:rsidRPr="00E53B6E" w:rsidRDefault="00BA34E7" w:rsidP="00164A5C">
      <w:pPr>
        <w:spacing w:line="360" w:lineRule="auto"/>
        <w:contextualSpacing/>
        <w:jc w:val="both"/>
        <w:rPr>
          <w:rFonts w:ascii="Times New Roman" w:hAnsi="Times New Roman"/>
          <w:sz w:val="24"/>
          <w:szCs w:val="24"/>
        </w:rPr>
      </w:pPr>
      <w:r w:rsidRPr="00E53B6E">
        <w:rPr>
          <w:rFonts w:ascii="Times New Roman" w:hAnsi="Times New Roman"/>
          <w:i/>
          <w:sz w:val="24"/>
          <w:szCs w:val="24"/>
        </w:rPr>
        <w:t>„V</w:t>
      </w:r>
      <w:r w:rsidRPr="00E53B6E">
        <w:rPr>
          <w:rFonts w:ascii="Times New Roman" w:hAnsi="Times New Roman"/>
          <w:i/>
          <w:iCs/>
          <w:sz w:val="24"/>
          <w:szCs w:val="24"/>
        </w:rPr>
        <w:t>rozené vady orgánů či orgánových systémů vznikající jako důsledek dědičných</w:t>
      </w:r>
    </w:p>
    <w:p w:rsidR="00BA34E7" w:rsidRPr="00E53B6E" w:rsidRDefault="00BA34E7" w:rsidP="00164A5C">
      <w:pPr>
        <w:autoSpaceDE w:val="0"/>
        <w:autoSpaceDN w:val="0"/>
        <w:adjustRightInd w:val="0"/>
        <w:spacing w:after="0" w:line="360" w:lineRule="auto"/>
        <w:jc w:val="both"/>
        <w:rPr>
          <w:rFonts w:ascii="Times New Roman" w:hAnsi="Times New Roman"/>
          <w:i/>
          <w:iCs/>
          <w:sz w:val="24"/>
          <w:szCs w:val="24"/>
        </w:rPr>
      </w:pPr>
      <w:r w:rsidRPr="00E53B6E">
        <w:rPr>
          <w:rFonts w:ascii="Times New Roman" w:hAnsi="Times New Roman"/>
          <w:i/>
          <w:iCs/>
          <w:sz w:val="24"/>
          <w:szCs w:val="24"/>
        </w:rPr>
        <w:t>poruch nebo působení zevních faktorů. K nim patří např. onemocnění matky, nutriční</w:t>
      </w:r>
    </w:p>
    <w:p w:rsidR="00BA34E7" w:rsidRPr="00E53B6E" w:rsidRDefault="00BA34E7" w:rsidP="00164A5C">
      <w:pPr>
        <w:autoSpaceDE w:val="0"/>
        <w:autoSpaceDN w:val="0"/>
        <w:adjustRightInd w:val="0"/>
        <w:spacing w:after="0" w:line="360" w:lineRule="auto"/>
        <w:jc w:val="both"/>
        <w:rPr>
          <w:rFonts w:ascii="Times New Roman" w:hAnsi="Times New Roman"/>
          <w:i/>
          <w:iCs/>
          <w:sz w:val="24"/>
          <w:szCs w:val="24"/>
        </w:rPr>
      </w:pPr>
      <w:r w:rsidRPr="00E53B6E">
        <w:rPr>
          <w:rFonts w:ascii="Times New Roman" w:hAnsi="Times New Roman"/>
          <w:i/>
          <w:iCs/>
          <w:sz w:val="24"/>
          <w:szCs w:val="24"/>
        </w:rPr>
        <w:t xml:space="preserve">poruchy při těhotenství (nedostatek </w:t>
      </w:r>
      <w:proofErr w:type="spellStart"/>
      <w:r w:rsidRPr="00E53B6E">
        <w:rPr>
          <w:rFonts w:ascii="Times New Roman" w:hAnsi="Times New Roman"/>
          <w:i/>
          <w:iCs/>
          <w:sz w:val="24"/>
          <w:szCs w:val="24"/>
        </w:rPr>
        <w:t>folátů</w:t>
      </w:r>
      <w:proofErr w:type="spellEnd"/>
      <w:r w:rsidRPr="00E53B6E">
        <w:rPr>
          <w:rFonts w:ascii="Times New Roman" w:hAnsi="Times New Roman"/>
          <w:i/>
          <w:iCs/>
          <w:sz w:val="24"/>
          <w:szCs w:val="24"/>
        </w:rPr>
        <w:t>, jodu, předávkování vitaminem A), infekce</w:t>
      </w:r>
    </w:p>
    <w:p w:rsidR="00BA34E7" w:rsidRPr="00E53B6E" w:rsidRDefault="00BA34E7" w:rsidP="00164A5C">
      <w:pPr>
        <w:autoSpaceDE w:val="0"/>
        <w:autoSpaceDN w:val="0"/>
        <w:adjustRightInd w:val="0"/>
        <w:spacing w:after="0" w:line="360" w:lineRule="auto"/>
        <w:jc w:val="both"/>
        <w:rPr>
          <w:rFonts w:ascii="Times New Roman" w:hAnsi="Times New Roman"/>
          <w:i/>
          <w:iCs/>
          <w:sz w:val="24"/>
          <w:szCs w:val="24"/>
        </w:rPr>
      </w:pPr>
      <w:r w:rsidRPr="00E53B6E">
        <w:rPr>
          <w:rFonts w:ascii="Times New Roman" w:hAnsi="Times New Roman"/>
          <w:i/>
          <w:iCs/>
          <w:sz w:val="24"/>
          <w:szCs w:val="24"/>
        </w:rPr>
        <w:t>(rubeola, toxoplasmóza), fyzikální vlivy (záření), chemické vlivy vč. léků. Pro jejich</w:t>
      </w:r>
    </w:p>
    <w:p w:rsidR="00BA34E7" w:rsidRPr="00E53B6E" w:rsidRDefault="00BA34E7" w:rsidP="00164A5C">
      <w:pPr>
        <w:autoSpaceDE w:val="0"/>
        <w:autoSpaceDN w:val="0"/>
        <w:adjustRightInd w:val="0"/>
        <w:spacing w:after="0" w:line="360" w:lineRule="auto"/>
        <w:jc w:val="both"/>
        <w:rPr>
          <w:rFonts w:ascii="Times New Roman" w:hAnsi="Times New Roman"/>
          <w:i/>
          <w:iCs/>
          <w:sz w:val="24"/>
          <w:szCs w:val="24"/>
        </w:rPr>
      </w:pPr>
      <w:r w:rsidRPr="00E53B6E">
        <w:rPr>
          <w:rFonts w:ascii="Times New Roman" w:hAnsi="Times New Roman"/>
          <w:i/>
          <w:iCs/>
          <w:sz w:val="24"/>
          <w:szCs w:val="24"/>
        </w:rPr>
        <w:t>vznik jsou kritická určitá období vývoje embrya či plodu, kdy se daný orgán utváří</w:t>
      </w:r>
    </w:p>
    <w:p w:rsidR="00BA34E7" w:rsidRDefault="00BA34E7" w:rsidP="00164A5C">
      <w:pPr>
        <w:spacing w:line="360" w:lineRule="auto"/>
        <w:contextualSpacing/>
        <w:jc w:val="both"/>
        <w:rPr>
          <w:rFonts w:ascii="Times New Roman" w:hAnsi="Times New Roman"/>
          <w:sz w:val="24"/>
          <w:szCs w:val="24"/>
        </w:rPr>
      </w:pPr>
      <w:r w:rsidRPr="00E53B6E">
        <w:rPr>
          <w:rFonts w:ascii="Times New Roman" w:hAnsi="Times New Roman"/>
          <w:i/>
          <w:iCs/>
          <w:sz w:val="24"/>
          <w:szCs w:val="24"/>
        </w:rPr>
        <w:t>(nejzávažnější j</w:t>
      </w:r>
      <w:r w:rsidR="000D6D9B">
        <w:rPr>
          <w:rFonts w:ascii="Times New Roman" w:hAnsi="Times New Roman"/>
          <w:i/>
          <w:iCs/>
          <w:sz w:val="24"/>
          <w:szCs w:val="24"/>
        </w:rPr>
        <w:t>e poškození v prvním trimestru)</w:t>
      </w:r>
      <w:r w:rsidRPr="00E53B6E">
        <w:rPr>
          <w:rFonts w:ascii="Times New Roman" w:hAnsi="Times New Roman"/>
          <w:i/>
          <w:iCs/>
          <w:sz w:val="24"/>
          <w:szCs w:val="24"/>
        </w:rPr>
        <w:t xml:space="preserve">“ </w:t>
      </w:r>
      <w:r w:rsidRPr="00E53B6E">
        <w:rPr>
          <w:rFonts w:ascii="Times New Roman" w:hAnsi="Times New Roman"/>
          <w:sz w:val="24"/>
          <w:szCs w:val="24"/>
        </w:rPr>
        <w:t xml:space="preserve">(Vokurka, </w:t>
      </w:r>
      <w:r w:rsidR="00E53B6E" w:rsidRPr="00E53B6E">
        <w:rPr>
          <w:rFonts w:ascii="Times New Roman" w:hAnsi="Times New Roman"/>
          <w:sz w:val="24"/>
          <w:szCs w:val="24"/>
        </w:rPr>
        <w:t xml:space="preserve">M., </w:t>
      </w:r>
      <w:r w:rsidRPr="00E53B6E">
        <w:rPr>
          <w:rFonts w:ascii="Times New Roman" w:hAnsi="Times New Roman"/>
          <w:sz w:val="24"/>
          <w:szCs w:val="24"/>
        </w:rPr>
        <w:t>Hugo,</w:t>
      </w:r>
      <w:r w:rsidR="00FF445A">
        <w:rPr>
          <w:rFonts w:ascii="Times New Roman" w:hAnsi="Times New Roman"/>
          <w:sz w:val="24"/>
          <w:szCs w:val="24"/>
        </w:rPr>
        <w:t xml:space="preserve"> J. 2002</w:t>
      </w:r>
      <w:r w:rsidR="00E53B6E" w:rsidRPr="00E53B6E">
        <w:rPr>
          <w:rFonts w:ascii="Times New Roman" w:hAnsi="Times New Roman"/>
          <w:sz w:val="24"/>
          <w:szCs w:val="24"/>
        </w:rPr>
        <w:t xml:space="preserve">, </w:t>
      </w:r>
      <w:r w:rsidR="00D849CC">
        <w:rPr>
          <w:rFonts w:ascii="Times New Roman" w:hAnsi="Times New Roman"/>
          <w:sz w:val="24"/>
          <w:szCs w:val="24"/>
        </w:rPr>
        <w:t>s</w:t>
      </w:r>
      <w:r w:rsidRPr="00E53B6E">
        <w:rPr>
          <w:rFonts w:ascii="Times New Roman" w:hAnsi="Times New Roman"/>
          <w:sz w:val="24"/>
          <w:szCs w:val="24"/>
        </w:rPr>
        <w:t>. 897).</w:t>
      </w:r>
    </w:p>
    <w:p w:rsidR="0021344E" w:rsidRDefault="0021344E" w:rsidP="00164A5C">
      <w:pPr>
        <w:pStyle w:val="Nadpis2"/>
        <w:spacing w:line="360" w:lineRule="auto"/>
        <w:jc w:val="both"/>
      </w:pPr>
      <w:bookmarkStart w:id="11" w:name="_Toc352250278"/>
      <w:bookmarkStart w:id="12" w:name="_Toc353440176"/>
      <w:bookmarkStart w:id="13" w:name="_Toc353440302"/>
      <w:bookmarkStart w:id="14" w:name="_Toc353440691"/>
      <w:bookmarkStart w:id="15" w:name="_Toc353441030"/>
      <w:r>
        <w:t xml:space="preserve">Etiologie </w:t>
      </w:r>
      <w:proofErr w:type="spellStart"/>
      <w:r>
        <w:t>syndromových</w:t>
      </w:r>
      <w:proofErr w:type="spellEnd"/>
      <w:r>
        <w:t xml:space="preserve"> postižení</w:t>
      </w:r>
      <w:bookmarkEnd w:id="11"/>
      <w:bookmarkEnd w:id="12"/>
      <w:bookmarkEnd w:id="13"/>
      <w:bookmarkEnd w:id="14"/>
      <w:bookmarkEnd w:id="15"/>
    </w:p>
    <w:p w:rsidR="00787455" w:rsidRPr="00AD2660" w:rsidRDefault="00787455" w:rsidP="00164A5C">
      <w:pPr>
        <w:spacing w:line="360" w:lineRule="auto"/>
        <w:contextualSpacing/>
        <w:jc w:val="both"/>
        <w:rPr>
          <w:rFonts w:ascii="Times New Roman" w:hAnsi="Times New Roman"/>
          <w:sz w:val="24"/>
          <w:szCs w:val="24"/>
        </w:rPr>
      </w:pPr>
    </w:p>
    <w:p w:rsidR="00787455" w:rsidRDefault="00787455" w:rsidP="00164A5C">
      <w:pPr>
        <w:spacing w:line="360" w:lineRule="auto"/>
        <w:contextualSpacing/>
        <w:jc w:val="both"/>
        <w:rPr>
          <w:rFonts w:ascii="Times New Roman" w:hAnsi="Times New Roman"/>
          <w:sz w:val="24"/>
          <w:szCs w:val="24"/>
        </w:rPr>
      </w:pPr>
      <w:r>
        <w:tab/>
      </w:r>
      <w:r>
        <w:rPr>
          <w:rFonts w:ascii="Times New Roman" w:hAnsi="Times New Roman"/>
          <w:sz w:val="24"/>
          <w:szCs w:val="24"/>
        </w:rPr>
        <w:t xml:space="preserve">Cílem práce není podrobně vysvětlit vznik jednotlivých syndromů, ale pouze </w:t>
      </w:r>
      <w:r w:rsidR="00D26BB1">
        <w:rPr>
          <w:rFonts w:ascii="Times New Roman" w:hAnsi="Times New Roman"/>
          <w:sz w:val="24"/>
          <w:szCs w:val="24"/>
        </w:rPr>
        <w:t>na</w:t>
      </w:r>
      <w:r w:rsidR="00AF5D2D">
        <w:rPr>
          <w:rFonts w:ascii="Times New Roman" w:hAnsi="Times New Roman"/>
          <w:sz w:val="24"/>
          <w:szCs w:val="24"/>
        </w:rPr>
        <w:t xml:space="preserve">stínit stručný přehled. R. J. </w:t>
      </w:r>
      <w:proofErr w:type="spellStart"/>
      <w:r w:rsidR="00AF5D2D">
        <w:rPr>
          <w:rFonts w:ascii="Times New Roman" w:hAnsi="Times New Roman"/>
          <w:sz w:val="24"/>
          <w:szCs w:val="24"/>
        </w:rPr>
        <w:t>Shprintzen</w:t>
      </w:r>
      <w:proofErr w:type="spellEnd"/>
      <w:r w:rsidR="00AF5D2D">
        <w:rPr>
          <w:rFonts w:ascii="Times New Roman" w:hAnsi="Times New Roman"/>
          <w:sz w:val="24"/>
          <w:szCs w:val="24"/>
        </w:rPr>
        <w:t xml:space="preserve">, R. </w:t>
      </w:r>
      <w:proofErr w:type="spellStart"/>
      <w:r w:rsidR="00AF5D2D">
        <w:rPr>
          <w:rFonts w:ascii="Times New Roman" w:hAnsi="Times New Roman"/>
          <w:sz w:val="24"/>
          <w:szCs w:val="24"/>
        </w:rPr>
        <w:t>Goldberg</w:t>
      </w:r>
      <w:proofErr w:type="spellEnd"/>
      <w:r w:rsidR="00AF5D2D">
        <w:rPr>
          <w:rFonts w:ascii="Times New Roman" w:hAnsi="Times New Roman"/>
          <w:sz w:val="24"/>
          <w:szCs w:val="24"/>
        </w:rPr>
        <w:t xml:space="preserve"> (1995) zmiňuje</w:t>
      </w:r>
      <w:r w:rsidR="00D26BB1">
        <w:rPr>
          <w:rFonts w:ascii="Times New Roman" w:hAnsi="Times New Roman"/>
          <w:sz w:val="24"/>
          <w:szCs w:val="24"/>
        </w:rPr>
        <w:t xml:space="preserve"> čtyři základní skupiny příčin, které se podílejí na vzniku syndromů, a to chromozomové abera</w:t>
      </w:r>
      <w:r w:rsidR="00D330C7">
        <w:rPr>
          <w:rFonts w:ascii="Times New Roman" w:hAnsi="Times New Roman"/>
          <w:sz w:val="24"/>
          <w:szCs w:val="24"/>
        </w:rPr>
        <w:t>ce, dědičná onemocnění, vliv</w:t>
      </w:r>
      <w:r w:rsidR="00D26BB1">
        <w:rPr>
          <w:rFonts w:ascii="Times New Roman" w:hAnsi="Times New Roman"/>
          <w:sz w:val="24"/>
          <w:szCs w:val="24"/>
        </w:rPr>
        <w:t xml:space="preserve"> teratogenů a mechanické faktory.</w:t>
      </w:r>
      <w:r w:rsidR="00370763">
        <w:rPr>
          <w:rFonts w:ascii="Times New Roman" w:hAnsi="Times New Roman"/>
          <w:sz w:val="24"/>
          <w:szCs w:val="24"/>
        </w:rPr>
        <w:t xml:space="preserve"> </w:t>
      </w:r>
    </w:p>
    <w:p w:rsidR="00370763" w:rsidRDefault="00370763" w:rsidP="00164A5C">
      <w:pPr>
        <w:spacing w:line="360" w:lineRule="auto"/>
        <w:contextualSpacing/>
        <w:jc w:val="both"/>
        <w:rPr>
          <w:rFonts w:ascii="Times New Roman" w:hAnsi="Times New Roman"/>
          <w:sz w:val="24"/>
          <w:szCs w:val="24"/>
        </w:rPr>
      </w:pPr>
      <w:r>
        <w:rPr>
          <w:rFonts w:ascii="Times New Roman" w:hAnsi="Times New Roman"/>
          <w:sz w:val="24"/>
          <w:szCs w:val="24"/>
        </w:rPr>
        <w:tab/>
        <w:t>Příčiny vrozených vývojových vad mohou být různé. Přesná příčina mn</w:t>
      </w:r>
      <w:r w:rsidR="00D849CC">
        <w:rPr>
          <w:rFonts w:ascii="Times New Roman" w:hAnsi="Times New Roman"/>
          <w:sz w:val="24"/>
          <w:szCs w:val="24"/>
        </w:rPr>
        <w:t>oha typů zůstává i dnes neznámá</w:t>
      </w:r>
      <w:r w:rsidR="006448A2">
        <w:rPr>
          <w:rFonts w:ascii="Times New Roman" w:hAnsi="Times New Roman"/>
          <w:sz w:val="24"/>
          <w:szCs w:val="24"/>
        </w:rPr>
        <w:t xml:space="preserve"> (Šípek, A. 2012 [online]</w:t>
      </w:r>
      <w:r>
        <w:rPr>
          <w:rFonts w:ascii="Times New Roman" w:hAnsi="Times New Roman"/>
          <w:sz w:val="24"/>
          <w:szCs w:val="24"/>
        </w:rPr>
        <w:t>)</w:t>
      </w:r>
      <w:r w:rsidR="00D849CC">
        <w:rPr>
          <w:rFonts w:ascii="Times New Roman" w:hAnsi="Times New Roman"/>
          <w:sz w:val="24"/>
          <w:szCs w:val="24"/>
        </w:rPr>
        <w:t>.</w:t>
      </w:r>
    </w:p>
    <w:p w:rsidR="00D26BB1" w:rsidRDefault="00D26BB1" w:rsidP="00164A5C">
      <w:pPr>
        <w:spacing w:line="360" w:lineRule="auto"/>
        <w:contextualSpacing/>
        <w:jc w:val="both"/>
        <w:rPr>
          <w:rFonts w:ascii="Times New Roman" w:hAnsi="Times New Roman"/>
          <w:sz w:val="24"/>
          <w:szCs w:val="24"/>
        </w:rPr>
      </w:pPr>
    </w:p>
    <w:p w:rsidR="00D26BB1" w:rsidRPr="00D26BB1" w:rsidRDefault="00D26BB1" w:rsidP="00164A5C">
      <w:pPr>
        <w:spacing w:line="360" w:lineRule="auto"/>
        <w:contextualSpacing/>
        <w:jc w:val="both"/>
        <w:rPr>
          <w:rFonts w:ascii="Times New Roman" w:hAnsi="Times New Roman"/>
          <w:b/>
          <w:sz w:val="24"/>
          <w:szCs w:val="24"/>
        </w:rPr>
      </w:pPr>
      <w:r w:rsidRPr="00D26BB1">
        <w:rPr>
          <w:rFonts w:ascii="Times New Roman" w:hAnsi="Times New Roman"/>
          <w:b/>
          <w:sz w:val="24"/>
          <w:szCs w:val="24"/>
        </w:rPr>
        <w:t>Chromozomové aberace</w:t>
      </w:r>
    </w:p>
    <w:p w:rsidR="00D26BB1" w:rsidRDefault="00D26BB1" w:rsidP="00164A5C">
      <w:pPr>
        <w:spacing w:line="360" w:lineRule="auto"/>
        <w:contextualSpacing/>
        <w:jc w:val="both"/>
        <w:rPr>
          <w:rFonts w:ascii="Times New Roman" w:hAnsi="Times New Roman"/>
          <w:sz w:val="24"/>
          <w:szCs w:val="24"/>
        </w:rPr>
      </w:pPr>
      <w:r>
        <w:rPr>
          <w:rFonts w:ascii="Times New Roman" w:hAnsi="Times New Roman"/>
          <w:sz w:val="24"/>
          <w:szCs w:val="24"/>
        </w:rPr>
        <w:tab/>
        <w:t>Chromozomové aberace jsou odchylky v počtu nebo tvaru chromozómů. Narušují kvantitativní vztahy alel a vzájemné působení genů. Postihují vývoj řady znaků. Chromozomální změny vznikají již při vytváření pohlavních buněk u jedno</w:t>
      </w:r>
      <w:r w:rsidR="00D849CC">
        <w:rPr>
          <w:rFonts w:ascii="Times New Roman" w:hAnsi="Times New Roman"/>
          <w:sz w:val="24"/>
          <w:szCs w:val="24"/>
        </w:rPr>
        <w:t>ho z rodičů, nejčastěji u matky (Machová, J.</w:t>
      </w:r>
      <w:r>
        <w:rPr>
          <w:rFonts w:ascii="Times New Roman" w:hAnsi="Times New Roman"/>
          <w:sz w:val="24"/>
          <w:szCs w:val="24"/>
        </w:rPr>
        <w:t xml:space="preserve"> 1994)</w:t>
      </w:r>
      <w:r w:rsidR="00D849CC">
        <w:rPr>
          <w:rFonts w:ascii="Times New Roman" w:hAnsi="Times New Roman"/>
          <w:sz w:val="24"/>
          <w:szCs w:val="24"/>
        </w:rPr>
        <w:t>.</w:t>
      </w:r>
    </w:p>
    <w:p w:rsidR="005A70ED" w:rsidRDefault="00C73C13" w:rsidP="00164A5C">
      <w:pPr>
        <w:spacing w:line="360" w:lineRule="auto"/>
        <w:contextualSpacing/>
        <w:jc w:val="both"/>
        <w:rPr>
          <w:rFonts w:ascii="Times New Roman" w:hAnsi="Times New Roman"/>
          <w:sz w:val="24"/>
          <w:szCs w:val="24"/>
        </w:rPr>
      </w:pPr>
      <w:r>
        <w:rPr>
          <w:rFonts w:ascii="Times New Roman" w:hAnsi="Times New Roman"/>
          <w:sz w:val="24"/>
          <w:szCs w:val="24"/>
        </w:rPr>
        <w:tab/>
        <w:t>Postihují větší úseky DNA, kdy se mění počet a poloha genů v důsledku změn v uspořádání chromozomů a naruš</w:t>
      </w:r>
      <w:r w:rsidR="00D849CC">
        <w:rPr>
          <w:rFonts w:ascii="Times New Roman" w:hAnsi="Times New Roman"/>
          <w:sz w:val="24"/>
          <w:szCs w:val="24"/>
        </w:rPr>
        <w:t>ují genotyp postiženého jedince (Bednář, J.</w:t>
      </w:r>
      <w:r w:rsidR="007223FA">
        <w:rPr>
          <w:rFonts w:ascii="Times New Roman" w:hAnsi="Times New Roman"/>
          <w:sz w:val="24"/>
          <w:szCs w:val="24"/>
        </w:rPr>
        <w:t xml:space="preserve"> 2010)</w:t>
      </w:r>
      <w:r w:rsidR="00D849CC">
        <w:rPr>
          <w:rFonts w:ascii="Times New Roman" w:hAnsi="Times New Roman"/>
          <w:sz w:val="24"/>
          <w:szCs w:val="24"/>
        </w:rPr>
        <w:t>.</w:t>
      </w:r>
    </w:p>
    <w:p w:rsidR="007223FA" w:rsidRDefault="005A70ED" w:rsidP="00164A5C">
      <w:pPr>
        <w:spacing w:line="360" w:lineRule="auto"/>
        <w:contextualSpacing/>
        <w:jc w:val="both"/>
        <w:rPr>
          <w:rFonts w:ascii="Times New Roman" w:hAnsi="Times New Roman"/>
          <w:sz w:val="24"/>
          <w:szCs w:val="24"/>
        </w:rPr>
      </w:pPr>
      <w:r>
        <w:rPr>
          <w:rFonts w:ascii="Times New Roman" w:hAnsi="Times New Roman"/>
          <w:sz w:val="24"/>
          <w:szCs w:val="24"/>
        </w:rPr>
        <w:lastRenderedPageBreak/>
        <w:tab/>
      </w:r>
      <w:r w:rsidR="00A546D5">
        <w:rPr>
          <w:rFonts w:ascii="Times New Roman" w:hAnsi="Times New Roman"/>
          <w:sz w:val="24"/>
          <w:szCs w:val="24"/>
        </w:rPr>
        <w:t xml:space="preserve">J. Machová </w:t>
      </w:r>
      <w:r w:rsidR="00617483">
        <w:rPr>
          <w:rFonts w:ascii="Times New Roman" w:hAnsi="Times New Roman"/>
          <w:sz w:val="24"/>
          <w:szCs w:val="24"/>
        </w:rPr>
        <w:t xml:space="preserve">(1994) </w:t>
      </w:r>
      <w:r w:rsidR="00A546D5">
        <w:rPr>
          <w:rFonts w:ascii="Times New Roman" w:hAnsi="Times New Roman"/>
          <w:sz w:val="24"/>
          <w:szCs w:val="24"/>
        </w:rPr>
        <w:t xml:space="preserve">uvádí </w:t>
      </w:r>
      <w:r w:rsidR="00617483">
        <w:rPr>
          <w:rFonts w:ascii="Times New Roman" w:hAnsi="Times New Roman"/>
          <w:sz w:val="24"/>
          <w:szCs w:val="24"/>
        </w:rPr>
        <w:t>čtyři nejčastější druhy c</w:t>
      </w:r>
      <w:r>
        <w:rPr>
          <w:rFonts w:ascii="Times New Roman" w:hAnsi="Times New Roman"/>
          <w:sz w:val="24"/>
          <w:szCs w:val="24"/>
        </w:rPr>
        <w:t>hromozomálních aberací:</w:t>
      </w:r>
    </w:p>
    <w:p w:rsidR="00617483" w:rsidRDefault="00D849CC" w:rsidP="00D849CC">
      <w:pPr>
        <w:numPr>
          <w:ilvl w:val="0"/>
          <w:numId w:val="3"/>
        </w:numPr>
        <w:spacing w:line="360" w:lineRule="auto"/>
        <w:contextualSpacing/>
        <w:jc w:val="both"/>
        <w:rPr>
          <w:rFonts w:ascii="Times New Roman" w:hAnsi="Times New Roman"/>
          <w:sz w:val="24"/>
          <w:szCs w:val="24"/>
        </w:rPr>
      </w:pPr>
      <w:proofErr w:type="spellStart"/>
      <w:r>
        <w:rPr>
          <w:rFonts w:ascii="Times New Roman" w:hAnsi="Times New Roman"/>
          <w:b/>
          <w:sz w:val="24"/>
          <w:szCs w:val="24"/>
        </w:rPr>
        <w:t>T</w:t>
      </w:r>
      <w:r w:rsidR="00617483" w:rsidRPr="00617483">
        <w:rPr>
          <w:rFonts w:ascii="Times New Roman" w:hAnsi="Times New Roman"/>
          <w:b/>
          <w:sz w:val="24"/>
          <w:szCs w:val="24"/>
        </w:rPr>
        <w:t>rizómie</w:t>
      </w:r>
      <w:proofErr w:type="spellEnd"/>
      <w:r w:rsidR="00617483">
        <w:rPr>
          <w:rFonts w:ascii="Times New Roman" w:hAnsi="Times New Roman"/>
          <w:sz w:val="24"/>
          <w:szCs w:val="24"/>
        </w:rPr>
        <w:t xml:space="preserve"> – zmnožení dvou chromozomů na tři u kteréhokoli z páru chromozomů. </w:t>
      </w:r>
      <w:proofErr w:type="spellStart"/>
      <w:r w:rsidR="00617483">
        <w:rPr>
          <w:rFonts w:ascii="Times New Roman" w:hAnsi="Times New Roman"/>
          <w:sz w:val="24"/>
          <w:szCs w:val="24"/>
        </w:rPr>
        <w:t>Trizómie</w:t>
      </w:r>
      <w:proofErr w:type="spellEnd"/>
      <w:r w:rsidR="00617483">
        <w:rPr>
          <w:rFonts w:ascii="Times New Roman" w:hAnsi="Times New Roman"/>
          <w:sz w:val="24"/>
          <w:szCs w:val="24"/>
        </w:rPr>
        <w:t xml:space="preserve"> je příčinou např. Downova syndromu.</w:t>
      </w:r>
    </w:p>
    <w:p w:rsidR="00617483" w:rsidRDefault="00617483" w:rsidP="00D849CC">
      <w:pPr>
        <w:numPr>
          <w:ilvl w:val="0"/>
          <w:numId w:val="3"/>
        </w:numPr>
        <w:spacing w:line="360" w:lineRule="auto"/>
        <w:contextualSpacing/>
        <w:jc w:val="both"/>
        <w:rPr>
          <w:rFonts w:ascii="Times New Roman" w:hAnsi="Times New Roman"/>
          <w:sz w:val="24"/>
          <w:szCs w:val="24"/>
        </w:rPr>
      </w:pPr>
      <w:proofErr w:type="spellStart"/>
      <w:r w:rsidRPr="00617483">
        <w:rPr>
          <w:rFonts w:ascii="Times New Roman" w:hAnsi="Times New Roman"/>
          <w:b/>
          <w:sz w:val="24"/>
          <w:szCs w:val="24"/>
        </w:rPr>
        <w:t>Monozómie</w:t>
      </w:r>
      <w:proofErr w:type="spellEnd"/>
      <w:r>
        <w:rPr>
          <w:rFonts w:ascii="Times New Roman" w:hAnsi="Times New Roman"/>
          <w:sz w:val="24"/>
          <w:szCs w:val="24"/>
        </w:rPr>
        <w:t xml:space="preserve"> – ztráta jednoho chromozómu u některého z páru.</w:t>
      </w:r>
      <w:r w:rsidR="00A82BA8">
        <w:rPr>
          <w:rFonts w:ascii="Times New Roman" w:hAnsi="Times New Roman"/>
          <w:sz w:val="24"/>
          <w:szCs w:val="24"/>
        </w:rPr>
        <w:t xml:space="preserve"> Například u </w:t>
      </w:r>
      <w:proofErr w:type="spellStart"/>
      <w:r>
        <w:rPr>
          <w:rFonts w:ascii="Times New Roman" w:hAnsi="Times New Roman"/>
          <w:sz w:val="24"/>
          <w:szCs w:val="24"/>
        </w:rPr>
        <w:t>Turnerova</w:t>
      </w:r>
      <w:proofErr w:type="spellEnd"/>
      <w:r>
        <w:rPr>
          <w:rFonts w:ascii="Times New Roman" w:hAnsi="Times New Roman"/>
          <w:sz w:val="24"/>
          <w:szCs w:val="24"/>
        </w:rPr>
        <w:t xml:space="preserve"> syndromu chybí druhý chromozóm X u jedince ženského pohlaví.</w:t>
      </w:r>
    </w:p>
    <w:p w:rsidR="00617483" w:rsidRDefault="00A82BA8" w:rsidP="00D849CC">
      <w:pPr>
        <w:numPr>
          <w:ilvl w:val="0"/>
          <w:numId w:val="3"/>
        </w:numPr>
        <w:spacing w:line="360" w:lineRule="auto"/>
        <w:contextualSpacing/>
        <w:jc w:val="both"/>
        <w:rPr>
          <w:rFonts w:ascii="Times New Roman" w:hAnsi="Times New Roman"/>
          <w:sz w:val="24"/>
          <w:szCs w:val="24"/>
        </w:rPr>
      </w:pPr>
      <w:r w:rsidRPr="00A82BA8">
        <w:rPr>
          <w:rFonts w:ascii="Times New Roman" w:hAnsi="Times New Roman"/>
          <w:b/>
          <w:sz w:val="24"/>
          <w:szCs w:val="24"/>
        </w:rPr>
        <w:t xml:space="preserve">Delece </w:t>
      </w:r>
      <w:r>
        <w:rPr>
          <w:rFonts w:ascii="Times New Roman" w:hAnsi="Times New Roman"/>
          <w:sz w:val="24"/>
          <w:szCs w:val="24"/>
        </w:rPr>
        <w:t>– ztráta jednoho chromozómu, chromozóm se zkrátí.</w:t>
      </w:r>
    </w:p>
    <w:p w:rsidR="00A82BA8" w:rsidRDefault="00A82BA8" w:rsidP="00D849CC">
      <w:pPr>
        <w:numPr>
          <w:ilvl w:val="0"/>
          <w:numId w:val="3"/>
        </w:numPr>
        <w:spacing w:line="360" w:lineRule="auto"/>
        <w:contextualSpacing/>
        <w:jc w:val="both"/>
        <w:rPr>
          <w:rFonts w:ascii="Times New Roman" w:hAnsi="Times New Roman"/>
          <w:sz w:val="24"/>
          <w:szCs w:val="24"/>
        </w:rPr>
      </w:pPr>
      <w:r w:rsidRPr="00A82BA8">
        <w:rPr>
          <w:rFonts w:ascii="Times New Roman" w:hAnsi="Times New Roman"/>
          <w:b/>
          <w:sz w:val="24"/>
          <w:szCs w:val="24"/>
        </w:rPr>
        <w:t>Translokace</w:t>
      </w:r>
      <w:r>
        <w:rPr>
          <w:rFonts w:ascii="Times New Roman" w:hAnsi="Times New Roman"/>
          <w:sz w:val="24"/>
          <w:szCs w:val="24"/>
        </w:rPr>
        <w:t xml:space="preserve"> – přemístění celého chromozómu nebo jeho části na jiný.</w:t>
      </w:r>
    </w:p>
    <w:p w:rsidR="00661C5E" w:rsidRDefault="00661C5E" w:rsidP="00164A5C">
      <w:pPr>
        <w:spacing w:line="360" w:lineRule="auto"/>
        <w:contextualSpacing/>
        <w:jc w:val="both"/>
        <w:rPr>
          <w:rFonts w:ascii="Times New Roman" w:hAnsi="Times New Roman"/>
          <w:sz w:val="24"/>
          <w:szCs w:val="24"/>
        </w:rPr>
      </w:pPr>
    </w:p>
    <w:p w:rsidR="00661C5E" w:rsidRPr="00D9002B" w:rsidRDefault="00661C5E" w:rsidP="00164A5C">
      <w:pPr>
        <w:spacing w:line="360" w:lineRule="auto"/>
        <w:contextualSpacing/>
        <w:jc w:val="both"/>
        <w:rPr>
          <w:rFonts w:ascii="Times New Roman" w:hAnsi="Times New Roman"/>
          <w:b/>
          <w:sz w:val="24"/>
          <w:szCs w:val="24"/>
        </w:rPr>
      </w:pPr>
      <w:r w:rsidRPr="00D9002B">
        <w:rPr>
          <w:rFonts w:ascii="Times New Roman" w:hAnsi="Times New Roman"/>
          <w:b/>
          <w:sz w:val="24"/>
          <w:szCs w:val="24"/>
        </w:rPr>
        <w:t>Dědičná onemocnění</w:t>
      </w:r>
    </w:p>
    <w:p w:rsidR="002F63F8" w:rsidRDefault="00D9002B" w:rsidP="00164A5C">
      <w:pPr>
        <w:spacing w:line="360" w:lineRule="auto"/>
        <w:contextualSpacing/>
        <w:jc w:val="both"/>
        <w:rPr>
          <w:rFonts w:ascii="Times New Roman" w:hAnsi="Times New Roman"/>
          <w:sz w:val="24"/>
          <w:szCs w:val="24"/>
        </w:rPr>
      </w:pPr>
      <w:r>
        <w:rPr>
          <w:rFonts w:ascii="Times New Roman" w:hAnsi="Times New Roman"/>
          <w:sz w:val="24"/>
          <w:szCs w:val="24"/>
        </w:rPr>
        <w:tab/>
        <w:t>Každá molekula DNA obsahuje mnoho genů. Cílem genu je přenášet důležité informace potřebné na stavbu bílkovin, které zajišťují stavbu buněk, tkání a enzymy. Dědičná on</w:t>
      </w:r>
      <w:r w:rsidR="004677FB">
        <w:rPr>
          <w:rFonts w:ascii="Times New Roman" w:hAnsi="Times New Roman"/>
          <w:sz w:val="24"/>
          <w:szCs w:val="24"/>
        </w:rPr>
        <w:t xml:space="preserve">emocnění lze rozdělit na </w:t>
      </w:r>
      <w:proofErr w:type="spellStart"/>
      <w:r w:rsidR="004677FB">
        <w:rPr>
          <w:rFonts w:ascii="Times New Roman" w:hAnsi="Times New Roman"/>
          <w:sz w:val="24"/>
          <w:szCs w:val="24"/>
        </w:rPr>
        <w:t>monogen</w:t>
      </w:r>
      <w:r>
        <w:rPr>
          <w:rFonts w:ascii="Times New Roman" w:hAnsi="Times New Roman"/>
          <w:sz w:val="24"/>
          <w:szCs w:val="24"/>
        </w:rPr>
        <w:t>ně</w:t>
      </w:r>
      <w:proofErr w:type="spellEnd"/>
      <w:r>
        <w:rPr>
          <w:rFonts w:ascii="Times New Roman" w:hAnsi="Times New Roman"/>
          <w:sz w:val="24"/>
          <w:szCs w:val="24"/>
        </w:rPr>
        <w:t xml:space="preserve"> dědičné vady, kam můžeme </w:t>
      </w:r>
      <w:r w:rsidR="00A733B2">
        <w:rPr>
          <w:rFonts w:ascii="Times New Roman" w:hAnsi="Times New Roman"/>
          <w:sz w:val="24"/>
          <w:szCs w:val="24"/>
        </w:rPr>
        <w:t xml:space="preserve">zařadit autozomálně recesivní, </w:t>
      </w:r>
      <w:r>
        <w:rPr>
          <w:rFonts w:ascii="Times New Roman" w:hAnsi="Times New Roman"/>
          <w:sz w:val="24"/>
          <w:szCs w:val="24"/>
        </w:rPr>
        <w:t>autozomálně dominantní dědičnost</w:t>
      </w:r>
      <w:r w:rsidR="00A733B2">
        <w:rPr>
          <w:rFonts w:ascii="Times New Roman" w:hAnsi="Times New Roman"/>
          <w:sz w:val="24"/>
          <w:szCs w:val="24"/>
        </w:rPr>
        <w:t xml:space="preserve"> a dědičnost vázaná na chromosom X</w:t>
      </w:r>
      <w:r w:rsidR="00D849CC">
        <w:rPr>
          <w:rFonts w:ascii="Times New Roman" w:hAnsi="Times New Roman"/>
          <w:sz w:val="24"/>
          <w:szCs w:val="24"/>
        </w:rPr>
        <w:t>, nebo na polygenní dědičnost</w:t>
      </w:r>
      <w:r>
        <w:rPr>
          <w:rFonts w:ascii="Times New Roman" w:hAnsi="Times New Roman"/>
          <w:sz w:val="24"/>
          <w:szCs w:val="24"/>
        </w:rPr>
        <w:t xml:space="preserve"> (</w:t>
      </w:r>
      <w:proofErr w:type="spellStart"/>
      <w:r>
        <w:rPr>
          <w:rFonts w:ascii="Times New Roman" w:hAnsi="Times New Roman"/>
          <w:sz w:val="24"/>
          <w:szCs w:val="24"/>
        </w:rPr>
        <w:t>Shprintzen</w:t>
      </w:r>
      <w:proofErr w:type="spellEnd"/>
      <w:r w:rsidR="00D849CC">
        <w:rPr>
          <w:rFonts w:ascii="Times New Roman" w:hAnsi="Times New Roman"/>
          <w:sz w:val="24"/>
          <w:szCs w:val="24"/>
        </w:rPr>
        <w:t xml:space="preserve">, R. J., </w:t>
      </w:r>
      <w:proofErr w:type="spellStart"/>
      <w:r w:rsidR="00D849CC">
        <w:rPr>
          <w:rFonts w:ascii="Times New Roman" w:hAnsi="Times New Roman"/>
          <w:sz w:val="24"/>
          <w:szCs w:val="24"/>
        </w:rPr>
        <w:t>Goldberg</w:t>
      </w:r>
      <w:proofErr w:type="spellEnd"/>
      <w:r w:rsidR="00D849CC">
        <w:rPr>
          <w:rFonts w:ascii="Times New Roman" w:hAnsi="Times New Roman"/>
          <w:sz w:val="24"/>
          <w:szCs w:val="24"/>
        </w:rPr>
        <w:t>, R.</w:t>
      </w:r>
      <w:r w:rsidR="00055BFE">
        <w:rPr>
          <w:rFonts w:ascii="Times New Roman" w:hAnsi="Times New Roman"/>
          <w:sz w:val="24"/>
          <w:szCs w:val="24"/>
        </w:rPr>
        <w:t xml:space="preserve"> 1995)</w:t>
      </w:r>
      <w:r w:rsidR="00D849CC">
        <w:rPr>
          <w:rFonts w:ascii="Times New Roman" w:hAnsi="Times New Roman"/>
          <w:sz w:val="24"/>
          <w:szCs w:val="24"/>
        </w:rPr>
        <w:t>.</w:t>
      </w:r>
    </w:p>
    <w:p w:rsidR="00055BFE" w:rsidRDefault="00055BFE" w:rsidP="00164A5C">
      <w:pPr>
        <w:spacing w:line="360" w:lineRule="auto"/>
        <w:contextualSpacing/>
        <w:jc w:val="both"/>
        <w:rPr>
          <w:rFonts w:ascii="Times New Roman" w:hAnsi="Times New Roman"/>
          <w:sz w:val="24"/>
          <w:szCs w:val="24"/>
        </w:rPr>
      </w:pPr>
      <w:r>
        <w:rPr>
          <w:rFonts w:ascii="Times New Roman" w:hAnsi="Times New Roman"/>
          <w:sz w:val="24"/>
          <w:szCs w:val="24"/>
        </w:rPr>
        <w:tab/>
        <w:t xml:space="preserve">Podstatou </w:t>
      </w:r>
      <w:proofErr w:type="spellStart"/>
      <w:r>
        <w:rPr>
          <w:rFonts w:ascii="Times New Roman" w:hAnsi="Times New Roman"/>
          <w:sz w:val="24"/>
          <w:szCs w:val="24"/>
        </w:rPr>
        <w:t>monogenně</w:t>
      </w:r>
      <w:proofErr w:type="spellEnd"/>
      <w:r>
        <w:rPr>
          <w:rFonts w:ascii="Times New Roman" w:hAnsi="Times New Roman"/>
          <w:sz w:val="24"/>
          <w:szCs w:val="24"/>
        </w:rPr>
        <w:t xml:space="preserve"> dědičných vad je odchylka DNA na úrovni genu. Polygenně dědičné vrozené vývojové vady jsou patologické stavy, na jejichž vzniku se společně podílí větší počet genů a faktory vnějšího prostředí. Lze sem zařadit například vrozené vývojové vady s</w:t>
      </w:r>
      <w:r w:rsidR="00D849CC">
        <w:rPr>
          <w:rFonts w:ascii="Times New Roman" w:hAnsi="Times New Roman"/>
          <w:sz w:val="24"/>
          <w:szCs w:val="24"/>
        </w:rPr>
        <w:t>rdce, rozštěpy dutiny ústní a podobně</w:t>
      </w:r>
      <w:r>
        <w:rPr>
          <w:rFonts w:ascii="Times New Roman" w:hAnsi="Times New Roman"/>
          <w:sz w:val="24"/>
          <w:szCs w:val="24"/>
        </w:rPr>
        <w:t xml:space="preserve"> (Vrozené vývojové vady, </w:t>
      </w:r>
      <w:r w:rsidR="00D849CC">
        <w:rPr>
          <w:rFonts w:ascii="Times New Roman" w:hAnsi="Times New Roman"/>
          <w:sz w:val="24"/>
          <w:szCs w:val="24"/>
        </w:rPr>
        <w:t>[online]</w:t>
      </w:r>
      <w:r>
        <w:rPr>
          <w:rFonts w:ascii="Times New Roman" w:hAnsi="Times New Roman"/>
          <w:sz w:val="24"/>
          <w:szCs w:val="24"/>
        </w:rPr>
        <w:t>)</w:t>
      </w:r>
      <w:r w:rsidR="00D849CC">
        <w:rPr>
          <w:rFonts w:ascii="Times New Roman" w:hAnsi="Times New Roman"/>
          <w:sz w:val="24"/>
          <w:szCs w:val="24"/>
        </w:rPr>
        <w:t>.</w:t>
      </w:r>
    </w:p>
    <w:p w:rsidR="00D330C7" w:rsidRDefault="00D330C7" w:rsidP="00164A5C">
      <w:pPr>
        <w:spacing w:line="360" w:lineRule="auto"/>
        <w:contextualSpacing/>
        <w:jc w:val="both"/>
        <w:rPr>
          <w:rFonts w:ascii="Times New Roman" w:hAnsi="Times New Roman"/>
          <w:sz w:val="24"/>
          <w:szCs w:val="24"/>
        </w:rPr>
      </w:pPr>
    </w:p>
    <w:p w:rsidR="00D330C7" w:rsidRPr="00C55D9E" w:rsidRDefault="00D330C7" w:rsidP="00164A5C">
      <w:pPr>
        <w:spacing w:line="360" w:lineRule="auto"/>
        <w:contextualSpacing/>
        <w:jc w:val="both"/>
        <w:rPr>
          <w:rFonts w:ascii="Times New Roman" w:hAnsi="Times New Roman"/>
          <w:b/>
          <w:sz w:val="24"/>
          <w:szCs w:val="24"/>
        </w:rPr>
      </w:pPr>
      <w:r w:rsidRPr="00C55D9E">
        <w:rPr>
          <w:rFonts w:ascii="Times New Roman" w:hAnsi="Times New Roman"/>
          <w:b/>
          <w:sz w:val="24"/>
          <w:szCs w:val="24"/>
        </w:rPr>
        <w:t>Vliv teratogenů</w:t>
      </w:r>
    </w:p>
    <w:p w:rsidR="00D330C7" w:rsidRDefault="00C55D9E" w:rsidP="00164A5C">
      <w:pPr>
        <w:spacing w:line="360" w:lineRule="auto"/>
        <w:contextualSpacing/>
        <w:jc w:val="both"/>
        <w:rPr>
          <w:rFonts w:ascii="Times New Roman" w:hAnsi="Times New Roman"/>
          <w:sz w:val="24"/>
          <w:szCs w:val="24"/>
        </w:rPr>
      </w:pPr>
      <w:r>
        <w:rPr>
          <w:rFonts w:ascii="Times New Roman" w:hAnsi="Times New Roman"/>
          <w:sz w:val="24"/>
          <w:szCs w:val="24"/>
        </w:rPr>
        <w:tab/>
        <w:t>Teratogeny jsou vnější faktory, které mohou zapříčinit vznik vrozené vývojové vady, nebo zvyšují riziko této vady, pokud se s těmito látkami nebo viry setká žena v průběhu těhotenství a dostanou se do těla plodu</w:t>
      </w:r>
      <w:r w:rsidR="009459F8">
        <w:rPr>
          <w:rFonts w:ascii="Times New Roman" w:hAnsi="Times New Roman"/>
          <w:sz w:val="24"/>
          <w:szCs w:val="24"/>
        </w:rPr>
        <w:t xml:space="preserve"> </w:t>
      </w:r>
      <w:r>
        <w:rPr>
          <w:rFonts w:ascii="Times New Roman" w:hAnsi="Times New Roman"/>
          <w:sz w:val="24"/>
          <w:szCs w:val="24"/>
        </w:rPr>
        <w:t>(</w:t>
      </w:r>
      <w:proofErr w:type="spellStart"/>
      <w:r w:rsidR="00D849CC">
        <w:rPr>
          <w:rFonts w:ascii="Times New Roman" w:hAnsi="Times New Roman"/>
          <w:sz w:val="24"/>
          <w:szCs w:val="24"/>
        </w:rPr>
        <w:t>Shprintzen</w:t>
      </w:r>
      <w:proofErr w:type="spellEnd"/>
      <w:r w:rsidR="00D849CC">
        <w:rPr>
          <w:rFonts w:ascii="Times New Roman" w:hAnsi="Times New Roman"/>
          <w:sz w:val="24"/>
          <w:szCs w:val="24"/>
        </w:rPr>
        <w:t xml:space="preserve">, R. J., </w:t>
      </w:r>
      <w:proofErr w:type="spellStart"/>
      <w:r w:rsidR="00D849CC">
        <w:rPr>
          <w:rFonts w:ascii="Times New Roman" w:hAnsi="Times New Roman"/>
          <w:sz w:val="24"/>
          <w:szCs w:val="24"/>
        </w:rPr>
        <w:t>Goldberg</w:t>
      </w:r>
      <w:proofErr w:type="spellEnd"/>
      <w:r w:rsidR="00D849CC">
        <w:rPr>
          <w:rFonts w:ascii="Times New Roman" w:hAnsi="Times New Roman"/>
          <w:sz w:val="24"/>
          <w:szCs w:val="24"/>
        </w:rPr>
        <w:t>, R.</w:t>
      </w:r>
      <w:r>
        <w:rPr>
          <w:rFonts w:ascii="Times New Roman" w:hAnsi="Times New Roman"/>
          <w:sz w:val="24"/>
          <w:szCs w:val="24"/>
        </w:rPr>
        <w:t xml:space="preserve"> 1995)</w:t>
      </w:r>
      <w:r w:rsidR="00D849CC">
        <w:rPr>
          <w:rFonts w:ascii="Times New Roman" w:hAnsi="Times New Roman"/>
          <w:sz w:val="24"/>
          <w:szCs w:val="24"/>
        </w:rPr>
        <w:t>.</w:t>
      </w:r>
    </w:p>
    <w:p w:rsidR="00C55D9E" w:rsidRDefault="00C55D9E" w:rsidP="00164A5C">
      <w:pPr>
        <w:spacing w:line="360" w:lineRule="auto"/>
        <w:contextualSpacing/>
        <w:jc w:val="both"/>
        <w:rPr>
          <w:rFonts w:ascii="Times New Roman" w:hAnsi="Times New Roman"/>
          <w:sz w:val="24"/>
          <w:szCs w:val="24"/>
        </w:rPr>
      </w:pPr>
      <w:r>
        <w:rPr>
          <w:rFonts w:ascii="Times New Roman" w:hAnsi="Times New Roman"/>
          <w:sz w:val="24"/>
          <w:szCs w:val="24"/>
        </w:rPr>
        <w:tab/>
        <w:t xml:space="preserve">A. Šípek (2012) uvádí tři hlavní skupiny teratogenů, a to </w:t>
      </w:r>
      <w:r w:rsidRPr="00D849CC">
        <w:rPr>
          <w:rFonts w:ascii="Times New Roman" w:hAnsi="Times New Roman"/>
          <w:b/>
          <w:sz w:val="24"/>
          <w:szCs w:val="24"/>
        </w:rPr>
        <w:t>biologické</w:t>
      </w:r>
      <w:r>
        <w:rPr>
          <w:rFonts w:ascii="Times New Roman" w:hAnsi="Times New Roman"/>
          <w:sz w:val="24"/>
          <w:szCs w:val="24"/>
        </w:rPr>
        <w:t xml:space="preserve"> povahy, </w:t>
      </w:r>
      <w:r w:rsidRPr="00D849CC">
        <w:rPr>
          <w:rFonts w:ascii="Times New Roman" w:hAnsi="Times New Roman"/>
          <w:b/>
          <w:sz w:val="24"/>
          <w:szCs w:val="24"/>
        </w:rPr>
        <w:t>chemické</w:t>
      </w:r>
      <w:r>
        <w:rPr>
          <w:rFonts w:ascii="Times New Roman" w:hAnsi="Times New Roman"/>
          <w:sz w:val="24"/>
          <w:szCs w:val="24"/>
        </w:rPr>
        <w:t xml:space="preserve"> a </w:t>
      </w:r>
      <w:r w:rsidRPr="00D849CC">
        <w:rPr>
          <w:rFonts w:ascii="Times New Roman" w:hAnsi="Times New Roman"/>
          <w:b/>
          <w:sz w:val="24"/>
          <w:szCs w:val="24"/>
        </w:rPr>
        <w:t>fyzikální</w:t>
      </w:r>
      <w:r>
        <w:rPr>
          <w:rFonts w:ascii="Times New Roman" w:hAnsi="Times New Roman"/>
          <w:sz w:val="24"/>
          <w:szCs w:val="24"/>
        </w:rPr>
        <w:t xml:space="preserve">. </w:t>
      </w:r>
      <w:r w:rsidR="004B1925">
        <w:rPr>
          <w:rFonts w:ascii="Times New Roman" w:hAnsi="Times New Roman"/>
          <w:sz w:val="24"/>
          <w:szCs w:val="24"/>
        </w:rPr>
        <w:t xml:space="preserve">Mezi </w:t>
      </w:r>
      <w:r w:rsidR="004B1925" w:rsidRPr="008A3F49">
        <w:rPr>
          <w:rFonts w:ascii="Times New Roman" w:hAnsi="Times New Roman"/>
          <w:i/>
          <w:sz w:val="24"/>
          <w:szCs w:val="24"/>
        </w:rPr>
        <w:t>teratogeny biologické</w:t>
      </w:r>
      <w:r w:rsidR="004B1925" w:rsidRPr="00D849CC">
        <w:rPr>
          <w:rFonts w:ascii="Times New Roman" w:hAnsi="Times New Roman"/>
          <w:i/>
          <w:sz w:val="24"/>
          <w:szCs w:val="24"/>
        </w:rPr>
        <w:t xml:space="preserve"> </w:t>
      </w:r>
      <w:r w:rsidR="004B1925" w:rsidRPr="008A3F49">
        <w:rPr>
          <w:rFonts w:ascii="Times New Roman" w:hAnsi="Times New Roman"/>
          <w:sz w:val="24"/>
          <w:szCs w:val="24"/>
        </w:rPr>
        <w:t>povahy</w:t>
      </w:r>
      <w:r w:rsidR="004B1925">
        <w:rPr>
          <w:rFonts w:ascii="Times New Roman" w:hAnsi="Times New Roman"/>
          <w:sz w:val="24"/>
          <w:szCs w:val="24"/>
        </w:rPr>
        <w:t xml:space="preserve"> patří různé infekce a onemocnění matky, které mohou vážně narušit vývoj plodu zejména v časných stádiích těhotenství. Řadíme sem například toxoplasmosu, zarděnky, syfilis, diabetes nebo fenylketonurii.</w:t>
      </w:r>
    </w:p>
    <w:p w:rsidR="007826CB" w:rsidRDefault="007826CB" w:rsidP="00164A5C">
      <w:pPr>
        <w:spacing w:line="360" w:lineRule="auto"/>
        <w:contextualSpacing/>
        <w:jc w:val="both"/>
        <w:rPr>
          <w:rFonts w:ascii="Times New Roman" w:hAnsi="Times New Roman"/>
          <w:sz w:val="24"/>
          <w:szCs w:val="24"/>
        </w:rPr>
      </w:pPr>
      <w:r>
        <w:rPr>
          <w:rFonts w:ascii="Times New Roman" w:hAnsi="Times New Roman"/>
          <w:sz w:val="24"/>
          <w:szCs w:val="24"/>
        </w:rPr>
        <w:tab/>
      </w:r>
      <w:r w:rsidRPr="00D849CC">
        <w:rPr>
          <w:rFonts w:ascii="Times New Roman" w:hAnsi="Times New Roman"/>
          <w:i/>
          <w:sz w:val="24"/>
          <w:szCs w:val="24"/>
        </w:rPr>
        <w:t>Fyzikální teratogeny</w:t>
      </w:r>
      <w:r>
        <w:rPr>
          <w:rFonts w:ascii="Times New Roman" w:hAnsi="Times New Roman"/>
          <w:sz w:val="24"/>
          <w:szCs w:val="24"/>
        </w:rPr>
        <w:t xml:space="preserve"> se podílejí na vzni</w:t>
      </w:r>
      <w:r w:rsidR="00D849CC">
        <w:rPr>
          <w:rFonts w:ascii="Times New Roman" w:hAnsi="Times New Roman"/>
          <w:sz w:val="24"/>
          <w:szCs w:val="24"/>
        </w:rPr>
        <w:t>ku vrozených vývojových vad přib</w:t>
      </w:r>
      <w:r>
        <w:rPr>
          <w:rFonts w:ascii="Times New Roman" w:hAnsi="Times New Roman"/>
          <w:sz w:val="24"/>
          <w:szCs w:val="24"/>
        </w:rPr>
        <w:t>ližně v 1%. Do této skupiny řadíme hlavně různé typy ionizujícího záření (</w:t>
      </w:r>
      <w:r w:rsidR="00D849CC">
        <w:rPr>
          <w:rFonts w:ascii="Times New Roman" w:hAnsi="Times New Roman"/>
          <w:sz w:val="24"/>
          <w:szCs w:val="24"/>
        </w:rPr>
        <w:t>RTG záření) nebo vysoká teplota</w:t>
      </w:r>
      <w:r>
        <w:rPr>
          <w:rFonts w:ascii="Times New Roman" w:hAnsi="Times New Roman"/>
          <w:sz w:val="24"/>
          <w:szCs w:val="24"/>
        </w:rPr>
        <w:t xml:space="preserve"> (Vrozené vývojové vady, </w:t>
      </w:r>
      <w:r w:rsidR="00D849CC">
        <w:rPr>
          <w:rFonts w:ascii="Times New Roman" w:hAnsi="Times New Roman"/>
          <w:sz w:val="24"/>
          <w:szCs w:val="24"/>
        </w:rPr>
        <w:t>[online]</w:t>
      </w:r>
      <w:r>
        <w:rPr>
          <w:rFonts w:ascii="Times New Roman" w:hAnsi="Times New Roman"/>
          <w:sz w:val="24"/>
          <w:szCs w:val="24"/>
        </w:rPr>
        <w:t>)</w:t>
      </w:r>
      <w:r w:rsidR="00D849CC">
        <w:rPr>
          <w:rFonts w:ascii="Times New Roman" w:hAnsi="Times New Roman"/>
          <w:sz w:val="24"/>
          <w:szCs w:val="24"/>
        </w:rPr>
        <w:t>.</w:t>
      </w:r>
    </w:p>
    <w:p w:rsidR="007826CB" w:rsidRDefault="007826CB" w:rsidP="00164A5C">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 xml:space="preserve">Mezi </w:t>
      </w:r>
      <w:r w:rsidRPr="008A3F49">
        <w:rPr>
          <w:rFonts w:ascii="Times New Roman" w:hAnsi="Times New Roman"/>
          <w:i/>
          <w:sz w:val="24"/>
          <w:szCs w:val="24"/>
        </w:rPr>
        <w:t>teratogeny chemické</w:t>
      </w:r>
      <w:r>
        <w:rPr>
          <w:rFonts w:ascii="Times New Roman" w:hAnsi="Times New Roman"/>
          <w:sz w:val="24"/>
          <w:szCs w:val="24"/>
        </w:rPr>
        <w:t xml:space="preserve"> povahy </w:t>
      </w:r>
      <w:r w:rsidR="00C85BC4">
        <w:rPr>
          <w:rFonts w:ascii="Times New Roman" w:hAnsi="Times New Roman"/>
          <w:sz w:val="24"/>
          <w:szCs w:val="24"/>
        </w:rPr>
        <w:t>lze řadit látky užívané v průmyslu či zemědělství (organická rozpouštědla, těžké kovy atd.). Významnou skupinou jsou léčiva a léčivé přípravky (cytostatika, antibiotika, antiepileptika, látky steroidní povahy atd.). Alkohol a drogy j</w:t>
      </w:r>
      <w:r w:rsidR="008A3F49">
        <w:rPr>
          <w:rFonts w:ascii="Times New Roman" w:hAnsi="Times New Roman"/>
          <w:sz w:val="24"/>
          <w:szCs w:val="24"/>
        </w:rPr>
        <w:t>sou také významným teratogenem (Šípek, A.</w:t>
      </w:r>
      <w:r w:rsidR="00C85BC4">
        <w:rPr>
          <w:rFonts w:ascii="Times New Roman" w:hAnsi="Times New Roman"/>
          <w:sz w:val="24"/>
          <w:szCs w:val="24"/>
        </w:rPr>
        <w:t xml:space="preserve"> </w:t>
      </w:r>
      <w:r w:rsidR="006448A2">
        <w:rPr>
          <w:rFonts w:ascii="Times New Roman" w:hAnsi="Times New Roman"/>
          <w:sz w:val="24"/>
          <w:szCs w:val="24"/>
        </w:rPr>
        <w:t xml:space="preserve">2012 </w:t>
      </w:r>
      <w:r w:rsidR="008A3F49">
        <w:rPr>
          <w:rFonts w:ascii="Times New Roman" w:hAnsi="Times New Roman"/>
          <w:sz w:val="24"/>
          <w:szCs w:val="24"/>
        </w:rPr>
        <w:t>[online]</w:t>
      </w:r>
      <w:r w:rsidR="00C85BC4">
        <w:rPr>
          <w:rFonts w:ascii="Times New Roman" w:hAnsi="Times New Roman"/>
          <w:sz w:val="24"/>
          <w:szCs w:val="24"/>
        </w:rPr>
        <w:t>)</w:t>
      </w:r>
      <w:r w:rsidR="008A3F49">
        <w:rPr>
          <w:rFonts w:ascii="Times New Roman" w:hAnsi="Times New Roman"/>
          <w:sz w:val="24"/>
          <w:szCs w:val="24"/>
        </w:rPr>
        <w:t>.</w:t>
      </w:r>
    </w:p>
    <w:p w:rsidR="003F0D7C" w:rsidRDefault="003F0D7C" w:rsidP="00164A5C">
      <w:pPr>
        <w:spacing w:line="360" w:lineRule="auto"/>
        <w:contextualSpacing/>
        <w:jc w:val="both"/>
        <w:rPr>
          <w:rFonts w:ascii="Times New Roman" w:hAnsi="Times New Roman"/>
          <w:sz w:val="24"/>
          <w:szCs w:val="24"/>
        </w:rPr>
      </w:pPr>
    </w:p>
    <w:p w:rsidR="003F0D7C" w:rsidRPr="003F0D7C" w:rsidRDefault="003F0D7C" w:rsidP="00164A5C">
      <w:pPr>
        <w:spacing w:line="360" w:lineRule="auto"/>
        <w:contextualSpacing/>
        <w:jc w:val="both"/>
        <w:rPr>
          <w:rFonts w:ascii="Times New Roman" w:hAnsi="Times New Roman"/>
          <w:b/>
          <w:sz w:val="24"/>
          <w:szCs w:val="24"/>
        </w:rPr>
      </w:pPr>
      <w:r w:rsidRPr="003F0D7C">
        <w:rPr>
          <w:rFonts w:ascii="Times New Roman" w:hAnsi="Times New Roman"/>
          <w:b/>
          <w:sz w:val="24"/>
          <w:szCs w:val="24"/>
        </w:rPr>
        <w:t>Mechanické faktory</w:t>
      </w:r>
    </w:p>
    <w:p w:rsidR="00E766C6" w:rsidRDefault="003F0D7C" w:rsidP="001031C0">
      <w:pPr>
        <w:spacing w:line="360" w:lineRule="auto"/>
        <w:contextualSpacing/>
        <w:jc w:val="both"/>
        <w:rPr>
          <w:rFonts w:ascii="Times New Roman" w:hAnsi="Times New Roman"/>
          <w:sz w:val="24"/>
          <w:szCs w:val="24"/>
        </w:rPr>
      </w:pPr>
      <w:r>
        <w:rPr>
          <w:rFonts w:ascii="Times New Roman" w:hAnsi="Times New Roman"/>
          <w:sz w:val="24"/>
          <w:szCs w:val="24"/>
        </w:rPr>
        <w:tab/>
        <w:t>Mechanické faktory mohou ovlivnit nitroděložní vývoj dítěte.</w:t>
      </w:r>
      <w:r w:rsidR="009459F8">
        <w:rPr>
          <w:rFonts w:ascii="Times New Roman" w:hAnsi="Times New Roman"/>
          <w:sz w:val="24"/>
          <w:szCs w:val="24"/>
        </w:rPr>
        <w:t xml:space="preserve"> Jedná se například o trhliny v obalu plodu, přítomnost dvojčete, děložní tumor nebo abnormální děloha. Tyto faktory nejsou příliš obvyklé a podílí se na vzniku vývoj</w:t>
      </w:r>
      <w:r w:rsidR="008A3F49">
        <w:rPr>
          <w:rFonts w:ascii="Times New Roman" w:hAnsi="Times New Roman"/>
          <w:sz w:val="24"/>
          <w:szCs w:val="24"/>
        </w:rPr>
        <w:t>ových vad pouze malým procentem</w:t>
      </w:r>
      <w:r w:rsidR="009459F8">
        <w:rPr>
          <w:rFonts w:ascii="Times New Roman" w:hAnsi="Times New Roman"/>
          <w:sz w:val="24"/>
          <w:szCs w:val="24"/>
        </w:rPr>
        <w:t xml:space="preserve"> (</w:t>
      </w:r>
      <w:proofErr w:type="spellStart"/>
      <w:r w:rsidR="008A3F49">
        <w:rPr>
          <w:rFonts w:ascii="Times New Roman" w:hAnsi="Times New Roman"/>
          <w:sz w:val="24"/>
          <w:szCs w:val="24"/>
        </w:rPr>
        <w:t>Shprintzen</w:t>
      </w:r>
      <w:proofErr w:type="spellEnd"/>
      <w:r w:rsidR="008A3F49">
        <w:rPr>
          <w:rFonts w:ascii="Times New Roman" w:hAnsi="Times New Roman"/>
          <w:sz w:val="24"/>
          <w:szCs w:val="24"/>
        </w:rPr>
        <w:t xml:space="preserve">, R. J., </w:t>
      </w:r>
      <w:proofErr w:type="spellStart"/>
      <w:r w:rsidR="008A3F49">
        <w:rPr>
          <w:rFonts w:ascii="Times New Roman" w:hAnsi="Times New Roman"/>
          <w:sz w:val="24"/>
          <w:szCs w:val="24"/>
        </w:rPr>
        <w:t>Goldberg</w:t>
      </w:r>
      <w:proofErr w:type="spellEnd"/>
      <w:r w:rsidR="008A3F49">
        <w:rPr>
          <w:rFonts w:ascii="Times New Roman" w:hAnsi="Times New Roman"/>
          <w:sz w:val="24"/>
          <w:szCs w:val="24"/>
        </w:rPr>
        <w:t>, R.</w:t>
      </w:r>
      <w:r w:rsidR="009459F8">
        <w:rPr>
          <w:rFonts w:ascii="Times New Roman" w:hAnsi="Times New Roman"/>
          <w:sz w:val="24"/>
          <w:szCs w:val="24"/>
        </w:rPr>
        <w:t xml:space="preserve"> 1995)</w:t>
      </w:r>
      <w:r w:rsidR="008A3F49">
        <w:rPr>
          <w:rFonts w:ascii="Times New Roman" w:hAnsi="Times New Roman"/>
          <w:sz w:val="24"/>
          <w:szCs w:val="24"/>
        </w:rPr>
        <w:t>.</w:t>
      </w:r>
    </w:p>
    <w:p w:rsidR="00E766C6" w:rsidRDefault="00E766C6" w:rsidP="00375169">
      <w:pPr>
        <w:spacing w:line="360" w:lineRule="auto"/>
        <w:contextualSpacing/>
        <w:jc w:val="both"/>
        <w:rPr>
          <w:rFonts w:ascii="Times New Roman" w:hAnsi="Times New Roman"/>
          <w:sz w:val="24"/>
          <w:szCs w:val="24"/>
        </w:rPr>
      </w:pPr>
    </w:p>
    <w:p w:rsidR="00E766C6" w:rsidRDefault="00E766C6" w:rsidP="00375169">
      <w:pPr>
        <w:pStyle w:val="Nadpis2"/>
        <w:spacing w:line="360" w:lineRule="auto"/>
        <w:jc w:val="both"/>
      </w:pPr>
      <w:bookmarkStart w:id="16" w:name="_Toc352250279"/>
      <w:bookmarkStart w:id="17" w:name="_Toc353440177"/>
      <w:bookmarkStart w:id="18" w:name="_Toc353440303"/>
      <w:bookmarkStart w:id="19" w:name="_Toc353440692"/>
      <w:bookmarkStart w:id="20" w:name="_Toc353441031"/>
      <w:r>
        <w:t xml:space="preserve">Klasifikace </w:t>
      </w:r>
      <w:proofErr w:type="spellStart"/>
      <w:r>
        <w:t>syndromových</w:t>
      </w:r>
      <w:proofErr w:type="spellEnd"/>
      <w:r>
        <w:t xml:space="preserve"> postižení</w:t>
      </w:r>
      <w:bookmarkEnd w:id="16"/>
      <w:bookmarkEnd w:id="17"/>
      <w:bookmarkEnd w:id="18"/>
      <w:bookmarkEnd w:id="19"/>
      <w:bookmarkEnd w:id="20"/>
    </w:p>
    <w:p w:rsidR="00164A5C" w:rsidRPr="00031C42" w:rsidRDefault="00164A5C" w:rsidP="00375169">
      <w:pPr>
        <w:spacing w:line="360" w:lineRule="auto"/>
        <w:contextualSpacing/>
        <w:jc w:val="both"/>
        <w:rPr>
          <w:rFonts w:ascii="Times New Roman" w:hAnsi="Times New Roman"/>
          <w:sz w:val="24"/>
          <w:szCs w:val="24"/>
        </w:rPr>
      </w:pPr>
    </w:p>
    <w:p w:rsidR="00E25E85" w:rsidRDefault="00164A5C" w:rsidP="00375169">
      <w:pPr>
        <w:spacing w:line="360" w:lineRule="auto"/>
        <w:contextualSpacing/>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Syndromová</w:t>
      </w:r>
      <w:proofErr w:type="spellEnd"/>
      <w:r>
        <w:rPr>
          <w:rFonts w:ascii="Times New Roman" w:hAnsi="Times New Roman"/>
          <w:sz w:val="24"/>
          <w:szCs w:val="24"/>
        </w:rPr>
        <w:t xml:space="preserve"> postižení lze klasifikovat různými způsoby, například podle etiologie (typ dědičnosti: </w:t>
      </w:r>
      <w:r w:rsidR="00A53396">
        <w:rPr>
          <w:rFonts w:ascii="Times New Roman" w:hAnsi="Times New Roman"/>
          <w:sz w:val="24"/>
          <w:szCs w:val="24"/>
        </w:rPr>
        <w:t>autozomálně recesivní, autoz</w:t>
      </w:r>
      <w:r>
        <w:rPr>
          <w:rFonts w:ascii="Times New Roman" w:hAnsi="Times New Roman"/>
          <w:sz w:val="24"/>
          <w:szCs w:val="24"/>
        </w:rPr>
        <w:t>omálně dominantní, X-vázané choroby;</w:t>
      </w:r>
      <w:r w:rsidR="00A53396">
        <w:rPr>
          <w:rFonts w:ascii="Times New Roman" w:hAnsi="Times New Roman"/>
          <w:sz w:val="24"/>
          <w:szCs w:val="24"/>
        </w:rPr>
        <w:t xml:space="preserve"> chromoz</w:t>
      </w:r>
      <w:r>
        <w:rPr>
          <w:rFonts w:ascii="Times New Roman" w:hAnsi="Times New Roman"/>
          <w:sz w:val="24"/>
          <w:szCs w:val="24"/>
        </w:rPr>
        <w:t>omové aberace)</w:t>
      </w:r>
      <w:r w:rsidR="008A3F49">
        <w:rPr>
          <w:rFonts w:ascii="Times New Roman" w:hAnsi="Times New Roman"/>
          <w:sz w:val="24"/>
          <w:szCs w:val="24"/>
        </w:rPr>
        <w:t>.</w:t>
      </w:r>
      <w:r w:rsidR="00E25E85">
        <w:rPr>
          <w:rFonts w:ascii="Times New Roman" w:hAnsi="Times New Roman"/>
          <w:sz w:val="24"/>
          <w:szCs w:val="24"/>
        </w:rPr>
        <w:t xml:space="preserve"> (Šípek, </w:t>
      </w:r>
      <w:r w:rsidR="008A3F49">
        <w:rPr>
          <w:rFonts w:ascii="Times New Roman" w:hAnsi="Times New Roman"/>
          <w:sz w:val="24"/>
          <w:szCs w:val="24"/>
        </w:rPr>
        <w:t xml:space="preserve">A. </w:t>
      </w:r>
      <w:r w:rsidR="006448A2">
        <w:rPr>
          <w:rFonts w:ascii="Times New Roman" w:hAnsi="Times New Roman"/>
          <w:sz w:val="24"/>
          <w:szCs w:val="24"/>
        </w:rPr>
        <w:t xml:space="preserve">2008 </w:t>
      </w:r>
      <w:r w:rsidR="008A3F49">
        <w:rPr>
          <w:rFonts w:ascii="Times New Roman" w:hAnsi="Times New Roman"/>
          <w:sz w:val="24"/>
          <w:szCs w:val="24"/>
        </w:rPr>
        <w:t>[online]).</w:t>
      </w:r>
    </w:p>
    <w:p w:rsidR="00BF64A3" w:rsidRDefault="00E25E85" w:rsidP="00BF64A3">
      <w:pPr>
        <w:spacing w:before="240" w:line="360" w:lineRule="auto"/>
        <w:contextualSpacing/>
        <w:jc w:val="both"/>
        <w:rPr>
          <w:rFonts w:ascii="Times New Roman" w:hAnsi="Times New Roman"/>
          <w:sz w:val="24"/>
          <w:szCs w:val="24"/>
        </w:rPr>
      </w:pPr>
      <w:r>
        <w:rPr>
          <w:rFonts w:ascii="Times New Roman" w:hAnsi="Times New Roman"/>
          <w:sz w:val="24"/>
          <w:szCs w:val="24"/>
        </w:rPr>
        <w:tab/>
      </w:r>
      <w:r w:rsidR="00375169">
        <w:rPr>
          <w:rFonts w:ascii="Times New Roman" w:hAnsi="Times New Roman"/>
          <w:sz w:val="24"/>
          <w:szCs w:val="24"/>
        </w:rPr>
        <w:t xml:space="preserve">Klasifikovat lze také podle </w:t>
      </w:r>
      <w:r w:rsidR="00164A5C">
        <w:rPr>
          <w:rFonts w:ascii="Times New Roman" w:hAnsi="Times New Roman"/>
          <w:sz w:val="24"/>
          <w:szCs w:val="24"/>
        </w:rPr>
        <w:t xml:space="preserve">typu postižení (mentální postižení, </w:t>
      </w:r>
      <w:r w:rsidR="00375169">
        <w:rPr>
          <w:rFonts w:ascii="Times New Roman" w:hAnsi="Times New Roman"/>
          <w:sz w:val="24"/>
          <w:szCs w:val="24"/>
        </w:rPr>
        <w:t xml:space="preserve">zrakové postižení, </w:t>
      </w:r>
      <w:r w:rsidR="00164A5C">
        <w:rPr>
          <w:rFonts w:ascii="Times New Roman" w:hAnsi="Times New Roman"/>
          <w:sz w:val="24"/>
          <w:szCs w:val="24"/>
        </w:rPr>
        <w:t>sluchové postižení, narušená komunikační schopnost atd.).</w:t>
      </w:r>
    </w:p>
    <w:p w:rsidR="00375169" w:rsidRDefault="008A3F49" w:rsidP="00BF64A3">
      <w:pPr>
        <w:pStyle w:val="Nadpis3"/>
        <w:numPr>
          <w:ilvl w:val="0"/>
          <w:numId w:val="0"/>
        </w:numPr>
        <w:spacing w:before="240" w:line="360" w:lineRule="auto"/>
        <w:jc w:val="both"/>
      </w:pPr>
      <w:bookmarkStart w:id="21" w:name="_Toc352250280"/>
      <w:bookmarkStart w:id="22" w:name="_Toc353440178"/>
      <w:r>
        <w:t>Syndromy spojené s mentálním postižením</w:t>
      </w:r>
      <w:bookmarkEnd w:id="21"/>
      <w:bookmarkEnd w:id="22"/>
    </w:p>
    <w:p w:rsidR="00375169" w:rsidRPr="008A3F49" w:rsidRDefault="00375169" w:rsidP="00375169">
      <w:pPr>
        <w:spacing w:line="360" w:lineRule="auto"/>
        <w:contextualSpacing/>
        <w:jc w:val="both"/>
        <w:rPr>
          <w:rFonts w:ascii="Times New Roman" w:hAnsi="Times New Roman"/>
          <w:b/>
          <w:i/>
          <w:sz w:val="24"/>
          <w:szCs w:val="24"/>
        </w:rPr>
      </w:pPr>
      <w:r w:rsidRPr="008A3F49">
        <w:rPr>
          <w:rFonts w:ascii="Times New Roman" w:hAnsi="Times New Roman"/>
          <w:b/>
          <w:i/>
          <w:sz w:val="24"/>
          <w:szCs w:val="24"/>
        </w:rPr>
        <w:t>Downův syndrom</w:t>
      </w:r>
    </w:p>
    <w:p w:rsidR="00375169" w:rsidRDefault="00375169" w:rsidP="00375169">
      <w:pPr>
        <w:spacing w:line="360" w:lineRule="auto"/>
        <w:contextualSpacing/>
        <w:jc w:val="both"/>
        <w:rPr>
          <w:rFonts w:ascii="Times New Roman" w:hAnsi="Times New Roman"/>
          <w:sz w:val="24"/>
          <w:szCs w:val="24"/>
        </w:rPr>
      </w:pPr>
      <w:r>
        <w:rPr>
          <w:rFonts w:ascii="Times New Roman" w:hAnsi="Times New Roman"/>
          <w:sz w:val="24"/>
          <w:szCs w:val="24"/>
        </w:rPr>
        <w:tab/>
        <w:t>Downův syndrom je</w:t>
      </w:r>
      <w:r w:rsidR="006448A2">
        <w:rPr>
          <w:rFonts w:ascii="Times New Roman" w:hAnsi="Times New Roman"/>
          <w:sz w:val="24"/>
          <w:szCs w:val="24"/>
        </w:rPr>
        <w:t xml:space="preserve"> jedním z nejčastěji popisovaných syndromů</w:t>
      </w:r>
      <w:r w:rsidR="00A53396">
        <w:rPr>
          <w:rFonts w:ascii="Times New Roman" w:hAnsi="Times New Roman"/>
          <w:sz w:val="24"/>
          <w:szCs w:val="24"/>
        </w:rPr>
        <w:t>. Patří k nejběžnějším chromozomálním poruchám a je také nejčastěji rozpoznate</w:t>
      </w:r>
      <w:r w:rsidR="008A3F49">
        <w:rPr>
          <w:rFonts w:ascii="Times New Roman" w:hAnsi="Times New Roman"/>
          <w:sz w:val="24"/>
          <w:szCs w:val="24"/>
        </w:rPr>
        <w:t>lnou příčinou mentální postižení</w:t>
      </w:r>
      <w:r w:rsidR="00A53396">
        <w:rPr>
          <w:rFonts w:ascii="Times New Roman" w:hAnsi="Times New Roman"/>
          <w:sz w:val="24"/>
          <w:szCs w:val="24"/>
        </w:rPr>
        <w:t xml:space="preserve">. U většiny dětí lze syndrom diagnostikovat ihned po narození na základě vzhledu. Charakteristický je kulatý obličej s plochým profilem, lehce </w:t>
      </w:r>
      <w:proofErr w:type="spellStart"/>
      <w:r w:rsidR="00A53396">
        <w:rPr>
          <w:rFonts w:ascii="Times New Roman" w:hAnsi="Times New Roman"/>
          <w:sz w:val="24"/>
          <w:szCs w:val="24"/>
        </w:rPr>
        <w:t>oploštělá</w:t>
      </w:r>
      <w:proofErr w:type="spellEnd"/>
      <w:r w:rsidR="00A53396">
        <w:rPr>
          <w:rFonts w:ascii="Times New Roman" w:hAnsi="Times New Roman"/>
          <w:sz w:val="24"/>
          <w:szCs w:val="24"/>
        </w:rPr>
        <w:t xml:space="preserve"> hlava (</w:t>
      </w:r>
      <w:proofErr w:type="spellStart"/>
      <w:r w:rsidR="00A53396">
        <w:rPr>
          <w:rFonts w:ascii="Times New Roman" w:hAnsi="Times New Roman"/>
          <w:sz w:val="24"/>
          <w:szCs w:val="24"/>
        </w:rPr>
        <w:t>brachycephalia</w:t>
      </w:r>
      <w:proofErr w:type="spellEnd"/>
      <w:r w:rsidR="00A53396">
        <w:rPr>
          <w:rFonts w:ascii="Times New Roman" w:hAnsi="Times New Roman"/>
          <w:sz w:val="24"/>
          <w:szCs w:val="24"/>
        </w:rPr>
        <w:t>), oči mírně zešikmené vzhůru, ústní otvor je menší, než je běžné a jazyk naopak větší. Hloubka mentálního postižení j</w:t>
      </w:r>
      <w:r w:rsidR="008A3F49">
        <w:rPr>
          <w:rFonts w:ascii="Times New Roman" w:hAnsi="Times New Roman"/>
          <w:sz w:val="24"/>
          <w:szCs w:val="24"/>
        </w:rPr>
        <w:t>e různá, nejčastěji jde o lehký</w:t>
      </w:r>
      <w:r w:rsidR="00A53396">
        <w:rPr>
          <w:rFonts w:ascii="Times New Roman" w:hAnsi="Times New Roman"/>
          <w:sz w:val="24"/>
          <w:szCs w:val="24"/>
        </w:rPr>
        <w:t xml:space="preserve"> a střední </w:t>
      </w:r>
      <w:r w:rsidR="008A3F49">
        <w:rPr>
          <w:rFonts w:ascii="Times New Roman" w:hAnsi="Times New Roman"/>
          <w:sz w:val="24"/>
          <w:szCs w:val="24"/>
        </w:rPr>
        <w:t xml:space="preserve">stupeň </w:t>
      </w:r>
      <w:r w:rsidR="00A53396">
        <w:rPr>
          <w:rFonts w:ascii="Times New Roman" w:hAnsi="Times New Roman"/>
          <w:sz w:val="24"/>
          <w:szCs w:val="24"/>
        </w:rPr>
        <w:t>mentální</w:t>
      </w:r>
      <w:r w:rsidR="008A3F49">
        <w:rPr>
          <w:rFonts w:ascii="Times New Roman" w:hAnsi="Times New Roman"/>
          <w:sz w:val="24"/>
          <w:szCs w:val="24"/>
        </w:rPr>
        <w:t>ho postižení (</w:t>
      </w:r>
      <w:proofErr w:type="spellStart"/>
      <w:r w:rsidR="008A3F49">
        <w:rPr>
          <w:rFonts w:ascii="Times New Roman" w:hAnsi="Times New Roman"/>
          <w:sz w:val="24"/>
          <w:szCs w:val="24"/>
        </w:rPr>
        <w:t>Selikowitz</w:t>
      </w:r>
      <w:proofErr w:type="spellEnd"/>
      <w:r w:rsidR="008A3F49">
        <w:rPr>
          <w:rFonts w:ascii="Times New Roman" w:hAnsi="Times New Roman"/>
          <w:sz w:val="24"/>
          <w:szCs w:val="24"/>
        </w:rPr>
        <w:t>, M.</w:t>
      </w:r>
      <w:r w:rsidR="00A53396">
        <w:rPr>
          <w:rFonts w:ascii="Times New Roman" w:hAnsi="Times New Roman"/>
          <w:sz w:val="24"/>
          <w:szCs w:val="24"/>
        </w:rPr>
        <w:t xml:space="preserve"> </w:t>
      </w:r>
      <w:r w:rsidR="00447B4A">
        <w:rPr>
          <w:rFonts w:ascii="Times New Roman" w:hAnsi="Times New Roman"/>
          <w:sz w:val="24"/>
          <w:szCs w:val="24"/>
        </w:rPr>
        <w:t>2005)</w:t>
      </w:r>
      <w:r w:rsidR="008A3F49">
        <w:rPr>
          <w:rFonts w:ascii="Times New Roman" w:hAnsi="Times New Roman"/>
          <w:sz w:val="24"/>
          <w:szCs w:val="24"/>
        </w:rPr>
        <w:t>.</w:t>
      </w:r>
    </w:p>
    <w:p w:rsidR="00447B4A" w:rsidRDefault="00447B4A" w:rsidP="00375169">
      <w:pPr>
        <w:spacing w:line="360" w:lineRule="auto"/>
        <w:contextualSpacing/>
        <w:jc w:val="both"/>
        <w:rPr>
          <w:rFonts w:ascii="Times New Roman" w:hAnsi="Times New Roman"/>
          <w:sz w:val="24"/>
          <w:szCs w:val="24"/>
        </w:rPr>
      </w:pPr>
    </w:p>
    <w:p w:rsidR="00447B4A" w:rsidRPr="008A3F49" w:rsidRDefault="00447B4A" w:rsidP="00375169">
      <w:pPr>
        <w:spacing w:line="360" w:lineRule="auto"/>
        <w:contextualSpacing/>
        <w:jc w:val="both"/>
        <w:rPr>
          <w:rFonts w:ascii="Times New Roman" w:hAnsi="Times New Roman"/>
          <w:b/>
          <w:bCs/>
          <w:i/>
          <w:snapToGrid w:val="0"/>
          <w:color w:val="000000"/>
          <w:sz w:val="24"/>
          <w:szCs w:val="24"/>
        </w:rPr>
      </w:pPr>
      <w:r w:rsidRPr="008A3F49">
        <w:rPr>
          <w:rFonts w:ascii="Times New Roman" w:hAnsi="Times New Roman"/>
          <w:b/>
          <w:bCs/>
          <w:i/>
          <w:snapToGrid w:val="0"/>
          <w:color w:val="000000"/>
          <w:sz w:val="24"/>
          <w:szCs w:val="24"/>
        </w:rPr>
        <w:t>Syndrom fragilního X chromozomu</w:t>
      </w:r>
    </w:p>
    <w:p w:rsidR="00447B4A" w:rsidRDefault="00447B4A" w:rsidP="00375169">
      <w:pPr>
        <w:spacing w:line="360" w:lineRule="auto"/>
        <w:contextualSpacing/>
        <w:jc w:val="both"/>
        <w:rPr>
          <w:rFonts w:ascii="Times New Roman" w:hAnsi="Times New Roman"/>
          <w:bCs/>
          <w:snapToGrid w:val="0"/>
          <w:color w:val="000000"/>
          <w:sz w:val="24"/>
          <w:szCs w:val="24"/>
        </w:rPr>
      </w:pPr>
      <w:r>
        <w:rPr>
          <w:rFonts w:ascii="Times New Roman" w:hAnsi="Times New Roman"/>
          <w:bCs/>
          <w:snapToGrid w:val="0"/>
          <w:color w:val="000000"/>
          <w:sz w:val="24"/>
          <w:szCs w:val="24"/>
        </w:rPr>
        <w:tab/>
        <w:t xml:space="preserve">Syndrom je považován za častou příčinu mentální retardace, která je geneticky podmíněna, častěji u mužů. Lze jej diagnostikovat již před narozením z krve plodu, spolehlivě pouze asi v polovině případů. U jedinců se syndromem fragilního </w:t>
      </w:r>
      <w:r>
        <w:rPr>
          <w:rFonts w:ascii="Times New Roman" w:hAnsi="Times New Roman"/>
          <w:bCs/>
          <w:snapToGrid w:val="0"/>
          <w:color w:val="000000"/>
          <w:sz w:val="24"/>
          <w:szCs w:val="24"/>
        </w:rPr>
        <w:lastRenderedPageBreak/>
        <w:t xml:space="preserve">chromozomu X se vyskytují společné znaky, jako je dlouhý úzký obličej, velké uši, vysoce klenuté patro, vyčnívající čelo, nápadně velký obvod hlavy, abnormity kostry, pohybového aparátu nebo endokrinního systému, zhoršenou svalovou koordinaci. Děti s tímto syndromem mají nápadně vysoký a pronikavý hlas. </w:t>
      </w:r>
      <w:r w:rsidR="008A3F49">
        <w:rPr>
          <w:rFonts w:ascii="Times New Roman" w:hAnsi="Times New Roman"/>
          <w:bCs/>
          <w:snapToGrid w:val="0"/>
          <w:color w:val="000000"/>
          <w:sz w:val="24"/>
          <w:szCs w:val="24"/>
        </w:rPr>
        <w:t xml:space="preserve">Stupeň mentálního postižení </w:t>
      </w:r>
      <w:r w:rsidR="00B55BB4">
        <w:rPr>
          <w:rFonts w:ascii="Times New Roman" w:hAnsi="Times New Roman"/>
          <w:bCs/>
          <w:snapToGrid w:val="0"/>
          <w:color w:val="000000"/>
          <w:sz w:val="24"/>
          <w:szCs w:val="24"/>
        </w:rPr>
        <w:t>bývá v širším pásm</w:t>
      </w:r>
      <w:r w:rsidR="008A3F49">
        <w:rPr>
          <w:rFonts w:ascii="Times New Roman" w:hAnsi="Times New Roman"/>
          <w:bCs/>
          <w:snapToGrid w:val="0"/>
          <w:color w:val="000000"/>
          <w:sz w:val="24"/>
          <w:szCs w:val="24"/>
        </w:rPr>
        <w:t>u od lehké až po těžkou</w:t>
      </w:r>
      <w:r w:rsidR="00F378B6">
        <w:rPr>
          <w:rFonts w:ascii="Times New Roman" w:hAnsi="Times New Roman"/>
          <w:bCs/>
          <w:snapToGrid w:val="0"/>
          <w:color w:val="000000"/>
          <w:sz w:val="24"/>
          <w:szCs w:val="24"/>
        </w:rPr>
        <w:t xml:space="preserve"> (Č</w:t>
      </w:r>
      <w:r w:rsidR="008A3F49">
        <w:rPr>
          <w:rFonts w:ascii="Times New Roman" w:hAnsi="Times New Roman"/>
          <w:bCs/>
          <w:snapToGrid w:val="0"/>
          <w:color w:val="000000"/>
          <w:sz w:val="24"/>
          <w:szCs w:val="24"/>
        </w:rPr>
        <w:t>erná, M.</w:t>
      </w:r>
      <w:r w:rsidR="00B55BB4">
        <w:rPr>
          <w:rFonts w:ascii="Times New Roman" w:hAnsi="Times New Roman"/>
          <w:bCs/>
          <w:snapToGrid w:val="0"/>
          <w:color w:val="000000"/>
          <w:sz w:val="24"/>
          <w:szCs w:val="24"/>
        </w:rPr>
        <w:t xml:space="preserve"> 2008)</w:t>
      </w:r>
      <w:r w:rsidR="008A3F49">
        <w:rPr>
          <w:rFonts w:ascii="Times New Roman" w:hAnsi="Times New Roman"/>
          <w:bCs/>
          <w:snapToGrid w:val="0"/>
          <w:color w:val="000000"/>
          <w:sz w:val="24"/>
          <w:szCs w:val="24"/>
        </w:rPr>
        <w:t>.</w:t>
      </w:r>
    </w:p>
    <w:p w:rsidR="00B55BB4" w:rsidRDefault="00B55BB4" w:rsidP="00375169">
      <w:pPr>
        <w:spacing w:line="360" w:lineRule="auto"/>
        <w:contextualSpacing/>
        <w:jc w:val="both"/>
        <w:rPr>
          <w:rFonts w:ascii="Times New Roman" w:hAnsi="Times New Roman"/>
          <w:bCs/>
          <w:snapToGrid w:val="0"/>
          <w:color w:val="000000"/>
          <w:sz w:val="24"/>
          <w:szCs w:val="24"/>
        </w:rPr>
      </w:pPr>
    </w:p>
    <w:p w:rsidR="00B55BB4" w:rsidRPr="008A3F49" w:rsidRDefault="00B55BB4" w:rsidP="00375169">
      <w:pPr>
        <w:spacing w:line="360" w:lineRule="auto"/>
        <w:contextualSpacing/>
        <w:jc w:val="both"/>
        <w:rPr>
          <w:rFonts w:ascii="Times New Roman" w:hAnsi="Times New Roman"/>
          <w:b/>
          <w:bCs/>
          <w:i/>
          <w:snapToGrid w:val="0"/>
          <w:color w:val="000000"/>
          <w:sz w:val="24"/>
          <w:szCs w:val="24"/>
        </w:rPr>
      </w:pPr>
      <w:proofErr w:type="spellStart"/>
      <w:r w:rsidRPr="008A3F49">
        <w:rPr>
          <w:rFonts w:ascii="Times New Roman" w:hAnsi="Times New Roman"/>
          <w:b/>
          <w:bCs/>
          <w:i/>
          <w:snapToGrid w:val="0"/>
          <w:color w:val="000000"/>
          <w:sz w:val="24"/>
          <w:szCs w:val="24"/>
        </w:rPr>
        <w:t>Rettův</w:t>
      </w:r>
      <w:proofErr w:type="spellEnd"/>
      <w:r w:rsidRPr="008A3F49">
        <w:rPr>
          <w:rFonts w:ascii="Times New Roman" w:hAnsi="Times New Roman"/>
          <w:b/>
          <w:bCs/>
          <w:i/>
          <w:snapToGrid w:val="0"/>
          <w:color w:val="000000"/>
          <w:sz w:val="24"/>
          <w:szCs w:val="24"/>
        </w:rPr>
        <w:t xml:space="preserve"> syndrom</w:t>
      </w:r>
    </w:p>
    <w:p w:rsidR="00B55BB4" w:rsidRDefault="00B55BB4" w:rsidP="00375169">
      <w:pPr>
        <w:spacing w:line="360" w:lineRule="auto"/>
        <w:contextualSpacing/>
        <w:jc w:val="both"/>
        <w:rPr>
          <w:rFonts w:ascii="Times New Roman" w:hAnsi="Times New Roman"/>
          <w:bCs/>
          <w:snapToGrid w:val="0"/>
          <w:color w:val="000000"/>
          <w:sz w:val="24"/>
          <w:szCs w:val="24"/>
        </w:rPr>
      </w:pPr>
      <w:r>
        <w:rPr>
          <w:rFonts w:ascii="Times New Roman" w:hAnsi="Times New Roman"/>
          <w:bCs/>
          <w:snapToGrid w:val="0"/>
          <w:color w:val="000000"/>
          <w:sz w:val="24"/>
          <w:szCs w:val="24"/>
        </w:rPr>
        <w:tab/>
        <w:t xml:space="preserve">Při </w:t>
      </w:r>
      <w:proofErr w:type="spellStart"/>
      <w:r>
        <w:rPr>
          <w:rFonts w:ascii="Times New Roman" w:hAnsi="Times New Roman"/>
          <w:bCs/>
          <w:snapToGrid w:val="0"/>
          <w:color w:val="000000"/>
          <w:sz w:val="24"/>
          <w:szCs w:val="24"/>
        </w:rPr>
        <w:t>Rettově</w:t>
      </w:r>
      <w:proofErr w:type="spellEnd"/>
      <w:r>
        <w:rPr>
          <w:rFonts w:ascii="Times New Roman" w:hAnsi="Times New Roman"/>
          <w:bCs/>
          <w:snapToGrid w:val="0"/>
          <w:color w:val="000000"/>
          <w:sz w:val="24"/>
          <w:szCs w:val="24"/>
        </w:rPr>
        <w:t xml:space="preserve"> syndromu je mutace na chromozomu X.</w:t>
      </w:r>
      <w:r w:rsidR="00F378B6">
        <w:rPr>
          <w:rFonts w:ascii="Times New Roman" w:hAnsi="Times New Roman"/>
          <w:bCs/>
          <w:snapToGrid w:val="0"/>
          <w:color w:val="000000"/>
          <w:sz w:val="24"/>
          <w:szCs w:val="24"/>
        </w:rPr>
        <w:t xml:space="preserve"> Postihuje téměř výhradně ženy, ale vzá</w:t>
      </w:r>
      <w:r w:rsidR="008A3F49">
        <w:rPr>
          <w:rFonts w:ascii="Times New Roman" w:hAnsi="Times New Roman"/>
          <w:bCs/>
          <w:snapToGrid w:val="0"/>
          <w:color w:val="000000"/>
          <w:sz w:val="24"/>
          <w:szCs w:val="24"/>
        </w:rPr>
        <w:t>cně se může vyskytnout i u mužů (Hunter, K.</w:t>
      </w:r>
      <w:r w:rsidR="00F378B6">
        <w:rPr>
          <w:rFonts w:ascii="Times New Roman" w:hAnsi="Times New Roman"/>
          <w:bCs/>
          <w:snapToGrid w:val="0"/>
          <w:color w:val="000000"/>
          <w:sz w:val="24"/>
          <w:szCs w:val="24"/>
        </w:rPr>
        <w:t xml:space="preserve"> 2008)</w:t>
      </w:r>
      <w:r w:rsidR="008A3F49">
        <w:rPr>
          <w:rFonts w:ascii="Times New Roman" w:hAnsi="Times New Roman"/>
          <w:bCs/>
          <w:snapToGrid w:val="0"/>
          <w:color w:val="000000"/>
          <w:sz w:val="24"/>
          <w:szCs w:val="24"/>
        </w:rPr>
        <w:t>.</w:t>
      </w:r>
    </w:p>
    <w:p w:rsidR="00F378B6" w:rsidRDefault="00F378B6" w:rsidP="00375169">
      <w:pPr>
        <w:spacing w:line="360" w:lineRule="auto"/>
        <w:contextualSpacing/>
        <w:jc w:val="both"/>
        <w:rPr>
          <w:rFonts w:ascii="Times New Roman" w:hAnsi="Times New Roman"/>
          <w:bCs/>
          <w:snapToGrid w:val="0"/>
          <w:color w:val="000000"/>
          <w:sz w:val="24"/>
          <w:szCs w:val="24"/>
        </w:rPr>
      </w:pPr>
      <w:r>
        <w:rPr>
          <w:rFonts w:ascii="Times New Roman" w:hAnsi="Times New Roman"/>
          <w:bCs/>
          <w:snapToGrid w:val="0"/>
          <w:color w:val="000000"/>
          <w:sz w:val="24"/>
          <w:szCs w:val="24"/>
        </w:rPr>
        <w:tab/>
        <w:t>Psychomotorický vývoj jedince s </w:t>
      </w:r>
      <w:proofErr w:type="spellStart"/>
      <w:r>
        <w:rPr>
          <w:rFonts w:ascii="Times New Roman" w:hAnsi="Times New Roman"/>
          <w:bCs/>
          <w:snapToGrid w:val="0"/>
          <w:color w:val="000000"/>
          <w:sz w:val="24"/>
          <w:szCs w:val="24"/>
        </w:rPr>
        <w:t>Rettovým</w:t>
      </w:r>
      <w:proofErr w:type="spellEnd"/>
      <w:r>
        <w:rPr>
          <w:rFonts w:ascii="Times New Roman" w:hAnsi="Times New Roman"/>
          <w:bCs/>
          <w:snapToGrid w:val="0"/>
          <w:color w:val="000000"/>
          <w:sz w:val="24"/>
          <w:szCs w:val="24"/>
        </w:rPr>
        <w:t xml:space="preserve"> syndromem bývá zpočátku v normě, kolem jednoho roku života dochází u dítěte postupně k úplné nebo částečné ztrátě manuálních a verbálních schopností. Mezi společné tělesné znaky patří zpomalený růst hlavy, kroutivé pohyby rukou, problémy s dýcháním, ztráta řeči. V období školního věku dále skolióza, apraxie a epileptické záchvaty. </w:t>
      </w:r>
      <w:r w:rsidR="009F074A">
        <w:rPr>
          <w:rFonts w:ascii="Times New Roman" w:hAnsi="Times New Roman"/>
          <w:bCs/>
          <w:snapToGrid w:val="0"/>
          <w:color w:val="000000"/>
          <w:sz w:val="24"/>
          <w:szCs w:val="24"/>
        </w:rPr>
        <w:t xml:space="preserve">Asi v polovině případů se v dospělosti objeví spinální atrofie s těžkým motorickým postižením. </w:t>
      </w:r>
      <w:r>
        <w:rPr>
          <w:rFonts w:ascii="Times New Roman" w:hAnsi="Times New Roman"/>
          <w:bCs/>
          <w:snapToGrid w:val="0"/>
          <w:color w:val="000000"/>
          <w:sz w:val="24"/>
          <w:szCs w:val="24"/>
        </w:rPr>
        <w:t>Mentální úroveň je v pásmu těžké až hluboké me</w:t>
      </w:r>
      <w:r w:rsidR="008A3F49">
        <w:rPr>
          <w:rFonts w:ascii="Times New Roman" w:hAnsi="Times New Roman"/>
          <w:bCs/>
          <w:snapToGrid w:val="0"/>
          <w:color w:val="000000"/>
          <w:sz w:val="24"/>
          <w:szCs w:val="24"/>
        </w:rPr>
        <w:t>ntální retardace (Černá, M.</w:t>
      </w:r>
      <w:r>
        <w:rPr>
          <w:rFonts w:ascii="Times New Roman" w:hAnsi="Times New Roman"/>
          <w:bCs/>
          <w:snapToGrid w:val="0"/>
          <w:color w:val="000000"/>
          <w:sz w:val="24"/>
          <w:szCs w:val="24"/>
        </w:rPr>
        <w:t xml:space="preserve"> 2008)</w:t>
      </w:r>
      <w:r w:rsidR="008A3F49">
        <w:rPr>
          <w:rFonts w:ascii="Times New Roman" w:hAnsi="Times New Roman"/>
          <w:bCs/>
          <w:snapToGrid w:val="0"/>
          <w:color w:val="000000"/>
          <w:sz w:val="24"/>
          <w:szCs w:val="24"/>
        </w:rPr>
        <w:t>.</w:t>
      </w:r>
    </w:p>
    <w:p w:rsidR="00D50CAA" w:rsidRDefault="00D50CAA" w:rsidP="00375169">
      <w:pPr>
        <w:spacing w:line="360" w:lineRule="auto"/>
        <w:contextualSpacing/>
        <w:jc w:val="both"/>
        <w:rPr>
          <w:rFonts w:ascii="Times New Roman" w:hAnsi="Times New Roman"/>
          <w:bCs/>
          <w:snapToGrid w:val="0"/>
          <w:color w:val="000000"/>
          <w:sz w:val="24"/>
          <w:szCs w:val="24"/>
        </w:rPr>
      </w:pPr>
    </w:p>
    <w:p w:rsidR="00D50CAA" w:rsidRPr="008A3F49" w:rsidRDefault="00D50CAA" w:rsidP="00375169">
      <w:pPr>
        <w:spacing w:line="360" w:lineRule="auto"/>
        <w:contextualSpacing/>
        <w:jc w:val="both"/>
        <w:rPr>
          <w:rFonts w:ascii="Times New Roman" w:hAnsi="Times New Roman"/>
          <w:b/>
          <w:i/>
          <w:sz w:val="24"/>
          <w:szCs w:val="24"/>
        </w:rPr>
      </w:pPr>
      <w:proofErr w:type="spellStart"/>
      <w:r w:rsidRPr="008A3F49">
        <w:rPr>
          <w:rFonts w:ascii="Times New Roman" w:hAnsi="Times New Roman"/>
          <w:b/>
          <w:i/>
          <w:sz w:val="24"/>
          <w:szCs w:val="24"/>
        </w:rPr>
        <w:t>Prader-Williho</w:t>
      </w:r>
      <w:proofErr w:type="spellEnd"/>
      <w:r w:rsidRPr="008A3F49">
        <w:rPr>
          <w:rFonts w:ascii="Times New Roman" w:hAnsi="Times New Roman"/>
          <w:b/>
          <w:i/>
          <w:sz w:val="24"/>
          <w:szCs w:val="24"/>
        </w:rPr>
        <w:t xml:space="preserve"> syndrom</w:t>
      </w:r>
    </w:p>
    <w:p w:rsidR="00D50CAA" w:rsidRDefault="00D50CAA" w:rsidP="00375169">
      <w:pPr>
        <w:spacing w:line="360" w:lineRule="auto"/>
        <w:contextualSpacing/>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Prader-Williho</w:t>
      </w:r>
      <w:proofErr w:type="spellEnd"/>
      <w:r>
        <w:rPr>
          <w:rFonts w:ascii="Times New Roman" w:hAnsi="Times New Roman"/>
          <w:sz w:val="24"/>
          <w:szCs w:val="24"/>
        </w:rPr>
        <w:t xml:space="preserve"> syndrom je způsoben chromozomovou aberací. Jedním z prvních znaků je hypotonie, ta ovlivňuje schopnost sát a polykat</w:t>
      </w:r>
      <w:r w:rsidR="00CC0E81">
        <w:rPr>
          <w:rFonts w:ascii="Times New Roman" w:hAnsi="Times New Roman"/>
          <w:sz w:val="24"/>
          <w:szCs w:val="24"/>
        </w:rPr>
        <w:t>. S přibývajícím věkem vzniká výrazná obezita, kterou vyvolává nutkavá potřeba jídla. Pokud se jedincům s PWS jídla nedostává, jsou frustrováni a stávají se agresivními. Dalšími znaky jsou malý vzrůst, krátké končetiny, lahvovité prsty, úzké čelo, porucha funkce pohlavních žláz a neplodnost. Několik studií prokázalo, že tělesné znaky, jako malý vzrůst lze výrazně zlepšit růstovým hormonem. Mentální retardace se pohybuje v širokém</w:t>
      </w:r>
      <w:r w:rsidR="008A3F49">
        <w:rPr>
          <w:rFonts w:ascii="Times New Roman" w:hAnsi="Times New Roman"/>
          <w:sz w:val="24"/>
          <w:szCs w:val="24"/>
        </w:rPr>
        <w:t xml:space="preserve"> pásmu od lehké až po hlubokou (</w:t>
      </w:r>
      <w:proofErr w:type="spellStart"/>
      <w:r w:rsidR="008A3F49">
        <w:rPr>
          <w:rFonts w:ascii="Times New Roman" w:hAnsi="Times New Roman"/>
          <w:sz w:val="24"/>
          <w:szCs w:val="24"/>
        </w:rPr>
        <w:t>Einholzer</w:t>
      </w:r>
      <w:proofErr w:type="spellEnd"/>
      <w:r w:rsidR="008A3F49">
        <w:rPr>
          <w:rFonts w:ascii="Times New Roman" w:hAnsi="Times New Roman"/>
          <w:sz w:val="24"/>
          <w:szCs w:val="24"/>
        </w:rPr>
        <w:t>, U.</w:t>
      </w:r>
      <w:r w:rsidR="00CC0E81">
        <w:rPr>
          <w:rFonts w:ascii="Times New Roman" w:hAnsi="Times New Roman"/>
          <w:sz w:val="24"/>
          <w:szCs w:val="24"/>
        </w:rPr>
        <w:t xml:space="preserve"> 2005)</w:t>
      </w:r>
      <w:r w:rsidR="008A3F49">
        <w:rPr>
          <w:rFonts w:ascii="Times New Roman" w:hAnsi="Times New Roman"/>
          <w:sz w:val="24"/>
          <w:szCs w:val="24"/>
        </w:rPr>
        <w:t>.</w:t>
      </w:r>
    </w:p>
    <w:p w:rsidR="006A494C" w:rsidRDefault="006A494C" w:rsidP="009F2324">
      <w:pPr>
        <w:spacing w:line="360" w:lineRule="auto"/>
        <w:contextualSpacing/>
        <w:jc w:val="both"/>
        <w:rPr>
          <w:rFonts w:ascii="Times New Roman" w:hAnsi="Times New Roman"/>
          <w:sz w:val="24"/>
          <w:szCs w:val="24"/>
        </w:rPr>
      </w:pPr>
    </w:p>
    <w:p w:rsidR="006A494C" w:rsidRPr="008A3F49" w:rsidRDefault="006A494C" w:rsidP="009F2324">
      <w:pPr>
        <w:spacing w:line="360" w:lineRule="auto"/>
        <w:contextualSpacing/>
        <w:jc w:val="both"/>
        <w:rPr>
          <w:rFonts w:ascii="Times New Roman" w:hAnsi="Times New Roman"/>
          <w:b/>
          <w:i/>
          <w:sz w:val="24"/>
          <w:szCs w:val="24"/>
        </w:rPr>
      </w:pPr>
      <w:proofErr w:type="spellStart"/>
      <w:r w:rsidRPr="008A3F49">
        <w:rPr>
          <w:rFonts w:ascii="Times New Roman" w:hAnsi="Times New Roman"/>
          <w:b/>
          <w:i/>
          <w:sz w:val="24"/>
          <w:szCs w:val="24"/>
        </w:rPr>
        <w:t>Klinefelterův</w:t>
      </w:r>
      <w:proofErr w:type="spellEnd"/>
      <w:r w:rsidRPr="008A3F49">
        <w:rPr>
          <w:rFonts w:ascii="Times New Roman" w:hAnsi="Times New Roman"/>
          <w:b/>
          <w:i/>
          <w:sz w:val="24"/>
          <w:szCs w:val="24"/>
        </w:rPr>
        <w:t xml:space="preserve"> syndrom</w:t>
      </w:r>
    </w:p>
    <w:p w:rsidR="006A494C" w:rsidRDefault="006A494C" w:rsidP="009F2324">
      <w:pPr>
        <w:spacing w:line="360" w:lineRule="auto"/>
        <w:contextualSpacing/>
        <w:jc w:val="both"/>
        <w:rPr>
          <w:rFonts w:ascii="Times New Roman" w:hAnsi="Times New Roman"/>
          <w:sz w:val="24"/>
          <w:szCs w:val="24"/>
        </w:rPr>
      </w:pPr>
      <w:r>
        <w:rPr>
          <w:rFonts w:ascii="Times New Roman" w:hAnsi="Times New Roman"/>
          <w:sz w:val="24"/>
          <w:szCs w:val="24"/>
        </w:rPr>
        <w:tab/>
        <w:t xml:space="preserve">Jedná se o chromozomální aberace, vyskytující se pouze u mužů. Často bývá diagnostikován až v pubertě, kdy jsou nápadná malá varlata, objevuje se zbytnění prsní žlázy. Dalšími znaky jsou krátký trup, obezita, vysoká postava a ubývající svalový tonus. Vyskytuje se opožděný vývoj řeči a s ním související specifické poruchy učení, </w:t>
      </w:r>
      <w:r>
        <w:rPr>
          <w:rFonts w:ascii="Times New Roman" w:hAnsi="Times New Roman"/>
          <w:sz w:val="24"/>
          <w:szCs w:val="24"/>
        </w:rPr>
        <w:lastRenderedPageBreak/>
        <w:t xml:space="preserve">nejčastěji dyslexie. </w:t>
      </w:r>
      <w:r w:rsidR="008A3F49">
        <w:rPr>
          <w:rFonts w:ascii="Times New Roman" w:hAnsi="Times New Roman"/>
          <w:sz w:val="24"/>
          <w:szCs w:val="24"/>
        </w:rPr>
        <w:t>Stupeň mentálního postižení</w:t>
      </w:r>
      <w:r>
        <w:rPr>
          <w:rFonts w:ascii="Times New Roman" w:hAnsi="Times New Roman"/>
          <w:sz w:val="24"/>
          <w:szCs w:val="24"/>
        </w:rPr>
        <w:t xml:space="preserve"> bývá v pásmu lehkého postižení, ale celá řada těc</w:t>
      </w:r>
      <w:r w:rsidR="008A3F49">
        <w:rPr>
          <w:rFonts w:ascii="Times New Roman" w:hAnsi="Times New Roman"/>
          <w:sz w:val="24"/>
          <w:szCs w:val="24"/>
        </w:rPr>
        <w:t>hto mužů je intelektově v normě (Černá, M.</w:t>
      </w:r>
      <w:r>
        <w:rPr>
          <w:rFonts w:ascii="Times New Roman" w:hAnsi="Times New Roman"/>
          <w:sz w:val="24"/>
          <w:szCs w:val="24"/>
        </w:rPr>
        <w:t xml:space="preserve"> 2008)</w:t>
      </w:r>
      <w:r w:rsidR="008A3F49">
        <w:rPr>
          <w:rFonts w:ascii="Times New Roman" w:hAnsi="Times New Roman"/>
          <w:sz w:val="24"/>
          <w:szCs w:val="24"/>
        </w:rPr>
        <w:t>.</w:t>
      </w:r>
    </w:p>
    <w:p w:rsidR="003A6F30" w:rsidRDefault="003A6F30" w:rsidP="009F2324">
      <w:pPr>
        <w:spacing w:line="360" w:lineRule="auto"/>
        <w:contextualSpacing/>
        <w:jc w:val="both"/>
        <w:rPr>
          <w:rFonts w:ascii="Times New Roman" w:hAnsi="Times New Roman"/>
          <w:sz w:val="24"/>
          <w:szCs w:val="24"/>
        </w:rPr>
      </w:pPr>
    </w:p>
    <w:p w:rsidR="006A494C" w:rsidRPr="008A3F49" w:rsidRDefault="006A494C" w:rsidP="009F2324">
      <w:pPr>
        <w:spacing w:line="360" w:lineRule="auto"/>
        <w:contextualSpacing/>
        <w:jc w:val="both"/>
        <w:rPr>
          <w:rFonts w:ascii="Times New Roman" w:hAnsi="Times New Roman"/>
          <w:b/>
          <w:i/>
          <w:sz w:val="24"/>
          <w:szCs w:val="24"/>
        </w:rPr>
      </w:pPr>
      <w:proofErr w:type="spellStart"/>
      <w:r w:rsidRPr="008A3F49">
        <w:rPr>
          <w:rFonts w:ascii="Times New Roman" w:hAnsi="Times New Roman"/>
          <w:b/>
          <w:i/>
          <w:sz w:val="24"/>
          <w:szCs w:val="24"/>
        </w:rPr>
        <w:t>Angelmanův</w:t>
      </w:r>
      <w:proofErr w:type="spellEnd"/>
      <w:r w:rsidRPr="008A3F49">
        <w:rPr>
          <w:rFonts w:ascii="Times New Roman" w:hAnsi="Times New Roman"/>
          <w:b/>
          <w:i/>
          <w:sz w:val="24"/>
          <w:szCs w:val="24"/>
        </w:rPr>
        <w:t xml:space="preserve"> </w:t>
      </w:r>
      <w:proofErr w:type="spellStart"/>
      <w:r w:rsidRPr="008A3F49">
        <w:rPr>
          <w:rFonts w:ascii="Times New Roman" w:hAnsi="Times New Roman"/>
          <w:b/>
          <w:i/>
          <w:sz w:val="24"/>
          <w:szCs w:val="24"/>
        </w:rPr>
        <w:t>sydrom</w:t>
      </w:r>
      <w:proofErr w:type="spellEnd"/>
    </w:p>
    <w:p w:rsidR="006A494C" w:rsidRDefault="006A494C" w:rsidP="009F2324">
      <w:pPr>
        <w:spacing w:line="360" w:lineRule="auto"/>
        <w:contextualSpacing/>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Angelmanův</w:t>
      </w:r>
      <w:proofErr w:type="spellEnd"/>
      <w:r>
        <w:rPr>
          <w:rFonts w:ascii="Times New Roman" w:hAnsi="Times New Roman"/>
          <w:sz w:val="24"/>
          <w:szCs w:val="24"/>
        </w:rPr>
        <w:t xml:space="preserve"> syndrom je vzácné chromozomální genetické postižení charakterizované mentální retardací, v pásmu těžkém až hlubokém. Postižení je doprovázeno absencí řeči, opožděným motorickým vývojem, epileptickými záchvaty, nekontrolovatelnými výbuchy smí</w:t>
      </w:r>
      <w:r w:rsidR="008A3F49">
        <w:rPr>
          <w:rFonts w:ascii="Times New Roman" w:hAnsi="Times New Roman"/>
          <w:sz w:val="24"/>
          <w:szCs w:val="24"/>
        </w:rPr>
        <w:t>chu a neobvyklými rysy obličeje (Černá, M.</w:t>
      </w:r>
      <w:r>
        <w:rPr>
          <w:rFonts w:ascii="Times New Roman" w:hAnsi="Times New Roman"/>
          <w:sz w:val="24"/>
          <w:szCs w:val="24"/>
        </w:rPr>
        <w:t xml:space="preserve"> 2008)</w:t>
      </w:r>
      <w:r w:rsidR="008A3F49">
        <w:rPr>
          <w:rFonts w:ascii="Times New Roman" w:hAnsi="Times New Roman"/>
          <w:sz w:val="24"/>
          <w:szCs w:val="24"/>
        </w:rPr>
        <w:t>.</w:t>
      </w:r>
    </w:p>
    <w:p w:rsidR="00C25902" w:rsidRDefault="00C25902" w:rsidP="009F2324">
      <w:pPr>
        <w:spacing w:line="360" w:lineRule="auto"/>
        <w:contextualSpacing/>
        <w:jc w:val="both"/>
        <w:rPr>
          <w:rFonts w:ascii="Times New Roman" w:hAnsi="Times New Roman"/>
          <w:sz w:val="24"/>
          <w:szCs w:val="24"/>
        </w:rPr>
      </w:pPr>
    </w:p>
    <w:p w:rsidR="00375169" w:rsidRDefault="00C25902" w:rsidP="00AF1BE6">
      <w:pPr>
        <w:spacing w:line="360" w:lineRule="auto"/>
        <w:contextualSpacing/>
        <w:jc w:val="both"/>
        <w:rPr>
          <w:rFonts w:ascii="Times New Roman" w:hAnsi="Times New Roman"/>
          <w:sz w:val="24"/>
          <w:szCs w:val="24"/>
        </w:rPr>
      </w:pPr>
      <w:r>
        <w:rPr>
          <w:rFonts w:ascii="Times New Roman" w:hAnsi="Times New Roman"/>
          <w:sz w:val="24"/>
          <w:szCs w:val="24"/>
        </w:rPr>
        <w:tab/>
        <w:t xml:space="preserve">M. Černá (2008) zmiňuje další časté syndromy spojené s mentální retardací, například </w:t>
      </w:r>
      <w:proofErr w:type="spellStart"/>
      <w:r>
        <w:rPr>
          <w:rFonts w:ascii="Times New Roman" w:hAnsi="Times New Roman"/>
          <w:sz w:val="24"/>
          <w:szCs w:val="24"/>
        </w:rPr>
        <w:t>Williamsův</w:t>
      </w:r>
      <w:proofErr w:type="spellEnd"/>
      <w:r>
        <w:rPr>
          <w:rFonts w:ascii="Times New Roman" w:hAnsi="Times New Roman"/>
          <w:sz w:val="24"/>
          <w:szCs w:val="24"/>
        </w:rPr>
        <w:t xml:space="preserve"> syndrom, </w:t>
      </w:r>
      <w:proofErr w:type="spellStart"/>
      <w:r>
        <w:rPr>
          <w:rFonts w:ascii="Times New Roman" w:hAnsi="Times New Roman"/>
          <w:sz w:val="24"/>
          <w:szCs w:val="24"/>
        </w:rPr>
        <w:t>Rubinstein-Taybiho</w:t>
      </w:r>
      <w:proofErr w:type="spellEnd"/>
      <w:r>
        <w:rPr>
          <w:rFonts w:ascii="Times New Roman" w:hAnsi="Times New Roman"/>
          <w:sz w:val="24"/>
          <w:szCs w:val="24"/>
        </w:rPr>
        <w:t xml:space="preserve"> syndrom, </w:t>
      </w:r>
      <w:proofErr w:type="spellStart"/>
      <w:r>
        <w:rPr>
          <w:rFonts w:ascii="Times New Roman" w:hAnsi="Times New Roman"/>
          <w:sz w:val="24"/>
          <w:szCs w:val="24"/>
        </w:rPr>
        <w:t>Carpenterův</w:t>
      </w:r>
      <w:proofErr w:type="spellEnd"/>
      <w:r>
        <w:rPr>
          <w:rFonts w:ascii="Times New Roman" w:hAnsi="Times New Roman"/>
          <w:sz w:val="24"/>
          <w:szCs w:val="24"/>
        </w:rPr>
        <w:t xml:space="preserve"> syndrom a syndrom kočičího křiku. </w:t>
      </w:r>
    </w:p>
    <w:p w:rsidR="00A03E67" w:rsidRDefault="00A03E67" w:rsidP="00AF1BE6">
      <w:pPr>
        <w:spacing w:line="360" w:lineRule="auto"/>
        <w:contextualSpacing/>
        <w:jc w:val="both"/>
        <w:rPr>
          <w:rFonts w:ascii="Times New Roman" w:hAnsi="Times New Roman"/>
          <w:sz w:val="24"/>
          <w:szCs w:val="24"/>
        </w:rPr>
      </w:pPr>
    </w:p>
    <w:p w:rsidR="00A03E67" w:rsidRDefault="00A03E67" w:rsidP="008A3F49">
      <w:pPr>
        <w:pStyle w:val="Nadpis3"/>
        <w:numPr>
          <w:ilvl w:val="0"/>
          <w:numId w:val="0"/>
        </w:numPr>
        <w:spacing w:line="360" w:lineRule="auto"/>
        <w:jc w:val="both"/>
      </w:pPr>
      <w:bookmarkStart w:id="23" w:name="_Toc352250281"/>
      <w:bookmarkStart w:id="24" w:name="_Toc353440179"/>
      <w:r>
        <w:t xml:space="preserve">Syndromy spojené se zrakovým </w:t>
      </w:r>
      <w:r w:rsidR="008A3F49">
        <w:t xml:space="preserve">a/či sluchovým </w:t>
      </w:r>
      <w:r>
        <w:t>postižením</w:t>
      </w:r>
      <w:bookmarkEnd w:id="23"/>
      <w:bookmarkEnd w:id="24"/>
    </w:p>
    <w:p w:rsidR="00AF1BE6" w:rsidRPr="008A3F49" w:rsidRDefault="00AF1BE6" w:rsidP="00AF1BE6">
      <w:pPr>
        <w:spacing w:line="360" w:lineRule="auto"/>
        <w:contextualSpacing/>
        <w:jc w:val="both"/>
        <w:rPr>
          <w:rFonts w:ascii="Times New Roman" w:hAnsi="Times New Roman"/>
          <w:b/>
          <w:i/>
          <w:sz w:val="24"/>
          <w:szCs w:val="24"/>
        </w:rPr>
      </w:pPr>
      <w:proofErr w:type="spellStart"/>
      <w:r w:rsidRPr="008A3F49">
        <w:rPr>
          <w:rFonts w:ascii="Times New Roman" w:hAnsi="Times New Roman"/>
          <w:b/>
          <w:i/>
          <w:sz w:val="24"/>
          <w:szCs w:val="24"/>
        </w:rPr>
        <w:t>Marfanův</w:t>
      </w:r>
      <w:proofErr w:type="spellEnd"/>
      <w:r w:rsidRPr="008A3F49">
        <w:rPr>
          <w:rFonts w:ascii="Times New Roman" w:hAnsi="Times New Roman"/>
          <w:b/>
          <w:i/>
          <w:sz w:val="24"/>
          <w:szCs w:val="24"/>
        </w:rPr>
        <w:t xml:space="preserve"> syndrom</w:t>
      </w:r>
    </w:p>
    <w:p w:rsidR="00AF1BE6" w:rsidRDefault="00AF1BE6" w:rsidP="00AF1BE6">
      <w:pPr>
        <w:spacing w:line="360" w:lineRule="auto"/>
        <w:contextualSpacing/>
        <w:jc w:val="both"/>
        <w:rPr>
          <w:rFonts w:ascii="Times New Roman" w:hAnsi="Times New Roman"/>
          <w:sz w:val="24"/>
          <w:szCs w:val="24"/>
        </w:rPr>
      </w:pPr>
      <w:r>
        <w:rPr>
          <w:rFonts w:ascii="Times New Roman" w:hAnsi="Times New Roman"/>
          <w:sz w:val="24"/>
          <w:szCs w:val="24"/>
        </w:rPr>
        <w:tab/>
        <w:t xml:space="preserve">Jedná se o autozomálně dominantně dědičné onemocnění postihující pojivovou </w:t>
      </w:r>
      <w:r w:rsidRPr="008A3F49">
        <w:rPr>
          <w:rFonts w:ascii="Times New Roman" w:hAnsi="Times New Roman"/>
          <w:i/>
          <w:sz w:val="24"/>
          <w:szCs w:val="24"/>
        </w:rPr>
        <w:t>tkáň kostry, oka a kardiovaskulárního systému</w:t>
      </w:r>
      <w:r>
        <w:rPr>
          <w:rFonts w:ascii="Times New Roman" w:hAnsi="Times New Roman"/>
          <w:sz w:val="24"/>
          <w:szCs w:val="24"/>
        </w:rPr>
        <w:t xml:space="preserve"> </w:t>
      </w:r>
      <w:r w:rsidRPr="00E53B6E">
        <w:rPr>
          <w:rFonts w:ascii="Times New Roman" w:hAnsi="Times New Roman"/>
          <w:sz w:val="24"/>
          <w:szCs w:val="24"/>
        </w:rPr>
        <w:t>(Vokurka, M., Hugo,</w:t>
      </w:r>
      <w:r w:rsidR="008A3F49">
        <w:rPr>
          <w:rFonts w:ascii="Times New Roman" w:hAnsi="Times New Roman"/>
          <w:sz w:val="24"/>
          <w:szCs w:val="24"/>
        </w:rPr>
        <w:t xml:space="preserve"> J.</w:t>
      </w:r>
      <w:r>
        <w:rPr>
          <w:rFonts w:ascii="Times New Roman" w:hAnsi="Times New Roman"/>
          <w:sz w:val="24"/>
          <w:szCs w:val="24"/>
        </w:rPr>
        <w:t xml:space="preserve"> 2002)</w:t>
      </w:r>
      <w:r w:rsidR="008A3F49">
        <w:rPr>
          <w:rFonts w:ascii="Times New Roman" w:hAnsi="Times New Roman"/>
          <w:sz w:val="24"/>
          <w:szCs w:val="24"/>
        </w:rPr>
        <w:t>.</w:t>
      </w:r>
    </w:p>
    <w:p w:rsidR="00AF1BE6" w:rsidRDefault="00AF1BE6" w:rsidP="00AF1BE6">
      <w:pPr>
        <w:spacing w:line="360" w:lineRule="auto"/>
        <w:contextualSpacing/>
        <w:jc w:val="both"/>
        <w:rPr>
          <w:rFonts w:ascii="Times New Roman" w:hAnsi="Times New Roman"/>
          <w:sz w:val="24"/>
          <w:szCs w:val="24"/>
        </w:rPr>
      </w:pPr>
      <w:r>
        <w:rPr>
          <w:rFonts w:ascii="Times New Roman" w:hAnsi="Times New Roman"/>
          <w:sz w:val="24"/>
          <w:szCs w:val="24"/>
        </w:rPr>
        <w:tab/>
        <w:t>Hlavními znaky je dlouhý, úzký obličej, dislokace (vybočení) oční čočky</w:t>
      </w:r>
      <w:r w:rsidR="004D59AC">
        <w:rPr>
          <w:rFonts w:ascii="Times New Roman" w:hAnsi="Times New Roman"/>
          <w:sz w:val="24"/>
          <w:szCs w:val="24"/>
        </w:rPr>
        <w:t>, katarakta, myopie, strabismus, astigmatismus, odchlípení sítnice, glaukom atd. Osoby s </w:t>
      </w:r>
      <w:proofErr w:type="spellStart"/>
      <w:r w:rsidR="004D59AC">
        <w:rPr>
          <w:rFonts w:ascii="Times New Roman" w:hAnsi="Times New Roman"/>
          <w:sz w:val="24"/>
          <w:szCs w:val="24"/>
        </w:rPr>
        <w:t>marfanovým</w:t>
      </w:r>
      <w:proofErr w:type="spellEnd"/>
      <w:r w:rsidR="004D59AC">
        <w:rPr>
          <w:rFonts w:ascii="Times New Roman" w:hAnsi="Times New Roman"/>
          <w:sz w:val="24"/>
          <w:szCs w:val="24"/>
        </w:rPr>
        <w:t xml:space="preserve"> syndromem mají dlouhé a tenké končetiny, abnormálně dlouhé prst</w:t>
      </w:r>
      <w:r w:rsidR="008A3F49">
        <w:rPr>
          <w:rFonts w:ascii="Times New Roman" w:hAnsi="Times New Roman"/>
          <w:sz w:val="24"/>
          <w:szCs w:val="24"/>
        </w:rPr>
        <w:t>y a nadměrný vzrůst (Žižka, J.</w:t>
      </w:r>
      <w:r w:rsidR="004D59AC">
        <w:rPr>
          <w:rFonts w:ascii="Times New Roman" w:hAnsi="Times New Roman"/>
          <w:sz w:val="24"/>
          <w:szCs w:val="24"/>
        </w:rPr>
        <w:t xml:space="preserve"> 1994)</w:t>
      </w:r>
      <w:r w:rsidR="008A3F49">
        <w:rPr>
          <w:rFonts w:ascii="Times New Roman" w:hAnsi="Times New Roman"/>
          <w:sz w:val="24"/>
          <w:szCs w:val="24"/>
        </w:rPr>
        <w:t>.</w:t>
      </w:r>
    </w:p>
    <w:p w:rsidR="004D59AC" w:rsidRDefault="004D59AC" w:rsidP="00AF1BE6">
      <w:pPr>
        <w:spacing w:line="360" w:lineRule="auto"/>
        <w:contextualSpacing/>
        <w:jc w:val="both"/>
        <w:rPr>
          <w:rFonts w:ascii="Times New Roman" w:hAnsi="Times New Roman"/>
          <w:sz w:val="24"/>
          <w:szCs w:val="24"/>
        </w:rPr>
      </w:pPr>
    </w:p>
    <w:p w:rsidR="004D59AC" w:rsidRPr="008A3F49" w:rsidRDefault="004D59AC" w:rsidP="00AF1BE6">
      <w:pPr>
        <w:spacing w:line="360" w:lineRule="auto"/>
        <w:contextualSpacing/>
        <w:jc w:val="both"/>
        <w:rPr>
          <w:rFonts w:ascii="Times New Roman" w:hAnsi="Times New Roman"/>
          <w:b/>
          <w:i/>
          <w:sz w:val="24"/>
          <w:szCs w:val="24"/>
        </w:rPr>
      </w:pPr>
      <w:proofErr w:type="spellStart"/>
      <w:r w:rsidRPr="008A3F49">
        <w:rPr>
          <w:rFonts w:ascii="Times New Roman" w:hAnsi="Times New Roman"/>
          <w:b/>
          <w:i/>
          <w:sz w:val="24"/>
          <w:szCs w:val="24"/>
        </w:rPr>
        <w:t>Usherův</w:t>
      </w:r>
      <w:proofErr w:type="spellEnd"/>
      <w:r w:rsidRPr="008A3F49">
        <w:rPr>
          <w:rFonts w:ascii="Times New Roman" w:hAnsi="Times New Roman"/>
          <w:b/>
          <w:i/>
          <w:sz w:val="24"/>
          <w:szCs w:val="24"/>
        </w:rPr>
        <w:t xml:space="preserve"> syndrom</w:t>
      </w:r>
    </w:p>
    <w:p w:rsidR="004D59AC" w:rsidRDefault="004D59AC" w:rsidP="00AF1BE6">
      <w:pPr>
        <w:spacing w:line="360" w:lineRule="auto"/>
        <w:contextualSpacing/>
        <w:jc w:val="both"/>
        <w:rPr>
          <w:rFonts w:ascii="Times New Roman" w:hAnsi="Times New Roman"/>
          <w:sz w:val="24"/>
          <w:szCs w:val="24"/>
        </w:rPr>
      </w:pPr>
      <w:r>
        <w:rPr>
          <w:rFonts w:ascii="Times New Roman" w:hAnsi="Times New Roman"/>
          <w:sz w:val="24"/>
          <w:szCs w:val="24"/>
        </w:rPr>
        <w:tab/>
        <w:t xml:space="preserve">Autozomálně recesivně dědičná porucha, která se projevuje </w:t>
      </w:r>
      <w:r w:rsidR="00AD7132">
        <w:rPr>
          <w:rFonts w:ascii="Times New Roman" w:hAnsi="Times New Roman"/>
          <w:sz w:val="24"/>
          <w:szCs w:val="24"/>
        </w:rPr>
        <w:t xml:space="preserve">současným </w:t>
      </w:r>
      <w:r w:rsidR="00AD7132" w:rsidRPr="008A3F49">
        <w:rPr>
          <w:rFonts w:ascii="Times New Roman" w:hAnsi="Times New Roman"/>
          <w:i/>
          <w:sz w:val="24"/>
          <w:szCs w:val="24"/>
        </w:rPr>
        <w:t>výskytem slepoty a hluchoty</w:t>
      </w:r>
      <w:r w:rsidR="00AD7132">
        <w:rPr>
          <w:rFonts w:ascii="Times New Roman" w:hAnsi="Times New Roman"/>
          <w:sz w:val="24"/>
          <w:szCs w:val="24"/>
        </w:rPr>
        <w:t xml:space="preserve">. Začíná zúžením zorného pole a noční slepotou, </w:t>
      </w:r>
      <w:r w:rsidR="008A3F49">
        <w:rPr>
          <w:rFonts w:ascii="Times New Roman" w:hAnsi="Times New Roman"/>
          <w:sz w:val="24"/>
          <w:szCs w:val="24"/>
        </w:rPr>
        <w:t>nakonec se vyvíjí úplná slepota</w:t>
      </w:r>
      <w:r w:rsidR="00AD7132">
        <w:rPr>
          <w:rFonts w:ascii="Times New Roman" w:hAnsi="Times New Roman"/>
          <w:sz w:val="24"/>
          <w:szCs w:val="24"/>
        </w:rPr>
        <w:t xml:space="preserve"> </w:t>
      </w:r>
      <w:r w:rsidR="00AD7132" w:rsidRPr="00E53B6E">
        <w:rPr>
          <w:rFonts w:ascii="Times New Roman" w:hAnsi="Times New Roman"/>
          <w:sz w:val="24"/>
          <w:szCs w:val="24"/>
        </w:rPr>
        <w:t>(Vokurka, M., Hugo,</w:t>
      </w:r>
      <w:r w:rsidR="008A3F49">
        <w:rPr>
          <w:rFonts w:ascii="Times New Roman" w:hAnsi="Times New Roman"/>
          <w:sz w:val="24"/>
          <w:szCs w:val="24"/>
        </w:rPr>
        <w:t xml:space="preserve"> J.</w:t>
      </w:r>
      <w:r w:rsidR="00AD7132">
        <w:rPr>
          <w:rFonts w:ascii="Times New Roman" w:hAnsi="Times New Roman"/>
          <w:sz w:val="24"/>
          <w:szCs w:val="24"/>
        </w:rPr>
        <w:t xml:space="preserve"> 2002)</w:t>
      </w:r>
      <w:r w:rsidR="008A3F49">
        <w:rPr>
          <w:rFonts w:ascii="Times New Roman" w:hAnsi="Times New Roman"/>
          <w:sz w:val="24"/>
          <w:szCs w:val="24"/>
        </w:rPr>
        <w:t>.</w:t>
      </w:r>
    </w:p>
    <w:p w:rsidR="00032F91" w:rsidRDefault="00032F91" w:rsidP="00AF1BE6">
      <w:pPr>
        <w:spacing w:line="360" w:lineRule="auto"/>
        <w:contextualSpacing/>
        <w:jc w:val="both"/>
        <w:rPr>
          <w:rFonts w:ascii="Times New Roman" w:hAnsi="Times New Roman"/>
          <w:sz w:val="24"/>
          <w:szCs w:val="24"/>
        </w:rPr>
      </w:pPr>
    </w:p>
    <w:p w:rsidR="00032F91" w:rsidRPr="008A3F49" w:rsidRDefault="00032F91" w:rsidP="00AF1BE6">
      <w:pPr>
        <w:spacing w:line="360" w:lineRule="auto"/>
        <w:contextualSpacing/>
        <w:jc w:val="both"/>
        <w:rPr>
          <w:rFonts w:ascii="Times New Roman" w:hAnsi="Times New Roman"/>
          <w:b/>
          <w:i/>
          <w:sz w:val="24"/>
          <w:szCs w:val="24"/>
        </w:rPr>
      </w:pPr>
      <w:proofErr w:type="spellStart"/>
      <w:r w:rsidRPr="008A3F49">
        <w:rPr>
          <w:rFonts w:ascii="Times New Roman" w:hAnsi="Times New Roman"/>
          <w:b/>
          <w:i/>
          <w:sz w:val="24"/>
          <w:szCs w:val="24"/>
        </w:rPr>
        <w:t>Sticklerův</w:t>
      </w:r>
      <w:proofErr w:type="spellEnd"/>
      <w:r w:rsidRPr="008A3F49">
        <w:rPr>
          <w:rFonts w:ascii="Times New Roman" w:hAnsi="Times New Roman"/>
          <w:b/>
          <w:i/>
          <w:sz w:val="24"/>
          <w:szCs w:val="24"/>
        </w:rPr>
        <w:t xml:space="preserve"> syndrom</w:t>
      </w:r>
    </w:p>
    <w:p w:rsidR="00032F91" w:rsidRDefault="00032F91" w:rsidP="00AF1BE6">
      <w:pPr>
        <w:spacing w:line="360" w:lineRule="auto"/>
        <w:contextualSpacing/>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Sticklerův</w:t>
      </w:r>
      <w:proofErr w:type="spellEnd"/>
      <w:r>
        <w:rPr>
          <w:rFonts w:ascii="Times New Roman" w:hAnsi="Times New Roman"/>
          <w:sz w:val="24"/>
          <w:szCs w:val="24"/>
        </w:rPr>
        <w:t xml:space="preserve"> syndrom je komplex autozomálně dominantně dědičných </w:t>
      </w:r>
      <w:r w:rsidRPr="008A3F49">
        <w:rPr>
          <w:rFonts w:ascii="Times New Roman" w:hAnsi="Times New Roman"/>
          <w:i/>
          <w:sz w:val="24"/>
          <w:szCs w:val="24"/>
        </w:rPr>
        <w:t>anomálií kloubů a očí</w:t>
      </w:r>
      <w:r>
        <w:rPr>
          <w:rFonts w:ascii="Times New Roman" w:hAnsi="Times New Roman"/>
          <w:sz w:val="24"/>
          <w:szCs w:val="24"/>
        </w:rPr>
        <w:t xml:space="preserve">. Symptomy jsou zřejmé již od dětství, výrazná krátkozrakost, degenerativní změny na sítnici, které mohou vést až ke slepotě. Často se v postiženém </w:t>
      </w:r>
      <w:r>
        <w:rPr>
          <w:rFonts w:ascii="Times New Roman" w:hAnsi="Times New Roman"/>
          <w:sz w:val="24"/>
          <w:szCs w:val="24"/>
        </w:rPr>
        <w:lastRenderedPageBreak/>
        <w:t xml:space="preserve">oku vyvíjí katarakta, glaukom, </w:t>
      </w:r>
      <w:proofErr w:type="spellStart"/>
      <w:r>
        <w:rPr>
          <w:rFonts w:ascii="Times New Roman" w:hAnsi="Times New Roman"/>
          <w:sz w:val="24"/>
          <w:szCs w:val="24"/>
        </w:rPr>
        <w:t>keratopatie</w:t>
      </w:r>
      <w:proofErr w:type="spellEnd"/>
      <w:r>
        <w:rPr>
          <w:rFonts w:ascii="Times New Roman" w:hAnsi="Times New Roman"/>
          <w:sz w:val="24"/>
          <w:szCs w:val="24"/>
        </w:rPr>
        <w:t>. Někdy se vyskytuje i rozštěp čelisti, nedoslýchavost ne</w:t>
      </w:r>
      <w:r w:rsidR="008A3F49">
        <w:rPr>
          <w:rFonts w:ascii="Times New Roman" w:hAnsi="Times New Roman"/>
          <w:sz w:val="24"/>
          <w:szCs w:val="24"/>
        </w:rPr>
        <w:t>bo kyfoskolióza (</w:t>
      </w:r>
      <w:proofErr w:type="spellStart"/>
      <w:r w:rsidR="008A3F49">
        <w:rPr>
          <w:rFonts w:ascii="Times New Roman" w:hAnsi="Times New Roman"/>
          <w:sz w:val="24"/>
          <w:szCs w:val="24"/>
        </w:rPr>
        <w:t>Lazovskis</w:t>
      </w:r>
      <w:proofErr w:type="spellEnd"/>
      <w:r w:rsidR="008A3F49">
        <w:rPr>
          <w:rFonts w:ascii="Times New Roman" w:hAnsi="Times New Roman"/>
          <w:sz w:val="24"/>
          <w:szCs w:val="24"/>
        </w:rPr>
        <w:t>, I.</w:t>
      </w:r>
      <w:r>
        <w:rPr>
          <w:rFonts w:ascii="Times New Roman" w:hAnsi="Times New Roman"/>
          <w:sz w:val="24"/>
          <w:szCs w:val="24"/>
        </w:rPr>
        <w:t xml:space="preserve"> 1990)</w:t>
      </w:r>
      <w:r w:rsidR="008A3F49">
        <w:rPr>
          <w:rFonts w:ascii="Times New Roman" w:hAnsi="Times New Roman"/>
          <w:sz w:val="24"/>
          <w:szCs w:val="24"/>
        </w:rPr>
        <w:t>.</w:t>
      </w:r>
    </w:p>
    <w:p w:rsidR="0092086E" w:rsidRDefault="0092086E" w:rsidP="00AF1BE6">
      <w:pPr>
        <w:spacing w:line="360" w:lineRule="auto"/>
        <w:contextualSpacing/>
        <w:jc w:val="both"/>
        <w:rPr>
          <w:rFonts w:ascii="Times New Roman" w:hAnsi="Times New Roman"/>
          <w:sz w:val="24"/>
          <w:szCs w:val="24"/>
        </w:rPr>
      </w:pPr>
    </w:p>
    <w:p w:rsidR="0092086E" w:rsidRPr="008A3F49" w:rsidRDefault="0092086E" w:rsidP="00264F24">
      <w:pPr>
        <w:spacing w:line="360" w:lineRule="auto"/>
        <w:contextualSpacing/>
        <w:jc w:val="both"/>
        <w:rPr>
          <w:rFonts w:ascii="Times New Roman" w:hAnsi="Times New Roman"/>
          <w:b/>
          <w:i/>
          <w:sz w:val="24"/>
          <w:szCs w:val="24"/>
        </w:rPr>
      </w:pPr>
      <w:proofErr w:type="spellStart"/>
      <w:r w:rsidRPr="008A3F49">
        <w:rPr>
          <w:rFonts w:ascii="Times New Roman" w:hAnsi="Times New Roman"/>
          <w:b/>
          <w:i/>
          <w:sz w:val="24"/>
          <w:szCs w:val="24"/>
        </w:rPr>
        <w:t>Pataův</w:t>
      </w:r>
      <w:proofErr w:type="spellEnd"/>
      <w:r w:rsidRPr="008A3F49">
        <w:rPr>
          <w:rFonts w:ascii="Times New Roman" w:hAnsi="Times New Roman"/>
          <w:b/>
          <w:i/>
          <w:sz w:val="24"/>
          <w:szCs w:val="24"/>
        </w:rPr>
        <w:t xml:space="preserve"> syndrom</w:t>
      </w:r>
    </w:p>
    <w:p w:rsidR="002F11CA" w:rsidRDefault="0092086E" w:rsidP="00264F24">
      <w:pPr>
        <w:spacing w:line="360" w:lineRule="auto"/>
        <w:contextualSpacing/>
        <w:jc w:val="both"/>
        <w:rPr>
          <w:rFonts w:ascii="Times New Roman" w:hAnsi="Times New Roman"/>
          <w:sz w:val="24"/>
          <w:szCs w:val="24"/>
        </w:rPr>
      </w:pPr>
      <w:r>
        <w:rPr>
          <w:rFonts w:ascii="Times New Roman" w:hAnsi="Times New Roman"/>
          <w:sz w:val="24"/>
          <w:szCs w:val="24"/>
        </w:rPr>
        <w:tab/>
        <w:t xml:space="preserve">Tento syndrom, druhým názvem </w:t>
      </w:r>
      <w:proofErr w:type="spellStart"/>
      <w:r>
        <w:rPr>
          <w:rFonts w:ascii="Times New Roman" w:hAnsi="Times New Roman"/>
          <w:sz w:val="24"/>
          <w:szCs w:val="24"/>
        </w:rPr>
        <w:t>Trizomie</w:t>
      </w:r>
      <w:proofErr w:type="spellEnd"/>
      <w:r>
        <w:rPr>
          <w:rFonts w:ascii="Times New Roman" w:hAnsi="Times New Roman"/>
          <w:sz w:val="24"/>
          <w:szCs w:val="24"/>
        </w:rPr>
        <w:t xml:space="preserve"> 13, se projevuje výskytem </w:t>
      </w:r>
      <w:proofErr w:type="spellStart"/>
      <w:r w:rsidRPr="008A3F49">
        <w:rPr>
          <w:rFonts w:ascii="Times New Roman" w:hAnsi="Times New Roman"/>
          <w:i/>
          <w:sz w:val="24"/>
          <w:szCs w:val="24"/>
        </w:rPr>
        <w:t>mikroftalmie</w:t>
      </w:r>
      <w:proofErr w:type="spellEnd"/>
      <w:r>
        <w:rPr>
          <w:rFonts w:ascii="Times New Roman" w:hAnsi="Times New Roman"/>
          <w:sz w:val="24"/>
          <w:szCs w:val="24"/>
        </w:rPr>
        <w:t xml:space="preserve"> (tzv. vada malého oka), zákalu rohovky, katarakty, dysplazie sítnice. Jedinec s tímto syndromem má tenké rty, rozštěp rtu, rozštěp patra, krátký krk, anomálie obratlů</w:t>
      </w:r>
      <w:r w:rsidR="002F11CA">
        <w:rPr>
          <w:rFonts w:ascii="Times New Roman" w:hAnsi="Times New Roman"/>
          <w:sz w:val="24"/>
          <w:szCs w:val="24"/>
        </w:rPr>
        <w:t xml:space="preserve">, hypoplazie žeber a pánve, nadbytečnou kůži na krku. Vyskytují se poruchy vývoje CNS a dalších částí těla včetně srdce. Děti </w:t>
      </w:r>
      <w:r w:rsidR="002F11CA" w:rsidRPr="008A3F49">
        <w:rPr>
          <w:rFonts w:ascii="Times New Roman" w:hAnsi="Times New Roman"/>
          <w:i/>
          <w:sz w:val="24"/>
          <w:szCs w:val="24"/>
        </w:rPr>
        <w:t>umírají v útlém věku</w:t>
      </w:r>
      <w:r w:rsidR="008A3F49">
        <w:rPr>
          <w:rFonts w:ascii="Times New Roman" w:hAnsi="Times New Roman"/>
          <w:sz w:val="24"/>
          <w:szCs w:val="24"/>
        </w:rPr>
        <w:t xml:space="preserve"> (Žižka, J.</w:t>
      </w:r>
      <w:r w:rsidR="002F11CA">
        <w:rPr>
          <w:rFonts w:ascii="Times New Roman" w:hAnsi="Times New Roman"/>
          <w:sz w:val="24"/>
          <w:szCs w:val="24"/>
        </w:rPr>
        <w:t xml:space="preserve"> 1994)</w:t>
      </w:r>
      <w:r w:rsidR="008A3F49">
        <w:rPr>
          <w:rFonts w:ascii="Times New Roman" w:hAnsi="Times New Roman"/>
          <w:sz w:val="24"/>
          <w:szCs w:val="24"/>
        </w:rPr>
        <w:t>.</w:t>
      </w:r>
    </w:p>
    <w:p w:rsidR="00CB1350" w:rsidRDefault="00CB1350" w:rsidP="00264F24">
      <w:pPr>
        <w:spacing w:line="360" w:lineRule="auto"/>
        <w:contextualSpacing/>
        <w:jc w:val="both"/>
        <w:rPr>
          <w:rFonts w:ascii="Times New Roman" w:hAnsi="Times New Roman"/>
          <w:sz w:val="24"/>
          <w:szCs w:val="24"/>
        </w:rPr>
      </w:pP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b/>
          <w:i/>
          <w:sz w:val="24"/>
          <w:szCs w:val="24"/>
          <w:lang w:eastAsia="cs-CZ"/>
        </w:rPr>
        <w:t>CHARGE syndrom</w:t>
      </w:r>
      <w:r w:rsidRPr="00CB1350">
        <w:rPr>
          <w:rFonts w:ascii="Times New Roman" w:hAnsi="Times New Roman"/>
          <w:sz w:val="24"/>
          <w:szCs w:val="24"/>
          <w:lang w:eastAsia="cs-CZ"/>
        </w:rPr>
        <w:t xml:space="preserve"> </w:t>
      </w: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ab/>
        <w:t>CHARGE syndrom, někdy uváděný jako CHARGE asociace, je genetické poškození, které naruší orgány, které se vyvíjejí mezi třetím a sedmým týdnem těhotenství. Název syndromu popisuje typické symptomy:</w:t>
      </w: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 xml:space="preserve">C = </w:t>
      </w:r>
      <w:proofErr w:type="spellStart"/>
      <w:r w:rsidRPr="00CB1350">
        <w:rPr>
          <w:rFonts w:ascii="Times New Roman" w:hAnsi="Times New Roman"/>
          <w:sz w:val="24"/>
          <w:szCs w:val="24"/>
          <w:lang w:eastAsia="cs-CZ"/>
        </w:rPr>
        <w:t>coloboma</w:t>
      </w:r>
      <w:proofErr w:type="spellEnd"/>
      <w:r w:rsidRPr="00CB1350">
        <w:rPr>
          <w:rFonts w:ascii="Times New Roman" w:hAnsi="Times New Roman"/>
          <w:sz w:val="24"/>
          <w:szCs w:val="24"/>
          <w:lang w:eastAsia="cs-CZ"/>
        </w:rPr>
        <w:t xml:space="preserve">, </w:t>
      </w:r>
      <w:r w:rsidRPr="00CB1350">
        <w:rPr>
          <w:rFonts w:ascii="Times New Roman" w:hAnsi="Times New Roman"/>
          <w:i/>
          <w:sz w:val="24"/>
          <w:szCs w:val="24"/>
          <w:lang w:eastAsia="cs-CZ"/>
        </w:rPr>
        <w:t>rozštěp oční tkáně</w:t>
      </w:r>
      <w:r w:rsidRPr="00CB1350">
        <w:rPr>
          <w:rFonts w:ascii="Times New Roman" w:hAnsi="Times New Roman"/>
          <w:sz w:val="24"/>
          <w:szCs w:val="24"/>
          <w:lang w:eastAsia="cs-CZ"/>
        </w:rPr>
        <w:t>, většinou sítnice nebo duhovky;</w:t>
      </w: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 xml:space="preserve">H = </w:t>
      </w:r>
      <w:proofErr w:type="spellStart"/>
      <w:r w:rsidRPr="00CB1350">
        <w:rPr>
          <w:rFonts w:ascii="Times New Roman" w:hAnsi="Times New Roman"/>
          <w:sz w:val="24"/>
          <w:szCs w:val="24"/>
          <w:lang w:eastAsia="cs-CZ"/>
        </w:rPr>
        <w:t>heart</w:t>
      </w:r>
      <w:proofErr w:type="spellEnd"/>
      <w:r w:rsidRPr="00CB1350">
        <w:rPr>
          <w:rFonts w:ascii="Times New Roman" w:hAnsi="Times New Roman"/>
          <w:sz w:val="24"/>
          <w:szCs w:val="24"/>
          <w:lang w:eastAsia="cs-CZ"/>
        </w:rPr>
        <w:t>, srdeční abnormality;</w:t>
      </w: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 xml:space="preserve">A = </w:t>
      </w:r>
      <w:proofErr w:type="spellStart"/>
      <w:r w:rsidRPr="00CB1350">
        <w:rPr>
          <w:rFonts w:ascii="Times New Roman" w:hAnsi="Times New Roman"/>
          <w:sz w:val="24"/>
          <w:szCs w:val="24"/>
          <w:lang w:eastAsia="cs-CZ"/>
        </w:rPr>
        <w:t>atresia</w:t>
      </w:r>
      <w:proofErr w:type="spellEnd"/>
      <w:r w:rsidRPr="00CB1350">
        <w:rPr>
          <w:rFonts w:ascii="Times New Roman" w:hAnsi="Times New Roman"/>
          <w:sz w:val="24"/>
          <w:szCs w:val="24"/>
          <w:lang w:eastAsia="cs-CZ"/>
        </w:rPr>
        <w:t xml:space="preserve"> </w:t>
      </w:r>
      <w:proofErr w:type="spellStart"/>
      <w:r w:rsidRPr="00CB1350">
        <w:rPr>
          <w:rFonts w:ascii="Times New Roman" w:hAnsi="Times New Roman"/>
          <w:sz w:val="24"/>
          <w:szCs w:val="24"/>
          <w:lang w:eastAsia="cs-CZ"/>
        </w:rPr>
        <w:t>choanae</w:t>
      </w:r>
      <w:proofErr w:type="spellEnd"/>
      <w:r w:rsidRPr="00CB1350">
        <w:rPr>
          <w:rFonts w:ascii="Times New Roman" w:hAnsi="Times New Roman"/>
          <w:sz w:val="24"/>
          <w:szCs w:val="24"/>
          <w:lang w:eastAsia="cs-CZ"/>
        </w:rPr>
        <w:t>, uzávěr nosních průduchů;</w:t>
      </w: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R = fyzické, někdy i mentální postižení těžkého stupně;</w:t>
      </w: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G = nedostatečný vývoj genitálií;</w:t>
      </w:r>
    </w:p>
    <w:p w:rsidR="00CB1350" w:rsidRP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 xml:space="preserve">E = </w:t>
      </w:r>
      <w:proofErr w:type="spellStart"/>
      <w:r w:rsidRPr="00CB1350">
        <w:rPr>
          <w:rFonts w:ascii="Times New Roman" w:hAnsi="Times New Roman"/>
          <w:sz w:val="24"/>
          <w:szCs w:val="24"/>
          <w:lang w:eastAsia="cs-CZ"/>
        </w:rPr>
        <w:t>ears</w:t>
      </w:r>
      <w:proofErr w:type="spellEnd"/>
      <w:r w:rsidRPr="00CB1350">
        <w:rPr>
          <w:rFonts w:ascii="Times New Roman" w:hAnsi="Times New Roman"/>
          <w:sz w:val="24"/>
          <w:szCs w:val="24"/>
          <w:lang w:eastAsia="cs-CZ"/>
        </w:rPr>
        <w:t xml:space="preserve">, </w:t>
      </w:r>
      <w:r w:rsidRPr="00CB1350">
        <w:rPr>
          <w:rFonts w:ascii="Times New Roman" w:hAnsi="Times New Roman"/>
          <w:i/>
          <w:sz w:val="24"/>
          <w:szCs w:val="24"/>
          <w:lang w:eastAsia="cs-CZ"/>
        </w:rPr>
        <w:t>ztráta sluchu</w:t>
      </w:r>
      <w:r w:rsidRPr="00CB1350">
        <w:rPr>
          <w:rFonts w:ascii="Times New Roman" w:hAnsi="Times New Roman"/>
          <w:sz w:val="24"/>
          <w:szCs w:val="24"/>
          <w:lang w:eastAsia="cs-CZ"/>
        </w:rPr>
        <w:t xml:space="preserve"> různého stupně.</w:t>
      </w:r>
    </w:p>
    <w:p w:rsidR="00CB1350" w:rsidRDefault="00CB1350" w:rsidP="00264F24">
      <w:pPr>
        <w:autoSpaceDE w:val="0"/>
        <w:autoSpaceDN w:val="0"/>
        <w:adjustRightInd w:val="0"/>
        <w:spacing w:after="0" w:line="360" w:lineRule="auto"/>
        <w:jc w:val="both"/>
        <w:rPr>
          <w:rFonts w:ascii="Times New Roman" w:hAnsi="Times New Roman"/>
          <w:sz w:val="24"/>
          <w:szCs w:val="24"/>
          <w:lang w:eastAsia="cs-CZ"/>
        </w:rPr>
      </w:pPr>
      <w:r w:rsidRPr="00CB1350">
        <w:rPr>
          <w:rFonts w:ascii="Times New Roman" w:hAnsi="Times New Roman"/>
          <w:sz w:val="24"/>
          <w:szCs w:val="24"/>
          <w:lang w:eastAsia="cs-CZ"/>
        </w:rPr>
        <w:t>CHARGE asociace nemá pouze výše popsané symptomy, mohou se objevit i další, například</w:t>
      </w:r>
      <w:r>
        <w:rPr>
          <w:rFonts w:ascii="Times New Roman" w:hAnsi="Times New Roman"/>
          <w:sz w:val="24"/>
          <w:szCs w:val="24"/>
          <w:lang w:eastAsia="cs-CZ"/>
        </w:rPr>
        <w:t xml:space="preserve"> </w:t>
      </w:r>
      <w:r w:rsidRPr="00CB1350">
        <w:rPr>
          <w:rFonts w:ascii="Times New Roman" w:hAnsi="Times New Roman"/>
          <w:i/>
          <w:sz w:val="24"/>
          <w:szCs w:val="24"/>
          <w:lang w:eastAsia="cs-CZ"/>
        </w:rPr>
        <w:t>dysfunkce vestibulárního orgánu</w:t>
      </w:r>
      <w:r w:rsidRPr="00CB1350">
        <w:rPr>
          <w:rFonts w:ascii="Times New Roman" w:hAnsi="Times New Roman"/>
          <w:sz w:val="24"/>
          <w:szCs w:val="24"/>
          <w:lang w:eastAsia="cs-CZ"/>
        </w:rPr>
        <w:t xml:space="preserve"> (Vokurka, M., Hugo, J. 2007).</w:t>
      </w:r>
    </w:p>
    <w:p w:rsidR="00264F24" w:rsidRDefault="00264F24" w:rsidP="00264F24">
      <w:pPr>
        <w:autoSpaceDE w:val="0"/>
        <w:autoSpaceDN w:val="0"/>
        <w:adjustRightInd w:val="0"/>
        <w:spacing w:after="0" w:line="360" w:lineRule="auto"/>
        <w:jc w:val="both"/>
        <w:rPr>
          <w:rFonts w:ascii="Times New Roman" w:hAnsi="Times New Roman"/>
          <w:sz w:val="24"/>
          <w:szCs w:val="24"/>
          <w:lang w:eastAsia="cs-CZ"/>
        </w:rPr>
      </w:pPr>
    </w:p>
    <w:p w:rsidR="00264F24" w:rsidRPr="00264F24" w:rsidRDefault="00264F24" w:rsidP="00264F24">
      <w:pPr>
        <w:autoSpaceDE w:val="0"/>
        <w:autoSpaceDN w:val="0"/>
        <w:adjustRightInd w:val="0"/>
        <w:spacing w:after="0" w:line="360" w:lineRule="auto"/>
        <w:jc w:val="both"/>
        <w:rPr>
          <w:rFonts w:ascii="Times New Roman" w:hAnsi="Times New Roman"/>
          <w:b/>
          <w:i/>
          <w:sz w:val="24"/>
          <w:szCs w:val="24"/>
          <w:lang w:eastAsia="cs-CZ"/>
        </w:rPr>
      </w:pPr>
      <w:proofErr w:type="spellStart"/>
      <w:r w:rsidRPr="00264F24">
        <w:rPr>
          <w:rFonts w:ascii="Times New Roman" w:hAnsi="Times New Roman"/>
          <w:b/>
          <w:i/>
          <w:sz w:val="24"/>
          <w:szCs w:val="24"/>
          <w:lang w:eastAsia="cs-CZ"/>
        </w:rPr>
        <w:t>Goldenharův</w:t>
      </w:r>
      <w:proofErr w:type="spellEnd"/>
      <w:r w:rsidRPr="00264F24">
        <w:rPr>
          <w:rFonts w:ascii="Times New Roman" w:hAnsi="Times New Roman"/>
          <w:b/>
          <w:i/>
          <w:sz w:val="24"/>
          <w:szCs w:val="24"/>
          <w:lang w:eastAsia="cs-CZ"/>
        </w:rPr>
        <w:t xml:space="preserve"> syndrom</w:t>
      </w:r>
    </w:p>
    <w:p w:rsidR="001A1A99" w:rsidRDefault="00264F24" w:rsidP="001A1A99">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Dalšími názvy tohoto syndromu jsou </w:t>
      </w:r>
      <w:proofErr w:type="spellStart"/>
      <w:r>
        <w:rPr>
          <w:rFonts w:ascii="Times New Roman" w:hAnsi="Times New Roman"/>
          <w:sz w:val="24"/>
          <w:szCs w:val="24"/>
          <w:lang w:eastAsia="cs-CZ"/>
        </w:rPr>
        <w:t>hemifaciální</w:t>
      </w:r>
      <w:proofErr w:type="spellEnd"/>
      <w:r>
        <w:rPr>
          <w:rFonts w:ascii="Times New Roman" w:hAnsi="Times New Roman"/>
          <w:sz w:val="24"/>
          <w:szCs w:val="24"/>
          <w:lang w:eastAsia="cs-CZ"/>
        </w:rPr>
        <w:t xml:space="preserve"> </w:t>
      </w:r>
      <w:proofErr w:type="spellStart"/>
      <w:r>
        <w:rPr>
          <w:rFonts w:ascii="Times New Roman" w:hAnsi="Times New Roman"/>
          <w:sz w:val="24"/>
          <w:szCs w:val="24"/>
          <w:lang w:eastAsia="cs-CZ"/>
        </w:rPr>
        <w:t>mikrosomie</w:t>
      </w:r>
      <w:proofErr w:type="spellEnd"/>
      <w:r>
        <w:rPr>
          <w:rFonts w:ascii="Times New Roman" w:hAnsi="Times New Roman"/>
          <w:sz w:val="24"/>
          <w:szCs w:val="24"/>
          <w:lang w:eastAsia="cs-CZ"/>
        </w:rPr>
        <w:t xml:space="preserve">, což znamená menší strana tváře. Objevuje se také název </w:t>
      </w:r>
      <w:proofErr w:type="spellStart"/>
      <w:r>
        <w:rPr>
          <w:rFonts w:ascii="Times New Roman" w:hAnsi="Times New Roman"/>
          <w:sz w:val="24"/>
          <w:szCs w:val="24"/>
          <w:lang w:eastAsia="cs-CZ"/>
        </w:rPr>
        <w:t>Oculo</w:t>
      </w:r>
      <w:proofErr w:type="spellEnd"/>
      <w:r>
        <w:rPr>
          <w:rFonts w:ascii="Times New Roman" w:hAnsi="Times New Roman"/>
          <w:sz w:val="24"/>
          <w:szCs w:val="24"/>
          <w:lang w:eastAsia="cs-CZ"/>
        </w:rPr>
        <w:t>-</w:t>
      </w:r>
      <w:proofErr w:type="spellStart"/>
      <w:r>
        <w:rPr>
          <w:rFonts w:ascii="Times New Roman" w:hAnsi="Times New Roman"/>
          <w:sz w:val="24"/>
          <w:szCs w:val="24"/>
          <w:lang w:eastAsia="cs-CZ"/>
        </w:rPr>
        <w:t>aurilo</w:t>
      </w:r>
      <w:proofErr w:type="spellEnd"/>
      <w:r>
        <w:rPr>
          <w:rFonts w:ascii="Times New Roman" w:hAnsi="Times New Roman"/>
          <w:sz w:val="24"/>
          <w:szCs w:val="24"/>
          <w:lang w:eastAsia="cs-CZ"/>
        </w:rPr>
        <w:t xml:space="preserve">-vertebrální dysplazie. Z názvu vyplývá, že se jedná o </w:t>
      </w:r>
      <w:r w:rsidRPr="00264F24">
        <w:rPr>
          <w:rFonts w:ascii="Times New Roman" w:hAnsi="Times New Roman"/>
          <w:i/>
          <w:sz w:val="24"/>
          <w:szCs w:val="24"/>
          <w:lang w:eastAsia="cs-CZ"/>
        </w:rPr>
        <w:t>postižení oka, ucha a páteře</w:t>
      </w:r>
      <w:r>
        <w:rPr>
          <w:rFonts w:ascii="Times New Roman" w:hAnsi="Times New Roman"/>
          <w:sz w:val="24"/>
          <w:szCs w:val="24"/>
          <w:lang w:eastAsia="cs-CZ"/>
        </w:rPr>
        <w:t xml:space="preserve">. Jedná se o autozomálně dominantní či recesivní dědičnost. Syndrom je podmíněn obličejovou asymetrií a typickým je také u jedinců zešikmení očí, časté </w:t>
      </w:r>
      <w:r w:rsidRPr="00264F24">
        <w:rPr>
          <w:rFonts w:ascii="Times New Roman" w:hAnsi="Times New Roman"/>
          <w:i/>
          <w:sz w:val="24"/>
          <w:szCs w:val="24"/>
          <w:lang w:eastAsia="cs-CZ"/>
        </w:rPr>
        <w:t>poruchy vidění až slepota</w:t>
      </w:r>
      <w:r>
        <w:rPr>
          <w:rFonts w:ascii="Times New Roman" w:hAnsi="Times New Roman"/>
          <w:sz w:val="24"/>
          <w:szCs w:val="24"/>
          <w:lang w:eastAsia="cs-CZ"/>
        </w:rPr>
        <w:t xml:space="preserve">. </w:t>
      </w:r>
      <w:r w:rsidRPr="00264F24">
        <w:rPr>
          <w:rFonts w:ascii="Times New Roman" w:hAnsi="Times New Roman"/>
          <w:i/>
          <w:sz w:val="24"/>
          <w:szCs w:val="24"/>
          <w:lang w:eastAsia="cs-CZ"/>
        </w:rPr>
        <w:t>Ušní deformace</w:t>
      </w:r>
      <w:r>
        <w:rPr>
          <w:rFonts w:ascii="Times New Roman" w:hAnsi="Times New Roman"/>
          <w:sz w:val="24"/>
          <w:szCs w:val="24"/>
          <w:lang w:eastAsia="cs-CZ"/>
        </w:rPr>
        <w:t xml:space="preserve"> se týkají jak boltců, tak i zevního zvukovodu. Velmi často se u jedinců s </w:t>
      </w:r>
      <w:proofErr w:type="spellStart"/>
      <w:r>
        <w:rPr>
          <w:rFonts w:ascii="Times New Roman" w:hAnsi="Times New Roman"/>
          <w:sz w:val="24"/>
          <w:szCs w:val="24"/>
          <w:lang w:eastAsia="cs-CZ"/>
        </w:rPr>
        <w:t>Goldeharovým</w:t>
      </w:r>
      <w:proofErr w:type="spellEnd"/>
      <w:r>
        <w:rPr>
          <w:rFonts w:ascii="Times New Roman" w:hAnsi="Times New Roman"/>
          <w:sz w:val="24"/>
          <w:szCs w:val="24"/>
          <w:lang w:eastAsia="cs-CZ"/>
        </w:rPr>
        <w:t xml:space="preserve"> syndromem vyskytuje atrézie zevního zvukovodu </w:t>
      </w:r>
      <w:r w:rsidRPr="00264F24">
        <w:rPr>
          <w:rFonts w:ascii="Times New Roman" w:hAnsi="Times New Roman"/>
          <w:sz w:val="24"/>
          <w:szCs w:val="24"/>
          <w:lang w:eastAsia="cs-CZ"/>
        </w:rPr>
        <w:t>(</w:t>
      </w:r>
      <w:proofErr w:type="spellStart"/>
      <w:r w:rsidRPr="00264F24">
        <w:rPr>
          <w:rFonts w:ascii="Times New Roman" w:hAnsi="Times New Roman"/>
          <w:sz w:val="24"/>
          <w:szCs w:val="24"/>
          <w:lang w:eastAsia="cs-CZ"/>
        </w:rPr>
        <w:t>Dojčarová</w:t>
      </w:r>
      <w:proofErr w:type="spellEnd"/>
      <w:r w:rsidRPr="00264F24">
        <w:rPr>
          <w:rFonts w:ascii="Times New Roman" w:hAnsi="Times New Roman"/>
          <w:sz w:val="24"/>
          <w:szCs w:val="24"/>
          <w:lang w:eastAsia="cs-CZ"/>
        </w:rPr>
        <w:t>, E. [online]</w:t>
      </w:r>
      <w:r>
        <w:rPr>
          <w:rFonts w:ascii="Times New Roman" w:hAnsi="Times New Roman"/>
          <w:sz w:val="24"/>
          <w:szCs w:val="24"/>
          <w:lang w:eastAsia="cs-CZ"/>
        </w:rPr>
        <w:t>)</w:t>
      </w:r>
      <w:r w:rsidRPr="00264F24">
        <w:rPr>
          <w:rFonts w:ascii="Times New Roman" w:hAnsi="Times New Roman"/>
          <w:sz w:val="24"/>
          <w:szCs w:val="24"/>
          <w:lang w:eastAsia="cs-CZ"/>
        </w:rPr>
        <w:t>.</w:t>
      </w:r>
    </w:p>
    <w:p w:rsidR="0093114B" w:rsidRDefault="0093114B">
      <w:pPr>
        <w:spacing w:after="0" w:line="240" w:lineRule="auto"/>
        <w:rPr>
          <w:rFonts w:ascii="Times New Roman" w:hAnsi="Times New Roman"/>
          <w:sz w:val="24"/>
          <w:szCs w:val="24"/>
          <w:lang w:eastAsia="cs-CZ"/>
        </w:rPr>
      </w:pPr>
      <w:r>
        <w:rPr>
          <w:rFonts w:ascii="Times New Roman" w:hAnsi="Times New Roman"/>
          <w:sz w:val="24"/>
          <w:szCs w:val="24"/>
          <w:lang w:eastAsia="cs-CZ"/>
        </w:rPr>
        <w:br w:type="page"/>
      </w:r>
    </w:p>
    <w:p w:rsidR="002F11CA" w:rsidRPr="001A1A99" w:rsidRDefault="00EB6017" w:rsidP="001A1A99">
      <w:pPr>
        <w:autoSpaceDE w:val="0"/>
        <w:autoSpaceDN w:val="0"/>
        <w:adjustRightInd w:val="0"/>
        <w:spacing w:after="0" w:line="360" w:lineRule="auto"/>
        <w:jc w:val="both"/>
        <w:rPr>
          <w:rFonts w:ascii="Times New Roman" w:hAnsi="Times New Roman"/>
          <w:b/>
          <w:sz w:val="24"/>
          <w:szCs w:val="24"/>
          <w:lang w:eastAsia="cs-CZ"/>
        </w:rPr>
      </w:pPr>
      <w:r w:rsidRPr="001A1A99">
        <w:rPr>
          <w:rFonts w:ascii="Times New Roman" w:hAnsi="Times New Roman"/>
          <w:b/>
          <w:sz w:val="24"/>
          <w:szCs w:val="24"/>
        </w:rPr>
        <w:lastRenderedPageBreak/>
        <w:t>Syndromy spojené s </w:t>
      </w:r>
      <w:proofErr w:type="spellStart"/>
      <w:r w:rsidRPr="001A1A99">
        <w:rPr>
          <w:rFonts w:ascii="Times New Roman" w:hAnsi="Times New Roman"/>
          <w:b/>
          <w:sz w:val="24"/>
          <w:szCs w:val="24"/>
        </w:rPr>
        <w:t>orofaciálními</w:t>
      </w:r>
      <w:proofErr w:type="spellEnd"/>
      <w:r w:rsidRPr="001A1A99">
        <w:rPr>
          <w:rFonts w:ascii="Times New Roman" w:hAnsi="Times New Roman"/>
          <w:b/>
          <w:sz w:val="24"/>
          <w:szCs w:val="24"/>
        </w:rPr>
        <w:t xml:space="preserve"> rozštěpy</w:t>
      </w:r>
    </w:p>
    <w:p w:rsidR="00164A5C" w:rsidRPr="00AB29ED" w:rsidRDefault="00264F24" w:rsidP="00264F24">
      <w:pPr>
        <w:spacing w:line="360" w:lineRule="auto"/>
        <w:contextualSpacing/>
        <w:jc w:val="both"/>
        <w:rPr>
          <w:rFonts w:ascii="Times New Roman" w:hAnsi="Times New Roman"/>
          <w:b/>
          <w:i/>
          <w:sz w:val="24"/>
          <w:szCs w:val="24"/>
        </w:rPr>
      </w:pPr>
      <w:proofErr w:type="spellStart"/>
      <w:r w:rsidRPr="00AB29ED">
        <w:rPr>
          <w:rFonts w:ascii="Times New Roman" w:hAnsi="Times New Roman"/>
          <w:b/>
          <w:i/>
          <w:sz w:val="24"/>
          <w:szCs w:val="24"/>
        </w:rPr>
        <w:t>Apert</w:t>
      </w:r>
      <w:proofErr w:type="spellEnd"/>
      <w:r w:rsidRPr="00AB29ED">
        <w:rPr>
          <w:rFonts w:ascii="Times New Roman" w:hAnsi="Times New Roman"/>
          <w:b/>
          <w:i/>
          <w:sz w:val="24"/>
          <w:szCs w:val="24"/>
        </w:rPr>
        <w:t xml:space="preserve"> syndrom</w:t>
      </w:r>
    </w:p>
    <w:p w:rsidR="00264F24" w:rsidRDefault="00264F24" w:rsidP="00264F24">
      <w:pPr>
        <w:spacing w:line="360" w:lineRule="auto"/>
        <w:contextualSpacing/>
        <w:jc w:val="both"/>
        <w:rPr>
          <w:rFonts w:ascii="Times New Roman" w:hAnsi="Times New Roman"/>
          <w:sz w:val="24"/>
          <w:szCs w:val="24"/>
        </w:rPr>
      </w:pPr>
      <w:r>
        <w:rPr>
          <w:rFonts w:ascii="Times New Roman" w:hAnsi="Times New Roman"/>
          <w:b/>
          <w:sz w:val="24"/>
          <w:szCs w:val="24"/>
        </w:rPr>
        <w:tab/>
      </w:r>
      <w:r w:rsidR="00B72256">
        <w:rPr>
          <w:rFonts w:ascii="Times New Roman" w:hAnsi="Times New Roman"/>
          <w:sz w:val="24"/>
          <w:szCs w:val="24"/>
        </w:rPr>
        <w:t>Autozomálně dominantní dědičná porucha, u které jsou hlavními symptomy předčasně spojené lebeční švy (</w:t>
      </w:r>
      <w:proofErr w:type="spellStart"/>
      <w:r w:rsidR="00B72256" w:rsidRPr="00B72256">
        <w:rPr>
          <w:rFonts w:ascii="Times New Roman" w:hAnsi="Times New Roman"/>
          <w:i/>
          <w:sz w:val="24"/>
          <w:szCs w:val="24"/>
        </w:rPr>
        <w:t>kraniosynostóza</w:t>
      </w:r>
      <w:proofErr w:type="spellEnd"/>
      <w:r w:rsidR="00B72256">
        <w:rPr>
          <w:rFonts w:ascii="Times New Roman" w:hAnsi="Times New Roman"/>
          <w:sz w:val="24"/>
          <w:szCs w:val="24"/>
        </w:rPr>
        <w:t>), nevyvinutá střední část obličeje (</w:t>
      </w:r>
      <w:r w:rsidR="00B72256" w:rsidRPr="00B72256">
        <w:rPr>
          <w:rFonts w:ascii="Times New Roman" w:hAnsi="Times New Roman"/>
          <w:i/>
          <w:sz w:val="24"/>
          <w:szCs w:val="24"/>
        </w:rPr>
        <w:t>hypoplazie</w:t>
      </w:r>
      <w:r w:rsidR="00B72256">
        <w:rPr>
          <w:rFonts w:ascii="Times New Roman" w:hAnsi="Times New Roman"/>
          <w:sz w:val="24"/>
          <w:szCs w:val="24"/>
        </w:rPr>
        <w:t xml:space="preserve">) a srostlé prsty horních i dolních končetin (syndaktylie). Dále se objevují anomálie obratlů, omezená hybnost kloubů, neprůchodnost dýchacích cest, vady dolních a horních cest dýchacích. V dutině ústní je výrazná mandibula, rty jsou tvary lichoběžníku a vyskytuje se </w:t>
      </w:r>
      <w:r w:rsidR="00B72256" w:rsidRPr="00AB29ED">
        <w:rPr>
          <w:rFonts w:ascii="Times New Roman" w:hAnsi="Times New Roman"/>
          <w:i/>
          <w:sz w:val="24"/>
          <w:szCs w:val="24"/>
        </w:rPr>
        <w:t>rozštěp</w:t>
      </w:r>
      <w:r w:rsidR="00AB29ED" w:rsidRPr="00AB29ED">
        <w:rPr>
          <w:rFonts w:ascii="Times New Roman" w:hAnsi="Times New Roman"/>
          <w:i/>
          <w:sz w:val="24"/>
          <w:szCs w:val="24"/>
        </w:rPr>
        <w:t xml:space="preserve"> měkkého patra i uvuly</w:t>
      </w:r>
      <w:r w:rsidR="00AB29ED">
        <w:rPr>
          <w:rFonts w:ascii="Times New Roman" w:hAnsi="Times New Roman"/>
          <w:sz w:val="24"/>
          <w:szCs w:val="24"/>
        </w:rPr>
        <w:t>, anomálie zubů a nedostatečná motorická koordinace jazyka (Žižka, J. 1994).</w:t>
      </w:r>
    </w:p>
    <w:p w:rsidR="00BC48E8" w:rsidRDefault="00BC48E8" w:rsidP="00264F24">
      <w:pPr>
        <w:spacing w:line="360" w:lineRule="auto"/>
        <w:contextualSpacing/>
        <w:jc w:val="both"/>
        <w:rPr>
          <w:rFonts w:ascii="Times New Roman" w:hAnsi="Times New Roman"/>
          <w:sz w:val="24"/>
          <w:szCs w:val="24"/>
        </w:rPr>
      </w:pPr>
    </w:p>
    <w:p w:rsidR="00BC48E8" w:rsidRPr="00215383" w:rsidRDefault="00BC48E8" w:rsidP="00264F24">
      <w:pPr>
        <w:spacing w:line="360" w:lineRule="auto"/>
        <w:contextualSpacing/>
        <w:jc w:val="both"/>
        <w:rPr>
          <w:rFonts w:ascii="Times New Roman" w:hAnsi="Times New Roman"/>
          <w:b/>
          <w:i/>
          <w:sz w:val="24"/>
          <w:szCs w:val="24"/>
        </w:rPr>
      </w:pPr>
      <w:proofErr w:type="spellStart"/>
      <w:r w:rsidRPr="00215383">
        <w:rPr>
          <w:rFonts w:ascii="Times New Roman" w:hAnsi="Times New Roman"/>
          <w:b/>
          <w:i/>
          <w:sz w:val="24"/>
          <w:szCs w:val="24"/>
        </w:rPr>
        <w:t>DiGeorgův</w:t>
      </w:r>
      <w:proofErr w:type="spellEnd"/>
      <w:r w:rsidRPr="00215383">
        <w:rPr>
          <w:rFonts w:ascii="Times New Roman" w:hAnsi="Times New Roman"/>
          <w:b/>
          <w:i/>
          <w:sz w:val="24"/>
          <w:szCs w:val="24"/>
        </w:rPr>
        <w:t xml:space="preserve"> syndrom</w:t>
      </w:r>
    </w:p>
    <w:p w:rsidR="00BC48E8" w:rsidRDefault="00BC48E8" w:rsidP="00264F24">
      <w:pPr>
        <w:spacing w:line="360" w:lineRule="auto"/>
        <w:contextualSpacing/>
        <w:jc w:val="both"/>
        <w:rPr>
          <w:rFonts w:ascii="Times New Roman" w:hAnsi="Times New Roman"/>
          <w:sz w:val="24"/>
          <w:szCs w:val="24"/>
        </w:rPr>
      </w:pPr>
      <w:r>
        <w:rPr>
          <w:rFonts w:ascii="Times New Roman" w:hAnsi="Times New Roman"/>
          <w:sz w:val="24"/>
          <w:szCs w:val="24"/>
        </w:rPr>
        <w:tab/>
        <w:t xml:space="preserve">Tento syndrom je znám také jako </w:t>
      </w:r>
      <w:proofErr w:type="spellStart"/>
      <w:r>
        <w:rPr>
          <w:rFonts w:ascii="Times New Roman" w:hAnsi="Times New Roman"/>
          <w:sz w:val="24"/>
          <w:szCs w:val="24"/>
        </w:rPr>
        <w:t>velo</w:t>
      </w:r>
      <w:proofErr w:type="spellEnd"/>
      <w:r>
        <w:rPr>
          <w:rFonts w:ascii="Times New Roman" w:hAnsi="Times New Roman"/>
          <w:sz w:val="24"/>
          <w:szCs w:val="24"/>
        </w:rPr>
        <w:t>-</w:t>
      </w:r>
      <w:proofErr w:type="spellStart"/>
      <w:r>
        <w:rPr>
          <w:rFonts w:ascii="Times New Roman" w:hAnsi="Times New Roman"/>
          <w:sz w:val="24"/>
          <w:szCs w:val="24"/>
        </w:rPr>
        <w:t>kardio</w:t>
      </w:r>
      <w:proofErr w:type="spellEnd"/>
      <w:r>
        <w:rPr>
          <w:rFonts w:ascii="Times New Roman" w:hAnsi="Times New Roman"/>
          <w:sz w:val="24"/>
          <w:szCs w:val="24"/>
        </w:rPr>
        <w:t xml:space="preserve">-faciální syndrom. Jedná se o vzácný závažný vrozený syndrom charakterizovaný </w:t>
      </w:r>
      <w:r w:rsidR="00215383">
        <w:rPr>
          <w:rFonts w:ascii="Times New Roman" w:hAnsi="Times New Roman"/>
          <w:sz w:val="24"/>
          <w:szCs w:val="24"/>
        </w:rPr>
        <w:t xml:space="preserve">různými deformitami jako hypoplazie příštítných tělísek, </w:t>
      </w:r>
      <w:proofErr w:type="spellStart"/>
      <w:r w:rsidR="00215383">
        <w:rPr>
          <w:rFonts w:ascii="Times New Roman" w:hAnsi="Times New Roman"/>
          <w:sz w:val="24"/>
          <w:szCs w:val="24"/>
        </w:rPr>
        <w:t>hypokalcémie</w:t>
      </w:r>
      <w:proofErr w:type="spellEnd"/>
      <w:r w:rsidR="00215383">
        <w:rPr>
          <w:rFonts w:ascii="Times New Roman" w:hAnsi="Times New Roman"/>
          <w:sz w:val="24"/>
          <w:szCs w:val="24"/>
        </w:rPr>
        <w:t xml:space="preserve">, nedostatečně vyvinutý nebo chybějící brzlík, vrozené srdeční vady a </w:t>
      </w:r>
      <w:proofErr w:type="spellStart"/>
      <w:r w:rsidR="00215383">
        <w:rPr>
          <w:rFonts w:ascii="Times New Roman" w:hAnsi="Times New Roman"/>
          <w:sz w:val="24"/>
          <w:szCs w:val="24"/>
        </w:rPr>
        <w:t>orofaciální</w:t>
      </w:r>
      <w:proofErr w:type="spellEnd"/>
      <w:r w:rsidR="00215383">
        <w:rPr>
          <w:rFonts w:ascii="Times New Roman" w:hAnsi="Times New Roman"/>
          <w:sz w:val="24"/>
          <w:szCs w:val="24"/>
        </w:rPr>
        <w:t xml:space="preserve"> rozštěp. Mohou být přítomny ještě další anomálie (čelisti, obličeje, boltců apod.). U některých postižených je defekt na 22. chromozomu. Léčba spočívá v transplantaci kostní dřeně a brzlíku </w:t>
      </w:r>
      <w:r w:rsidR="00215383" w:rsidRPr="00E53B6E">
        <w:rPr>
          <w:rFonts w:ascii="Times New Roman" w:hAnsi="Times New Roman"/>
          <w:sz w:val="24"/>
          <w:szCs w:val="24"/>
        </w:rPr>
        <w:t>(Vokurka, M., Hugo,</w:t>
      </w:r>
      <w:r w:rsidR="00215383">
        <w:rPr>
          <w:rFonts w:ascii="Times New Roman" w:hAnsi="Times New Roman"/>
          <w:sz w:val="24"/>
          <w:szCs w:val="24"/>
        </w:rPr>
        <w:t xml:space="preserve"> J. 2002).</w:t>
      </w:r>
    </w:p>
    <w:p w:rsidR="00215383" w:rsidRDefault="00215383" w:rsidP="00264F24">
      <w:pPr>
        <w:spacing w:line="360" w:lineRule="auto"/>
        <w:contextualSpacing/>
        <w:jc w:val="both"/>
        <w:rPr>
          <w:rFonts w:ascii="Times New Roman" w:hAnsi="Times New Roman"/>
          <w:sz w:val="24"/>
          <w:szCs w:val="24"/>
        </w:rPr>
      </w:pPr>
    </w:p>
    <w:p w:rsidR="00215383" w:rsidRPr="00156715" w:rsidRDefault="00156715" w:rsidP="00264F24">
      <w:pPr>
        <w:spacing w:line="360" w:lineRule="auto"/>
        <w:contextualSpacing/>
        <w:jc w:val="both"/>
        <w:rPr>
          <w:rFonts w:ascii="Times New Roman" w:hAnsi="Times New Roman"/>
          <w:b/>
          <w:i/>
          <w:sz w:val="24"/>
          <w:szCs w:val="24"/>
        </w:rPr>
      </w:pPr>
      <w:proofErr w:type="spellStart"/>
      <w:r w:rsidRPr="00156715">
        <w:rPr>
          <w:rFonts w:ascii="Times New Roman" w:hAnsi="Times New Roman"/>
          <w:b/>
          <w:i/>
          <w:sz w:val="24"/>
          <w:szCs w:val="24"/>
        </w:rPr>
        <w:t>Pierre</w:t>
      </w:r>
      <w:proofErr w:type="spellEnd"/>
      <w:r w:rsidRPr="00156715">
        <w:rPr>
          <w:rFonts w:ascii="Times New Roman" w:hAnsi="Times New Roman"/>
          <w:b/>
          <w:i/>
          <w:sz w:val="24"/>
          <w:szCs w:val="24"/>
        </w:rPr>
        <w:t>-Robin sekvence</w:t>
      </w:r>
    </w:p>
    <w:p w:rsidR="00156715" w:rsidRDefault="00156715" w:rsidP="00156715">
      <w:pPr>
        <w:spacing w:line="360" w:lineRule="auto"/>
        <w:contextualSpacing/>
        <w:jc w:val="both"/>
        <w:rPr>
          <w:rFonts w:ascii="Times New Roman" w:hAnsi="Times New Roman"/>
          <w:sz w:val="24"/>
          <w:szCs w:val="24"/>
        </w:rPr>
      </w:pPr>
      <w:r>
        <w:rPr>
          <w:rFonts w:ascii="Times New Roman" w:hAnsi="Times New Roman"/>
          <w:sz w:val="24"/>
          <w:szCs w:val="24"/>
        </w:rPr>
        <w:tab/>
        <w:t xml:space="preserve">Autozomálně recesivně dědičné </w:t>
      </w:r>
      <w:r w:rsidRPr="00156715">
        <w:rPr>
          <w:rFonts w:ascii="Times New Roman" w:hAnsi="Times New Roman"/>
          <w:i/>
          <w:sz w:val="24"/>
          <w:szCs w:val="24"/>
        </w:rPr>
        <w:t>anomálie dutiny ústní a čelistí</w:t>
      </w:r>
      <w:r>
        <w:rPr>
          <w:rFonts w:ascii="Times New Roman" w:hAnsi="Times New Roman"/>
          <w:sz w:val="24"/>
          <w:szCs w:val="24"/>
        </w:rPr>
        <w:t xml:space="preserve">. Objevuje se hypoplazie dolní čelisti, </w:t>
      </w:r>
      <w:proofErr w:type="spellStart"/>
      <w:r>
        <w:rPr>
          <w:rFonts w:ascii="Times New Roman" w:hAnsi="Times New Roman"/>
          <w:sz w:val="24"/>
          <w:szCs w:val="24"/>
        </w:rPr>
        <w:t>mikrognatie</w:t>
      </w:r>
      <w:proofErr w:type="spellEnd"/>
      <w:r>
        <w:rPr>
          <w:rFonts w:ascii="Times New Roman" w:hAnsi="Times New Roman"/>
          <w:sz w:val="24"/>
          <w:szCs w:val="24"/>
        </w:rPr>
        <w:t xml:space="preserve"> (zmenšená dolní čelist), mediální rozštěp patra, </w:t>
      </w:r>
      <w:proofErr w:type="spellStart"/>
      <w:r>
        <w:rPr>
          <w:rFonts w:ascii="Times New Roman" w:hAnsi="Times New Roman"/>
          <w:sz w:val="24"/>
          <w:szCs w:val="24"/>
        </w:rPr>
        <w:t>mikroglosie</w:t>
      </w:r>
      <w:proofErr w:type="spellEnd"/>
      <w:r>
        <w:rPr>
          <w:rFonts w:ascii="Times New Roman" w:hAnsi="Times New Roman"/>
          <w:sz w:val="24"/>
          <w:szCs w:val="24"/>
        </w:rPr>
        <w:t xml:space="preserve"> (vrozeně malý jazyk), </w:t>
      </w:r>
      <w:proofErr w:type="spellStart"/>
      <w:r>
        <w:rPr>
          <w:rFonts w:ascii="Times New Roman" w:hAnsi="Times New Roman"/>
          <w:sz w:val="24"/>
          <w:szCs w:val="24"/>
        </w:rPr>
        <w:t>glosoptóza</w:t>
      </w:r>
      <w:proofErr w:type="spellEnd"/>
      <w:r>
        <w:rPr>
          <w:rFonts w:ascii="Times New Roman" w:hAnsi="Times New Roman"/>
          <w:sz w:val="24"/>
          <w:szCs w:val="24"/>
        </w:rPr>
        <w:t xml:space="preserve"> (zapadající jazyk). Dále se však vyskytují vrozené vady srdce a strabismus (</w:t>
      </w:r>
      <w:proofErr w:type="spellStart"/>
      <w:r>
        <w:rPr>
          <w:rFonts w:ascii="Times New Roman" w:hAnsi="Times New Roman"/>
          <w:sz w:val="24"/>
          <w:szCs w:val="24"/>
        </w:rPr>
        <w:t>Lazovskis</w:t>
      </w:r>
      <w:proofErr w:type="spellEnd"/>
      <w:r>
        <w:rPr>
          <w:rFonts w:ascii="Times New Roman" w:hAnsi="Times New Roman"/>
          <w:sz w:val="24"/>
          <w:szCs w:val="24"/>
        </w:rPr>
        <w:t>, I. 1990).</w:t>
      </w:r>
    </w:p>
    <w:p w:rsidR="006E1557" w:rsidRDefault="00156715" w:rsidP="008C75B2">
      <w:pPr>
        <w:spacing w:line="360" w:lineRule="auto"/>
        <w:contextualSpacing/>
        <w:jc w:val="both"/>
        <w:rPr>
          <w:rFonts w:ascii="Times New Roman" w:hAnsi="Times New Roman"/>
          <w:sz w:val="24"/>
          <w:szCs w:val="24"/>
        </w:rPr>
      </w:pPr>
      <w:r>
        <w:rPr>
          <w:rFonts w:ascii="Times New Roman" w:hAnsi="Times New Roman"/>
          <w:sz w:val="24"/>
          <w:szCs w:val="24"/>
        </w:rPr>
        <w:tab/>
      </w:r>
      <w:r w:rsidRPr="00156715">
        <w:rPr>
          <w:rFonts w:ascii="Times New Roman" w:hAnsi="Times New Roman"/>
          <w:sz w:val="24"/>
          <w:szCs w:val="24"/>
          <w:lang w:eastAsia="cs-CZ"/>
        </w:rPr>
        <w:t xml:space="preserve">V literatuře můžeme nalézt chybné označení </w:t>
      </w:r>
      <w:proofErr w:type="spellStart"/>
      <w:r w:rsidRPr="00156715">
        <w:rPr>
          <w:rFonts w:ascii="Times New Roman" w:hAnsi="Times New Roman"/>
          <w:sz w:val="24"/>
          <w:szCs w:val="24"/>
          <w:lang w:eastAsia="cs-CZ"/>
        </w:rPr>
        <w:t>Pierre</w:t>
      </w:r>
      <w:proofErr w:type="spellEnd"/>
      <w:r w:rsidRPr="00156715">
        <w:rPr>
          <w:rFonts w:ascii="Times New Roman" w:hAnsi="Times New Roman"/>
          <w:sz w:val="24"/>
          <w:szCs w:val="24"/>
          <w:lang w:eastAsia="cs-CZ"/>
        </w:rPr>
        <w:t xml:space="preserve"> Robin syndrom. Jako další názvy</w:t>
      </w:r>
      <w:r>
        <w:rPr>
          <w:rFonts w:ascii="Times New Roman" w:hAnsi="Times New Roman"/>
          <w:sz w:val="24"/>
          <w:szCs w:val="24"/>
          <w:lang w:eastAsia="cs-CZ"/>
        </w:rPr>
        <w:t xml:space="preserve"> </w:t>
      </w:r>
      <w:r w:rsidRPr="00156715">
        <w:rPr>
          <w:rFonts w:ascii="Times New Roman" w:hAnsi="Times New Roman"/>
          <w:sz w:val="24"/>
          <w:szCs w:val="24"/>
          <w:lang w:eastAsia="cs-CZ"/>
        </w:rPr>
        <w:t xml:space="preserve">jsou uváděny </w:t>
      </w:r>
      <w:proofErr w:type="spellStart"/>
      <w:r w:rsidRPr="00156715">
        <w:rPr>
          <w:rFonts w:ascii="Times New Roman" w:hAnsi="Times New Roman"/>
          <w:sz w:val="24"/>
          <w:szCs w:val="24"/>
          <w:lang w:eastAsia="cs-CZ"/>
        </w:rPr>
        <w:t>Pierre</w:t>
      </w:r>
      <w:proofErr w:type="spellEnd"/>
      <w:r w:rsidRPr="00156715">
        <w:rPr>
          <w:rFonts w:ascii="Times New Roman" w:hAnsi="Times New Roman"/>
          <w:sz w:val="24"/>
          <w:szCs w:val="24"/>
          <w:lang w:eastAsia="cs-CZ"/>
        </w:rPr>
        <w:t xml:space="preserve">-Robin </w:t>
      </w:r>
      <w:proofErr w:type="spellStart"/>
      <w:r w:rsidRPr="00156715">
        <w:rPr>
          <w:rFonts w:ascii="Times New Roman" w:hAnsi="Times New Roman"/>
          <w:sz w:val="24"/>
          <w:szCs w:val="24"/>
          <w:lang w:eastAsia="cs-CZ"/>
        </w:rPr>
        <w:t>complex</w:t>
      </w:r>
      <w:proofErr w:type="spellEnd"/>
      <w:r w:rsidRPr="00156715">
        <w:rPr>
          <w:rFonts w:ascii="Times New Roman" w:hAnsi="Times New Roman"/>
          <w:sz w:val="24"/>
          <w:szCs w:val="24"/>
          <w:lang w:eastAsia="cs-CZ"/>
        </w:rPr>
        <w:t>, Robin sekvence</w:t>
      </w:r>
      <w:r>
        <w:rPr>
          <w:rFonts w:ascii="Times New Roman" w:hAnsi="Times New Roman"/>
          <w:sz w:val="24"/>
          <w:szCs w:val="24"/>
          <w:lang w:eastAsia="cs-CZ"/>
        </w:rPr>
        <w:t xml:space="preserve"> nebo </w:t>
      </w:r>
      <w:proofErr w:type="spellStart"/>
      <w:r>
        <w:rPr>
          <w:rFonts w:ascii="Times New Roman" w:hAnsi="Times New Roman"/>
          <w:sz w:val="24"/>
          <w:szCs w:val="24"/>
          <w:lang w:eastAsia="cs-CZ"/>
        </w:rPr>
        <w:t>Pierre</w:t>
      </w:r>
      <w:proofErr w:type="spellEnd"/>
      <w:r>
        <w:rPr>
          <w:rFonts w:ascii="Times New Roman" w:hAnsi="Times New Roman"/>
          <w:sz w:val="24"/>
          <w:szCs w:val="24"/>
          <w:lang w:eastAsia="cs-CZ"/>
        </w:rPr>
        <w:t xml:space="preserve"> Robin </w:t>
      </w:r>
      <w:proofErr w:type="spellStart"/>
      <w:r>
        <w:rPr>
          <w:rFonts w:ascii="Times New Roman" w:hAnsi="Times New Roman"/>
          <w:sz w:val="24"/>
          <w:szCs w:val="24"/>
          <w:lang w:eastAsia="cs-CZ"/>
        </w:rPr>
        <w:t>malformation</w:t>
      </w:r>
      <w:proofErr w:type="spellEnd"/>
      <w:r>
        <w:rPr>
          <w:rFonts w:ascii="Times New Roman" w:hAnsi="Times New Roman"/>
          <w:sz w:val="24"/>
          <w:szCs w:val="24"/>
          <w:lang w:eastAsia="cs-CZ"/>
        </w:rPr>
        <w:t xml:space="preserve"> </w:t>
      </w:r>
      <w:proofErr w:type="spellStart"/>
      <w:r>
        <w:rPr>
          <w:rFonts w:ascii="Times New Roman" w:hAnsi="Times New Roman"/>
          <w:sz w:val="24"/>
          <w:szCs w:val="24"/>
          <w:lang w:eastAsia="cs-CZ"/>
        </w:rPr>
        <w:t>sequence</w:t>
      </w:r>
      <w:proofErr w:type="spellEnd"/>
      <w:r>
        <w:rPr>
          <w:rFonts w:ascii="Times New Roman" w:hAnsi="Times New Roman"/>
          <w:sz w:val="24"/>
          <w:szCs w:val="24"/>
          <w:lang w:eastAsia="cs-CZ"/>
        </w:rPr>
        <w:t xml:space="preserve"> </w:t>
      </w:r>
      <w:r>
        <w:rPr>
          <w:rFonts w:ascii="Times New Roman" w:hAnsi="Times New Roman"/>
          <w:sz w:val="24"/>
          <w:szCs w:val="24"/>
        </w:rPr>
        <w:t>(Žižka, J. 1994).</w:t>
      </w:r>
    </w:p>
    <w:p w:rsidR="006E1557" w:rsidRDefault="006E1557">
      <w:pPr>
        <w:spacing w:after="0" w:line="240" w:lineRule="auto"/>
        <w:rPr>
          <w:rFonts w:ascii="Times New Roman" w:hAnsi="Times New Roman"/>
          <w:sz w:val="24"/>
          <w:szCs w:val="24"/>
        </w:rPr>
      </w:pPr>
      <w:r>
        <w:rPr>
          <w:rFonts w:ascii="Times New Roman" w:hAnsi="Times New Roman"/>
          <w:sz w:val="24"/>
          <w:szCs w:val="24"/>
        </w:rPr>
        <w:br w:type="page"/>
      </w:r>
    </w:p>
    <w:p w:rsidR="008C75B2" w:rsidRDefault="008C75B2" w:rsidP="008C75B2">
      <w:pPr>
        <w:pStyle w:val="Nadpis2"/>
      </w:pPr>
      <w:bookmarkStart w:id="25" w:name="_Toc352250282"/>
      <w:bookmarkStart w:id="26" w:name="_Toc353440180"/>
      <w:bookmarkStart w:id="27" w:name="_Toc353440304"/>
      <w:bookmarkStart w:id="28" w:name="_Toc353440693"/>
      <w:bookmarkStart w:id="29" w:name="_Toc353441032"/>
      <w:r>
        <w:lastRenderedPageBreak/>
        <w:t>Možnosti výchovy a vz</w:t>
      </w:r>
      <w:r w:rsidR="00F455F3">
        <w:t xml:space="preserve">dělávání jedinců se </w:t>
      </w:r>
      <w:proofErr w:type="spellStart"/>
      <w:r w:rsidR="00F455F3">
        <w:t>syndromovým</w:t>
      </w:r>
      <w:proofErr w:type="spellEnd"/>
      <w:r w:rsidR="00F455F3">
        <w:t xml:space="preserve"> postižením</w:t>
      </w:r>
      <w:bookmarkEnd w:id="25"/>
      <w:bookmarkEnd w:id="26"/>
      <w:bookmarkEnd w:id="27"/>
      <w:bookmarkEnd w:id="28"/>
      <w:bookmarkEnd w:id="29"/>
    </w:p>
    <w:p w:rsidR="00164A5C" w:rsidRPr="004B10CE" w:rsidRDefault="00164A5C" w:rsidP="00164A5C">
      <w:pPr>
        <w:rPr>
          <w:rFonts w:ascii="Times New Roman" w:hAnsi="Times New Roman"/>
          <w:sz w:val="24"/>
          <w:szCs w:val="24"/>
        </w:rPr>
      </w:pPr>
    </w:p>
    <w:p w:rsidR="002B5A4E" w:rsidRDefault="00FE4D4A" w:rsidP="002B5A4E">
      <w:pPr>
        <w:spacing w:line="360" w:lineRule="auto"/>
        <w:ind w:firstLine="576"/>
        <w:jc w:val="both"/>
        <w:rPr>
          <w:rFonts w:ascii="Times New Roman" w:hAnsi="Times New Roman"/>
          <w:sz w:val="24"/>
          <w:szCs w:val="24"/>
        </w:rPr>
      </w:pPr>
      <w:bookmarkStart w:id="30" w:name="_Toc352250283"/>
      <w:bookmarkStart w:id="31" w:name="_Toc353440181"/>
      <w:bookmarkStart w:id="32" w:name="_Toc353440305"/>
      <w:r w:rsidRPr="00635231">
        <w:rPr>
          <w:rFonts w:ascii="Times New Roman" w:hAnsi="Times New Roman"/>
          <w:b/>
          <w:sz w:val="24"/>
          <w:szCs w:val="24"/>
        </w:rPr>
        <w:t>Výchovu</w:t>
      </w:r>
      <w:r w:rsidRPr="00635231">
        <w:rPr>
          <w:rFonts w:ascii="Times New Roman" w:hAnsi="Times New Roman"/>
          <w:sz w:val="24"/>
          <w:szCs w:val="24"/>
        </w:rPr>
        <w:t xml:space="preserve"> můžeme chápat v širším pojetí jako záměrné zespolečenšťování člověka za pomoci poskytování možností pro jeho vývoj, v užším pojetí jde o aktivitu, při níž vychovatel svým jednáním přímo, záměrně a v jistém vymezeném čase ovlivňuje kvalitu osobnosti jednoho nebo více lidí s určitými stanovenými výchovnými cíli a za pomoci určitých výchovných prostředků a metod (Valenta, M., Müller, O. 2003).</w:t>
      </w:r>
      <w:bookmarkStart w:id="33" w:name="_Toc352250284"/>
      <w:bookmarkStart w:id="34" w:name="_Toc353440182"/>
      <w:bookmarkStart w:id="35" w:name="_Toc353440306"/>
      <w:bookmarkEnd w:id="30"/>
      <w:bookmarkEnd w:id="31"/>
      <w:bookmarkEnd w:id="32"/>
    </w:p>
    <w:p w:rsidR="005A0409" w:rsidRPr="00B741EE" w:rsidRDefault="00FE4D4A" w:rsidP="002B5A4E">
      <w:pPr>
        <w:spacing w:line="360" w:lineRule="auto"/>
        <w:ind w:firstLine="576"/>
        <w:jc w:val="both"/>
        <w:rPr>
          <w:rFonts w:ascii="Times New Roman" w:hAnsi="Times New Roman"/>
          <w:sz w:val="24"/>
          <w:szCs w:val="24"/>
        </w:rPr>
      </w:pPr>
      <w:r w:rsidRPr="00B741EE">
        <w:rPr>
          <w:rFonts w:ascii="Times New Roman" w:hAnsi="Times New Roman"/>
          <w:sz w:val="24"/>
          <w:szCs w:val="24"/>
        </w:rPr>
        <w:t>Právo na vzdělávání všech dětí</w:t>
      </w:r>
      <w:r w:rsidR="005A0409" w:rsidRPr="00B741EE">
        <w:rPr>
          <w:rFonts w:ascii="Times New Roman" w:hAnsi="Times New Roman"/>
          <w:sz w:val="24"/>
          <w:szCs w:val="24"/>
        </w:rPr>
        <w:t xml:space="preserve"> je zakotveno v </w:t>
      </w:r>
      <w:r w:rsidR="005A0409" w:rsidRPr="00B741EE">
        <w:rPr>
          <w:rFonts w:ascii="Times New Roman" w:hAnsi="Times New Roman"/>
          <w:b/>
          <w:sz w:val="24"/>
          <w:szCs w:val="24"/>
        </w:rPr>
        <w:t>Listině základních práv a svobod</w:t>
      </w:r>
      <w:r w:rsidR="005A0409" w:rsidRPr="00B741EE">
        <w:rPr>
          <w:rFonts w:ascii="Times New Roman" w:hAnsi="Times New Roman"/>
          <w:sz w:val="24"/>
          <w:szCs w:val="24"/>
        </w:rPr>
        <w:t>, která je svým článkem 33 součástí Ústavy České republiky.</w:t>
      </w:r>
      <w:bookmarkEnd w:id="33"/>
      <w:bookmarkEnd w:id="34"/>
      <w:bookmarkEnd w:id="35"/>
    </w:p>
    <w:p w:rsidR="005A0409" w:rsidRPr="00B93295" w:rsidRDefault="005A0409" w:rsidP="00220079">
      <w:pPr>
        <w:spacing w:line="360" w:lineRule="auto"/>
        <w:ind w:firstLine="539"/>
        <w:jc w:val="both"/>
        <w:rPr>
          <w:rFonts w:ascii="Times New Roman" w:hAnsi="Times New Roman"/>
          <w:i/>
          <w:sz w:val="24"/>
          <w:szCs w:val="24"/>
        </w:rPr>
      </w:pPr>
      <w:bookmarkStart w:id="36" w:name="_Toc352250285"/>
      <w:bookmarkStart w:id="37" w:name="_Toc353440183"/>
      <w:bookmarkStart w:id="38" w:name="_Toc353440307"/>
      <w:bookmarkStart w:id="39" w:name="_Toc353440694"/>
      <w:r w:rsidRPr="00B93295">
        <w:rPr>
          <w:rFonts w:ascii="Times New Roman" w:hAnsi="Times New Roman"/>
          <w:sz w:val="24"/>
          <w:szCs w:val="24"/>
        </w:rPr>
        <w:t xml:space="preserve">V zákoně 561/2004 sb. </w:t>
      </w:r>
      <w:r w:rsidR="006448A2" w:rsidRPr="00B93295">
        <w:rPr>
          <w:rFonts w:ascii="Times New Roman" w:hAnsi="Times New Roman"/>
          <w:b/>
          <w:sz w:val="24"/>
          <w:szCs w:val="24"/>
        </w:rPr>
        <w:t>o</w:t>
      </w:r>
      <w:r w:rsidRPr="00B93295">
        <w:rPr>
          <w:rFonts w:ascii="Times New Roman" w:hAnsi="Times New Roman"/>
          <w:b/>
          <w:sz w:val="24"/>
          <w:szCs w:val="24"/>
        </w:rPr>
        <w:t xml:space="preserve"> předškolním, základním, středním, vyšším odborném a jiném vzdělávání</w:t>
      </w:r>
      <w:r w:rsidRPr="00B93295">
        <w:rPr>
          <w:rFonts w:ascii="Times New Roman" w:hAnsi="Times New Roman"/>
          <w:sz w:val="24"/>
          <w:szCs w:val="24"/>
        </w:rPr>
        <w:t xml:space="preserve"> v § 16 odst. 6 je uvedeno: </w:t>
      </w:r>
      <w:r w:rsidRPr="00B93295">
        <w:rPr>
          <w:rFonts w:ascii="Times New Roman" w:hAnsi="Times New Roman"/>
          <w:i/>
          <w:sz w:val="24"/>
          <w:szCs w:val="24"/>
        </w:rPr>
        <w:t>„Děti, žáci a studenti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bookmarkEnd w:id="36"/>
      <w:bookmarkEnd w:id="37"/>
      <w:bookmarkEnd w:id="38"/>
      <w:bookmarkEnd w:id="39"/>
      <w:r w:rsidRPr="00B93295">
        <w:rPr>
          <w:rFonts w:ascii="Times New Roman" w:hAnsi="Times New Roman"/>
          <w:i/>
          <w:sz w:val="24"/>
          <w:szCs w:val="24"/>
        </w:rPr>
        <w:t xml:space="preserve"> </w:t>
      </w:r>
    </w:p>
    <w:p w:rsidR="0033064E" w:rsidRDefault="005A0409" w:rsidP="0033064E">
      <w:pPr>
        <w:spacing w:line="360" w:lineRule="auto"/>
        <w:ind w:firstLine="539"/>
        <w:contextualSpacing/>
        <w:jc w:val="both"/>
        <w:rPr>
          <w:rFonts w:ascii="Times New Roman" w:hAnsi="Times New Roman"/>
          <w:i/>
          <w:iCs/>
          <w:color w:val="000000"/>
          <w:sz w:val="24"/>
          <w:szCs w:val="24"/>
        </w:rPr>
      </w:pPr>
      <w:r w:rsidRPr="005A0409">
        <w:rPr>
          <w:rFonts w:ascii="Times New Roman" w:hAnsi="Times New Roman"/>
          <w:sz w:val="24"/>
          <w:szCs w:val="24"/>
        </w:rPr>
        <w:t xml:space="preserve">V </w:t>
      </w:r>
      <w:r w:rsidRPr="005A0409">
        <w:rPr>
          <w:rFonts w:ascii="Times New Roman" w:hAnsi="Times New Roman"/>
          <w:color w:val="000000"/>
          <w:sz w:val="24"/>
          <w:szCs w:val="24"/>
        </w:rPr>
        <w:t>§ 16 odstavec 8, je uvedeno, že</w:t>
      </w:r>
      <w:r>
        <w:rPr>
          <w:rFonts w:ascii="Times New Roman" w:hAnsi="Times New Roman"/>
          <w:i/>
          <w:iCs/>
          <w:color w:val="000000"/>
          <w:sz w:val="24"/>
          <w:szCs w:val="24"/>
        </w:rPr>
        <w:t xml:space="preserve"> „vyžaduje-</w:t>
      </w:r>
      <w:r w:rsidRPr="005A0409">
        <w:rPr>
          <w:rFonts w:ascii="Times New Roman" w:hAnsi="Times New Roman"/>
          <w:i/>
          <w:iCs/>
          <w:color w:val="000000"/>
          <w:sz w:val="24"/>
          <w:szCs w:val="24"/>
        </w:rPr>
        <w:t>li to povaha zdravotního postižení, zřizují se pro děti, žáky a studenty se zdravotním postižením školy, popřípadě se souhlasem krajského úřadu v rámci školy jednotlivé třídy, oddělení nebo studijní skupiny s upravenými vzdělávacími programy. Žáci s těžkým mentálním postižením, žáci s více vadami a žáci s autismem mají právo se vzdělávat v zák</w:t>
      </w:r>
      <w:r>
        <w:rPr>
          <w:rFonts w:ascii="Times New Roman" w:hAnsi="Times New Roman"/>
          <w:i/>
          <w:iCs/>
          <w:color w:val="000000"/>
          <w:sz w:val="24"/>
          <w:szCs w:val="24"/>
        </w:rPr>
        <w:t>ladní škole speciální, nejsou-</w:t>
      </w:r>
      <w:r w:rsidRPr="005A0409">
        <w:rPr>
          <w:rFonts w:ascii="Times New Roman" w:hAnsi="Times New Roman"/>
          <w:i/>
          <w:iCs/>
          <w:color w:val="000000"/>
          <w:sz w:val="24"/>
          <w:szCs w:val="24"/>
        </w:rPr>
        <w:t xml:space="preserve">li vzděláváni jinak.“ </w:t>
      </w:r>
    </w:p>
    <w:p w:rsidR="00E766C6" w:rsidRDefault="0033064E" w:rsidP="00FE4D4A">
      <w:pPr>
        <w:spacing w:line="360" w:lineRule="auto"/>
        <w:ind w:firstLine="539"/>
        <w:contextualSpacing/>
        <w:jc w:val="both"/>
        <w:rPr>
          <w:rFonts w:ascii="Times New Roman" w:hAnsi="Times New Roman"/>
          <w:sz w:val="24"/>
          <w:szCs w:val="24"/>
        </w:rPr>
      </w:pPr>
      <w:r>
        <w:rPr>
          <w:rFonts w:ascii="Times New Roman" w:hAnsi="Times New Roman"/>
          <w:sz w:val="24"/>
          <w:szCs w:val="24"/>
        </w:rPr>
        <w:t xml:space="preserve">Na tento zákon navazují podrobně rozpracované vyhlášky Ministerstva školství, mládeže a tělovýchovy ČR, vyhlášky č. 73/2005 Sb. a č.72/2005 Sb. a jejich novelizace. </w:t>
      </w:r>
      <w:r w:rsidRPr="00C214FD">
        <w:rPr>
          <w:rFonts w:ascii="Times New Roman" w:hAnsi="Times New Roman"/>
          <w:i/>
          <w:sz w:val="24"/>
          <w:szCs w:val="24"/>
        </w:rPr>
        <w:t>Vyhláška 73/2005 Sb</w:t>
      </w:r>
      <w:r w:rsidRPr="00C214FD">
        <w:rPr>
          <w:rFonts w:ascii="Times New Roman" w:hAnsi="Times New Roman"/>
          <w:sz w:val="24"/>
          <w:szCs w:val="24"/>
        </w:rPr>
        <w:t>.</w:t>
      </w:r>
      <w:r>
        <w:rPr>
          <w:rFonts w:ascii="Times New Roman" w:hAnsi="Times New Roman"/>
          <w:sz w:val="24"/>
          <w:szCs w:val="24"/>
        </w:rPr>
        <w:t xml:space="preserve"> o vzdělávání dětí, žáků a studentů se speciálními vzdělávacími potřebami a dětí, žáků a studentů mimořádně nadaných je od roku </w:t>
      </w:r>
      <w:r w:rsidR="006448A2">
        <w:rPr>
          <w:rFonts w:ascii="Times New Roman" w:hAnsi="Times New Roman"/>
          <w:sz w:val="24"/>
          <w:szCs w:val="24"/>
        </w:rPr>
        <w:t xml:space="preserve">2011 </w:t>
      </w:r>
      <w:r>
        <w:rPr>
          <w:rFonts w:ascii="Times New Roman" w:hAnsi="Times New Roman"/>
          <w:sz w:val="24"/>
          <w:szCs w:val="24"/>
        </w:rPr>
        <w:t xml:space="preserve">novelizována vyhláškou č. </w:t>
      </w:r>
      <w:r w:rsidRPr="0033064E">
        <w:rPr>
          <w:rFonts w:ascii="Times New Roman" w:hAnsi="Times New Roman"/>
          <w:i/>
          <w:sz w:val="24"/>
          <w:szCs w:val="24"/>
        </w:rPr>
        <w:t>147/2011</w:t>
      </w:r>
      <w:r>
        <w:rPr>
          <w:rFonts w:ascii="Times New Roman" w:hAnsi="Times New Roman"/>
          <w:sz w:val="24"/>
          <w:szCs w:val="24"/>
        </w:rPr>
        <w:t xml:space="preserve"> Sb. Vyhláška uvádí, </w:t>
      </w:r>
      <w:r w:rsidRPr="0033064E">
        <w:rPr>
          <w:rFonts w:ascii="Times New Roman" w:hAnsi="Times New Roman"/>
          <w:sz w:val="24"/>
          <w:szCs w:val="24"/>
        </w:rPr>
        <w:t xml:space="preserve">že podpůrnými opatřeními při vzdělávání žáků se zdravotním postižením se pro účely této vyhlášky rozumí využití speciálních metod, postupů, forem a prostředků vzdělávání, kompenzačních, rehabilitačních a učebních pomůcek, speciálních učebnic a didaktických materiálů, zařazení předmětů speciálně pedagogické péče, poskytování pedagogicko-psychologických služeb, </w:t>
      </w:r>
      <w:r w:rsidRPr="0033064E">
        <w:rPr>
          <w:rFonts w:ascii="Times New Roman" w:hAnsi="Times New Roman"/>
          <w:sz w:val="24"/>
          <w:szCs w:val="24"/>
        </w:rPr>
        <w:lastRenderedPageBreak/>
        <w:t>zajištění služeb asistenta pedagoga, snížení počtu žáků ve třídě nebo studijní skupině nebo jiná úprava organizace vzdělávání zohledňující sp</w:t>
      </w:r>
      <w:r w:rsidR="00A946A4">
        <w:rPr>
          <w:rFonts w:ascii="Times New Roman" w:hAnsi="Times New Roman"/>
          <w:sz w:val="24"/>
          <w:szCs w:val="24"/>
        </w:rPr>
        <w:t xml:space="preserve">eciální vzdělávací potřeby žáka (Vyhláška č. 73/2005 Sb., </w:t>
      </w:r>
      <w:r w:rsidR="00A946A4" w:rsidRPr="00E95040">
        <w:rPr>
          <w:rFonts w:ascii="Times New Roman" w:hAnsi="Times New Roman"/>
          <w:sz w:val="24"/>
          <w:szCs w:val="24"/>
        </w:rPr>
        <w:t>[online]</w:t>
      </w:r>
      <w:r w:rsidR="00A946A4">
        <w:rPr>
          <w:rFonts w:ascii="Times New Roman" w:hAnsi="Times New Roman"/>
          <w:sz w:val="24"/>
          <w:szCs w:val="24"/>
        </w:rPr>
        <w:t>).</w:t>
      </w:r>
    </w:p>
    <w:p w:rsidR="003A6F30" w:rsidRDefault="003A6F30" w:rsidP="006E7368">
      <w:pPr>
        <w:spacing w:line="360" w:lineRule="auto"/>
        <w:contextualSpacing/>
        <w:jc w:val="both"/>
        <w:rPr>
          <w:rFonts w:ascii="Times New Roman" w:hAnsi="Times New Roman"/>
          <w:iCs/>
          <w:color w:val="000000"/>
          <w:sz w:val="24"/>
          <w:szCs w:val="24"/>
        </w:rPr>
      </w:pPr>
    </w:p>
    <w:p w:rsidR="006E118E" w:rsidRPr="006E118E" w:rsidRDefault="006E118E" w:rsidP="006E118E">
      <w:pPr>
        <w:spacing w:line="360" w:lineRule="auto"/>
        <w:contextualSpacing/>
        <w:jc w:val="both"/>
        <w:rPr>
          <w:rFonts w:ascii="Times New Roman" w:hAnsi="Times New Roman"/>
          <w:b/>
          <w:iCs/>
          <w:color w:val="000000"/>
          <w:sz w:val="24"/>
          <w:szCs w:val="24"/>
        </w:rPr>
      </w:pPr>
      <w:r w:rsidRPr="006E118E">
        <w:rPr>
          <w:rFonts w:ascii="Times New Roman" w:hAnsi="Times New Roman"/>
          <w:b/>
          <w:iCs/>
          <w:color w:val="000000"/>
          <w:sz w:val="24"/>
          <w:szCs w:val="24"/>
        </w:rPr>
        <w:t>Předškolní vzdělávání</w:t>
      </w:r>
    </w:p>
    <w:p w:rsidR="008D4BBE" w:rsidRDefault="006E118E" w:rsidP="00B93295">
      <w:pPr>
        <w:contextualSpacing/>
        <w:jc w:val="both"/>
        <w:rPr>
          <w:rFonts w:ascii="Times New Roman" w:hAnsi="Times New Roman"/>
          <w:sz w:val="24"/>
          <w:szCs w:val="24"/>
        </w:rPr>
      </w:pPr>
      <w:r>
        <w:rPr>
          <w:rFonts w:ascii="Times New Roman" w:hAnsi="Times New Roman"/>
          <w:sz w:val="24"/>
          <w:szCs w:val="24"/>
        </w:rPr>
        <w:tab/>
      </w:r>
      <w:r w:rsidRPr="006E118E">
        <w:rPr>
          <w:rFonts w:ascii="Times New Roman" w:hAnsi="Times New Roman"/>
          <w:sz w:val="24"/>
          <w:szCs w:val="24"/>
        </w:rPr>
        <w:t xml:space="preserve">Děti </w:t>
      </w:r>
      <w:r>
        <w:rPr>
          <w:rFonts w:ascii="Times New Roman" w:hAnsi="Times New Roman"/>
          <w:sz w:val="24"/>
          <w:szCs w:val="24"/>
        </w:rPr>
        <w:t xml:space="preserve">s tělesným a kombinovaným postižením </w:t>
      </w:r>
      <w:r w:rsidRPr="006E118E">
        <w:rPr>
          <w:rFonts w:ascii="Times New Roman" w:hAnsi="Times New Roman"/>
          <w:sz w:val="24"/>
          <w:szCs w:val="24"/>
        </w:rPr>
        <w:t>mohou navštěvovat běžnou mateřskou školu, speciální oddělení mateřské školy, speciální mateřskou školu a dětský rehabilitační stacionář. Důležitý je zde samozřejmě rozsah postižení a děti s kombinovaným postižením tedy nejčastěji navštěvují speciální mateřskou školu nebo rehabilitační stacionář. Pokud v předškolním věku nedocházejí do mateřské školy nebo docházejí do běžné mateřské školy, jsou v péči speciálně pedagogického centra. Zde prob</w:t>
      </w:r>
      <w:r>
        <w:rPr>
          <w:rFonts w:ascii="Times New Roman" w:hAnsi="Times New Roman"/>
          <w:sz w:val="24"/>
          <w:szCs w:val="24"/>
        </w:rPr>
        <w:t>íhá</w:t>
      </w:r>
      <w:r w:rsidRPr="006E118E">
        <w:rPr>
          <w:rFonts w:ascii="Times New Roman" w:hAnsi="Times New Roman"/>
          <w:sz w:val="24"/>
          <w:szCs w:val="24"/>
        </w:rPr>
        <w:t xml:space="preserve"> diagnostika a odborníci vytvoří plán k cílené podpoře jedince. Probíhá zde také reedukace, kompenzace a pří</w:t>
      </w:r>
      <w:r w:rsidR="006448A2">
        <w:rPr>
          <w:rFonts w:ascii="Times New Roman" w:hAnsi="Times New Roman"/>
          <w:sz w:val="24"/>
          <w:szCs w:val="24"/>
        </w:rPr>
        <w:t>má práce s klienty (Vítková, M.</w:t>
      </w:r>
      <w:r w:rsidRPr="006E118E">
        <w:rPr>
          <w:rFonts w:ascii="Times New Roman" w:hAnsi="Times New Roman"/>
          <w:sz w:val="24"/>
          <w:szCs w:val="24"/>
        </w:rPr>
        <w:t xml:space="preserve"> 2006).</w:t>
      </w:r>
    </w:p>
    <w:p w:rsidR="008D4BBE" w:rsidRDefault="008D4BBE" w:rsidP="008D4BBE">
      <w:pPr>
        <w:spacing w:line="360" w:lineRule="auto"/>
        <w:contextualSpacing/>
        <w:jc w:val="both"/>
        <w:rPr>
          <w:rFonts w:ascii="Times New Roman" w:hAnsi="Times New Roman"/>
          <w:sz w:val="24"/>
          <w:szCs w:val="24"/>
        </w:rPr>
      </w:pPr>
      <w:r>
        <w:rPr>
          <w:rFonts w:ascii="Times New Roman" w:hAnsi="Times New Roman"/>
          <w:sz w:val="24"/>
          <w:szCs w:val="24"/>
        </w:rPr>
        <w:tab/>
        <w:t>Žáci se v mateřských školách vzdělávají podle RVP PV. Obvykle jsou však podle druhu postižení změněny některé podmínky. U dětí s více vadami je zajištěno osvojení specifických dovedností týkajících se sebeobsluhy, vzdělávací prostředí je klidné a pro dítě podnětné, je zajištěna přítomnost asistenta, počet dětí ve třídě je snížen, jsou využívány vhodné kompenzační pomůcky a jsou zajištěny další podmínky podle druhu a stupně postižení (Opatřilová, D., Zámečníková, D. 2007)</w:t>
      </w:r>
      <w:r w:rsidR="00D14664">
        <w:rPr>
          <w:rFonts w:ascii="Times New Roman" w:hAnsi="Times New Roman"/>
          <w:sz w:val="24"/>
          <w:szCs w:val="24"/>
        </w:rPr>
        <w:t>.</w:t>
      </w:r>
    </w:p>
    <w:p w:rsidR="00D14664" w:rsidRDefault="00D14664" w:rsidP="008D4BBE">
      <w:pPr>
        <w:spacing w:line="360" w:lineRule="auto"/>
        <w:contextualSpacing/>
        <w:jc w:val="both"/>
        <w:rPr>
          <w:rFonts w:ascii="Times New Roman" w:hAnsi="Times New Roman"/>
          <w:iCs/>
          <w:sz w:val="24"/>
          <w:szCs w:val="24"/>
        </w:rPr>
      </w:pPr>
      <w:r>
        <w:rPr>
          <w:rFonts w:ascii="Times New Roman" w:hAnsi="Times New Roman"/>
          <w:iCs/>
          <w:sz w:val="24"/>
          <w:szCs w:val="24"/>
        </w:rPr>
        <w:tab/>
        <w:t>Od roku 1989/90 je dětem se speciálními vzdělávacími potřebami umožněna individuální integrace do tříd běžné mateřské školy s intaktními dětmi. Nejvíce jsou navštěvovány třídy logopedické a třídy pro děti s mentálním a kombinovaným postižením. Současně existují mateřské školy pro děti se speciálními vzdělávacími potřebami. Nejvíce obsazené jsou mateřské školy logopedické, pak školy pro děti zdravotně oslabené, s mentálním, kombinovaným nebo zrakovým postižením</w:t>
      </w:r>
      <w:r w:rsidRPr="00D14664">
        <w:rPr>
          <w:rFonts w:ascii="Times New Roman" w:hAnsi="Times New Roman"/>
          <w:iCs/>
          <w:sz w:val="24"/>
          <w:szCs w:val="24"/>
        </w:rPr>
        <w:t xml:space="preserve"> </w:t>
      </w:r>
      <w:r>
        <w:rPr>
          <w:rFonts w:ascii="Times New Roman" w:hAnsi="Times New Roman"/>
          <w:iCs/>
          <w:sz w:val="24"/>
          <w:szCs w:val="24"/>
        </w:rPr>
        <w:t>(Vítek, J., Vítková, M. 2010).</w:t>
      </w:r>
    </w:p>
    <w:p w:rsidR="00D14664" w:rsidRDefault="00D14664" w:rsidP="008D4BBE">
      <w:pPr>
        <w:spacing w:line="360" w:lineRule="auto"/>
        <w:contextualSpacing/>
        <w:jc w:val="both"/>
        <w:rPr>
          <w:rFonts w:ascii="Times New Roman" w:hAnsi="Times New Roman"/>
          <w:iCs/>
          <w:sz w:val="24"/>
          <w:szCs w:val="24"/>
        </w:rPr>
      </w:pPr>
    </w:p>
    <w:p w:rsidR="00D14664" w:rsidRPr="00996AFE" w:rsidRDefault="00D14664" w:rsidP="008D4BBE">
      <w:pPr>
        <w:spacing w:line="360" w:lineRule="auto"/>
        <w:contextualSpacing/>
        <w:jc w:val="both"/>
        <w:rPr>
          <w:rFonts w:ascii="Times New Roman" w:hAnsi="Times New Roman"/>
          <w:b/>
          <w:sz w:val="24"/>
          <w:szCs w:val="24"/>
        </w:rPr>
      </w:pPr>
      <w:r w:rsidRPr="00996AFE">
        <w:rPr>
          <w:rFonts w:ascii="Times New Roman" w:hAnsi="Times New Roman"/>
          <w:b/>
          <w:sz w:val="24"/>
          <w:szCs w:val="24"/>
        </w:rPr>
        <w:t>Základní škola praktická</w:t>
      </w:r>
    </w:p>
    <w:p w:rsidR="00996AFE" w:rsidRDefault="00996AFE" w:rsidP="008D4BBE">
      <w:pPr>
        <w:spacing w:line="360" w:lineRule="auto"/>
        <w:contextualSpacing/>
        <w:jc w:val="both"/>
        <w:rPr>
          <w:rFonts w:ascii="Times New Roman" w:hAnsi="Times New Roman"/>
          <w:sz w:val="24"/>
          <w:szCs w:val="24"/>
        </w:rPr>
      </w:pPr>
      <w:r>
        <w:rPr>
          <w:rFonts w:ascii="Times New Roman" w:hAnsi="Times New Roman"/>
          <w:sz w:val="24"/>
          <w:szCs w:val="24"/>
        </w:rPr>
        <w:tab/>
      </w:r>
      <w:r w:rsidRPr="00996AFE">
        <w:rPr>
          <w:rFonts w:ascii="Times New Roman" w:hAnsi="Times New Roman"/>
          <w:sz w:val="24"/>
          <w:szCs w:val="24"/>
        </w:rPr>
        <w:t>V těchto školách se vzdělávají žáci s takovými rozumovými nedostatky, pro které se nemohou s úspěchem vzdělávat v základní škole. Jedná se o žáky v pásmu lehké me</w:t>
      </w:r>
      <w:r w:rsidR="006448A2">
        <w:rPr>
          <w:rFonts w:ascii="Times New Roman" w:hAnsi="Times New Roman"/>
          <w:sz w:val="24"/>
          <w:szCs w:val="24"/>
        </w:rPr>
        <w:t>ntální retardace. (</w:t>
      </w:r>
      <w:proofErr w:type="spellStart"/>
      <w:r w:rsidR="006448A2">
        <w:rPr>
          <w:rFonts w:ascii="Times New Roman" w:hAnsi="Times New Roman"/>
          <w:sz w:val="24"/>
          <w:szCs w:val="24"/>
        </w:rPr>
        <w:t>Pipeková</w:t>
      </w:r>
      <w:proofErr w:type="spellEnd"/>
      <w:r w:rsidR="006448A2">
        <w:rPr>
          <w:rFonts w:ascii="Times New Roman" w:hAnsi="Times New Roman"/>
          <w:sz w:val="24"/>
          <w:szCs w:val="24"/>
        </w:rPr>
        <w:t>, J.</w:t>
      </w:r>
      <w:r w:rsidRPr="00996AFE">
        <w:rPr>
          <w:rFonts w:ascii="Times New Roman" w:hAnsi="Times New Roman"/>
          <w:sz w:val="24"/>
          <w:szCs w:val="24"/>
        </w:rPr>
        <w:t xml:space="preserve"> 2006)</w:t>
      </w:r>
    </w:p>
    <w:p w:rsidR="00996AFE" w:rsidRDefault="00996AFE" w:rsidP="003A6F30">
      <w:pPr>
        <w:spacing w:after="0" w:line="360" w:lineRule="auto"/>
        <w:jc w:val="both"/>
        <w:rPr>
          <w:rFonts w:ascii="Times New Roman" w:hAnsi="Times New Roman"/>
          <w:sz w:val="24"/>
          <w:szCs w:val="24"/>
        </w:rPr>
      </w:pPr>
      <w:r>
        <w:rPr>
          <w:rFonts w:ascii="Times New Roman" w:hAnsi="Times New Roman"/>
          <w:sz w:val="24"/>
          <w:szCs w:val="24"/>
        </w:rPr>
        <w:tab/>
      </w:r>
      <w:r w:rsidRPr="00996AFE">
        <w:rPr>
          <w:rFonts w:ascii="Times New Roman" w:hAnsi="Times New Roman"/>
          <w:sz w:val="24"/>
          <w:szCs w:val="24"/>
        </w:rPr>
        <w:t>Vzdělávání je na těchto školách řízeno v současné době Vzdělávacím programem zvláštní školy a Rámcovým vzdělávacím programem pro základní vzdělávání s přílohou upravující vzdělávání žáků s lehkým mentální</w:t>
      </w:r>
      <w:r w:rsidR="00EA6E51">
        <w:rPr>
          <w:rFonts w:ascii="Times New Roman" w:hAnsi="Times New Roman"/>
          <w:sz w:val="24"/>
          <w:szCs w:val="24"/>
        </w:rPr>
        <w:t xml:space="preserve">m postižením, který </w:t>
      </w:r>
      <w:r w:rsidR="00EA6E51">
        <w:rPr>
          <w:rFonts w:ascii="Times New Roman" w:hAnsi="Times New Roman"/>
          <w:sz w:val="24"/>
          <w:szCs w:val="24"/>
        </w:rPr>
        <w:lastRenderedPageBreak/>
        <w:t xml:space="preserve">byl </w:t>
      </w:r>
      <w:r w:rsidRPr="00996AFE">
        <w:rPr>
          <w:rFonts w:ascii="Times New Roman" w:hAnsi="Times New Roman"/>
          <w:sz w:val="24"/>
          <w:szCs w:val="24"/>
        </w:rPr>
        <w:t xml:space="preserve">zaveden ve školním roce 2007/2008 v 1. a </w:t>
      </w:r>
      <w:r w:rsidR="00EA6E51">
        <w:rPr>
          <w:rFonts w:ascii="Times New Roman" w:hAnsi="Times New Roman"/>
          <w:sz w:val="24"/>
          <w:szCs w:val="24"/>
        </w:rPr>
        <w:t xml:space="preserve">6. ročnících a postupně ve všech ročnících </w:t>
      </w:r>
      <w:r w:rsidRPr="00996AFE">
        <w:rPr>
          <w:rFonts w:ascii="Times New Roman" w:hAnsi="Times New Roman"/>
          <w:sz w:val="24"/>
          <w:szCs w:val="24"/>
        </w:rPr>
        <w:t>(Bartoňová,</w:t>
      </w:r>
      <w:r w:rsidR="006448A2">
        <w:rPr>
          <w:rFonts w:ascii="Times New Roman" w:hAnsi="Times New Roman"/>
          <w:sz w:val="24"/>
          <w:szCs w:val="24"/>
        </w:rPr>
        <w:t xml:space="preserve"> M., Bazalová, B., </w:t>
      </w:r>
      <w:proofErr w:type="spellStart"/>
      <w:r w:rsidR="006448A2">
        <w:rPr>
          <w:rFonts w:ascii="Times New Roman" w:hAnsi="Times New Roman"/>
          <w:sz w:val="24"/>
          <w:szCs w:val="24"/>
        </w:rPr>
        <w:t>Pipeková</w:t>
      </w:r>
      <w:proofErr w:type="spellEnd"/>
      <w:r w:rsidR="006448A2">
        <w:rPr>
          <w:rFonts w:ascii="Times New Roman" w:hAnsi="Times New Roman"/>
          <w:sz w:val="24"/>
          <w:szCs w:val="24"/>
        </w:rPr>
        <w:t>, J.</w:t>
      </w:r>
      <w:r w:rsidRPr="00996AFE">
        <w:rPr>
          <w:rFonts w:ascii="Times New Roman" w:hAnsi="Times New Roman"/>
          <w:sz w:val="24"/>
          <w:szCs w:val="24"/>
        </w:rPr>
        <w:t xml:space="preserve"> 2007).</w:t>
      </w:r>
    </w:p>
    <w:p w:rsidR="00EA6E51" w:rsidRDefault="00996AFE" w:rsidP="003A6F30">
      <w:pPr>
        <w:spacing w:after="0" w:line="360" w:lineRule="auto"/>
        <w:contextualSpacing/>
        <w:jc w:val="both"/>
        <w:rPr>
          <w:rFonts w:ascii="Times New Roman" w:hAnsi="Times New Roman"/>
          <w:sz w:val="24"/>
          <w:szCs w:val="24"/>
        </w:rPr>
      </w:pPr>
      <w:r>
        <w:rPr>
          <w:rFonts w:ascii="Times New Roman" w:hAnsi="Times New Roman"/>
          <w:sz w:val="24"/>
          <w:szCs w:val="24"/>
        </w:rPr>
        <w:tab/>
      </w:r>
      <w:r w:rsidRPr="00996AFE">
        <w:rPr>
          <w:rFonts w:ascii="Times New Roman" w:hAnsi="Times New Roman"/>
          <w:sz w:val="24"/>
          <w:szCs w:val="24"/>
        </w:rPr>
        <w:t>Hlavním cílem</w:t>
      </w:r>
      <w:r>
        <w:rPr>
          <w:rFonts w:ascii="Times New Roman" w:hAnsi="Times New Roman"/>
          <w:sz w:val="24"/>
          <w:szCs w:val="24"/>
        </w:rPr>
        <w:t xml:space="preserve"> je </w:t>
      </w:r>
      <w:r w:rsidRPr="00996AFE">
        <w:rPr>
          <w:rFonts w:ascii="Times New Roman" w:hAnsi="Times New Roman"/>
          <w:sz w:val="24"/>
          <w:szCs w:val="24"/>
        </w:rPr>
        <w:t>speciálními výchovnými a vzdělávacími prostředky a metodami umožnit žákům se speciálními vzdělávacími potřebami dosáhnout co nejvyšší úrovně znalostí, dovedností a osobnostních kvalit při respektování jejich individu</w:t>
      </w:r>
      <w:r>
        <w:rPr>
          <w:rFonts w:ascii="Times New Roman" w:hAnsi="Times New Roman"/>
          <w:sz w:val="24"/>
          <w:szCs w:val="24"/>
        </w:rPr>
        <w:t xml:space="preserve">álních zvláštností a možností. </w:t>
      </w:r>
      <w:r w:rsidRPr="00996AFE">
        <w:rPr>
          <w:rFonts w:ascii="Times New Roman" w:hAnsi="Times New Roman"/>
          <w:sz w:val="24"/>
          <w:szCs w:val="24"/>
        </w:rPr>
        <w:t xml:space="preserve">(Švarcová, </w:t>
      </w:r>
      <w:r w:rsidR="0022689E">
        <w:rPr>
          <w:rFonts w:ascii="Times New Roman" w:hAnsi="Times New Roman"/>
          <w:sz w:val="24"/>
          <w:szCs w:val="24"/>
        </w:rPr>
        <w:t xml:space="preserve">I. </w:t>
      </w:r>
      <w:r w:rsidRPr="00996AFE">
        <w:rPr>
          <w:rFonts w:ascii="Times New Roman" w:hAnsi="Times New Roman"/>
          <w:sz w:val="24"/>
          <w:szCs w:val="24"/>
        </w:rPr>
        <w:t>2000).</w:t>
      </w:r>
    </w:p>
    <w:p w:rsidR="00B91B27" w:rsidRDefault="00EA6E51" w:rsidP="00B91B27">
      <w:pPr>
        <w:spacing w:line="360" w:lineRule="auto"/>
        <w:ind w:firstLine="709"/>
        <w:contextualSpacing/>
        <w:jc w:val="both"/>
        <w:rPr>
          <w:rFonts w:ascii="Times New Roman" w:hAnsi="Times New Roman"/>
          <w:sz w:val="24"/>
          <w:szCs w:val="24"/>
        </w:rPr>
      </w:pPr>
      <w:r w:rsidRPr="00EA6E51">
        <w:rPr>
          <w:rFonts w:ascii="Times New Roman" w:hAnsi="Times New Roman"/>
          <w:sz w:val="24"/>
          <w:szCs w:val="24"/>
        </w:rPr>
        <w:t>M. Bartoňová (in Vítková, M. 2007) zdůrazňuje, že posláním základní školy praktické je umožnit žákům s lehkým mentálním postižením pomocí výchovně vzdělávacích prostředků a metod dosáhno</w:t>
      </w:r>
      <w:r>
        <w:rPr>
          <w:rFonts w:ascii="Times New Roman" w:hAnsi="Times New Roman"/>
          <w:sz w:val="24"/>
          <w:szCs w:val="24"/>
        </w:rPr>
        <w:t xml:space="preserve">ut co nejvyšší úrovně znalostí, dovedností a rozvoje osobnostních kvalit. Důležité je </w:t>
      </w:r>
      <w:r w:rsidRPr="00EA6E51">
        <w:rPr>
          <w:rFonts w:ascii="Times New Roman" w:hAnsi="Times New Roman"/>
          <w:sz w:val="24"/>
          <w:szCs w:val="24"/>
        </w:rPr>
        <w:t>respektovat při tom jejich individ</w:t>
      </w:r>
      <w:r>
        <w:rPr>
          <w:rFonts w:ascii="Times New Roman" w:hAnsi="Times New Roman"/>
          <w:sz w:val="24"/>
          <w:szCs w:val="24"/>
        </w:rPr>
        <w:t xml:space="preserve">uální zvláštnosti. </w:t>
      </w:r>
      <w:r w:rsidRPr="00EA6E51">
        <w:rPr>
          <w:rFonts w:ascii="Times New Roman" w:hAnsi="Times New Roman"/>
          <w:sz w:val="24"/>
          <w:szCs w:val="24"/>
        </w:rPr>
        <w:t>Konečným cílem výchovné a vzdělávací práce je maximální zapojení, případně úpl</w:t>
      </w:r>
      <w:r>
        <w:rPr>
          <w:rFonts w:ascii="Times New Roman" w:hAnsi="Times New Roman"/>
          <w:sz w:val="24"/>
          <w:szCs w:val="24"/>
        </w:rPr>
        <w:t>ná integrace do běžného života.</w:t>
      </w:r>
    </w:p>
    <w:p w:rsidR="00FE3276" w:rsidRDefault="00B91B27" w:rsidP="00FE3276">
      <w:pPr>
        <w:spacing w:line="360" w:lineRule="auto"/>
        <w:ind w:firstLine="709"/>
        <w:contextualSpacing/>
        <w:jc w:val="both"/>
        <w:rPr>
          <w:rFonts w:ascii="Times New Roman" w:hAnsi="Times New Roman"/>
          <w:sz w:val="24"/>
          <w:szCs w:val="24"/>
        </w:rPr>
      </w:pPr>
      <w:r w:rsidRPr="00B91B27">
        <w:rPr>
          <w:rFonts w:ascii="Times New Roman" w:hAnsi="Times New Roman"/>
          <w:sz w:val="24"/>
          <w:szCs w:val="24"/>
        </w:rPr>
        <w:t>Ze školského zákona (561/2004 Sb.) vyplývá, že o umístění žáka rozhoduje ředitel školy pouze na základě písemného doporučení odborného lékaře a školského poradenského zařízení a to s předchozím písemným souhlasem zákonného zástupce dítěte. Přeřazení žáka z jiného typu základního vzdělávání předchází komplexní diagnostika a návrh na další výchovně vzdělávací působení</w:t>
      </w:r>
      <w:r w:rsidR="00FE3276">
        <w:rPr>
          <w:rFonts w:ascii="Times New Roman" w:hAnsi="Times New Roman"/>
          <w:sz w:val="24"/>
          <w:szCs w:val="24"/>
        </w:rPr>
        <w:t>.</w:t>
      </w:r>
    </w:p>
    <w:p w:rsidR="00FE3276" w:rsidRDefault="00FE3276" w:rsidP="00FE3276">
      <w:pPr>
        <w:spacing w:line="360" w:lineRule="auto"/>
        <w:ind w:firstLine="709"/>
        <w:contextualSpacing/>
        <w:jc w:val="both"/>
        <w:rPr>
          <w:rFonts w:ascii="Times New Roman" w:hAnsi="Times New Roman"/>
          <w:sz w:val="24"/>
          <w:szCs w:val="24"/>
        </w:rPr>
      </w:pPr>
    </w:p>
    <w:p w:rsidR="00FE3276" w:rsidRPr="00467980" w:rsidRDefault="00FE3276" w:rsidP="00467980">
      <w:pPr>
        <w:spacing w:line="360" w:lineRule="auto"/>
        <w:contextualSpacing/>
        <w:jc w:val="both"/>
        <w:rPr>
          <w:rFonts w:ascii="Times New Roman" w:hAnsi="Times New Roman"/>
          <w:b/>
          <w:sz w:val="24"/>
          <w:szCs w:val="24"/>
        </w:rPr>
      </w:pPr>
      <w:r w:rsidRPr="00467980">
        <w:rPr>
          <w:rFonts w:ascii="Times New Roman" w:hAnsi="Times New Roman"/>
          <w:b/>
          <w:sz w:val="24"/>
          <w:szCs w:val="24"/>
        </w:rPr>
        <w:t>Základní škola speciální</w:t>
      </w:r>
    </w:p>
    <w:p w:rsidR="00FE4D4A" w:rsidRPr="00FE4D4A" w:rsidRDefault="00FE4D4A" w:rsidP="00467980">
      <w:pPr>
        <w:autoSpaceDE w:val="0"/>
        <w:autoSpaceDN w:val="0"/>
        <w:adjustRightInd w:val="0"/>
        <w:spacing w:after="0" w:line="360" w:lineRule="auto"/>
        <w:jc w:val="both"/>
        <w:rPr>
          <w:rFonts w:ascii="Times New Roman" w:hAnsi="Times New Roman"/>
          <w:iCs/>
          <w:sz w:val="24"/>
          <w:szCs w:val="24"/>
          <w:lang w:eastAsia="cs-CZ"/>
        </w:rPr>
      </w:pPr>
      <w:r>
        <w:rPr>
          <w:rFonts w:ascii="Times New Roman" w:hAnsi="Times New Roman"/>
          <w:i/>
          <w:iCs/>
          <w:sz w:val="24"/>
          <w:szCs w:val="24"/>
          <w:lang w:eastAsia="cs-CZ"/>
        </w:rPr>
        <w:tab/>
      </w:r>
      <w:r w:rsidRPr="00FE4D4A">
        <w:rPr>
          <w:rFonts w:ascii="Times New Roman" w:hAnsi="Times New Roman"/>
          <w:iCs/>
          <w:sz w:val="24"/>
          <w:szCs w:val="24"/>
          <w:lang w:eastAsia="cs-CZ"/>
        </w:rPr>
        <w:t>Základní škola speciální (původně pomocná škola) vychovává a vzdělává žáky</w:t>
      </w:r>
    </w:p>
    <w:p w:rsidR="00FE4D4A" w:rsidRPr="00FE4D4A" w:rsidRDefault="00FE4D4A" w:rsidP="00467980">
      <w:pPr>
        <w:autoSpaceDE w:val="0"/>
        <w:autoSpaceDN w:val="0"/>
        <w:adjustRightInd w:val="0"/>
        <w:spacing w:after="0" w:line="360" w:lineRule="auto"/>
        <w:jc w:val="both"/>
        <w:rPr>
          <w:rFonts w:ascii="Times New Roman" w:hAnsi="Times New Roman"/>
          <w:iCs/>
          <w:sz w:val="24"/>
          <w:szCs w:val="24"/>
          <w:lang w:eastAsia="cs-CZ"/>
        </w:rPr>
      </w:pPr>
      <w:r w:rsidRPr="00FE4D4A">
        <w:rPr>
          <w:rFonts w:ascii="Times New Roman" w:hAnsi="Times New Roman"/>
          <w:iCs/>
          <w:sz w:val="24"/>
          <w:szCs w:val="24"/>
          <w:lang w:eastAsia="cs-CZ"/>
        </w:rPr>
        <w:t>s takovými nedostatky rozumového vývoje, pro které se nemohou vzdělávat</w:t>
      </w:r>
    </w:p>
    <w:p w:rsidR="00FE4D4A" w:rsidRPr="00FE4D4A" w:rsidRDefault="00FE4D4A" w:rsidP="00467980">
      <w:pPr>
        <w:autoSpaceDE w:val="0"/>
        <w:autoSpaceDN w:val="0"/>
        <w:adjustRightInd w:val="0"/>
        <w:spacing w:after="0" w:line="360" w:lineRule="auto"/>
        <w:jc w:val="both"/>
        <w:rPr>
          <w:rFonts w:ascii="Times New Roman" w:hAnsi="Times New Roman"/>
          <w:iCs/>
          <w:sz w:val="24"/>
          <w:szCs w:val="24"/>
          <w:lang w:eastAsia="cs-CZ"/>
        </w:rPr>
      </w:pPr>
      <w:r w:rsidRPr="00FE4D4A">
        <w:rPr>
          <w:rFonts w:ascii="Times New Roman" w:hAnsi="Times New Roman"/>
          <w:iCs/>
          <w:sz w:val="24"/>
          <w:szCs w:val="24"/>
          <w:lang w:eastAsia="cs-CZ"/>
        </w:rPr>
        <w:t>podle vzdělávacích programů běžné základní školy ani základní školy praktické,</w:t>
      </w:r>
    </w:p>
    <w:p w:rsidR="00FE4D4A" w:rsidRDefault="00FE4D4A" w:rsidP="00467980">
      <w:pPr>
        <w:spacing w:line="360" w:lineRule="auto"/>
        <w:contextualSpacing/>
        <w:jc w:val="both"/>
        <w:rPr>
          <w:rFonts w:ascii="Times New Roman" w:hAnsi="Times New Roman"/>
          <w:sz w:val="24"/>
          <w:szCs w:val="24"/>
          <w:lang w:eastAsia="cs-CZ"/>
        </w:rPr>
      </w:pPr>
      <w:r w:rsidRPr="00FE4D4A">
        <w:rPr>
          <w:rFonts w:ascii="Times New Roman" w:hAnsi="Times New Roman"/>
          <w:iCs/>
          <w:sz w:val="24"/>
          <w:szCs w:val="24"/>
          <w:lang w:eastAsia="cs-CZ"/>
        </w:rPr>
        <w:t>jsou však schopni o</w:t>
      </w:r>
      <w:r w:rsidR="00467980">
        <w:rPr>
          <w:rFonts w:ascii="Times New Roman" w:hAnsi="Times New Roman"/>
          <w:iCs/>
          <w:sz w:val="24"/>
          <w:szCs w:val="24"/>
          <w:lang w:eastAsia="cs-CZ"/>
        </w:rPr>
        <w:t>svojit si elementární vzdělání</w:t>
      </w:r>
      <w:r w:rsidRPr="00FE4D4A">
        <w:rPr>
          <w:rFonts w:ascii="Times New Roman" w:hAnsi="Times New Roman"/>
          <w:iCs/>
          <w:sz w:val="24"/>
          <w:szCs w:val="24"/>
          <w:lang w:eastAsia="cs-CZ"/>
        </w:rPr>
        <w:t xml:space="preserve"> </w:t>
      </w:r>
      <w:r w:rsidR="00467980">
        <w:rPr>
          <w:rFonts w:ascii="Times New Roman" w:hAnsi="Times New Roman"/>
          <w:sz w:val="24"/>
          <w:szCs w:val="24"/>
          <w:lang w:eastAsia="cs-CZ"/>
        </w:rPr>
        <w:t>(Švarcová, I. 2006).</w:t>
      </w:r>
    </w:p>
    <w:p w:rsidR="0074055A" w:rsidRDefault="00467980" w:rsidP="0074055A">
      <w:pPr>
        <w:spacing w:line="360" w:lineRule="auto"/>
        <w:contextualSpacing/>
        <w:jc w:val="both"/>
        <w:rPr>
          <w:rFonts w:ascii="Times New Roman" w:hAnsi="Times New Roman"/>
          <w:sz w:val="24"/>
          <w:szCs w:val="24"/>
        </w:rPr>
      </w:pPr>
      <w:r w:rsidRPr="00467980">
        <w:rPr>
          <w:rFonts w:ascii="Times New Roman" w:hAnsi="Times New Roman"/>
          <w:sz w:val="24"/>
          <w:szCs w:val="24"/>
          <w:lang w:eastAsia="cs-CZ"/>
        </w:rPr>
        <w:tab/>
      </w:r>
      <w:r w:rsidRPr="00467980">
        <w:rPr>
          <w:rFonts w:ascii="Times New Roman" w:hAnsi="Times New Roman"/>
          <w:sz w:val="24"/>
          <w:szCs w:val="24"/>
        </w:rPr>
        <w:t>Žáci školu navštěvují deset let, docházka je rozdělena na 2 stupně (1. – 6. ročník, 7. – 10. ročník</w:t>
      </w:r>
      <w:r>
        <w:rPr>
          <w:rFonts w:ascii="Times New Roman" w:hAnsi="Times New Roman"/>
          <w:sz w:val="24"/>
          <w:szCs w:val="24"/>
        </w:rPr>
        <w:t xml:space="preserve">). </w:t>
      </w:r>
      <w:r w:rsidRPr="00467980">
        <w:rPr>
          <w:rFonts w:ascii="Times New Roman" w:hAnsi="Times New Roman"/>
          <w:sz w:val="24"/>
          <w:szCs w:val="24"/>
        </w:rPr>
        <w:t>Dříve byla docházka členěna na 4 stupně, na nižší, střední, vyšší a pracovní stupeň. Hodnocení probíhá formou s</w:t>
      </w:r>
      <w:r w:rsidR="00BF64A3">
        <w:rPr>
          <w:rFonts w:ascii="Times New Roman" w:hAnsi="Times New Roman"/>
          <w:sz w:val="24"/>
          <w:szCs w:val="24"/>
        </w:rPr>
        <w:t>lovního hodnocení (Švarcová, I.</w:t>
      </w:r>
      <w:r w:rsidRPr="00467980">
        <w:rPr>
          <w:rFonts w:ascii="Times New Roman" w:hAnsi="Times New Roman"/>
          <w:sz w:val="24"/>
          <w:szCs w:val="24"/>
        </w:rPr>
        <w:t xml:space="preserve"> 1997).</w:t>
      </w:r>
    </w:p>
    <w:p w:rsidR="0074055A" w:rsidRDefault="00C269EC" w:rsidP="0074055A">
      <w:pPr>
        <w:spacing w:line="360" w:lineRule="auto"/>
        <w:contextualSpacing/>
        <w:jc w:val="both"/>
        <w:rPr>
          <w:rFonts w:ascii="Times New Roman" w:hAnsi="Times New Roman"/>
          <w:sz w:val="24"/>
          <w:szCs w:val="24"/>
        </w:rPr>
      </w:pPr>
      <w:r>
        <w:rPr>
          <w:rFonts w:ascii="Times New Roman" w:hAnsi="Times New Roman"/>
          <w:sz w:val="24"/>
          <w:szCs w:val="24"/>
          <w:lang w:eastAsia="cs-CZ"/>
        </w:rPr>
        <w:tab/>
      </w:r>
      <w:r w:rsidR="0074055A">
        <w:rPr>
          <w:rFonts w:ascii="Times New Roman" w:hAnsi="Times New Roman"/>
          <w:sz w:val="24"/>
          <w:szCs w:val="24"/>
          <w:lang w:eastAsia="cs-CZ"/>
        </w:rPr>
        <w:t xml:space="preserve">Vzdělávání žáků v základní škole speciální se značně odlišuje od vzdělávání žáků v běžné základní škole. Především odlišnými organizačními formami vzdělávání a obsahovým zaměřením výuky. Pro přípravu na vzdělávání žáků s těžkým mentálním postižením, žáků s více vadami a autismem je možné zřídit přípravný stupeň základní školy speciální, kde se mohou vzdělávat 1-3 roky. Po splnění určitých kritérií v každém ročníku přechází žák na první stupeň základní školy speciální nebo jiné formy </w:t>
      </w:r>
      <w:r w:rsidR="0074055A">
        <w:rPr>
          <w:rFonts w:ascii="Times New Roman" w:hAnsi="Times New Roman"/>
          <w:sz w:val="24"/>
          <w:szCs w:val="24"/>
          <w:lang w:eastAsia="cs-CZ"/>
        </w:rPr>
        <w:lastRenderedPageBreak/>
        <w:t xml:space="preserve">vzdělávání odpovídající jeho </w:t>
      </w:r>
      <w:r>
        <w:rPr>
          <w:rFonts w:ascii="Times New Roman" w:hAnsi="Times New Roman"/>
          <w:sz w:val="24"/>
          <w:szCs w:val="24"/>
          <w:lang w:eastAsia="cs-CZ"/>
        </w:rPr>
        <w:t xml:space="preserve">možnostem a schopnostem </w:t>
      </w:r>
      <w:r w:rsidRPr="00996AFE">
        <w:rPr>
          <w:rFonts w:ascii="Times New Roman" w:hAnsi="Times New Roman"/>
          <w:sz w:val="24"/>
          <w:szCs w:val="24"/>
        </w:rPr>
        <w:t>(Bartoňová,</w:t>
      </w:r>
      <w:r w:rsidR="008A0CB5">
        <w:rPr>
          <w:rFonts w:ascii="Times New Roman" w:hAnsi="Times New Roman"/>
          <w:sz w:val="24"/>
          <w:szCs w:val="24"/>
        </w:rPr>
        <w:t xml:space="preserve"> M., Bazalová, B., </w:t>
      </w:r>
      <w:proofErr w:type="spellStart"/>
      <w:r w:rsidR="008A0CB5">
        <w:rPr>
          <w:rFonts w:ascii="Times New Roman" w:hAnsi="Times New Roman"/>
          <w:sz w:val="24"/>
          <w:szCs w:val="24"/>
        </w:rPr>
        <w:t>Pipeková</w:t>
      </w:r>
      <w:proofErr w:type="spellEnd"/>
      <w:r w:rsidR="008A0CB5">
        <w:rPr>
          <w:rFonts w:ascii="Times New Roman" w:hAnsi="Times New Roman"/>
          <w:sz w:val="24"/>
          <w:szCs w:val="24"/>
        </w:rPr>
        <w:t>, J.</w:t>
      </w:r>
      <w:r w:rsidRPr="00996AFE">
        <w:rPr>
          <w:rFonts w:ascii="Times New Roman" w:hAnsi="Times New Roman"/>
          <w:sz w:val="24"/>
          <w:szCs w:val="24"/>
        </w:rPr>
        <w:t xml:space="preserve"> 2007).</w:t>
      </w:r>
    </w:p>
    <w:p w:rsidR="00C269EC" w:rsidRDefault="00C269EC" w:rsidP="003A760F">
      <w:pPr>
        <w:spacing w:line="360" w:lineRule="auto"/>
        <w:contextualSpacing/>
        <w:jc w:val="both"/>
        <w:rPr>
          <w:rFonts w:ascii="Times New Roman" w:hAnsi="Times New Roman"/>
          <w:sz w:val="24"/>
          <w:szCs w:val="24"/>
        </w:rPr>
      </w:pPr>
      <w:r>
        <w:rPr>
          <w:rFonts w:ascii="Times New Roman" w:hAnsi="Times New Roman"/>
          <w:sz w:val="24"/>
          <w:szCs w:val="24"/>
        </w:rPr>
        <w:tab/>
        <w:t xml:space="preserve">I. </w:t>
      </w:r>
      <w:r w:rsidR="00BB304C">
        <w:rPr>
          <w:rFonts w:ascii="Times New Roman" w:hAnsi="Times New Roman"/>
          <w:sz w:val="24"/>
          <w:szCs w:val="24"/>
        </w:rPr>
        <w:t xml:space="preserve">Švarcová </w:t>
      </w:r>
      <w:r>
        <w:rPr>
          <w:rFonts w:ascii="Times New Roman" w:hAnsi="Times New Roman"/>
          <w:sz w:val="24"/>
          <w:szCs w:val="24"/>
        </w:rPr>
        <w:t xml:space="preserve">(2006) dále uvádí, že vzdělávání žáků se středně těžkým až těžkým mentálním postižením </w:t>
      </w:r>
      <w:r w:rsidRPr="00C269EC">
        <w:rPr>
          <w:rFonts w:ascii="Times New Roman" w:hAnsi="Times New Roman"/>
          <w:sz w:val="24"/>
          <w:szCs w:val="24"/>
        </w:rPr>
        <w:t>je natolik náročnou a složitou činností, že vyžaduje nejen odborné speciálně</w:t>
      </w:r>
      <w:r w:rsidR="00555BD5">
        <w:rPr>
          <w:rFonts w:ascii="Times New Roman" w:hAnsi="Times New Roman"/>
          <w:sz w:val="24"/>
          <w:szCs w:val="24"/>
        </w:rPr>
        <w:t xml:space="preserve"> </w:t>
      </w:r>
      <w:r w:rsidRPr="00C269EC">
        <w:rPr>
          <w:rFonts w:ascii="Times New Roman" w:hAnsi="Times New Roman"/>
          <w:sz w:val="24"/>
          <w:szCs w:val="24"/>
        </w:rPr>
        <w:t>pedagogické vzdělání učitelů a dalších pracovníků školy, ale</w:t>
      </w:r>
      <w:r>
        <w:rPr>
          <w:rFonts w:ascii="Times New Roman" w:hAnsi="Times New Roman"/>
          <w:sz w:val="24"/>
          <w:szCs w:val="24"/>
        </w:rPr>
        <w:t xml:space="preserve"> také vhodně upravené podmínky jako je </w:t>
      </w:r>
      <w:r w:rsidRPr="00C269EC">
        <w:rPr>
          <w:rFonts w:ascii="Times New Roman" w:hAnsi="Times New Roman"/>
          <w:sz w:val="24"/>
          <w:szCs w:val="24"/>
        </w:rPr>
        <w:t>nízký počet žáků ve třídě, školní třídy přizpůsobené jejich potřebám, speciální učebnice a pracovní sešity, přizpůsobený časový rozvrh a především klidné a nehlučné a nestresující školní prostředí, které poskytuje žákům pocit bezpečí a jistoty a umožňuje jejich koncentraci na školní práci.</w:t>
      </w:r>
    </w:p>
    <w:p w:rsidR="00206042" w:rsidRDefault="0057479B" w:rsidP="00206042">
      <w:pPr>
        <w:spacing w:line="360" w:lineRule="auto"/>
        <w:contextualSpacing/>
        <w:jc w:val="both"/>
        <w:rPr>
          <w:rFonts w:ascii="Times New Roman" w:hAnsi="Times New Roman"/>
          <w:sz w:val="24"/>
          <w:szCs w:val="24"/>
        </w:rPr>
      </w:pPr>
      <w:r>
        <w:rPr>
          <w:rFonts w:ascii="Times New Roman" w:hAnsi="Times New Roman"/>
          <w:sz w:val="24"/>
          <w:szCs w:val="24"/>
        </w:rPr>
        <w:tab/>
      </w:r>
      <w:r w:rsidRPr="0057479B">
        <w:rPr>
          <w:rFonts w:ascii="Times New Roman" w:hAnsi="Times New Roman"/>
          <w:sz w:val="24"/>
          <w:szCs w:val="24"/>
        </w:rPr>
        <w:t>Důležité je přizpůsobení se potřebám žáků, učivo upravit dle žákových možností a zaměřit se na naučení základních dovedností, konkrétně na prakticky zaměřené činnosti a pracovní dovednosti. Velký význam má také podnětné a klidné prostředí (Bartoňová,</w:t>
      </w:r>
      <w:r w:rsidR="008A0CB5">
        <w:rPr>
          <w:rFonts w:ascii="Times New Roman" w:hAnsi="Times New Roman"/>
          <w:sz w:val="24"/>
          <w:szCs w:val="24"/>
        </w:rPr>
        <w:t xml:space="preserve"> M., Bazalová, B., </w:t>
      </w:r>
      <w:proofErr w:type="spellStart"/>
      <w:r w:rsidR="008A0CB5">
        <w:rPr>
          <w:rFonts w:ascii="Times New Roman" w:hAnsi="Times New Roman"/>
          <w:sz w:val="24"/>
          <w:szCs w:val="24"/>
        </w:rPr>
        <w:t>Pipeková</w:t>
      </w:r>
      <w:proofErr w:type="spellEnd"/>
      <w:r w:rsidR="008A0CB5">
        <w:rPr>
          <w:rFonts w:ascii="Times New Roman" w:hAnsi="Times New Roman"/>
          <w:sz w:val="24"/>
          <w:szCs w:val="24"/>
        </w:rPr>
        <w:t>, J.</w:t>
      </w:r>
      <w:r w:rsidRPr="0057479B">
        <w:rPr>
          <w:rFonts w:ascii="Times New Roman" w:hAnsi="Times New Roman"/>
          <w:sz w:val="24"/>
          <w:szCs w:val="24"/>
        </w:rPr>
        <w:t xml:space="preserve"> 2007).</w:t>
      </w:r>
    </w:p>
    <w:p w:rsidR="00206042" w:rsidRDefault="00206042" w:rsidP="00206042">
      <w:pPr>
        <w:spacing w:line="360" w:lineRule="auto"/>
        <w:contextualSpacing/>
        <w:jc w:val="both"/>
        <w:rPr>
          <w:rFonts w:ascii="Times New Roman" w:hAnsi="Times New Roman"/>
          <w:sz w:val="24"/>
          <w:szCs w:val="24"/>
        </w:rPr>
      </w:pPr>
    </w:p>
    <w:p w:rsidR="00206042" w:rsidRPr="006C65D3" w:rsidRDefault="00206042" w:rsidP="00206042">
      <w:pPr>
        <w:spacing w:line="360" w:lineRule="auto"/>
        <w:contextualSpacing/>
        <w:jc w:val="both"/>
        <w:rPr>
          <w:rFonts w:ascii="Times New Roman" w:hAnsi="Times New Roman"/>
          <w:b/>
          <w:sz w:val="24"/>
          <w:szCs w:val="24"/>
        </w:rPr>
      </w:pPr>
      <w:r w:rsidRPr="006C65D3">
        <w:rPr>
          <w:rFonts w:ascii="Times New Roman" w:hAnsi="Times New Roman"/>
          <w:b/>
          <w:sz w:val="24"/>
          <w:szCs w:val="24"/>
        </w:rPr>
        <w:t>Integrace</w:t>
      </w:r>
    </w:p>
    <w:p w:rsidR="0057479B" w:rsidRDefault="006C65D3" w:rsidP="003A760F">
      <w:pPr>
        <w:spacing w:line="360" w:lineRule="auto"/>
        <w:contextualSpacing/>
        <w:jc w:val="both"/>
        <w:rPr>
          <w:rFonts w:ascii="Times New Roman" w:hAnsi="Times New Roman"/>
          <w:sz w:val="24"/>
          <w:szCs w:val="24"/>
        </w:rPr>
      </w:pPr>
      <w:r>
        <w:rPr>
          <w:rFonts w:ascii="Times New Roman" w:hAnsi="Times New Roman"/>
          <w:sz w:val="24"/>
          <w:szCs w:val="24"/>
        </w:rPr>
        <w:tab/>
        <w:t xml:space="preserve">Jestliže mluvíme o </w:t>
      </w:r>
      <w:r w:rsidRPr="006C65D3">
        <w:rPr>
          <w:rFonts w:ascii="Times New Roman" w:hAnsi="Times New Roman"/>
          <w:b/>
          <w:sz w:val="24"/>
          <w:szCs w:val="24"/>
        </w:rPr>
        <w:t>individuální integraci</w:t>
      </w:r>
      <w:r>
        <w:rPr>
          <w:rFonts w:ascii="Times New Roman" w:hAnsi="Times New Roman"/>
          <w:sz w:val="24"/>
          <w:szCs w:val="24"/>
        </w:rPr>
        <w:t>, pak se jedná o vzdělávání žáka v běžné základní škole nebo také ve zvláštních případech ve speciální škole, která je určena pro žáky s </w:t>
      </w:r>
      <w:proofErr w:type="gramStart"/>
      <w:r>
        <w:rPr>
          <w:rFonts w:ascii="Times New Roman" w:hAnsi="Times New Roman"/>
          <w:sz w:val="24"/>
          <w:szCs w:val="24"/>
        </w:rPr>
        <w:t>jiný</w:t>
      </w:r>
      <w:proofErr w:type="gramEnd"/>
      <w:r>
        <w:rPr>
          <w:rFonts w:ascii="Times New Roman" w:hAnsi="Times New Roman"/>
          <w:sz w:val="24"/>
          <w:szCs w:val="24"/>
        </w:rPr>
        <w:t xml:space="preserve"> druhem zdravotního postižení. Individuální integrace mentálně postižených se nedoporučuje, pokud jejich výuku nemůže zajistit kvalifikovaný odborník (</w:t>
      </w:r>
      <w:proofErr w:type="spellStart"/>
      <w:r>
        <w:rPr>
          <w:rFonts w:ascii="Times New Roman" w:hAnsi="Times New Roman"/>
          <w:sz w:val="24"/>
          <w:szCs w:val="24"/>
        </w:rPr>
        <w:t>psychoped</w:t>
      </w:r>
      <w:proofErr w:type="spellEnd"/>
      <w:r>
        <w:rPr>
          <w:rFonts w:ascii="Times New Roman" w:hAnsi="Times New Roman"/>
          <w:sz w:val="24"/>
          <w:szCs w:val="24"/>
        </w:rPr>
        <w:t>). Je ale možno zřizovat samostatně speciální třídy pro mentálně postižené děti v rámci běžných škol (Kalhous, Z., Obst, O. 2002).</w:t>
      </w:r>
    </w:p>
    <w:p w:rsidR="006C65D3" w:rsidRDefault="006C65D3" w:rsidP="003A760F">
      <w:pPr>
        <w:spacing w:line="360" w:lineRule="auto"/>
        <w:contextualSpacing/>
        <w:jc w:val="both"/>
        <w:rPr>
          <w:rFonts w:ascii="Times New Roman" w:hAnsi="Times New Roman"/>
          <w:sz w:val="24"/>
          <w:szCs w:val="24"/>
        </w:rPr>
      </w:pPr>
      <w:r>
        <w:rPr>
          <w:rFonts w:ascii="Times New Roman" w:hAnsi="Times New Roman"/>
          <w:sz w:val="24"/>
          <w:szCs w:val="24"/>
        </w:rPr>
        <w:tab/>
      </w:r>
      <w:r w:rsidRPr="00170E44">
        <w:rPr>
          <w:rFonts w:ascii="Times New Roman" w:hAnsi="Times New Roman"/>
          <w:b/>
          <w:sz w:val="24"/>
          <w:szCs w:val="24"/>
        </w:rPr>
        <w:t>Skupinová integrace</w:t>
      </w:r>
      <w:r>
        <w:rPr>
          <w:rFonts w:ascii="Times New Roman" w:hAnsi="Times New Roman"/>
          <w:sz w:val="24"/>
          <w:szCs w:val="24"/>
        </w:rPr>
        <w:t xml:space="preserve"> znamená vzdělávání žáka ve třídě, oddělení nebo studijní skupině zřízené pro žáky se zdravotním postižením v běžné základní škole nebo ve speciální škole, která je určena žákům s jiným druhem zdravotního postižení</w:t>
      </w:r>
      <w:r w:rsidR="00534166">
        <w:rPr>
          <w:rFonts w:ascii="Times New Roman" w:hAnsi="Times New Roman"/>
          <w:sz w:val="24"/>
          <w:szCs w:val="24"/>
        </w:rPr>
        <w:t xml:space="preserve"> (Vyhláška č. 73/2005 Sb.</w:t>
      </w:r>
      <w:r w:rsidR="00170E44">
        <w:rPr>
          <w:rFonts w:ascii="Times New Roman" w:hAnsi="Times New Roman"/>
          <w:sz w:val="24"/>
          <w:szCs w:val="24"/>
        </w:rPr>
        <w:t xml:space="preserve"> </w:t>
      </w:r>
      <w:r w:rsidR="00170E44" w:rsidRPr="00E95040">
        <w:rPr>
          <w:rFonts w:ascii="Times New Roman" w:hAnsi="Times New Roman"/>
          <w:sz w:val="24"/>
          <w:szCs w:val="24"/>
        </w:rPr>
        <w:t>[online]</w:t>
      </w:r>
      <w:r w:rsidR="00170E44">
        <w:rPr>
          <w:rFonts w:ascii="Times New Roman" w:hAnsi="Times New Roman"/>
          <w:sz w:val="24"/>
          <w:szCs w:val="24"/>
        </w:rPr>
        <w:t>).</w:t>
      </w:r>
    </w:p>
    <w:p w:rsidR="00170E44" w:rsidRDefault="00170E44" w:rsidP="003A760F">
      <w:pPr>
        <w:spacing w:line="360" w:lineRule="auto"/>
        <w:contextualSpacing/>
        <w:jc w:val="both"/>
        <w:rPr>
          <w:rFonts w:ascii="Times New Roman" w:hAnsi="Times New Roman"/>
          <w:sz w:val="24"/>
          <w:szCs w:val="24"/>
        </w:rPr>
      </w:pPr>
      <w:r>
        <w:rPr>
          <w:rFonts w:ascii="Times New Roman" w:hAnsi="Times New Roman"/>
          <w:sz w:val="24"/>
          <w:szCs w:val="24"/>
        </w:rPr>
        <w:tab/>
        <w:t>Výhody integrace do běžných tříd přináší příležitost ke kooperativnímu učení, posilování demokratických hodnot, odstraňování předsudků, zmenšuje izolaci žáků se speciálními vzdělávacími potřebami. Jako nevýhodu můžeme zmínit zvýšené nároky na práci učitelů a náklady na vzdělávání žáků s postižením (Kalhous, Z., Obst, O. 2002).</w:t>
      </w:r>
    </w:p>
    <w:p w:rsidR="00170E44" w:rsidRDefault="00C31EE3" w:rsidP="003A760F">
      <w:pPr>
        <w:spacing w:line="360" w:lineRule="auto"/>
        <w:contextualSpacing/>
        <w:jc w:val="both"/>
        <w:rPr>
          <w:rFonts w:ascii="Times New Roman" w:hAnsi="Times New Roman"/>
          <w:sz w:val="24"/>
          <w:szCs w:val="24"/>
        </w:rPr>
      </w:pPr>
      <w:r>
        <w:rPr>
          <w:rFonts w:ascii="Times New Roman" w:hAnsi="Times New Roman"/>
          <w:sz w:val="24"/>
          <w:szCs w:val="24"/>
        </w:rPr>
        <w:tab/>
        <w:t>Pro úspěšnou integraci je důležité, aby v</w:t>
      </w:r>
      <w:r w:rsidR="00170E44">
        <w:rPr>
          <w:rFonts w:ascii="Times New Roman" w:hAnsi="Times New Roman"/>
          <w:sz w:val="24"/>
          <w:szCs w:val="24"/>
        </w:rPr>
        <w:t>rstevníci bez postižení b</w:t>
      </w:r>
      <w:r>
        <w:rPr>
          <w:rFonts w:ascii="Times New Roman" w:hAnsi="Times New Roman"/>
          <w:sz w:val="24"/>
          <w:szCs w:val="24"/>
        </w:rPr>
        <w:t>yli přiměřeně informováni o postižení nového spolužáka. Měli by mít možnost mluvit s třídním učitelem o žádoucím chování vůči němu, umět mu pomoci s vozíkem a v sebeobsluze (Švarcová, I. 2006).</w:t>
      </w:r>
    </w:p>
    <w:p w:rsidR="00C31EE3" w:rsidRDefault="00C31EE3" w:rsidP="003A760F">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Vedení školy musí zajistit podmínky pro přijetí žáka s postižením. Předpokladem je materiální zajištění integrace (odstranění bariér). Ekonomický nástroj pro vytvoření potřebných podmínek k práci s integrovanými žáky je příplatek za zdravotní postižení, diferencovaný podle druhu postižení, obdrží ho škole, kde je žák s postižením vyučován (Kalhous, Z., Obst, O. 2002).</w:t>
      </w:r>
    </w:p>
    <w:p w:rsidR="00170E44" w:rsidRDefault="00170E44" w:rsidP="00CE1F48">
      <w:pPr>
        <w:spacing w:line="360" w:lineRule="auto"/>
        <w:contextualSpacing/>
        <w:jc w:val="both"/>
        <w:rPr>
          <w:rFonts w:ascii="Times New Roman" w:hAnsi="Times New Roman"/>
          <w:sz w:val="24"/>
          <w:szCs w:val="24"/>
        </w:rPr>
      </w:pPr>
      <w:r>
        <w:rPr>
          <w:rFonts w:ascii="Times New Roman" w:hAnsi="Times New Roman"/>
          <w:sz w:val="24"/>
          <w:szCs w:val="24"/>
        </w:rPr>
        <w:tab/>
        <w:t xml:space="preserve">V souvislosti s integrací se objevuje pojem </w:t>
      </w:r>
      <w:r w:rsidRPr="00170E44">
        <w:rPr>
          <w:rFonts w:ascii="Times New Roman" w:hAnsi="Times New Roman"/>
          <w:b/>
          <w:sz w:val="24"/>
          <w:szCs w:val="24"/>
        </w:rPr>
        <w:t>individuální vzdělávací plán</w:t>
      </w:r>
      <w:r>
        <w:rPr>
          <w:rFonts w:ascii="Times New Roman" w:hAnsi="Times New Roman"/>
          <w:sz w:val="24"/>
          <w:szCs w:val="24"/>
        </w:rPr>
        <w:t xml:space="preserve">. IVP </w:t>
      </w:r>
      <w:r w:rsidRPr="00170E44">
        <w:rPr>
          <w:rFonts w:ascii="Times New Roman" w:hAnsi="Times New Roman"/>
          <w:sz w:val="24"/>
          <w:szCs w:val="24"/>
        </w:rPr>
        <w:t xml:space="preserve"> je závazný pracovní materiál sloužící všem, kteří se podílejí na výchově a vzdělávání integrovaného žáka. Vzniká na základě spolupráce mezi učitelem, pracovníkem provádějícím reedukaci, vedením školy, žákem a jeho rodiči (zákonnými zástupci), pracovníkem pedagogicko-psychologické poradny nebo speciálně </w:t>
      </w:r>
      <w:r>
        <w:rPr>
          <w:rFonts w:ascii="Times New Roman" w:hAnsi="Times New Roman"/>
          <w:sz w:val="24"/>
          <w:szCs w:val="24"/>
        </w:rPr>
        <w:t xml:space="preserve">pedagogického centra </w:t>
      </w:r>
      <w:r w:rsidR="00E23CBB">
        <w:rPr>
          <w:rFonts w:ascii="Times New Roman" w:hAnsi="Times New Roman"/>
          <w:sz w:val="24"/>
          <w:szCs w:val="24"/>
        </w:rPr>
        <w:t>(Zelinková, O.</w:t>
      </w:r>
      <w:r w:rsidRPr="00170E44">
        <w:rPr>
          <w:rFonts w:ascii="Times New Roman" w:hAnsi="Times New Roman"/>
          <w:sz w:val="24"/>
          <w:szCs w:val="24"/>
        </w:rPr>
        <w:t xml:space="preserve"> 2001).</w:t>
      </w:r>
    </w:p>
    <w:p w:rsidR="00BE3909" w:rsidRDefault="00BE3909" w:rsidP="00CE1F48">
      <w:pPr>
        <w:spacing w:line="360" w:lineRule="auto"/>
        <w:contextualSpacing/>
        <w:jc w:val="both"/>
        <w:rPr>
          <w:rFonts w:ascii="Times New Roman" w:hAnsi="Times New Roman"/>
          <w:sz w:val="24"/>
          <w:szCs w:val="24"/>
        </w:rPr>
      </w:pPr>
      <w:r>
        <w:rPr>
          <w:rFonts w:ascii="Times New Roman" w:hAnsi="Times New Roman"/>
          <w:sz w:val="24"/>
          <w:szCs w:val="24"/>
        </w:rPr>
        <w:t xml:space="preserve">          Dle vyhlášky </w:t>
      </w:r>
      <w:r w:rsidR="006448A2">
        <w:rPr>
          <w:rFonts w:ascii="Times New Roman" w:hAnsi="Times New Roman"/>
          <w:sz w:val="24"/>
          <w:szCs w:val="24"/>
        </w:rPr>
        <w:t>73/2005</w:t>
      </w:r>
      <w:r>
        <w:rPr>
          <w:rFonts w:ascii="Times New Roman" w:hAnsi="Times New Roman"/>
          <w:sz w:val="24"/>
          <w:szCs w:val="24"/>
        </w:rPr>
        <w:t xml:space="preserve"> Sb.,</w:t>
      </w:r>
      <w:r w:rsidR="006448A2">
        <w:rPr>
          <w:rFonts w:ascii="Times New Roman" w:hAnsi="Times New Roman"/>
          <w:sz w:val="24"/>
          <w:szCs w:val="24"/>
        </w:rPr>
        <w:t xml:space="preserve"> v pozdějším znění,</w:t>
      </w:r>
      <w:r>
        <w:rPr>
          <w:rFonts w:ascii="Times New Roman" w:hAnsi="Times New Roman"/>
          <w:sz w:val="24"/>
          <w:szCs w:val="24"/>
        </w:rPr>
        <w:t xml:space="preserve"> je individuální vzdělávací plán součástí dokumentace žáka, vypracován před nástupem žáka do školy, nejpozději 1 měsíc po nástupu do školy nebo po zajištění speciálních vzdělávacích potřeb žáka. IVP může být během celého školního roku upravován dle potřeby. Za zpracování IVP je odpovědný ředitel školy, který seznámí zákonného zástupce žáka či zletilého žáka s individuálním vzdělávacím programem a ten jej potvrdí svým podpisem. Školské poradenské zařízení sleduje a dvakrát ročně kontroluje dodržování postupů a opatření stanovených v IVP a zároveň poskytuje poradenskou podporu</w:t>
      </w:r>
      <w:r w:rsidR="00971A57">
        <w:rPr>
          <w:rFonts w:ascii="Times New Roman" w:hAnsi="Times New Roman"/>
          <w:sz w:val="24"/>
          <w:szCs w:val="24"/>
        </w:rPr>
        <w:t xml:space="preserve"> (Vyhláška č. </w:t>
      </w:r>
      <w:r w:rsidR="006448A2">
        <w:rPr>
          <w:rFonts w:ascii="Times New Roman" w:hAnsi="Times New Roman"/>
          <w:sz w:val="24"/>
          <w:szCs w:val="24"/>
        </w:rPr>
        <w:t>73/2005</w:t>
      </w:r>
      <w:r w:rsidR="00534166">
        <w:rPr>
          <w:rFonts w:ascii="Times New Roman" w:hAnsi="Times New Roman"/>
          <w:sz w:val="24"/>
          <w:szCs w:val="24"/>
        </w:rPr>
        <w:t xml:space="preserve"> Sb.</w:t>
      </w:r>
      <w:r w:rsidR="00971A57">
        <w:rPr>
          <w:rFonts w:ascii="Times New Roman" w:hAnsi="Times New Roman"/>
          <w:sz w:val="24"/>
          <w:szCs w:val="24"/>
        </w:rPr>
        <w:t xml:space="preserve"> </w:t>
      </w:r>
      <w:r w:rsidR="00971A57" w:rsidRPr="00E95040">
        <w:rPr>
          <w:rFonts w:ascii="Times New Roman" w:hAnsi="Times New Roman"/>
          <w:sz w:val="24"/>
          <w:szCs w:val="24"/>
        </w:rPr>
        <w:t>[online]</w:t>
      </w:r>
      <w:r w:rsidR="00971A57">
        <w:rPr>
          <w:rFonts w:ascii="Times New Roman" w:hAnsi="Times New Roman"/>
          <w:sz w:val="24"/>
          <w:szCs w:val="24"/>
        </w:rPr>
        <w:t>).</w:t>
      </w:r>
    </w:p>
    <w:p w:rsidR="00135392" w:rsidRDefault="00364CF1" w:rsidP="00CE1F48">
      <w:pPr>
        <w:spacing w:line="360" w:lineRule="auto"/>
        <w:contextualSpacing/>
        <w:jc w:val="both"/>
        <w:rPr>
          <w:rFonts w:ascii="Times New Roman" w:hAnsi="Times New Roman"/>
          <w:sz w:val="24"/>
          <w:szCs w:val="24"/>
        </w:rPr>
      </w:pPr>
      <w:r>
        <w:rPr>
          <w:rFonts w:ascii="Times New Roman" w:hAnsi="Times New Roman"/>
          <w:sz w:val="24"/>
          <w:szCs w:val="24"/>
        </w:rPr>
        <w:tab/>
        <w:t xml:space="preserve">Dalším důležitým pojmem je </w:t>
      </w:r>
      <w:r w:rsidRPr="00364CF1">
        <w:rPr>
          <w:rFonts w:ascii="Times New Roman" w:hAnsi="Times New Roman"/>
          <w:b/>
          <w:sz w:val="24"/>
          <w:szCs w:val="24"/>
        </w:rPr>
        <w:t>inkluze</w:t>
      </w:r>
      <w:r>
        <w:rPr>
          <w:rFonts w:ascii="Times New Roman" w:hAnsi="Times New Roman"/>
          <w:sz w:val="24"/>
          <w:szCs w:val="24"/>
        </w:rPr>
        <w:t xml:space="preserve">. Pojem inkluze vychází z anglického </w:t>
      </w:r>
      <w:proofErr w:type="spellStart"/>
      <w:r w:rsidRPr="00364CF1">
        <w:rPr>
          <w:rFonts w:ascii="Times New Roman" w:hAnsi="Times New Roman"/>
          <w:i/>
          <w:sz w:val="24"/>
          <w:szCs w:val="24"/>
        </w:rPr>
        <w:t>inclusion</w:t>
      </w:r>
      <w:proofErr w:type="spellEnd"/>
      <w:r>
        <w:rPr>
          <w:rFonts w:ascii="Times New Roman" w:hAnsi="Times New Roman"/>
          <w:sz w:val="24"/>
          <w:szCs w:val="24"/>
        </w:rPr>
        <w:t>, který znamená zahrnutí, v širším pojetí příslušnost k celku. Inkluze není jen optimalizovaná a rozšířená integrace. Jedná se o koncept, podle kterého by všechny děti měly navštěvovat třídy hlavního vzdělávacího proudu, bez ohledu na stupeň postižení (Hájková, V., Strnadová, I. 2010).</w:t>
      </w:r>
    </w:p>
    <w:p w:rsidR="003A6F30" w:rsidRPr="002A6655" w:rsidRDefault="002A6655" w:rsidP="002A6655">
      <w:pPr>
        <w:spacing w:after="0" w:line="240" w:lineRule="auto"/>
        <w:rPr>
          <w:rFonts w:ascii="Times New Roman" w:hAnsi="Times New Roman"/>
          <w:sz w:val="24"/>
          <w:szCs w:val="24"/>
        </w:rPr>
      </w:pPr>
      <w:r>
        <w:rPr>
          <w:rFonts w:ascii="Times New Roman" w:hAnsi="Times New Roman"/>
          <w:sz w:val="24"/>
          <w:szCs w:val="24"/>
        </w:rPr>
        <w:br w:type="page"/>
      </w:r>
    </w:p>
    <w:p w:rsidR="0043509A" w:rsidRPr="0043509A" w:rsidRDefault="0043509A" w:rsidP="00CE1F48">
      <w:pPr>
        <w:spacing w:line="360" w:lineRule="auto"/>
        <w:contextualSpacing/>
        <w:jc w:val="both"/>
        <w:rPr>
          <w:rFonts w:ascii="Times New Roman" w:hAnsi="Times New Roman"/>
          <w:b/>
          <w:sz w:val="24"/>
          <w:szCs w:val="24"/>
        </w:rPr>
      </w:pPr>
      <w:r w:rsidRPr="0043509A">
        <w:rPr>
          <w:rFonts w:ascii="Times New Roman" w:hAnsi="Times New Roman"/>
          <w:b/>
          <w:sz w:val="24"/>
          <w:szCs w:val="24"/>
        </w:rPr>
        <w:lastRenderedPageBreak/>
        <w:t>Shrnutí:</w:t>
      </w:r>
    </w:p>
    <w:p w:rsidR="00F75A4C" w:rsidRDefault="00C57086" w:rsidP="00CE1F48">
      <w:pPr>
        <w:spacing w:line="360" w:lineRule="auto"/>
        <w:jc w:val="both"/>
        <w:rPr>
          <w:rFonts w:ascii="Times New Roman" w:hAnsi="Times New Roman"/>
          <w:sz w:val="24"/>
          <w:szCs w:val="24"/>
        </w:rPr>
      </w:pPr>
      <w:r>
        <w:rPr>
          <w:rFonts w:ascii="Times New Roman" w:hAnsi="Times New Roman"/>
          <w:i/>
          <w:sz w:val="24"/>
          <w:szCs w:val="24"/>
        </w:rPr>
        <w:tab/>
      </w:r>
      <w:r w:rsidR="0043509A" w:rsidRPr="00552009">
        <w:rPr>
          <w:rFonts w:ascii="Times New Roman" w:hAnsi="Times New Roman"/>
          <w:i/>
          <w:sz w:val="24"/>
          <w:szCs w:val="24"/>
        </w:rPr>
        <w:t xml:space="preserve">Syndromy nazýváme soubor symptomů podmíněných jednotným mechanismem vzniku nemoci. Příčiny vrozených vývojových vad mohou být různé, například chromozomové aberace, dědičná onemocnění, vliv teratogenů a mechanické faktory. </w:t>
      </w:r>
      <w:proofErr w:type="spellStart"/>
      <w:r w:rsidR="0043509A" w:rsidRPr="00552009">
        <w:rPr>
          <w:rFonts w:ascii="Times New Roman" w:hAnsi="Times New Roman"/>
          <w:i/>
          <w:sz w:val="24"/>
          <w:szCs w:val="24"/>
        </w:rPr>
        <w:t>Syndromová</w:t>
      </w:r>
      <w:proofErr w:type="spellEnd"/>
      <w:r w:rsidR="0043509A" w:rsidRPr="00552009">
        <w:rPr>
          <w:rFonts w:ascii="Times New Roman" w:hAnsi="Times New Roman"/>
          <w:i/>
          <w:sz w:val="24"/>
          <w:szCs w:val="24"/>
        </w:rPr>
        <w:t xml:space="preserve"> postižení lze klasifikovat podle typu postižení (mentální postižení, smyslové postižení, syndromy spojené s </w:t>
      </w:r>
      <w:proofErr w:type="spellStart"/>
      <w:r w:rsidR="0043509A" w:rsidRPr="00552009">
        <w:rPr>
          <w:rFonts w:ascii="Times New Roman" w:hAnsi="Times New Roman"/>
          <w:i/>
          <w:sz w:val="24"/>
          <w:szCs w:val="24"/>
        </w:rPr>
        <w:t>orofaciálními</w:t>
      </w:r>
      <w:proofErr w:type="spellEnd"/>
      <w:r w:rsidR="0043509A" w:rsidRPr="00552009">
        <w:rPr>
          <w:rFonts w:ascii="Times New Roman" w:hAnsi="Times New Roman"/>
          <w:i/>
          <w:sz w:val="24"/>
          <w:szCs w:val="24"/>
        </w:rPr>
        <w:t xml:space="preserve"> </w:t>
      </w:r>
      <w:r w:rsidR="0043509A">
        <w:rPr>
          <w:rFonts w:ascii="Times New Roman" w:hAnsi="Times New Roman"/>
          <w:i/>
          <w:sz w:val="24"/>
          <w:szCs w:val="24"/>
        </w:rPr>
        <w:t xml:space="preserve">rozštěpy apod.). Jedinci se </w:t>
      </w:r>
      <w:proofErr w:type="spellStart"/>
      <w:r w:rsidR="0043509A">
        <w:rPr>
          <w:rFonts w:ascii="Times New Roman" w:hAnsi="Times New Roman"/>
          <w:i/>
          <w:sz w:val="24"/>
          <w:szCs w:val="24"/>
        </w:rPr>
        <w:t>syndromovým</w:t>
      </w:r>
      <w:proofErr w:type="spellEnd"/>
      <w:r w:rsidR="0043509A">
        <w:rPr>
          <w:rFonts w:ascii="Times New Roman" w:hAnsi="Times New Roman"/>
          <w:i/>
          <w:sz w:val="24"/>
          <w:szCs w:val="24"/>
        </w:rPr>
        <w:t xml:space="preserve"> postižením mají několik možností na vzdělávání. Co se týče předškolního vzdělávání, mohou navštěvovat mateřskou školu speciální, rehabilitační stacionář nebo běžnou mateřskou školu. Plnění povinné školní docházky mohou uskutečnit na základních školách praktických, základních školách speciálních nebo formou integrace.</w:t>
      </w:r>
    </w:p>
    <w:p w:rsidR="007B4C5D" w:rsidRDefault="007B4C5D">
      <w:pPr>
        <w:spacing w:after="0" w:line="240" w:lineRule="auto"/>
        <w:rPr>
          <w:rFonts w:ascii="Times New Roman" w:hAnsi="Times New Roman"/>
          <w:sz w:val="24"/>
          <w:szCs w:val="24"/>
        </w:rPr>
      </w:pPr>
      <w:r>
        <w:rPr>
          <w:rFonts w:ascii="Times New Roman" w:hAnsi="Times New Roman"/>
          <w:sz w:val="24"/>
          <w:szCs w:val="24"/>
        </w:rPr>
        <w:br w:type="page"/>
      </w:r>
    </w:p>
    <w:p w:rsidR="00F75A4C" w:rsidRDefault="00F75A4C" w:rsidP="00CE1F48">
      <w:pPr>
        <w:pStyle w:val="Nadpis10"/>
        <w:jc w:val="both"/>
      </w:pPr>
      <w:bookmarkStart w:id="40" w:name="_Toc352250286"/>
      <w:bookmarkStart w:id="41" w:name="_Toc353440184"/>
      <w:bookmarkStart w:id="42" w:name="_Toc353440308"/>
      <w:bookmarkStart w:id="43" w:name="_Toc353440695"/>
      <w:bookmarkStart w:id="44" w:name="_Toc353441033"/>
      <w:proofErr w:type="spellStart"/>
      <w:r>
        <w:lastRenderedPageBreak/>
        <w:t>Treacher</w:t>
      </w:r>
      <w:proofErr w:type="spellEnd"/>
      <w:r>
        <w:t xml:space="preserve"> </w:t>
      </w:r>
      <w:proofErr w:type="spellStart"/>
      <w:r>
        <w:t>collins</w:t>
      </w:r>
      <w:proofErr w:type="spellEnd"/>
      <w:r>
        <w:t xml:space="preserve"> syndrom</w:t>
      </w:r>
      <w:bookmarkEnd w:id="40"/>
      <w:bookmarkEnd w:id="41"/>
      <w:bookmarkEnd w:id="42"/>
      <w:bookmarkEnd w:id="43"/>
      <w:bookmarkEnd w:id="44"/>
    </w:p>
    <w:p w:rsidR="00F75A4C" w:rsidRPr="007B4C5D" w:rsidRDefault="00F75A4C" w:rsidP="00CE1F48">
      <w:pPr>
        <w:jc w:val="both"/>
        <w:rPr>
          <w:rFonts w:ascii="Times New Roman" w:hAnsi="Times New Roman"/>
          <w:sz w:val="24"/>
          <w:szCs w:val="24"/>
        </w:rPr>
      </w:pPr>
    </w:p>
    <w:p w:rsidR="00CE1F48" w:rsidRDefault="00CE1F48" w:rsidP="00CE1F48">
      <w:pPr>
        <w:spacing w:line="360" w:lineRule="auto"/>
        <w:jc w:val="both"/>
        <w:rPr>
          <w:rFonts w:ascii="Times New Roman" w:hAnsi="Times New Roman"/>
          <w:sz w:val="24"/>
          <w:szCs w:val="24"/>
        </w:rPr>
      </w:pPr>
      <w:r>
        <w:tab/>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 se v literatuře uvádí </w:t>
      </w:r>
      <w:r w:rsidR="00442136">
        <w:rPr>
          <w:rFonts w:ascii="Times New Roman" w:hAnsi="Times New Roman"/>
          <w:sz w:val="24"/>
          <w:szCs w:val="24"/>
        </w:rPr>
        <w:t xml:space="preserve">například </w:t>
      </w:r>
      <w:r>
        <w:rPr>
          <w:rFonts w:ascii="Times New Roman" w:hAnsi="Times New Roman"/>
          <w:sz w:val="24"/>
          <w:szCs w:val="24"/>
        </w:rPr>
        <w:t xml:space="preserve">také jako </w:t>
      </w:r>
      <w:proofErr w:type="spellStart"/>
      <w:r>
        <w:rPr>
          <w:rFonts w:ascii="Times New Roman" w:hAnsi="Times New Roman"/>
          <w:sz w:val="24"/>
          <w:szCs w:val="24"/>
        </w:rPr>
        <w:t>Franceschetti</w:t>
      </w:r>
      <w:proofErr w:type="spellEnd"/>
      <w:r>
        <w:rPr>
          <w:rFonts w:ascii="Times New Roman" w:hAnsi="Times New Roman"/>
          <w:sz w:val="24"/>
          <w:szCs w:val="24"/>
        </w:rPr>
        <w:t xml:space="preserve"> syndrome, </w:t>
      </w:r>
      <w:proofErr w:type="spellStart"/>
      <w:r>
        <w:rPr>
          <w:rFonts w:ascii="Times New Roman" w:hAnsi="Times New Roman"/>
          <w:sz w:val="24"/>
          <w:szCs w:val="24"/>
        </w:rPr>
        <w:t>Dysostosis</w:t>
      </w:r>
      <w:proofErr w:type="spellEnd"/>
      <w:r>
        <w:rPr>
          <w:rFonts w:ascii="Times New Roman" w:hAnsi="Times New Roman"/>
          <w:sz w:val="24"/>
          <w:szCs w:val="24"/>
        </w:rPr>
        <w:t xml:space="preserve"> </w:t>
      </w:r>
      <w:proofErr w:type="spellStart"/>
      <w:r>
        <w:rPr>
          <w:rFonts w:ascii="Times New Roman" w:hAnsi="Times New Roman"/>
          <w:sz w:val="24"/>
          <w:szCs w:val="24"/>
        </w:rPr>
        <w:t>mandibulofacialis</w:t>
      </w:r>
      <w:proofErr w:type="spellEnd"/>
      <w:r>
        <w:rPr>
          <w:rFonts w:ascii="Times New Roman" w:hAnsi="Times New Roman"/>
          <w:sz w:val="24"/>
          <w:szCs w:val="24"/>
        </w:rPr>
        <w:t xml:space="preserve">, </w:t>
      </w:r>
      <w:proofErr w:type="spellStart"/>
      <w:r>
        <w:rPr>
          <w:rFonts w:ascii="Times New Roman" w:hAnsi="Times New Roman"/>
          <w:sz w:val="24"/>
          <w:szCs w:val="24"/>
        </w:rPr>
        <w:t>Mandibulofacial</w:t>
      </w:r>
      <w:proofErr w:type="spellEnd"/>
      <w:r>
        <w:rPr>
          <w:rFonts w:ascii="Times New Roman" w:hAnsi="Times New Roman"/>
          <w:sz w:val="24"/>
          <w:szCs w:val="24"/>
        </w:rPr>
        <w:t xml:space="preserve"> syndrome. Jedná se o dědičnost autosomálně dominantního typu. Pravděpodobně poprvé popsal syndrom roku 1846 Thompson, Dr. 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popisuje syndrom až v roce 1900. Podrobnou klini</w:t>
      </w:r>
      <w:r w:rsidR="004F3885">
        <w:rPr>
          <w:rFonts w:ascii="Times New Roman" w:hAnsi="Times New Roman"/>
          <w:sz w:val="24"/>
          <w:szCs w:val="24"/>
        </w:rPr>
        <w:t xml:space="preserve">ckou charakteristiku a </w:t>
      </w:r>
      <w:proofErr w:type="gramStart"/>
      <w:r w:rsidR="004F3885">
        <w:rPr>
          <w:rFonts w:ascii="Times New Roman" w:hAnsi="Times New Roman"/>
          <w:sz w:val="24"/>
          <w:szCs w:val="24"/>
        </w:rPr>
        <w:t xml:space="preserve">označení </w:t>
      </w:r>
      <w:r w:rsidRPr="00CE1F48">
        <w:rPr>
          <w:rFonts w:ascii="Times New Roman" w:hAnsi="Times New Roman"/>
          <w:i/>
          <w:sz w:val="24"/>
          <w:szCs w:val="24"/>
        </w:rPr>
        <w:t>,,</w:t>
      </w:r>
      <w:proofErr w:type="spellStart"/>
      <w:r w:rsidRPr="00CE1F48">
        <w:rPr>
          <w:rFonts w:ascii="Times New Roman" w:hAnsi="Times New Roman"/>
          <w:i/>
          <w:sz w:val="24"/>
          <w:szCs w:val="24"/>
        </w:rPr>
        <w:t>mandibulofaciální</w:t>
      </w:r>
      <w:proofErr w:type="spellEnd"/>
      <w:proofErr w:type="gramEnd"/>
      <w:r w:rsidRPr="00CE1F48">
        <w:rPr>
          <w:rFonts w:ascii="Times New Roman" w:hAnsi="Times New Roman"/>
          <w:i/>
          <w:sz w:val="24"/>
          <w:szCs w:val="24"/>
        </w:rPr>
        <w:t xml:space="preserve"> </w:t>
      </w:r>
      <w:proofErr w:type="spellStart"/>
      <w:r w:rsidRPr="00CE1F48">
        <w:rPr>
          <w:rFonts w:ascii="Times New Roman" w:hAnsi="Times New Roman"/>
          <w:i/>
          <w:sz w:val="24"/>
          <w:szCs w:val="24"/>
        </w:rPr>
        <w:t>dysostóza</w:t>
      </w:r>
      <w:proofErr w:type="spellEnd"/>
      <w:r w:rsidRPr="00CE1F48">
        <w:rPr>
          <w:rFonts w:ascii="Times New Roman" w:hAnsi="Times New Roman"/>
          <w:i/>
          <w:sz w:val="24"/>
          <w:szCs w:val="24"/>
        </w:rPr>
        <w:t>“</w:t>
      </w:r>
      <w:r>
        <w:rPr>
          <w:rFonts w:ascii="Times New Roman" w:hAnsi="Times New Roman"/>
          <w:sz w:val="24"/>
          <w:szCs w:val="24"/>
        </w:rPr>
        <w:t xml:space="preserve"> uvádí </w:t>
      </w:r>
      <w:proofErr w:type="spellStart"/>
      <w:r>
        <w:rPr>
          <w:rFonts w:ascii="Times New Roman" w:hAnsi="Times New Roman"/>
          <w:sz w:val="24"/>
          <w:szCs w:val="24"/>
        </w:rPr>
        <w:t>Franceschetti</w:t>
      </w:r>
      <w:proofErr w:type="spellEnd"/>
      <w:r>
        <w:rPr>
          <w:rFonts w:ascii="Times New Roman" w:hAnsi="Times New Roman"/>
          <w:sz w:val="24"/>
          <w:szCs w:val="24"/>
        </w:rPr>
        <w:t xml:space="preserve"> se spolupracovníky v roce 1944 (Žižka, J. 1994).</w:t>
      </w:r>
    </w:p>
    <w:p w:rsidR="00CE1F48" w:rsidRDefault="00CE1F48" w:rsidP="00CE1F48">
      <w:pPr>
        <w:pStyle w:val="Nadpis2"/>
      </w:pPr>
      <w:bookmarkStart w:id="45" w:name="_Toc352250287"/>
      <w:bookmarkStart w:id="46" w:name="_Toc353440185"/>
      <w:bookmarkStart w:id="47" w:name="_Toc353440309"/>
      <w:bookmarkStart w:id="48" w:name="_Toc353440696"/>
      <w:bookmarkStart w:id="49" w:name="_Toc353441034"/>
      <w:r>
        <w:t>Symptomatologie</w:t>
      </w:r>
      <w:bookmarkEnd w:id="45"/>
      <w:bookmarkEnd w:id="46"/>
      <w:bookmarkEnd w:id="47"/>
      <w:bookmarkEnd w:id="48"/>
      <w:bookmarkEnd w:id="49"/>
    </w:p>
    <w:p w:rsidR="00C70101" w:rsidRPr="003B6936" w:rsidRDefault="00C70101" w:rsidP="00C70101">
      <w:pPr>
        <w:rPr>
          <w:rFonts w:ascii="Times New Roman" w:hAnsi="Times New Roman"/>
          <w:sz w:val="24"/>
          <w:szCs w:val="24"/>
        </w:rPr>
      </w:pPr>
    </w:p>
    <w:p w:rsidR="00C70101" w:rsidRPr="00C70101" w:rsidRDefault="00C70101" w:rsidP="00BD432F">
      <w:pPr>
        <w:spacing w:line="360" w:lineRule="auto"/>
        <w:jc w:val="both"/>
        <w:rPr>
          <w:rFonts w:ascii="Times New Roman" w:hAnsi="Times New Roman"/>
          <w:sz w:val="24"/>
          <w:szCs w:val="24"/>
        </w:rPr>
      </w:pPr>
      <w:r>
        <w:tab/>
      </w:r>
      <w:proofErr w:type="spellStart"/>
      <w:r w:rsidR="008A0CB5">
        <w:rPr>
          <w:rFonts w:ascii="Times New Roman" w:hAnsi="Times New Roman"/>
          <w:sz w:val="24"/>
          <w:szCs w:val="24"/>
        </w:rPr>
        <w:t>Treacher</w:t>
      </w:r>
      <w:proofErr w:type="spellEnd"/>
      <w:r w:rsidR="008A0CB5">
        <w:rPr>
          <w:rFonts w:ascii="Times New Roman" w:hAnsi="Times New Roman"/>
          <w:sz w:val="24"/>
          <w:szCs w:val="24"/>
        </w:rPr>
        <w:t xml:space="preserve"> </w:t>
      </w:r>
      <w:proofErr w:type="spellStart"/>
      <w:r w:rsidR="008A0CB5">
        <w:rPr>
          <w:rFonts w:ascii="Times New Roman" w:hAnsi="Times New Roman"/>
          <w:sz w:val="24"/>
          <w:szCs w:val="24"/>
        </w:rPr>
        <w:t>collins</w:t>
      </w:r>
      <w:proofErr w:type="spellEnd"/>
      <w:r w:rsidR="008A0CB5">
        <w:rPr>
          <w:rFonts w:ascii="Times New Roman" w:hAnsi="Times New Roman"/>
          <w:sz w:val="24"/>
          <w:szCs w:val="24"/>
        </w:rPr>
        <w:t xml:space="preserve"> syndrom se může dělit do pěti skupin podle symptomů. 1. kompletní forma TCS, kam zařazujeme pacienty se všemi charakteristickými symptomy, 2. nekompletní forma, tuto skupinu tvoří pacienti s variabilní expresivitou symptomů, 3. skupinu tvoří pacienti, u kterých se vyskytuje pouze </w:t>
      </w:r>
      <w:proofErr w:type="spellStart"/>
      <w:r w:rsidR="008A0CB5">
        <w:rPr>
          <w:rFonts w:ascii="Times New Roman" w:hAnsi="Times New Roman"/>
          <w:sz w:val="24"/>
          <w:szCs w:val="24"/>
        </w:rPr>
        <w:t>coloboma</w:t>
      </w:r>
      <w:proofErr w:type="spellEnd"/>
      <w:r w:rsidR="008A0CB5">
        <w:rPr>
          <w:rFonts w:ascii="Times New Roman" w:hAnsi="Times New Roman"/>
          <w:sz w:val="24"/>
          <w:szCs w:val="24"/>
        </w:rPr>
        <w:t xml:space="preserve"> dolního víčka (neúplný vývoj tkání víčka) a hypoplazie lícních kostí, 4. skupina zahrnuje unilaterální formu, kdy se symptomy u pacientů vyskytují jednostranně, poslední skupina je atypická forma TCS, u pacientů se vyskytují i jiné symptomy, které nejsou zcela charakteristické pro tento syndrom. První a pátá forma se vyskytují nejčastěji (Hertle, </w:t>
      </w:r>
      <w:proofErr w:type="gramStart"/>
      <w:r w:rsidR="008A0CB5">
        <w:rPr>
          <w:rFonts w:ascii="Times New Roman" w:hAnsi="Times New Roman"/>
          <w:sz w:val="24"/>
          <w:szCs w:val="24"/>
        </w:rPr>
        <w:t xml:space="preserve">R.W., </w:t>
      </w:r>
      <w:proofErr w:type="spellStart"/>
      <w:r w:rsidR="008A0CB5">
        <w:rPr>
          <w:rFonts w:ascii="Times New Roman" w:hAnsi="Times New Roman"/>
          <w:sz w:val="24"/>
          <w:szCs w:val="24"/>
        </w:rPr>
        <w:t>Ziylan</w:t>
      </w:r>
      <w:proofErr w:type="spellEnd"/>
      <w:proofErr w:type="gramEnd"/>
      <w:r w:rsidR="008A0CB5">
        <w:rPr>
          <w:rFonts w:ascii="Times New Roman" w:hAnsi="Times New Roman"/>
          <w:sz w:val="24"/>
          <w:szCs w:val="24"/>
        </w:rPr>
        <w:t xml:space="preserve">, S., </w:t>
      </w:r>
      <w:proofErr w:type="spellStart"/>
      <w:r w:rsidR="008A0CB5">
        <w:rPr>
          <w:rFonts w:ascii="Times New Roman" w:hAnsi="Times New Roman"/>
          <w:sz w:val="24"/>
          <w:szCs w:val="24"/>
        </w:rPr>
        <w:t>Katowitz</w:t>
      </w:r>
      <w:proofErr w:type="spellEnd"/>
      <w:r w:rsidR="008A0CB5">
        <w:rPr>
          <w:rFonts w:ascii="Times New Roman" w:hAnsi="Times New Roman"/>
          <w:sz w:val="24"/>
          <w:szCs w:val="24"/>
        </w:rPr>
        <w:t xml:space="preserve">, J. A. </w:t>
      </w:r>
      <w:r w:rsidR="00331A54">
        <w:rPr>
          <w:rFonts w:ascii="Times New Roman" w:hAnsi="Times New Roman"/>
          <w:sz w:val="24"/>
          <w:szCs w:val="24"/>
        </w:rPr>
        <w:t xml:space="preserve">1993 </w:t>
      </w:r>
      <w:r w:rsidR="00410CC3" w:rsidRPr="00084095">
        <w:rPr>
          <w:rFonts w:ascii="Times New Roman" w:hAnsi="Times New Roman"/>
          <w:sz w:val="24"/>
          <w:szCs w:val="24"/>
          <w:lang w:eastAsia="cs-CZ"/>
        </w:rPr>
        <w:t>[online]</w:t>
      </w:r>
      <w:r w:rsidR="008A0CB5">
        <w:rPr>
          <w:rFonts w:ascii="Times New Roman" w:hAnsi="Times New Roman"/>
          <w:sz w:val="24"/>
          <w:szCs w:val="24"/>
        </w:rPr>
        <w:t>).</w:t>
      </w:r>
    </w:p>
    <w:p w:rsidR="006A517A" w:rsidRPr="006A517A" w:rsidRDefault="006A517A" w:rsidP="006A517A">
      <w:pPr>
        <w:contextualSpacing/>
        <w:rPr>
          <w:rFonts w:ascii="Times New Roman" w:hAnsi="Times New Roman"/>
          <w:b/>
          <w:sz w:val="24"/>
          <w:szCs w:val="24"/>
        </w:rPr>
      </w:pPr>
      <w:r w:rsidRPr="006A517A">
        <w:rPr>
          <w:rFonts w:ascii="Times New Roman" w:hAnsi="Times New Roman"/>
          <w:b/>
          <w:sz w:val="24"/>
          <w:szCs w:val="24"/>
        </w:rPr>
        <w:t>Obličej</w:t>
      </w:r>
    </w:p>
    <w:p w:rsidR="006A517A" w:rsidRDefault="006A517A" w:rsidP="006A517A">
      <w:pPr>
        <w:spacing w:line="360" w:lineRule="auto"/>
        <w:contextualSpacing/>
        <w:jc w:val="both"/>
        <w:rPr>
          <w:rFonts w:ascii="Times New Roman" w:hAnsi="Times New Roman"/>
          <w:sz w:val="24"/>
          <w:szCs w:val="24"/>
        </w:rPr>
      </w:pPr>
      <w:r>
        <w:rPr>
          <w:rFonts w:ascii="Times New Roman" w:hAnsi="Times New Roman"/>
          <w:sz w:val="24"/>
          <w:szCs w:val="24"/>
        </w:rPr>
        <w:tab/>
        <w:t xml:space="preserve">Tvář jedince s TCS je charakteristická kvůli výskytu </w:t>
      </w:r>
      <w:proofErr w:type="spellStart"/>
      <w:r w:rsidRPr="006A517A">
        <w:rPr>
          <w:rFonts w:ascii="Times New Roman" w:hAnsi="Times New Roman"/>
          <w:b/>
          <w:sz w:val="24"/>
          <w:szCs w:val="24"/>
        </w:rPr>
        <w:t>hypoplázii</w:t>
      </w:r>
      <w:proofErr w:type="spellEnd"/>
      <w:r w:rsidRPr="006A517A">
        <w:rPr>
          <w:rFonts w:ascii="Times New Roman" w:hAnsi="Times New Roman"/>
          <w:b/>
          <w:sz w:val="24"/>
          <w:szCs w:val="24"/>
        </w:rPr>
        <w:t xml:space="preserve"> lícních kostí</w:t>
      </w:r>
      <w:r>
        <w:rPr>
          <w:rFonts w:ascii="Times New Roman" w:hAnsi="Times New Roman"/>
          <w:sz w:val="24"/>
          <w:szCs w:val="24"/>
        </w:rPr>
        <w:t xml:space="preserve">. Lícní kosti jsou nedostatečně vyvinuté nebo zcela chybí. Nos má normální velikost, ale může se zdát velký, protože se vyskytují zmíněné deformity lícních kostí a nadočnicových oblouků </w:t>
      </w:r>
      <w:r w:rsidR="00410CC3">
        <w:rPr>
          <w:rFonts w:ascii="Times New Roman" w:hAnsi="Times New Roman"/>
          <w:sz w:val="24"/>
          <w:szCs w:val="24"/>
        </w:rPr>
        <w:t xml:space="preserve">(Tolarová, M. M., </w:t>
      </w:r>
      <w:proofErr w:type="spellStart"/>
      <w:r w:rsidR="00410CC3">
        <w:rPr>
          <w:rFonts w:ascii="Times New Roman" w:hAnsi="Times New Roman"/>
          <w:sz w:val="24"/>
          <w:szCs w:val="24"/>
        </w:rPr>
        <w:t>Wong</w:t>
      </w:r>
      <w:proofErr w:type="spellEnd"/>
      <w:r w:rsidR="00410CC3">
        <w:rPr>
          <w:rFonts w:ascii="Times New Roman" w:hAnsi="Times New Roman"/>
          <w:sz w:val="24"/>
          <w:szCs w:val="24"/>
        </w:rPr>
        <w:t xml:space="preserve">, G. B., </w:t>
      </w:r>
      <w:proofErr w:type="spellStart"/>
      <w:r w:rsidR="00410CC3">
        <w:rPr>
          <w:rFonts w:ascii="Times New Roman" w:hAnsi="Times New Roman"/>
          <w:sz w:val="24"/>
          <w:szCs w:val="24"/>
        </w:rPr>
        <w:t>Varma</w:t>
      </w:r>
      <w:proofErr w:type="spellEnd"/>
      <w:r w:rsidR="00410CC3">
        <w:rPr>
          <w:rFonts w:ascii="Times New Roman" w:hAnsi="Times New Roman"/>
          <w:sz w:val="24"/>
          <w:szCs w:val="24"/>
        </w:rPr>
        <w:t xml:space="preserve">, S. </w:t>
      </w:r>
      <w:r w:rsidR="00D30B46">
        <w:rPr>
          <w:rFonts w:ascii="Times New Roman" w:hAnsi="Times New Roman"/>
          <w:sz w:val="24"/>
          <w:szCs w:val="24"/>
        </w:rPr>
        <w:t xml:space="preserve">2009 </w:t>
      </w:r>
      <w:r w:rsidR="00410CC3" w:rsidRPr="00F34CA0">
        <w:rPr>
          <w:rFonts w:ascii="Times New Roman" w:hAnsi="Times New Roman"/>
          <w:sz w:val="24"/>
          <w:szCs w:val="24"/>
          <w:lang w:eastAsia="cs-CZ"/>
        </w:rPr>
        <w:t>[online</w:t>
      </w:r>
      <w:r w:rsidR="00410CC3">
        <w:rPr>
          <w:rFonts w:ascii="Times New Roman" w:hAnsi="Times New Roman"/>
          <w:sz w:val="24"/>
          <w:szCs w:val="24"/>
          <w:lang w:eastAsia="cs-CZ"/>
        </w:rPr>
        <w:t>]).</w:t>
      </w:r>
    </w:p>
    <w:p w:rsidR="006A517A" w:rsidRDefault="006A517A" w:rsidP="006A517A">
      <w:pPr>
        <w:spacing w:line="360" w:lineRule="auto"/>
        <w:contextualSpacing/>
        <w:jc w:val="both"/>
        <w:rPr>
          <w:rFonts w:ascii="Times New Roman" w:hAnsi="Times New Roman"/>
          <w:sz w:val="24"/>
          <w:szCs w:val="24"/>
          <w:lang w:eastAsia="cs-CZ"/>
        </w:rPr>
      </w:pPr>
      <w:r>
        <w:rPr>
          <w:rFonts w:ascii="Times New Roman" w:hAnsi="Times New Roman"/>
          <w:sz w:val="24"/>
          <w:szCs w:val="24"/>
        </w:rPr>
        <w:tab/>
      </w:r>
      <w:r w:rsidR="00F34CA0">
        <w:rPr>
          <w:rFonts w:ascii="Times New Roman" w:hAnsi="Times New Roman"/>
          <w:sz w:val="24"/>
          <w:szCs w:val="24"/>
        </w:rPr>
        <w:t xml:space="preserve">Z důvodu nevyvinutých lícních kostí se mohou svaly tváře a svaly spodní čelisti spojit, tím způsobují </w:t>
      </w:r>
      <w:proofErr w:type="spellStart"/>
      <w:r w:rsidR="00F34CA0" w:rsidRPr="00F34CA0">
        <w:rPr>
          <w:rFonts w:ascii="Times New Roman" w:hAnsi="Times New Roman"/>
          <w:b/>
          <w:sz w:val="24"/>
          <w:szCs w:val="24"/>
        </w:rPr>
        <w:t>antimongoloidní</w:t>
      </w:r>
      <w:proofErr w:type="spellEnd"/>
      <w:r w:rsidR="00F34CA0" w:rsidRPr="00F34CA0">
        <w:rPr>
          <w:rFonts w:ascii="Times New Roman" w:hAnsi="Times New Roman"/>
          <w:b/>
          <w:sz w:val="24"/>
          <w:szCs w:val="24"/>
        </w:rPr>
        <w:t xml:space="preserve"> postavení očí</w:t>
      </w:r>
      <w:r w:rsidR="00F34CA0">
        <w:rPr>
          <w:rFonts w:ascii="Times New Roman" w:hAnsi="Times New Roman"/>
          <w:sz w:val="24"/>
          <w:szCs w:val="24"/>
        </w:rPr>
        <w:t xml:space="preserve"> (vnější koutek očí směřuje dolů). Jedinci s TCS mohou mít dále deformovanou bradu, nos, čelisti a spánky. Oční víčka jsou často slabá, takže vzniká dojem, že oči nepodpírají</w:t>
      </w:r>
      <w:r w:rsidR="00BE3C49">
        <w:rPr>
          <w:rFonts w:ascii="Times New Roman" w:hAnsi="Times New Roman"/>
          <w:sz w:val="24"/>
          <w:szCs w:val="24"/>
        </w:rPr>
        <w:t xml:space="preserve">. </w:t>
      </w:r>
      <w:proofErr w:type="spellStart"/>
      <w:r w:rsidR="00BE3C49">
        <w:rPr>
          <w:rFonts w:ascii="Times New Roman" w:hAnsi="Times New Roman"/>
          <w:sz w:val="24"/>
          <w:szCs w:val="24"/>
        </w:rPr>
        <w:t>Coloboma</w:t>
      </w:r>
      <w:proofErr w:type="spellEnd"/>
      <w:r w:rsidR="00BE3C49">
        <w:rPr>
          <w:rFonts w:ascii="Times New Roman" w:hAnsi="Times New Roman"/>
          <w:sz w:val="24"/>
          <w:szCs w:val="24"/>
        </w:rPr>
        <w:t xml:space="preserve"> způsobí, že oči nemohou být eventuálně úplně zavřeny, což může vést k zánětům očí. Vidět můžeme na obrázku č. 1</w:t>
      </w:r>
      <w:r w:rsidR="00F34CA0">
        <w:rPr>
          <w:rFonts w:ascii="Times New Roman" w:hAnsi="Times New Roman"/>
          <w:sz w:val="24"/>
          <w:szCs w:val="24"/>
        </w:rPr>
        <w:t xml:space="preserve"> (</w:t>
      </w:r>
      <w:proofErr w:type="spellStart"/>
      <w:r w:rsidR="00F34CA0" w:rsidRPr="00F34CA0">
        <w:rPr>
          <w:rFonts w:ascii="Times New Roman" w:hAnsi="Times New Roman"/>
          <w:iCs/>
          <w:sz w:val="24"/>
          <w:szCs w:val="24"/>
          <w:lang w:eastAsia="cs-CZ"/>
        </w:rPr>
        <w:t>Treacher</w:t>
      </w:r>
      <w:proofErr w:type="spellEnd"/>
      <w:r w:rsidR="00F34CA0" w:rsidRPr="00F34CA0">
        <w:rPr>
          <w:rFonts w:ascii="Times New Roman" w:hAnsi="Times New Roman"/>
          <w:iCs/>
          <w:sz w:val="24"/>
          <w:szCs w:val="24"/>
          <w:lang w:eastAsia="cs-CZ"/>
        </w:rPr>
        <w:t xml:space="preserve"> </w:t>
      </w:r>
      <w:proofErr w:type="spellStart"/>
      <w:r w:rsidR="00F34CA0" w:rsidRPr="00F34CA0">
        <w:rPr>
          <w:rFonts w:ascii="Times New Roman" w:hAnsi="Times New Roman"/>
          <w:iCs/>
          <w:sz w:val="24"/>
          <w:szCs w:val="24"/>
          <w:lang w:eastAsia="cs-CZ"/>
        </w:rPr>
        <w:t>Collins</w:t>
      </w:r>
      <w:proofErr w:type="spellEnd"/>
      <w:r w:rsidR="00F34CA0" w:rsidRPr="00F34CA0">
        <w:rPr>
          <w:rFonts w:ascii="Times New Roman" w:hAnsi="Times New Roman"/>
          <w:iCs/>
          <w:sz w:val="24"/>
          <w:szCs w:val="24"/>
          <w:lang w:eastAsia="cs-CZ"/>
        </w:rPr>
        <w:t xml:space="preserve"> syndrom a </w:t>
      </w:r>
      <w:proofErr w:type="spellStart"/>
      <w:r w:rsidR="00F34CA0" w:rsidRPr="00F34CA0">
        <w:rPr>
          <w:rFonts w:ascii="Times New Roman" w:hAnsi="Times New Roman"/>
          <w:iCs/>
          <w:sz w:val="24"/>
          <w:szCs w:val="24"/>
          <w:lang w:eastAsia="cs-CZ"/>
        </w:rPr>
        <w:t>Goldenhar</w:t>
      </w:r>
      <w:proofErr w:type="spellEnd"/>
      <w:r w:rsidR="00F34CA0" w:rsidRPr="00F34CA0">
        <w:rPr>
          <w:rFonts w:ascii="Times New Roman" w:hAnsi="Times New Roman"/>
          <w:iCs/>
          <w:sz w:val="24"/>
          <w:szCs w:val="24"/>
          <w:lang w:eastAsia="cs-CZ"/>
        </w:rPr>
        <w:t xml:space="preserve"> syndrom </w:t>
      </w:r>
      <w:r w:rsidR="00F34CA0" w:rsidRPr="00F34CA0">
        <w:rPr>
          <w:rFonts w:ascii="Times New Roman" w:hAnsi="Times New Roman"/>
          <w:sz w:val="24"/>
          <w:szCs w:val="24"/>
          <w:lang w:eastAsia="cs-CZ"/>
        </w:rPr>
        <w:t>[online</w:t>
      </w:r>
      <w:r w:rsidR="00F34CA0">
        <w:rPr>
          <w:rFonts w:ascii="Times New Roman" w:hAnsi="Times New Roman"/>
          <w:sz w:val="24"/>
          <w:szCs w:val="24"/>
          <w:lang w:eastAsia="cs-CZ"/>
        </w:rPr>
        <w:t>]).</w:t>
      </w:r>
    </w:p>
    <w:p w:rsidR="00BE3C49" w:rsidRDefault="00E95040" w:rsidP="00BE3C49">
      <w:pPr>
        <w:keepNext/>
        <w:spacing w:line="360" w:lineRule="auto"/>
        <w:ind w:firstLine="708"/>
        <w:jc w:val="both"/>
      </w:pPr>
      <w:r>
        <w:rPr>
          <w:rFonts w:ascii="Times New Roman" w:hAnsi="Times New Roman"/>
          <w:noProof/>
          <w:sz w:val="24"/>
          <w:szCs w:val="24"/>
          <w:lang w:eastAsia="cs-CZ"/>
        </w:rPr>
        <w:lastRenderedPageBreak/>
        <w:drawing>
          <wp:inline distT="0" distB="0" distL="0" distR="0">
            <wp:extent cx="1600200" cy="2181225"/>
            <wp:effectExtent l="19050" t="0" r="0" b="0"/>
            <wp:docPr id="1" name="obrázek 1" descr="941088-946143-1581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41088-946143-1581tn"/>
                    <pic:cNvPicPr>
                      <a:picLocks noChangeAspect="1" noChangeArrowheads="1"/>
                    </pic:cNvPicPr>
                  </pic:nvPicPr>
                  <pic:blipFill>
                    <a:blip r:embed="rId10" cstate="print"/>
                    <a:srcRect/>
                    <a:stretch>
                      <a:fillRect/>
                    </a:stretch>
                  </pic:blipFill>
                  <pic:spPr bwMode="auto">
                    <a:xfrm>
                      <a:off x="0" y="0"/>
                      <a:ext cx="1600200" cy="2181225"/>
                    </a:xfrm>
                    <a:prstGeom prst="rect">
                      <a:avLst/>
                    </a:prstGeom>
                    <a:noFill/>
                    <a:ln w="9525">
                      <a:noFill/>
                      <a:miter lim="800000"/>
                      <a:headEnd/>
                      <a:tailEnd/>
                    </a:ln>
                  </pic:spPr>
                </pic:pic>
              </a:graphicData>
            </a:graphic>
          </wp:inline>
        </w:drawing>
      </w:r>
    </w:p>
    <w:p w:rsidR="00FE3276" w:rsidRDefault="00BE3C49" w:rsidP="001C6DF3">
      <w:pPr>
        <w:autoSpaceDE w:val="0"/>
        <w:autoSpaceDN w:val="0"/>
        <w:adjustRightInd w:val="0"/>
        <w:spacing w:after="0" w:line="240" w:lineRule="auto"/>
        <w:jc w:val="both"/>
        <w:rPr>
          <w:rFonts w:ascii="Times New Roman" w:hAnsi="Times New Roman"/>
          <w:sz w:val="24"/>
          <w:szCs w:val="24"/>
          <w:lang w:eastAsia="cs-CZ"/>
        </w:rPr>
      </w:pPr>
      <w:r w:rsidRPr="00BE3C49">
        <w:rPr>
          <w:rFonts w:ascii="Times New Roman" w:hAnsi="Times New Roman"/>
          <w:b/>
          <w:sz w:val="24"/>
          <w:szCs w:val="24"/>
        </w:rPr>
        <w:t>Obr. 1:</w:t>
      </w:r>
      <w:r>
        <w:rPr>
          <w:rFonts w:ascii="Times New Roman" w:hAnsi="Times New Roman"/>
          <w:b/>
          <w:sz w:val="24"/>
          <w:szCs w:val="24"/>
        </w:rPr>
        <w:t xml:space="preserve"> </w:t>
      </w:r>
      <w:r w:rsidRPr="00BE3C49">
        <w:rPr>
          <w:rFonts w:ascii="Times New Roman" w:hAnsi="Times New Roman"/>
          <w:sz w:val="24"/>
          <w:szCs w:val="24"/>
        </w:rPr>
        <w:t xml:space="preserve">Dvouměsíční chlapec s TCS. Převzato z </w:t>
      </w:r>
      <w:r w:rsidRPr="00BE3C49">
        <w:rPr>
          <w:rFonts w:ascii="Times New Roman" w:hAnsi="Times New Roman"/>
          <w:sz w:val="24"/>
          <w:szCs w:val="24"/>
          <w:lang w:eastAsia="cs-CZ"/>
        </w:rPr>
        <w:t>TOLAROVA, M. M., WONG, G. B., VARMA,</w:t>
      </w:r>
      <w:r>
        <w:rPr>
          <w:rFonts w:ascii="Times New Roman" w:hAnsi="Times New Roman"/>
          <w:sz w:val="24"/>
          <w:szCs w:val="24"/>
          <w:lang w:eastAsia="cs-CZ"/>
        </w:rPr>
        <w:t xml:space="preserve"> S.: </w:t>
      </w:r>
      <w:proofErr w:type="spellStart"/>
      <w:r>
        <w:rPr>
          <w:rFonts w:ascii="Times New Roman" w:hAnsi="Times New Roman"/>
          <w:sz w:val="24"/>
          <w:szCs w:val="24"/>
          <w:lang w:eastAsia="cs-CZ"/>
        </w:rPr>
        <w:t>Mandibulofacial</w:t>
      </w:r>
      <w:proofErr w:type="spellEnd"/>
      <w:r>
        <w:rPr>
          <w:rFonts w:ascii="Times New Roman" w:hAnsi="Times New Roman"/>
          <w:sz w:val="24"/>
          <w:szCs w:val="24"/>
          <w:lang w:eastAsia="cs-CZ"/>
        </w:rPr>
        <w:t xml:space="preserve"> </w:t>
      </w:r>
      <w:proofErr w:type="spellStart"/>
      <w:r>
        <w:rPr>
          <w:rFonts w:ascii="Times New Roman" w:hAnsi="Times New Roman"/>
          <w:sz w:val="24"/>
          <w:szCs w:val="24"/>
          <w:lang w:eastAsia="cs-CZ"/>
        </w:rPr>
        <w:t>Dysostosis</w:t>
      </w:r>
      <w:proofErr w:type="spellEnd"/>
      <w:r>
        <w:rPr>
          <w:rFonts w:ascii="Times New Roman" w:hAnsi="Times New Roman"/>
          <w:sz w:val="24"/>
          <w:szCs w:val="24"/>
          <w:lang w:eastAsia="cs-CZ"/>
        </w:rPr>
        <w:t xml:space="preserve">: </w:t>
      </w:r>
      <w:proofErr w:type="spellStart"/>
      <w:r w:rsidRPr="00BE3C49">
        <w:rPr>
          <w:rFonts w:ascii="Times New Roman" w:hAnsi="Times New Roman"/>
          <w:sz w:val="24"/>
          <w:szCs w:val="24"/>
          <w:lang w:eastAsia="cs-CZ"/>
        </w:rPr>
        <w:t>Multimedia</w:t>
      </w:r>
      <w:proofErr w:type="spellEnd"/>
      <w:r w:rsidRPr="00BE3C49">
        <w:rPr>
          <w:rFonts w:ascii="Times New Roman" w:hAnsi="Times New Roman"/>
          <w:sz w:val="24"/>
          <w:szCs w:val="24"/>
          <w:lang w:eastAsia="cs-CZ"/>
        </w:rPr>
        <w:t xml:space="preserve">. </w:t>
      </w:r>
      <w:proofErr w:type="spellStart"/>
      <w:r w:rsidRPr="00BE3C49">
        <w:rPr>
          <w:rFonts w:ascii="Times New Roman" w:hAnsi="Times New Roman"/>
          <w:i/>
          <w:iCs/>
          <w:sz w:val="24"/>
          <w:szCs w:val="24"/>
          <w:lang w:eastAsia="cs-CZ"/>
        </w:rPr>
        <w:t>eMedicine</w:t>
      </w:r>
      <w:proofErr w:type="spellEnd"/>
      <w:r w:rsidRPr="00BE3C49">
        <w:rPr>
          <w:rFonts w:ascii="Times New Roman" w:hAnsi="Times New Roman"/>
          <w:i/>
          <w:iCs/>
          <w:sz w:val="24"/>
          <w:szCs w:val="24"/>
          <w:lang w:eastAsia="cs-CZ"/>
        </w:rPr>
        <w:t xml:space="preserve"> </w:t>
      </w:r>
      <w:proofErr w:type="spellStart"/>
      <w:r w:rsidRPr="00BE3C49">
        <w:rPr>
          <w:rFonts w:ascii="Times New Roman" w:hAnsi="Times New Roman"/>
          <w:i/>
          <w:iCs/>
          <w:sz w:val="24"/>
          <w:szCs w:val="24"/>
          <w:lang w:eastAsia="cs-CZ"/>
        </w:rPr>
        <w:t>Specialties</w:t>
      </w:r>
      <w:proofErr w:type="spellEnd"/>
      <w:r w:rsidRPr="00BE3C49">
        <w:rPr>
          <w:rFonts w:ascii="Times New Roman" w:hAnsi="Times New Roman"/>
          <w:i/>
          <w:iCs/>
          <w:sz w:val="24"/>
          <w:szCs w:val="24"/>
          <w:lang w:eastAsia="cs-CZ"/>
        </w:rPr>
        <w:t xml:space="preserve"> </w:t>
      </w:r>
      <w:r w:rsidRPr="00BE3C49">
        <w:rPr>
          <w:rFonts w:ascii="Times New Roman" w:hAnsi="Times New Roman"/>
          <w:sz w:val="24"/>
          <w:szCs w:val="24"/>
          <w:lang w:eastAsia="cs-CZ"/>
        </w:rPr>
        <w:t>[online].</w:t>
      </w:r>
    </w:p>
    <w:p w:rsidR="00BE3C49" w:rsidRDefault="00BE3C49" w:rsidP="00BE3C49">
      <w:pPr>
        <w:autoSpaceDE w:val="0"/>
        <w:autoSpaceDN w:val="0"/>
        <w:adjustRightInd w:val="0"/>
        <w:spacing w:after="0" w:line="240" w:lineRule="auto"/>
        <w:rPr>
          <w:rFonts w:ascii="Times New Roman" w:hAnsi="Times New Roman"/>
          <w:sz w:val="24"/>
          <w:szCs w:val="24"/>
          <w:lang w:eastAsia="cs-CZ"/>
        </w:rPr>
      </w:pPr>
    </w:p>
    <w:p w:rsidR="001C6DF3" w:rsidRPr="001C6DF3" w:rsidRDefault="001C6DF3" w:rsidP="001C6DF3">
      <w:pPr>
        <w:autoSpaceDE w:val="0"/>
        <w:autoSpaceDN w:val="0"/>
        <w:adjustRightInd w:val="0"/>
        <w:spacing w:after="0" w:line="360" w:lineRule="auto"/>
        <w:jc w:val="both"/>
        <w:rPr>
          <w:rFonts w:ascii="Times New Roman" w:hAnsi="Times New Roman"/>
          <w:b/>
          <w:sz w:val="24"/>
          <w:szCs w:val="24"/>
          <w:lang w:eastAsia="cs-CZ"/>
        </w:rPr>
      </w:pPr>
      <w:r w:rsidRPr="001C6DF3">
        <w:rPr>
          <w:rFonts w:ascii="Times New Roman" w:hAnsi="Times New Roman"/>
          <w:b/>
          <w:sz w:val="24"/>
          <w:szCs w:val="24"/>
          <w:lang w:eastAsia="cs-CZ"/>
        </w:rPr>
        <w:t>Deformace ucha a sluch</w:t>
      </w:r>
    </w:p>
    <w:p w:rsidR="00410CC3" w:rsidRDefault="001C6DF3" w:rsidP="001C6DF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Ušní boltec je zdeformovaný, pomačkaný nebo zcela chybí, objevuje se </w:t>
      </w:r>
      <w:r w:rsidRPr="001C6DF3">
        <w:rPr>
          <w:rFonts w:ascii="Times New Roman" w:hAnsi="Times New Roman"/>
          <w:b/>
          <w:sz w:val="24"/>
          <w:szCs w:val="24"/>
          <w:lang w:eastAsia="cs-CZ"/>
        </w:rPr>
        <w:t>atrézie zevního zvukovodu</w:t>
      </w:r>
      <w:r>
        <w:rPr>
          <w:rFonts w:ascii="Times New Roman" w:hAnsi="Times New Roman"/>
          <w:sz w:val="24"/>
          <w:szCs w:val="24"/>
          <w:lang w:eastAsia="cs-CZ"/>
        </w:rPr>
        <w:t>. Dále se objevují deformace středního ucha, zejména hypoplazie středoušní dutiny, chybějící nebo nedostatečně vyvinuté kůstky středouší (kovadlinka, kladívko a třmínek)</w:t>
      </w:r>
      <w:r w:rsidR="000624B8">
        <w:rPr>
          <w:rFonts w:ascii="Times New Roman" w:hAnsi="Times New Roman"/>
          <w:sz w:val="24"/>
          <w:szCs w:val="24"/>
          <w:lang w:eastAsia="cs-CZ"/>
        </w:rPr>
        <w:t xml:space="preserve">. Vnitřní ucho bývá v pořádku </w:t>
      </w:r>
      <w:r w:rsidR="00410CC3">
        <w:rPr>
          <w:rFonts w:ascii="Times New Roman" w:hAnsi="Times New Roman"/>
          <w:sz w:val="24"/>
          <w:szCs w:val="24"/>
        </w:rPr>
        <w:t xml:space="preserve">(Tolarová, M. M., </w:t>
      </w:r>
      <w:proofErr w:type="spellStart"/>
      <w:r w:rsidR="00410CC3">
        <w:rPr>
          <w:rFonts w:ascii="Times New Roman" w:hAnsi="Times New Roman"/>
          <w:sz w:val="24"/>
          <w:szCs w:val="24"/>
        </w:rPr>
        <w:t>Wong</w:t>
      </w:r>
      <w:proofErr w:type="spellEnd"/>
      <w:r w:rsidR="00410CC3">
        <w:rPr>
          <w:rFonts w:ascii="Times New Roman" w:hAnsi="Times New Roman"/>
          <w:sz w:val="24"/>
          <w:szCs w:val="24"/>
        </w:rPr>
        <w:t xml:space="preserve">, G. B., </w:t>
      </w:r>
      <w:proofErr w:type="spellStart"/>
      <w:r w:rsidR="00410CC3">
        <w:rPr>
          <w:rFonts w:ascii="Times New Roman" w:hAnsi="Times New Roman"/>
          <w:sz w:val="24"/>
          <w:szCs w:val="24"/>
        </w:rPr>
        <w:t>Varma</w:t>
      </w:r>
      <w:proofErr w:type="spellEnd"/>
      <w:r w:rsidR="00410CC3">
        <w:rPr>
          <w:rFonts w:ascii="Times New Roman" w:hAnsi="Times New Roman"/>
          <w:sz w:val="24"/>
          <w:szCs w:val="24"/>
        </w:rPr>
        <w:t xml:space="preserve">, S. </w:t>
      </w:r>
      <w:r w:rsidR="004F0D00">
        <w:rPr>
          <w:rFonts w:ascii="Times New Roman" w:hAnsi="Times New Roman"/>
          <w:sz w:val="24"/>
          <w:szCs w:val="24"/>
        </w:rPr>
        <w:t xml:space="preserve">2009 </w:t>
      </w:r>
      <w:r w:rsidR="00410CC3" w:rsidRPr="00F34CA0">
        <w:rPr>
          <w:rFonts w:ascii="Times New Roman" w:hAnsi="Times New Roman"/>
          <w:sz w:val="24"/>
          <w:szCs w:val="24"/>
          <w:lang w:eastAsia="cs-CZ"/>
        </w:rPr>
        <w:t>[online</w:t>
      </w:r>
      <w:r w:rsidR="00410CC3">
        <w:rPr>
          <w:rFonts w:ascii="Times New Roman" w:hAnsi="Times New Roman"/>
          <w:sz w:val="24"/>
          <w:szCs w:val="24"/>
          <w:lang w:eastAsia="cs-CZ"/>
        </w:rPr>
        <w:t>]).</w:t>
      </w:r>
    </w:p>
    <w:p w:rsidR="000624B8" w:rsidRDefault="004F3885" w:rsidP="001C6DF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Výsledkem ušních deformit jsou </w:t>
      </w:r>
      <w:r w:rsidRPr="00B733BC">
        <w:rPr>
          <w:rFonts w:ascii="Times New Roman" w:hAnsi="Times New Roman"/>
          <w:b/>
          <w:sz w:val="24"/>
          <w:szCs w:val="24"/>
          <w:lang w:eastAsia="cs-CZ"/>
        </w:rPr>
        <w:t>převodní poruchy sluchu</w:t>
      </w:r>
      <w:r>
        <w:rPr>
          <w:rFonts w:ascii="Times New Roman" w:hAnsi="Times New Roman"/>
          <w:sz w:val="24"/>
          <w:szCs w:val="24"/>
          <w:lang w:eastAsia="cs-CZ"/>
        </w:rPr>
        <w:t xml:space="preserve"> od lehké po těžkou poruchu. Korektivní operaci závisí na jednotlivci a na tom, která část ucha chybí. Umělé uši mohou být připojeny pomocí titanu. Poruchy sluchu mohou být kompenzovány sluchadly, nejčastěji </w:t>
      </w:r>
      <w:r w:rsidR="003838B3">
        <w:rPr>
          <w:rFonts w:ascii="Times New Roman" w:hAnsi="Times New Roman"/>
          <w:sz w:val="24"/>
          <w:szCs w:val="24"/>
          <w:lang w:eastAsia="cs-CZ"/>
        </w:rPr>
        <w:t>se používá sluchadla na kostní vedení spojené s</w:t>
      </w:r>
      <w:r w:rsidR="00B733BC">
        <w:rPr>
          <w:rFonts w:ascii="Times New Roman" w:hAnsi="Times New Roman"/>
          <w:sz w:val="24"/>
          <w:szCs w:val="24"/>
          <w:lang w:eastAsia="cs-CZ"/>
        </w:rPr>
        <w:t> </w:t>
      </w:r>
      <w:r w:rsidR="003838B3">
        <w:rPr>
          <w:rFonts w:ascii="Times New Roman" w:hAnsi="Times New Roman"/>
          <w:sz w:val="24"/>
          <w:szCs w:val="24"/>
          <w:lang w:eastAsia="cs-CZ"/>
        </w:rPr>
        <w:t>čelenkou</w:t>
      </w:r>
      <w:r w:rsidR="00B733BC">
        <w:rPr>
          <w:rFonts w:ascii="Times New Roman" w:hAnsi="Times New Roman"/>
          <w:sz w:val="24"/>
          <w:szCs w:val="24"/>
          <w:lang w:eastAsia="cs-CZ"/>
        </w:rPr>
        <w:t xml:space="preserve"> (vibrátor vede zvuk přes kost skalní)</w:t>
      </w:r>
      <w:r w:rsidR="003838B3">
        <w:rPr>
          <w:rFonts w:ascii="Times New Roman" w:hAnsi="Times New Roman"/>
          <w:sz w:val="24"/>
          <w:szCs w:val="24"/>
          <w:lang w:eastAsia="cs-CZ"/>
        </w:rPr>
        <w:t xml:space="preserve"> nebo BAHA slu</w:t>
      </w:r>
      <w:r w:rsidR="00B733BC">
        <w:rPr>
          <w:rFonts w:ascii="Times New Roman" w:hAnsi="Times New Roman"/>
          <w:sz w:val="24"/>
          <w:szCs w:val="24"/>
          <w:lang w:eastAsia="cs-CZ"/>
        </w:rPr>
        <w:t>chadla připojená přímo do kosti (</w:t>
      </w:r>
      <w:proofErr w:type="spellStart"/>
      <w:r w:rsidR="00B733BC" w:rsidRPr="00F83792">
        <w:rPr>
          <w:rFonts w:ascii="Times New Roman" w:hAnsi="Times New Roman"/>
          <w:sz w:val="24"/>
          <w:szCs w:val="24"/>
        </w:rPr>
        <w:t>Treacher</w:t>
      </w:r>
      <w:proofErr w:type="spellEnd"/>
      <w:r w:rsidR="00B733BC" w:rsidRPr="00F83792">
        <w:rPr>
          <w:rFonts w:ascii="Times New Roman" w:hAnsi="Times New Roman"/>
          <w:sz w:val="24"/>
          <w:szCs w:val="24"/>
        </w:rPr>
        <w:t xml:space="preserve"> </w:t>
      </w:r>
      <w:proofErr w:type="spellStart"/>
      <w:r w:rsidR="00B733BC" w:rsidRPr="00F83792">
        <w:rPr>
          <w:rFonts w:ascii="Times New Roman" w:hAnsi="Times New Roman"/>
          <w:sz w:val="24"/>
          <w:szCs w:val="24"/>
        </w:rPr>
        <w:t>Collins</w:t>
      </w:r>
      <w:proofErr w:type="spellEnd"/>
      <w:r w:rsidR="00B733BC" w:rsidRPr="00F83792">
        <w:rPr>
          <w:rFonts w:ascii="Times New Roman" w:hAnsi="Times New Roman"/>
          <w:sz w:val="24"/>
          <w:szCs w:val="24"/>
        </w:rPr>
        <w:t xml:space="preserve"> syndrome</w:t>
      </w:r>
      <w:r w:rsidR="00B733BC">
        <w:rPr>
          <w:rFonts w:ascii="Times New Roman" w:hAnsi="Times New Roman"/>
          <w:sz w:val="24"/>
          <w:szCs w:val="24"/>
        </w:rPr>
        <w:t xml:space="preserve"> </w:t>
      </w:r>
      <w:r w:rsidR="00B733BC" w:rsidRPr="00F34CA0">
        <w:rPr>
          <w:rFonts w:ascii="Times New Roman" w:hAnsi="Times New Roman"/>
          <w:sz w:val="24"/>
          <w:szCs w:val="24"/>
          <w:lang w:eastAsia="cs-CZ"/>
        </w:rPr>
        <w:t>[online</w:t>
      </w:r>
      <w:r w:rsidR="00B733BC">
        <w:rPr>
          <w:rFonts w:ascii="Times New Roman" w:hAnsi="Times New Roman"/>
          <w:sz w:val="24"/>
          <w:szCs w:val="24"/>
          <w:lang w:eastAsia="cs-CZ"/>
        </w:rPr>
        <w:t>]).</w:t>
      </w:r>
    </w:p>
    <w:p w:rsidR="00B733BC" w:rsidRDefault="00B733BC" w:rsidP="001C6DF3">
      <w:pPr>
        <w:autoSpaceDE w:val="0"/>
        <w:autoSpaceDN w:val="0"/>
        <w:adjustRightInd w:val="0"/>
        <w:spacing w:after="0" w:line="360" w:lineRule="auto"/>
        <w:jc w:val="both"/>
        <w:rPr>
          <w:rFonts w:ascii="Times New Roman" w:hAnsi="Times New Roman"/>
          <w:sz w:val="24"/>
          <w:szCs w:val="24"/>
          <w:lang w:eastAsia="cs-CZ"/>
        </w:rPr>
      </w:pPr>
    </w:p>
    <w:p w:rsidR="00B733BC" w:rsidRPr="00B733BC" w:rsidRDefault="0042595F" w:rsidP="001C6DF3">
      <w:pPr>
        <w:autoSpaceDE w:val="0"/>
        <w:autoSpaceDN w:val="0"/>
        <w:adjustRightInd w:val="0"/>
        <w:spacing w:after="0" w:line="360" w:lineRule="auto"/>
        <w:jc w:val="both"/>
        <w:rPr>
          <w:rFonts w:ascii="Times New Roman" w:hAnsi="Times New Roman"/>
          <w:b/>
          <w:sz w:val="24"/>
          <w:szCs w:val="24"/>
          <w:lang w:eastAsia="cs-CZ"/>
        </w:rPr>
      </w:pPr>
      <w:r>
        <w:rPr>
          <w:rFonts w:ascii="Times New Roman" w:hAnsi="Times New Roman"/>
          <w:b/>
          <w:sz w:val="24"/>
          <w:szCs w:val="24"/>
          <w:lang w:eastAsia="cs-CZ"/>
        </w:rPr>
        <w:t>Dutina ústní</w:t>
      </w:r>
    </w:p>
    <w:p w:rsidR="003C7444" w:rsidRDefault="00B733BC"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cs-CZ"/>
        </w:rPr>
        <w:tab/>
      </w:r>
      <w:r w:rsidRPr="0042595F">
        <w:rPr>
          <w:rFonts w:ascii="Times New Roman" w:hAnsi="Times New Roman"/>
          <w:b/>
          <w:sz w:val="24"/>
          <w:szCs w:val="24"/>
          <w:lang w:eastAsia="cs-CZ"/>
        </w:rPr>
        <w:t>Rozštěp patra</w:t>
      </w:r>
      <w:r>
        <w:rPr>
          <w:rFonts w:ascii="Times New Roman" w:hAnsi="Times New Roman"/>
          <w:sz w:val="24"/>
          <w:szCs w:val="24"/>
          <w:lang w:eastAsia="cs-CZ"/>
        </w:rPr>
        <w:t xml:space="preserve"> se vyskytuje u jedné třetiny pacientů s </w:t>
      </w:r>
      <w:proofErr w:type="spellStart"/>
      <w:r>
        <w:rPr>
          <w:rFonts w:ascii="Times New Roman" w:hAnsi="Times New Roman"/>
          <w:sz w:val="24"/>
          <w:szCs w:val="24"/>
          <w:lang w:eastAsia="cs-CZ"/>
        </w:rPr>
        <w:t>Treacher</w:t>
      </w:r>
      <w:proofErr w:type="spellEnd"/>
      <w:r>
        <w:rPr>
          <w:rFonts w:ascii="Times New Roman" w:hAnsi="Times New Roman"/>
          <w:sz w:val="24"/>
          <w:szCs w:val="24"/>
          <w:lang w:eastAsia="cs-CZ"/>
        </w:rPr>
        <w:t xml:space="preserve"> </w:t>
      </w:r>
      <w:proofErr w:type="spellStart"/>
      <w:r>
        <w:rPr>
          <w:rFonts w:ascii="Times New Roman" w:hAnsi="Times New Roman"/>
          <w:sz w:val="24"/>
          <w:szCs w:val="24"/>
          <w:lang w:eastAsia="cs-CZ"/>
        </w:rPr>
        <w:t>collins</w:t>
      </w:r>
      <w:proofErr w:type="spellEnd"/>
      <w:r>
        <w:rPr>
          <w:rFonts w:ascii="Times New Roman" w:hAnsi="Times New Roman"/>
          <w:sz w:val="24"/>
          <w:szCs w:val="24"/>
          <w:lang w:eastAsia="cs-CZ"/>
        </w:rPr>
        <w:t xml:space="preserve"> syndromem. U další třetiny pacientů se vyskytuje </w:t>
      </w:r>
      <w:proofErr w:type="spellStart"/>
      <w:r w:rsidRPr="00B733BC">
        <w:rPr>
          <w:rFonts w:ascii="Times New Roman" w:hAnsi="Times New Roman"/>
          <w:b/>
          <w:sz w:val="24"/>
          <w:szCs w:val="24"/>
          <w:lang w:eastAsia="cs-CZ"/>
        </w:rPr>
        <w:t>velofaryngeální</w:t>
      </w:r>
      <w:proofErr w:type="spellEnd"/>
      <w:r w:rsidRPr="00B733BC">
        <w:rPr>
          <w:rFonts w:ascii="Times New Roman" w:hAnsi="Times New Roman"/>
          <w:b/>
          <w:sz w:val="24"/>
          <w:szCs w:val="24"/>
          <w:lang w:eastAsia="cs-CZ"/>
        </w:rPr>
        <w:t xml:space="preserve"> insuficience</w:t>
      </w:r>
      <w:r w:rsidR="003C7444">
        <w:rPr>
          <w:rFonts w:ascii="Times New Roman" w:hAnsi="Times New Roman"/>
          <w:sz w:val="24"/>
          <w:szCs w:val="24"/>
          <w:lang w:eastAsia="cs-CZ"/>
        </w:rPr>
        <w:t xml:space="preserve">, která je způsobená </w:t>
      </w:r>
      <w:proofErr w:type="spellStart"/>
      <w:r w:rsidR="003C7444">
        <w:rPr>
          <w:rFonts w:ascii="Times New Roman" w:hAnsi="Times New Roman"/>
          <w:sz w:val="24"/>
          <w:szCs w:val="24"/>
          <w:lang w:eastAsia="cs-CZ"/>
        </w:rPr>
        <w:t>submukózním</w:t>
      </w:r>
      <w:proofErr w:type="spellEnd"/>
      <w:r w:rsidR="003C7444">
        <w:rPr>
          <w:rFonts w:ascii="Times New Roman" w:hAnsi="Times New Roman"/>
          <w:sz w:val="24"/>
          <w:szCs w:val="24"/>
          <w:lang w:eastAsia="cs-CZ"/>
        </w:rPr>
        <w:t xml:space="preserve"> rozštěpem patra, zkráceným nebo nedostatečně pohyblivým měkkým patrem </w:t>
      </w:r>
      <w:r w:rsidR="00410CC3">
        <w:rPr>
          <w:rFonts w:ascii="Times New Roman" w:hAnsi="Times New Roman"/>
          <w:sz w:val="24"/>
          <w:szCs w:val="24"/>
        </w:rPr>
        <w:t xml:space="preserve">(Tolarová, M. M., </w:t>
      </w:r>
      <w:proofErr w:type="spellStart"/>
      <w:r w:rsidR="00410CC3">
        <w:rPr>
          <w:rFonts w:ascii="Times New Roman" w:hAnsi="Times New Roman"/>
          <w:sz w:val="24"/>
          <w:szCs w:val="24"/>
        </w:rPr>
        <w:t>Wong</w:t>
      </w:r>
      <w:proofErr w:type="spellEnd"/>
      <w:r w:rsidR="00410CC3">
        <w:rPr>
          <w:rFonts w:ascii="Times New Roman" w:hAnsi="Times New Roman"/>
          <w:sz w:val="24"/>
          <w:szCs w:val="24"/>
        </w:rPr>
        <w:t xml:space="preserve">, G. B., </w:t>
      </w:r>
      <w:proofErr w:type="spellStart"/>
      <w:r w:rsidR="00410CC3">
        <w:rPr>
          <w:rFonts w:ascii="Times New Roman" w:hAnsi="Times New Roman"/>
          <w:sz w:val="24"/>
          <w:szCs w:val="24"/>
        </w:rPr>
        <w:t>Varma</w:t>
      </w:r>
      <w:proofErr w:type="spellEnd"/>
      <w:r w:rsidR="00410CC3">
        <w:rPr>
          <w:rFonts w:ascii="Times New Roman" w:hAnsi="Times New Roman"/>
          <w:sz w:val="24"/>
          <w:szCs w:val="24"/>
        </w:rPr>
        <w:t xml:space="preserve">, S. </w:t>
      </w:r>
      <w:r w:rsidR="004F0D00">
        <w:rPr>
          <w:rFonts w:ascii="Times New Roman" w:hAnsi="Times New Roman"/>
          <w:sz w:val="24"/>
          <w:szCs w:val="24"/>
        </w:rPr>
        <w:t xml:space="preserve">2009 </w:t>
      </w:r>
      <w:r w:rsidR="00410CC3" w:rsidRPr="00F34CA0">
        <w:rPr>
          <w:rFonts w:ascii="Times New Roman" w:hAnsi="Times New Roman"/>
          <w:sz w:val="24"/>
          <w:szCs w:val="24"/>
          <w:lang w:eastAsia="cs-CZ"/>
        </w:rPr>
        <w:t>[online</w:t>
      </w:r>
      <w:r w:rsidR="00410CC3">
        <w:rPr>
          <w:rFonts w:ascii="Times New Roman" w:hAnsi="Times New Roman"/>
          <w:sz w:val="24"/>
          <w:szCs w:val="24"/>
          <w:lang w:eastAsia="cs-CZ"/>
        </w:rPr>
        <w:t>]).</w:t>
      </w:r>
    </w:p>
    <w:p w:rsidR="00322BD9" w:rsidRDefault="0042595F" w:rsidP="003C7444">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rPr>
        <w:tab/>
        <w:t>Jedinci s</w:t>
      </w:r>
      <w:r w:rsidR="00322BD9">
        <w:rPr>
          <w:rFonts w:ascii="Times New Roman" w:hAnsi="Times New Roman"/>
          <w:sz w:val="24"/>
          <w:szCs w:val="24"/>
        </w:rPr>
        <w:t> </w:t>
      </w:r>
      <w:r>
        <w:rPr>
          <w:rFonts w:ascii="Times New Roman" w:hAnsi="Times New Roman"/>
          <w:sz w:val="24"/>
          <w:szCs w:val="24"/>
        </w:rPr>
        <w:t>TCS</w:t>
      </w:r>
      <w:r w:rsidR="00322BD9">
        <w:rPr>
          <w:rFonts w:ascii="Times New Roman" w:hAnsi="Times New Roman"/>
          <w:sz w:val="24"/>
          <w:szCs w:val="24"/>
        </w:rPr>
        <w:t xml:space="preserve"> často nemají všechny zuby. Špatné postavení čelistí může vést k tomu, že není možné úplné sevření rtů bez námahy. Tím podmíněné dýchání ústy může vést k náchylnosti k zánětům hrtanu. Chybějící kontakt řezáků znemožňuje okusování tvrdých potravin (</w:t>
      </w:r>
      <w:proofErr w:type="spellStart"/>
      <w:r w:rsidR="00322BD9" w:rsidRPr="00F34CA0">
        <w:rPr>
          <w:rFonts w:ascii="Times New Roman" w:hAnsi="Times New Roman"/>
          <w:iCs/>
          <w:sz w:val="24"/>
          <w:szCs w:val="24"/>
          <w:lang w:eastAsia="cs-CZ"/>
        </w:rPr>
        <w:t>Treacher</w:t>
      </w:r>
      <w:proofErr w:type="spellEnd"/>
      <w:r w:rsidR="00322BD9" w:rsidRPr="00F34CA0">
        <w:rPr>
          <w:rFonts w:ascii="Times New Roman" w:hAnsi="Times New Roman"/>
          <w:iCs/>
          <w:sz w:val="24"/>
          <w:szCs w:val="24"/>
          <w:lang w:eastAsia="cs-CZ"/>
        </w:rPr>
        <w:t xml:space="preserve"> </w:t>
      </w:r>
      <w:proofErr w:type="spellStart"/>
      <w:r w:rsidR="00322BD9" w:rsidRPr="00F34CA0">
        <w:rPr>
          <w:rFonts w:ascii="Times New Roman" w:hAnsi="Times New Roman"/>
          <w:iCs/>
          <w:sz w:val="24"/>
          <w:szCs w:val="24"/>
          <w:lang w:eastAsia="cs-CZ"/>
        </w:rPr>
        <w:t>Collins</w:t>
      </w:r>
      <w:proofErr w:type="spellEnd"/>
      <w:r w:rsidR="00322BD9" w:rsidRPr="00F34CA0">
        <w:rPr>
          <w:rFonts w:ascii="Times New Roman" w:hAnsi="Times New Roman"/>
          <w:iCs/>
          <w:sz w:val="24"/>
          <w:szCs w:val="24"/>
          <w:lang w:eastAsia="cs-CZ"/>
        </w:rPr>
        <w:t xml:space="preserve"> syndrom a </w:t>
      </w:r>
      <w:proofErr w:type="spellStart"/>
      <w:r w:rsidR="00322BD9" w:rsidRPr="00F34CA0">
        <w:rPr>
          <w:rFonts w:ascii="Times New Roman" w:hAnsi="Times New Roman"/>
          <w:iCs/>
          <w:sz w:val="24"/>
          <w:szCs w:val="24"/>
          <w:lang w:eastAsia="cs-CZ"/>
        </w:rPr>
        <w:t>Goldenhar</w:t>
      </w:r>
      <w:proofErr w:type="spellEnd"/>
      <w:r w:rsidR="00322BD9" w:rsidRPr="00F34CA0">
        <w:rPr>
          <w:rFonts w:ascii="Times New Roman" w:hAnsi="Times New Roman"/>
          <w:iCs/>
          <w:sz w:val="24"/>
          <w:szCs w:val="24"/>
          <w:lang w:eastAsia="cs-CZ"/>
        </w:rPr>
        <w:t xml:space="preserve"> syndrom </w:t>
      </w:r>
      <w:r w:rsidR="00322BD9" w:rsidRPr="00F34CA0">
        <w:rPr>
          <w:rFonts w:ascii="Times New Roman" w:hAnsi="Times New Roman"/>
          <w:sz w:val="24"/>
          <w:szCs w:val="24"/>
          <w:lang w:eastAsia="cs-CZ"/>
        </w:rPr>
        <w:t>[online</w:t>
      </w:r>
      <w:r w:rsidR="00322BD9">
        <w:rPr>
          <w:rFonts w:ascii="Times New Roman" w:hAnsi="Times New Roman"/>
          <w:sz w:val="24"/>
          <w:szCs w:val="24"/>
          <w:lang w:eastAsia="cs-CZ"/>
        </w:rPr>
        <w:t>]).</w:t>
      </w:r>
    </w:p>
    <w:p w:rsidR="00322BD9" w:rsidRPr="00322BD9" w:rsidRDefault="00322BD9" w:rsidP="003C7444">
      <w:pPr>
        <w:autoSpaceDE w:val="0"/>
        <w:autoSpaceDN w:val="0"/>
        <w:adjustRightInd w:val="0"/>
        <w:spacing w:after="0" w:line="360" w:lineRule="auto"/>
        <w:jc w:val="both"/>
        <w:rPr>
          <w:rFonts w:ascii="Times New Roman" w:hAnsi="Times New Roman"/>
          <w:b/>
          <w:sz w:val="24"/>
          <w:szCs w:val="24"/>
          <w:lang w:eastAsia="cs-CZ"/>
        </w:rPr>
      </w:pPr>
      <w:r w:rsidRPr="00322BD9">
        <w:rPr>
          <w:rFonts w:ascii="Times New Roman" w:hAnsi="Times New Roman"/>
          <w:b/>
          <w:sz w:val="24"/>
          <w:szCs w:val="24"/>
          <w:lang w:eastAsia="cs-CZ"/>
        </w:rPr>
        <w:lastRenderedPageBreak/>
        <w:t>Inteligence</w:t>
      </w:r>
    </w:p>
    <w:p w:rsidR="00322BD9" w:rsidRDefault="00322BD9"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cs-CZ"/>
        </w:rPr>
        <w:tab/>
        <w:t xml:space="preserve">Inteligence bývá obvykle u jedinců s TCS normální, může se vyskytnout vývojové opoždění v důsledku sluchového postižení a je závislé na stupni sluchové ztráty. Může se objevit mentální postižení, ale není to zcela obvyklé </w:t>
      </w:r>
      <w:r>
        <w:rPr>
          <w:rFonts w:ascii="Times New Roman" w:hAnsi="Times New Roman"/>
          <w:sz w:val="24"/>
          <w:szCs w:val="24"/>
        </w:rPr>
        <w:t xml:space="preserve">(Tolarová, M. M., </w:t>
      </w:r>
      <w:proofErr w:type="spellStart"/>
      <w:r>
        <w:rPr>
          <w:rFonts w:ascii="Times New Roman" w:hAnsi="Times New Roman"/>
          <w:sz w:val="24"/>
          <w:szCs w:val="24"/>
        </w:rPr>
        <w:t>Wong</w:t>
      </w:r>
      <w:proofErr w:type="spellEnd"/>
      <w:r>
        <w:rPr>
          <w:rFonts w:ascii="Times New Roman" w:hAnsi="Times New Roman"/>
          <w:sz w:val="24"/>
          <w:szCs w:val="24"/>
        </w:rPr>
        <w:t xml:space="preserve">, G. B., </w:t>
      </w:r>
      <w:proofErr w:type="spellStart"/>
      <w:r>
        <w:rPr>
          <w:rFonts w:ascii="Times New Roman" w:hAnsi="Times New Roman"/>
          <w:sz w:val="24"/>
          <w:szCs w:val="24"/>
        </w:rPr>
        <w:t>Varma</w:t>
      </w:r>
      <w:proofErr w:type="spellEnd"/>
      <w:r>
        <w:rPr>
          <w:rFonts w:ascii="Times New Roman" w:hAnsi="Times New Roman"/>
          <w:sz w:val="24"/>
          <w:szCs w:val="24"/>
        </w:rPr>
        <w:t xml:space="preserve">, S. </w:t>
      </w:r>
      <w:r w:rsidR="004F0D00">
        <w:rPr>
          <w:rFonts w:ascii="Times New Roman" w:hAnsi="Times New Roman"/>
          <w:sz w:val="24"/>
          <w:szCs w:val="24"/>
        </w:rPr>
        <w:t xml:space="preserve">2009 </w:t>
      </w:r>
      <w:r w:rsidR="00410CC3" w:rsidRPr="00F34CA0">
        <w:rPr>
          <w:rFonts w:ascii="Times New Roman" w:hAnsi="Times New Roman"/>
          <w:sz w:val="24"/>
          <w:szCs w:val="24"/>
          <w:lang w:eastAsia="cs-CZ"/>
        </w:rPr>
        <w:t>[online</w:t>
      </w:r>
      <w:r w:rsidR="00410CC3">
        <w:rPr>
          <w:rFonts w:ascii="Times New Roman" w:hAnsi="Times New Roman"/>
          <w:sz w:val="24"/>
          <w:szCs w:val="24"/>
          <w:lang w:eastAsia="cs-CZ"/>
        </w:rPr>
        <w:t>]).</w:t>
      </w:r>
    </w:p>
    <w:p w:rsidR="00322BD9" w:rsidRDefault="00322BD9" w:rsidP="003C7444">
      <w:pPr>
        <w:autoSpaceDE w:val="0"/>
        <w:autoSpaceDN w:val="0"/>
        <w:adjustRightInd w:val="0"/>
        <w:spacing w:after="0" w:line="360" w:lineRule="auto"/>
        <w:jc w:val="both"/>
        <w:rPr>
          <w:rFonts w:ascii="Times New Roman" w:hAnsi="Times New Roman"/>
          <w:sz w:val="24"/>
          <w:szCs w:val="24"/>
        </w:rPr>
      </w:pPr>
    </w:p>
    <w:p w:rsidR="00322BD9" w:rsidRPr="000D58FA" w:rsidRDefault="00322BD9" w:rsidP="003C7444">
      <w:pPr>
        <w:autoSpaceDE w:val="0"/>
        <w:autoSpaceDN w:val="0"/>
        <w:adjustRightInd w:val="0"/>
        <w:spacing w:after="0" w:line="360" w:lineRule="auto"/>
        <w:jc w:val="both"/>
        <w:rPr>
          <w:rFonts w:ascii="Times New Roman" w:hAnsi="Times New Roman"/>
          <w:b/>
          <w:sz w:val="24"/>
          <w:szCs w:val="24"/>
        </w:rPr>
      </w:pPr>
      <w:r w:rsidRPr="000D58FA">
        <w:rPr>
          <w:rFonts w:ascii="Times New Roman" w:hAnsi="Times New Roman"/>
          <w:b/>
          <w:sz w:val="24"/>
          <w:szCs w:val="24"/>
        </w:rPr>
        <w:t>Další možné symptomy</w:t>
      </w:r>
    </w:p>
    <w:p w:rsidR="008F2389" w:rsidRDefault="00322BD9" w:rsidP="008F2389">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rPr>
        <w:tab/>
        <w:t xml:space="preserve">Mohou se vyskytnout </w:t>
      </w:r>
      <w:r w:rsidRPr="000D58FA">
        <w:rPr>
          <w:rFonts w:ascii="Times New Roman" w:hAnsi="Times New Roman"/>
          <w:b/>
          <w:sz w:val="24"/>
          <w:szCs w:val="24"/>
        </w:rPr>
        <w:t>dýchací problémy</w:t>
      </w:r>
      <w:r>
        <w:rPr>
          <w:rFonts w:ascii="Times New Roman" w:hAnsi="Times New Roman"/>
          <w:sz w:val="24"/>
          <w:szCs w:val="24"/>
        </w:rPr>
        <w:t>. U malých dětí a kojenců může být dýchání velmi hlasité.</w:t>
      </w:r>
      <w:r w:rsidR="000D58FA">
        <w:rPr>
          <w:rFonts w:ascii="Times New Roman" w:hAnsi="Times New Roman"/>
          <w:sz w:val="24"/>
          <w:szCs w:val="24"/>
        </w:rPr>
        <w:t xml:space="preserve"> Při nachlazení nebo infekci jsou problémy obvykle závažnější než u intaktních jedinců. Potíže s polykáním a krmením, způsobené rozštěpy patra. Časté jsou také </w:t>
      </w:r>
      <w:r w:rsidR="000D58FA" w:rsidRPr="000D58FA">
        <w:rPr>
          <w:rFonts w:ascii="Times New Roman" w:hAnsi="Times New Roman"/>
          <w:b/>
          <w:sz w:val="24"/>
          <w:szCs w:val="24"/>
        </w:rPr>
        <w:t>oční infekce</w:t>
      </w:r>
      <w:r w:rsidR="000D58FA">
        <w:rPr>
          <w:rFonts w:ascii="Times New Roman" w:hAnsi="Times New Roman"/>
          <w:sz w:val="24"/>
          <w:szCs w:val="24"/>
        </w:rPr>
        <w:t xml:space="preserve">, protože oči mají tendenci vysychat, a </w:t>
      </w:r>
      <w:r w:rsidR="000D58FA" w:rsidRPr="000D58FA">
        <w:rPr>
          <w:rFonts w:ascii="Times New Roman" w:hAnsi="Times New Roman"/>
          <w:b/>
          <w:sz w:val="24"/>
          <w:szCs w:val="24"/>
        </w:rPr>
        <w:t>poruchy zraku</w:t>
      </w:r>
      <w:r w:rsidR="000D58FA">
        <w:rPr>
          <w:rFonts w:ascii="Times New Roman" w:hAnsi="Times New Roman"/>
          <w:sz w:val="24"/>
          <w:szCs w:val="24"/>
        </w:rPr>
        <w:t xml:space="preserve">, nejčastěji strabismus a refrakční vady </w:t>
      </w:r>
      <w:r w:rsidR="000D58FA">
        <w:rPr>
          <w:rFonts w:ascii="Times New Roman" w:hAnsi="Times New Roman"/>
          <w:sz w:val="24"/>
          <w:szCs w:val="24"/>
          <w:lang w:eastAsia="cs-CZ"/>
        </w:rPr>
        <w:t>(</w:t>
      </w:r>
      <w:proofErr w:type="spellStart"/>
      <w:r w:rsidR="000D58FA" w:rsidRPr="00F83792">
        <w:rPr>
          <w:rFonts w:ascii="Times New Roman" w:hAnsi="Times New Roman"/>
          <w:sz w:val="24"/>
          <w:szCs w:val="24"/>
        </w:rPr>
        <w:t>Treacher</w:t>
      </w:r>
      <w:proofErr w:type="spellEnd"/>
      <w:r w:rsidR="000D58FA" w:rsidRPr="00F83792">
        <w:rPr>
          <w:rFonts w:ascii="Times New Roman" w:hAnsi="Times New Roman"/>
          <w:sz w:val="24"/>
          <w:szCs w:val="24"/>
        </w:rPr>
        <w:t xml:space="preserve"> </w:t>
      </w:r>
      <w:proofErr w:type="spellStart"/>
      <w:r w:rsidR="000D58FA" w:rsidRPr="00F83792">
        <w:rPr>
          <w:rFonts w:ascii="Times New Roman" w:hAnsi="Times New Roman"/>
          <w:sz w:val="24"/>
          <w:szCs w:val="24"/>
        </w:rPr>
        <w:t>Collins</w:t>
      </w:r>
      <w:proofErr w:type="spellEnd"/>
      <w:r w:rsidR="000D58FA" w:rsidRPr="00F83792">
        <w:rPr>
          <w:rFonts w:ascii="Times New Roman" w:hAnsi="Times New Roman"/>
          <w:sz w:val="24"/>
          <w:szCs w:val="24"/>
        </w:rPr>
        <w:t xml:space="preserve"> syndrome</w:t>
      </w:r>
      <w:r w:rsidR="000D58FA">
        <w:rPr>
          <w:rFonts w:ascii="Times New Roman" w:hAnsi="Times New Roman"/>
          <w:sz w:val="24"/>
          <w:szCs w:val="24"/>
        </w:rPr>
        <w:t xml:space="preserve"> </w:t>
      </w:r>
      <w:r w:rsidR="000D58FA" w:rsidRPr="00F34CA0">
        <w:rPr>
          <w:rFonts w:ascii="Times New Roman" w:hAnsi="Times New Roman"/>
          <w:sz w:val="24"/>
          <w:szCs w:val="24"/>
          <w:lang w:eastAsia="cs-CZ"/>
        </w:rPr>
        <w:t>[online</w:t>
      </w:r>
      <w:r w:rsidR="000D58FA">
        <w:rPr>
          <w:rFonts w:ascii="Times New Roman" w:hAnsi="Times New Roman"/>
          <w:sz w:val="24"/>
          <w:szCs w:val="24"/>
          <w:lang w:eastAsia="cs-CZ"/>
        </w:rPr>
        <w:t>]).</w:t>
      </w:r>
    </w:p>
    <w:p w:rsidR="008F2389" w:rsidRDefault="008F2389" w:rsidP="008F2389">
      <w:pPr>
        <w:autoSpaceDE w:val="0"/>
        <w:autoSpaceDN w:val="0"/>
        <w:adjustRightInd w:val="0"/>
        <w:spacing w:after="0" w:line="360" w:lineRule="auto"/>
        <w:jc w:val="both"/>
        <w:rPr>
          <w:rFonts w:ascii="Times New Roman" w:hAnsi="Times New Roman"/>
          <w:sz w:val="24"/>
          <w:szCs w:val="24"/>
          <w:lang w:eastAsia="cs-CZ"/>
        </w:rPr>
      </w:pPr>
    </w:p>
    <w:p w:rsidR="008F2389" w:rsidRDefault="008F2389" w:rsidP="008F2389">
      <w:pPr>
        <w:pStyle w:val="Nadpis2"/>
      </w:pPr>
      <w:bookmarkStart w:id="50" w:name="_Toc352250288"/>
      <w:bookmarkStart w:id="51" w:name="_Toc353440186"/>
      <w:bookmarkStart w:id="52" w:name="_Toc353440310"/>
      <w:bookmarkStart w:id="53" w:name="_Toc353440697"/>
      <w:bookmarkStart w:id="54" w:name="_Toc353441035"/>
      <w:r>
        <w:t>Operační zákroky u jedinců s</w:t>
      </w:r>
      <w:r w:rsidR="00735511">
        <w:t> </w:t>
      </w:r>
      <w:r>
        <w:t>TCS</w:t>
      </w:r>
      <w:bookmarkEnd w:id="50"/>
      <w:bookmarkEnd w:id="51"/>
      <w:bookmarkEnd w:id="52"/>
      <w:bookmarkEnd w:id="53"/>
      <w:bookmarkEnd w:id="54"/>
    </w:p>
    <w:p w:rsidR="001A1A99" w:rsidRPr="0060200C" w:rsidRDefault="001A1A99" w:rsidP="00735511">
      <w:pPr>
        <w:rPr>
          <w:rFonts w:ascii="Times New Roman" w:hAnsi="Times New Roman"/>
          <w:sz w:val="24"/>
          <w:szCs w:val="24"/>
        </w:rPr>
      </w:pPr>
    </w:p>
    <w:p w:rsidR="001A1A99" w:rsidRPr="001A1A99" w:rsidRDefault="001A1A99" w:rsidP="001A1A99">
      <w:pPr>
        <w:spacing w:line="360" w:lineRule="auto"/>
        <w:jc w:val="both"/>
        <w:rPr>
          <w:rFonts w:ascii="Times New Roman" w:hAnsi="Times New Roman"/>
          <w:sz w:val="24"/>
          <w:szCs w:val="24"/>
        </w:rPr>
      </w:pPr>
      <w:r>
        <w:tab/>
      </w:r>
      <w:r>
        <w:rPr>
          <w:rFonts w:ascii="Times New Roman" w:hAnsi="Times New Roman"/>
          <w:sz w:val="24"/>
          <w:szCs w:val="24"/>
        </w:rPr>
        <w:t>Korekce obličejových deformit u jedinců s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je chirurgická, probíhá etapovitě a přesnou diagnózu vady umožňuje vyšetření třídimenzionálním výpočetním tomografem. Při plánování výkonu se také používají fotografické montáže. Operační časový plán není přesně zakotven, ale centrální nervový systém, dýchací cesty a oční funkce mají přednost. Druhou funkční rovinou jsou řeč a mezičelistní vztahy. Komplexní kosmetické úpravy se provádějí jako třetí etapa léčení v dospělosti. Operační po</w:t>
      </w:r>
      <w:r w:rsidR="00240BD0">
        <w:rPr>
          <w:rFonts w:ascii="Times New Roman" w:hAnsi="Times New Roman"/>
          <w:sz w:val="24"/>
          <w:szCs w:val="24"/>
        </w:rPr>
        <w:t xml:space="preserve">stupy jsou závislé na typu vady </w:t>
      </w:r>
      <w:r w:rsidR="004F0D00">
        <w:rPr>
          <w:rFonts w:ascii="Times New Roman" w:hAnsi="Times New Roman"/>
          <w:sz w:val="24"/>
          <w:szCs w:val="24"/>
        </w:rPr>
        <w:t xml:space="preserve">(Mazánek, J. </w:t>
      </w:r>
      <w:r w:rsidR="0082471D">
        <w:rPr>
          <w:rFonts w:ascii="Times New Roman" w:hAnsi="Times New Roman"/>
          <w:sz w:val="24"/>
          <w:szCs w:val="24"/>
        </w:rPr>
        <w:t>In Zeman, M. 2004).</w:t>
      </w:r>
    </w:p>
    <w:p w:rsidR="005C0C5D" w:rsidRDefault="00735511" w:rsidP="005C0C5D">
      <w:pPr>
        <w:spacing w:after="0" w:line="360" w:lineRule="auto"/>
        <w:jc w:val="both"/>
        <w:rPr>
          <w:rFonts w:ascii="Times New Roman" w:hAnsi="Times New Roman"/>
          <w:b/>
          <w:sz w:val="24"/>
          <w:szCs w:val="24"/>
        </w:rPr>
      </w:pPr>
      <w:proofErr w:type="spellStart"/>
      <w:r w:rsidRPr="00735511">
        <w:rPr>
          <w:rFonts w:ascii="Times New Roman" w:hAnsi="Times New Roman"/>
          <w:b/>
          <w:sz w:val="24"/>
          <w:szCs w:val="24"/>
        </w:rPr>
        <w:t>Mikrocie</w:t>
      </w:r>
      <w:proofErr w:type="spellEnd"/>
      <w:r w:rsidRPr="00735511">
        <w:rPr>
          <w:rFonts w:ascii="Times New Roman" w:hAnsi="Times New Roman"/>
          <w:b/>
          <w:sz w:val="24"/>
          <w:szCs w:val="24"/>
        </w:rPr>
        <w:t xml:space="preserve"> a atrézie zvukovodu</w:t>
      </w:r>
    </w:p>
    <w:p w:rsidR="00735511" w:rsidRPr="005C0C5D" w:rsidRDefault="005C0C5D" w:rsidP="005C0C5D">
      <w:pPr>
        <w:spacing w:after="0" w:line="360" w:lineRule="auto"/>
        <w:jc w:val="both"/>
        <w:rPr>
          <w:rFonts w:ascii="Times New Roman" w:hAnsi="Times New Roman"/>
          <w:b/>
          <w:sz w:val="24"/>
          <w:szCs w:val="24"/>
        </w:rPr>
      </w:pPr>
      <w:r>
        <w:rPr>
          <w:rFonts w:ascii="Times New Roman" w:hAnsi="Times New Roman"/>
          <w:b/>
          <w:sz w:val="24"/>
          <w:szCs w:val="24"/>
        </w:rPr>
        <w:tab/>
      </w:r>
      <w:r w:rsidR="00735511" w:rsidRPr="00735511">
        <w:rPr>
          <w:rFonts w:ascii="Times New Roman" w:hAnsi="Times New Roman"/>
          <w:sz w:val="24"/>
          <w:szCs w:val="24"/>
        </w:rPr>
        <w:t xml:space="preserve">K nápravě </w:t>
      </w:r>
      <w:proofErr w:type="spellStart"/>
      <w:r w:rsidR="00735511" w:rsidRPr="00735511">
        <w:rPr>
          <w:rFonts w:ascii="Times New Roman" w:hAnsi="Times New Roman"/>
          <w:b/>
          <w:sz w:val="24"/>
          <w:szCs w:val="24"/>
        </w:rPr>
        <w:t>mikrocie</w:t>
      </w:r>
      <w:proofErr w:type="spellEnd"/>
      <w:r w:rsidR="00735511" w:rsidRPr="00735511">
        <w:rPr>
          <w:rFonts w:ascii="Times New Roman" w:hAnsi="Times New Roman"/>
          <w:sz w:val="24"/>
          <w:szCs w:val="24"/>
        </w:rPr>
        <w:t xml:space="preserve"> (deformace ušního boltce)</w:t>
      </w:r>
      <w:r w:rsidR="00735511">
        <w:rPr>
          <w:rFonts w:ascii="Times New Roman" w:hAnsi="Times New Roman"/>
          <w:sz w:val="24"/>
          <w:szCs w:val="24"/>
        </w:rPr>
        <w:t xml:space="preserve"> se využívá chrupavka odebraná z pacientova žebra. Chirurg z chrupavky modeluje ušní boltec a vytvoří tvar podle kožního štěpu. Operace je rozdělena na tři až čtyři operace a musí mezi nimi být určitý časový odstup (</w:t>
      </w:r>
      <w:proofErr w:type="spellStart"/>
      <w:r w:rsidR="00735511">
        <w:rPr>
          <w:rFonts w:ascii="Times New Roman" w:hAnsi="Times New Roman"/>
          <w:sz w:val="24"/>
          <w:szCs w:val="24"/>
        </w:rPr>
        <w:t>Kesser</w:t>
      </w:r>
      <w:proofErr w:type="spellEnd"/>
      <w:r w:rsidR="00735511">
        <w:rPr>
          <w:rFonts w:ascii="Times New Roman" w:hAnsi="Times New Roman"/>
          <w:sz w:val="24"/>
          <w:szCs w:val="24"/>
        </w:rPr>
        <w:t xml:space="preserve">, W. B. </w:t>
      </w:r>
      <w:r w:rsidR="004F0D00">
        <w:rPr>
          <w:rFonts w:ascii="Times New Roman" w:hAnsi="Times New Roman"/>
          <w:sz w:val="24"/>
          <w:szCs w:val="24"/>
        </w:rPr>
        <w:t xml:space="preserve">2012 </w:t>
      </w:r>
      <w:r w:rsidR="00735511" w:rsidRPr="00FA1184">
        <w:rPr>
          <w:rFonts w:ascii="Times New Roman" w:hAnsi="Times New Roman"/>
          <w:sz w:val="24"/>
          <w:szCs w:val="24"/>
        </w:rPr>
        <w:t>[online]</w:t>
      </w:r>
      <w:r w:rsidR="00735511">
        <w:rPr>
          <w:rFonts w:ascii="Times New Roman" w:hAnsi="Times New Roman"/>
          <w:sz w:val="24"/>
          <w:szCs w:val="24"/>
        </w:rPr>
        <w:t>).</w:t>
      </w:r>
    </w:p>
    <w:p w:rsidR="008443E4" w:rsidRDefault="008443E4" w:rsidP="00735511">
      <w:pPr>
        <w:spacing w:line="360" w:lineRule="auto"/>
        <w:contextualSpacing/>
        <w:jc w:val="both"/>
        <w:rPr>
          <w:rFonts w:ascii="Times New Roman" w:hAnsi="Times New Roman"/>
          <w:sz w:val="24"/>
          <w:szCs w:val="24"/>
        </w:rPr>
      </w:pPr>
      <w:r>
        <w:rPr>
          <w:rFonts w:ascii="Times New Roman" w:hAnsi="Times New Roman"/>
          <w:sz w:val="24"/>
          <w:szCs w:val="24"/>
        </w:rPr>
        <w:tab/>
        <w:t>Hypoplazie (</w:t>
      </w:r>
      <w:proofErr w:type="spellStart"/>
      <w:r>
        <w:rPr>
          <w:rFonts w:ascii="Times New Roman" w:hAnsi="Times New Roman"/>
          <w:sz w:val="24"/>
          <w:szCs w:val="24"/>
        </w:rPr>
        <w:t>mikrocie</w:t>
      </w:r>
      <w:proofErr w:type="spellEnd"/>
      <w:r>
        <w:rPr>
          <w:rFonts w:ascii="Times New Roman" w:hAnsi="Times New Roman"/>
          <w:sz w:val="24"/>
          <w:szCs w:val="24"/>
        </w:rPr>
        <w:t>) boltce je charakterizována tím, že některé struktury boltce jsou zachovány.</w:t>
      </w:r>
      <w:r w:rsidR="00736FA1">
        <w:rPr>
          <w:rFonts w:ascii="Times New Roman" w:hAnsi="Times New Roman"/>
          <w:sz w:val="24"/>
          <w:szCs w:val="24"/>
        </w:rPr>
        <w:t xml:space="preserve"> Patří sem těžší formy, malformace dolní, střední a horní části boltce (Veselý, J., Vokurková, J., Mrázek, T. In </w:t>
      </w:r>
      <w:proofErr w:type="spellStart"/>
      <w:r w:rsidR="00736FA1">
        <w:rPr>
          <w:rFonts w:ascii="Times New Roman" w:hAnsi="Times New Roman"/>
          <w:sz w:val="24"/>
          <w:szCs w:val="24"/>
        </w:rPr>
        <w:t>Pafko</w:t>
      </w:r>
      <w:proofErr w:type="spellEnd"/>
      <w:r w:rsidR="00736FA1">
        <w:rPr>
          <w:rFonts w:ascii="Times New Roman" w:hAnsi="Times New Roman"/>
          <w:sz w:val="24"/>
          <w:szCs w:val="24"/>
        </w:rPr>
        <w:t>, P. 2008).</w:t>
      </w:r>
      <w:bookmarkStart w:id="55" w:name="_GoBack"/>
      <w:bookmarkEnd w:id="55"/>
    </w:p>
    <w:p w:rsidR="003461D3" w:rsidRDefault="00735511" w:rsidP="003461D3">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 xml:space="preserve">Před operativním odstraněním </w:t>
      </w:r>
      <w:r w:rsidRPr="002E1F8C">
        <w:rPr>
          <w:rFonts w:ascii="Times New Roman" w:hAnsi="Times New Roman"/>
          <w:b/>
          <w:sz w:val="24"/>
          <w:szCs w:val="24"/>
        </w:rPr>
        <w:t>atrézie zvukovodu</w:t>
      </w:r>
      <w:r>
        <w:rPr>
          <w:rFonts w:ascii="Times New Roman" w:hAnsi="Times New Roman"/>
          <w:sz w:val="24"/>
          <w:szCs w:val="24"/>
        </w:rPr>
        <w:t xml:space="preserve"> musí být zjištěna normální kochleární funkce pomocí audiologického vyšetření</w:t>
      </w:r>
      <w:r w:rsidR="002E1F8C">
        <w:rPr>
          <w:rFonts w:ascii="Times New Roman" w:hAnsi="Times New Roman"/>
          <w:sz w:val="24"/>
          <w:szCs w:val="24"/>
        </w:rPr>
        <w:t xml:space="preserve"> a vyšetření prahových hodnot kostního vedení. Dále vyšetření pomocí CT, to zjistí, zda má pacient vyvinuté vnitřní ucho. Lékař vytvoří nový zvukovod, uvolní řetězec kůstek středouší, aby se mohly pohybovat a přenášet vibrace. Při operaci také vybuduje bubínek. Pomocí kožního štěpu dále vystele zvukovod. </w:t>
      </w:r>
      <w:r w:rsidR="00966753">
        <w:rPr>
          <w:rFonts w:ascii="Times New Roman" w:hAnsi="Times New Roman"/>
          <w:sz w:val="24"/>
          <w:szCs w:val="24"/>
        </w:rPr>
        <w:t xml:space="preserve">Štěp se odebírá z horní části paže a tenčí hrana se používá na úrovni bubínku, silnější potom do nového zvukovodu. </w:t>
      </w:r>
      <w:r w:rsidR="002E1F8C">
        <w:rPr>
          <w:rFonts w:ascii="Times New Roman" w:hAnsi="Times New Roman"/>
          <w:sz w:val="24"/>
          <w:szCs w:val="24"/>
        </w:rPr>
        <w:t>Všechny postupy na odstranění atrézie zvukovodu se provádí během jednoho zákroku (</w:t>
      </w:r>
      <w:proofErr w:type="spellStart"/>
      <w:r w:rsidR="002E1F8C">
        <w:rPr>
          <w:rFonts w:ascii="Times New Roman" w:hAnsi="Times New Roman"/>
          <w:sz w:val="24"/>
          <w:szCs w:val="24"/>
        </w:rPr>
        <w:t>Kesser</w:t>
      </w:r>
      <w:proofErr w:type="spellEnd"/>
      <w:r w:rsidR="002E1F8C">
        <w:rPr>
          <w:rFonts w:ascii="Times New Roman" w:hAnsi="Times New Roman"/>
          <w:sz w:val="24"/>
          <w:szCs w:val="24"/>
        </w:rPr>
        <w:t xml:space="preserve">, W. B. </w:t>
      </w:r>
      <w:r w:rsidR="00255ED0">
        <w:rPr>
          <w:rFonts w:ascii="Times New Roman" w:hAnsi="Times New Roman"/>
          <w:sz w:val="24"/>
          <w:szCs w:val="24"/>
        </w:rPr>
        <w:t xml:space="preserve">2012 </w:t>
      </w:r>
      <w:r w:rsidR="002E1F8C" w:rsidRPr="00FA1184">
        <w:rPr>
          <w:rFonts w:ascii="Times New Roman" w:hAnsi="Times New Roman"/>
          <w:sz w:val="24"/>
          <w:szCs w:val="24"/>
        </w:rPr>
        <w:t>[online]</w:t>
      </w:r>
      <w:r w:rsidR="002E1F8C">
        <w:rPr>
          <w:rFonts w:ascii="Times New Roman" w:hAnsi="Times New Roman"/>
          <w:sz w:val="24"/>
          <w:szCs w:val="24"/>
        </w:rPr>
        <w:t>).</w:t>
      </w:r>
    </w:p>
    <w:p w:rsidR="0010301A" w:rsidRDefault="0010301A" w:rsidP="003461D3">
      <w:pPr>
        <w:spacing w:line="360" w:lineRule="auto"/>
        <w:contextualSpacing/>
        <w:jc w:val="both"/>
        <w:rPr>
          <w:rFonts w:ascii="Times New Roman" w:hAnsi="Times New Roman"/>
          <w:sz w:val="24"/>
          <w:szCs w:val="24"/>
        </w:rPr>
      </w:pPr>
    </w:p>
    <w:p w:rsidR="0010301A" w:rsidRPr="0010301A" w:rsidRDefault="0010301A" w:rsidP="003461D3">
      <w:pPr>
        <w:spacing w:line="360" w:lineRule="auto"/>
        <w:contextualSpacing/>
        <w:jc w:val="both"/>
        <w:rPr>
          <w:rFonts w:ascii="Times New Roman" w:hAnsi="Times New Roman"/>
          <w:b/>
          <w:sz w:val="24"/>
          <w:szCs w:val="24"/>
        </w:rPr>
      </w:pPr>
      <w:r w:rsidRPr="0010301A">
        <w:rPr>
          <w:rFonts w:ascii="Times New Roman" w:hAnsi="Times New Roman"/>
          <w:b/>
          <w:sz w:val="24"/>
          <w:szCs w:val="24"/>
        </w:rPr>
        <w:t>Rozštěpové vady</w:t>
      </w:r>
    </w:p>
    <w:p w:rsidR="0010301A" w:rsidRDefault="0010301A" w:rsidP="003461D3">
      <w:pPr>
        <w:spacing w:line="360" w:lineRule="auto"/>
        <w:contextualSpacing/>
        <w:jc w:val="both"/>
        <w:rPr>
          <w:rFonts w:ascii="Times New Roman" w:hAnsi="Times New Roman"/>
          <w:sz w:val="24"/>
          <w:szCs w:val="24"/>
        </w:rPr>
      </w:pPr>
      <w:r>
        <w:rPr>
          <w:rFonts w:ascii="Times New Roman" w:hAnsi="Times New Roman"/>
          <w:sz w:val="24"/>
          <w:szCs w:val="24"/>
        </w:rPr>
        <w:tab/>
        <w:t xml:space="preserve">Terapie je komplexní a podílejí se na ní plastický chirurg, </w:t>
      </w:r>
      <w:proofErr w:type="spellStart"/>
      <w:r>
        <w:rPr>
          <w:rFonts w:ascii="Times New Roman" w:hAnsi="Times New Roman"/>
          <w:sz w:val="24"/>
          <w:szCs w:val="24"/>
        </w:rPr>
        <w:t>maxilofaciální</w:t>
      </w:r>
      <w:proofErr w:type="spellEnd"/>
      <w:r>
        <w:rPr>
          <w:rFonts w:ascii="Times New Roman" w:hAnsi="Times New Roman"/>
          <w:sz w:val="24"/>
          <w:szCs w:val="24"/>
        </w:rPr>
        <w:t xml:space="preserve"> chirurg, pediatr, stomatolog, ortodontista, logoped a psycholog. Péče je soustředěna na odděleních plastické chirurgie. U celkového rozštěpu se postupuje </w:t>
      </w:r>
      <w:proofErr w:type="spellStart"/>
      <w:r>
        <w:rPr>
          <w:rFonts w:ascii="Times New Roman" w:hAnsi="Times New Roman"/>
          <w:sz w:val="24"/>
          <w:szCs w:val="24"/>
        </w:rPr>
        <w:t>dvoudobě</w:t>
      </w:r>
      <w:proofErr w:type="spellEnd"/>
      <w:r>
        <w:rPr>
          <w:rFonts w:ascii="Times New Roman" w:hAnsi="Times New Roman"/>
          <w:sz w:val="24"/>
          <w:szCs w:val="24"/>
        </w:rPr>
        <w:t>, nejprve se uzavírá defekt rtu, nosní spodiny a alveolárního výběžku čelisti. Další korekční operace jsou závislé na typu vady a spočívají v úpravě vad nosu, nápravě různých pooperačních jizev a me</w:t>
      </w:r>
      <w:r w:rsidR="00A62029">
        <w:rPr>
          <w:rFonts w:ascii="Times New Roman" w:hAnsi="Times New Roman"/>
          <w:sz w:val="24"/>
          <w:szCs w:val="24"/>
        </w:rPr>
        <w:t>zičelistních deformit. Společně s chirurgickou péčí</w:t>
      </w:r>
      <w:r>
        <w:rPr>
          <w:rFonts w:ascii="Times New Roman" w:hAnsi="Times New Roman"/>
          <w:sz w:val="24"/>
          <w:szCs w:val="24"/>
        </w:rPr>
        <w:t xml:space="preserve"> probíhá i léčení ortodontické</w:t>
      </w:r>
      <w:r w:rsidR="00A62029">
        <w:rPr>
          <w:rFonts w:ascii="Times New Roman" w:hAnsi="Times New Roman"/>
          <w:sz w:val="24"/>
          <w:szCs w:val="24"/>
        </w:rPr>
        <w:t>, logopedicko-foniatrická a stomatologická péče včetně protetické restaurace chrupu (</w:t>
      </w:r>
      <w:r w:rsidR="0056069D">
        <w:rPr>
          <w:rFonts w:ascii="Times New Roman" w:hAnsi="Times New Roman"/>
          <w:sz w:val="24"/>
          <w:szCs w:val="24"/>
        </w:rPr>
        <w:t xml:space="preserve">Mazánek, J. In </w:t>
      </w:r>
      <w:r w:rsidR="00A62029">
        <w:rPr>
          <w:rFonts w:ascii="Times New Roman" w:hAnsi="Times New Roman"/>
          <w:sz w:val="24"/>
          <w:szCs w:val="24"/>
        </w:rPr>
        <w:t>Zeman, M. 2004).</w:t>
      </w:r>
    </w:p>
    <w:p w:rsidR="00431D23" w:rsidRDefault="00431D23" w:rsidP="003461D3">
      <w:pPr>
        <w:spacing w:line="360" w:lineRule="auto"/>
        <w:contextualSpacing/>
        <w:jc w:val="both"/>
        <w:rPr>
          <w:rFonts w:ascii="Times New Roman" w:hAnsi="Times New Roman"/>
          <w:sz w:val="24"/>
          <w:szCs w:val="24"/>
        </w:rPr>
      </w:pPr>
      <w:r>
        <w:rPr>
          <w:rFonts w:ascii="Times New Roman" w:hAnsi="Times New Roman"/>
          <w:sz w:val="24"/>
          <w:szCs w:val="24"/>
        </w:rPr>
        <w:tab/>
        <w:t>Jedinci s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mají </w:t>
      </w:r>
      <w:r w:rsidRPr="00431D23">
        <w:rPr>
          <w:rFonts w:ascii="Times New Roman" w:hAnsi="Times New Roman"/>
          <w:b/>
          <w:sz w:val="24"/>
          <w:szCs w:val="24"/>
        </w:rPr>
        <w:t>deformity mandibuly</w:t>
      </w:r>
      <w:r>
        <w:rPr>
          <w:rFonts w:ascii="Times New Roman" w:hAnsi="Times New Roman"/>
          <w:sz w:val="24"/>
          <w:szCs w:val="24"/>
        </w:rPr>
        <w:t xml:space="preserve"> (dolní čelisti). Při výrazných funkčních postiženích, např. noční apnoe při poruše růstu mandibuly, může pomoci distrakce (roztažení) mandibuly obvykle zauhlenými mandibulárními fixátory. Léčba poruch vývoje mandibuly je v naší republice dosud prováděna v menší míře na stomatochirurgických pracovištích, do budoucna je plánována jako komplexní péče o pacienty s vrozenou vývojovou vadou v Centru pro rozštěpy (Veselý, J., Vokurková, J., Mrázek, T. In </w:t>
      </w:r>
      <w:proofErr w:type="spellStart"/>
      <w:r>
        <w:rPr>
          <w:rFonts w:ascii="Times New Roman" w:hAnsi="Times New Roman"/>
          <w:sz w:val="24"/>
          <w:szCs w:val="24"/>
        </w:rPr>
        <w:t>Pafko</w:t>
      </w:r>
      <w:proofErr w:type="spellEnd"/>
      <w:r>
        <w:rPr>
          <w:rFonts w:ascii="Times New Roman" w:hAnsi="Times New Roman"/>
          <w:sz w:val="24"/>
          <w:szCs w:val="24"/>
        </w:rPr>
        <w:t>, P. 2008).</w:t>
      </w:r>
    </w:p>
    <w:p w:rsidR="003461D3" w:rsidRDefault="003461D3" w:rsidP="003461D3">
      <w:pPr>
        <w:spacing w:line="360" w:lineRule="auto"/>
        <w:contextualSpacing/>
        <w:jc w:val="both"/>
        <w:rPr>
          <w:rFonts w:ascii="Times New Roman" w:hAnsi="Times New Roman"/>
          <w:sz w:val="24"/>
          <w:szCs w:val="24"/>
        </w:rPr>
      </w:pPr>
    </w:p>
    <w:p w:rsidR="002E0791" w:rsidRPr="002E0791" w:rsidRDefault="002E0791" w:rsidP="003461D3">
      <w:pPr>
        <w:spacing w:line="360" w:lineRule="auto"/>
        <w:contextualSpacing/>
        <w:jc w:val="both"/>
        <w:rPr>
          <w:rFonts w:ascii="Times New Roman" w:hAnsi="Times New Roman"/>
          <w:b/>
          <w:sz w:val="24"/>
          <w:szCs w:val="24"/>
        </w:rPr>
      </w:pPr>
      <w:r w:rsidRPr="002E0791">
        <w:rPr>
          <w:rFonts w:ascii="Times New Roman" w:hAnsi="Times New Roman"/>
          <w:b/>
          <w:sz w:val="24"/>
          <w:szCs w:val="24"/>
        </w:rPr>
        <w:t xml:space="preserve">Injekční výplně autologním tukem – </w:t>
      </w:r>
      <w:proofErr w:type="spellStart"/>
      <w:r w:rsidRPr="002E0791">
        <w:rPr>
          <w:rFonts w:ascii="Times New Roman" w:hAnsi="Times New Roman"/>
          <w:b/>
          <w:sz w:val="24"/>
          <w:szCs w:val="24"/>
        </w:rPr>
        <w:t>lipofilling</w:t>
      </w:r>
      <w:proofErr w:type="spellEnd"/>
    </w:p>
    <w:p w:rsidR="002E0791" w:rsidRDefault="002E0791" w:rsidP="003461D3">
      <w:pPr>
        <w:spacing w:line="360" w:lineRule="auto"/>
        <w:contextualSpacing/>
        <w:jc w:val="both"/>
        <w:rPr>
          <w:rFonts w:ascii="Times New Roman" w:hAnsi="Times New Roman"/>
          <w:sz w:val="24"/>
          <w:szCs w:val="24"/>
        </w:rPr>
      </w:pPr>
      <w:r>
        <w:rPr>
          <w:rFonts w:ascii="Times New Roman" w:hAnsi="Times New Roman"/>
          <w:sz w:val="24"/>
          <w:szCs w:val="24"/>
        </w:rPr>
        <w:tab/>
        <w:t xml:space="preserve">Tento postup je ve světě znám jako postup využívající autologní tukový štěp, transplantace nebo </w:t>
      </w:r>
      <w:proofErr w:type="spellStart"/>
      <w:r>
        <w:rPr>
          <w:rFonts w:ascii="Times New Roman" w:hAnsi="Times New Roman"/>
          <w:sz w:val="24"/>
          <w:szCs w:val="24"/>
        </w:rPr>
        <w:t>mikrotuková</w:t>
      </w:r>
      <w:proofErr w:type="spellEnd"/>
      <w:r>
        <w:rPr>
          <w:rFonts w:ascii="Times New Roman" w:hAnsi="Times New Roman"/>
          <w:sz w:val="24"/>
          <w:szCs w:val="24"/>
        </w:rPr>
        <w:t xml:space="preserve"> injekce. Tento postup obnáší přemístění tukových buněk z břicha, stehen, hýždí nebo i z jiných částí těla klienta a jejich vstříknutí pod obličejovou</w:t>
      </w:r>
      <w:r w:rsidR="00BE5EC2">
        <w:rPr>
          <w:rFonts w:ascii="Times New Roman" w:hAnsi="Times New Roman"/>
          <w:sz w:val="24"/>
          <w:szCs w:val="24"/>
        </w:rPr>
        <w:t xml:space="preserve"> pokožku. Tuk je nejčastěji využíván k vyplně</w:t>
      </w:r>
      <w:r w:rsidR="007615EA">
        <w:rPr>
          <w:rFonts w:ascii="Times New Roman" w:hAnsi="Times New Roman"/>
          <w:sz w:val="24"/>
          <w:szCs w:val="24"/>
        </w:rPr>
        <w:t>ní propadlých tváří nebo vrásek (</w:t>
      </w:r>
      <w:proofErr w:type="spellStart"/>
      <w:r w:rsidR="007615EA" w:rsidRPr="00F34CA0">
        <w:rPr>
          <w:rFonts w:ascii="Times New Roman" w:hAnsi="Times New Roman"/>
          <w:iCs/>
          <w:sz w:val="24"/>
          <w:szCs w:val="24"/>
          <w:lang w:eastAsia="cs-CZ"/>
        </w:rPr>
        <w:t>Treacher</w:t>
      </w:r>
      <w:proofErr w:type="spellEnd"/>
      <w:r w:rsidR="007615EA" w:rsidRPr="00F34CA0">
        <w:rPr>
          <w:rFonts w:ascii="Times New Roman" w:hAnsi="Times New Roman"/>
          <w:iCs/>
          <w:sz w:val="24"/>
          <w:szCs w:val="24"/>
          <w:lang w:eastAsia="cs-CZ"/>
        </w:rPr>
        <w:t xml:space="preserve"> </w:t>
      </w:r>
      <w:proofErr w:type="spellStart"/>
      <w:r w:rsidR="007615EA" w:rsidRPr="00F34CA0">
        <w:rPr>
          <w:rFonts w:ascii="Times New Roman" w:hAnsi="Times New Roman"/>
          <w:iCs/>
          <w:sz w:val="24"/>
          <w:szCs w:val="24"/>
          <w:lang w:eastAsia="cs-CZ"/>
        </w:rPr>
        <w:t>Collins</w:t>
      </w:r>
      <w:proofErr w:type="spellEnd"/>
      <w:r w:rsidR="007615EA" w:rsidRPr="00F34CA0">
        <w:rPr>
          <w:rFonts w:ascii="Times New Roman" w:hAnsi="Times New Roman"/>
          <w:iCs/>
          <w:sz w:val="24"/>
          <w:szCs w:val="24"/>
          <w:lang w:eastAsia="cs-CZ"/>
        </w:rPr>
        <w:t xml:space="preserve"> syndrom a </w:t>
      </w:r>
      <w:proofErr w:type="spellStart"/>
      <w:r w:rsidR="007615EA" w:rsidRPr="00F34CA0">
        <w:rPr>
          <w:rFonts w:ascii="Times New Roman" w:hAnsi="Times New Roman"/>
          <w:iCs/>
          <w:sz w:val="24"/>
          <w:szCs w:val="24"/>
          <w:lang w:eastAsia="cs-CZ"/>
        </w:rPr>
        <w:t>Goldenhar</w:t>
      </w:r>
      <w:proofErr w:type="spellEnd"/>
      <w:r w:rsidR="007615EA" w:rsidRPr="00F34CA0">
        <w:rPr>
          <w:rFonts w:ascii="Times New Roman" w:hAnsi="Times New Roman"/>
          <w:iCs/>
          <w:sz w:val="24"/>
          <w:szCs w:val="24"/>
          <w:lang w:eastAsia="cs-CZ"/>
        </w:rPr>
        <w:t xml:space="preserve"> syndrom </w:t>
      </w:r>
      <w:r w:rsidR="007615EA" w:rsidRPr="00F34CA0">
        <w:rPr>
          <w:rFonts w:ascii="Times New Roman" w:hAnsi="Times New Roman"/>
          <w:sz w:val="24"/>
          <w:szCs w:val="24"/>
          <w:lang w:eastAsia="cs-CZ"/>
        </w:rPr>
        <w:t>[online</w:t>
      </w:r>
      <w:r w:rsidR="007615EA">
        <w:rPr>
          <w:rFonts w:ascii="Times New Roman" w:hAnsi="Times New Roman"/>
          <w:sz w:val="24"/>
          <w:szCs w:val="24"/>
          <w:lang w:eastAsia="cs-CZ"/>
        </w:rPr>
        <w:t>]).</w:t>
      </w:r>
    </w:p>
    <w:p w:rsidR="0082471D" w:rsidRDefault="0082471D" w:rsidP="003461D3">
      <w:pPr>
        <w:spacing w:line="360" w:lineRule="auto"/>
        <w:contextualSpacing/>
        <w:jc w:val="both"/>
        <w:rPr>
          <w:rFonts w:ascii="Times New Roman" w:hAnsi="Times New Roman"/>
          <w:sz w:val="24"/>
          <w:szCs w:val="24"/>
        </w:rPr>
      </w:pPr>
    </w:p>
    <w:p w:rsidR="0056069D" w:rsidRPr="0082471D" w:rsidRDefault="0056069D" w:rsidP="003461D3">
      <w:pPr>
        <w:spacing w:line="360" w:lineRule="auto"/>
        <w:contextualSpacing/>
        <w:jc w:val="both"/>
        <w:rPr>
          <w:rFonts w:ascii="Times New Roman" w:hAnsi="Times New Roman"/>
          <w:b/>
          <w:sz w:val="24"/>
          <w:szCs w:val="24"/>
        </w:rPr>
      </w:pPr>
      <w:r w:rsidRPr="0082471D">
        <w:rPr>
          <w:rFonts w:ascii="Times New Roman" w:hAnsi="Times New Roman"/>
          <w:b/>
          <w:sz w:val="24"/>
          <w:szCs w:val="24"/>
        </w:rPr>
        <w:lastRenderedPageBreak/>
        <w:t>Otevřený skus</w:t>
      </w:r>
    </w:p>
    <w:p w:rsidR="0056069D" w:rsidRDefault="0056069D" w:rsidP="003461D3">
      <w:pPr>
        <w:spacing w:line="360" w:lineRule="auto"/>
        <w:contextualSpacing/>
        <w:jc w:val="both"/>
        <w:rPr>
          <w:rFonts w:ascii="Times New Roman" w:hAnsi="Times New Roman"/>
          <w:sz w:val="24"/>
          <w:szCs w:val="24"/>
        </w:rPr>
      </w:pPr>
      <w:r>
        <w:rPr>
          <w:rFonts w:ascii="Times New Roman" w:hAnsi="Times New Roman"/>
          <w:sz w:val="24"/>
          <w:szCs w:val="24"/>
        </w:rPr>
        <w:tab/>
        <w:t>Jedná se o čelistní anomálii, kdy je vertikální mezera mezi horními a dolními zuby. Z funkčních příznaků je to nemožnost ukusování sousta, ztížené žvýkání potravy a výrazná porucha řeči (interdentální sigmatismus). Změněný je i výraz obličeje, ústa bývají pootevřená. Terapie se nazývá osteotomie (protětí kosti) horní nebo dolní čelisti, případně na obou čelistech. Operační řešení se řídí podle z</w:t>
      </w:r>
      <w:r w:rsidR="0082471D">
        <w:rPr>
          <w:rFonts w:ascii="Times New Roman" w:hAnsi="Times New Roman"/>
          <w:sz w:val="24"/>
          <w:szCs w:val="24"/>
        </w:rPr>
        <w:t>působu zakřivení roviny (Mazánek, J. 2004 In Zeman, M. 2004).</w:t>
      </w:r>
    </w:p>
    <w:p w:rsidR="005A4865" w:rsidRDefault="005A4865" w:rsidP="003461D3">
      <w:pPr>
        <w:spacing w:line="360" w:lineRule="auto"/>
        <w:contextualSpacing/>
        <w:jc w:val="both"/>
        <w:rPr>
          <w:rFonts w:ascii="Times New Roman" w:hAnsi="Times New Roman"/>
          <w:sz w:val="24"/>
          <w:szCs w:val="24"/>
        </w:rPr>
      </w:pPr>
    </w:p>
    <w:p w:rsidR="005A4865" w:rsidRPr="005A4865" w:rsidRDefault="005A4865" w:rsidP="003461D3">
      <w:pPr>
        <w:spacing w:line="360" w:lineRule="auto"/>
        <w:contextualSpacing/>
        <w:jc w:val="both"/>
        <w:rPr>
          <w:rFonts w:ascii="Times New Roman" w:hAnsi="Times New Roman"/>
          <w:b/>
          <w:sz w:val="24"/>
          <w:szCs w:val="24"/>
        </w:rPr>
      </w:pPr>
      <w:r w:rsidRPr="005A4865">
        <w:rPr>
          <w:rFonts w:ascii="Times New Roman" w:hAnsi="Times New Roman"/>
          <w:b/>
          <w:sz w:val="24"/>
          <w:szCs w:val="24"/>
        </w:rPr>
        <w:t>Autotransplantace tukové tkáně obohacené o kmenové buňky</w:t>
      </w:r>
    </w:p>
    <w:p w:rsidR="005A4865" w:rsidRDefault="005A4865" w:rsidP="003461D3">
      <w:pPr>
        <w:spacing w:line="360" w:lineRule="auto"/>
        <w:contextualSpacing/>
        <w:jc w:val="both"/>
        <w:rPr>
          <w:rFonts w:ascii="Times New Roman" w:hAnsi="Times New Roman"/>
          <w:sz w:val="24"/>
          <w:szCs w:val="24"/>
          <w:lang w:eastAsia="cs-CZ"/>
        </w:rPr>
      </w:pPr>
      <w:r>
        <w:rPr>
          <w:rFonts w:ascii="Times New Roman" w:hAnsi="Times New Roman"/>
          <w:sz w:val="24"/>
          <w:szCs w:val="24"/>
        </w:rPr>
        <w:tab/>
        <w:t>Tato metoda je jedinečná v tom, že lékař může zdokonalit tělo bez umělých implantátů, stačí vlastní tuková tkáň a z ní získané, speciální technologií zpracované regenerativní a kmenové buňky. Operace se provádí v lokální nebo celkové anestezii. Provede se liposukce k odstranění přebytečného tuku, obvykle z oblasti břicha, boků či stehen. Ještě před dokončením liposukce je použita speciální technologie ke zpracování části tkáně za účelem extrakce a koncentrace regenerativních a kmenových buněk. Zbytek tkáně se speciálně vyčistí, aby se odstranily fragmenty buněk. Tukový transplantát obohacený buňkami se vpraví do požadované tělesné partie (</w:t>
      </w:r>
      <w:proofErr w:type="spellStart"/>
      <w:r w:rsidRPr="00F34CA0">
        <w:rPr>
          <w:rFonts w:ascii="Times New Roman" w:hAnsi="Times New Roman"/>
          <w:iCs/>
          <w:sz w:val="24"/>
          <w:szCs w:val="24"/>
          <w:lang w:eastAsia="cs-CZ"/>
        </w:rPr>
        <w:t>Treacher</w:t>
      </w:r>
      <w:proofErr w:type="spellEnd"/>
      <w:r w:rsidRPr="00F34CA0">
        <w:rPr>
          <w:rFonts w:ascii="Times New Roman" w:hAnsi="Times New Roman"/>
          <w:iCs/>
          <w:sz w:val="24"/>
          <w:szCs w:val="24"/>
          <w:lang w:eastAsia="cs-CZ"/>
        </w:rPr>
        <w:t xml:space="preserve"> </w:t>
      </w:r>
      <w:proofErr w:type="spellStart"/>
      <w:r w:rsidRPr="00F34CA0">
        <w:rPr>
          <w:rFonts w:ascii="Times New Roman" w:hAnsi="Times New Roman"/>
          <w:iCs/>
          <w:sz w:val="24"/>
          <w:szCs w:val="24"/>
          <w:lang w:eastAsia="cs-CZ"/>
        </w:rPr>
        <w:t>Collins</w:t>
      </w:r>
      <w:proofErr w:type="spellEnd"/>
      <w:r w:rsidRPr="00F34CA0">
        <w:rPr>
          <w:rFonts w:ascii="Times New Roman" w:hAnsi="Times New Roman"/>
          <w:iCs/>
          <w:sz w:val="24"/>
          <w:szCs w:val="24"/>
          <w:lang w:eastAsia="cs-CZ"/>
        </w:rPr>
        <w:t xml:space="preserve"> syndrom a </w:t>
      </w:r>
      <w:proofErr w:type="spellStart"/>
      <w:r w:rsidRPr="00F34CA0">
        <w:rPr>
          <w:rFonts w:ascii="Times New Roman" w:hAnsi="Times New Roman"/>
          <w:iCs/>
          <w:sz w:val="24"/>
          <w:szCs w:val="24"/>
          <w:lang w:eastAsia="cs-CZ"/>
        </w:rPr>
        <w:t>Goldenhar</w:t>
      </w:r>
      <w:proofErr w:type="spellEnd"/>
      <w:r w:rsidRPr="00F34CA0">
        <w:rPr>
          <w:rFonts w:ascii="Times New Roman" w:hAnsi="Times New Roman"/>
          <w:iCs/>
          <w:sz w:val="24"/>
          <w:szCs w:val="24"/>
          <w:lang w:eastAsia="cs-CZ"/>
        </w:rPr>
        <w:t xml:space="preserve"> syndrom </w:t>
      </w:r>
      <w:r w:rsidRPr="00F34CA0">
        <w:rPr>
          <w:rFonts w:ascii="Times New Roman" w:hAnsi="Times New Roman"/>
          <w:sz w:val="24"/>
          <w:szCs w:val="24"/>
          <w:lang w:eastAsia="cs-CZ"/>
        </w:rPr>
        <w:t>[online</w:t>
      </w:r>
      <w:r>
        <w:rPr>
          <w:rFonts w:ascii="Times New Roman" w:hAnsi="Times New Roman"/>
          <w:sz w:val="24"/>
          <w:szCs w:val="24"/>
          <w:lang w:eastAsia="cs-CZ"/>
        </w:rPr>
        <w:t>]).</w:t>
      </w:r>
    </w:p>
    <w:p w:rsidR="00892534" w:rsidRDefault="00892534" w:rsidP="003461D3">
      <w:pPr>
        <w:spacing w:line="360" w:lineRule="auto"/>
        <w:contextualSpacing/>
        <w:jc w:val="both"/>
        <w:rPr>
          <w:rFonts w:ascii="Times New Roman" w:hAnsi="Times New Roman"/>
          <w:sz w:val="24"/>
          <w:szCs w:val="24"/>
        </w:rPr>
      </w:pPr>
    </w:p>
    <w:p w:rsidR="003461D3" w:rsidRDefault="003461D3" w:rsidP="003461D3">
      <w:pPr>
        <w:pStyle w:val="Nadpis2"/>
      </w:pPr>
      <w:bookmarkStart w:id="56" w:name="_Toc352250289"/>
      <w:bookmarkStart w:id="57" w:name="_Toc353440187"/>
      <w:bookmarkStart w:id="58" w:name="_Toc353440311"/>
      <w:bookmarkStart w:id="59" w:name="_Toc353440698"/>
      <w:bookmarkStart w:id="60" w:name="_Toc353441036"/>
      <w:r>
        <w:t>Narušená komunikační schopnost u jedinců s TCS</w:t>
      </w:r>
      <w:bookmarkEnd w:id="56"/>
      <w:bookmarkEnd w:id="57"/>
      <w:bookmarkEnd w:id="58"/>
      <w:bookmarkEnd w:id="59"/>
      <w:bookmarkEnd w:id="60"/>
    </w:p>
    <w:p w:rsidR="000735F8" w:rsidRDefault="000735F8" w:rsidP="000D58FA">
      <w:pPr>
        <w:autoSpaceDE w:val="0"/>
        <w:autoSpaceDN w:val="0"/>
        <w:adjustRightInd w:val="0"/>
        <w:spacing w:after="0" w:line="360" w:lineRule="auto"/>
        <w:jc w:val="both"/>
        <w:rPr>
          <w:rFonts w:ascii="Times New Roman" w:hAnsi="Times New Roman"/>
          <w:sz w:val="24"/>
          <w:szCs w:val="24"/>
          <w:lang w:eastAsia="cs-CZ"/>
        </w:rPr>
      </w:pPr>
    </w:p>
    <w:p w:rsidR="003461D3" w:rsidRPr="00737FA2" w:rsidRDefault="003461D3" w:rsidP="000D58FA">
      <w:pPr>
        <w:autoSpaceDE w:val="0"/>
        <w:autoSpaceDN w:val="0"/>
        <w:adjustRightInd w:val="0"/>
        <w:spacing w:after="0" w:line="360" w:lineRule="auto"/>
        <w:jc w:val="both"/>
        <w:rPr>
          <w:rFonts w:ascii="Times New Roman" w:hAnsi="Times New Roman"/>
          <w:b/>
          <w:sz w:val="24"/>
          <w:szCs w:val="24"/>
          <w:lang w:eastAsia="cs-CZ"/>
        </w:rPr>
      </w:pPr>
      <w:proofErr w:type="spellStart"/>
      <w:r w:rsidRPr="00737FA2">
        <w:rPr>
          <w:rFonts w:ascii="Times New Roman" w:hAnsi="Times New Roman"/>
          <w:b/>
          <w:sz w:val="24"/>
          <w:szCs w:val="24"/>
          <w:lang w:eastAsia="cs-CZ"/>
        </w:rPr>
        <w:t>Velofaryngeální</w:t>
      </w:r>
      <w:proofErr w:type="spellEnd"/>
      <w:r w:rsidRPr="00737FA2">
        <w:rPr>
          <w:rFonts w:ascii="Times New Roman" w:hAnsi="Times New Roman"/>
          <w:b/>
          <w:sz w:val="24"/>
          <w:szCs w:val="24"/>
          <w:lang w:eastAsia="cs-CZ"/>
        </w:rPr>
        <w:t xml:space="preserve"> mechanismus</w:t>
      </w:r>
    </w:p>
    <w:p w:rsidR="00B54E3E" w:rsidRDefault="003461D3" w:rsidP="003461D3">
      <w:pPr>
        <w:spacing w:line="360" w:lineRule="auto"/>
        <w:ind w:firstLine="708"/>
        <w:contextualSpacing/>
        <w:jc w:val="both"/>
        <w:rPr>
          <w:rFonts w:ascii="Times New Roman" w:hAnsi="Times New Roman"/>
          <w:sz w:val="24"/>
          <w:szCs w:val="24"/>
          <w:lang w:eastAsia="cs-CZ"/>
        </w:rPr>
      </w:pPr>
      <w:proofErr w:type="spellStart"/>
      <w:r>
        <w:rPr>
          <w:rFonts w:ascii="Times New Roman" w:hAnsi="Times New Roman"/>
          <w:sz w:val="24"/>
          <w:szCs w:val="24"/>
          <w:lang w:eastAsia="cs-CZ"/>
        </w:rPr>
        <w:t>Velofaryngeální</w:t>
      </w:r>
      <w:proofErr w:type="spellEnd"/>
      <w:r>
        <w:rPr>
          <w:rFonts w:ascii="Times New Roman" w:hAnsi="Times New Roman"/>
          <w:sz w:val="24"/>
          <w:szCs w:val="24"/>
          <w:lang w:eastAsia="cs-CZ"/>
        </w:rPr>
        <w:t xml:space="preserve"> mechanismus (VFM) je označením pro aktivitu všech struktur patra, hltanu a bezprostředního okolí, které se podílejí na zabezpečení jeho funkcí. Podle některých autorů se na VFM podílejí i tonzily a adenoidní vegetace. Podstatou mechanismu je současná spolupráce svalstva měkkého patra včetně uvuly, laterálních a dorzálních stěn hltanu a </w:t>
      </w:r>
      <w:proofErr w:type="spellStart"/>
      <w:r>
        <w:rPr>
          <w:rFonts w:ascii="Times New Roman" w:hAnsi="Times New Roman"/>
          <w:sz w:val="24"/>
          <w:szCs w:val="24"/>
          <w:lang w:eastAsia="cs-CZ"/>
        </w:rPr>
        <w:t>Passavantova</w:t>
      </w:r>
      <w:proofErr w:type="spellEnd"/>
      <w:r>
        <w:rPr>
          <w:rFonts w:ascii="Times New Roman" w:hAnsi="Times New Roman"/>
          <w:sz w:val="24"/>
          <w:szCs w:val="24"/>
          <w:lang w:eastAsia="cs-CZ"/>
        </w:rPr>
        <w:t xml:space="preserve"> valu. Kromě fonace, artikulace a rezonance je VFM účasten v komplexních procesech sání, foukání, pískání, respirace a ve správné funkci sluchu </w:t>
      </w:r>
      <w:r w:rsidRPr="004A2801">
        <w:rPr>
          <w:rFonts w:ascii="Times New Roman" w:hAnsi="Times New Roman"/>
          <w:noProof/>
          <w:sz w:val="24"/>
          <w:szCs w:val="24"/>
        </w:rPr>
        <w:t>(Vitá</w:t>
      </w:r>
      <w:r w:rsidR="0026063C">
        <w:rPr>
          <w:rFonts w:ascii="Times New Roman" w:hAnsi="Times New Roman"/>
          <w:noProof/>
          <w:sz w:val="24"/>
          <w:szCs w:val="24"/>
        </w:rPr>
        <w:t>sková, K., Peutelschmiedová, A.</w:t>
      </w:r>
      <w:r w:rsidRPr="004A2801">
        <w:rPr>
          <w:rFonts w:ascii="Times New Roman" w:hAnsi="Times New Roman"/>
          <w:noProof/>
          <w:sz w:val="24"/>
          <w:szCs w:val="24"/>
        </w:rPr>
        <w:t xml:space="preserve"> 2005)</w:t>
      </w:r>
      <w:r>
        <w:rPr>
          <w:rFonts w:ascii="Times New Roman" w:hAnsi="Times New Roman"/>
          <w:noProof/>
          <w:sz w:val="24"/>
          <w:szCs w:val="24"/>
        </w:rPr>
        <w:t>.</w:t>
      </w:r>
    </w:p>
    <w:p w:rsidR="00B54E3E" w:rsidRDefault="00737FA2" w:rsidP="003461D3">
      <w:pPr>
        <w:spacing w:line="360" w:lineRule="auto"/>
        <w:ind w:firstLine="708"/>
        <w:contextualSpacing/>
        <w:jc w:val="both"/>
        <w:rPr>
          <w:rFonts w:ascii="Times New Roman" w:hAnsi="Times New Roman"/>
          <w:noProof/>
          <w:sz w:val="24"/>
          <w:szCs w:val="24"/>
        </w:rPr>
      </w:pPr>
      <w:r>
        <w:rPr>
          <w:rFonts w:ascii="Times New Roman" w:hAnsi="Times New Roman"/>
          <w:noProof/>
          <w:sz w:val="24"/>
          <w:szCs w:val="24"/>
        </w:rPr>
        <w:t xml:space="preserve">Pro poruchu tohoto mechanismu se užívá termín </w:t>
      </w:r>
      <w:r w:rsidRPr="00A03887">
        <w:rPr>
          <w:rFonts w:ascii="Times New Roman" w:hAnsi="Times New Roman"/>
          <w:b/>
          <w:noProof/>
          <w:sz w:val="24"/>
          <w:szCs w:val="24"/>
        </w:rPr>
        <w:t>velofaryngeální insuficience</w:t>
      </w:r>
      <w:r>
        <w:rPr>
          <w:rFonts w:ascii="Times New Roman" w:hAnsi="Times New Roman"/>
          <w:noProof/>
          <w:sz w:val="24"/>
          <w:szCs w:val="24"/>
        </w:rPr>
        <w:t>.</w:t>
      </w:r>
      <w:r w:rsidR="00830E0F">
        <w:rPr>
          <w:rFonts w:ascii="Times New Roman" w:hAnsi="Times New Roman"/>
          <w:noProof/>
          <w:sz w:val="24"/>
          <w:szCs w:val="24"/>
        </w:rPr>
        <w:t xml:space="preserve"> Což je nemožnost vytvoření správného patrohltanového závěru, a tím nedostatečného oddělení dutiny ústní od dutiny nosní. Projevuje se negativně v mluvené řeči, při rezonanci a artikulaci, ale také při činnostech jako je sání, polykání apod. O </w:t>
      </w:r>
      <w:r w:rsidR="00830E0F">
        <w:rPr>
          <w:rFonts w:ascii="Times New Roman" w:hAnsi="Times New Roman"/>
          <w:noProof/>
          <w:sz w:val="24"/>
          <w:szCs w:val="24"/>
        </w:rPr>
        <w:lastRenderedPageBreak/>
        <w:t>velofaryngeální insuficienci hovoříme v případě anatomických a strukturálních defektů, kam řadíme orofaciální rozštěpy. Narušená k</w:t>
      </w:r>
      <w:r w:rsidR="00B54E3E">
        <w:rPr>
          <w:rFonts w:ascii="Times New Roman" w:hAnsi="Times New Roman"/>
          <w:noProof/>
          <w:sz w:val="24"/>
          <w:szCs w:val="24"/>
        </w:rPr>
        <w:t>omunikační schopnost je palatola</w:t>
      </w:r>
      <w:r w:rsidR="00830E0F">
        <w:rPr>
          <w:rFonts w:ascii="Times New Roman" w:hAnsi="Times New Roman"/>
          <w:noProof/>
          <w:sz w:val="24"/>
          <w:szCs w:val="24"/>
        </w:rPr>
        <w:t xml:space="preserve">lie </w:t>
      </w:r>
      <w:r w:rsidR="00BA6049">
        <w:rPr>
          <w:rFonts w:ascii="Times New Roman" w:hAnsi="Times New Roman"/>
          <w:noProof/>
          <w:sz w:val="24"/>
          <w:szCs w:val="24"/>
        </w:rPr>
        <w:t>(Kerekrétiová, A.</w:t>
      </w:r>
      <w:r w:rsidR="00A03887">
        <w:rPr>
          <w:rFonts w:ascii="Times New Roman" w:hAnsi="Times New Roman"/>
          <w:noProof/>
          <w:sz w:val="24"/>
          <w:szCs w:val="24"/>
        </w:rPr>
        <w:t xml:space="preserve"> 2009).</w:t>
      </w:r>
    </w:p>
    <w:p w:rsidR="00322BD9" w:rsidRDefault="00322BD9" w:rsidP="003C7444">
      <w:pPr>
        <w:autoSpaceDE w:val="0"/>
        <w:autoSpaceDN w:val="0"/>
        <w:adjustRightInd w:val="0"/>
        <w:spacing w:after="0" w:line="360" w:lineRule="auto"/>
        <w:jc w:val="both"/>
        <w:rPr>
          <w:rFonts w:ascii="Times New Roman" w:hAnsi="Times New Roman"/>
          <w:noProof/>
          <w:sz w:val="24"/>
          <w:szCs w:val="24"/>
        </w:rPr>
      </w:pPr>
    </w:p>
    <w:p w:rsidR="00B54E3E" w:rsidRPr="00B54E3E" w:rsidRDefault="00B54E3E" w:rsidP="003C7444">
      <w:pPr>
        <w:autoSpaceDE w:val="0"/>
        <w:autoSpaceDN w:val="0"/>
        <w:adjustRightInd w:val="0"/>
        <w:spacing w:after="0" w:line="360" w:lineRule="auto"/>
        <w:jc w:val="both"/>
        <w:rPr>
          <w:rFonts w:ascii="Times New Roman" w:hAnsi="Times New Roman"/>
          <w:b/>
          <w:noProof/>
          <w:sz w:val="24"/>
          <w:szCs w:val="24"/>
        </w:rPr>
      </w:pPr>
      <w:r w:rsidRPr="00B54E3E">
        <w:rPr>
          <w:rFonts w:ascii="Times New Roman" w:hAnsi="Times New Roman"/>
          <w:b/>
          <w:noProof/>
          <w:sz w:val="24"/>
          <w:szCs w:val="24"/>
        </w:rPr>
        <w:t>Palatolalie</w:t>
      </w:r>
    </w:p>
    <w:p w:rsidR="00B54E3E" w:rsidRDefault="00B54E3E" w:rsidP="003C7444">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Palatolalie je jednou z nejnápadnějších narušení komunikační schopnosti. Termínem palatolalie označujeme narušenou komunikační schopnost, jejíž příčinou jsou </w:t>
      </w:r>
      <w:proofErr w:type="spellStart"/>
      <w:r w:rsidRPr="00B54E3E">
        <w:rPr>
          <w:rFonts w:ascii="Times New Roman" w:hAnsi="Times New Roman"/>
          <w:i/>
          <w:sz w:val="24"/>
          <w:szCs w:val="24"/>
          <w:lang w:eastAsia="cs-CZ"/>
        </w:rPr>
        <w:t>orofaciální</w:t>
      </w:r>
      <w:proofErr w:type="spellEnd"/>
      <w:r w:rsidRPr="00B54E3E">
        <w:rPr>
          <w:rFonts w:ascii="Times New Roman" w:hAnsi="Times New Roman"/>
          <w:i/>
          <w:sz w:val="24"/>
          <w:szCs w:val="24"/>
          <w:lang w:eastAsia="cs-CZ"/>
        </w:rPr>
        <w:t xml:space="preserve"> </w:t>
      </w:r>
      <w:proofErr w:type="spellStart"/>
      <w:r w:rsidRPr="00B54E3E">
        <w:rPr>
          <w:rFonts w:ascii="Times New Roman" w:hAnsi="Times New Roman"/>
          <w:i/>
          <w:sz w:val="24"/>
          <w:szCs w:val="24"/>
          <w:lang w:eastAsia="cs-CZ"/>
        </w:rPr>
        <w:t>roštěpy</w:t>
      </w:r>
      <w:proofErr w:type="spellEnd"/>
      <w:r>
        <w:rPr>
          <w:rFonts w:ascii="Times New Roman" w:hAnsi="Times New Roman"/>
          <w:sz w:val="24"/>
          <w:szCs w:val="24"/>
          <w:lang w:eastAsia="cs-CZ"/>
        </w:rPr>
        <w:t>.</w:t>
      </w:r>
      <w:r w:rsidR="00BA6049">
        <w:rPr>
          <w:rFonts w:ascii="Times New Roman" w:hAnsi="Times New Roman"/>
          <w:sz w:val="24"/>
          <w:szCs w:val="24"/>
          <w:lang w:eastAsia="cs-CZ"/>
        </w:rPr>
        <w:t xml:space="preserve"> Někteří autoři ji zařazují mezi poruchy zvuku řeči (otevřenou huhňavost) a někdy ji řadí mezi </w:t>
      </w:r>
      <w:proofErr w:type="spellStart"/>
      <w:r w:rsidR="00BA6049">
        <w:rPr>
          <w:rFonts w:ascii="Times New Roman" w:hAnsi="Times New Roman"/>
          <w:sz w:val="24"/>
          <w:szCs w:val="24"/>
          <w:lang w:eastAsia="cs-CZ"/>
        </w:rPr>
        <w:t>r</w:t>
      </w:r>
      <w:r w:rsidR="006448A2">
        <w:rPr>
          <w:rFonts w:ascii="Times New Roman" w:hAnsi="Times New Roman"/>
          <w:sz w:val="24"/>
          <w:szCs w:val="24"/>
          <w:lang w:eastAsia="cs-CZ"/>
        </w:rPr>
        <w:t>h</w:t>
      </w:r>
      <w:r w:rsidR="00BA6049">
        <w:rPr>
          <w:rFonts w:ascii="Times New Roman" w:hAnsi="Times New Roman"/>
          <w:sz w:val="24"/>
          <w:szCs w:val="24"/>
          <w:lang w:eastAsia="cs-CZ"/>
        </w:rPr>
        <w:t>inolalii</w:t>
      </w:r>
      <w:proofErr w:type="spellEnd"/>
      <w:r w:rsidR="00BA6049">
        <w:rPr>
          <w:rFonts w:ascii="Times New Roman" w:hAnsi="Times New Roman"/>
          <w:sz w:val="24"/>
          <w:szCs w:val="24"/>
          <w:lang w:eastAsia="cs-CZ"/>
        </w:rPr>
        <w:t xml:space="preserve">. V současnosti se o palatolalii píše jako o samostatné </w:t>
      </w:r>
      <w:proofErr w:type="spellStart"/>
      <w:r w:rsidR="00BA6049">
        <w:rPr>
          <w:rFonts w:ascii="Times New Roman" w:hAnsi="Times New Roman"/>
          <w:sz w:val="24"/>
          <w:szCs w:val="24"/>
          <w:lang w:eastAsia="cs-CZ"/>
        </w:rPr>
        <w:t>nozologické</w:t>
      </w:r>
      <w:proofErr w:type="spellEnd"/>
      <w:r w:rsidR="00BA6049">
        <w:rPr>
          <w:rFonts w:ascii="Times New Roman" w:hAnsi="Times New Roman"/>
          <w:sz w:val="24"/>
          <w:szCs w:val="24"/>
          <w:lang w:eastAsia="cs-CZ"/>
        </w:rPr>
        <w:t xml:space="preserve"> jednotce označované jako řeč při rozštěpu patra (Klenková, J. 2006).</w:t>
      </w:r>
    </w:p>
    <w:p w:rsidR="00BA6049" w:rsidRDefault="00BA6049" w:rsidP="003C7444">
      <w:pPr>
        <w:autoSpaceDE w:val="0"/>
        <w:autoSpaceDN w:val="0"/>
        <w:adjustRightInd w:val="0"/>
        <w:spacing w:after="0" w:line="360" w:lineRule="auto"/>
        <w:jc w:val="both"/>
        <w:rPr>
          <w:rFonts w:ascii="Times New Roman" w:hAnsi="Times New Roman"/>
          <w:sz w:val="24"/>
          <w:szCs w:val="24"/>
          <w:lang w:eastAsia="cs-CZ"/>
        </w:rPr>
      </w:pPr>
    </w:p>
    <w:p w:rsidR="00BA6049" w:rsidRPr="00BA6049" w:rsidRDefault="00BA6049" w:rsidP="003C7444">
      <w:pPr>
        <w:autoSpaceDE w:val="0"/>
        <w:autoSpaceDN w:val="0"/>
        <w:adjustRightInd w:val="0"/>
        <w:spacing w:after="0" w:line="360" w:lineRule="auto"/>
        <w:jc w:val="both"/>
        <w:rPr>
          <w:rFonts w:ascii="Times New Roman" w:hAnsi="Times New Roman"/>
          <w:b/>
          <w:i/>
          <w:sz w:val="24"/>
          <w:szCs w:val="24"/>
          <w:lang w:eastAsia="cs-CZ"/>
        </w:rPr>
      </w:pPr>
      <w:r w:rsidRPr="00BA6049">
        <w:rPr>
          <w:rFonts w:ascii="Times New Roman" w:hAnsi="Times New Roman"/>
          <w:b/>
          <w:i/>
          <w:sz w:val="24"/>
          <w:szCs w:val="24"/>
          <w:lang w:eastAsia="cs-CZ"/>
        </w:rPr>
        <w:t>Klasifikace palatolalie</w:t>
      </w:r>
    </w:p>
    <w:p w:rsidR="00BA6049" w:rsidRDefault="00F32306" w:rsidP="003C7444">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Existuje několik klasifikací palatolalie. </w:t>
      </w:r>
      <w:r w:rsidR="00BA6049">
        <w:rPr>
          <w:rFonts w:ascii="Times New Roman" w:hAnsi="Times New Roman"/>
          <w:sz w:val="24"/>
          <w:szCs w:val="24"/>
          <w:lang w:eastAsia="cs-CZ"/>
        </w:rPr>
        <w:t xml:space="preserve">A. </w:t>
      </w:r>
      <w:proofErr w:type="spellStart"/>
      <w:r w:rsidR="00BA6049">
        <w:rPr>
          <w:rFonts w:ascii="Times New Roman" w:hAnsi="Times New Roman"/>
          <w:sz w:val="24"/>
          <w:szCs w:val="24"/>
          <w:lang w:eastAsia="cs-CZ"/>
        </w:rPr>
        <w:t>Kerekrétiová</w:t>
      </w:r>
      <w:proofErr w:type="spellEnd"/>
      <w:r w:rsidR="00BA6049">
        <w:rPr>
          <w:rFonts w:ascii="Times New Roman" w:hAnsi="Times New Roman"/>
          <w:sz w:val="24"/>
          <w:szCs w:val="24"/>
          <w:lang w:eastAsia="cs-CZ"/>
        </w:rPr>
        <w:t xml:space="preserve"> (2008) uvádí Sovákovu klasifikaci, která má </w:t>
      </w:r>
      <w:r w:rsidR="00BA6049" w:rsidRPr="008105E3">
        <w:rPr>
          <w:rFonts w:ascii="Times New Roman" w:hAnsi="Times New Roman"/>
          <w:i/>
          <w:sz w:val="24"/>
          <w:szCs w:val="24"/>
          <w:lang w:eastAsia="cs-CZ"/>
        </w:rPr>
        <w:t>čtyři stupně</w:t>
      </w:r>
      <w:r w:rsidR="00BA6049">
        <w:rPr>
          <w:rFonts w:ascii="Times New Roman" w:hAnsi="Times New Roman"/>
          <w:sz w:val="24"/>
          <w:szCs w:val="24"/>
          <w:lang w:eastAsia="cs-CZ"/>
        </w:rPr>
        <w:t>:</w:t>
      </w:r>
    </w:p>
    <w:p w:rsidR="00BA6049" w:rsidRDefault="008105E3"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1. </w:t>
      </w:r>
      <w:r w:rsidR="00BA6049">
        <w:rPr>
          <w:rFonts w:ascii="Times New Roman" w:hAnsi="Times New Roman"/>
          <w:sz w:val="24"/>
          <w:szCs w:val="24"/>
          <w:lang w:eastAsia="cs-CZ"/>
        </w:rPr>
        <w:t>Řeč nemá výrazné rysy palatolalie, může se vyskytovat otevřená huhňavost nebo dyslalie.</w:t>
      </w:r>
    </w:p>
    <w:p w:rsidR="00BA6049" w:rsidRDefault="008105E3"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2. </w:t>
      </w:r>
      <w:r w:rsidR="00BA6049">
        <w:rPr>
          <w:rFonts w:ascii="Times New Roman" w:hAnsi="Times New Roman"/>
          <w:sz w:val="24"/>
          <w:szCs w:val="24"/>
          <w:lang w:eastAsia="cs-CZ"/>
        </w:rPr>
        <w:t>Palatolalie není příliš nápadná, zvuk řeči i její srozumitelnost docela dobře vyhovuj</w:t>
      </w:r>
      <w:r w:rsidR="00807593">
        <w:rPr>
          <w:rFonts w:ascii="Times New Roman" w:hAnsi="Times New Roman"/>
          <w:sz w:val="24"/>
          <w:szCs w:val="24"/>
          <w:lang w:eastAsia="cs-CZ"/>
        </w:rPr>
        <w:t>e v denním styku s okolím.</w:t>
      </w:r>
    </w:p>
    <w:p w:rsidR="00807593" w:rsidRDefault="008105E3"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3. </w:t>
      </w:r>
      <w:r w:rsidR="00807593">
        <w:rPr>
          <w:rFonts w:ascii="Times New Roman" w:hAnsi="Times New Roman"/>
          <w:sz w:val="24"/>
          <w:szCs w:val="24"/>
          <w:lang w:eastAsia="cs-CZ"/>
        </w:rPr>
        <w:t>Řeč je nápadná, ale ještě srozumitelná.</w:t>
      </w:r>
    </w:p>
    <w:p w:rsidR="00807593" w:rsidRDefault="008105E3"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 xml:space="preserve">4. </w:t>
      </w:r>
      <w:r w:rsidR="00807593">
        <w:rPr>
          <w:rFonts w:ascii="Times New Roman" w:hAnsi="Times New Roman"/>
          <w:sz w:val="24"/>
          <w:szCs w:val="24"/>
          <w:lang w:eastAsia="cs-CZ"/>
        </w:rPr>
        <w:t>Řeč je zcela nesrozumitelná.</w:t>
      </w:r>
    </w:p>
    <w:p w:rsidR="008105E3" w:rsidRPr="008105E3" w:rsidRDefault="008105E3"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r>
      <w:r w:rsidR="0026063C">
        <w:rPr>
          <w:rFonts w:ascii="Times New Roman" w:hAnsi="Times New Roman"/>
          <w:sz w:val="24"/>
          <w:szCs w:val="24"/>
          <w:lang w:eastAsia="cs-CZ"/>
        </w:rPr>
        <w:t xml:space="preserve">A. </w:t>
      </w:r>
      <w:proofErr w:type="spellStart"/>
      <w:r w:rsidRPr="008105E3">
        <w:rPr>
          <w:rFonts w:ascii="Times New Roman" w:hAnsi="Times New Roman"/>
          <w:sz w:val="24"/>
          <w:szCs w:val="24"/>
          <w:lang w:eastAsia="cs-CZ"/>
        </w:rPr>
        <w:t>Kerekrétiová</w:t>
      </w:r>
      <w:proofErr w:type="spellEnd"/>
      <w:r w:rsidRPr="008105E3">
        <w:rPr>
          <w:rFonts w:ascii="Times New Roman" w:hAnsi="Times New Roman"/>
          <w:sz w:val="24"/>
          <w:szCs w:val="24"/>
          <w:lang w:eastAsia="cs-CZ"/>
        </w:rPr>
        <w:t xml:space="preserve"> </w:t>
      </w:r>
      <w:r>
        <w:rPr>
          <w:rFonts w:ascii="Times New Roman" w:hAnsi="Times New Roman"/>
          <w:sz w:val="24"/>
          <w:szCs w:val="24"/>
          <w:lang w:eastAsia="cs-CZ"/>
        </w:rPr>
        <w:t>(1997</w:t>
      </w:r>
      <w:r w:rsidRPr="008105E3">
        <w:rPr>
          <w:rFonts w:ascii="Times New Roman" w:hAnsi="Times New Roman"/>
          <w:sz w:val="24"/>
          <w:szCs w:val="24"/>
          <w:lang w:eastAsia="cs-CZ"/>
        </w:rPr>
        <w:t>) hodnotí řeč při rozštěpu patra, v mírně zrychleném tempu plynulé</w:t>
      </w:r>
      <w:r>
        <w:rPr>
          <w:rFonts w:ascii="Times New Roman" w:hAnsi="Times New Roman"/>
          <w:sz w:val="24"/>
          <w:szCs w:val="24"/>
          <w:lang w:eastAsia="cs-CZ"/>
        </w:rPr>
        <w:t xml:space="preserve"> </w:t>
      </w:r>
      <w:r w:rsidRPr="008105E3">
        <w:rPr>
          <w:rFonts w:ascii="Times New Roman" w:hAnsi="Times New Roman"/>
          <w:sz w:val="24"/>
          <w:szCs w:val="24"/>
          <w:lang w:eastAsia="cs-CZ"/>
        </w:rPr>
        <w:t>komunikace, takto:</w:t>
      </w:r>
    </w:p>
    <w:p w:rsidR="008105E3" w:rsidRPr="008105E3" w:rsidRDefault="008105E3" w:rsidP="008105E3">
      <w:pPr>
        <w:autoSpaceDE w:val="0"/>
        <w:autoSpaceDN w:val="0"/>
        <w:adjustRightInd w:val="0"/>
        <w:spacing w:after="0" w:line="360" w:lineRule="auto"/>
        <w:jc w:val="both"/>
        <w:rPr>
          <w:rFonts w:ascii="Times New Roman" w:hAnsi="Times New Roman"/>
          <w:sz w:val="24"/>
          <w:szCs w:val="24"/>
          <w:lang w:eastAsia="cs-CZ"/>
        </w:rPr>
      </w:pPr>
      <w:r w:rsidRPr="008105E3">
        <w:rPr>
          <w:rFonts w:ascii="Times New Roman" w:hAnsi="Times New Roman"/>
          <w:sz w:val="24"/>
          <w:szCs w:val="24"/>
          <w:lang w:eastAsia="cs-CZ"/>
        </w:rPr>
        <w:t xml:space="preserve">1. </w:t>
      </w:r>
      <w:r w:rsidRPr="008105E3">
        <w:rPr>
          <w:rFonts w:ascii="Times New Roman" w:hAnsi="Times New Roman"/>
          <w:i/>
          <w:sz w:val="24"/>
          <w:szCs w:val="24"/>
          <w:lang w:eastAsia="cs-CZ"/>
        </w:rPr>
        <w:t>dobrá</w:t>
      </w:r>
      <w:r w:rsidRPr="008105E3">
        <w:rPr>
          <w:rFonts w:ascii="Times New Roman" w:hAnsi="Times New Roman"/>
          <w:sz w:val="24"/>
          <w:szCs w:val="24"/>
          <w:lang w:eastAsia="cs-CZ"/>
        </w:rPr>
        <w:t xml:space="preserve"> – řeč srozumitelná, bez nedostatků typických pro palatolálii s lehkou poruchou</w:t>
      </w:r>
    </w:p>
    <w:p w:rsidR="008105E3" w:rsidRPr="008105E3" w:rsidRDefault="008105E3" w:rsidP="008105E3">
      <w:pPr>
        <w:autoSpaceDE w:val="0"/>
        <w:autoSpaceDN w:val="0"/>
        <w:adjustRightInd w:val="0"/>
        <w:spacing w:after="0" w:line="360" w:lineRule="auto"/>
        <w:jc w:val="both"/>
        <w:rPr>
          <w:rFonts w:ascii="Times New Roman" w:hAnsi="Times New Roman"/>
          <w:sz w:val="24"/>
          <w:szCs w:val="24"/>
          <w:lang w:eastAsia="cs-CZ"/>
        </w:rPr>
      </w:pPr>
      <w:r w:rsidRPr="008105E3">
        <w:rPr>
          <w:rFonts w:ascii="Times New Roman" w:hAnsi="Times New Roman"/>
          <w:sz w:val="24"/>
          <w:szCs w:val="24"/>
          <w:lang w:eastAsia="cs-CZ"/>
        </w:rPr>
        <w:t>rezonance, slyšitelnou jen odborníkem</w:t>
      </w:r>
    </w:p>
    <w:p w:rsidR="008105E3" w:rsidRPr="008105E3" w:rsidRDefault="008105E3" w:rsidP="008105E3">
      <w:pPr>
        <w:autoSpaceDE w:val="0"/>
        <w:autoSpaceDN w:val="0"/>
        <w:adjustRightInd w:val="0"/>
        <w:spacing w:after="0" w:line="360" w:lineRule="auto"/>
        <w:jc w:val="both"/>
        <w:rPr>
          <w:rFonts w:ascii="Times New Roman" w:hAnsi="Times New Roman"/>
          <w:sz w:val="24"/>
          <w:szCs w:val="24"/>
          <w:lang w:eastAsia="cs-CZ"/>
        </w:rPr>
      </w:pPr>
      <w:r w:rsidRPr="008105E3">
        <w:rPr>
          <w:rFonts w:ascii="Times New Roman" w:hAnsi="Times New Roman"/>
          <w:sz w:val="24"/>
          <w:szCs w:val="24"/>
          <w:lang w:eastAsia="cs-CZ"/>
        </w:rPr>
        <w:t xml:space="preserve">2. </w:t>
      </w:r>
      <w:r w:rsidRPr="008105E3">
        <w:rPr>
          <w:rFonts w:ascii="Times New Roman" w:hAnsi="Times New Roman"/>
          <w:i/>
          <w:sz w:val="24"/>
          <w:szCs w:val="24"/>
          <w:lang w:eastAsia="cs-CZ"/>
        </w:rPr>
        <w:t>společensky únosná</w:t>
      </w:r>
      <w:r w:rsidRPr="008105E3">
        <w:rPr>
          <w:rFonts w:ascii="Times New Roman" w:hAnsi="Times New Roman"/>
          <w:sz w:val="24"/>
          <w:szCs w:val="24"/>
          <w:lang w:eastAsia="cs-CZ"/>
        </w:rPr>
        <w:t xml:space="preserve"> – v řeči se vyskytují zbytky palatolálie, ale nejsou překážkou</w:t>
      </w:r>
    </w:p>
    <w:p w:rsidR="008105E3" w:rsidRPr="008105E3" w:rsidRDefault="008105E3" w:rsidP="008105E3">
      <w:pPr>
        <w:autoSpaceDE w:val="0"/>
        <w:autoSpaceDN w:val="0"/>
        <w:adjustRightInd w:val="0"/>
        <w:spacing w:after="0" w:line="360" w:lineRule="auto"/>
        <w:jc w:val="both"/>
        <w:rPr>
          <w:rFonts w:ascii="Times New Roman" w:hAnsi="Times New Roman"/>
          <w:sz w:val="24"/>
          <w:szCs w:val="24"/>
          <w:lang w:eastAsia="cs-CZ"/>
        </w:rPr>
      </w:pPr>
      <w:r w:rsidRPr="008105E3">
        <w:rPr>
          <w:rFonts w:ascii="Times New Roman" w:hAnsi="Times New Roman"/>
          <w:sz w:val="24"/>
          <w:szCs w:val="24"/>
          <w:lang w:eastAsia="cs-CZ"/>
        </w:rPr>
        <w:t>v komunikaci</w:t>
      </w:r>
    </w:p>
    <w:p w:rsidR="008105E3" w:rsidRPr="008105E3" w:rsidRDefault="008105E3" w:rsidP="008105E3">
      <w:pPr>
        <w:autoSpaceDE w:val="0"/>
        <w:autoSpaceDN w:val="0"/>
        <w:adjustRightInd w:val="0"/>
        <w:spacing w:after="0" w:line="360" w:lineRule="auto"/>
        <w:jc w:val="both"/>
        <w:rPr>
          <w:rFonts w:ascii="Times New Roman" w:hAnsi="Times New Roman"/>
          <w:sz w:val="24"/>
          <w:szCs w:val="24"/>
          <w:lang w:eastAsia="cs-CZ"/>
        </w:rPr>
      </w:pPr>
      <w:r w:rsidRPr="008105E3">
        <w:rPr>
          <w:rFonts w:ascii="Times New Roman" w:hAnsi="Times New Roman"/>
          <w:sz w:val="24"/>
          <w:szCs w:val="24"/>
          <w:lang w:eastAsia="cs-CZ"/>
        </w:rPr>
        <w:t xml:space="preserve">3. </w:t>
      </w:r>
      <w:r w:rsidRPr="008105E3">
        <w:rPr>
          <w:rFonts w:ascii="Times New Roman" w:hAnsi="Times New Roman"/>
          <w:i/>
          <w:sz w:val="24"/>
          <w:szCs w:val="24"/>
          <w:lang w:eastAsia="cs-CZ"/>
        </w:rPr>
        <w:t>těžší srozumitelnost</w:t>
      </w:r>
      <w:r w:rsidRPr="008105E3">
        <w:rPr>
          <w:rFonts w:ascii="Times New Roman" w:hAnsi="Times New Roman"/>
          <w:sz w:val="24"/>
          <w:szCs w:val="24"/>
          <w:lang w:eastAsia="cs-CZ"/>
        </w:rPr>
        <w:t xml:space="preserve"> – řeč je hůře srozumitelná pro okolí, někdy i pro nejbližší</w:t>
      </w:r>
    </w:p>
    <w:p w:rsidR="008105E3" w:rsidRDefault="008105E3" w:rsidP="008105E3">
      <w:pPr>
        <w:autoSpaceDE w:val="0"/>
        <w:autoSpaceDN w:val="0"/>
        <w:adjustRightInd w:val="0"/>
        <w:spacing w:after="0" w:line="360" w:lineRule="auto"/>
        <w:jc w:val="both"/>
        <w:rPr>
          <w:rFonts w:ascii="Times New Roman" w:hAnsi="Times New Roman"/>
          <w:sz w:val="24"/>
          <w:szCs w:val="24"/>
          <w:lang w:eastAsia="cs-CZ"/>
        </w:rPr>
      </w:pPr>
      <w:r w:rsidRPr="008105E3">
        <w:rPr>
          <w:rFonts w:ascii="Times New Roman" w:hAnsi="Times New Roman"/>
          <w:sz w:val="24"/>
          <w:szCs w:val="24"/>
          <w:lang w:eastAsia="cs-CZ"/>
        </w:rPr>
        <w:t xml:space="preserve">4. </w:t>
      </w:r>
      <w:r w:rsidRPr="008105E3">
        <w:rPr>
          <w:rFonts w:ascii="Times New Roman" w:hAnsi="Times New Roman"/>
          <w:i/>
          <w:sz w:val="24"/>
          <w:szCs w:val="24"/>
          <w:lang w:eastAsia="cs-CZ"/>
        </w:rPr>
        <w:t>nesrozumitelná řeč</w:t>
      </w:r>
      <w:r w:rsidRPr="008105E3">
        <w:rPr>
          <w:rFonts w:ascii="Times New Roman" w:hAnsi="Times New Roman"/>
          <w:sz w:val="24"/>
          <w:szCs w:val="24"/>
          <w:lang w:eastAsia="cs-CZ"/>
        </w:rPr>
        <w:t xml:space="preserve"> – řeč je stejně nesrozumitelná pro okolí i pro nejbližší</w:t>
      </w:r>
    </w:p>
    <w:p w:rsidR="0049399D" w:rsidRDefault="0049399D" w:rsidP="008105E3">
      <w:pPr>
        <w:autoSpaceDE w:val="0"/>
        <w:autoSpaceDN w:val="0"/>
        <w:adjustRightInd w:val="0"/>
        <w:spacing w:after="0" w:line="360" w:lineRule="auto"/>
        <w:jc w:val="both"/>
        <w:rPr>
          <w:rFonts w:ascii="Times New Roman" w:hAnsi="Times New Roman"/>
          <w:b/>
          <w:i/>
          <w:sz w:val="24"/>
          <w:szCs w:val="24"/>
          <w:lang w:eastAsia="cs-CZ"/>
        </w:rPr>
      </w:pPr>
    </w:p>
    <w:p w:rsidR="00656546" w:rsidRPr="00112F51" w:rsidRDefault="00656546" w:rsidP="008105E3">
      <w:pPr>
        <w:autoSpaceDE w:val="0"/>
        <w:autoSpaceDN w:val="0"/>
        <w:adjustRightInd w:val="0"/>
        <w:spacing w:after="0" w:line="360" w:lineRule="auto"/>
        <w:jc w:val="both"/>
        <w:rPr>
          <w:rFonts w:ascii="Times New Roman" w:hAnsi="Times New Roman"/>
          <w:b/>
          <w:i/>
          <w:sz w:val="24"/>
          <w:szCs w:val="24"/>
          <w:lang w:eastAsia="cs-CZ"/>
        </w:rPr>
      </w:pPr>
      <w:r w:rsidRPr="00112F51">
        <w:rPr>
          <w:rFonts w:ascii="Times New Roman" w:hAnsi="Times New Roman"/>
          <w:b/>
          <w:i/>
          <w:sz w:val="24"/>
          <w:szCs w:val="24"/>
          <w:lang w:eastAsia="cs-CZ"/>
        </w:rPr>
        <w:t>Symptomatologie palatolalie</w:t>
      </w:r>
    </w:p>
    <w:p w:rsidR="00656546" w:rsidRDefault="00656546"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Za základní symptomy jsou považovány změny v </w:t>
      </w:r>
      <w:r w:rsidRPr="00112F51">
        <w:rPr>
          <w:rFonts w:ascii="Times New Roman" w:hAnsi="Times New Roman"/>
          <w:i/>
          <w:sz w:val="24"/>
          <w:szCs w:val="24"/>
          <w:lang w:eastAsia="cs-CZ"/>
        </w:rPr>
        <w:t>artikulaci</w:t>
      </w:r>
      <w:r>
        <w:rPr>
          <w:rFonts w:ascii="Times New Roman" w:hAnsi="Times New Roman"/>
          <w:sz w:val="24"/>
          <w:szCs w:val="24"/>
          <w:lang w:eastAsia="cs-CZ"/>
        </w:rPr>
        <w:t xml:space="preserve"> a </w:t>
      </w:r>
      <w:r w:rsidRPr="00112F51">
        <w:rPr>
          <w:rFonts w:ascii="Times New Roman" w:hAnsi="Times New Roman"/>
          <w:i/>
          <w:sz w:val="24"/>
          <w:szCs w:val="24"/>
          <w:lang w:eastAsia="cs-CZ"/>
        </w:rPr>
        <w:t>rezonanci</w:t>
      </w:r>
      <w:r>
        <w:rPr>
          <w:rFonts w:ascii="Times New Roman" w:hAnsi="Times New Roman"/>
          <w:sz w:val="24"/>
          <w:szCs w:val="24"/>
          <w:lang w:eastAsia="cs-CZ"/>
        </w:rPr>
        <w:t xml:space="preserve">. Jsou to změny vývojové, které </w:t>
      </w:r>
      <w:r w:rsidR="00112F51">
        <w:rPr>
          <w:rFonts w:ascii="Times New Roman" w:hAnsi="Times New Roman"/>
          <w:sz w:val="24"/>
          <w:szCs w:val="24"/>
          <w:lang w:eastAsia="cs-CZ"/>
        </w:rPr>
        <w:t xml:space="preserve">vznikají během vývoje řeči. K těmto příznakům se řadí i </w:t>
      </w:r>
      <w:r w:rsidR="00112F51" w:rsidRPr="00112F51">
        <w:rPr>
          <w:rFonts w:ascii="Times New Roman" w:hAnsi="Times New Roman"/>
          <w:i/>
          <w:sz w:val="24"/>
          <w:szCs w:val="24"/>
          <w:lang w:eastAsia="cs-CZ"/>
        </w:rPr>
        <w:lastRenderedPageBreak/>
        <w:t>narušená srozumitelnost řeči, poruchy mimiky</w:t>
      </w:r>
      <w:r w:rsidR="00112F51">
        <w:rPr>
          <w:rFonts w:ascii="Times New Roman" w:hAnsi="Times New Roman"/>
          <w:sz w:val="24"/>
          <w:szCs w:val="24"/>
          <w:lang w:eastAsia="cs-CZ"/>
        </w:rPr>
        <w:t xml:space="preserve"> a</w:t>
      </w:r>
      <w:r w:rsidR="00112F51" w:rsidRPr="00112F51">
        <w:rPr>
          <w:rFonts w:ascii="Times New Roman" w:hAnsi="Times New Roman"/>
          <w:sz w:val="24"/>
          <w:szCs w:val="24"/>
          <w:lang w:eastAsia="cs-CZ"/>
        </w:rPr>
        <w:t xml:space="preserve"> také</w:t>
      </w:r>
      <w:r w:rsidR="00112F51" w:rsidRPr="00112F51">
        <w:rPr>
          <w:rFonts w:ascii="Times New Roman" w:hAnsi="Times New Roman"/>
          <w:i/>
          <w:sz w:val="24"/>
          <w:szCs w:val="24"/>
          <w:lang w:eastAsia="cs-CZ"/>
        </w:rPr>
        <w:t xml:space="preserve"> vady sluchu</w:t>
      </w:r>
      <w:r w:rsidR="00FA183D">
        <w:rPr>
          <w:rFonts w:ascii="Times New Roman" w:hAnsi="Times New Roman"/>
          <w:i/>
          <w:sz w:val="24"/>
          <w:szCs w:val="24"/>
          <w:lang w:eastAsia="cs-CZ"/>
        </w:rPr>
        <w:t xml:space="preserve">. </w:t>
      </w:r>
      <w:r w:rsidR="00FA183D">
        <w:rPr>
          <w:rFonts w:ascii="Times New Roman" w:hAnsi="Times New Roman"/>
          <w:sz w:val="24"/>
          <w:szCs w:val="24"/>
          <w:lang w:eastAsia="cs-CZ"/>
        </w:rPr>
        <w:t>Pro palatolalii je typické narušení artikulace samohlásek i souhlásek. Samohlásky mají huhňavé zabarvení, které se nejvíce projevuje u hlásek I a U, nejméně je porušena hláska A.</w:t>
      </w:r>
      <w:r w:rsidR="002D0F36">
        <w:rPr>
          <w:rFonts w:ascii="Times New Roman" w:hAnsi="Times New Roman"/>
          <w:sz w:val="24"/>
          <w:szCs w:val="24"/>
          <w:lang w:eastAsia="cs-CZ"/>
        </w:rPr>
        <w:t xml:space="preserve"> Souhlásky ovlivňuje nosní únik vzduchu, nedostatečný tlak vzduchu a posun artikulační báze vzad. Nejméně narušeny jsou nosovky</w:t>
      </w:r>
      <w:r w:rsidR="00112F51">
        <w:rPr>
          <w:rFonts w:ascii="Times New Roman" w:hAnsi="Times New Roman"/>
          <w:sz w:val="24"/>
          <w:szCs w:val="24"/>
          <w:lang w:eastAsia="cs-CZ"/>
        </w:rPr>
        <w:t xml:space="preserve"> (Klenková, J. 2006).</w:t>
      </w:r>
    </w:p>
    <w:p w:rsidR="00112F51" w:rsidRDefault="00112F51" w:rsidP="008105E3">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sz w:val="24"/>
          <w:szCs w:val="24"/>
          <w:lang w:eastAsia="cs-CZ"/>
        </w:rPr>
        <w:tab/>
        <w:t xml:space="preserve">Dalším symptomem jsou </w:t>
      </w:r>
      <w:r w:rsidRPr="00112F51">
        <w:rPr>
          <w:rFonts w:ascii="Times New Roman" w:hAnsi="Times New Roman"/>
          <w:i/>
          <w:sz w:val="24"/>
          <w:szCs w:val="24"/>
          <w:lang w:eastAsia="cs-CZ"/>
        </w:rPr>
        <w:t>poruchy hlasu</w:t>
      </w:r>
      <w:r>
        <w:rPr>
          <w:rFonts w:ascii="Times New Roman" w:hAnsi="Times New Roman"/>
          <w:sz w:val="24"/>
          <w:szCs w:val="24"/>
          <w:lang w:eastAsia="cs-CZ"/>
        </w:rPr>
        <w:t xml:space="preserve">. Za nejtěžší poruchu hlasu považujeme ostrý pronikavý hlas – </w:t>
      </w:r>
      <w:proofErr w:type="spellStart"/>
      <w:r>
        <w:rPr>
          <w:rFonts w:ascii="Times New Roman" w:hAnsi="Times New Roman"/>
          <w:sz w:val="24"/>
          <w:szCs w:val="24"/>
          <w:lang w:eastAsia="cs-CZ"/>
        </w:rPr>
        <w:t>palatofonii</w:t>
      </w:r>
      <w:proofErr w:type="spellEnd"/>
      <w:r>
        <w:rPr>
          <w:rFonts w:ascii="Times New Roman" w:hAnsi="Times New Roman"/>
          <w:sz w:val="24"/>
          <w:szCs w:val="24"/>
          <w:lang w:eastAsia="cs-CZ"/>
        </w:rPr>
        <w:t xml:space="preserve">. Dále je to přiškrcený, tlačený hlas a slabý hlas se šelestem. Slabý hlas se šelestem je dnes známý jako syndrom slabého hlasu a je kompenzačním mechanismem při </w:t>
      </w:r>
      <w:proofErr w:type="spellStart"/>
      <w:r>
        <w:rPr>
          <w:rFonts w:ascii="Times New Roman" w:hAnsi="Times New Roman"/>
          <w:sz w:val="24"/>
          <w:szCs w:val="24"/>
          <w:lang w:eastAsia="cs-CZ"/>
        </w:rPr>
        <w:t>velofaryngeální</w:t>
      </w:r>
      <w:proofErr w:type="spellEnd"/>
      <w:r>
        <w:rPr>
          <w:rFonts w:ascii="Times New Roman" w:hAnsi="Times New Roman"/>
          <w:sz w:val="24"/>
          <w:szCs w:val="24"/>
          <w:lang w:eastAsia="cs-CZ"/>
        </w:rPr>
        <w:t xml:space="preserve"> insuficienci s cílem snížit </w:t>
      </w:r>
      <w:proofErr w:type="spellStart"/>
      <w:r>
        <w:rPr>
          <w:rFonts w:ascii="Times New Roman" w:hAnsi="Times New Roman"/>
          <w:sz w:val="24"/>
          <w:szCs w:val="24"/>
          <w:lang w:eastAsia="cs-CZ"/>
        </w:rPr>
        <w:t>hypernazalitu</w:t>
      </w:r>
      <w:proofErr w:type="spellEnd"/>
      <w:r>
        <w:rPr>
          <w:rFonts w:ascii="Times New Roman" w:hAnsi="Times New Roman"/>
          <w:sz w:val="24"/>
          <w:szCs w:val="24"/>
          <w:lang w:eastAsia="cs-CZ"/>
        </w:rPr>
        <w:t xml:space="preserve"> s nosovým </w:t>
      </w:r>
      <w:r w:rsidR="00F10281">
        <w:rPr>
          <w:rFonts w:ascii="Times New Roman" w:hAnsi="Times New Roman"/>
          <w:sz w:val="24"/>
          <w:szCs w:val="24"/>
          <w:lang w:eastAsia="cs-CZ"/>
        </w:rPr>
        <w:t xml:space="preserve">únikem vzduchu </w:t>
      </w:r>
      <w:r w:rsidR="00F10281">
        <w:rPr>
          <w:rFonts w:ascii="Times New Roman" w:hAnsi="Times New Roman"/>
          <w:noProof/>
          <w:sz w:val="24"/>
          <w:szCs w:val="24"/>
        </w:rPr>
        <w:t>(Kerekrétiová, A. 2009).</w:t>
      </w:r>
    </w:p>
    <w:p w:rsidR="00F10281" w:rsidRDefault="00F10281" w:rsidP="008105E3">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noProof/>
          <w:sz w:val="24"/>
          <w:szCs w:val="24"/>
        </w:rPr>
        <w:tab/>
        <w:t>M. Vohradník (1998) uvádí</w:t>
      </w:r>
      <w:r w:rsidR="004246C2">
        <w:rPr>
          <w:rFonts w:ascii="Times New Roman" w:hAnsi="Times New Roman"/>
          <w:noProof/>
          <w:sz w:val="24"/>
          <w:szCs w:val="24"/>
        </w:rPr>
        <w:t xml:space="preserve"> </w:t>
      </w:r>
      <w:r w:rsidR="004246C2" w:rsidRPr="004246C2">
        <w:rPr>
          <w:rFonts w:ascii="Times New Roman" w:hAnsi="Times New Roman"/>
          <w:i/>
          <w:noProof/>
          <w:sz w:val="24"/>
          <w:szCs w:val="24"/>
        </w:rPr>
        <w:t>poruchy sluchu</w:t>
      </w:r>
      <w:r w:rsidR="004246C2">
        <w:rPr>
          <w:rFonts w:ascii="Times New Roman" w:hAnsi="Times New Roman"/>
          <w:noProof/>
          <w:sz w:val="24"/>
          <w:szCs w:val="24"/>
        </w:rPr>
        <w:t>. Základním principem poruch sluchu je narušená funkce Eustachovy trubice, kdy nedochází k správnému vyrovnávání tlaku vzduchu ve středouší a tím vzniká převodní nedoslýchavost. Včasná léčba převodní nedoslýchavosti předchází vzniku ušních komplikací a umožňuje zajištění podmínek pro nápravu řeči a hlasu.</w:t>
      </w:r>
    </w:p>
    <w:p w:rsidR="004246C2" w:rsidRDefault="004246C2" w:rsidP="008105E3">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noProof/>
          <w:sz w:val="24"/>
          <w:szCs w:val="24"/>
        </w:rPr>
        <w:tab/>
      </w:r>
      <w:r w:rsidRPr="004246C2">
        <w:rPr>
          <w:rFonts w:ascii="Times New Roman" w:hAnsi="Times New Roman"/>
          <w:i/>
          <w:noProof/>
          <w:sz w:val="24"/>
          <w:szCs w:val="24"/>
        </w:rPr>
        <w:t>Narušené koverbální chování</w:t>
      </w:r>
      <w:r>
        <w:rPr>
          <w:rFonts w:ascii="Times New Roman" w:hAnsi="Times New Roman"/>
          <w:noProof/>
          <w:sz w:val="24"/>
          <w:szCs w:val="24"/>
        </w:rPr>
        <w:t xml:space="preserve"> při palatolalii vzniká jako kompenzační mechanismus s cílem zabránit úniku vzduchu procházejícímu přes nedostatečný VFM do nosu, při artikulaci všech hlásek kromě nosovek. Toto chování je spojené se zvýšeným artikulačním úsilím a svalovým napětím. Pomocné pohyby, které vznikají ve snaze snížení úniku vzduchu, jsou výrazné při explozivách</w:t>
      </w:r>
      <w:r w:rsidR="0050079B">
        <w:rPr>
          <w:rFonts w:ascii="Times New Roman" w:hAnsi="Times New Roman"/>
          <w:noProof/>
          <w:sz w:val="24"/>
          <w:szCs w:val="24"/>
        </w:rPr>
        <w:t>, při třených hláskách a sykavkách. Při explozivách je typické zužování nosních otvorů a při sykavkách různé grimasy horního rtu a v okolí nosu. Při výslovnosti třených hlásek dochází k výraznému stahování nosního chřípí (Kerekrétiová, A. 2009).</w:t>
      </w:r>
    </w:p>
    <w:p w:rsidR="00773607" w:rsidRDefault="00773607" w:rsidP="008105E3">
      <w:pPr>
        <w:autoSpaceDE w:val="0"/>
        <w:autoSpaceDN w:val="0"/>
        <w:adjustRightInd w:val="0"/>
        <w:spacing w:after="0" w:line="360" w:lineRule="auto"/>
        <w:jc w:val="both"/>
        <w:rPr>
          <w:rFonts w:ascii="Times New Roman" w:hAnsi="Times New Roman"/>
          <w:noProof/>
          <w:sz w:val="24"/>
          <w:szCs w:val="24"/>
        </w:rPr>
      </w:pPr>
    </w:p>
    <w:p w:rsidR="00773607" w:rsidRPr="00773607" w:rsidRDefault="00773607" w:rsidP="008105E3">
      <w:pPr>
        <w:autoSpaceDE w:val="0"/>
        <w:autoSpaceDN w:val="0"/>
        <w:adjustRightInd w:val="0"/>
        <w:spacing w:after="0" w:line="360" w:lineRule="auto"/>
        <w:jc w:val="both"/>
        <w:rPr>
          <w:rFonts w:ascii="Times New Roman" w:hAnsi="Times New Roman"/>
          <w:b/>
          <w:i/>
          <w:noProof/>
          <w:sz w:val="24"/>
          <w:szCs w:val="24"/>
        </w:rPr>
      </w:pPr>
      <w:r w:rsidRPr="00773607">
        <w:rPr>
          <w:rFonts w:ascii="Times New Roman" w:hAnsi="Times New Roman"/>
          <w:b/>
          <w:i/>
          <w:noProof/>
          <w:sz w:val="24"/>
          <w:szCs w:val="24"/>
        </w:rPr>
        <w:t>Logopedická terapie</w:t>
      </w:r>
    </w:p>
    <w:p w:rsidR="00D67458" w:rsidRDefault="00773607"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noProof/>
          <w:sz w:val="24"/>
          <w:szCs w:val="24"/>
        </w:rPr>
        <w:tab/>
        <w:t xml:space="preserve">Po operaci patra je zahájena logopedická terapie v době, kdy je dítě schopno spolupracovat s logopedem. Logopedická terapie vyžaduje cvičení ke zlepšení rezonance a artikulace. Cvičení ke </w:t>
      </w:r>
      <w:r w:rsidRPr="00FA183D">
        <w:rPr>
          <w:rFonts w:ascii="Times New Roman" w:hAnsi="Times New Roman"/>
          <w:i/>
          <w:noProof/>
          <w:sz w:val="24"/>
          <w:szCs w:val="24"/>
        </w:rPr>
        <w:t>zlepšení rezonance</w:t>
      </w:r>
      <w:r>
        <w:rPr>
          <w:rFonts w:ascii="Times New Roman" w:hAnsi="Times New Roman"/>
          <w:noProof/>
          <w:sz w:val="24"/>
          <w:szCs w:val="24"/>
        </w:rPr>
        <w:t xml:space="preserve"> se provádí ke zkvalitnění funkce VFM. Po operativním uzavření patra musí být trénována pohyblivost měkkého patra. Využíváme pohyby celého těla, které naznačují pohyb směrem ven (tlačení rukama, rolování), napomáhají pozvednutí patra</w:t>
      </w:r>
      <w:r w:rsidR="00FA183D">
        <w:rPr>
          <w:rFonts w:ascii="Times New Roman" w:hAnsi="Times New Roman"/>
          <w:noProof/>
          <w:sz w:val="24"/>
          <w:szCs w:val="24"/>
        </w:rPr>
        <w:t xml:space="preserve"> a pohyby opačné (přitahování) způsobí spuštění patra. Cvičení na </w:t>
      </w:r>
      <w:r w:rsidR="00FA183D" w:rsidRPr="00FA183D">
        <w:rPr>
          <w:rFonts w:ascii="Times New Roman" w:hAnsi="Times New Roman"/>
          <w:i/>
          <w:noProof/>
          <w:sz w:val="24"/>
          <w:szCs w:val="24"/>
        </w:rPr>
        <w:t>rozvoj artikulace</w:t>
      </w:r>
      <w:r w:rsidR="00FA183D">
        <w:rPr>
          <w:rFonts w:ascii="Times New Roman" w:hAnsi="Times New Roman"/>
          <w:noProof/>
          <w:sz w:val="24"/>
          <w:szCs w:val="24"/>
        </w:rPr>
        <w:t xml:space="preserve"> jsou zaměřená na přenesení artikulační báze na odpovídající artikulační místa. Nácvik výslovnosti má čtyři etapy, a to přípravná </w:t>
      </w:r>
      <w:r w:rsidR="00FA183D">
        <w:rPr>
          <w:rFonts w:ascii="Times New Roman" w:hAnsi="Times New Roman"/>
          <w:noProof/>
          <w:sz w:val="24"/>
          <w:szCs w:val="24"/>
        </w:rPr>
        <w:lastRenderedPageBreak/>
        <w:t xml:space="preserve">cvičení, vyvození hlásky, fixace a automatizace správné výslovnosti hlásky </w:t>
      </w:r>
      <w:r w:rsidR="00FA183D">
        <w:rPr>
          <w:rFonts w:ascii="Times New Roman" w:hAnsi="Times New Roman"/>
          <w:sz w:val="24"/>
          <w:szCs w:val="24"/>
          <w:lang w:eastAsia="cs-CZ"/>
        </w:rPr>
        <w:t>(Klenková, J. 2006).</w:t>
      </w:r>
    </w:p>
    <w:p w:rsidR="003A6F30" w:rsidRDefault="003A6F30" w:rsidP="008105E3">
      <w:pPr>
        <w:autoSpaceDE w:val="0"/>
        <w:autoSpaceDN w:val="0"/>
        <w:adjustRightInd w:val="0"/>
        <w:spacing w:after="0" w:line="360" w:lineRule="auto"/>
        <w:jc w:val="both"/>
        <w:rPr>
          <w:rFonts w:ascii="Times New Roman" w:hAnsi="Times New Roman"/>
          <w:sz w:val="24"/>
          <w:szCs w:val="24"/>
          <w:lang w:eastAsia="cs-CZ"/>
        </w:rPr>
      </w:pPr>
    </w:p>
    <w:p w:rsidR="0026063C" w:rsidRPr="00B41685" w:rsidRDefault="00D67458" w:rsidP="00B41685">
      <w:pPr>
        <w:autoSpaceDE w:val="0"/>
        <w:autoSpaceDN w:val="0"/>
        <w:adjustRightInd w:val="0"/>
        <w:spacing w:after="0" w:line="360" w:lineRule="auto"/>
        <w:jc w:val="both"/>
        <w:rPr>
          <w:rFonts w:ascii="Times New Roman" w:hAnsi="Times New Roman"/>
          <w:b/>
          <w:sz w:val="24"/>
          <w:szCs w:val="24"/>
          <w:lang w:eastAsia="cs-CZ"/>
        </w:rPr>
      </w:pPr>
      <w:r w:rsidRPr="00B41685">
        <w:rPr>
          <w:rFonts w:ascii="Times New Roman" w:hAnsi="Times New Roman"/>
          <w:b/>
          <w:sz w:val="24"/>
          <w:szCs w:val="24"/>
          <w:lang w:eastAsia="cs-CZ"/>
        </w:rPr>
        <w:t xml:space="preserve">Symptomatické poruchy řeči u </w:t>
      </w:r>
      <w:r w:rsidR="00B41685" w:rsidRPr="00B41685">
        <w:rPr>
          <w:rFonts w:ascii="Times New Roman" w:hAnsi="Times New Roman"/>
          <w:b/>
          <w:sz w:val="24"/>
          <w:szCs w:val="24"/>
          <w:lang w:eastAsia="cs-CZ"/>
        </w:rPr>
        <w:t>jedinců se sluchovým postižením</w:t>
      </w:r>
    </w:p>
    <w:p w:rsidR="00B41685" w:rsidRPr="00B41685" w:rsidRDefault="00B41685" w:rsidP="00F50E2C">
      <w:pPr>
        <w:autoSpaceDE w:val="0"/>
        <w:autoSpaceDN w:val="0"/>
        <w:adjustRightInd w:val="0"/>
        <w:spacing w:after="0" w:line="360" w:lineRule="auto"/>
        <w:jc w:val="both"/>
        <w:rPr>
          <w:rFonts w:ascii="Times New Roman" w:hAnsi="Times New Roman"/>
          <w:sz w:val="24"/>
          <w:szCs w:val="24"/>
          <w:lang w:eastAsia="cs-CZ"/>
        </w:rPr>
      </w:pPr>
      <w:r w:rsidRPr="00B41685">
        <w:rPr>
          <w:rFonts w:ascii="Times New Roman" w:hAnsi="Times New Roman"/>
          <w:sz w:val="24"/>
          <w:szCs w:val="24"/>
          <w:lang w:eastAsia="cs-CZ"/>
        </w:rPr>
        <w:tab/>
        <w:t xml:space="preserve">V. </w:t>
      </w:r>
      <w:proofErr w:type="spellStart"/>
      <w:r w:rsidRPr="00B41685">
        <w:rPr>
          <w:rFonts w:ascii="Times New Roman" w:hAnsi="Times New Roman"/>
          <w:sz w:val="24"/>
          <w:szCs w:val="24"/>
          <w:lang w:eastAsia="cs-CZ"/>
        </w:rPr>
        <w:t>Le</w:t>
      </w:r>
      <w:r w:rsidR="00F50E2C">
        <w:rPr>
          <w:rFonts w:ascii="Times New Roman" w:hAnsi="Times New Roman"/>
          <w:sz w:val="24"/>
          <w:szCs w:val="24"/>
          <w:lang w:eastAsia="cs-CZ"/>
        </w:rPr>
        <w:t>c</w:t>
      </w:r>
      <w:r w:rsidRPr="00B41685">
        <w:rPr>
          <w:rFonts w:ascii="Times New Roman" w:hAnsi="Times New Roman"/>
          <w:sz w:val="24"/>
          <w:szCs w:val="24"/>
          <w:lang w:eastAsia="cs-CZ"/>
        </w:rPr>
        <w:t>hta</w:t>
      </w:r>
      <w:proofErr w:type="spellEnd"/>
      <w:r w:rsidRPr="00B41685">
        <w:rPr>
          <w:rFonts w:ascii="Times New Roman" w:hAnsi="Times New Roman"/>
          <w:sz w:val="24"/>
          <w:szCs w:val="24"/>
          <w:lang w:eastAsia="cs-CZ"/>
        </w:rPr>
        <w:t xml:space="preserve"> (2002) </w:t>
      </w:r>
      <w:r w:rsidRPr="00B41685">
        <w:rPr>
          <w:rFonts w:ascii="Times New Roman" w:hAnsi="Times New Roman"/>
          <w:sz w:val="24"/>
          <w:szCs w:val="24"/>
        </w:rPr>
        <w:t>uvádí modely tří základních případů vzniku symptomatických poruch řeči</w:t>
      </w:r>
      <w:r>
        <w:rPr>
          <w:rFonts w:ascii="Times New Roman" w:hAnsi="Times New Roman"/>
          <w:sz w:val="24"/>
          <w:szCs w:val="24"/>
        </w:rPr>
        <w:t>:</w:t>
      </w:r>
    </w:p>
    <w:p w:rsidR="00B41685" w:rsidRPr="00B41685" w:rsidRDefault="00B41685" w:rsidP="00F50E2C">
      <w:pPr>
        <w:pStyle w:val="Odstavecseseznamem"/>
        <w:numPr>
          <w:ilvl w:val="0"/>
          <w:numId w:val="9"/>
        </w:numPr>
        <w:spacing w:line="360" w:lineRule="auto"/>
        <w:jc w:val="both"/>
        <w:rPr>
          <w:rFonts w:ascii="Times New Roman" w:hAnsi="Times New Roman"/>
          <w:sz w:val="24"/>
          <w:szCs w:val="24"/>
        </w:rPr>
      </w:pPr>
      <w:r w:rsidRPr="00B41685">
        <w:rPr>
          <w:rFonts w:ascii="Times New Roman" w:hAnsi="Times New Roman"/>
          <w:i/>
          <w:sz w:val="24"/>
          <w:szCs w:val="24"/>
        </w:rPr>
        <w:t>Primární příčina</w:t>
      </w:r>
      <w:r w:rsidRPr="00B41685">
        <w:rPr>
          <w:rFonts w:ascii="Times New Roman" w:hAnsi="Times New Roman"/>
          <w:sz w:val="24"/>
          <w:szCs w:val="24"/>
        </w:rPr>
        <w:t xml:space="preserve"> (dědičnost) způsobí </w:t>
      </w:r>
      <w:r w:rsidRPr="00B41685">
        <w:rPr>
          <w:rFonts w:ascii="Times New Roman" w:hAnsi="Times New Roman"/>
          <w:i/>
          <w:sz w:val="24"/>
          <w:szCs w:val="24"/>
        </w:rPr>
        <w:t>dominantní postižení</w:t>
      </w:r>
      <w:r w:rsidRPr="00B41685">
        <w:rPr>
          <w:rFonts w:ascii="Times New Roman" w:hAnsi="Times New Roman"/>
          <w:sz w:val="24"/>
          <w:szCs w:val="24"/>
        </w:rPr>
        <w:t xml:space="preserve"> (např. hluchotu) a toto dominantní postižení provází kromě jiného narušená komunikační schopnost – symptomatická porucha řeči.</w:t>
      </w:r>
    </w:p>
    <w:p w:rsidR="00B41685" w:rsidRPr="00B41685" w:rsidRDefault="00B41685" w:rsidP="00F50E2C">
      <w:pPr>
        <w:pStyle w:val="Odstavecseseznamem"/>
        <w:numPr>
          <w:ilvl w:val="0"/>
          <w:numId w:val="9"/>
        </w:numPr>
        <w:spacing w:line="360" w:lineRule="auto"/>
        <w:jc w:val="both"/>
        <w:rPr>
          <w:rFonts w:ascii="Times New Roman" w:hAnsi="Times New Roman"/>
          <w:sz w:val="24"/>
          <w:szCs w:val="24"/>
        </w:rPr>
      </w:pPr>
      <w:r w:rsidRPr="00B41685">
        <w:rPr>
          <w:rFonts w:ascii="Times New Roman" w:hAnsi="Times New Roman"/>
          <w:i/>
          <w:sz w:val="24"/>
          <w:szCs w:val="24"/>
        </w:rPr>
        <w:t>Primární příčina</w:t>
      </w:r>
      <w:r w:rsidRPr="00B41685">
        <w:rPr>
          <w:rFonts w:ascii="Times New Roman" w:hAnsi="Times New Roman"/>
          <w:sz w:val="24"/>
          <w:szCs w:val="24"/>
        </w:rPr>
        <w:t xml:space="preserve"> (např. orgánové poškození mozku) způsobí </w:t>
      </w:r>
      <w:r w:rsidRPr="00B41685">
        <w:rPr>
          <w:rFonts w:ascii="Times New Roman" w:hAnsi="Times New Roman"/>
          <w:i/>
          <w:sz w:val="24"/>
          <w:szCs w:val="24"/>
        </w:rPr>
        <w:t>dominantní postižení</w:t>
      </w:r>
      <w:r w:rsidRPr="00B41685">
        <w:rPr>
          <w:rFonts w:ascii="Times New Roman" w:hAnsi="Times New Roman"/>
          <w:sz w:val="24"/>
          <w:szCs w:val="24"/>
        </w:rPr>
        <w:t xml:space="preserve"> (</w:t>
      </w:r>
      <w:proofErr w:type="spellStart"/>
      <w:proofErr w:type="gramStart"/>
      <w:r w:rsidRPr="00B41685">
        <w:rPr>
          <w:rFonts w:ascii="Times New Roman" w:hAnsi="Times New Roman"/>
          <w:sz w:val="24"/>
          <w:szCs w:val="24"/>
        </w:rPr>
        <w:t>např.mentální</w:t>
      </w:r>
      <w:proofErr w:type="spellEnd"/>
      <w:proofErr w:type="gramEnd"/>
      <w:r w:rsidRPr="00B41685">
        <w:rPr>
          <w:rFonts w:ascii="Times New Roman" w:hAnsi="Times New Roman"/>
          <w:sz w:val="24"/>
          <w:szCs w:val="24"/>
        </w:rPr>
        <w:t xml:space="preserve"> retardaci) se sekundárně narušenou komunikační schopností. Současně však tatáž primární příčina způsobí i </w:t>
      </w:r>
      <w:r w:rsidRPr="00B41685">
        <w:rPr>
          <w:rFonts w:ascii="Times New Roman" w:hAnsi="Times New Roman"/>
          <w:i/>
          <w:sz w:val="24"/>
          <w:szCs w:val="24"/>
        </w:rPr>
        <w:t>paralelní postižení</w:t>
      </w:r>
      <w:r w:rsidRPr="00B41685">
        <w:rPr>
          <w:rFonts w:ascii="Times New Roman" w:hAnsi="Times New Roman"/>
          <w:sz w:val="24"/>
          <w:szCs w:val="24"/>
        </w:rPr>
        <w:t xml:space="preserve"> (např. inervace mluvních orgánů) s jeho dalším negativním vlivem na komunikační schopnost (symptomatická porucha řeči).</w:t>
      </w:r>
    </w:p>
    <w:p w:rsidR="00B41685" w:rsidRPr="00B41685" w:rsidRDefault="00B41685" w:rsidP="00F50E2C">
      <w:pPr>
        <w:pStyle w:val="Odstavecseseznamem"/>
        <w:numPr>
          <w:ilvl w:val="0"/>
          <w:numId w:val="9"/>
        </w:numPr>
        <w:spacing w:line="360" w:lineRule="auto"/>
        <w:jc w:val="both"/>
        <w:rPr>
          <w:rFonts w:ascii="Times New Roman" w:hAnsi="Times New Roman"/>
          <w:sz w:val="24"/>
          <w:szCs w:val="24"/>
        </w:rPr>
      </w:pPr>
      <w:r w:rsidRPr="00B41685">
        <w:rPr>
          <w:rFonts w:ascii="Times New Roman" w:hAnsi="Times New Roman"/>
          <w:sz w:val="24"/>
          <w:szCs w:val="24"/>
        </w:rPr>
        <w:t>dvě i více primárních příčin působí svým vlastním mechanismem negativně na komunikační schopnost jednotlivce.</w:t>
      </w:r>
    </w:p>
    <w:p w:rsidR="00656546" w:rsidRDefault="0026063C" w:rsidP="008105E3">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sz w:val="24"/>
          <w:szCs w:val="24"/>
          <w:lang w:eastAsia="cs-CZ"/>
        </w:rPr>
        <w:tab/>
        <w:t xml:space="preserve">Rozvoj komunikační schopnosti je jedním z hlavních prostředků edukace sluchově postižených dětí. Slouží jako nástroj poznání a rozvoje osobnosti. Přirozený vývoj komunikačních schopnosti však v různé míře určuje specifika z přítomnosti sluchové vady </w:t>
      </w:r>
      <w:r w:rsidRPr="004A2801">
        <w:rPr>
          <w:rFonts w:ascii="Times New Roman" w:hAnsi="Times New Roman"/>
          <w:noProof/>
          <w:sz w:val="24"/>
          <w:szCs w:val="24"/>
        </w:rPr>
        <w:t>(Vitás</w:t>
      </w:r>
      <w:r>
        <w:rPr>
          <w:rFonts w:ascii="Times New Roman" w:hAnsi="Times New Roman"/>
          <w:noProof/>
          <w:sz w:val="24"/>
          <w:szCs w:val="24"/>
        </w:rPr>
        <w:t xml:space="preserve">ková, K., Peutelschmiedová, A. </w:t>
      </w:r>
      <w:r w:rsidRPr="004A2801">
        <w:rPr>
          <w:rFonts w:ascii="Times New Roman" w:hAnsi="Times New Roman"/>
          <w:noProof/>
          <w:sz w:val="24"/>
          <w:szCs w:val="24"/>
        </w:rPr>
        <w:t>2005)</w:t>
      </w:r>
      <w:r>
        <w:rPr>
          <w:rFonts w:ascii="Times New Roman" w:hAnsi="Times New Roman"/>
          <w:noProof/>
          <w:sz w:val="24"/>
          <w:szCs w:val="24"/>
        </w:rPr>
        <w:t>.</w:t>
      </w:r>
    </w:p>
    <w:p w:rsidR="00EC3197" w:rsidRDefault="00EC3197" w:rsidP="008105E3">
      <w:pPr>
        <w:autoSpaceDE w:val="0"/>
        <w:autoSpaceDN w:val="0"/>
        <w:adjustRightInd w:val="0"/>
        <w:spacing w:after="0" w:line="360" w:lineRule="auto"/>
        <w:jc w:val="both"/>
        <w:rPr>
          <w:rFonts w:ascii="Times New Roman" w:hAnsi="Times New Roman"/>
          <w:noProof/>
          <w:sz w:val="24"/>
          <w:szCs w:val="24"/>
        </w:rPr>
      </w:pPr>
    </w:p>
    <w:p w:rsidR="00EC3197" w:rsidRPr="002314B1" w:rsidRDefault="002314B1" w:rsidP="008105E3">
      <w:pPr>
        <w:autoSpaceDE w:val="0"/>
        <w:autoSpaceDN w:val="0"/>
        <w:adjustRightInd w:val="0"/>
        <w:spacing w:after="0" w:line="360" w:lineRule="auto"/>
        <w:jc w:val="both"/>
        <w:rPr>
          <w:rFonts w:ascii="Times New Roman" w:hAnsi="Times New Roman"/>
          <w:b/>
          <w:i/>
          <w:sz w:val="24"/>
          <w:szCs w:val="24"/>
          <w:lang w:eastAsia="cs-CZ"/>
        </w:rPr>
      </w:pPr>
      <w:r w:rsidRPr="002314B1">
        <w:rPr>
          <w:rFonts w:ascii="Times New Roman" w:hAnsi="Times New Roman"/>
          <w:b/>
          <w:i/>
          <w:sz w:val="24"/>
          <w:szCs w:val="24"/>
          <w:lang w:eastAsia="cs-CZ"/>
        </w:rPr>
        <w:t>Vývoj řeči</w:t>
      </w:r>
    </w:p>
    <w:p w:rsidR="002314B1" w:rsidRPr="008105E3" w:rsidRDefault="002314B1" w:rsidP="008105E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U sluchově postižených dětí se jedná obvykle o vývoj řeči omezený, přerušený (při ztrátě sluchu do určitého věku), případně opožděný.</w:t>
      </w:r>
      <w:r w:rsidR="001D69C5">
        <w:rPr>
          <w:rFonts w:ascii="Times New Roman" w:hAnsi="Times New Roman"/>
          <w:sz w:val="24"/>
          <w:szCs w:val="24"/>
          <w:lang w:eastAsia="cs-CZ"/>
        </w:rPr>
        <w:t xml:space="preserve"> Vývoj řeči u neslyšících dětí má odlišnou genezi než u dětí slyšících (</w:t>
      </w:r>
      <w:r w:rsidR="001D69C5" w:rsidRPr="001D69C5">
        <w:rPr>
          <w:rFonts w:ascii="Times New Roman" w:hAnsi="Times New Roman"/>
          <w:i/>
          <w:sz w:val="24"/>
          <w:szCs w:val="24"/>
          <w:lang w:eastAsia="cs-CZ"/>
        </w:rPr>
        <w:t>spontánní vývoj řeči</w:t>
      </w:r>
      <w:r w:rsidR="001D69C5">
        <w:rPr>
          <w:rFonts w:ascii="Times New Roman" w:hAnsi="Times New Roman"/>
          <w:sz w:val="24"/>
          <w:szCs w:val="24"/>
          <w:lang w:eastAsia="cs-CZ"/>
        </w:rPr>
        <w:t xml:space="preserve">). V období, kdy má ve vývoji nastoupit stadium </w:t>
      </w:r>
      <w:r w:rsidR="001D69C5" w:rsidRPr="00F50E2C">
        <w:rPr>
          <w:rFonts w:ascii="Times New Roman" w:hAnsi="Times New Roman"/>
          <w:i/>
          <w:sz w:val="24"/>
          <w:szCs w:val="24"/>
          <w:lang w:eastAsia="cs-CZ"/>
        </w:rPr>
        <w:t>napodobivého žvatlání</w:t>
      </w:r>
      <w:r w:rsidR="001D69C5">
        <w:rPr>
          <w:rFonts w:ascii="Times New Roman" w:hAnsi="Times New Roman"/>
          <w:sz w:val="24"/>
          <w:szCs w:val="24"/>
          <w:lang w:eastAsia="cs-CZ"/>
        </w:rPr>
        <w:t>, projevy neslyšícího jedince postupně zanikají.</w:t>
      </w:r>
      <w:r w:rsidR="00F50E2C">
        <w:rPr>
          <w:rFonts w:ascii="Times New Roman" w:hAnsi="Times New Roman"/>
          <w:sz w:val="24"/>
          <w:szCs w:val="24"/>
          <w:lang w:eastAsia="cs-CZ"/>
        </w:rPr>
        <w:t xml:space="preserve"> Jejich křik je obvykle tlumený, žvatlání monotónní. Využitím sluchadla, elektroakustických pomůcek už od nejranějšího věku lze u těchto dětí výrazně zlepšit práh slyšení i v oblasti vnímání zvuků řeči (</w:t>
      </w:r>
      <w:proofErr w:type="spellStart"/>
      <w:r w:rsidR="00F50E2C">
        <w:rPr>
          <w:rFonts w:ascii="Times New Roman" w:hAnsi="Times New Roman"/>
          <w:sz w:val="24"/>
          <w:szCs w:val="24"/>
          <w:lang w:eastAsia="cs-CZ"/>
        </w:rPr>
        <w:t>Lechta</w:t>
      </w:r>
      <w:proofErr w:type="spellEnd"/>
      <w:r w:rsidR="00F50E2C">
        <w:rPr>
          <w:rFonts w:ascii="Times New Roman" w:hAnsi="Times New Roman"/>
          <w:sz w:val="24"/>
          <w:szCs w:val="24"/>
          <w:lang w:eastAsia="cs-CZ"/>
        </w:rPr>
        <w:t>, V. 2002).</w:t>
      </w:r>
    </w:p>
    <w:p w:rsidR="00322BD9" w:rsidRDefault="000D4274" w:rsidP="003C7444">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sz w:val="24"/>
          <w:szCs w:val="24"/>
          <w:lang w:eastAsia="cs-CZ"/>
        </w:rPr>
        <w:tab/>
        <w:t xml:space="preserve">Proces </w:t>
      </w:r>
      <w:r w:rsidRPr="000D4274">
        <w:rPr>
          <w:rFonts w:ascii="Times New Roman" w:hAnsi="Times New Roman"/>
          <w:i/>
          <w:sz w:val="24"/>
          <w:szCs w:val="24"/>
          <w:lang w:eastAsia="cs-CZ"/>
        </w:rPr>
        <w:t>respirace</w:t>
      </w:r>
      <w:r>
        <w:rPr>
          <w:rFonts w:ascii="Times New Roman" w:hAnsi="Times New Roman"/>
          <w:sz w:val="24"/>
          <w:szCs w:val="24"/>
          <w:lang w:eastAsia="cs-CZ"/>
        </w:rPr>
        <w:t xml:space="preserve"> u těžce sluchově postižených dětí bývá narušen především po kvalitativní stránce. Hlavní příčinou narušení </w:t>
      </w:r>
      <w:proofErr w:type="spellStart"/>
      <w:r>
        <w:rPr>
          <w:rFonts w:ascii="Times New Roman" w:hAnsi="Times New Roman"/>
          <w:sz w:val="24"/>
          <w:szCs w:val="24"/>
          <w:lang w:eastAsia="cs-CZ"/>
        </w:rPr>
        <w:t>fluence</w:t>
      </w:r>
      <w:proofErr w:type="spellEnd"/>
      <w:r>
        <w:rPr>
          <w:rFonts w:ascii="Times New Roman" w:hAnsi="Times New Roman"/>
          <w:sz w:val="24"/>
          <w:szCs w:val="24"/>
          <w:lang w:eastAsia="cs-CZ"/>
        </w:rPr>
        <w:t xml:space="preserve"> a koordinace bývá namáhavá artikulace.</w:t>
      </w:r>
      <w:r w:rsidR="00AE535E">
        <w:rPr>
          <w:rFonts w:ascii="Times New Roman" w:hAnsi="Times New Roman"/>
          <w:sz w:val="24"/>
          <w:szCs w:val="24"/>
          <w:lang w:eastAsia="cs-CZ"/>
        </w:rPr>
        <w:t xml:space="preserve"> Jedná se o </w:t>
      </w:r>
      <w:proofErr w:type="spellStart"/>
      <w:r w:rsidR="00AE535E">
        <w:rPr>
          <w:rFonts w:ascii="Times New Roman" w:hAnsi="Times New Roman"/>
          <w:sz w:val="24"/>
          <w:szCs w:val="24"/>
          <w:lang w:eastAsia="cs-CZ"/>
        </w:rPr>
        <w:t>dyskoordinaci</w:t>
      </w:r>
      <w:proofErr w:type="spellEnd"/>
      <w:r w:rsidR="00AE535E">
        <w:rPr>
          <w:rFonts w:ascii="Times New Roman" w:hAnsi="Times New Roman"/>
          <w:sz w:val="24"/>
          <w:szCs w:val="24"/>
          <w:lang w:eastAsia="cs-CZ"/>
        </w:rPr>
        <w:t xml:space="preserve"> mezi fonací a nástupem řečové sekvence. </w:t>
      </w:r>
      <w:r w:rsidR="00AE535E">
        <w:rPr>
          <w:rFonts w:ascii="Times New Roman" w:hAnsi="Times New Roman"/>
          <w:sz w:val="24"/>
          <w:szCs w:val="24"/>
          <w:lang w:eastAsia="cs-CZ"/>
        </w:rPr>
        <w:lastRenderedPageBreak/>
        <w:t xml:space="preserve">V souvislosti s narušení fonace hovoříme o tzv. </w:t>
      </w:r>
      <w:proofErr w:type="spellStart"/>
      <w:r w:rsidR="00AE535E">
        <w:rPr>
          <w:rFonts w:ascii="Times New Roman" w:hAnsi="Times New Roman"/>
          <w:sz w:val="24"/>
          <w:szCs w:val="24"/>
          <w:lang w:eastAsia="cs-CZ"/>
        </w:rPr>
        <w:t>audiogenní</w:t>
      </w:r>
      <w:proofErr w:type="spellEnd"/>
      <w:r w:rsidR="00AE535E">
        <w:rPr>
          <w:rFonts w:ascii="Times New Roman" w:hAnsi="Times New Roman"/>
          <w:sz w:val="24"/>
          <w:szCs w:val="24"/>
          <w:lang w:eastAsia="cs-CZ"/>
        </w:rPr>
        <w:t xml:space="preserve"> dysfonii, která se projevuje kolísáním výšky hlasu, síly hlasu, změně barvy hlasu </w:t>
      </w:r>
      <w:r w:rsidR="00AE535E" w:rsidRPr="004A2801">
        <w:rPr>
          <w:rFonts w:ascii="Times New Roman" w:hAnsi="Times New Roman"/>
          <w:noProof/>
          <w:sz w:val="24"/>
          <w:szCs w:val="24"/>
        </w:rPr>
        <w:t>(Vitás</w:t>
      </w:r>
      <w:r w:rsidR="00AE535E">
        <w:rPr>
          <w:rFonts w:ascii="Times New Roman" w:hAnsi="Times New Roman"/>
          <w:noProof/>
          <w:sz w:val="24"/>
          <w:szCs w:val="24"/>
        </w:rPr>
        <w:t xml:space="preserve">ková, K., Peutelschmiedová, A. </w:t>
      </w:r>
      <w:r w:rsidR="00AE535E" w:rsidRPr="004A2801">
        <w:rPr>
          <w:rFonts w:ascii="Times New Roman" w:hAnsi="Times New Roman"/>
          <w:noProof/>
          <w:sz w:val="24"/>
          <w:szCs w:val="24"/>
        </w:rPr>
        <w:t>2005)</w:t>
      </w:r>
      <w:r w:rsidR="00AE535E">
        <w:rPr>
          <w:rFonts w:ascii="Times New Roman" w:hAnsi="Times New Roman"/>
          <w:noProof/>
          <w:sz w:val="24"/>
          <w:szCs w:val="24"/>
        </w:rPr>
        <w:t>.</w:t>
      </w:r>
    </w:p>
    <w:p w:rsidR="00AE535E" w:rsidRDefault="00AE535E" w:rsidP="003C7444">
      <w:pPr>
        <w:autoSpaceDE w:val="0"/>
        <w:autoSpaceDN w:val="0"/>
        <w:adjustRightInd w:val="0"/>
        <w:spacing w:after="0" w:line="360" w:lineRule="auto"/>
        <w:jc w:val="both"/>
        <w:rPr>
          <w:rFonts w:ascii="Times New Roman" w:hAnsi="Times New Roman"/>
          <w:noProof/>
          <w:sz w:val="24"/>
          <w:szCs w:val="24"/>
        </w:rPr>
      </w:pPr>
    </w:p>
    <w:p w:rsidR="00AE535E" w:rsidRPr="00AE535E" w:rsidRDefault="00AE535E" w:rsidP="003C7444">
      <w:pPr>
        <w:autoSpaceDE w:val="0"/>
        <w:autoSpaceDN w:val="0"/>
        <w:adjustRightInd w:val="0"/>
        <w:spacing w:after="0" w:line="360" w:lineRule="auto"/>
        <w:jc w:val="both"/>
        <w:rPr>
          <w:rFonts w:ascii="Times New Roman" w:hAnsi="Times New Roman"/>
          <w:b/>
          <w:i/>
          <w:noProof/>
          <w:sz w:val="24"/>
          <w:szCs w:val="24"/>
        </w:rPr>
      </w:pPr>
      <w:r w:rsidRPr="00AE535E">
        <w:rPr>
          <w:rFonts w:ascii="Times New Roman" w:hAnsi="Times New Roman"/>
          <w:b/>
          <w:i/>
          <w:noProof/>
          <w:sz w:val="24"/>
          <w:szCs w:val="24"/>
        </w:rPr>
        <w:t>Poruchy řeči</w:t>
      </w:r>
    </w:p>
    <w:p w:rsidR="00AE535E" w:rsidRDefault="00AE535E" w:rsidP="003C7444">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noProof/>
          <w:sz w:val="24"/>
          <w:szCs w:val="24"/>
        </w:rPr>
        <w:tab/>
        <w:t xml:space="preserve">Řečové odlišnosti jsou jedním z nejnápadnějších vnějších projevů sluchově postižených. Mluvní deficit, vzniklý sluchovým postižením, způsobuje komunikační handicap, který i přes intenzivní rozvíjení řeči lze korigovat jen do určité míry. V řečových projevech </w:t>
      </w:r>
      <w:r w:rsidR="006448A2">
        <w:rPr>
          <w:rFonts w:ascii="Times New Roman" w:hAnsi="Times New Roman"/>
          <w:noProof/>
          <w:sz w:val="24"/>
          <w:szCs w:val="24"/>
        </w:rPr>
        <w:t>dětí se sluchovým posižením</w:t>
      </w:r>
      <w:r>
        <w:rPr>
          <w:rFonts w:ascii="Times New Roman" w:hAnsi="Times New Roman"/>
          <w:noProof/>
          <w:sz w:val="24"/>
          <w:szCs w:val="24"/>
        </w:rPr>
        <w:t xml:space="preserve"> vystupuje do popředí skutečnost, že jsou narušeny všechny fáze řečové produkce: dýchání, fonace a artikulace. Navíc je velmi specificky narušena i modulace jejich řeči </w:t>
      </w:r>
      <w:r>
        <w:rPr>
          <w:rFonts w:ascii="Times New Roman" w:hAnsi="Times New Roman"/>
          <w:sz w:val="24"/>
          <w:szCs w:val="24"/>
          <w:lang w:eastAsia="cs-CZ"/>
        </w:rPr>
        <w:t>(</w:t>
      </w:r>
      <w:proofErr w:type="spellStart"/>
      <w:r>
        <w:rPr>
          <w:rFonts w:ascii="Times New Roman" w:hAnsi="Times New Roman"/>
          <w:sz w:val="24"/>
          <w:szCs w:val="24"/>
          <w:lang w:eastAsia="cs-CZ"/>
        </w:rPr>
        <w:t>Lechta</w:t>
      </w:r>
      <w:proofErr w:type="spellEnd"/>
      <w:r>
        <w:rPr>
          <w:rFonts w:ascii="Times New Roman" w:hAnsi="Times New Roman"/>
          <w:sz w:val="24"/>
          <w:szCs w:val="24"/>
          <w:lang w:eastAsia="cs-CZ"/>
        </w:rPr>
        <w:t>, V. 2002).</w:t>
      </w:r>
    </w:p>
    <w:p w:rsidR="00323D04" w:rsidRDefault="00323D04" w:rsidP="003C7444">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Můžeme říci, že jednou z dominujících poruch řeči u sluchově postižených dětí je </w:t>
      </w:r>
      <w:r w:rsidRPr="00323D04">
        <w:rPr>
          <w:rFonts w:ascii="Times New Roman" w:hAnsi="Times New Roman"/>
          <w:b/>
          <w:sz w:val="24"/>
          <w:szCs w:val="24"/>
          <w:lang w:eastAsia="cs-CZ"/>
        </w:rPr>
        <w:t>dyslalie</w:t>
      </w:r>
      <w:r>
        <w:rPr>
          <w:rFonts w:ascii="Times New Roman" w:hAnsi="Times New Roman"/>
          <w:sz w:val="24"/>
          <w:szCs w:val="24"/>
          <w:lang w:eastAsia="cs-CZ"/>
        </w:rPr>
        <w:t xml:space="preserve"> různého typu a stupně. Na rozdíl od slyšících dětí s nesprávnou výslovností je pro špatnou výslovnost </w:t>
      </w:r>
      <w:r w:rsidR="006448A2">
        <w:rPr>
          <w:rFonts w:ascii="Times New Roman" w:hAnsi="Times New Roman"/>
          <w:sz w:val="24"/>
          <w:szCs w:val="24"/>
          <w:lang w:eastAsia="cs-CZ"/>
        </w:rPr>
        <w:t>dětí se sluchovým postižením</w:t>
      </w:r>
      <w:r>
        <w:rPr>
          <w:rFonts w:ascii="Times New Roman" w:hAnsi="Times New Roman"/>
          <w:sz w:val="24"/>
          <w:szCs w:val="24"/>
          <w:lang w:eastAsia="cs-CZ"/>
        </w:rPr>
        <w:t xml:space="preserve"> typ</w:t>
      </w:r>
      <w:r w:rsidR="00892174">
        <w:rPr>
          <w:rFonts w:ascii="Times New Roman" w:hAnsi="Times New Roman"/>
          <w:sz w:val="24"/>
          <w:szCs w:val="24"/>
          <w:lang w:eastAsia="cs-CZ"/>
        </w:rPr>
        <w:t xml:space="preserve">ická neadekvátní artikulace samohlásek. Pokud jde o souhlásky, tak nejvíce je narušena výslovnost třených hlásek a R. Typická je i výslovnost sykavek, většinou málo ostrá a </w:t>
      </w:r>
      <w:proofErr w:type="spellStart"/>
      <w:r w:rsidR="00892174">
        <w:rPr>
          <w:rFonts w:ascii="Times New Roman" w:hAnsi="Times New Roman"/>
          <w:sz w:val="24"/>
          <w:szCs w:val="24"/>
          <w:lang w:eastAsia="cs-CZ"/>
        </w:rPr>
        <w:t>addentální</w:t>
      </w:r>
      <w:proofErr w:type="spellEnd"/>
      <w:r w:rsidR="00892174">
        <w:rPr>
          <w:rFonts w:ascii="Times New Roman" w:hAnsi="Times New Roman"/>
          <w:sz w:val="24"/>
          <w:szCs w:val="24"/>
          <w:lang w:eastAsia="cs-CZ"/>
        </w:rPr>
        <w:t xml:space="preserve"> (</w:t>
      </w:r>
      <w:proofErr w:type="spellStart"/>
      <w:r w:rsidR="00892174">
        <w:rPr>
          <w:rFonts w:ascii="Times New Roman" w:hAnsi="Times New Roman"/>
          <w:sz w:val="24"/>
          <w:szCs w:val="24"/>
          <w:lang w:eastAsia="cs-CZ"/>
        </w:rPr>
        <w:t>přízubní</w:t>
      </w:r>
      <w:proofErr w:type="spellEnd"/>
      <w:r w:rsidR="00892174">
        <w:rPr>
          <w:rFonts w:ascii="Times New Roman" w:hAnsi="Times New Roman"/>
          <w:sz w:val="24"/>
          <w:szCs w:val="24"/>
          <w:lang w:eastAsia="cs-CZ"/>
        </w:rPr>
        <w:t xml:space="preserve">). Problémy způsobuje nejen artikulace izolovaných hlásek, ale i jejich spojování do slabik a slov. Největší problémy způsobuje osvojování hlásek CH, J, G, Ď, Ť, Ň, R a slabik DĚ, </w:t>
      </w:r>
      <w:proofErr w:type="gramStart"/>
      <w:r w:rsidR="00892174">
        <w:rPr>
          <w:rFonts w:ascii="Times New Roman" w:hAnsi="Times New Roman"/>
          <w:sz w:val="24"/>
          <w:szCs w:val="24"/>
          <w:lang w:eastAsia="cs-CZ"/>
        </w:rPr>
        <w:t>TĚ, NĚ</w:t>
      </w:r>
      <w:proofErr w:type="gramEnd"/>
      <w:r w:rsidR="00892174">
        <w:rPr>
          <w:rFonts w:ascii="Times New Roman" w:hAnsi="Times New Roman"/>
          <w:sz w:val="24"/>
          <w:szCs w:val="24"/>
          <w:lang w:eastAsia="cs-CZ"/>
        </w:rPr>
        <w:t>, DI, TI, NI (</w:t>
      </w:r>
      <w:proofErr w:type="spellStart"/>
      <w:r w:rsidR="00892174">
        <w:rPr>
          <w:rFonts w:ascii="Times New Roman" w:hAnsi="Times New Roman"/>
          <w:sz w:val="24"/>
          <w:szCs w:val="24"/>
          <w:lang w:eastAsia="cs-CZ"/>
        </w:rPr>
        <w:t>Lechta</w:t>
      </w:r>
      <w:proofErr w:type="spellEnd"/>
      <w:r w:rsidR="00892174">
        <w:rPr>
          <w:rFonts w:ascii="Times New Roman" w:hAnsi="Times New Roman"/>
          <w:sz w:val="24"/>
          <w:szCs w:val="24"/>
          <w:lang w:eastAsia="cs-CZ"/>
        </w:rPr>
        <w:t>, V. 2008).</w:t>
      </w:r>
    </w:p>
    <w:p w:rsidR="0053112E" w:rsidRDefault="0053112E" w:rsidP="003C7444">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Další poruchou řeči je </w:t>
      </w:r>
      <w:r w:rsidRPr="00AD0AA6">
        <w:rPr>
          <w:rFonts w:ascii="Times New Roman" w:hAnsi="Times New Roman"/>
          <w:b/>
          <w:sz w:val="24"/>
          <w:szCs w:val="24"/>
          <w:lang w:eastAsia="cs-CZ"/>
        </w:rPr>
        <w:t>dysprozódie</w:t>
      </w:r>
      <w:r>
        <w:rPr>
          <w:rFonts w:ascii="Times New Roman" w:hAnsi="Times New Roman"/>
          <w:sz w:val="24"/>
          <w:szCs w:val="24"/>
          <w:lang w:eastAsia="cs-CZ"/>
        </w:rPr>
        <w:t>. Nepřirozené prozodické faktory jejich řeči, které se nápadně odlišují od jazykové normy, vystoupí do popředí i při zběžném hodnocení zvukové stránky řeči.</w:t>
      </w:r>
      <w:r w:rsidR="00AD0AA6">
        <w:rPr>
          <w:rFonts w:ascii="Times New Roman" w:hAnsi="Times New Roman"/>
          <w:sz w:val="24"/>
          <w:szCs w:val="24"/>
          <w:lang w:eastAsia="cs-CZ"/>
        </w:rPr>
        <w:t xml:space="preserve"> Dysprozódie narušuje srozumitelnost řeči více než chybná artikulace. Příčiny jsou v tom, že sluchově postižené děti mají často jen minimální možnosti vnímat prozódii řeči jiných lidí, takže nemohou dostatečně korigovat svou vlastní modulaci.</w:t>
      </w:r>
      <w:r w:rsidR="004443F1">
        <w:rPr>
          <w:rFonts w:ascii="Times New Roman" w:hAnsi="Times New Roman"/>
          <w:sz w:val="24"/>
          <w:szCs w:val="24"/>
          <w:lang w:eastAsia="cs-CZ"/>
        </w:rPr>
        <w:t xml:space="preserve"> Příznaky obvykle jsou monotónní, zpomalené tempo řeči a přízvuk na špatném místě. Perspektivu v možnosti korigování přináší </w:t>
      </w:r>
      <w:proofErr w:type="spellStart"/>
      <w:r w:rsidR="004443F1">
        <w:rPr>
          <w:rFonts w:ascii="Times New Roman" w:hAnsi="Times New Roman"/>
          <w:sz w:val="24"/>
          <w:szCs w:val="24"/>
          <w:lang w:eastAsia="cs-CZ"/>
        </w:rPr>
        <w:t>Hoppeová</w:t>
      </w:r>
      <w:proofErr w:type="spellEnd"/>
      <w:r w:rsidR="004443F1">
        <w:rPr>
          <w:rFonts w:ascii="Times New Roman" w:hAnsi="Times New Roman"/>
          <w:sz w:val="24"/>
          <w:szCs w:val="24"/>
          <w:lang w:eastAsia="cs-CZ"/>
        </w:rPr>
        <w:t xml:space="preserve"> (1998), která ve svém programu vychází ze speciálních cvičení spojujících dýchání s fonací a pohybovou terapií (</w:t>
      </w:r>
      <w:proofErr w:type="spellStart"/>
      <w:r w:rsidR="004443F1">
        <w:rPr>
          <w:rFonts w:ascii="Times New Roman" w:hAnsi="Times New Roman"/>
          <w:sz w:val="24"/>
          <w:szCs w:val="24"/>
          <w:lang w:eastAsia="cs-CZ"/>
        </w:rPr>
        <w:t>Lechta</w:t>
      </w:r>
      <w:proofErr w:type="spellEnd"/>
      <w:r w:rsidR="004443F1">
        <w:rPr>
          <w:rFonts w:ascii="Times New Roman" w:hAnsi="Times New Roman"/>
          <w:sz w:val="24"/>
          <w:szCs w:val="24"/>
          <w:lang w:eastAsia="cs-CZ"/>
        </w:rPr>
        <w:t>, V. 2002).</w:t>
      </w:r>
    </w:p>
    <w:p w:rsidR="005A04A8" w:rsidRDefault="005A04A8" w:rsidP="003C7444">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Důsledkem absence sluchové kontroly je narušena i fonace sluchově postižených dětí. Vznikají změny hlasu, které závisí na stupni a době vzniku poškození, nedostatečná sluchová kontrola může způsobit laryngální dysfunkce, příliš hlasitý a chraptivý hlas. Tyto dysfunkce můžeme vymezit jako </w:t>
      </w:r>
      <w:proofErr w:type="spellStart"/>
      <w:r w:rsidRPr="005A04A8">
        <w:rPr>
          <w:rFonts w:ascii="Times New Roman" w:hAnsi="Times New Roman"/>
          <w:b/>
          <w:sz w:val="24"/>
          <w:szCs w:val="24"/>
          <w:lang w:eastAsia="cs-CZ"/>
        </w:rPr>
        <w:t>audiogenní</w:t>
      </w:r>
      <w:proofErr w:type="spellEnd"/>
      <w:r w:rsidRPr="005A04A8">
        <w:rPr>
          <w:rFonts w:ascii="Times New Roman" w:hAnsi="Times New Roman"/>
          <w:b/>
          <w:sz w:val="24"/>
          <w:szCs w:val="24"/>
          <w:lang w:eastAsia="cs-CZ"/>
        </w:rPr>
        <w:t xml:space="preserve"> dysfonii</w:t>
      </w:r>
      <w:r>
        <w:rPr>
          <w:rFonts w:ascii="Times New Roman" w:hAnsi="Times New Roman"/>
          <w:sz w:val="24"/>
          <w:szCs w:val="24"/>
          <w:lang w:eastAsia="cs-CZ"/>
        </w:rPr>
        <w:t>. Hlas dětí může být drsný, křiklavý až pisklavý, jindy zase příliš hluboký (</w:t>
      </w:r>
      <w:proofErr w:type="spellStart"/>
      <w:r>
        <w:rPr>
          <w:rFonts w:ascii="Times New Roman" w:hAnsi="Times New Roman"/>
          <w:sz w:val="24"/>
          <w:szCs w:val="24"/>
          <w:lang w:eastAsia="cs-CZ"/>
        </w:rPr>
        <w:t>Lechta</w:t>
      </w:r>
      <w:proofErr w:type="spellEnd"/>
      <w:r>
        <w:rPr>
          <w:rFonts w:ascii="Times New Roman" w:hAnsi="Times New Roman"/>
          <w:sz w:val="24"/>
          <w:szCs w:val="24"/>
          <w:lang w:eastAsia="cs-CZ"/>
        </w:rPr>
        <w:t>, V. 2002).</w:t>
      </w:r>
    </w:p>
    <w:p w:rsidR="008E79C0" w:rsidRDefault="005A04A8" w:rsidP="008E79C0">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lastRenderedPageBreak/>
        <w:tab/>
        <w:t xml:space="preserve">Tak jako výše uvedené složky řečové produkce, tak se objevuje i </w:t>
      </w:r>
      <w:r w:rsidRPr="005A04A8">
        <w:rPr>
          <w:rFonts w:ascii="Times New Roman" w:hAnsi="Times New Roman"/>
          <w:b/>
          <w:sz w:val="24"/>
          <w:szCs w:val="24"/>
          <w:lang w:eastAsia="cs-CZ"/>
        </w:rPr>
        <w:t>narušené dýchání</w:t>
      </w:r>
      <w:r>
        <w:rPr>
          <w:rFonts w:ascii="Times New Roman" w:hAnsi="Times New Roman"/>
          <w:sz w:val="24"/>
          <w:szCs w:val="24"/>
          <w:lang w:eastAsia="cs-CZ"/>
        </w:rPr>
        <w:t>. Pokud jde o dýchání při řeči, tak namáhavá artikulace způsobuje časté přerušování</w:t>
      </w:r>
      <w:r w:rsidR="009863BC">
        <w:rPr>
          <w:rFonts w:ascii="Times New Roman" w:hAnsi="Times New Roman"/>
          <w:sz w:val="24"/>
          <w:szCs w:val="24"/>
          <w:lang w:eastAsia="cs-CZ"/>
        </w:rPr>
        <w:t xml:space="preserve"> výdechu a nové vdechování. </w:t>
      </w:r>
      <w:proofErr w:type="spellStart"/>
      <w:r w:rsidR="009863BC">
        <w:rPr>
          <w:rFonts w:ascii="Times New Roman" w:hAnsi="Times New Roman"/>
          <w:sz w:val="24"/>
          <w:szCs w:val="24"/>
          <w:lang w:eastAsia="cs-CZ"/>
        </w:rPr>
        <w:t>Mašura</w:t>
      </w:r>
      <w:proofErr w:type="spellEnd"/>
      <w:r w:rsidR="009863BC">
        <w:rPr>
          <w:rFonts w:ascii="Times New Roman" w:hAnsi="Times New Roman"/>
          <w:sz w:val="24"/>
          <w:szCs w:val="24"/>
          <w:lang w:eastAsia="cs-CZ"/>
        </w:rPr>
        <w:t xml:space="preserve"> (1970) uvádí i nápadně hlasité dýchání těchto dětí. V odborné literatuře můžeme najít i další projevy. Nejznámější jsou projevy </w:t>
      </w:r>
      <w:r w:rsidR="009863BC" w:rsidRPr="009863BC">
        <w:rPr>
          <w:rFonts w:ascii="Times New Roman" w:hAnsi="Times New Roman"/>
          <w:b/>
          <w:sz w:val="24"/>
          <w:szCs w:val="24"/>
          <w:lang w:eastAsia="cs-CZ"/>
        </w:rPr>
        <w:t>huhňavosti</w:t>
      </w:r>
      <w:r w:rsidR="009863BC">
        <w:rPr>
          <w:rFonts w:ascii="Times New Roman" w:hAnsi="Times New Roman"/>
          <w:sz w:val="24"/>
          <w:szCs w:val="24"/>
          <w:lang w:eastAsia="cs-CZ"/>
        </w:rPr>
        <w:t xml:space="preserve">. Vedle nepřesné a nevýrazné artikulace ji způsobuje i neúplný </w:t>
      </w:r>
      <w:proofErr w:type="spellStart"/>
      <w:r w:rsidR="009863BC">
        <w:rPr>
          <w:rFonts w:ascii="Times New Roman" w:hAnsi="Times New Roman"/>
          <w:sz w:val="24"/>
          <w:szCs w:val="24"/>
          <w:lang w:eastAsia="cs-CZ"/>
        </w:rPr>
        <w:t>patrohltanový</w:t>
      </w:r>
      <w:proofErr w:type="spellEnd"/>
      <w:r w:rsidR="009863BC">
        <w:rPr>
          <w:rFonts w:ascii="Times New Roman" w:hAnsi="Times New Roman"/>
          <w:sz w:val="24"/>
          <w:szCs w:val="24"/>
          <w:lang w:eastAsia="cs-CZ"/>
        </w:rPr>
        <w:t xml:space="preserve"> uzávěr (</w:t>
      </w:r>
      <w:proofErr w:type="spellStart"/>
      <w:r w:rsidR="009863BC">
        <w:rPr>
          <w:rFonts w:ascii="Times New Roman" w:hAnsi="Times New Roman"/>
          <w:sz w:val="24"/>
          <w:szCs w:val="24"/>
          <w:lang w:eastAsia="cs-CZ"/>
        </w:rPr>
        <w:t>Lechta</w:t>
      </w:r>
      <w:proofErr w:type="spellEnd"/>
      <w:r w:rsidR="009863BC">
        <w:rPr>
          <w:rFonts w:ascii="Times New Roman" w:hAnsi="Times New Roman"/>
          <w:sz w:val="24"/>
          <w:szCs w:val="24"/>
          <w:lang w:eastAsia="cs-CZ"/>
        </w:rPr>
        <w:t>, V. 2008).</w:t>
      </w:r>
    </w:p>
    <w:p w:rsidR="008E79C0" w:rsidRDefault="008E79C0" w:rsidP="008E79C0">
      <w:pPr>
        <w:autoSpaceDE w:val="0"/>
        <w:autoSpaceDN w:val="0"/>
        <w:adjustRightInd w:val="0"/>
        <w:spacing w:after="0" w:line="360" w:lineRule="auto"/>
        <w:jc w:val="both"/>
        <w:rPr>
          <w:rFonts w:ascii="Times New Roman" w:hAnsi="Times New Roman"/>
          <w:sz w:val="24"/>
          <w:szCs w:val="24"/>
          <w:lang w:eastAsia="cs-CZ"/>
        </w:rPr>
      </w:pPr>
    </w:p>
    <w:p w:rsidR="008E79C0" w:rsidRPr="0086295C" w:rsidRDefault="008E79C0" w:rsidP="008E79C0">
      <w:pPr>
        <w:pStyle w:val="Nadpis2"/>
        <w:rPr>
          <w:lang w:eastAsia="cs-CZ"/>
        </w:rPr>
      </w:pPr>
      <w:bookmarkStart w:id="61" w:name="_Toc352250290"/>
      <w:bookmarkStart w:id="62" w:name="_Toc353440188"/>
      <w:bookmarkStart w:id="63" w:name="_Toc353440312"/>
      <w:bookmarkStart w:id="64" w:name="_Toc353440699"/>
      <w:bookmarkStart w:id="65" w:name="_Toc353441037"/>
      <w:r>
        <w:t>Komplexní péče u jedinců s TCS</w:t>
      </w:r>
      <w:bookmarkEnd w:id="61"/>
      <w:bookmarkEnd w:id="62"/>
      <w:bookmarkEnd w:id="63"/>
      <w:bookmarkEnd w:id="64"/>
      <w:bookmarkEnd w:id="65"/>
    </w:p>
    <w:p w:rsidR="008E79C0" w:rsidRDefault="008E79C0" w:rsidP="003C7444">
      <w:pPr>
        <w:autoSpaceDE w:val="0"/>
        <w:autoSpaceDN w:val="0"/>
        <w:adjustRightInd w:val="0"/>
        <w:spacing w:after="0" w:line="360" w:lineRule="auto"/>
        <w:jc w:val="both"/>
        <w:rPr>
          <w:rFonts w:ascii="Times New Roman" w:hAnsi="Times New Roman"/>
          <w:sz w:val="24"/>
          <w:szCs w:val="24"/>
          <w:lang w:eastAsia="cs-CZ"/>
        </w:rPr>
      </w:pPr>
    </w:p>
    <w:p w:rsidR="004E0CD7" w:rsidRDefault="00410CC3" w:rsidP="004E0CD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Primární a trvalé sociální prostředí představuje pro dítě </w:t>
      </w:r>
      <w:r w:rsidRPr="00410CC3">
        <w:rPr>
          <w:rFonts w:ascii="Times New Roman" w:hAnsi="Times New Roman"/>
          <w:b/>
          <w:sz w:val="24"/>
          <w:szCs w:val="24"/>
        </w:rPr>
        <w:t>rodina</w:t>
      </w:r>
      <w:r>
        <w:rPr>
          <w:rFonts w:ascii="Times New Roman" w:hAnsi="Times New Roman"/>
          <w:sz w:val="24"/>
          <w:szCs w:val="24"/>
        </w:rPr>
        <w:t>. V rodině probíhá podstatné aspekty psychického vývoje dítěte, formují se zde osobnostní, emocionální a sociální kvality dítěte. Zejména v dnešní době se hlavní úloha psychologické péče o děti se zdravotním postižením přeneslo právě na rodinu. Rozhodující úlohu má vždy matka nebo osoba, která se o dítě stará v prvních etapách jeho života.</w:t>
      </w:r>
      <w:r w:rsidR="0080440A">
        <w:rPr>
          <w:rFonts w:ascii="Times New Roman" w:hAnsi="Times New Roman"/>
          <w:sz w:val="24"/>
          <w:szCs w:val="24"/>
        </w:rPr>
        <w:t xml:space="preserve"> Tato osoba by měla organizovat a naplňovat každodenní aktivitu dítěte tak, aby veškeré poznání zprostředkované pomocí řeči, pohybu a běžných činností obohacovalo a zkvalitňovalo osobnost dítěte i po stránce citové </w:t>
      </w:r>
      <w:r w:rsidR="006448A2">
        <w:rPr>
          <w:rFonts w:ascii="Times New Roman" w:hAnsi="Times New Roman"/>
          <w:sz w:val="24"/>
          <w:szCs w:val="24"/>
        </w:rPr>
        <w:t xml:space="preserve">(Sobotková, A. </w:t>
      </w:r>
      <w:r w:rsidR="004E0CD7">
        <w:rPr>
          <w:rFonts w:ascii="Times New Roman" w:hAnsi="Times New Roman"/>
          <w:sz w:val="24"/>
          <w:szCs w:val="24"/>
        </w:rPr>
        <w:t>In Vítková, M. 2004).</w:t>
      </w:r>
    </w:p>
    <w:p w:rsidR="0080440A" w:rsidRDefault="0080440A"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Pokud se u dítěte vyskytuje </w:t>
      </w:r>
      <w:proofErr w:type="spellStart"/>
      <w:r>
        <w:rPr>
          <w:rFonts w:ascii="Times New Roman" w:hAnsi="Times New Roman"/>
          <w:sz w:val="24"/>
          <w:szCs w:val="24"/>
        </w:rPr>
        <w:t>orofaciální</w:t>
      </w:r>
      <w:proofErr w:type="spellEnd"/>
      <w:r>
        <w:rPr>
          <w:rFonts w:ascii="Times New Roman" w:hAnsi="Times New Roman"/>
          <w:sz w:val="24"/>
          <w:szCs w:val="24"/>
        </w:rPr>
        <w:t xml:space="preserve"> rozštěp, pak péče o něj je vždy komplexní a důležitý je zejména týmový přístup. Na komplexní terapii se podílí mnoho odborníků z lékařských oborů, a to pediatři, genetici, plastičtí chirurgové, stomatologové, foniatři, ale také zástupci nelékařských oborů jako psychologové, logopedi, speciální pedagogové a sociální pracovníci. Významnou roli mají </w:t>
      </w:r>
      <w:r w:rsidR="0018761D">
        <w:rPr>
          <w:rFonts w:ascii="Times New Roman" w:hAnsi="Times New Roman"/>
          <w:sz w:val="24"/>
          <w:szCs w:val="24"/>
        </w:rPr>
        <w:t xml:space="preserve">genetici a </w:t>
      </w:r>
      <w:proofErr w:type="spellStart"/>
      <w:r w:rsidR="0018761D">
        <w:rPr>
          <w:rFonts w:ascii="Times New Roman" w:hAnsi="Times New Roman"/>
          <w:sz w:val="24"/>
          <w:szCs w:val="24"/>
        </w:rPr>
        <w:t>teratologové</w:t>
      </w:r>
      <w:proofErr w:type="spellEnd"/>
      <w:r w:rsidR="0018761D">
        <w:rPr>
          <w:rFonts w:ascii="Times New Roman" w:hAnsi="Times New Roman"/>
          <w:sz w:val="24"/>
          <w:szCs w:val="24"/>
        </w:rPr>
        <w:t xml:space="preserve"> pracující v oblasti výzkumu. Důležité postavení v tomto týmu mají i samotní rodiče, kteří jsou aktivním a rovnocenným členem týmu. Jejich spolupráce je pro úspěšnou terapii nezbytná (Klenková, J. 1998).</w:t>
      </w:r>
    </w:p>
    <w:p w:rsidR="0030516A" w:rsidRDefault="00DF6869"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Péče o jedince se sluchovým postižením raného věku by měla mít komplexní charakter. Důležitá je provázanost mezi resortem školským, zdravotnickým a sociálním. Cílem komplexní péče je maximální rozvoj osobnosti jedinců se sluchovým postižením a jejich úspěšná socializace (Horáková, R. 2012).</w:t>
      </w:r>
    </w:p>
    <w:p w:rsidR="00E14308" w:rsidRDefault="00E14308">
      <w:pPr>
        <w:spacing w:after="0" w:line="240" w:lineRule="auto"/>
        <w:rPr>
          <w:rFonts w:ascii="Times New Roman" w:hAnsi="Times New Roman"/>
          <w:b/>
          <w:sz w:val="24"/>
          <w:szCs w:val="24"/>
        </w:rPr>
      </w:pPr>
      <w:r>
        <w:rPr>
          <w:rFonts w:ascii="Times New Roman" w:hAnsi="Times New Roman"/>
          <w:b/>
          <w:sz w:val="24"/>
          <w:szCs w:val="24"/>
        </w:rPr>
        <w:br w:type="page"/>
      </w:r>
    </w:p>
    <w:p w:rsidR="0030516A" w:rsidRPr="00D8585E" w:rsidRDefault="0030516A" w:rsidP="003C7444">
      <w:pPr>
        <w:autoSpaceDE w:val="0"/>
        <w:autoSpaceDN w:val="0"/>
        <w:adjustRightInd w:val="0"/>
        <w:spacing w:after="0" w:line="360" w:lineRule="auto"/>
        <w:jc w:val="both"/>
        <w:rPr>
          <w:rFonts w:ascii="Times New Roman" w:hAnsi="Times New Roman"/>
          <w:b/>
          <w:sz w:val="24"/>
          <w:szCs w:val="24"/>
        </w:rPr>
      </w:pPr>
      <w:r w:rsidRPr="00D8585E">
        <w:rPr>
          <w:rFonts w:ascii="Times New Roman" w:hAnsi="Times New Roman"/>
          <w:b/>
          <w:sz w:val="24"/>
          <w:szCs w:val="24"/>
        </w:rPr>
        <w:lastRenderedPageBreak/>
        <w:t>Zdravotnická péče</w:t>
      </w:r>
    </w:p>
    <w:p w:rsidR="0030516A" w:rsidRPr="00D8585E" w:rsidRDefault="003A6F30" w:rsidP="003C7444">
      <w:pPr>
        <w:autoSpaceDE w:val="0"/>
        <w:autoSpaceDN w:val="0"/>
        <w:adjustRightInd w:val="0"/>
        <w:spacing w:after="0" w:line="360" w:lineRule="auto"/>
        <w:jc w:val="both"/>
        <w:rPr>
          <w:rFonts w:ascii="Times New Roman" w:hAnsi="Times New Roman"/>
          <w:b/>
          <w:i/>
          <w:sz w:val="24"/>
          <w:szCs w:val="24"/>
        </w:rPr>
      </w:pPr>
      <w:r>
        <w:rPr>
          <w:rFonts w:ascii="Times New Roman" w:hAnsi="Times New Roman"/>
          <w:b/>
          <w:i/>
          <w:sz w:val="24"/>
          <w:szCs w:val="24"/>
        </w:rPr>
        <w:t xml:space="preserve">Genetik a </w:t>
      </w:r>
      <w:proofErr w:type="spellStart"/>
      <w:r>
        <w:rPr>
          <w:rFonts w:ascii="Times New Roman" w:hAnsi="Times New Roman"/>
          <w:b/>
          <w:i/>
          <w:sz w:val="24"/>
          <w:szCs w:val="24"/>
        </w:rPr>
        <w:t>t</w:t>
      </w:r>
      <w:r w:rsidR="0030516A" w:rsidRPr="00D8585E">
        <w:rPr>
          <w:rFonts w:ascii="Times New Roman" w:hAnsi="Times New Roman"/>
          <w:b/>
          <w:i/>
          <w:sz w:val="24"/>
          <w:szCs w:val="24"/>
        </w:rPr>
        <w:t>eratolog</w:t>
      </w:r>
      <w:proofErr w:type="spellEnd"/>
    </w:p>
    <w:p w:rsidR="0030516A" w:rsidRDefault="0030516A"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Teratolog</w:t>
      </w:r>
      <w:proofErr w:type="spellEnd"/>
      <w:r>
        <w:rPr>
          <w:rFonts w:ascii="Times New Roman" w:hAnsi="Times New Roman"/>
          <w:sz w:val="24"/>
          <w:szCs w:val="24"/>
        </w:rPr>
        <w:t xml:space="preserve"> a genetik zjišťují </w:t>
      </w:r>
      <w:proofErr w:type="spellStart"/>
      <w:r>
        <w:rPr>
          <w:rFonts w:ascii="Times New Roman" w:hAnsi="Times New Roman"/>
          <w:sz w:val="24"/>
          <w:szCs w:val="24"/>
        </w:rPr>
        <w:t>syndromologickou</w:t>
      </w:r>
      <w:proofErr w:type="spellEnd"/>
      <w:r>
        <w:rPr>
          <w:rFonts w:ascii="Times New Roman" w:hAnsi="Times New Roman"/>
          <w:sz w:val="24"/>
          <w:szCs w:val="24"/>
        </w:rPr>
        <w:t xml:space="preserve"> diagnostiku. Od těchto odborníků se očekává pomoc při formování prognózy pro rodiče</w:t>
      </w:r>
      <w:r w:rsidR="00D8585E">
        <w:rPr>
          <w:rFonts w:ascii="Times New Roman" w:hAnsi="Times New Roman"/>
          <w:sz w:val="24"/>
          <w:szCs w:val="24"/>
        </w:rPr>
        <w:t xml:space="preserve"> budoucího dítěte. Ostatní odborníci získávají z výsledků teratologických i genetických šetření podněty k vyhledávání dalších příznaků, případně sdružených vrozených vad. Na základě genetických vyšetření rodičů, bývají prováděny konzultace při rozhodování o dalším těhotenství (Klenková, J. 2006).</w:t>
      </w:r>
    </w:p>
    <w:p w:rsidR="002237BB" w:rsidRDefault="002237BB" w:rsidP="003C7444">
      <w:pPr>
        <w:autoSpaceDE w:val="0"/>
        <w:autoSpaceDN w:val="0"/>
        <w:adjustRightInd w:val="0"/>
        <w:spacing w:after="0" w:line="360" w:lineRule="auto"/>
        <w:jc w:val="both"/>
        <w:rPr>
          <w:rFonts w:ascii="Times New Roman" w:hAnsi="Times New Roman"/>
          <w:sz w:val="24"/>
          <w:szCs w:val="24"/>
        </w:rPr>
      </w:pPr>
    </w:p>
    <w:p w:rsidR="00DF5E39" w:rsidRDefault="00DF5E39" w:rsidP="003C7444">
      <w:pPr>
        <w:autoSpaceDE w:val="0"/>
        <w:autoSpaceDN w:val="0"/>
        <w:adjustRightInd w:val="0"/>
        <w:spacing w:after="0" w:line="360" w:lineRule="auto"/>
        <w:jc w:val="both"/>
        <w:rPr>
          <w:rFonts w:ascii="Times New Roman" w:hAnsi="Times New Roman"/>
          <w:b/>
          <w:i/>
          <w:sz w:val="24"/>
          <w:szCs w:val="24"/>
        </w:rPr>
      </w:pPr>
      <w:r>
        <w:rPr>
          <w:rFonts w:ascii="Times New Roman" w:hAnsi="Times New Roman"/>
          <w:b/>
          <w:i/>
          <w:sz w:val="24"/>
          <w:szCs w:val="24"/>
        </w:rPr>
        <w:t>Pediatr</w:t>
      </w:r>
      <w:r w:rsidR="008A456B">
        <w:rPr>
          <w:rFonts w:ascii="Times New Roman" w:hAnsi="Times New Roman"/>
          <w:b/>
          <w:i/>
          <w:sz w:val="24"/>
          <w:szCs w:val="24"/>
        </w:rPr>
        <w:t xml:space="preserve">, </w:t>
      </w:r>
      <w:proofErr w:type="spellStart"/>
      <w:r w:rsidR="008A456B">
        <w:rPr>
          <w:rFonts w:ascii="Times New Roman" w:hAnsi="Times New Roman"/>
          <w:b/>
          <w:i/>
          <w:sz w:val="24"/>
          <w:szCs w:val="24"/>
        </w:rPr>
        <w:t>neonatolog</w:t>
      </w:r>
      <w:proofErr w:type="spellEnd"/>
    </w:p>
    <w:p w:rsidR="00DF5E39" w:rsidRDefault="008A456B"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Lékař diagnostikuje vadu jako první. Je také první, kdo zajišťuje další specializovanou péči o dítě. Na základě diagnostických zjištění doporučí vhodný způsob výživy v prvních dnech života. V průběhu dalšího života dítěte jsou pak dalšími lékařskými obory užívány specializované diagnostické postupy tak, jak vyžaduje aktuální zdravotní stav v souladu s chirurgickým a následně i terapeutickým řešením vady (</w:t>
      </w:r>
      <w:r w:rsidR="00D10297">
        <w:rPr>
          <w:rFonts w:ascii="Times New Roman" w:hAnsi="Times New Roman"/>
          <w:sz w:val="24"/>
          <w:szCs w:val="24"/>
        </w:rPr>
        <w:t>Škodová, E., Jedlička, I. 2007</w:t>
      </w:r>
      <w:r w:rsidR="001A49D1">
        <w:rPr>
          <w:rFonts w:ascii="Times New Roman" w:hAnsi="Times New Roman"/>
          <w:sz w:val="24"/>
          <w:szCs w:val="24"/>
        </w:rPr>
        <w:t>).</w:t>
      </w:r>
    </w:p>
    <w:p w:rsidR="003829B8" w:rsidRPr="00DF5E39" w:rsidRDefault="003829B8" w:rsidP="003C7444">
      <w:pPr>
        <w:autoSpaceDE w:val="0"/>
        <w:autoSpaceDN w:val="0"/>
        <w:adjustRightInd w:val="0"/>
        <w:spacing w:after="0" w:line="360" w:lineRule="auto"/>
        <w:jc w:val="both"/>
        <w:rPr>
          <w:rFonts w:ascii="Times New Roman" w:hAnsi="Times New Roman"/>
          <w:sz w:val="24"/>
          <w:szCs w:val="24"/>
        </w:rPr>
      </w:pPr>
    </w:p>
    <w:p w:rsidR="002237BB" w:rsidRPr="005E5D6E" w:rsidRDefault="002237BB" w:rsidP="003C7444">
      <w:pPr>
        <w:autoSpaceDE w:val="0"/>
        <w:autoSpaceDN w:val="0"/>
        <w:adjustRightInd w:val="0"/>
        <w:spacing w:after="0" w:line="360" w:lineRule="auto"/>
        <w:jc w:val="both"/>
        <w:rPr>
          <w:rFonts w:ascii="Times New Roman" w:hAnsi="Times New Roman"/>
          <w:b/>
          <w:i/>
          <w:sz w:val="24"/>
          <w:szCs w:val="24"/>
        </w:rPr>
      </w:pPr>
      <w:r w:rsidRPr="005E5D6E">
        <w:rPr>
          <w:rFonts w:ascii="Times New Roman" w:hAnsi="Times New Roman"/>
          <w:b/>
          <w:i/>
          <w:sz w:val="24"/>
          <w:szCs w:val="24"/>
        </w:rPr>
        <w:t>Plastický chirurg</w:t>
      </w:r>
    </w:p>
    <w:p w:rsidR="002237BB" w:rsidRDefault="002237BB"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Plastické operace probíhají etapovitě již od dětství až do dospělosti.</w:t>
      </w:r>
      <w:r w:rsidR="005E5D6E">
        <w:rPr>
          <w:rFonts w:ascii="Times New Roman" w:hAnsi="Times New Roman"/>
          <w:sz w:val="24"/>
          <w:szCs w:val="24"/>
        </w:rPr>
        <w:t xml:space="preserve"> V současné době se provádějí rané </w:t>
      </w:r>
      <w:proofErr w:type="spellStart"/>
      <w:r w:rsidR="005E5D6E">
        <w:rPr>
          <w:rFonts w:ascii="Times New Roman" w:hAnsi="Times New Roman"/>
          <w:sz w:val="24"/>
          <w:szCs w:val="24"/>
        </w:rPr>
        <w:t>palatoplastiky</w:t>
      </w:r>
      <w:proofErr w:type="spellEnd"/>
      <w:r w:rsidR="005E5D6E">
        <w:rPr>
          <w:rFonts w:ascii="Times New Roman" w:hAnsi="Times New Roman"/>
          <w:sz w:val="24"/>
          <w:szCs w:val="24"/>
        </w:rPr>
        <w:t>, které umožňují vytvoření co nejdříve podmínky pro výživu dítěte a rozvoj řeči. Rizikem u raných operací mohou být anesteziologické komplikace (Dvořák, Z. 2009).</w:t>
      </w:r>
    </w:p>
    <w:p w:rsidR="00322668" w:rsidRDefault="00322668" w:rsidP="003C744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V dnešní době se například rozštěpové vady operují již v prvním týdnu věku dítěte. Jedná se o Dětskou fakultní nemocnici v Brně, kde děti operuje MUDr. Jitka Vokurková.</w:t>
      </w:r>
      <w:r w:rsidR="00D14B97">
        <w:rPr>
          <w:rFonts w:ascii="Times New Roman" w:hAnsi="Times New Roman"/>
          <w:sz w:val="24"/>
          <w:szCs w:val="24"/>
        </w:rPr>
        <w:t xml:space="preserve"> Tato praxe se objevuje i v Praze, ve fakultní nemocnici v Motole. Díky velmi časné operaci, která se uskutečňuje do osmi až deseti dnů po narození, jsou jizvy po operaci minimální, jelikož je u dítěte dobrá hojivost z důvodu vysoké hladiny kyseliny </w:t>
      </w:r>
      <w:proofErr w:type="spellStart"/>
      <w:r w:rsidR="00D14B97">
        <w:rPr>
          <w:rFonts w:ascii="Times New Roman" w:hAnsi="Times New Roman"/>
          <w:sz w:val="24"/>
          <w:szCs w:val="24"/>
        </w:rPr>
        <w:t>hyaluronové</w:t>
      </w:r>
      <w:proofErr w:type="spellEnd"/>
      <w:r w:rsidR="00D14B97">
        <w:rPr>
          <w:rFonts w:ascii="Times New Roman" w:hAnsi="Times New Roman"/>
          <w:sz w:val="24"/>
          <w:szCs w:val="24"/>
        </w:rPr>
        <w:t xml:space="preserve"> ve tkáních, která již během druhého týdne života klesá na celoživotní hodnotu (Šupina, A. </w:t>
      </w:r>
      <w:r w:rsidR="00255ED0">
        <w:rPr>
          <w:rFonts w:ascii="Times New Roman" w:hAnsi="Times New Roman"/>
          <w:sz w:val="24"/>
          <w:szCs w:val="24"/>
        </w:rPr>
        <w:t xml:space="preserve">2007 </w:t>
      </w:r>
      <w:r w:rsidR="00D14B97">
        <w:rPr>
          <w:rFonts w:ascii="Times New Roman" w:hAnsi="Times New Roman"/>
          <w:sz w:val="24"/>
          <w:szCs w:val="24"/>
        </w:rPr>
        <w:t>[online]).</w:t>
      </w:r>
    </w:p>
    <w:p w:rsidR="00B733BC" w:rsidRDefault="00B733BC" w:rsidP="001C6DF3">
      <w:pPr>
        <w:autoSpaceDE w:val="0"/>
        <w:autoSpaceDN w:val="0"/>
        <w:adjustRightInd w:val="0"/>
        <w:spacing w:after="0" w:line="360" w:lineRule="auto"/>
        <w:jc w:val="both"/>
        <w:rPr>
          <w:rFonts w:ascii="Times New Roman" w:hAnsi="Times New Roman"/>
          <w:sz w:val="24"/>
          <w:szCs w:val="24"/>
          <w:lang w:eastAsia="cs-CZ"/>
        </w:rPr>
      </w:pPr>
    </w:p>
    <w:p w:rsidR="003829B8" w:rsidRPr="004D20BA" w:rsidRDefault="003829B8" w:rsidP="001C6DF3">
      <w:pPr>
        <w:autoSpaceDE w:val="0"/>
        <w:autoSpaceDN w:val="0"/>
        <w:adjustRightInd w:val="0"/>
        <w:spacing w:after="0" w:line="360" w:lineRule="auto"/>
        <w:jc w:val="both"/>
        <w:rPr>
          <w:rFonts w:ascii="Times New Roman" w:hAnsi="Times New Roman"/>
          <w:b/>
          <w:i/>
          <w:sz w:val="24"/>
          <w:szCs w:val="24"/>
          <w:lang w:eastAsia="cs-CZ"/>
        </w:rPr>
      </w:pPr>
      <w:r w:rsidRPr="004D20BA">
        <w:rPr>
          <w:rFonts w:ascii="Times New Roman" w:hAnsi="Times New Roman"/>
          <w:b/>
          <w:i/>
          <w:sz w:val="24"/>
          <w:szCs w:val="24"/>
          <w:lang w:eastAsia="cs-CZ"/>
        </w:rPr>
        <w:t>Stoma</w:t>
      </w:r>
      <w:r w:rsidR="004D20BA" w:rsidRPr="004D20BA">
        <w:rPr>
          <w:rFonts w:ascii="Times New Roman" w:hAnsi="Times New Roman"/>
          <w:b/>
          <w:i/>
          <w:sz w:val="24"/>
          <w:szCs w:val="24"/>
          <w:lang w:eastAsia="cs-CZ"/>
        </w:rPr>
        <w:t>tolog</w:t>
      </w:r>
    </w:p>
    <w:p w:rsidR="00BE5EC2" w:rsidRDefault="004D20BA" w:rsidP="001C6DF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Stomatologická a </w:t>
      </w:r>
      <w:proofErr w:type="spellStart"/>
      <w:r>
        <w:rPr>
          <w:rFonts w:ascii="Times New Roman" w:hAnsi="Times New Roman"/>
          <w:sz w:val="24"/>
          <w:szCs w:val="24"/>
          <w:lang w:eastAsia="cs-CZ"/>
        </w:rPr>
        <w:t>orthodontická</w:t>
      </w:r>
      <w:proofErr w:type="spellEnd"/>
      <w:r>
        <w:rPr>
          <w:rFonts w:ascii="Times New Roman" w:hAnsi="Times New Roman"/>
          <w:sz w:val="24"/>
          <w:szCs w:val="24"/>
          <w:lang w:eastAsia="cs-CZ"/>
        </w:rPr>
        <w:t xml:space="preserve"> léčba je nezbytnou složkou v rámci komplexní péče. Začíná krátce po narození a končí uzavřením vývoje čelistí. U rozštěpových vad a </w:t>
      </w:r>
      <w:r>
        <w:rPr>
          <w:rFonts w:ascii="Times New Roman" w:hAnsi="Times New Roman"/>
          <w:sz w:val="24"/>
          <w:szCs w:val="24"/>
          <w:lang w:eastAsia="cs-CZ"/>
        </w:rPr>
        <w:lastRenderedPageBreak/>
        <w:t xml:space="preserve">defektů ústní dutiny bývá časté přerušení čelistního oblouku, zuby se prořezávají nepravidelně a často jsou rotovány. </w:t>
      </w:r>
      <w:proofErr w:type="spellStart"/>
      <w:r>
        <w:rPr>
          <w:rFonts w:ascii="Times New Roman" w:hAnsi="Times New Roman"/>
          <w:sz w:val="24"/>
          <w:szCs w:val="24"/>
          <w:lang w:eastAsia="cs-CZ"/>
        </w:rPr>
        <w:t>Orthodoncie</w:t>
      </w:r>
      <w:proofErr w:type="spellEnd"/>
      <w:r>
        <w:rPr>
          <w:rFonts w:ascii="Times New Roman" w:hAnsi="Times New Roman"/>
          <w:sz w:val="24"/>
          <w:szCs w:val="24"/>
          <w:lang w:eastAsia="cs-CZ"/>
        </w:rPr>
        <w:t xml:space="preserve"> podporuje a stimuluje růst postižené čelisti, koriguje její postavení a také postavení zubů, zmírňuje tlak pooperačních jizev a koriguje vzhled pacienta. Není-li terapie účinná, nastupuje chirurgické řešení, například korekce čelisti. Toto řešení má na starosti stom</w:t>
      </w:r>
      <w:r w:rsidR="00EE2E0A">
        <w:rPr>
          <w:rFonts w:ascii="Times New Roman" w:hAnsi="Times New Roman"/>
          <w:sz w:val="24"/>
          <w:szCs w:val="24"/>
          <w:lang w:eastAsia="cs-CZ"/>
        </w:rPr>
        <w:t>atochirurg (Klenková, J. 1998).</w:t>
      </w:r>
    </w:p>
    <w:p w:rsidR="009A62A3" w:rsidRDefault="009A62A3" w:rsidP="001C6DF3">
      <w:pPr>
        <w:autoSpaceDE w:val="0"/>
        <w:autoSpaceDN w:val="0"/>
        <w:adjustRightInd w:val="0"/>
        <w:spacing w:after="0" w:line="360" w:lineRule="auto"/>
        <w:jc w:val="both"/>
        <w:rPr>
          <w:rFonts w:ascii="Times New Roman" w:hAnsi="Times New Roman"/>
          <w:b/>
          <w:i/>
          <w:sz w:val="24"/>
          <w:szCs w:val="24"/>
          <w:lang w:eastAsia="cs-CZ"/>
        </w:rPr>
      </w:pPr>
    </w:p>
    <w:p w:rsidR="00BE5EC2" w:rsidRPr="00DC39B2" w:rsidRDefault="00BE5EC2" w:rsidP="001C6DF3">
      <w:pPr>
        <w:autoSpaceDE w:val="0"/>
        <w:autoSpaceDN w:val="0"/>
        <w:adjustRightInd w:val="0"/>
        <w:spacing w:after="0" w:line="360" w:lineRule="auto"/>
        <w:jc w:val="both"/>
        <w:rPr>
          <w:rFonts w:ascii="Times New Roman" w:hAnsi="Times New Roman"/>
          <w:b/>
          <w:i/>
          <w:sz w:val="24"/>
          <w:szCs w:val="24"/>
          <w:lang w:eastAsia="cs-CZ"/>
        </w:rPr>
      </w:pPr>
      <w:r w:rsidRPr="00DC39B2">
        <w:rPr>
          <w:rFonts w:ascii="Times New Roman" w:hAnsi="Times New Roman"/>
          <w:b/>
          <w:i/>
          <w:sz w:val="24"/>
          <w:szCs w:val="24"/>
          <w:lang w:eastAsia="cs-CZ"/>
        </w:rPr>
        <w:t>Foniatr a otorinolaryngolog</w:t>
      </w:r>
    </w:p>
    <w:p w:rsidR="00BE5EC2" w:rsidRDefault="00BE5EC2"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cs-CZ"/>
        </w:rPr>
        <w:tab/>
        <w:t>Na diagnostice poruch řeči se významně podílí i foniatr. Ten kromě specializovaných foniatrických diagnostických metod užívá i základní metody z oboru otorinolaryngologie. Komplexní foniatrické vyšetření nutné k diagnostice palatolalie obsahuje anamnestické údaje, vyšetření řeči (rozhovor), vyšetření dutiny ústní a nosní, zevní vyšetření (</w:t>
      </w:r>
      <w:proofErr w:type="spellStart"/>
      <w:r>
        <w:rPr>
          <w:rFonts w:ascii="Times New Roman" w:hAnsi="Times New Roman"/>
          <w:sz w:val="24"/>
          <w:szCs w:val="24"/>
          <w:lang w:eastAsia="cs-CZ"/>
        </w:rPr>
        <w:t>orofaciální</w:t>
      </w:r>
      <w:proofErr w:type="spellEnd"/>
      <w:r>
        <w:rPr>
          <w:rFonts w:ascii="Times New Roman" w:hAnsi="Times New Roman"/>
          <w:sz w:val="24"/>
          <w:szCs w:val="24"/>
          <w:lang w:eastAsia="cs-CZ"/>
        </w:rPr>
        <w:t xml:space="preserve"> oblasti, zevních zvukovodů, krku)</w:t>
      </w:r>
      <w:r w:rsidR="00DC7E68">
        <w:rPr>
          <w:rFonts w:ascii="Times New Roman" w:hAnsi="Times New Roman"/>
          <w:sz w:val="24"/>
          <w:szCs w:val="24"/>
          <w:lang w:eastAsia="cs-CZ"/>
        </w:rPr>
        <w:t xml:space="preserve">, ušní vyšetření a vyšetření sluchu, vyšetření hlasu. Dále využívá specifické zkoušky a techniky ke zjištění funkce </w:t>
      </w:r>
      <w:proofErr w:type="spellStart"/>
      <w:r w:rsidR="00DC7E68">
        <w:rPr>
          <w:rFonts w:ascii="Times New Roman" w:hAnsi="Times New Roman"/>
          <w:sz w:val="24"/>
          <w:szCs w:val="24"/>
          <w:lang w:eastAsia="cs-CZ"/>
        </w:rPr>
        <w:t>velofaryngeálního</w:t>
      </w:r>
      <w:proofErr w:type="spellEnd"/>
      <w:r w:rsidR="00DC7E68">
        <w:rPr>
          <w:rFonts w:ascii="Times New Roman" w:hAnsi="Times New Roman"/>
          <w:sz w:val="24"/>
          <w:szCs w:val="24"/>
          <w:lang w:eastAsia="cs-CZ"/>
        </w:rPr>
        <w:t xml:space="preserve"> uzávěru </w:t>
      </w:r>
      <w:r w:rsidR="00DC7E68">
        <w:rPr>
          <w:rFonts w:ascii="Times New Roman" w:hAnsi="Times New Roman"/>
          <w:sz w:val="24"/>
          <w:szCs w:val="24"/>
        </w:rPr>
        <w:t>(Škodová, E., Jedlička, I. 2007).</w:t>
      </w:r>
    </w:p>
    <w:p w:rsidR="00DC39B2" w:rsidRDefault="00DC39B2"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Úkolem zdravotnické péče je včasné vyhledávání a diagnostika dětí se sluchovým postižením. Vrozená sluchová vada má trvalé a vážné důsledky pro vývoj osobnosti postiženého dítěte.</w:t>
      </w:r>
      <w:r w:rsidR="00DF6869">
        <w:rPr>
          <w:rFonts w:ascii="Times New Roman" w:hAnsi="Times New Roman"/>
          <w:sz w:val="24"/>
          <w:szCs w:val="24"/>
        </w:rPr>
        <w:t xml:space="preserve"> Aby následky sluchového postižení byly co nejmenší, je důležité sluchovou vadu co nejdříve diagnostikovat a určit typ a velikost sluchové ztráty. Co nejdříve by měly být děti vybaveny vhodnými, technicky vysoce kvalitními, dobře seřízenými sluchadly a jinými kompenzačními pomůckami. Také je třeba zahájit intenzivní rehabilitační péči, především sluchovou výchovu a rozvoj řeči. (Holmanová, J. In Škodová, E., Jedlička, I. a kol. 2007).</w:t>
      </w:r>
    </w:p>
    <w:p w:rsidR="008D4C55" w:rsidRDefault="008D4C55" w:rsidP="001C6DF3">
      <w:pPr>
        <w:autoSpaceDE w:val="0"/>
        <w:autoSpaceDN w:val="0"/>
        <w:adjustRightInd w:val="0"/>
        <w:spacing w:after="0" w:line="360" w:lineRule="auto"/>
        <w:jc w:val="both"/>
        <w:rPr>
          <w:rFonts w:ascii="Times New Roman" w:hAnsi="Times New Roman"/>
          <w:sz w:val="24"/>
          <w:szCs w:val="24"/>
        </w:rPr>
      </w:pPr>
    </w:p>
    <w:p w:rsidR="008D4C55" w:rsidRPr="00FF0A8C" w:rsidRDefault="008D4C55" w:rsidP="001C6DF3">
      <w:pPr>
        <w:autoSpaceDE w:val="0"/>
        <w:autoSpaceDN w:val="0"/>
        <w:adjustRightInd w:val="0"/>
        <w:spacing w:after="0" w:line="360" w:lineRule="auto"/>
        <w:jc w:val="both"/>
        <w:rPr>
          <w:rFonts w:ascii="Times New Roman" w:hAnsi="Times New Roman"/>
          <w:b/>
          <w:i/>
          <w:sz w:val="24"/>
          <w:szCs w:val="24"/>
        </w:rPr>
      </w:pPr>
      <w:r w:rsidRPr="00FF0A8C">
        <w:rPr>
          <w:rFonts w:ascii="Times New Roman" w:hAnsi="Times New Roman"/>
          <w:b/>
          <w:i/>
          <w:sz w:val="24"/>
          <w:szCs w:val="24"/>
        </w:rPr>
        <w:t>Psycholog</w:t>
      </w:r>
    </w:p>
    <w:p w:rsidR="008D4C55" w:rsidRDefault="008D4C55"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Psycholog má v týmu nezastupitelnou roli. Má za úkol pomoci nejen dítěti, ale i rodičům. Narození dítěte s viditelnou vrozenou vadou je pro rodiče velice traumatizující. Ti obvykle reagují úlekem, šokem, následně přichází na řadu sebeobviňování a následně pocity vlastní nedostatečnosti, nedůvěry v sebe sama. Nejistotu rodičů zvyšují různorodé informace poskytované různými odborníky. K rodičům je potřeba přistupovat ohleduplně, vše jim jasně vysvětlit a od počátku je zapojit do terapie (Škodová, E., Jedlička, I. 2007).</w:t>
      </w:r>
    </w:p>
    <w:p w:rsidR="002E4220" w:rsidRDefault="002E4220">
      <w:pPr>
        <w:spacing w:after="0" w:line="240" w:lineRule="auto"/>
        <w:rPr>
          <w:rFonts w:ascii="Times New Roman" w:hAnsi="Times New Roman"/>
          <w:b/>
          <w:sz w:val="24"/>
          <w:szCs w:val="24"/>
        </w:rPr>
      </w:pPr>
      <w:r>
        <w:rPr>
          <w:rFonts w:ascii="Times New Roman" w:hAnsi="Times New Roman"/>
          <w:b/>
          <w:sz w:val="24"/>
          <w:szCs w:val="24"/>
        </w:rPr>
        <w:br w:type="page"/>
      </w:r>
    </w:p>
    <w:p w:rsidR="00DF6869" w:rsidRDefault="00DF6869" w:rsidP="001C6DF3">
      <w:pPr>
        <w:autoSpaceDE w:val="0"/>
        <w:autoSpaceDN w:val="0"/>
        <w:adjustRightInd w:val="0"/>
        <w:spacing w:after="0" w:line="360" w:lineRule="auto"/>
        <w:jc w:val="both"/>
        <w:rPr>
          <w:rFonts w:ascii="Times New Roman" w:hAnsi="Times New Roman"/>
          <w:b/>
          <w:sz w:val="24"/>
          <w:szCs w:val="24"/>
        </w:rPr>
      </w:pPr>
      <w:r w:rsidRPr="00DF6869">
        <w:rPr>
          <w:rFonts w:ascii="Times New Roman" w:hAnsi="Times New Roman"/>
          <w:b/>
          <w:sz w:val="24"/>
          <w:szCs w:val="24"/>
        </w:rPr>
        <w:lastRenderedPageBreak/>
        <w:t>Speciálně pedagogická péče</w:t>
      </w:r>
    </w:p>
    <w:p w:rsidR="00FF0A8C" w:rsidRDefault="00FF0A8C"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V České republice zajišťuje péči o jedince se sluchovým postižením soustava škol a školských zařízení. </w:t>
      </w:r>
      <w:r w:rsidR="008D115E">
        <w:rPr>
          <w:rFonts w:ascii="Times New Roman" w:hAnsi="Times New Roman"/>
          <w:sz w:val="24"/>
          <w:szCs w:val="24"/>
        </w:rPr>
        <w:t>Předškolní</w:t>
      </w:r>
      <w:r>
        <w:rPr>
          <w:rFonts w:ascii="Times New Roman" w:hAnsi="Times New Roman"/>
          <w:sz w:val="24"/>
          <w:szCs w:val="24"/>
        </w:rPr>
        <w:t xml:space="preserve"> stupeň vzdělávání zabezpečují střediska rané péče, speciálně pedagogická centra a mateřské školy. Střediska rané péče a speciálně pedagogická centra jsou součástí systému poradenských služeb. Poskytují pomoc jedincům se speciálními potřebami</w:t>
      </w:r>
      <w:r w:rsidR="008D115E">
        <w:rPr>
          <w:rFonts w:ascii="Times New Roman" w:hAnsi="Times New Roman"/>
          <w:sz w:val="24"/>
          <w:szCs w:val="24"/>
        </w:rPr>
        <w:t>, jejich rodinám a pedagogickým pracovníkům (Souralová, E., Langer, J. 2005)</w:t>
      </w:r>
      <w:r w:rsidR="0064182D">
        <w:rPr>
          <w:rFonts w:ascii="Times New Roman" w:hAnsi="Times New Roman"/>
          <w:sz w:val="24"/>
          <w:szCs w:val="24"/>
        </w:rPr>
        <w:t>.</w:t>
      </w:r>
    </w:p>
    <w:p w:rsidR="00D949B6" w:rsidRDefault="00D949B6" w:rsidP="001C6DF3">
      <w:pPr>
        <w:autoSpaceDE w:val="0"/>
        <w:autoSpaceDN w:val="0"/>
        <w:adjustRightInd w:val="0"/>
        <w:spacing w:after="0" w:line="360" w:lineRule="auto"/>
        <w:jc w:val="both"/>
        <w:rPr>
          <w:rFonts w:ascii="Times New Roman" w:hAnsi="Times New Roman"/>
          <w:sz w:val="24"/>
          <w:szCs w:val="24"/>
        </w:rPr>
      </w:pPr>
    </w:p>
    <w:p w:rsidR="00D949B6" w:rsidRPr="003158AF" w:rsidRDefault="00D949B6" w:rsidP="001C6DF3">
      <w:pPr>
        <w:autoSpaceDE w:val="0"/>
        <w:autoSpaceDN w:val="0"/>
        <w:adjustRightInd w:val="0"/>
        <w:spacing w:after="0" w:line="360" w:lineRule="auto"/>
        <w:jc w:val="both"/>
        <w:rPr>
          <w:rFonts w:ascii="Times New Roman" w:hAnsi="Times New Roman"/>
          <w:b/>
          <w:i/>
          <w:sz w:val="24"/>
          <w:szCs w:val="24"/>
        </w:rPr>
      </w:pPr>
      <w:r w:rsidRPr="003158AF">
        <w:rPr>
          <w:rFonts w:ascii="Times New Roman" w:hAnsi="Times New Roman"/>
          <w:b/>
          <w:i/>
          <w:sz w:val="24"/>
          <w:szCs w:val="24"/>
        </w:rPr>
        <w:t>Střediska rané péče</w:t>
      </w:r>
    </w:p>
    <w:p w:rsidR="00D949B6" w:rsidRDefault="00D949B6"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Pod pojmem raná péče chápeme soustavu služeb</w:t>
      </w:r>
      <w:r w:rsidR="003158AF">
        <w:rPr>
          <w:rFonts w:ascii="Times New Roman" w:hAnsi="Times New Roman"/>
          <w:sz w:val="24"/>
          <w:szCs w:val="24"/>
        </w:rPr>
        <w:t xml:space="preserve"> a programů poskytovaných ohroženým dětem, dětem postiženým i jejich rodinám. </w:t>
      </w:r>
      <w:proofErr w:type="gramStart"/>
      <w:r w:rsidR="003158AF">
        <w:rPr>
          <w:rFonts w:ascii="Times New Roman" w:hAnsi="Times New Roman"/>
          <w:sz w:val="24"/>
          <w:szCs w:val="24"/>
        </w:rPr>
        <w:t>Podle ,,Národního</w:t>
      </w:r>
      <w:proofErr w:type="gramEnd"/>
      <w:r w:rsidR="003158AF">
        <w:rPr>
          <w:rFonts w:ascii="Times New Roman" w:hAnsi="Times New Roman"/>
          <w:sz w:val="24"/>
          <w:szCs w:val="24"/>
        </w:rPr>
        <w:t xml:space="preserve"> plánu vyrovnávání příležitostí pro občany se zdravotním postižením“ se jedná o děti ohrožené v sociálním, biologickém a psychickém vývoji, děti se zdravotním postižením. Cílem je předcházet postižení, eliminovat nebo zmírnit jeho důsledky a poskytnout rodině, dítěti i společnosti předpoklady sociální integrace (Klenková, J. 2006).</w:t>
      </w:r>
    </w:p>
    <w:p w:rsidR="004D0C6A" w:rsidRDefault="004D0C6A"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Raná péče o děti se sluchovým postižením je v současnosti v České republice zajišťována v rámci střediska rané péče Tamtam v Praze od roku 2001 a v Olomouci od roku 2005. Tato střediska působí podle zájmu klientů na celém území republiky.</w:t>
      </w:r>
      <w:r w:rsidR="00952522">
        <w:rPr>
          <w:rFonts w:ascii="Times New Roman" w:hAnsi="Times New Roman"/>
          <w:sz w:val="24"/>
          <w:szCs w:val="24"/>
        </w:rPr>
        <w:t xml:space="preserve"> Služby střediska rané péče jsou zakotveny v Zákoně </w:t>
      </w:r>
      <w:r w:rsidR="00952522" w:rsidRPr="00343819">
        <w:rPr>
          <w:rFonts w:ascii="Times New Roman" w:hAnsi="Times New Roman"/>
          <w:b/>
          <w:sz w:val="24"/>
          <w:szCs w:val="24"/>
        </w:rPr>
        <w:t>o sociálních službách č. 108/2006</w:t>
      </w:r>
      <w:r w:rsidR="00952522">
        <w:rPr>
          <w:rFonts w:ascii="Times New Roman" w:hAnsi="Times New Roman"/>
          <w:sz w:val="24"/>
          <w:szCs w:val="24"/>
        </w:rPr>
        <w:t xml:space="preserve">, </w:t>
      </w:r>
      <w:r w:rsidR="00952522" w:rsidRPr="00952522">
        <w:rPr>
          <w:rFonts w:ascii="Times New Roman" w:hAnsi="Times New Roman"/>
          <w:bCs/>
          <w:sz w:val="24"/>
          <w:szCs w:val="24"/>
        </w:rPr>
        <w:t>§</w:t>
      </w:r>
      <w:r w:rsidR="00952522">
        <w:rPr>
          <w:rFonts w:ascii="Times New Roman" w:hAnsi="Times New Roman"/>
          <w:sz w:val="24"/>
          <w:szCs w:val="24"/>
        </w:rPr>
        <w:t xml:space="preserve"> 54 Sb. Věk dítěte pro poskytování služeb rané péče již není omezen dosažením 4. roku věku u dítěte se zdravotním postižením či jiným ohrožením vývoje, nebo dosažením 7. roku věku u dítěte s kombinovaným postižením. Služby rané péče </w:t>
      </w:r>
      <w:r w:rsidR="009B2BBF">
        <w:rPr>
          <w:rFonts w:ascii="Times New Roman" w:hAnsi="Times New Roman"/>
          <w:sz w:val="24"/>
          <w:szCs w:val="24"/>
        </w:rPr>
        <w:t xml:space="preserve">v rámci střediska Tamtam </w:t>
      </w:r>
      <w:r w:rsidR="00952522">
        <w:rPr>
          <w:rFonts w:ascii="Times New Roman" w:hAnsi="Times New Roman"/>
          <w:sz w:val="24"/>
          <w:szCs w:val="24"/>
        </w:rPr>
        <w:t>jsou poskytovány všem dětem se sluchovým a přidruženým postižením do 8 let věku (Horáková, R. 2012).</w:t>
      </w:r>
    </w:p>
    <w:p w:rsidR="00343819" w:rsidRDefault="004800D7"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00343819">
        <w:rPr>
          <w:rFonts w:ascii="Times New Roman" w:hAnsi="Times New Roman"/>
          <w:sz w:val="24"/>
          <w:szCs w:val="24"/>
        </w:rPr>
        <w:t xml:space="preserve">Programy rané péče jsou určeny pro </w:t>
      </w:r>
      <w:r w:rsidR="009B2BBF">
        <w:rPr>
          <w:rFonts w:ascii="Times New Roman" w:hAnsi="Times New Roman"/>
          <w:sz w:val="24"/>
          <w:szCs w:val="24"/>
        </w:rPr>
        <w:t>děti se zdravotním postižením</w:t>
      </w:r>
      <w:r w:rsidR="00343819">
        <w:rPr>
          <w:rFonts w:ascii="Times New Roman" w:hAnsi="Times New Roman"/>
          <w:sz w:val="24"/>
          <w:szCs w:val="24"/>
        </w:rPr>
        <w:t xml:space="preserve">, vývojově opožděné děti a děti ohrožené možností výskytu zdravotního postižení nebo vývojové poruchy v pozdějším období (Klenková, </w:t>
      </w:r>
      <w:r w:rsidR="00057165">
        <w:rPr>
          <w:rFonts w:ascii="Times New Roman" w:hAnsi="Times New Roman"/>
          <w:sz w:val="24"/>
          <w:szCs w:val="24"/>
        </w:rPr>
        <w:t xml:space="preserve">J. </w:t>
      </w:r>
      <w:r w:rsidR="00343819">
        <w:rPr>
          <w:rFonts w:ascii="Times New Roman" w:hAnsi="Times New Roman"/>
          <w:sz w:val="24"/>
          <w:szCs w:val="24"/>
        </w:rPr>
        <w:t>2006).</w:t>
      </w:r>
    </w:p>
    <w:p w:rsidR="004800D7" w:rsidRDefault="00343819" w:rsidP="001C6DF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Náplň činnosti Střediska Tamtam má tři oblasti, a to </w:t>
      </w:r>
      <w:r w:rsidRPr="00343819">
        <w:rPr>
          <w:rFonts w:ascii="Times New Roman" w:hAnsi="Times New Roman"/>
          <w:b/>
          <w:sz w:val="24"/>
          <w:szCs w:val="24"/>
        </w:rPr>
        <w:t>terénní péči</w:t>
      </w:r>
      <w:r>
        <w:rPr>
          <w:rFonts w:ascii="Times New Roman" w:hAnsi="Times New Roman"/>
          <w:sz w:val="24"/>
          <w:szCs w:val="24"/>
        </w:rPr>
        <w:t xml:space="preserve">, což jsou pravidelné konzultace v rodinách, zprostředkování odborných vyšetření a konzultací, setkání rodičů s jinými rodiči, výběr a zapůjčování speciálních kompenzačních pomůcek, poskytování informací o vadách sluchu apod. Dále jsou to služby </w:t>
      </w:r>
      <w:r w:rsidRPr="00343819">
        <w:rPr>
          <w:rFonts w:ascii="Times New Roman" w:hAnsi="Times New Roman"/>
          <w:b/>
          <w:sz w:val="24"/>
          <w:szCs w:val="24"/>
        </w:rPr>
        <w:t>ambulantní</w:t>
      </w:r>
      <w:r>
        <w:rPr>
          <w:rFonts w:ascii="Times New Roman" w:hAnsi="Times New Roman"/>
          <w:sz w:val="24"/>
          <w:szCs w:val="24"/>
        </w:rPr>
        <w:t xml:space="preserve">, formou konzultací v prostorách střediska. Zde je možné dojednat si individuální návštěvu psychologa, logopeda, sociálního pracovníka, fyzioterapeuta nebo </w:t>
      </w:r>
      <w:r>
        <w:rPr>
          <w:rFonts w:ascii="Times New Roman" w:hAnsi="Times New Roman"/>
          <w:sz w:val="24"/>
          <w:szCs w:val="24"/>
        </w:rPr>
        <w:lastRenderedPageBreak/>
        <w:t xml:space="preserve">technika kompenzačních pomůcek. Třetí složkou programu rané péče jsou </w:t>
      </w:r>
      <w:r w:rsidRPr="00343819">
        <w:rPr>
          <w:rFonts w:ascii="Times New Roman" w:hAnsi="Times New Roman"/>
          <w:b/>
          <w:sz w:val="24"/>
          <w:szCs w:val="24"/>
        </w:rPr>
        <w:t>osvětové vzdělávací a společenské aktivity</w:t>
      </w:r>
      <w:r>
        <w:rPr>
          <w:rFonts w:ascii="Times New Roman" w:hAnsi="Times New Roman"/>
          <w:sz w:val="24"/>
          <w:szCs w:val="24"/>
        </w:rPr>
        <w:t>. Středisko zajišťuje pravidelné setkávání rodičů, semináře a týdenní pobytové akce pro celé rodiny (Horáková, R. 2006).</w:t>
      </w:r>
    </w:p>
    <w:p w:rsidR="0059394D" w:rsidRDefault="0059394D" w:rsidP="001C6DF3">
      <w:pPr>
        <w:autoSpaceDE w:val="0"/>
        <w:autoSpaceDN w:val="0"/>
        <w:adjustRightInd w:val="0"/>
        <w:spacing w:after="0" w:line="360" w:lineRule="auto"/>
        <w:jc w:val="both"/>
        <w:rPr>
          <w:rFonts w:ascii="Times New Roman" w:hAnsi="Times New Roman"/>
          <w:sz w:val="24"/>
          <w:szCs w:val="24"/>
        </w:rPr>
      </w:pPr>
    </w:p>
    <w:p w:rsidR="0059394D" w:rsidRPr="002A2151" w:rsidRDefault="0059394D" w:rsidP="001C6DF3">
      <w:pPr>
        <w:autoSpaceDE w:val="0"/>
        <w:autoSpaceDN w:val="0"/>
        <w:adjustRightInd w:val="0"/>
        <w:spacing w:after="0" w:line="360" w:lineRule="auto"/>
        <w:jc w:val="both"/>
        <w:rPr>
          <w:rFonts w:ascii="Times New Roman" w:hAnsi="Times New Roman"/>
          <w:b/>
          <w:i/>
          <w:sz w:val="24"/>
          <w:szCs w:val="24"/>
        </w:rPr>
      </w:pPr>
      <w:r w:rsidRPr="002A2151">
        <w:rPr>
          <w:rFonts w:ascii="Times New Roman" w:hAnsi="Times New Roman"/>
          <w:b/>
          <w:i/>
          <w:sz w:val="24"/>
          <w:szCs w:val="24"/>
        </w:rPr>
        <w:t>Speciálně pedagogická centra</w:t>
      </w:r>
    </w:p>
    <w:p w:rsidR="0059394D" w:rsidRDefault="002A2151" w:rsidP="002A2151">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rPr>
        <w:tab/>
      </w:r>
      <w:r w:rsidRPr="002A2151">
        <w:rPr>
          <w:rFonts w:ascii="Times New Roman" w:hAnsi="Times New Roman"/>
          <w:sz w:val="24"/>
          <w:szCs w:val="24"/>
          <w:lang w:eastAsia="cs-CZ"/>
        </w:rPr>
        <w:t>Speciálně pedagogická centra (dále jen centra, příp. SPC) byla</w:t>
      </w:r>
      <w:r>
        <w:rPr>
          <w:rFonts w:ascii="Times New Roman" w:hAnsi="Times New Roman"/>
          <w:sz w:val="24"/>
          <w:szCs w:val="24"/>
          <w:lang w:eastAsia="cs-CZ"/>
        </w:rPr>
        <w:t xml:space="preserve"> </w:t>
      </w:r>
      <w:r w:rsidRPr="002A2151">
        <w:rPr>
          <w:rFonts w:ascii="Times New Roman" w:hAnsi="Times New Roman"/>
          <w:sz w:val="24"/>
          <w:szCs w:val="24"/>
          <w:lang w:eastAsia="cs-CZ"/>
        </w:rPr>
        <w:t>postu</w:t>
      </w:r>
      <w:r>
        <w:rPr>
          <w:rFonts w:ascii="Times New Roman" w:hAnsi="Times New Roman"/>
          <w:sz w:val="24"/>
          <w:szCs w:val="24"/>
          <w:lang w:eastAsia="cs-CZ"/>
        </w:rPr>
        <w:t>pně zřizována již</w:t>
      </w:r>
      <w:r w:rsidRPr="002A2151">
        <w:rPr>
          <w:rFonts w:ascii="Times New Roman" w:hAnsi="Times New Roman"/>
          <w:sz w:val="24"/>
          <w:szCs w:val="24"/>
          <w:lang w:eastAsia="cs-CZ"/>
        </w:rPr>
        <w:t xml:space="preserve"> od roku 1990. Na základě ro</w:t>
      </w:r>
      <w:r>
        <w:rPr>
          <w:rFonts w:ascii="Times New Roman" w:hAnsi="Times New Roman"/>
          <w:sz w:val="24"/>
          <w:szCs w:val="24"/>
          <w:lang w:eastAsia="cs-CZ"/>
        </w:rPr>
        <w:t>zhodnutí ministerstva školství, mládež</w:t>
      </w:r>
      <w:r w:rsidRPr="002A2151">
        <w:rPr>
          <w:rFonts w:ascii="Times New Roman" w:hAnsi="Times New Roman"/>
          <w:sz w:val="24"/>
          <w:szCs w:val="24"/>
          <w:lang w:eastAsia="cs-CZ"/>
        </w:rPr>
        <w:t xml:space="preserve">e a tělovýchovy </w:t>
      </w:r>
      <w:r>
        <w:rPr>
          <w:rFonts w:ascii="Times New Roman" w:hAnsi="Times New Roman"/>
          <w:sz w:val="24"/>
          <w:szCs w:val="24"/>
          <w:lang w:eastAsia="cs-CZ"/>
        </w:rPr>
        <w:t>České republiky</w:t>
      </w:r>
      <w:r w:rsidRPr="002A2151">
        <w:rPr>
          <w:rFonts w:ascii="Times New Roman" w:hAnsi="Times New Roman"/>
          <w:sz w:val="24"/>
          <w:szCs w:val="24"/>
          <w:lang w:eastAsia="cs-CZ"/>
        </w:rPr>
        <w:t xml:space="preserve"> bylo nejdříve povoleno ex</w:t>
      </w:r>
      <w:r>
        <w:rPr>
          <w:rFonts w:ascii="Times New Roman" w:hAnsi="Times New Roman"/>
          <w:sz w:val="24"/>
          <w:szCs w:val="24"/>
          <w:lang w:eastAsia="cs-CZ"/>
        </w:rPr>
        <w:t xml:space="preserve">perimentální ověřování činnosti </w:t>
      </w:r>
      <w:r w:rsidRPr="002A2151">
        <w:rPr>
          <w:rFonts w:ascii="Times New Roman" w:hAnsi="Times New Roman"/>
          <w:sz w:val="24"/>
          <w:szCs w:val="24"/>
          <w:lang w:eastAsia="cs-CZ"/>
        </w:rPr>
        <w:t>SPC. Roku 1991 vstoupila v platnost vy</w:t>
      </w:r>
      <w:r>
        <w:rPr>
          <w:rFonts w:ascii="Times New Roman" w:hAnsi="Times New Roman"/>
          <w:sz w:val="24"/>
          <w:szCs w:val="24"/>
          <w:lang w:eastAsia="cs-CZ"/>
        </w:rPr>
        <w:t xml:space="preserve">hláška MŠMT ČR č. 399/91 Sb., o </w:t>
      </w:r>
      <w:r w:rsidRPr="002A2151">
        <w:rPr>
          <w:rFonts w:ascii="Times New Roman" w:hAnsi="Times New Roman"/>
          <w:sz w:val="24"/>
          <w:szCs w:val="24"/>
          <w:lang w:eastAsia="cs-CZ"/>
        </w:rPr>
        <w:t>speciálních školách a speciálních mateřských škol</w:t>
      </w:r>
      <w:r>
        <w:rPr>
          <w:rFonts w:ascii="Times New Roman" w:hAnsi="Times New Roman"/>
          <w:sz w:val="24"/>
          <w:szCs w:val="24"/>
          <w:lang w:eastAsia="cs-CZ"/>
        </w:rPr>
        <w:t xml:space="preserve">ách, v rámci které byla činnost SPC ustanovena </w:t>
      </w:r>
      <w:r w:rsidRPr="002A2151">
        <w:rPr>
          <w:rFonts w:ascii="Times New Roman" w:hAnsi="Times New Roman"/>
          <w:sz w:val="24"/>
          <w:szCs w:val="24"/>
          <w:lang w:eastAsia="cs-CZ"/>
        </w:rPr>
        <w:t>(Kubová, L. 1995).</w:t>
      </w:r>
      <w:r w:rsidR="0049399D">
        <w:rPr>
          <w:rFonts w:ascii="Times New Roman" w:hAnsi="Times New Roman"/>
          <w:sz w:val="24"/>
          <w:szCs w:val="24"/>
          <w:lang w:eastAsia="cs-CZ"/>
        </w:rPr>
        <w:t xml:space="preserve"> Činnost speciálně pedagogických center nyní </w:t>
      </w:r>
      <w:r w:rsidR="0049399D" w:rsidRPr="000A2077">
        <w:rPr>
          <w:rFonts w:ascii="Times New Roman" w:hAnsi="Times New Roman"/>
          <w:sz w:val="24"/>
          <w:szCs w:val="24"/>
          <w:lang w:eastAsia="cs-CZ"/>
        </w:rPr>
        <w:t xml:space="preserve">upravuje </w:t>
      </w:r>
      <w:r w:rsidR="0049399D" w:rsidRPr="000A2077">
        <w:rPr>
          <w:rFonts w:ascii="Times New Roman" w:hAnsi="Times New Roman"/>
          <w:sz w:val="24"/>
          <w:szCs w:val="24"/>
        </w:rPr>
        <w:t>Školský zákon č. 561/2004 Sb.,</w:t>
      </w:r>
      <w:r w:rsidR="000A2077">
        <w:rPr>
          <w:rFonts w:ascii="Times New Roman" w:hAnsi="Times New Roman"/>
          <w:sz w:val="24"/>
          <w:szCs w:val="24"/>
        </w:rPr>
        <w:t xml:space="preserve"> zejména pak vyhláška č. 72/2005 Sb. a její novela Vyhláška č. 116/2011 Sb.</w:t>
      </w:r>
    </w:p>
    <w:p w:rsidR="002A2151" w:rsidRDefault="002A2151" w:rsidP="002A2151">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 xml:space="preserve">SPC jsou speciální školská zařízení, která zajišťují v rámci stanovaného regionu metodickou pomoc pedagogům mateřských, základních a speciálních škol a školských zařízení a rodičům </w:t>
      </w:r>
      <w:r w:rsidR="008F44A8">
        <w:rPr>
          <w:rFonts w:ascii="Times New Roman" w:hAnsi="Times New Roman"/>
          <w:sz w:val="24"/>
          <w:szCs w:val="24"/>
          <w:lang w:eastAsia="cs-CZ"/>
        </w:rPr>
        <w:t>dětí s postižením</w:t>
      </w:r>
      <w:r>
        <w:rPr>
          <w:rFonts w:ascii="Times New Roman" w:hAnsi="Times New Roman"/>
          <w:sz w:val="24"/>
          <w:szCs w:val="24"/>
          <w:lang w:eastAsia="cs-CZ"/>
        </w:rPr>
        <w:t xml:space="preserve">. Stala se významným nástrojem umožňujícím realizaci procesu integrace dětí a žáků se speciálními vzdělávacími potřebami do hlavního vzdělávacího proudu (Klenková, </w:t>
      </w:r>
      <w:r w:rsidR="00526988">
        <w:rPr>
          <w:rFonts w:ascii="Times New Roman" w:hAnsi="Times New Roman"/>
          <w:sz w:val="24"/>
          <w:szCs w:val="24"/>
          <w:lang w:eastAsia="cs-CZ"/>
        </w:rPr>
        <w:t xml:space="preserve">J. </w:t>
      </w:r>
      <w:r>
        <w:rPr>
          <w:rFonts w:ascii="Times New Roman" w:hAnsi="Times New Roman"/>
          <w:sz w:val="24"/>
          <w:szCs w:val="24"/>
          <w:lang w:eastAsia="cs-CZ"/>
        </w:rPr>
        <w:t>2006).</w:t>
      </w:r>
    </w:p>
    <w:p w:rsidR="005A560A" w:rsidRDefault="005A560A" w:rsidP="002A2151">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Mezi standardní činnosti se řadí například vyhledávání žáků se zdravotním postižením, komplexní speciálně pedagogická a psychologická diagnostika, včasná intervence, přímá práce s žákem, metodická činnost pro zákonné zástupce a pedagogy, pomoc při integraci žáků, zapůjčování rehabilitačních a kompenzačních pomůcek podle potřeb žáků, zapůjčování odborné literatury (Horáková, R. 2012).</w:t>
      </w:r>
    </w:p>
    <w:p w:rsidR="00AB5363" w:rsidRDefault="00AB5363" w:rsidP="002A2151">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sz w:val="24"/>
          <w:szCs w:val="24"/>
          <w:lang w:eastAsia="cs-CZ"/>
        </w:rPr>
        <w:tab/>
        <w:t xml:space="preserve">Základ odborného týmu SPC tvoří </w:t>
      </w:r>
      <w:r w:rsidRPr="00AB5363">
        <w:rPr>
          <w:rFonts w:ascii="Times New Roman" w:hAnsi="Times New Roman"/>
          <w:i/>
          <w:sz w:val="24"/>
          <w:szCs w:val="24"/>
          <w:lang w:eastAsia="cs-CZ"/>
        </w:rPr>
        <w:t>speciální pedagog</w:t>
      </w:r>
      <w:r>
        <w:rPr>
          <w:rFonts w:ascii="Times New Roman" w:hAnsi="Times New Roman"/>
          <w:sz w:val="24"/>
          <w:szCs w:val="24"/>
          <w:lang w:eastAsia="cs-CZ"/>
        </w:rPr>
        <w:t xml:space="preserve">, </w:t>
      </w:r>
      <w:r w:rsidRPr="00AB5363">
        <w:rPr>
          <w:rFonts w:ascii="Times New Roman" w:hAnsi="Times New Roman"/>
          <w:i/>
          <w:sz w:val="24"/>
          <w:szCs w:val="24"/>
          <w:lang w:eastAsia="cs-CZ"/>
        </w:rPr>
        <w:t>psycholog</w:t>
      </w:r>
      <w:r>
        <w:rPr>
          <w:rFonts w:ascii="Times New Roman" w:hAnsi="Times New Roman"/>
          <w:sz w:val="24"/>
          <w:szCs w:val="24"/>
          <w:lang w:eastAsia="cs-CZ"/>
        </w:rPr>
        <w:t xml:space="preserve"> a </w:t>
      </w:r>
      <w:r w:rsidRPr="00AB5363">
        <w:rPr>
          <w:rFonts w:ascii="Times New Roman" w:hAnsi="Times New Roman"/>
          <w:i/>
          <w:sz w:val="24"/>
          <w:szCs w:val="24"/>
          <w:lang w:eastAsia="cs-CZ"/>
        </w:rPr>
        <w:t>sociální pracovník</w:t>
      </w:r>
      <w:r>
        <w:rPr>
          <w:rFonts w:ascii="Times New Roman" w:hAnsi="Times New Roman"/>
          <w:sz w:val="24"/>
          <w:szCs w:val="24"/>
          <w:lang w:eastAsia="cs-CZ"/>
        </w:rPr>
        <w:t xml:space="preserve">. Rovnocennými partnery odborných pracovníků SPC jsou rodiče dětí </w:t>
      </w:r>
      <w:r w:rsidRPr="004A2801">
        <w:rPr>
          <w:rFonts w:ascii="Times New Roman" w:hAnsi="Times New Roman"/>
          <w:noProof/>
          <w:sz w:val="24"/>
          <w:szCs w:val="24"/>
        </w:rPr>
        <w:t>(Vitás</w:t>
      </w:r>
      <w:r>
        <w:rPr>
          <w:rFonts w:ascii="Times New Roman" w:hAnsi="Times New Roman"/>
          <w:noProof/>
          <w:sz w:val="24"/>
          <w:szCs w:val="24"/>
        </w:rPr>
        <w:t xml:space="preserve">ková, K., Peutelschmiedová, A. </w:t>
      </w:r>
      <w:r w:rsidRPr="004A2801">
        <w:rPr>
          <w:rFonts w:ascii="Times New Roman" w:hAnsi="Times New Roman"/>
          <w:noProof/>
          <w:sz w:val="24"/>
          <w:szCs w:val="24"/>
        </w:rPr>
        <w:t>2005)</w:t>
      </w:r>
      <w:r>
        <w:rPr>
          <w:rFonts w:ascii="Times New Roman" w:hAnsi="Times New Roman"/>
          <w:noProof/>
          <w:sz w:val="24"/>
          <w:szCs w:val="24"/>
        </w:rPr>
        <w:t>.</w:t>
      </w:r>
    </w:p>
    <w:p w:rsidR="00AB5363" w:rsidRPr="00AB5363" w:rsidRDefault="00AB5363" w:rsidP="00AB5363">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noProof/>
          <w:sz w:val="24"/>
          <w:szCs w:val="24"/>
        </w:rPr>
        <w:tab/>
      </w:r>
      <w:r w:rsidRPr="00AB5363">
        <w:rPr>
          <w:rFonts w:ascii="Times New Roman" w:hAnsi="Times New Roman"/>
          <w:b/>
          <w:noProof/>
          <w:sz w:val="24"/>
          <w:szCs w:val="24"/>
        </w:rPr>
        <w:t>Speciální pedagog</w:t>
      </w:r>
      <w:r>
        <w:rPr>
          <w:rFonts w:ascii="Times New Roman" w:hAnsi="Times New Roman"/>
          <w:noProof/>
          <w:sz w:val="24"/>
          <w:szCs w:val="24"/>
        </w:rPr>
        <w:t xml:space="preserve"> předkládá návrhy a doporučení pro výběr komunikační metody, dává podněty k zařazení dítěte do škol pro sluchově postižené, případně doporučí integraci. Provádí metodickou a osvětovou činnost. </w:t>
      </w:r>
      <w:r w:rsidRPr="00AB5363">
        <w:rPr>
          <w:rFonts w:ascii="Times New Roman" w:hAnsi="Times New Roman"/>
          <w:b/>
          <w:noProof/>
          <w:sz w:val="24"/>
          <w:szCs w:val="24"/>
        </w:rPr>
        <w:t>Psycholog</w:t>
      </w:r>
      <w:r>
        <w:rPr>
          <w:rFonts w:ascii="Times New Roman" w:hAnsi="Times New Roman"/>
          <w:noProof/>
          <w:sz w:val="24"/>
          <w:szCs w:val="24"/>
        </w:rPr>
        <w:t xml:space="preserve"> zajišťuje psychologická vyšetření dětí pro potřeby lékařské a pedagogické praxe. Zároveň poskytuje poradenské služby rodičům. pro potřeby rozhodnutí o přeřazení dítěte do </w:t>
      </w:r>
      <w:r w:rsidRPr="00AB5363">
        <w:rPr>
          <w:rFonts w:ascii="Times New Roman" w:hAnsi="Times New Roman"/>
          <w:noProof/>
          <w:sz w:val="24"/>
          <w:szCs w:val="24"/>
        </w:rPr>
        <w:t>předškolního či školního zařízení provádí odborné posudky (Horáková, R. 2012).</w:t>
      </w:r>
    </w:p>
    <w:p w:rsidR="00AB5363" w:rsidRDefault="00AB5363" w:rsidP="00AB5363">
      <w:pPr>
        <w:autoSpaceDE w:val="0"/>
        <w:autoSpaceDN w:val="0"/>
        <w:adjustRightInd w:val="0"/>
        <w:spacing w:after="0" w:line="360" w:lineRule="auto"/>
        <w:jc w:val="both"/>
        <w:rPr>
          <w:rFonts w:ascii="Times New Roman" w:hAnsi="Times New Roman"/>
          <w:sz w:val="24"/>
          <w:szCs w:val="24"/>
          <w:lang w:eastAsia="cs-CZ"/>
        </w:rPr>
      </w:pPr>
      <w:r w:rsidRPr="00AB5363">
        <w:rPr>
          <w:rFonts w:ascii="Times New Roman" w:hAnsi="Times New Roman"/>
          <w:sz w:val="24"/>
          <w:szCs w:val="24"/>
          <w:lang w:eastAsia="cs-CZ"/>
        </w:rPr>
        <w:lastRenderedPageBreak/>
        <w:tab/>
      </w:r>
      <w:r>
        <w:rPr>
          <w:rFonts w:ascii="Times New Roman" w:hAnsi="Times New Roman"/>
          <w:b/>
          <w:bCs/>
          <w:sz w:val="24"/>
          <w:szCs w:val="24"/>
          <w:lang w:eastAsia="cs-CZ"/>
        </w:rPr>
        <w:t>Sociální pracovník</w:t>
      </w:r>
      <w:r w:rsidRPr="00AB5363">
        <w:rPr>
          <w:rFonts w:ascii="Times New Roman" w:hAnsi="Times New Roman"/>
          <w:b/>
          <w:bCs/>
          <w:sz w:val="24"/>
          <w:szCs w:val="24"/>
          <w:lang w:eastAsia="cs-CZ"/>
        </w:rPr>
        <w:t xml:space="preserve"> </w:t>
      </w:r>
      <w:r w:rsidRPr="00AB5363">
        <w:rPr>
          <w:rFonts w:ascii="Times New Roman" w:hAnsi="Times New Roman"/>
          <w:sz w:val="24"/>
          <w:szCs w:val="24"/>
          <w:lang w:eastAsia="cs-CZ"/>
        </w:rPr>
        <w:t>navazuje kontakt s rodič</w:t>
      </w:r>
      <w:r>
        <w:rPr>
          <w:rFonts w:ascii="Times New Roman" w:hAnsi="Times New Roman"/>
          <w:sz w:val="24"/>
          <w:szCs w:val="24"/>
          <w:lang w:eastAsia="cs-CZ"/>
        </w:rPr>
        <w:t xml:space="preserve">i, provádí sociální anamnézu, </w:t>
      </w:r>
      <w:r w:rsidRPr="00AB5363">
        <w:rPr>
          <w:rFonts w:ascii="Times New Roman" w:hAnsi="Times New Roman"/>
          <w:sz w:val="24"/>
          <w:szCs w:val="24"/>
          <w:lang w:eastAsia="cs-CZ"/>
        </w:rPr>
        <w:t xml:space="preserve">nabízí a propaguje služby SPC, vede evidenci klientů </w:t>
      </w:r>
      <w:r>
        <w:rPr>
          <w:rFonts w:ascii="Times New Roman" w:hAnsi="Times New Roman"/>
          <w:sz w:val="24"/>
          <w:szCs w:val="24"/>
          <w:lang w:eastAsia="cs-CZ"/>
        </w:rPr>
        <w:t xml:space="preserve">a administrativu související </w:t>
      </w:r>
      <w:r w:rsidRPr="00AB5363">
        <w:rPr>
          <w:rFonts w:ascii="Times New Roman" w:hAnsi="Times New Roman"/>
          <w:sz w:val="24"/>
          <w:szCs w:val="24"/>
          <w:lang w:eastAsia="cs-CZ"/>
        </w:rPr>
        <w:t>s činností SPC. Rodičům podává informace z oblasti s</w:t>
      </w:r>
      <w:r>
        <w:rPr>
          <w:rFonts w:ascii="Times New Roman" w:hAnsi="Times New Roman"/>
          <w:sz w:val="24"/>
          <w:szCs w:val="24"/>
          <w:lang w:eastAsia="cs-CZ"/>
        </w:rPr>
        <w:t xml:space="preserve">ystému státní sociální politiky </w:t>
      </w:r>
      <w:r w:rsidRPr="00AB5363">
        <w:rPr>
          <w:rFonts w:ascii="Times New Roman" w:hAnsi="Times New Roman"/>
          <w:sz w:val="24"/>
          <w:szCs w:val="24"/>
          <w:lang w:eastAsia="cs-CZ"/>
        </w:rPr>
        <w:t xml:space="preserve">a podpory, spolupracuje s příslušnými úřady. (Kubová, </w:t>
      </w:r>
      <w:r w:rsidR="00526988">
        <w:rPr>
          <w:rFonts w:ascii="Times New Roman" w:hAnsi="Times New Roman"/>
          <w:sz w:val="24"/>
          <w:szCs w:val="24"/>
          <w:lang w:eastAsia="cs-CZ"/>
        </w:rPr>
        <w:t xml:space="preserve">L. </w:t>
      </w:r>
      <w:r w:rsidRPr="00AB5363">
        <w:rPr>
          <w:rFonts w:ascii="Times New Roman" w:hAnsi="Times New Roman"/>
          <w:sz w:val="24"/>
          <w:szCs w:val="24"/>
          <w:lang w:eastAsia="cs-CZ"/>
        </w:rPr>
        <w:t>1995).</w:t>
      </w:r>
    </w:p>
    <w:p w:rsidR="009F0F87" w:rsidRDefault="005E749F" w:rsidP="001C6DF3">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Speciálně pedagogické činnosti se provádí ambulantně, terénně (návštěvami pracovníků v rodinách) v</w:t>
      </w:r>
      <w:r w:rsidR="008C22D9">
        <w:rPr>
          <w:rFonts w:ascii="Times New Roman" w:hAnsi="Times New Roman"/>
          <w:sz w:val="24"/>
          <w:szCs w:val="24"/>
          <w:lang w:eastAsia="cs-CZ"/>
        </w:rPr>
        <w:t> </w:t>
      </w:r>
      <w:r>
        <w:rPr>
          <w:rFonts w:ascii="Times New Roman" w:hAnsi="Times New Roman"/>
          <w:sz w:val="24"/>
          <w:szCs w:val="24"/>
          <w:lang w:eastAsia="cs-CZ"/>
        </w:rPr>
        <w:t>prostředí</w:t>
      </w:r>
      <w:r w:rsidR="008C22D9">
        <w:rPr>
          <w:rFonts w:ascii="Times New Roman" w:hAnsi="Times New Roman"/>
          <w:sz w:val="24"/>
          <w:szCs w:val="24"/>
          <w:lang w:eastAsia="cs-CZ"/>
        </w:rPr>
        <w:t>, ve kterém dítě žije, nebo ve školách, kde je dítě integrováno (Horáková, R. 2012).</w:t>
      </w:r>
    </w:p>
    <w:p w:rsidR="00364CF1" w:rsidRDefault="00364CF1" w:rsidP="001C6DF3">
      <w:pPr>
        <w:autoSpaceDE w:val="0"/>
        <w:autoSpaceDN w:val="0"/>
        <w:adjustRightInd w:val="0"/>
        <w:spacing w:after="0" w:line="360" w:lineRule="auto"/>
        <w:jc w:val="both"/>
        <w:rPr>
          <w:rFonts w:ascii="Times New Roman" w:hAnsi="Times New Roman"/>
          <w:sz w:val="24"/>
          <w:szCs w:val="24"/>
          <w:lang w:eastAsia="cs-CZ"/>
        </w:rPr>
      </w:pPr>
    </w:p>
    <w:p w:rsidR="009F0F87" w:rsidRDefault="009F0F87" w:rsidP="001C6DF3">
      <w:pPr>
        <w:autoSpaceDE w:val="0"/>
        <w:autoSpaceDN w:val="0"/>
        <w:adjustRightInd w:val="0"/>
        <w:spacing w:after="0" w:line="360" w:lineRule="auto"/>
        <w:jc w:val="both"/>
        <w:rPr>
          <w:rFonts w:ascii="Times New Roman" w:hAnsi="Times New Roman"/>
          <w:sz w:val="24"/>
          <w:szCs w:val="24"/>
          <w:lang w:eastAsia="cs-CZ"/>
        </w:rPr>
      </w:pPr>
    </w:p>
    <w:p w:rsidR="00135392" w:rsidRPr="00D14148" w:rsidRDefault="00135392" w:rsidP="001C6DF3">
      <w:pPr>
        <w:autoSpaceDE w:val="0"/>
        <w:autoSpaceDN w:val="0"/>
        <w:adjustRightInd w:val="0"/>
        <w:spacing w:after="0" w:line="360" w:lineRule="auto"/>
        <w:jc w:val="both"/>
        <w:rPr>
          <w:rFonts w:ascii="Times New Roman" w:hAnsi="Times New Roman"/>
          <w:sz w:val="24"/>
          <w:szCs w:val="24"/>
          <w:lang w:eastAsia="cs-CZ"/>
        </w:rPr>
      </w:pPr>
    </w:p>
    <w:p w:rsidR="00135392" w:rsidRPr="00D14148" w:rsidRDefault="00135392" w:rsidP="001C6DF3">
      <w:pPr>
        <w:autoSpaceDE w:val="0"/>
        <w:autoSpaceDN w:val="0"/>
        <w:adjustRightInd w:val="0"/>
        <w:spacing w:after="0" w:line="360" w:lineRule="auto"/>
        <w:jc w:val="both"/>
        <w:rPr>
          <w:rFonts w:ascii="Times New Roman" w:hAnsi="Times New Roman"/>
          <w:sz w:val="24"/>
          <w:szCs w:val="24"/>
          <w:lang w:eastAsia="cs-CZ"/>
        </w:rPr>
      </w:pPr>
    </w:p>
    <w:p w:rsidR="00135392" w:rsidRPr="00D14148" w:rsidRDefault="00135392" w:rsidP="001C6DF3">
      <w:pPr>
        <w:autoSpaceDE w:val="0"/>
        <w:autoSpaceDN w:val="0"/>
        <w:adjustRightInd w:val="0"/>
        <w:spacing w:after="0" w:line="360" w:lineRule="auto"/>
        <w:jc w:val="both"/>
        <w:rPr>
          <w:rFonts w:ascii="Times New Roman" w:hAnsi="Times New Roman"/>
          <w:sz w:val="24"/>
          <w:szCs w:val="24"/>
          <w:lang w:eastAsia="cs-CZ"/>
        </w:rPr>
      </w:pPr>
    </w:p>
    <w:p w:rsidR="00135392" w:rsidRPr="00D14148" w:rsidRDefault="00135392" w:rsidP="001C6DF3">
      <w:pPr>
        <w:autoSpaceDE w:val="0"/>
        <w:autoSpaceDN w:val="0"/>
        <w:adjustRightInd w:val="0"/>
        <w:spacing w:after="0" w:line="360" w:lineRule="auto"/>
        <w:jc w:val="both"/>
        <w:rPr>
          <w:rFonts w:ascii="Times New Roman" w:hAnsi="Times New Roman"/>
          <w:sz w:val="24"/>
          <w:szCs w:val="24"/>
          <w:lang w:eastAsia="cs-CZ"/>
        </w:rPr>
      </w:pPr>
    </w:p>
    <w:p w:rsidR="003A6F30" w:rsidRPr="00D14148" w:rsidRDefault="003A6F30" w:rsidP="001C6DF3">
      <w:pPr>
        <w:autoSpaceDE w:val="0"/>
        <w:autoSpaceDN w:val="0"/>
        <w:adjustRightInd w:val="0"/>
        <w:spacing w:after="0" w:line="360" w:lineRule="auto"/>
        <w:jc w:val="both"/>
        <w:rPr>
          <w:rFonts w:ascii="Times New Roman" w:hAnsi="Times New Roman"/>
          <w:sz w:val="24"/>
          <w:szCs w:val="24"/>
          <w:lang w:eastAsia="cs-CZ"/>
        </w:rPr>
      </w:pPr>
    </w:p>
    <w:p w:rsidR="003A6F30" w:rsidRPr="00D14148" w:rsidRDefault="003A6F30" w:rsidP="001C6DF3">
      <w:pPr>
        <w:autoSpaceDE w:val="0"/>
        <w:autoSpaceDN w:val="0"/>
        <w:adjustRightInd w:val="0"/>
        <w:spacing w:after="0" w:line="360" w:lineRule="auto"/>
        <w:jc w:val="both"/>
        <w:rPr>
          <w:rFonts w:ascii="Times New Roman" w:hAnsi="Times New Roman"/>
          <w:sz w:val="24"/>
          <w:szCs w:val="24"/>
          <w:lang w:eastAsia="cs-CZ"/>
        </w:rPr>
      </w:pPr>
    </w:p>
    <w:p w:rsidR="003A6F30" w:rsidRPr="00D14148" w:rsidRDefault="003A6F30" w:rsidP="001C6DF3">
      <w:pPr>
        <w:autoSpaceDE w:val="0"/>
        <w:autoSpaceDN w:val="0"/>
        <w:adjustRightInd w:val="0"/>
        <w:spacing w:after="0" w:line="360" w:lineRule="auto"/>
        <w:jc w:val="both"/>
        <w:rPr>
          <w:rFonts w:ascii="Times New Roman" w:hAnsi="Times New Roman"/>
          <w:sz w:val="24"/>
          <w:szCs w:val="24"/>
          <w:lang w:eastAsia="cs-CZ"/>
        </w:rPr>
      </w:pPr>
    </w:p>
    <w:p w:rsidR="00044BD9" w:rsidRPr="009F0F87" w:rsidRDefault="009F0F87" w:rsidP="001C6DF3">
      <w:pPr>
        <w:autoSpaceDE w:val="0"/>
        <w:autoSpaceDN w:val="0"/>
        <w:adjustRightInd w:val="0"/>
        <w:spacing w:after="0" w:line="360" w:lineRule="auto"/>
        <w:jc w:val="both"/>
        <w:rPr>
          <w:rFonts w:ascii="Times New Roman" w:hAnsi="Times New Roman"/>
          <w:b/>
          <w:sz w:val="24"/>
          <w:szCs w:val="24"/>
          <w:lang w:eastAsia="cs-CZ"/>
        </w:rPr>
      </w:pPr>
      <w:r w:rsidRPr="009F0F87">
        <w:rPr>
          <w:rFonts w:ascii="Times New Roman" w:hAnsi="Times New Roman"/>
          <w:b/>
          <w:sz w:val="24"/>
          <w:szCs w:val="24"/>
          <w:lang w:eastAsia="cs-CZ"/>
        </w:rPr>
        <w:t>Shrnutí:</w:t>
      </w:r>
    </w:p>
    <w:p w:rsidR="009F0F87" w:rsidRDefault="00C57086" w:rsidP="009F0F87">
      <w:pPr>
        <w:spacing w:line="360" w:lineRule="auto"/>
        <w:contextualSpacing/>
        <w:jc w:val="both"/>
        <w:rPr>
          <w:rFonts w:ascii="Times New Roman" w:hAnsi="Times New Roman"/>
          <w:i/>
          <w:sz w:val="24"/>
          <w:szCs w:val="24"/>
        </w:rPr>
      </w:pPr>
      <w:r>
        <w:rPr>
          <w:rFonts w:ascii="Times New Roman" w:hAnsi="Times New Roman"/>
          <w:i/>
          <w:sz w:val="24"/>
          <w:szCs w:val="24"/>
        </w:rPr>
        <w:tab/>
      </w:r>
      <w:proofErr w:type="spellStart"/>
      <w:r w:rsidR="009F0F87">
        <w:rPr>
          <w:rFonts w:ascii="Times New Roman" w:hAnsi="Times New Roman"/>
          <w:i/>
          <w:sz w:val="24"/>
          <w:szCs w:val="24"/>
        </w:rPr>
        <w:t>Treacher</w:t>
      </w:r>
      <w:proofErr w:type="spellEnd"/>
      <w:r w:rsidR="009F0F87">
        <w:rPr>
          <w:rFonts w:ascii="Times New Roman" w:hAnsi="Times New Roman"/>
          <w:i/>
          <w:sz w:val="24"/>
          <w:szCs w:val="24"/>
        </w:rPr>
        <w:t xml:space="preserve"> </w:t>
      </w:r>
      <w:proofErr w:type="spellStart"/>
      <w:r w:rsidR="009F0F87">
        <w:rPr>
          <w:rFonts w:ascii="Times New Roman" w:hAnsi="Times New Roman"/>
          <w:i/>
          <w:sz w:val="24"/>
          <w:szCs w:val="24"/>
        </w:rPr>
        <w:t>collins</w:t>
      </w:r>
      <w:proofErr w:type="spellEnd"/>
      <w:r w:rsidR="009F0F87">
        <w:rPr>
          <w:rFonts w:ascii="Times New Roman" w:hAnsi="Times New Roman"/>
          <w:i/>
          <w:sz w:val="24"/>
          <w:szCs w:val="24"/>
        </w:rPr>
        <w:t xml:space="preserve"> syndrom je dědičné onemocnění autosomálně dominantního typu. Nejčastějšími symptomy tohoto syndromu jsou hypoplazie lícních kostí, </w:t>
      </w:r>
      <w:proofErr w:type="spellStart"/>
      <w:r w:rsidR="009F0F87">
        <w:rPr>
          <w:rFonts w:ascii="Times New Roman" w:hAnsi="Times New Roman"/>
          <w:i/>
          <w:sz w:val="24"/>
          <w:szCs w:val="24"/>
        </w:rPr>
        <w:t>antimongoloidní</w:t>
      </w:r>
      <w:proofErr w:type="spellEnd"/>
      <w:r w:rsidR="009F0F87">
        <w:rPr>
          <w:rFonts w:ascii="Times New Roman" w:hAnsi="Times New Roman"/>
          <w:i/>
          <w:sz w:val="24"/>
          <w:szCs w:val="24"/>
        </w:rPr>
        <w:t xml:space="preserve"> postavení oči, deformace zevního a středního ucha, rozštěpy patra, narušená komunikační schopnost, dýchací problémy a poruchy zraku.</w:t>
      </w:r>
    </w:p>
    <w:p w:rsidR="009F0F87" w:rsidRDefault="009F0F87" w:rsidP="009F0F87">
      <w:pPr>
        <w:spacing w:line="360" w:lineRule="auto"/>
        <w:contextualSpacing/>
        <w:jc w:val="both"/>
        <w:rPr>
          <w:rFonts w:ascii="Times New Roman" w:hAnsi="Times New Roman"/>
          <w:i/>
          <w:sz w:val="24"/>
          <w:szCs w:val="24"/>
        </w:rPr>
      </w:pPr>
      <w:r>
        <w:rPr>
          <w:rFonts w:ascii="Times New Roman" w:hAnsi="Times New Roman"/>
          <w:i/>
          <w:sz w:val="24"/>
          <w:szCs w:val="24"/>
        </w:rPr>
        <w:tab/>
        <w:t xml:space="preserve">Jedinci podstupují během života několik chirurgických zákroků, korekci obličejových deformit. Jedná se zejména o nápravu deformace ušního boltce, atrézie zvukovodu, rozštěpových vad a čelistní anomálie. Dále potom o komplexní kosmetické úpravy jako jsou </w:t>
      </w:r>
      <w:proofErr w:type="spellStart"/>
      <w:r>
        <w:rPr>
          <w:rFonts w:ascii="Times New Roman" w:hAnsi="Times New Roman"/>
          <w:i/>
          <w:sz w:val="24"/>
          <w:szCs w:val="24"/>
        </w:rPr>
        <w:t>lipofilling</w:t>
      </w:r>
      <w:proofErr w:type="spellEnd"/>
      <w:r>
        <w:rPr>
          <w:rFonts w:ascii="Times New Roman" w:hAnsi="Times New Roman"/>
          <w:i/>
          <w:sz w:val="24"/>
          <w:szCs w:val="24"/>
        </w:rPr>
        <w:t xml:space="preserve"> nebo autotransplantace tukové tkáně. U jedinců s TCS se vyskytuje narušená komunikační schopnost, v důsledku deformací obličeje a výskytu sluchové vady. Nejčastěji palatolalie, dyslalie, dysprozódie a </w:t>
      </w:r>
      <w:proofErr w:type="spellStart"/>
      <w:r>
        <w:rPr>
          <w:rFonts w:ascii="Times New Roman" w:hAnsi="Times New Roman"/>
          <w:i/>
          <w:sz w:val="24"/>
          <w:szCs w:val="24"/>
        </w:rPr>
        <w:t>audiogenní</w:t>
      </w:r>
      <w:proofErr w:type="spellEnd"/>
      <w:r>
        <w:rPr>
          <w:rFonts w:ascii="Times New Roman" w:hAnsi="Times New Roman"/>
          <w:i/>
          <w:sz w:val="24"/>
          <w:szCs w:val="24"/>
        </w:rPr>
        <w:t xml:space="preserve"> dysfonie.</w:t>
      </w:r>
    </w:p>
    <w:p w:rsidR="009F0F87" w:rsidRPr="009F0F87" w:rsidRDefault="009F0F87" w:rsidP="009F0F87">
      <w:pPr>
        <w:spacing w:line="360" w:lineRule="auto"/>
        <w:contextualSpacing/>
        <w:jc w:val="both"/>
        <w:rPr>
          <w:rFonts w:ascii="Times New Roman" w:hAnsi="Times New Roman"/>
          <w:i/>
          <w:sz w:val="24"/>
          <w:szCs w:val="24"/>
        </w:rPr>
      </w:pPr>
      <w:r>
        <w:rPr>
          <w:rFonts w:ascii="Times New Roman" w:hAnsi="Times New Roman"/>
          <w:i/>
          <w:sz w:val="24"/>
          <w:szCs w:val="24"/>
        </w:rPr>
        <w:tab/>
      </w:r>
      <w:r w:rsidRPr="007669F2">
        <w:rPr>
          <w:rFonts w:ascii="Times New Roman" w:hAnsi="Times New Roman"/>
          <w:i/>
          <w:sz w:val="24"/>
          <w:szCs w:val="24"/>
        </w:rPr>
        <w:t>Na komplexní terapii se podílí mnoho odborníků z lékařských oborů, a to pediatři, genetici, plastičtí chirurgové, stomatologové, foniatři, ale také zástupci nelékařských oborů jako psychologové, logopedi, speciální pe</w:t>
      </w:r>
      <w:r>
        <w:rPr>
          <w:rFonts w:ascii="Times New Roman" w:hAnsi="Times New Roman"/>
          <w:i/>
          <w:sz w:val="24"/>
          <w:szCs w:val="24"/>
        </w:rPr>
        <w:t>dagogové a sociální pracovníci.</w:t>
      </w:r>
    </w:p>
    <w:p w:rsidR="00043C1D" w:rsidRDefault="00043C1D">
      <w:pPr>
        <w:spacing w:after="0" w:line="240" w:lineRule="auto"/>
        <w:rPr>
          <w:rFonts w:ascii="Times New Roman" w:hAnsi="Times New Roman"/>
          <w:sz w:val="24"/>
          <w:szCs w:val="24"/>
          <w:lang w:eastAsia="cs-CZ"/>
        </w:rPr>
      </w:pPr>
      <w:r>
        <w:rPr>
          <w:rFonts w:ascii="Times New Roman" w:hAnsi="Times New Roman"/>
          <w:sz w:val="24"/>
          <w:szCs w:val="24"/>
          <w:lang w:eastAsia="cs-CZ"/>
        </w:rPr>
        <w:br w:type="page"/>
      </w:r>
    </w:p>
    <w:p w:rsidR="002372DB" w:rsidRDefault="002372DB" w:rsidP="00044BD9">
      <w:pPr>
        <w:pStyle w:val="Nadpis10"/>
        <w:rPr>
          <w:lang w:eastAsia="cs-CZ"/>
        </w:rPr>
      </w:pPr>
      <w:bookmarkStart w:id="66" w:name="_Toc352250291"/>
      <w:bookmarkStart w:id="67" w:name="_Toc353440189"/>
      <w:bookmarkStart w:id="68" w:name="_Toc353440313"/>
      <w:bookmarkStart w:id="69" w:name="_Toc353440700"/>
      <w:bookmarkStart w:id="70" w:name="_Toc353441038"/>
      <w:r>
        <w:rPr>
          <w:lang w:eastAsia="cs-CZ"/>
        </w:rPr>
        <w:lastRenderedPageBreak/>
        <w:t>Kompenzační pomůcky</w:t>
      </w:r>
      <w:bookmarkEnd w:id="66"/>
      <w:bookmarkEnd w:id="67"/>
      <w:bookmarkEnd w:id="68"/>
      <w:bookmarkEnd w:id="69"/>
      <w:bookmarkEnd w:id="70"/>
    </w:p>
    <w:p w:rsidR="002372DB" w:rsidRPr="00C979C2" w:rsidRDefault="002372DB" w:rsidP="002372DB">
      <w:pPr>
        <w:rPr>
          <w:rFonts w:ascii="Times New Roman" w:hAnsi="Times New Roman"/>
          <w:sz w:val="24"/>
          <w:szCs w:val="24"/>
          <w:lang w:eastAsia="cs-CZ"/>
        </w:rPr>
      </w:pPr>
    </w:p>
    <w:p w:rsidR="002372DB" w:rsidRPr="002372DB" w:rsidRDefault="002372DB" w:rsidP="002372DB">
      <w:pPr>
        <w:pStyle w:val="Nadpis2"/>
        <w:rPr>
          <w:lang w:eastAsia="cs-CZ"/>
        </w:rPr>
      </w:pPr>
      <w:bookmarkStart w:id="71" w:name="_Toc352250292"/>
      <w:bookmarkStart w:id="72" w:name="_Toc353440190"/>
      <w:bookmarkStart w:id="73" w:name="_Toc353440314"/>
      <w:bookmarkStart w:id="74" w:name="_Toc353440701"/>
      <w:bookmarkStart w:id="75" w:name="_Toc353441039"/>
      <w:r>
        <w:rPr>
          <w:lang w:eastAsia="cs-CZ"/>
        </w:rPr>
        <w:t>Klasifikace kompenzačních pomůcek</w:t>
      </w:r>
      <w:bookmarkEnd w:id="71"/>
      <w:bookmarkEnd w:id="72"/>
      <w:bookmarkEnd w:id="73"/>
      <w:bookmarkEnd w:id="74"/>
      <w:bookmarkEnd w:id="75"/>
    </w:p>
    <w:p w:rsidR="00B733BC" w:rsidRDefault="00B733BC" w:rsidP="001C6DF3">
      <w:pPr>
        <w:autoSpaceDE w:val="0"/>
        <w:autoSpaceDN w:val="0"/>
        <w:adjustRightInd w:val="0"/>
        <w:spacing w:after="0" w:line="360" w:lineRule="auto"/>
        <w:jc w:val="both"/>
        <w:rPr>
          <w:rFonts w:ascii="Times New Roman" w:hAnsi="Times New Roman"/>
          <w:sz w:val="24"/>
          <w:szCs w:val="24"/>
          <w:lang w:eastAsia="cs-CZ"/>
        </w:rPr>
      </w:pPr>
    </w:p>
    <w:p w:rsidR="00BE3C49" w:rsidRDefault="00042486" w:rsidP="00042486">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Kompenzační pomůcky zahrnují široký soubor speciálních zesilovacích elektroakustických přístrojů, které umožňují osobám se sluchovým postižením překonat komunikační potíže, způsobené sluchovou vadou (Horáková, R. 2012).</w:t>
      </w:r>
    </w:p>
    <w:p w:rsidR="00042486" w:rsidRDefault="00042486" w:rsidP="00042486">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t>Podíváme-li se na kompenzační pomůcky pro sluchově postižené, tak zjistíme, že je můžeme rozdělit do několika skupin, které jso</w:t>
      </w:r>
      <w:r w:rsidR="00951B2A">
        <w:rPr>
          <w:rFonts w:ascii="Times New Roman" w:hAnsi="Times New Roman"/>
          <w:sz w:val="24"/>
          <w:szCs w:val="24"/>
          <w:lang w:eastAsia="cs-CZ"/>
        </w:rPr>
        <w:t>u vzájemně provázané. Technické kompenzační pomůcky začínají u sluchadel a pokračují dalšími kompenzačními pomůckami, které mohou pracovat i na jiných principech, než je vnímání sluchem (Kašpar, Z. 2008).</w:t>
      </w:r>
    </w:p>
    <w:p w:rsidR="00E166F0" w:rsidRDefault="00E166F0" w:rsidP="00042486">
      <w:pPr>
        <w:autoSpaceDE w:val="0"/>
        <w:autoSpaceDN w:val="0"/>
        <w:adjustRightInd w:val="0"/>
        <w:spacing w:after="0" w:line="360" w:lineRule="auto"/>
        <w:jc w:val="both"/>
        <w:rPr>
          <w:rFonts w:ascii="Times New Roman" w:hAnsi="Times New Roman"/>
          <w:sz w:val="24"/>
          <w:szCs w:val="24"/>
          <w:lang w:eastAsia="cs-CZ"/>
        </w:rPr>
      </w:pPr>
    </w:p>
    <w:p w:rsidR="00E166F0" w:rsidRPr="0064182D" w:rsidRDefault="00E166F0" w:rsidP="00042486">
      <w:pPr>
        <w:autoSpaceDE w:val="0"/>
        <w:autoSpaceDN w:val="0"/>
        <w:adjustRightInd w:val="0"/>
        <w:spacing w:after="0" w:line="360" w:lineRule="auto"/>
        <w:jc w:val="both"/>
        <w:rPr>
          <w:rFonts w:ascii="Times New Roman" w:hAnsi="Times New Roman"/>
          <w:b/>
          <w:sz w:val="24"/>
          <w:szCs w:val="24"/>
          <w:lang w:eastAsia="cs-CZ"/>
        </w:rPr>
      </w:pPr>
      <w:r w:rsidRPr="0064182D">
        <w:rPr>
          <w:rFonts w:ascii="Times New Roman" w:hAnsi="Times New Roman"/>
          <w:b/>
          <w:sz w:val="24"/>
          <w:szCs w:val="24"/>
          <w:lang w:eastAsia="cs-CZ"/>
        </w:rPr>
        <w:t>Pomůcky usnadňující vnímání mluvené řeči</w:t>
      </w:r>
    </w:p>
    <w:p w:rsidR="0064182D" w:rsidRDefault="00E166F0" w:rsidP="000424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cs-CZ"/>
        </w:rPr>
        <w:tab/>
        <w:t xml:space="preserve">Základní pomůckou jsou </w:t>
      </w:r>
      <w:r w:rsidRPr="0064182D">
        <w:rPr>
          <w:rFonts w:ascii="Times New Roman" w:hAnsi="Times New Roman"/>
          <w:b/>
          <w:sz w:val="24"/>
          <w:szCs w:val="24"/>
          <w:lang w:eastAsia="cs-CZ"/>
        </w:rPr>
        <w:t>sluchadla</w:t>
      </w:r>
      <w:r w:rsidR="009B2BBF">
        <w:rPr>
          <w:rFonts w:ascii="Times New Roman" w:hAnsi="Times New Roman"/>
          <w:b/>
          <w:sz w:val="24"/>
          <w:szCs w:val="24"/>
          <w:lang w:eastAsia="cs-CZ"/>
        </w:rPr>
        <w:t xml:space="preserve"> </w:t>
      </w:r>
      <w:r w:rsidR="009B2BBF">
        <w:rPr>
          <w:rFonts w:ascii="Times New Roman" w:hAnsi="Times New Roman"/>
          <w:sz w:val="24"/>
          <w:szCs w:val="24"/>
          <w:lang w:eastAsia="cs-CZ"/>
        </w:rPr>
        <w:t>(více viz kapitola 3.2)</w:t>
      </w:r>
      <w:r>
        <w:rPr>
          <w:rFonts w:ascii="Times New Roman" w:hAnsi="Times New Roman"/>
          <w:sz w:val="24"/>
          <w:szCs w:val="24"/>
          <w:lang w:eastAsia="cs-CZ"/>
        </w:rPr>
        <w:t xml:space="preserve">, u kterých rozlišujeme mnoho typů. Můžeme je dělit například podle </w:t>
      </w:r>
      <w:r w:rsidRPr="0064182D">
        <w:rPr>
          <w:rFonts w:ascii="Times New Roman" w:hAnsi="Times New Roman"/>
          <w:i/>
          <w:sz w:val="24"/>
          <w:szCs w:val="24"/>
          <w:lang w:eastAsia="cs-CZ"/>
        </w:rPr>
        <w:t>způsobu zpracování signálu</w:t>
      </w:r>
      <w:r>
        <w:rPr>
          <w:rFonts w:ascii="Times New Roman" w:hAnsi="Times New Roman"/>
          <w:sz w:val="24"/>
          <w:szCs w:val="24"/>
          <w:lang w:eastAsia="cs-CZ"/>
        </w:rPr>
        <w:t xml:space="preserve"> na analogová a digitální. Podle </w:t>
      </w:r>
      <w:r w:rsidRPr="0064182D">
        <w:rPr>
          <w:rFonts w:ascii="Times New Roman" w:hAnsi="Times New Roman"/>
          <w:i/>
          <w:sz w:val="24"/>
          <w:szCs w:val="24"/>
          <w:lang w:eastAsia="cs-CZ"/>
        </w:rPr>
        <w:t>tvaru</w:t>
      </w:r>
      <w:r>
        <w:rPr>
          <w:rFonts w:ascii="Times New Roman" w:hAnsi="Times New Roman"/>
          <w:sz w:val="24"/>
          <w:szCs w:val="24"/>
          <w:lang w:eastAsia="cs-CZ"/>
        </w:rPr>
        <w:t xml:space="preserve"> na závěsná, zvukovodová, kapesní a brýlová</w:t>
      </w:r>
      <w:r w:rsidR="0064182D">
        <w:rPr>
          <w:rFonts w:ascii="Times New Roman" w:hAnsi="Times New Roman"/>
          <w:sz w:val="24"/>
          <w:szCs w:val="24"/>
          <w:lang w:eastAsia="cs-CZ"/>
        </w:rPr>
        <w:t xml:space="preserve">. A dle charakteru </w:t>
      </w:r>
      <w:r w:rsidR="0064182D" w:rsidRPr="0064182D">
        <w:rPr>
          <w:rFonts w:ascii="Times New Roman" w:hAnsi="Times New Roman"/>
          <w:i/>
          <w:sz w:val="24"/>
          <w:szCs w:val="24"/>
          <w:lang w:eastAsia="cs-CZ"/>
        </w:rPr>
        <w:t>přenosu zvuku</w:t>
      </w:r>
      <w:r w:rsidR="0064182D">
        <w:rPr>
          <w:rFonts w:ascii="Times New Roman" w:hAnsi="Times New Roman"/>
          <w:sz w:val="24"/>
          <w:szCs w:val="24"/>
          <w:lang w:eastAsia="cs-CZ"/>
        </w:rPr>
        <w:t xml:space="preserve"> na přenos vzduchem nebo na kostní vedení </w:t>
      </w:r>
      <w:r w:rsidR="0064182D">
        <w:rPr>
          <w:rFonts w:ascii="Times New Roman" w:hAnsi="Times New Roman"/>
          <w:sz w:val="24"/>
          <w:szCs w:val="24"/>
        </w:rPr>
        <w:t>(Souralová, E., Langer, J. 2005).</w:t>
      </w:r>
    </w:p>
    <w:p w:rsidR="0064182D" w:rsidRDefault="0064182D" w:rsidP="000424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Pokud je vada sluchu závažná tak, že korekce sluchadlem je bez efektu, lze indikovat </w:t>
      </w:r>
      <w:r w:rsidRPr="0064182D">
        <w:rPr>
          <w:rFonts w:ascii="Times New Roman" w:hAnsi="Times New Roman"/>
          <w:b/>
          <w:sz w:val="24"/>
          <w:szCs w:val="24"/>
        </w:rPr>
        <w:t>kochleární implantát</w:t>
      </w:r>
      <w:r>
        <w:rPr>
          <w:rFonts w:ascii="Times New Roman" w:hAnsi="Times New Roman"/>
          <w:sz w:val="24"/>
          <w:szCs w:val="24"/>
        </w:rPr>
        <w:t>. Zařízení se skládá ze dvou částí. Vnitřní část je tvořena svazkem elektrod zakončeným cívkou a implantuje se přímo do hlemýždě vnitřního ucha, cívka je pod kůží za ušním boltcem. Zevní část je buď v podobě krabičky, nebo má tvar závěsného sluchadla. V této části se nachází mikrofon, složité elektronické zařízení, které zpracovává a upravuje příchozí zvuky (řečový procesor) a na výstupu je opět cívka, která pomocí magnetu drží přes kůži na cívce vnitřní části. Přes cívky dochází k indukčnímu přenosu signálů do hlemýždě, zasunutý svazek elektrod dráždí ner</w:t>
      </w:r>
      <w:r w:rsidR="006814BF">
        <w:rPr>
          <w:rFonts w:ascii="Times New Roman" w:hAnsi="Times New Roman"/>
          <w:sz w:val="24"/>
          <w:szCs w:val="24"/>
        </w:rPr>
        <w:t>vová vlákna, která vedou do sluchového nervu (Škodová, E., Jedlička, I. 2007).</w:t>
      </w:r>
    </w:p>
    <w:p w:rsidR="00042FC7" w:rsidRDefault="00042FC7" w:rsidP="000424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Kochleární implantát je zařízení, které dráždí elektrickým proudem nervová zakončení sluchového nervu v hlemýždi. Jeho použití zvažujeme, když jsou poškozeny nebo nevyvinuty vláskové buňky Cortiho aparátu. Při zachované sluchové dráze dokážeme vytvořit v mozku vjem, který je podobný normálnímu slyšení. V závislosti na </w:t>
      </w:r>
      <w:r>
        <w:rPr>
          <w:rFonts w:ascii="Times New Roman" w:hAnsi="Times New Roman"/>
          <w:sz w:val="24"/>
          <w:szCs w:val="24"/>
        </w:rPr>
        <w:lastRenderedPageBreak/>
        <w:t>schopnostech mozku se vytváří schopnost porozumění slyšenému slovu. Následujícím stupněm je vývoj řeči. Záleží na míře stimulace, způsobu rehabilitace, motivaci implantovaného a samozřejmě na rodinném prostředí a podpoře (Lejska, M. 2003).</w:t>
      </w:r>
    </w:p>
    <w:p w:rsidR="000B733B" w:rsidRDefault="000B733B" w:rsidP="000424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0087089C">
        <w:rPr>
          <w:rFonts w:ascii="Times New Roman" w:hAnsi="Times New Roman"/>
          <w:sz w:val="24"/>
          <w:szCs w:val="24"/>
        </w:rPr>
        <w:t xml:space="preserve">Předpokladem úspěšného fungování kochleárního implantátu je neporušený sluchový nerv. U osob, u kterých byl sluchový nerv oboustranně poškozen, je možné přistoupit ke kmenové implantaci. </w:t>
      </w:r>
      <w:r w:rsidR="0087089C" w:rsidRPr="0087089C">
        <w:rPr>
          <w:rFonts w:ascii="Times New Roman" w:hAnsi="Times New Roman"/>
          <w:b/>
          <w:sz w:val="24"/>
          <w:szCs w:val="24"/>
        </w:rPr>
        <w:t>Kmenový implantát</w:t>
      </w:r>
      <w:r w:rsidR="0087089C">
        <w:rPr>
          <w:rFonts w:ascii="Times New Roman" w:hAnsi="Times New Roman"/>
          <w:sz w:val="24"/>
          <w:szCs w:val="24"/>
        </w:rPr>
        <w:t xml:space="preserve"> je určen k obnovení sluchových vjemů, které vznikají prostřednictvím elektrické stimulace elektrodami v blízkosti kochleárních jader v mozkovém kmeni. Jedná se neurochirurgický zákrok, při kterém se implantují elektrody ve tvaru terčíku pod strop čtvrté morkové komory k jádrům nejnižší etáže sluchové dráhy. Jinak vše funguje na stejném principu jako u kochleárního implantátu (Horáková, R. 2012).</w:t>
      </w:r>
    </w:p>
    <w:p w:rsidR="00B0181D" w:rsidRDefault="005719BA" w:rsidP="000424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Další kompenzační pomůckou usnadňující vnímání mluvené řeči jsou </w:t>
      </w:r>
      <w:r w:rsidRPr="005719BA">
        <w:rPr>
          <w:rFonts w:ascii="Times New Roman" w:hAnsi="Times New Roman"/>
          <w:b/>
          <w:sz w:val="24"/>
          <w:szCs w:val="24"/>
        </w:rPr>
        <w:t>osobní zesilovače</w:t>
      </w:r>
      <w:r>
        <w:rPr>
          <w:rFonts w:ascii="Times New Roman" w:hAnsi="Times New Roman"/>
          <w:sz w:val="24"/>
          <w:szCs w:val="24"/>
        </w:rPr>
        <w:t>. Jedná se o větší a levnější kapesní sluchadlo, ale nemohou se sluchadlům rovnat. Jejich použití automaticky předpokládá, že jsou vidět. Tento fakt mluvícímu připomene, aby mluvil pomaleji a zřetelně. Hlavním přínosem osobních zesilovačů je zvýšení odstupu mezi užitečným signálem a rušivým hlukem pozadí. Mikrofon se musí umístit co nejblíže k ústům mluvícího (Barešová, J., Hrubý, J. 1999).</w:t>
      </w:r>
    </w:p>
    <w:p w:rsidR="00436CD9" w:rsidRDefault="00436CD9" w:rsidP="00042486">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rPr>
        <w:tab/>
        <w:t xml:space="preserve">Poslech pomocí </w:t>
      </w:r>
      <w:r w:rsidRPr="00436CD9">
        <w:rPr>
          <w:rFonts w:ascii="Times New Roman" w:hAnsi="Times New Roman"/>
          <w:b/>
          <w:sz w:val="24"/>
          <w:szCs w:val="24"/>
        </w:rPr>
        <w:t>indukční smyčky</w:t>
      </w:r>
      <w:r>
        <w:rPr>
          <w:rFonts w:ascii="Times New Roman" w:hAnsi="Times New Roman"/>
          <w:sz w:val="24"/>
          <w:szCs w:val="24"/>
        </w:rPr>
        <w:t xml:space="preserve"> je používán u sluchadel, který mají takový systém vestavěný. Jde o jednoduché přepnutí elektroniky sluchadla, kdy místo mikrofonu zapojíme přepínačem vestavěnou cívku, která snímá elektromagnetické pole v prostoru ohraničeném indukční smyčkou. Indukční smyčka tvoří uzavřený okruh a budí se speciálním zesilovačem. Zesilovač je napájen linkovým signálem z televizoru </w:t>
      </w:r>
      <w:r w:rsidR="00C27829">
        <w:rPr>
          <w:rFonts w:ascii="Times New Roman" w:hAnsi="Times New Roman"/>
          <w:sz w:val="24"/>
          <w:szCs w:val="24"/>
        </w:rPr>
        <w:t xml:space="preserve">nebo rádia. V tomto zapojení sluchadlo nepíská, protože nemůže vzniknout </w:t>
      </w:r>
      <w:r w:rsidR="00C27829" w:rsidRPr="00C27829">
        <w:rPr>
          <w:rFonts w:ascii="Times New Roman" w:hAnsi="Times New Roman"/>
          <w:i/>
          <w:sz w:val="24"/>
          <w:szCs w:val="24"/>
        </w:rPr>
        <w:t xml:space="preserve">akustická zpětná vazba </w:t>
      </w:r>
      <w:r>
        <w:rPr>
          <w:rFonts w:ascii="Times New Roman" w:hAnsi="Times New Roman"/>
          <w:sz w:val="24"/>
          <w:szCs w:val="24"/>
          <w:lang w:eastAsia="cs-CZ"/>
        </w:rPr>
        <w:t>(Kašpar, Z. 2008).</w:t>
      </w:r>
    </w:p>
    <w:p w:rsidR="00044BD9" w:rsidRPr="00364CF1" w:rsidRDefault="00C27829" w:rsidP="000424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cs-CZ"/>
        </w:rPr>
        <w:tab/>
      </w:r>
      <w:r w:rsidR="00F32831">
        <w:rPr>
          <w:rFonts w:ascii="Times New Roman" w:hAnsi="Times New Roman"/>
          <w:sz w:val="24"/>
          <w:szCs w:val="24"/>
          <w:lang w:eastAsia="cs-CZ"/>
        </w:rPr>
        <w:t xml:space="preserve">Pokud má například učitel ve škole na klopě mikrofon a v kapse vysílačku, žák má přijímač a sluchátka, tak ke spojení mezi vysílačkou a přijímačem je možné využít infračerveného záření nebo rádiového vysílání. Rádiovým pojítkům se podle používané frekvenční modulace říká </w:t>
      </w:r>
      <w:r w:rsidR="00F32831" w:rsidRPr="00F32831">
        <w:rPr>
          <w:rFonts w:ascii="Times New Roman" w:hAnsi="Times New Roman"/>
          <w:b/>
          <w:sz w:val="24"/>
          <w:szCs w:val="24"/>
          <w:lang w:eastAsia="cs-CZ"/>
        </w:rPr>
        <w:t>FM pojítka</w:t>
      </w:r>
      <w:r w:rsidR="00F32831">
        <w:rPr>
          <w:rFonts w:ascii="Times New Roman" w:hAnsi="Times New Roman"/>
          <w:sz w:val="24"/>
          <w:szCs w:val="24"/>
          <w:lang w:eastAsia="cs-CZ"/>
        </w:rPr>
        <w:t>. K přijímači pojítka lze připojit náhlavní sluchátka nebo sluchátka do ucha s individuální tvarovkou. Pojítka s rádiovým vysíláním i s </w:t>
      </w:r>
      <w:r w:rsidR="00F32831" w:rsidRPr="00F32831">
        <w:rPr>
          <w:rFonts w:ascii="Times New Roman" w:hAnsi="Times New Roman"/>
          <w:b/>
          <w:sz w:val="24"/>
          <w:szCs w:val="24"/>
          <w:lang w:eastAsia="cs-CZ"/>
        </w:rPr>
        <w:t>infračerveným přenosem</w:t>
      </w:r>
      <w:r w:rsidR="00F32831">
        <w:rPr>
          <w:rFonts w:ascii="Times New Roman" w:hAnsi="Times New Roman"/>
          <w:sz w:val="24"/>
          <w:szCs w:val="24"/>
          <w:lang w:eastAsia="cs-CZ"/>
        </w:rPr>
        <w:t xml:space="preserve"> fungují velice dobře a spolehlivě. Pojítka s infračerveným přenosem pracují pouze v rozsahu přímé viditelnosti. Pokud chceme pojítko používat venku, dáme přednost rádiovému </w:t>
      </w:r>
      <w:r w:rsidR="00F32831">
        <w:rPr>
          <w:rFonts w:ascii="Times New Roman" w:hAnsi="Times New Roman"/>
          <w:sz w:val="24"/>
          <w:szCs w:val="24"/>
        </w:rPr>
        <w:t>(Barešová, J., Hrubý, J. 1999).</w:t>
      </w:r>
    </w:p>
    <w:p w:rsidR="003A6F30" w:rsidRDefault="003A6F30" w:rsidP="00042486">
      <w:pPr>
        <w:autoSpaceDE w:val="0"/>
        <w:autoSpaceDN w:val="0"/>
        <w:adjustRightInd w:val="0"/>
        <w:spacing w:after="0" w:line="360" w:lineRule="auto"/>
        <w:jc w:val="both"/>
        <w:rPr>
          <w:rFonts w:ascii="Times New Roman" w:hAnsi="Times New Roman"/>
          <w:b/>
          <w:sz w:val="24"/>
          <w:szCs w:val="24"/>
        </w:rPr>
      </w:pPr>
    </w:p>
    <w:p w:rsidR="00CD5720" w:rsidRPr="00CD5720" w:rsidRDefault="00CD5720" w:rsidP="00042486">
      <w:pPr>
        <w:autoSpaceDE w:val="0"/>
        <w:autoSpaceDN w:val="0"/>
        <w:adjustRightInd w:val="0"/>
        <w:spacing w:after="0" w:line="360" w:lineRule="auto"/>
        <w:jc w:val="both"/>
        <w:rPr>
          <w:rFonts w:ascii="Times New Roman" w:hAnsi="Times New Roman"/>
          <w:b/>
          <w:sz w:val="24"/>
          <w:szCs w:val="24"/>
        </w:rPr>
      </w:pPr>
      <w:r w:rsidRPr="00CD5720">
        <w:rPr>
          <w:rFonts w:ascii="Times New Roman" w:hAnsi="Times New Roman"/>
          <w:b/>
          <w:sz w:val="24"/>
          <w:szCs w:val="24"/>
        </w:rPr>
        <w:lastRenderedPageBreak/>
        <w:t>Pomůcky usnadňující tvoření mluvené řeči</w:t>
      </w:r>
    </w:p>
    <w:p w:rsidR="00CD5720" w:rsidRDefault="00CD5720" w:rsidP="000424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Jedná se zejména o logopedické pomůcky. Doporučené pomůcky používané při vyvozování hlásek u dětí se sluchovým postižením jsou </w:t>
      </w:r>
      <w:r w:rsidRPr="00CD5720">
        <w:rPr>
          <w:rFonts w:ascii="Times New Roman" w:hAnsi="Times New Roman"/>
          <w:b/>
          <w:sz w:val="24"/>
          <w:szCs w:val="24"/>
        </w:rPr>
        <w:t>logopedické zrcadlo</w:t>
      </w:r>
      <w:r>
        <w:rPr>
          <w:rFonts w:ascii="Times New Roman" w:hAnsi="Times New Roman"/>
          <w:sz w:val="24"/>
          <w:szCs w:val="24"/>
        </w:rPr>
        <w:t xml:space="preserve">, které slouží k optické kontrole a napodobování polohy a pohybů mluvidel. Dále </w:t>
      </w:r>
      <w:r w:rsidRPr="00CD5720">
        <w:rPr>
          <w:rFonts w:ascii="Times New Roman" w:hAnsi="Times New Roman"/>
          <w:b/>
          <w:sz w:val="24"/>
          <w:szCs w:val="24"/>
        </w:rPr>
        <w:t>logopedické sondy a špachtle</w:t>
      </w:r>
      <w:r>
        <w:rPr>
          <w:rFonts w:ascii="Times New Roman" w:hAnsi="Times New Roman"/>
          <w:sz w:val="24"/>
          <w:szCs w:val="24"/>
        </w:rPr>
        <w:t xml:space="preserve"> k polohování jazyka. </w:t>
      </w:r>
      <w:proofErr w:type="spellStart"/>
      <w:r w:rsidR="009565C5" w:rsidRPr="009565C5">
        <w:rPr>
          <w:rFonts w:ascii="Times New Roman" w:hAnsi="Times New Roman"/>
          <w:b/>
          <w:sz w:val="24"/>
          <w:szCs w:val="24"/>
        </w:rPr>
        <w:t>Fonátory</w:t>
      </w:r>
      <w:proofErr w:type="spellEnd"/>
      <w:r w:rsidR="009565C5">
        <w:rPr>
          <w:rFonts w:ascii="Times New Roman" w:hAnsi="Times New Roman"/>
          <w:sz w:val="24"/>
          <w:szCs w:val="24"/>
        </w:rPr>
        <w:t xml:space="preserve">, jsou substituční přístroje umožňující převod hluku, hudby nebo mluvy na vibrace. Jsou to akusticko-vibračně-taktilní pomůcky. </w:t>
      </w:r>
      <w:proofErr w:type="spellStart"/>
      <w:r w:rsidR="009565C5" w:rsidRPr="009565C5">
        <w:rPr>
          <w:rFonts w:ascii="Times New Roman" w:hAnsi="Times New Roman"/>
          <w:b/>
          <w:sz w:val="24"/>
          <w:szCs w:val="24"/>
        </w:rPr>
        <w:t>Intonometr</w:t>
      </w:r>
      <w:proofErr w:type="spellEnd"/>
      <w:r w:rsidR="009565C5">
        <w:rPr>
          <w:rFonts w:ascii="Times New Roman" w:hAnsi="Times New Roman"/>
          <w:sz w:val="24"/>
          <w:szCs w:val="24"/>
        </w:rPr>
        <w:t xml:space="preserve"> je </w:t>
      </w:r>
      <w:proofErr w:type="spellStart"/>
      <w:r w:rsidR="009565C5">
        <w:rPr>
          <w:rFonts w:ascii="Times New Roman" w:hAnsi="Times New Roman"/>
          <w:sz w:val="24"/>
          <w:szCs w:val="24"/>
        </w:rPr>
        <w:t>přístro</w:t>
      </w:r>
      <w:proofErr w:type="spellEnd"/>
      <w:r w:rsidR="009565C5">
        <w:rPr>
          <w:rFonts w:ascii="Times New Roman" w:hAnsi="Times New Roman"/>
          <w:sz w:val="24"/>
          <w:szCs w:val="24"/>
        </w:rPr>
        <w:t xml:space="preserve"> využívaný zejména při korekci vadné intonace mluvy (prozodických faktorů řeči). Dále se jedná například o různé </w:t>
      </w:r>
      <w:r w:rsidR="009565C5" w:rsidRPr="009565C5">
        <w:rPr>
          <w:rFonts w:ascii="Times New Roman" w:hAnsi="Times New Roman"/>
          <w:b/>
          <w:sz w:val="24"/>
          <w:szCs w:val="24"/>
        </w:rPr>
        <w:t>indikátory hlásek</w:t>
      </w:r>
      <w:r w:rsidR="009565C5">
        <w:rPr>
          <w:rFonts w:ascii="Times New Roman" w:hAnsi="Times New Roman"/>
          <w:sz w:val="24"/>
          <w:szCs w:val="24"/>
        </w:rPr>
        <w:t>, které signalizují správnost nebo nesprávnost zvuku. Na indikaci hlásek exi</w:t>
      </w:r>
      <w:r w:rsidR="009B2BBF">
        <w:rPr>
          <w:rFonts w:ascii="Times New Roman" w:hAnsi="Times New Roman"/>
          <w:sz w:val="24"/>
          <w:szCs w:val="24"/>
        </w:rPr>
        <w:t>s</w:t>
      </w:r>
      <w:r w:rsidR="009565C5">
        <w:rPr>
          <w:rFonts w:ascii="Times New Roman" w:hAnsi="Times New Roman"/>
          <w:sz w:val="24"/>
          <w:szCs w:val="24"/>
        </w:rPr>
        <w:t>tují různé počítačové programy (Krahulcová, B. 2002).</w:t>
      </w:r>
    </w:p>
    <w:p w:rsidR="00580DA5" w:rsidRDefault="00580DA5" w:rsidP="00042486">
      <w:pPr>
        <w:autoSpaceDE w:val="0"/>
        <w:autoSpaceDN w:val="0"/>
        <w:adjustRightInd w:val="0"/>
        <w:spacing w:after="0" w:line="360" w:lineRule="auto"/>
        <w:jc w:val="both"/>
        <w:rPr>
          <w:rFonts w:ascii="Times New Roman" w:hAnsi="Times New Roman"/>
          <w:sz w:val="24"/>
          <w:szCs w:val="24"/>
        </w:rPr>
      </w:pPr>
    </w:p>
    <w:p w:rsidR="00580DA5" w:rsidRPr="00580DA5" w:rsidRDefault="00580DA5" w:rsidP="00042486">
      <w:pPr>
        <w:autoSpaceDE w:val="0"/>
        <w:autoSpaceDN w:val="0"/>
        <w:adjustRightInd w:val="0"/>
        <w:spacing w:after="0" w:line="360" w:lineRule="auto"/>
        <w:jc w:val="both"/>
        <w:rPr>
          <w:rFonts w:ascii="Times New Roman" w:hAnsi="Times New Roman"/>
          <w:b/>
          <w:sz w:val="24"/>
          <w:szCs w:val="24"/>
        </w:rPr>
      </w:pPr>
      <w:r w:rsidRPr="00580DA5">
        <w:rPr>
          <w:rFonts w:ascii="Times New Roman" w:hAnsi="Times New Roman"/>
          <w:b/>
          <w:sz w:val="24"/>
          <w:szCs w:val="24"/>
        </w:rPr>
        <w:t>Pomůcky motivující ke čtení</w:t>
      </w:r>
    </w:p>
    <w:p w:rsidR="00BE3C49" w:rsidRDefault="00580DA5" w:rsidP="00580DA5">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rPr>
        <w:tab/>
        <w:t xml:space="preserve">Nezbytné speciální pomůcky jako je fax, psací telefon a zprávy pomocí mobilních telefonů (SMS). K nejvíce rozšířeným do nedávné doby patřily </w:t>
      </w:r>
      <w:r w:rsidRPr="00580DA5">
        <w:rPr>
          <w:rFonts w:ascii="Times New Roman" w:hAnsi="Times New Roman"/>
          <w:b/>
          <w:sz w:val="24"/>
          <w:szCs w:val="24"/>
        </w:rPr>
        <w:t>faxy</w:t>
      </w:r>
      <w:r>
        <w:rPr>
          <w:rFonts w:ascii="Times New Roman" w:hAnsi="Times New Roman"/>
          <w:sz w:val="24"/>
          <w:szCs w:val="24"/>
        </w:rPr>
        <w:t xml:space="preserve">. Patří také k základnímu vybavení všech úřadů, škol, pošt a firem. </w:t>
      </w:r>
      <w:r w:rsidRPr="00580DA5">
        <w:rPr>
          <w:rFonts w:ascii="Times New Roman" w:hAnsi="Times New Roman"/>
          <w:b/>
          <w:sz w:val="24"/>
          <w:szCs w:val="24"/>
        </w:rPr>
        <w:t>Psací telefon</w:t>
      </w:r>
      <w:r>
        <w:rPr>
          <w:rFonts w:ascii="Times New Roman" w:hAnsi="Times New Roman"/>
          <w:sz w:val="24"/>
          <w:szCs w:val="24"/>
        </w:rPr>
        <w:t xml:space="preserve"> je zařízení, které umožňuje přímou komunikaci textem pomocí normální telefonní linky. Tato zařízení jsou u nás málo rozšířena, ačkoliv jsou velice praktická a na svůj text dostaneme okamžitou odezvu. Služba O</w:t>
      </w:r>
      <w:r>
        <w:rPr>
          <w:rFonts w:ascii="Times New Roman" w:hAnsi="Times New Roman"/>
          <w:sz w:val="24"/>
          <w:szCs w:val="24"/>
          <w:lang w:eastAsia="cs-CZ"/>
        </w:rPr>
        <w:t>2 zvaná Operátor umožňuje převádět rozhovory z písemného na mluvený a naopak. Další způsob písemné komunikace představují SMS zprávy, které jsou velmi jednoduché a rychlé (Kašpar, Z. 2008).</w:t>
      </w:r>
    </w:p>
    <w:p w:rsidR="008B2AC2" w:rsidRDefault="008B2AC2" w:rsidP="00580DA5">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cs-CZ"/>
        </w:rPr>
        <w:tab/>
        <w:t xml:space="preserve">Kromě psacích telefonů a krátkých textových zpráv jsou jednou z nejsilnějších motivací </w:t>
      </w:r>
      <w:r w:rsidRPr="008B2AC2">
        <w:rPr>
          <w:rFonts w:ascii="Times New Roman" w:hAnsi="Times New Roman"/>
          <w:b/>
          <w:sz w:val="24"/>
          <w:szCs w:val="24"/>
          <w:lang w:eastAsia="cs-CZ"/>
        </w:rPr>
        <w:t>teletext a skryté titulky</w:t>
      </w:r>
      <w:r>
        <w:rPr>
          <w:rFonts w:ascii="Times New Roman" w:hAnsi="Times New Roman"/>
          <w:sz w:val="24"/>
          <w:szCs w:val="24"/>
          <w:lang w:eastAsia="cs-CZ"/>
        </w:rPr>
        <w:t xml:space="preserve"> v televizi. Titulky lze podle přání na obrazovce zobrazit nebo je naopak skrýt. Pomocí teletextu najdeme nepřeberné množství informací. Některé televizní stanice vyhrazují několik stránek také informacím pro zdravotně postižené </w:t>
      </w:r>
      <w:r>
        <w:rPr>
          <w:rFonts w:ascii="Times New Roman" w:hAnsi="Times New Roman"/>
          <w:sz w:val="24"/>
          <w:szCs w:val="24"/>
        </w:rPr>
        <w:t>(Barešová, J., Hrubý, J. 1999).</w:t>
      </w:r>
    </w:p>
    <w:p w:rsidR="00221D04" w:rsidRDefault="00221D04" w:rsidP="00580DA5">
      <w:pPr>
        <w:autoSpaceDE w:val="0"/>
        <w:autoSpaceDN w:val="0"/>
        <w:adjustRightInd w:val="0"/>
        <w:spacing w:after="0" w:line="360" w:lineRule="auto"/>
        <w:jc w:val="both"/>
        <w:rPr>
          <w:rFonts w:ascii="Times New Roman" w:hAnsi="Times New Roman"/>
          <w:sz w:val="24"/>
          <w:szCs w:val="24"/>
        </w:rPr>
      </w:pPr>
    </w:p>
    <w:p w:rsidR="00496475" w:rsidRDefault="00221D04" w:rsidP="00580DA5">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Další skupinu pomůcek tvoří </w:t>
      </w:r>
      <w:r w:rsidRPr="00221D04">
        <w:rPr>
          <w:rFonts w:ascii="Times New Roman" w:hAnsi="Times New Roman"/>
          <w:b/>
          <w:sz w:val="24"/>
          <w:szCs w:val="24"/>
        </w:rPr>
        <w:t>pomůcky usnadňující získávání informací</w:t>
      </w:r>
      <w:r>
        <w:rPr>
          <w:rFonts w:ascii="Times New Roman" w:hAnsi="Times New Roman"/>
          <w:sz w:val="24"/>
          <w:szCs w:val="24"/>
        </w:rPr>
        <w:t xml:space="preserve">, jako je </w:t>
      </w:r>
      <w:r w:rsidRPr="00221D04">
        <w:rPr>
          <w:rFonts w:ascii="Times New Roman" w:hAnsi="Times New Roman"/>
          <w:i/>
          <w:sz w:val="24"/>
          <w:szCs w:val="24"/>
        </w:rPr>
        <w:t>televizní technika</w:t>
      </w:r>
      <w:r>
        <w:rPr>
          <w:rFonts w:ascii="Times New Roman" w:hAnsi="Times New Roman"/>
          <w:sz w:val="24"/>
          <w:szCs w:val="24"/>
        </w:rPr>
        <w:t xml:space="preserve">, </w:t>
      </w:r>
      <w:r w:rsidRPr="00221D04">
        <w:rPr>
          <w:rFonts w:ascii="Times New Roman" w:hAnsi="Times New Roman"/>
          <w:i/>
          <w:sz w:val="24"/>
          <w:szCs w:val="24"/>
        </w:rPr>
        <w:t>počítače, internet, multimediální programy</w:t>
      </w:r>
      <w:r>
        <w:rPr>
          <w:rFonts w:ascii="Times New Roman" w:hAnsi="Times New Roman"/>
          <w:sz w:val="24"/>
          <w:szCs w:val="24"/>
        </w:rPr>
        <w:t>, mobilní telefony apod. Mezi pomůcky používané k </w:t>
      </w:r>
      <w:r w:rsidRPr="00221D04">
        <w:rPr>
          <w:rFonts w:ascii="Times New Roman" w:hAnsi="Times New Roman"/>
          <w:b/>
          <w:sz w:val="24"/>
          <w:szCs w:val="24"/>
        </w:rPr>
        <w:t>usnadnění každodenního života</w:t>
      </w:r>
      <w:r>
        <w:rPr>
          <w:rFonts w:ascii="Times New Roman" w:hAnsi="Times New Roman"/>
          <w:sz w:val="24"/>
          <w:szCs w:val="24"/>
        </w:rPr>
        <w:t xml:space="preserve"> osob se sluchovým postižením se řadí signalizační pomůcky jako světelné zvonky, vibrační a světelné budíky, hodinky a minutky pro neslyšící (Horáková, R. 2012).</w:t>
      </w:r>
    </w:p>
    <w:p w:rsidR="00135392" w:rsidRDefault="00135392" w:rsidP="00580DA5">
      <w:pPr>
        <w:autoSpaceDE w:val="0"/>
        <w:autoSpaceDN w:val="0"/>
        <w:adjustRightInd w:val="0"/>
        <w:spacing w:after="0" w:line="360" w:lineRule="auto"/>
        <w:jc w:val="both"/>
        <w:rPr>
          <w:rFonts w:ascii="Times New Roman" w:hAnsi="Times New Roman"/>
          <w:sz w:val="24"/>
          <w:szCs w:val="24"/>
        </w:rPr>
      </w:pPr>
    </w:p>
    <w:p w:rsidR="00496475" w:rsidRDefault="00496475" w:rsidP="00496475">
      <w:pPr>
        <w:pStyle w:val="Nadpis2"/>
      </w:pPr>
      <w:bookmarkStart w:id="76" w:name="_Toc352250293"/>
      <w:bookmarkStart w:id="77" w:name="_Toc353440191"/>
      <w:bookmarkStart w:id="78" w:name="_Toc353440315"/>
      <w:bookmarkStart w:id="79" w:name="_Toc353440702"/>
      <w:bookmarkStart w:id="80" w:name="_Toc353441040"/>
      <w:r>
        <w:lastRenderedPageBreak/>
        <w:t>Sluchadla</w:t>
      </w:r>
      <w:bookmarkEnd w:id="76"/>
      <w:bookmarkEnd w:id="77"/>
      <w:bookmarkEnd w:id="78"/>
      <w:bookmarkEnd w:id="79"/>
      <w:bookmarkEnd w:id="80"/>
    </w:p>
    <w:p w:rsidR="00496475" w:rsidRPr="004F70E6" w:rsidRDefault="00496475" w:rsidP="00496475">
      <w:pPr>
        <w:rPr>
          <w:rFonts w:ascii="Times New Roman" w:hAnsi="Times New Roman"/>
          <w:sz w:val="24"/>
          <w:szCs w:val="24"/>
        </w:rPr>
      </w:pPr>
    </w:p>
    <w:p w:rsidR="00BA4BBB" w:rsidRDefault="00BA4BBB" w:rsidP="00BA4BBB">
      <w:pPr>
        <w:spacing w:line="360" w:lineRule="auto"/>
        <w:contextualSpacing/>
        <w:jc w:val="both"/>
        <w:rPr>
          <w:rFonts w:ascii="Times New Roman" w:hAnsi="Times New Roman"/>
          <w:sz w:val="24"/>
          <w:szCs w:val="24"/>
        </w:rPr>
      </w:pPr>
      <w:r>
        <w:tab/>
      </w:r>
      <w:r w:rsidRPr="00BA4BBB">
        <w:rPr>
          <w:rFonts w:ascii="Times New Roman" w:hAnsi="Times New Roman"/>
          <w:sz w:val="24"/>
          <w:szCs w:val="24"/>
        </w:rPr>
        <w:t>Nejrozšířenější a také nejznámější kompenzační pomůckou jsou tzv. indivi</w:t>
      </w:r>
      <w:r>
        <w:rPr>
          <w:rFonts w:ascii="Times New Roman" w:hAnsi="Times New Roman"/>
          <w:sz w:val="24"/>
          <w:szCs w:val="24"/>
        </w:rPr>
        <w:t xml:space="preserve">duální zesilovače zvuku, </w:t>
      </w:r>
      <w:r w:rsidRPr="00BA4BBB">
        <w:rPr>
          <w:rFonts w:ascii="Times New Roman" w:hAnsi="Times New Roman"/>
          <w:sz w:val="24"/>
          <w:szCs w:val="24"/>
        </w:rPr>
        <w:t>sluchadla. Jejich účelem je účinnější přenos zvuku do vnitřního ucha tak, že zvuk zesílí. Jsou však určena pouze lidem se zach</w:t>
      </w:r>
      <w:r>
        <w:rPr>
          <w:rFonts w:ascii="Times New Roman" w:hAnsi="Times New Roman"/>
          <w:sz w:val="24"/>
          <w:szCs w:val="24"/>
        </w:rPr>
        <w:t>ovalými zbytky sluchu (Souralová, E., Langer, J. 2005).</w:t>
      </w:r>
    </w:p>
    <w:p w:rsidR="004A2F11" w:rsidRDefault="004A2F11" w:rsidP="00BA4BBB">
      <w:pPr>
        <w:spacing w:line="360" w:lineRule="auto"/>
        <w:contextualSpacing/>
        <w:jc w:val="both"/>
        <w:rPr>
          <w:rFonts w:ascii="Times New Roman" w:hAnsi="Times New Roman"/>
          <w:sz w:val="24"/>
          <w:szCs w:val="24"/>
        </w:rPr>
      </w:pPr>
      <w:r>
        <w:rPr>
          <w:rFonts w:ascii="Times New Roman" w:hAnsi="Times New Roman"/>
          <w:sz w:val="24"/>
          <w:szCs w:val="24"/>
        </w:rPr>
        <w:tab/>
        <w:t>Sluchadlo je miniaturní elektroakustický přístroj, který má za úkol zesílení a modulaci zv</w:t>
      </w:r>
      <w:r w:rsidR="009B0EB2">
        <w:rPr>
          <w:rFonts w:ascii="Times New Roman" w:hAnsi="Times New Roman"/>
          <w:sz w:val="24"/>
          <w:szCs w:val="24"/>
        </w:rPr>
        <w:t>ukového vjemu. Základní součásti</w:t>
      </w:r>
      <w:r>
        <w:rPr>
          <w:rFonts w:ascii="Times New Roman" w:hAnsi="Times New Roman"/>
          <w:sz w:val="24"/>
          <w:szCs w:val="24"/>
        </w:rPr>
        <w:t xml:space="preserve"> sluchadel jsou</w:t>
      </w:r>
      <w:r w:rsidR="009B0EB2">
        <w:rPr>
          <w:rFonts w:ascii="Times New Roman" w:hAnsi="Times New Roman"/>
          <w:sz w:val="24"/>
          <w:szCs w:val="24"/>
        </w:rPr>
        <w:t xml:space="preserve"> mikrofon, zesilovač, reproduktor, regulátor hlasitosti, přepínač programů, indukční cívka, případně přímý </w:t>
      </w:r>
      <w:proofErr w:type="spellStart"/>
      <w:r w:rsidR="009B0EB2">
        <w:rPr>
          <w:rFonts w:ascii="Times New Roman" w:hAnsi="Times New Roman"/>
          <w:sz w:val="24"/>
          <w:szCs w:val="24"/>
        </w:rPr>
        <w:t>audiovstup</w:t>
      </w:r>
      <w:proofErr w:type="spellEnd"/>
      <w:r w:rsidR="009B0EB2">
        <w:rPr>
          <w:rFonts w:ascii="Times New Roman" w:hAnsi="Times New Roman"/>
          <w:sz w:val="24"/>
          <w:szCs w:val="24"/>
        </w:rPr>
        <w:t>. Nastavení sluchadel provádí foniatr. Ten se řídí věkem, typem a charakterem sluchové vady jedince (Horáková, R. 2012)</w:t>
      </w:r>
    </w:p>
    <w:p w:rsidR="00BA4BBB" w:rsidRDefault="00BA4BBB" w:rsidP="00BA4BBB">
      <w:pPr>
        <w:spacing w:line="360" w:lineRule="auto"/>
        <w:contextualSpacing/>
        <w:jc w:val="both"/>
        <w:rPr>
          <w:rFonts w:ascii="Times New Roman" w:hAnsi="Times New Roman"/>
          <w:sz w:val="24"/>
          <w:szCs w:val="24"/>
        </w:rPr>
      </w:pPr>
      <w:r>
        <w:rPr>
          <w:rFonts w:ascii="Times New Roman" w:hAnsi="Times New Roman"/>
          <w:sz w:val="24"/>
          <w:szCs w:val="24"/>
        </w:rPr>
        <w:tab/>
        <w:t>Již v minulosti přišli lidé na to, že budou slyšet hlasitěj</w:t>
      </w:r>
      <w:r w:rsidR="009B0EB2">
        <w:rPr>
          <w:rFonts w:ascii="Times New Roman" w:hAnsi="Times New Roman"/>
          <w:sz w:val="24"/>
          <w:szCs w:val="24"/>
        </w:rPr>
        <w:t xml:space="preserve">i, když si na ucho přiloží dlaň, </w:t>
      </w:r>
      <w:r>
        <w:rPr>
          <w:rFonts w:ascii="Times New Roman" w:hAnsi="Times New Roman"/>
          <w:sz w:val="24"/>
          <w:szCs w:val="24"/>
        </w:rPr>
        <w:t>nebo zavedou zvuk do ucha trubkou podobající se trychtýři. Tak vznikla například neelektrická sluchadla, kam můžeme zařadit megafony, sluchové trychtýře a trubice (Hrubý, J. 1998).</w:t>
      </w:r>
    </w:p>
    <w:p w:rsidR="00E90F8B" w:rsidRDefault="00E90F8B" w:rsidP="00BA4BBB">
      <w:pPr>
        <w:spacing w:line="360" w:lineRule="auto"/>
        <w:contextualSpacing/>
        <w:jc w:val="both"/>
        <w:rPr>
          <w:rFonts w:ascii="Times New Roman" w:hAnsi="Times New Roman"/>
          <w:sz w:val="24"/>
          <w:szCs w:val="24"/>
        </w:rPr>
      </w:pPr>
      <w:r>
        <w:rPr>
          <w:rFonts w:ascii="Times New Roman" w:hAnsi="Times New Roman"/>
          <w:sz w:val="24"/>
          <w:szCs w:val="24"/>
        </w:rPr>
        <w:tab/>
        <w:t>Dnes sluchadla dělíme podle mnoha hledisek.</w:t>
      </w:r>
    </w:p>
    <w:p w:rsidR="003A6F30" w:rsidRDefault="003A6F30" w:rsidP="00BA4BBB">
      <w:pPr>
        <w:spacing w:line="360" w:lineRule="auto"/>
        <w:contextualSpacing/>
        <w:jc w:val="both"/>
        <w:rPr>
          <w:rFonts w:ascii="Times New Roman" w:hAnsi="Times New Roman"/>
          <w:b/>
          <w:sz w:val="24"/>
          <w:szCs w:val="24"/>
        </w:rPr>
      </w:pPr>
    </w:p>
    <w:p w:rsidR="00E90F8B" w:rsidRPr="00E90F8B" w:rsidRDefault="00E90F8B" w:rsidP="00BA4BBB">
      <w:pPr>
        <w:spacing w:line="360" w:lineRule="auto"/>
        <w:contextualSpacing/>
        <w:jc w:val="both"/>
        <w:rPr>
          <w:rFonts w:ascii="Times New Roman" w:hAnsi="Times New Roman"/>
          <w:b/>
          <w:sz w:val="24"/>
          <w:szCs w:val="24"/>
        </w:rPr>
      </w:pPr>
      <w:r w:rsidRPr="00E90F8B">
        <w:rPr>
          <w:rFonts w:ascii="Times New Roman" w:hAnsi="Times New Roman"/>
          <w:b/>
          <w:sz w:val="24"/>
          <w:szCs w:val="24"/>
        </w:rPr>
        <w:t>Podle způsobu zpracování akustického signálu</w:t>
      </w:r>
    </w:p>
    <w:p w:rsidR="00E90F8B" w:rsidRDefault="00E90F8B" w:rsidP="00BA4BBB">
      <w:pPr>
        <w:spacing w:line="360" w:lineRule="auto"/>
        <w:contextualSpacing/>
        <w:jc w:val="both"/>
        <w:rPr>
          <w:rFonts w:ascii="Times New Roman" w:hAnsi="Times New Roman"/>
          <w:sz w:val="24"/>
          <w:szCs w:val="24"/>
        </w:rPr>
      </w:pPr>
      <w:r>
        <w:rPr>
          <w:rFonts w:ascii="Times New Roman" w:hAnsi="Times New Roman"/>
          <w:sz w:val="24"/>
          <w:szCs w:val="24"/>
        </w:rPr>
        <w:tab/>
        <w:t>Dělíme na sluchadla s analogovým a sluchadla s digitálním zpracováním. Klasické analogové zpracování spočívá v převedení akustické energie na elektrickou, ta je v zesilovači zesílena a převedena zpět na akustickou. Sluchadla s </w:t>
      </w:r>
      <w:r w:rsidRPr="00E90F8B">
        <w:rPr>
          <w:rFonts w:ascii="Times New Roman" w:hAnsi="Times New Roman"/>
          <w:b/>
          <w:sz w:val="24"/>
          <w:szCs w:val="24"/>
        </w:rPr>
        <w:t>analogovým zpracováním</w:t>
      </w:r>
      <w:r>
        <w:rPr>
          <w:rFonts w:ascii="Times New Roman" w:hAnsi="Times New Roman"/>
          <w:sz w:val="24"/>
          <w:szCs w:val="24"/>
        </w:rPr>
        <w:t xml:space="preserve"> jsou dosud nejobvyklejším typem sluchadel. Jejich výhodou je technické zpracování, které vychází z mnohaletých zkušeností, možnost velkých a silných součástek a jednoduché nastavení. Nevýhodou jsou mírné, ale zřetelné deformace výstupního zvuku, které vznikají jako šum při zpracování zvuku ve sluchadle a menší akustická flexibilita (Lejska, M. 2003).</w:t>
      </w:r>
    </w:p>
    <w:p w:rsidR="00E90F8B" w:rsidRDefault="00E90F8B" w:rsidP="00BA4BBB">
      <w:pPr>
        <w:spacing w:line="360" w:lineRule="auto"/>
        <w:contextualSpacing/>
        <w:jc w:val="both"/>
        <w:rPr>
          <w:rFonts w:ascii="Times New Roman" w:hAnsi="Times New Roman"/>
          <w:sz w:val="24"/>
          <w:szCs w:val="24"/>
        </w:rPr>
      </w:pPr>
      <w:r>
        <w:rPr>
          <w:rFonts w:ascii="Times New Roman" w:hAnsi="Times New Roman"/>
          <w:sz w:val="24"/>
          <w:szCs w:val="24"/>
        </w:rPr>
        <w:tab/>
      </w:r>
      <w:r w:rsidRPr="00E90F8B">
        <w:rPr>
          <w:rFonts w:ascii="Times New Roman" w:hAnsi="Times New Roman"/>
          <w:b/>
          <w:sz w:val="24"/>
          <w:szCs w:val="24"/>
        </w:rPr>
        <w:t>Sluchadla digitální</w:t>
      </w:r>
      <w:r>
        <w:rPr>
          <w:rFonts w:ascii="Times New Roman" w:hAnsi="Times New Roman"/>
          <w:sz w:val="24"/>
          <w:szCs w:val="24"/>
        </w:rPr>
        <w:t xml:space="preserve"> transformují akustický signál na signál digitální. Zvukový signál je převeden na binární kód (kombinace čísel 0 a 1)</w:t>
      </w:r>
      <w:r w:rsidR="00C60655">
        <w:rPr>
          <w:rFonts w:ascii="Times New Roman" w:hAnsi="Times New Roman"/>
          <w:sz w:val="24"/>
          <w:szCs w:val="24"/>
        </w:rPr>
        <w:t>. Tato posloupnost se dále zpracovává v mikroprocesoru. Tento proces je umožněn analogově-digitálním a digitálně-analogovým převodníkem. Špičkové modely zajišťují zpracování zvuku se zdůrazněním řeči a potlačením rušivých zvuků, samy se dokáží otestovat a jsou mnohem méně citlivé na rušení mobilními telefony (Horáková, R. 2012).</w:t>
      </w:r>
    </w:p>
    <w:p w:rsidR="00044BD9" w:rsidRDefault="00044BD9" w:rsidP="00BA4BBB">
      <w:pPr>
        <w:spacing w:line="360" w:lineRule="auto"/>
        <w:contextualSpacing/>
        <w:jc w:val="both"/>
        <w:rPr>
          <w:rFonts w:ascii="Times New Roman" w:hAnsi="Times New Roman"/>
          <w:b/>
          <w:sz w:val="24"/>
          <w:szCs w:val="24"/>
        </w:rPr>
      </w:pPr>
    </w:p>
    <w:p w:rsidR="00C60655" w:rsidRPr="00C60655" w:rsidRDefault="00C60655" w:rsidP="00BA4BBB">
      <w:pPr>
        <w:spacing w:line="360" w:lineRule="auto"/>
        <w:contextualSpacing/>
        <w:jc w:val="both"/>
        <w:rPr>
          <w:rFonts w:ascii="Times New Roman" w:hAnsi="Times New Roman"/>
          <w:b/>
          <w:sz w:val="24"/>
          <w:szCs w:val="24"/>
        </w:rPr>
      </w:pPr>
      <w:r w:rsidRPr="00C60655">
        <w:rPr>
          <w:rFonts w:ascii="Times New Roman" w:hAnsi="Times New Roman"/>
          <w:b/>
          <w:sz w:val="24"/>
          <w:szCs w:val="24"/>
        </w:rPr>
        <w:lastRenderedPageBreak/>
        <w:t>Podle charakteru přenosu zvuku</w:t>
      </w:r>
    </w:p>
    <w:p w:rsidR="00C60655" w:rsidRDefault="00C60655" w:rsidP="00BA4BBB">
      <w:pPr>
        <w:spacing w:line="360" w:lineRule="auto"/>
        <w:contextualSpacing/>
        <w:jc w:val="both"/>
        <w:rPr>
          <w:rFonts w:ascii="Times New Roman" w:hAnsi="Times New Roman"/>
          <w:sz w:val="24"/>
          <w:szCs w:val="24"/>
        </w:rPr>
      </w:pPr>
      <w:r>
        <w:rPr>
          <w:rFonts w:ascii="Times New Roman" w:hAnsi="Times New Roman"/>
          <w:sz w:val="24"/>
          <w:szCs w:val="24"/>
        </w:rPr>
        <w:tab/>
        <w:t>Do vnitřního ucha může být zesílený zvuk přiváděn dvěma způsoby, a to přenos zvuku vzduchem nebo kostní vedení zvuku (Barešová, J., Hrubý, J. 1999).</w:t>
      </w:r>
    </w:p>
    <w:p w:rsidR="00EF4370" w:rsidRDefault="00EF4370" w:rsidP="00BA4BBB">
      <w:pPr>
        <w:spacing w:line="360" w:lineRule="auto"/>
        <w:contextualSpacing/>
        <w:jc w:val="both"/>
        <w:rPr>
          <w:rFonts w:ascii="Times New Roman" w:hAnsi="Times New Roman"/>
          <w:sz w:val="24"/>
          <w:szCs w:val="24"/>
        </w:rPr>
      </w:pPr>
      <w:r>
        <w:rPr>
          <w:rFonts w:ascii="Times New Roman" w:hAnsi="Times New Roman"/>
          <w:sz w:val="24"/>
          <w:szCs w:val="24"/>
        </w:rPr>
        <w:tab/>
      </w:r>
      <w:r w:rsidRPr="003035A7">
        <w:rPr>
          <w:rFonts w:ascii="Times New Roman" w:hAnsi="Times New Roman"/>
          <w:b/>
          <w:sz w:val="24"/>
          <w:szCs w:val="24"/>
        </w:rPr>
        <w:t>Přenos zvuku vzduchem</w:t>
      </w:r>
      <w:r>
        <w:rPr>
          <w:rFonts w:ascii="Times New Roman" w:hAnsi="Times New Roman"/>
          <w:sz w:val="24"/>
          <w:szCs w:val="24"/>
        </w:rPr>
        <w:t xml:space="preserve"> umožňují sluchadla, jejichž reproduktor vysílá akustickou energii ušní vložkou do zvukovodu, kde je rozkmitán bubínek, následně je přenášena energie na soustavu středoušních kůstek a odtud dále do vnitřního ucha. Tento způsob vedení využívají všechny modely závěsných a nitroušních sluchadel. U sluchadel brýlových a kapesních záleží na tom, zda je na straničku od brýlí </w:t>
      </w:r>
      <w:r w:rsidR="00715E85">
        <w:rPr>
          <w:rFonts w:ascii="Times New Roman" w:hAnsi="Times New Roman"/>
          <w:sz w:val="24"/>
          <w:szCs w:val="24"/>
        </w:rPr>
        <w:t>či kabel napojeno sluchátko nebo kostní vibrátor (Horáková, R. 2012).</w:t>
      </w:r>
    </w:p>
    <w:p w:rsidR="003035A7" w:rsidRDefault="003035A7" w:rsidP="00BA4BBB">
      <w:pPr>
        <w:spacing w:line="360" w:lineRule="auto"/>
        <w:contextualSpacing/>
        <w:jc w:val="both"/>
        <w:rPr>
          <w:rFonts w:ascii="Times New Roman" w:hAnsi="Times New Roman"/>
          <w:sz w:val="24"/>
          <w:szCs w:val="24"/>
        </w:rPr>
      </w:pPr>
      <w:r>
        <w:rPr>
          <w:rFonts w:ascii="Times New Roman" w:hAnsi="Times New Roman"/>
          <w:sz w:val="24"/>
          <w:szCs w:val="24"/>
        </w:rPr>
        <w:tab/>
      </w:r>
      <w:r w:rsidRPr="003035A7">
        <w:rPr>
          <w:rFonts w:ascii="Times New Roman" w:hAnsi="Times New Roman"/>
          <w:b/>
          <w:sz w:val="24"/>
          <w:szCs w:val="24"/>
        </w:rPr>
        <w:t>Sluchadla pro kostní vedení</w:t>
      </w:r>
      <w:r>
        <w:rPr>
          <w:rFonts w:ascii="Times New Roman" w:hAnsi="Times New Roman"/>
          <w:sz w:val="24"/>
          <w:szCs w:val="24"/>
        </w:rPr>
        <w:t xml:space="preserve"> se používají výjimečně u těžkých převodních poruch sluchu. Nejčastěji se na kabel kapesního sluchadla místo sluchátka napojí vibrátor, který zvuk převádí na vibrace. Tento vibrátor je v oblasti </w:t>
      </w:r>
      <w:proofErr w:type="spellStart"/>
      <w:r>
        <w:rPr>
          <w:rFonts w:ascii="Times New Roman" w:hAnsi="Times New Roman"/>
          <w:sz w:val="24"/>
          <w:szCs w:val="24"/>
        </w:rPr>
        <w:t>planum</w:t>
      </w:r>
      <w:proofErr w:type="spellEnd"/>
      <w:r>
        <w:rPr>
          <w:rFonts w:ascii="Times New Roman" w:hAnsi="Times New Roman"/>
          <w:sz w:val="24"/>
          <w:szCs w:val="24"/>
        </w:rPr>
        <w:t xml:space="preserve"> </w:t>
      </w:r>
      <w:proofErr w:type="spellStart"/>
      <w:r>
        <w:rPr>
          <w:rFonts w:ascii="Times New Roman" w:hAnsi="Times New Roman"/>
          <w:sz w:val="24"/>
          <w:szCs w:val="24"/>
        </w:rPr>
        <w:t>mastoideum</w:t>
      </w:r>
      <w:proofErr w:type="spellEnd"/>
      <w:r>
        <w:rPr>
          <w:rFonts w:ascii="Times New Roman" w:hAnsi="Times New Roman"/>
          <w:sz w:val="24"/>
          <w:szCs w:val="24"/>
        </w:rPr>
        <w:t xml:space="preserve"> přidržován pružinou. Podobnou funkci jako pružina mohou splňovat i speciální brýlové obruby. Vibrátor může být také držen moderně pomocí čepů, které jsou operačně trvale zašroubovány do kosti této oblasti. Takové ukotvené sluchadlo se nazývá </w:t>
      </w:r>
      <w:r w:rsidRPr="003035A7">
        <w:rPr>
          <w:rFonts w:ascii="Times New Roman" w:hAnsi="Times New Roman"/>
          <w:i/>
          <w:sz w:val="24"/>
          <w:szCs w:val="24"/>
        </w:rPr>
        <w:t>BAHA</w:t>
      </w:r>
      <w:r>
        <w:rPr>
          <w:rFonts w:ascii="Times New Roman" w:hAnsi="Times New Roman"/>
          <w:sz w:val="24"/>
          <w:szCs w:val="24"/>
        </w:rPr>
        <w:t xml:space="preserve"> (Lejska, M. 2003).</w:t>
      </w:r>
    </w:p>
    <w:p w:rsidR="00B845EC" w:rsidRDefault="00B845EC" w:rsidP="00BA4BBB">
      <w:pPr>
        <w:spacing w:line="360" w:lineRule="auto"/>
        <w:contextualSpacing/>
        <w:jc w:val="both"/>
        <w:rPr>
          <w:rFonts w:ascii="Times New Roman" w:hAnsi="Times New Roman"/>
          <w:sz w:val="24"/>
          <w:szCs w:val="24"/>
        </w:rPr>
      </w:pPr>
    </w:p>
    <w:p w:rsidR="00B845EC" w:rsidRPr="00B845EC" w:rsidRDefault="00B845EC" w:rsidP="00BA4BBB">
      <w:pPr>
        <w:spacing w:line="360" w:lineRule="auto"/>
        <w:contextualSpacing/>
        <w:jc w:val="both"/>
        <w:rPr>
          <w:rFonts w:ascii="Times New Roman" w:hAnsi="Times New Roman"/>
          <w:b/>
          <w:sz w:val="24"/>
          <w:szCs w:val="24"/>
        </w:rPr>
      </w:pPr>
      <w:r w:rsidRPr="00B845EC">
        <w:rPr>
          <w:rFonts w:ascii="Times New Roman" w:hAnsi="Times New Roman"/>
          <w:b/>
          <w:sz w:val="24"/>
          <w:szCs w:val="24"/>
        </w:rPr>
        <w:t>Podle tvaru</w:t>
      </w:r>
    </w:p>
    <w:p w:rsidR="00B845EC" w:rsidRDefault="00B845EC" w:rsidP="00BA4BBB">
      <w:pPr>
        <w:spacing w:line="360" w:lineRule="auto"/>
        <w:contextualSpacing/>
        <w:jc w:val="both"/>
        <w:rPr>
          <w:rFonts w:ascii="Times New Roman" w:hAnsi="Times New Roman"/>
          <w:sz w:val="24"/>
          <w:szCs w:val="24"/>
        </w:rPr>
      </w:pPr>
      <w:r>
        <w:rPr>
          <w:rFonts w:ascii="Times New Roman" w:hAnsi="Times New Roman"/>
          <w:sz w:val="24"/>
          <w:szCs w:val="24"/>
        </w:rPr>
        <w:tab/>
      </w:r>
      <w:r w:rsidRPr="00B845EC">
        <w:rPr>
          <w:rFonts w:ascii="Times New Roman" w:hAnsi="Times New Roman"/>
          <w:b/>
          <w:sz w:val="24"/>
          <w:szCs w:val="24"/>
        </w:rPr>
        <w:t>Závěsná sluchadla</w:t>
      </w:r>
      <w:r>
        <w:rPr>
          <w:rFonts w:ascii="Times New Roman" w:hAnsi="Times New Roman"/>
          <w:sz w:val="24"/>
          <w:szCs w:val="24"/>
        </w:rPr>
        <w:t xml:space="preserve"> jsou nejrozšířenějším typem sluchadel. Mikrofon, elektronika, sluchátko i napájecí zdroj jsou vestavěny krátkou hadičkou zakončenou ušní tvarovkou do zvukovodu. Závěsných sluchadel je velmi pestrý výběr a poslední typy jsou tak malé, že již prakticky nejsou za uchem vidět. Jejich největší výhodou je, že u nich nedochází k rušivým zvukům (Hrubý, J. 1998).</w:t>
      </w:r>
    </w:p>
    <w:p w:rsidR="004A2F11" w:rsidRDefault="00B845EC" w:rsidP="004A2F1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Pr="004A2F11">
        <w:rPr>
          <w:rFonts w:ascii="Times New Roman" w:hAnsi="Times New Roman"/>
          <w:b/>
          <w:sz w:val="24"/>
          <w:szCs w:val="24"/>
        </w:rPr>
        <w:t>Sluchadla zvukovodová</w:t>
      </w:r>
      <w:r>
        <w:rPr>
          <w:rFonts w:ascii="Times New Roman" w:hAnsi="Times New Roman"/>
          <w:sz w:val="24"/>
          <w:szCs w:val="24"/>
        </w:rPr>
        <w:t xml:space="preserve"> (nitroušní) se vkládají přímo do boltce nebo až do zvukovodu. Podle toho se označují od největších po nejmenší jako </w:t>
      </w:r>
      <w:r w:rsidRPr="00AA2F8A">
        <w:rPr>
          <w:rFonts w:ascii="Times New Roman" w:hAnsi="Times New Roman"/>
          <w:i/>
          <w:sz w:val="24"/>
          <w:szCs w:val="24"/>
        </w:rPr>
        <w:t>boltcová</w:t>
      </w:r>
      <w:r>
        <w:rPr>
          <w:rFonts w:ascii="Times New Roman" w:hAnsi="Times New Roman"/>
          <w:sz w:val="24"/>
          <w:szCs w:val="24"/>
        </w:rPr>
        <w:t xml:space="preserve">, </w:t>
      </w:r>
      <w:r w:rsidRPr="00AA2F8A">
        <w:rPr>
          <w:rFonts w:ascii="Times New Roman" w:hAnsi="Times New Roman"/>
          <w:i/>
          <w:sz w:val="24"/>
          <w:szCs w:val="24"/>
        </w:rPr>
        <w:t>zvukovodová</w:t>
      </w:r>
      <w:r>
        <w:rPr>
          <w:rFonts w:ascii="Times New Roman" w:hAnsi="Times New Roman"/>
          <w:sz w:val="24"/>
          <w:szCs w:val="24"/>
        </w:rPr>
        <w:t xml:space="preserve"> nebo </w:t>
      </w:r>
      <w:r w:rsidRPr="00AA2F8A">
        <w:rPr>
          <w:rFonts w:ascii="Times New Roman" w:hAnsi="Times New Roman"/>
          <w:i/>
          <w:sz w:val="24"/>
          <w:szCs w:val="24"/>
        </w:rPr>
        <w:t>kanálová</w:t>
      </w:r>
      <w:r>
        <w:rPr>
          <w:rFonts w:ascii="Times New Roman" w:hAnsi="Times New Roman"/>
          <w:sz w:val="24"/>
          <w:szCs w:val="24"/>
        </w:rPr>
        <w:t>. Jsou nenápadná, ta nejmenší zachovávají i přirozenou směrovou funkci</w:t>
      </w:r>
      <w:r w:rsidR="004A2F11">
        <w:rPr>
          <w:rFonts w:ascii="Times New Roman" w:hAnsi="Times New Roman"/>
          <w:sz w:val="24"/>
          <w:szCs w:val="24"/>
        </w:rPr>
        <w:t xml:space="preserve"> boltce. Jsou ale náročnější na údržbu, zejména čištění (Jedlička, I. In Škodová, E., Jedlička, I. a kol. 2007).</w:t>
      </w:r>
    </w:p>
    <w:p w:rsidR="004A2F11" w:rsidRDefault="004A2F11" w:rsidP="004A2F11">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rPr>
        <w:tab/>
        <w:t>Nevýhodou je, že se tato sluchadla nehodí pro velmi těžké ztráty sluchu a neměl by je nosit ani ten, kdo trpí chronickými záněty zvukovodů nebo středouší, protože by došlo k častému ucpávání výstupní části sluchadla či k jeho poškození výtokem z ucha.</w:t>
      </w:r>
      <w:r w:rsidR="009A1E3D">
        <w:rPr>
          <w:rFonts w:ascii="Times New Roman" w:hAnsi="Times New Roman"/>
          <w:sz w:val="24"/>
          <w:szCs w:val="24"/>
        </w:rPr>
        <w:t xml:space="preserve"> Velikost sluchadla je obvykle přímo úměrná velikosti ztráty sluchu </w:t>
      </w:r>
      <w:r w:rsidR="009A1E3D">
        <w:rPr>
          <w:rFonts w:ascii="Times New Roman" w:hAnsi="Times New Roman"/>
          <w:sz w:val="24"/>
          <w:szCs w:val="24"/>
          <w:lang w:eastAsia="cs-CZ"/>
        </w:rPr>
        <w:t>(Kašpar, Z. 2008).</w:t>
      </w:r>
    </w:p>
    <w:p w:rsidR="009A1E3D" w:rsidRDefault="009A1E3D" w:rsidP="004A2F11">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lastRenderedPageBreak/>
        <w:tab/>
      </w:r>
      <w:r w:rsidRPr="00AA2F8A">
        <w:rPr>
          <w:rFonts w:ascii="Times New Roman" w:hAnsi="Times New Roman"/>
          <w:b/>
          <w:sz w:val="24"/>
          <w:szCs w:val="24"/>
          <w:lang w:eastAsia="cs-CZ"/>
        </w:rPr>
        <w:t>Kapesní sluchadla</w:t>
      </w:r>
      <w:r>
        <w:rPr>
          <w:rFonts w:ascii="Times New Roman" w:hAnsi="Times New Roman"/>
          <w:sz w:val="24"/>
          <w:szCs w:val="24"/>
          <w:lang w:eastAsia="cs-CZ"/>
        </w:rPr>
        <w:t xml:space="preserve"> mají podobu malé krabičky, která obsahuje mikrofon, zesilovač a napájecí zdroj.</w:t>
      </w:r>
      <w:r w:rsidR="00AA2F8A">
        <w:rPr>
          <w:rFonts w:ascii="Times New Roman" w:hAnsi="Times New Roman"/>
          <w:sz w:val="24"/>
          <w:szCs w:val="24"/>
          <w:lang w:eastAsia="cs-CZ"/>
        </w:rPr>
        <w:t xml:space="preserve"> Ke krabičce je připojeno ohebným kabelem sluchadlo, které je zakončeno tvarovkou vkládající se do ucha. Tvarovka je zhotovována individuálně na míru podle otisku zvukovodu a boltce. Užívání kapesního sluchadla je již na ústupu a je nahrazováno menšími a výkonnějšími závěsnými digitálními sluchadly. V kombinaci s kostním vibrátorem jej mohou využívat osoby s převodní nedoslýchavostí, například s atrézií zvukovodu (Horáková, R. 2012).</w:t>
      </w:r>
    </w:p>
    <w:p w:rsidR="006427DB" w:rsidRDefault="006427DB" w:rsidP="004A2F11">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r>
      <w:r w:rsidRPr="006427DB">
        <w:rPr>
          <w:rFonts w:ascii="Times New Roman" w:hAnsi="Times New Roman"/>
          <w:b/>
          <w:sz w:val="24"/>
          <w:szCs w:val="24"/>
          <w:lang w:eastAsia="cs-CZ"/>
        </w:rPr>
        <w:t>Sluchadlo brýlové</w:t>
      </w:r>
      <w:r>
        <w:rPr>
          <w:rFonts w:ascii="Times New Roman" w:hAnsi="Times New Roman"/>
          <w:sz w:val="24"/>
          <w:szCs w:val="24"/>
          <w:lang w:eastAsia="cs-CZ"/>
        </w:rPr>
        <w:t xml:space="preserve"> je sluchadlo závěsné vyrobené ve tvaru brýlí (Lejska, M. 2003).</w:t>
      </w:r>
    </w:p>
    <w:p w:rsidR="006427DB" w:rsidRDefault="006427DB" w:rsidP="004A2F11">
      <w:pPr>
        <w:autoSpaceDE w:val="0"/>
        <w:autoSpaceDN w:val="0"/>
        <w:adjustRightInd w:val="0"/>
        <w:spacing w:after="0" w:line="360" w:lineRule="auto"/>
        <w:jc w:val="both"/>
        <w:rPr>
          <w:rFonts w:ascii="Times New Roman" w:hAnsi="Times New Roman"/>
          <w:sz w:val="24"/>
          <w:szCs w:val="24"/>
          <w:lang w:eastAsia="cs-CZ"/>
        </w:rPr>
      </w:pPr>
      <w:r>
        <w:rPr>
          <w:rFonts w:ascii="Times New Roman" w:hAnsi="Times New Roman"/>
          <w:sz w:val="24"/>
          <w:szCs w:val="24"/>
          <w:lang w:eastAsia="cs-CZ"/>
        </w:rPr>
        <w:tab/>
      </w:r>
      <w:r w:rsidR="009E5B63">
        <w:rPr>
          <w:rFonts w:ascii="Times New Roman" w:hAnsi="Times New Roman"/>
          <w:sz w:val="24"/>
          <w:szCs w:val="24"/>
          <w:lang w:eastAsia="cs-CZ"/>
        </w:rPr>
        <w:t>Dnes se brýlová sluchadla pro vzdušné vedení téměř nevyužívají. Hlavním důvodem je, že se moderní závěsná sluchadla vejdou za ucho vedle straničky brýlí. Jedinou výjimku v používání brýlových sluchadel tvoří brýlová sluchadla s kostním vedením (Hrubý, J. 1998).</w:t>
      </w:r>
    </w:p>
    <w:p w:rsidR="0085499B" w:rsidRDefault="0085499B" w:rsidP="004A2F1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cs-CZ"/>
        </w:rPr>
        <w:tab/>
      </w:r>
      <w:r w:rsidR="00214B6A">
        <w:rPr>
          <w:rFonts w:ascii="Times New Roman" w:hAnsi="Times New Roman"/>
          <w:sz w:val="24"/>
          <w:szCs w:val="24"/>
          <w:lang w:eastAsia="cs-CZ"/>
        </w:rPr>
        <w:t xml:space="preserve">Účinnost sluchadel se neustále zvyšuje, především díky jejich kvalitě a nastavením, které provádí foniatr dle výsledků vyšetření sluchu. Pro optimální nastavení sluchadla je tedy nezbytná kvalitní diagnostika </w:t>
      </w:r>
      <w:r w:rsidR="00214B6A">
        <w:rPr>
          <w:rFonts w:ascii="Times New Roman" w:hAnsi="Times New Roman"/>
          <w:sz w:val="24"/>
          <w:szCs w:val="24"/>
        </w:rPr>
        <w:t>(Souralová, E., Langer, J. 2005).</w:t>
      </w:r>
    </w:p>
    <w:p w:rsidR="00BE3C49" w:rsidRDefault="004A2F11" w:rsidP="00044BD9">
      <w:pPr>
        <w:spacing w:line="360" w:lineRule="auto"/>
        <w:contextualSpacing/>
        <w:jc w:val="both"/>
        <w:rPr>
          <w:rFonts w:ascii="Times New Roman" w:hAnsi="Times New Roman"/>
          <w:sz w:val="24"/>
          <w:szCs w:val="24"/>
        </w:rPr>
      </w:pPr>
      <w:r>
        <w:rPr>
          <w:rFonts w:ascii="Times New Roman" w:hAnsi="Times New Roman"/>
          <w:sz w:val="24"/>
          <w:szCs w:val="24"/>
        </w:rPr>
        <w:t xml:space="preserve"> </w:t>
      </w:r>
    </w:p>
    <w:p w:rsidR="00044BD9" w:rsidRDefault="00044BD9" w:rsidP="00044BD9">
      <w:pPr>
        <w:pStyle w:val="Nadpis2"/>
      </w:pPr>
      <w:bookmarkStart w:id="81" w:name="_Toc352250294"/>
      <w:bookmarkStart w:id="82" w:name="_Toc353440192"/>
      <w:bookmarkStart w:id="83" w:name="_Toc353440316"/>
      <w:bookmarkStart w:id="84" w:name="_Toc353440703"/>
      <w:bookmarkStart w:id="85" w:name="_Toc353441041"/>
      <w:r>
        <w:t>BAHA</w:t>
      </w:r>
      <w:bookmarkEnd w:id="81"/>
      <w:bookmarkEnd w:id="82"/>
      <w:bookmarkEnd w:id="83"/>
      <w:bookmarkEnd w:id="84"/>
      <w:bookmarkEnd w:id="85"/>
      <w:r>
        <w:t xml:space="preserve"> </w:t>
      </w:r>
    </w:p>
    <w:p w:rsidR="00044BD9" w:rsidRPr="00647DDA" w:rsidRDefault="00044BD9" w:rsidP="00044BD9">
      <w:pPr>
        <w:contextualSpacing/>
        <w:rPr>
          <w:rFonts w:ascii="Times New Roman" w:hAnsi="Times New Roman"/>
          <w:sz w:val="24"/>
          <w:szCs w:val="24"/>
        </w:rPr>
      </w:pPr>
    </w:p>
    <w:p w:rsidR="00CA5DD4" w:rsidRDefault="00044BD9" w:rsidP="00CA5DD4">
      <w:pPr>
        <w:spacing w:line="360" w:lineRule="auto"/>
        <w:contextualSpacing/>
        <w:jc w:val="both"/>
        <w:rPr>
          <w:rFonts w:ascii="Times New Roman" w:hAnsi="Times New Roman"/>
          <w:sz w:val="24"/>
          <w:szCs w:val="24"/>
        </w:rPr>
      </w:pPr>
      <w:r w:rsidRPr="00044BD9">
        <w:rPr>
          <w:rFonts w:ascii="Times New Roman" w:hAnsi="Times New Roman"/>
          <w:sz w:val="24"/>
          <w:szCs w:val="24"/>
        </w:rPr>
        <w:tab/>
        <w:t>Lékaři</w:t>
      </w:r>
      <w:r w:rsidR="00C24611">
        <w:rPr>
          <w:rFonts w:ascii="Times New Roman" w:hAnsi="Times New Roman"/>
          <w:sz w:val="24"/>
          <w:szCs w:val="24"/>
        </w:rPr>
        <w:t xml:space="preserve"> rozlišují převodní a percepční vady teprve od počátku 18. století. Ale již dříve si všimli, že v některých případech pomáhá nedoslýchavým, když je zvuk přiveden na lebeční kost, nebo na zuby. První kostní vedení bylo pomocí tyčky, kterou mluvčí nechával rozkmitávat na hrtanu a posluchač měl druhý konec přiložen ke kosti nebo zubům </w:t>
      </w:r>
      <w:r w:rsidR="00C24611">
        <w:rPr>
          <w:rFonts w:ascii="Times New Roman" w:hAnsi="Times New Roman"/>
          <w:sz w:val="24"/>
          <w:szCs w:val="24"/>
          <w:lang w:eastAsia="cs-CZ"/>
        </w:rPr>
        <w:t>(Hrubý, J. 1998).</w:t>
      </w:r>
    </w:p>
    <w:p w:rsidR="00CA5DD4" w:rsidRDefault="00CA5DD4" w:rsidP="00CA5DD4">
      <w:pPr>
        <w:spacing w:line="360" w:lineRule="auto"/>
        <w:ind w:firstLine="709"/>
        <w:contextualSpacing/>
        <w:jc w:val="both"/>
        <w:rPr>
          <w:rFonts w:ascii="Times New Roman" w:hAnsi="Times New Roman"/>
          <w:sz w:val="24"/>
          <w:szCs w:val="24"/>
          <w:lang w:eastAsia="cs-CZ"/>
        </w:rPr>
      </w:pPr>
      <w:r w:rsidRPr="008D32FA">
        <w:rPr>
          <w:rFonts w:ascii="Times New Roman" w:hAnsi="Times New Roman"/>
          <w:b/>
          <w:sz w:val="24"/>
          <w:szCs w:val="24"/>
        </w:rPr>
        <w:t>BAHA</w:t>
      </w:r>
      <w:r>
        <w:rPr>
          <w:rFonts w:ascii="Times New Roman" w:hAnsi="Times New Roman"/>
          <w:sz w:val="24"/>
          <w:szCs w:val="24"/>
        </w:rPr>
        <w:t xml:space="preserve"> (Bone </w:t>
      </w:r>
      <w:proofErr w:type="spellStart"/>
      <w:r>
        <w:rPr>
          <w:rFonts w:ascii="Times New Roman" w:hAnsi="Times New Roman"/>
          <w:sz w:val="24"/>
          <w:szCs w:val="24"/>
        </w:rPr>
        <w:t>Anchored</w:t>
      </w:r>
      <w:proofErr w:type="spellEnd"/>
      <w:r>
        <w:rPr>
          <w:rFonts w:ascii="Times New Roman" w:hAnsi="Times New Roman"/>
          <w:sz w:val="24"/>
          <w:szCs w:val="24"/>
        </w:rPr>
        <w:t xml:space="preserve"> </w:t>
      </w:r>
      <w:proofErr w:type="spellStart"/>
      <w:r>
        <w:rPr>
          <w:rFonts w:ascii="Times New Roman" w:hAnsi="Times New Roman"/>
          <w:sz w:val="24"/>
          <w:szCs w:val="24"/>
        </w:rPr>
        <w:t>Hearing</w:t>
      </w:r>
      <w:proofErr w:type="spellEnd"/>
      <w:r>
        <w:rPr>
          <w:rFonts w:ascii="Times New Roman" w:hAnsi="Times New Roman"/>
          <w:sz w:val="24"/>
          <w:szCs w:val="24"/>
        </w:rPr>
        <w:t xml:space="preserve"> Aids) je </w:t>
      </w:r>
      <w:proofErr w:type="spellStart"/>
      <w:r>
        <w:rPr>
          <w:rFonts w:ascii="Times New Roman" w:hAnsi="Times New Roman"/>
          <w:sz w:val="24"/>
          <w:szCs w:val="24"/>
        </w:rPr>
        <w:t>implantovatelný</w:t>
      </w:r>
      <w:proofErr w:type="spellEnd"/>
      <w:r>
        <w:rPr>
          <w:rFonts w:ascii="Times New Roman" w:hAnsi="Times New Roman"/>
          <w:sz w:val="24"/>
          <w:szCs w:val="24"/>
        </w:rPr>
        <w:t xml:space="preserve"> systém pro přímé kostní vedení zvuku. Jedná se o trvalé spojení mezi kostí a implantátem, které je založené na schopnosti zahojení titanu do živé kosti. Implantát (titanový čep) je šroub s velkou plochou, která se spojí s kostí. Do implantátu se zašroubuje spojka, ve které je zasazen kostní vibrátor. Šrouby mají délku 3 a 4 mm (</w:t>
      </w:r>
      <w:proofErr w:type="spellStart"/>
      <w:r>
        <w:rPr>
          <w:rFonts w:ascii="Times New Roman" w:hAnsi="Times New Roman"/>
          <w:sz w:val="24"/>
          <w:szCs w:val="24"/>
        </w:rPr>
        <w:t>Price</w:t>
      </w:r>
      <w:proofErr w:type="spellEnd"/>
      <w:r>
        <w:rPr>
          <w:rFonts w:ascii="Times New Roman" w:hAnsi="Times New Roman"/>
          <w:sz w:val="24"/>
          <w:szCs w:val="24"/>
        </w:rPr>
        <w:t xml:space="preserve">, M. </w:t>
      </w:r>
      <w:r w:rsidR="007D5612">
        <w:rPr>
          <w:rFonts w:ascii="Times New Roman" w:hAnsi="Times New Roman"/>
          <w:sz w:val="24"/>
          <w:szCs w:val="24"/>
        </w:rPr>
        <w:t xml:space="preserve">2008 </w:t>
      </w:r>
      <w:r w:rsidRPr="00F34CA0">
        <w:rPr>
          <w:rFonts w:ascii="Times New Roman" w:hAnsi="Times New Roman"/>
          <w:sz w:val="24"/>
          <w:szCs w:val="24"/>
          <w:lang w:eastAsia="cs-CZ"/>
        </w:rPr>
        <w:t>[online</w:t>
      </w:r>
      <w:r>
        <w:rPr>
          <w:rFonts w:ascii="Times New Roman" w:hAnsi="Times New Roman"/>
          <w:sz w:val="24"/>
          <w:szCs w:val="24"/>
          <w:lang w:eastAsia="cs-CZ"/>
        </w:rPr>
        <w:t>]).</w:t>
      </w:r>
    </w:p>
    <w:p w:rsidR="00CA5DD4" w:rsidRDefault="00CA5DD4" w:rsidP="00CA5DD4">
      <w:pPr>
        <w:spacing w:line="360" w:lineRule="auto"/>
        <w:ind w:firstLine="709"/>
        <w:contextualSpacing/>
        <w:jc w:val="both"/>
        <w:rPr>
          <w:rFonts w:ascii="Times New Roman" w:hAnsi="Times New Roman"/>
          <w:sz w:val="24"/>
          <w:szCs w:val="24"/>
          <w:lang w:eastAsia="cs-CZ"/>
        </w:rPr>
      </w:pPr>
      <w:r w:rsidRPr="008D32FA">
        <w:rPr>
          <w:rFonts w:ascii="Times New Roman" w:hAnsi="Times New Roman"/>
          <w:b/>
          <w:sz w:val="24"/>
          <w:szCs w:val="24"/>
          <w:lang w:eastAsia="cs-CZ"/>
        </w:rPr>
        <w:t>Kostní vedení</w:t>
      </w:r>
      <w:r>
        <w:rPr>
          <w:rFonts w:ascii="Times New Roman" w:hAnsi="Times New Roman"/>
          <w:sz w:val="24"/>
          <w:szCs w:val="24"/>
          <w:lang w:eastAsia="cs-CZ"/>
        </w:rPr>
        <w:t xml:space="preserve"> zvuku je stejně přirozenou cestou, jako je vedení vzduchem. Přenos zvuku kostí se děje třemi cestami – vyzařováním zvuku, který se dostává do zevního zvukovodu a do středouší, akcelerací temporální kosti a kompresí kochleárního pouzdra. Nízké frekvence se přenášejí setrvačností sluchových kůstek a tekutin </w:t>
      </w:r>
      <w:r>
        <w:rPr>
          <w:rFonts w:ascii="Times New Roman" w:hAnsi="Times New Roman"/>
          <w:sz w:val="24"/>
          <w:szCs w:val="24"/>
          <w:lang w:eastAsia="cs-CZ"/>
        </w:rPr>
        <w:lastRenderedPageBreak/>
        <w:t xml:space="preserve">vnitřního ucha při akceleraci temporální kosti, střední a vysoké frekvence prostorovými změnami kochleárního pouzdra a vysoké frekvence navíc vyzářenou zvukovou energií do zevního zvukovodu a středoušní dutiny (Kabelka, Z. </w:t>
      </w:r>
      <w:r w:rsidR="007D5612">
        <w:rPr>
          <w:rFonts w:ascii="Times New Roman" w:hAnsi="Times New Roman"/>
          <w:sz w:val="24"/>
          <w:szCs w:val="24"/>
          <w:lang w:eastAsia="cs-CZ"/>
        </w:rPr>
        <w:t xml:space="preserve">2012 </w:t>
      </w:r>
      <w:r w:rsidRPr="00F34CA0">
        <w:rPr>
          <w:rFonts w:ascii="Times New Roman" w:hAnsi="Times New Roman"/>
          <w:sz w:val="24"/>
          <w:szCs w:val="24"/>
          <w:lang w:eastAsia="cs-CZ"/>
        </w:rPr>
        <w:t>[online</w:t>
      </w:r>
      <w:r>
        <w:rPr>
          <w:rFonts w:ascii="Times New Roman" w:hAnsi="Times New Roman"/>
          <w:sz w:val="24"/>
          <w:szCs w:val="24"/>
          <w:lang w:eastAsia="cs-CZ"/>
        </w:rPr>
        <w:t>]).</w:t>
      </w:r>
    </w:p>
    <w:p w:rsidR="00CA5DD4" w:rsidRDefault="00CA5DD4" w:rsidP="00CA5DD4">
      <w:pPr>
        <w:spacing w:line="360" w:lineRule="auto"/>
        <w:ind w:firstLine="709"/>
        <w:contextualSpacing/>
        <w:jc w:val="both"/>
        <w:rPr>
          <w:rFonts w:ascii="Times New Roman" w:hAnsi="Times New Roman"/>
          <w:sz w:val="24"/>
          <w:szCs w:val="24"/>
          <w:lang w:eastAsia="cs-CZ"/>
        </w:rPr>
      </w:pPr>
      <w:r w:rsidRPr="003542AE">
        <w:rPr>
          <w:rFonts w:ascii="Times New Roman" w:hAnsi="Times New Roman"/>
          <w:sz w:val="24"/>
          <w:szCs w:val="24"/>
          <w:lang w:eastAsia="cs-CZ"/>
        </w:rPr>
        <w:t xml:space="preserve">A. Novák (2004) uvádí, že </w:t>
      </w:r>
      <w:r>
        <w:rPr>
          <w:rFonts w:ascii="Times New Roman" w:hAnsi="Times New Roman"/>
          <w:sz w:val="24"/>
          <w:szCs w:val="24"/>
          <w:lang w:eastAsia="cs-CZ"/>
        </w:rPr>
        <w:t>sluchadlo BAHA se indikuje při:</w:t>
      </w:r>
    </w:p>
    <w:p w:rsidR="00CA5DD4" w:rsidRDefault="00CA5DD4" w:rsidP="00CA5DD4">
      <w:pPr>
        <w:numPr>
          <w:ilvl w:val="0"/>
          <w:numId w:val="11"/>
        </w:numPr>
        <w:spacing w:line="360" w:lineRule="auto"/>
        <w:contextualSpacing/>
        <w:jc w:val="both"/>
        <w:rPr>
          <w:rFonts w:ascii="Times New Roman" w:hAnsi="Times New Roman"/>
          <w:sz w:val="24"/>
          <w:szCs w:val="24"/>
        </w:rPr>
      </w:pPr>
      <w:r>
        <w:rPr>
          <w:rFonts w:ascii="Times New Roman" w:hAnsi="Times New Roman"/>
          <w:sz w:val="24"/>
          <w:szCs w:val="24"/>
        </w:rPr>
        <w:t>atrézii zvukovodu u dětí, chronická otitis, chronický zánět zevního zvukovodu, otoskleróza, kde operace přinesla jen malý efekt;</w:t>
      </w:r>
    </w:p>
    <w:p w:rsidR="00CA5DD4" w:rsidRDefault="00CA5DD4" w:rsidP="00CA5DD4">
      <w:pPr>
        <w:numPr>
          <w:ilvl w:val="0"/>
          <w:numId w:val="11"/>
        </w:numPr>
        <w:spacing w:line="360" w:lineRule="auto"/>
        <w:contextualSpacing/>
        <w:jc w:val="both"/>
        <w:rPr>
          <w:rFonts w:ascii="Times New Roman" w:hAnsi="Times New Roman"/>
          <w:sz w:val="24"/>
          <w:szCs w:val="24"/>
        </w:rPr>
      </w:pPr>
      <w:r>
        <w:rPr>
          <w:rFonts w:ascii="Times New Roman" w:hAnsi="Times New Roman"/>
          <w:sz w:val="24"/>
          <w:szCs w:val="24"/>
        </w:rPr>
        <w:t>ztráta ve vzdušném vedení větší než 40 dB;</w:t>
      </w:r>
    </w:p>
    <w:p w:rsidR="00CA5DD4" w:rsidRDefault="00CA5DD4" w:rsidP="00CA5DD4">
      <w:pPr>
        <w:numPr>
          <w:ilvl w:val="0"/>
          <w:numId w:val="11"/>
        </w:numPr>
        <w:spacing w:line="360" w:lineRule="auto"/>
        <w:contextualSpacing/>
        <w:jc w:val="both"/>
        <w:rPr>
          <w:rFonts w:ascii="Times New Roman" w:hAnsi="Times New Roman"/>
          <w:sz w:val="24"/>
          <w:szCs w:val="24"/>
        </w:rPr>
      </w:pPr>
      <w:r>
        <w:rPr>
          <w:rFonts w:ascii="Times New Roman" w:hAnsi="Times New Roman"/>
          <w:sz w:val="24"/>
          <w:szCs w:val="24"/>
        </w:rPr>
        <w:t>ztráta v kostním vedení není větší než 25 dB pro transkutánní sluchadla, 45 dB pro perkutánní.</w:t>
      </w:r>
    </w:p>
    <w:p w:rsidR="0023154C" w:rsidRDefault="0023154C" w:rsidP="00CA5DD4">
      <w:pPr>
        <w:spacing w:line="360" w:lineRule="auto"/>
        <w:contextualSpacing/>
        <w:jc w:val="both"/>
        <w:rPr>
          <w:rFonts w:ascii="Times New Roman" w:hAnsi="Times New Roman"/>
          <w:sz w:val="24"/>
          <w:szCs w:val="24"/>
        </w:rPr>
      </w:pPr>
    </w:p>
    <w:p w:rsidR="0023154C" w:rsidRDefault="0023154C" w:rsidP="00CA5DD4">
      <w:pPr>
        <w:spacing w:line="360" w:lineRule="auto"/>
        <w:contextualSpacing/>
        <w:jc w:val="both"/>
        <w:rPr>
          <w:rFonts w:ascii="Times New Roman" w:hAnsi="Times New Roman"/>
          <w:sz w:val="24"/>
          <w:szCs w:val="24"/>
          <w:lang w:eastAsia="cs-CZ"/>
        </w:rPr>
      </w:pPr>
      <w:r>
        <w:rPr>
          <w:rFonts w:ascii="Times New Roman" w:hAnsi="Times New Roman"/>
          <w:sz w:val="24"/>
          <w:szCs w:val="24"/>
        </w:rPr>
        <w:tab/>
        <w:t xml:space="preserve">Vlastní </w:t>
      </w:r>
      <w:r w:rsidRPr="0023154C">
        <w:rPr>
          <w:rFonts w:ascii="Times New Roman" w:hAnsi="Times New Roman"/>
          <w:b/>
          <w:sz w:val="24"/>
          <w:szCs w:val="24"/>
        </w:rPr>
        <w:t>chirurgický zákrok</w:t>
      </w:r>
      <w:r>
        <w:rPr>
          <w:rFonts w:ascii="Times New Roman" w:hAnsi="Times New Roman"/>
          <w:sz w:val="24"/>
          <w:szCs w:val="24"/>
        </w:rPr>
        <w:t xml:space="preserve"> je prováděn i v lokální anestezii, ale u dětí se volí převážně celková anestezie. Před zákrokem je třeba vyholit kůži za boltcem a vyznačit přesné místo, kde bude zařízení umístěno. Šroub by měl být umístěný na imaginární přímce procházející </w:t>
      </w:r>
      <w:proofErr w:type="spellStart"/>
      <w:r>
        <w:rPr>
          <w:rFonts w:ascii="Times New Roman" w:hAnsi="Times New Roman"/>
          <w:sz w:val="24"/>
          <w:szCs w:val="24"/>
        </w:rPr>
        <w:t>zygomatickým</w:t>
      </w:r>
      <w:proofErr w:type="spellEnd"/>
      <w:r>
        <w:rPr>
          <w:rFonts w:ascii="Times New Roman" w:hAnsi="Times New Roman"/>
          <w:sz w:val="24"/>
          <w:szCs w:val="24"/>
        </w:rPr>
        <w:t xml:space="preserve"> obloukem</w:t>
      </w:r>
      <w:r w:rsidR="00536C75">
        <w:rPr>
          <w:rFonts w:ascii="Times New Roman" w:hAnsi="Times New Roman"/>
          <w:sz w:val="24"/>
          <w:szCs w:val="24"/>
        </w:rPr>
        <w:t xml:space="preserve">, aby se BAHA nedotýkala boltce </w:t>
      </w:r>
      <w:r w:rsidR="00536C75">
        <w:rPr>
          <w:rFonts w:ascii="Times New Roman" w:hAnsi="Times New Roman"/>
          <w:sz w:val="24"/>
          <w:szCs w:val="24"/>
          <w:lang w:eastAsia="cs-CZ"/>
        </w:rPr>
        <w:t xml:space="preserve">(Kabelka, Z. </w:t>
      </w:r>
      <w:r w:rsidR="007D5612">
        <w:rPr>
          <w:rFonts w:ascii="Times New Roman" w:hAnsi="Times New Roman"/>
          <w:sz w:val="24"/>
          <w:szCs w:val="24"/>
          <w:lang w:eastAsia="cs-CZ"/>
        </w:rPr>
        <w:t xml:space="preserve">2012 </w:t>
      </w:r>
      <w:r w:rsidR="00536C75" w:rsidRPr="00F34CA0">
        <w:rPr>
          <w:rFonts w:ascii="Times New Roman" w:hAnsi="Times New Roman"/>
          <w:sz w:val="24"/>
          <w:szCs w:val="24"/>
          <w:lang w:eastAsia="cs-CZ"/>
        </w:rPr>
        <w:t>[online</w:t>
      </w:r>
      <w:r w:rsidR="00536C75">
        <w:rPr>
          <w:rFonts w:ascii="Times New Roman" w:hAnsi="Times New Roman"/>
          <w:sz w:val="24"/>
          <w:szCs w:val="24"/>
          <w:lang w:eastAsia="cs-CZ"/>
        </w:rPr>
        <w:t>]).</w:t>
      </w:r>
    </w:p>
    <w:p w:rsidR="00536C75" w:rsidRDefault="00536C75" w:rsidP="00CA5DD4">
      <w:pPr>
        <w:spacing w:line="360" w:lineRule="auto"/>
        <w:contextualSpacing/>
        <w:jc w:val="both"/>
        <w:rPr>
          <w:rFonts w:ascii="Times New Roman" w:hAnsi="Times New Roman"/>
          <w:sz w:val="24"/>
          <w:szCs w:val="24"/>
          <w:lang w:eastAsia="cs-CZ"/>
        </w:rPr>
      </w:pPr>
      <w:r>
        <w:rPr>
          <w:rFonts w:ascii="Times New Roman" w:hAnsi="Times New Roman"/>
          <w:sz w:val="24"/>
          <w:szCs w:val="24"/>
          <w:lang w:eastAsia="cs-CZ"/>
        </w:rPr>
        <w:tab/>
        <w:t xml:space="preserve">U pacientů s dobrou kvalitou kosti a dospělých se umístění implantátu provádí v jedné fázi a </w:t>
      </w:r>
      <w:proofErr w:type="spellStart"/>
      <w:r>
        <w:rPr>
          <w:rFonts w:ascii="Times New Roman" w:hAnsi="Times New Roman"/>
          <w:sz w:val="24"/>
          <w:szCs w:val="24"/>
          <w:lang w:eastAsia="cs-CZ"/>
        </w:rPr>
        <w:t>osteointegrace</w:t>
      </w:r>
      <w:proofErr w:type="spellEnd"/>
      <w:r>
        <w:rPr>
          <w:rFonts w:ascii="Times New Roman" w:hAnsi="Times New Roman"/>
          <w:sz w:val="24"/>
          <w:szCs w:val="24"/>
          <w:lang w:eastAsia="cs-CZ"/>
        </w:rPr>
        <w:t xml:space="preserve"> trvá 3 měsíce. Operace ve dvou fázích se provádí u pacientů s horší kvalitou kosti a u dětí. Celkem 3-6 měsíců mezi výkony. Nejprve probíhá vyznačení místa řezu, vytvoření kožního štěpu bez vlasů, vrtání počátečního otvoru, rozšíření otvoru a redukce tkáně, umístění implantátu, uložení štěpu a šití, nakonec umístění ochranného víčka a zajištění obvazem </w:t>
      </w:r>
      <w:r>
        <w:rPr>
          <w:rFonts w:ascii="Times New Roman" w:hAnsi="Times New Roman"/>
          <w:sz w:val="24"/>
          <w:szCs w:val="24"/>
        </w:rPr>
        <w:t>(</w:t>
      </w:r>
      <w:proofErr w:type="spellStart"/>
      <w:r>
        <w:rPr>
          <w:rFonts w:ascii="Times New Roman" w:hAnsi="Times New Roman"/>
          <w:sz w:val="24"/>
          <w:szCs w:val="24"/>
        </w:rPr>
        <w:t>Price</w:t>
      </w:r>
      <w:proofErr w:type="spellEnd"/>
      <w:r>
        <w:rPr>
          <w:rFonts w:ascii="Times New Roman" w:hAnsi="Times New Roman"/>
          <w:sz w:val="24"/>
          <w:szCs w:val="24"/>
        </w:rPr>
        <w:t xml:space="preserve">, M. </w:t>
      </w:r>
      <w:r w:rsidR="007D5612">
        <w:rPr>
          <w:rFonts w:ascii="Times New Roman" w:hAnsi="Times New Roman"/>
          <w:sz w:val="24"/>
          <w:szCs w:val="24"/>
        </w:rPr>
        <w:t xml:space="preserve">2008 </w:t>
      </w:r>
      <w:r w:rsidRPr="00F34CA0">
        <w:rPr>
          <w:rFonts w:ascii="Times New Roman" w:hAnsi="Times New Roman"/>
          <w:sz w:val="24"/>
          <w:szCs w:val="24"/>
          <w:lang w:eastAsia="cs-CZ"/>
        </w:rPr>
        <w:t>[online</w:t>
      </w:r>
      <w:r>
        <w:rPr>
          <w:rFonts w:ascii="Times New Roman" w:hAnsi="Times New Roman"/>
          <w:sz w:val="24"/>
          <w:szCs w:val="24"/>
          <w:lang w:eastAsia="cs-CZ"/>
        </w:rPr>
        <w:t>]).</w:t>
      </w:r>
    </w:p>
    <w:p w:rsidR="00BD5647" w:rsidRDefault="00BD5647" w:rsidP="00CA5DD4">
      <w:pPr>
        <w:spacing w:line="360" w:lineRule="auto"/>
        <w:contextualSpacing/>
        <w:jc w:val="both"/>
        <w:rPr>
          <w:rFonts w:ascii="Times New Roman" w:hAnsi="Times New Roman"/>
          <w:sz w:val="24"/>
          <w:szCs w:val="24"/>
          <w:lang w:eastAsia="cs-CZ"/>
        </w:rPr>
      </w:pPr>
      <w:r>
        <w:rPr>
          <w:rFonts w:ascii="Times New Roman" w:hAnsi="Times New Roman"/>
          <w:sz w:val="24"/>
          <w:szCs w:val="24"/>
        </w:rPr>
        <w:tab/>
        <w:t xml:space="preserve">Za 3-4 týdny lze napojit BAHA. Při správném ošetřování se zánětlivé potíže prakticky nevyskytují. Vážnějším problémem je ztráta fixačního šroubu poruchou </w:t>
      </w:r>
      <w:proofErr w:type="spellStart"/>
      <w:r>
        <w:rPr>
          <w:rFonts w:ascii="Times New Roman" w:hAnsi="Times New Roman"/>
          <w:sz w:val="24"/>
          <w:szCs w:val="24"/>
        </w:rPr>
        <w:t>osteointegrace</w:t>
      </w:r>
      <w:proofErr w:type="spellEnd"/>
      <w:r>
        <w:rPr>
          <w:rFonts w:ascii="Times New Roman" w:hAnsi="Times New Roman"/>
          <w:sz w:val="24"/>
          <w:szCs w:val="24"/>
        </w:rPr>
        <w:t xml:space="preserve"> v kosti. Riziko je největší u kongenitálních poruch </w:t>
      </w:r>
      <w:proofErr w:type="spellStart"/>
      <w:r>
        <w:rPr>
          <w:rFonts w:ascii="Times New Roman" w:hAnsi="Times New Roman"/>
          <w:sz w:val="24"/>
          <w:szCs w:val="24"/>
        </w:rPr>
        <w:t>syndromologických</w:t>
      </w:r>
      <w:proofErr w:type="spellEnd"/>
      <w:r>
        <w:rPr>
          <w:rFonts w:ascii="Times New Roman" w:hAnsi="Times New Roman"/>
          <w:sz w:val="24"/>
          <w:szCs w:val="24"/>
        </w:rPr>
        <w:t xml:space="preserve"> pacientů a u dětí pod 16 let věku </w:t>
      </w:r>
      <w:r>
        <w:rPr>
          <w:rFonts w:ascii="Times New Roman" w:hAnsi="Times New Roman"/>
          <w:sz w:val="24"/>
          <w:szCs w:val="24"/>
          <w:lang w:eastAsia="cs-CZ"/>
        </w:rPr>
        <w:t xml:space="preserve">(Kabelka, Z. </w:t>
      </w:r>
      <w:r w:rsidR="007D5612">
        <w:rPr>
          <w:rFonts w:ascii="Times New Roman" w:hAnsi="Times New Roman"/>
          <w:sz w:val="24"/>
          <w:szCs w:val="24"/>
          <w:lang w:eastAsia="cs-CZ"/>
        </w:rPr>
        <w:t xml:space="preserve">2012 </w:t>
      </w:r>
      <w:r w:rsidRPr="00F34CA0">
        <w:rPr>
          <w:rFonts w:ascii="Times New Roman" w:hAnsi="Times New Roman"/>
          <w:sz w:val="24"/>
          <w:szCs w:val="24"/>
          <w:lang w:eastAsia="cs-CZ"/>
        </w:rPr>
        <w:t>[online</w:t>
      </w:r>
      <w:r>
        <w:rPr>
          <w:rFonts w:ascii="Times New Roman" w:hAnsi="Times New Roman"/>
          <w:sz w:val="24"/>
          <w:szCs w:val="24"/>
          <w:lang w:eastAsia="cs-CZ"/>
        </w:rPr>
        <w:t>]).</w:t>
      </w:r>
    </w:p>
    <w:p w:rsidR="00BD5647" w:rsidRDefault="00BD5647" w:rsidP="00CA5DD4">
      <w:pPr>
        <w:spacing w:line="360" w:lineRule="auto"/>
        <w:contextualSpacing/>
        <w:jc w:val="both"/>
        <w:rPr>
          <w:rFonts w:ascii="Times New Roman" w:hAnsi="Times New Roman"/>
          <w:sz w:val="24"/>
          <w:szCs w:val="24"/>
        </w:rPr>
      </w:pPr>
      <w:r>
        <w:rPr>
          <w:rFonts w:ascii="Times New Roman" w:hAnsi="Times New Roman"/>
          <w:sz w:val="24"/>
          <w:szCs w:val="24"/>
          <w:lang w:eastAsia="cs-CZ"/>
        </w:rPr>
        <w:tab/>
        <w:t xml:space="preserve">BAHA je správnou volbou pro osoby, které nemohou používat konvenční sluchadla. Pro dosažení úspěchu je znalost a respektování principů </w:t>
      </w:r>
      <w:proofErr w:type="spellStart"/>
      <w:r>
        <w:rPr>
          <w:rFonts w:ascii="Times New Roman" w:hAnsi="Times New Roman"/>
          <w:sz w:val="24"/>
          <w:szCs w:val="24"/>
          <w:lang w:eastAsia="cs-CZ"/>
        </w:rPr>
        <w:t>osteointegrace</w:t>
      </w:r>
      <w:proofErr w:type="spellEnd"/>
      <w:r>
        <w:rPr>
          <w:rFonts w:ascii="Times New Roman" w:hAnsi="Times New Roman"/>
          <w:sz w:val="24"/>
          <w:szCs w:val="24"/>
          <w:lang w:eastAsia="cs-CZ"/>
        </w:rPr>
        <w:t xml:space="preserve">. Rozhodující úlohu při správném výběru pacienta hraje také týmový přístup (chirurg, audiolog, ošetřovatel atd.) a je nutnou podmínkou pro dosažení očekávaných výsledků </w:t>
      </w:r>
      <w:r>
        <w:rPr>
          <w:rFonts w:ascii="Times New Roman" w:hAnsi="Times New Roman"/>
          <w:sz w:val="24"/>
          <w:szCs w:val="24"/>
        </w:rPr>
        <w:t>(</w:t>
      </w:r>
      <w:proofErr w:type="spellStart"/>
      <w:r>
        <w:rPr>
          <w:rFonts w:ascii="Times New Roman" w:hAnsi="Times New Roman"/>
          <w:sz w:val="24"/>
          <w:szCs w:val="24"/>
        </w:rPr>
        <w:t>Price</w:t>
      </w:r>
      <w:proofErr w:type="spellEnd"/>
      <w:r>
        <w:rPr>
          <w:rFonts w:ascii="Times New Roman" w:hAnsi="Times New Roman"/>
          <w:sz w:val="24"/>
          <w:szCs w:val="24"/>
        </w:rPr>
        <w:t xml:space="preserve">, M. </w:t>
      </w:r>
      <w:r w:rsidR="007D5612">
        <w:rPr>
          <w:rFonts w:ascii="Times New Roman" w:hAnsi="Times New Roman"/>
          <w:sz w:val="24"/>
          <w:szCs w:val="24"/>
        </w:rPr>
        <w:t xml:space="preserve">2008 </w:t>
      </w:r>
      <w:r w:rsidRPr="00F34CA0">
        <w:rPr>
          <w:rFonts w:ascii="Times New Roman" w:hAnsi="Times New Roman"/>
          <w:sz w:val="24"/>
          <w:szCs w:val="24"/>
          <w:lang w:eastAsia="cs-CZ"/>
        </w:rPr>
        <w:t>[online</w:t>
      </w:r>
      <w:r>
        <w:rPr>
          <w:rFonts w:ascii="Times New Roman" w:hAnsi="Times New Roman"/>
          <w:sz w:val="24"/>
          <w:szCs w:val="24"/>
          <w:lang w:eastAsia="cs-CZ"/>
        </w:rPr>
        <w:t>]).</w:t>
      </w:r>
    </w:p>
    <w:p w:rsidR="00A92311" w:rsidRDefault="00A92311">
      <w:pPr>
        <w:spacing w:after="0" w:line="240" w:lineRule="auto"/>
        <w:rPr>
          <w:rFonts w:ascii="Times New Roman" w:hAnsi="Times New Roman"/>
          <w:sz w:val="24"/>
          <w:szCs w:val="24"/>
          <w:lang w:eastAsia="cs-CZ"/>
        </w:rPr>
      </w:pPr>
      <w:r>
        <w:rPr>
          <w:rFonts w:ascii="Times New Roman" w:hAnsi="Times New Roman"/>
          <w:sz w:val="24"/>
          <w:szCs w:val="24"/>
          <w:lang w:eastAsia="cs-CZ"/>
        </w:rPr>
        <w:br w:type="page"/>
      </w:r>
    </w:p>
    <w:p w:rsidR="0086723D" w:rsidRPr="0086723D" w:rsidRDefault="0086723D" w:rsidP="008D4BBE">
      <w:pPr>
        <w:spacing w:line="360" w:lineRule="auto"/>
        <w:contextualSpacing/>
        <w:jc w:val="both"/>
        <w:rPr>
          <w:rFonts w:ascii="Times New Roman" w:hAnsi="Times New Roman"/>
          <w:b/>
          <w:sz w:val="24"/>
          <w:szCs w:val="24"/>
        </w:rPr>
      </w:pPr>
      <w:r w:rsidRPr="0086723D">
        <w:rPr>
          <w:rFonts w:ascii="Times New Roman" w:hAnsi="Times New Roman"/>
          <w:b/>
          <w:sz w:val="24"/>
          <w:szCs w:val="24"/>
        </w:rPr>
        <w:lastRenderedPageBreak/>
        <w:t>Shrnutí:</w:t>
      </w:r>
    </w:p>
    <w:p w:rsidR="0086723D" w:rsidRPr="0086723D" w:rsidRDefault="0086723D" w:rsidP="0086723D">
      <w:pPr>
        <w:spacing w:line="360" w:lineRule="auto"/>
        <w:jc w:val="both"/>
        <w:rPr>
          <w:rFonts w:ascii="Times New Roman" w:hAnsi="Times New Roman"/>
          <w:i/>
          <w:sz w:val="24"/>
          <w:szCs w:val="24"/>
        </w:rPr>
      </w:pPr>
      <w:r>
        <w:rPr>
          <w:rFonts w:ascii="Times New Roman" w:hAnsi="Times New Roman"/>
          <w:i/>
          <w:sz w:val="24"/>
          <w:szCs w:val="24"/>
        </w:rPr>
        <w:tab/>
      </w:r>
      <w:r w:rsidRPr="0086723D">
        <w:rPr>
          <w:rFonts w:ascii="Times New Roman" w:hAnsi="Times New Roman"/>
          <w:i/>
          <w:sz w:val="24"/>
          <w:szCs w:val="24"/>
        </w:rPr>
        <w:t xml:space="preserve">Kompenzační pomůcky pro </w:t>
      </w:r>
      <w:r w:rsidR="009B2BBF">
        <w:rPr>
          <w:rFonts w:ascii="Times New Roman" w:hAnsi="Times New Roman"/>
          <w:i/>
          <w:sz w:val="24"/>
          <w:szCs w:val="24"/>
        </w:rPr>
        <w:t>jedince se sluchovým postižením</w:t>
      </w:r>
      <w:r w:rsidRPr="0086723D">
        <w:rPr>
          <w:rFonts w:ascii="Times New Roman" w:hAnsi="Times New Roman"/>
          <w:i/>
          <w:sz w:val="24"/>
          <w:szCs w:val="24"/>
        </w:rPr>
        <w:t xml:space="preserve"> lze třídit podle nejrůznějších hledisek. Podle jejich místa ve výchově a vzdělávání </w:t>
      </w:r>
      <w:r w:rsidR="009B2BBF">
        <w:rPr>
          <w:rFonts w:ascii="Times New Roman" w:hAnsi="Times New Roman"/>
          <w:i/>
          <w:sz w:val="24"/>
          <w:szCs w:val="24"/>
        </w:rPr>
        <w:t>jedinců se sluchovým postižením</w:t>
      </w:r>
      <w:r w:rsidRPr="0086723D">
        <w:rPr>
          <w:rFonts w:ascii="Times New Roman" w:hAnsi="Times New Roman"/>
          <w:i/>
          <w:sz w:val="24"/>
          <w:szCs w:val="24"/>
        </w:rPr>
        <w:t xml:space="preserve"> je dělíme na pomůcky usnadňující vnímání mluvené řeči, usnadňující tvoření mluvené řeči, motivující ke čtení, usnadňující získávání informací a usnadnění každodenního života. Nejrozšířenější kompenzační pomůckou jsou sluchadla, jejich účelem je účinnější přenos zvuku do vnitřního ucha tak, že zvuk zesílí. Ta dělíme podle způsobu zpracovaní akustického signálu na analogová a digitální, podle charakteru přenosu zvuku na přenos zvuku vzduchem a pro kostní vedení, podle tvaru na závěsný, zvukovodová, kapesní a brýlová. Jedinci s převodní vadou sluchu, kteří trpí například atrézií zvukovodu, využívají sluchadla na kostní vedení, která jsou implantována do kosti, tato sluchadla nazýváme BAHA.</w:t>
      </w:r>
    </w:p>
    <w:p w:rsidR="00304931" w:rsidRDefault="00304931">
      <w:pPr>
        <w:spacing w:after="0" w:line="240" w:lineRule="auto"/>
        <w:rPr>
          <w:rFonts w:ascii="Times New Roman" w:hAnsi="Times New Roman"/>
          <w:sz w:val="24"/>
          <w:szCs w:val="24"/>
        </w:rPr>
      </w:pPr>
      <w:r>
        <w:rPr>
          <w:rFonts w:ascii="Times New Roman" w:hAnsi="Times New Roman"/>
          <w:sz w:val="24"/>
          <w:szCs w:val="24"/>
        </w:rPr>
        <w:br w:type="page"/>
      </w:r>
    </w:p>
    <w:p w:rsidR="00166C61" w:rsidRDefault="00166C61" w:rsidP="00166C61">
      <w:pPr>
        <w:pStyle w:val="Nadpis10"/>
      </w:pPr>
      <w:bookmarkStart w:id="86" w:name="_Toc352250295"/>
      <w:bookmarkStart w:id="87" w:name="_Toc353440193"/>
      <w:bookmarkStart w:id="88" w:name="_Toc353440317"/>
      <w:bookmarkStart w:id="89" w:name="_Toc353440704"/>
      <w:bookmarkStart w:id="90" w:name="_Toc353441042"/>
      <w:proofErr w:type="spellStart"/>
      <w:r>
        <w:lastRenderedPageBreak/>
        <w:t>Treacher</w:t>
      </w:r>
      <w:proofErr w:type="spellEnd"/>
      <w:r>
        <w:t xml:space="preserve"> </w:t>
      </w:r>
      <w:proofErr w:type="spellStart"/>
      <w:r>
        <w:t>collins</w:t>
      </w:r>
      <w:proofErr w:type="spellEnd"/>
      <w:r>
        <w:t xml:space="preserve"> syndrom</w:t>
      </w:r>
      <w:bookmarkEnd w:id="86"/>
      <w:bookmarkEnd w:id="87"/>
      <w:bookmarkEnd w:id="88"/>
      <w:bookmarkEnd w:id="89"/>
      <w:bookmarkEnd w:id="90"/>
    </w:p>
    <w:p w:rsidR="00166C61" w:rsidRPr="00466308" w:rsidRDefault="00166C61" w:rsidP="00166C61">
      <w:pPr>
        <w:rPr>
          <w:rFonts w:ascii="Times New Roman" w:hAnsi="Times New Roman"/>
          <w:sz w:val="24"/>
          <w:szCs w:val="24"/>
        </w:rPr>
      </w:pPr>
    </w:p>
    <w:p w:rsidR="00166C61" w:rsidRPr="00166C61" w:rsidRDefault="00166C61" w:rsidP="00166C61">
      <w:pPr>
        <w:pStyle w:val="Nadpis2"/>
      </w:pPr>
      <w:bookmarkStart w:id="91" w:name="_Toc352250296"/>
      <w:bookmarkStart w:id="92" w:name="_Toc353440194"/>
      <w:bookmarkStart w:id="93" w:name="_Toc353440318"/>
      <w:bookmarkStart w:id="94" w:name="_Toc353440705"/>
      <w:bookmarkStart w:id="95" w:name="_Toc353441043"/>
      <w:r>
        <w:t>Cíl práce a použité metody</w:t>
      </w:r>
      <w:bookmarkEnd w:id="91"/>
      <w:bookmarkEnd w:id="92"/>
      <w:bookmarkEnd w:id="93"/>
      <w:bookmarkEnd w:id="94"/>
      <w:bookmarkEnd w:id="95"/>
    </w:p>
    <w:p w:rsidR="00166C61" w:rsidRDefault="00166C61" w:rsidP="00D26BB1">
      <w:pPr>
        <w:spacing w:line="360" w:lineRule="auto"/>
        <w:contextualSpacing/>
        <w:jc w:val="both"/>
        <w:rPr>
          <w:rFonts w:ascii="Times New Roman" w:hAnsi="Times New Roman"/>
          <w:sz w:val="24"/>
          <w:szCs w:val="24"/>
        </w:rPr>
      </w:pPr>
    </w:p>
    <w:p w:rsidR="00166C61" w:rsidRDefault="00166C61" w:rsidP="00D26BB1">
      <w:pPr>
        <w:spacing w:line="360" w:lineRule="auto"/>
        <w:contextualSpacing/>
        <w:jc w:val="both"/>
        <w:rPr>
          <w:rFonts w:ascii="Times New Roman" w:hAnsi="Times New Roman"/>
          <w:sz w:val="24"/>
          <w:szCs w:val="24"/>
        </w:rPr>
      </w:pPr>
      <w:r>
        <w:rPr>
          <w:rFonts w:ascii="Times New Roman" w:hAnsi="Times New Roman"/>
          <w:sz w:val="24"/>
          <w:szCs w:val="24"/>
        </w:rPr>
        <w:tab/>
        <w:t xml:space="preserve">Hlavním cílem výzkumného projektu je zpracování komplexních informací týkajících se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w:t>
      </w:r>
      <w:r w:rsidR="00556EB5">
        <w:rPr>
          <w:rFonts w:ascii="Times New Roman" w:hAnsi="Times New Roman"/>
          <w:sz w:val="24"/>
          <w:szCs w:val="24"/>
        </w:rPr>
        <w:t xml:space="preserve"> (TCS)</w:t>
      </w:r>
      <w:r>
        <w:rPr>
          <w:rFonts w:ascii="Times New Roman" w:hAnsi="Times New Roman"/>
          <w:sz w:val="24"/>
          <w:szCs w:val="24"/>
        </w:rPr>
        <w:t xml:space="preserve"> a zjistit dopad tohoto syndromu na kvalitu života jedinců, kteří jím trpí.</w:t>
      </w:r>
    </w:p>
    <w:p w:rsidR="00D31071" w:rsidRDefault="00166C61" w:rsidP="00D31071">
      <w:pPr>
        <w:spacing w:before="240" w:line="360" w:lineRule="auto"/>
        <w:contextualSpacing/>
        <w:jc w:val="both"/>
        <w:rPr>
          <w:rFonts w:ascii="Times New Roman" w:hAnsi="Times New Roman"/>
          <w:sz w:val="24"/>
          <w:szCs w:val="24"/>
        </w:rPr>
      </w:pPr>
      <w:r>
        <w:rPr>
          <w:rFonts w:ascii="Times New Roman" w:hAnsi="Times New Roman"/>
          <w:sz w:val="24"/>
          <w:szCs w:val="24"/>
        </w:rPr>
        <w:tab/>
        <w:t>Pro výzkum byly stanoveny následující dílčí cíle:</w:t>
      </w:r>
    </w:p>
    <w:p w:rsidR="00166C61" w:rsidRDefault="00166C61" w:rsidP="00D31071">
      <w:pPr>
        <w:numPr>
          <w:ilvl w:val="0"/>
          <w:numId w:val="12"/>
        </w:numPr>
        <w:spacing w:before="240" w:line="360" w:lineRule="auto"/>
        <w:contextualSpacing/>
        <w:jc w:val="both"/>
        <w:rPr>
          <w:rFonts w:ascii="Times New Roman" w:hAnsi="Times New Roman"/>
          <w:sz w:val="24"/>
          <w:szCs w:val="24"/>
        </w:rPr>
      </w:pPr>
      <w:r>
        <w:rPr>
          <w:rFonts w:ascii="Times New Roman" w:hAnsi="Times New Roman"/>
          <w:sz w:val="24"/>
          <w:szCs w:val="24"/>
        </w:rPr>
        <w:t>Překladová činnost z cizojazyčných publikací.</w:t>
      </w:r>
    </w:p>
    <w:p w:rsidR="00166C61" w:rsidRDefault="00166C61" w:rsidP="00166C61">
      <w:pPr>
        <w:numPr>
          <w:ilvl w:val="0"/>
          <w:numId w:val="12"/>
        </w:numPr>
        <w:spacing w:line="360" w:lineRule="auto"/>
        <w:contextualSpacing/>
        <w:jc w:val="both"/>
        <w:rPr>
          <w:rFonts w:ascii="Times New Roman" w:hAnsi="Times New Roman"/>
          <w:sz w:val="24"/>
          <w:szCs w:val="24"/>
        </w:rPr>
      </w:pPr>
      <w:r>
        <w:rPr>
          <w:rFonts w:ascii="Times New Roman" w:hAnsi="Times New Roman"/>
          <w:sz w:val="24"/>
          <w:szCs w:val="24"/>
        </w:rPr>
        <w:t>Popis symptomatologie u konkrétních osob s TCS.</w:t>
      </w:r>
    </w:p>
    <w:p w:rsidR="00166C61" w:rsidRDefault="00166C61" w:rsidP="00166C61">
      <w:pPr>
        <w:numPr>
          <w:ilvl w:val="0"/>
          <w:numId w:val="12"/>
        </w:numPr>
        <w:spacing w:line="360" w:lineRule="auto"/>
        <w:contextualSpacing/>
        <w:jc w:val="both"/>
        <w:rPr>
          <w:rFonts w:ascii="Times New Roman" w:hAnsi="Times New Roman"/>
          <w:sz w:val="24"/>
          <w:szCs w:val="24"/>
        </w:rPr>
      </w:pPr>
      <w:r>
        <w:rPr>
          <w:rFonts w:ascii="Times New Roman" w:hAnsi="Times New Roman"/>
          <w:sz w:val="24"/>
          <w:szCs w:val="24"/>
        </w:rPr>
        <w:t>Analýza názorů jedinců s TCS na jejich situaci.</w:t>
      </w:r>
    </w:p>
    <w:p w:rsidR="00166C61" w:rsidRDefault="00166C61" w:rsidP="00166C61">
      <w:pPr>
        <w:numPr>
          <w:ilvl w:val="0"/>
          <w:numId w:val="12"/>
        </w:numPr>
        <w:spacing w:line="360" w:lineRule="auto"/>
        <w:contextualSpacing/>
        <w:jc w:val="both"/>
        <w:rPr>
          <w:rFonts w:ascii="Times New Roman" w:hAnsi="Times New Roman"/>
          <w:sz w:val="24"/>
          <w:szCs w:val="24"/>
        </w:rPr>
      </w:pPr>
      <w:r>
        <w:rPr>
          <w:rFonts w:ascii="Times New Roman" w:hAnsi="Times New Roman"/>
          <w:sz w:val="24"/>
          <w:szCs w:val="24"/>
        </w:rPr>
        <w:t>Analýza možností ve vzdělávání, komunikaci, kompenzačních pomůcek</w:t>
      </w:r>
      <w:r w:rsidR="00D31071">
        <w:rPr>
          <w:rFonts w:ascii="Times New Roman" w:hAnsi="Times New Roman"/>
          <w:sz w:val="24"/>
          <w:szCs w:val="24"/>
        </w:rPr>
        <w:t>, profesní uplatnění apod.</w:t>
      </w:r>
    </w:p>
    <w:p w:rsidR="00DA4ADB" w:rsidRDefault="00DA4ADB" w:rsidP="00DA4ADB">
      <w:pPr>
        <w:spacing w:line="360" w:lineRule="auto"/>
        <w:contextualSpacing/>
        <w:jc w:val="both"/>
        <w:rPr>
          <w:rFonts w:ascii="Times New Roman" w:hAnsi="Times New Roman"/>
          <w:sz w:val="24"/>
          <w:szCs w:val="24"/>
        </w:rPr>
      </w:pPr>
    </w:p>
    <w:p w:rsidR="00DA4ADB" w:rsidRPr="00DA4ADB" w:rsidRDefault="00DA4ADB" w:rsidP="00DA4ADB">
      <w:pPr>
        <w:spacing w:line="360" w:lineRule="auto"/>
        <w:contextualSpacing/>
        <w:jc w:val="both"/>
        <w:rPr>
          <w:rFonts w:ascii="Times New Roman" w:hAnsi="Times New Roman"/>
          <w:b/>
          <w:sz w:val="24"/>
          <w:szCs w:val="24"/>
        </w:rPr>
      </w:pPr>
      <w:r w:rsidRPr="00DA4ADB">
        <w:rPr>
          <w:rFonts w:ascii="Times New Roman" w:hAnsi="Times New Roman"/>
          <w:b/>
          <w:sz w:val="24"/>
          <w:szCs w:val="24"/>
        </w:rPr>
        <w:t>Metodologie výzkumu</w:t>
      </w:r>
    </w:p>
    <w:p w:rsidR="00DA4ADB" w:rsidRDefault="00985F3C" w:rsidP="00DA4ADB">
      <w:pPr>
        <w:spacing w:line="360" w:lineRule="auto"/>
        <w:contextualSpacing/>
        <w:jc w:val="both"/>
        <w:rPr>
          <w:rFonts w:ascii="Times New Roman" w:hAnsi="Times New Roman"/>
          <w:sz w:val="24"/>
          <w:szCs w:val="24"/>
        </w:rPr>
      </w:pPr>
      <w:r>
        <w:rPr>
          <w:rFonts w:ascii="Times New Roman" w:hAnsi="Times New Roman"/>
          <w:sz w:val="24"/>
          <w:szCs w:val="24"/>
        </w:rPr>
        <w:tab/>
        <w:t xml:space="preserve">Výzkumná část, stejně jako část teoretická, </w:t>
      </w:r>
      <w:r w:rsidR="00DA4ADB">
        <w:rPr>
          <w:rFonts w:ascii="Times New Roman" w:hAnsi="Times New Roman"/>
          <w:sz w:val="24"/>
          <w:szCs w:val="24"/>
        </w:rPr>
        <w:t>je zpracována monografickou procedurou. Výzkumné šetření má charakter kvalitativního výzkumu a z metodologického hlediska budou použity tyto výzkumné techniky:</w:t>
      </w:r>
    </w:p>
    <w:p w:rsidR="00DA4ADB" w:rsidRDefault="002214D6" w:rsidP="00DA4ADB">
      <w:pPr>
        <w:numPr>
          <w:ilvl w:val="0"/>
          <w:numId w:val="13"/>
        </w:numPr>
        <w:spacing w:line="360" w:lineRule="auto"/>
        <w:contextualSpacing/>
        <w:jc w:val="both"/>
        <w:rPr>
          <w:rFonts w:ascii="Times New Roman" w:hAnsi="Times New Roman"/>
          <w:sz w:val="24"/>
          <w:szCs w:val="24"/>
        </w:rPr>
      </w:pPr>
      <w:r>
        <w:rPr>
          <w:rFonts w:ascii="Times New Roman" w:hAnsi="Times New Roman"/>
          <w:sz w:val="24"/>
          <w:szCs w:val="24"/>
        </w:rPr>
        <w:t>aktivní pozorování;</w:t>
      </w:r>
    </w:p>
    <w:p w:rsidR="002214D6" w:rsidRDefault="002214D6" w:rsidP="00DA4ADB">
      <w:pPr>
        <w:numPr>
          <w:ilvl w:val="0"/>
          <w:numId w:val="13"/>
        </w:numPr>
        <w:spacing w:line="360" w:lineRule="auto"/>
        <w:contextualSpacing/>
        <w:jc w:val="both"/>
        <w:rPr>
          <w:rFonts w:ascii="Times New Roman" w:hAnsi="Times New Roman"/>
          <w:sz w:val="24"/>
          <w:szCs w:val="24"/>
        </w:rPr>
      </w:pPr>
      <w:r>
        <w:rPr>
          <w:rFonts w:ascii="Times New Roman" w:hAnsi="Times New Roman"/>
          <w:sz w:val="24"/>
          <w:szCs w:val="24"/>
        </w:rPr>
        <w:t>volný rozhovor;</w:t>
      </w:r>
    </w:p>
    <w:p w:rsidR="002214D6" w:rsidRDefault="002214D6" w:rsidP="00DA4ADB">
      <w:pPr>
        <w:numPr>
          <w:ilvl w:val="0"/>
          <w:numId w:val="13"/>
        </w:numPr>
        <w:spacing w:line="360" w:lineRule="auto"/>
        <w:contextualSpacing/>
        <w:jc w:val="both"/>
        <w:rPr>
          <w:rFonts w:ascii="Times New Roman" w:hAnsi="Times New Roman"/>
          <w:sz w:val="24"/>
          <w:szCs w:val="24"/>
        </w:rPr>
      </w:pPr>
      <w:r>
        <w:rPr>
          <w:rFonts w:ascii="Times New Roman" w:hAnsi="Times New Roman"/>
          <w:sz w:val="24"/>
          <w:szCs w:val="24"/>
        </w:rPr>
        <w:t>analýza dokumentů;</w:t>
      </w:r>
    </w:p>
    <w:p w:rsidR="00F82E29" w:rsidRDefault="002214D6" w:rsidP="00F82E29">
      <w:pPr>
        <w:numPr>
          <w:ilvl w:val="0"/>
          <w:numId w:val="13"/>
        </w:numPr>
        <w:spacing w:line="360" w:lineRule="auto"/>
        <w:contextualSpacing/>
        <w:jc w:val="both"/>
        <w:rPr>
          <w:rFonts w:ascii="Times New Roman" w:hAnsi="Times New Roman"/>
          <w:sz w:val="24"/>
          <w:szCs w:val="24"/>
        </w:rPr>
      </w:pPr>
      <w:r>
        <w:rPr>
          <w:rFonts w:ascii="Times New Roman" w:hAnsi="Times New Roman"/>
          <w:sz w:val="24"/>
          <w:szCs w:val="24"/>
        </w:rPr>
        <w:t>analýza výsledků činnosti.</w:t>
      </w:r>
    </w:p>
    <w:p w:rsidR="00F82E29" w:rsidRDefault="00F82E29" w:rsidP="00F82E29">
      <w:pPr>
        <w:spacing w:line="360" w:lineRule="auto"/>
        <w:contextualSpacing/>
        <w:jc w:val="both"/>
        <w:rPr>
          <w:rFonts w:ascii="Times New Roman" w:hAnsi="Times New Roman"/>
          <w:sz w:val="24"/>
          <w:szCs w:val="24"/>
        </w:rPr>
      </w:pPr>
    </w:p>
    <w:p w:rsidR="00F82E29" w:rsidRDefault="00F82E29" w:rsidP="00F82E29">
      <w:pPr>
        <w:spacing w:line="360" w:lineRule="auto"/>
        <w:contextualSpacing/>
        <w:jc w:val="both"/>
        <w:rPr>
          <w:rFonts w:ascii="Times New Roman" w:hAnsi="Times New Roman"/>
          <w:sz w:val="24"/>
          <w:szCs w:val="24"/>
        </w:rPr>
      </w:pPr>
      <w:r>
        <w:rPr>
          <w:rFonts w:ascii="Times New Roman" w:hAnsi="Times New Roman"/>
          <w:sz w:val="24"/>
          <w:szCs w:val="24"/>
        </w:rPr>
        <w:tab/>
        <w:t xml:space="preserve">Výzkumný vzorek tvoří chlapec (7 let) a tři ženy (26-34 let). Volný rozhovor bude probíhat se všemi informanty nebo jejich zákonnými zástupci v jejich zvoleném prostředí. Tyto rozhovory budou doplněny </w:t>
      </w:r>
      <w:r w:rsidR="00214EC7">
        <w:rPr>
          <w:rFonts w:ascii="Times New Roman" w:hAnsi="Times New Roman"/>
          <w:sz w:val="24"/>
          <w:szCs w:val="24"/>
        </w:rPr>
        <w:t>o informace z lékařské dokumentace. V případě chlapce budu využívat také aktivní pozorování v mateřské škole a domácím prostředí, s analýzou výsledků činnosti (výtvarné, pracovní činnosti dítěte).</w:t>
      </w:r>
    </w:p>
    <w:p w:rsidR="00E12275" w:rsidRDefault="00E12275">
      <w:pPr>
        <w:spacing w:after="0" w:line="240" w:lineRule="auto"/>
        <w:rPr>
          <w:rFonts w:ascii="Times New Roman" w:hAnsi="Times New Roman"/>
          <w:sz w:val="24"/>
          <w:szCs w:val="24"/>
        </w:rPr>
      </w:pPr>
      <w:r>
        <w:rPr>
          <w:rFonts w:ascii="Times New Roman" w:hAnsi="Times New Roman"/>
          <w:sz w:val="24"/>
          <w:szCs w:val="24"/>
        </w:rPr>
        <w:br w:type="page"/>
      </w:r>
    </w:p>
    <w:p w:rsidR="00214EC7" w:rsidRDefault="003A6F30" w:rsidP="00F82E29">
      <w:pPr>
        <w:spacing w:line="360" w:lineRule="auto"/>
        <w:contextualSpacing/>
        <w:jc w:val="both"/>
        <w:rPr>
          <w:rFonts w:ascii="Times New Roman" w:hAnsi="Times New Roman"/>
          <w:sz w:val="24"/>
          <w:szCs w:val="24"/>
        </w:rPr>
      </w:pPr>
      <w:r>
        <w:rPr>
          <w:rFonts w:ascii="Times New Roman" w:hAnsi="Times New Roman"/>
          <w:sz w:val="24"/>
          <w:szCs w:val="24"/>
        </w:rPr>
        <w:lastRenderedPageBreak/>
        <w:tab/>
      </w:r>
      <w:r w:rsidR="00214EC7">
        <w:rPr>
          <w:rFonts w:ascii="Times New Roman" w:hAnsi="Times New Roman"/>
          <w:sz w:val="24"/>
          <w:szCs w:val="24"/>
        </w:rPr>
        <w:t>V návaznosti na výše stanovené cíle výzkumu, byly formulovány výzkumné otázky:</w:t>
      </w:r>
    </w:p>
    <w:p w:rsidR="00214EC7" w:rsidRDefault="00214EC7" w:rsidP="00F82E29">
      <w:pPr>
        <w:spacing w:line="360" w:lineRule="auto"/>
        <w:contextualSpacing/>
        <w:jc w:val="both"/>
        <w:rPr>
          <w:rFonts w:ascii="Times New Roman" w:hAnsi="Times New Roman"/>
          <w:sz w:val="24"/>
          <w:szCs w:val="24"/>
        </w:rPr>
      </w:pPr>
      <w:r>
        <w:rPr>
          <w:rFonts w:ascii="Times New Roman" w:hAnsi="Times New Roman"/>
          <w:sz w:val="24"/>
          <w:szCs w:val="24"/>
        </w:rPr>
        <w:t xml:space="preserve">Výzkumná otázka č. 1: </w:t>
      </w:r>
      <w:r w:rsidR="00426E95">
        <w:rPr>
          <w:rFonts w:ascii="Times New Roman" w:hAnsi="Times New Roman"/>
          <w:sz w:val="24"/>
          <w:szCs w:val="24"/>
        </w:rPr>
        <w:t>Jaké symptomy se vyskytují u konkrétních osob s </w:t>
      </w:r>
      <w:proofErr w:type="spellStart"/>
      <w:r w:rsidR="00426E95">
        <w:rPr>
          <w:rFonts w:ascii="Times New Roman" w:hAnsi="Times New Roman"/>
          <w:sz w:val="24"/>
          <w:szCs w:val="24"/>
        </w:rPr>
        <w:t>Treacher</w:t>
      </w:r>
      <w:proofErr w:type="spellEnd"/>
      <w:r w:rsidR="00426E95">
        <w:rPr>
          <w:rFonts w:ascii="Times New Roman" w:hAnsi="Times New Roman"/>
          <w:sz w:val="24"/>
          <w:szCs w:val="24"/>
        </w:rPr>
        <w:t xml:space="preserve"> </w:t>
      </w:r>
      <w:proofErr w:type="spellStart"/>
      <w:r w:rsidR="00426E95">
        <w:rPr>
          <w:rFonts w:ascii="Times New Roman" w:hAnsi="Times New Roman"/>
          <w:sz w:val="24"/>
          <w:szCs w:val="24"/>
        </w:rPr>
        <w:t>collins</w:t>
      </w:r>
      <w:proofErr w:type="spellEnd"/>
      <w:r w:rsidR="00426E95">
        <w:rPr>
          <w:rFonts w:ascii="Times New Roman" w:hAnsi="Times New Roman"/>
          <w:sz w:val="24"/>
          <w:szCs w:val="24"/>
        </w:rPr>
        <w:t xml:space="preserve"> syndromem?</w:t>
      </w:r>
    </w:p>
    <w:p w:rsidR="00426E95" w:rsidRDefault="00426E95" w:rsidP="00F82E29">
      <w:pPr>
        <w:spacing w:line="360" w:lineRule="auto"/>
        <w:contextualSpacing/>
        <w:jc w:val="both"/>
        <w:rPr>
          <w:rFonts w:ascii="Times New Roman" w:hAnsi="Times New Roman"/>
          <w:sz w:val="24"/>
          <w:szCs w:val="24"/>
        </w:rPr>
      </w:pPr>
      <w:r>
        <w:rPr>
          <w:rFonts w:ascii="Times New Roman" w:hAnsi="Times New Roman"/>
          <w:sz w:val="24"/>
          <w:szCs w:val="24"/>
        </w:rPr>
        <w:t>Výzkumná otázka č. 2: Jaké kompenzační pomůcky nejčastěji využívají?</w:t>
      </w:r>
    </w:p>
    <w:p w:rsidR="00754A3F" w:rsidRDefault="00754A3F" w:rsidP="00F82E29">
      <w:pPr>
        <w:spacing w:line="360" w:lineRule="auto"/>
        <w:contextualSpacing/>
        <w:jc w:val="both"/>
        <w:rPr>
          <w:rFonts w:ascii="Times New Roman" w:hAnsi="Times New Roman"/>
          <w:sz w:val="24"/>
          <w:szCs w:val="24"/>
        </w:rPr>
      </w:pPr>
      <w:r>
        <w:rPr>
          <w:rFonts w:ascii="Times New Roman" w:hAnsi="Times New Roman"/>
          <w:sz w:val="24"/>
          <w:szCs w:val="24"/>
        </w:rPr>
        <w:t>Výzkumná otázka č. 3: Jak se s jejich postižením vyrovnala rodina?</w:t>
      </w:r>
    </w:p>
    <w:p w:rsidR="00754A3F" w:rsidRDefault="00754A3F" w:rsidP="00F82E29">
      <w:pPr>
        <w:spacing w:line="360" w:lineRule="auto"/>
        <w:contextualSpacing/>
        <w:jc w:val="both"/>
        <w:rPr>
          <w:rFonts w:ascii="Times New Roman" w:hAnsi="Times New Roman"/>
          <w:sz w:val="24"/>
          <w:szCs w:val="24"/>
        </w:rPr>
      </w:pPr>
      <w:r>
        <w:rPr>
          <w:rFonts w:ascii="Times New Roman" w:hAnsi="Times New Roman"/>
          <w:sz w:val="24"/>
          <w:szCs w:val="24"/>
        </w:rPr>
        <w:t>Výzkumná otázka č. 4: S jakým přístupem se lidé s TCS setkávají ze stran okolí?</w:t>
      </w:r>
    </w:p>
    <w:p w:rsidR="002214D6" w:rsidRDefault="002214D6" w:rsidP="002214D6">
      <w:pPr>
        <w:spacing w:line="360" w:lineRule="auto"/>
        <w:contextualSpacing/>
        <w:jc w:val="both"/>
        <w:rPr>
          <w:rFonts w:ascii="Times New Roman" w:hAnsi="Times New Roman"/>
          <w:sz w:val="24"/>
          <w:szCs w:val="24"/>
        </w:rPr>
      </w:pPr>
    </w:p>
    <w:p w:rsidR="002214D6" w:rsidRPr="002214D6" w:rsidRDefault="002214D6" w:rsidP="002214D6">
      <w:pPr>
        <w:spacing w:line="360" w:lineRule="auto"/>
        <w:contextualSpacing/>
        <w:jc w:val="both"/>
        <w:rPr>
          <w:rFonts w:ascii="Times New Roman" w:hAnsi="Times New Roman"/>
          <w:b/>
          <w:sz w:val="24"/>
          <w:szCs w:val="24"/>
        </w:rPr>
      </w:pPr>
      <w:r w:rsidRPr="002214D6">
        <w:rPr>
          <w:rFonts w:ascii="Times New Roman" w:hAnsi="Times New Roman"/>
          <w:b/>
          <w:sz w:val="24"/>
          <w:szCs w:val="24"/>
        </w:rPr>
        <w:t>Harmonogram zpracování diplomové práce</w:t>
      </w:r>
    </w:p>
    <w:p w:rsidR="002214D6" w:rsidRDefault="002214D6" w:rsidP="002214D6">
      <w:pPr>
        <w:spacing w:line="360" w:lineRule="auto"/>
        <w:contextualSpacing/>
        <w:jc w:val="both"/>
        <w:rPr>
          <w:rFonts w:ascii="Times New Roman" w:hAnsi="Times New Roman"/>
          <w:sz w:val="24"/>
          <w:szCs w:val="24"/>
        </w:rPr>
      </w:pPr>
      <w:r>
        <w:rPr>
          <w:rFonts w:ascii="Times New Roman" w:hAnsi="Times New Roman"/>
          <w:sz w:val="24"/>
          <w:szCs w:val="24"/>
        </w:rPr>
        <w:t xml:space="preserve">Teoretická část práce </w:t>
      </w:r>
      <w:r w:rsidR="00FD3961">
        <w:rPr>
          <w:rFonts w:ascii="Times New Roman" w:hAnsi="Times New Roman"/>
          <w:sz w:val="24"/>
          <w:szCs w:val="24"/>
        </w:rPr>
        <w:t>–</w:t>
      </w:r>
      <w:r>
        <w:rPr>
          <w:rFonts w:ascii="Times New Roman" w:hAnsi="Times New Roman"/>
          <w:sz w:val="24"/>
          <w:szCs w:val="24"/>
        </w:rPr>
        <w:t xml:space="preserve"> </w:t>
      </w:r>
      <w:r w:rsidR="00FD3961">
        <w:rPr>
          <w:rFonts w:ascii="Times New Roman" w:hAnsi="Times New Roman"/>
          <w:sz w:val="24"/>
          <w:szCs w:val="24"/>
        </w:rPr>
        <w:t>září 2012 – prosinec 2012.</w:t>
      </w:r>
    </w:p>
    <w:p w:rsidR="00FD3961" w:rsidRDefault="00FD3961" w:rsidP="002214D6">
      <w:pPr>
        <w:spacing w:line="360" w:lineRule="auto"/>
        <w:contextualSpacing/>
        <w:jc w:val="both"/>
        <w:rPr>
          <w:rFonts w:ascii="Times New Roman" w:hAnsi="Times New Roman"/>
          <w:sz w:val="24"/>
          <w:szCs w:val="24"/>
        </w:rPr>
      </w:pPr>
      <w:r>
        <w:rPr>
          <w:rFonts w:ascii="Times New Roman" w:hAnsi="Times New Roman"/>
          <w:sz w:val="24"/>
          <w:szCs w:val="24"/>
        </w:rPr>
        <w:t>Provedení výzkumného šetření – prosinec 2012 – únor 2013.</w:t>
      </w:r>
    </w:p>
    <w:p w:rsidR="00FD3961" w:rsidRDefault="00FD3961" w:rsidP="002214D6">
      <w:pPr>
        <w:spacing w:line="360" w:lineRule="auto"/>
        <w:contextualSpacing/>
        <w:jc w:val="both"/>
        <w:rPr>
          <w:rFonts w:ascii="Times New Roman" w:hAnsi="Times New Roman"/>
          <w:sz w:val="24"/>
          <w:szCs w:val="24"/>
        </w:rPr>
      </w:pPr>
      <w:r>
        <w:rPr>
          <w:rFonts w:ascii="Times New Roman" w:hAnsi="Times New Roman"/>
          <w:sz w:val="24"/>
          <w:szCs w:val="24"/>
        </w:rPr>
        <w:t>Zpracování dat z výzkumu – únor 2013 – březen 2013.</w:t>
      </w:r>
    </w:p>
    <w:p w:rsidR="00121C90" w:rsidRDefault="00121C90" w:rsidP="002214D6">
      <w:pPr>
        <w:spacing w:line="360" w:lineRule="auto"/>
        <w:contextualSpacing/>
        <w:jc w:val="both"/>
        <w:rPr>
          <w:rFonts w:ascii="Times New Roman" w:hAnsi="Times New Roman"/>
          <w:sz w:val="24"/>
          <w:szCs w:val="24"/>
        </w:rPr>
      </w:pPr>
    </w:p>
    <w:p w:rsidR="00121C90" w:rsidRDefault="00121C90" w:rsidP="00985F3C">
      <w:pPr>
        <w:pStyle w:val="Nadpis2"/>
        <w:spacing w:line="360" w:lineRule="auto"/>
        <w:jc w:val="both"/>
      </w:pPr>
      <w:bookmarkStart w:id="96" w:name="_Toc352250297"/>
      <w:bookmarkStart w:id="97" w:name="_Toc353440195"/>
      <w:bookmarkStart w:id="98" w:name="_Toc353440319"/>
      <w:bookmarkStart w:id="99" w:name="_Toc353440706"/>
      <w:bookmarkStart w:id="100" w:name="_Toc353441044"/>
      <w:r>
        <w:t>Charakteristika výzkumného vzorku</w:t>
      </w:r>
      <w:bookmarkEnd w:id="96"/>
      <w:bookmarkEnd w:id="97"/>
      <w:bookmarkEnd w:id="98"/>
      <w:bookmarkEnd w:id="99"/>
      <w:bookmarkEnd w:id="100"/>
    </w:p>
    <w:p w:rsidR="00121C90" w:rsidRDefault="00121C90" w:rsidP="00985F3C">
      <w:pPr>
        <w:spacing w:line="360" w:lineRule="auto"/>
        <w:jc w:val="both"/>
        <w:rPr>
          <w:rFonts w:ascii="Times New Roman" w:hAnsi="Times New Roman"/>
          <w:sz w:val="24"/>
          <w:szCs w:val="24"/>
        </w:rPr>
      </w:pPr>
    </w:p>
    <w:p w:rsidR="00EE1AE6" w:rsidRDefault="00121C90" w:rsidP="00EE1AE6">
      <w:pPr>
        <w:spacing w:line="360" w:lineRule="auto"/>
        <w:contextualSpacing/>
        <w:jc w:val="both"/>
        <w:rPr>
          <w:rFonts w:ascii="Times New Roman" w:hAnsi="Times New Roman"/>
          <w:sz w:val="24"/>
          <w:szCs w:val="24"/>
        </w:rPr>
      </w:pPr>
      <w:r>
        <w:rPr>
          <w:rFonts w:ascii="Times New Roman" w:hAnsi="Times New Roman"/>
          <w:sz w:val="24"/>
          <w:szCs w:val="24"/>
        </w:rPr>
        <w:tab/>
        <w:t xml:space="preserve">Pro vlastní šetření </w:t>
      </w:r>
      <w:r w:rsidR="00947B1B">
        <w:rPr>
          <w:rFonts w:ascii="Times New Roman" w:hAnsi="Times New Roman"/>
          <w:sz w:val="24"/>
          <w:szCs w:val="24"/>
        </w:rPr>
        <w:t>byli vybráni čtyři jedinci</w:t>
      </w:r>
      <w:r>
        <w:rPr>
          <w:rFonts w:ascii="Times New Roman" w:hAnsi="Times New Roman"/>
          <w:sz w:val="24"/>
          <w:szCs w:val="24"/>
        </w:rPr>
        <w:t xml:space="preserve"> trpící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w:t>
      </w:r>
      <w:r w:rsidR="00985F3C">
        <w:rPr>
          <w:rFonts w:ascii="Times New Roman" w:hAnsi="Times New Roman"/>
          <w:sz w:val="24"/>
          <w:szCs w:val="24"/>
        </w:rPr>
        <w:t xml:space="preserve"> </w:t>
      </w:r>
      <w:r w:rsidR="00556EB5">
        <w:rPr>
          <w:rFonts w:ascii="Times New Roman" w:hAnsi="Times New Roman"/>
          <w:sz w:val="24"/>
          <w:szCs w:val="24"/>
        </w:rPr>
        <w:t xml:space="preserve">Byla snaha o to, vybrat výzkumný vzorek tak, aby šlo o </w:t>
      </w:r>
      <w:r w:rsidR="00985F3C">
        <w:rPr>
          <w:rFonts w:ascii="Times New Roman" w:hAnsi="Times New Roman"/>
          <w:sz w:val="24"/>
          <w:szCs w:val="24"/>
        </w:rPr>
        <w:t>jed</w:t>
      </w:r>
      <w:r w:rsidR="00EE1AE6">
        <w:rPr>
          <w:rFonts w:ascii="Times New Roman" w:hAnsi="Times New Roman"/>
          <w:sz w:val="24"/>
          <w:szCs w:val="24"/>
        </w:rPr>
        <w:t xml:space="preserve">ince rozdílných věkových skupin, abych </w:t>
      </w:r>
      <w:r w:rsidR="00556EB5">
        <w:rPr>
          <w:rFonts w:ascii="Times New Roman" w:hAnsi="Times New Roman"/>
          <w:sz w:val="24"/>
          <w:szCs w:val="24"/>
        </w:rPr>
        <w:t>se dalo co nejlépe zaznamenat</w:t>
      </w:r>
      <w:r w:rsidR="00EE1AE6">
        <w:rPr>
          <w:rFonts w:ascii="Times New Roman" w:hAnsi="Times New Roman"/>
          <w:sz w:val="24"/>
          <w:szCs w:val="24"/>
        </w:rPr>
        <w:t xml:space="preserve">, </w:t>
      </w:r>
      <w:r w:rsidR="005309E0">
        <w:rPr>
          <w:rFonts w:ascii="Times New Roman" w:hAnsi="Times New Roman"/>
          <w:sz w:val="24"/>
          <w:szCs w:val="24"/>
        </w:rPr>
        <w:t>jaké zrovna řeší životní otázky a jak se liší jejich obtíže v oblastech vzdělávání, práce a sociálních vztahů</w:t>
      </w:r>
      <w:r w:rsidR="00EE1AE6">
        <w:rPr>
          <w:rFonts w:ascii="Times New Roman" w:hAnsi="Times New Roman"/>
          <w:sz w:val="24"/>
          <w:szCs w:val="24"/>
        </w:rPr>
        <w:t>. Prvním jedincem je chlapec (7 let), žijící v pěstounské rodině, dalšími jsou tři ženy ve věku 26, 27 a 34 let. Všichni jsou občany České republiky.</w:t>
      </w:r>
    </w:p>
    <w:p w:rsidR="00662123" w:rsidRDefault="00EE1AE6" w:rsidP="00EE1AE6">
      <w:pPr>
        <w:spacing w:line="360" w:lineRule="auto"/>
        <w:contextualSpacing/>
        <w:jc w:val="both"/>
        <w:rPr>
          <w:rFonts w:ascii="Times New Roman" w:hAnsi="Times New Roman"/>
          <w:sz w:val="24"/>
          <w:szCs w:val="24"/>
        </w:rPr>
      </w:pPr>
      <w:r>
        <w:rPr>
          <w:rFonts w:ascii="Times New Roman" w:hAnsi="Times New Roman"/>
          <w:sz w:val="24"/>
          <w:szCs w:val="24"/>
        </w:rPr>
        <w:tab/>
        <w:t xml:space="preserve">Při výběru osob pro zpracování výzkumného šetření hrála roli zejména ochota </w:t>
      </w:r>
      <w:r w:rsidR="0051257C">
        <w:rPr>
          <w:rFonts w:ascii="Times New Roman" w:hAnsi="Times New Roman"/>
          <w:sz w:val="24"/>
          <w:szCs w:val="24"/>
        </w:rPr>
        <w:t xml:space="preserve">jedinců nebo jejich rodičů </w:t>
      </w:r>
      <w:r>
        <w:rPr>
          <w:rFonts w:ascii="Times New Roman" w:hAnsi="Times New Roman"/>
          <w:sz w:val="24"/>
          <w:szCs w:val="24"/>
        </w:rPr>
        <w:t xml:space="preserve">spolupracovat na diplomové práci. </w:t>
      </w:r>
      <w:r w:rsidR="000713B8">
        <w:rPr>
          <w:rFonts w:ascii="Times New Roman" w:hAnsi="Times New Roman"/>
          <w:sz w:val="24"/>
          <w:szCs w:val="24"/>
        </w:rPr>
        <w:t xml:space="preserve">Chlapce jsem poznala </w:t>
      </w:r>
      <w:r w:rsidR="00F94758">
        <w:rPr>
          <w:rFonts w:ascii="Times New Roman" w:hAnsi="Times New Roman"/>
          <w:sz w:val="24"/>
          <w:szCs w:val="24"/>
        </w:rPr>
        <w:t xml:space="preserve">v průběhu vlastní pedagogické praxe </w:t>
      </w:r>
      <w:r w:rsidR="000713B8">
        <w:rPr>
          <w:rFonts w:ascii="Times New Roman" w:hAnsi="Times New Roman"/>
          <w:sz w:val="24"/>
          <w:szCs w:val="24"/>
        </w:rPr>
        <w:t>v mateřské škole speciální</w:t>
      </w:r>
      <w:r w:rsidR="0051257C">
        <w:rPr>
          <w:rFonts w:ascii="Times New Roman" w:hAnsi="Times New Roman"/>
          <w:sz w:val="24"/>
          <w:szCs w:val="24"/>
        </w:rPr>
        <w:t xml:space="preserve"> a hned mě zauj</w:t>
      </w:r>
      <w:r w:rsidR="00383183">
        <w:rPr>
          <w:rFonts w:ascii="Times New Roman" w:hAnsi="Times New Roman"/>
          <w:sz w:val="24"/>
          <w:szCs w:val="24"/>
        </w:rPr>
        <w:t xml:space="preserve">al, protože jsem se do té doby </w:t>
      </w:r>
      <w:r w:rsidR="0051257C">
        <w:rPr>
          <w:rFonts w:ascii="Times New Roman" w:hAnsi="Times New Roman"/>
          <w:sz w:val="24"/>
          <w:szCs w:val="24"/>
        </w:rPr>
        <w:t>nesetkala</w:t>
      </w:r>
      <w:r w:rsidR="00383183">
        <w:rPr>
          <w:rFonts w:ascii="Times New Roman" w:hAnsi="Times New Roman"/>
          <w:sz w:val="24"/>
          <w:szCs w:val="24"/>
        </w:rPr>
        <w:t xml:space="preserve"> s osobou s podobnými obtížemi</w:t>
      </w:r>
      <w:r w:rsidR="0051257C">
        <w:rPr>
          <w:rFonts w:ascii="Times New Roman" w:hAnsi="Times New Roman"/>
          <w:sz w:val="24"/>
          <w:szCs w:val="24"/>
        </w:rPr>
        <w:t>.</w:t>
      </w:r>
      <w:r w:rsidR="000713B8">
        <w:rPr>
          <w:rFonts w:ascii="Times New Roman" w:hAnsi="Times New Roman"/>
          <w:sz w:val="24"/>
          <w:szCs w:val="24"/>
        </w:rPr>
        <w:t xml:space="preserve"> </w:t>
      </w:r>
      <w:r w:rsidR="0051257C">
        <w:rPr>
          <w:rFonts w:ascii="Times New Roman" w:hAnsi="Times New Roman"/>
          <w:sz w:val="24"/>
          <w:szCs w:val="24"/>
        </w:rPr>
        <w:t>P</w:t>
      </w:r>
      <w:r w:rsidR="000713B8">
        <w:rPr>
          <w:rFonts w:ascii="Times New Roman" w:hAnsi="Times New Roman"/>
          <w:sz w:val="24"/>
          <w:szCs w:val="24"/>
        </w:rPr>
        <w:t xml:space="preserve">ozději jsem se seznámila s jeho pěstouny a začala se zajímat o problematiku TCS. </w:t>
      </w:r>
      <w:r w:rsidR="00F94758">
        <w:rPr>
          <w:rFonts w:ascii="Times New Roman" w:hAnsi="Times New Roman"/>
          <w:sz w:val="24"/>
          <w:szCs w:val="24"/>
        </w:rPr>
        <w:t>Díky nim jsem dostala kontakt na další osobu s TCS, ženu E (26 let), kterou</w:t>
      </w:r>
      <w:r w:rsidR="000713B8">
        <w:rPr>
          <w:rFonts w:ascii="Times New Roman" w:hAnsi="Times New Roman"/>
          <w:sz w:val="24"/>
          <w:szCs w:val="24"/>
        </w:rPr>
        <w:t xml:space="preserve"> jsem kontaktovala</w:t>
      </w:r>
      <w:r w:rsidR="00F94758">
        <w:rPr>
          <w:rFonts w:ascii="Times New Roman" w:hAnsi="Times New Roman"/>
          <w:sz w:val="24"/>
          <w:szCs w:val="24"/>
        </w:rPr>
        <w:t xml:space="preserve"> pomocí internetových stránek věnujících se této problematice</w:t>
      </w:r>
      <w:r w:rsidR="000713B8">
        <w:rPr>
          <w:rFonts w:ascii="Times New Roman" w:hAnsi="Times New Roman"/>
          <w:sz w:val="24"/>
          <w:szCs w:val="24"/>
        </w:rPr>
        <w:t xml:space="preserve">. Ta byla velice ochotná a </w:t>
      </w:r>
      <w:r w:rsidR="00F94758">
        <w:rPr>
          <w:rFonts w:ascii="Times New Roman" w:hAnsi="Times New Roman"/>
          <w:sz w:val="24"/>
          <w:szCs w:val="24"/>
        </w:rPr>
        <w:t xml:space="preserve">zprostředkovala kontakt na další osoby s </w:t>
      </w:r>
      <w:proofErr w:type="spellStart"/>
      <w:r w:rsidR="000713B8">
        <w:rPr>
          <w:rFonts w:ascii="Times New Roman" w:hAnsi="Times New Roman"/>
          <w:sz w:val="24"/>
          <w:szCs w:val="24"/>
        </w:rPr>
        <w:t>Treacher</w:t>
      </w:r>
      <w:proofErr w:type="spellEnd"/>
      <w:r w:rsidR="000713B8">
        <w:rPr>
          <w:rFonts w:ascii="Times New Roman" w:hAnsi="Times New Roman"/>
          <w:sz w:val="24"/>
          <w:szCs w:val="24"/>
        </w:rPr>
        <w:t xml:space="preserve"> </w:t>
      </w:r>
      <w:proofErr w:type="spellStart"/>
      <w:r w:rsidR="000713B8">
        <w:rPr>
          <w:rFonts w:ascii="Times New Roman" w:hAnsi="Times New Roman"/>
          <w:sz w:val="24"/>
          <w:szCs w:val="24"/>
        </w:rPr>
        <w:t>collins</w:t>
      </w:r>
      <w:proofErr w:type="spellEnd"/>
      <w:r w:rsidR="000713B8">
        <w:rPr>
          <w:rFonts w:ascii="Times New Roman" w:hAnsi="Times New Roman"/>
          <w:sz w:val="24"/>
          <w:szCs w:val="24"/>
        </w:rPr>
        <w:t xml:space="preserve"> syndromem. </w:t>
      </w:r>
      <w:r w:rsidR="00F94758">
        <w:rPr>
          <w:rFonts w:ascii="Times New Roman" w:hAnsi="Times New Roman"/>
          <w:sz w:val="24"/>
          <w:szCs w:val="24"/>
        </w:rPr>
        <w:t xml:space="preserve">Následně jsem je </w:t>
      </w:r>
      <w:r w:rsidR="000713B8">
        <w:rPr>
          <w:rFonts w:ascii="Times New Roman" w:hAnsi="Times New Roman"/>
          <w:sz w:val="24"/>
          <w:szCs w:val="24"/>
        </w:rPr>
        <w:t>kontaktovala pomoc</w:t>
      </w:r>
      <w:r w:rsidR="00F94758">
        <w:rPr>
          <w:rFonts w:ascii="Times New Roman" w:hAnsi="Times New Roman"/>
          <w:sz w:val="24"/>
          <w:szCs w:val="24"/>
        </w:rPr>
        <w:t>í emailu a spolupráci přislíbily</w:t>
      </w:r>
      <w:r w:rsidR="000713B8">
        <w:rPr>
          <w:rFonts w:ascii="Times New Roman" w:hAnsi="Times New Roman"/>
          <w:sz w:val="24"/>
          <w:szCs w:val="24"/>
        </w:rPr>
        <w:t xml:space="preserve"> další dvě ženy, Z (27 let) a P (34 let).</w:t>
      </w:r>
      <w:r w:rsidR="005309E0">
        <w:rPr>
          <w:rFonts w:ascii="Times New Roman" w:hAnsi="Times New Roman"/>
          <w:sz w:val="24"/>
          <w:szCs w:val="24"/>
        </w:rPr>
        <w:t xml:space="preserve"> </w:t>
      </w:r>
      <w:r w:rsidR="00F94758">
        <w:rPr>
          <w:rFonts w:ascii="Times New Roman" w:hAnsi="Times New Roman"/>
          <w:sz w:val="24"/>
          <w:szCs w:val="24"/>
        </w:rPr>
        <w:t>Ostatní se bohužel s osobních důvodů odmítli podílet na výzkumném šetření diplomové práce.</w:t>
      </w:r>
    </w:p>
    <w:p w:rsidR="005309E0" w:rsidRDefault="005309E0" w:rsidP="005309E0">
      <w:pPr>
        <w:pStyle w:val="Nadpis2"/>
      </w:pPr>
      <w:bookmarkStart w:id="101" w:name="_Toc352250298"/>
      <w:bookmarkStart w:id="102" w:name="_Toc353440196"/>
      <w:bookmarkStart w:id="103" w:name="_Toc353440320"/>
      <w:bookmarkStart w:id="104" w:name="_Toc353440707"/>
      <w:bookmarkStart w:id="105" w:name="_Toc353441045"/>
      <w:r>
        <w:lastRenderedPageBreak/>
        <w:t>Vlastní šetření</w:t>
      </w:r>
      <w:bookmarkEnd w:id="101"/>
      <w:bookmarkEnd w:id="102"/>
      <w:bookmarkEnd w:id="103"/>
      <w:bookmarkEnd w:id="104"/>
      <w:bookmarkEnd w:id="105"/>
    </w:p>
    <w:p w:rsidR="005309E0" w:rsidRPr="00DC4C0B" w:rsidRDefault="005309E0" w:rsidP="005309E0">
      <w:pPr>
        <w:rPr>
          <w:rFonts w:ascii="Times New Roman" w:hAnsi="Times New Roman"/>
          <w:sz w:val="24"/>
          <w:szCs w:val="24"/>
        </w:rPr>
      </w:pPr>
    </w:p>
    <w:p w:rsidR="00102EE1" w:rsidRDefault="005309E0" w:rsidP="009D60A9">
      <w:pPr>
        <w:spacing w:line="360" w:lineRule="auto"/>
        <w:jc w:val="both"/>
        <w:rPr>
          <w:rFonts w:ascii="Times New Roman" w:hAnsi="Times New Roman"/>
          <w:sz w:val="24"/>
          <w:szCs w:val="24"/>
        </w:rPr>
      </w:pPr>
      <w:r>
        <w:t xml:space="preserve"> </w:t>
      </w:r>
      <w:r>
        <w:tab/>
      </w:r>
      <w:r w:rsidR="008F44A8">
        <w:rPr>
          <w:rFonts w:ascii="Times New Roman" w:hAnsi="Times New Roman"/>
          <w:sz w:val="24"/>
          <w:szCs w:val="24"/>
        </w:rPr>
        <w:t>Vlastní</w:t>
      </w:r>
      <w:r w:rsidRPr="005309E0">
        <w:rPr>
          <w:rFonts w:ascii="Times New Roman" w:hAnsi="Times New Roman"/>
          <w:sz w:val="24"/>
          <w:szCs w:val="24"/>
        </w:rPr>
        <w:t xml:space="preserve"> šetř</w:t>
      </w:r>
      <w:r w:rsidR="008F44A8">
        <w:rPr>
          <w:rFonts w:ascii="Times New Roman" w:hAnsi="Times New Roman"/>
          <w:sz w:val="24"/>
          <w:szCs w:val="24"/>
        </w:rPr>
        <w:t>ení je zaměřené</w:t>
      </w:r>
      <w:r>
        <w:rPr>
          <w:rFonts w:ascii="Times New Roman" w:hAnsi="Times New Roman"/>
          <w:sz w:val="24"/>
          <w:szCs w:val="24"/>
        </w:rPr>
        <w:t xml:space="preserve"> zejména na to, jaký dopad má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 na kvalitu života jedinců, kteří jím trpí.</w:t>
      </w:r>
      <w:r w:rsidR="00D73C6B">
        <w:rPr>
          <w:rFonts w:ascii="Times New Roman" w:hAnsi="Times New Roman"/>
          <w:sz w:val="24"/>
          <w:szCs w:val="24"/>
        </w:rPr>
        <w:t xml:space="preserve"> Vzhledem k rozdílnosti věkových skupin respondentů bude první kazuistika chlapce R (7 let) vytvořena díky analýze dostupných dokumentů (lékařských zpráv a pedagogických dokumentů), doplněných o rozhovor s pěstounkou. Další jsou vypracované zejména na základě vyprávění a vzpomínek dotazovaných osob z důvodu nedostupnosti odborných zpráv.</w:t>
      </w:r>
    </w:p>
    <w:p w:rsidR="009D60A9" w:rsidRPr="00102EE1" w:rsidRDefault="004637E7" w:rsidP="009D60A9">
      <w:pPr>
        <w:spacing w:line="360" w:lineRule="auto"/>
        <w:jc w:val="both"/>
        <w:rPr>
          <w:rFonts w:ascii="Times New Roman" w:hAnsi="Times New Roman"/>
          <w:sz w:val="24"/>
          <w:szCs w:val="24"/>
        </w:rPr>
      </w:pPr>
      <w:r>
        <w:rPr>
          <w:rFonts w:ascii="Times New Roman" w:hAnsi="Times New Roman"/>
          <w:b/>
          <w:sz w:val="24"/>
          <w:szCs w:val="24"/>
        </w:rPr>
        <w:t>Chlapec R</w:t>
      </w:r>
    </w:p>
    <w:p w:rsidR="009D60A9" w:rsidRDefault="009D60A9" w:rsidP="00E805D2">
      <w:pPr>
        <w:spacing w:line="360" w:lineRule="auto"/>
        <w:contextualSpacing/>
        <w:jc w:val="both"/>
        <w:rPr>
          <w:rFonts w:ascii="Times New Roman" w:hAnsi="Times New Roman"/>
          <w:sz w:val="24"/>
          <w:szCs w:val="24"/>
        </w:rPr>
      </w:pPr>
      <w:r w:rsidRPr="009D60A9">
        <w:rPr>
          <w:rFonts w:ascii="Times New Roman" w:hAnsi="Times New Roman"/>
          <w:b/>
          <w:sz w:val="24"/>
          <w:szCs w:val="24"/>
        </w:rPr>
        <w:t>Rok narození</w:t>
      </w:r>
      <w:r>
        <w:rPr>
          <w:rFonts w:ascii="Times New Roman" w:hAnsi="Times New Roman"/>
          <w:sz w:val="24"/>
          <w:szCs w:val="24"/>
        </w:rPr>
        <w:t>: 2005</w:t>
      </w:r>
    </w:p>
    <w:p w:rsidR="008660EE" w:rsidRPr="005309E0" w:rsidRDefault="00C1678A" w:rsidP="00E805D2">
      <w:pPr>
        <w:spacing w:line="360" w:lineRule="auto"/>
        <w:contextualSpacing/>
        <w:jc w:val="both"/>
        <w:rPr>
          <w:rFonts w:ascii="Times New Roman" w:hAnsi="Times New Roman"/>
          <w:sz w:val="24"/>
          <w:szCs w:val="24"/>
        </w:rPr>
      </w:pPr>
      <w:r>
        <w:rPr>
          <w:rFonts w:ascii="Times New Roman" w:hAnsi="Times New Roman"/>
          <w:b/>
          <w:sz w:val="24"/>
          <w:szCs w:val="24"/>
        </w:rPr>
        <w:t>Diagnó</w:t>
      </w:r>
      <w:r w:rsidRPr="00C1678A">
        <w:rPr>
          <w:rFonts w:ascii="Times New Roman" w:hAnsi="Times New Roman"/>
          <w:b/>
          <w:sz w:val="24"/>
          <w:szCs w:val="24"/>
        </w:rPr>
        <w:t>za:</w:t>
      </w:r>
      <w:r>
        <w:rPr>
          <w:rFonts w:ascii="Times New Roman" w:hAnsi="Times New Roman"/>
          <w:sz w:val="24"/>
          <w:szCs w:val="24"/>
        </w:rPr>
        <w:t xml:space="preserv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w:t>
      </w:r>
    </w:p>
    <w:p w:rsidR="00422010" w:rsidRPr="00EC6229" w:rsidRDefault="00422010" w:rsidP="00422010">
      <w:pPr>
        <w:spacing w:line="360" w:lineRule="auto"/>
        <w:contextualSpacing/>
        <w:jc w:val="both"/>
        <w:rPr>
          <w:rFonts w:ascii="Times New Roman" w:hAnsi="Times New Roman"/>
          <w:b/>
          <w:sz w:val="24"/>
          <w:szCs w:val="24"/>
        </w:rPr>
      </w:pPr>
      <w:r w:rsidRPr="00EC6229">
        <w:rPr>
          <w:rFonts w:ascii="Times New Roman" w:hAnsi="Times New Roman"/>
          <w:b/>
          <w:sz w:val="24"/>
          <w:szCs w:val="24"/>
        </w:rPr>
        <w:t>Symptomatologie:</w:t>
      </w:r>
    </w:p>
    <w:p w:rsidR="00422010" w:rsidRDefault="00422010" w:rsidP="00422010">
      <w:pPr>
        <w:numPr>
          <w:ilvl w:val="0"/>
          <w:numId w:val="14"/>
        </w:numPr>
        <w:spacing w:line="360" w:lineRule="auto"/>
        <w:contextualSpacing/>
        <w:jc w:val="both"/>
        <w:rPr>
          <w:rFonts w:ascii="Times New Roman" w:hAnsi="Times New Roman"/>
          <w:sz w:val="24"/>
          <w:szCs w:val="24"/>
        </w:rPr>
      </w:pPr>
      <w:proofErr w:type="spellStart"/>
      <w:r>
        <w:rPr>
          <w:rFonts w:ascii="Times New Roman" w:hAnsi="Times New Roman"/>
          <w:sz w:val="24"/>
          <w:szCs w:val="24"/>
        </w:rPr>
        <w:t>koloboma</w:t>
      </w:r>
      <w:proofErr w:type="spellEnd"/>
      <w:r>
        <w:rPr>
          <w:rFonts w:ascii="Times New Roman" w:hAnsi="Times New Roman"/>
          <w:sz w:val="24"/>
          <w:szCs w:val="24"/>
        </w:rPr>
        <w:t xml:space="preserve"> dolních očních víček,</w:t>
      </w:r>
    </w:p>
    <w:p w:rsidR="00422010" w:rsidRDefault="00422010" w:rsidP="00422010">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 xml:space="preserve">atrézie zvukovodu a </w:t>
      </w:r>
      <w:proofErr w:type="spellStart"/>
      <w:r>
        <w:rPr>
          <w:rFonts w:ascii="Times New Roman" w:hAnsi="Times New Roman"/>
          <w:sz w:val="24"/>
          <w:szCs w:val="24"/>
        </w:rPr>
        <w:t>mikrocie</w:t>
      </w:r>
      <w:proofErr w:type="spellEnd"/>
      <w:r>
        <w:rPr>
          <w:rFonts w:ascii="Times New Roman" w:hAnsi="Times New Roman"/>
          <w:sz w:val="24"/>
          <w:szCs w:val="24"/>
        </w:rPr>
        <w:t>,</w:t>
      </w:r>
    </w:p>
    <w:p w:rsidR="00422010" w:rsidRDefault="00422010" w:rsidP="00422010">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celkový levostranný rozštěp rtu, čelisti a patra,</w:t>
      </w:r>
    </w:p>
    <w:p w:rsidR="00422010" w:rsidRDefault="00422010" w:rsidP="00422010">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 xml:space="preserve">vrozený hrtanový </w:t>
      </w:r>
      <w:proofErr w:type="spellStart"/>
      <w:r>
        <w:rPr>
          <w:rFonts w:ascii="Times New Roman" w:hAnsi="Times New Roman"/>
          <w:sz w:val="24"/>
          <w:szCs w:val="24"/>
        </w:rPr>
        <w:t>stridor</w:t>
      </w:r>
      <w:proofErr w:type="spellEnd"/>
      <w:r>
        <w:rPr>
          <w:rFonts w:ascii="Times New Roman" w:hAnsi="Times New Roman"/>
          <w:sz w:val="24"/>
          <w:szCs w:val="24"/>
        </w:rPr>
        <w:t>,</w:t>
      </w:r>
    </w:p>
    <w:p w:rsidR="00422010" w:rsidRPr="00280B5D" w:rsidRDefault="00422010" w:rsidP="00422010">
      <w:pPr>
        <w:numPr>
          <w:ilvl w:val="0"/>
          <w:numId w:val="14"/>
        </w:numPr>
        <w:spacing w:line="360" w:lineRule="auto"/>
        <w:contextualSpacing/>
        <w:jc w:val="both"/>
        <w:rPr>
          <w:rFonts w:ascii="Times New Roman" w:hAnsi="Times New Roman"/>
          <w:sz w:val="24"/>
          <w:szCs w:val="24"/>
        </w:rPr>
      </w:pPr>
      <w:proofErr w:type="spellStart"/>
      <w:r>
        <w:rPr>
          <w:rFonts w:ascii="Times New Roman" w:hAnsi="Times New Roman"/>
          <w:sz w:val="24"/>
          <w:szCs w:val="24"/>
        </w:rPr>
        <w:t>mikrogenie</w:t>
      </w:r>
      <w:proofErr w:type="spellEnd"/>
      <w:r>
        <w:rPr>
          <w:rFonts w:ascii="Times New Roman" w:hAnsi="Times New Roman"/>
          <w:sz w:val="24"/>
          <w:szCs w:val="24"/>
        </w:rPr>
        <w:t xml:space="preserve"> (příliš malá dolní čelist), narušené mezičelistní vztahy,</w:t>
      </w:r>
    </w:p>
    <w:p w:rsidR="00422010" w:rsidRDefault="0048467D" w:rsidP="00422010">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s</w:t>
      </w:r>
      <w:r w:rsidR="00422010">
        <w:rPr>
          <w:rFonts w:ascii="Times New Roman" w:hAnsi="Times New Roman"/>
          <w:sz w:val="24"/>
          <w:szCs w:val="24"/>
        </w:rPr>
        <w:t>ymptomatické poruchy řeči (</w:t>
      </w:r>
      <w:proofErr w:type="spellStart"/>
      <w:r w:rsidR="00422010">
        <w:rPr>
          <w:rFonts w:ascii="Times New Roman" w:hAnsi="Times New Roman"/>
          <w:sz w:val="24"/>
          <w:szCs w:val="24"/>
        </w:rPr>
        <w:t>palatolalická</w:t>
      </w:r>
      <w:proofErr w:type="spellEnd"/>
      <w:r w:rsidR="00422010">
        <w:rPr>
          <w:rFonts w:ascii="Times New Roman" w:hAnsi="Times New Roman"/>
          <w:sz w:val="24"/>
          <w:szCs w:val="24"/>
        </w:rPr>
        <w:t xml:space="preserve"> artikulace, </w:t>
      </w:r>
      <w:proofErr w:type="spellStart"/>
      <w:r w:rsidR="00422010">
        <w:rPr>
          <w:rFonts w:ascii="Times New Roman" w:hAnsi="Times New Roman"/>
          <w:sz w:val="24"/>
          <w:szCs w:val="24"/>
        </w:rPr>
        <w:t>hyperrhinofonie</w:t>
      </w:r>
      <w:proofErr w:type="spellEnd"/>
      <w:r w:rsidR="00422010">
        <w:rPr>
          <w:rFonts w:ascii="Times New Roman" w:hAnsi="Times New Roman"/>
          <w:sz w:val="24"/>
          <w:szCs w:val="24"/>
        </w:rPr>
        <w:t>).</w:t>
      </w:r>
    </w:p>
    <w:p w:rsidR="00422010" w:rsidRDefault="00422010" w:rsidP="00E805D2">
      <w:pPr>
        <w:spacing w:line="360" w:lineRule="auto"/>
        <w:contextualSpacing/>
        <w:jc w:val="both"/>
        <w:rPr>
          <w:rFonts w:ascii="Times New Roman" w:hAnsi="Times New Roman"/>
          <w:b/>
          <w:sz w:val="24"/>
          <w:szCs w:val="24"/>
        </w:rPr>
      </w:pPr>
    </w:p>
    <w:p w:rsidR="00FF0E18" w:rsidRDefault="009D60A9" w:rsidP="00E805D2">
      <w:pPr>
        <w:spacing w:line="360" w:lineRule="auto"/>
        <w:contextualSpacing/>
        <w:jc w:val="both"/>
        <w:rPr>
          <w:rFonts w:ascii="Times New Roman" w:hAnsi="Times New Roman"/>
          <w:sz w:val="24"/>
          <w:szCs w:val="24"/>
        </w:rPr>
      </w:pPr>
      <w:r w:rsidRPr="004637E7">
        <w:rPr>
          <w:rFonts w:ascii="Times New Roman" w:hAnsi="Times New Roman"/>
          <w:b/>
          <w:sz w:val="24"/>
          <w:szCs w:val="24"/>
        </w:rPr>
        <w:t>Rodinná anamnéza:</w:t>
      </w:r>
      <w:r>
        <w:rPr>
          <w:rFonts w:ascii="Times New Roman" w:hAnsi="Times New Roman"/>
          <w:sz w:val="24"/>
          <w:szCs w:val="24"/>
        </w:rPr>
        <w:t xml:space="preserve"> </w:t>
      </w:r>
    </w:p>
    <w:p w:rsidR="00DA4ADB" w:rsidRDefault="00FF0E18" w:rsidP="00E805D2">
      <w:pPr>
        <w:spacing w:line="360" w:lineRule="auto"/>
        <w:contextualSpacing/>
        <w:jc w:val="both"/>
        <w:rPr>
          <w:rFonts w:ascii="Times New Roman" w:hAnsi="Times New Roman"/>
          <w:sz w:val="24"/>
          <w:szCs w:val="24"/>
        </w:rPr>
      </w:pPr>
      <w:r>
        <w:rPr>
          <w:rFonts w:ascii="Times New Roman" w:hAnsi="Times New Roman"/>
          <w:sz w:val="24"/>
          <w:szCs w:val="24"/>
        </w:rPr>
        <w:tab/>
      </w:r>
      <w:r w:rsidR="009D60A9">
        <w:rPr>
          <w:rFonts w:ascii="Times New Roman" w:hAnsi="Times New Roman"/>
          <w:sz w:val="24"/>
          <w:szCs w:val="24"/>
        </w:rPr>
        <w:t>Otec se narodil r. 1975 a trpí atopickým ekzémem. Matka narozena roku 1975, její zdravotní stav je dobrý.</w:t>
      </w:r>
      <w:r w:rsidR="004637E7">
        <w:rPr>
          <w:rFonts w:ascii="Times New Roman" w:hAnsi="Times New Roman"/>
          <w:sz w:val="24"/>
          <w:szCs w:val="24"/>
        </w:rPr>
        <w:t xml:space="preserve"> Chlapec má starší sestru narozenou r. 2002, která je také </w:t>
      </w:r>
      <w:proofErr w:type="spellStart"/>
      <w:r w:rsidR="004637E7">
        <w:rPr>
          <w:rFonts w:ascii="Times New Roman" w:hAnsi="Times New Roman"/>
          <w:sz w:val="24"/>
          <w:szCs w:val="24"/>
        </w:rPr>
        <w:t>atopik</w:t>
      </w:r>
      <w:proofErr w:type="spellEnd"/>
      <w:r w:rsidR="004637E7">
        <w:rPr>
          <w:rFonts w:ascii="Times New Roman" w:hAnsi="Times New Roman"/>
          <w:sz w:val="24"/>
          <w:szCs w:val="24"/>
        </w:rPr>
        <w:t xml:space="preserve"> a mladší sestra je zdráva. R je ze třetího fyziologického těhotenství, předchozí gravidita byla ukončena pro syndrom </w:t>
      </w:r>
      <w:proofErr w:type="spellStart"/>
      <w:r w:rsidR="004637E7">
        <w:rPr>
          <w:rFonts w:ascii="Times New Roman" w:hAnsi="Times New Roman"/>
          <w:sz w:val="24"/>
          <w:szCs w:val="24"/>
        </w:rPr>
        <w:t>polycystických</w:t>
      </w:r>
      <w:proofErr w:type="spellEnd"/>
      <w:r w:rsidR="004637E7">
        <w:rPr>
          <w:rFonts w:ascii="Times New Roman" w:hAnsi="Times New Roman"/>
          <w:sz w:val="24"/>
          <w:szCs w:val="24"/>
        </w:rPr>
        <w:t xml:space="preserve"> ledvin, jinak je rodina bez genetické zátěže.</w:t>
      </w:r>
      <w:r w:rsidR="0088662C">
        <w:rPr>
          <w:rFonts w:ascii="Times New Roman" w:hAnsi="Times New Roman"/>
          <w:sz w:val="24"/>
          <w:szCs w:val="24"/>
        </w:rPr>
        <w:t xml:space="preserve"> K více informacím bohužel nebyl umožněn přístup. Nyní chlapec žije se svou pěstounkou a jejím vlastním synem (10 let).</w:t>
      </w:r>
      <w:r w:rsidR="00B64E95">
        <w:rPr>
          <w:rFonts w:ascii="Times New Roman" w:hAnsi="Times New Roman"/>
          <w:sz w:val="24"/>
          <w:szCs w:val="24"/>
        </w:rPr>
        <w:t xml:space="preserve"> V kontaktu je se svými prarodiči a občas se svým biologickým otcem.</w:t>
      </w:r>
    </w:p>
    <w:p w:rsidR="008660EE" w:rsidRDefault="008660EE" w:rsidP="008660EE">
      <w:pPr>
        <w:spacing w:line="360" w:lineRule="auto"/>
        <w:contextualSpacing/>
        <w:jc w:val="both"/>
        <w:rPr>
          <w:rFonts w:ascii="Times New Roman" w:hAnsi="Times New Roman"/>
          <w:sz w:val="24"/>
          <w:szCs w:val="24"/>
        </w:rPr>
      </w:pPr>
    </w:p>
    <w:p w:rsidR="00FF0E18" w:rsidRDefault="008660EE" w:rsidP="008660EE">
      <w:pPr>
        <w:spacing w:line="360" w:lineRule="auto"/>
        <w:contextualSpacing/>
        <w:jc w:val="both"/>
        <w:rPr>
          <w:rFonts w:ascii="Times New Roman" w:hAnsi="Times New Roman"/>
          <w:sz w:val="24"/>
          <w:szCs w:val="24"/>
        </w:rPr>
      </w:pPr>
      <w:r w:rsidRPr="00190CED">
        <w:rPr>
          <w:rFonts w:ascii="Times New Roman" w:hAnsi="Times New Roman"/>
          <w:b/>
          <w:sz w:val="24"/>
          <w:szCs w:val="24"/>
        </w:rPr>
        <w:t>Osobní anamnéza:</w:t>
      </w:r>
      <w:r>
        <w:rPr>
          <w:rFonts w:ascii="Times New Roman" w:hAnsi="Times New Roman"/>
          <w:sz w:val="24"/>
          <w:szCs w:val="24"/>
        </w:rPr>
        <w:t xml:space="preserve"> </w:t>
      </w:r>
    </w:p>
    <w:p w:rsidR="008660EE" w:rsidRDefault="00FF0E18" w:rsidP="008660EE">
      <w:pPr>
        <w:spacing w:line="360" w:lineRule="auto"/>
        <w:contextualSpacing/>
        <w:jc w:val="both"/>
        <w:rPr>
          <w:rFonts w:ascii="Times New Roman" w:hAnsi="Times New Roman"/>
          <w:sz w:val="24"/>
          <w:szCs w:val="24"/>
        </w:rPr>
      </w:pPr>
      <w:r>
        <w:rPr>
          <w:rFonts w:ascii="Times New Roman" w:hAnsi="Times New Roman"/>
          <w:sz w:val="24"/>
          <w:szCs w:val="24"/>
        </w:rPr>
        <w:tab/>
      </w:r>
      <w:r w:rsidR="00190CED">
        <w:rPr>
          <w:rFonts w:ascii="Times New Roman" w:hAnsi="Times New Roman"/>
          <w:sz w:val="24"/>
          <w:szCs w:val="24"/>
        </w:rPr>
        <w:t xml:space="preserve">Chlapec je ze třetí gravidity, narodil se v termínu, sekcí pro příčnou polohu plodu. Jeho porodní váha byla 3360 gramů a výška 51 centimetrů. Po porodu byl </w:t>
      </w:r>
      <w:r w:rsidR="00190CED">
        <w:rPr>
          <w:rFonts w:ascii="Times New Roman" w:hAnsi="Times New Roman"/>
          <w:sz w:val="24"/>
          <w:szCs w:val="24"/>
        </w:rPr>
        <w:lastRenderedPageBreak/>
        <w:t xml:space="preserve">umístěn na jednotku intenzivní péče, byla zjištěna genetická stigmatizace, rozštěp rtu, čelisti a patra, </w:t>
      </w:r>
      <w:r>
        <w:rPr>
          <w:rFonts w:ascii="Times New Roman" w:hAnsi="Times New Roman"/>
          <w:sz w:val="24"/>
          <w:szCs w:val="24"/>
        </w:rPr>
        <w:t xml:space="preserve">tříselná kýla na levé straně. </w:t>
      </w:r>
    </w:p>
    <w:p w:rsidR="00104226" w:rsidRDefault="00104226" w:rsidP="008660EE">
      <w:pPr>
        <w:spacing w:line="360" w:lineRule="auto"/>
        <w:contextualSpacing/>
        <w:jc w:val="both"/>
        <w:rPr>
          <w:rFonts w:ascii="Times New Roman" w:hAnsi="Times New Roman"/>
          <w:sz w:val="24"/>
          <w:szCs w:val="24"/>
        </w:rPr>
      </w:pPr>
    </w:p>
    <w:p w:rsidR="00BB1887" w:rsidRDefault="00104226" w:rsidP="008660EE">
      <w:pPr>
        <w:spacing w:line="360" w:lineRule="auto"/>
        <w:contextualSpacing/>
        <w:jc w:val="both"/>
        <w:rPr>
          <w:rFonts w:ascii="Times New Roman" w:hAnsi="Times New Roman"/>
          <w:sz w:val="24"/>
          <w:szCs w:val="24"/>
        </w:rPr>
      </w:pPr>
      <w:r>
        <w:rPr>
          <w:rFonts w:ascii="Times New Roman" w:hAnsi="Times New Roman"/>
          <w:sz w:val="24"/>
          <w:szCs w:val="24"/>
        </w:rPr>
        <w:tab/>
      </w:r>
      <w:r w:rsidR="00FF0E18">
        <w:rPr>
          <w:rFonts w:ascii="Times New Roman" w:hAnsi="Times New Roman"/>
          <w:sz w:val="24"/>
          <w:szCs w:val="24"/>
        </w:rPr>
        <w:t>V </w:t>
      </w:r>
      <w:r w:rsidR="00FF0E18" w:rsidRPr="0008769F">
        <w:rPr>
          <w:rFonts w:ascii="Times New Roman" w:hAnsi="Times New Roman"/>
          <w:b/>
          <w:sz w:val="24"/>
          <w:szCs w:val="24"/>
        </w:rPr>
        <w:t>měsíci věku</w:t>
      </w:r>
      <w:r w:rsidR="00FF0E18">
        <w:rPr>
          <w:rFonts w:ascii="Times New Roman" w:hAnsi="Times New Roman"/>
          <w:sz w:val="24"/>
          <w:szCs w:val="24"/>
        </w:rPr>
        <w:t xml:space="preserve"> byl přeložen na odd. 4A FN Motol, </w:t>
      </w:r>
      <w:r w:rsidR="001502FF">
        <w:rPr>
          <w:rFonts w:ascii="Times New Roman" w:hAnsi="Times New Roman"/>
          <w:sz w:val="24"/>
          <w:szCs w:val="24"/>
        </w:rPr>
        <w:t xml:space="preserve">jedná se o stomatologickou kliniku dětí a dospělých, </w:t>
      </w:r>
      <w:r w:rsidR="001502FF" w:rsidRPr="001502FF">
        <w:rPr>
          <w:rFonts w:ascii="Times New Roman" w:hAnsi="Times New Roman"/>
          <w:sz w:val="24"/>
          <w:szCs w:val="24"/>
        </w:rPr>
        <w:t xml:space="preserve">okruhem pacientů jsou pacienti s vrozenými a vývojovými vadami, u kterých dochází k poruchám růstu čelisti a obličeje. Ti jsou pak léčeni převážně chirurgicky nebo chirurgicko-ortodonticky. Další prioritou kliniky jsou pacienti s </w:t>
      </w:r>
      <w:proofErr w:type="spellStart"/>
      <w:r w:rsidR="001502FF" w:rsidRPr="001502FF">
        <w:rPr>
          <w:rFonts w:ascii="Times New Roman" w:hAnsi="Times New Roman"/>
          <w:sz w:val="24"/>
          <w:szCs w:val="24"/>
        </w:rPr>
        <w:t>kraniofaciálními</w:t>
      </w:r>
      <w:proofErr w:type="spellEnd"/>
      <w:r w:rsidR="001502FF" w:rsidRPr="001502FF">
        <w:rPr>
          <w:rFonts w:ascii="Times New Roman" w:hAnsi="Times New Roman"/>
          <w:sz w:val="24"/>
          <w:szCs w:val="24"/>
        </w:rPr>
        <w:t xml:space="preserve"> malformacemi</w:t>
      </w:r>
      <w:r w:rsidR="001502FF">
        <w:rPr>
          <w:rFonts w:ascii="Times New Roman" w:hAnsi="Times New Roman"/>
          <w:sz w:val="24"/>
          <w:szCs w:val="24"/>
        </w:rPr>
        <w:t>. Z</w:t>
      </w:r>
      <w:r w:rsidR="00FF0E18" w:rsidRPr="001502FF">
        <w:rPr>
          <w:rFonts w:ascii="Times New Roman" w:hAnsi="Times New Roman"/>
          <w:sz w:val="24"/>
          <w:szCs w:val="24"/>
        </w:rPr>
        <w:t>de mu byla provedena tracheostomie a dýchání se výrazně zlepšilo.</w:t>
      </w:r>
      <w:r w:rsidR="00B64E95">
        <w:rPr>
          <w:rFonts w:ascii="Times New Roman" w:hAnsi="Times New Roman"/>
          <w:sz w:val="24"/>
          <w:szCs w:val="24"/>
        </w:rPr>
        <w:t xml:space="preserve"> Dodnes má na tvářích viditelné žilky z nedostatku kyslíku, naštěstí bylo vše zachyceno včas bez poškození mozku.</w:t>
      </w:r>
    </w:p>
    <w:p w:rsidR="002B451B" w:rsidRDefault="00B64E95" w:rsidP="008660EE">
      <w:pPr>
        <w:spacing w:line="360" w:lineRule="auto"/>
        <w:contextualSpacing/>
        <w:jc w:val="both"/>
        <w:rPr>
          <w:rFonts w:ascii="Times New Roman" w:hAnsi="Times New Roman"/>
          <w:sz w:val="24"/>
          <w:szCs w:val="24"/>
        </w:rPr>
      </w:pPr>
      <w:r>
        <w:rPr>
          <w:rFonts w:ascii="Times New Roman" w:hAnsi="Times New Roman"/>
          <w:sz w:val="24"/>
          <w:szCs w:val="24"/>
        </w:rPr>
        <w:tab/>
        <w:t>Od narození byl v péči Dětského centra</w:t>
      </w:r>
      <w:r w:rsidR="002B451B">
        <w:rPr>
          <w:rFonts w:ascii="Times New Roman" w:hAnsi="Times New Roman"/>
          <w:sz w:val="24"/>
          <w:szCs w:val="24"/>
        </w:rPr>
        <w:t>, jeh</w:t>
      </w:r>
      <w:r w:rsidR="003220DB">
        <w:rPr>
          <w:rFonts w:ascii="Times New Roman" w:hAnsi="Times New Roman"/>
          <w:sz w:val="24"/>
          <w:szCs w:val="24"/>
        </w:rPr>
        <w:t>o sluchová ztráta je kolem 50 dB</w:t>
      </w:r>
      <w:r w:rsidR="002B451B">
        <w:rPr>
          <w:rFonts w:ascii="Times New Roman" w:hAnsi="Times New Roman"/>
          <w:sz w:val="24"/>
          <w:szCs w:val="24"/>
        </w:rPr>
        <w:t xml:space="preserve">. Téměř do 3 let věku byly znemožněny hlasové projevy, jelikož měl od druhého měsíce zavedenou kanylu. </w:t>
      </w:r>
      <w:r w:rsidR="002B451B" w:rsidRPr="0008769F">
        <w:rPr>
          <w:rFonts w:ascii="Times New Roman" w:hAnsi="Times New Roman"/>
          <w:b/>
          <w:sz w:val="24"/>
          <w:szCs w:val="24"/>
        </w:rPr>
        <w:t>Od února 2007</w:t>
      </w:r>
      <w:r w:rsidR="002B451B">
        <w:rPr>
          <w:rFonts w:ascii="Times New Roman" w:hAnsi="Times New Roman"/>
          <w:sz w:val="24"/>
          <w:szCs w:val="24"/>
        </w:rPr>
        <w:t xml:space="preserve"> byl v předpěstounské péči, trvale v pěstounské péči pak od března 2007. Již v Dětském centru měl kapesní sluchadlo na kostní vedení, ale bohužel nebylo příliš používáno. Ostatní děti v centru sluchadlo zaujalo natolik, že mu ho braly. Sluchadlo tedy začal plně využívat až od dvou let, když se dostal do pěstounské péče.</w:t>
      </w:r>
    </w:p>
    <w:p w:rsidR="002B451B" w:rsidRDefault="002B451B" w:rsidP="008660EE">
      <w:pPr>
        <w:spacing w:line="360" w:lineRule="auto"/>
        <w:contextualSpacing/>
        <w:jc w:val="both"/>
        <w:rPr>
          <w:rFonts w:ascii="Times New Roman" w:hAnsi="Times New Roman"/>
          <w:sz w:val="24"/>
          <w:szCs w:val="24"/>
        </w:rPr>
      </w:pPr>
      <w:r>
        <w:rPr>
          <w:rFonts w:ascii="Times New Roman" w:hAnsi="Times New Roman"/>
          <w:sz w:val="24"/>
          <w:szCs w:val="24"/>
        </w:rPr>
        <w:tab/>
        <w:t>V nové rodině se adaptoval s</w:t>
      </w:r>
      <w:r w:rsidR="00C1678A">
        <w:rPr>
          <w:rFonts w:ascii="Times New Roman" w:hAnsi="Times New Roman"/>
          <w:sz w:val="24"/>
          <w:szCs w:val="24"/>
        </w:rPr>
        <w:t> </w:t>
      </w:r>
      <w:r>
        <w:rPr>
          <w:rFonts w:ascii="Times New Roman" w:hAnsi="Times New Roman"/>
          <w:sz w:val="24"/>
          <w:szCs w:val="24"/>
        </w:rPr>
        <w:t>potížemi</w:t>
      </w:r>
      <w:r w:rsidR="00C1678A">
        <w:rPr>
          <w:rFonts w:ascii="Times New Roman" w:hAnsi="Times New Roman"/>
          <w:sz w:val="24"/>
          <w:szCs w:val="24"/>
        </w:rPr>
        <w:t xml:space="preserve">, podle pěstounů byl </w:t>
      </w:r>
      <w:proofErr w:type="spellStart"/>
      <w:r w:rsidR="00C1678A">
        <w:rPr>
          <w:rFonts w:ascii="Times New Roman" w:hAnsi="Times New Roman"/>
          <w:sz w:val="24"/>
          <w:szCs w:val="24"/>
        </w:rPr>
        <w:t>nepodrobivý</w:t>
      </w:r>
      <w:proofErr w:type="spellEnd"/>
      <w:r w:rsidR="00C1678A">
        <w:rPr>
          <w:rFonts w:ascii="Times New Roman" w:hAnsi="Times New Roman"/>
          <w:sz w:val="24"/>
          <w:szCs w:val="24"/>
        </w:rPr>
        <w:t xml:space="preserve"> až panovačný. Jeho pozici v Dětském centru vnímali jako privilegovanou. Tomu přičítali, že vyžaduje okamžité uspokojení, projevuje prudké emoce. Na překážku v dosažení cíle někdy reagoval i </w:t>
      </w:r>
      <w:proofErr w:type="spellStart"/>
      <w:r w:rsidR="00C1678A">
        <w:rPr>
          <w:rFonts w:ascii="Times New Roman" w:hAnsi="Times New Roman"/>
          <w:sz w:val="24"/>
          <w:szCs w:val="24"/>
        </w:rPr>
        <w:t>sebeubližováním</w:t>
      </w:r>
      <w:proofErr w:type="spellEnd"/>
      <w:r w:rsidR="00C1678A">
        <w:rPr>
          <w:rFonts w:ascii="Times New Roman" w:hAnsi="Times New Roman"/>
          <w:sz w:val="24"/>
          <w:szCs w:val="24"/>
        </w:rPr>
        <w:t xml:space="preserve"> (</w:t>
      </w:r>
      <w:r w:rsidR="00556EB5">
        <w:rPr>
          <w:rFonts w:ascii="Times New Roman" w:hAnsi="Times New Roman"/>
          <w:sz w:val="24"/>
          <w:szCs w:val="24"/>
        </w:rPr>
        <w:t xml:space="preserve">narážel hlavou o nábytek </w:t>
      </w:r>
      <w:r w:rsidR="00C1678A">
        <w:rPr>
          <w:rFonts w:ascii="Times New Roman" w:hAnsi="Times New Roman"/>
          <w:sz w:val="24"/>
          <w:szCs w:val="24"/>
        </w:rPr>
        <w:t>nebo podlahu). Komunikace byla objektivně ztížená jak na příjmu, tak v možnosti aktivního dorozumění. Podle pozorování reago</w:t>
      </w:r>
      <w:r w:rsidR="0013027F">
        <w:rPr>
          <w:rFonts w:ascii="Times New Roman" w:hAnsi="Times New Roman"/>
          <w:sz w:val="24"/>
          <w:szCs w:val="24"/>
        </w:rPr>
        <w:t>val na zvuky i bez sl</w:t>
      </w:r>
      <w:r w:rsidR="00C1678A">
        <w:rPr>
          <w:rFonts w:ascii="Times New Roman" w:hAnsi="Times New Roman"/>
          <w:sz w:val="24"/>
          <w:szCs w:val="24"/>
        </w:rPr>
        <w:t>uchadla, dobře registroval nonverbální komunikační signály.</w:t>
      </w:r>
      <w:r w:rsidR="002A1119">
        <w:rPr>
          <w:rFonts w:ascii="Times New Roman" w:hAnsi="Times New Roman"/>
          <w:sz w:val="24"/>
          <w:szCs w:val="24"/>
        </w:rPr>
        <w:t xml:space="preserve"> Aktivní dorozumění bylo dosud omezeno jen na gesta. Usiloval o stálý sociální kontakt a nedokázal si hrát sám.</w:t>
      </w:r>
    </w:p>
    <w:p w:rsidR="002A1119" w:rsidRDefault="002A1119" w:rsidP="008660EE">
      <w:pPr>
        <w:spacing w:line="360" w:lineRule="auto"/>
        <w:contextualSpacing/>
        <w:jc w:val="both"/>
        <w:rPr>
          <w:rFonts w:ascii="Times New Roman" w:hAnsi="Times New Roman"/>
          <w:sz w:val="24"/>
          <w:szCs w:val="24"/>
        </w:rPr>
      </w:pPr>
      <w:r>
        <w:rPr>
          <w:rFonts w:ascii="Times New Roman" w:hAnsi="Times New Roman"/>
          <w:sz w:val="24"/>
          <w:szCs w:val="24"/>
        </w:rPr>
        <w:tab/>
        <w:t>Napodoboval praktické činnosti a rád při nich sledoval pěstouny. Dobře se u něj vyvíjely hygienické návyky, ale kousání a polykání bylo ztíženo deformitami ústní dutiny, proto pil z hrnku s náustkem. Pěstouni se snažili o nastavení mantinelů v chování a za první úspěch považovali, že dokázal usnout sám v postýlce po uspávacím rituálu, dříve vyžadoval přítomnost někoho dalšího. Výrazně se zlepšil také příjem potravy a začal sledovat krátké pohádky. Velkým vzorem byl pro chlapce starší vlastní syn pěstounů.</w:t>
      </w:r>
    </w:p>
    <w:p w:rsidR="00104226" w:rsidRDefault="002A1119" w:rsidP="008660EE">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 xml:space="preserve">V této </w:t>
      </w:r>
      <w:r w:rsidR="00835240">
        <w:rPr>
          <w:rFonts w:ascii="Times New Roman" w:hAnsi="Times New Roman"/>
          <w:sz w:val="24"/>
          <w:szCs w:val="24"/>
        </w:rPr>
        <w:t xml:space="preserve">době také </w:t>
      </w:r>
      <w:r>
        <w:rPr>
          <w:rFonts w:ascii="Times New Roman" w:hAnsi="Times New Roman"/>
          <w:sz w:val="24"/>
          <w:szCs w:val="24"/>
        </w:rPr>
        <w:t>navázali kontakt s</w:t>
      </w:r>
      <w:r w:rsidR="00F77343">
        <w:rPr>
          <w:rFonts w:ascii="Times New Roman" w:hAnsi="Times New Roman"/>
          <w:sz w:val="24"/>
          <w:szCs w:val="24"/>
        </w:rPr>
        <w:t>e</w:t>
      </w:r>
      <w:r w:rsidR="00835240">
        <w:rPr>
          <w:rFonts w:ascii="Times New Roman" w:hAnsi="Times New Roman"/>
          <w:sz w:val="24"/>
          <w:szCs w:val="24"/>
        </w:rPr>
        <w:t> </w:t>
      </w:r>
      <w:r w:rsidR="00F77343">
        <w:rPr>
          <w:rFonts w:ascii="Times New Roman" w:hAnsi="Times New Roman"/>
          <w:sz w:val="24"/>
          <w:szCs w:val="24"/>
        </w:rPr>
        <w:t>speciálně pedagogickým centrem</w:t>
      </w:r>
      <w:r w:rsidR="00835240">
        <w:rPr>
          <w:rFonts w:ascii="Times New Roman" w:hAnsi="Times New Roman"/>
          <w:sz w:val="24"/>
          <w:szCs w:val="24"/>
        </w:rPr>
        <w:t xml:space="preserve"> </w:t>
      </w:r>
      <w:r>
        <w:rPr>
          <w:rFonts w:ascii="Times New Roman" w:hAnsi="Times New Roman"/>
          <w:sz w:val="24"/>
          <w:szCs w:val="24"/>
        </w:rPr>
        <w:t>pro sluchově postižené v</w:t>
      </w:r>
      <w:r w:rsidR="00835240">
        <w:rPr>
          <w:rFonts w:ascii="Times New Roman" w:hAnsi="Times New Roman"/>
          <w:sz w:val="24"/>
          <w:szCs w:val="24"/>
        </w:rPr>
        <w:t xml:space="preserve"> Ivančicích, </w:t>
      </w:r>
      <w:r>
        <w:rPr>
          <w:rFonts w:ascii="Times New Roman" w:hAnsi="Times New Roman"/>
          <w:sz w:val="24"/>
          <w:szCs w:val="24"/>
        </w:rPr>
        <w:t>proběhla první návštěva v rodině.</w:t>
      </w:r>
    </w:p>
    <w:p w:rsidR="0006423A" w:rsidRDefault="0006423A" w:rsidP="008660EE">
      <w:pPr>
        <w:spacing w:line="360" w:lineRule="auto"/>
        <w:contextualSpacing/>
        <w:jc w:val="both"/>
        <w:rPr>
          <w:rFonts w:ascii="Times New Roman" w:hAnsi="Times New Roman"/>
          <w:sz w:val="24"/>
          <w:szCs w:val="24"/>
        </w:rPr>
      </w:pPr>
      <w:r>
        <w:rPr>
          <w:rFonts w:ascii="Times New Roman" w:hAnsi="Times New Roman"/>
          <w:sz w:val="24"/>
          <w:szCs w:val="24"/>
        </w:rPr>
        <w:tab/>
        <w:t xml:space="preserve">Ze zprávy o psychologickém vyšetření </w:t>
      </w:r>
      <w:r w:rsidRPr="005F65CE">
        <w:rPr>
          <w:rFonts w:ascii="Times New Roman" w:hAnsi="Times New Roman"/>
          <w:b/>
          <w:sz w:val="24"/>
          <w:szCs w:val="24"/>
        </w:rPr>
        <w:t>z roku 2007</w:t>
      </w:r>
      <w:r>
        <w:rPr>
          <w:rFonts w:ascii="Times New Roman" w:hAnsi="Times New Roman"/>
          <w:sz w:val="24"/>
          <w:szCs w:val="24"/>
        </w:rPr>
        <w:t xml:space="preserve"> vyplývá, že chlapec se chová spontánně, je velmi sociabilní, reaguje na úsměv a přijímá nabídku fyzického kontaktu (plácá do nastavené dlaně).</w:t>
      </w:r>
      <w:r w:rsidR="00835240">
        <w:rPr>
          <w:rFonts w:ascii="Times New Roman" w:hAnsi="Times New Roman"/>
          <w:sz w:val="24"/>
          <w:szCs w:val="24"/>
        </w:rPr>
        <w:t xml:space="preserve"> Vyžaduje odezvu na svou akci a sleduje reakci. Žertuje, imituje výraz tváře i pohyb rukou. Přijímá nabízené hračky, experimentuje s nimi a při nesnázích se obrací o pomoc. Reaguje spíše na gesto či motorickou instrukci než na verbální pokyn. Na tiché melodické zvuky (hudební hračky), ale reaguje zklidněním a zaposloucháním se. </w:t>
      </w:r>
    </w:p>
    <w:p w:rsidR="00835240" w:rsidRDefault="00835240" w:rsidP="008660EE">
      <w:pPr>
        <w:spacing w:line="360" w:lineRule="auto"/>
        <w:contextualSpacing/>
        <w:jc w:val="both"/>
        <w:rPr>
          <w:rFonts w:ascii="Times New Roman" w:hAnsi="Times New Roman"/>
          <w:sz w:val="24"/>
          <w:szCs w:val="24"/>
        </w:rPr>
      </w:pPr>
      <w:r>
        <w:rPr>
          <w:rFonts w:ascii="Times New Roman" w:hAnsi="Times New Roman"/>
          <w:sz w:val="24"/>
          <w:szCs w:val="24"/>
        </w:rPr>
        <w:tab/>
        <w:t>Při zkoumání jemné motoriky funguje prstový úchop, drobné předměty uchopí 1. a 3. prstem. Při manipulaci s předměty střídá ruce.</w:t>
      </w:r>
      <w:r w:rsidR="00D46E9E">
        <w:rPr>
          <w:rFonts w:ascii="Times New Roman" w:hAnsi="Times New Roman"/>
          <w:sz w:val="24"/>
          <w:szCs w:val="24"/>
        </w:rPr>
        <w:t xml:space="preserve"> Vázne </w:t>
      </w:r>
      <w:proofErr w:type="spellStart"/>
      <w:r w:rsidR="00D46E9E">
        <w:rPr>
          <w:rFonts w:ascii="Times New Roman" w:hAnsi="Times New Roman"/>
          <w:sz w:val="24"/>
          <w:szCs w:val="24"/>
        </w:rPr>
        <w:t>vizuomotorická</w:t>
      </w:r>
      <w:proofErr w:type="spellEnd"/>
      <w:r w:rsidR="00D46E9E">
        <w:rPr>
          <w:rFonts w:ascii="Times New Roman" w:hAnsi="Times New Roman"/>
          <w:sz w:val="24"/>
          <w:szCs w:val="24"/>
        </w:rPr>
        <w:t xml:space="preserve"> koordinace, má potíže při směrování pohybu, například při umisťování geometrických tvarů přímo do otvorů. Má potíže s orientací polohy tužky při jejím uklízení do kalíšku, vkládá ji horizontálně</w:t>
      </w:r>
      <w:r w:rsidR="00CE0398">
        <w:rPr>
          <w:rFonts w:ascii="Times New Roman" w:hAnsi="Times New Roman"/>
          <w:sz w:val="24"/>
          <w:szCs w:val="24"/>
        </w:rPr>
        <w:t>. Dokáže umístit kostky na sebe, ale horizontální útvar (vláček) nenapodobí.</w:t>
      </w:r>
    </w:p>
    <w:p w:rsidR="00CE0398" w:rsidRDefault="00CE0398" w:rsidP="008660EE">
      <w:pPr>
        <w:spacing w:line="360" w:lineRule="auto"/>
        <w:contextualSpacing/>
        <w:jc w:val="both"/>
        <w:rPr>
          <w:rFonts w:ascii="Times New Roman" w:hAnsi="Times New Roman"/>
          <w:sz w:val="24"/>
          <w:szCs w:val="24"/>
        </w:rPr>
      </w:pPr>
      <w:r>
        <w:rPr>
          <w:rFonts w:ascii="Times New Roman" w:hAnsi="Times New Roman"/>
          <w:sz w:val="24"/>
          <w:szCs w:val="24"/>
        </w:rPr>
        <w:tab/>
        <w:t>Vizuální vnímání dospělo k rozlišení základních geometrických tvarů, správně přiřadí kostku výřezu příslušného tvaru. Při praktickém umístění má však potíže se směrovou orientací (natočení rohů čtverce). Při zkoumání hrubé motoriky se pohybuje samostatně v rovném terénu, na nerovnostech ještě často padá. Při chůzi do schodů a ze schodů potřebuje oporu, přisunuje nohu.</w:t>
      </w:r>
    </w:p>
    <w:p w:rsidR="00CE0398" w:rsidRDefault="00CE0398" w:rsidP="008660EE">
      <w:pPr>
        <w:spacing w:line="360" w:lineRule="auto"/>
        <w:contextualSpacing/>
        <w:jc w:val="both"/>
        <w:rPr>
          <w:rFonts w:ascii="Times New Roman" w:hAnsi="Times New Roman"/>
          <w:sz w:val="24"/>
          <w:szCs w:val="24"/>
        </w:rPr>
      </w:pPr>
      <w:r>
        <w:rPr>
          <w:rFonts w:ascii="Times New Roman" w:hAnsi="Times New Roman"/>
          <w:sz w:val="24"/>
          <w:szCs w:val="24"/>
        </w:rPr>
        <w:tab/>
        <w:t>Aktivní řeč zatím chybí, porozumění řeči se jeví jako značně omezené, jmenovaný předmět nebo obrázek neukázal, s výjimkou psa. Na slovní pokyn reaguje jen ve zjednodušené podobě. Pozorované i pěstouny popsané projevy odpovídají v oblasti adaptivity, hrubé a jemné motoriky a sociálního chování vývojové úrovni kolem 18. měsíce</w:t>
      </w:r>
      <w:r w:rsidR="005F65CE">
        <w:rPr>
          <w:rFonts w:ascii="Times New Roman" w:hAnsi="Times New Roman"/>
          <w:sz w:val="24"/>
          <w:szCs w:val="24"/>
        </w:rPr>
        <w:t>, chlapci jsou</w:t>
      </w:r>
      <w:r w:rsidR="003F6047">
        <w:rPr>
          <w:rFonts w:ascii="Times New Roman" w:hAnsi="Times New Roman"/>
          <w:sz w:val="24"/>
          <w:szCs w:val="24"/>
        </w:rPr>
        <w:t xml:space="preserve"> dn</w:t>
      </w:r>
      <w:r w:rsidR="005F65CE">
        <w:rPr>
          <w:rFonts w:ascii="Times New Roman" w:hAnsi="Times New Roman"/>
          <w:sz w:val="24"/>
          <w:szCs w:val="24"/>
        </w:rPr>
        <w:t>es 2 roky a jeden měsíc</w:t>
      </w:r>
      <w:r w:rsidR="003F6047">
        <w:rPr>
          <w:rFonts w:ascii="Times New Roman" w:hAnsi="Times New Roman"/>
          <w:sz w:val="24"/>
          <w:szCs w:val="24"/>
        </w:rPr>
        <w:t>. V řeči je vývojový deficit výraznější.</w:t>
      </w:r>
    </w:p>
    <w:p w:rsidR="003F6047" w:rsidRDefault="003F6047" w:rsidP="008660EE">
      <w:pPr>
        <w:spacing w:line="360" w:lineRule="auto"/>
        <w:contextualSpacing/>
        <w:jc w:val="both"/>
        <w:rPr>
          <w:rFonts w:ascii="Times New Roman" w:hAnsi="Times New Roman"/>
          <w:sz w:val="24"/>
          <w:szCs w:val="24"/>
        </w:rPr>
      </w:pPr>
      <w:r>
        <w:rPr>
          <w:rFonts w:ascii="Times New Roman" w:hAnsi="Times New Roman"/>
          <w:sz w:val="24"/>
          <w:szCs w:val="24"/>
        </w:rPr>
        <w:tab/>
        <w:t>Vzhledem k deprivační vývojové situaci chlapce do dvou let, bylo doporučeno při přechodu do náhradní rodinné péče počítat s postupnou adaptací. Zavedení jasných pravidel a jejich důsledné uplatňování, zároveň je však třeba velká trpělivost a klidný přístup.</w:t>
      </w:r>
    </w:p>
    <w:p w:rsidR="00104226" w:rsidRDefault="00104226" w:rsidP="008660EE">
      <w:pPr>
        <w:spacing w:line="360" w:lineRule="auto"/>
        <w:contextualSpacing/>
        <w:jc w:val="both"/>
        <w:rPr>
          <w:rFonts w:ascii="Times New Roman" w:hAnsi="Times New Roman"/>
          <w:sz w:val="24"/>
          <w:szCs w:val="24"/>
        </w:rPr>
      </w:pPr>
    </w:p>
    <w:p w:rsidR="00EF5CA2" w:rsidRDefault="00EF5CA2" w:rsidP="008660EE">
      <w:pPr>
        <w:spacing w:line="360" w:lineRule="auto"/>
        <w:contextualSpacing/>
        <w:jc w:val="both"/>
        <w:rPr>
          <w:rFonts w:ascii="Times New Roman" w:hAnsi="Times New Roman"/>
          <w:sz w:val="24"/>
          <w:szCs w:val="24"/>
        </w:rPr>
      </w:pPr>
      <w:r>
        <w:rPr>
          <w:rFonts w:ascii="Times New Roman" w:hAnsi="Times New Roman"/>
          <w:sz w:val="24"/>
          <w:szCs w:val="24"/>
        </w:rPr>
        <w:tab/>
        <w:t>Podle vyprávění pěstounky zkoušeli od 3 let ucpávat otvor po tracheostomii a díky ucpávání se vydávat zvuky, mluvit.</w:t>
      </w:r>
      <w:r w:rsidR="00666D2F">
        <w:rPr>
          <w:rFonts w:ascii="Times New Roman" w:hAnsi="Times New Roman"/>
          <w:sz w:val="24"/>
          <w:szCs w:val="24"/>
        </w:rPr>
        <w:t xml:space="preserve"> V</w:t>
      </w:r>
      <w:r w:rsidR="002E5E14">
        <w:rPr>
          <w:rFonts w:ascii="Times New Roman" w:hAnsi="Times New Roman"/>
          <w:sz w:val="24"/>
          <w:szCs w:val="24"/>
        </w:rPr>
        <w:t xml:space="preserve"> </w:t>
      </w:r>
      <w:r w:rsidR="002E5E14" w:rsidRPr="00104226">
        <w:rPr>
          <w:rFonts w:ascii="Times New Roman" w:hAnsi="Times New Roman"/>
          <w:b/>
          <w:sz w:val="24"/>
          <w:szCs w:val="24"/>
        </w:rPr>
        <w:t>roce 2008</w:t>
      </w:r>
      <w:r w:rsidR="00C515AD">
        <w:rPr>
          <w:rFonts w:ascii="Times New Roman" w:hAnsi="Times New Roman"/>
          <w:sz w:val="24"/>
          <w:szCs w:val="24"/>
        </w:rPr>
        <w:t xml:space="preserve"> byl na plastice </w:t>
      </w:r>
      <w:proofErr w:type="spellStart"/>
      <w:r w:rsidR="00C515AD">
        <w:rPr>
          <w:rFonts w:ascii="Times New Roman" w:hAnsi="Times New Roman"/>
          <w:sz w:val="24"/>
          <w:szCs w:val="24"/>
        </w:rPr>
        <w:t>tracheostomatu</w:t>
      </w:r>
      <w:proofErr w:type="spellEnd"/>
      <w:r w:rsidR="00C515AD">
        <w:rPr>
          <w:rFonts w:ascii="Times New Roman" w:hAnsi="Times New Roman"/>
          <w:sz w:val="24"/>
          <w:szCs w:val="24"/>
        </w:rPr>
        <w:t xml:space="preserve"> </w:t>
      </w:r>
      <w:r w:rsidR="00C515AD">
        <w:rPr>
          <w:rFonts w:ascii="Times New Roman" w:hAnsi="Times New Roman"/>
          <w:sz w:val="24"/>
          <w:szCs w:val="24"/>
        </w:rPr>
        <w:lastRenderedPageBreak/>
        <w:t>(zacelení) v nemocnici v místě bydliště. Bohužel</w:t>
      </w:r>
      <w:r w:rsidR="002E5E14">
        <w:rPr>
          <w:rFonts w:ascii="Times New Roman" w:hAnsi="Times New Roman"/>
          <w:sz w:val="24"/>
          <w:szCs w:val="24"/>
        </w:rPr>
        <w:t xml:space="preserve"> se vyskytla chyba ze strany lékařů, operace proběhla pouze v lokální anestezii. Následně mu rána zahnisala a popraskaly stehy. Poté ho převezli do FN Motol, kde byl hospitalizován na ORL klinice. Byla provedena plastika </w:t>
      </w:r>
      <w:proofErr w:type="spellStart"/>
      <w:r w:rsidR="002E5E14">
        <w:rPr>
          <w:rFonts w:ascii="Times New Roman" w:hAnsi="Times New Roman"/>
          <w:sz w:val="24"/>
          <w:szCs w:val="24"/>
        </w:rPr>
        <w:t>tracheokutánní</w:t>
      </w:r>
      <w:proofErr w:type="spellEnd"/>
      <w:r w:rsidR="002E5E14">
        <w:rPr>
          <w:rFonts w:ascii="Times New Roman" w:hAnsi="Times New Roman"/>
          <w:sz w:val="24"/>
          <w:szCs w:val="24"/>
        </w:rPr>
        <w:t xml:space="preserve"> píštěle a pooperačně byl chlapec umístěn na </w:t>
      </w:r>
      <w:proofErr w:type="spellStart"/>
      <w:r w:rsidR="002E5E14">
        <w:rPr>
          <w:rFonts w:ascii="Times New Roman" w:hAnsi="Times New Roman"/>
          <w:sz w:val="24"/>
          <w:szCs w:val="24"/>
        </w:rPr>
        <w:t>anesteziologicko</w:t>
      </w:r>
      <w:proofErr w:type="spellEnd"/>
      <w:r w:rsidR="002E5E14">
        <w:rPr>
          <w:rFonts w:ascii="Times New Roman" w:hAnsi="Times New Roman"/>
          <w:sz w:val="24"/>
          <w:szCs w:val="24"/>
        </w:rPr>
        <w:t xml:space="preserve"> – resuscitační klinice. Poté přemístěn na zdejší pracoviště k doléčení. Pooperační průběh byl klidný, hojení rány příznivé a stehy mu byly odstraněny 7. pooperační den.</w:t>
      </w:r>
      <w:r w:rsidR="00941C0C">
        <w:rPr>
          <w:rFonts w:ascii="Times New Roman" w:hAnsi="Times New Roman"/>
          <w:sz w:val="24"/>
          <w:szCs w:val="24"/>
        </w:rPr>
        <w:t xml:space="preserve"> Při propouštění byla doporučena péče o jizvu formou masáží a promašťováním, dále rehabilitační péče v místě bydliště.</w:t>
      </w:r>
      <w:r w:rsidR="00666D2F">
        <w:rPr>
          <w:rFonts w:ascii="Times New Roman" w:hAnsi="Times New Roman"/>
          <w:sz w:val="24"/>
          <w:szCs w:val="24"/>
        </w:rPr>
        <w:t xml:space="preserve"> Operace proběhla v celkové anestezii, pomocí laseru.</w:t>
      </w:r>
    </w:p>
    <w:p w:rsidR="00104226" w:rsidRDefault="00104226" w:rsidP="008660EE">
      <w:pPr>
        <w:spacing w:line="360" w:lineRule="auto"/>
        <w:contextualSpacing/>
        <w:jc w:val="both"/>
        <w:rPr>
          <w:rFonts w:ascii="Times New Roman" w:hAnsi="Times New Roman"/>
          <w:sz w:val="24"/>
          <w:szCs w:val="24"/>
        </w:rPr>
      </w:pPr>
      <w:r>
        <w:rPr>
          <w:rFonts w:ascii="Times New Roman" w:hAnsi="Times New Roman"/>
          <w:sz w:val="24"/>
          <w:szCs w:val="24"/>
        </w:rPr>
        <w:tab/>
        <w:t>Při kontrolním vyšetření bylo zjištěno, že chlapec dobře prospívá a vše dobře snáší, hltan je klidný, bledý a jizva na krku je bledá, klidná a zhojená. Byla doporučena toaleta nosní sliznice pomocí Vincentky, mořské vody a nutit chlapce smrkat.</w:t>
      </w:r>
      <w:r w:rsidR="00E85AC5">
        <w:rPr>
          <w:rFonts w:ascii="Times New Roman" w:hAnsi="Times New Roman"/>
          <w:sz w:val="24"/>
          <w:szCs w:val="24"/>
        </w:rPr>
        <w:t xml:space="preserve"> Také konzultace plastického chirurga vzhledem k prevenci středoušního zánětu. Lékař také upozornil, že u chlapce přetrvává drobné rozšklebení v oblasti patra, kterým prochází potrava nasálně.</w:t>
      </w:r>
    </w:p>
    <w:p w:rsidR="00E85AC5" w:rsidRDefault="00E85AC5" w:rsidP="008660EE">
      <w:pPr>
        <w:spacing w:line="360" w:lineRule="auto"/>
        <w:contextualSpacing/>
        <w:jc w:val="both"/>
        <w:rPr>
          <w:rFonts w:ascii="Times New Roman" w:hAnsi="Times New Roman"/>
          <w:sz w:val="24"/>
          <w:szCs w:val="24"/>
        </w:rPr>
      </w:pPr>
    </w:p>
    <w:p w:rsidR="00435D78" w:rsidRDefault="00435D78" w:rsidP="008660EE">
      <w:pPr>
        <w:spacing w:line="360" w:lineRule="auto"/>
        <w:contextualSpacing/>
        <w:jc w:val="both"/>
        <w:rPr>
          <w:rFonts w:ascii="Times New Roman" w:hAnsi="Times New Roman"/>
          <w:sz w:val="24"/>
          <w:szCs w:val="24"/>
        </w:rPr>
      </w:pPr>
      <w:r>
        <w:rPr>
          <w:rFonts w:ascii="Times New Roman" w:hAnsi="Times New Roman"/>
          <w:sz w:val="24"/>
          <w:szCs w:val="24"/>
        </w:rPr>
        <w:tab/>
        <w:t>V rodině se prudce začala rozvíjet i hra. Podněcuje ho starší bratr, kterého přijímá jako vzor. Rozvíjela se u něj i fantazijní hra, líbil se mu Spiderman a Superman, za které se přestrojoval. Dokonce si sám vymýšlel kostýmy z částí oblečení celé rodiny. Někdy imituje i další hrdiny z televize, například Večerníčky. Navštěvoval výtvarný kroužek, snažil se hrát na flétničku. Hůř držel rovnováhu a docházel na rehabilitační cvičení z důvodu prevence rozvoje skoliózy.</w:t>
      </w:r>
    </w:p>
    <w:p w:rsidR="00941C0C" w:rsidRDefault="00941C0C" w:rsidP="008660EE">
      <w:pPr>
        <w:spacing w:line="360" w:lineRule="auto"/>
        <w:contextualSpacing/>
        <w:jc w:val="both"/>
        <w:rPr>
          <w:rFonts w:ascii="Times New Roman" w:hAnsi="Times New Roman"/>
          <w:sz w:val="24"/>
          <w:szCs w:val="24"/>
        </w:rPr>
      </w:pPr>
      <w:r>
        <w:rPr>
          <w:rFonts w:ascii="Times New Roman" w:hAnsi="Times New Roman"/>
          <w:sz w:val="24"/>
          <w:szCs w:val="24"/>
        </w:rPr>
        <w:tab/>
      </w:r>
      <w:r w:rsidR="00321A51">
        <w:rPr>
          <w:rFonts w:ascii="Times New Roman" w:hAnsi="Times New Roman"/>
          <w:sz w:val="24"/>
          <w:szCs w:val="24"/>
        </w:rPr>
        <w:t xml:space="preserve">Od 4 let věku získal nová sluchadla na kostní vedení, která se upevňují </w:t>
      </w:r>
      <w:r w:rsidR="009A6F8F">
        <w:rPr>
          <w:rFonts w:ascii="Times New Roman" w:hAnsi="Times New Roman"/>
          <w:sz w:val="24"/>
          <w:szCs w:val="24"/>
        </w:rPr>
        <w:t>dítěti pomocí hlavové čelenky (</w:t>
      </w:r>
      <w:proofErr w:type="spellStart"/>
      <w:r w:rsidR="00F31EE1">
        <w:rPr>
          <w:rFonts w:ascii="Times New Roman" w:hAnsi="Times New Roman"/>
          <w:sz w:val="24"/>
          <w:szCs w:val="24"/>
        </w:rPr>
        <w:t>s</w:t>
      </w:r>
      <w:r w:rsidR="00321A51">
        <w:rPr>
          <w:rFonts w:ascii="Times New Roman" w:hAnsi="Times New Roman"/>
          <w:sz w:val="24"/>
          <w:szCs w:val="24"/>
        </w:rPr>
        <w:t>oftband</w:t>
      </w:r>
      <w:proofErr w:type="spellEnd"/>
      <w:r w:rsidR="00321A51">
        <w:rPr>
          <w:rFonts w:ascii="Times New Roman" w:hAnsi="Times New Roman"/>
          <w:sz w:val="24"/>
          <w:szCs w:val="24"/>
        </w:rPr>
        <w:t xml:space="preserve">) se speciálním úchytem. Chirurgické ukotvení do kosti prostřednictvím titanového implantátu přímo do kosti </w:t>
      </w:r>
      <w:proofErr w:type="spellStart"/>
      <w:r w:rsidR="00321A51">
        <w:rPr>
          <w:rFonts w:ascii="Times New Roman" w:hAnsi="Times New Roman"/>
          <w:sz w:val="24"/>
          <w:szCs w:val="24"/>
        </w:rPr>
        <w:t>mastoideu</w:t>
      </w:r>
      <w:proofErr w:type="spellEnd"/>
      <w:r w:rsidR="00321A51">
        <w:rPr>
          <w:rFonts w:ascii="Times New Roman" w:hAnsi="Times New Roman"/>
          <w:sz w:val="24"/>
          <w:szCs w:val="24"/>
        </w:rPr>
        <w:t xml:space="preserve"> se indikuje podle anatomických podmínek až od 10 let věku dítěte.</w:t>
      </w:r>
    </w:p>
    <w:p w:rsidR="00E85AC5" w:rsidRDefault="00E85AC5" w:rsidP="008660EE">
      <w:pPr>
        <w:spacing w:line="360" w:lineRule="auto"/>
        <w:contextualSpacing/>
        <w:jc w:val="both"/>
        <w:rPr>
          <w:rFonts w:ascii="Times New Roman" w:hAnsi="Times New Roman"/>
          <w:sz w:val="24"/>
          <w:szCs w:val="24"/>
        </w:rPr>
      </w:pPr>
    </w:p>
    <w:p w:rsidR="006C1CE6" w:rsidRDefault="006C1CE6" w:rsidP="008660EE">
      <w:pPr>
        <w:spacing w:line="360" w:lineRule="auto"/>
        <w:contextualSpacing/>
        <w:jc w:val="both"/>
        <w:rPr>
          <w:rFonts w:ascii="Times New Roman" w:hAnsi="Times New Roman"/>
          <w:sz w:val="24"/>
          <w:szCs w:val="24"/>
        </w:rPr>
      </w:pPr>
      <w:r>
        <w:rPr>
          <w:rFonts w:ascii="Times New Roman" w:hAnsi="Times New Roman"/>
          <w:sz w:val="24"/>
          <w:szCs w:val="24"/>
        </w:rPr>
        <w:tab/>
        <w:t xml:space="preserve">R navštěvoval </w:t>
      </w:r>
      <w:r w:rsidR="005540E8" w:rsidRPr="005F65CE">
        <w:rPr>
          <w:rFonts w:ascii="Times New Roman" w:hAnsi="Times New Roman"/>
          <w:b/>
          <w:sz w:val="24"/>
          <w:szCs w:val="24"/>
        </w:rPr>
        <w:t>od roku 2008</w:t>
      </w:r>
      <w:r w:rsidR="005540E8">
        <w:rPr>
          <w:rFonts w:ascii="Times New Roman" w:hAnsi="Times New Roman"/>
          <w:sz w:val="24"/>
          <w:szCs w:val="24"/>
        </w:rPr>
        <w:t xml:space="preserve"> </w:t>
      </w:r>
      <w:r>
        <w:rPr>
          <w:rFonts w:ascii="Times New Roman" w:hAnsi="Times New Roman"/>
          <w:sz w:val="24"/>
          <w:szCs w:val="24"/>
        </w:rPr>
        <w:t>speciální třídu mateřské školy, která měla velmi nízký počet dětí ve třídě. Její dominantou bylo logopedické postižení a zdravotní postižení, která vyžadují individuální přístup a nízký počet dětí</w:t>
      </w:r>
      <w:r w:rsidR="00EE4A72">
        <w:rPr>
          <w:rFonts w:ascii="Times New Roman" w:hAnsi="Times New Roman"/>
          <w:sz w:val="24"/>
          <w:szCs w:val="24"/>
        </w:rPr>
        <w:t xml:space="preserve">, například cystická fibróza, poruchy imunity, poruchy sociální adaptace. Ve třídě </w:t>
      </w:r>
      <w:r w:rsidR="00F77343">
        <w:rPr>
          <w:rFonts w:ascii="Times New Roman" w:hAnsi="Times New Roman"/>
          <w:sz w:val="24"/>
          <w:szCs w:val="24"/>
        </w:rPr>
        <w:t>je</w:t>
      </w:r>
      <w:r w:rsidR="00EE4A72">
        <w:rPr>
          <w:rFonts w:ascii="Times New Roman" w:hAnsi="Times New Roman"/>
          <w:sz w:val="24"/>
          <w:szCs w:val="24"/>
        </w:rPr>
        <w:t xml:space="preserve"> pracovnice, která má předpoklady i v oblasti zdravotnictví. Třída vy</w:t>
      </w:r>
      <w:r w:rsidR="00F77343">
        <w:rPr>
          <w:rFonts w:ascii="Times New Roman" w:hAnsi="Times New Roman"/>
          <w:sz w:val="24"/>
          <w:szCs w:val="24"/>
        </w:rPr>
        <w:t xml:space="preserve">užívá alternativních programů, </w:t>
      </w:r>
      <w:r w:rsidR="00EE4A72">
        <w:rPr>
          <w:rFonts w:ascii="Times New Roman" w:hAnsi="Times New Roman"/>
          <w:sz w:val="24"/>
          <w:szCs w:val="24"/>
        </w:rPr>
        <w:t xml:space="preserve">jako jsou </w:t>
      </w:r>
      <w:proofErr w:type="spellStart"/>
      <w:r w:rsidR="00EE4A72">
        <w:rPr>
          <w:rFonts w:ascii="Times New Roman" w:hAnsi="Times New Roman"/>
          <w:sz w:val="24"/>
          <w:szCs w:val="24"/>
        </w:rPr>
        <w:t>trampoterapie</w:t>
      </w:r>
      <w:proofErr w:type="spellEnd"/>
      <w:r w:rsidR="00EE4A72">
        <w:rPr>
          <w:rFonts w:ascii="Times New Roman" w:hAnsi="Times New Roman"/>
          <w:sz w:val="24"/>
          <w:szCs w:val="24"/>
        </w:rPr>
        <w:t>, alternativní herní terapie, keramiky, hudebního kroužku a angličtiny.</w:t>
      </w:r>
      <w:r w:rsidR="00F77343">
        <w:rPr>
          <w:rFonts w:ascii="Times New Roman" w:hAnsi="Times New Roman"/>
          <w:sz w:val="24"/>
          <w:szCs w:val="24"/>
        </w:rPr>
        <w:t xml:space="preserve"> </w:t>
      </w:r>
      <w:r w:rsidR="005540E8">
        <w:rPr>
          <w:rFonts w:ascii="Times New Roman" w:hAnsi="Times New Roman"/>
          <w:sz w:val="24"/>
          <w:szCs w:val="24"/>
        </w:rPr>
        <w:lastRenderedPageBreak/>
        <w:t>Dobře se adaptoval, od počátku byl kooperativní a přiměřeně spontánní. Měl zvýšenou potřebu přímého kontaktu s paní učitelkou. Cht</w:t>
      </w:r>
      <w:r w:rsidR="00435D78">
        <w:rPr>
          <w:rFonts w:ascii="Times New Roman" w:hAnsi="Times New Roman"/>
          <w:sz w:val="24"/>
          <w:szCs w:val="24"/>
        </w:rPr>
        <w:t xml:space="preserve">ěl se vždy mezi dětmi prosadit a nikdy netrpěl nepřiměřenými zábranami. </w:t>
      </w:r>
      <w:r w:rsidR="00F77343">
        <w:rPr>
          <w:rFonts w:ascii="Times New Roman" w:hAnsi="Times New Roman"/>
          <w:sz w:val="24"/>
          <w:szCs w:val="24"/>
        </w:rPr>
        <w:t>Mateřská škola dále poskytuje péči dětem zdravým a dětem se zrakovým, mentálním, tělesným, sluchovým a řečovým postižením, dětem s více vadami a dětem s poruchami autistického spektra. Je zde zajištěna úzká spolupráce mateřské školy se speciálně pedagogickým centrem.</w:t>
      </w:r>
    </w:p>
    <w:p w:rsidR="00E85AC5" w:rsidRDefault="00E85AC5" w:rsidP="008660EE">
      <w:pPr>
        <w:spacing w:line="360" w:lineRule="auto"/>
        <w:contextualSpacing/>
        <w:jc w:val="both"/>
        <w:rPr>
          <w:rFonts w:ascii="Times New Roman" w:hAnsi="Times New Roman"/>
          <w:sz w:val="24"/>
          <w:szCs w:val="24"/>
        </w:rPr>
      </w:pPr>
      <w:r>
        <w:rPr>
          <w:rFonts w:ascii="Times New Roman" w:hAnsi="Times New Roman"/>
          <w:sz w:val="24"/>
          <w:szCs w:val="24"/>
        </w:rPr>
        <w:tab/>
        <w:t>Mateřská škola zajišťuje osvojení specifických dovedností v úrovni odpovídající individuálním potřebám a možnostem dítěte, dodržuje sluchovou hygienu, je zajištěna přítomnost asistenta pedagoga, pro dítě vytváří klidné a podnětné prostředí, zajišťuje kvalitní pravidelnou logopedickou péči a využívá vhodné technické a didaktické kompenzační pomůcky.</w:t>
      </w:r>
    </w:p>
    <w:p w:rsidR="00E85AC5" w:rsidRDefault="00E85AC5" w:rsidP="008660EE">
      <w:pPr>
        <w:spacing w:line="360" w:lineRule="auto"/>
        <w:contextualSpacing/>
        <w:jc w:val="both"/>
        <w:rPr>
          <w:rFonts w:ascii="Times New Roman" w:hAnsi="Times New Roman"/>
          <w:sz w:val="24"/>
          <w:szCs w:val="24"/>
        </w:rPr>
      </w:pPr>
    </w:p>
    <w:p w:rsidR="00CA1DD1" w:rsidRDefault="00E669D6" w:rsidP="008660EE">
      <w:pPr>
        <w:spacing w:line="360" w:lineRule="auto"/>
        <w:contextualSpacing/>
        <w:jc w:val="both"/>
        <w:rPr>
          <w:rFonts w:ascii="Times New Roman" w:hAnsi="Times New Roman"/>
          <w:sz w:val="24"/>
          <w:szCs w:val="24"/>
        </w:rPr>
      </w:pPr>
      <w:r>
        <w:rPr>
          <w:rFonts w:ascii="Times New Roman" w:hAnsi="Times New Roman"/>
          <w:sz w:val="24"/>
          <w:szCs w:val="24"/>
        </w:rPr>
        <w:tab/>
        <w:t>Z lékařské zprávy z k</w:t>
      </w:r>
      <w:r w:rsidR="00CA1DD1">
        <w:rPr>
          <w:rFonts w:ascii="Times New Roman" w:hAnsi="Times New Roman"/>
          <w:sz w:val="24"/>
          <w:szCs w:val="24"/>
        </w:rPr>
        <w:t>liniky ORL a chirurgie hlavy a krku, Fakultní nemocnice u sv. Anny v</w:t>
      </w:r>
      <w:r w:rsidR="00B10EF5">
        <w:rPr>
          <w:rFonts w:ascii="Times New Roman" w:hAnsi="Times New Roman"/>
          <w:sz w:val="24"/>
          <w:szCs w:val="24"/>
        </w:rPr>
        <w:t> </w:t>
      </w:r>
      <w:r w:rsidR="00CA1DD1">
        <w:rPr>
          <w:rFonts w:ascii="Times New Roman" w:hAnsi="Times New Roman"/>
          <w:sz w:val="24"/>
          <w:szCs w:val="24"/>
        </w:rPr>
        <w:t>Brně</w:t>
      </w:r>
      <w:r w:rsidR="00B10EF5">
        <w:rPr>
          <w:rFonts w:ascii="Times New Roman" w:hAnsi="Times New Roman"/>
          <w:sz w:val="24"/>
          <w:szCs w:val="24"/>
        </w:rPr>
        <w:t xml:space="preserve"> </w:t>
      </w:r>
      <w:r w:rsidR="005F65CE" w:rsidRPr="005F65CE">
        <w:rPr>
          <w:rFonts w:ascii="Times New Roman" w:hAnsi="Times New Roman"/>
          <w:b/>
          <w:sz w:val="24"/>
          <w:szCs w:val="24"/>
        </w:rPr>
        <w:t>z roku 2009</w:t>
      </w:r>
      <w:r w:rsidR="005F65CE">
        <w:rPr>
          <w:rFonts w:ascii="Times New Roman" w:hAnsi="Times New Roman"/>
          <w:sz w:val="24"/>
          <w:szCs w:val="24"/>
        </w:rPr>
        <w:t xml:space="preserve"> </w:t>
      </w:r>
      <w:r w:rsidR="00B10EF5">
        <w:rPr>
          <w:rFonts w:ascii="Times New Roman" w:hAnsi="Times New Roman"/>
          <w:sz w:val="24"/>
          <w:szCs w:val="24"/>
        </w:rPr>
        <w:t xml:space="preserve">lze vyčíst, že chlapec hovoří ve větách do 4 slov, slovosled je správný, ale neskloňuje všechna slova správně. Na logopedii dochází ve své mateřské škole. Dle operatérky nebude zřejmě možno v blízké době uzavřít </w:t>
      </w:r>
      <w:proofErr w:type="spellStart"/>
      <w:r w:rsidR="00B10EF5">
        <w:rPr>
          <w:rFonts w:ascii="Times New Roman" w:hAnsi="Times New Roman"/>
          <w:sz w:val="24"/>
          <w:szCs w:val="24"/>
        </w:rPr>
        <w:t>oronasální</w:t>
      </w:r>
      <w:proofErr w:type="spellEnd"/>
      <w:r w:rsidR="00B10EF5">
        <w:rPr>
          <w:rFonts w:ascii="Times New Roman" w:hAnsi="Times New Roman"/>
          <w:sz w:val="24"/>
          <w:szCs w:val="24"/>
        </w:rPr>
        <w:t xml:space="preserve"> komunikaci v tvrdém patře. Samohlásková řeč, </w:t>
      </w:r>
      <w:proofErr w:type="spellStart"/>
      <w:r w:rsidR="00B10EF5">
        <w:rPr>
          <w:rFonts w:ascii="Times New Roman" w:hAnsi="Times New Roman"/>
          <w:sz w:val="24"/>
          <w:szCs w:val="24"/>
        </w:rPr>
        <w:t>fluence</w:t>
      </w:r>
      <w:proofErr w:type="spellEnd"/>
      <w:r w:rsidR="00B10EF5">
        <w:rPr>
          <w:rFonts w:ascii="Times New Roman" w:hAnsi="Times New Roman"/>
          <w:sz w:val="24"/>
          <w:szCs w:val="24"/>
        </w:rPr>
        <w:t xml:space="preserve"> řeči je dobrá, slovní zásoba je odhadovaná v řádu 100-200 slov a srozumitelnost je obtížná. Tvrdé patro je vysoké a zjizvené, měkké patro možno posoudit jen orientačně pro špatnou spolupráci, je krátké, zjizvené, svalstvo vyvinuté, bez fistuly. Pohyblivost měkkého patra je snížená, při fonaci je patro hybné jen částečně, </w:t>
      </w:r>
      <w:proofErr w:type="spellStart"/>
      <w:r w:rsidR="00B10EF5">
        <w:rPr>
          <w:rFonts w:ascii="Times New Roman" w:hAnsi="Times New Roman"/>
          <w:sz w:val="24"/>
          <w:szCs w:val="24"/>
        </w:rPr>
        <w:t>velofaryngeální</w:t>
      </w:r>
      <w:proofErr w:type="spellEnd"/>
      <w:r w:rsidR="00B10EF5">
        <w:rPr>
          <w:rFonts w:ascii="Times New Roman" w:hAnsi="Times New Roman"/>
          <w:sz w:val="24"/>
          <w:szCs w:val="24"/>
        </w:rPr>
        <w:t xml:space="preserve"> uzávěr není. Uvula velmi krátká, bez spoluúčasti laterálních stěn a zadní stěny na fonaci.</w:t>
      </w:r>
      <w:r w:rsidR="00280B5D">
        <w:rPr>
          <w:rFonts w:ascii="Times New Roman" w:hAnsi="Times New Roman"/>
          <w:sz w:val="24"/>
          <w:szCs w:val="24"/>
        </w:rPr>
        <w:t xml:space="preserve"> Dávivý reflex je normálně vybavitelný. Pohyblivost horního rtu je po operaci rozštěpu snížená, pohyblivost jazyka také. </w:t>
      </w:r>
      <w:r w:rsidR="00745CDD">
        <w:rPr>
          <w:rFonts w:ascii="Times New Roman" w:hAnsi="Times New Roman"/>
          <w:sz w:val="24"/>
          <w:szCs w:val="24"/>
        </w:rPr>
        <w:t xml:space="preserve">Narušeny jsou také mezičelistní vztahy, doporučena návštěva stomatologa. </w:t>
      </w:r>
      <w:r w:rsidR="00280B5D">
        <w:rPr>
          <w:rFonts w:ascii="Times New Roman" w:hAnsi="Times New Roman"/>
          <w:sz w:val="24"/>
          <w:szCs w:val="24"/>
        </w:rPr>
        <w:t xml:space="preserve">Lékař </w:t>
      </w:r>
      <w:r w:rsidR="00745CDD">
        <w:rPr>
          <w:rFonts w:ascii="Times New Roman" w:hAnsi="Times New Roman"/>
          <w:sz w:val="24"/>
          <w:szCs w:val="24"/>
        </w:rPr>
        <w:t xml:space="preserve">dále </w:t>
      </w:r>
      <w:r w:rsidR="00280B5D">
        <w:rPr>
          <w:rFonts w:ascii="Times New Roman" w:hAnsi="Times New Roman"/>
          <w:sz w:val="24"/>
          <w:szCs w:val="24"/>
        </w:rPr>
        <w:t xml:space="preserve">doporučuje pokračovat v logopedické intervenci, zaměřit se na zvětšení slovní zásoby a funkcí </w:t>
      </w:r>
      <w:proofErr w:type="spellStart"/>
      <w:r w:rsidR="00280B5D">
        <w:rPr>
          <w:rFonts w:ascii="Times New Roman" w:hAnsi="Times New Roman"/>
          <w:sz w:val="24"/>
          <w:szCs w:val="24"/>
        </w:rPr>
        <w:t>velofaryngeálního</w:t>
      </w:r>
      <w:proofErr w:type="spellEnd"/>
      <w:r w:rsidR="00280B5D">
        <w:rPr>
          <w:rFonts w:ascii="Times New Roman" w:hAnsi="Times New Roman"/>
          <w:sz w:val="24"/>
          <w:szCs w:val="24"/>
        </w:rPr>
        <w:t xml:space="preserve"> uzávěru.</w:t>
      </w:r>
    </w:p>
    <w:p w:rsidR="00E85AC5" w:rsidRDefault="00E85AC5" w:rsidP="008660EE">
      <w:pPr>
        <w:spacing w:line="360" w:lineRule="auto"/>
        <w:contextualSpacing/>
        <w:jc w:val="both"/>
        <w:rPr>
          <w:rFonts w:ascii="Times New Roman" w:hAnsi="Times New Roman"/>
          <w:sz w:val="24"/>
          <w:szCs w:val="24"/>
        </w:rPr>
      </w:pPr>
    </w:p>
    <w:p w:rsidR="002A1119" w:rsidRDefault="00435D78" w:rsidP="008660EE">
      <w:pPr>
        <w:spacing w:line="360" w:lineRule="auto"/>
        <w:contextualSpacing/>
        <w:jc w:val="both"/>
        <w:rPr>
          <w:rFonts w:ascii="Times New Roman" w:hAnsi="Times New Roman"/>
          <w:sz w:val="24"/>
          <w:szCs w:val="24"/>
        </w:rPr>
      </w:pPr>
      <w:r>
        <w:rPr>
          <w:rFonts w:ascii="Times New Roman" w:hAnsi="Times New Roman"/>
          <w:sz w:val="24"/>
          <w:szCs w:val="24"/>
        </w:rPr>
        <w:tab/>
        <w:t>V </w:t>
      </w:r>
      <w:r w:rsidRPr="005F65CE">
        <w:rPr>
          <w:rFonts w:ascii="Times New Roman" w:hAnsi="Times New Roman"/>
          <w:b/>
          <w:sz w:val="24"/>
          <w:szCs w:val="24"/>
        </w:rPr>
        <w:t>roce 2010</w:t>
      </w:r>
      <w:r>
        <w:rPr>
          <w:rFonts w:ascii="Times New Roman" w:hAnsi="Times New Roman"/>
          <w:sz w:val="24"/>
          <w:szCs w:val="24"/>
        </w:rPr>
        <w:t xml:space="preserve"> proběhlo psychologické vyšetření bez přítomnosti pěstounů. R zvládal situaci bez potíží, se samozřejmostí. Navazuje kontakt iniciativně, není úzkostný, ale</w:t>
      </w:r>
      <w:r w:rsidR="009B66A3">
        <w:rPr>
          <w:rFonts w:ascii="Times New Roman" w:hAnsi="Times New Roman"/>
          <w:sz w:val="24"/>
          <w:szCs w:val="24"/>
        </w:rPr>
        <w:t xml:space="preserve"> dětsky spontánní, aktivní. Jeho sociální přístup je v této době zatím</w:t>
      </w:r>
      <w:r w:rsidR="00D215B8">
        <w:rPr>
          <w:rFonts w:ascii="Times New Roman" w:hAnsi="Times New Roman"/>
          <w:sz w:val="24"/>
          <w:szCs w:val="24"/>
        </w:rPr>
        <w:t xml:space="preserve"> slabší, nerespektuje věku přiměřený sociální odstup, tyká. Spolupracuje, ale jeho soustředění je zatím nerovnoměrné. Je převážně orientovaný ke hře a u spontánně zajímavých aktivit pozornost zaměří a udrží, zejména při práci s názorným materiálem (obrázky, kostky). </w:t>
      </w:r>
      <w:r w:rsidR="00D215B8">
        <w:rPr>
          <w:rFonts w:ascii="Times New Roman" w:hAnsi="Times New Roman"/>
          <w:sz w:val="24"/>
          <w:szCs w:val="24"/>
        </w:rPr>
        <w:lastRenderedPageBreak/>
        <w:t>Nedokáže pozornost plynule přenášet, například při konfrontaci postupu, když má skládat podle předlohy. Na dotazy se hůře soustřeďuje</w:t>
      </w:r>
      <w:r w:rsidR="001F4D3E">
        <w:rPr>
          <w:rFonts w:ascii="Times New Roman" w:hAnsi="Times New Roman"/>
          <w:sz w:val="24"/>
          <w:szCs w:val="24"/>
        </w:rPr>
        <w:t>, při řešení verbálních úkolů je jeho pozornost labilnější a motivovanost slabší. Pokud má plnit verbální intelektuální nároky, nedokáže vynaložit vůli a chce činnost ukončit.</w:t>
      </w:r>
      <w:r w:rsidR="005F65CE">
        <w:rPr>
          <w:rFonts w:ascii="Times New Roman" w:hAnsi="Times New Roman"/>
          <w:sz w:val="24"/>
          <w:szCs w:val="24"/>
        </w:rPr>
        <w:t xml:space="preserve"> Zvládnutí standardních zkoušek vyspělosti rozumových předpokladů je zatím značně nerovnoměrné, odráží komplikace ve vývoji řeči. Dílčí výkony kolísají od průměru po výrazný podprůměr. Vyjadřování a slovní myšlení neodpovídá věkovému průměru, ale v rámci individuálního vývoje jsou v oblasti porozumění řeči a její produkce výrazné pokroky.</w:t>
      </w:r>
    </w:p>
    <w:p w:rsidR="005F65CE" w:rsidRDefault="005F65CE" w:rsidP="008660EE">
      <w:pPr>
        <w:spacing w:line="360" w:lineRule="auto"/>
        <w:contextualSpacing/>
        <w:jc w:val="both"/>
        <w:rPr>
          <w:rFonts w:ascii="Times New Roman" w:hAnsi="Times New Roman"/>
          <w:sz w:val="24"/>
          <w:szCs w:val="24"/>
        </w:rPr>
      </w:pPr>
      <w:r>
        <w:rPr>
          <w:rFonts w:ascii="Times New Roman" w:hAnsi="Times New Roman"/>
          <w:sz w:val="24"/>
          <w:szCs w:val="24"/>
        </w:rPr>
        <w:tab/>
        <w:t xml:space="preserve">Slovní zásoba postačuje běžné komunikaci, ale je chudší. Vyjadřování je jednodušší a méně obratné. Chybějící výraz nahradí neologismem (např. protiklady obutá x bosá = </w:t>
      </w:r>
      <w:proofErr w:type="spellStart"/>
      <w:r>
        <w:rPr>
          <w:rFonts w:ascii="Times New Roman" w:hAnsi="Times New Roman"/>
          <w:sz w:val="24"/>
          <w:szCs w:val="24"/>
        </w:rPr>
        <w:t>botavá</w:t>
      </w:r>
      <w:proofErr w:type="spellEnd"/>
      <w:r>
        <w:rPr>
          <w:rFonts w:ascii="Times New Roman" w:hAnsi="Times New Roman"/>
          <w:sz w:val="24"/>
          <w:szCs w:val="24"/>
        </w:rPr>
        <w:t xml:space="preserve"> x nahatá). Vyskytují se dysgramatismy, nesoulad pádů a rodů. Výslovnost je vícečetně </w:t>
      </w:r>
      <w:proofErr w:type="spellStart"/>
      <w:r>
        <w:rPr>
          <w:rFonts w:ascii="Times New Roman" w:hAnsi="Times New Roman"/>
          <w:sz w:val="24"/>
          <w:szCs w:val="24"/>
        </w:rPr>
        <w:t>dyslalická</w:t>
      </w:r>
      <w:proofErr w:type="spellEnd"/>
      <w:r>
        <w:rPr>
          <w:rFonts w:ascii="Times New Roman" w:hAnsi="Times New Roman"/>
          <w:sz w:val="24"/>
          <w:szCs w:val="24"/>
        </w:rPr>
        <w:t xml:space="preserve"> (boční sykavky, hláska Ř a měkčení). Vázne vývoj slovné-pojmového myšlení. Slabá je i obecná informovanost.</w:t>
      </w:r>
    </w:p>
    <w:p w:rsidR="005F65CE" w:rsidRDefault="005F65CE" w:rsidP="008660EE">
      <w:pPr>
        <w:spacing w:line="360" w:lineRule="auto"/>
        <w:contextualSpacing/>
        <w:jc w:val="both"/>
        <w:rPr>
          <w:rFonts w:ascii="Times New Roman" w:hAnsi="Times New Roman"/>
          <w:sz w:val="24"/>
          <w:szCs w:val="24"/>
        </w:rPr>
      </w:pPr>
      <w:r>
        <w:rPr>
          <w:rFonts w:ascii="Times New Roman" w:hAnsi="Times New Roman"/>
          <w:sz w:val="24"/>
          <w:szCs w:val="24"/>
        </w:rPr>
        <w:tab/>
        <w:t xml:space="preserve">Vývoj zrakového vnímání umožňuje </w:t>
      </w:r>
      <w:r w:rsidR="0008769F">
        <w:rPr>
          <w:rFonts w:ascii="Times New Roman" w:hAnsi="Times New Roman"/>
          <w:sz w:val="24"/>
          <w:szCs w:val="24"/>
        </w:rPr>
        <w:t>už dobrou diferenciaci tvarů. Daří se syntéza konkrétních obrázků z částí, slabší je přesná prostorová orientace při konstrukci abstraktnějších obrazců podle modelu.</w:t>
      </w:r>
      <w:r w:rsidR="00C2384C">
        <w:rPr>
          <w:rFonts w:ascii="Times New Roman" w:hAnsi="Times New Roman"/>
          <w:sz w:val="24"/>
          <w:szCs w:val="24"/>
        </w:rPr>
        <w:t xml:space="preserve"> Už poměrně přesně analyzuje tvary tiskacích písmen, napodobí je včetně znamének. S tužkou zachází poněkud křečovitě a obsahová úroveň kresby odpovídá věku chlapce.</w:t>
      </w:r>
    </w:p>
    <w:p w:rsidR="00DC19B4" w:rsidRDefault="00DC19B4" w:rsidP="008660EE">
      <w:pPr>
        <w:spacing w:line="360" w:lineRule="auto"/>
        <w:contextualSpacing/>
        <w:jc w:val="both"/>
        <w:rPr>
          <w:rFonts w:ascii="Times New Roman" w:hAnsi="Times New Roman"/>
          <w:sz w:val="24"/>
          <w:szCs w:val="24"/>
        </w:rPr>
      </w:pPr>
      <w:r>
        <w:rPr>
          <w:rFonts w:ascii="Times New Roman" w:hAnsi="Times New Roman"/>
          <w:sz w:val="24"/>
          <w:szCs w:val="24"/>
        </w:rPr>
        <w:tab/>
        <w:t>Přes deprivační situaci v raném vývoji je vývoj osobnosti relativně příznivý. R je sociabilní, aktivní v navazování kontaktu, v ustálených podmínkách dobře výchovně ovlivnitelný. Z hlediska zvládnutí školní</w:t>
      </w:r>
      <w:r w:rsidR="003C58D4">
        <w:rPr>
          <w:rFonts w:ascii="Times New Roman" w:hAnsi="Times New Roman"/>
          <w:sz w:val="24"/>
          <w:szCs w:val="24"/>
        </w:rPr>
        <w:t>ch nároků je ale nezralý v oblasti motivace, vůle a koncentrace pozornosti. Psycholožka doporučuje v souladu s představou pěstounů odložení nástupu do školy o rok a další docházku do mateřské školy, kde bude pokračovat vedení podle IVP.</w:t>
      </w:r>
    </w:p>
    <w:p w:rsidR="00AD5D27" w:rsidRDefault="00AD5D27" w:rsidP="008660EE">
      <w:pPr>
        <w:spacing w:line="360" w:lineRule="auto"/>
        <w:contextualSpacing/>
        <w:jc w:val="both"/>
        <w:rPr>
          <w:rFonts w:ascii="Times New Roman" w:hAnsi="Times New Roman"/>
          <w:sz w:val="24"/>
          <w:szCs w:val="24"/>
        </w:rPr>
      </w:pPr>
    </w:p>
    <w:p w:rsidR="00AD5D27" w:rsidRDefault="00AD5D27" w:rsidP="008660EE">
      <w:pPr>
        <w:spacing w:line="360" w:lineRule="auto"/>
        <w:contextualSpacing/>
        <w:jc w:val="both"/>
        <w:rPr>
          <w:rFonts w:ascii="Times New Roman" w:hAnsi="Times New Roman"/>
          <w:sz w:val="24"/>
          <w:szCs w:val="24"/>
        </w:rPr>
      </w:pPr>
      <w:r>
        <w:rPr>
          <w:rFonts w:ascii="Times New Roman" w:hAnsi="Times New Roman"/>
          <w:sz w:val="24"/>
          <w:szCs w:val="24"/>
        </w:rPr>
        <w:tab/>
      </w:r>
      <w:r w:rsidRPr="00AD5D27">
        <w:rPr>
          <w:rFonts w:ascii="Times New Roman" w:hAnsi="Times New Roman"/>
          <w:b/>
          <w:sz w:val="24"/>
          <w:szCs w:val="24"/>
        </w:rPr>
        <w:t>Od roku 2011</w:t>
      </w:r>
      <w:r>
        <w:rPr>
          <w:rFonts w:ascii="Times New Roman" w:hAnsi="Times New Roman"/>
          <w:sz w:val="24"/>
          <w:szCs w:val="24"/>
        </w:rPr>
        <w:t xml:space="preserve"> začal R navštěvovat oddělení klinické logopedie FN u sv. Anny v Brně. Z orientačního vyšetření artikulace vyplývá, že chlapcova řeč je </w:t>
      </w:r>
      <w:proofErr w:type="spellStart"/>
      <w:r>
        <w:rPr>
          <w:rFonts w:ascii="Times New Roman" w:hAnsi="Times New Roman"/>
          <w:sz w:val="24"/>
          <w:szCs w:val="24"/>
        </w:rPr>
        <w:t>palatolalická</w:t>
      </w:r>
      <w:proofErr w:type="spellEnd"/>
      <w:r>
        <w:rPr>
          <w:rFonts w:ascii="Times New Roman" w:hAnsi="Times New Roman"/>
          <w:sz w:val="24"/>
          <w:szCs w:val="24"/>
        </w:rPr>
        <w:t xml:space="preserve"> a </w:t>
      </w:r>
      <w:proofErr w:type="spellStart"/>
      <w:r>
        <w:rPr>
          <w:rFonts w:ascii="Times New Roman" w:hAnsi="Times New Roman"/>
          <w:sz w:val="24"/>
          <w:szCs w:val="24"/>
        </w:rPr>
        <w:t>dyslalická</w:t>
      </w:r>
      <w:proofErr w:type="spellEnd"/>
      <w:r>
        <w:rPr>
          <w:rFonts w:ascii="Times New Roman" w:hAnsi="Times New Roman"/>
          <w:sz w:val="24"/>
          <w:szCs w:val="24"/>
        </w:rPr>
        <w:t xml:space="preserve"> (sykavky</w:t>
      </w:r>
      <w:r w:rsidR="004D77B1">
        <w:rPr>
          <w:rFonts w:ascii="Times New Roman" w:hAnsi="Times New Roman"/>
          <w:sz w:val="24"/>
          <w:szCs w:val="24"/>
        </w:rPr>
        <w:t xml:space="preserve"> obou řad</w:t>
      </w:r>
      <w:r>
        <w:rPr>
          <w:rFonts w:ascii="Times New Roman" w:hAnsi="Times New Roman"/>
          <w:sz w:val="24"/>
          <w:szCs w:val="24"/>
        </w:rPr>
        <w:t xml:space="preserve"> a vibranty), je narušena hybnost rtů a jazyka. Při vyšetření rezonance byla provedena A-I zkouška s pozitivním výsledkem, </w:t>
      </w:r>
      <w:proofErr w:type="spellStart"/>
      <w:r>
        <w:rPr>
          <w:rFonts w:ascii="Times New Roman" w:hAnsi="Times New Roman"/>
          <w:sz w:val="24"/>
          <w:szCs w:val="24"/>
        </w:rPr>
        <w:t>Czermakova</w:t>
      </w:r>
      <w:proofErr w:type="spellEnd"/>
      <w:r>
        <w:rPr>
          <w:rFonts w:ascii="Times New Roman" w:hAnsi="Times New Roman"/>
          <w:sz w:val="24"/>
          <w:szCs w:val="24"/>
        </w:rPr>
        <w:t xml:space="preserve"> zkouška při orálních hláskách únik, zkouška nafouknutí tváří proběhla bez úniku vzduchu</w:t>
      </w:r>
      <w:r w:rsidR="00A26011">
        <w:rPr>
          <w:rFonts w:ascii="Times New Roman" w:hAnsi="Times New Roman"/>
          <w:sz w:val="24"/>
          <w:szCs w:val="24"/>
        </w:rPr>
        <w:t xml:space="preserve">. Vyšetření rezonance značí </w:t>
      </w:r>
      <w:proofErr w:type="spellStart"/>
      <w:r w:rsidR="00A26011">
        <w:rPr>
          <w:rFonts w:ascii="Times New Roman" w:hAnsi="Times New Roman"/>
          <w:sz w:val="24"/>
          <w:szCs w:val="24"/>
        </w:rPr>
        <w:t>hyperrhinofonii</w:t>
      </w:r>
      <w:proofErr w:type="spellEnd"/>
      <w:r w:rsidR="00A26011">
        <w:rPr>
          <w:rFonts w:ascii="Times New Roman" w:hAnsi="Times New Roman"/>
          <w:sz w:val="24"/>
          <w:szCs w:val="24"/>
        </w:rPr>
        <w:t>.</w:t>
      </w:r>
      <w:r w:rsidR="00687733">
        <w:rPr>
          <w:rFonts w:ascii="Times New Roman" w:hAnsi="Times New Roman"/>
          <w:sz w:val="24"/>
          <w:szCs w:val="24"/>
        </w:rPr>
        <w:t xml:space="preserve"> U chlapce je lehce přítomný nosní únik, čelistní úhel je v normě, </w:t>
      </w:r>
      <w:proofErr w:type="spellStart"/>
      <w:r w:rsidR="00687733">
        <w:rPr>
          <w:rFonts w:ascii="Times New Roman" w:hAnsi="Times New Roman"/>
          <w:sz w:val="24"/>
          <w:szCs w:val="24"/>
        </w:rPr>
        <w:t>koverbální</w:t>
      </w:r>
      <w:proofErr w:type="spellEnd"/>
      <w:r w:rsidR="00687733">
        <w:rPr>
          <w:rFonts w:ascii="Times New Roman" w:hAnsi="Times New Roman"/>
          <w:sz w:val="24"/>
          <w:szCs w:val="24"/>
        </w:rPr>
        <w:t xml:space="preserve"> chování není narušené a srozumitelnost řeči je </w:t>
      </w:r>
      <w:r w:rsidR="00687733">
        <w:rPr>
          <w:rFonts w:ascii="Times New Roman" w:hAnsi="Times New Roman"/>
          <w:sz w:val="24"/>
          <w:szCs w:val="24"/>
        </w:rPr>
        <w:lastRenderedPageBreak/>
        <w:t xml:space="preserve">společensky únosná. Doporučená byla pod vedením logopeda podpora </w:t>
      </w:r>
      <w:proofErr w:type="spellStart"/>
      <w:r w:rsidR="00687733">
        <w:rPr>
          <w:rFonts w:ascii="Times New Roman" w:hAnsi="Times New Roman"/>
          <w:sz w:val="24"/>
          <w:szCs w:val="24"/>
        </w:rPr>
        <w:t>orality</w:t>
      </w:r>
      <w:proofErr w:type="spellEnd"/>
      <w:r w:rsidR="00687733">
        <w:rPr>
          <w:rFonts w:ascii="Times New Roman" w:hAnsi="Times New Roman"/>
          <w:sz w:val="24"/>
          <w:szCs w:val="24"/>
        </w:rPr>
        <w:t>, cviky motoriky mluvidel, foukání s fonací a úprava artikulace.</w:t>
      </w:r>
    </w:p>
    <w:p w:rsidR="008E4CCD" w:rsidRDefault="008E4CCD" w:rsidP="008660EE">
      <w:pPr>
        <w:spacing w:line="360" w:lineRule="auto"/>
        <w:contextualSpacing/>
        <w:jc w:val="both"/>
        <w:rPr>
          <w:rFonts w:ascii="Times New Roman" w:hAnsi="Times New Roman"/>
          <w:sz w:val="24"/>
          <w:szCs w:val="24"/>
        </w:rPr>
      </w:pPr>
    </w:p>
    <w:p w:rsidR="008E4CCD" w:rsidRDefault="008E4CCD" w:rsidP="008660EE">
      <w:pPr>
        <w:spacing w:line="360" w:lineRule="auto"/>
        <w:contextualSpacing/>
        <w:jc w:val="both"/>
        <w:rPr>
          <w:rFonts w:ascii="Times New Roman" w:hAnsi="Times New Roman"/>
          <w:sz w:val="24"/>
          <w:szCs w:val="24"/>
        </w:rPr>
      </w:pPr>
      <w:r>
        <w:rPr>
          <w:rFonts w:ascii="Times New Roman" w:hAnsi="Times New Roman"/>
          <w:sz w:val="24"/>
          <w:szCs w:val="24"/>
        </w:rPr>
        <w:tab/>
        <w:t xml:space="preserve">Kontrolní psychologické vyšetření bylo provedeno </w:t>
      </w:r>
      <w:r w:rsidRPr="008E4CCD">
        <w:rPr>
          <w:rFonts w:ascii="Times New Roman" w:hAnsi="Times New Roman"/>
          <w:b/>
          <w:sz w:val="24"/>
          <w:szCs w:val="24"/>
        </w:rPr>
        <w:t>v roce 2012</w:t>
      </w:r>
      <w:r>
        <w:rPr>
          <w:rFonts w:ascii="Times New Roman" w:hAnsi="Times New Roman"/>
          <w:sz w:val="24"/>
          <w:szCs w:val="24"/>
        </w:rPr>
        <w:t xml:space="preserve"> u psycholožky speciálně pedagogického centra. R je v této době sociálně obratný a otevřený. Navazuje kontakty iniciativně a přijímá nové zážitky se samozřejmostí. Stále si není vědom přiměřeného sociálního odstupu a všem tyká. Sociální zralost a porozumění ještě úplně neodpovídají věku. Spolupracuje, v posledním roce zřetelně pokročil v akceptování řízené činnosti a celkové intelektuální motivovanosti, jeho soustředění zůstává stále nerovnoměrné.</w:t>
      </w:r>
      <w:r w:rsidR="000A4B8C">
        <w:rPr>
          <w:rFonts w:ascii="Times New Roman" w:hAnsi="Times New Roman"/>
          <w:sz w:val="24"/>
          <w:szCs w:val="24"/>
        </w:rPr>
        <w:t xml:space="preserve"> </w:t>
      </w:r>
    </w:p>
    <w:p w:rsidR="000A4B8C" w:rsidRDefault="000A4B8C" w:rsidP="008660EE">
      <w:pPr>
        <w:spacing w:line="360" w:lineRule="auto"/>
        <w:contextualSpacing/>
        <w:jc w:val="both"/>
        <w:rPr>
          <w:rFonts w:ascii="Times New Roman" w:hAnsi="Times New Roman"/>
          <w:sz w:val="24"/>
          <w:szCs w:val="24"/>
        </w:rPr>
      </w:pPr>
      <w:r>
        <w:rPr>
          <w:rFonts w:ascii="Times New Roman" w:hAnsi="Times New Roman"/>
          <w:sz w:val="24"/>
          <w:szCs w:val="24"/>
        </w:rPr>
        <w:tab/>
        <w:t>Výkony ve standardních intelektových zkouškách zůstávají nerovnoměrné, struktura silnějších a slabších stránek není školsky příliš příznivá, z porovnání výsledků tří šetření je patrný mírný pozitivní vývojový trend. Názorová složka inteligence se rozvíjí přiměřeně věku, verbální zůstává podprůměrná.</w:t>
      </w:r>
    </w:p>
    <w:p w:rsidR="00F669BA" w:rsidRDefault="000A4B8C" w:rsidP="008660EE">
      <w:pPr>
        <w:spacing w:line="360" w:lineRule="auto"/>
        <w:contextualSpacing/>
        <w:jc w:val="both"/>
        <w:rPr>
          <w:rFonts w:ascii="Times New Roman" w:hAnsi="Times New Roman"/>
          <w:sz w:val="24"/>
          <w:szCs w:val="24"/>
        </w:rPr>
      </w:pPr>
      <w:r>
        <w:rPr>
          <w:rFonts w:ascii="Times New Roman" w:hAnsi="Times New Roman"/>
          <w:sz w:val="24"/>
          <w:szCs w:val="24"/>
        </w:rPr>
        <w:tab/>
        <w:t>Vyjadřování a slovní myšlení chlapce neodpovídá věku, ale v rámci individuálního vývoje jsou v oblasti porozumění řeči a její produkce výrazné pokroky. Slovní zásoba je chudší, vázne výbavnost slov. Stále přetrvává chybný slovosled a dysgramatismy.</w:t>
      </w:r>
      <w:r w:rsidR="00F669BA">
        <w:rPr>
          <w:rFonts w:ascii="Times New Roman" w:hAnsi="Times New Roman"/>
          <w:sz w:val="24"/>
          <w:szCs w:val="24"/>
        </w:rPr>
        <w:t xml:space="preserve"> Výslovnost ještě není upravena. Vývoj slovně-pojmového myšlení zaostává. </w:t>
      </w:r>
    </w:p>
    <w:p w:rsidR="00F669BA" w:rsidRPr="001502FF" w:rsidRDefault="00F669BA" w:rsidP="008660EE">
      <w:pPr>
        <w:spacing w:line="360" w:lineRule="auto"/>
        <w:contextualSpacing/>
        <w:jc w:val="both"/>
        <w:rPr>
          <w:rFonts w:ascii="Times New Roman" w:hAnsi="Times New Roman"/>
          <w:sz w:val="24"/>
          <w:szCs w:val="24"/>
        </w:rPr>
      </w:pPr>
      <w:r>
        <w:rPr>
          <w:rFonts w:ascii="Times New Roman" w:hAnsi="Times New Roman"/>
          <w:sz w:val="24"/>
          <w:szCs w:val="24"/>
        </w:rPr>
        <w:tab/>
        <w:t xml:space="preserve">Vývoj zrakového vnímání již umožňuje dobrou diferenciaci tvarů, má postřeh pro vizuální detail. Chápe logický sled dějových obrázků. Slabší zůstává prostorová orientace při konstrukci abstraktnějších obrazců podle modelu. Chlapec byl vyšetřován opakovaně, tentokrát ve věku 6 let a 9 měsíců. V roce odkladu pokročil vývoj pracovně-volních předpokladů pro zvládnutí školních nároků. Psycholožka doporučila </w:t>
      </w:r>
      <w:r w:rsidR="00BE156F">
        <w:rPr>
          <w:rFonts w:ascii="Times New Roman" w:hAnsi="Times New Roman"/>
          <w:sz w:val="24"/>
          <w:szCs w:val="24"/>
        </w:rPr>
        <w:t>do září 2012 přijetí do speciální třídy běžné základní školy, kde by byl veden podle individuálního plánu se zaměřením na podporu řečového vývoje a akceptaci sluchové vady.</w:t>
      </w:r>
    </w:p>
    <w:p w:rsidR="009D60A9" w:rsidRDefault="009D60A9" w:rsidP="00DA4ADB">
      <w:pPr>
        <w:spacing w:line="360" w:lineRule="auto"/>
        <w:contextualSpacing/>
        <w:jc w:val="both"/>
        <w:rPr>
          <w:rFonts w:ascii="Times New Roman" w:hAnsi="Times New Roman"/>
          <w:sz w:val="24"/>
          <w:szCs w:val="24"/>
        </w:rPr>
      </w:pPr>
    </w:p>
    <w:p w:rsidR="00E669D6" w:rsidRDefault="00E669D6" w:rsidP="00DA4ADB">
      <w:pPr>
        <w:spacing w:line="360" w:lineRule="auto"/>
        <w:contextualSpacing/>
        <w:jc w:val="both"/>
        <w:rPr>
          <w:rFonts w:ascii="Times New Roman" w:hAnsi="Times New Roman"/>
          <w:sz w:val="24"/>
          <w:szCs w:val="24"/>
        </w:rPr>
      </w:pPr>
      <w:r>
        <w:rPr>
          <w:rFonts w:ascii="Times New Roman" w:hAnsi="Times New Roman"/>
          <w:sz w:val="24"/>
          <w:szCs w:val="24"/>
        </w:rPr>
        <w:tab/>
        <w:t xml:space="preserve">Na klinice </w:t>
      </w:r>
      <w:r w:rsidRPr="000623F3">
        <w:rPr>
          <w:rFonts w:ascii="Times New Roman" w:hAnsi="Times New Roman"/>
          <w:b/>
          <w:sz w:val="24"/>
          <w:szCs w:val="24"/>
        </w:rPr>
        <w:t>ORL</w:t>
      </w:r>
      <w:r>
        <w:rPr>
          <w:rFonts w:ascii="Times New Roman" w:hAnsi="Times New Roman"/>
          <w:sz w:val="24"/>
          <w:szCs w:val="24"/>
        </w:rPr>
        <w:t xml:space="preserve"> a chirurgie hlavy a krku, FN u sv. Anny v Brně, byla chlapci </w:t>
      </w:r>
      <w:r w:rsidRPr="000623F3">
        <w:rPr>
          <w:rFonts w:ascii="Times New Roman" w:hAnsi="Times New Roman"/>
          <w:b/>
          <w:sz w:val="24"/>
          <w:szCs w:val="24"/>
        </w:rPr>
        <w:t>v roce 2012</w:t>
      </w:r>
      <w:r>
        <w:rPr>
          <w:rFonts w:ascii="Times New Roman" w:hAnsi="Times New Roman"/>
          <w:sz w:val="24"/>
          <w:szCs w:val="24"/>
        </w:rPr>
        <w:t xml:space="preserve"> provedena </w:t>
      </w:r>
      <w:proofErr w:type="spellStart"/>
      <w:r>
        <w:rPr>
          <w:rFonts w:ascii="Times New Roman" w:hAnsi="Times New Roman"/>
          <w:sz w:val="24"/>
          <w:szCs w:val="24"/>
        </w:rPr>
        <w:t>videonasopharyngoskopie</w:t>
      </w:r>
      <w:proofErr w:type="spellEnd"/>
      <w:r>
        <w:rPr>
          <w:rFonts w:ascii="Times New Roman" w:hAnsi="Times New Roman"/>
          <w:sz w:val="24"/>
          <w:szCs w:val="24"/>
        </w:rPr>
        <w:t>.</w:t>
      </w:r>
      <w:r w:rsidR="000623F3">
        <w:rPr>
          <w:rFonts w:ascii="Times New Roman" w:hAnsi="Times New Roman"/>
          <w:sz w:val="24"/>
          <w:szCs w:val="24"/>
        </w:rPr>
        <w:t xml:space="preserve"> Po lokální anestezii byla provedena pravou stranou endoskopie, což je vyšetřovací metoda tělních dutin pomocí ohebného vlákna vedoucí světlo a videotechniky. Průduchy jsou silně zúžené</w:t>
      </w:r>
      <w:r w:rsidR="00B6549E">
        <w:rPr>
          <w:rFonts w:ascii="Times New Roman" w:hAnsi="Times New Roman"/>
          <w:sz w:val="24"/>
          <w:szCs w:val="24"/>
        </w:rPr>
        <w:t xml:space="preserve">, levá strana užší. Nosní sliznice byla při vyšetření klidná, zahleněná, průnik do nosohltanu. Chlapec byl </w:t>
      </w:r>
      <w:r w:rsidR="00B6549E">
        <w:rPr>
          <w:rFonts w:ascii="Times New Roman" w:hAnsi="Times New Roman"/>
          <w:sz w:val="24"/>
          <w:szCs w:val="24"/>
        </w:rPr>
        <w:lastRenderedPageBreak/>
        <w:t xml:space="preserve">neklidný, proto bylo nutno vyšetření zkrátit. Měkké patro krátké, při fonaci nehybné, v omezeném čase bylo možno prověřit při samohláskách a souhláskách. Patro bylo prakticky nehybné, stále se vyskytuje výrazná mezera mezi patrem a zadní stěnou. Polykání vedlo pouze k částečné kontrakci patra, kdy i během polykání přetrvává 75% mezery vůči zadní stěně v klidovém stavu. Při podráždění patra přes </w:t>
      </w:r>
      <w:proofErr w:type="spellStart"/>
      <w:r w:rsidR="00B6549E">
        <w:rPr>
          <w:rFonts w:ascii="Times New Roman" w:hAnsi="Times New Roman"/>
          <w:sz w:val="24"/>
          <w:szCs w:val="24"/>
        </w:rPr>
        <w:t>mezopharynx</w:t>
      </w:r>
      <w:proofErr w:type="spellEnd"/>
      <w:r w:rsidR="00B6549E">
        <w:rPr>
          <w:rFonts w:ascii="Times New Roman" w:hAnsi="Times New Roman"/>
          <w:sz w:val="24"/>
          <w:szCs w:val="24"/>
        </w:rPr>
        <w:t xml:space="preserve"> byla vyvolána shodná částečná kontrakce patra při dávivém reflexu, který měl velmi vysoký práh.</w:t>
      </w:r>
    </w:p>
    <w:p w:rsidR="00B6549E" w:rsidRDefault="00B6549E" w:rsidP="00DA4ADB">
      <w:pPr>
        <w:spacing w:line="360" w:lineRule="auto"/>
        <w:contextualSpacing/>
        <w:jc w:val="both"/>
        <w:rPr>
          <w:rFonts w:ascii="Times New Roman" w:hAnsi="Times New Roman"/>
          <w:sz w:val="24"/>
          <w:szCs w:val="24"/>
        </w:rPr>
      </w:pPr>
      <w:r>
        <w:rPr>
          <w:rFonts w:ascii="Times New Roman" w:hAnsi="Times New Roman"/>
          <w:sz w:val="24"/>
          <w:szCs w:val="24"/>
        </w:rPr>
        <w:tab/>
        <w:t xml:space="preserve">V období, kdy bylo vyšetření prováděno, nebylo patro při fonaci schopno aktivní hybnosti, proto by prodloužení patra nepřineslo efekt. Lékař doporučil se konzervativními cviky hybnost zlepšit, pokud se to povede, pak může následovat </w:t>
      </w:r>
      <w:proofErr w:type="spellStart"/>
      <w:r>
        <w:rPr>
          <w:rFonts w:ascii="Times New Roman" w:hAnsi="Times New Roman"/>
          <w:sz w:val="24"/>
          <w:szCs w:val="24"/>
        </w:rPr>
        <w:t>reoperace</w:t>
      </w:r>
      <w:proofErr w:type="spellEnd"/>
      <w:r>
        <w:rPr>
          <w:rFonts w:ascii="Times New Roman" w:hAnsi="Times New Roman"/>
          <w:sz w:val="24"/>
          <w:szCs w:val="24"/>
        </w:rPr>
        <w:t xml:space="preserve"> patra.</w:t>
      </w:r>
    </w:p>
    <w:p w:rsidR="00811847" w:rsidRDefault="00811847" w:rsidP="00DA4ADB">
      <w:pPr>
        <w:spacing w:line="360" w:lineRule="auto"/>
        <w:contextualSpacing/>
        <w:jc w:val="both"/>
        <w:rPr>
          <w:rFonts w:ascii="Times New Roman" w:hAnsi="Times New Roman"/>
          <w:sz w:val="24"/>
          <w:szCs w:val="24"/>
        </w:rPr>
      </w:pPr>
    </w:p>
    <w:p w:rsidR="00811847" w:rsidRDefault="00811847" w:rsidP="00DA4ADB">
      <w:pPr>
        <w:spacing w:line="360" w:lineRule="auto"/>
        <w:contextualSpacing/>
        <w:jc w:val="both"/>
        <w:rPr>
          <w:rFonts w:ascii="Times New Roman" w:hAnsi="Times New Roman"/>
          <w:sz w:val="24"/>
          <w:szCs w:val="24"/>
        </w:rPr>
      </w:pPr>
      <w:r>
        <w:rPr>
          <w:rFonts w:ascii="Times New Roman" w:hAnsi="Times New Roman"/>
          <w:sz w:val="24"/>
          <w:szCs w:val="24"/>
        </w:rPr>
        <w:tab/>
      </w:r>
      <w:r w:rsidR="001F74A2">
        <w:rPr>
          <w:rFonts w:ascii="Times New Roman" w:hAnsi="Times New Roman"/>
          <w:sz w:val="24"/>
          <w:szCs w:val="24"/>
        </w:rPr>
        <w:t xml:space="preserve">V letošním </w:t>
      </w:r>
      <w:r w:rsidR="001F74A2" w:rsidRPr="001F74A2">
        <w:rPr>
          <w:rFonts w:ascii="Times New Roman" w:hAnsi="Times New Roman"/>
          <w:b/>
          <w:sz w:val="24"/>
          <w:szCs w:val="24"/>
        </w:rPr>
        <w:t>roce 2013</w:t>
      </w:r>
      <w:r w:rsidR="001F74A2">
        <w:rPr>
          <w:rFonts w:ascii="Times New Roman" w:hAnsi="Times New Roman"/>
          <w:sz w:val="24"/>
          <w:szCs w:val="24"/>
        </w:rPr>
        <w:t xml:space="preserve"> se plánovala operace na zacelení píštěle v patře, dnes je perforace asi 2 mm. Na logopedii v současné době nechodí a zatím si cvičí řeč sám doma s pomocí pěstounky. Snaží si najít klinického logopeda v místě bydliště. Při kontrole na oddělení plastické a estetické chirurgie lékař zjistil, že chlapci při pití čaje neunikají tekutiny nosem, proto není uzávěr perforace nutný. Z plánované operace tedy sešlo.</w:t>
      </w:r>
    </w:p>
    <w:p w:rsidR="001F74A2" w:rsidRDefault="001F74A2" w:rsidP="00DA4ADB">
      <w:pPr>
        <w:spacing w:line="360" w:lineRule="auto"/>
        <w:contextualSpacing/>
        <w:jc w:val="both"/>
        <w:rPr>
          <w:rFonts w:ascii="Times New Roman" w:hAnsi="Times New Roman"/>
          <w:sz w:val="24"/>
          <w:szCs w:val="24"/>
        </w:rPr>
      </w:pPr>
      <w:r>
        <w:rPr>
          <w:rFonts w:ascii="Times New Roman" w:hAnsi="Times New Roman"/>
          <w:sz w:val="24"/>
          <w:szCs w:val="24"/>
        </w:rPr>
        <w:tab/>
        <w:t xml:space="preserve">Již rok dochází k chlapci paní, která provádí </w:t>
      </w:r>
      <w:proofErr w:type="spellStart"/>
      <w:r>
        <w:rPr>
          <w:rFonts w:ascii="Times New Roman" w:hAnsi="Times New Roman"/>
          <w:sz w:val="24"/>
          <w:szCs w:val="24"/>
        </w:rPr>
        <w:t>orofaciální</w:t>
      </w:r>
      <w:proofErr w:type="spellEnd"/>
      <w:r>
        <w:rPr>
          <w:rFonts w:ascii="Times New Roman" w:hAnsi="Times New Roman"/>
          <w:sz w:val="24"/>
          <w:szCs w:val="24"/>
        </w:rPr>
        <w:t xml:space="preserve"> masáže</w:t>
      </w:r>
      <w:r w:rsidR="000A09D3">
        <w:rPr>
          <w:rFonts w:ascii="Times New Roman" w:hAnsi="Times New Roman"/>
          <w:sz w:val="24"/>
          <w:szCs w:val="24"/>
        </w:rPr>
        <w:t>, ty probíhají každý týden a hybnost mluvidel se výrazně zlepšila</w:t>
      </w:r>
      <w:r>
        <w:rPr>
          <w:rFonts w:ascii="Times New Roman" w:hAnsi="Times New Roman"/>
          <w:sz w:val="24"/>
          <w:szCs w:val="24"/>
        </w:rPr>
        <w:t>. V současné době dochází ke stomatologovi kvůli problémům se zuby číslo šest. Jsou celé zbroušené kvůli špatnému postavení čelistí. Bývají problémy se sluchadlem, často se musí posílat na opravu do Prahy a rychle se vybíjí baterie.</w:t>
      </w:r>
    </w:p>
    <w:p w:rsidR="005B2B10" w:rsidRDefault="005B2B10" w:rsidP="00DA4ADB">
      <w:pPr>
        <w:spacing w:line="360" w:lineRule="auto"/>
        <w:contextualSpacing/>
        <w:jc w:val="both"/>
        <w:rPr>
          <w:rFonts w:ascii="Times New Roman" w:hAnsi="Times New Roman"/>
          <w:sz w:val="24"/>
          <w:szCs w:val="24"/>
        </w:rPr>
      </w:pPr>
      <w:r>
        <w:rPr>
          <w:rFonts w:ascii="Times New Roman" w:hAnsi="Times New Roman"/>
          <w:sz w:val="24"/>
          <w:szCs w:val="24"/>
        </w:rPr>
        <w:tab/>
      </w:r>
      <w:r w:rsidR="000A09D3">
        <w:rPr>
          <w:rFonts w:ascii="Times New Roman" w:hAnsi="Times New Roman"/>
          <w:sz w:val="24"/>
          <w:szCs w:val="24"/>
        </w:rPr>
        <w:t>Nyní</w:t>
      </w:r>
      <w:r>
        <w:rPr>
          <w:rFonts w:ascii="Times New Roman" w:hAnsi="Times New Roman"/>
          <w:sz w:val="24"/>
          <w:szCs w:val="24"/>
        </w:rPr>
        <w:t xml:space="preserve"> navštěvuje R první třídu běžné základní školy. Jedná se o třídu speciální se sníženým počtem dětí, jedenáct dětí. Třídu navštěvuje například dívka s autismem nebo chlapec s poruchou chování. V únoru proběhl u nich ve škole karneval a R šel v přestrojení za jednoho ze svým oblíbených hrdinů, za Batmana.</w:t>
      </w:r>
      <w:r w:rsidR="000A09D3">
        <w:rPr>
          <w:rFonts w:ascii="Times New Roman" w:hAnsi="Times New Roman"/>
          <w:sz w:val="24"/>
          <w:szCs w:val="24"/>
        </w:rPr>
        <w:t xml:space="preserve"> Základní školu rodina vybrala na základě doporučení jiných pěstounů. Chválili si nejen přístup školy, ale i ochotu a profesionalitu třídní paní učitelky.</w:t>
      </w:r>
    </w:p>
    <w:p w:rsidR="005B2B10" w:rsidRDefault="005B2B10" w:rsidP="00DA4ADB">
      <w:pPr>
        <w:spacing w:line="360" w:lineRule="auto"/>
        <w:contextualSpacing/>
        <w:jc w:val="both"/>
        <w:rPr>
          <w:rFonts w:ascii="Times New Roman" w:hAnsi="Times New Roman"/>
          <w:sz w:val="24"/>
          <w:szCs w:val="24"/>
        </w:rPr>
      </w:pPr>
      <w:r>
        <w:rPr>
          <w:rFonts w:ascii="Times New Roman" w:hAnsi="Times New Roman"/>
          <w:sz w:val="24"/>
          <w:szCs w:val="24"/>
        </w:rPr>
        <w:tab/>
        <w:t xml:space="preserve">Chlapec je těžký alergik, má alergii zejména na potraviny. Dosud zjištěné potraviny vyvolávající alergii jsou mléko, potraviny obsahující lepek, datle, vejce, ořechy, jablka, ryby sladkovodní i mořské (žralok je v pořádku), včelí med (rodina používá med bezový, doma vařený), sója a výrobky z ní, ovoce (kromě melounu a </w:t>
      </w:r>
      <w:r>
        <w:rPr>
          <w:rFonts w:ascii="Times New Roman" w:hAnsi="Times New Roman"/>
          <w:sz w:val="24"/>
          <w:szCs w:val="24"/>
        </w:rPr>
        <w:lastRenderedPageBreak/>
        <w:t>třešní), celer, E621, citrusy, sezam, hroznové víno. Rodina musí být při zkoušení každé potraviny velmi opatrná.</w:t>
      </w:r>
      <w:r w:rsidR="000A09D3">
        <w:rPr>
          <w:rFonts w:ascii="Times New Roman" w:hAnsi="Times New Roman"/>
          <w:sz w:val="24"/>
          <w:szCs w:val="24"/>
        </w:rPr>
        <w:t xml:space="preserve"> Všechno jídlo připravuje chlapci náhradní matka doma, R jej potom do školy donáší v krabičkách, které mu v době oběda paní učitelka nebo vychovatelka ohřívá v mikrovlnce. Domácí jídlo pak konzumuje s ostatními dětmi v jídelně, aby s nimi trávil veškerý čas a </w:t>
      </w:r>
      <w:r w:rsidR="00CF77E3">
        <w:rPr>
          <w:rFonts w:ascii="Times New Roman" w:hAnsi="Times New Roman"/>
          <w:sz w:val="24"/>
          <w:szCs w:val="24"/>
        </w:rPr>
        <w:t xml:space="preserve">nebyl </w:t>
      </w:r>
      <w:r w:rsidR="00E70DFC">
        <w:rPr>
          <w:rFonts w:ascii="Times New Roman" w:hAnsi="Times New Roman"/>
          <w:sz w:val="24"/>
          <w:szCs w:val="24"/>
        </w:rPr>
        <w:t>vyčleněný ze skupiny.</w:t>
      </w:r>
    </w:p>
    <w:p w:rsidR="0042789C" w:rsidRDefault="0042789C" w:rsidP="00DA4ADB">
      <w:pPr>
        <w:spacing w:line="360" w:lineRule="auto"/>
        <w:contextualSpacing/>
        <w:jc w:val="both"/>
        <w:rPr>
          <w:rFonts w:ascii="Times New Roman" w:hAnsi="Times New Roman"/>
          <w:sz w:val="24"/>
          <w:szCs w:val="24"/>
        </w:rPr>
      </w:pPr>
    </w:p>
    <w:p w:rsidR="0042789C" w:rsidRDefault="0042789C" w:rsidP="00DA4ADB">
      <w:pPr>
        <w:spacing w:line="360" w:lineRule="auto"/>
        <w:contextualSpacing/>
        <w:jc w:val="both"/>
        <w:rPr>
          <w:rFonts w:ascii="Times New Roman" w:hAnsi="Times New Roman"/>
          <w:sz w:val="24"/>
          <w:szCs w:val="24"/>
        </w:rPr>
      </w:pPr>
      <w:r>
        <w:rPr>
          <w:rFonts w:ascii="Times New Roman" w:hAnsi="Times New Roman"/>
          <w:sz w:val="24"/>
          <w:szCs w:val="24"/>
        </w:rPr>
        <w:tab/>
      </w:r>
      <w:r w:rsidRPr="00EF16A1">
        <w:rPr>
          <w:rFonts w:ascii="Times New Roman" w:hAnsi="Times New Roman"/>
          <w:sz w:val="24"/>
          <w:szCs w:val="24"/>
        </w:rPr>
        <w:t>Z</w:t>
      </w:r>
      <w:r w:rsidR="00EF16A1">
        <w:rPr>
          <w:rFonts w:ascii="Times New Roman" w:hAnsi="Times New Roman"/>
          <w:b/>
          <w:sz w:val="24"/>
          <w:szCs w:val="24"/>
        </w:rPr>
        <w:t> </w:t>
      </w:r>
      <w:r w:rsidRPr="004B58BD">
        <w:rPr>
          <w:rFonts w:ascii="Times New Roman" w:hAnsi="Times New Roman"/>
          <w:b/>
          <w:sz w:val="24"/>
          <w:szCs w:val="24"/>
        </w:rPr>
        <w:t xml:space="preserve"> pozorování</w:t>
      </w:r>
      <w:r w:rsidR="00556EB5">
        <w:rPr>
          <w:rFonts w:ascii="Times New Roman" w:hAnsi="Times New Roman"/>
          <w:sz w:val="24"/>
          <w:szCs w:val="24"/>
        </w:rPr>
        <w:t xml:space="preserve"> je zřejmé</w:t>
      </w:r>
      <w:r>
        <w:rPr>
          <w:rFonts w:ascii="Times New Roman" w:hAnsi="Times New Roman"/>
          <w:sz w:val="24"/>
          <w:szCs w:val="24"/>
        </w:rPr>
        <w:t xml:space="preserve">, že R je od malička velmi šikovný, rád a moc pěkně kreslí, u tvořivých úkolů, které se odvíjí od jeho vlastní fantazie, vydrží dlouho. Se všemi dětmi v jeho okolí vycházel vždy dobře, pokud ho nikdo vyloženě nevyprovokoval. Pokud na něj některé s dětí zaútočilo nebo mu nějak škodilo, nikdy si nic nenechá líbit. Další oblíbenou činnosti v mateřské škole byl zpěv. Ve třídě měli malý mikrofon a on byl první, kdo do něj chtěl jít zpívat. </w:t>
      </w:r>
    </w:p>
    <w:p w:rsidR="0042789C" w:rsidRDefault="0042789C" w:rsidP="00DA4ADB">
      <w:pPr>
        <w:spacing w:line="360" w:lineRule="auto"/>
        <w:contextualSpacing/>
        <w:jc w:val="both"/>
        <w:rPr>
          <w:rFonts w:ascii="Times New Roman" w:hAnsi="Times New Roman"/>
          <w:sz w:val="24"/>
          <w:szCs w:val="24"/>
        </w:rPr>
      </w:pPr>
      <w:r>
        <w:rPr>
          <w:rFonts w:ascii="Times New Roman" w:hAnsi="Times New Roman"/>
          <w:sz w:val="24"/>
          <w:szCs w:val="24"/>
        </w:rPr>
        <w:tab/>
        <w:t xml:space="preserve">Jeho záliba v kreslení byla velmi zřejmá. Po třídním výletě na koňský ranč. </w:t>
      </w:r>
      <w:proofErr w:type="gramStart"/>
      <w:r>
        <w:rPr>
          <w:rFonts w:ascii="Times New Roman" w:hAnsi="Times New Roman"/>
          <w:sz w:val="24"/>
          <w:szCs w:val="24"/>
        </w:rPr>
        <w:t>měly</w:t>
      </w:r>
      <w:proofErr w:type="gramEnd"/>
      <w:r>
        <w:rPr>
          <w:rFonts w:ascii="Times New Roman" w:hAnsi="Times New Roman"/>
          <w:sz w:val="24"/>
          <w:szCs w:val="24"/>
        </w:rPr>
        <w:t xml:space="preserve"> děti za úkol nakreslit, jak jezdí na koni. R odmítl kreslit koně</w:t>
      </w:r>
      <w:r w:rsidR="00F94629">
        <w:rPr>
          <w:rFonts w:ascii="Times New Roman" w:hAnsi="Times New Roman"/>
          <w:sz w:val="24"/>
          <w:szCs w:val="24"/>
        </w:rPr>
        <w:t xml:space="preserve"> a nakreslil autobus. Zdůvodnil to tím, že koně neumí a obrázek chce mít krásný.</w:t>
      </w:r>
      <w:r w:rsidR="004B58BD">
        <w:rPr>
          <w:rFonts w:ascii="Times New Roman" w:hAnsi="Times New Roman"/>
          <w:sz w:val="24"/>
          <w:szCs w:val="24"/>
        </w:rPr>
        <w:t xml:space="preserve"> Již od malička při kresbě vlastní postavy, zdůrazňuje na obrázku svá viditelná sluchadla (viz příloha</w:t>
      </w:r>
      <w:r w:rsidR="005A04FD">
        <w:rPr>
          <w:rFonts w:ascii="Times New Roman" w:hAnsi="Times New Roman"/>
          <w:sz w:val="24"/>
          <w:szCs w:val="24"/>
        </w:rPr>
        <w:t xml:space="preserve"> č. 3</w:t>
      </w:r>
      <w:r w:rsidR="004B58BD">
        <w:rPr>
          <w:rFonts w:ascii="Times New Roman" w:hAnsi="Times New Roman"/>
          <w:sz w:val="24"/>
          <w:szCs w:val="24"/>
        </w:rPr>
        <w:t>). Tím se identifikuje se svým postižením.</w:t>
      </w:r>
    </w:p>
    <w:p w:rsidR="00537B64" w:rsidRDefault="00537B64" w:rsidP="00DA4ADB">
      <w:pPr>
        <w:spacing w:line="360" w:lineRule="auto"/>
        <w:contextualSpacing/>
        <w:jc w:val="both"/>
        <w:rPr>
          <w:rFonts w:ascii="Times New Roman" w:hAnsi="Times New Roman"/>
          <w:sz w:val="24"/>
          <w:szCs w:val="24"/>
        </w:rPr>
      </w:pPr>
      <w:r>
        <w:rPr>
          <w:rFonts w:ascii="Times New Roman" w:hAnsi="Times New Roman"/>
          <w:sz w:val="24"/>
          <w:szCs w:val="24"/>
        </w:rPr>
        <w:tab/>
        <w:t>Rád a hodně komunikuje, dobře snáší i komunikaci s cizími lidmi. Doma přehrává rodině různé scénky. Buď vymyšlené, nebo z oblíbených filmů. Ve škole má zatím samé jedničky. R je úplně obyčejný kluk, se stejnými zá</w:t>
      </w:r>
      <w:r w:rsidR="006512FC">
        <w:rPr>
          <w:rFonts w:ascii="Times New Roman" w:hAnsi="Times New Roman"/>
          <w:sz w:val="24"/>
          <w:szCs w:val="24"/>
        </w:rPr>
        <w:t>jmy a sny jako jeho vrstevníci, a i přes svůj handicap je stále dobře naladěný.</w:t>
      </w:r>
    </w:p>
    <w:p w:rsidR="00021D65" w:rsidRDefault="00021D65" w:rsidP="00DA4ADB">
      <w:pPr>
        <w:spacing w:line="360" w:lineRule="auto"/>
        <w:contextualSpacing/>
        <w:jc w:val="both"/>
        <w:rPr>
          <w:rFonts w:ascii="Times New Roman" w:hAnsi="Times New Roman"/>
          <w:sz w:val="24"/>
          <w:szCs w:val="24"/>
        </w:rPr>
      </w:pPr>
    </w:p>
    <w:p w:rsidR="00021D65" w:rsidRDefault="00021D65" w:rsidP="00DA4ADB">
      <w:pPr>
        <w:spacing w:line="360" w:lineRule="auto"/>
        <w:contextualSpacing/>
        <w:jc w:val="both"/>
        <w:rPr>
          <w:rFonts w:ascii="Times New Roman" w:hAnsi="Times New Roman"/>
          <w:b/>
          <w:sz w:val="24"/>
          <w:szCs w:val="24"/>
        </w:rPr>
      </w:pPr>
      <w:r w:rsidRPr="00021D65">
        <w:rPr>
          <w:rFonts w:ascii="Times New Roman" w:hAnsi="Times New Roman"/>
          <w:b/>
          <w:sz w:val="24"/>
          <w:szCs w:val="24"/>
        </w:rPr>
        <w:t>Žena Z</w:t>
      </w:r>
    </w:p>
    <w:p w:rsidR="00021D65" w:rsidRPr="00021D65" w:rsidRDefault="00021D65" w:rsidP="00DA4ADB">
      <w:pPr>
        <w:spacing w:line="360" w:lineRule="auto"/>
        <w:contextualSpacing/>
        <w:jc w:val="both"/>
        <w:rPr>
          <w:rFonts w:ascii="Times New Roman" w:hAnsi="Times New Roman"/>
          <w:sz w:val="24"/>
          <w:szCs w:val="24"/>
        </w:rPr>
      </w:pPr>
      <w:r>
        <w:rPr>
          <w:rFonts w:ascii="Times New Roman" w:hAnsi="Times New Roman"/>
          <w:sz w:val="24"/>
          <w:szCs w:val="24"/>
        </w:rPr>
        <w:tab/>
        <w:t xml:space="preserve">Kazuistika je vytvořena pouze na základě </w:t>
      </w:r>
      <w:r w:rsidR="00C708D7">
        <w:rPr>
          <w:rFonts w:ascii="Times New Roman" w:hAnsi="Times New Roman"/>
          <w:sz w:val="24"/>
          <w:szCs w:val="24"/>
        </w:rPr>
        <w:t xml:space="preserve">vyprávění a vzpomínek samotné Z, získané pomocí rozhovorů. </w:t>
      </w:r>
      <w:r>
        <w:rPr>
          <w:rFonts w:ascii="Times New Roman" w:hAnsi="Times New Roman"/>
          <w:sz w:val="24"/>
          <w:szCs w:val="24"/>
        </w:rPr>
        <w:t>Zahrnuje především její osobní zkušenosti, názory a vize do budoucnosti.</w:t>
      </w:r>
    </w:p>
    <w:p w:rsidR="00021D65" w:rsidRDefault="00021D65" w:rsidP="00021D65">
      <w:pPr>
        <w:spacing w:line="360" w:lineRule="auto"/>
        <w:contextualSpacing/>
        <w:jc w:val="both"/>
        <w:rPr>
          <w:rFonts w:ascii="Times New Roman" w:hAnsi="Times New Roman"/>
          <w:b/>
          <w:sz w:val="24"/>
          <w:szCs w:val="24"/>
        </w:rPr>
      </w:pPr>
    </w:p>
    <w:p w:rsidR="00021D65" w:rsidRDefault="00021D65" w:rsidP="00021D65">
      <w:pPr>
        <w:spacing w:line="360" w:lineRule="auto"/>
        <w:contextualSpacing/>
        <w:jc w:val="both"/>
        <w:rPr>
          <w:rFonts w:ascii="Times New Roman" w:hAnsi="Times New Roman"/>
          <w:sz w:val="24"/>
          <w:szCs w:val="24"/>
        </w:rPr>
      </w:pPr>
      <w:r w:rsidRPr="009D60A9">
        <w:rPr>
          <w:rFonts w:ascii="Times New Roman" w:hAnsi="Times New Roman"/>
          <w:b/>
          <w:sz w:val="24"/>
          <w:szCs w:val="24"/>
        </w:rPr>
        <w:t>Rok narození</w:t>
      </w:r>
      <w:r>
        <w:rPr>
          <w:rFonts w:ascii="Times New Roman" w:hAnsi="Times New Roman"/>
          <w:sz w:val="24"/>
          <w:szCs w:val="24"/>
        </w:rPr>
        <w:t>: 1986</w:t>
      </w:r>
    </w:p>
    <w:p w:rsidR="00021D65" w:rsidRPr="005309E0" w:rsidRDefault="00021D65" w:rsidP="00021D65">
      <w:pPr>
        <w:spacing w:line="360" w:lineRule="auto"/>
        <w:contextualSpacing/>
        <w:jc w:val="both"/>
        <w:rPr>
          <w:rFonts w:ascii="Times New Roman" w:hAnsi="Times New Roman"/>
          <w:sz w:val="24"/>
          <w:szCs w:val="24"/>
        </w:rPr>
      </w:pPr>
      <w:r>
        <w:rPr>
          <w:rFonts w:ascii="Times New Roman" w:hAnsi="Times New Roman"/>
          <w:b/>
          <w:sz w:val="24"/>
          <w:szCs w:val="24"/>
        </w:rPr>
        <w:t>Diagnó</w:t>
      </w:r>
      <w:r w:rsidRPr="00C1678A">
        <w:rPr>
          <w:rFonts w:ascii="Times New Roman" w:hAnsi="Times New Roman"/>
          <w:b/>
          <w:sz w:val="24"/>
          <w:szCs w:val="24"/>
        </w:rPr>
        <w:t>za:</w:t>
      </w:r>
      <w:r>
        <w:rPr>
          <w:rFonts w:ascii="Times New Roman" w:hAnsi="Times New Roman"/>
          <w:sz w:val="24"/>
          <w:szCs w:val="24"/>
        </w:rPr>
        <w:t xml:space="preserv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w:t>
      </w:r>
    </w:p>
    <w:p w:rsidR="00021D65" w:rsidRDefault="007156BF" w:rsidP="00021D65">
      <w:pPr>
        <w:spacing w:line="360" w:lineRule="auto"/>
        <w:contextualSpacing/>
        <w:jc w:val="both"/>
        <w:rPr>
          <w:rFonts w:ascii="Times New Roman" w:hAnsi="Times New Roman"/>
          <w:b/>
          <w:sz w:val="24"/>
          <w:szCs w:val="24"/>
        </w:rPr>
      </w:pPr>
      <w:r>
        <w:rPr>
          <w:rFonts w:ascii="Times New Roman" w:hAnsi="Times New Roman"/>
          <w:b/>
          <w:sz w:val="24"/>
          <w:szCs w:val="24"/>
        </w:rPr>
        <w:t>Symptomatologie:</w:t>
      </w:r>
    </w:p>
    <w:p w:rsidR="007156BF" w:rsidRDefault="007156BF" w:rsidP="007156BF">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 xml:space="preserve">atrézie zvukovodu a </w:t>
      </w:r>
      <w:proofErr w:type="spellStart"/>
      <w:r>
        <w:rPr>
          <w:rFonts w:ascii="Times New Roman" w:hAnsi="Times New Roman"/>
          <w:sz w:val="24"/>
          <w:szCs w:val="24"/>
        </w:rPr>
        <w:t>mikrocie</w:t>
      </w:r>
      <w:proofErr w:type="spellEnd"/>
      <w:r>
        <w:rPr>
          <w:rFonts w:ascii="Times New Roman" w:hAnsi="Times New Roman"/>
          <w:sz w:val="24"/>
          <w:szCs w:val="24"/>
        </w:rPr>
        <w:t>,</w:t>
      </w:r>
    </w:p>
    <w:p w:rsidR="007156BF" w:rsidRDefault="007156BF" w:rsidP="007156BF">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 xml:space="preserve">hypoplazie lícních kostí, </w:t>
      </w:r>
    </w:p>
    <w:p w:rsidR="007156BF" w:rsidRDefault="007156BF" w:rsidP="007156BF">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 xml:space="preserve">gotické patro, </w:t>
      </w:r>
    </w:p>
    <w:p w:rsidR="006209CF" w:rsidRDefault="006209CF" w:rsidP="007156BF">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lastRenderedPageBreak/>
        <w:t>narušené mezičelistní vztahy,</w:t>
      </w:r>
    </w:p>
    <w:p w:rsidR="007156BF" w:rsidRDefault="007156BF" w:rsidP="007156BF">
      <w:pPr>
        <w:numPr>
          <w:ilvl w:val="0"/>
          <w:numId w:val="14"/>
        </w:numPr>
        <w:spacing w:line="360" w:lineRule="auto"/>
        <w:contextualSpacing/>
        <w:jc w:val="both"/>
        <w:rPr>
          <w:rFonts w:ascii="Times New Roman" w:hAnsi="Times New Roman"/>
          <w:sz w:val="24"/>
          <w:szCs w:val="24"/>
        </w:rPr>
      </w:pPr>
      <w:r>
        <w:rPr>
          <w:rFonts w:ascii="Times New Roman" w:hAnsi="Times New Roman"/>
          <w:sz w:val="24"/>
          <w:szCs w:val="24"/>
        </w:rPr>
        <w:t>symptomatické poruc</w:t>
      </w:r>
      <w:r w:rsidR="006209CF">
        <w:rPr>
          <w:rFonts w:ascii="Times New Roman" w:hAnsi="Times New Roman"/>
          <w:sz w:val="24"/>
          <w:szCs w:val="24"/>
        </w:rPr>
        <w:t>hy řeči při sluchovém postižení, laterální sigmatismus.</w:t>
      </w:r>
    </w:p>
    <w:p w:rsidR="007156BF" w:rsidRDefault="007156BF" w:rsidP="007156BF">
      <w:pPr>
        <w:spacing w:line="360" w:lineRule="auto"/>
        <w:contextualSpacing/>
        <w:jc w:val="both"/>
        <w:rPr>
          <w:rFonts w:ascii="Times New Roman" w:hAnsi="Times New Roman"/>
          <w:sz w:val="24"/>
          <w:szCs w:val="24"/>
        </w:rPr>
      </w:pPr>
    </w:p>
    <w:p w:rsidR="007156BF" w:rsidRDefault="007156BF" w:rsidP="007156BF">
      <w:pPr>
        <w:spacing w:line="360" w:lineRule="auto"/>
        <w:contextualSpacing/>
        <w:jc w:val="both"/>
        <w:rPr>
          <w:rFonts w:ascii="Times New Roman" w:hAnsi="Times New Roman"/>
          <w:b/>
          <w:sz w:val="24"/>
          <w:szCs w:val="24"/>
        </w:rPr>
      </w:pPr>
      <w:r w:rsidRPr="007156BF">
        <w:rPr>
          <w:rFonts w:ascii="Times New Roman" w:hAnsi="Times New Roman"/>
          <w:b/>
          <w:sz w:val="24"/>
          <w:szCs w:val="24"/>
        </w:rPr>
        <w:t>Rodinná anamnéza:</w:t>
      </w:r>
    </w:p>
    <w:p w:rsidR="00635876" w:rsidRDefault="00635876" w:rsidP="007156BF">
      <w:pPr>
        <w:spacing w:line="360" w:lineRule="auto"/>
        <w:contextualSpacing/>
        <w:jc w:val="both"/>
        <w:rPr>
          <w:rFonts w:ascii="Times New Roman" w:hAnsi="Times New Roman"/>
          <w:sz w:val="24"/>
          <w:szCs w:val="24"/>
        </w:rPr>
      </w:pPr>
      <w:r>
        <w:rPr>
          <w:rFonts w:ascii="Times New Roman" w:hAnsi="Times New Roman"/>
          <w:sz w:val="24"/>
          <w:szCs w:val="24"/>
        </w:rPr>
        <w:tab/>
        <w:t xml:space="preserve">Matka se narodila roku 1953, její zdravotní stav je dobrý. U otce, narozeného v roce 1948, se částečně projevil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 který je patrný především v tvaru očí. Z</w:t>
      </w:r>
      <w:r w:rsidR="00A86626">
        <w:rPr>
          <w:rFonts w:ascii="Times New Roman" w:hAnsi="Times New Roman"/>
          <w:sz w:val="24"/>
          <w:szCs w:val="24"/>
        </w:rPr>
        <w:t xml:space="preserve"> </w:t>
      </w:r>
      <w:proofErr w:type="gramStart"/>
      <w:r>
        <w:rPr>
          <w:rFonts w:ascii="Times New Roman" w:hAnsi="Times New Roman"/>
          <w:sz w:val="24"/>
          <w:szCs w:val="24"/>
        </w:rPr>
        <w:t>má</w:t>
      </w:r>
      <w:proofErr w:type="gramEnd"/>
      <w:r>
        <w:rPr>
          <w:rFonts w:ascii="Times New Roman" w:hAnsi="Times New Roman"/>
          <w:sz w:val="24"/>
          <w:szCs w:val="24"/>
        </w:rPr>
        <w:t xml:space="preserve"> staršího bratra, který se narodil roku 1975 a také trpí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opět je viditelný pouze ve tvaru očí. Otec, ani bratr nemají problémy se sluchem. Kromě Z a jejího bratra, měli rodiče ještě jednu dceru, která se narodila v roce 1977 a zemřela na zápal plic v roce 1978. Syndrom se u ní neprojevil.</w:t>
      </w:r>
    </w:p>
    <w:p w:rsidR="00A86626" w:rsidRDefault="00A86626" w:rsidP="007156BF">
      <w:pPr>
        <w:spacing w:line="360" w:lineRule="auto"/>
        <w:contextualSpacing/>
        <w:jc w:val="both"/>
        <w:rPr>
          <w:rFonts w:ascii="Times New Roman" w:hAnsi="Times New Roman"/>
          <w:sz w:val="24"/>
          <w:szCs w:val="24"/>
        </w:rPr>
      </w:pPr>
      <w:r>
        <w:rPr>
          <w:rFonts w:ascii="Times New Roman" w:hAnsi="Times New Roman"/>
          <w:sz w:val="24"/>
          <w:szCs w:val="24"/>
        </w:rPr>
        <w:tab/>
        <w:t>Matka je nejmladší z pěti dětí, je vyučena v oboru Spojový manipulant. Část svého života pracovala na poště a poté v textilní továrně. Je sečtělá, šikovná, zajímá se o spoustu věcí a i přes její vyšší věk se naučila pracovat s počítačem. Nyní je již v důchodu. Otec je nejstarší ze tří dětí, vystudoval střední školu v oboru Zubní laborant. Této profesi se věnoval pouze krátce, poté pracoval jako řidič sanitky. Nyní je také v důchodu. Má rád stereotyp a nesnáší technické vymoženosti.</w:t>
      </w:r>
    </w:p>
    <w:p w:rsidR="00A86626" w:rsidRDefault="00A86626" w:rsidP="007156BF">
      <w:pPr>
        <w:spacing w:line="360" w:lineRule="auto"/>
        <w:contextualSpacing/>
        <w:jc w:val="both"/>
        <w:rPr>
          <w:rFonts w:ascii="Times New Roman" w:hAnsi="Times New Roman"/>
          <w:sz w:val="24"/>
          <w:szCs w:val="24"/>
        </w:rPr>
      </w:pPr>
      <w:r>
        <w:rPr>
          <w:rFonts w:ascii="Times New Roman" w:hAnsi="Times New Roman"/>
          <w:sz w:val="24"/>
          <w:szCs w:val="24"/>
        </w:rPr>
        <w:tab/>
        <w:t>Bratr vystudoval střední průmyslovou školu a pracoval v několika oblastech. Například jako skladník, dispečer, podnikatel nebo jako řidič MKD. Je rozvedený a má jednoho syna, který je z hlediska genetiky zdravý. Sourozenci mají spolu velmi dobrý vztah.</w:t>
      </w:r>
    </w:p>
    <w:p w:rsidR="00521574" w:rsidRDefault="00521574" w:rsidP="007156BF">
      <w:pPr>
        <w:spacing w:line="360" w:lineRule="auto"/>
        <w:contextualSpacing/>
        <w:jc w:val="both"/>
        <w:rPr>
          <w:rFonts w:ascii="Times New Roman" w:hAnsi="Times New Roman"/>
          <w:sz w:val="24"/>
          <w:szCs w:val="24"/>
        </w:rPr>
      </w:pPr>
      <w:r>
        <w:rPr>
          <w:rFonts w:ascii="Times New Roman" w:hAnsi="Times New Roman"/>
          <w:sz w:val="24"/>
          <w:szCs w:val="24"/>
        </w:rPr>
        <w:tab/>
        <w:t xml:space="preserve">V rodině se po několik generací vyskytují migrénové stavy. </w:t>
      </w:r>
      <w:proofErr w:type="gramStart"/>
      <w:r>
        <w:rPr>
          <w:rFonts w:ascii="Times New Roman" w:hAnsi="Times New Roman"/>
          <w:sz w:val="24"/>
          <w:szCs w:val="24"/>
        </w:rPr>
        <w:t>Z na</w:t>
      </w:r>
      <w:proofErr w:type="gramEnd"/>
      <w:r>
        <w:rPr>
          <w:rFonts w:ascii="Times New Roman" w:hAnsi="Times New Roman"/>
          <w:sz w:val="24"/>
          <w:szCs w:val="24"/>
        </w:rPr>
        <w:t xml:space="preserve"> migrény netrpí. Její babička měla bratra se sluchovým postižením. U nikoho v rodině se nevyskytují žádné vady řeči.</w:t>
      </w:r>
    </w:p>
    <w:p w:rsidR="00A86626" w:rsidRDefault="00A86626" w:rsidP="007156BF">
      <w:pPr>
        <w:spacing w:line="360" w:lineRule="auto"/>
        <w:contextualSpacing/>
        <w:jc w:val="both"/>
        <w:rPr>
          <w:rFonts w:ascii="Times New Roman" w:hAnsi="Times New Roman"/>
          <w:sz w:val="24"/>
          <w:szCs w:val="24"/>
        </w:rPr>
      </w:pPr>
    </w:p>
    <w:p w:rsidR="00A86626" w:rsidRPr="00C708D7" w:rsidRDefault="00A86626" w:rsidP="007156BF">
      <w:pPr>
        <w:spacing w:line="360" w:lineRule="auto"/>
        <w:contextualSpacing/>
        <w:jc w:val="both"/>
        <w:rPr>
          <w:rFonts w:ascii="Times New Roman" w:hAnsi="Times New Roman"/>
          <w:b/>
          <w:sz w:val="24"/>
          <w:szCs w:val="24"/>
        </w:rPr>
      </w:pPr>
      <w:r w:rsidRPr="00C708D7">
        <w:rPr>
          <w:rFonts w:ascii="Times New Roman" w:hAnsi="Times New Roman"/>
          <w:b/>
          <w:sz w:val="24"/>
          <w:szCs w:val="24"/>
        </w:rPr>
        <w:t>Osobní anamnéza:</w:t>
      </w:r>
    </w:p>
    <w:p w:rsidR="00A86626" w:rsidRDefault="00A86626" w:rsidP="007156BF">
      <w:pPr>
        <w:spacing w:line="360" w:lineRule="auto"/>
        <w:contextualSpacing/>
        <w:jc w:val="both"/>
        <w:rPr>
          <w:rFonts w:ascii="Times New Roman" w:hAnsi="Times New Roman"/>
          <w:sz w:val="24"/>
          <w:szCs w:val="24"/>
        </w:rPr>
      </w:pPr>
      <w:r>
        <w:rPr>
          <w:rFonts w:ascii="Times New Roman" w:hAnsi="Times New Roman"/>
          <w:sz w:val="24"/>
          <w:szCs w:val="24"/>
        </w:rPr>
        <w:tab/>
        <w:t>Z lékařské dokumentace žena zjistila, že se narodila z devátého těhotenství</w:t>
      </w:r>
      <w:r w:rsidR="00C708D7">
        <w:rPr>
          <w:rFonts w:ascii="Times New Roman" w:hAnsi="Times New Roman"/>
          <w:sz w:val="24"/>
          <w:szCs w:val="24"/>
        </w:rPr>
        <w:t>. Šest těhotenství bylo ukončeno, ale nikdy se neptala rodičů jak, ani se to nikde nedočetla. Těhotenství bylo již od počátku rizikové a několik posledních měsíců strávila její matka v porodnici. Z </w:t>
      </w:r>
      <w:proofErr w:type="gramStart"/>
      <w:r w:rsidR="00C708D7">
        <w:rPr>
          <w:rFonts w:ascii="Times New Roman" w:hAnsi="Times New Roman"/>
          <w:sz w:val="24"/>
          <w:szCs w:val="24"/>
        </w:rPr>
        <w:t>se</w:t>
      </w:r>
      <w:proofErr w:type="gramEnd"/>
      <w:r w:rsidR="00C708D7">
        <w:rPr>
          <w:rFonts w:ascii="Times New Roman" w:hAnsi="Times New Roman"/>
          <w:sz w:val="24"/>
          <w:szCs w:val="24"/>
        </w:rPr>
        <w:t xml:space="preserve"> narodila týden po plánovaném termínu, porod byl záměrně vyvolaný. Přesnou váhu a míry nezná, ale ví, že byla v normě. O </w:t>
      </w:r>
      <w:proofErr w:type="spellStart"/>
      <w:r w:rsidR="00C708D7">
        <w:rPr>
          <w:rFonts w:ascii="Times New Roman" w:hAnsi="Times New Roman"/>
          <w:sz w:val="24"/>
          <w:szCs w:val="24"/>
        </w:rPr>
        <w:t>Treacher</w:t>
      </w:r>
      <w:proofErr w:type="spellEnd"/>
      <w:r w:rsidR="00C708D7">
        <w:rPr>
          <w:rFonts w:ascii="Times New Roman" w:hAnsi="Times New Roman"/>
          <w:sz w:val="24"/>
          <w:szCs w:val="24"/>
        </w:rPr>
        <w:t xml:space="preserve"> </w:t>
      </w:r>
      <w:proofErr w:type="spellStart"/>
      <w:r w:rsidR="00C708D7">
        <w:rPr>
          <w:rFonts w:ascii="Times New Roman" w:hAnsi="Times New Roman"/>
          <w:sz w:val="24"/>
          <w:szCs w:val="24"/>
        </w:rPr>
        <w:t>collins</w:t>
      </w:r>
      <w:proofErr w:type="spellEnd"/>
      <w:r w:rsidR="00C708D7">
        <w:rPr>
          <w:rFonts w:ascii="Times New Roman" w:hAnsi="Times New Roman"/>
          <w:sz w:val="24"/>
          <w:szCs w:val="24"/>
        </w:rPr>
        <w:t xml:space="preserve"> syndromu byla rodina předem informována, takže byli připraveni na to, že se jim může narodit dítě s postižením (vzhledem v k dědičnosti se vyskytuje v 50%). Rodiče měli dostatek informací, takže věděli, jak nastalou situaci řešit.</w:t>
      </w:r>
    </w:p>
    <w:p w:rsidR="00ED2C40" w:rsidRDefault="00ED2C40" w:rsidP="007156BF">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 xml:space="preserve">V prvním roce věku dostala své </w:t>
      </w:r>
      <w:r w:rsidRPr="00464C1C">
        <w:rPr>
          <w:rFonts w:ascii="Times New Roman" w:hAnsi="Times New Roman"/>
          <w:i/>
          <w:sz w:val="24"/>
          <w:szCs w:val="24"/>
        </w:rPr>
        <w:t>první kapesní sluchadlo</w:t>
      </w:r>
      <w:r>
        <w:rPr>
          <w:rFonts w:ascii="Times New Roman" w:hAnsi="Times New Roman"/>
          <w:sz w:val="24"/>
          <w:szCs w:val="24"/>
        </w:rPr>
        <w:t xml:space="preserve"> a poctivě trénovala řeč a výslovnost doma s matkou. Navštěvovala také logopedické poradny, ale byla velmi vnímavé dítě a ve 2 letech a 6 měsících uměla </w:t>
      </w:r>
      <w:r w:rsidR="00831E75">
        <w:rPr>
          <w:rFonts w:ascii="Times New Roman" w:hAnsi="Times New Roman"/>
          <w:sz w:val="24"/>
          <w:szCs w:val="24"/>
        </w:rPr>
        <w:t>mluvit bez problémů, takže nikam nemusela pravidelně docházet. Dojížděla již jen na kontroly, které ustaly před zahájením povinné školní docházky.</w:t>
      </w:r>
      <w:r w:rsidR="00F710D6">
        <w:rPr>
          <w:rFonts w:ascii="Times New Roman" w:hAnsi="Times New Roman"/>
          <w:sz w:val="24"/>
          <w:szCs w:val="24"/>
        </w:rPr>
        <w:t xml:space="preserve"> Do současnosti má </w:t>
      </w:r>
      <w:r w:rsidR="00F710D6" w:rsidRPr="00464C1C">
        <w:rPr>
          <w:rFonts w:ascii="Times New Roman" w:hAnsi="Times New Roman"/>
          <w:i/>
          <w:sz w:val="24"/>
          <w:szCs w:val="24"/>
        </w:rPr>
        <w:t>problémy s výslovností</w:t>
      </w:r>
      <w:r w:rsidR="00F710D6">
        <w:rPr>
          <w:rFonts w:ascii="Times New Roman" w:hAnsi="Times New Roman"/>
          <w:sz w:val="24"/>
          <w:szCs w:val="24"/>
        </w:rPr>
        <w:t xml:space="preserve"> sykavek, zejména kvůli špatnému postavení čelistí a mírnému předkusu</w:t>
      </w:r>
      <w:r w:rsidR="001E4F55">
        <w:rPr>
          <w:rFonts w:ascii="Times New Roman" w:hAnsi="Times New Roman"/>
          <w:sz w:val="24"/>
          <w:szCs w:val="24"/>
        </w:rPr>
        <w:t>, laterální sigmatismus</w:t>
      </w:r>
      <w:r w:rsidR="00F710D6">
        <w:rPr>
          <w:rFonts w:ascii="Times New Roman" w:hAnsi="Times New Roman"/>
          <w:sz w:val="24"/>
          <w:szCs w:val="24"/>
        </w:rPr>
        <w:t>. Zuby na sebe správně nedoléhají. Vyslovuje sykavky přes stoličky, jsou občas hůře slyšet. Zvlášť, když se v ústech nahromadí více slin, tak nejsou výrazné.</w:t>
      </w:r>
    </w:p>
    <w:p w:rsidR="000726EC" w:rsidRDefault="000726EC" w:rsidP="007156BF">
      <w:pPr>
        <w:spacing w:line="360" w:lineRule="auto"/>
        <w:contextualSpacing/>
        <w:jc w:val="both"/>
        <w:rPr>
          <w:rFonts w:ascii="Times New Roman" w:hAnsi="Times New Roman"/>
          <w:sz w:val="24"/>
          <w:szCs w:val="24"/>
        </w:rPr>
      </w:pPr>
      <w:r>
        <w:rPr>
          <w:rFonts w:ascii="Times New Roman" w:hAnsi="Times New Roman"/>
          <w:sz w:val="24"/>
          <w:szCs w:val="24"/>
        </w:rPr>
        <w:tab/>
        <w:t>V dětském věku trpěla Z na opakované angíny, měla je většinou dvakrát za rok a provázely je vysoké horečky. Ve třech letech utrpěla otřes mozku při pádu na schody</w:t>
      </w:r>
      <w:r w:rsidR="00AE59E6">
        <w:rPr>
          <w:rFonts w:ascii="Times New Roman" w:hAnsi="Times New Roman"/>
          <w:sz w:val="24"/>
          <w:szCs w:val="24"/>
        </w:rPr>
        <w:t>, tento pád neměl žádné následky</w:t>
      </w:r>
      <w:r>
        <w:rPr>
          <w:rFonts w:ascii="Times New Roman" w:hAnsi="Times New Roman"/>
          <w:sz w:val="24"/>
          <w:szCs w:val="24"/>
        </w:rPr>
        <w:t>.</w:t>
      </w:r>
    </w:p>
    <w:p w:rsidR="00A43976" w:rsidRDefault="00A43976" w:rsidP="007156BF">
      <w:pPr>
        <w:spacing w:line="360" w:lineRule="auto"/>
        <w:contextualSpacing/>
        <w:jc w:val="both"/>
        <w:rPr>
          <w:rFonts w:ascii="Times New Roman" w:hAnsi="Times New Roman"/>
          <w:sz w:val="24"/>
          <w:szCs w:val="24"/>
        </w:rPr>
      </w:pPr>
    </w:p>
    <w:p w:rsidR="00E75707" w:rsidRDefault="00E75707" w:rsidP="007156BF">
      <w:pPr>
        <w:spacing w:line="360" w:lineRule="auto"/>
        <w:contextualSpacing/>
        <w:jc w:val="both"/>
        <w:rPr>
          <w:rFonts w:ascii="Times New Roman" w:hAnsi="Times New Roman"/>
          <w:sz w:val="24"/>
          <w:szCs w:val="24"/>
        </w:rPr>
      </w:pPr>
      <w:r>
        <w:rPr>
          <w:rFonts w:ascii="Times New Roman" w:hAnsi="Times New Roman"/>
          <w:sz w:val="24"/>
          <w:szCs w:val="24"/>
        </w:rPr>
        <w:tab/>
        <w:t xml:space="preserve">Žena prodělala několik </w:t>
      </w:r>
      <w:r w:rsidRPr="00A43976">
        <w:rPr>
          <w:rFonts w:ascii="Times New Roman" w:hAnsi="Times New Roman"/>
          <w:b/>
          <w:sz w:val="24"/>
          <w:szCs w:val="24"/>
        </w:rPr>
        <w:t>plastických operací</w:t>
      </w:r>
      <w:r>
        <w:rPr>
          <w:rFonts w:ascii="Times New Roman" w:hAnsi="Times New Roman"/>
          <w:sz w:val="24"/>
          <w:szCs w:val="24"/>
        </w:rPr>
        <w:t>, ale všechny pouze v oblasti uší. V obličeji nemá ani jednu. Na první operaci byla ve svých čtyřech letech, jednalo se o poposazení jednoho ucha výše, aby byly obě uši ve stejné rovině. Tato operace proběhla na Klinice plastické chirurgie Fakultní nemocnice Královské Vinohrady v Praze.</w:t>
      </w:r>
    </w:p>
    <w:p w:rsidR="00A43976" w:rsidRDefault="00A43976" w:rsidP="007156BF">
      <w:pPr>
        <w:spacing w:line="360" w:lineRule="auto"/>
        <w:contextualSpacing/>
        <w:jc w:val="both"/>
        <w:rPr>
          <w:rFonts w:ascii="Times New Roman" w:hAnsi="Times New Roman"/>
          <w:sz w:val="24"/>
          <w:szCs w:val="24"/>
        </w:rPr>
      </w:pPr>
      <w:r>
        <w:rPr>
          <w:rFonts w:ascii="Times New Roman" w:hAnsi="Times New Roman"/>
          <w:sz w:val="24"/>
          <w:szCs w:val="24"/>
        </w:rPr>
        <w:tab/>
        <w:t xml:space="preserve">V období puberty potom proběhly </w:t>
      </w:r>
      <w:r w:rsidRPr="00464C1C">
        <w:rPr>
          <w:rFonts w:ascii="Times New Roman" w:hAnsi="Times New Roman"/>
          <w:i/>
          <w:sz w:val="24"/>
          <w:szCs w:val="24"/>
        </w:rPr>
        <w:t>dvě operace</w:t>
      </w:r>
      <w:r>
        <w:rPr>
          <w:rFonts w:ascii="Times New Roman" w:hAnsi="Times New Roman"/>
          <w:sz w:val="24"/>
          <w:szCs w:val="24"/>
        </w:rPr>
        <w:t>, které se týkaly plastické úpravy levého ucha. První fáze spočívala ve vyjmutí části chrupavky ze žebra a následném implantování pod kůži, na místo budoucího ušního boltce. Tuto operaci podstoupila v roce 2003. V další fázi následovala úprava a vytvarování chrupavky, aby měl ušní boltec ten správný tvar. Tato úprava proběhla v listopadu 2004. V té době měla Z před maturitou a již třetí den po operaci se začala v nemocnici učit.</w:t>
      </w:r>
      <w:r w:rsidR="00464C1C">
        <w:rPr>
          <w:rFonts w:ascii="Times New Roman" w:hAnsi="Times New Roman"/>
          <w:sz w:val="24"/>
          <w:szCs w:val="24"/>
        </w:rPr>
        <w:t xml:space="preserve"> Nyní má levé ucho vytvarované, ale sama s ním není úplně spokojená.</w:t>
      </w:r>
    </w:p>
    <w:p w:rsidR="00353E54" w:rsidRDefault="00464C1C" w:rsidP="007156BF">
      <w:pPr>
        <w:spacing w:line="360" w:lineRule="auto"/>
        <w:contextualSpacing/>
        <w:jc w:val="both"/>
        <w:rPr>
          <w:rFonts w:ascii="Times New Roman" w:hAnsi="Times New Roman"/>
          <w:sz w:val="24"/>
          <w:szCs w:val="24"/>
        </w:rPr>
      </w:pPr>
      <w:r>
        <w:rPr>
          <w:rFonts w:ascii="Times New Roman" w:hAnsi="Times New Roman"/>
          <w:sz w:val="24"/>
          <w:szCs w:val="24"/>
        </w:rPr>
        <w:tab/>
        <w:t xml:space="preserve">Na podzim roku 2010 se Z dočkala operace pro implantování </w:t>
      </w:r>
      <w:r w:rsidRPr="00464C1C">
        <w:rPr>
          <w:rFonts w:ascii="Times New Roman" w:hAnsi="Times New Roman"/>
          <w:i/>
          <w:sz w:val="24"/>
          <w:szCs w:val="24"/>
        </w:rPr>
        <w:t>sluchadla BAHA</w:t>
      </w:r>
      <w:r>
        <w:rPr>
          <w:rFonts w:ascii="Times New Roman" w:hAnsi="Times New Roman"/>
          <w:sz w:val="24"/>
          <w:szCs w:val="24"/>
        </w:rPr>
        <w:t xml:space="preserve">. Při této operaci ji lékaři navrtali do kosti za ucho titanový šroub. Následně se čekalo několik měsíců, až šroub sroste s kostí a rána se zcela zhojí. Bohužel nastaly komplikace. Šroub se začal hýbat a po několika měsících bolestivého nasazování sluchadla se šroub úplně uvolnil. Následovala tedy </w:t>
      </w:r>
      <w:proofErr w:type="spellStart"/>
      <w:r>
        <w:rPr>
          <w:rFonts w:ascii="Times New Roman" w:hAnsi="Times New Roman"/>
          <w:sz w:val="24"/>
          <w:szCs w:val="24"/>
        </w:rPr>
        <w:t>reoperace</w:t>
      </w:r>
      <w:proofErr w:type="spellEnd"/>
      <w:r>
        <w:rPr>
          <w:rFonts w:ascii="Times New Roman" w:hAnsi="Times New Roman"/>
          <w:sz w:val="24"/>
          <w:szCs w:val="24"/>
        </w:rPr>
        <w:t xml:space="preserve">, ale po uvolnění šroubu se muselo opět čekat několik měsíců, až jizva po šroubu opět zhojí. Poté se přibližně do stejného místa navrtal šroub nový. Tato </w:t>
      </w:r>
      <w:proofErr w:type="spellStart"/>
      <w:r>
        <w:rPr>
          <w:rFonts w:ascii="Times New Roman" w:hAnsi="Times New Roman"/>
          <w:sz w:val="24"/>
          <w:szCs w:val="24"/>
        </w:rPr>
        <w:t>reoperace</w:t>
      </w:r>
      <w:proofErr w:type="spellEnd"/>
      <w:r>
        <w:rPr>
          <w:rFonts w:ascii="Times New Roman" w:hAnsi="Times New Roman"/>
          <w:sz w:val="24"/>
          <w:szCs w:val="24"/>
        </w:rPr>
        <w:t xml:space="preserve"> proběhla v období před vánočními svátky roku 2011.</w:t>
      </w:r>
      <w:r w:rsidR="00EE1168">
        <w:rPr>
          <w:rFonts w:ascii="Times New Roman" w:hAnsi="Times New Roman"/>
          <w:sz w:val="24"/>
          <w:szCs w:val="24"/>
        </w:rPr>
        <w:t xml:space="preserve"> Tentokrát byla operace úspěšná a tělo nový šroub přijalo. Od té doby nosí žena praktické malé naslouchadlo BA</w:t>
      </w:r>
      <w:r w:rsidR="00C343DC">
        <w:rPr>
          <w:rFonts w:ascii="Times New Roman" w:hAnsi="Times New Roman"/>
          <w:sz w:val="24"/>
          <w:szCs w:val="24"/>
        </w:rPr>
        <w:t>HA. Do té doby nosila kapesní sl</w:t>
      </w:r>
      <w:r w:rsidR="00EE1168">
        <w:rPr>
          <w:rFonts w:ascii="Times New Roman" w:hAnsi="Times New Roman"/>
          <w:sz w:val="24"/>
          <w:szCs w:val="24"/>
        </w:rPr>
        <w:t>uchadlo WIDEX</w:t>
      </w:r>
      <w:r w:rsidR="00C32EAC">
        <w:rPr>
          <w:rFonts w:ascii="Times New Roman" w:hAnsi="Times New Roman"/>
          <w:sz w:val="24"/>
          <w:szCs w:val="24"/>
        </w:rPr>
        <w:t xml:space="preserve"> (viz příloha</w:t>
      </w:r>
      <w:r w:rsidR="00264A3E">
        <w:rPr>
          <w:rFonts w:ascii="Times New Roman" w:hAnsi="Times New Roman"/>
          <w:sz w:val="24"/>
          <w:szCs w:val="24"/>
        </w:rPr>
        <w:t xml:space="preserve"> č. 4</w:t>
      </w:r>
      <w:r w:rsidR="00C32EAC">
        <w:rPr>
          <w:rFonts w:ascii="Times New Roman" w:hAnsi="Times New Roman"/>
          <w:sz w:val="24"/>
          <w:szCs w:val="24"/>
        </w:rPr>
        <w:t>).</w:t>
      </w:r>
    </w:p>
    <w:p w:rsidR="00EC1F6F" w:rsidRDefault="00EC1F6F" w:rsidP="007156BF">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S</w:t>
      </w:r>
      <w:r w:rsidR="00587C8B">
        <w:rPr>
          <w:rFonts w:ascii="Times New Roman" w:hAnsi="Times New Roman"/>
          <w:sz w:val="24"/>
          <w:szCs w:val="24"/>
        </w:rPr>
        <w:t>e</w:t>
      </w:r>
      <w:r>
        <w:rPr>
          <w:rFonts w:ascii="Times New Roman" w:hAnsi="Times New Roman"/>
          <w:sz w:val="24"/>
          <w:szCs w:val="24"/>
        </w:rPr>
        <w:t> </w:t>
      </w:r>
      <w:r w:rsidR="00587C8B">
        <w:rPr>
          <w:rFonts w:ascii="Times New Roman" w:hAnsi="Times New Roman"/>
          <w:i/>
          <w:sz w:val="24"/>
          <w:szCs w:val="24"/>
        </w:rPr>
        <w:t>sl</w:t>
      </w:r>
      <w:r w:rsidRPr="00EC1F6F">
        <w:rPr>
          <w:rFonts w:ascii="Times New Roman" w:hAnsi="Times New Roman"/>
          <w:i/>
          <w:sz w:val="24"/>
          <w:szCs w:val="24"/>
        </w:rPr>
        <w:t>uchadlem WIDEX</w:t>
      </w:r>
      <w:r>
        <w:rPr>
          <w:rFonts w:ascii="Times New Roman" w:hAnsi="Times New Roman"/>
          <w:sz w:val="24"/>
          <w:szCs w:val="24"/>
        </w:rPr>
        <w:t xml:space="preserve"> nebyla spokojená, bylo velmi nepraktické. Skládalo se z pružiny na hlavu, kde byl umístěný kostní vibrátor, k vibrátoru byla připojena šňůrka, který vedla k mikrofonu. Mikrofon nosila umístěný na hrudi a připevněný k podprsence. V dětství ji matka ušila podprsenku, na způsob dnešních sportovních podprsenek. Na tu jí našila kapsičku, kam si mikrofon ukládala. Sluchadlo bylo velké, dá</w:t>
      </w:r>
      <w:r w:rsidR="00136181">
        <w:rPr>
          <w:rFonts w:ascii="Times New Roman" w:hAnsi="Times New Roman"/>
          <w:sz w:val="24"/>
          <w:szCs w:val="24"/>
        </w:rPr>
        <w:t>vala se do něj tužková baterie, takže při sportu velmi nepohodlné. Na druhou stranu mělo velkou odolnost, prý do něj několikrát uhodila, spadla do vody a sluchadlo bylo v pořádku.</w:t>
      </w:r>
    </w:p>
    <w:p w:rsidR="00353E54" w:rsidRDefault="00353E54" w:rsidP="007156BF">
      <w:pPr>
        <w:spacing w:line="360" w:lineRule="auto"/>
        <w:contextualSpacing/>
        <w:jc w:val="both"/>
        <w:rPr>
          <w:rFonts w:ascii="Times New Roman" w:hAnsi="Times New Roman"/>
          <w:sz w:val="24"/>
          <w:szCs w:val="24"/>
        </w:rPr>
      </w:pPr>
      <w:r>
        <w:rPr>
          <w:rFonts w:ascii="Times New Roman" w:hAnsi="Times New Roman"/>
          <w:sz w:val="24"/>
          <w:szCs w:val="24"/>
        </w:rPr>
        <w:tab/>
        <w:t>Po první implantaci BAHA sluchadla navštívila Kliniku ORL FN Motol, kde proběhla kontrola. Nastavení sluchadla jí vyhovovalo, ale stěžovala si na bolest při připojování sluchadla. Dle slovního audiogramu byla sluchová ztráta 70dB, což odpovídá středně těžké oboustranné sluchové vadě.</w:t>
      </w:r>
    </w:p>
    <w:p w:rsidR="00136181" w:rsidRDefault="00136181" w:rsidP="007156BF">
      <w:pPr>
        <w:spacing w:line="360" w:lineRule="auto"/>
        <w:contextualSpacing/>
        <w:jc w:val="both"/>
        <w:rPr>
          <w:rFonts w:ascii="Times New Roman" w:hAnsi="Times New Roman"/>
          <w:sz w:val="24"/>
          <w:szCs w:val="24"/>
        </w:rPr>
      </w:pPr>
      <w:r>
        <w:rPr>
          <w:rFonts w:ascii="Times New Roman" w:hAnsi="Times New Roman"/>
          <w:sz w:val="24"/>
          <w:szCs w:val="24"/>
        </w:rPr>
        <w:tab/>
        <w:t>Žena má naplánovanou plastiku pravého ucha, ale podle jejích slov se jí na operaci nechce, vzhledem ke špatnému snášení narkózy</w:t>
      </w:r>
      <w:r w:rsidR="00B12884">
        <w:rPr>
          <w:rFonts w:ascii="Times New Roman" w:hAnsi="Times New Roman"/>
          <w:sz w:val="24"/>
          <w:szCs w:val="24"/>
        </w:rPr>
        <w:t>. Prý si raději nechá narůst dlouhé vlasy, aby uši nebyly vidět.</w:t>
      </w:r>
    </w:p>
    <w:p w:rsidR="00AA0A74" w:rsidRDefault="00AA0A74" w:rsidP="007156BF">
      <w:pPr>
        <w:spacing w:line="360" w:lineRule="auto"/>
        <w:contextualSpacing/>
        <w:jc w:val="both"/>
        <w:rPr>
          <w:rFonts w:ascii="Times New Roman" w:hAnsi="Times New Roman"/>
          <w:sz w:val="24"/>
          <w:szCs w:val="24"/>
        </w:rPr>
      </w:pPr>
    </w:p>
    <w:p w:rsidR="00AA0A74" w:rsidRDefault="00AA0A74" w:rsidP="007156BF">
      <w:pPr>
        <w:spacing w:line="360" w:lineRule="auto"/>
        <w:contextualSpacing/>
        <w:jc w:val="both"/>
        <w:rPr>
          <w:rFonts w:ascii="Times New Roman" w:hAnsi="Times New Roman"/>
          <w:sz w:val="24"/>
          <w:szCs w:val="24"/>
        </w:rPr>
      </w:pPr>
      <w:r>
        <w:rPr>
          <w:rFonts w:ascii="Times New Roman" w:hAnsi="Times New Roman"/>
          <w:sz w:val="24"/>
          <w:szCs w:val="24"/>
        </w:rPr>
        <w:tab/>
        <w:t xml:space="preserve">Už v dětství byla Z velmi chytrá a vnímavá. Ve čtyřech letech se prý naučila číst a v pěti psát. Velkou zásluhu na jejích úspěších měla matka, která se jí věnovala od rána do večera. Navštěvovala </w:t>
      </w:r>
      <w:r w:rsidRPr="00B11CD9">
        <w:rPr>
          <w:rFonts w:ascii="Times New Roman" w:hAnsi="Times New Roman"/>
          <w:b/>
          <w:sz w:val="24"/>
          <w:szCs w:val="24"/>
        </w:rPr>
        <w:t>běžné mateřské školy</w:t>
      </w:r>
      <w:r>
        <w:rPr>
          <w:rFonts w:ascii="Times New Roman" w:hAnsi="Times New Roman"/>
          <w:sz w:val="24"/>
          <w:szCs w:val="24"/>
        </w:rPr>
        <w:t>, celkem dvě, kvůli stěhování celé rodiny do jiného města. Poté nastoupila na běžnou základní školu, kde patřila k premiantům třídy, všech devět tříd ukončila s vyznamenáním.</w:t>
      </w:r>
    </w:p>
    <w:p w:rsidR="00AA0A74" w:rsidRDefault="00AA0A74" w:rsidP="007156BF">
      <w:pPr>
        <w:spacing w:line="360" w:lineRule="auto"/>
        <w:contextualSpacing/>
        <w:jc w:val="both"/>
        <w:rPr>
          <w:rFonts w:ascii="Times New Roman" w:hAnsi="Times New Roman"/>
          <w:sz w:val="24"/>
          <w:szCs w:val="24"/>
        </w:rPr>
      </w:pPr>
      <w:r>
        <w:rPr>
          <w:rFonts w:ascii="Times New Roman" w:hAnsi="Times New Roman"/>
          <w:sz w:val="24"/>
          <w:szCs w:val="24"/>
        </w:rPr>
        <w:tab/>
        <w:t>Po ukončení povinné školní docházky navštěvovala Manažerskou akademii, obor Veřejnosprávní činnost. Tam měla opět výborné výsledky a střední školu ukončila maturitní zkouškou, opět s vyznamenáním.</w:t>
      </w:r>
    </w:p>
    <w:p w:rsidR="003A6F30" w:rsidRDefault="00BD180F" w:rsidP="007156BF">
      <w:pPr>
        <w:spacing w:line="360" w:lineRule="auto"/>
        <w:contextualSpacing/>
        <w:jc w:val="both"/>
        <w:rPr>
          <w:rFonts w:ascii="Times New Roman" w:hAnsi="Times New Roman"/>
          <w:sz w:val="24"/>
          <w:szCs w:val="24"/>
        </w:rPr>
      </w:pPr>
      <w:r>
        <w:rPr>
          <w:rFonts w:ascii="Times New Roman" w:hAnsi="Times New Roman"/>
          <w:sz w:val="24"/>
          <w:szCs w:val="24"/>
        </w:rPr>
        <w:tab/>
        <w:t>Z </w:t>
      </w:r>
      <w:proofErr w:type="gramStart"/>
      <w:r>
        <w:rPr>
          <w:rFonts w:ascii="Times New Roman" w:hAnsi="Times New Roman"/>
          <w:sz w:val="24"/>
          <w:szCs w:val="24"/>
        </w:rPr>
        <w:t>si</w:t>
      </w:r>
      <w:proofErr w:type="gramEnd"/>
      <w:r>
        <w:rPr>
          <w:rFonts w:ascii="Times New Roman" w:hAnsi="Times New Roman"/>
          <w:sz w:val="24"/>
          <w:szCs w:val="24"/>
        </w:rPr>
        <w:t xml:space="preserve"> vybrala tři vysoké školy, které by ráda studovala. Byla to Právnická fakulta v Praze, obor Žurnalistika na univerzitě v Plzni a stejný obor na univerzitě v Olomouci. Bohužel se nedostala ani na jednu vysokou školu, takže se rozhodla studovat jeden rok na Jazykové škole, konkrétně německý jazyk. Po roce studia na jazykové škole si opět podala přihlášky na vysoké školy, ale tentokrát na jiné obory. Přijímací zkoušky dělala na obor Učitelství německého a českého jazyka v Českých Budějovicích, obor Učitelství německého a českého jazyka na Pedagogické fakultě Masarykovy univerzity v Brně a obor Německý jazyk na Filozofické fakultě MU. Tentokrát se dostala na všechny školy, ale vybrala si studium na Filozofické fakultě.</w:t>
      </w:r>
      <w:r w:rsidR="00D82FAA">
        <w:rPr>
          <w:rFonts w:ascii="Times New Roman" w:hAnsi="Times New Roman"/>
          <w:sz w:val="24"/>
          <w:szCs w:val="24"/>
        </w:rPr>
        <w:t xml:space="preserve"> Tuto školu absolvovala v roce 2010 s titulem bakalář, a v roce 2012 jí byl udělen titul magistr.</w:t>
      </w:r>
    </w:p>
    <w:p w:rsidR="00D82FAA" w:rsidRDefault="003A6F30" w:rsidP="007156BF">
      <w:pPr>
        <w:spacing w:line="360" w:lineRule="auto"/>
        <w:contextualSpacing/>
        <w:jc w:val="both"/>
        <w:rPr>
          <w:rFonts w:ascii="Times New Roman" w:hAnsi="Times New Roman"/>
          <w:sz w:val="24"/>
          <w:szCs w:val="24"/>
        </w:rPr>
      </w:pPr>
      <w:r>
        <w:rPr>
          <w:rFonts w:ascii="Times New Roman" w:hAnsi="Times New Roman"/>
          <w:sz w:val="24"/>
          <w:szCs w:val="24"/>
        </w:rPr>
        <w:lastRenderedPageBreak/>
        <w:tab/>
      </w:r>
      <w:r w:rsidR="00D82FAA">
        <w:rPr>
          <w:rFonts w:ascii="Times New Roman" w:hAnsi="Times New Roman"/>
          <w:sz w:val="24"/>
          <w:szCs w:val="24"/>
        </w:rPr>
        <w:t>Pár dní před nástupem na vysokou školu Z </w:t>
      </w:r>
      <w:r w:rsidR="00D82FAA" w:rsidRPr="00B11CD9">
        <w:rPr>
          <w:rFonts w:ascii="Times New Roman" w:hAnsi="Times New Roman"/>
          <w:b/>
          <w:sz w:val="24"/>
          <w:szCs w:val="24"/>
        </w:rPr>
        <w:t>onemocněla</w:t>
      </w:r>
      <w:r w:rsidR="00D82FAA">
        <w:rPr>
          <w:rFonts w:ascii="Times New Roman" w:hAnsi="Times New Roman"/>
          <w:sz w:val="24"/>
          <w:szCs w:val="24"/>
        </w:rPr>
        <w:t>, měla těžký zánět žaludku. Nemohla jíst a jen ležela. Tehdy začala mít první deprese, které se neustále prohlubovaly. Byly spojené hlavně s tím, že nemůže jíst, i když je už teď příliš hubená. Podle jejích slov si říkala, že je moc hubená, ošklivá a že tento život nestojí za nic. Na vysokou školu nastoupila, ale první měsíce prý byly strašné. Neustále měla návaly pláče a úzkosti.</w:t>
      </w:r>
      <w:r w:rsidR="002B595D">
        <w:rPr>
          <w:rFonts w:ascii="Times New Roman" w:hAnsi="Times New Roman"/>
          <w:sz w:val="24"/>
          <w:szCs w:val="24"/>
        </w:rPr>
        <w:t xml:space="preserve"> Rozhodla se, že se musí začít léčit. Navštívila odbornou pomoc, kde jí nasadili antidepresiva, a docházela na terapie. Z nejhorších stavů se dostala asi až po roce a první rok na vysoké škole pro ni byl strašný. Její zdravotní stav se postupně zlepšoval, ale úplná úleva nastala asi až po třech letech.</w:t>
      </w:r>
    </w:p>
    <w:p w:rsidR="002B595D" w:rsidRDefault="002B595D" w:rsidP="007156BF">
      <w:pPr>
        <w:spacing w:line="360" w:lineRule="auto"/>
        <w:contextualSpacing/>
        <w:jc w:val="both"/>
        <w:rPr>
          <w:rFonts w:ascii="Times New Roman" w:hAnsi="Times New Roman"/>
          <w:sz w:val="24"/>
          <w:szCs w:val="24"/>
        </w:rPr>
      </w:pPr>
      <w:r>
        <w:rPr>
          <w:rFonts w:ascii="Times New Roman" w:hAnsi="Times New Roman"/>
          <w:sz w:val="24"/>
          <w:szCs w:val="24"/>
        </w:rPr>
        <w:tab/>
        <w:t>Dnes bere Z ještě nějaké léky, ale jen minimální dávky. Na terapie nechodí již delší dobu. Nejvíce jí v tomto období pomohli přátelé a rodina, drželi jí nad vodou.</w:t>
      </w:r>
      <w:r w:rsidR="00B11CD9">
        <w:rPr>
          <w:rFonts w:ascii="Times New Roman" w:hAnsi="Times New Roman"/>
          <w:sz w:val="24"/>
          <w:szCs w:val="24"/>
        </w:rPr>
        <w:t xml:space="preserve"> Nyní už se se všemi nepříjemnostmi dokáže vyrovnávat snáze.</w:t>
      </w:r>
    </w:p>
    <w:p w:rsidR="00B11CD9" w:rsidRDefault="00B11CD9" w:rsidP="00021D65">
      <w:pPr>
        <w:spacing w:line="360" w:lineRule="auto"/>
        <w:contextualSpacing/>
        <w:jc w:val="both"/>
        <w:rPr>
          <w:rFonts w:ascii="Times New Roman" w:hAnsi="Times New Roman"/>
          <w:sz w:val="24"/>
          <w:szCs w:val="24"/>
        </w:rPr>
      </w:pPr>
      <w:r>
        <w:rPr>
          <w:rFonts w:ascii="Times New Roman" w:hAnsi="Times New Roman"/>
          <w:sz w:val="24"/>
          <w:szCs w:val="24"/>
        </w:rPr>
        <w:tab/>
      </w:r>
    </w:p>
    <w:p w:rsidR="00B11CD9" w:rsidRDefault="00B11CD9" w:rsidP="00021D65">
      <w:pPr>
        <w:spacing w:line="360" w:lineRule="auto"/>
        <w:contextualSpacing/>
        <w:jc w:val="both"/>
        <w:rPr>
          <w:rFonts w:ascii="Times New Roman" w:hAnsi="Times New Roman"/>
          <w:sz w:val="24"/>
          <w:szCs w:val="24"/>
        </w:rPr>
      </w:pPr>
      <w:r>
        <w:rPr>
          <w:rFonts w:ascii="Times New Roman" w:hAnsi="Times New Roman"/>
          <w:sz w:val="24"/>
          <w:szCs w:val="24"/>
        </w:rPr>
        <w:tab/>
        <w:t xml:space="preserve">Co se týče </w:t>
      </w:r>
      <w:r w:rsidRPr="00B11CD9">
        <w:rPr>
          <w:rFonts w:ascii="Times New Roman" w:hAnsi="Times New Roman"/>
          <w:b/>
          <w:sz w:val="24"/>
          <w:szCs w:val="24"/>
        </w:rPr>
        <w:t>vztahů</w:t>
      </w:r>
      <w:r>
        <w:rPr>
          <w:rFonts w:ascii="Times New Roman" w:hAnsi="Times New Roman"/>
          <w:sz w:val="24"/>
          <w:szCs w:val="24"/>
        </w:rPr>
        <w:t>, tak zde byly vždy určitě bariéry. Ne všichni v jejím okolí věděli, jaký má problém. Na základní škole věděli všichni spolužáci, že nosí sluchadlo. Na střední škole se o svém problému zmínila jen před svými nejbližšími kamarády a na vysoké škole už se stýkala jen s pár vybranými. Moc kamarádů prý nikdy neměla. Na základní škole měla nejlepší kamarádku a přátelství jim vydrželo dodnes, i když to není tak pevné přátelství jako dříve. Každá vyznává trochu jiný styl života a má jiné zájmy. Když byla Z ještě malé děvče, tak se kamarádila s pár děvčaty, která jezdila k nim na vesnici z Prahy. Po čase zjistila, že jsou falešné a baví se s ní například jen kvůli tomu, že měla spoustu pěkných hraček. Dokonce jí rozbíje</w:t>
      </w:r>
      <w:r w:rsidR="007F7562">
        <w:rPr>
          <w:rFonts w:ascii="Times New Roman" w:hAnsi="Times New Roman"/>
          <w:sz w:val="24"/>
          <w:szCs w:val="24"/>
        </w:rPr>
        <w:t xml:space="preserve">la věci a dělala jí různé naschvály. Jednou tato děvčata vzala mobilní telefon jejímu bratrovi, a </w:t>
      </w:r>
      <w:proofErr w:type="gramStart"/>
      <w:r w:rsidR="007F7562">
        <w:rPr>
          <w:rFonts w:ascii="Times New Roman" w:hAnsi="Times New Roman"/>
          <w:sz w:val="24"/>
          <w:szCs w:val="24"/>
        </w:rPr>
        <w:t>svedla</w:t>
      </w:r>
      <w:proofErr w:type="gramEnd"/>
      <w:r w:rsidR="007F7562">
        <w:rPr>
          <w:rFonts w:ascii="Times New Roman" w:hAnsi="Times New Roman"/>
          <w:sz w:val="24"/>
          <w:szCs w:val="24"/>
        </w:rPr>
        <w:t xml:space="preserve"> to na Z. Jedné z dívek Z nechtěně </w:t>
      </w:r>
      <w:proofErr w:type="gramStart"/>
      <w:r w:rsidR="007F7562">
        <w:rPr>
          <w:rFonts w:ascii="Times New Roman" w:hAnsi="Times New Roman"/>
          <w:sz w:val="24"/>
          <w:szCs w:val="24"/>
        </w:rPr>
        <w:t>šlápla</w:t>
      </w:r>
      <w:proofErr w:type="gramEnd"/>
      <w:r w:rsidR="007F7562">
        <w:rPr>
          <w:rFonts w:ascii="Times New Roman" w:hAnsi="Times New Roman"/>
          <w:sz w:val="24"/>
          <w:szCs w:val="24"/>
        </w:rPr>
        <w:t xml:space="preserve"> na ruku, kde měla prsten, který se jí ohnul, a ona po ní chtěla náhradu pět set korun. Jejich psychický teror zašel tak daleko, že Z měla peníze už připravené. V té době naštěstí zakročili rodiče, její otec prsten narovnal a dívce vrátil. Když se po této události s dívkami nechtěla stýkat, tak jí začaly pronásledovat a šikanovat. Nejspíše nakonec opět zakročili její rodiče, ale přesný průběh si Z nepamatuje.</w:t>
      </w:r>
    </w:p>
    <w:p w:rsidR="00856CD1" w:rsidRDefault="00856CD1" w:rsidP="00021D65">
      <w:pPr>
        <w:spacing w:line="360" w:lineRule="auto"/>
        <w:contextualSpacing/>
        <w:jc w:val="both"/>
        <w:rPr>
          <w:rFonts w:ascii="Times New Roman" w:hAnsi="Times New Roman"/>
          <w:sz w:val="24"/>
          <w:szCs w:val="24"/>
        </w:rPr>
      </w:pPr>
      <w:r>
        <w:rPr>
          <w:rFonts w:ascii="Times New Roman" w:hAnsi="Times New Roman"/>
          <w:sz w:val="24"/>
          <w:szCs w:val="24"/>
        </w:rPr>
        <w:tab/>
        <w:t xml:space="preserve">Další </w:t>
      </w:r>
      <w:r w:rsidRPr="00856CD1">
        <w:rPr>
          <w:rFonts w:ascii="Times New Roman" w:hAnsi="Times New Roman"/>
          <w:b/>
          <w:sz w:val="24"/>
          <w:szCs w:val="24"/>
        </w:rPr>
        <w:t>šikanu</w:t>
      </w:r>
      <w:r>
        <w:rPr>
          <w:rFonts w:ascii="Times New Roman" w:hAnsi="Times New Roman"/>
          <w:sz w:val="24"/>
          <w:szCs w:val="24"/>
        </w:rPr>
        <w:t xml:space="preserve"> zažila na základní škole. Šlo o šikanu ze strany jednoho staršího spolužáka, nejen slovní, ale i fyzickou. Přivíral ji do dveří, srážel k zemi a podobně. Byl to problémový žák, který je dnes drogově závislý. Tenkrát dostal za šikanu podmínečné </w:t>
      </w:r>
      <w:r>
        <w:rPr>
          <w:rFonts w:ascii="Times New Roman" w:hAnsi="Times New Roman"/>
          <w:sz w:val="24"/>
          <w:szCs w:val="24"/>
        </w:rPr>
        <w:lastRenderedPageBreak/>
        <w:t>vyloučení ze školy.</w:t>
      </w:r>
      <w:r w:rsidR="00413F03">
        <w:rPr>
          <w:rFonts w:ascii="Times New Roman" w:hAnsi="Times New Roman"/>
          <w:sz w:val="24"/>
          <w:szCs w:val="24"/>
        </w:rPr>
        <w:t xml:space="preserve"> Druhý spolužák Z napadal slovními urážkami, se kterými se ještě nějak vyrovnala. Tento chlapec nedodělal ani základní školu.</w:t>
      </w:r>
    </w:p>
    <w:p w:rsidR="00413F03" w:rsidRDefault="00413F03" w:rsidP="00021D65">
      <w:pPr>
        <w:spacing w:line="360" w:lineRule="auto"/>
        <w:contextualSpacing/>
        <w:jc w:val="both"/>
        <w:rPr>
          <w:rFonts w:ascii="Times New Roman" w:hAnsi="Times New Roman"/>
          <w:sz w:val="24"/>
          <w:szCs w:val="24"/>
        </w:rPr>
      </w:pPr>
      <w:r>
        <w:rPr>
          <w:rFonts w:ascii="Times New Roman" w:hAnsi="Times New Roman"/>
          <w:sz w:val="24"/>
          <w:szCs w:val="24"/>
        </w:rPr>
        <w:tab/>
        <w:t>Na střední škole bydlela na internátě společně se studenty učebních oborů. Tam se setkala s posměšky, ale naštěstí bez fyzického napadání.</w:t>
      </w:r>
    </w:p>
    <w:p w:rsidR="00413F03" w:rsidRDefault="00413F03" w:rsidP="00021D65">
      <w:pPr>
        <w:spacing w:line="360" w:lineRule="auto"/>
        <w:contextualSpacing/>
        <w:jc w:val="both"/>
        <w:rPr>
          <w:rFonts w:ascii="Times New Roman" w:hAnsi="Times New Roman"/>
          <w:sz w:val="24"/>
          <w:szCs w:val="24"/>
        </w:rPr>
      </w:pPr>
      <w:r>
        <w:rPr>
          <w:rFonts w:ascii="Times New Roman" w:hAnsi="Times New Roman"/>
          <w:sz w:val="24"/>
          <w:szCs w:val="24"/>
        </w:rPr>
        <w:tab/>
        <w:t>Posměšky a slovní útoky ženu provází celý život, snaží se s tím vyrovnat, ale vždy to bude nepříjemné. Myslí si, že určitě měly vliv na její povahu a sebevědomí, které není příliš velké.</w:t>
      </w:r>
    </w:p>
    <w:p w:rsidR="00161ACA" w:rsidRDefault="00413F03" w:rsidP="00021D65">
      <w:pPr>
        <w:spacing w:line="360" w:lineRule="auto"/>
        <w:contextualSpacing/>
        <w:jc w:val="both"/>
        <w:rPr>
          <w:rFonts w:ascii="Times New Roman" w:hAnsi="Times New Roman"/>
          <w:sz w:val="24"/>
          <w:szCs w:val="24"/>
        </w:rPr>
      </w:pPr>
      <w:r>
        <w:rPr>
          <w:rFonts w:ascii="Times New Roman" w:hAnsi="Times New Roman"/>
          <w:sz w:val="24"/>
          <w:szCs w:val="24"/>
        </w:rPr>
        <w:tab/>
        <w:t xml:space="preserve">Vztah s mužem žádný neměla, ani s žádným nikdy nechodila. Nyní má dobrého kamaráda, se kterým mají hodně společného. Bohužel si ona sama myslí, že pro něj není dostatečně fyzicky přitažlivá, aby ho zaujala jako žena. </w:t>
      </w:r>
      <w:r w:rsidR="00161ACA">
        <w:rPr>
          <w:rFonts w:ascii="Times New Roman" w:hAnsi="Times New Roman"/>
          <w:sz w:val="24"/>
          <w:szCs w:val="24"/>
        </w:rPr>
        <w:t>Podle Z zůstane jejich vztah pouze přátelský.</w:t>
      </w:r>
    </w:p>
    <w:p w:rsidR="00161ACA" w:rsidRDefault="00161ACA" w:rsidP="00021D65">
      <w:pPr>
        <w:spacing w:line="360" w:lineRule="auto"/>
        <w:contextualSpacing/>
        <w:jc w:val="both"/>
        <w:rPr>
          <w:rFonts w:ascii="Times New Roman" w:hAnsi="Times New Roman"/>
          <w:sz w:val="24"/>
          <w:szCs w:val="24"/>
        </w:rPr>
      </w:pPr>
      <w:r>
        <w:rPr>
          <w:rFonts w:ascii="Times New Roman" w:hAnsi="Times New Roman"/>
          <w:sz w:val="24"/>
          <w:szCs w:val="24"/>
        </w:rPr>
        <w:tab/>
        <w:t xml:space="preserve">Plastickou operaci do </w:t>
      </w:r>
      <w:r w:rsidRPr="007E1735">
        <w:rPr>
          <w:rFonts w:ascii="Times New Roman" w:hAnsi="Times New Roman"/>
          <w:b/>
          <w:sz w:val="24"/>
          <w:szCs w:val="24"/>
        </w:rPr>
        <w:t>budoucna</w:t>
      </w:r>
      <w:r>
        <w:rPr>
          <w:rFonts w:ascii="Times New Roman" w:hAnsi="Times New Roman"/>
          <w:sz w:val="24"/>
          <w:szCs w:val="24"/>
        </w:rPr>
        <w:t xml:space="preserve"> neplánuje, žádnou nepotřebuje ze zdravotních důvodů a nepřemýšlí ani o žádném estetickém zákroku. Z jejího okolí jí nikdy do žádné plastické operace nikdy nenutil, ani jí nenavrhoval změnu vizáže. Lidi, kteří mají nevhodné poznámky k jejím</w:t>
      </w:r>
      <w:r w:rsidR="007E1735">
        <w:rPr>
          <w:rFonts w:ascii="Times New Roman" w:hAnsi="Times New Roman"/>
          <w:sz w:val="24"/>
          <w:szCs w:val="24"/>
        </w:rPr>
        <w:t>u</w:t>
      </w:r>
      <w:r>
        <w:rPr>
          <w:rFonts w:ascii="Times New Roman" w:hAnsi="Times New Roman"/>
          <w:sz w:val="24"/>
          <w:szCs w:val="24"/>
        </w:rPr>
        <w:t xml:space="preserve"> vzhled</w:t>
      </w:r>
      <w:r w:rsidR="007E1735">
        <w:rPr>
          <w:rFonts w:ascii="Times New Roman" w:hAnsi="Times New Roman"/>
          <w:sz w:val="24"/>
          <w:szCs w:val="24"/>
        </w:rPr>
        <w:t>u</w:t>
      </w:r>
      <w:r w:rsidR="00357B46">
        <w:rPr>
          <w:rFonts w:ascii="Times New Roman" w:hAnsi="Times New Roman"/>
          <w:sz w:val="24"/>
          <w:szCs w:val="24"/>
        </w:rPr>
        <w:t xml:space="preserve">, </w:t>
      </w:r>
      <w:r>
        <w:rPr>
          <w:rFonts w:ascii="Times New Roman" w:hAnsi="Times New Roman"/>
          <w:sz w:val="24"/>
          <w:szCs w:val="24"/>
        </w:rPr>
        <w:t>neposlouchá, protože by se měli zamyslet především sami nad sebou, než začnou hodnotit ostatní kolem sebe.</w:t>
      </w:r>
    </w:p>
    <w:p w:rsidR="007E1735" w:rsidRDefault="007E1735" w:rsidP="00021D65">
      <w:pPr>
        <w:spacing w:line="360" w:lineRule="auto"/>
        <w:contextualSpacing/>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Z je</w:t>
      </w:r>
      <w:proofErr w:type="gramEnd"/>
      <w:r>
        <w:rPr>
          <w:rFonts w:ascii="Times New Roman" w:hAnsi="Times New Roman"/>
          <w:sz w:val="24"/>
          <w:szCs w:val="24"/>
        </w:rPr>
        <w:t xml:space="preserve"> rozhodnutá, že na svět nepřivede dítě, které by trpělo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collinsovým</w:t>
      </w:r>
      <w:proofErr w:type="spellEnd"/>
      <w:r>
        <w:rPr>
          <w:rFonts w:ascii="Times New Roman" w:hAnsi="Times New Roman"/>
          <w:sz w:val="24"/>
          <w:szCs w:val="24"/>
        </w:rPr>
        <w:t xml:space="preserve"> syndromem, takže by se přikláněla spíše k umělému oplodnění nebo k adopci. Dodává, že tuto otázku bude řešit, až bude mít životního partnera, se kterým by rodinu chtěla mít. Zatím je jejím prvotním cílem najít si dobrou práci, která by ji a pořídit si alespoň dvě kočky.</w:t>
      </w:r>
    </w:p>
    <w:p w:rsidR="007E1735" w:rsidRDefault="007E1735" w:rsidP="00021D65">
      <w:pPr>
        <w:spacing w:line="360" w:lineRule="auto"/>
        <w:contextualSpacing/>
        <w:jc w:val="both"/>
        <w:rPr>
          <w:rFonts w:ascii="Times New Roman" w:hAnsi="Times New Roman"/>
          <w:sz w:val="24"/>
          <w:szCs w:val="24"/>
        </w:rPr>
      </w:pPr>
    </w:p>
    <w:p w:rsidR="007E1735" w:rsidRDefault="007E1735" w:rsidP="00021D65">
      <w:pPr>
        <w:spacing w:line="360" w:lineRule="auto"/>
        <w:contextualSpacing/>
        <w:jc w:val="both"/>
        <w:rPr>
          <w:rFonts w:ascii="Times New Roman" w:hAnsi="Times New Roman"/>
          <w:sz w:val="24"/>
          <w:szCs w:val="24"/>
        </w:rPr>
      </w:pPr>
      <w:r>
        <w:rPr>
          <w:rFonts w:ascii="Times New Roman" w:hAnsi="Times New Roman"/>
          <w:sz w:val="24"/>
          <w:szCs w:val="24"/>
        </w:rPr>
        <w:tab/>
        <w:t xml:space="preserve">Z vždy bavily brigády v domovech </w:t>
      </w:r>
      <w:r w:rsidR="00BC750A">
        <w:rPr>
          <w:rFonts w:ascii="Times New Roman" w:hAnsi="Times New Roman"/>
          <w:sz w:val="24"/>
          <w:szCs w:val="24"/>
        </w:rPr>
        <w:t>seniorů</w:t>
      </w:r>
      <w:r>
        <w:rPr>
          <w:rFonts w:ascii="Times New Roman" w:hAnsi="Times New Roman"/>
          <w:sz w:val="24"/>
          <w:szCs w:val="24"/>
        </w:rPr>
        <w:t xml:space="preserve"> a v poslední době zjišťuje, že to bude asi cesta, kterou by se měla vydat ve své </w:t>
      </w:r>
      <w:r w:rsidRPr="007E1735">
        <w:rPr>
          <w:rFonts w:ascii="Times New Roman" w:hAnsi="Times New Roman"/>
          <w:b/>
          <w:sz w:val="24"/>
          <w:szCs w:val="24"/>
        </w:rPr>
        <w:t>profesní kariéře</w:t>
      </w:r>
      <w:r>
        <w:rPr>
          <w:rFonts w:ascii="Times New Roman" w:hAnsi="Times New Roman"/>
          <w:sz w:val="24"/>
          <w:szCs w:val="24"/>
        </w:rPr>
        <w:t xml:space="preserve">. U pohovorů na jiné pozice zatím neměla moc štěstí. Neví, jestli to má přisuzovat svému vzhledu nebo schopnostem, ale nejspíše to jde ruku v ruce. </w:t>
      </w:r>
    </w:p>
    <w:p w:rsidR="007E1735" w:rsidRDefault="007E1735" w:rsidP="00021D65">
      <w:pPr>
        <w:spacing w:line="360" w:lineRule="auto"/>
        <w:contextualSpacing/>
        <w:jc w:val="both"/>
        <w:rPr>
          <w:rFonts w:ascii="Times New Roman" w:hAnsi="Times New Roman"/>
          <w:sz w:val="24"/>
          <w:szCs w:val="24"/>
        </w:rPr>
      </w:pPr>
      <w:r>
        <w:rPr>
          <w:rFonts w:ascii="Times New Roman" w:hAnsi="Times New Roman"/>
          <w:sz w:val="24"/>
          <w:szCs w:val="24"/>
        </w:rPr>
        <w:tab/>
        <w:t>V současné době si Z dodělává kurz pracovníka v sociálních službách a ráda by se věnovala práci s lidmi, kteří ocení její povahu, vstřícnost a ochotu, než její vzhled.</w:t>
      </w:r>
      <w:r w:rsidR="00BC750A">
        <w:rPr>
          <w:rFonts w:ascii="Times New Roman" w:hAnsi="Times New Roman"/>
          <w:sz w:val="24"/>
          <w:szCs w:val="24"/>
        </w:rPr>
        <w:t xml:space="preserve"> Ze zkušenosti ví, že lidé v domovech seniorů neřeší to, jak vypadá, ale je pro ně důležité, že je někdo, kdo si s nimi popovídá a kdo jim pomůže. V březnu byla na pohovoru v Praze. Pohovor byl do centra sociálních služeb pro osoby s postižením. Na pohovoru se cítila příjemně a myslí si, že ho zvládla dobře. Bohužel asi nebude mít velké šance vzhledem k tomu, že jde o práci v hlavním městě a na poloviční úvazek. Také ji </w:t>
      </w:r>
      <w:r w:rsidR="00BC750A">
        <w:rPr>
          <w:rFonts w:ascii="Times New Roman" w:hAnsi="Times New Roman"/>
          <w:sz w:val="24"/>
          <w:szCs w:val="24"/>
        </w:rPr>
        <w:lastRenderedPageBreak/>
        <w:t xml:space="preserve">upozornili, že vzhledem k její hubené postavě bude mít zřejmě problém s invalidními vozíky nebo přenášením nepohyblivých klientů. </w:t>
      </w:r>
    </w:p>
    <w:p w:rsidR="00BC750A" w:rsidRDefault="00BC750A" w:rsidP="00021D65">
      <w:pPr>
        <w:spacing w:line="360" w:lineRule="auto"/>
        <w:contextualSpacing/>
        <w:jc w:val="both"/>
        <w:rPr>
          <w:rFonts w:ascii="Times New Roman" w:hAnsi="Times New Roman"/>
          <w:sz w:val="24"/>
          <w:szCs w:val="24"/>
        </w:rPr>
      </w:pPr>
      <w:r>
        <w:rPr>
          <w:rFonts w:ascii="Times New Roman" w:hAnsi="Times New Roman"/>
          <w:sz w:val="24"/>
          <w:szCs w:val="24"/>
        </w:rPr>
        <w:tab/>
        <w:t>Co se týče práce v sociální oblasti, tak by určitě nechtěla pracovat s lidmi bez domova, problémovou mládeží nebo v azylovém domě pro matky s dětmi.</w:t>
      </w:r>
    </w:p>
    <w:p w:rsidR="00880B48" w:rsidRDefault="00880B48" w:rsidP="00021D65">
      <w:pPr>
        <w:spacing w:line="360" w:lineRule="auto"/>
        <w:contextualSpacing/>
        <w:jc w:val="both"/>
        <w:rPr>
          <w:rFonts w:ascii="Times New Roman" w:hAnsi="Times New Roman"/>
          <w:sz w:val="24"/>
          <w:szCs w:val="24"/>
        </w:rPr>
      </w:pPr>
      <w:r>
        <w:rPr>
          <w:rFonts w:ascii="Times New Roman" w:hAnsi="Times New Roman"/>
          <w:sz w:val="24"/>
          <w:szCs w:val="24"/>
        </w:rPr>
        <w:tab/>
        <w:t xml:space="preserve">Nyní dochází do Brněnského centra českého znakového jazyka </w:t>
      </w:r>
      <w:proofErr w:type="spellStart"/>
      <w:r>
        <w:rPr>
          <w:rFonts w:ascii="Times New Roman" w:hAnsi="Times New Roman"/>
          <w:sz w:val="24"/>
          <w:szCs w:val="24"/>
        </w:rPr>
        <w:t>Trojrozměr</w:t>
      </w:r>
      <w:proofErr w:type="spellEnd"/>
      <w:r>
        <w:rPr>
          <w:rFonts w:ascii="Times New Roman" w:hAnsi="Times New Roman"/>
          <w:sz w:val="24"/>
          <w:szCs w:val="24"/>
        </w:rPr>
        <w:t xml:space="preserve"> na kurzy českého znakového jazyka</w:t>
      </w:r>
      <w:r w:rsidR="008D0BA9">
        <w:rPr>
          <w:rFonts w:ascii="Times New Roman" w:hAnsi="Times New Roman"/>
          <w:sz w:val="24"/>
          <w:szCs w:val="24"/>
        </w:rPr>
        <w:t>. V minulosti se totiž chtěla věnovat tlumočení. Je v šestém modulu a zrovna trénují tlumočení, ale jen okrajově. Ze snu stát se tlumočníkem českého znakového jazyka již sešlo. Zjistila, že je to velmi náročné, hlavně na dobu učení. Pořád ji to láká, ale bohužel nemá prostředky na to, aby se tomu mohla věnovat víc</w:t>
      </w:r>
      <w:r w:rsidR="00102EE1">
        <w:rPr>
          <w:rFonts w:ascii="Times New Roman" w:hAnsi="Times New Roman"/>
          <w:sz w:val="24"/>
          <w:szCs w:val="24"/>
        </w:rPr>
        <w:t>e</w:t>
      </w:r>
      <w:r w:rsidR="008D0BA9">
        <w:rPr>
          <w:rFonts w:ascii="Times New Roman" w:hAnsi="Times New Roman"/>
          <w:sz w:val="24"/>
          <w:szCs w:val="24"/>
        </w:rPr>
        <w:t>. Kurzy pro tlumočníky jsou finančně náročné a jsou pouze v Praze.</w:t>
      </w:r>
    </w:p>
    <w:p w:rsidR="00CE7D31" w:rsidRDefault="00CE7D31" w:rsidP="00CE7D31">
      <w:pPr>
        <w:spacing w:line="360" w:lineRule="auto"/>
        <w:contextualSpacing/>
        <w:jc w:val="both"/>
        <w:rPr>
          <w:rFonts w:ascii="Times New Roman" w:hAnsi="Times New Roman"/>
          <w:sz w:val="24"/>
          <w:szCs w:val="24"/>
        </w:rPr>
      </w:pPr>
    </w:p>
    <w:p w:rsidR="00CE7D31" w:rsidRDefault="00CE7D31" w:rsidP="009E4AA8">
      <w:pPr>
        <w:spacing w:line="360" w:lineRule="auto"/>
        <w:contextualSpacing/>
        <w:jc w:val="both"/>
        <w:rPr>
          <w:rFonts w:ascii="Times New Roman" w:hAnsi="Times New Roman"/>
          <w:b/>
          <w:sz w:val="24"/>
          <w:szCs w:val="24"/>
        </w:rPr>
      </w:pPr>
      <w:r>
        <w:rPr>
          <w:rFonts w:ascii="Times New Roman" w:hAnsi="Times New Roman"/>
          <w:b/>
          <w:sz w:val="24"/>
          <w:szCs w:val="24"/>
        </w:rPr>
        <w:t>Žena E</w:t>
      </w:r>
    </w:p>
    <w:p w:rsidR="00CE7D31" w:rsidRPr="00021D65" w:rsidRDefault="00CE7D31" w:rsidP="009E4AA8">
      <w:pPr>
        <w:spacing w:line="360" w:lineRule="auto"/>
        <w:contextualSpacing/>
        <w:jc w:val="both"/>
        <w:rPr>
          <w:rFonts w:ascii="Times New Roman" w:hAnsi="Times New Roman"/>
          <w:sz w:val="24"/>
          <w:szCs w:val="24"/>
        </w:rPr>
      </w:pPr>
      <w:r>
        <w:rPr>
          <w:rFonts w:ascii="Times New Roman" w:hAnsi="Times New Roman"/>
          <w:sz w:val="24"/>
          <w:szCs w:val="24"/>
        </w:rPr>
        <w:tab/>
        <w:t>Kazuistika je vytvořena na základě vyprávění a vzpomínek samotné E,</w:t>
      </w:r>
      <w:r w:rsidR="00FE125A">
        <w:rPr>
          <w:rFonts w:ascii="Times New Roman" w:hAnsi="Times New Roman"/>
          <w:sz w:val="24"/>
          <w:szCs w:val="24"/>
        </w:rPr>
        <w:t xml:space="preserve"> získané pomocí rozhovorů, doplněné z lékařských </w:t>
      </w:r>
      <w:r w:rsidR="00FA3958">
        <w:rPr>
          <w:rFonts w:ascii="Times New Roman" w:hAnsi="Times New Roman"/>
          <w:sz w:val="24"/>
          <w:szCs w:val="24"/>
        </w:rPr>
        <w:t>zpráv Soukromé kliniky L</w:t>
      </w:r>
      <w:r w:rsidR="00FE125A">
        <w:rPr>
          <w:rFonts w:ascii="Times New Roman" w:hAnsi="Times New Roman"/>
          <w:sz w:val="24"/>
          <w:szCs w:val="24"/>
        </w:rPr>
        <w:t xml:space="preserve">ogo. </w:t>
      </w:r>
      <w:r>
        <w:rPr>
          <w:rFonts w:ascii="Times New Roman" w:hAnsi="Times New Roman"/>
          <w:sz w:val="24"/>
          <w:szCs w:val="24"/>
        </w:rPr>
        <w:t>Zahrnuje především její osobní zkušenosti, názory a vize do budoucnosti.</w:t>
      </w:r>
    </w:p>
    <w:p w:rsidR="00CE7D31" w:rsidRDefault="00CE7D31" w:rsidP="009E4AA8">
      <w:pPr>
        <w:spacing w:line="360" w:lineRule="auto"/>
        <w:contextualSpacing/>
        <w:jc w:val="both"/>
        <w:rPr>
          <w:rFonts w:ascii="Times New Roman" w:hAnsi="Times New Roman"/>
          <w:b/>
          <w:sz w:val="24"/>
          <w:szCs w:val="24"/>
        </w:rPr>
      </w:pPr>
    </w:p>
    <w:p w:rsidR="00CE7D31" w:rsidRDefault="00CE7D31" w:rsidP="009E4AA8">
      <w:pPr>
        <w:spacing w:line="360" w:lineRule="auto"/>
        <w:contextualSpacing/>
        <w:jc w:val="both"/>
        <w:rPr>
          <w:rFonts w:ascii="Times New Roman" w:hAnsi="Times New Roman"/>
          <w:sz w:val="24"/>
          <w:szCs w:val="24"/>
        </w:rPr>
      </w:pPr>
      <w:r w:rsidRPr="009D60A9">
        <w:rPr>
          <w:rFonts w:ascii="Times New Roman" w:hAnsi="Times New Roman"/>
          <w:b/>
          <w:sz w:val="24"/>
          <w:szCs w:val="24"/>
        </w:rPr>
        <w:t>Rok narození</w:t>
      </w:r>
      <w:r>
        <w:rPr>
          <w:rFonts w:ascii="Times New Roman" w:hAnsi="Times New Roman"/>
          <w:sz w:val="24"/>
          <w:szCs w:val="24"/>
        </w:rPr>
        <w:t>: 1987</w:t>
      </w:r>
    </w:p>
    <w:p w:rsidR="00CE7D31" w:rsidRPr="005309E0" w:rsidRDefault="00CE7D31" w:rsidP="009E4AA8">
      <w:pPr>
        <w:spacing w:line="360" w:lineRule="auto"/>
        <w:contextualSpacing/>
        <w:jc w:val="both"/>
        <w:rPr>
          <w:rFonts w:ascii="Times New Roman" w:hAnsi="Times New Roman"/>
          <w:sz w:val="24"/>
          <w:szCs w:val="24"/>
        </w:rPr>
      </w:pPr>
      <w:r>
        <w:rPr>
          <w:rFonts w:ascii="Times New Roman" w:hAnsi="Times New Roman"/>
          <w:b/>
          <w:sz w:val="24"/>
          <w:szCs w:val="24"/>
        </w:rPr>
        <w:t>Diagnó</w:t>
      </w:r>
      <w:r w:rsidRPr="00C1678A">
        <w:rPr>
          <w:rFonts w:ascii="Times New Roman" w:hAnsi="Times New Roman"/>
          <w:b/>
          <w:sz w:val="24"/>
          <w:szCs w:val="24"/>
        </w:rPr>
        <w:t>za:</w:t>
      </w:r>
      <w:r>
        <w:rPr>
          <w:rFonts w:ascii="Times New Roman" w:hAnsi="Times New Roman"/>
          <w:sz w:val="24"/>
          <w:szCs w:val="24"/>
        </w:rPr>
        <w:t xml:space="preserv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w:t>
      </w:r>
    </w:p>
    <w:p w:rsidR="00CE7D31" w:rsidRDefault="00CE7D31" w:rsidP="009E4AA8">
      <w:pPr>
        <w:spacing w:line="360" w:lineRule="auto"/>
        <w:contextualSpacing/>
        <w:jc w:val="both"/>
        <w:rPr>
          <w:rFonts w:ascii="Times New Roman" w:hAnsi="Times New Roman"/>
          <w:b/>
          <w:sz w:val="24"/>
          <w:szCs w:val="24"/>
        </w:rPr>
      </w:pPr>
      <w:r>
        <w:rPr>
          <w:rFonts w:ascii="Times New Roman" w:hAnsi="Times New Roman"/>
          <w:b/>
          <w:sz w:val="24"/>
          <w:szCs w:val="24"/>
        </w:rPr>
        <w:t>Symptomatologie:</w:t>
      </w:r>
    </w:p>
    <w:p w:rsidR="00CE7D31" w:rsidRDefault="00CE7D31" w:rsidP="009E4AA8">
      <w:pPr>
        <w:numPr>
          <w:ilvl w:val="0"/>
          <w:numId w:val="15"/>
        </w:numPr>
        <w:spacing w:line="360" w:lineRule="auto"/>
        <w:contextualSpacing/>
        <w:jc w:val="both"/>
        <w:rPr>
          <w:rFonts w:ascii="Times New Roman" w:hAnsi="Times New Roman"/>
          <w:sz w:val="24"/>
          <w:szCs w:val="24"/>
        </w:rPr>
      </w:pPr>
      <w:proofErr w:type="spellStart"/>
      <w:r>
        <w:rPr>
          <w:rFonts w:ascii="Times New Roman" w:hAnsi="Times New Roman"/>
          <w:sz w:val="24"/>
          <w:szCs w:val="24"/>
        </w:rPr>
        <w:t>antimongoloidní</w:t>
      </w:r>
      <w:proofErr w:type="spellEnd"/>
      <w:r>
        <w:rPr>
          <w:rFonts w:ascii="Times New Roman" w:hAnsi="Times New Roman"/>
          <w:sz w:val="24"/>
          <w:szCs w:val="24"/>
        </w:rPr>
        <w:t xml:space="preserve"> postavení očí,</w:t>
      </w:r>
    </w:p>
    <w:p w:rsidR="00CE7D31" w:rsidRDefault="00CE7D31" w:rsidP="009E4AA8">
      <w:pPr>
        <w:numPr>
          <w:ilvl w:val="0"/>
          <w:numId w:val="15"/>
        </w:numPr>
        <w:spacing w:line="360" w:lineRule="auto"/>
        <w:contextualSpacing/>
        <w:jc w:val="both"/>
        <w:rPr>
          <w:rFonts w:ascii="Times New Roman" w:hAnsi="Times New Roman"/>
          <w:sz w:val="24"/>
          <w:szCs w:val="24"/>
        </w:rPr>
      </w:pPr>
      <w:proofErr w:type="spellStart"/>
      <w:r>
        <w:rPr>
          <w:rFonts w:ascii="Times New Roman" w:hAnsi="Times New Roman"/>
          <w:sz w:val="24"/>
          <w:szCs w:val="24"/>
        </w:rPr>
        <w:t>mikrocie</w:t>
      </w:r>
      <w:proofErr w:type="spellEnd"/>
      <w:r>
        <w:rPr>
          <w:rFonts w:ascii="Times New Roman" w:hAnsi="Times New Roman"/>
          <w:sz w:val="24"/>
          <w:szCs w:val="24"/>
        </w:rPr>
        <w:t>, neúplná atrézie zvukovodu,</w:t>
      </w:r>
    </w:p>
    <w:p w:rsidR="00CE7D31" w:rsidRDefault="00CE7D31" w:rsidP="009E4AA8">
      <w:pPr>
        <w:numPr>
          <w:ilvl w:val="0"/>
          <w:numId w:val="15"/>
        </w:numPr>
        <w:spacing w:line="360" w:lineRule="auto"/>
        <w:contextualSpacing/>
        <w:jc w:val="both"/>
        <w:rPr>
          <w:rFonts w:ascii="Times New Roman" w:hAnsi="Times New Roman"/>
          <w:sz w:val="24"/>
          <w:szCs w:val="24"/>
        </w:rPr>
      </w:pPr>
      <w:r>
        <w:rPr>
          <w:rFonts w:ascii="Times New Roman" w:hAnsi="Times New Roman"/>
          <w:sz w:val="24"/>
          <w:szCs w:val="24"/>
        </w:rPr>
        <w:t>hypoplazie lícních kostí,</w:t>
      </w:r>
    </w:p>
    <w:p w:rsidR="00CE7D31" w:rsidRDefault="00CE7D31" w:rsidP="009E4AA8">
      <w:pPr>
        <w:numPr>
          <w:ilvl w:val="0"/>
          <w:numId w:val="15"/>
        </w:numPr>
        <w:spacing w:line="360" w:lineRule="auto"/>
        <w:contextualSpacing/>
        <w:jc w:val="both"/>
        <w:rPr>
          <w:rFonts w:ascii="Times New Roman" w:hAnsi="Times New Roman"/>
          <w:sz w:val="24"/>
          <w:szCs w:val="24"/>
        </w:rPr>
      </w:pPr>
      <w:r>
        <w:rPr>
          <w:rFonts w:ascii="Times New Roman" w:hAnsi="Times New Roman"/>
          <w:sz w:val="24"/>
          <w:szCs w:val="24"/>
        </w:rPr>
        <w:t>narušené mezičelistní vztahy,</w:t>
      </w:r>
    </w:p>
    <w:p w:rsidR="00CE7D31" w:rsidRDefault="00CE7D31" w:rsidP="009E4AA8">
      <w:pPr>
        <w:numPr>
          <w:ilvl w:val="0"/>
          <w:numId w:val="15"/>
        </w:numPr>
        <w:spacing w:line="360" w:lineRule="auto"/>
        <w:contextualSpacing/>
        <w:jc w:val="both"/>
        <w:rPr>
          <w:rFonts w:ascii="Times New Roman" w:hAnsi="Times New Roman"/>
          <w:sz w:val="24"/>
          <w:szCs w:val="24"/>
        </w:rPr>
      </w:pPr>
      <w:r>
        <w:rPr>
          <w:rFonts w:ascii="Times New Roman" w:hAnsi="Times New Roman"/>
          <w:sz w:val="24"/>
          <w:szCs w:val="24"/>
        </w:rPr>
        <w:t>rozštěp patra,</w:t>
      </w:r>
    </w:p>
    <w:p w:rsidR="00CE7D31" w:rsidRDefault="00CE7D31" w:rsidP="009E4AA8">
      <w:pPr>
        <w:numPr>
          <w:ilvl w:val="0"/>
          <w:numId w:val="15"/>
        </w:numPr>
        <w:spacing w:line="360" w:lineRule="auto"/>
        <w:contextualSpacing/>
        <w:jc w:val="both"/>
        <w:rPr>
          <w:rFonts w:ascii="Times New Roman" w:hAnsi="Times New Roman"/>
          <w:sz w:val="24"/>
          <w:szCs w:val="24"/>
        </w:rPr>
      </w:pPr>
      <w:r>
        <w:rPr>
          <w:rFonts w:ascii="Times New Roman" w:hAnsi="Times New Roman"/>
          <w:sz w:val="24"/>
          <w:szCs w:val="24"/>
        </w:rPr>
        <w:t xml:space="preserve">symptomatické poruchy řeči při sluchovém postižení, </w:t>
      </w:r>
      <w:proofErr w:type="spellStart"/>
      <w:r>
        <w:rPr>
          <w:rFonts w:ascii="Times New Roman" w:hAnsi="Times New Roman"/>
          <w:sz w:val="24"/>
          <w:szCs w:val="24"/>
        </w:rPr>
        <w:t>hypernazalita</w:t>
      </w:r>
      <w:proofErr w:type="spellEnd"/>
      <w:r>
        <w:rPr>
          <w:rFonts w:ascii="Times New Roman" w:hAnsi="Times New Roman"/>
          <w:sz w:val="24"/>
          <w:szCs w:val="24"/>
        </w:rPr>
        <w:t>.</w:t>
      </w:r>
    </w:p>
    <w:p w:rsidR="00CE7D31" w:rsidRDefault="00CE7D31" w:rsidP="009E4AA8">
      <w:pPr>
        <w:spacing w:line="360" w:lineRule="auto"/>
        <w:contextualSpacing/>
        <w:jc w:val="both"/>
        <w:rPr>
          <w:rFonts w:ascii="Times New Roman" w:hAnsi="Times New Roman"/>
          <w:sz w:val="24"/>
          <w:szCs w:val="24"/>
        </w:rPr>
      </w:pPr>
    </w:p>
    <w:p w:rsidR="00CE7D31" w:rsidRPr="00CE7D31" w:rsidRDefault="00CE7D31" w:rsidP="009E4AA8">
      <w:pPr>
        <w:spacing w:line="360" w:lineRule="auto"/>
        <w:contextualSpacing/>
        <w:jc w:val="both"/>
        <w:rPr>
          <w:rFonts w:ascii="Times New Roman" w:hAnsi="Times New Roman"/>
          <w:b/>
          <w:sz w:val="24"/>
          <w:szCs w:val="24"/>
        </w:rPr>
      </w:pPr>
      <w:r w:rsidRPr="00CE7D31">
        <w:rPr>
          <w:rFonts w:ascii="Times New Roman" w:hAnsi="Times New Roman"/>
          <w:b/>
          <w:sz w:val="24"/>
          <w:szCs w:val="24"/>
        </w:rPr>
        <w:t>Rodinná anamnéza:</w:t>
      </w:r>
    </w:p>
    <w:p w:rsidR="00667E52" w:rsidRDefault="00667E52" w:rsidP="009E4AA8">
      <w:pPr>
        <w:spacing w:line="360" w:lineRule="auto"/>
        <w:contextualSpacing/>
        <w:jc w:val="both"/>
        <w:rPr>
          <w:rFonts w:ascii="Times New Roman" w:hAnsi="Times New Roman"/>
          <w:sz w:val="24"/>
          <w:szCs w:val="24"/>
        </w:rPr>
      </w:pPr>
      <w:r>
        <w:rPr>
          <w:rFonts w:ascii="Times New Roman" w:hAnsi="Times New Roman"/>
          <w:sz w:val="24"/>
          <w:szCs w:val="24"/>
        </w:rPr>
        <w:tab/>
        <w:t>Otec se narodil roku 1959 v Rumunsku, poté se odstěhoval s rodinou do České republiky, kde prožil své dětství až do dospělosti. Je vyučeným zedníkem a zednickou práci vykonává dodnes. V jeho rodině se nevyskytuje žádné geneticky podmíněné postižení. Jeho matka a bratr zemřeli na rakovinu tlustého střeva.</w:t>
      </w:r>
    </w:p>
    <w:p w:rsidR="00667E52" w:rsidRDefault="00667E52" w:rsidP="009E4AA8">
      <w:pPr>
        <w:spacing w:line="360" w:lineRule="auto"/>
        <w:contextualSpacing/>
        <w:jc w:val="both"/>
        <w:rPr>
          <w:rFonts w:ascii="Times New Roman" w:hAnsi="Times New Roman"/>
          <w:sz w:val="24"/>
          <w:szCs w:val="24"/>
        </w:rPr>
      </w:pPr>
      <w:r>
        <w:rPr>
          <w:rFonts w:ascii="Times New Roman" w:hAnsi="Times New Roman"/>
          <w:sz w:val="24"/>
          <w:szCs w:val="24"/>
        </w:rPr>
        <w:tab/>
        <w:t>Matka se narodila roku 1961, pochází taktéž z rodiny s dobrým zdravotním stavem. Léčí se s onemocněním štítné žlázy a trpí migrénami, zřejmě po svém otci.</w:t>
      </w:r>
    </w:p>
    <w:p w:rsidR="00667E52" w:rsidRDefault="00667E52" w:rsidP="009E4AA8">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 xml:space="preserve">E má dvě sestry. Starší sestra narozena roku 1983 vystudovala OA ve Znojmě a nyní je samoživitelka na mateřské dovolené. Léčí se s onemocněním štítné žlázy. Její dcera je zdravé, živé a chytré dítě. Mladší sestra (1988) vystudovala také OA, poté získala titul </w:t>
      </w:r>
      <w:proofErr w:type="spellStart"/>
      <w:r>
        <w:rPr>
          <w:rFonts w:ascii="Times New Roman" w:hAnsi="Times New Roman"/>
          <w:sz w:val="24"/>
          <w:szCs w:val="24"/>
        </w:rPr>
        <w:t>DiS</w:t>
      </w:r>
      <w:proofErr w:type="spellEnd"/>
      <w:r>
        <w:rPr>
          <w:rFonts w:ascii="Times New Roman" w:hAnsi="Times New Roman"/>
          <w:sz w:val="24"/>
          <w:szCs w:val="24"/>
        </w:rPr>
        <w:t>. Nyní pracuje pro e-</w:t>
      </w:r>
      <w:proofErr w:type="spellStart"/>
      <w:r>
        <w:rPr>
          <w:rFonts w:ascii="Times New Roman" w:hAnsi="Times New Roman"/>
          <w:sz w:val="24"/>
          <w:szCs w:val="24"/>
        </w:rPr>
        <w:t>shopy</w:t>
      </w:r>
      <w:proofErr w:type="spellEnd"/>
      <w:r>
        <w:rPr>
          <w:rFonts w:ascii="Times New Roman" w:hAnsi="Times New Roman"/>
          <w:sz w:val="24"/>
          <w:szCs w:val="24"/>
        </w:rPr>
        <w:t xml:space="preserve"> a studuje dálkově na Pedagogické fakultě UP v Olomouci. Sestra trpí různými alergiemi na potraviny, prach, pyl a roztoče.</w:t>
      </w:r>
    </w:p>
    <w:p w:rsidR="00280EA0" w:rsidRDefault="00280EA0" w:rsidP="009E4AA8">
      <w:pPr>
        <w:spacing w:line="360" w:lineRule="auto"/>
        <w:contextualSpacing/>
        <w:jc w:val="both"/>
        <w:rPr>
          <w:rFonts w:ascii="Times New Roman" w:hAnsi="Times New Roman"/>
          <w:sz w:val="24"/>
          <w:szCs w:val="24"/>
        </w:rPr>
      </w:pPr>
    </w:p>
    <w:p w:rsidR="00280EA0" w:rsidRPr="00C47FB9" w:rsidRDefault="00280EA0" w:rsidP="009E4AA8">
      <w:pPr>
        <w:spacing w:line="360" w:lineRule="auto"/>
        <w:contextualSpacing/>
        <w:jc w:val="both"/>
        <w:rPr>
          <w:rFonts w:ascii="Times New Roman" w:hAnsi="Times New Roman"/>
          <w:b/>
          <w:sz w:val="24"/>
          <w:szCs w:val="24"/>
        </w:rPr>
      </w:pPr>
      <w:r w:rsidRPr="00C47FB9">
        <w:rPr>
          <w:rFonts w:ascii="Times New Roman" w:hAnsi="Times New Roman"/>
          <w:b/>
          <w:sz w:val="24"/>
          <w:szCs w:val="24"/>
        </w:rPr>
        <w:t>Osobní anamnéza:</w:t>
      </w:r>
    </w:p>
    <w:p w:rsidR="00280EA0" w:rsidRDefault="00280EA0" w:rsidP="009E4AA8">
      <w:pPr>
        <w:spacing w:line="360" w:lineRule="auto"/>
        <w:contextualSpacing/>
        <w:jc w:val="both"/>
        <w:rPr>
          <w:rFonts w:ascii="Times New Roman" w:hAnsi="Times New Roman"/>
          <w:sz w:val="24"/>
          <w:szCs w:val="24"/>
        </w:rPr>
      </w:pPr>
      <w:r>
        <w:rPr>
          <w:rFonts w:ascii="Times New Roman" w:hAnsi="Times New Roman"/>
          <w:sz w:val="24"/>
          <w:szCs w:val="24"/>
        </w:rPr>
        <w:tab/>
      </w:r>
      <w:r w:rsidR="00C47FB9">
        <w:rPr>
          <w:rFonts w:ascii="Times New Roman" w:hAnsi="Times New Roman"/>
          <w:sz w:val="24"/>
          <w:szCs w:val="24"/>
        </w:rPr>
        <w:t xml:space="preserve">Žena se narodila v termínu a bez komplikací, porodní váha byla kolem 3000 g. Do porodu nebylo jasné, že by bylo něco v nepořádku. Po porodu sami lékaři neuměli přesně stanovit diagnózu. Nakonec jí byl diagnostikován </w:t>
      </w:r>
      <w:proofErr w:type="spellStart"/>
      <w:r w:rsidR="00C47FB9">
        <w:rPr>
          <w:rFonts w:ascii="Times New Roman" w:hAnsi="Times New Roman"/>
          <w:sz w:val="24"/>
          <w:szCs w:val="24"/>
        </w:rPr>
        <w:t>Treacher</w:t>
      </w:r>
      <w:proofErr w:type="spellEnd"/>
      <w:r w:rsidR="00C47FB9">
        <w:rPr>
          <w:rFonts w:ascii="Times New Roman" w:hAnsi="Times New Roman"/>
          <w:sz w:val="24"/>
          <w:szCs w:val="24"/>
        </w:rPr>
        <w:t xml:space="preserve"> </w:t>
      </w:r>
      <w:proofErr w:type="spellStart"/>
      <w:r w:rsidR="00C47FB9">
        <w:rPr>
          <w:rFonts w:ascii="Times New Roman" w:hAnsi="Times New Roman"/>
          <w:sz w:val="24"/>
          <w:szCs w:val="24"/>
        </w:rPr>
        <w:t>collins</w:t>
      </w:r>
      <w:proofErr w:type="spellEnd"/>
      <w:r w:rsidR="00C47FB9">
        <w:rPr>
          <w:rFonts w:ascii="Times New Roman" w:hAnsi="Times New Roman"/>
          <w:sz w:val="24"/>
          <w:szCs w:val="24"/>
        </w:rPr>
        <w:t xml:space="preserve"> syndrom. Dodnes nemá tuto diagnózu geneticky potvrzenou a nechá se prý vyšetřit, až bude řešit plánované těhotenství. Její vyhlídky dle tehdejších lékařů nebyly dobré, byli si jisti, že se nedožije více než 2 let, proto byla neformálně pokřtěna pár měsíců po narození. Oficiálně byla pak pokřtěna spolu se sestrou ve 2 letech. </w:t>
      </w:r>
    </w:p>
    <w:p w:rsidR="00C47FB9" w:rsidRDefault="00C47FB9" w:rsidP="009E4AA8">
      <w:pPr>
        <w:spacing w:line="360" w:lineRule="auto"/>
        <w:contextualSpacing/>
        <w:jc w:val="both"/>
        <w:rPr>
          <w:rFonts w:ascii="Times New Roman" w:hAnsi="Times New Roman"/>
          <w:sz w:val="24"/>
          <w:szCs w:val="24"/>
        </w:rPr>
      </w:pPr>
      <w:r>
        <w:rPr>
          <w:rFonts w:ascii="Times New Roman" w:hAnsi="Times New Roman"/>
          <w:sz w:val="24"/>
          <w:szCs w:val="24"/>
        </w:rPr>
        <w:tab/>
        <w:t>Od narození do 4 let věku vyrůstala v kojeneckém ústavu</w:t>
      </w:r>
      <w:r w:rsidR="00B414C8">
        <w:rPr>
          <w:rFonts w:ascii="Times New Roman" w:hAnsi="Times New Roman"/>
          <w:sz w:val="24"/>
          <w:szCs w:val="24"/>
        </w:rPr>
        <w:t xml:space="preserve"> ve Znojmě (dnes Dětské centrum Znojmo). Na víkendy pravidelně jezdila k rodičům za sestrami, ale častěji k prarodičům z matčiny strany. Během těchto let podstoupila několik operací rozštěpu patra v Brně a několik operací v Praze ve FN Motol. Od 3 let měla E jít do dětského domova nebo k adopci. V Dětském centru prý skončila kvůli rozporuplným názorům rodičů ohledně péče o ní. Pár dní, než měla jít žena k adopci, si ji osvojili prarodiče, se kterými žije dodnes a je jim za tento krok velmi vděčná. </w:t>
      </w:r>
    </w:p>
    <w:p w:rsidR="00B414C8" w:rsidRDefault="00B414C8" w:rsidP="009E4AA8">
      <w:pPr>
        <w:spacing w:line="360" w:lineRule="auto"/>
        <w:contextualSpacing/>
        <w:jc w:val="both"/>
        <w:rPr>
          <w:rFonts w:ascii="Times New Roman" w:hAnsi="Times New Roman"/>
          <w:sz w:val="24"/>
          <w:szCs w:val="24"/>
        </w:rPr>
      </w:pPr>
      <w:r>
        <w:rPr>
          <w:rFonts w:ascii="Times New Roman" w:hAnsi="Times New Roman"/>
          <w:sz w:val="24"/>
          <w:szCs w:val="24"/>
        </w:rPr>
        <w:tab/>
        <w:t>Díky rozštěpu měkkého patra měla problém s přijímáním potravy i přes více operačních zákroků. Mluvit se postupně naučila díky trpělivosti prarodičů a paní logopedky. Byla prý velmi aktivní dítě, ráda se předváděla, recitovala básničky a zpívala.</w:t>
      </w:r>
    </w:p>
    <w:p w:rsidR="00B414C8" w:rsidRDefault="00B414C8" w:rsidP="009E4AA8">
      <w:pPr>
        <w:spacing w:line="360" w:lineRule="auto"/>
        <w:contextualSpacing/>
        <w:jc w:val="both"/>
        <w:rPr>
          <w:rFonts w:ascii="Times New Roman" w:hAnsi="Times New Roman"/>
          <w:sz w:val="24"/>
          <w:szCs w:val="24"/>
        </w:rPr>
      </w:pPr>
    </w:p>
    <w:p w:rsidR="00B414C8" w:rsidRDefault="00B414C8"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Po narození podstoupila jako první </w:t>
      </w:r>
      <w:r w:rsidRPr="00B414C8">
        <w:rPr>
          <w:rFonts w:ascii="Times New Roman" w:hAnsi="Times New Roman"/>
          <w:b/>
          <w:sz w:val="24"/>
          <w:szCs w:val="24"/>
        </w:rPr>
        <w:t>operaci</w:t>
      </w:r>
      <w:r>
        <w:rPr>
          <w:rFonts w:ascii="Times New Roman" w:hAnsi="Times New Roman"/>
          <w:sz w:val="24"/>
          <w:szCs w:val="24"/>
        </w:rPr>
        <w:t xml:space="preserve"> rozštěpu patra. Tenkrát se operovalo asi ve 2. - 3. měsíci. Operaci rozštěpu patra podstoupila v raném dětství ještě asi 2krát</w:t>
      </w:r>
      <w:r w:rsidR="009A5C84">
        <w:rPr>
          <w:rFonts w:ascii="Times New Roman" w:hAnsi="Times New Roman"/>
          <w:sz w:val="24"/>
          <w:szCs w:val="24"/>
        </w:rPr>
        <w:t>. Přetrvávaly problémy s přijímáním potravy, jídlo jí vytékalo z pusy a nosu. Po celkovém zacelení patra prý byla velmi nenasytná.</w:t>
      </w:r>
    </w:p>
    <w:p w:rsidR="00F5636E" w:rsidRDefault="00F5636E" w:rsidP="009E4AA8">
      <w:pPr>
        <w:spacing w:line="360" w:lineRule="auto"/>
        <w:contextualSpacing/>
        <w:jc w:val="both"/>
        <w:rPr>
          <w:rFonts w:ascii="Times New Roman" w:hAnsi="Times New Roman"/>
          <w:sz w:val="24"/>
          <w:szCs w:val="24"/>
        </w:rPr>
      </w:pPr>
      <w:r>
        <w:rPr>
          <w:rFonts w:ascii="Times New Roman" w:hAnsi="Times New Roman"/>
          <w:sz w:val="24"/>
          <w:szCs w:val="24"/>
        </w:rPr>
        <w:tab/>
        <w:t>Logopedickou péči zahájila v předškolním věku a pokračovala i ve školním věku u klinické logopedky. Díky ní překonala všechny bariéry a mohla chodit do mateřské školy a následně do základní školy.</w:t>
      </w:r>
      <w:r w:rsidR="00385301">
        <w:rPr>
          <w:rFonts w:ascii="Times New Roman" w:hAnsi="Times New Roman"/>
          <w:sz w:val="24"/>
          <w:szCs w:val="24"/>
        </w:rPr>
        <w:t xml:space="preserve"> Menší problémy s výslovností stále přetrvávají, </w:t>
      </w:r>
      <w:r w:rsidR="00385301">
        <w:rPr>
          <w:rFonts w:ascii="Times New Roman" w:hAnsi="Times New Roman"/>
          <w:sz w:val="24"/>
          <w:szCs w:val="24"/>
        </w:rPr>
        <w:lastRenderedPageBreak/>
        <w:t xml:space="preserve">protože její měkké patro je kratší a téměř nepohyblivé. Na střední škole podstoupila sice ještě dvě další operace patra pod vedením MUDr. Vokurkové a logopedickou péči pod vedením PaedDr. </w:t>
      </w:r>
      <w:proofErr w:type="spellStart"/>
      <w:r w:rsidR="00385301">
        <w:rPr>
          <w:rFonts w:ascii="Times New Roman" w:hAnsi="Times New Roman"/>
          <w:sz w:val="24"/>
          <w:szCs w:val="24"/>
        </w:rPr>
        <w:t>Baslíka</w:t>
      </w:r>
      <w:proofErr w:type="spellEnd"/>
      <w:r w:rsidR="00385301">
        <w:rPr>
          <w:rFonts w:ascii="Times New Roman" w:hAnsi="Times New Roman"/>
          <w:sz w:val="24"/>
          <w:szCs w:val="24"/>
        </w:rPr>
        <w:t>, ale výsledek nebyl příliš závratný. Dnes procvičuje sama mimiku a jazyková cvičení.</w:t>
      </w:r>
      <w:r w:rsidR="004161A4">
        <w:rPr>
          <w:rFonts w:ascii="Times New Roman" w:hAnsi="Times New Roman"/>
          <w:sz w:val="24"/>
          <w:szCs w:val="24"/>
        </w:rPr>
        <w:t xml:space="preserve"> V roce 2006 jí byl doporučen reedukační pobyt na Soukromé klinice Logo s pravidelnou terapií a sledováním logopedickým, foniatrickým a psychologickým.</w:t>
      </w:r>
    </w:p>
    <w:p w:rsidR="00385301" w:rsidRDefault="00385301" w:rsidP="009E4AA8">
      <w:pPr>
        <w:spacing w:line="360" w:lineRule="auto"/>
        <w:contextualSpacing/>
        <w:jc w:val="both"/>
        <w:rPr>
          <w:rFonts w:ascii="Times New Roman" w:hAnsi="Times New Roman"/>
          <w:sz w:val="24"/>
          <w:szCs w:val="24"/>
        </w:rPr>
      </w:pPr>
      <w:r>
        <w:rPr>
          <w:rFonts w:ascii="Times New Roman" w:hAnsi="Times New Roman"/>
          <w:sz w:val="24"/>
          <w:szCs w:val="24"/>
        </w:rPr>
        <w:tab/>
        <w:t>V předškolním věku podstoupila operaci v oblasti očí ve FN Motol v Praze, u Doc. Kozáka, který ji odebral z lebky kostní štěpy a vpasoval je v oblasti pod očima. Tato operace se opakovala ještě dvakrát, ale kost se vstřebala. V té době nebyly jiné možnosti v oblasti obličejových implantátů. Naposledy tuto operaci podstoupila asi v 7 letech a do FN Motol se vrátila až ve svých devatenácti letech.</w:t>
      </w:r>
    </w:p>
    <w:p w:rsidR="00385301" w:rsidRDefault="00385301" w:rsidP="009E4AA8">
      <w:pPr>
        <w:spacing w:line="360" w:lineRule="auto"/>
        <w:contextualSpacing/>
        <w:jc w:val="both"/>
        <w:rPr>
          <w:rFonts w:ascii="Times New Roman" w:hAnsi="Times New Roman"/>
          <w:sz w:val="24"/>
          <w:szCs w:val="24"/>
        </w:rPr>
      </w:pPr>
      <w:r>
        <w:rPr>
          <w:rFonts w:ascii="Times New Roman" w:hAnsi="Times New Roman"/>
          <w:sz w:val="24"/>
          <w:szCs w:val="24"/>
        </w:rPr>
        <w:tab/>
        <w:t>Od svých deseti let byla nejčastěji v nemocnici u sv. Anny v Brně na dětském oddělení KRPECH v Králově poli. Zde podstoupila čtyřikrát plastiku uší a plastiku nosu u MUDr. Herzána. Bylo to zhruba jedna až dvě operace za rok. Naposledy toto oddělení navštívila v roce 1999.</w:t>
      </w:r>
    </w:p>
    <w:p w:rsidR="00A024D8" w:rsidRDefault="00A024D8" w:rsidP="009E4AA8">
      <w:pPr>
        <w:spacing w:line="360" w:lineRule="auto"/>
        <w:contextualSpacing/>
        <w:jc w:val="both"/>
        <w:rPr>
          <w:rFonts w:ascii="Times New Roman" w:hAnsi="Times New Roman"/>
          <w:sz w:val="24"/>
          <w:szCs w:val="24"/>
        </w:rPr>
      </w:pPr>
      <w:r>
        <w:rPr>
          <w:rFonts w:ascii="Times New Roman" w:hAnsi="Times New Roman"/>
          <w:sz w:val="24"/>
          <w:szCs w:val="24"/>
        </w:rPr>
        <w:tab/>
        <w:t>Žena ve svých třinácti letech docházela na ortodoncii v paní Doc. Jedličkové. Řešil se otevřený skus, ale nejdřív se musel odstranit problém s křivým chrupem, až poté se mohla naplánovat náročná rekonstrukce obou čelistí. Do sedmnácti let nosila fixní rovnátka. Poté mohla podstoupit náročnou operaci obou čelistí. V té době si myslela, že jde na další běžnou operaci, ale opak byl pravdou. Byla to nejnáročnější a nejbolestivější operace. Také ji čekal dlouhý pobyt v nemocnici a následná rekonvalescence. Operace se ujal MUDr. Bulík ve FN Brno.</w:t>
      </w:r>
      <w:r w:rsidR="00C142D5">
        <w:rPr>
          <w:rFonts w:ascii="Times New Roman" w:hAnsi="Times New Roman"/>
          <w:sz w:val="24"/>
          <w:szCs w:val="24"/>
        </w:rPr>
        <w:t xml:space="preserve"> Po operaci měla pár týdnů zadrátovanou pusu, dva dny byla v umělém spánku a další dny na dýchacím přístroji. Dodává, že to byl ten nejdelší týden v jejím životě. První skutečné jídlo po týdnu byla dětská výživa, kterou musela sníst i přes bolest v krku, ve kterém měla zavedenou sondu na umělou výživu. S tekutou a kašovitou stravou se živila další tři měsíce. Díky operaci měla krásný skus, ale i nový vzhled. </w:t>
      </w:r>
    </w:p>
    <w:p w:rsidR="00C142D5" w:rsidRDefault="00C142D5" w:rsidP="009E4AA8">
      <w:pPr>
        <w:spacing w:line="360" w:lineRule="auto"/>
        <w:contextualSpacing/>
        <w:jc w:val="both"/>
        <w:rPr>
          <w:rFonts w:ascii="Times New Roman" w:hAnsi="Times New Roman"/>
          <w:sz w:val="24"/>
          <w:szCs w:val="24"/>
        </w:rPr>
      </w:pPr>
      <w:r>
        <w:rPr>
          <w:rFonts w:ascii="Times New Roman" w:hAnsi="Times New Roman"/>
          <w:sz w:val="24"/>
          <w:szCs w:val="24"/>
        </w:rPr>
        <w:tab/>
        <w:t>Necelý rok po operaci čelistí podstoupila operaci brady, kterou jí podložili plíškem, aby ji neměla tak zapadlou. Za další rok šla na vyndávání drátů z čelistí, opět pod narkózou.</w:t>
      </w:r>
      <w:r w:rsidR="00675040">
        <w:rPr>
          <w:rFonts w:ascii="Times New Roman" w:hAnsi="Times New Roman"/>
          <w:sz w:val="24"/>
          <w:szCs w:val="24"/>
        </w:rPr>
        <w:t xml:space="preserve"> Po vyřešení otázky otevřeného skusu a čelisti se vrátila do péče Doc. Kozáka do FN Motol.</w:t>
      </w:r>
    </w:p>
    <w:p w:rsidR="00675040" w:rsidRDefault="00675040"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E podstoupila mezi 19. a 21. rokem dvě plastické operace v obličeji. Nejdřív jí byla provedena implantace umělého porézního materiálu </w:t>
      </w:r>
      <w:proofErr w:type="spellStart"/>
      <w:r>
        <w:rPr>
          <w:rFonts w:ascii="Times New Roman" w:hAnsi="Times New Roman"/>
          <w:sz w:val="24"/>
          <w:szCs w:val="24"/>
        </w:rPr>
        <w:t>Medpor</w:t>
      </w:r>
      <w:proofErr w:type="spellEnd"/>
      <w:r>
        <w:rPr>
          <w:rFonts w:ascii="Times New Roman" w:hAnsi="Times New Roman"/>
          <w:sz w:val="24"/>
          <w:szCs w:val="24"/>
        </w:rPr>
        <w:t xml:space="preserve"> do oblasti pod očima, </w:t>
      </w:r>
      <w:r>
        <w:rPr>
          <w:rFonts w:ascii="Times New Roman" w:hAnsi="Times New Roman"/>
          <w:sz w:val="24"/>
          <w:szCs w:val="24"/>
        </w:rPr>
        <w:lastRenderedPageBreak/>
        <w:t>kde měla kdysi kostní štěpy, které se vstřebaly. Tato operace byla úspěšná a dodnes implantáty drží. Větší problémy nastaly s </w:t>
      </w:r>
      <w:proofErr w:type="spellStart"/>
      <w:r>
        <w:rPr>
          <w:rFonts w:ascii="Times New Roman" w:hAnsi="Times New Roman"/>
          <w:sz w:val="24"/>
          <w:szCs w:val="24"/>
        </w:rPr>
        <w:t>Medporem</w:t>
      </w:r>
      <w:proofErr w:type="spellEnd"/>
      <w:r>
        <w:rPr>
          <w:rFonts w:ascii="Times New Roman" w:hAnsi="Times New Roman"/>
          <w:sz w:val="24"/>
          <w:szCs w:val="24"/>
        </w:rPr>
        <w:t xml:space="preserve"> ve spánkové oblasti, protože se asi po čtyřech letech objevila na pravé straně píštěl, ze které vytékal hnis. Necelý půl rok čekala, jestli obtíže samy zmizí. Později raději napsala informativní email MUDr. Vokurkové s dotazem, jestli má problém řešit. Ta si pozvala E na konzultaci. Po návštěvě v ambulanci musela jít na operaci, aby se lékařka mohla podívat zblízka. Lékaři se snažili </w:t>
      </w:r>
      <w:proofErr w:type="spellStart"/>
      <w:r>
        <w:rPr>
          <w:rFonts w:ascii="Times New Roman" w:hAnsi="Times New Roman"/>
          <w:sz w:val="24"/>
          <w:szCs w:val="24"/>
        </w:rPr>
        <w:t>Medpor</w:t>
      </w:r>
      <w:proofErr w:type="spellEnd"/>
      <w:r>
        <w:rPr>
          <w:rFonts w:ascii="Times New Roman" w:hAnsi="Times New Roman"/>
          <w:sz w:val="24"/>
          <w:szCs w:val="24"/>
        </w:rPr>
        <w:t xml:space="preserve"> zredukovat, aby v něm neměla žena díru. Jedna redukce nestačila, takže podstoupila dalších pár operací v celkové anestezii nebo ambulantně. Po půl roční léčbě se shodli na vyjmutí celého implantátu. E se hodně bála, jak velká díra jí po něm zůstane, ale naštěstí po rekonvalescenci zbyla jen lehká prohloubenina, která se zakryje vlasy.</w:t>
      </w:r>
      <w:r w:rsidR="003D16E2">
        <w:rPr>
          <w:rFonts w:ascii="Times New Roman" w:hAnsi="Times New Roman"/>
          <w:sz w:val="24"/>
          <w:szCs w:val="24"/>
        </w:rPr>
        <w:t xml:space="preserve"> Toto se událo v roce 2012.</w:t>
      </w:r>
    </w:p>
    <w:p w:rsidR="001C1680" w:rsidRDefault="001C1680" w:rsidP="009E4AA8">
      <w:pPr>
        <w:spacing w:line="360" w:lineRule="auto"/>
        <w:contextualSpacing/>
        <w:jc w:val="both"/>
        <w:rPr>
          <w:rFonts w:ascii="Times New Roman" w:hAnsi="Times New Roman"/>
          <w:sz w:val="24"/>
          <w:szCs w:val="24"/>
        </w:rPr>
      </w:pPr>
      <w:r>
        <w:rPr>
          <w:rFonts w:ascii="Times New Roman" w:hAnsi="Times New Roman"/>
          <w:sz w:val="24"/>
          <w:szCs w:val="24"/>
        </w:rPr>
        <w:tab/>
        <w:t>V budoucnosti již se prý nebude pouštět do operací spojených s implantáty, ale budoucnost tkví v tukových buňkách obohacených o kmenové buňky. Paní doktorka má prý slíbený grant a E se těší, že tento zázrak jí pomůže k její dokonalosti.</w:t>
      </w:r>
    </w:p>
    <w:p w:rsidR="00363953" w:rsidRDefault="00363953" w:rsidP="009E4AA8">
      <w:pPr>
        <w:spacing w:line="360" w:lineRule="auto"/>
        <w:contextualSpacing/>
        <w:jc w:val="both"/>
        <w:rPr>
          <w:rFonts w:ascii="Times New Roman" w:hAnsi="Times New Roman"/>
          <w:sz w:val="24"/>
          <w:szCs w:val="24"/>
        </w:rPr>
      </w:pPr>
    </w:p>
    <w:p w:rsidR="00363953" w:rsidRDefault="00363953"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Poté co se E narodila, a lékaři zjistili atrézii zvukovodů, bylo jim jasné, že bude neslyšící nebo nedoslýchavá. V co nejnižším věku dostala kapesní </w:t>
      </w:r>
      <w:r w:rsidRPr="00363953">
        <w:rPr>
          <w:rFonts w:ascii="Times New Roman" w:hAnsi="Times New Roman"/>
          <w:b/>
          <w:sz w:val="24"/>
          <w:szCs w:val="24"/>
        </w:rPr>
        <w:t>sluchadlo</w:t>
      </w:r>
      <w:r>
        <w:rPr>
          <w:rFonts w:ascii="Times New Roman" w:hAnsi="Times New Roman"/>
          <w:sz w:val="24"/>
          <w:szCs w:val="24"/>
        </w:rPr>
        <w:t xml:space="preserve">. Jednalo se o krabičku, kterou nosila na krku zavěšenou v pytlíčku a čelenku, kterou měla na hlavě. Díky sluchadlu mohla slyšet a vnímat vše okolo </w:t>
      </w:r>
      <w:r w:rsidR="00295A58">
        <w:rPr>
          <w:rFonts w:ascii="Times New Roman" w:hAnsi="Times New Roman"/>
          <w:sz w:val="24"/>
          <w:szCs w:val="24"/>
        </w:rPr>
        <w:t xml:space="preserve">a učit se mluvit </w:t>
      </w:r>
      <w:r>
        <w:rPr>
          <w:rFonts w:ascii="Times New Roman" w:hAnsi="Times New Roman"/>
          <w:sz w:val="24"/>
          <w:szCs w:val="24"/>
        </w:rPr>
        <w:t>jako intaktní dítě.</w:t>
      </w:r>
      <w:r w:rsidR="00E35142">
        <w:rPr>
          <w:rFonts w:ascii="Times New Roman" w:hAnsi="Times New Roman"/>
          <w:sz w:val="24"/>
          <w:szCs w:val="24"/>
        </w:rPr>
        <w:t xml:space="preserve"> Krabičku s čelenkou nosila až do konce roku 2009, tedy do 22 let. Den před Novým rokem 2010 se konečně dočkala implantování sluchadla BAHA. Na sluchadlo bez čelenky a krabičky čekala od svých dvanácti let. Od dvanácti let jezdila pravidelně do Prahy, aby zjistila, jaké jsou se sluchadlem BAHA pokroky, ale pokaždé zjistila, že pojišťovna nic neproplácí. To trvalo celkem deset let. Mezi tím byla střídavě v Brně v nemocnici u sv. Anny na ORL a foniatrii.</w:t>
      </w:r>
    </w:p>
    <w:p w:rsidR="00FC5CAF" w:rsidRDefault="00FC5CAF" w:rsidP="009E4AA8">
      <w:pPr>
        <w:spacing w:line="360" w:lineRule="auto"/>
        <w:contextualSpacing/>
        <w:jc w:val="both"/>
        <w:rPr>
          <w:rFonts w:ascii="Times New Roman" w:hAnsi="Times New Roman"/>
          <w:sz w:val="24"/>
          <w:szCs w:val="24"/>
        </w:rPr>
      </w:pPr>
      <w:r>
        <w:rPr>
          <w:rFonts w:ascii="Times New Roman" w:hAnsi="Times New Roman"/>
          <w:sz w:val="24"/>
          <w:szCs w:val="24"/>
        </w:rPr>
        <w:tab/>
        <w:t>Kolem desátého roku věku jí v nemocnici u sv. Anny nabídli, že zprůchodní její zvukovody a mohla by slyšet. Byla na CT a zdálo se, že operace proběhne. Byla tehdy hospitalizována s velkým nadšením, že by po operaci mohla slyšet a zbavila se kapesního sluchadla. Lékaři se bohužel nakonec shodli, že nebudou riskovat a pro E to bylo velké zklamání. Znovu šla na vyšetření kvůli zprůchodnění na střední škole, ale opět se operace nekonala. V té době se smířila se sluchadlem na celý život.</w:t>
      </w:r>
    </w:p>
    <w:p w:rsidR="00FC5CAF" w:rsidRDefault="00FC5CAF" w:rsidP="009E4AA8">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Po implantaci titanového šroubu a následnému nasazení vlastního sluchadla BAHA se E změnil život. Výrazně posílilo její psychiku. Ulevilo se jí, že už nebude mít žádnou krabičku, šňůrku, ani otlak hlavy od čelenky.</w:t>
      </w:r>
    </w:p>
    <w:p w:rsidR="00B10653" w:rsidRDefault="00B10653" w:rsidP="009E4AA8">
      <w:pPr>
        <w:spacing w:line="360" w:lineRule="auto"/>
        <w:contextualSpacing/>
        <w:jc w:val="both"/>
        <w:rPr>
          <w:rFonts w:ascii="Times New Roman" w:hAnsi="Times New Roman"/>
          <w:sz w:val="24"/>
          <w:szCs w:val="24"/>
        </w:rPr>
      </w:pPr>
    </w:p>
    <w:p w:rsidR="00B10653" w:rsidRDefault="00B10653"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Do </w:t>
      </w:r>
      <w:r w:rsidR="00B37D78">
        <w:rPr>
          <w:rFonts w:ascii="Times New Roman" w:hAnsi="Times New Roman"/>
          <w:sz w:val="24"/>
          <w:szCs w:val="24"/>
        </w:rPr>
        <w:t xml:space="preserve">běžné </w:t>
      </w:r>
      <w:r>
        <w:rPr>
          <w:rFonts w:ascii="Times New Roman" w:hAnsi="Times New Roman"/>
          <w:sz w:val="24"/>
          <w:szCs w:val="24"/>
        </w:rPr>
        <w:t xml:space="preserve">mateřské </w:t>
      </w:r>
      <w:r w:rsidRPr="004A6B95">
        <w:rPr>
          <w:rFonts w:ascii="Times New Roman" w:hAnsi="Times New Roman"/>
          <w:b/>
          <w:sz w:val="24"/>
          <w:szCs w:val="24"/>
        </w:rPr>
        <w:t>školy</w:t>
      </w:r>
      <w:r>
        <w:rPr>
          <w:rFonts w:ascii="Times New Roman" w:hAnsi="Times New Roman"/>
          <w:sz w:val="24"/>
          <w:szCs w:val="24"/>
        </w:rPr>
        <w:t xml:space="preserve"> E nastoupila v 5 letech jako předškolák. Navštěvovala ji s mladší sestrou. </w:t>
      </w:r>
      <w:r w:rsidR="004A6B95">
        <w:rPr>
          <w:rFonts w:ascii="Times New Roman" w:hAnsi="Times New Roman"/>
          <w:sz w:val="24"/>
          <w:szCs w:val="24"/>
        </w:rPr>
        <w:t>Sestra si s ní nechtěla moc hrát, takže prý nejspíše zůstala na starosti některé z oblíbených paní učitelek.</w:t>
      </w:r>
      <w:r w:rsidR="00B37D78">
        <w:rPr>
          <w:rFonts w:ascii="Times New Roman" w:hAnsi="Times New Roman"/>
          <w:sz w:val="24"/>
          <w:szCs w:val="24"/>
        </w:rPr>
        <w:t xml:space="preserve"> Z mateřské školy si vybavuje společné procházky, maškarní bál apod.</w:t>
      </w:r>
    </w:p>
    <w:p w:rsidR="00B37D78" w:rsidRDefault="00B37D78" w:rsidP="009E4AA8">
      <w:pPr>
        <w:spacing w:line="360" w:lineRule="auto"/>
        <w:contextualSpacing/>
        <w:jc w:val="both"/>
        <w:rPr>
          <w:rFonts w:ascii="Times New Roman" w:hAnsi="Times New Roman"/>
          <w:sz w:val="24"/>
          <w:szCs w:val="24"/>
        </w:rPr>
      </w:pPr>
      <w:r>
        <w:rPr>
          <w:rFonts w:ascii="Times New Roman" w:hAnsi="Times New Roman"/>
          <w:sz w:val="24"/>
          <w:szCs w:val="24"/>
        </w:rPr>
        <w:tab/>
      </w:r>
      <w:r w:rsidR="003C10CC">
        <w:rPr>
          <w:rFonts w:ascii="Times New Roman" w:hAnsi="Times New Roman"/>
          <w:sz w:val="24"/>
          <w:szCs w:val="24"/>
        </w:rPr>
        <w:t>Základní škola byla horší, co se týče posměšků a šikany. Spolužáci ze třídy si na ni zvykli a myslí si, že jí měli rádi takovou, jaká byla. Jinak to bylo s dětmi z jiných tříd a zejména se staršími spolužáky.</w:t>
      </w:r>
      <w:r w:rsidR="00734D6E">
        <w:rPr>
          <w:rFonts w:ascii="Times New Roman" w:hAnsi="Times New Roman"/>
          <w:sz w:val="24"/>
          <w:szCs w:val="24"/>
        </w:rPr>
        <w:t xml:space="preserve"> Dnes na tyto události nechce vzpomínat, protože jsou za ní. Naštěstí byla živé a zvídavé dítě. V otázce prospěchu byla lehce nadprůměrné dítě. Až do deváté třídy měla vysvědčení s vyznamenáním. V deváté třídě se rozhodovala, na jakou střední školu půjde. Neustále ji to táhlo k nemocničnímu prostředí a chtěla jít na obor zdravotní sestra. Bohužel se ho musela vzdát kvůli sluchové vadě, proto si vybrala obor zdravotní laborant na SZŠ a VOZŠ v Brně.</w:t>
      </w:r>
    </w:p>
    <w:p w:rsidR="00734D6E" w:rsidRDefault="00734D6E" w:rsidP="009E4AA8">
      <w:pPr>
        <w:spacing w:line="360" w:lineRule="auto"/>
        <w:contextualSpacing/>
        <w:jc w:val="both"/>
        <w:rPr>
          <w:rFonts w:ascii="Times New Roman" w:hAnsi="Times New Roman"/>
          <w:sz w:val="24"/>
          <w:szCs w:val="24"/>
        </w:rPr>
      </w:pPr>
      <w:r>
        <w:rPr>
          <w:rFonts w:ascii="Times New Roman" w:hAnsi="Times New Roman"/>
          <w:sz w:val="24"/>
          <w:szCs w:val="24"/>
        </w:rPr>
        <w:tab/>
        <w:t>Na střední škole prý konečně zapadla do společnosti. Přes týden bydlela se spolužačkami na internátě. Učení nezanedbávala a úspěšně složila maturitní zkoušku s vyznamenáním.</w:t>
      </w:r>
    </w:p>
    <w:p w:rsidR="00AF116F" w:rsidRDefault="00AF116F"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Po maturitě </w:t>
      </w:r>
      <w:r w:rsidR="00A01EE7">
        <w:rPr>
          <w:rFonts w:ascii="Times New Roman" w:hAnsi="Times New Roman"/>
          <w:sz w:val="24"/>
          <w:szCs w:val="24"/>
        </w:rPr>
        <w:t>vykonala úspěšně přijímací řízení na Mendelovu univerzitu v Brně, obor Technologie potravin, spolu s některými spolužačkami. První rok studia ji příliš neoslovil, proto si podala přihlášku na VOŠ, obor Diplomovaný zubní technik.</w:t>
      </w:r>
      <w:r w:rsidR="00876121">
        <w:rPr>
          <w:rFonts w:ascii="Times New Roman" w:hAnsi="Times New Roman"/>
          <w:sz w:val="24"/>
          <w:szCs w:val="24"/>
        </w:rPr>
        <w:t xml:space="preserve"> Přijímací zkoušku úspěšně složila, ale nevěděla co dál. Zkusila tedy studovat oba obory zároveň. V roce 2009 obhájila bakalářský titul, o rok později zakončila VOŠ absolutoriem a v roce 2012 získala v navazujícím magisterském studiu titul Ing. Studium vysoké a vyšší odborné školy jí prý dalo obrovskou zkušenost a nadhled na život, co se týče vzdělání, priorit, myšlení.</w:t>
      </w:r>
    </w:p>
    <w:p w:rsidR="00876121" w:rsidRDefault="00876121" w:rsidP="009E4AA8">
      <w:pPr>
        <w:spacing w:line="360" w:lineRule="auto"/>
        <w:contextualSpacing/>
        <w:jc w:val="both"/>
        <w:rPr>
          <w:rFonts w:ascii="Times New Roman" w:hAnsi="Times New Roman"/>
          <w:sz w:val="24"/>
          <w:szCs w:val="24"/>
        </w:rPr>
      </w:pPr>
    </w:p>
    <w:p w:rsidR="00876121" w:rsidRDefault="00876121"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Studentská léta pro E skončila v červnu 2012 a začala hledat </w:t>
      </w:r>
      <w:r w:rsidRPr="00876121">
        <w:rPr>
          <w:rFonts w:ascii="Times New Roman" w:hAnsi="Times New Roman"/>
          <w:b/>
          <w:sz w:val="24"/>
          <w:szCs w:val="24"/>
        </w:rPr>
        <w:t>práci</w:t>
      </w:r>
      <w:r>
        <w:rPr>
          <w:rFonts w:ascii="Times New Roman" w:hAnsi="Times New Roman"/>
          <w:sz w:val="24"/>
          <w:szCs w:val="24"/>
        </w:rPr>
        <w:t xml:space="preserve">. V červenci a srpnu si užívala poslední prázdniny s tím, že kdyby se naskytla vhodná pracovní příležitost, tak by neváhala. Žádná pracovní příležitost se neobjevila, ale dostala se alespoň do </w:t>
      </w:r>
      <w:proofErr w:type="spellStart"/>
      <w:r>
        <w:rPr>
          <w:rFonts w:ascii="Times New Roman" w:hAnsi="Times New Roman"/>
          <w:sz w:val="24"/>
          <w:szCs w:val="24"/>
        </w:rPr>
        <w:t>hrušovanského</w:t>
      </w:r>
      <w:proofErr w:type="spellEnd"/>
      <w:r>
        <w:rPr>
          <w:rFonts w:ascii="Times New Roman" w:hAnsi="Times New Roman"/>
          <w:sz w:val="24"/>
          <w:szCs w:val="24"/>
        </w:rPr>
        <w:t xml:space="preserve"> cukrovaru do laboratoře na kampaň (září-prosinec). Byla ráda za zkušenost práce v oboru, i když na krátkou dobu. Tři měsíce pracovala s dobrým </w:t>
      </w:r>
      <w:r>
        <w:rPr>
          <w:rFonts w:ascii="Times New Roman" w:hAnsi="Times New Roman"/>
          <w:sz w:val="24"/>
          <w:szCs w:val="24"/>
        </w:rPr>
        <w:lastRenderedPageBreak/>
        <w:t>kolektivem a nikdo se nechtěl rozejít. Dě</w:t>
      </w:r>
      <w:r w:rsidR="00631F59">
        <w:rPr>
          <w:rFonts w:ascii="Times New Roman" w:hAnsi="Times New Roman"/>
          <w:sz w:val="24"/>
          <w:szCs w:val="24"/>
        </w:rPr>
        <w:t xml:space="preserve">včata, se kterými pracovala, </w:t>
      </w:r>
      <w:r>
        <w:rPr>
          <w:rFonts w:ascii="Times New Roman" w:hAnsi="Times New Roman"/>
          <w:sz w:val="24"/>
          <w:szCs w:val="24"/>
        </w:rPr>
        <w:t>se této kampaně účastní každý rok a ráda by ji viděla. E se prý určitě bránit nebude, pokud nesežene stálé zaměstnání.</w:t>
      </w:r>
    </w:p>
    <w:p w:rsidR="00021D65" w:rsidRDefault="00631F59" w:rsidP="009E4AA8">
      <w:pPr>
        <w:spacing w:line="360" w:lineRule="auto"/>
        <w:contextualSpacing/>
        <w:jc w:val="both"/>
        <w:rPr>
          <w:rFonts w:ascii="Times New Roman" w:hAnsi="Times New Roman"/>
          <w:sz w:val="24"/>
          <w:szCs w:val="24"/>
        </w:rPr>
      </w:pPr>
      <w:r>
        <w:rPr>
          <w:rFonts w:ascii="Times New Roman" w:hAnsi="Times New Roman"/>
          <w:sz w:val="24"/>
          <w:szCs w:val="24"/>
        </w:rPr>
        <w:tab/>
        <w:t>V současné době pracuje jako dělnice mimo svůj studijní obor. Má vyhlídky na lepší zaměstnání, ale vše je zatím jen v jednání, takže trpělivě vyčkává.</w:t>
      </w:r>
    </w:p>
    <w:p w:rsidR="00631F59" w:rsidRDefault="00631F59" w:rsidP="009E4AA8">
      <w:pPr>
        <w:spacing w:line="360" w:lineRule="auto"/>
        <w:contextualSpacing/>
        <w:jc w:val="both"/>
        <w:rPr>
          <w:rFonts w:ascii="Times New Roman" w:hAnsi="Times New Roman"/>
          <w:sz w:val="24"/>
          <w:szCs w:val="24"/>
        </w:rPr>
      </w:pPr>
      <w:r>
        <w:rPr>
          <w:rFonts w:ascii="Times New Roman" w:hAnsi="Times New Roman"/>
          <w:sz w:val="24"/>
          <w:szCs w:val="24"/>
        </w:rPr>
        <w:tab/>
        <w:t>Při hledání práce se nikdy nesetkala s žádným odmítáním ze strany zaměstnavatelů, kvůli jejímu vzhledu. Vždy k ní byli na pohovoru vlídní, ochotní, milí a přátelští. Na druhou stranu je pravda, že moc pohovorů nebylo, možná z toho důvodu, že se spolu se životopisem zasílá i fotografie.</w:t>
      </w:r>
      <w:r w:rsidR="002B034D">
        <w:rPr>
          <w:rFonts w:ascii="Times New Roman" w:hAnsi="Times New Roman"/>
          <w:sz w:val="24"/>
          <w:szCs w:val="24"/>
        </w:rPr>
        <w:t xml:space="preserve"> Ona sama se za sebe nestydí a necítí se nijak omezována.</w:t>
      </w:r>
    </w:p>
    <w:p w:rsidR="002B034D" w:rsidRDefault="002B034D" w:rsidP="009E4AA8">
      <w:pPr>
        <w:spacing w:line="360" w:lineRule="auto"/>
        <w:contextualSpacing/>
        <w:jc w:val="both"/>
        <w:rPr>
          <w:rFonts w:ascii="Times New Roman" w:hAnsi="Times New Roman"/>
          <w:sz w:val="24"/>
          <w:szCs w:val="24"/>
        </w:rPr>
      </w:pPr>
    </w:p>
    <w:p w:rsidR="002B034D" w:rsidRDefault="002B034D" w:rsidP="009E4AA8">
      <w:pPr>
        <w:spacing w:line="360" w:lineRule="auto"/>
        <w:contextualSpacing/>
        <w:jc w:val="both"/>
        <w:rPr>
          <w:rFonts w:ascii="Times New Roman" w:hAnsi="Times New Roman"/>
          <w:sz w:val="24"/>
          <w:szCs w:val="24"/>
        </w:rPr>
      </w:pPr>
      <w:r>
        <w:rPr>
          <w:rFonts w:ascii="Times New Roman" w:hAnsi="Times New Roman"/>
          <w:sz w:val="24"/>
          <w:szCs w:val="24"/>
        </w:rPr>
        <w:tab/>
        <w:t>V dětství byla E průbojná, ráda se předváděla. Takto se chovala asi do nástupu povinné školní docházky. Postupně se začleňovala mezi nové děti, do větší společnosti. Uklidnila se a začaly ji trápit posměšky druhých a to, že si s ní děti nechtěly hrát.</w:t>
      </w:r>
    </w:p>
    <w:p w:rsidR="002B034D" w:rsidRPr="00787455" w:rsidRDefault="002B034D" w:rsidP="009E4AA8">
      <w:pPr>
        <w:spacing w:line="360" w:lineRule="auto"/>
        <w:contextualSpacing/>
        <w:jc w:val="both"/>
        <w:rPr>
          <w:rFonts w:ascii="Times New Roman" w:hAnsi="Times New Roman"/>
          <w:sz w:val="24"/>
          <w:szCs w:val="24"/>
        </w:rPr>
      </w:pPr>
      <w:r>
        <w:rPr>
          <w:rFonts w:ascii="Times New Roman" w:hAnsi="Times New Roman"/>
          <w:sz w:val="24"/>
          <w:szCs w:val="24"/>
        </w:rPr>
        <w:tab/>
        <w:t>Nejtěžší pro ni byl zřejmě přechod na druhý stupeň základní školy, kde byli už jen starší a starší děti. Kromě svých spolužáků nikoho neznala a bála se nových učitelů. Naštěstí přijetí do kolektivu proběhlo bez problémů E je přizpůsobivá, tolerantní a přátelská. Hodně lidí se jí chodilo svěřovat, protože věděli, že je spolehlivá a upřímná.</w:t>
      </w:r>
    </w:p>
    <w:p w:rsidR="00405D76" w:rsidRDefault="00A64B09" w:rsidP="009E4AA8">
      <w:pPr>
        <w:spacing w:line="360" w:lineRule="auto"/>
        <w:contextualSpacing/>
        <w:jc w:val="both"/>
        <w:rPr>
          <w:rFonts w:ascii="Times New Roman" w:hAnsi="Times New Roman"/>
          <w:sz w:val="24"/>
          <w:szCs w:val="24"/>
        </w:rPr>
      </w:pPr>
      <w:r>
        <w:rPr>
          <w:rFonts w:ascii="Times New Roman" w:hAnsi="Times New Roman"/>
          <w:sz w:val="24"/>
          <w:szCs w:val="24"/>
        </w:rPr>
        <w:tab/>
      </w:r>
      <w:r w:rsidR="00405D76">
        <w:rPr>
          <w:rFonts w:ascii="Times New Roman" w:hAnsi="Times New Roman"/>
          <w:sz w:val="24"/>
          <w:szCs w:val="24"/>
        </w:rPr>
        <w:t>V pubertě ji mrzelo, že někteří přátelé ji nechtěli brát mezi své vrstevníky, protože se za ní styděli. Například jednou potkala spolužáka s jeho kamarády, kteří se jí posmívali. On raději dělal, že ji nevidí.</w:t>
      </w:r>
    </w:p>
    <w:p w:rsidR="00405D76" w:rsidRDefault="00405D76"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Pár velice dobrých </w:t>
      </w:r>
      <w:r w:rsidRPr="00405D76">
        <w:rPr>
          <w:rFonts w:ascii="Times New Roman" w:hAnsi="Times New Roman"/>
          <w:b/>
          <w:sz w:val="24"/>
          <w:szCs w:val="24"/>
        </w:rPr>
        <w:t>přátel</w:t>
      </w:r>
      <w:r>
        <w:rPr>
          <w:rFonts w:ascii="Times New Roman" w:hAnsi="Times New Roman"/>
          <w:sz w:val="24"/>
          <w:szCs w:val="24"/>
        </w:rPr>
        <w:t xml:space="preserve"> má E dodnes. Ze střední a vysoké školy ještě mnohem více. Takže se dá říct, že má tolik přátel, že s nimi nestíhá být v každodenním osobním kontaktu. Naštěstí s nimi může komunikovat pomocí sociálních sítí.</w:t>
      </w:r>
    </w:p>
    <w:p w:rsidR="00405D76" w:rsidRDefault="00405D76"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Co se týče </w:t>
      </w:r>
      <w:r w:rsidRPr="00405D76">
        <w:rPr>
          <w:rFonts w:ascii="Times New Roman" w:hAnsi="Times New Roman"/>
          <w:b/>
          <w:sz w:val="24"/>
          <w:szCs w:val="24"/>
        </w:rPr>
        <w:t>vztahů</w:t>
      </w:r>
      <w:r>
        <w:rPr>
          <w:rFonts w:ascii="Times New Roman" w:hAnsi="Times New Roman"/>
          <w:sz w:val="24"/>
          <w:szCs w:val="24"/>
        </w:rPr>
        <w:t xml:space="preserve"> s muži, tak na velkou lásku se šťastným koncem to prý zatím nevypadá. Se spolužáky mužského pohlaví má prý dobrý vztah, ale je pro ně spíš dobrá kamarádka, která je ráda vyslechne a poradí. Vždy se spíš jedná o platonickou lásku, naštěstí je E velmi vyrovnaný člověk, takže jedna platonická láska střídá druhou. Od šestnácti hledala partnera na internetových seznamkách. V té době byl takový druh seznamování novinkou. Vždy si vyměnili pár zpráv a sešli se spolu. Ve většině případů samozřejmě schůzka nevyšla. Dodává, že byly schůzky, kdy dotyčný utekl, aniž by se představil. I přes to, že psala o svém postižení v inzerátu na seznámení.</w:t>
      </w:r>
    </w:p>
    <w:p w:rsidR="009E4AA8" w:rsidRDefault="009E4AA8" w:rsidP="009E4AA8">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Skutečné seznamování pro ni začalo asi ve dvaceti letech. Podle jejích slov, by mohla o seznamování napsat knihu. Dávala šanci všem mužům, i když věděla, že to nemá smysl. Většina z ní dělala chudáka a přitom byli mentálním věkem někde jinde. Taky si mysleli, že bude ráda za každého. To prý radši zůstane sama.</w:t>
      </w:r>
    </w:p>
    <w:p w:rsidR="009E4AA8" w:rsidRDefault="009E4AA8" w:rsidP="009E4AA8">
      <w:pPr>
        <w:spacing w:line="360" w:lineRule="auto"/>
        <w:contextualSpacing/>
        <w:jc w:val="both"/>
        <w:rPr>
          <w:rFonts w:ascii="Times New Roman" w:hAnsi="Times New Roman"/>
          <w:sz w:val="24"/>
          <w:szCs w:val="24"/>
        </w:rPr>
      </w:pPr>
      <w:r>
        <w:rPr>
          <w:rFonts w:ascii="Times New Roman" w:hAnsi="Times New Roman"/>
          <w:sz w:val="24"/>
          <w:szCs w:val="24"/>
        </w:rPr>
        <w:tab/>
        <w:t>E hledá od budoucího partnera hlavně porozumění. Je důležité, aby si měli co říct a měli společný nějaký zájem. S tím podle ní souvisí inteligence a vzdělání, stačil by všeobecný přehled.</w:t>
      </w:r>
    </w:p>
    <w:p w:rsidR="009E4AA8" w:rsidRDefault="009E4AA8" w:rsidP="009E4AA8">
      <w:pPr>
        <w:spacing w:line="360" w:lineRule="auto"/>
        <w:contextualSpacing/>
        <w:jc w:val="both"/>
        <w:rPr>
          <w:rFonts w:ascii="Times New Roman" w:hAnsi="Times New Roman"/>
          <w:sz w:val="24"/>
          <w:szCs w:val="24"/>
        </w:rPr>
      </w:pPr>
      <w:r>
        <w:rPr>
          <w:rFonts w:ascii="Times New Roman" w:hAnsi="Times New Roman"/>
          <w:sz w:val="24"/>
          <w:szCs w:val="24"/>
        </w:rPr>
        <w:tab/>
        <w:t>Žádný trvalý vztah ještě neměla. Většinou se jednalo spíše o přátelské vztahy. Vše bere s nadhledem a nadsázkou. Někdy je prý ona sama příliš kritická a nechce si takové vztahy pouštět k tělu. Zatím nechává otázku vztahů otevřenou.</w:t>
      </w:r>
    </w:p>
    <w:p w:rsidR="009E4AA8" w:rsidRDefault="009E4AA8" w:rsidP="009E4AA8">
      <w:pPr>
        <w:spacing w:line="360" w:lineRule="auto"/>
        <w:contextualSpacing/>
        <w:jc w:val="both"/>
        <w:rPr>
          <w:rFonts w:ascii="Times New Roman" w:hAnsi="Times New Roman"/>
          <w:sz w:val="24"/>
          <w:szCs w:val="24"/>
        </w:rPr>
      </w:pPr>
    </w:p>
    <w:p w:rsidR="009E4AA8" w:rsidRDefault="009E4AA8" w:rsidP="009E4AA8">
      <w:pPr>
        <w:spacing w:line="360" w:lineRule="auto"/>
        <w:contextualSpacing/>
        <w:jc w:val="both"/>
        <w:rPr>
          <w:rFonts w:ascii="Times New Roman" w:hAnsi="Times New Roman"/>
          <w:sz w:val="24"/>
          <w:szCs w:val="24"/>
        </w:rPr>
      </w:pPr>
      <w:r>
        <w:rPr>
          <w:rFonts w:ascii="Times New Roman" w:hAnsi="Times New Roman"/>
          <w:sz w:val="24"/>
          <w:szCs w:val="24"/>
        </w:rPr>
        <w:tab/>
        <w:t xml:space="preserve">E je majitelkou </w:t>
      </w:r>
      <w:r w:rsidRPr="009645DB">
        <w:rPr>
          <w:rFonts w:ascii="Times New Roman" w:hAnsi="Times New Roman"/>
          <w:b/>
          <w:sz w:val="24"/>
          <w:szCs w:val="24"/>
        </w:rPr>
        <w:t>internetových</w:t>
      </w:r>
      <w:r>
        <w:rPr>
          <w:rFonts w:ascii="Times New Roman" w:hAnsi="Times New Roman"/>
          <w:sz w:val="24"/>
          <w:szCs w:val="24"/>
        </w:rPr>
        <w:t xml:space="preserve"> </w:t>
      </w:r>
      <w:r w:rsidRPr="009645DB">
        <w:rPr>
          <w:rFonts w:ascii="Times New Roman" w:hAnsi="Times New Roman"/>
          <w:b/>
          <w:sz w:val="24"/>
          <w:szCs w:val="24"/>
        </w:rPr>
        <w:t>stránek</w:t>
      </w:r>
      <w:r>
        <w:rPr>
          <w:rFonts w:ascii="Times New Roman" w:hAnsi="Times New Roman"/>
          <w:sz w:val="24"/>
          <w:szCs w:val="24"/>
        </w:rPr>
        <w:t xml:space="preserve">, které se zabývají problematikou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Nápad na vytvoření stránek vznikl v době, kdy hledala informace o TCS a sluchadlu BAHA. Zjistila, že v ČR není nic takového popsáno, tak se vrhla do vytváření internetové stránky s elánem. Jako první se jí ozvala Z, která</w:t>
      </w:r>
      <w:r w:rsidR="009645DB">
        <w:rPr>
          <w:rFonts w:ascii="Times New Roman" w:hAnsi="Times New Roman"/>
          <w:sz w:val="24"/>
          <w:szCs w:val="24"/>
        </w:rPr>
        <w:t xml:space="preserve"> našla její stránky a shodou okolností studovala také v Brně. Postupně se začaly vídat častěji a nakonec se z nich staly nejlepší přítelkyně. Pravidelně se navštěvují i v rodných místech a podnikají výlety.</w:t>
      </w:r>
    </w:p>
    <w:p w:rsidR="002935CC" w:rsidRDefault="002935CC" w:rsidP="009E4AA8">
      <w:pPr>
        <w:spacing w:line="360" w:lineRule="auto"/>
        <w:contextualSpacing/>
        <w:jc w:val="both"/>
        <w:rPr>
          <w:rFonts w:ascii="Times New Roman" w:hAnsi="Times New Roman"/>
          <w:sz w:val="24"/>
          <w:szCs w:val="24"/>
        </w:rPr>
      </w:pPr>
    </w:p>
    <w:p w:rsidR="002935CC" w:rsidRDefault="002935CC" w:rsidP="009E4AA8">
      <w:pPr>
        <w:spacing w:line="360" w:lineRule="auto"/>
        <w:contextualSpacing/>
        <w:jc w:val="both"/>
        <w:rPr>
          <w:rFonts w:ascii="Times New Roman" w:hAnsi="Times New Roman"/>
          <w:sz w:val="24"/>
          <w:szCs w:val="24"/>
        </w:rPr>
      </w:pPr>
      <w:r>
        <w:rPr>
          <w:rFonts w:ascii="Times New Roman" w:hAnsi="Times New Roman"/>
          <w:sz w:val="24"/>
          <w:szCs w:val="24"/>
        </w:rPr>
        <w:tab/>
        <w:t>V </w:t>
      </w:r>
      <w:r w:rsidRPr="00686FAC">
        <w:rPr>
          <w:rFonts w:ascii="Times New Roman" w:hAnsi="Times New Roman"/>
          <w:b/>
          <w:sz w:val="24"/>
          <w:szCs w:val="24"/>
        </w:rPr>
        <w:t>budoucnosti</w:t>
      </w:r>
      <w:r>
        <w:rPr>
          <w:rFonts w:ascii="Times New Roman" w:hAnsi="Times New Roman"/>
          <w:sz w:val="24"/>
          <w:szCs w:val="24"/>
        </w:rPr>
        <w:t xml:space="preserve"> by se E ráda vrátila do Brna, protože má ráda toto město a vše, co je s ním spojené. Také je jejím přáním najít si zde práci ve zdravotnictví nebo potravinářství, která by ji bavila a naplňovala. Během toho si najít toho pravého muže, mít s ním děti a vést normální rodinný život se všemi radostmi a strastmi, které každodenní život přináší.</w:t>
      </w:r>
    </w:p>
    <w:p w:rsidR="00285834" w:rsidRDefault="00285834" w:rsidP="009E4AA8">
      <w:pPr>
        <w:spacing w:line="360" w:lineRule="auto"/>
        <w:contextualSpacing/>
        <w:jc w:val="both"/>
        <w:rPr>
          <w:rFonts w:ascii="Times New Roman" w:hAnsi="Times New Roman"/>
          <w:sz w:val="24"/>
          <w:szCs w:val="24"/>
        </w:rPr>
      </w:pPr>
    </w:p>
    <w:p w:rsidR="00285834" w:rsidRDefault="00285834" w:rsidP="00285834">
      <w:pPr>
        <w:spacing w:line="360" w:lineRule="auto"/>
        <w:contextualSpacing/>
        <w:jc w:val="both"/>
        <w:rPr>
          <w:rFonts w:ascii="Times New Roman" w:hAnsi="Times New Roman"/>
          <w:b/>
          <w:sz w:val="24"/>
          <w:szCs w:val="24"/>
        </w:rPr>
      </w:pPr>
      <w:r>
        <w:rPr>
          <w:rFonts w:ascii="Times New Roman" w:hAnsi="Times New Roman"/>
          <w:b/>
          <w:sz w:val="24"/>
          <w:szCs w:val="24"/>
        </w:rPr>
        <w:t>Žena P</w:t>
      </w:r>
    </w:p>
    <w:p w:rsidR="00285834" w:rsidRPr="00021D65" w:rsidRDefault="00285834" w:rsidP="00285834">
      <w:pPr>
        <w:spacing w:line="360" w:lineRule="auto"/>
        <w:contextualSpacing/>
        <w:jc w:val="both"/>
        <w:rPr>
          <w:rFonts w:ascii="Times New Roman" w:hAnsi="Times New Roman"/>
          <w:sz w:val="24"/>
          <w:szCs w:val="24"/>
        </w:rPr>
      </w:pPr>
      <w:r>
        <w:rPr>
          <w:rFonts w:ascii="Times New Roman" w:hAnsi="Times New Roman"/>
          <w:sz w:val="24"/>
          <w:szCs w:val="24"/>
        </w:rPr>
        <w:tab/>
        <w:t>Kazuistika je vytvořena na základě</w:t>
      </w:r>
      <w:r w:rsidR="00BD2C90">
        <w:rPr>
          <w:rFonts w:ascii="Times New Roman" w:hAnsi="Times New Roman"/>
          <w:sz w:val="24"/>
          <w:szCs w:val="24"/>
        </w:rPr>
        <w:t xml:space="preserve"> vyprávění a vzpomínek samotné P</w:t>
      </w:r>
      <w:r>
        <w:rPr>
          <w:rFonts w:ascii="Times New Roman" w:hAnsi="Times New Roman"/>
          <w:sz w:val="24"/>
          <w:szCs w:val="24"/>
        </w:rPr>
        <w:t>,</w:t>
      </w:r>
      <w:r w:rsidR="00BD2C90">
        <w:rPr>
          <w:rFonts w:ascii="Times New Roman" w:hAnsi="Times New Roman"/>
          <w:sz w:val="24"/>
          <w:szCs w:val="24"/>
        </w:rPr>
        <w:t xml:space="preserve"> získané pomocí rozhovoru</w:t>
      </w:r>
      <w:r>
        <w:rPr>
          <w:rFonts w:ascii="Times New Roman" w:hAnsi="Times New Roman"/>
          <w:sz w:val="24"/>
          <w:szCs w:val="24"/>
        </w:rPr>
        <w:t>. Zahrnuje především její osobní zkušenosti, názory a vize do budoucnosti.</w:t>
      </w:r>
    </w:p>
    <w:p w:rsidR="003A6F30" w:rsidRDefault="003A6F30" w:rsidP="00285834">
      <w:pPr>
        <w:spacing w:line="360" w:lineRule="auto"/>
        <w:contextualSpacing/>
        <w:jc w:val="both"/>
        <w:rPr>
          <w:rFonts w:ascii="Times New Roman" w:hAnsi="Times New Roman"/>
          <w:b/>
          <w:sz w:val="24"/>
          <w:szCs w:val="24"/>
        </w:rPr>
      </w:pPr>
    </w:p>
    <w:p w:rsidR="00285834" w:rsidRDefault="00285834" w:rsidP="00285834">
      <w:pPr>
        <w:spacing w:line="360" w:lineRule="auto"/>
        <w:contextualSpacing/>
        <w:jc w:val="both"/>
        <w:rPr>
          <w:rFonts w:ascii="Times New Roman" w:hAnsi="Times New Roman"/>
          <w:sz w:val="24"/>
          <w:szCs w:val="24"/>
        </w:rPr>
      </w:pPr>
      <w:r w:rsidRPr="009D60A9">
        <w:rPr>
          <w:rFonts w:ascii="Times New Roman" w:hAnsi="Times New Roman"/>
          <w:b/>
          <w:sz w:val="24"/>
          <w:szCs w:val="24"/>
        </w:rPr>
        <w:t>Rok narození</w:t>
      </w:r>
      <w:r>
        <w:rPr>
          <w:rFonts w:ascii="Times New Roman" w:hAnsi="Times New Roman"/>
          <w:sz w:val="24"/>
          <w:szCs w:val="24"/>
        </w:rPr>
        <w:t>: 1979</w:t>
      </w:r>
    </w:p>
    <w:p w:rsidR="00285834" w:rsidRPr="005309E0" w:rsidRDefault="00285834" w:rsidP="00285834">
      <w:pPr>
        <w:spacing w:line="360" w:lineRule="auto"/>
        <w:contextualSpacing/>
        <w:jc w:val="both"/>
        <w:rPr>
          <w:rFonts w:ascii="Times New Roman" w:hAnsi="Times New Roman"/>
          <w:sz w:val="24"/>
          <w:szCs w:val="24"/>
        </w:rPr>
      </w:pPr>
      <w:r>
        <w:rPr>
          <w:rFonts w:ascii="Times New Roman" w:hAnsi="Times New Roman"/>
          <w:b/>
          <w:sz w:val="24"/>
          <w:szCs w:val="24"/>
        </w:rPr>
        <w:t>Diagnó</w:t>
      </w:r>
      <w:r w:rsidRPr="00C1678A">
        <w:rPr>
          <w:rFonts w:ascii="Times New Roman" w:hAnsi="Times New Roman"/>
          <w:b/>
          <w:sz w:val="24"/>
          <w:szCs w:val="24"/>
        </w:rPr>
        <w:t>za:</w:t>
      </w:r>
      <w:r>
        <w:rPr>
          <w:rFonts w:ascii="Times New Roman" w:hAnsi="Times New Roman"/>
          <w:sz w:val="24"/>
          <w:szCs w:val="24"/>
        </w:rPr>
        <w:t xml:space="preserv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w:t>
      </w:r>
    </w:p>
    <w:p w:rsidR="008F44A8" w:rsidRDefault="008F44A8" w:rsidP="00285834">
      <w:pPr>
        <w:spacing w:line="360" w:lineRule="auto"/>
        <w:contextualSpacing/>
        <w:jc w:val="both"/>
        <w:rPr>
          <w:rFonts w:ascii="Times New Roman" w:hAnsi="Times New Roman"/>
          <w:b/>
          <w:sz w:val="24"/>
          <w:szCs w:val="24"/>
        </w:rPr>
      </w:pPr>
    </w:p>
    <w:p w:rsidR="00285834" w:rsidRDefault="00285834" w:rsidP="00285834">
      <w:pPr>
        <w:spacing w:line="360" w:lineRule="auto"/>
        <w:contextualSpacing/>
        <w:jc w:val="both"/>
        <w:rPr>
          <w:rFonts w:ascii="Times New Roman" w:hAnsi="Times New Roman"/>
          <w:b/>
          <w:sz w:val="24"/>
          <w:szCs w:val="24"/>
        </w:rPr>
      </w:pPr>
      <w:r>
        <w:rPr>
          <w:rFonts w:ascii="Times New Roman" w:hAnsi="Times New Roman"/>
          <w:b/>
          <w:sz w:val="24"/>
          <w:szCs w:val="24"/>
        </w:rPr>
        <w:lastRenderedPageBreak/>
        <w:t>Symptomatologie:</w:t>
      </w:r>
    </w:p>
    <w:p w:rsidR="00285834" w:rsidRDefault="00285834" w:rsidP="00285834">
      <w:pPr>
        <w:numPr>
          <w:ilvl w:val="0"/>
          <w:numId w:val="15"/>
        </w:numPr>
        <w:spacing w:line="360" w:lineRule="auto"/>
        <w:contextualSpacing/>
        <w:jc w:val="both"/>
        <w:rPr>
          <w:rFonts w:ascii="Times New Roman" w:hAnsi="Times New Roman"/>
          <w:sz w:val="24"/>
          <w:szCs w:val="24"/>
        </w:rPr>
      </w:pPr>
      <w:proofErr w:type="spellStart"/>
      <w:r>
        <w:rPr>
          <w:rFonts w:ascii="Times New Roman" w:hAnsi="Times New Roman"/>
          <w:sz w:val="24"/>
          <w:szCs w:val="24"/>
        </w:rPr>
        <w:t>koloboma</w:t>
      </w:r>
      <w:proofErr w:type="spellEnd"/>
      <w:r>
        <w:rPr>
          <w:rFonts w:ascii="Times New Roman" w:hAnsi="Times New Roman"/>
          <w:sz w:val="24"/>
          <w:szCs w:val="24"/>
        </w:rPr>
        <w:t xml:space="preserve"> očních víček,</w:t>
      </w:r>
    </w:p>
    <w:p w:rsidR="00285834" w:rsidRDefault="00285834" w:rsidP="00285834">
      <w:pPr>
        <w:numPr>
          <w:ilvl w:val="0"/>
          <w:numId w:val="15"/>
        </w:numPr>
        <w:spacing w:line="360" w:lineRule="auto"/>
        <w:contextualSpacing/>
        <w:jc w:val="both"/>
        <w:rPr>
          <w:rFonts w:ascii="Times New Roman" w:hAnsi="Times New Roman"/>
          <w:sz w:val="24"/>
          <w:szCs w:val="24"/>
        </w:rPr>
      </w:pPr>
      <w:r>
        <w:rPr>
          <w:rFonts w:ascii="Times New Roman" w:hAnsi="Times New Roman"/>
          <w:sz w:val="24"/>
          <w:szCs w:val="24"/>
        </w:rPr>
        <w:t xml:space="preserve">atrézie </w:t>
      </w:r>
      <w:r w:rsidR="009A62A3">
        <w:rPr>
          <w:rFonts w:ascii="Times New Roman" w:hAnsi="Times New Roman"/>
          <w:sz w:val="24"/>
          <w:szCs w:val="24"/>
        </w:rPr>
        <w:t xml:space="preserve">levého </w:t>
      </w:r>
      <w:r>
        <w:rPr>
          <w:rFonts w:ascii="Times New Roman" w:hAnsi="Times New Roman"/>
          <w:sz w:val="24"/>
          <w:szCs w:val="24"/>
        </w:rPr>
        <w:t>zvukovodu,</w:t>
      </w:r>
      <w:r w:rsidR="009A62A3">
        <w:rPr>
          <w:rFonts w:ascii="Times New Roman" w:hAnsi="Times New Roman"/>
          <w:sz w:val="24"/>
          <w:szCs w:val="24"/>
        </w:rPr>
        <w:t xml:space="preserve"> nevyvinutý bubínek,</w:t>
      </w:r>
    </w:p>
    <w:p w:rsidR="00285834" w:rsidRDefault="00285834" w:rsidP="00285834">
      <w:pPr>
        <w:numPr>
          <w:ilvl w:val="0"/>
          <w:numId w:val="15"/>
        </w:numPr>
        <w:spacing w:line="360" w:lineRule="auto"/>
        <w:contextualSpacing/>
        <w:jc w:val="both"/>
        <w:rPr>
          <w:rFonts w:ascii="Times New Roman" w:hAnsi="Times New Roman"/>
          <w:sz w:val="24"/>
          <w:szCs w:val="24"/>
        </w:rPr>
      </w:pPr>
      <w:r>
        <w:rPr>
          <w:rFonts w:ascii="Times New Roman" w:hAnsi="Times New Roman"/>
          <w:sz w:val="24"/>
          <w:szCs w:val="24"/>
        </w:rPr>
        <w:t>hypoplazie lícních kostí,</w:t>
      </w:r>
    </w:p>
    <w:p w:rsidR="00A8450A" w:rsidRDefault="00A8450A" w:rsidP="00285834">
      <w:pPr>
        <w:numPr>
          <w:ilvl w:val="0"/>
          <w:numId w:val="15"/>
        </w:numPr>
        <w:spacing w:line="360" w:lineRule="auto"/>
        <w:contextualSpacing/>
        <w:jc w:val="both"/>
        <w:rPr>
          <w:rFonts w:ascii="Times New Roman" w:hAnsi="Times New Roman"/>
          <w:sz w:val="24"/>
          <w:szCs w:val="24"/>
        </w:rPr>
      </w:pPr>
      <w:proofErr w:type="spellStart"/>
      <w:r>
        <w:rPr>
          <w:rFonts w:ascii="Times New Roman" w:hAnsi="Times New Roman"/>
          <w:sz w:val="24"/>
          <w:szCs w:val="24"/>
        </w:rPr>
        <w:t>mikrogenie</w:t>
      </w:r>
      <w:proofErr w:type="spellEnd"/>
      <w:r>
        <w:rPr>
          <w:rFonts w:ascii="Times New Roman" w:hAnsi="Times New Roman"/>
          <w:sz w:val="24"/>
          <w:szCs w:val="24"/>
        </w:rPr>
        <w:t>,</w:t>
      </w:r>
    </w:p>
    <w:p w:rsidR="00285834" w:rsidRDefault="00BD2C90" w:rsidP="009E4AA8">
      <w:pPr>
        <w:numPr>
          <w:ilvl w:val="0"/>
          <w:numId w:val="15"/>
        </w:numPr>
        <w:spacing w:line="360" w:lineRule="auto"/>
        <w:contextualSpacing/>
        <w:jc w:val="both"/>
        <w:rPr>
          <w:rFonts w:ascii="Times New Roman" w:hAnsi="Times New Roman"/>
          <w:sz w:val="24"/>
          <w:szCs w:val="24"/>
        </w:rPr>
      </w:pPr>
      <w:r>
        <w:rPr>
          <w:rFonts w:ascii="Times New Roman" w:hAnsi="Times New Roman"/>
          <w:sz w:val="24"/>
          <w:szCs w:val="24"/>
        </w:rPr>
        <w:t>nevyvinutý nosní průduch.</w:t>
      </w:r>
    </w:p>
    <w:p w:rsidR="00BD2C90" w:rsidRDefault="00BD2C90" w:rsidP="00BD2C90">
      <w:pPr>
        <w:spacing w:line="360" w:lineRule="auto"/>
        <w:contextualSpacing/>
        <w:jc w:val="both"/>
        <w:rPr>
          <w:rFonts w:ascii="Times New Roman" w:hAnsi="Times New Roman"/>
          <w:sz w:val="24"/>
          <w:szCs w:val="24"/>
        </w:rPr>
      </w:pPr>
    </w:p>
    <w:p w:rsidR="00BD2C90" w:rsidRPr="008667F7" w:rsidRDefault="00BD2C90" w:rsidP="00BD2C90">
      <w:pPr>
        <w:spacing w:line="360" w:lineRule="auto"/>
        <w:contextualSpacing/>
        <w:jc w:val="both"/>
        <w:rPr>
          <w:rFonts w:ascii="Times New Roman" w:hAnsi="Times New Roman"/>
          <w:b/>
          <w:sz w:val="24"/>
          <w:szCs w:val="24"/>
        </w:rPr>
      </w:pPr>
      <w:r w:rsidRPr="008667F7">
        <w:rPr>
          <w:rFonts w:ascii="Times New Roman" w:hAnsi="Times New Roman"/>
          <w:b/>
          <w:sz w:val="24"/>
          <w:szCs w:val="24"/>
        </w:rPr>
        <w:t>Rodinná anamnéza:</w:t>
      </w:r>
    </w:p>
    <w:p w:rsidR="00BD2C90" w:rsidRDefault="00BD2C90" w:rsidP="00BD2C90">
      <w:pPr>
        <w:spacing w:line="360" w:lineRule="auto"/>
        <w:contextualSpacing/>
        <w:jc w:val="both"/>
        <w:rPr>
          <w:rFonts w:ascii="Times New Roman" w:hAnsi="Times New Roman"/>
          <w:sz w:val="24"/>
          <w:szCs w:val="24"/>
        </w:rPr>
      </w:pPr>
      <w:r>
        <w:rPr>
          <w:rFonts w:ascii="Times New Roman" w:hAnsi="Times New Roman"/>
          <w:sz w:val="24"/>
          <w:szCs w:val="24"/>
        </w:rPr>
        <w:tab/>
        <w:t>Matka se narodila roku 1956, vystudovala střední odborné učiliště a poté pracovala jako prodavačka. Otec se narodil roku 1954, má vysokoškolské vzdělání.</w:t>
      </w:r>
      <w:r w:rsidR="008667F7">
        <w:rPr>
          <w:rFonts w:ascii="Times New Roman" w:hAnsi="Times New Roman"/>
          <w:sz w:val="24"/>
          <w:szCs w:val="24"/>
        </w:rPr>
        <w:t xml:space="preserve"> Starší sestra se narodila roku 1976, sestra má dobrý zdravotní stav. V rodině se nikdy předtím nevyskytla žádná genetická vada, ani žádná jiná vážná onemocnění.</w:t>
      </w:r>
    </w:p>
    <w:p w:rsidR="0089338A" w:rsidRDefault="0089338A" w:rsidP="00BD2C90">
      <w:pPr>
        <w:spacing w:line="360" w:lineRule="auto"/>
        <w:contextualSpacing/>
        <w:jc w:val="both"/>
        <w:rPr>
          <w:rFonts w:ascii="Times New Roman" w:hAnsi="Times New Roman"/>
          <w:sz w:val="24"/>
          <w:szCs w:val="24"/>
        </w:rPr>
      </w:pPr>
    </w:p>
    <w:p w:rsidR="0089338A" w:rsidRPr="0089338A" w:rsidRDefault="0089338A" w:rsidP="00BD2C90">
      <w:pPr>
        <w:spacing w:line="360" w:lineRule="auto"/>
        <w:contextualSpacing/>
        <w:jc w:val="both"/>
        <w:rPr>
          <w:rFonts w:ascii="Times New Roman" w:hAnsi="Times New Roman"/>
          <w:b/>
          <w:sz w:val="24"/>
          <w:szCs w:val="24"/>
        </w:rPr>
      </w:pPr>
      <w:r w:rsidRPr="0089338A">
        <w:rPr>
          <w:rFonts w:ascii="Times New Roman" w:hAnsi="Times New Roman"/>
          <w:b/>
          <w:sz w:val="24"/>
          <w:szCs w:val="24"/>
        </w:rPr>
        <w:t>Osobní anamnéza:</w:t>
      </w:r>
    </w:p>
    <w:p w:rsidR="0089338A" w:rsidRDefault="0089338A"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P se narodila roku 1979. Porod proběhl ve 39. týdnu těhotenství, byl zcela přirozený a bez komplikací. Vážila 3650 gramů a měřila 55 centimetrů. Lékaři zpočátku nevěděli, jak ji mají diagnostikovat, jen rodičům řekli, že trpí nějakým postižením. Nejprve si mysleli, že se jde o </w:t>
      </w:r>
      <w:proofErr w:type="spellStart"/>
      <w:r>
        <w:rPr>
          <w:rFonts w:ascii="Times New Roman" w:hAnsi="Times New Roman"/>
          <w:sz w:val="24"/>
          <w:szCs w:val="24"/>
        </w:rPr>
        <w:t>Piere</w:t>
      </w:r>
      <w:proofErr w:type="spellEnd"/>
      <w:r>
        <w:rPr>
          <w:rFonts w:ascii="Times New Roman" w:hAnsi="Times New Roman"/>
          <w:sz w:val="24"/>
          <w:szCs w:val="24"/>
        </w:rPr>
        <w:t xml:space="preserve"> Robin syndrom, což je postižení prakticky neslučitelné se životem, poté spekulovali o dalších podobných syndromech. Po pár dnech oznámili lékaři diagnózu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w:t>
      </w:r>
      <w:r w:rsidR="00FC058A">
        <w:rPr>
          <w:rFonts w:ascii="Times New Roman" w:hAnsi="Times New Roman"/>
          <w:sz w:val="24"/>
          <w:szCs w:val="24"/>
        </w:rPr>
        <w:t>, o kterém toho příliš nevěděli. Bylo známo pouze to, že syndrom není spojen s mentálním postižením, ale jedná se pouze o deformace kostí obličejové části lebky a těžkou ztrátou sluchu. Lékaři rodičům nabízeli ústavní péči, kterou rezolutně odmítli. Po propuštění z porodnice kontaktovali genetické pracoviště v Ostravě, kam jezdili na konzultace.</w:t>
      </w:r>
      <w:r w:rsidR="006D4168">
        <w:rPr>
          <w:rFonts w:ascii="Times New Roman" w:hAnsi="Times New Roman"/>
          <w:sz w:val="24"/>
          <w:szCs w:val="24"/>
        </w:rPr>
        <w:t xml:space="preserve"> </w:t>
      </w:r>
    </w:p>
    <w:p w:rsidR="00ED13CE" w:rsidRDefault="006D4168"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V roce 1980 se P s celou rodinou přestěhovala a bylo jejím rodičům genetické pracoviště v Praze ve FN Motol, kde pravidelně docházeli za prof. MUDr. Evou </w:t>
      </w:r>
      <w:proofErr w:type="spellStart"/>
      <w:r>
        <w:rPr>
          <w:rFonts w:ascii="Times New Roman" w:hAnsi="Times New Roman"/>
          <w:sz w:val="24"/>
          <w:szCs w:val="24"/>
        </w:rPr>
        <w:t>Seemanovou</w:t>
      </w:r>
      <w:proofErr w:type="spellEnd"/>
      <w:r>
        <w:rPr>
          <w:rFonts w:ascii="Times New Roman" w:hAnsi="Times New Roman"/>
          <w:sz w:val="24"/>
          <w:szCs w:val="24"/>
        </w:rPr>
        <w:t xml:space="preserve"> </w:t>
      </w:r>
      <w:proofErr w:type="spellStart"/>
      <w:r>
        <w:rPr>
          <w:rFonts w:ascii="Times New Roman" w:hAnsi="Times New Roman"/>
          <w:sz w:val="24"/>
          <w:szCs w:val="24"/>
        </w:rPr>
        <w:t>DrCs</w:t>
      </w:r>
      <w:proofErr w:type="spellEnd"/>
      <w:r>
        <w:rPr>
          <w:rFonts w:ascii="Times New Roman" w:hAnsi="Times New Roman"/>
          <w:sz w:val="24"/>
          <w:szCs w:val="24"/>
        </w:rPr>
        <w:t>., která spolupracovala s genetiky v</w:t>
      </w:r>
      <w:r w:rsidR="00F426E7">
        <w:rPr>
          <w:rFonts w:ascii="Times New Roman" w:hAnsi="Times New Roman"/>
          <w:sz w:val="24"/>
          <w:szCs w:val="24"/>
        </w:rPr>
        <w:t> </w:t>
      </w:r>
      <w:r>
        <w:rPr>
          <w:rFonts w:ascii="Times New Roman" w:hAnsi="Times New Roman"/>
          <w:sz w:val="24"/>
          <w:szCs w:val="24"/>
        </w:rPr>
        <w:t>Anglii</w:t>
      </w:r>
      <w:r w:rsidR="00F426E7">
        <w:rPr>
          <w:rFonts w:ascii="Times New Roman" w:hAnsi="Times New Roman"/>
          <w:sz w:val="24"/>
          <w:szCs w:val="24"/>
        </w:rPr>
        <w:t>, kde byl tento syndrom již léta zkoumán.</w:t>
      </w:r>
      <w:r w:rsidR="008C40C5">
        <w:rPr>
          <w:rFonts w:ascii="Times New Roman" w:hAnsi="Times New Roman"/>
          <w:sz w:val="24"/>
          <w:szCs w:val="24"/>
        </w:rPr>
        <w:t xml:space="preserve"> Její rodiče plně spolupracovali při výzkumu a bylo jim sděleno, že syndrom vznikl na základě dominantní mutace, ale nikdo neví proč a z jaké příčiny. Vada se dědí z 50% na potomstvo, jestliže se u jednoho z partnerů syndrom nevyskytuje a u druhého ano.</w:t>
      </w:r>
    </w:p>
    <w:p w:rsidR="00ED13CE" w:rsidRDefault="00ED13CE"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Od roku 1983 začala P navštěvovat běžnou mateřskou školu, kde se jí velmi líbilo. V této době podstoupila náročnou </w:t>
      </w:r>
      <w:r w:rsidRPr="00934047">
        <w:rPr>
          <w:rFonts w:ascii="Times New Roman" w:hAnsi="Times New Roman"/>
          <w:b/>
          <w:sz w:val="24"/>
          <w:szCs w:val="24"/>
        </w:rPr>
        <w:t>operaci</w:t>
      </w:r>
      <w:r>
        <w:rPr>
          <w:rFonts w:ascii="Times New Roman" w:hAnsi="Times New Roman"/>
          <w:sz w:val="24"/>
          <w:szCs w:val="24"/>
        </w:rPr>
        <w:t xml:space="preserve"> ve Střešovické nemocnici v Praze, na </w:t>
      </w:r>
      <w:r>
        <w:rPr>
          <w:rFonts w:ascii="Times New Roman" w:hAnsi="Times New Roman"/>
          <w:sz w:val="24"/>
          <w:szCs w:val="24"/>
        </w:rPr>
        <w:lastRenderedPageBreak/>
        <w:t xml:space="preserve">obličejové a čelistní chirurgii pod vedením prof. MUDr. </w:t>
      </w:r>
      <w:proofErr w:type="spellStart"/>
      <w:r>
        <w:rPr>
          <w:rFonts w:ascii="Times New Roman" w:hAnsi="Times New Roman"/>
          <w:sz w:val="24"/>
          <w:szCs w:val="24"/>
        </w:rPr>
        <w:t>Nemétha</w:t>
      </w:r>
      <w:proofErr w:type="spellEnd"/>
      <w:r>
        <w:rPr>
          <w:rFonts w:ascii="Times New Roman" w:hAnsi="Times New Roman"/>
          <w:sz w:val="24"/>
          <w:szCs w:val="24"/>
        </w:rPr>
        <w:t xml:space="preserve"> a docenta MUDr. Kozáka. Šlo o implantaci kůže do dolních víček, která byla prakticky nevyvinuta, a mohlo docházet k vysychání rohovek, protože P nedovírala oči. Z této operace si pamatuje</w:t>
      </w:r>
      <w:r w:rsidR="00934047">
        <w:rPr>
          <w:rFonts w:ascii="Times New Roman" w:hAnsi="Times New Roman"/>
          <w:sz w:val="24"/>
          <w:szCs w:val="24"/>
        </w:rPr>
        <w:t>, že byla v nemocnici s matkou, protože zákrok trval několik hodin. Vše proběhlo bez komplikací a po pár dnech byla propuštěna.</w:t>
      </w:r>
    </w:p>
    <w:p w:rsidR="00934047" w:rsidRDefault="00934047" w:rsidP="00BD2C90">
      <w:pPr>
        <w:spacing w:line="360" w:lineRule="auto"/>
        <w:contextualSpacing/>
        <w:jc w:val="both"/>
        <w:rPr>
          <w:rFonts w:ascii="Times New Roman" w:hAnsi="Times New Roman"/>
          <w:sz w:val="24"/>
          <w:szCs w:val="24"/>
        </w:rPr>
      </w:pPr>
      <w:r>
        <w:rPr>
          <w:rFonts w:ascii="Times New Roman" w:hAnsi="Times New Roman"/>
          <w:sz w:val="24"/>
          <w:szCs w:val="24"/>
        </w:rPr>
        <w:tab/>
        <w:t>Na prvním stupni základní školy podstoupila P další operace, které si již moc dobře nepamatuje. Vzpomíná na operaci levého ucha, které přestalo růst s jejím obličejem. Operace proběhla ve všeobecné nemocnici v Praze Karlově náměstí na ORL oddělení pod vedením prof. MUDr. Tichého. Byla velmi náročná, protože při ní zjistili, že má slepě uzavřený zvukovod a nevyvinutý bubínek</w:t>
      </w:r>
      <w:r w:rsidR="008E36B6">
        <w:rPr>
          <w:rFonts w:ascii="Times New Roman" w:hAnsi="Times New Roman"/>
          <w:sz w:val="24"/>
          <w:szCs w:val="24"/>
        </w:rPr>
        <w:t xml:space="preserve"> v levém uchu</w:t>
      </w:r>
      <w:r>
        <w:rPr>
          <w:rFonts w:ascii="Times New Roman" w:hAnsi="Times New Roman"/>
          <w:sz w:val="24"/>
          <w:szCs w:val="24"/>
        </w:rPr>
        <w:t>. Ucho bylo operací zdeformováno, kvůli nově vytvořenému zvukovodu a tím mělo dojít ke zlepšení převodu zvuku.</w:t>
      </w:r>
      <w:r w:rsidR="009A62A3">
        <w:rPr>
          <w:rFonts w:ascii="Times New Roman" w:hAnsi="Times New Roman"/>
          <w:sz w:val="24"/>
          <w:szCs w:val="24"/>
        </w:rPr>
        <w:t xml:space="preserve"> Dnes P používá sluchadla pro vzdušné vedení.</w:t>
      </w:r>
    </w:p>
    <w:p w:rsidR="00934047" w:rsidRDefault="00934047"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Na vyšším stupni základní školy podstupovala další, již méně složité operace. Šlo o implantaci kůže v místech, kde hrozilo poškození očí. Další operace prováděné ve Vinohradské nemocnici, kde se snažili o přirozený tvar očnic pomocí speciálních špendlíků, bylo to velmi nepříjemné. Další operaci podstoupila opět na ORL oddělení v Praze Karlově náměstí. Lékaři zjistili, že nemá průchodnou levou nosní dírku a dýchala jen pravou, takže dýchala především pusou. Při tomto zákroku narazili lékaři na problém, se kterým nepočítali. Nosní průduch nebyl vůbec fyziologicky vyvinut a objevili řadu komůrek vyplněných hlenem, což způsobovalo chronickou rhinitidu. Nosní dírku se podařilo zprůchodnit, ale po měsíci musela P na </w:t>
      </w:r>
      <w:proofErr w:type="spellStart"/>
      <w:r>
        <w:rPr>
          <w:rFonts w:ascii="Times New Roman" w:hAnsi="Times New Roman"/>
          <w:sz w:val="24"/>
          <w:szCs w:val="24"/>
        </w:rPr>
        <w:t>reoperaci</w:t>
      </w:r>
      <w:proofErr w:type="spellEnd"/>
      <w:r>
        <w:rPr>
          <w:rFonts w:ascii="Times New Roman" w:hAnsi="Times New Roman"/>
          <w:sz w:val="24"/>
          <w:szCs w:val="24"/>
        </w:rPr>
        <w:t>, protože došlo k opětovnému ucpání.</w:t>
      </w:r>
      <w:r w:rsidR="00227D76">
        <w:rPr>
          <w:rFonts w:ascii="Times New Roman" w:hAnsi="Times New Roman"/>
          <w:sz w:val="24"/>
          <w:szCs w:val="24"/>
        </w:rPr>
        <w:t xml:space="preserve"> Dodnes pociťuje problémy, především při nachlazení.</w:t>
      </w:r>
    </w:p>
    <w:p w:rsidR="00227D76" w:rsidRDefault="00227D76" w:rsidP="00BD2C90">
      <w:pPr>
        <w:spacing w:line="360" w:lineRule="auto"/>
        <w:contextualSpacing/>
        <w:jc w:val="both"/>
        <w:rPr>
          <w:rFonts w:ascii="Times New Roman" w:hAnsi="Times New Roman"/>
          <w:sz w:val="24"/>
          <w:szCs w:val="24"/>
        </w:rPr>
      </w:pPr>
      <w:r>
        <w:rPr>
          <w:rFonts w:ascii="Times New Roman" w:hAnsi="Times New Roman"/>
          <w:sz w:val="24"/>
          <w:szCs w:val="24"/>
        </w:rPr>
        <w:tab/>
        <w:t>Další náročné operace se týkaly především vylepšení vzhledu a profilu obličeje. Vzhledem k úplnému chybění lícních kostí, se doc. MUDr. Kozák rozhodl k operaci, při které použili kost z její lebky. Po opracování ji vložili do míst, kde kosti chyběly. P je velice štíhlá, téměř ji chybí podkoží v obličeji a hrozilo opětovné odchlipování implantované kůže pod očima. Nakonec sedmihodinová operace proběhla dobře.</w:t>
      </w:r>
    </w:p>
    <w:p w:rsidR="003A6F30" w:rsidRDefault="00227D76" w:rsidP="00BD2C90">
      <w:pPr>
        <w:spacing w:line="360" w:lineRule="auto"/>
        <w:contextualSpacing/>
        <w:jc w:val="both"/>
        <w:rPr>
          <w:rFonts w:ascii="Times New Roman" w:hAnsi="Times New Roman"/>
          <w:sz w:val="24"/>
          <w:szCs w:val="24"/>
        </w:rPr>
      </w:pPr>
      <w:r>
        <w:rPr>
          <w:rFonts w:ascii="Times New Roman" w:hAnsi="Times New Roman"/>
          <w:sz w:val="24"/>
          <w:szCs w:val="24"/>
        </w:rPr>
        <w:tab/>
        <w:t>Při zdokonalování vzhledu byla naplánovaná další operace. Jednalo se o korekci brady, která byla velmi malá. Efekt byl vynikající a rekonvalescence nebyla dlouhá, ani náročná.</w:t>
      </w:r>
    </w:p>
    <w:p w:rsidR="00CE22EE" w:rsidRDefault="003A6F30" w:rsidP="00BD2C90">
      <w:pPr>
        <w:spacing w:line="360" w:lineRule="auto"/>
        <w:contextualSpacing/>
        <w:jc w:val="both"/>
        <w:rPr>
          <w:rFonts w:ascii="Times New Roman" w:hAnsi="Times New Roman"/>
          <w:sz w:val="24"/>
          <w:szCs w:val="24"/>
        </w:rPr>
      </w:pPr>
      <w:r>
        <w:rPr>
          <w:rFonts w:ascii="Times New Roman" w:hAnsi="Times New Roman"/>
          <w:sz w:val="24"/>
          <w:szCs w:val="24"/>
        </w:rPr>
        <w:tab/>
      </w:r>
      <w:r w:rsidR="00CE22EE">
        <w:rPr>
          <w:rFonts w:ascii="Times New Roman" w:hAnsi="Times New Roman"/>
          <w:sz w:val="24"/>
          <w:szCs w:val="24"/>
        </w:rPr>
        <w:t xml:space="preserve">V roce 2001 musela P podstoupit další náročnou operaci. Zjistilo se, že implantované kostní štěpy z lebky do oblasti lícních kostí se vstřebaly a efekt nakonec nebyl žádný. Proto byl použit speciální materiál, </w:t>
      </w:r>
      <w:proofErr w:type="spellStart"/>
      <w:r w:rsidR="00CE22EE">
        <w:rPr>
          <w:rFonts w:ascii="Times New Roman" w:hAnsi="Times New Roman"/>
          <w:sz w:val="24"/>
          <w:szCs w:val="24"/>
        </w:rPr>
        <w:t>biokeramika</w:t>
      </w:r>
      <w:proofErr w:type="spellEnd"/>
      <w:r w:rsidR="00CE22EE">
        <w:rPr>
          <w:rFonts w:ascii="Times New Roman" w:hAnsi="Times New Roman"/>
          <w:sz w:val="24"/>
          <w:szCs w:val="24"/>
        </w:rPr>
        <w:t xml:space="preserve">, která byla velmi pevná a </w:t>
      </w:r>
      <w:r w:rsidR="00CE22EE">
        <w:rPr>
          <w:rFonts w:ascii="Times New Roman" w:hAnsi="Times New Roman"/>
          <w:sz w:val="24"/>
          <w:szCs w:val="24"/>
        </w:rPr>
        <w:lastRenderedPageBreak/>
        <w:t>měla nulovou absorpci. Tento výkon se prováděl poprvé, takže nesl určitá rizika, ale P se rozhodla jej zkusit. Problém byl v tom, že materiál byl velmi drahý a zdravotní pojišťovna odmítla jeho úhradu. Uhradila by ho pouze tehdy, kdyby měla doporučení od psychiatra, že operace je nutná z důvodu špatného psychického stavu.</w:t>
      </w:r>
      <w:r w:rsidR="009B20D6">
        <w:rPr>
          <w:rFonts w:ascii="Times New Roman" w:hAnsi="Times New Roman"/>
          <w:sz w:val="24"/>
          <w:szCs w:val="24"/>
        </w:rPr>
        <w:t xml:space="preserve"> Toto P odmítla a materiál si zaplatila. Výkon byl velmi dlouhý, protože před operací podstupovala otisky kvůli tvaru, jenže při operaci lékaři zjistili, že vytvarovaný materiál je příliš velký a museli ho během operace opracovávat. Operace nakonec trvala 4 hodiny, efekt byl ale znát a materiál drží.</w:t>
      </w:r>
    </w:p>
    <w:p w:rsidR="009B20D6" w:rsidRDefault="009B20D6" w:rsidP="00BD2C90">
      <w:pPr>
        <w:spacing w:line="360" w:lineRule="auto"/>
        <w:contextualSpacing/>
        <w:jc w:val="both"/>
        <w:rPr>
          <w:rFonts w:ascii="Times New Roman" w:hAnsi="Times New Roman"/>
          <w:sz w:val="24"/>
          <w:szCs w:val="24"/>
        </w:rPr>
      </w:pPr>
      <w:r>
        <w:rPr>
          <w:rFonts w:ascii="Times New Roman" w:hAnsi="Times New Roman"/>
          <w:sz w:val="24"/>
          <w:szCs w:val="24"/>
        </w:rPr>
        <w:tab/>
        <w:t>V roce 2004 absolvovala ještě dvě operace, které byly poslední. Jednalo se o korekci nosu, kdy jí byl nos zkrácen a zúžen. Protože lékařům zůstala část nosní chrupavky, rozhodli se implantovat pod levé oko, které špatně dovírala. Levé oko dovírá dobře, ale pravé ne. Další operace by nic nevyřešila, tak je odkázána na oční kapky, aby jí nevysychala rohovka.</w:t>
      </w:r>
    </w:p>
    <w:p w:rsidR="00E474DB" w:rsidRDefault="00E474DB"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P se zlepšil celkový vzhled. Při nachlazení se jí ale špatně smrká a nemůže spát na zádech. V zimním období ji bolí oblast implantované </w:t>
      </w:r>
      <w:proofErr w:type="spellStart"/>
      <w:r>
        <w:rPr>
          <w:rFonts w:ascii="Times New Roman" w:hAnsi="Times New Roman"/>
          <w:sz w:val="24"/>
          <w:szCs w:val="24"/>
        </w:rPr>
        <w:t>biokeramiky</w:t>
      </w:r>
      <w:proofErr w:type="spellEnd"/>
      <w:r>
        <w:rPr>
          <w:rFonts w:ascii="Times New Roman" w:hAnsi="Times New Roman"/>
          <w:sz w:val="24"/>
          <w:szCs w:val="24"/>
        </w:rPr>
        <w:t>. Vzhledem k tomu, že řada zákroků byla prováděna přes dutinu ústní, má hodně zjizvenou oblast kolem dásní na horním i dolním patře. Jakákoli extrakce zubů musí být prováděna na klinice v Praze. Vzhledem ke špatnému skusu a velmi malé dutině ústní, dochází k výrazné kazivosti zubů. Dalším problémem díky malé ústní dutině je intubace při operativních zákrocích. Složité intubace byly prováděny pomocí fibroskopu (endoskop používaný k optickému vyšetření jícnu a žaludku). Díky velké ráně na hlavě kvůli odebírání kostního štěpu z lebky, nerostou P v těchto místech vlasy. Přes tato negativa nelituje žádného výkonu, který podstoupila.</w:t>
      </w:r>
    </w:p>
    <w:p w:rsidR="000158B5" w:rsidRDefault="000158B5" w:rsidP="00BD2C90">
      <w:pPr>
        <w:spacing w:line="360" w:lineRule="auto"/>
        <w:contextualSpacing/>
        <w:jc w:val="both"/>
        <w:rPr>
          <w:rFonts w:ascii="Times New Roman" w:hAnsi="Times New Roman"/>
          <w:sz w:val="24"/>
          <w:szCs w:val="24"/>
        </w:rPr>
      </w:pPr>
    </w:p>
    <w:p w:rsidR="000158B5" w:rsidRDefault="000158B5" w:rsidP="00BD2C90">
      <w:pPr>
        <w:spacing w:line="360" w:lineRule="auto"/>
        <w:contextualSpacing/>
        <w:jc w:val="both"/>
        <w:rPr>
          <w:rFonts w:ascii="Times New Roman" w:hAnsi="Times New Roman"/>
          <w:sz w:val="24"/>
          <w:szCs w:val="24"/>
        </w:rPr>
      </w:pPr>
      <w:r>
        <w:rPr>
          <w:rFonts w:ascii="Times New Roman" w:hAnsi="Times New Roman"/>
          <w:sz w:val="24"/>
          <w:szCs w:val="24"/>
        </w:rPr>
        <w:tab/>
        <w:t>Při nástupu do běžné mateřské školy, začala hrát na zobcovou flétnu a rodičům byla doporučena lidová škola umění. P má zhruba 80% ztrátu sluchu, ale hudební sluch má výborný. V této době byl její sluch korigován ještě sluchadlem, které bylo velké jako dnešní mobil telefon. Nosila jej zavěšené za páskem u kalhot a čelenka jí způsobovala bolestivé otlaky za ušima.</w:t>
      </w:r>
    </w:p>
    <w:p w:rsidR="000158B5" w:rsidRDefault="000158B5"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V roce 1986 začala navštěvovat běžnou základní </w:t>
      </w:r>
      <w:r w:rsidRPr="000158B5">
        <w:rPr>
          <w:rFonts w:ascii="Times New Roman" w:hAnsi="Times New Roman"/>
          <w:b/>
          <w:sz w:val="24"/>
          <w:szCs w:val="24"/>
        </w:rPr>
        <w:t>školu</w:t>
      </w:r>
      <w:r>
        <w:rPr>
          <w:rFonts w:ascii="Times New Roman" w:hAnsi="Times New Roman"/>
          <w:sz w:val="24"/>
          <w:szCs w:val="24"/>
        </w:rPr>
        <w:t xml:space="preserve">. Vše probíhalo normálně, zapadla mezi spolužáky a měla i dobré kamarády. Velké sluchadlo vyměnila za závěsné sluchadlo, které bylo daleko praktičtější a pohodlnější. Začala také navštěvovat lidovou </w:t>
      </w:r>
      <w:r>
        <w:rPr>
          <w:rFonts w:ascii="Times New Roman" w:hAnsi="Times New Roman"/>
          <w:sz w:val="24"/>
          <w:szCs w:val="24"/>
        </w:rPr>
        <w:lastRenderedPageBreak/>
        <w:t>školu umění, obor hra na klavír a ve škole chodila do pěveckého sboru, kde zpívala druhý hlas. I přes problémy s řečí účinkovala ve sboru 4 roky.</w:t>
      </w:r>
    </w:p>
    <w:p w:rsidR="000158B5" w:rsidRDefault="000158B5"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Rodiče ji vychovávali jako intaktní dítě, nikdy jí neupozorňovali na to, že je jiná, než ostatní. Měla stejné podmínky, jako její starší sestra. I přes dlouhodobé hospitalizace nikdy neměla problémy s učením a pravidelné kontroly v nemocnicích brala jako pěkný výlet do Prahy. Svůj handicap si začala uvědomovat až na druhém stupni základní školy, díky spolužákům z celé školy. Byla srovnávána s různými postavami z filmů (E. T., Fredie </w:t>
      </w:r>
      <w:proofErr w:type="spellStart"/>
      <w:r>
        <w:rPr>
          <w:rFonts w:ascii="Times New Roman" w:hAnsi="Times New Roman"/>
          <w:sz w:val="24"/>
          <w:szCs w:val="24"/>
        </w:rPr>
        <w:t>Cruger</w:t>
      </w:r>
      <w:proofErr w:type="spellEnd"/>
      <w:r>
        <w:rPr>
          <w:rFonts w:ascii="Times New Roman" w:hAnsi="Times New Roman"/>
          <w:sz w:val="24"/>
          <w:szCs w:val="24"/>
        </w:rPr>
        <w:t xml:space="preserve"> z hororu Noční můra v </w:t>
      </w:r>
      <w:proofErr w:type="spellStart"/>
      <w:r>
        <w:rPr>
          <w:rFonts w:ascii="Times New Roman" w:hAnsi="Times New Roman"/>
          <w:sz w:val="24"/>
          <w:szCs w:val="24"/>
        </w:rPr>
        <w:t>Elm</w:t>
      </w:r>
      <w:proofErr w:type="spellEnd"/>
      <w:r>
        <w:rPr>
          <w:rFonts w:ascii="Times New Roman" w:hAnsi="Times New Roman"/>
          <w:sz w:val="24"/>
          <w:szCs w:val="24"/>
        </w:rPr>
        <w:t xml:space="preserve"> street). </w:t>
      </w:r>
      <w:r w:rsidR="00186FED">
        <w:rPr>
          <w:rFonts w:ascii="Times New Roman" w:hAnsi="Times New Roman"/>
          <w:sz w:val="24"/>
          <w:szCs w:val="24"/>
        </w:rPr>
        <w:t>Svěřovala se rodičům a ti ji učili si toho nevšímat. Každý sen od jednoho ze spolužáků poslouchala, že je ošklivá a nemá se k němu přibližovat, nebo jí fyzicky ublíží. Vyhrožoval jí dokonce i při opouštění základní školy.</w:t>
      </w:r>
    </w:p>
    <w:p w:rsidR="00186FED" w:rsidRDefault="00186FED" w:rsidP="00BD2C90">
      <w:pPr>
        <w:spacing w:line="360" w:lineRule="auto"/>
        <w:contextualSpacing/>
        <w:jc w:val="both"/>
        <w:rPr>
          <w:rFonts w:ascii="Times New Roman" w:hAnsi="Times New Roman"/>
          <w:sz w:val="24"/>
          <w:szCs w:val="24"/>
        </w:rPr>
      </w:pPr>
      <w:r>
        <w:rPr>
          <w:rFonts w:ascii="Times New Roman" w:hAnsi="Times New Roman"/>
          <w:sz w:val="24"/>
          <w:szCs w:val="24"/>
        </w:rPr>
        <w:tab/>
        <w:t>Dlouhodobé a časté hospitalizace P ovlivnily při výběru střední školy. Jako dítě ráda pozorovala práci zdravotních sester, takže jí bylo jasné, že jednou se také stane zdravotní sestrou. Po složení přijímacích zkoušek začala úspěšně studovat na střední a vyšší zdravotnické škole, obor všeobecná sestra. Ve třídě byly samé holky a nesetkala se s negativním přístupem od spolužaček. Problém nastal ze strany kantorů, někteří nevěřili, že školu vystuduje a dávali jí to najevo. V této době začaly výrazné problémy se sluchem, kdy byla nucena nosit sluchadlo pořád, dnes se bez něj neobejde.</w:t>
      </w:r>
    </w:p>
    <w:p w:rsidR="00186FED" w:rsidRDefault="00186FED"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V tomto období onemocněla chronickou juvenilní </w:t>
      </w:r>
      <w:proofErr w:type="spellStart"/>
      <w:r>
        <w:rPr>
          <w:rFonts w:ascii="Times New Roman" w:hAnsi="Times New Roman"/>
          <w:sz w:val="24"/>
          <w:szCs w:val="24"/>
        </w:rPr>
        <w:t>polyartri</w:t>
      </w:r>
      <w:r w:rsidR="00CF0E25">
        <w:rPr>
          <w:rFonts w:ascii="Times New Roman" w:hAnsi="Times New Roman"/>
          <w:sz w:val="24"/>
          <w:szCs w:val="24"/>
        </w:rPr>
        <w:t>ti</w:t>
      </w:r>
      <w:r>
        <w:rPr>
          <w:rFonts w:ascii="Times New Roman" w:hAnsi="Times New Roman"/>
          <w:sz w:val="24"/>
          <w:szCs w:val="24"/>
        </w:rPr>
        <w:t>dou</w:t>
      </w:r>
      <w:proofErr w:type="spellEnd"/>
      <w:r>
        <w:rPr>
          <w:rFonts w:ascii="Times New Roman" w:hAnsi="Times New Roman"/>
          <w:sz w:val="24"/>
          <w:szCs w:val="24"/>
        </w:rPr>
        <w:t>, kdy došlo k otoku kloubů dolních končetin, což vyžadovalo dlouhodobou hospitalizaci. Jednalo se o autoimunitní onemocnění, kdy kromě zánětu kloubů došlo i k postižení ledvin chronickým zánětem. Ve škole hodně zameškala a musela dělat srovnávací zkoušky, které úspěšně zvládla. Po půl roce došlo u P k</w:t>
      </w:r>
      <w:r w:rsidR="00861EBF">
        <w:rPr>
          <w:rFonts w:ascii="Times New Roman" w:hAnsi="Times New Roman"/>
          <w:sz w:val="24"/>
          <w:szCs w:val="24"/>
        </w:rPr>
        <w:t> </w:t>
      </w:r>
      <w:r>
        <w:rPr>
          <w:rFonts w:ascii="Times New Roman" w:hAnsi="Times New Roman"/>
          <w:sz w:val="24"/>
          <w:szCs w:val="24"/>
        </w:rPr>
        <w:t>recidivě</w:t>
      </w:r>
      <w:r w:rsidR="00861EBF">
        <w:rPr>
          <w:rFonts w:ascii="Times New Roman" w:hAnsi="Times New Roman"/>
          <w:sz w:val="24"/>
          <w:szCs w:val="24"/>
        </w:rPr>
        <w:t xml:space="preserve"> artritidy a dalšímu dlouhodobému léčení, po kterém následovala lázeňská léčba. Zde potkala spoustu lidí, se kterými se dodnes schází.</w:t>
      </w:r>
    </w:p>
    <w:p w:rsidR="00CF0E25" w:rsidRDefault="00CF0E25" w:rsidP="00BD2C90">
      <w:pPr>
        <w:spacing w:line="360" w:lineRule="auto"/>
        <w:contextualSpacing/>
        <w:jc w:val="both"/>
        <w:rPr>
          <w:rFonts w:ascii="Times New Roman" w:hAnsi="Times New Roman"/>
          <w:sz w:val="24"/>
          <w:szCs w:val="24"/>
        </w:rPr>
      </w:pPr>
      <w:r>
        <w:rPr>
          <w:rFonts w:ascii="Times New Roman" w:hAnsi="Times New Roman"/>
          <w:sz w:val="24"/>
          <w:szCs w:val="24"/>
        </w:rPr>
        <w:tab/>
        <w:t>P maturovala v roce 1998 a téhož roku nastoupila jako zdravotní sestra na chirurgické oddělení v nemocnici, kde zůstala až dosud. Práce na tomto oddělení je prý velmi náročná, ale zajímavá. Staniční sestra jí zpočátku příliš nevěřila, kvůli jejímu postižení. Dnes je její zástupkyní a mají v práci dobrý kolektiv. U pacientů se P nikdy s negativním přístupem nesetkala.</w:t>
      </w:r>
    </w:p>
    <w:p w:rsidR="00CF0E25" w:rsidRDefault="00CF0E25"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V roce 2001 se </w:t>
      </w:r>
      <w:r w:rsidR="00526988">
        <w:rPr>
          <w:rFonts w:ascii="Times New Roman" w:hAnsi="Times New Roman"/>
          <w:sz w:val="24"/>
          <w:szCs w:val="24"/>
        </w:rPr>
        <w:t xml:space="preserve">P </w:t>
      </w:r>
      <w:r>
        <w:rPr>
          <w:rFonts w:ascii="Times New Roman" w:hAnsi="Times New Roman"/>
          <w:sz w:val="24"/>
          <w:szCs w:val="24"/>
        </w:rPr>
        <w:t xml:space="preserve">rozhodla, po </w:t>
      </w:r>
      <w:proofErr w:type="gramStart"/>
      <w:r>
        <w:rPr>
          <w:rFonts w:ascii="Times New Roman" w:hAnsi="Times New Roman"/>
          <w:sz w:val="24"/>
          <w:szCs w:val="24"/>
        </w:rPr>
        <w:t>několika</w:t>
      </w:r>
      <w:proofErr w:type="gramEnd"/>
      <w:r>
        <w:rPr>
          <w:rFonts w:ascii="Times New Roman" w:hAnsi="Times New Roman"/>
          <w:sz w:val="24"/>
          <w:szCs w:val="24"/>
        </w:rPr>
        <w:t xml:space="preserve"> neúspěšných přijímacích řízení na vysokou školu, studovat vyšší zdravotnickou školu. Jednalo se o tříleté dálkové studium zakončené absolutoriem. Roku 2004 úspěšně absolvovala a získala titul Dis.</w:t>
      </w:r>
    </w:p>
    <w:p w:rsidR="00D45F8F" w:rsidRDefault="00D45F8F" w:rsidP="00BD2C90">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 xml:space="preserve">Období puberty pro P bylo náročné v tom, že se všechny spolužačky bavily o svých </w:t>
      </w:r>
      <w:r w:rsidRPr="00D45F8F">
        <w:rPr>
          <w:rFonts w:ascii="Times New Roman" w:hAnsi="Times New Roman"/>
          <w:b/>
          <w:sz w:val="24"/>
          <w:szCs w:val="24"/>
        </w:rPr>
        <w:t>vztazích</w:t>
      </w:r>
      <w:r>
        <w:rPr>
          <w:rFonts w:ascii="Times New Roman" w:hAnsi="Times New Roman"/>
          <w:sz w:val="24"/>
          <w:szCs w:val="24"/>
        </w:rPr>
        <w:t>. Párkrát šla s nimi na diskotéku, ale odradily ji narážky a posměšky kluků.</w:t>
      </w:r>
      <w:r w:rsidR="00824DB6">
        <w:rPr>
          <w:rFonts w:ascii="Times New Roman" w:hAnsi="Times New Roman"/>
          <w:sz w:val="24"/>
          <w:szCs w:val="24"/>
        </w:rPr>
        <w:t xml:space="preserve"> Mrzelo jí to, protože nikdy neměla ani jednoho kamaráda, nikdy se s ní žádný kluk nebavil. V tomto jí výrazně pomáhala starší sestra, která touto dobou studovala vysokou školu a měla přítele. Občas ji s sebou brali na zábavu a byli jí oporou.</w:t>
      </w:r>
    </w:p>
    <w:p w:rsidR="00824DB6" w:rsidRDefault="00824DB6" w:rsidP="00BD2C90">
      <w:pPr>
        <w:spacing w:line="360" w:lineRule="auto"/>
        <w:contextualSpacing/>
        <w:jc w:val="both"/>
        <w:rPr>
          <w:rFonts w:ascii="Times New Roman" w:hAnsi="Times New Roman"/>
          <w:sz w:val="24"/>
          <w:szCs w:val="24"/>
        </w:rPr>
      </w:pPr>
      <w:r>
        <w:rPr>
          <w:rFonts w:ascii="Times New Roman" w:hAnsi="Times New Roman"/>
          <w:sz w:val="24"/>
          <w:szCs w:val="24"/>
        </w:rPr>
        <w:tab/>
        <w:t>V roce 2005 se seznámila se svým současným manželem.</w:t>
      </w:r>
      <w:r w:rsidR="00757F49">
        <w:rPr>
          <w:rFonts w:ascii="Times New Roman" w:hAnsi="Times New Roman"/>
          <w:sz w:val="24"/>
          <w:szCs w:val="24"/>
        </w:rPr>
        <w:t xml:space="preserve"> Před tím žádný vztah neměla a ve svých 26 letech prý už ani nedoufala, že by mohla nějakého partnera najít. Syndrom ji limitoval v seznamování a navíc má introvertní povahu. A manželem ji seznámila její kolegyně z práce, zjistila, že je to sympatický muž, a pozvala ho na grilování, které se konalo u jejích rodičů. Poté se začali scházet častěji a rozhodla se, že mu řekne více o </w:t>
      </w:r>
      <w:proofErr w:type="spellStart"/>
      <w:r w:rsidR="00757F49">
        <w:rPr>
          <w:rFonts w:ascii="Times New Roman" w:hAnsi="Times New Roman"/>
          <w:sz w:val="24"/>
          <w:szCs w:val="24"/>
        </w:rPr>
        <w:t>Treacher</w:t>
      </w:r>
      <w:proofErr w:type="spellEnd"/>
      <w:r w:rsidR="00757F49">
        <w:rPr>
          <w:rFonts w:ascii="Times New Roman" w:hAnsi="Times New Roman"/>
          <w:sz w:val="24"/>
          <w:szCs w:val="24"/>
        </w:rPr>
        <w:t xml:space="preserve"> </w:t>
      </w:r>
      <w:proofErr w:type="spellStart"/>
      <w:r w:rsidR="00757F49">
        <w:rPr>
          <w:rFonts w:ascii="Times New Roman" w:hAnsi="Times New Roman"/>
          <w:sz w:val="24"/>
          <w:szCs w:val="24"/>
        </w:rPr>
        <w:t>collins</w:t>
      </w:r>
      <w:proofErr w:type="spellEnd"/>
      <w:r w:rsidR="00757F49">
        <w:rPr>
          <w:rFonts w:ascii="Times New Roman" w:hAnsi="Times New Roman"/>
          <w:sz w:val="24"/>
          <w:szCs w:val="24"/>
        </w:rPr>
        <w:t xml:space="preserve"> syndromu.</w:t>
      </w:r>
      <w:r w:rsidR="00C40C15">
        <w:rPr>
          <w:rFonts w:ascii="Times New Roman" w:hAnsi="Times New Roman"/>
          <w:sz w:val="24"/>
          <w:szCs w:val="24"/>
        </w:rPr>
        <w:t xml:space="preserve"> On jí na to odpověděl, že si všiml, že nosí sluchadla a co na tom má být, že on nosí brýle. Po dvouměsíčním vztahu cítila, že by s ním chtěla žít a možná založit rodinu. Proto se rozhodla vysvětlit mu problém s dědičností a 50 % pravděpodobnost, že dítě bude mít také TCS. P chce určitě zdravé dítě, aby nemuselo prožívat to, co ona. Manžel ji vyslechl a odpověděl, že mu adopce nevadí.</w:t>
      </w:r>
    </w:p>
    <w:p w:rsidR="00C40C15" w:rsidRDefault="00C40C15"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Po půl roce vztahu si koupili byt a začali spolu žít, v roce 2007 si naplánovali svatbu a dohodli se, že se pokusí o </w:t>
      </w:r>
      <w:r w:rsidRPr="00C40C15">
        <w:rPr>
          <w:rFonts w:ascii="Times New Roman" w:hAnsi="Times New Roman"/>
          <w:b/>
          <w:sz w:val="24"/>
          <w:szCs w:val="24"/>
        </w:rPr>
        <w:t>dítě</w:t>
      </w:r>
      <w:r>
        <w:rPr>
          <w:rFonts w:ascii="Times New Roman" w:hAnsi="Times New Roman"/>
          <w:sz w:val="24"/>
          <w:szCs w:val="24"/>
        </w:rPr>
        <w:t xml:space="preserve">. P kontaktovala prof. MUDr. </w:t>
      </w:r>
      <w:proofErr w:type="spellStart"/>
      <w:r>
        <w:rPr>
          <w:rFonts w:ascii="Times New Roman" w:hAnsi="Times New Roman"/>
          <w:sz w:val="24"/>
          <w:szCs w:val="24"/>
        </w:rPr>
        <w:t>Seemanovou</w:t>
      </w:r>
      <w:proofErr w:type="spellEnd"/>
      <w:r>
        <w:rPr>
          <w:rFonts w:ascii="Times New Roman" w:hAnsi="Times New Roman"/>
          <w:sz w:val="24"/>
          <w:szCs w:val="24"/>
        </w:rPr>
        <w:t xml:space="preserve"> s prosbou, že se chtějí pokusit o vlastní dítě, která začala jednat s Anglií a Německem. Bohužel ani jedno pracoviště neprojevilo zájem, tak se profesorka rozhodla, zajistit prenatální diagnostiku ve FN Motol na genetickém pracovišti. Dva měsíce po svatbě P otěhotněla. Oba souhlasili s tím, že pokud bude u dítěte zjištěn TCS, tak dítě nedonosí. Ve 12. týdnu těhotenství absolvovala odběr choriových klků, </w:t>
      </w:r>
      <w:r w:rsidR="00663F19">
        <w:rPr>
          <w:rFonts w:ascii="Times New Roman" w:hAnsi="Times New Roman"/>
          <w:sz w:val="24"/>
          <w:szCs w:val="24"/>
        </w:rPr>
        <w:t xml:space="preserve">což je na stejném principu jako při odběru plodové vody, jen s vyšším rizikem následného samovolného potratu. Čtyři týdny čekali na výsledky, ale nakonec měl plod TCS. Následovalo umělé přerušení těhotenství a vzhledem k pokročilému stádiu, P musela plod odrodit. </w:t>
      </w:r>
    </w:p>
    <w:p w:rsidR="00663F19" w:rsidRDefault="00663F19" w:rsidP="00BD2C90">
      <w:pPr>
        <w:spacing w:line="360" w:lineRule="auto"/>
        <w:contextualSpacing/>
        <w:jc w:val="both"/>
        <w:rPr>
          <w:rFonts w:ascii="Times New Roman" w:hAnsi="Times New Roman"/>
          <w:sz w:val="24"/>
          <w:szCs w:val="24"/>
        </w:rPr>
      </w:pPr>
      <w:r>
        <w:rPr>
          <w:rFonts w:ascii="Times New Roman" w:hAnsi="Times New Roman"/>
          <w:sz w:val="24"/>
          <w:szCs w:val="24"/>
        </w:rPr>
        <w:tab/>
        <w:t>Po půl roce se pokusili znovu o přirozené početí, které se povedlo. Opět absolvovala choriovou biopsii a výsledky věděli už po třech dnech, byly opět špatné. Následovalo opět přerušení těhotenství.</w:t>
      </w:r>
    </w:p>
    <w:p w:rsidR="00663F19" w:rsidRDefault="00663F19" w:rsidP="00BD2C90">
      <w:pPr>
        <w:spacing w:line="360" w:lineRule="auto"/>
        <w:contextualSpacing/>
        <w:jc w:val="both"/>
        <w:rPr>
          <w:rFonts w:ascii="Times New Roman" w:hAnsi="Times New Roman"/>
          <w:sz w:val="24"/>
          <w:szCs w:val="24"/>
        </w:rPr>
      </w:pPr>
      <w:r>
        <w:rPr>
          <w:rFonts w:ascii="Times New Roman" w:hAnsi="Times New Roman"/>
          <w:sz w:val="24"/>
          <w:szCs w:val="24"/>
        </w:rPr>
        <w:tab/>
        <w:t xml:space="preserve">Manželé se rozhodli pro IVF s využitím </w:t>
      </w:r>
      <w:proofErr w:type="spellStart"/>
      <w:r>
        <w:rPr>
          <w:rFonts w:ascii="Times New Roman" w:hAnsi="Times New Roman"/>
          <w:sz w:val="24"/>
          <w:szCs w:val="24"/>
        </w:rPr>
        <w:t>preimplantační</w:t>
      </w:r>
      <w:proofErr w:type="spellEnd"/>
      <w:r>
        <w:rPr>
          <w:rFonts w:ascii="Times New Roman" w:hAnsi="Times New Roman"/>
          <w:sz w:val="24"/>
          <w:szCs w:val="24"/>
        </w:rPr>
        <w:t xml:space="preserve"> genetické diagnostiky (PGD). Tato metoda se provádí na jedné z pražských klinik. Jedná se o metody, při které se zjišťuje daná mutace u embryí ještě v době, před transferováním do dělohy, takže transferují pouze zdravá embrya. Bohužel je tato metoda finančně náročná. P si </w:t>
      </w:r>
      <w:r>
        <w:rPr>
          <w:rFonts w:ascii="Times New Roman" w:hAnsi="Times New Roman"/>
          <w:sz w:val="24"/>
          <w:szCs w:val="24"/>
        </w:rPr>
        <w:lastRenderedPageBreak/>
        <w:t>začala injekčně aplikovat hormony a odběr vajíček byl naplánován na 14. den stimulace. Odběr nakonec proběhl podle plánu a bylo jí odebráno 15 zralých vajíček. Po několika dnech jim bylo oznámeno, že všechna embrya, která byla vyšetřena, nesou mutaci TCS. Lékaři P doporučili IVF s darovanými vajíčky, ale ona další pokus se svými.</w:t>
      </w:r>
    </w:p>
    <w:p w:rsidR="00663F19" w:rsidRDefault="00663F19" w:rsidP="00BD2C90">
      <w:pPr>
        <w:spacing w:line="360" w:lineRule="auto"/>
        <w:contextualSpacing/>
        <w:jc w:val="both"/>
        <w:rPr>
          <w:rFonts w:ascii="Times New Roman" w:hAnsi="Times New Roman"/>
          <w:sz w:val="24"/>
          <w:szCs w:val="24"/>
        </w:rPr>
      </w:pPr>
      <w:r>
        <w:rPr>
          <w:rFonts w:ascii="Times New Roman" w:hAnsi="Times New Roman"/>
          <w:sz w:val="24"/>
          <w:szCs w:val="24"/>
        </w:rPr>
        <w:tab/>
        <w:t>Druhý cyklus následoval na jiné klinice</w:t>
      </w:r>
      <w:r w:rsidR="007E585A">
        <w:rPr>
          <w:rFonts w:ascii="Times New Roman" w:hAnsi="Times New Roman"/>
          <w:sz w:val="24"/>
          <w:szCs w:val="24"/>
        </w:rPr>
        <w:t xml:space="preserve">, ale mezitím otěhotněla přirozenou cestou. Bohužel po pár dnech spontánně potratila. Za půl roku nastoupili na další cyklus IVF s vlastními embryi. Odebrali jí 30 vajíček. Druhý den po odběru u P došlo k rozvoji </w:t>
      </w:r>
      <w:r w:rsidR="007E585A" w:rsidRPr="007E585A">
        <w:rPr>
          <w:rFonts w:ascii="Times New Roman" w:hAnsi="Times New Roman"/>
          <w:sz w:val="24"/>
          <w:szCs w:val="24"/>
        </w:rPr>
        <w:t>ovariálního hyperstimulačního syndromu</w:t>
      </w:r>
      <w:r w:rsidR="007E585A">
        <w:rPr>
          <w:rFonts w:ascii="Times New Roman" w:hAnsi="Times New Roman"/>
          <w:sz w:val="24"/>
          <w:szCs w:val="24"/>
        </w:rPr>
        <w:t>. Začala mít velké bolesti, v břiše měla přes 4 litry vody a hrozila ruptura vaječníků. Byla hospitalizována, ale po třech dnech se její stav zhoršil a byla nutná punkce. V té době dostali výsledky, ze všech vajíček bylo jedno jediné zdravé. I přes její zdravotní stav se rozhodli pro transfer. Bohužel k uchycení embrya nedošlo.</w:t>
      </w:r>
    </w:p>
    <w:p w:rsidR="007E585A" w:rsidRDefault="007E585A" w:rsidP="00BD2C90">
      <w:pPr>
        <w:spacing w:line="360" w:lineRule="auto"/>
        <w:contextualSpacing/>
        <w:jc w:val="both"/>
        <w:rPr>
          <w:rFonts w:ascii="Times New Roman" w:hAnsi="Times New Roman"/>
          <w:sz w:val="24"/>
          <w:szCs w:val="24"/>
        </w:rPr>
      </w:pPr>
      <w:r>
        <w:rPr>
          <w:rFonts w:ascii="Times New Roman" w:hAnsi="Times New Roman"/>
          <w:sz w:val="24"/>
          <w:szCs w:val="24"/>
        </w:rPr>
        <w:tab/>
        <w:t>Po těchto zkušenostech se rozhodli podstoupit IVF s darovanými vajíčky. P byla připravena na transfer dvou embryí. Bohužel ani tento pokus se nevydařil a rozhodli se s manželem pro adopci.</w:t>
      </w:r>
    </w:p>
    <w:p w:rsidR="007E585A" w:rsidRDefault="007E585A" w:rsidP="00BD2C90">
      <w:pPr>
        <w:spacing w:line="360" w:lineRule="auto"/>
        <w:contextualSpacing/>
        <w:jc w:val="both"/>
        <w:rPr>
          <w:rFonts w:ascii="Times New Roman" w:hAnsi="Times New Roman"/>
          <w:sz w:val="24"/>
          <w:szCs w:val="24"/>
        </w:rPr>
      </w:pPr>
      <w:r>
        <w:rPr>
          <w:rFonts w:ascii="Times New Roman" w:hAnsi="Times New Roman"/>
          <w:sz w:val="24"/>
          <w:szCs w:val="24"/>
        </w:rPr>
        <w:tab/>
        <w:t>Manželé absolvovali nezbytné testy a po půl roce dostali soudní rozhodnutí o zařazení mezi čekatele o adopci. Po roce jim volali z krajského úřadu, že pro ně mají tři a půl měsíční holčičku. Během týdne měli vše připravené a jeli si pro ni. Dnes je jejich dceři jedenáct měsíců a letos budou žádat o druhé dítě.</w:t>
      </w:r>
    </w:p>
    <w:p w:rsidR="007E585A" w:rsidRDefault="007E585A" w:rsidP="00BD2C90">
      <w:pPr>
        <w:spacing w:line="360" w:lineRule="auto"/>
        <w:contextualSpacing/>
        <w:jc w:val="both"/>
        <w:rPr>
          <w:rFonts w:ascii="Times New Roman" w:hAnsi="Times New Roman"/>
          <w:sz w:val="24"/>
          <w:szCs w:val="24"/>
        </w:rPr>
      </w:pPr>
    </w:p>
    <w:p w:rsidR="007E585A" w:rsidRDefault="007E585A" w:rsidP="00BD2C90">
      <w:pPr>
        <w:spacing w:line="360" w:lineRule="auto"/>
        <w:contextualSpacing/>
        <w:jc w:val="both"/>
        <w:rPr>
          <w:rFonts w:ascii="Times New Roman" w:hAnsi="Times New Roman"/>
          <w:sz w:val="24"/>
          <w:szCs w:val="24"/>
        </w:rPr>
      </w:pPr>
      <w:r>
        <w:rPr>
          <w:rFonts w:ascii="Times New Roman" w:hAnsi="Times New Roman"/>
          <w:sz w:val="24"/>
          <w:szCs w:val="24"/>
        </w:rPr>
        <w:tab/>
        <w:t>P na závěr dodává, že život s TCS není lehký. Někdy si s manželem dělají legraci z toho, že se na ni lidé dívají. Prý by mohla být dobrá atrakce a brát nějaké peníze. Nejvíce jí vadí, že někteří lidé s ní jednají jako s člověkem s mentálním postižením.</w:t>
      </w:r>
      <w:r w:rsidR="00893160">
        <w:rPr>
          <w:rFonts w:ascii="Times New Roman" w:hAnsi="Times New Roman"/>
          <w:sz w:val="24"/>
          <w:szCs w:val="24"/>
        </w:rPr>
        <w:t xml:space="preserve"> Dokonce jí tykají. Jediné, z čeho má obavu je to, jak se s jejím postižením vyrovná jejich dcera.</w:t>
      </w:r>
    </w:p>
    <w:p w:rsidR="00CA0E22" w:rsidRDefault="00CA0E22">
      <w:pPr>
        <w:spacing w:after="0" w:line="240" w:lineRule="auto"/>
        <w:rPr>
          <w:rFonts w:ascii="Times New Roman" w:hAnsi="Times New Roman"/>
          <w:sz w:val="24"/>
          <w:szCs w:val="24"/>
        </w:rPr>
      </w:pPr>
      <w:r>
        <w:rPr>
          <w:rFonts w:ascii="Times New Roman" w:hAnsi="Times New Roman"/>
          <w:sz w:val="24"/>
          <w:szCs w:val="24"/>
        </w:rPr>
        <w:br w:type="page"/>
      </w:r>
    </w:p>
    <w:p w:rsidR="009A62A3" w:rsidRDefault="00410BAD" w:rsidP="009A62A3">
      <w:pPr>
        <w:pStyle w:val="Nadpis2"/>
      </w:pPr>
      <w:bookmarkStart w:id="106" w:name="_Toc352250299"/>
      <w:bookmarkStart w:id="107" w:name="_Toc353440197"/>
      <w:bookmarkStart w:id="108" w:name="_Toc353440321"/>
      <w:bookmarkStart w:id="109" w:name="_Toc353440708"/>
      <w:bookmarkStart w:id="110" w:name="_Toc353441046"/>
      <w:r>
        <w:lastRenderedPageBreak/>
        <w:t>Závěry výzkumného šetření</w:t>
      </w:r>
      <w:bookmarkEnd w:id="106"/>
      <w:bookmarkEnd w:id="107"/>
      <w:bookmarkEnd w:id="108"/>
      <w:bookmarkEnd w:id="109"/>
      <w:bookmarkEnd w:id="110"/>
    </w:p>
    <w:p w:rsidR="00210832" w:rsidRPr="00800FDB" w:rsidRDefault="00210832" w:rsidP="00210832">
      <w:pPr>
        <w:rPr>
          <w:rFonts w:ascii="Times New Roman" w:hAnsi="Times New Roman"/>
          <w:sz w:val="24"/>
          <w:szCs w:val="24"/>
        </w:rPr>
      </w:pPr>
    </w:p>
    <w:p w:rsidR="00D8536A" w:rsidRDefault="00210832" w:rsidP="00D8536A">
      <w:pPr>
        <w:spacing w:line="360" w:lineRule="auto"/>
        <w:contextualSpacing/>
        <w:jc w:val="both"/>
        <w:rPr>
          <w:rFonts w:ascii="Times New Roman" w:hAnsi="Times New Roman"/>
          <w:sz w:val="24"/>
          <w:szCs w:val="24"/>
        </w:rPr>
      </w:pPr>
      <w:r>
        <w:tab/>
      </w:r>
      <w:r>
        <w:rPr>
          <w:rFonts w:ascii="Times New Roman" w:hAnsi="Times New Roman"/>
          <w:sz w:val="24"/>
          <w:szCs w:val="24"/>
        </w:rPr>
        <w:t xml:space="preserve">Výsledky výzkumného šetření prokázaly, že přestože byly ve zkoumaném vzorku jedinci se stejnou diagnózou –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sidR="00EC435E">
        <w:rPr>
          <w:rFonts w:ascii="Times New Roman" w:hAnsi="Times New Roman"/>
          <w:sz w:val="24"/>
          <w:szCs w:val="24"/>
        </w:rPr>
        <w:t>collins</w:t>
      </w:r>
      <w:proofErr w:type="spellEnd"/>
      <w:r w:rsidR="00EC435E">
        <w:rPr>
          <w:rFonts w:ascii="Times New Roman" w:hAnsi="Times New Roman"/>
          <w:sz w:val="24"/>
          <w:szCs w:val="24"/>
        </w:rPr>
        <w:t xml:space="preserve"> syndromem, životy každého z nich se liší. Nejedná se pouze o oblast tělesného vzhledu, ale také o oblast řečových dovedností, vzdělání a vztahů s okolím.</w:t>
      </w:r>
    </w:p>
    <w:p w:rsidR="00D8536A" w:rsidRDefault="00D8536A" w:rsidP="00D8536A">
      <w:pPr>
        <w:spacing w:line="360" w:lineRule="auto"/>
        <w:contextualSpacing/>
        <w:jc w:val="both"/>
        <w:rPr>
          <w:rFonts w:ascii="Times New Roman" w:hAnsi="Times New Roman"/>
          <w:sz w:val="24"/>
          <w:szCs w:val="24"/>
        </w:rPr>
      </w:pPr>
      <w:r>
        <w:rPr>
          <w:rFonts w:ascii="Times New Roman" w:hAnsi="Times New Roman"/>
          <w:sz w:val="24"/>
          <w:szCs w:val="24"/>
        </w:rPr>
        <w:tab/>
        <w:t xml:space="preserve">Hlavním cílem výzkumného šetření bylo zpracování komplexních informací týkajících se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a zjistit dopad tohoto syndromu na kvalitu života jedinců, kteří jím trpí. Toto šetření probíhalo od prosince roku 2012 do února roku 2013. Bylo provedeno za spolupráce čtyř jedinců s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ve věku od 7 do 34 let, především formou volného rozhovoru a pozorování.</w:t>
      </w:r>
    </w:p>
    <w:p w:rsidR="000A68D2" w:rsidRDefault="000A68D2" w:rsidP="00D8536A">
      <w:pPr>
        <w:spacing w:line="360" w:lineRule="auto"/>
        <w:contextualSpacing/>
        <w:jc w:val="both"/>
        <w:rPr>
          <w:rFonts w:ascii="Times New Roman" w:hAnsi="Times New Roman"/>
          <w:sz w:val="24"/>
          <w:szCs w:val="24"/>
        </w:rPr>
      </w:pPr>
      <w:r>
        <w:rPr>
          <w:rFonts w:ascii="Times New Roman" w:hAnsi="Times New Roman"/>
          <w:sz w:val="24"/>
          <w:szCs w:val="24"/>
        </w:rPr>
        <w:tab/>
        <w:t xml:space="preserve">Z výzkumného šetření vyplývá, že </w:t>
      </w:r>
      <w:r w:rsidR="004D1F32">
        <w:rPr>
          <w:rFonts w:ascii="Times New Roman" w:hAnsi="Times New Roman"/>
          <w:sz w:val="24"/>
          <w:szCs w:val="24"/>
        </w:rPr>
        <w:t>symptomy u jednotlivých jedinců s TCS se částečně liší.</w:t>
      </w:r>
      <w:r w:rsidR="00D47CDF">
        <w:rPr>
          <w:rFonts w:ascii="Times New Roman" w:hAnsi="Times New Roman"/>
          <w:sz w:val="24"/>
          <w:szCs w:val="24"/>
        </w:rPr>
        <w:t xml:space="preserve"> </w:t>
      </w:r>
      <w:r w:rsidR="004C2D8D">
        <w:rPr>
          <w:rFonts w:ascii="Times New Roman" w:hAnsi="Times New Roman"/>
          <w:sz w:val="24"/>
          <w:szCs w:val="24"/>
        </w:rPr>
        <w:t xml:space="preserve">Vyskytují se u nich symptomy, které jsou popsány v literatuře jako charakteristické. </w:t>
      </w:r>
      <w:r w:rsidR="00D47CDF">
        <w:rPr>
          <w:rFonts w:ascii="Times New Roman" w:hAnsi="Times New Roman"/>
          <w:sz w:val="24"/>
          <w:szCs w:val="24"/>
        </w:rPr>
        <w:t>Všichni dotazovaní vykazují společné znaky, kterými jsou</w:t>
      </w:r>
      <w:r w:rsidR="004C2D8D">
        <w:rPr>
          <w:rFonts w:ascii="Times New Roman" w:hAnsi="Times New Roman"/>
          <w:sz w:val="24"/>
          <w:szCs w:val="24"/>
        </w:rPr>
        <w:t xml:space="preserve"> hypoplazie lícních kostí nebo </w:t>
      </w:r>
      <w:proofErr w:type="spellStart"/>
      <w:r w:rsidR="004C2D8D">
        <w:rPr>
          <w:rFonts w:ascii="Times New Roman" w:hAnsi="Times New Roman"/>
          <w:sz w:val="24"/>
          <w:szCs w:val="24"/>
        </w:rPr>
        <w:t>mikrogenie</w:t>
      </w:r>
      <w:proofErr w:type="spellEnd"/>
      <w:r w:rsidR="004C2D8D">
        <w:rPr>
          <w:rFonts w:ascii="Times New Roman" w:hAnsi="Times New Roman"/>
          <w:sz w:val="24"/>
          <w:szCs w:val="24"/>
        </w:rPr>
        <w:t xml:space="preserve">, přítomnost sluchového postižení a symptomatické poruchy řeči při sluchovém postižení. Rozštěpové vady, deformované vnější ucho nebo například </w:t>
      </w:r>
      <w:proofErr w:type="spellStart"/>
      <w:r w:rsidR="004C2D8D">
        <w:rPr>
          <w:rFonts w:ascii="Times New Roman" w:hAnsi="Times New Roman"/>
          <w:sz w:val="24"/>
          <w:szCs w:val="24"/>
        </w:rPr>
        <w:t>koloboma</w:t>
      </w:r>
      <w:proofErr w:type="spellEnd"/>
      <w:r w:rsidR="004C2D8D">
        <w:rPr>
          <w:rFonts w:ascii="Times New Roman" w:hAnsi="Times New Roman"/>
          <w:sz w:val="24"/>
          <w:szCs w:val="24"/>
        </w:rPr>
        <w:t xml:space="preserve"> očních víček se nemusí objevovat u všech jedinců s </w:t>
      </w:r>
      <w:proofErr w:type="spellStart"/>
      <w:r w:rsidR="004C2D8D">
        <w:rPr>
          <w:rFonts w:ascii="Times New Roman" w:hAnsi="Times New Roman"/>
          <w:sz w:val="24"/>
          <w:szCs w:val="24"/>
        </w:rPr>
        <w:t>Treacher</w:t>
      </w:r>
      <w:proofErr w:type="spellEnd"/>
      <w:r w:rsidR="004C2D8D">
        <w:rPr>
          <w:rFonts w:ascii="Times New Roman" w:hAnsi="Times New Roman"/>
          <w:sz w:val="24"/>
          <w:szCs w:val="24"/>
        </w:rPr>
        <w:t xml:space="preserve"> </w:t>
      </w:r>
      <w:proofErr w:type="spellStart"/>
      <w:r w:rsidR="004C2D8D">
        <w:rPr>
          <w:rFonts w:ascii="Times New Roman" w:hAnsi="Times New Roman"/>
          <w:sz w:val="24"/>
          <w:szCs w:val="24"/>
        </w:rPr>
        <w:t>collins</w:t>
      </w:r>
      <w:proofErr w:type="spellEnd"/>
      <w:r w:rsidR="004C2D8D">
        <w:rPr>
          <w:rFonts w:ascii="Times New Roman" w:hAnsi="Times New Roman"/>
          <w:sz w:val="24"/>
          <w:szCs w:val="24"/>
        </w:rPr>
        <w:t xml:space="preserve"> syndromem.</w:t>
      </w:r>
    </w:p>
    <w:p w:rsidR="00602006" w:rsidRDefault="00602006" w:rsidP="00D8536A">
      <w:pPr>
        <w:spacing w:line="360" w:lineRule="auto"/>
        <w:contextualSpacing/>
        <w:jc w:val="both"/>
        <w:rPr>
          <w:rFonts w:ascii="Times New Roman" w:hAnsi="Times New Roman"/>
          <w:sz w:val="24"/>
          <w:szCs w:val="24"/>
        </w:rPr>
      </w:pPr>
      <w:r>
        <w:rPr>
          <w:rFonts w:ascii="Times New Roman" w:hAnsi="Times New Roman"/>
          <w:sz w:val="24"/>
          <w:szCs w:val="24"/>
        </w:rPr>
        <w:tab/>
        <w:t>Klasickou kompenzační pomůckou pro jedince s TCS jsou sluchadla kapesní na kostní vedení, pokud u nichž nelze použít ke kompenzaci sluchových ztrát běžná sluchadla pro vzdušné vedení, například po chirurgickém zprůchodnění zvukovodu.</w:t>
      </w:r>
      <w:r w:rsidR="00742131">
        <w:rPr>
          <w:rFonts w:ascii="Times New Roman" w:hAnsi="Times New Roman"/>
          <w:sz w:val="24"/>
          <w:szCs w:val="24"/>
        </w:rPr>
        <w:t xml:space="preserve"> Od desátého roku věku je zde možnost využít </w:t>
      </w:r>
      <w:proofErr w:type="spellStart"/>
      <w:r w:rsidR="00742131">
        <w:rPr>
          <w:rFonts w:ascii="Times New Roman" w:hAnsi="Times New Roman"/>
          <w:sz w:val="24"/>
          <w:szCs w:val="24"/>
        </w:rPr>
        <w:t>implantovatelný</w:t>
      </w:r>
      <w:proofErr w:type="spellEnd"/>
      <w:r w:rsidR="00742131">
        <w:rPr>
          <w:rFonts w:ascii="Times New Roman" w:hAnsi="Times New Roman"/>
          <w:sz w:val="24"/>
          <w:szCs w:val="24"/>
        </w:rPr>
        <w:t xml:space="preserve"> systém pro kostní vedení zvuku BAHA, které řeší problém převodní nedoslýchavosti prostřednictvím titanového implantátu přímo do kosti </w:t>
      </w:r>
      <w:proofErr w:type="spellStart"/>
      <w:r w:rsidR="00742131">
        <w:rPr>
          <w:rFonts w:ascii="Times New Roman" w:hAnsi="Times New Roman"/>
          <w:sz w:val="24"/>
          <w:szCs w:val="24"/>
        </w:rPr>
        <w:t>mastoideu</w:t>
      </w:r>
      <w:proofErr w:type="spellEnd"/>
      <w:r w:rsidR="00742131">
        <w:rPr>
          <w:rFonts w:ascii="Times New Roman" w:hAnsi="Times New Roman"/>
          <w:sz w:val="24"/>
          <w:szCs w:val="24"/>
        </w:rPr>
        <w:t xml:space="preserve">. Pro děti, které se narodí s vrozenou atrézií zvukovodu je řešením sluchadlo BAHA </w:t>
      </w:r>
      <w:proofErr w:type="spellStart"/>
      <w:r w:rsidR="00742131">
        <w:rPr>
          <w:rFonts w:ascii="Times New Roman" w:hAnsi="Times New Roman"/>
          <w:sz w:val="24"/>
          <w:szCs w:val="24"/>
        </w:rPr>
        <w:t>Softband</w:t>
      </w:r>
      <w:proofErr w:type="spellEnd"/>
      <w:r w:rsidR="00742131">
        <w:rPr>
          <w:rFonts w:ascii="Times New Roman" w:hAnsi="Times New Roman"/>
          <w:sz w:val="24"/>
          <w:szCs w:val="24"/>
        </w:rPr>
        <w:t>, které může dítě využívat již od kojeneckého věku.</w:t>
      </w:r>
    </w:p>
    <w:p w:rsidR="00C23458" w:rsidRDefault="00C23458" w:rsidP="00D8536A">
      <w:pPr>
        <w:spacing w:line="360" w:lineRule="auto"/>
        <w:contextualSpacing/>
        <w:jc w:val="both"/>
        <w:rPr>
          <w:rFonts w:ascii="Times New Roman" w:hAnsi="Times New Roman"/>
          <w:sz w:val="24"/>
          <w:szCs w:val="24"/>
        </w:rPr>
      </w:pPr>
      <w:r>
        <w:rPr>
          <w:rFonts w:ascii="Times New Roman" w:hAnsi="Times New Roman"/>
          <w:sz w:val="24"/>
          <w:szCs w:val="24"/>
        </w:rPr>
        <w:tab/>
        <w:t xml:space="preserve">Dále bylo zjištěno, že někteří lékaři poskytly rodině o narození postiženého dítěte nesrozumitelné a mylné informace, které nebyly dostatečné pro vyhodnocení dané situace. Narození postiženého dítěte je pro rodinu šok a jeho přijetí do rodiny neproběhlo vždy úspěšně. Chlapec byl ihned po narození umístěn do </w:t>
      </w:r>
      <w:r w:rsidR="00C01C0A">
        <w:rPr>
          <w:rFonts w:ascii="Times New Roman" w:hAnsi="Times New Roman"/>
          <w:sz w:val="24"/>
          <w:szCs w:val="24"/>
        </w:rPr>
        <w:t xml:space="preserve">Dětského centra a od dvou let věku je v pěstounské péči. Žena E byla také umístěna do Dětského centra (dříve kojenecký ústav), od narození do 4 let věku. Podle informací kvůli rozporuplným názorům rodičů ohledně péče o postižené dítě. Nakonec byla osvojena svými prarodiči </w:t>
      </w:r>
      <w:r w:rsidR="00C01C0A">
        <w:rPr>
          <w:rFonts w:ascii="Times New Roman" w:hAnsi="Times New Roman"/>
          <w:sz w:val="24"/>
          <w:szCs w:val="24"/>
        </w:rPr>
        <w:lastRenderedPageBreak/>
        <w:t>z matčiny strany. V případě ženy Z byli rodiče na narození dítěte s TCS připravená z důvodu výskytu tohoto syndromu v rodině.</w:t>
      </w:r>
      <w:r w:rsidR="00FF42F6">
        <w:rPr>
          <w:rFonts w:ascii="Times New Roman" w:hAnsi="Times New Roman"/>
          <w:sz w:val="24"/>
          <w:szCs w:val="24"/>
        </w:rPr>
        <w:t xml:space="preserve"> P vyrůstala v rodině, která ji přijala bez problémů. Rodiče odmítli ústavní péči, snažili se získávat všechny dostupné informace a spolupracovat na genetických výzkumech.</w:t>
      </w:r>
    </w:p>
    <w:p w:rsidR="00D001CC" w:rsidRDefault="00662123" w:rsidP="00D8536A">
      <w:pPr>
        <w:spacing w:line="360" w:lineRule="auto"/>
        <w:contextualSpacing/>
        <w:jc w:val="both"/>
        <w:rPr>
          <w:rFonts w:ascii="Times New Roman" w:hAnsi="Times New Roman"/>
          <w:sz w:val="24"/>
          <w:szCs w:val="24"/>
        </w:rPr>
      </w:pPr>
      <w:r>
        <w:rPr>
          <w:rFonts w:ascii="Times New Roman" w:hAnsi="Times New Roman"/>
          <w:sz w:val="24"/>
          <w:szCs w:val="24"/>
        </w:rPr>
        <w:tab/>
        <w:t>Dle sdělených informací</w:t>
      </w:r>
      <w:r w:rsidR="00695650">
        <w:rPr>
          <w:rFonts w:ascii="Times New Roman" w:hAnsi="Times New Roman"/>
          <w:sz w:val="24"/>
          <w:szCs w:val="24"/>
        </w:rPr>
        <w:t xml:space="preserve"> bylo pro jedince nejtěžší období, co se týče problémů ze stran okolí, období dospívání. V mateřské škole jsou děti většinou přizpůsobivé a příliš nehledají mezi sebou odlišnosti. Největší zlom nastává při příchodu na druhý stupeň základní školy. Děti byly podle informantů zlomyslné, nejspíše si na nich vylívaly vlastní zlobu. Jednalo se většinou o slovní formu šikany, ale v některých případech už hraničila i s šikanou fyzickou (postrkování, podrážení nohou). Postupem času se všichni jedinci, kteří se účastnili výzkumného šetření, s posměšky okolí naučili vyrovnat. Dokonce i dnes, v dospělosti se objeví lidé, kteří nevhodně zírají nebo mají nejapné poznámky na jejich vzhled, ale důležité je si z toho nic nedělat. Co se týče sféry profesní, tak podle sdělených informací dále vyplývá, že kvůli svému vzhledu je velmi těžké najít dobré pracovní uplatnění, které by odpovídalo jejich kvalifikaci.</w:t>
      </w:r>
    </w:p>
    <w:p w:rsidR="00D001CC" w:rsidRDefault="00D001CC" w:rsidP="00D8536A">
      <w:pPr>
        <w:spacing w:line="360" w:lineRule="auto"/>
        <w:contextualSpacing/>
        <w:jc w:val="both"/>
        <w:rPr>
          <w:rFonts w:ascii="Times New Roman" w:hAnsi="Times New Roman"/>
          <w:sz w:val="24"/>
          <w:szCs w:val="24"/>
        </w:rPr>
      </w:pPr>
    </w:p>
    <w:p w:rsidR="001F10AF" w:rsidRPr="001F10AF" w:rsidRDefault="001F10AF" w:rsidP="00D8536A">
      <w:pPr>
        <w:spacing w:line="360" w:lineRule="auto"/>
        <w:contextualSpacing/>
        <w:jc w:val="both"/>
        <w:rPr>
          <w:rFonts w:ascii="Times New Roman" w:hAnsi="Times New Roman"/>
          <w:b/>
          <w:sz w:val="24"/>
          <w:szCs w:val="24"/>
        </w:rPr>
      </w:pPr>
      <w:r w:rsidRPr="001F10AF">
        <w:rPr>
          <w:rFonts w:ascii="Times New Roman" w:hAnsi="Times New Roman"/>
          <w:b/>
          <w:sz w:val="24"/>
          <w:szCs w:val="24"/>
        </w:rPr>
        <w:t xml:space="preserve">Doporučení pro </w:t>
      </w:r>
      <w:r w:rsidR="00613CAE">
        <w:rPr>
          <w:rFonts w:ascii="Times New Roman" w:hAnsi="Times New Roman"/>
          <w:b/>
          <w:sz w:val="24"/>
          <w:szCs w:val="24"/>
        </w:rPr>
        <w:t xml:space="preserve">speciálně pedagogickou </w:t>
      </w:r>
      <w:r w:rsidRPr="001F10AF">
        <w:rPr>
          <w:rFonts w:ascii="Times New Roman" w:hAnsi="Times New Roman"/>
          <w:b/>
          <w:sz w:val="24"/>
          <w:szCs w:val="24"/>
        </w:rPr>
        <w:t>praxi</w:t>
      </w:r>
    </w:p>
    <w:p w:rsidR="00662123" w:rsidRDefault="001F10AF" w:rsidP="00D8536A">
      <w:pPr>
        <w:spacing w:line="360" w:lineRule="auto"/>
        <w:contextualSpacing/>
        <w:jc w:val="both"/>
        <w:rPr>
          <w:rFonts w:ascii="Times New Roman" w:hAnsi="Times New Roman"/>
          <w:sz w:val="24"/>
          <w:szCs w:val="24"/>
        </w:rPr>
      </w:pPr>
      <w:r>
        <w:rPr>
          <w:rFonts w:ascii="Times New Roman" w:hAnsi="Times New Roman"/>
          <w:sz w:val="24"/>
          <w:szCs w:val="24"/>
        </w:rPr>
        <w:tab/>
        <w:t>Osoby s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mají jednoznačně ve svém životě mnohá omezení oproti intaktní populaci.</w:t>
      </w:r>
      <w:r w:rsidR="00695650">
        <w:rPr>
          <w:rFonts w:ascii="Times New Roman" w:hAnsi="Times New Roman"/>
          <w:sz w:val="24"/>
          <w:szCs w:val="24"/>
        </w:rPr>
        <w:t xml:space="preserve"> </w:t>
      </w:r>
      <w:r>
        <w:rPr>
          <w:rFonts w:ascii="Times New Roman" w:hAnsi="Times New Roman"/>
          <w:sz w:val="24"/>
          <w:szCs w:val="24"/>
        </w:rPr>
        <w:t>Tato omezení jsou velmi specifická, u každého jedince se liší a existují i přes individuální schopnosti jedince.</w:t>
      </w:r>
      <w:r w:rsidR="00613CAE">
        <w:rPr>
          <w:rFonts w:ascii="Times New Roman" w:hAnsi="Times New Roman"/>
          <w:sz w:val="24"/>
          <w:szCs w:val="24"/>
        </w:rPr>
        <w:t xml:space="preserve"> Základem pro větší pochopení těchto jedinců ze stran okolí je větší informovanost odborníků i široké veřejnosti o existenci jedinců </w:t>
      </w:r>
      <w:proofErr w:type="spellStart"/>
      <w:r w:rsidR="00613CAE">
        <w:rPr>
          <w:rFonts w:ascii="Times New Roman" w:hAnsi="Times New Roman"/>
          <w:sz w:val="24"/>
          <w:szCs w:val="24"/>
        </w:rPr>
        <w:t>Treacher</w:t>
      </w:r>
      <w:proofErr w:type="spellEnd"/>
      <w:r w:rsidR="00613CAE">
        <w:rPr>
          <w:rFonts w:ascii="Times New Roman" w:hAnsi="Times New Roman"/>
          <w:sz w:val="24"/>
          <w:szCs w:val="24"/>
        </w:rPr>
        <w:t xml:space="preserve"> </w:t>
      </w:r>
      <w:proofErr w:type="spellStart"/>
      <w:r w:rsidR="00613CAE">
        <w:rPr>
          <w:rFonts w:ascii="Times New Roman" w:hAnsi="Times New Roman"/>
          <w:sz w:val="24"/>
          <w:szCs w:val="24"/>
        </w:rPr>
        <w:t>collins</w:t>
      </w:r>
      <w:proofErr w:type="spellEnd"/>
      <w:r w:rsidR="00613CAE">
        <w:rPr>
          <w:rFonts w:ascii="Times New Roman" w:hAnsi="Times New Roman"/>
          <w:sz w:val="24"/>
          <w:szCs w:val="24"/>
        </w:rPr>
        <w:t xml:space="preserve"> syndromem. Vyhneme se tak nepříjemným situacím a nevhodnému chování, například se k takovým jedincům nebudeme chovat stejně, jako k osobám s mentálním postižením.</w:t>
      </w:r>
    </w:p>
    <w:p w:rsidR="00FE7AAF" w:rsidRDefault="00FE7AAF" w:rsidP="00D8536A">
      <w:pPr>
        <w:spacing w:line="360" w:lineRule="auto"/>
        <w:contextualSpacing/>
        <w:jc w:val="both"/>
        <w:rPr>
          <w:rFonts w:ascii="Times New Roman" w:hAnsi="Times New Roman"/>
          <w:sz w:val="24"/>
          <w:szCs w:val="24"/>
        </w:rPr>
      </w:pPr>
      <w:r>
        <w:rPr>
          <w:rFonts w:ascii="Times New Roman" w:hAnsi="Times New Roman"/>
          <w:sz w:val="24"/>
          <w:szCs w:val="24"/>
        </w:rPr>
        <w:tab/>
        <w:t xml:space="preserve">Ve vzdělávání je důležité ze strany pedagogů věnovat pozornost výskytu sluchové vady u dítěte s TCS. Pedagog by měl být dostatečně informován o problematice TCS a sluchovém postižení. </w:t>
      </w:r>
      <w:r w:rsidR="00782C4A">
        <w:rPr>
          <w:rFonts w:ascii="Times New Roman" w:hAnsi="Times New Roman"/>
          <w:sz w:val="24"/>
          <w:szCs w:val="24"/>
        </w:rPr>
        <w:t>Měl by posadit dítě dopředu ve třídě, zvýšit snahu o snížení hluku ve třídě, využít akustickou úpravu tříd, jako je zabránit odrazům zvuků (zajistit členitost povrchu – záclony, závěsy), těsnění do oken, nástěnky s hrubým povrchem, velkou pozornost věnovat také výběru pomůcek vydávajících rušivé zvuky (projektor s hlučným ventilátorem). Po provedení předběžných opatření musí přistupovat k dítěti s TCS jako k intaktnímu.</w:t>
      </w:r>
    </w:p>
    <w:p w:rsidR="0038033E" w:rsidRDefault="0038033E" w:rsidP="00D8536A">
      <w:pPr>
        <w:spacing w:line="360" w:lineRule="auto"/>
        <w:contextualSpacing/>
        <w:jc w:val="both"/>
        <w:rPr>
          <w:rFonts w:ascii="Times New Roman" w:hAnsi="Times New Roman"/>
          <w:sz w:val="24"/>
          <w:szCs w:val="24"/>
        </w:rPr>
      </w:pPr>
      <w:r>
        <w:rPr>
          <w:rFonts w:ascii="Times New Roman" w:hAnsi="Times New Roman"/>
          <w:sz w:val="24"/>
          <w:szCs w:val="24"/>
        </w:rPr>
        <w:lastRenderedPageBreak/>
        <w:tab/>
        <w:t>Při uplatnění v pracovním procesu je důležité, aby zaměstnavatelé nehodnotili pouze vzhled žadatelů o zaměstnání, ale více je zajímaly jejich profesní kvality, vzdělání a praktické dovednosti.</w:t>
      </w:r>
    </w:p>
    <w:p w:rsidR="00D94041" w:rsidRDefault="00D94041">
      <w:pPr>
        <w:spacing w:after="0" w:line="240" w:lineRule="auto"/>
      </w:pPr>
      <w:bookmarkStart w:id="111" w:name="_Toc289629948"/>
      <w:bookmarkStart w:id="112" w:name="_Toc289630077"/>
      <w:bookmarkStart w:id="113" w:name="_Toc289631222"/>
      <w:bookmarkStart w:id="114" w:name="_Toc290297623"/>
      <w:bookmarkStart w:id="115" w:name="_Toc352250300"/>
      <w:r>
        <w:br w:type="page"/>
      </w:r>
    </w:p>
    <w:p w:rsidR="009A62A3" w:rsidRDefault="009A62A3" w:rsidP="00280637">
      <w:pPr>
        <w:pStyle w:val="Nadpis10"/>
        <w:numPr>
          <w:ilvl w:val="0"/>
          <w:numId w:val="0"/>
        </w:numPr>
        <w:jc w:val="both"/>
      </w:pPr>
      <w:bookmarkStart w:id="116" w:name="_Toc353440198"/>
      <w:bookmarkStart w:id="117" w:name="_Toc353440322"/>
      <w:bookmarkStart w:id="118" w:name="_Toc353440709"/>
      <w:bookmarkStart w:id="119" w:name="_Toc353441047"/>
      <w:r w:rsidRPr="00A74F25">
        <w:lastRenderedPageBreak/>
        <w:t>Závěr</w:t>
      </w:r>
      <w:bookmarkEnd w:id="111"/>
      <w:bookmarkEnd w:id="112"/>
      <w:bookmarkEnd w:id="113"/>
      <w:bookmarkEnd w:id="114"/>
      <w:bookmarkEnd w:id="115"/>
      <w:bookmarkEnd w:id="116"/>
      <w:bookmarkEnd w:id="117"/>
      <w:bookmarkEnd w:id="118"/>
      <w:bookmarkEnd w:id="119"/>
    </w:p>
    <w:p w:rsidR="009F7097" w:rsidRPr="009F7097" w:rsidRDefault="009F7097" w:rsidP="009F7097"/>
    <w:p w:rsidR="003337A8" w:rsidRDefault="00C50CAC" w:rsidP="003337A8">
      <w:pPr>
        <w:spacing w:line="360" w:lineRule="auto"/>
        <w:contextualSpacing/>
        <w:jc w:val="both"/>
        <w:rPr>
          <w:rFonts w:ascii="Times New Roman" w:hAnsi="Times New Roman"/>
          <w:sz w:val="24"/>
          <w:szCs w:val="24"/>
        </w:rPr>
      </w:pPr>
      <w:r>
        <w:tab/>
      </w:r>
      <w:r w:rsidR="003337A8">
        <w:rPr>
          <w:rFonts w:ascii="Times New Roman" w:hAnsi="Times New Roman"/>
          <w:sz w:val="24"/>
          <w:szCs w:val="24"/>
        </w:rPr>
        <w:t xml:space="preserve">Hlavním cílem práce diplomové práce na </w:t>
      </w:r>
      <w:proofErr w:type="gramStart"/>
      <w:r w:rsidR="003337A8">
        <w:rPr>
          <w:rFonts w:ascii="Times New Roman" w:hAnsi="Times New Roman"/>
          <w:sz w:val="24"/>
          <w:szCs w:val="24"/>
        </w:rPr>
        <w:t xml:space="preserve">téma </w:t>
      </w:r>
      <w:r w:rsidR="003337A8" w:rsidRPr="00C864D7">
        <w:rPr>
          <w:rFonts w:ascii="Times New Roman" w:hAnsi="Times New Roman"/>
          <w:i/>
          <w:sz w:val="24"/>
          <w:szCs w:val="24"/>
        </w:rPr>
        <w:t>,,</w:t>
      </w:r>
      <w:proofErr w:type="spellStart"/>
      <w:r w:rsidR="003337A8" w:rsidRPr="00C864D7">
        <w:rPr>
          <w:rFonts w:ascii="Times New Roman" w:hAnsi="Times New Roman"/>
          <w:i/>
          <w:sz w:val="24"/>
          <w:szCs w:val="24"/>
        </w:rPr>
        <w:t>Treacher</w:t>
      </w:r>
      <w:proofErr w:type="spellEnd"/>
      <w:proofErr w:type="gramEnd"/>
      <w:r w:rsidR="003337A8" w:rsidRPr="00C864D7">
        <w:rPr>
          <w:rFonts w:ascii="Times New Roman" w:hAnsi="Times New Roman"/>
          <w:i/>
          <w:sz w:val="24"/>
          <w:szCs w:val="24"/>
        </w:rPr>
        <w:t xml:space="preserve"> </w:t>
      </w:r>
      <w:proofErr w:type="spellStart"/>
      <w:r w:rsidR="003337A8" w:rsidRPr="00C864D7">
        <w:rPr>
          <w:rFonts w:ascii="Times New Roman" w:hAnsi="Times New Roman"/>
          <w:i/>
          <w:sz w:val="24"/>
          <w:szCs w:val="24"/>
        </w:rPr>
        <w:t>collins</w:t>
      </w:r>
      <w:proofErr w:type="spellEnd"/>
      <w:r w:rsidR="003337A8" w:rsidRPr="00C864D7">
        <w:rPr>
          <w:rFonts w:ascii="Times New Roman" w:hAnsi="Times New Roman"/>
          <w:i/>
          <w:sz w:val="24"/>
          <w:szCs w:val="24"/>
        </w:rPr>
        <w:t xml:space="preserve"> syndrom“</w:t>
      </w:r>
      <w:r w:rsidR="003337A8">
        <w:rPr>
          <w:rFonts w:ascii="Times New Roman" w:hAnsi="Times New Roman"/>
          <w:sz w:val="24"/>
          <w:szCs w:val="24"/>
        </w:rPr>
        <w:t xml:space="preserve"> bylo zpracování komplexních informací týkajících se </w:t>
      </w:r>
      <w:proofErr w:type="spellStart"/>
      <w:r w:rsidR="003337A8">
        <w:rPr>
          <w:rFonts w:ascii="Times New Roman" w:hAnsi="Times New Roman"/>
          <w:sz w:val="24"/>
          <w:szCs w:val="24"/>
        </w:rPr>
        <w:t>Treacher</w:t>
      </w:r>
      <w:proofErr w:type="spellEnd"/>
      <w:r w:rsidR="003337A8">
        <w:rPr>
          <w:rFonts w:ascii="Times New Roman" w:hAnsi="Times New Roman"/>
          <w:sz w:val="24"/>
          <w:szCs w:val="24"/>
        </w:rPr>
        <w:t xml:space="preserve"> </w:t>
      </w:r>
      <w:proofErr w:type="spellStart"/>
      <w:r w:rsidR="003337A8">
        <w:rPr>
          <w:rFonts w:ascii="Times New Roman" w:hAnsi="Times New Roman"/>
          <w:sz w:val="24"/>
          <w:szCs w:val="24"/>
        </w:rPr>
        <w:t>collins</w:t>
      </w:r>
      <w:proofErr w:type="spellEnd"/>
      <w:r w:rsidR="003337A8">
        <w:rPr>
          <w:rFonts w:ascii="Times New Roman" w:hAnsi="Times New Roman"/>
          <w:sz w:val="24"/>
          <w:szCs w:val="24"/>
        </w:rPr>
        <w:t xml:space="preserve"> syndromu a zjistit dopad tohoto syndromu na kvalitu života jedinců, kteří jím trpí.</w:t>
      </w:r>
    </w:p>
    <w:p w:rsidR="003337A8" w:rsidRDefault="003337A8" w:rsidP="003337A8">
      <w:pPr>
        <w:spacing w:line="360" w:lineRule="auto"/>
        <w:contextualSpacing/>
        <w:jc w:val="both"/>
        <w:rPr>
          <w:rFonts w:ascii="Times New Roman" w:hAnsi="Times New Roman"/>
          <w:sz w:val="24"/>
          <w:szCs w:val="24"/>
        </w:rPr>
      </w:pPr>
      <w:r>
        <w:rPr>
          <w:rFonts w:ascii="Times New Roman" w:hAnsi="Times New Roman"/>
          <w:sz w:val="24"/>
          <w:szCs w:val="24"/>
        </w:rPr>
        <w:tab/>
        <w:t xml:space="preserve">Práce se skládá ze čtyř kapitol, přičemž první tři kapitoly tvoří část teoretickou a čtvrtá kapitola se týká výzkumného šetření. Teoretická část se věnuje problematice </w:t>
      </w:r>
      <w:proofErr w:type="spellStart"/>
      <w:r>
        <w:rPr>
          <w:rFonts w:ascii="Times New Roman" w:hAnsi="Times New Roman"/>
          <w:sz w:val="24"/>
          <w:szCs w:val="24"/>
        </w:rPr>
        <w:t>syndromových</w:t>
      </w:r>
      <w:proofErr w:type="spellEnd"/>
      <w:r>
        <w:rPr>
          <w:rFonts w:ascii="Times New Roman" w:hAnsi="Times New Roman"/>
          <w:sz w:val="24"/>
          <w:szCs w:val="24"/>
        </w:rPr>
        <w:t xml:space="preserve"> postižení, jejich etiologií, klasifikací a možnosti výchovy a vzdělávání. Dále vymezení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jeho symptomatologií, operačními zákroky, narušenou komunikační schopností a komplexní péči u jedinců s tímto syndromem. Třetí kapitola je věnována kompenzačním pomůckám, jejich klasifikaci, sluchadlům a </w:t>
      </w:r>
      <w:proofErr w:type="spellStart"/>
      <w:r>
        <w:rPr>
          <w:rFonts w:ascii="Times New Roman" w:hAnsi="Times New Roman"/>
          <w:sz w:val="24"/>
          <w:szCs w:val="24"/>
        </w:rPr>
        <w:t>implantovatelnému</w:t>
      </w:r>
      <w:proofErr w:type="spellEnd"/>
      <w:r>
        <w:rPr>
          <w:rFonts w:ascii="Times New Roman" w:hAnsi="Times New Roman"/>
          <w:sz w:val="24"/>
          <w:szCs w:val="24"/>
        </w:rPr>
        <w:t xml:space="preserve"> systému pro přímé kostní vedení zvuku BAHA. Pro vytvoření diplomové práce bylo nutné použít více internetových odkazů, z důvodu nedostatku odborné literatury v této oblasti. </w:t>
      </w:r>
    </w:p>
    <w:p w:rsidR="003337A8" w:rsidRDefault="003337A8" w:rsidP="003337A8">
      <w:pPr>
        <w:spacing w:line="360" w:lineRule="auto"/>
        <w:contextualSpacing/>
        <w:jc w:val="both"/>
        <w:rPr>
          <w:rFonts w:ascii="Times New Roman" w:hAnsi="Times New Roman"/>
          <w:sz w:val="24"/>
          <w:szCs w:val="24"/>
        </w:rPr>
      </w:pPr>
      <w:r>
        <w:rPr>
          <w:rFonts w:ascii="Times New Roman" w:hAnsi="Times New Roman"/>
          <w:sz w:val="24"/>
          <w:szCs w:val="24"/>
        </w:rPr>
        <w:tab/>
        <w:t>Výzkumná část, stejně jako teoretická byla zpracována monografickou procedurou. Výzkumné šetření má charakter kvalitativního výzkumu a z metodologického hlediska byly použity techniky aktivní pozorování, volný rozhovor, analýza dokumentů a analýza výsledků činnosti. Obsahuje cíl práce, charakteristiku výzkumného vzorku, ale především jsou zde komplexní informace ze života lidí s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Výzkumný vzorek tvořil chlapec (7 let) a tři ženy (26-34 let). Na základě výpovědí informantů nebo jejich zákonných zástupců byly zpracovány anamnestické údaje, které zahrnují také osobní zkušenosti, názory a vize do budoucnosti.</w:t>
      </w:r>
    </w:p>
    <w:p w:rsidR="003337A8" w:rsidRDefault="003337A8" w:rsidP="003337A8">
      <w:pPr>
        <w:spacing w:line="360" w:lineRule="auto"/>
        <w:contextualSpacing/>
        <w:jc w:val="both"/>
        <w:rPr>
          <w:rFonts w:ascii="Times New Roman" w:hAnsi="Times New Roman"/>
          <w:sz w:val="24"/>
          <w:szCs w:val="24"/>
        </w:rPr>
      </w:pPr>
      <w:r>
        <w:rPr>
          <w:rFonts w:ascii="Times New Roman" w:hAnsi="Times New Roman"/>
          <w:sz w:val="24"/>
          <w:szCs w:val="24"/>
        </w:rPr>
        <w:tab/>
        <w:t>Na konci diplomové práce jsou uvedeny přílohy, kde jsou prezentovány fotografie jedinců s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syndromem, kteří se výzkumného šetření zúčastnili. </w:t>
      </w:r>
    </w:p>
    <w:p w:rsidR="003337A8" w:rsidRPr="00C864D7" w:rsidRDefault="003337A8" w:rsidP="003337A8">
      <w:pPr>
        <w:spacing w:line="360" w:lineRule="auto"/>
        <w:contextualSpacing/>
        <w:jc w:val="both"/>
        <w:rPr>
          <w:rFonts w:ascii="Times New Roman" w:hAnsi="Times New Roman"/>
          <w:sz w:val="24"/>
          <w:szCs w:val="24"/>
        </w:rPr>
      </w:pPr>
      <w:r>
        <w:rPr>
          <w:rFonts w:ascii="Times New Roman" w:hAnsi="Times New Roman"/>
          <w:sz w:val="24"/>
          <w:szCs w:val="24"/>
        </w:rPr>
        <w:tab/>
        <w:t xml:space="preserve">Cíl diplomové práce byl splněn a na základě zpracovaných výsledků výzkumného šetření byly předloženy doporučení pro praxi. Tato práce mi dala možnost podrobněji nahlédnout do problematiky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jako poměrně vzácného postižení. Měla jsem možnost seznámit se jednotlivými jedinci, seznámit se s průběhem jejich operačních zákroků, vzděláváním a problémy každodenního života, což hodnotím jako velmi hodnotné a obohacující pro moji budoucí profesi.</w:t>
      </w:r>
    </w:p>
    <w:p w:rsidR="009A62A3" w:rsidRDefault="009A62A3" w:rsidP="009A62A3">
      <w:pPr>
        <w:spacing w:line="360" w:lineRule="auto"/>
        <w:contextualSpacing/>
        <w:jc w:val="both"/>
        <w:rPr>
          <w:rFonts w:ascii="Times New Roman" w:hAnsi="Times New Roman"/>
          <w:sz w:val="24"/>
          <w:szCs w:val="24"/>
        </w:rPr>
      </w:pPr>
    </w:p>
    <w:p w:rsidR="00A24843" w:rsidRDefault="00A24843" w:rsidP="00A24843">
      <w:pPr>
        <w:pStyle w:val="Nadpis10"/>
        <w:numPr>
          <w:ilvl w:val="0"/>
          <w:numId w:val="0"/>
        </w:numPr>
        <w:spacing w:line="360" w:lineRule="auto"/>
        <w:contextualSpacing/>
        <w:jc w:val="both"/>
      </w:pPr>
      <w:bookmarkStart w:id="120" w:name="_Toc289629949"/>
      <w:bookmarkStart w:id="121" w:name="_Toc289630078"/>
      <w:bookmarkStart w:id="122" w:name="_Toc289631223"/>
      <w:bookmarkStart w:id="123" w:name="_Toc290297624"/>
      <w:bookmarkStart w:id="124" w:name="_Toc352250301"/>
      <w:bookmarkStart w:id="125" w:name="_Toc353440199"/>
      <w:bookmarkStart w:id="126" w:name="_Toc353440323"/>
      <w:bookmarkStart w:id="127" w:name="_Toc353440710"/>
      <w:bookmarkStart w:id="128" w:name="_Toc353441048"/>
      <w:r>
        <w:lastRenderedPageBreak/>
        <w:t>Shrnutí</w:t>
      </w:r>
      <w:bookmarkEnd w:id="120"/>
      <w:bookmarkEnd w:id="121"/>
      <w:bookmarkEnd w:id="122"/>
      <w:bookmarkEnd w:id="123"/>
      <w:bookmarkEnd w:id="124"/>
      <w:bookmarkEnd w:id="125"/>
      <w:bookmarkEnd w:id="126"/>
      <w:bookmarkEnd w:id="127"/>
      <w:bookmarkEnd w:id="128"/>
    </w:p>
    <w:p w:rsidR="009F7097" w:rsidRPr="009C4C0D" w:rsidRDefault="009F7097" w:rsidP="009F7097">
      <w:pPr>
        <w:rPr>
          <w:rFonts w:ascii="Times New Roman" w:hAnsi="Times New Roman"/>
          <w:sz w:val="24"/>
          <w:szCs w:val="24"/>
        </w:rPr>
      </w:pPr>
    </w:p>
    <w:p w:rsidR="009F7097" w:rsidRDefault="009F7097" w:rsidP="009F7097">
      <w:pPr>
        <w:spacing w:line="360" w:lineRule="auto"/>
        <w:contextualSpacing/>
        <w:jc w:val="both"/>
        <w:rPr>
          <w:rFonts w:ascii="Times New Roman" w:hAnsi="Times New Roman"/>
          <w:sz w:val="24"/>
          <w:szCs w:val="24"/>
        </w:rPr>
      </w:pPr>
      <w:r>
        <w:tab/>
      </w:r>
      <w:r>
        <w:rPr>
          <w:rFonts w:ascii="Times New Roman" w:hAnsi="Times New Roman"/>
          <w:sz w:val="24"/>
          <w:szCs w:val="24"/>
        </w:rPr>
        <w:t xml:space="preserve">Diplomová práce je soustředěna na problematiku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konkrétně na popis symptomatologie u konkrétních osob s TCS, analýza názorů jedinců s TCS na jejich situaci a analýza možností vzdělávání, komunikaci, kompenzačních pomůcek, profesní uplatnění apod.</w:t>
      </w:r>
    </w:p>
    <w:p w:rsidR="009F7097" w:rsidRDefault="009F7097" w:rsidP="009F7097">
      <w:pPr>
        <w:spacing w:line="360" w:lineRule="auto"/>
        <w:contextualSpacing/>
        <w:jc w:val="both"/>
        <w:rPr>
          <w:rFonts w:ascii="Times New Roman" w:hAnsi="Times New Roman"/>
          <w:sz w:val="24"/>
          <w:szCs w:val="24"/>
        </w:rPr>
      </w:pPr>
      <w:r>
        <w:rPr>
          <w:rFonts w:ascii="Times New Roman" w:hAnsi="Times New Roman"/>
          <w:sz w:val="24"/>
          <w:szCs w:val="24"/>
        </w:rPr>
        <w:tab/>
        <w:t xml:space="preserve">Práce se skládá ze dvou částí. Teoretickou část tvoří tři kapitoly a byla zde popsána </w:t>
      </w:r>
      <w:proofErr w:type="spellStart"/>
      <w:r>
        <w:rPr>
          <w:rFonts w:ascii="Times New Roman" w:hAnsi="Times New Roman"/>
          <w:sz w:val="24"/>
          <w:szCs w:val="24"/>
        </w:rPr>
        <w:t>syndromová</w:t>
      </w:r>
      <w:proofErr w:type="spellEnd"/>
      <w:r>
        <w:rPr>
          <w:rFonts w:ascii="Times New Roman" w:hAnsi="Times New Roman"/>
          <w:sz w:val="24"/>
          <w:szCs w:val="24"/>
        </w:rPr>
        <w:t xml:space="preserve"> </w:t>
      </w:r>
      <w:r w:rsidR="006320BD">
        <w:rPr>
          <w:rFonts w:ascii="Times New Roman" w:hAnsi="Times New Roman"/>
          <w:sz w:val="24"/>
          <w:szCs w:val="24"/>
        </w:rPr>
        <w:t>postižení</w:t>
      </w:r>
      <w:r>
        <w:rPr>
          <w:rFonts w:ascii="Times New Roman" w:hAnsi="Times New Roman"/>
          <w:sz w:val="24"/>
          <w:szCs w:val="24"/>
        </w:rPr>
        <w:t xml:space="preserve">, problematika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a přehled kompenzačních pomůcek. Cílem výzkumného šetření bylo zpracování komplexních informací týkajících se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syndromu a zjistit dopad tohoto syndromu na kvalitu </w:t>
      </w:r>
      <w:r w:rsidR="00747F50">
        <w:rPr>
          <w:rFonts w:ascii="Times New Roman" w:hAnsi="Times New Roman"/>
          <w:sz w:val="24"/>
          <w:szCs w:val="24"/>
        </w:rPr>
        <w:t xml:space="preserve">života </w:t>
      </w:r>
      <w:r>
        <w:rPr>
          <w:rFonts w:ascii="Times New Roman" w:hAnsi="Times New Roman"/>
          <w:sz w:val="24"/>
          <w:szCs w:val="24"/>
        </w:rPr>
        <w:t xml:space="preserve">vybraného vzorku jedinců, u kterých byl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 diagnostikován. </w:t>
      </w:r>
    </w:p>
    <w:p w:rsidR="00AE7C20" w:rsidRDefault="00AE7C20" w:rsidP="009F7097">
      <w:pPr>
        <w:spacing w:line="360" w:lineRule="auto"/>
        <w:contextualSpacing/>
        <w:jc w:val="both"/>
        <w:rPr>
          <w:rFonts w:ascii="Times New Roman" w:hAnsi="Times New Roman"/>
          <w:sz w:val="24"/>
          <w:szCs w:val="24"/>
        </w:rPr>
      </w:pPr>
    </w:p>
    <w:p w:rsidR="00F570E7" w:rsidRDefault="00F570E7" w:rsidP="009F7097">
      <w:pPr>
        <w:spacing w:line="360" w:lineRule="auto"/>
        <w:contextualSpacing/>
        <w:jc w:val="both"/>
        <w:rPr>
          <w:rFonts w:ascii="Times New Roman" w:hAnsi="Times New Roman"/>
          <w:b/>
          <w:sz w:val="32"/>
          <w:szCs w:val="32"/>
        </w:rPr>
      </w:pPr>
    </w:p>
    <w:p w:rsidR="00AE7C20" w:rsidRPr="009611BD" w:rsidRDefault="00AE7C20" w:rsidP="009F7097">
      <w:pPr>
        <w:spacing w:line="360" w:lineRule="auto"/>
        <w:contextualSpacing/>
        <w:jc w:val="both"/>
        <w:rPr>
          <w:rFonts w:ascii="Times New Roman" w:hAnsi="Times New Roman"/>
          <w:b/>
          <w:sz w:val="32"/>
          <w:szCs w:val="32"/>
        </w:rPr>
      </w:pPr>
      <w:proofErr w:type="spellStart"/>
      <w:r w:rsidRPr="009611BD">
        <w:rPr>
          <w:rFonts w:ascii="Times New Roman" w:hAnsi="Times New Roman"/>
          <w:b/>
          <w:sz w:val="32"/>
          <w:szCs w:val="32"/>
        </w:rPr>
        <w:t>Summary</w:t>
      </w:r>
      <w:proofErr w:type="spellEnd"/>
    </w:p>
    <w:p w:rsidR="00AE7C20" w:rsidRDefault="00AE7C20" w:rsidP="009F7097">
      <w:pPr>
        <w:spacing w:line="360" w:lineRule="auto"/>
        <w:contextualSpacing/>
        <w:jc w:val="both"/>
        <w:rPr>
          <w:rFonts w:ascii="Times New Roman" w:hAnsi="Times New Roman"/>
          <w:sz w:val="24"/>
          <w:szCs w:val="24"/>
        </w:rPr>
      </w:pPr>
    </w:p>
    <w:p w:rsidR="00AE7C20" w:rsidRDefault="00AE7C20" w:rsidP="009F7097">
      <w:pPr>
        <w:spacing w:line="360" w:lineRule="auto"/>
        <w:contextualSpacing/>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The</w:t>
      </w:r>
      <w:proofErr w:type="spellEnd"/>
      <w:r>
        <w:rPr>
          <w:rFonts w:ascii="Times New Roman" w:hAnsi="Times New Roman"/>
          <w:sz w:val="24"/>
          <w:szCs w:val="24"/>
        </w:rPr>
        <w:t xml:space="preserve"> thesis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concerned</w:t>
      </w:r>
      <w:proofErr w:type="spellEnd"/>
      <w:r>
        <w:rPr>
          <w:rFonts w:ascii="Times New Roman" w:hAnsi="Times New Roman"/>
          <w:sz w:val="24"/>
          <w:szCs w:val="24"/>
        </w:rPr>
        <w:t xml:space="preserve"> on </w:t>
      </w:r>
      <w:proofErr w:type="spellStart"/>
      <w:r>
        <w:rPr>
          <w:rFonts w:ascii="Times New Roman" w:hAnsi="Times New Roman"/>
          <w:sz w:val="24"/>
          <w:szCs w:val="24"/>
        </w:rPr>
        <w:t>question</w:t>
      </w:r>
      <w:proofErr w:type="spellEnd"/>
      <w:r>
        <w:rPr>
          <w:rFonts w:ascii="Times New Roman" w:hAnsi="Times New Roman"/>
          <w:sz w:val="24"/>
          <w:szCs w:val="24"/>
        </w:rPr>
        <w:t xml:space="preserve"> od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 </w:t>
      </w:r>
      <w:proofErr w:type="spellStart"/>
      <w:r>
        <w:rPr>
          <w:rFonts w:ascii="Times New Roman" w:hAnsi="Times New Roman"/>
          <w:sz w:val="24"/>
          <w:szCs w:val="24"/>
        </w:rPr>
        <w:t>specially</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sidR="009611BD">
        <w:rPr>
          <w:rFonts w:ascii="Times New Roman" w:hAnsi="Times New Roman"/>
          <w:sz w:val="24"/>
          <w:szCs w:val="24"/>
        </w:rPr>
        <w:t>description</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of</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specific</w:t>
      </w:r>
      <w:proofErr w:type="spellEnd"/>
      <w:r>
        <w:rPr>
          <w:rFonts w:ascii="Times New Roman" w:hAnsi="Times New Roman"/>
          <w:sz w:val="24"/>
          <w:szCs w:val="24"/>
        </w:rPr>
        <w:t xml:space="preserve"> </w:t>
      </w:r>
      <w:proofErr w:type="spellStart"/>
      <w:r>
        <w:rPr>
          <w:rFonts w:ascii="Times New Roman" w:hAnsi="Times New Roman"/>
          <w:sz w:val="24"/>
          <w:szCs w:val="24"/>
        </w:rPr>
        <w:t>symptomatology</w:t>
      </w:r>
      <w:proofErr w:type="spellEnd"/>
      <w:r w:rsidR="009611BD">
        <w:rPr>
          <w:rFonts w:ascii="Times New Roman" w:hAnsi="Times New Roman"/>
          <w:sz w:val="24"/>
          <w:szCs w:val="24"/>
        </w:rPr>
        <w:t xml:space="preserve"> in person </w:t>
      </w:r>
      <w:proofErr w:type="spellStart"/>
      <w:r w:rsidR="009611BD">
        <w:rPr>
          <w:rFonts w:ascii="Times New Roman" w:hAnsi="Times New Roman"/>
          <w:sz w:val="24"/>
          <w:szCs w:val="24"/>
        </w:rPr>
        <w:t>with</w:t>
      </w:r>
      <w:proofErr w:type="spellEnd"/>
      <w:r w:rsidR="009611BD">
        <w:rPr>
          <w:rFonts w:ascii="Times New Roman" w:hAnsi="Times New Roman"/>
          <w:sz w:val="24"/>
          <w:szCs w:val="24"/>
        </w:rPr>
        <w:t xml:space="preserve"> TCS, analyse </w:t>
      </w:r>
      <w:proofErr w:type="spellStart"/>
      <w:r w:rsidR="009611BD">
        <w:rPr>
          <w:rFonts w:ascii="Times New Roman" w:hAnsi="Times New Roman"/>
          <w:sz w:val="24"/>
          <w:szCs w:val="24"/>
        </w:rPr>
        <w:t>opinions</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of</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individuals</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with</w:t>
      </w:r>
      <w:proofErr w:type="spellEnd"/>
      <w:r w:rsidR="009611BD">
        <w:rPr>
          <w:rFonts w:ascii="Times New Roman" w:hAnsi="Times New Roman"/>
          <w:sz w:val="24"/>
          <w:szCs w:val="24"/>
        </w:rPr>
        <w:t xml:space="preserve"> TCS on </w:t>
      </w:r>
      <w:proofErr w:type="spellStart"/>
      <w:r w:rsidR="009611BD">
        <w:rPr>
          <w:rFonts w:ascii="Times New Roman" w:hAnsi="Times New Roman"/>
          <w:sz w:val="24"/>
          <w:szCs w:val="24"/>
        </w:rPr>
        <w:t>their</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situation</w:t>
      </w:r>
      <w:proofErr w:type="spellEnd"/>
      <w:r w:rsidR="009611BD">
        <w:rPr>
          <w:rFonts w:ascii="Times New Roman" w:hAnsi="Times New Roman"/>
          <w:sz w:val="24"/>
          <w:szCs w:val="24"/>
        </w:rPr>
        <w:t xml:space="preserve"> and analyse </w:t>
      </w:r>
      <w:proofErr w:type="spellStart"/>
      <w:r w:rsidR="009611BD">
        <w:rPr>
          <w:rFonts w:ascii="Times New Roman" w:hAnsi="Times New Roman"/>
          <w:sz w:val="24"/>
          <w:szCs w:val="24"/>
        </w:rPr>
        <w:t>learning</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opportunities</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communication</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compensatory</w:t>
      </w:r>
      <w:proofErr w:type="spellEnd"/>
      <w:r w:rsidR="009611BD">
        <w:rPr>
          <w:rFonts w:ascii="Times New Roman" w:hAnsi="Times New Roman"/>
          <w:sz w:val="24"/>
          <w:szCs w:val="24"/>
        </w:rPr>
        <w:t xml:space="preserve"> aids, </w:t>
      </w:r>
      <w:proofErr w:type="spellStart"/>
      <w:r w:rsidR="009611BD">
        <w:rPr>
          <w:rFonts w:ascii="Times New Roman" w:hAnsi="Times New Roman"/>
          <w:sz w:val="24"/>
          <w:szCs w:val="24"/>
        </w:rPr>
        <w:t>career</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opportunities</w:t>
      </w:r>
      <w:proofErr w:type="spellEnd"/>
      <w:r w:rsidR="009611BD">
        <w:rPr>
          <w:rFonts w:ascii="Times New Roman" w:hAnsi="Times New Roman"/>
          <w:sz w:val="24"/>
          <w:szCs w:val="24"/>
        </w:rPr>
        <w:t xml:space="preserve">, </w:t>
      </w:r>
      <w:proofErr w:type="spellStart"/>
      <w:r w:rsidR="009611BD">
        <w:rPr>
          <w:rFonts w:ascii="Times New Roman" w:hAnsi="Times New Roman"/>
          <w:sz w:val="24"/>
          <w:szCs w:val="24"/>
        </w:rPr>
        <w:t>etc</w:t>
      </w:r>
      <w:proofErr w:type="spellEnd"/>
      <w:r w:rsidR="009611BD">
        <w:rPr>
          <w:rFonts w:ascii="Times New Roman" w:hAnsi="Times New Roman"/>
          <w:sz w:val="24"/>
          <w:szCs w:val="24"/>
        </w:rPr>
        <w:t>.</w:t>
      </w:r>
    </w:p>
    <w:p w:rsidR="006320BD" w:rsidRPr="00C864D7" w:rsidRDefault="006320BD" w:rsidP="009F7097">
      <w:pPr>
        <w:spacing w:line="360" w:lineRule="auto"/>
        <w:contextualSpacing/>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The</w:t>
      </w:r>
      <w:proofErr w:type="spellEnd"/>
      <w:r>
        <w:rPr>
          <w:rFonts w:ascii="Times New Roman" w:hAnsi="Times New Roman"/>
          <w:sz w:val="24"/>
          <w:szCs w:val="24"/>
        </w:rPr>
        <w:t xml:space="preserve"> study </w:t>
      </w:r>
      <w:proofErr w:type="spellStart"/>
      <w:r>
        <w:rPr>
          <w:rFonts w:ascii="Times New Roman" w:hAnsi="Times New Roman"/>
          <w:sz w:val="24"/>
          <w:szCs w:val="24"/>
        </w:rPr>
        <w:t>consist</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two</w:t>
      </w:r>
      <w:proofErr w:type="spellEnd"/>
      <w:r>
        <w:rPr>
          <w:rFonts w:ascii="Times New Roman" w:hAnsi="Times New Roman"/>
          <w:sz w:val="24"/>
          <w:szCs w:val="24"/>
        </w:rPr>
        <w:t xml:space="preserve"> </w:t>
      </w:r>
      <w:proofErr w:type="spellStart"/>
      <w:r>
        <w:rPr>
          <w:rFonts w:ascii="Times New Roman" w:hAnsi="Times New Roman"/>
          <w:sz w:val="24"/>
          <w:szCs w:val="24"/>
        </w:rPr>
        <w:t>parts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theoretical</w:t>
      </w:r>
      <w:proofErr w:type="spellEnd"/>
      <w:r>
        <w:rPr>
          <w:rFonts w:ascii="Times New Roman" w:hAnsi="Times New Roman"/>
          <w:sz w:val="24"/>
          <w:szCs w:val="24"/>
        </w:rPr>
        <w:t xml:space="preserve"> part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divided</w:t>
      </w:r>
      <w:proofErr w:type="spellEnd"/>
      <w:r>
        <w:rPr>
          <w:rFonts w:ascii="Times New Roman" w:hAnsi="Times New Roman"/>
          <w:sz w:val="24"/>
          <w:szCs w:val="24"/>
        </w:rPr>
        <w:t xml:space="preserve"> </w:t>
      </w:r>
      <w:proofErr w:type="spellStart"/>
      <w:r>
        <w:rPr>
          <w:rFonts w:ascii="Times New Roman" w:hAnsi="Times New Roman"/>
          <w:sz w:val="24"/>
          <w:szCs w:val="24"/>
        </w:rPr>
        <w:t>into</w:t>
      </w:r>
      <w:proofErr w:type="spellEnd"/>
      <w:r>
        <w:rPr>
          <w:rFonts w:ascii="Times New Roman" w:hAnsi="Times New Roman"/>
          <w:sz w:val="24"/>
          <w:szCs w:val="24"/>
        </w:rPr>
        <w:t xml:space="preserve"> </w:t>
      </w:r>
      <w:proofErr w:type="spellStart"/>
      <w:r>
        <w:rPr>
          <w:rFonts w:ascii="Times New Roman" w:hAnsi="Times New Roman"/>
          <w:sz w:val="24"/>
          <w:szCs w:val="24"/>
        </w:rPr>
        <w:t>three</w:t>
      </w:r>
      <w:proofErr w:type="spellEnd"/>
      <w:r>
        <w:rPr>
          <w:rFonts w:ascii="Times New Roman" w:hAnsi="Times New Roman"/>
          <w:sz w:val="24"/>
          <w:szCs w:val="24"/>
        </w:rPr>
        <w:t xml:space="preserve"> </w:t>
      </w:r>
      <w:proofErr w:type="spellStart"/>
      <w:r>
        <w:rPr>
          <w:rFonts w:ascii="Times New Roman" w:hAnsi="Times New Roman"/>
          <w:sz w:val="24"/>
          <w:szCs w:val="24"/>
        </w:rPr>
        <w:t>chapters</w:t>
      </w:r>
      <w:proofErr w:type="spellEnd"/>
      <w:r>
        <w:rPr>
          <w:rFonts w:ascii="Times New Roman" w:hAnsi="Times New Roman"/>
          <w:sz w:val="24"/>
          <w:szCs w:val="24"/>
        </w:rPr>
        <w:t xml:space="preserve"> </w:t>
      </w:r>
      <w:proofErr w:type="spellStart"/>
      <w:r>
        <w:rPr>
          <w:rFonts w:ascii="Times New Roman" w:hAnsi="Times New Roman"/>
          <w:sz w:val="24"/>
          <w:szCs w:val="24"/>
        </w:rPr>
        <w:t>focused</w:t>
      </w:r>
      <w:proofErr w:type="spellEnd"/>
      <w:r>
        <w:rPr>
          <w:rFonts w:ascii="Times New Roman" w:hAnsi="Times New Roman"/>
          <w:sz w:val="24"/>
          <w:szCs w:val="24"/>
        </w:rPr>
        <w:t xml:space="preserve"> on </w:t>
      </w:r>
      <w:proofErr w:type="spellStart"/>
      <w:r>
        <w:rPr>
          <w:rFonts w:ascii="Times New Roman" w:hAnsi="Times New Roman"/>
          <w:sz w:val="24"/>
          <w:szCs w:val="24"/>
        </w:rPr>
        <w:t>syndromic</w:t>
      </w:r>
      <w:proofErr w:type="spellEnd"/>
      <w:r>
        <w:rPr>
          <w:rFonts w:ascii="Times New Roman" w:hAnsi="Times New Roman"/>
          <w:sz w:val="24"/>
          <w:szCs w:val="24"/>
        </w:rPr>
        <w:t xml:space="preserve"> disability, </w:t>
      </w:r>
      <w:proofErr w:type="spellStart"/>
      <w:r>
        <w:rPr>
          <w:rFonts w:ascii="Times New Roman" w:hAnsi="Times New Roman"/>
          <w:sz w:val="24"/>
          <w:szCs w:val="24"/>
        </w:rPr>
        <w:t>Treacher</w:t>
      </w:r>
      <w:proofErr w:type="spellEnd"/>
      <w:r>
        <w:rPr>
          <w:rFonts w:ascii="Times New Roman" w:hAnsi="Times New Roman"/>
          <w:sz w:val="24"/>
          <w:szCs w:val="24"/>
        </w:rPr>
        <w:t xml:space="preserve"> </w:t>
      </w:r>
      <w:proofErr w:type="spellStart"/>
      <w:r>
        <w:rPr>
          <w:rFonts w:ascii="Times New Roman" w:hAnsi="Times New Roman"/>
          <w:sz w:val="24"/>
          <w:szCs w:val="24"/>
        </w:rPr>
        <w:t>collins</w:t>
      </w:r>
      <w:proofErr w:type="spellEnd"/>
      <w:r>
        <w:rPr>
          <w:rFonts w:ascii="Times New Roman" w:hAnsi="Times New Roman"/>
          <w:sz w:val="24"/>
          <w:szCs w:val="24"/>
        </w:rPr>
        <w:t xml:space="preserve"> syndrome and </w:t>
      </w:r>
      <w:proofErr w:type="spellStart"/>
      <w:r>
        <w:rPr>
          <w:rFonts w:ascii="Times New Roman" w:hAnsi="Times New Roman"/>
          <w:sz w:val="24"/>
          <w:szCs w:val="24"/>
        </w:rPr>
        <w:t>overview</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compensatory</w:t>
      </w:r>
      <w:proofErr w:type="spellEnd"/>
      <w:r>
        <w:rPr>
          <w:rFonts w:ascii="Times New Roman" w:hAnsi="Times New Roman"/>
          <w:sz w:val="24"/>
          <w:szCs w:val="24"/>
        </w:rPr>
        <w:t xml:space="preserve"> aids.</w:t>
      </w:r>
      <w:r w:rsidR="00747F50">
        <w:rPr>
          <w:rFonts w:ascii="Times New Roman" w:hAnsi="Times New Roman"/>
          <w:sz w:val="24"/>
          <w:szCs w:val="24"/>
        </w:rPr>
        <w:t xml:space="preserve"> </w:t>
      </w:r>
      <w:proofErr w:type="spellStart"/>
      <w:r w:rsidR="00747F50">
        <w:rPr>
          <w:rFonts w:ascii="Times New Roman" w:hAnsi="Times New Roman"/>
          <w:sz w:val="24"/>
          <w:szCs w:val="24"/>
        </w:rPr>
        <w:t>The</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aim</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of</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the</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research</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was</w:t>
      </w:r>
      <w:proofErr w:type="spellEnd"/>
      <w:r w:rsidR="00747F50">
        <w:rPr>
          <w:rFonts w:ascii="Times New Roman" w:hAnsi="Times New Roman"/>
          <w:sz w:val="24"/>
          <w:szCs w:val="24"/>
        </w:rPr>
        <w:t xml:space="preserve"> to proces </w:t>
      </w:r>
      <w:proofErr w:type="spellStart"/>
      <w:r w:rsidR="00747F50">
        <w:rPr>
          <w:rFonts w:ascii="Times New Roman" w:hAnsi="Times New Roman"/>
          <w:sz w:val="24"/>
          <w:szCs w:val="24"/>
        </w:rPr>
        <w:t>complex</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informations</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about</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Treacher</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collins</w:t>
      </w:r>
      <w:proofErr w:type="spellEnd"/>
      <w:r w:rsidR="00747F50">
        <w:rPr>
          <w:rFonts w:ascii="Times New Roman" w:hAnsi="Times New Roman"/>
          <w:sz w:val="24"/>
          <w:szCs w:val="24"/>
        </w:rPr>
        <w:t xml:space="preserve"> syndrome and </w:t>
      </w:r>
      <w:proofErr w:type="spellStart"/>
      <w:r w:rsidR="00747F50">
        <w:rPr>
          <w:rFonts w:ascii="Times New Roman" w:hAnsi="Times New Roman"/>
          <w:sz w:val="24"/>
          <w:szCs w:val="24"/>
        </w:rPr>
        <w:t>determine</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the</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impact</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of</w:t>
      </w:r>
      <w:proofErr w:type="spellEnd"/>
      <w:r w:rsidR="00747F50">
        <w:rPr>
          <w:rFonts w:ascii="Times New Roman" w:hAnsi="Times New Roman"/>
          <w:sz w:val="24"/>
          <w:szCs w:val="24"/>
        </w:rPr>
        <w:t xml:space="preserve"> </w:t>
      </w:r>
      <w:proofErr w:type="spellStart"/>
      <w:r w:rsidR="00747F50">
        <w:rPr>
          <w:rFonts w:ascii="Times New Roman" w:hAnsi="Times New Roman"/>
          <w:sz w:val="24"/>
          <w:szCs w:val="24"/>
        </w:rPr>
        <w:t>this</w:t>
      </w:r>
      <w:proofErr w:type="spellEnd"/>
      <w:r w:rsidR="00747F50">
        <w:rPr>
          <w:rFonts w:ascii="Times New Roman" w:hAnsi="Times New Roman"/>
          <w:sz w:val="24"/>
          <w:szCs w:val="24"/>
        </w:rPr>
        <w:t xml:space="preserve"> syndrome on </w:t>
      </w:r>
      <w:proofErr w:type="spellStart"/>
      <w:r w:rsidR="00747F50">
        <w:rPr>
          <w:rFonts w:ascii="Times New Roman" w:hAnsi="Times New Roman"/>
          <w:sz w:val="24"/>
          <w:szCs w:val="24"/>
        </w:rPr>
        <w:t>qu</w:t>
      </w:r>
      <w:r w:rsidR="007235C0">
        <w:rPr>
          <w:rFonts w:ascii="Times New Roman" w:hAnsi="Times New Roman"/>
          <w:sz w:val="24"/>
          <w:szCs w:val="24"/>
        </w:rPr>
        <w:t>ality</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of</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life</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of</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people</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who</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were</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diagnosed</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with</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Treacher</w:t>
      </w:r>
      <w:proofErr w:type="spellEnd"/>
      <w:r w:rsidR="007235C0">
        <w:rPr>
          <w:rFonts w:ascii="Times New Roman" w:hAnsi="Times New Roman"/>
          <w:sz w:val="24"/>
          <w:szCs w:val="24"/>
        </w:rPr>
        <w:t xml:space="preserve"> </w:t>
      </w:r>
      <w:proofErr w:type="spellStart"/>
      <w:r w:rsidR="007235C0">
        <w:rPr>
          <w:rFonts w:ascii="Times New Roman" w:hAnsi="Times New Roman"/>
          <w:sz w:val="24"/>
          <w:szCs w:val="24"/>
        </w:rPr>
        <w:t>collins</w:t>
      </w:r>
      <w:proofErr w:type="spellEnd"/>
      <w:r w:rsidR="007235C0">
        <w:rPr>
          <w:rFonts w:ascii="Times New Roman" w:hAnsi="Times New Roman"/>
          <w:sz w:val="24"/>
          <w:szCs w:val="24"/>
        </w:rPr>
        <w:t xml:space="preserve"> syndrome.</w:t>
      </w:r>
    </w:p>
    <w:p w:rsidR="0091676B" w:rsidRDefault="0091676B">
      <w:pPr>
        <w:spacing w:after="0" w:line="240" w:lineRule="auto"/>
      </w:pPr>
      <w:r>
        <w:br w:type="page"/>
      </w:r>
    </w:p>
    <w:p w:rsidR="00F570E7" w:rsidRPr="00F570E7" w:rsidRDefault="00F570E7" w:rsidP="00F570E7">
      <w:pPr>
        <w:pStyle w:val="Nadpis10"/>
        <w:numPr>
          <w:ilvl w:val="0"/>
          <w:numId w:val="0"/>
        </w:numPr>
      </w:pPr>
      <w:bookmarkStart w:id="129" w:name="_Toc352250302"/>
      <w:bookmarkStart w:id="130" w:name="_Toc353440200"/>
      <w:bookmarkStart w:id="131" w:name="_Toc353440324"/>
      <w:bookmarkStart w:id="132" w:name="_Toc353440711"/>
      <w:bookmarkStart w:id="133" w:name="_Toc353441049"/>
      <w:r w:rsidRPr="009B26AD">
        <w:lastRenderedPageBreak/>
        <w:t>Seznam použité literatury</w:t>
      </w:r>
      <w:bookmarkEnd w:id="129"/>
      <w:bookmarkEnd w:id="130"/>
      <w:bookmarkEnd w:id="131"/>
      <w:bookmarkEnd w:id="132"/>
      <w:bookmarkEnd w:id="133"/>
    </w:p>
    <w:p w:rsidR="00F81371" w:rsidRPr="00754EA1" w:rsidRDefault="00F81371" w:rsidP="00F81371">
      <w:pPr>
        <w:rPr>
          <w:rFonts w:ascii="Times New Roman" w:hAnsi="Times New Roman"/>
          <w:sz w:val="24"/>
          <w:szCs w:val="24"/>
        </w:rPr>
      </w:pP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BAREŠOVÁ, J., HRUBÝ, J. </w:t>
      </w:r>
      <w:r w:rsidRPr="00F81371">
        <w:rPr>
          <w:rFonts w:ascii="Times New Roman" w:hAnsi="Times New Roman"/>
          <w:i/>
          <w:iCs/>
          <w:sz w:val="24"/>
          <w:szCs w:val="24"/>
        </w:rPr>
        <w:t>Didaktické a technické pomůcky pro sluchově postižené v MŠ a ZŠ</w:t>
      </w:r>
      <w:r w:rsidRPr="00F81371">
        <w:rPr>
          <w:rFonts w:ascii="Times New Roman" w:hAnsi="Times New Roman"/>
          <w:sz w:val="24"/>
          <w:szCs w:val="24"/>
        </w:rPr>
        <w:t>. 1. vyd. Praha: Septima, 1999. 8072161059.</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BARTOŇOVÁ, M. </w:t>
      </w:r>
      <w:r w:rsidRPr="00F81371">
        <w:rPr>
          <w:rFonts w:ascii="Times New Roman" w:hAnsi="Times New Roman"/>
          <w:i/>
          <w:sz w:val="24"/>
          <w:szCs w:val="24"/>
        </w:rPr>
        <w:t>Některá specifika v přístupech k edukaci žáků s lehkým mentálním postižením</w:t>
      </w:r>
      <w:r w:rsidR="008622AE">
        <w:rPr>
          <w:rFonts w:ascii="Times New Roman" w:hAnsi="Times New Roman"/>
          <w:sz w:val="24"/>
          <w:szCs w:val="24"/>
        </w:rPr>
        <w:t>. I</w:t>
      </w:r>
      <w:r w:rsidR="003A6F30">
        <w:rPr>
          <w:rFonts w:ascii="Times New Roman" w:hAnsi="Times New Roman"/>
          <w:sz w:val="24"/>
          <w:szCs w:val="24"/>
        </w:rPr>
        <w:t>n VÍTKOVÁ, M</w:t>
      </w:r>
      <w:r w:rsidRPr="00F81371">
        <w:rPr>
          <w:rFonts w:ascii="Times New Roman" w:hAnsi="Times New Roman"/>
          <w:sz w:val="24"/>
          <w:szCs w:val="24"/>
        </w:rPr>
        <w:t xml:space="preserve">. </w:t>
      </w:r>
      <w:r w:rsidRPr="00F81371">
        <w:rPr>
          <w:rFonts w:ascii="Times New Roman" w:hAnsi="Times New Roman"/>
          <w:i/>
          <w:sz w:val="24"/>
          <w:szCs w:val="24"/>
        </w:rPr>
        <w:t>Vzdělávání žáků se speciálními vzdělávacími potřebami</w:t>
      </w:r>
      <w:r w:rsidRPr="00F81371">
        <w:rPr>
          <w:rFonts w:ascii="Times New Roman" w:hAnsi="Times New Roman"/>
          <w:sz w:val="24"/>
          <w:szCs w:val="24"/>
        </w:rPr>
        <w:t xml:space="preserve">. </w:t>
      </w:r>
      <w:proofErr w:type="gramStart"/>
      <w:r w:rsidRPr="00F81371">
        <w:rPr>
          <w:rFonts w:ascii="Times New Roman" w:hAnsi="Times New Roman"/>
          <w:sz w:val="24"/>
          <w:szCs w:val="24"/>
        </w:rPr>
        <w:t xml:space="preserve">Brno : </w:t>
      </w:r>
      <w:proofErr w:type="spellStart"/>
      <w:r w:rsidRPr="00F81371">
        <w:rPr>
          <w:rFonts w:ascii="Times New Roman" w:hAnsi="Times New Roman"/>
          <w:sz w:val="24"/>
          <w:szCs w:val="24"/>
        </w:rPr>
        <w:t>Paido</w:t>
      </w:r>
      <w:proofErr w:type="spellEnd"/>
      <w:proofErr w:type="gramEnd"/>
      <w:r w:rsidRPr="00F81371">
        <w:rPr>
          <w:rFonts w:ascii="Times New Roman" w:hAnsi="Times New Roman"/>
          <w:sz w:val="24"/>
          <w:szCs w:val="24"/>
        </w:rPr>
        <w:t>, 2007. 354 s. 978-80-7315-163-8.</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BARTOŇOVÁ, M., BAZALOVÁ, B., PIPEKOVÁ, J. </w:t>
      </w:r>
      <w:proofErr w:type="spellStart"/>
      <w:r w:rsidRPr="00F81371">
        <w:rPr>
          <w:rFonts w:ascii="Times New Roman" w:hAnsi="Times New Roman"/>
          <w:i/>
          <w:sz w:val="24"/>
          <w:szCs w:val="24"/>
        </w:rPr>
        <w:t>Psychopedie</w:t>
      </w:r>
      <w:proofErr w:type="spellEnd"/>
      <w:r w:rsidRPr="00F81371">
        <w:rPr>
          <w:rFonts w:ascii="Times New Roman" w:hAnsi="Times New Roman"/>
          <w:i/>
          <w:sz w:val="24"/>
          <w:szCs w:val="24"/>
        </w:rPr>
        <w:t>: texty k distančnímu vzdělávání.</w:t>
      </w:r>
      <w:r w:rsidRPr="00F81371">
        <w:rPr>
          <w:rFonts w:ascii="Times New Roman" w:hAnsi="Times New Roman"/>
          <w:sz w:val="24"/>
          <w:szCs w:val="24"/>
        </w:rPr>
        <w:t xml:space="preserve"> Brno: </w:t>
      </w:r>
      <w:proofErr w:type="spellStart"/>
      <w:r w:rsidRPr="00F81371">
        <w:rPr>
          <w:rFonts w:ascii="Times New Roman" w:hAnsi="Times New Roman"/>
          <w:sz w:val="24"/>
          <w:szCs w:val="24"/>
        </w:rPr>
        <w:t>Paido</w:t>
      </w:r>
      <w:proofErr w:type="spellEnd"/>
      <w:r w:rsidRPr="00F81371">
        <w:rPr>
          <w:rFonts w:ascii="Times New Roman" w:hAnsi="Times New Roman"/>
          <w:sz w:val="24"/>
          <w:szCs w:val="24"/>
        </w:rPr>
        <w:t>, 2007. 150 s. 9788073151447.</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BEDNÁŘ, J., KUCIEL, J., VYHNÁLEK, T.</w:t>
      </w:r>
      <w:r w:rsidR="003A6F30">
        <w:rPr>
          <w:rFonts w:ascii="Times New Roman" w:hAnsi="Times New Roman"/>
          <w:sz w:val="24"/>
          <w:szCs w:val="24"/>
        </w:rPr>
        <w:t xml:space="preserve"> </w:t>
      </w:r>
      <w:r w:rsidRPr="003A6F30">
        <w:rPr>
          <w:rFonts w:ascii="Times New Roman" w:hAnsi="Times New Roman"/>
          <w:i/>
          <w:sz w:val="24"/>
          <w:szCs w:val="24"/>
        </w:rPr>
        <w:t>Genetika</w:t>
      </w:r>
      <w:r w:rsidRPr="00F81371">
        <w:rPr>
          <w:rFonts w:ascii="Times New Roman" w:hAnsi="Times New Roman"/>
          <w:sz w:val="24"/>
          <w:szCs w:val="24"/>
        </w:rPr>
        <w:t>. Brno: Mendelova univerzita, 2010. 978-80-7375-448-8.</w:t>
      </w:r>
    </w:p>
    <w:p w:rsidR="00F81371" w:rsidRPr="00F81371" w:rsidRDefault="00F81371" w:rsidP="00F81371">
      <w:pPr>
        <w:spacing w:line="360" w:lineRule="auto"/>
        <w:jc w:val="both"/>
        <w:rPr>
          <w:rFonts w:ascii="Times New Roman" w:hAnsi="Times New Roman"/>
          <w:snapToGrid w:val="0"/>
          <w:color w:val="000000"/>
          <w:sz w:val="24"/>
          <w:szCs w:val="24"/>
        </w:rPr>
      </w:pPr>
      <w:r w:rsidRPr="00F81371">
        <w:rPr>
          <w:rFonts w:ascii="Times New Roman" w:hAnsi="Times New Roman"/>
          <w:sz w:val="24"/>
          <w:szCs w:val="24"/>
        </w:rPr>
        <w:t xml:space="preserve">ČERNÁ, M. </w:t>
      </w:r>
      <w:r w:rsidRPr="003A6F30">
        <w:rPr>
          <w:rFonts w:ascii="Times New Roman" w:hAnsi="Times New Roman"/>
          <w:i/>
          <w:sz w:val="24"/>
          <w:szCs w:val="24"/>
        </w:rPr>
        <w:t xml:space="preserve">Česká </w:t>
      </w:r>
      <w:proofErr w:type="spellStart"/>
      <w:r w:rsidRPr="003A6F30">
        <w:rPr>
          <w:rFonts w:ascii="Times New Roman" w:hAnsi="Times New Roman"/>
          <w:i/>
          <w:sz w:val="24"/>
          <w:szCs w:val="24"/>
        </w:rPr>
        <w:t>psychopedie</w:t>
      </w:r>
      <w:proofErr w:type="spellEnd"/>
      <w:r w:rsidRPr="003A6F30">
        <w:rPr>
          <w:rFonts w:ascii="Times New Roman" w:hAnsi="Times New Roman"/>
          <w:i/>
          <w:sz w:val="24"/>
          <w:szCs w:val="24"/>
        </w:rPr>
        <w:t>: speciální pedagogika osob s mentálním postižením</w:t>
      </w:r>
      <w:r w:rsidRPr="00F81371">
        <w:rPr>
          <w:rFonts w:ascii="Times New Roman" w:hAnsi="Times New Roman"/>
          <w:sz w:val="24"/>
          <w:szCs w:val="24"/>
        </w:rPr>
        <w:t xml:space="preserve">. Praha: Karolinum, 2008. </w:t>
      </w:r>
      <w:r w:rsidRPr="00F81371">
        <w:rPr>
          <w:rFonts w:ascii="Times New Roman" w:hAnsi="Times New Roman"/>
          <w:snapToGrid w:val="0"/>
          <w:color w:val="000000"/>
          <w:sz w:val="24"/>
          <w:szCs w:val="24"/>
        </w:rPr>
        <w:t>978-80-246-1565-3.</w:t>
      </w:r>
    </w:p>
    <w:p w:rsidR="00F81371" w:rsidRPr="00F81371" w:rsidRDefault="00FE0455" w:rsidP="00F81371">
      <w:pPr>
        <w:autoSpaceDE w:val="0"/>
        <w:autoSpaceDN w:val="0"/>
        <w:adjustRightInd w:val="0"/>
        <w:spacing w:before="240" w:after="0" w:line="360" w:lineRule="auto"/>
        <w:jc w:val="both"/>
        <w:rPr>
          <w:rFonts w:ascii="Times New Roman" w:hAnsi="Times New Roman"/>
          <w:i/>
          <w:iCs/>
          <w:sz w:val="24"/>
          <w:szCs w:val="24"/>
          <w:lang w:eastAsia="cs-CZ"/>
        </w:rPr>
      </w:pPr>
      <w:r>
        <w:rPr>
          <w:rFonts w:ascii="Times New Roman" w:hAnsi="Times New Roman"/>
          <w:sz w:val="24"/>
          <w:szCs w:val="24"/>
          <w:lang w:eastAsia="cs-CZ"/>
        </w:rPr>
        <w:t>DVOŘÁK, Z.</w:t>
      </w:r>
      <w:r w:rsidR="00F81371" w:rsidRPr="00F81371">
        <w:rPr>
          <w:rFonts w:ascii="Times New Roman" w:hAnsi="Times New Roman"/>
          <w:sz w:val="24"/>
          <w:szCs w:val="24"/>
          <w:lang w:eastAsia="cs-CZ"/>
        </w:rPr>
        <w:t xml:space="preserve"> </w:t>
      </w:r>
      <w:r w:rsidR="00F81371" w:rsidRPr="00F81371">
        <w:rPr>
          <w:rFonts w:ascii="Times New Roman" w:hAnsi="Times New Roman"/>
          <w:i/>
          <w:iCs/>
          <w:sz w:val="24"/>
          <w:szCs w:val="24"/>
          <w:lang w:eastAsia="cs-CZ"/>
        </w:rPr>
        <w:t>Funkční vývoj střední obličejové etáže u pacientů s rozštěpem patra: disertační práce</w:t>
      </w:r>
      <w:r w:rsidR="00F81371" w:rsidRPr="00F81371">
        <w:rPr>
          <w:rFonts w:ascii="Times New Roman" w:hAnsi="Times New Roman"/>
          <w:sz w:val="24"/>
          <w:szCs w:val="24"/>
          <w:lang w:eastAsia="cs-CZ"/>
        </w:rPr>
        <w:t>. Brno: Masarykova univerzita, Fakulta lékařská, 2009. Vedoucí</w:t>
      </w:r>
      <w:r w:rsidR="00F81371" w:rsidRPr="00F81371">
        <w:rPr>
          <w:rFonts w:ascii="Times New Roman" w:hAnsi="Times New Roman"/>
          <w:i/>
          <w:iCs/>
          <w:sz w:val="24"/>
          <w:szCs w:val="24"/>
          <w:lang w:eastAsia="cs-CZ"/>
        </w:rPr>
        <w:t xml:space="preserve"> </w:t>
      </w:r>
      <w:r w:rsidR="00F81371" w:rsidRPr="00F81371">
        <w:rPr>
          <w:rFonts w:ascii="Times New Roman" w:hAnsi="Times New Roman"/>
          <w:sz w:val="24"/>
          <w:szCs w:val="24"/>
          <w:lang w:eastAsia="cs-CZ"/>
        </w:rPr>
        <w:t>disertační práce prof. Jiří Veselý.</w:t>
      </w:r>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sz w:val="24"/>
          <w:szCs w:val="24"/>
        </w:rPr>
        <w:t xml:space="preserve">EIHOLZER, U. </w:t>
      </w:r>
      <w:proofErr w:type="spellStart"/>
      <w:r w:rsidRPr="00F81371">
        <w:rPr>
          <w:rFonts w:ascii="Times New Roman" w:hAnsi="Times New Roman"/>
          <w:i/>
          <w:sz w:val="24"/>
          <w:szCs w:val="24"/>
        </w:rPr>
        <w:t>Prader-Willi</w:t>
      </w:r>
      <w:proofErr w:type="spellEnd"/>
      <w:r w:rsidRPr="00F81371">
        <w:rPr>
          <w:rFonts w:ascii="Times New Roman" w:hAnsi="Times New Roman"/>
          <w:i/>
          <w:sz w:val="24"/>
          <w:szCs w:val="24"/>
        </w:rPr>
        <w:t xml:space="preserve"> Syndrome – </w:t>
      </w:r>
      <w:proofErr w:type="spellStart"/>
      <w:r w:rsidRPr="00F81371">
        <w:rPr>
          <w:rFonts w:ascii="Times New Roman" w:hAnsi="Times New Roman"/>
          <w:i/>
          <w:sz w:val="24"/>
          <w:szCs w:val="24"/>
        </w:rPr>
        <w:t>Coping</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with</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the</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Disease</w:t>
      </w:r>
      <w:proofErr w:type="spellEnd"/>
      <w:r w:rsidRPr="00F81371">
        <w:rPr>
          <w:rFonts w:ascii="Times New Roman" w:hAnsi="Times New Roman"/>
          <w:i/>
          <w:sz w:val="24"/>
          <w:szCs w:val="24"/>
        </w:rPr>
        <w:t xml:space="preserve"> – </w:t>
      </w:r>
      <w:proofErr w:type="spellStart"/>
      <w:r w:rsidRPr="00F81371">
        <w:rPr>
          <w:rFonts w:ascii="Times New Roman" w:hAnsi="Times New Roman"/>
          <w:i/>
          <w:sz w:val="24"/>
          <w:szCs w:val="24"/>
        </w:rPr>
        <w:t>Living</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with</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Those</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Involved</w:t>
      </w:r>
      <w:proofErr w:type="spellEnd"/>
      <w:r w:rsidRPr="00F81371">
        <w:rPr>
          <w:rFonts w:ascii="Times New Roman" w:hAnsi="Times New Roman"/>
          <w:i/>
          <w:sz w:val="24"/>
          <w:szCs w:val="24"/>
        </w:rPr>
        <w:t xml:space="preserve">. </w:t>
      </w:r>
      <w:proofErr w:type="spellStart"/>
      <w:r w:rsidRPr="00F81371">
        <w:rPr>
          <w:rFonts w:ascii="Times New Roman" w:hAnsi="Times New Roman"/>
          <w:sz w:val="24"/>
          <w:szCs w:val="24"/>
        </w:rPr>
        <w:t>Karger</w:t>
      </w:r>
      <w:proofErr w:type="spellEnd"/>
      <w:r w:rsidRPr="00F81371">
        <w:rPr>
          <w:rFonts w:ascii="Times New Roman" w:hAnsi="Times New Roman"/>
          <w:sz w:val="24"/>
          <w:szCs w:val="24"/>
        </w:rPr>
        <w:t xml:space="preserve"> </w:t>
      </w:r>
      <w:proofErr w:type="spellStart"/>
      <w:r w:rsidRPr="00F81371">
        <w:rPr>
          <w:rFonts w:ascii="Times New Roman" w:hAnsi="Times New Roman"/>
          <w:sz w:val="24"/>
          <w:szCs w:val="24"/>
        </w:rPr>
        <w:t>Basel</w:t>
      </w:r>
      <w:proofErr w:type="spellEnd"/>
      <w:r w:rsidRPr="00F81371">
        <w:rPr>
          <w:rFonts w:ascii="Times New Roman" w:hAnsi="Times New Roman"/>
          <w:sz w:val="24"/>
          <w:szCs w:val="24"/>
        </w:rPr>
        <w:t>, 2005. 3-8055-7846-6.</w:t>
      </w:r>
    </w:p>
    <w:p w:rsidR="00F81371" w:rsidRPr="00F81371" w:rsidRDefault="003A6F30" w:rsidP="00F81371">
      <w:pPr>
        <w:pStyle w:val="Default"/>
        <w:spacing w:before="240" w:after="240" w:line="360" w:lineRule="auto"/>
        <w:jc w:val="both"/>
      </w:pPr>
      <w:r>
        <w:t xml:space="preserve">HÁJKOVÁ, V., </w:t>
      </w:r>
      <w:r w:rsidR="00F81371" w:rsidRPr="00F81371">
        <w:t>STRNA</w:t>
      </w:r>
      <w:r>
        <w:t>DOVÁ, I</w:t>
      </w:r>
      <w:r w:rsidR="00F81371" w:rsidRPr="00F81371">
        <w:t xml:space="preserve">. </w:t>
      </w:r>
      <w:r w:rsidR="00F81371" w:rsidRPr="00F81371">
        <w:rPr>
          <w:i/>
          <w:iCs/>
        </w:rPr>
        <w:t>Inkluzivní vzdělávání</w:t>
      </w:r>
      <w:r w:rsidR="00F81371" w:rsidRPr="00F81371">
        <w:t xml:space="preserve">. 1. Vyd. Praha: </w:t>
      </w:r>
      <w:proofErr w:type="spellStart"/>
      <w:r w:rsidR="00F81371" w:rsidRPr="00F81371">
        <w:t>Grada</w:t>
      </w:r>
      <w:proofErr w:type="spellEnd"/>
      <w:r w:rsidR="00F81371" w:rsidRPr="00F81371">
        <w:t xml:space="preserve">, 2010. 978-80-247-3070-7. </w:t>
      </w:r>
    </w:p>
    <w:p w:rsidR="00F81371" w:rsidRPr="00F81371" w:rsidRDefault="00FE0455" w:rsidP="00F81371">
      <w:pPr>
        <w:spacing w:after="240" w:line="360" w:lineRule="auto"/>
        <w:jc w:val="both"/>
        <w:rPr>
          <w:rFonts w:ascii="Times New Roman" w:hAnsi="Times New Roman"/>
          <w:sz w:val="24"/>
          <w:szCs w:val="24"/>
        </w:rPr>
      </w:pPr>
      <w:r>
        <w:rPr>
          <w:rFonts w:ascii="Times New Roman" w:hAnsi="Times New Roman"/>
          <w:iCs/>
          <w:noProof/>
          <w:sz w:val="24"/>
          <w:szCs w:val="24"/>
        </w:rPr>
        <w:t>HOLMANOVÁ, J.</w:t>
      </w:r>
      <w:r w:rsidR="00F81371" w:rsidRPr="00F81371">
        <w:rPr>
          <w:rFonts w:ascii="Times New Roman" w:hAnsi="Times New Roman"/>
          <w:iCs/>
          <w:noProof/>
          <w:sz w:val="24"/>
          <w:szCs w:val="24"/>
        </w:rPr>
        <w:t xml:space="preserve"> </w:t>
      </w:r>
      <w:r w:rsidR="00F81371" w:rsidRPr="00F81371">
        <w:rPr>
          <w:rFonts w:ascii="Times New Roman" w:hAnsi="Times New Roman"/>
          <w:i/>
          <w:iCs/>
          <w:noProof/>
          <w:sz w:val="24"/>
          <w:szCs w:val="24"/>
        </w:rPr>
        <w:t>Vady a poruchy sluchu z hlediska klinické logopedie</w:t>
      </w:r>
      <w:r w:rsidR="00F81371" w:rsidRPr="00F81371">
        <w:rPr>
          <w:rFonts w:ascii="Times New Roman" w:hAnsi="Times New Roman"/>
          <w:iCs/>
          <w:noProof/>
          <w:sz w:val="24"/>
          <w:szCs w:val="24"/>
        </w:rPr>
        <w:t xml:space="preserve">. In </w:t>
      </w:r>
      <w:r w:rsidR="00F81371" w:rsidRPr="00F81371">
        <w:rPr>
          <w:rFonts w:ascii="Times New Roman" w:hAnsi="Times New Roman"/>
          <w:bCs/>
          <w:noProof/>
          <w:sz w:val="24"/>
          <w:szCs w:val="24"/>
        </w:rPr>
        <w:t>ŠKODOVÁ, E., JEDLIČKA, I.</w:t>
      </w:r>
      <w:r w:rsidR="00F81371" w:rsidRPr="00F81371">
        <w:rPr>
          <w:rFonts w:ascii="Times New Roman" w:hAnsi="Times New Roman"/>
          <w:noProof/>
          <w:sz w:val="24"/>
          <w:szCs w:val="24"/>
        </w:rPr>
        <w:t xml:space="preserve"> </w:t>
      </w:r>
      <w:r w:rsidR="00F81371" w:rsidRPr="00F81371">
        <w:rPr>
          <w:rFonts w:ascii="Times New Roman" w:hAnsi="Times New Roman"/>
          <w:i/>
          <w:iCs/>
          <w:noProof/>
          <w:sz w:val="24"/>
          <w:szCs w:val="24"/>
        </w:rPr>
        <w:t xml:space="preserve">Klinická logopedie. </w:t>
      </w:r>
      <w:r w:rsidR="00F81371" w:rsidRPr="00F81371">
        <w:rPr>
          <w:rFonts w:ascii="Times New Roman" w:hAnsi="Times New Roman"/>
          <w:noProof/>
          <w:sz w:val="24"/>
          <w:szCs w:val="24"/>
        </w:rPr>
        <w:t xml:space="preserve">Praha: Portál, 2007. </w:t>
      </w:r>
      <w:r w:rsidR="00F81371" w:rsidRPr="00F81371">
        <w:rPr>
          <w:rFonts w:ascii="Times New Roman" w:hAnsi="Times New Roman"/>
          <w:sz w:val="24"/>
          <w:szCs w:val="24"/>
        </w:rPr>
        <w:t>9788073673406.</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HORÁKOVÁ, R. </w:t>
      </w:r>
      <w:r w:rsidRPr="00F81371">
        <w:rPr>
          <w:rFonts w:ascii="Times New Roman" w:hAnsi="Times New Roman"/>
          <w:i/>
          <w:iCs/>
          <w:sz w:val="24"/>
          <w:szCs w:val="24"/>
        </w:rPr>
        <w:t xml:space="preserve">Sluchové postižení: úvod do </w:t>
      </w:r>
      <w:proofErr w:type="spellStart"/>
      <w:r w:rsidRPr="00F81371">
        <w:rPr>
          <w:rFonts w:ascii="Times New Roman" w:hAnsi="Times New Roman"/>
          <w:i/>
          <w:iCs/>
          <w:sz w:val="24"/>
          <w:szCs w:val="24"/>
        </w:rPr>
        <w:t>surdopedie</w:t>
      </w:r>
      <w:proofErr w:type="spellEnd"/>
      <w:r w:rsidRPr="00F81371">
        <w:rPr>
          <w:rFonts w:ascii="Times New Roman" w:hAnsi="Times New Roman"/>
          <w:sz w:val="24"/>
          <w:szCs w:val="24"/>
        </w:rPr>
        <w:t>. Praha: Portál, 2012. 9788026200840.</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HRUBÝ, J. </w:t>
      </w:r>
      <w:r w:rsidRPr="00F81371">
        <w:rPr>
          <w:rFonts w:ascii="Times New Roman" w:hAnsi="Times New Roman"/>
          <w:i/>
          <w:iCs/>
          <w:sz w:val="24"/>
          <w:szCs w:val="24"/>
        </w:rPr>
        <w:t>Velký ilustrovaný průvodce neslyšících po jejich vlastním osudu</w:t>
      </w:r>
      <w:r w:rsidRPr="00F81371">
        <w:rPr>
          <w:rFonts w:ascii="Times New Roman" w:hAnsi="Times New Roman"/>
          <w:sz w:val="24"/>
          <w:szCs w:val="24"/>
        </w:rPr>
        <w:t xml:space="preserve">. 2. </w:t>
      </w:r>
      <w:proofErr w:type="spellStart"/>
      <w:r w:rsidRPr="00F81371">
        <w:rPr>
          <w:rFonts w:ascii="Times New Roman" w:hAnsi="Times New Roman"/>
          <w:sz w:val="24"/>
          <w:szCs w:val="24"/>
        </w:rPr>
        <w:t>přeprac</w:t>
      </w:r>
      <w:proofErr w:type="spellEnd"/>
      <w:r w:rsidRPr="00F81371">
        <w:rPr>
          <w:rFonts w:ascii="Times New Roman" w:hAnsi="Times New Roman"/>
          <w:sz w:val="24"/>
          <w:szCs w:val="24"/>
        </w:rPr>
        <w:t xml:space="preserve">. a </w:t>
      </w:r>
      <w:proofErr w:type="spellStart"/>
      <w:r w:rsidRPr="00F81371">
        <w:rPr>
          <w:rFonts w:ascii="Times New Roman" w:hAnsi="Times New Roman"/>
          <w:sz w:val="24"/>
          <w:szCs w:val="24"/>
        </w:rPr>
        <w:t>rozš</w:t>
      </w:r>
      <w:proofErr w:type="spellEnd"/>
      <w:r w:rsidRPr="00F81371">
        <w:rPr>
          <w:rFonts w:ascii="Times New Roman" w:hAnsi="Times New Roman"/>
          <w:sz w:val="24"/>
          <w:szCs w:val="24"/>
        </w:rPr>
        <w:t xml:space="preserve">. vyd. Praha: Federace rodičů a přátel sluchově postižených, 1998. 8072160753. </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lastRenderedPageBreak/>
        <w:t xml:space="preserve">HUNTER, K. </w:t>
      </w:r>
      <w:proofErr w:type="spellStart"/>
      <w:r w:rsidRPr="00FE0455">
        <w:rPr>
          <w:rFonts w:ascii="Times New Roman" w:hAnsi="Times New Roman"/>
          <w:i/>
          <w:sz w:val="24"/>
          <w:szCs w:val="24"/>
        </w:rPr>
        <w:t>Rettův</w:t>
      </w:r>
      <w:proofErr w:type="spellEnd"/>
      <w:r w:rsidRPr="00FE0455">
        <w:rPr>
          <w:rFonts w:ascii="Times New Roman" w:hAnsi="Times New Roman"/>
          <w:i/>
          <w:sz w:val="24"/>
          <w:szCs w:val="24"/>
        </w:rPr>
        <w:t xml:space="preserve"> </w:t>
      </w:r>
      <w:proofErr w:type="spellStart"/>
      <w:r w:rsidRPr="00FE0455">
        <w:rPr>
          <w:rFonts w:ascii="Times New Roman" w:hAnsi="Times New Roman"/>
          <w:i/>
          <w:sz w:val="24"/>
          <w:szCs w:val="24"/>
        </w:rPr>
        <w:t>syndtom</w:t>
      </w:r>
      <w:proofErr w:type="spellEnd"/>
      <w:r w:rsidRPr="00FE0455">
        <w:rPr>
          <w:rFonts w:ascii="Times New Roman" w:hAnsi="Times New Roman"/>
          <w:i/>
          <w:sz w:val="24"/>
          <w:szCs w:val="24"/>
        </w:rPr>
        <w:t xml:space="preserve"> a jak dál</w:t>
      </w:r>
      <w:r w:rsidRPr="00F81371">
        <w:rPr>
          <w:rFonts w:ascii="Times New Roman" w:hAnsi="Times New Roman"/>
          <w:sz w:val="24"/>
          <w:szCs w:val="24"/>
        </w:rPr>
        <w:t xml:space="preserve">. Praha: </w:t>
      </w:r>
      <w:proofErr w:type="spellStart"/>
      <w:r w:rsidRPr="00F81371">
        <w:rPr>
          <w:rFonts w:ascii="Times New Roman" w:hAnsi="Times New Roman"/>
          <w:sz w:val="24"/>
          <w:szCs w:val="24"/>
        </w:rPr>
        <w:t>Rett-Community</w:t>
      </w:r>
      <w:proofErr w:type="spellEnd"/>
      <w:r w:rsidRPr="00F81371">
        <w:rPr>
          <w:rFonts w:ascii="Times New Roman" w:hAnsi="Times New Roman"/>
          <w:sz w:val="24"/>
          <w:szCs w:val="24"/>
        </w:rPr>
        <w:t>, 2008. 978-80-254-1849-9.</w:t>
      </w:r>
    </w:p>
    <w:p w:rsidR="00F81371" w:rsidRPr="00F81371" w:rsidRDefault="00F81371" w:rsidP="00F81371">
      <w:pPr>
        <w:autoSpaceDE w:val="0"/>
        <w:autoSpaceDN w:val="0"/>
        <w:adjustRightInd w:val="0"/>
        <w:spacing w:before="240" w:line="360" w:lineRule="auto"/>
        <w:jc w:val="both"/>
        <w:rPr>
          <w:rFonts w:ascii="Times New Roman" w:hAnsi="Times New Roman"/>
          <w:sz w:val="24"/>
          <w:szCs w:val="24"/>
        </w:rPr>
      </w:pPr>
      <w:r w:rsidRPr="00F81371">
        <w:rPr>
          <w:rFonts w:ascii="Times New Roman" w:hAnsi="Times New Roman"/>
          <w:sz w:val="24"/>
          <w:szCs w:val="24"/>
        </w:rPr>
        <w:t xml:space="preserve">JEDLIČKA, I. </w:t>
      </w:r>
      <w:r w:rsidRPr="00F81371">
        <w:rPr>
          <w:rFonts w:ascii="Times New Roman" w:hAnsi="Times New Roman"/>
          <w:i/>
          <w:sz w:val="24"/>
          <w:szCs w:val="24"/>
        </w:rPr>
        <w:t>Vady a poruchy sluchu z hlediska otorinolaryngologie a foniatrie</w:t>
      </w:r>
      <w:r w:rsidRPr="00F81371">
        <w:rPr>
          <w:rFonts w:ascii="Times New Roman" w:hAnsi="Times New Roman"/>
          <w:sz w:val="24"/>
          <w:szCs w:val="24"/>
        </w:rPr>
        <w:t>. In ŠKODOVÁ, E., JEDLIČKA, I.</w:t>
      </w:r>
      <w:r w:rsidRPr="00F81371">
        <w:rPr>
          <w:rFonts w:ascii="Times New Roman" w:hAnsi="Times New Roman"/>
          <w:sz w:val="24"/>
          <w:szCs w:val="24"/>
          <w:lang w:eastAsia="cs-CZ"/>
        </w:rPr>
        <w:t xml:space="preserve"> a kol.: </w:t>
      </w:r>
      <w:r w:rsidRPr="00F81371">
        <w:rPr>
          <w:rFonts w:ascii="Times New Roman" w:hAnsi="Times New Roman"/>
          <w:i/>
          <w:iCs/>
          <w:sz w:val="24"/>
          <w:szCs w:val="24"/>
          <w:lang w:eastAsia="cs-CZ"/>
        </w:rPr>
        <w:t xml:space="preserve">Klinická logopedie. </w:t>
      </w:r>
      <w:r w:rsidRPr="00F81371">
        <w:rPr>
          <w:rFonts w:ascii="Times New Roman" w:hAnsi="Times New Roman"/>
          <w:sz w:val="24"/>
          <w:szCs w:val="24"/>
          <w:lang w:eastAsia="cs-CZ"/>
        </w:rPr>
        <w:t xml:space="preserve">Praha: Portál, s. r. o., 2007. </w:t>
      </w:r>
      <w:r w:rsidRPr="00F81371">
        <w:rPr>
          <w:rFonts w:ascii="Times New Roman" w:hAnsi="Times New Roman"/>
          <w:sz w:val="24"/>
          <w:szCs w:val="24"/>
        </w:rPr>
        <w:t>9788073673406.</w:t>
      </w:r>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sz w:val="24"/>
          <w:szCs w:val="24"/>
        </w:rPr>
        <w:t xml:space="preserve">KALHOUS, Z., OBST, O. </w:t>
      </w:r>
      <w:r w:rsidRPr="00F81371">
        <w:rPr>
          <w:rFonts w:ascii="Times New Roman" w:hAnsi="Times New Roman"/>
          <w:i/>
          <w:sz w:val="24"/>
          <w:szCs w:val="24"/>
        </w:rPr>
        <w:t>Školní didaktika</w:t>
      </w:r>
      <w:r w:rsidRPr="00F81371">
        <w:rPr>
          <w:rFonts w:ascii="Times New Roman" w:hAnsi="Times New Roman"/>
          <w:sz w:val="24"/>
          <w:szCs w:val="24"/>
        </w:rPr>
        <w:t>. Praha: Portál, 2002. 807178253x.</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KAŠPAR, Z. </w:t>
      </w:r>
      <w:r w:rsidRPr="00F81371">
        <w:rPr>
          <w:rFonts w:ascii="Times New Roman" w:hAnsi="Times New Roman"/>
          <w:i/>
          <w:iCs/>
          <w:sz w:val="24"/>
          <w:szCs w:val="24"/>
        </w:rPr>
        <w:t>Technické kompenzační pomůcky pro osoby se sluchovým postižením</w:t>
      </w:r>
      <w:r w:rsidRPr="00F81371">
        <w:rPr>
          <w:rFonts w:ascii="Times New Roman" w:hAnsi="Times New Roman"/>
          <w:sz w:val="24"/>
          <w:szCs w:val="24"/>
        </w:rPr>
        <w:t>. Vyd. 1. Praha: Česká komora tlumočníků znakového jazyka, 2008. 9788087153628.</w:t>
      </w:r>
    </w:p>
    <w:p w:rsidR="00F81371" w:rsidRPr="00F81371" w:rsidRDefault="00F81371" w:rsidP="00F81371">
      <w:pPr>
        <w:autoSpaceDE w:val="0"/>
        <w:autoSpaceDN w:val="0"/>
        <w:adjustRightInd w:val="0"/>
        <w:spacing w:before="240" w:after="0" w:line="360" w:lineRule="auto"/>
        <w:jc w:val="both"/>
        <w:rPr>
          <w:rFonts w:ascii="Times New Roman" w:hAnsi="Times New Roman"/>
          <w:sz w:val="24"/>
          <w:szCs w:val="24"/>
          <w:lang w:eastAsia="cs-CZ"/>
        </w:rPr>
      </w:pPr>
      <w:r w:rsidRPr="00F81371">
        <w:rPr>
          <w:rFonts w:ascii="Times New Roman" w:hAnsi="Times New Roman"/>
          <w:sz w:val="24"/>
          <w:szCs w:val="24"/>
          <w:lang w:eastAsia="cs-CZ"/>
        </w:rPr>
        <w:t xml:space="preserve">KEREKRÉTIOVÁ, A. </w:t>
      </w:r>
      <w:proofErr w:type="spellStart"/>
      <w:r w:rsidRPr="00F81371">
        <w:rPr>
          <w:rFonts w:ascii="Times New Roman" w:hAnsi="Times New Roman"/>
          <w:i/>
          <w:iCs/>
          <w:sz w:val="24"/>
          <w:szCs w:val="24"/>
          <w:lang w:eastAsia="cs-CZ"/>
        </w:rPr>
        <w:t>Palatolália</w:t>
      </w:r>
      <w:proofErr w:type="spellEnd"/>
      <w:r w:rsidRPr="00F81371">
        <w:rPr>
          <w:rFonts w:ascii="Times New Roman" w:hAnsi="Times New Roman"/>
          <w:sz w:val="24"/>
          <w:szCs w:val="24"/>
          <w:lang w:eastAsia="cs-CZ"/>
        </w:rPr>
        <w:t>. Bratislava: Univerzita Komenského, 1997. 80-223-1140-5.</w:t>
      </w:r>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sz w:val="24"/>
          <w:szCs w:val="24"/>
        </w:rPr>
        <w:t xml:space="preserve">KEREKRÉTIOVÁ, A. </w:t>
      </w:r>
      <w:proofErr w:type="spellStart"/>
      <w:r w:rsidRPr="00F81371">
        <w:rPr>
          <w:rFonts w:ascii="Times New Roman" w:hAnsi="Times New Roman"/>
          <w:i/>
          <w:iCs/>
          <w:sz w:val="24"/>
          <w:szCs w:val="24"/>
        </w:rPr>
        <w:t>Velofaryngální</w:t>
      </w:r>
      <w:proofErr w:type="spellEnd"/>
      <w:r w:rsidRPr="00F81371">
        <w:rPr>
          <w:rFonts w:ascii="Times New Roman" w:hAnsi="Times New Roman"/>
          <w:i/>
          <w:iCs/>
          <w:sz w:val="24"/>
          <w:szCs w:val="24"/>
        </w:rPr>
        <w:t xml:space="preserve"> dysfunkce a palatolalie: klinicko-logopedický aspekt</w:t>
      </w:r>
      <w:r w:rsidRPr="00F81371">
        <w:rPr>
          <w:rFonts w:ascii="Times New Roman" w:hAnsi="Times New Roman"/>
          <w:sz w:val="24"/>
          <w:szCs w:val="24"/>
        </w:rPr>
        <w:t xml:space="preserve">. Vyd. 1. Praha: </w:t>
      </w:r>
      <w:proofErr w:type="spellStart"/>
      <w:r w:rsidRPr="00F81371">
        <w:rPr>
          <w:rFonts w:ascii="Times New Roman" w:hAnsi="Times New Roman"/>
          <w:sz w:val="24"/>
          <w:szCs w:val="24"/>
        </w:rPr>
        <w:t>Grada</w:t>
      </w:r>
      <w:proofErr w:type="spellEnd"/>
      <w:r w:rsidRPr="00F81371">
        <w:rPr>
          <w:rFonts w:ascii="Times New Roman" w:hAnsi="Times New Roman"/>
          <w:sz w:val="24"/>
          <w:szCs w:val="24"/>
        </w:rPr>
        <w:t>, 2008. 9788024722641.</w:t>
      </w:r>
    </w:p>
    <w:p w:rsidR="00F81371" w:rsidRPr="00F81371" w:rsidRDefault="00F81371" w:rsidP="00F81371">
      <w:pPr>
        <w:pStyle w:val="Bibliografie"/>
        <w:spacing w:line="360" w:lineRule="auto"/>
        <w:jc w:val="both"/>
        <w:rPr>
          <w:rFonts w:ascii="Times New Roman" w:hAnsi="Times New Roman"/>
          <w:noProof/>
          <w:sz w:val="24"/>
          <w:szCs w:val="24"/>
        </w:rPr>
      </w:pPr>
      <w:bookmarkStart w:id="134" w:name="_Toc289610179"/>
      <w:r w:rsidRPr="00F81371">
        <w:rPr>
          <w:rFonts w:ascii="Times New Roman" w:hAnsi="Times New Roman"/>
          <w:bCs/>
          <w:noProof/>
          <w:sz w:val="24"/>
          <w:szCs w:val="24"/>
        </w:rPr>
        <w:t>KEREKRÉTIOVÁ, A.</w:t>
      </w:r>
      <w:r w:rsidRPr="00F81371">
        <w:rPr>
          <w:rFonts w:ascii="Times New Roman" w:hAnsi="Times New Roman"/>
          <w:noProof/>
          <w:sz w:val="24"/>
          <w:szCs w:val="24"/>
        </w:rPr>
        <w:t xml:space="preserve"> </w:t>
      </w:r>
      <w:r w:rsidRPr="00F81371">
        <w:rPr>
          <w:rFonts w:ascii="Times New Roman" w:hAnsi="Times New Roman"/>
          <w:i/>
          <w:iCs/>
          <w:noProof/>
          <w:sz w:val="24"/>
          <w:szCs w:val="24"/>
        </w:rPr>
        <w:t xml:space="preserve">Základy logopédie. </w:t>
      </w:r>
      <w:r w:rsidRPr="00F81371">
        <w:rPr>
          <w:rFonts w:ascii="Times New Roman" w:hAnsi="Times New Roman"/>
          <w:noProof/>
          <w:sz w:val="24"/>
          <w:szCs w:val="24"/>
        </w:rPr>
        <w:t>Bratislava : Univerzita Komenského, 2009. 978-80-223-2574-5.</w:t>
      </w:r>
      <w:bookmarkEnd w:id="134"/>
    </w:p>
    <w:p w:rsidR="00F81371" w:rsidRPr="00F81371" w:rsidRDefault="00F81371" w:rsidP="00F81371">
      <w:pPr>
        <w:autoSpaceDE w:val="0"/>
        <w:autoSpaceDN w:val="0"/>
        <w:adjustRightInd w:val="0"/>
        <w:spacing w:before="240" w:after="0" w:line="360" w:lineRule="auto"/>
        <w:jc w:val="both"/>
        <w:rPr>
          <w:rFonts w:ascii="Times New Roman" w:hAnsi="Times New Roman"/>
          <w:sz w:val="24"/>
          <w:szCs w:val="24"/>
          <w:lang w:eastAsia="cs-CZ"/>
        </w:rPr>
      </w:pPr>
      <w:r w:rsidRPr="00F81371">
        <w:rPr>
          <w:rFonts w:ascii="Times New Roman" w:hAnsi="Times New Roman"/>
          <w:sz w:val="24"/>
          <w:szCs w:val="24"/>
          <w:lang w:eastAsia="cs-CZ"/>
        </w:rPr>
        <w:t xml:space="preserve">KLENKOVÁ, J. </w:t>
      </w:r>
      <w:r w:rsidRPr="00F81371">
        <w:rPr>
          <w:rFonts w:ascii="Times New Roman" w:hAnsi="Times New Roman"/>
          <w:i/>
          <w:iCs/>
          <w:sz w:val="24"/>
          <w:szCs w:val="24"/>
          <w:lang w:eastAsia="cs-CZ"/>
        </w:rPr>
        <w:t>Kapitoly z logopedie II a III</w:t>
      </w:r>
      <w:r w:rsidRPr="00F81371">
        <w:rPr>
          <w:rFonts w:ascii="Times New Roman" w:hAnsi="Times New Roman"/>
          <w:sz w:val="24"/>
          <w:szCs w:val="24"/>
          <w:lang w:eastAsia="cs-CZ"/>
        </w:rPr>
        <w:t xml:space="preserve">. Brno: </w:t>
      </w:r>
      <w:proofErr w:type="spellStart"/>
      <w:r w:rsidRPr="00F81371">
        <w:rPr>
          <w:rFonts w:ascii="Times New Roman" w:hAnsi="Times New Roman"/>
          <w:sz w:val="24"/>
          <w:szCs w:val="24"/>
          <w:lang w:eastAsia="cs-CZ"/>
        </w:rPr>
        <w:t>Paido</w:t>
      </w:r>
      <w:proofErr w:type="spellEnd"/>
      <w:r w:rsidRPr="00F81371">
        <w:rPr>
          <w:rFonts w:ascii="Times New Roman" w:hAnsi="Times New Roman"/>
          <w:sz w:val="24"/>
          <w:szCs w:val="24"/>
          <w:lang w:eastAsia="cs-CZ"/>
        </w:rPr>
        <w:t>, 1998. 80-85931-62-1.</w:t>
      </w:r>
    </w:p>
    <w:p w:rsidR="00F81371" w:rsidRPr="00F81371" w:rsidRDefault="00F81371" w:rsidP="00F81371">
      <w:pPr>
        <w:spacing w:before="240" w:line="360" w:lineRule="auto"/>
        <w:jc w:val="both"/>
        <w:rPr>
          <w:rFonts w:ascii="Times New Roman" w:hAnsi="Times New Roman"/>
          <w:noProof/>
          <w:sz w:val="24"/>
          <w:szCs w:val="24"/>
        </w:rPr>
      </w:pPr>
      <w:r w:rsidRPr="00F81371">
        <w:rPr>
          <w:rFonts w:ascii="Times New Roman" w:hAnsi="Times New Roman"/>
          <w:bCs/>
          <w:noProof/>
          <w:sz w:val="24"/>
          <w:szCs w:val="24"/>
        </w:rPr>
        <w:t>KLENKOVÁ, J.</w:t>
      </w:r>
      <w:r w:rsidRPr="00F81371">
        <w:rPr>
          <w:rFonts w:ascii="Times New Roman" w:hAnsi="Times New Roman"/>
          <w:noProof/>
          <w:sz w:val="24"/>
          <w:szCs w:val="24"/>
        </w:rPr>
        <w:t xml:space="preserve"> </w:t>
      </w:r>
      <w:r w:rsidRPr="00F81371">
        <w:rPr>
          <w:rFonts w:ascii="Times New Roman" w:hAnsi="Times New Roman"/>
          <w:i/>
          <w:iCs/>
          <w:noProof/>
          <w:sz w:val="24"/>
          <w:szCs w:val="24"/>
        </w:rPr>
        <w:t xml:space="preserve">Logopedie. </w:t>
      </w:r>
      <w:r w:rsidRPr="00F81371">
        <w:rPr>
          <w:rFonts w:ascii="Times New Roman" w:hAnsi="Times New Roman"/>
          <w:noProof/>
          <w:sz w:val="24"/>
          <w:szCs w:val="24"/>
        </w:rPr>
        <w:t>Praha : Grada Publishing, 2006. 80-247-1110-9.</w:t>
      </w:r>
    </w:p>
    <w:p w:rsidR="00F81371" w:rsidRPr="00F81371" w:rsidRDefault="00F81371" w:rsidP="00F81371">
      <w:pPr>
        <w:spacing w:before="240" w:line="360" w:lineRule="auto"/>
        <w:jc w:val="both"/>
        <w:rPr>
          <w:rFonts w:ascii="Times New Roman" w:hAnsi="Times New Roman"/>
          <w:noProof/>
          <w:sz w:val="24"/>
          <w:szCs w:val="24"/>
        </w:rPr>
      </w:pPr>
      <w:r w:rsidRPr="00F81371">
        <w:rPr>
          <w:rFonts w:ascii="Times New Roman" w:hAnsi="Times New Roman"/>
          <w:sz w:val="24"/>
          <w:szCs w:val="24"/>
        </w:rPr>
        <w:t xml:space="preserve">KRAHULCOVÁ, B. </w:t>
      </w:r>
      <w:r w:rsidRPr="00F81371">
        <w:rPr>
          <w:rFonts w:ascii="Times New Roman" w:hAnsi="Times New Roman"/>
          <w:i/>
          <w:iCs/>
          <w:sz w:val="24"/>
          <w:szCs w:val="24"/>
        </w:rPr>
        <w:t>Komunikace sluchově postižených</w:t>
      </w:r>
      <w:r w:rsidRPr="00F81371">
        <w:rPr>
          <w:rFonts w:ascii="Times New Roman" w:hAnsi="Times New Roman"/>
          <w:sz w:val="24"/>
          <w:szCs w:val="24"/>
        </w:rPr>
        <w:t>. Vyd. 2. Praha: Karolinum, 2002. 8024603292.</w:t>
      </w:r>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r w:rsidRPr="00F81371">
        <w:rPr>
          <w:rFonts w:ascii="Times New Roman" w:hAnsi="Times New Roman"/>
          <w:sz w:val="24"/>
          <w:szCs w:val="24"/>
          <w:lang w:eastAsia="cs-CZ"/>
        </w:rPr>
        <w:t xml:space="preserve">KUBOVÁ, L. </w:t>
      </w:r>
      <w:r w:rsidRPr="00F81371">
        <w:rPr>
          <w:rFonts w:ascii="Times New Roman" w:hAnsi="Times New Roman"/>
          <w:i/>
          <w:iCs/>
          <w:sz w:val="24"/>
          <w:szCs w:val="24"/>
          <w:lang w:eastAsia="cs-CZ"/>
        </w:rPr>
        <w:t xml:space="preserve">Speciálně pedagogická centra. </w:t>
      </w:r>
      <w:r w:rsidRPr="00F81371">
        <w:rPr>
          <w:rFonts w:ascii="Times New Roman" w:hAnsi="Times New Roman"/>
          <w:sz w:val="24"/>
          <w:szCs w:val="24"/>
          <w:lang w:eastAsia="cs-CZ"/>
        </w:rPr>
        <w:t xml:space="preserve">1. vyd. </w:t>
      </w:r>
      <w:proofErr w:type="gramStart"/>
      <w:r w:rsidRPr="00F81371">
        <w:rPr>
          <w:rFonts w:ascii="Times New Roman" w:hAnsi="Times New Roman"/>
          <w:sz w:val="24"/>
          <w:szCs w:val="24"/>
          <w:lang w:eastAsia="cs-CZ"/>
        </w:rPr>
        <w:t>Praha : Septima</w:t>
      </w:r>
      <w:proofErr w:type="gramEnd"/>
      <w:r w:rsidRPr="00F81371">
        <w:rPr>
          <w:rFonts w:ascii="Times New Roman" w:hAnsi="Times New Roman"/>
          <w:sz w:val="24"/>
          <w:szCs w:val="24"/>
          <w:lang w:eastAsia="cs-CZ"/>
        </w:rPr>
        <w:t>, 1995. 80-85801-42-6.</w:t>
      </w:r>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LAZOVSKIS, I. </w:t>
      </w:r>
      <w:r w:rsidRPr="00F81371">
        <w:rPr>
          <w:rFonts w:ascii="Times New Roman" w:hAnsi="Times New Roman"/>
          <w:i/>
          <w:sz w:val="24"/>
          <w:szCs w:val="24"/>
        </w:rPr>
        <w:t>Přehled klinických symptomů a syndromů</w:t>
      </w:r>
      <w:r w:rsidRPr="00F81371">
        <w:rPr>
          <w:rFonts w:ascii="Times New Roman" w:hAnsi="Times New Roman"/>
          <w:sz w:val="24"/>
          <w:szCs w:val="24"/>
        </w:rPr>
        <w:t>. Praha: Avicenum, 1990. 80-201-0043-1.</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LECHTA, V. </w:t>
      </w:r>
      <w:r w:rsidRPr="00F81371">
        <w:rPr>
          <w:rFonts w:ascii="Times New Roman" w:hAnsi="Times New Roman"/>
          <w:i/>
          <w:iCs/>
          <w:sz w:val="24"/>
          <w:szCs w:val="24"/>
        </w:rPr>
        <w:t>Symptomatické poruchy řeči u dětí</w:t>
      </w:r>
      <w:r w:rsidRPr="00F81371">
        <w:rPr>
          <w:rFonts w:ascii="Times New Roman" w:hAnsi="Times New Roman"/>
          <w:sz w:val="24"/>
          <w:szCs w:val="24"/>
        </w:rPr>
        <w:t>. Vyd. 1. Praha: Portál, 2002. 8071785725.</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lastRenderedPageBreak/>
        <w:t xml:space="preserve">LECHTA, V. </w:t>
      </w:r>
      <w:r w:rsidRPr="00F81371">
        <w:rPr>
          <w:rFonts w:ascii="Times New Roman" w:hAnsi="Times New Roman"/>
          <w:i/>
          <w:iCs/>
          <w:sz w:val="24"/>
          <w:szCs w:val="24"/>
        </w:rPr>
        <w:t>Symptomatické poruchy řeči u dětí</w:t>
      </w:r>
      <w:r w:rsidRPr="00F81371">
        <w:rPr>
          <w:rFonts w:ascii="Times New Roman" w:hAnsi="Times New Roman"/>
          <w:sz w:val="24"/>
          <w:szCs w:val="24"/>
        </w:rPr>
        <w:t>. Vyd. 2. Praha: Portál, 2008. 9788073674335.</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LEJSKA, M. </w:t>
      </w:r>
      <w:r w:rsidRPr="00F81371">
        <w:rPr>
          <w:rFonts w:ascii="Times New Roman" w:hAnsi="Times New Roman"/>
          <w:i/>
          <w:iCs/>
          <w:sz w:val="24"/>
          <w:szCs w:val="24"/>
        </w:rPr>
        <w:t>Poruchy verbální komunikace a foniatrie</w:t>
      </w:r>
      <w:r w:rsidRPr="00F81371">
        <w:rPr>
          <w:rFonts w:ascii="Times New Roman" w:hAnsi="Times New Roman"/>
          <w:sz w:val="24"/>
          <w:szCs w:val="24"/>
        </w:rPr>
        <w:t xml:space="preserve">. Brno: </w:t>
      </w:r>
      <w:proofErr w:type="spellStart"/>
      <w:r w:rsidRPr="00F81371">
        <w:rPr>
          <w:rFonts w:ascii="Times New Roman" w:hAnsi="Times New Roman"/>
          <w:sz w:val="24"/>
          <w:szCs w:val="24"/>
        </w:rPr>
        <w:t>Paido</w:t>
      </w:r>
      <w:proofErr w:type="spellEnd"/>
      <w:r w:rsidRPr="00F81371">
        <w:rPr>
          <w:rFonts w:ascii="Times New Roman" w:hAnsi="Times New Roman"/>
          <w:sz w:val="24"/>
          <w:szCs w:val="24"/>
        </w:rPr>
        <w:t>, 2003. 8073150387.</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MACHOVÁ, J. </w:t>
      </w:r>
      <w:r w:rsidRPr="00FE0455">
        <w:rPr>
          <w:rFonts w:ascii="Times New Roman" w:hAnsi="Times New Roman"/>
          <w:i/>
          <w:sz w:val="24"/>
          <w:szCs w:val="24"/>
        </w:rPr>
        <w:t>Biologie člověka pro speciální pedagogy</w:t>
      </w:r>
      <w:r w:rsidRPr="00F81371">
        <w:rPr>
          <w:rFonts w:ascii="Times New Roman" w:hAnsi="Times New Roman"/>
          <w:sz w:val="24"/>
          <w:szCs w:val="24"/>
        </w:rPr>
        <w:t>. Praha: Karolinum, 1994. 80-7066-980-2.</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MAZÁNEK, J. </w:t>
      </w:r>
      <w:r w:rsidRPr="00F81371">
        <w:rPr>
          <w:rFonts w:ascii="Times New Roman" w:hAnsi="Times New Roman"/>
          <w:i/>
          <w:sz w:val="24"/>
          <w:szCs w:val="24"/>
        </w:rPr>
        <w:t>Chirurgie hlavy a krku</w:t>
      </w:r>
      <w:r w:rsidRPr="00F81371">
        <w:rPr>
          <w:rFonts w:ascii="Times New Roman" w:hAnsi="Times New Roman"/>
          <w:sz w:val="24"/>
          <w:szCs w:val="24"/>
        </w:rPr>
        <w:t xml:space="preserve">. In ZEMAN, M. </w:t>
      </w:r>
      <w:r w:rsidRPr="00F81371">
        <w:rPr>
          <w:rFonts w:ascii="Times New Roman" w:hAnsi="Times New Roman"/>
          <w:i/>
          <w:iCs/>
          <w:sz w:val="24"/>
          <w:szCs w:val="24"/>
        </w:rPr>
        <w:t>Speciální chirurgie</w:t>
      </w:r>
      <w:r w:rsidRPr="00F81371">
        <w:rPr>
          <w:rFonts w:ascii="Times New Roman" w:hAnsi="Times New Roman"/>
          <w:sz w:val="24"/>
          <w:szCs w:val="24"/>
        </w:rPr>
        <w:t xml:space="preserve">. 2. vyd. Praha: </w:t>
      </w:r>
      <w:proofErr w:type="spellStart"/>
      <w:r w:rsidRPr="00F81371">
        <w:rPr>
          <w:rFonts w:ascii="Times New Roman" w:hAnsi="Times New Roman"/>
          <w:sz w:val="24"/>
          <w:szCs w:val="24"/>
        </w:rPr>
        <w:t>Galén</w:t>
      </w:r>
      <w:proofErr w:type="spellEnd"/>
      <w:r w:rsidRPr="00F81371">
        <w:rPr>
          <w:rFonts w:ascii="Times New Roman" w:hAnsi="Times New Roman"/>
          <w:sz w:val="24"/>
          <w:szCs w:val="24"/>
        </w:rPr>
        <w:t>, 2004. 8072622609.</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OPATŘILOVÁ, D., ZÁMEČNÍKOVÁ, D. </w:t>
      </w:r>
      <w:proofErr w:type="spellStart"/>
      <w:r w:rsidRPr="00F81371">
        <w:rPr>
          <w:rFonts w:ascii="Times New Roman" w:hAnsi="Times New Roman"/>
          <w:i/>
          <w:sz w:val="24"/>
          <w:szCs w:val="24"/>
        </w:rPr>
        <w:t>Somatopedie</w:t>
      </w:r>
      <w:proofErr w:type="spellEnd"/>
      <w:r w:rsidRPr="00F81371">
        <w:rPr>
          <w:rFonts w:ascii="Times New Roman" w:hAnsi="Times New Roman"/>
          <w:i/>
          <w:sz w:val="24"/>
          <w:szCs w:val="24"/>
        </w:rPr>
        <w:t>: texty k distančnímu vzdělávání.</w:t>
      </w:r>
      <w:r w:rsidRPr="00F81371">
        <w:rPr>
          <w:rFonts w:ascii="Times New Roman" w:hAnsi="Times New Roman"/>
          <w:sz w:val="24"/>
          <w:szCs w:val="24"/>
        </w:rPr>
        <w:t xml:space="preserve"> Brno: </w:t>
      </w:r>
      <w:proofErr w:type="spellStart"/>
      <w:r w:rsidRPr="00F81371">
        <w:rPr>
          <w:rFonts w:ascii="Times New Roman" w:hAnsi="Times New Roman"/>
          <w:sz w:val="24"/>
          <w:szCs w:val="24"/>
        </w:rPr>
        <w:t>Paido</w:t>
      </w:r>
      <w:proofErr w:type="spellEnd"/>
      <w:r w:rsidRPr="00F81371">
        <w:rPr>
          <w:rFonts w:ascii="Times New Roman" w:hAnsi="Times New Roman"/>
          <w:sz w:val="24"/>
          <w:szCs w:val="24"/>
        </w:rPr>
        <w:t>, 2007. 123 s. 9788073151379.</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PIPEKOVÁ, J. </w:t>
      </w:r>
      <w:r w:rsidRPr="00F81371">
        <w:rPr>
          <w:rFonts w:ascii="Times New Roman" w:hAnsi="Times New Roman"/>
          <w:i/>
          <w:sz w:val="24"/>
          <w:szCs w:val="24"/>
        </w:rPr>
        <w:t>Kapitoly ze speciální pedagogiky.</w:t>
      </w:r>
      <w:r w:rsidRPr="00F81371">
        <w:rPr>
          <w:rFonts w:ascii="Times New Roman" w:hAnsi="Times New Roman"/>
          <w:sz w:val="24"/>
          <w:szCs w:val="24"/>
        </w:rPr>
        <w:t xml:space="preserve"> 2. </w:t>
      </w:r>
      <w:proofErr w:type="spellStart"/>
      <w:proofErr w:type="gramStart"/>
      <w:r w:rsidRPr="00F81371">
        <w:rPr>
          <w:rFonts w:ascii="Times New Roman" w:hAnsi="Times New Roman"/>
          <w:sz w:val="24"/>
          <w:szCs w:val="24"/>
        </w:rPr>
        <w:t>rozš</w:t>
      </w:r>
      <w:proofErr w:type="spellEnd"/>
      <w:r w:rsidRPr="00F81371">
        <w:rPr>
          <w:rFonts w:ascii="Times New Roman" w:hAnsi="Times New Roman"/>
          <w:sz w:val="24"/>
          <w:szCs w:val="24"/>
        </w:rPr>
        <w:t xml:space="preserve">. a </w:t>
      </w:r>
      <w:proofErr w:type="spellStart"/>
      <w:r w:rsidRPr="00F81371">
        <w:rPr>
          <w:rFonts w:ascii="Times New Roman" w:hAnsi="Times New Roman"/>
          <w:sz w:val="24"/>
          <w:szCs w:val="24"/>
        </w:rPr>
        <w:t>přeprac</w:t>
      </w:r>
      <w:proofErr w:type="spellEnd"/>
      <w:proofErr w:type="gramEnd"/>
      <w:r w:rsidRPr="00F81371">
        <w:rPr>
          <w:rFonts w:ascii="Times New Roman" w:hAnsi="Times New Roman"/>
          <w:sz w:val="24"/>
          <w:szCs w:val="24"/>
        </w:rPr>
        <w:t xml:space="preserve">. vyd. Brno: </w:t>
      </w:r>
      <w:proofErr w:type="spellStart"/>
      <w:r w:rsidRPr="00F81371">
        <w:rPr>
          <w:rFonts w:ascii="Times New Roman" w:hAnsi="Times New Roman"/>
          <w:sz w:val="24"/>
          <w:szCs w:val="24"/>
        </w:rPr>
        <w:t>Paido</w:t>
      </w:r>
      <w:proofErr w:type="spellEnd"/>
      <w:r w:rsidRPr="00F81371">
        <w:rPr>
          <w:rFonts w:ascii="Times New Roman" w:hAnsi="Times New Roman"/>
          <w:sz w:val="24"/>
          <w:szCs w:val="24"/>
        </w:rPr>
        <w:t>, 2006. 404 s. 8073151200.</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SELIKOWITZ, M. </w:t>
      </w:r>
      <w:r w:rsidRPr="00F81371">
        <w:rPr>
          <w:rFonts w:ascii="Times New Roman" w:hAnsi="Times New Roman"/>
          <w:i/>
          <w:sz w:val="24"/>
          <w:szCs w:val="24"/>
        </w:rPr>
        <w:t xml:space="preserve">Downův syndrom: </w:t>
      </w:r>
      <w:r w:rsidRPr="00F81371">
        <w:rPr>
          <w:rFonts w:ascii="Times New Roman" w:hAnsi="Times New Roman"/>
          <w:i/>
          <w:iCs/>
          <w:sz w:val="24"/>
          <w:szCs w:val="24"/>
        </w:rPr>
        <w:t>definice a příčiny, vývoj dítěte, výchova a vzdělání, dospělost</w:t>
      </w:r>
      <w:r w:rsidRPr="00F81371">
        <w:rPr>
          <w:rFonts w:ascii="Times New Roman" w:hAnsi="Times New Roman"/>
          <w:i/>
          <w:sz w:val="24"/>
          <w:szCs w:val="24"/>
        </w:rPr>
        <w:t xml:space="preserve">. </w:t>
      </w:r>
      <w:r w:rsidRPr="00F81371">
        <w:rPr>
          <w:rFonts w:ascii="Times New Roman" w:hAnsi="Times New Roman"/>
          <w:sz w:val="24"/>
          <w:szCs w:val="24"/>
        </w:rPr>
        <w:t>Praha: Portál, 2005. 80-7178-973-9.</w:t>
      </w:r>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r w:rsidRPr="00F81371">
        <w:rPr>
          <w:rFonts w:ascii="Times New Roman" w:hAnsi="Times New Roman"/>
          <w:sz w:val="24"/>
          <w:szCs w:val="24"/>
          <w:lang w:eastAsia="cs-CZ"/>
        </w:rPr>
        <w:t xml:space="preserve">SHPRINTZEN, R. J., GOLDBERG, R.: </w:t>
      </w:r>
      <w:proofErr w:type="spellStart"/>
      <w:r w:rsidRPr="00F81371">
        <w:rPr>
          <w:rFonts w:ascii="Times New Roman" w:hAnsi="Times New Roman"/>
          <w:sz w:val="24"/>
          <w:szCs w:val="24"/>
          <w:lang w:eastAsia="cs-CZ"/>
        </w:rPr>
        <w:t>The</w:t>
      </w:r>
      <w:proofErr w:type="spellEnd"/>
      <w:r w:rsidRPr="00F81371">
        <w:rPr>
          <w:rFonts w:ascii="Times New Roman" w:hAnsi="Times New Roman"/>
          <w:sz w:val="24"/>
          <w:szCs w:val="24"/>
          <w:lang w:eastAsia="cs-CZ"/>
        </w:rPr>
        <w:t xml:space="preserve"> </w:t>
      </w:r>
      <w:proofErr w:type="spellStart"/>
      <w:r w:rsidRPr="00F81371">
        <w:rPr>
          <w:rFonts w:ascii="Times New Roman" w:hAnsi="Times New Roman"/>
          <w:sz w:val="24"/>
          <w:szCs w:val="24"/>
          <w:lang w:eastAsia="cs-CZ"/>
        </w:rPr>
        <w:t>Genetics</w:t>
      </w:r>
      <w:proofErr w:type="spellEnd"/>
      <w:r w:rsidRPr="00F81371">
        <w:rPr>
          <w:rFonts w:ascii="Times New Roman" w:hAnsi="Times New Roman"/>
          <w:sz w:val="24"/>
          <w:szCs w:val="24"/>
          <w:lang w:eastAsia="cs-CZ"/>
        </w:rPr>
        <w:t xml:space="preserve"> </w:t>
      </w:r>
      <w:proofErr w:type="spellStart"/>
      <w:r w:rsidRPr="00F81371">
        <w:rPr>
          <w:rFonts w:ascii="Times New Roman" w:hAnsi="Times New Roman"/>
          <w:sz w:val="24"/>
          <w:szCs w:val="24"/>
          <w:lang w:eastAsia="cs-CZ"/>
        </w:rPr>
        <w:t>of</w:t>
      </w:r>
      <w:proofErr w:type="spellEnd"/>
      <w:r w:rsidRPr="00F81371">
        <w:rPr>
          <w:rFonts w:ascii="Times New Roman" w:hAnsi="Times New Roman"/>
          <w:sz w:val="24"/>
          <w:szCs w:val="24"/>
          <w:lang w:eastAsia="cs-CZ"/>
        </w:rPr>
        <w:t xml:space="preserve"> </w:t>
      </w:r>
      <w:proofErr w:type="spellStart"/>
      <w:r w:rsidRPr="00F81371">
        <w:rPr>
          <w:rFonts w:ascii="Times New Roman" w:hAnsi="Times New Roman"/>
          <w:sz w:val="24"/>
          <w:szCs w:val="24"/>
          <w:lang w:eastAsia="cs-CZ"/>
        </w:rPr>
        <w:t>Clefting</w:t>
      </w:r>
      <w:proofErr w:type="spellEnd"/>
      <w:r w:rsidRPr="00F81371">
        <w:rPr>
          <w:rFonts w:ascii="Times New Roman" w:hAnsi="Times New Roman"/>
          <w:sz w:val="24"/>
          <w:szCs w:val="24"/>
          <w:lang w:eastAsia="cs-CZ"/>
        </w:rPr>
        <w:t xml:space="preserve"> and </w:t>
      </w:r>
      <w:proofErr w:type="spellStart"/>
      <w:r w:rsidRPr="00F81371">
        <w:rPr>
          <w:rFonts w:ascii="Times New Roman" w:hAnsi="Times New Roman"/>
          <w:sz w:val="24"/>
          <w:szCs w:val="24"/>
          <w:lang w:eastAsia="cs-CZ"/>
        </w:rPr>
        <w:t>Associated</w:t>
      </w:r>
      <w:proofErr w:type="spellEnd"/>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proofErr w:type="spellStart"/>
      <w:r w:rsidRPr="00F81371">
        <w:rPr>
          <w:rFonts w:ascii="Times New Roman" w:hAnsi="Times New Roman"/>
          <w:sz w:val="24"/>
          <w:szCs w:val="24"/>
          <w:lang w:eastAsia="cs-CZ"/>
        </w:rPr>
        <w:t>Syndromes</w:t>
      </w:r>
      <w:proofErr w:type="spellEnd"/>
      <w:r w:rsidRPr="00F81371">
        <w:rPr>
          <w:rFonts w:ascii="Times New Roman" w:hAnsi="Times New Roman"/>
          <w:sz w:val="24"/>
          <w:szCs w:val="24"/>
          <w:lang w:eastAsia="cs-CZ"/>
        </w:rPr>
        <w:t xml:space="preserve">. In SHPRINTZEN, R. J., BARDACH, J.: </w:t>
      </w:r>
      <w:proofErr w:type="spellStart"/>
      <w:r w:rsidRPr="00F81371">
        <w:rPr>
          <w:rFonts w:ascii="Times New Roman" w:hAnsi="Times New Roman"/>
          <w:i/>
          <w:iCs/>
          <w:sz w:val="24"/>
          <w:szCs w:val="24"/>
          <w:lang w:eastAsia="cs-CZ"/>
        </w:rPr>
        <w:t>Cleft</w:t>
      </w:r>
      <w:proofErr w:type="spellEnd"/>
      <w:r w:rsidRPr="00F81371">
        <w:rPr>
          <w:rFonts w:ascii="Times New Roman" w:hAnsi="Times New Roman"/>
          <w:i/>
          <w:iCs/>
          <w:sz w:val="24"/>
          <w:szCs w:val="24"/>
          <w:lang w:eastAsia="cs-CZ"/>
        </w:rPr>
        <w:t xml:space="preserve"> </w:t>
      </w:r>
      <w:proofErr w:type="spellStart"/>
      <w:r w:rsidRPr="00F81371">
        <w:rPr>
          <w:rFonts w:ascii="Times New Roman" w:hAnsi="Times New Roman"/>
          <w:i/>
          <w:iCs/>
          <w:sz w:val="24"/>
          <w:szCs w:val="24"/>
          <w:lang w:eastAsia="cs-CZ"/>
        </w:rPr>
        <w:t>Palate</w:t>
      </w:r>
      <w:proofErr w:type="spellEnd"/>
      <w:r w:rsidRPr="00F81371">
        <w:rPr>
          <w:rFonts w:ascii="Times New Roman" w:hAnsi="Times New Roman"/>
          <w:i/>
          <w:iCs/>
          <w:sz w:val="24"/>
          <w:szCs w:val="24"/>
          <w:lang w:eastAsia="cs-CZ"/>
        </w:rPr>
        <w:t xml:space="preserve"> </w:t>
      </w:r>
      <w:proofErr w:type="spellStart"/>
      <w:r w:rsidRPr="00F81371">
        <w:rPr>
          <w:rFonts w:ascii="Times New Roman" w:hAnsi="Times New Roman"/>
          <w:i/>
          <w:iCs/>
          <w:sz w:val="24"/>
          <w:szCs w:val="24"/>
          <w:lang w:eastAsia="cs-CZ"/>
        </w:rPr>
        <w:t>Speech</w:t>
      </w:r>
      <w:proofErr w:type="spellEnd"/>
      <w:r w:rsidRPr="00F81371">
        <w:rPr>
          <w:rFonts w:ascii="Times New Roman" w:hAnsi="Times New Roman"/>
          <w:i/>
          <w:iCs/>
          <w:sz w:val="24"/>
          <w:szCs w:val="24"/>
          <w:lang w:eastAsia="cs-CZ"/>
        </w:rPr>
        <w:t xml:space="preserve"> Management</w:t>
      </w:r>
      <w:r w:rsidRPr="00F81371">
        <w:rPr>
          <w:rFonts w:ascii="Times New Roman" w:hAnsi="Times New Roman"/>
          <w:sz w:val="24"/>
          <w:szCs w:val="24"/>
          <w:lang w:eastAsia="cs-CZ"/>
        </w:rPr>
        <w:t>.</w:t>
      </w:r>
    </w:p>
    <w:p w:rsidR="00F81371" w:rsidRPr="00F81371" w:rsidRDefault="00F81371" w:rsidP="00F81371">
      <w:pPr>
        <w:spacing w:line="360" w:lineRule="auto"/>
        <w:jc w:val="both"/>
        <w:rPr>
          <w:rFonts w:ascii="Times New Roman" w:hAnsi="Times New Roman"/>
          <w:sz w:val="24"/>
          <w:szCs w:val="24"/>
          <w:lang w:eastAsia="cs-CZ"/>
        </w:rPr>
      </w:pPr>
      <w:r w:rsidRPr="00F81371">
        <w:rPr>
          <w:rFonts w:ascii="Times New Roman" w:hAnsi="Times New Roman"/>
          <w:sz w:val="24"/>
          <w:szCs w:val="24"/>
          <w:lang w:eastAsia="cs-CZ"/>
        </w:rPr>
        <w:t xml:space="preserve">St. Louis: </w:t>
      </w:r>
      <w:proofErr w:type="spellStart"/>
      <w:r w:rsidRPr="00F81371">
        <w:rPr>
          <w:rFonts w:ascii="Times New Roman" w:hAnsi="Times New Roman"/>
          <w:sz w:val="24"/>
          <w:szCs w:val="24"/>
          <w:lang w:eastAsia="cs-CZ"/>
        </w:rPr>
        <w:t>Mosby</w:t>
      </w:r>
      <w:proofErr w:type="spellEnd"/>
      <w:r w:rsidRPr="00F81371">
        <w:rPr>
          <w:rFonts w:ascii="Times New Roman" w:hAnsi="Times New Roman"/>
          <w:sz w:val="24"/>
          <w:szCs w:val="24"/>
          <w:lang w:eastAsia="cs-CZ"/>
        </w:rPr>
        <w:t>, 1995. 0-8016-6447-0.</w:t>
      </w:r>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sz w:val="24"/>
          <w:szCs w:val="24"/>
          <w:lang w:eastAsia="cs-CZ"/>
        </w:rPr>
        <w:t>SOBOTKOVÁ, A</w:t>
      </w:r>
      <w:r w:rsidRPr="00F81371">
        <w:rPr>
          <w:rFonts w:ascii="Times New Roman" w:hAnsi="Times New Roman"/>
          <w:i/>
          <w:sz w:val="24"/>
          <w:szCs w:val="24"/>
          <w:lang w:eastAsia="cs-CZ"/>
        </w:rPr>
        <w:t xml:space="preserve">. </w:t>
      </w:r>
      <w:r w:rsidRPr="00F81371">
        <w:rPr>
          <w:rFonts w:ascii="Times New Roman" w:eastAsia="PalatinoCE-Bold" w:hAnsi="Times New Roman"/>
          <w:bCs/>
          <w:i/>
          <w:sz w:val="24"/>
          <w:szCs w:val="24"/>
          <w:lang w:eastAsia="cs-CZ"/>
        </w:rPr>
        <w:t>Edukace dětí / žáků se sluchovým postižením.</w:t>
      </w:r>
      <w:r w:rsidRPr="00F81371">
        <w:rPr>
          <w:rFonts w:ascii="Times New Roman" w:eastAsia="PalatinoCE-Bold" w:hAnsi="Times New Roman"/>
          <w:bCs/>
          <w:sz w:val="24"/>
          <w:szCs w:val="24"/>
          <w:lang w:eastAsia="cs-CZ"/>
        </w:rPr>
        <w:t xml:space="preserve"> In </w:t>
      </w:r>
      <w:r w:rsidRPr="00F81371">
        <w:rPr>
          <w:rFonts w:ascii="Times New Roman" w:hAnsi="Times New Roman"/>
          <w:sz w:val="24"/>
          <w:szCs w:val="24"/>
        </w:rPr>
        <w:t xml:space="preserve">VÍTKOVÁ, M. </w:t>
      </w:r>
      <w:proofErr w:type="spellStart"/>
      <w:r w:rsidRPr="00F81371">
        <w:rPr>
          <w:rFonts w:ascii="Times New Roman" w:hAnsi="Times New Roman"/>
          <w:i/>
          <w:iCs/>
          <w:sz w:val="24"/>
          <w:szCs w:val="24"/>
        </w:rPr>
        <w:t>Integrativní</w:t>
      </w:r>
      <w:proofErr w:type="spellEnd"/>
      <w:r w:rsidRPr="00F81371">
        <w:rPr>
          <w:rFonts w:ascii="Times New Roman" w:hAnsi="Times New Roman"/>
          <w:i/>
          <w:iCs/>
          <w:sz w:val="24"/>
          <w:szCs w:val="24"/>
        </w:rPr>
        <w:t xml:space="preserve"> školní (speciální) pedagogika: základy, teorie, praxe</w:t>
      </w:r>
      <w:r w:rsidRPr="00F81371">
        <w:rPr>
          <w:rFonts w:ascii="Times New Roman" w:hAnsi="Times New Roman"/>
          <w:sz w:val="24"/>
          <w:szCs w:val="24"/>
        </w:rPr>
        <w:t>. Vyd. 2. Brno: MSD, 2004. 8086633225.</w:t>
      </w:r>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bCs/>
          <w:sz w:val="24"/>
          <w:szCs w:val="24"/>
        </w:rPr>
        <w:t xml:space="preserve">SOURALOVÁ, E., LANGER, J. </w:t>
      </w:r>
      <w:proofErr w:type="spellStart"/>
      <w:r w:rsidRPr="00F81371">
        <w:rPr>
          <w:rFonts w:ascii="Times New Roman" w:hAnsi="Times New Roman"/>
          <w:bCs/>
          <w:i/>
          <w:iCs/>
          <w:sz w:val="24"/>
          <w:szCs w:val="24"/>
        </w:rPr>
        <w:t>Surdopedie</w:t>
      </w:r>
      <w:proofErr w:type="spellEnd"/>
      <w:r w:rsidRPr="00F81371">
        <w:rPr>
          <w:rFonts w:ascii="Times New Roman" w:hAnsi="Times New Roman"/>
          <w:bCs/>
          <w:i/>
          <w:iCs/>
          <w:sz w:val="24"/>
          <w:szCs w:val="24"/>
        </w:rPr>
        <w:t xml:space="preserve">: </w:t>
      </w:r>
      <w:r w:rsidRPr="00F81371">
        <w:rPr>
          <w:rFonts w:ascii="Times New Roman" w:hAnsi="Times New Roman"/>
          <w:i/>
          <w:sz w:val="24"/>
          <w:szCs w:val="24"/>
        </w:rPr>
        <w:t>Studijní opora pro kombinované studium</w:t>
      </w:r>
      <w:r w:rsidRPr="00F81371">
        <w:rPr>
          <w:rFonts w:ascii="Times New Roman" w:hAnsi="Times New Roman"/>
          <w:sz w:val="24"/>
          <w:szCs w:val="24"/>
        </w:rPr>
        <w:t>. Olomouc: 2005. Vydavatelství UP v Olomouci. 80-244-1084-2.</w:t>
      </w:r>
    </w:p>
    <w:p w:rsidR="00F81371" w:rsidRPr="00F81371" w:rsidRDefault="00F81371" w:rsidP="00F81371">
      <w:pPr>
        <w:autoSpaceDE w:val="0"/>
        <w:autoSpaceDN w:val="0"/>
        <w:adjustRightInd w:val="0"/>
        <w:spacing w:after="0" w:line="360" w:lineRule="auto"/>
        <w:jc w:val="both"/>
        <w:rPr>
          <w:rFonts w:ascii="Times New Roman" w:hAnsi="Times New Roman"/>
          <w:i/>
          <w:sz w:val="24"/>
          <w:szCs w:val="24"/>
          <w:lang w:eastAsia="cs-CZ"/>
        </w:rPr>
      </w:pPr>
      <w:r w:rsidRPr="00F81371">
        <w:rPr>
          <w:rFonts w:ascii="Times New Roman" w:hAnsi="Times New Roman"/>
          <w:sz w:val="24"/>
          <w:szCs w:val="24"/>
          <w:lang w:eastAsia="cs-CZ"/>
        </w:rPr>
        <w:t>ŠKODOVÁ, E., JEDLIČKA, I</w:t>
      </w:r>
      <w:r w:rsidRPr="00F81371">
        <w:rPr>
          <w:rFonts w:ascii="Times New Roman" w:hAnsi="Times New Roman"/>
          <w:i/>
          <w:sz w:val="24"/>
          <w:szCs w:val="24"/>
          <w:lang w:eastAsia="cs-CZ"/>
        </w:rPr>
        <w:t>.: Poruchy hlasu a řeči při vrozených anomáliích</w:t>
      </w:r>
    </w:p>
    <w:p w:rsidR="00F81371" w:rsidRPr="00F81371" w:rsidRDefault="00F81371" w:rsidP="00F81371">
      <w:pPr>
        <w:autoSpaceDE w:val="0"/>
        <w:autoSpaceDN w:val="0"/>
        <w:adjustRightInd w:val="0"/>
        <w:spacing w:after="0" w:line="360" w:lineRule="auto"/>
        <w:jc w:val="both"/>
        <w:rPr>
          <w:rFonts w:ascii="Times New Roman" w:hAnsi="Times New Roman"/>
          <w:i/>
          <w:iCs/>
          <w:sz w:val="24"/>
          <w:szCs w:val="24"/>
          <w:lang w:eastAsia="cs-CZ"/>
        </w:rPr>
      </w:pPr>
      <w:proofErr w:type="spellStart"/>
      <w:r w:rsidRPr="00F81371">
        <w:rPr>
          <w:rFonts w:ascii="Times New Roman" w:hAnsi="Times New Roman"/>
          <w:i/>
          <w:sz w:val="24"/>
          <w:szCs w:val="24"/>
          <w:lang w:eastAsia="cs-CZ"/>
        </w:rPr>
        <w:t>orofaciálního</w:t>
      </w:r>
      <w:proofErr w:type="spellEnd"/>
      <w:r w:rsidRPr="00F81371">
        <w:rPr>
          <w:rFonts w:ascii="Times New Roman" w:hAnsi="Times New Roman"/>
          <w:i/>
          <w:sz w:val="24"/>
          <w:szCs w:val="24"/>
          <w:lang w:eastAsia="cs-CZ"/>
        </w:rPr>
        <w:t xml:space="preserve"> systému</w:t>
      </w:r>
      <w:r w:rsidRPr="00F81371">
        <w:rPr>
          <w:rFonts w:ascii="Times New Roman" w:hAnsi="Times New Roman"/>
          <w:sz w:val="24"/>
          <w:szCs w:val="24"/>
          <w:lang w:eastAsia="cs-CZ"/>
        </w:rPr>
        <w:t xml:space="preserve">. In ŠKODOVÁ, E., JEDLIČKA, I. a kol.: </w:t>
      </w:r>
      <w:r w:rsidRPr="00F81371">
        <w:rPr>
          <w:rFonts w:ascii="Times New Roman" w:hAnsi="Times New Roman"/>
          <w:i/>
          <w:iCs/>
          <w:sz w:val="24"/>
          <w:szCs w:val="24"/>
          <w:lang w:eastAsia="cs-CZ"/>
        </w:rPr>
        <w:t>Klinická logopedie.</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lang w:eastAsia="cs-CZ"/>
        </w:rPr>
        <w:t xml:space="preserve">Praha: Portál, s. r. o., 2007. </w:t>
      </w:r>
      <w:r w:rsidRPr="00F81371">
        <w:rPr>
          <w:rFonts w:ascii="Times New Roman" w:hAnsi="Times New Roman"/>
          <w:sz w:val="24"/>
          <w:szCs w:val="24"/>
        </w:rPr>
        <w:t>9788073673406.</w:t>
      </w:r>
    </w:p>
    <w:p w:rsidR="00F81371" w:rsidRPr="00F81371" w:rsidRDefault="00F81371" w:rsidP="00F81371">
      <w:pPr>
        <w:spacing w:before="240" w:line="360" w:lineRule="auto"/>
        <w:jc w:val="both"/>
        <w:rPr>
          <w:rFonts w:ascii="Times New Roman" w:hAnsi="Times New Roman"/>
          <w:sz w:val="24"/>
          <w:szCs w:val="24"/>
          <w:lang w:eastAsia="cs-CZ"/>
        </w:rPr>
      </w:pPr>
      <w:r w:rsidRPr="00F81371">
        <w:rPr>
          <w:rFonts w:ascii="Times New Roman" w:hAnsi="Times New Roman"/>
          <w:sz w:val="24"/>
          <w:szCs w:val="24"/>
          <w:lang w:eastAsia="cs-CZ"/>
        </w:rPr>
        <w:t>ŠVARCOVÁ, I</w:t>
      </w:r>
      <w:r w:rsidRPr="00F81371">
        <w:rPr>
          <w:rFonts w:ascii="Times New Roman" w:hAnsi="Times New Roman"/>
          <w:i/>
          <w:iCs/>
          <w:sz w:val="24"/>
          <w:szCs w:val="24"/>
          <w:lang w:eastAsia="cs-CZ"/>
        </w:rPr>
        <w:t xml:space="preserve">. Mentální retardace. </w:t>
      </w:r>
      <w:r w:rsidRPr="00F81371">
        <w:rPr>
          <w:rFonts w:ascii="Times New Roman" w:hAnsi="Times New Roman"/>
          <w:sz w:val="24"/>
          <w:szCs w:val="24"/>
          <w:lang w:eastAsia="cs-CZ"/>
        </w:rPr>
        <w:t>Praha: Portál, 2006. 80-7367-060-7.</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lastRenderedPageBreak/>
        <w:t xml:space="preserve">ŠVARCOVÁ, I. </w:t>
      </w:r>
      <w:r w:rsidRPr="00F81371">
        <w:rPr>
          <w:rFonts w:ascii="Times New Roman" w:hAnsi="Times New Roman"/>
          <w:i/>
          <w:sz w:val="24"/>
          <w:szCs w:val="24"/>
        </w:rPr>
        <w:t>Mentální retardace: vzdělávání, výchova, sociální péče.</w:t>
      </w:r>
      <w:r w:rsidRPr="00F81371">
        <w:rPr>
          <w:rFonts w:ascii="Times New Roman" w:hAnsi="Times New Roman"/>
          <w:sz w:val="24"/>
          <w:szCs w:val="24"/>
        </w:rPr>
        <w:t xml:space="preserve"> 1. vyd.  Praha: Portál, 2000. 178 s. 8071785067.</w:t>
      </w:r>
    </w:p>
    <w:p w:rsidR="00F81371" w:rsidRPr="00F81371" w:rsidRDefault="00FE0455" w:rsidP="00F81371">
      <w:pPr>
        <w:spacing w:line="360" w:lineRule="auto"/>
        <w:jc w:val="both"/>
        <w:rPr>
          <w:rFonts w:ascii="Times New Roman" w:hAnsi="Times New Roman"/>
          <w:sz w:val="24"/>
          <w:szCs w:val="24"/>
        </w:rPr>
      </w:pPr>
      <w:r>
        <w:rPr>
          <w:rFonts w:ascii="Times New Roman" w:hAnsi="Times New Roman"/>
          <w:sz w:val="24"/>
          <w:szCs w:val="24"/>
        </w:rPr>
        <w:t>ŠVARCOVÁ, I</w:t>
      </w:r>
      <w:r w:rsidR="00F81371" w:rsidRPr="00F81371">
        <w:rPr>
          <w:rFonts w:ascii="Times New Roman" w:hAnsi="Times New Roman"/>
          <w:sz w:val="24"/>
          <w:szCs w:val="24"/>
        </w:rPr>
        <w:t xml:space="preserve">. </w:t>
      </w:r>
      <w:r w:rsidR="00F81371" w:rsidRPr="00F81371">
        <w:rPr>
          <w:rFonts w:ascii="Times New Roman" w:hAnsi="Times New Roman"/>
          <w:i/>
          <w:sz w:val="24"/>
          <w:szCs w:val="24"/>
        </w:rPr>
        <w:t>Vzdělávací program pomocné školy a přípravného stupně pomocné školy.</w:t>
      </w:r>
      <w:r w:rsidR="00F81371" w:rsidRPr="00F81371">
        <w:rPr>
          <w:rFonts w:ascii="Times New Roman" w:hAnsi="Times New Roman"/>
          <w:sz w:val="24"/>
          <w:szCs w:val="24"/>
        </w:rPr>
        <w:t xml:space="preserve"> 2. </w:t>
      </w:r>
      <w:proofErr w:type="spellStart"/>
      <w:r w:rsidR="00F81371" w:rsidRPr="00F81371">
        <w:rPr>
          <w:rFonts w:ascii="Times New Roman" w:hAnsi="Times New Roman"/>
          <w:sz w:val="24"/>
          <w:szCs w:val="24"/>
        </w:rPr>
        <w:t>přeprac</w:t>
      </w:r>
      <w:proofErr w:type="spellEnd"/>
      <w:r w:rsidR="00F81371" w:rsidRPr="00F81371">
        <w:rPr>
          <w:rFonts w:ascii="Times New Roman" w:hAnsi="Times New Roman"/>
          <w:sz w:val="24"/>
          <w:szCs w:val="24"/>
        </w:rPr>
        <w:t>. vyd. Praha: Septima, 1997. s. 8072160303.</w:t>
      </w:r>
    </w:p>
    <w:p w:rsidR="00F81371" w:rsidRPr="00F81371" w:rsidRDefault="00F81371" w:rsidP="00F81371">
      <w:pPr>
        <w:pStyle w:val="Textbody"/>
        <w:spacing w:before="240"/>
        <w:ind w:hanging="28"/>
        <w:rPr>
          <w:rFonts w:ascii="Times New Roman" w:hAnsi="Times New Roman" w:cs="Times New Roman"/>
        </w:rPr>
      </w:pPr>
      <w:r w:rsidRPr="00F81371">
        <w:rPr>
          <w:rFonts w:ascii="Times New Roman" w:hAnsi="Times New Roman" w:cs="Times New Roman"/>
        </w:rPr>
        <w:t xml:space="preserve">VALENTA, M., MÜLLER, O. </w:t>
      </w:r>
      <w:proofErr w:type="spellStart"/>
      <w:r w:rsidRPr="00F81371">
        <w:rPr>
          <w:rFonts w:ascii="Times New Roman" w:hAnsi="Times New Roman" w:cs="Times New Roman"/>
          <w:i/>
          <w:iCs/>
        </w:rPr>
        <w:t>Psychopedie</w:t>
      </w:r>
      <w:proofErr w:type="spellEnd"/>
      <w:r w:rsidRPr="00F81371">
        <w:rPr>
          <w:rFonts w:ascii="Times New Roman" w:hAnsi="Times New Roman" w:cs="Times New Roman"/>
          <w:i/>
          <w:iCs/>
        </w:rPr>
        <w:t>.</w:t>
      </w:r>
      <w:r w:rsidRPr="00F81371">
        <w:rPr>
          <w:rFonts w:ascii="Times New Roman" w:hAnsi="Times New Roman" w:cs="Times New Roman"/>
        </w:rPr>
        <w:t xml:space="preserve"> Praha: Parta, 2003. 80-7320-039-2.</w:t>
      </w:r>
      <w:r w:rsidRPr="00F81371">
        <w:rPr>
          <w:rFonts w:ascii="Times New Roman" w:hAnsi="Times New Roman" w:cs="Times New Roman"/>
        </w:rPr>
        <w:tab/>
      </w:r>
      <w:bookmarkStart w:id="135" w:name="_Toc289610195"/>
    </w:p>
    <w:p w:rsidR="00F81371" w:rsidRPr="00F81371" w:rsidRDefault="00F81371" w:rsidP="00F81371">
      <w:pPr>
        <w:pStyle w:val="Textbody"/>
        <w:spacing w:before="240"/>
        <w:ind w:hanging="28"/>
        <w:rPr>
          <w:rFonts w:ascii="Times New Roman" w:hAnsi="Times New Roman" w:cs="Times New Roman"/>
        </w:rPr>
      </w:pPr>
      <w:r w:rsidRPr="00F81371">
        <w:rPr>
          <w:rFonts w:ascii="Times New Roman" w:hAnsi="Times New Roman" w:cs="Times New Roman"/>
        </w:rPr>
        <w:t xml:space="preserve">VESELÝ, J., VOKURKOVÁ, J., MRÁZEK, T. </w:t>
      </w:r>
      <w:r w:rsidRPr="00F81371">
        <w:rPr>
          <w:rFonts w:ascii="Times New Roman" w:hAnsi="Times New Roman" w:cs="Times New Roman"/>
          <w:i/>
        </w:rPr>
        <w:t>Plastická chirurgie</w:t>
      </w:r>
      <w:r w:rsidRPr="00F81371">
        <w:rPr>
          <w:rFonts w:ascii="Times New Roman" w:hAnsi="Times New Roman" w:cs="Times New Roman"/>
        </w:rPr>
        <w:t>. In PAFKO, P.</w:t>
      </w:r>
      <w:r w:rsidRPr="00F81371">
        <w:rPr>
          <w:rFonts w:ascii="Times New Roman" w:hAnsi="Times New Roman" w:cs="Times New Roman"/>
          <w:i/>
        </w:rPr>
        <w:t xml:space="preserve"> Základy speciální chirurgie</w:t>
      </w:r>
      <w:r w:rsidRPr="00F81371">
        <w:rPr>
          <w:rFonts w:ascii="Times New Roman" w:hAnsi="Times New Roman" w:cs="Times New Roman"/>
        </w:rPr>
        <w:t xml:space="preserve">. Praha: </w:t>
      </w:r>
      <w:proofErr w:type="spellStart"/>
      <w:r w:rsidRPr="00F81371">
        <w:rPr>
          <w:rFonts w:ascii="Times New Roman" w:hAnsi="Times New Roman" w:cs="Times New Roman"/>
        </w:rPr>
        <w:t>Galén</w:t>
      </w:r>
      <w:proofErr w:type="spellEnd"/>
      <w:r w:rsidRPr="00F81371">
        <w:rPr>
          <w:rFonts w:ascii="Times New Roman" w:hAnsi="Times New Roman" w:cs="Times New Roman"/>
        </w:rPr>
        <w:t>, 2008. 9788072624027.</w:t>
      </w:r>
    </w:p>
    <w:p w:rsidR="00F81371" w:rsidRPr="00F81371" w:rsidRDefault="00F81371" w:rsidP="00F81371">
      <w:pPr>
        <w:pStyle w:val="Bibliografie"/>
        <w:spacing w:after="120" w:line="360" w:lineRule="auto"/>
        <w:jc w:val="both"/>
        <w:rPr>
          <w:rFonts w:ascii="Times New Roman" w:hAnsi="Times New Roman"/>
          <w:noProof/>
          <w:sz w:val="24"/>
          <w:szCs w:val="24"/>
        </w:rPr>
      </w:pPr>
      <w:r w:rsidRPr="00F81371">
        <w:rPr>
          <w:rFonts w:ascii="Times New Roman" w:hAnsi="Times New Roman"/>
          <w:bCs/>
          <w:noProof/>
          <w:sz w:val="24"/>
          <w:szCs w:val="24"/>
        </w:rPr>
        <w:t>VITÁSKOVÁ, K., PEUTELSCHMIEDOVÁ, A.</w:t>
      </w:r>
      <w:r w:rsidRPr="00F81371">
        <w:rPr>
          <w:rFonts w:ascii="Times New Roman" w:hAnsi="Times New Roman"/>
          <w:b/>
          <w:bCs/>
          <w:noProof/>
          <w:sz w:val="24"/>
          <w:szCs w:val="24"/>
        </w:rPr>
        <w:t xml:space="preserve"> </w:t>
      </w:r>
      <w:r w:rsidRPr="00F81371">
        <w:rPr>
          <w:rFonts w:ascii="Times New Roman" w:hAnsi="Times New Roman"/>
          <w:i/>
          <w:iCs/>
          <w:noProof/>
          <w:sz w:val="24"/>
          <w:szCs w:val="24"/>
        </w:rPr>
        <w:t xml:space="preserve">Logopedie. </w:t>
      </w:r>
      <w:r w:rsidRPr="00F81371">
        <w:rPr>
          <w:rFonts w:ascii="Times New Roman" w:hAnsi="Times New Roman"/>
          <w:noProof/>
          <w:sz w:val="24"/>
          <w:szCs w:val="24"/>
        </w:rPr>
        <w:t>Olomouc : Univerzita Palackého, 2005. 80-244-1088-5</w:t>
      </w:r>
      <w:bookmarkEnd w:id="135"/>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sz w:val="24"/>
          <w:szCs w:val="24"/>
        </w:rPr>
        <w:t xml:space="preserve">VÍTEK, J., VÍTKOVÁ, M. </w:t>
      </w:r>
      <w:r w:rsidRPr="00F81371">
        <w:rPr>
          <w:rFonts w:ascii="Times New Roman" w:hAnsi="Times New Roman"/>
          <w:i/>
          <w:sz w:val="24"/>
          <w:szCs w:val="24"/>
        </w:rPr>
        <w:t xml:space="preserve">Teorie a praxe v edukaci, intervenci, terapii a psychosociální podpoře jedinců se zdravotním postižením se zaměřením na neurologická onemocnění. </w:t>
      </w:r>
      <w:proofErr w:type="gramStart"/>
      <w:r w:rsidRPr="00F81371">
        <w:rPr>
          <w:rFonts w:ascii="Times New Roman" w:hAnsi="Times New Roman"/>
          <w:sz w:val="24"/>
          <w:szCs w:val="24"/>
        </w:rPr>
        <w:t xml:space="preserve">Brno : </w:t>
      </w:r>
      <w:proofErr w:type="spellStart"/>
      <w:r w:rsidRPr="00F81371">
        <w:rPr>
          <w:rFonts w:ascii="Times New Roman" w:hAnsi="Times New Roman"/>
          <w:sz w:val="24"/>
          <w:szCs w:val="24"/>
        </w:rPr>
        <w:t>Paido</w:t>
      </w:r>
      <w:proofErr w:type="spellEnd"/>
      <w:proofErr w:type="gramEnd"/>
      <w:r w:rsidRPr="00F81371">
        <w:rPr>
          <w:rFonts w:ascii="Times New Roman" w:hAnsi="Times New Roman"/>
          <w:sz w:val="24"/>
          <w:szCs w:val="24"/>
        </w:rPr>
        <w:t>, 2010. 978-80-7315-210-9.</w:t>
      </w:r>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sz w:val="24"/>
          <w:szCs w:val="24"/>
        </w:rPr>
        <w:t xml:space="preserve">VÍTKOVÁ, M. </w:t>
      </w:r>
      <w:proofErr w:type="spellStart"/>
      <w:r w:rsidRPr="00F81371">
        <w:rPr>
          <w:rFonts w:ascii="Times New Roman" w:hAnsi="Times New Roman"/>
          <w:i/>
          <w:sz w:val="24"/>
          <w:szCs w:val="24"/>
        </w:rPr>
        <w:t>Somatopedické</w:t>
      </w:r>
      <w:proofErr w:type="spellEnd"/>
      <w:r w:rsidRPr="00F81371">
        <w:rPr>
          <w:rFonts w:ascii="Times New Roman" w:hAnsi="Times New Roman"/>
          <w:i/>
          <w:sz w:val="24"/>
          <w:szCs w:val="24"/>
        </w:rPr>
        <w:t xml:space="preserve"> aspekty.</w:t>
      </w:r>
      <w:r w:rsidRPr="00F81371">
        <w:rPr>
          <w:rFonts w:ascii="Times New Roman" w:hAnsi="Times New Roman"/>
          <w:sz w:val="24"/>
          <w:szCs w:val="24"/>
        </w:rPr>
        <w:t xml:space="preserve"> 2., </w:t>
      </w:r>
      <w:proofErr w:type="spellStart"/>
      <w:proofErr w:type="gramStart"/>
      <w:r w:rsidRPr="00F81371">
        <w:rPr>
          <w:rFonts w:ascii="Times New Roman" w:hAnsi="Times New Roman"/>
          <w:sz w:val="24"/>
          <w:szCs w:val="24"/>
        </w:rPr>
        <w:t>rozš</w:t>
      </w:r>
      <w:proofErr w:type="spellEnd"/>
      <w:r w:rsidRPr="00F81371">
        <w:rPr>
          <w:rFonts w:ascii="Times New Roman" w:hAnsi="Times New Roman"/>
          <w:sz w:val="24"/>
          <w:szCs w:val="24"/>
        </w:rPr>
        <w:t xml:space="preserve">. a </w:t>
      </w:r>
      <w:proofErr w:type="spellStart"/>
      <w:r w:rsidRPr="00F81371">
        <w:rPr>
          <w:rFonts w:ascii="Times New Roman" w:hAnsi="Times New Roman"/>
          <w:sz w:val="24"/>
          <w:szCs w:val="24"/>
        </w:rPr>
        <w:t>přeprac</w:t>
      </w:r>
      <w:proofErr w:type="spellEnd"/>
      <w:proofErr w:type="gramEnd"/>
      <w:r w:rsidRPr="00F81371">
        <w:rPr>
          <w:rFonts w:ascii="Times New Roman" w:hAnsi="Times New Roman"/>
          <w:sz w:val="24"/>
          <w:szCs w:val="24"/>
        </w:rPr>
        <w:t xml:space="preserve">. vyd. Brno: </w:t>
      </w:r>
      <w:proofErr w:type="spellStart"/>
      <w:r w:rsidRPr="00F81371">
        <w:rPr>
          <w:rFonts w:ascii="Times New Roman" w:hAnsi="Times New Roman"/>
          <w:sz w:val="24"/>
          <w:szCs w:val="24"/>
        </w:rPr>
        <w:t>Paido</w:t>
      </w:r>
      <w:proofErr w:type="spellEnd"/>
      <w:r w:rsidRPr="00F81371">
        <w:rPr>
          <w:rFonts w:ascii="Times New Roman" w:hAnsi="Times New Roman"/>
          <w:sz w:val="24"/>
          <w:szCs w:val="24"/>
        </w:rPr>
        <w:t>, 2006. 302 s. 8073151340.</w:t>
      </w:r>
    </w:p>
    <w:p w:rsidR="00F81371" w:rsidRPr="00F81371" w:rsidRDefault="00F81371" w:rsidP="00F81371">
      <w:pPr>
        <w:spacing w:before="240" w:line="360" w:lineRule="auto"/>
        <w:jc w:val="both"/>
        <w:rPr>
          <w:rFonts w:ascii="Times New Roman" w:hAnsi="Times New Roman"/>
          <w:sz w:val="24"/>
          <w:szCs w:val="24"/>
        </w:rPr>
      </w:pPr>
      <w:r w:rsidRPr="00F81371">
        <w:rPr>
          <w:rFonts w:ascii="Times New Roman" w:hAnsi="Times New Roman"/>
          <w:noProof/>
          <w:sz w:val="24"/>
          <w:szCs w:val="24"/>
        </w:rPr>
        <w:t xml:space="preserve">VOHRADNÍK, M. </w:t>
      </w:r>
      <w:r w:rsidRPr="00F81371">
        <w:rPr>
          <w:rFonts w:ascii="Times New Roman" w:hAnsi="Times New Roman"/>
          <w:i/>
          <w:noProof/>
          <w:sz w:val="24"/>
          <w:szCs w:val="24"/>
        </w:rPr>
        <w:t>Sluch u dětí s rozštěpovými vadami obličeje</w:t>
      </w:r>
      <w:r w:rsidRPr="00F81371">
        <w:rPr>
          <w:rFonts w:ascii="Times New Roman" w:hAnsi="Times New Roman"/>
          <w:noProof/>
          <w:sz w:val="24"/>
          <w:szCs w:val="24"/>
        </w:rPr>
        <w:t>. Speciální pedagogika, 1998, 8, č.2, s.21-22.</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VOKURKA, M., HUGO, J. </w:t>
      </w:r>
      <w:r w:rsidRPr="00F81371">
        <w:rPr>
          <w:rFonts w:ascii="Times New Roman" w:hAnsi="Times New Roman"/>
          <w:i/>
          <w:sz w:val="24"/>
          <w:szCs w:val="24"/>
        </w:rPr>
        <w:t>Velký lékařský slovník</w:t>
      </w:r>
      <w:r w:rsidRPr="00F81371">
        <w:rPr>
          <w:rFonts w:ascii="Times New Roman" w:hAnsi="Times New Roman"/>
          <w:sz w:val="24"/>
          <w:szCs w:val="24"/>
        </w:rPr>
        <w:t xml:space="preserve">. Praha: </w:t>
      </w:r>
      <w:proofErr w:type="spellStart"/>
      <w:r w:rsidRPr="00F81371">
        <w:rPr>
          <w:rFonts w:ascii="Times New Roman" w:hAnsi="Times New Roman"/>
          <w:sz w:val="24"/>
          <w:szCs w:val="24"/>
        </w:rPr>
        <w:t>Maxdorf</w:t>
      </w:r>
      <w:proofErr w:type="spellEnd"/>
      <w:r w:rsidRPr="00F81371">
        <w:rPr>
          <w:rFonts w:ascii="Times New Roman" w:hAnsi="Times New Roman"/>
          <w:sz w:val="24"/>
          <w:szCs w:val="24"/>
        </w:rPr>
        <w:t>, 2002. 80-85912-43-0.</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 xml:space="preserve">VOKURKA, M., HUGO, J. </w:t>
      </w:r>
      <w:r w:rsidRPr="00F81371">
        <w:rPr>
          <w:rFonts w:ascii="Times New Roman" w:hAnsi="Times New Roman"/>
          <w:i/>
          <w:iCs/>
          <w:sz w:val="24"/>
          <w:szCs w:val="24"/>
        </w:rPr>
        <w:t>Velký lékařský slovník</w:t>
      </w:r>
      <w:r w:rsidRPr="00F81371">
        <w:rPr>
          <w:rFonts w:ascii="Times New Roman" w:hAnsi="Times New Roman"/>
          <w:sz w:val="24"/>
          <w:szCs w:val="24"/>
        </w:rPr>
        <w:t xml:space="preserve">. 7. </w:t>
      </w:r>
      <w:proofErr w:type="spellStart"/>
      <w:r w:rsidRPr="00F81371">
        <w:rPr>
          <w:rFonts w:ascii="Times New Roman" w:hAnsi="Times New Roman"/>
          <w:sz w:val="24"/>
          <w:szCs w:val="24"/>
        </w:rPr>
        <w:t>aktualiz</w:t>
      </w:r>
      <w:proofErr w:type="spellEnd"/>
      <w:r w:rsidRPr="00F81371">
        <w:rPr>
          <w:rFonts w:ascii="Times New Roman" w:hAnsi="Times New Roman"/>
          <w:sz w:val="24"/>
          <w:szCs w:val="24"/>
        </w:rPr>
        <w:t xml:space="preserve">. vyd. Praha: </w:t>
      </w:r>
      <w:proofErr w:type="spellStart"/>
      <w:r w:rsidRPr="00F81371">
        <w:rPr>
          <w:rFonts w:ascii="Times New Roman" w:hAnsi="Times New Roman"/>
          <w:sz w:val="24"/>
          <w:szCs w:val="24"/>
        </w:rPr>
        <w:t>Maxdorf</w:t>
      </w:r>
      <w:proofErr w:type="spellEnd"/>
      <w:r w:rsidRPr="00F81371">
        <w:rPr>
          <w:rFonts w:ascii="Times New Roman" w:hAnsi="Times New Roman"/>
          <w:sz w:val="24"/>
          <w:szCs w:val="24"/>
        </w:rPr>
        <w:t>, 2007.</w:t>
      </w:r>
      <w:r w:rsidR="00CF6620">
        <w:rPr>
          <w:rFonts w:ascii="Times New Roman" w:hAnsi="Times New Roman"/>
          <w:sz w:val="24"/>
          <w:szCs w:val="24"/>
        </w:rPr>
        <w:t xml:space="preserve"> </w:t>
      </w:r>
      <w:r w:rsidR="00CF6620" w:rsidRPr="00CF6620">
        <w:rPr>
          <w:rStyle w:val="full-999-body-value"/>
          <w:rFonts w:ascii="Times New Roman" w:hAnsi="Times New Roman"/>
          <w:sz w:val="24"/>
          <w:szCs w:val="24"/>
        </w:rPr>
        <w:t>9788073451301</w:t>
      </w:r>
      <w:r w:rsidR="00CF6620">
        <w:rPr>
          <w:rStyle w:val="full-999-body-value"/>
          <w:rFonts w:ascii="Times New Roman" w:hAnsi="Times New Roman"/>
          <w:sz w:val="24"/>
          <w:szCs w:val="24"/>
        </w:rPr>
        <w:t>.</w:t>
      </w:r>
    </w:p>
    <w:p w:rsidR="00F81371" w:rsidRPr="00F81371" w:rsidRDefault="00FE0455" w:rsidP="00F81371">
      <w:pPr>
        <w:spacing w:line="360" w:lineRule="auto"/>
        <w:jc w:val="both"/>
        <w:rPr>
          <w:rFonts w:ascii="Times New Roman" w:hAnsi="Times New Roman"/>
          <w:sz w:val="24"/>
          <w:szCs w:val="24"/>
        </w:rPr>
      </w:pPr>
      <w:r>
        <w:rPr>
          <w:rFonts w:ascii="Times New Roman" w:hAnsi="Times New Roman"/>
          <w:sz w:val="24"/>
          <w:szCs w:val="24"/>
        </w:rPr>
        <w:t>ZELINKOVÁ, O</w:t>
      </w:r>
      <w:r w:rsidR="00F81371" w:rsidRPr="00F81371">
        <w:rPr>
          <w:rFonts w:ascii="Times New Roman" w:hAnsi="Times New Roman"/>
          <w:sz w:val="24"/>
          <w:szCs w:val="24"/>
        </w:rPr>
        <w:t xml:space="preserve">. </w:t>
      </w:r>
      <w:r w:rsidR="00F81371" w:rsidRPr="00F81371">
        <w:rPr>
          <w:rFonts w:ascii="Times New Roman" w:hAnsi="Times New Roman"/>
          <w:i/>
          <w:sz w:val="24"/>
          <w:szCs w:val="24"/>
        </w:rPr>
        <w:t>Pedagogická diagnostika a individuální vzdělávací program: nástroje pro prevenci, nápravu a integraci.</w:t>
      </w:r>
      <w:r w:rsidR="00F81371" w:rsidRPr="00F81371">
        <w:rPr>
          <w:rFonts w:ascii="Times New Roman" w:hAnsi="Times New Roman"/>
          <w:sz w:val="24"/>
          <w:szCs w:val="24"/>
        </w:rPr>
        <w:t xml:space="preserve"> 1. vyd. Praha: Portál, 2001. 207 s. 807178544X.</w:t>
      </w:r>
    </w:p>
    <w:p w:rsidR="00562911" w:rsidRPr="00F570E7" w:rsidRDefault="00F81371" w:rsidP="00F570E7">
      <w:pPr>
        <w:pStyle w:val="Textbody"/>
        <w:spacing w:after="0"/>
        <w:ind w:hanging="28"/>
        <w:rPr>
          <w:rFonts w:ascii="Times New Roman" w:hAnsi="Times New Roman" w:cs="Times New Roman"/>
        </w:rPr>
      </w:pPr>
      <w:r w:rsidRPr="00F81371">
        <w:rPr>
          <w:rFonts w:ascii="Times New Roman" w:hAnsi="Times New Roman" w:cs="Times New Roman"/>
        </w:rPr>
        <w:t>ŽIŽKA, J</w:t>
      </w:r>
      <w:r w:rsidRPr="00F81371">
        <w:rPr>
          <w:rFonts w:ascii="Times New Roman" w:hAnsi="Times New Roman" w:cs="Times New Roman"/>
          <w:i/>
        </w:rPr>
        <w:t>. Diagnostika syndromů a malformací</w:t>
      </w:r>
      <w:r w:rsidRPr="00F81371">
        <w:rPr>
          <w:rFonts w:ascii="Times New Roman" w:hAnsi="Times New Roman" w:cs="Times New Roman"/>
        </w:rPr>
        <w:t xml:space="preserve">. Praha: </w:t>
      </w:r>
      <w:proofErr w:type="spellStart"/>
      <w:r w:rsidRPr="00F81371">
        <w:rPr>
          <w:rFonts w:ascii="Times New Roman" w:hAnsi="Times New Roman" w:cs="Times New Roman"/>
        </w:rPr>
        <w:t>Galén</w:t>
      </w:r>
      <w:proofErr w:type="spellEnd"/>
      <w:r w:rsidRPr="00F81371">
        <w:rPr>
          <w:rFonts w:ascii="Times New Roman" w:hAnsi="Times New Roman" w:cs="Times New Roman"/>
        </w:rPr>
        <w:t>, 1994. 80-85824-04-3.</w:t>
      </w:r>
    </w:p>
    <w:p w:rsidR="00C02D6B" w:rsidRDefault="00C02D6B">
      <w:pPr>
        <w:spacing w:after="0" w:line="240" w:lineRule="auto"/>
        <w:rPr>
          <w:rFonts w:ascii="Times New Roman" w:hAnsi="Times New Roman"/>
          <w:b/>
          <w:sz w:val="32"/>
          <w:szCs w:val="24"/>
        </w:rPr>
      </w:pPr>
      <w:r>
        <w:rPr>
          <w:rFonts w:ascii="Times New Roman" w:hAnsi="Times New Roman"/>
          <w:b/>
          <w:sz w:val="32"/>
          <w:szCs w:val="24"/>
        </w:rPr>
        <w:br w:type="page"/>
      </w:r>
    </w:p>
    <w:p w:rsidR="00F81371" w:rsidRPr="00F81371" w:rsidRDefault="00F81371" w:rsidP="00F81371">
      <w:pPr>
        <w:spacing w:before="240" w:line="360" w:lineRule="auto"/>
        <w:jc w:val="both"/>
        <w:rPr>
          <w:rFonts w:ascii="Times New Roman" w:hAnsi="Times New Roman"/>
          <w:b/>
          <w:sz w:val="32"/>
          <w:szCs w:val="24"/>
        </w:rPr>
      </w:pPr>
      <w:r w:rsidRPr="00F81371">
        <w:rPr>
          <w:rFonts w:ascii="Times New Roman" w:hAnsi="Times New Roman"/>
          <w:b/>
          <w:sz w:val="32"/>
          <w:szCs w:val="24"/>
        </w:rPr>
        <w:lastRenderedPageBreak/>
        <w:t>Internetové zdroje</w:t>
      </w:r>
    </w:p>
    <w:p w:rsidR="00F81371" w:rsidRPr="00F81371" w:rsidRDefault="00F81371" w:rsidP="00F81371">
      <w:pPr>
        <w:autoSpaceDE w:val="0"/>
        <w:autoSpaceDN w:val="0"/>
        <w:adjustRightInd w:val="0"/>
        <w:spacing w:before="240" w:after="0" w:line="360" w:lineRule="auto"/>
        <w:jc w:val="both"/>
        <w:rPr>
          <w:rFonts w:ascii="Times New Roman" w:hAnsi="Times New Roman"/>
          <w:sz w:val="24"/>
          <w:szCs w:val="24"/>
          <w:lang w:eastAsia="cs-CZ"/>
        </w:rPr>
      </w:pPr>
      <w:r w:rsidRPr="00F81371">
        <w:rPr>
          <w:rFonts w:ascii="Times New Roman" w:hAnsi="Times New Roman"/>
          <w:sz w:val="24"/>
          <w:szCs w:val="24"/>
          <w:lang w:eastAsia="cs-CZ"/>
        </w:rPr>
        <w:t xml:space="preserve">DOJČAROVÁ, E. </w:t>
      </w:r>
      <w:r w:rsidRPr="00F81371">
        <w:rPr>
          <w:rFonts w:ascii="Times New Roman" w:hAnsi="Times New Roman"/>
          <w:i/>
          <w:iCs/>
          <w:sz w:val="24"/>
          <w:szCs w:val="24"/>
          <w:lang w:eastAsia="cs-CZ"/>
        </w:rPr>
        <w:t xml:space="preserve">Co je GS? </w:t>
      </w:r>
      <w:r w:rsidRPr="00F81371">
        <w:rPr>
          <w:rFonts w:ascii="Times New Roman" w:hAnsi="Times New Roman"/>
          <w:sz w:val="24"/>
          <w:szCs w:val="24"/>
          <w:lang w:eastAsia="cs-CZ"/>
        </w:rPr>
        <w:t>[online] [cit. 29. 10. 2012]. Dostupné z WWW:</w:t>
      </w:r>
    </w:p>
    <w:p w:rsidR="00F81371" w:rsidRPr="00F81371" w:rsidRDefault="00F81371" w:rsidP="00F81371">
      <w:pPr>
        <w:spacing w:line="360" w:lineRule="auto"/>
        <w:jc w:val="both"/>
        <w:rPr>
          <w:rFonts w:ascii="Times New Roman" w:hAnsi="Times New Roman"/>
          <w:sz w:val="24"/>
          <w:szCs w:val="24"/>
          <w:lang w:eastAsia="cs-CZ"/>
        </w:rPr>
      </w:pPr>
      <w:r w:rsidRPr="00F81371">
        <w:rPr>
          <w:rFonts w:ascii="Times New Roman" w:hAnsi="Times New Roman"/>
          <w:sz w:val="24"/>
          <w:szCs w:val="24"/>
          <w:lang w:eastAsia="cs-CZ"/>
        </w:rPr>
        <w:t>&lt;http://www.treachercollinssyndrom.estranky.cz/clanky/goldenhar-sy.html&gt;.</w:t>
      </w:r>
    </w:p>
    <w:p w:rsidR="00F81371" w:rsidRPr="00F81371" w:rsidRDefault="00F81371" w:rsidP="00F81371">
      <w:pPr>
        <w:autoSpaceDE w:val="0"/>
        <w:autoSpaceDN w:val="0"/>
        <w:adjustRightInd w:val="0"/>
        <w:spacing w:before="240" w:after="0" w:line="360" w:lineRule="auto"/>
        <w:jc w:val="both"/>
        <w:rPr>
          <w:rFonts w:ascii="Times New Roman" w:hAnsi="Times New Roman"/>
          <w:sz w:val="24"/>
          <w:szCs w:val="24"/>
          <w:lang w:eastAsia="cs-CZ"/>
        </w:rPr>
      </w:pPr>
      <w:r w:rsidRPr="00F81371">
        <w:rPr>
          <w:rFonts w:ascii="Times New Roman" w:hAnsi="Times New Roman"/>
          <w:sz w:val="24"/>
          <w:szCs w:val="24"/>
          <w:lang w:eastAsia="cs-CZ"/>
        </w:rPr>
        <w:t xml:space="preserve">HERTLE, R. W., ZIYLAN, S., KATOWITZ, J. A.: </w:t>
      </w:r>
      <w:proofErr w:type="spellStart"/>
      <w:r w:rsidRPr="00F81371">
        <w:rPr>
          <w:rFonts w:ascii="Times New Roman" w:hAnsi="Times New Roman"/>
          <w:sz w:val="24"/>
          <w:szCs w:val="24"/>
          <w:lang w:eastAsia="cs-CZ"/>
        </w:rPr>
        <w:t>Ophthalmic</w:t>
      </w:r>
      <w:proofErr w:type="spellEnd"/>
      <w:r w:rsidRPr="00F81371">
        <w:rPr>
          <w:rFonts w:ascii="Times New Roman" w:hAnsi="Times New Roman"/>
          <w:sz w:val="24"/>
          <w:szCs w:val="24"/>
          <w:lang w:eastAsia="cs-CZ"/>
        </w:rPr>
        <w:t xml:space="preserve"> </w:t>
      </w:r>
      <w:proofErr w:type="spellStart"/>
      <w:r w:rsidRPr="00F81371">
        <w:rPr>
          <w:rFonts w:ascii="Times New Roman" w:hAnsi="Times New Roman"/>
          <w:sz w:val="24"/>
          <w:szCs w:val="24"/>
          <w:lang w:eastAsia="cs-CZ"/>
        </w:rPr>
        <w:t>features</w:t>
      </w:r>
      <w:proofErr w:type="spellEnd"/>
      <w:r w:rsidRPr="00F81371">
        <w:rPr>
          <w:rFonts w:ascii="Times New Roman" w:hAnsi="Times New Roman"/>
          <w:sz w:val="24"/>
          <w:szCs w:val="24"/>
          <w:lang w:eastAsia="cs-CZ"/>
        </w:rPr>
        <w:t xml:space="preserve"> and </w:t>
      </w:r>
      <w:proofErr w:type="spellStart"/>
      <w:r w:rsidRPr="00F81371">
        <w:rPr>
          <w:rFonts w:ascii="Times New Roman" w:hAnsi="Times New Roman"/>
          <w:sz w:val="24"/>
          <w:szCs w:val="24"/>
          <w:lang w:eastAsia="cs-CZ"/>
        </w:rPr>
        <w:t>visual</w:t>
      </w:r>
      <w:proofErr w:type="spellEnd"/>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proofErr w:type="spellStart"/>
      <w:r w:rsidRPr="00F81371">
        <w:rPr>
          <w:rFonts w:ascii="Times New Roman" w:hAnsi="Times New Roman"/>
          <w:sz w:val="24"/>
          <w:szCs w:val="24"/>
          <w:lang w:eastAsia="cs-CZ"/>
        </w:rPr>
        <w:t>prognosis</w:t>
      </w:r>
      <w:proofErr w:type="spellEnd"/>
      <w:r w:rsidRPr="00F81371">
        <w:rPr>
          <w:rFonts w:ascii="Times New Roman" w:hAnsi="Times New Roman"/>
          <w:sz w:val="24"/>
          <w:szCs w:val="24"/>
          <w:lang w:eastAsia="cs-CZ"/>
        </w:rPr>
        <w:t xml:space="preserve"> in </w:t>
      </w:r>
      <w:proofErr w:type="spellStart"/>
      <w:r w:rsidRPr="00F81371">
        <w:rPr>
          <w:rFonts w:ascii="Times New Roman" w:hAnsi="Times New Roman"/>
          <w:sz w:val="24"/>
          <w:szCs w:val="24"/>
          <w:lang w:eastAsia="cs-CZ"/>
        </w:rPr>
        <w:t>the</w:t>
      </w:r>
      <w:proofErr w:type="spellEnd"/>
      <w:r w:rsidRPr="00F81371">
        <w:rPr>
          <w:rFonts w:ascii="Times New Roman" w:hAnsi="Times New Roman"/>
          <w:sz w:val="24"/>
          <w:szCs w:val="24"/>
          <w:lang w:eastAsia="cs-CZ"/>
        </w:rPr>
        <w:t xml:space="preserve"> </w:t>
      </w:r>
      <w:proofErr w:type="spellStart"/>
      <w:r w:rsidRPr="00F81371">
        <w:rPr>
          <w:rFonts w:ascii="Times New Roman" w:hAnsi="Times New Roman"/>
          <w:sz w:val="24"/>
          <w:szCs w:val="24"/>
          <w:lang w:eastAsia="cs-CZ"/>
        </w:rPr>
        <w:t>Treacher-Collins</w:t>
      </w:r>
      <w:proofErr w:type="spellEnd"/>
      <w:r w:rsidRPr="00F81371">
        <w:rPr>
          <w:rFonts w:ascii="Times New Roman" w:hAnsi="Times New Roman"/>
          <w:sz w:val="24"/>
          <w:szCs w:val="24"/>
          <w:lang w:eastAsia="cs-CZ"/>
        </w:rPr>
        <w:t xml:space="preserve"> syndrome. </w:t>
      </w:r>
      <w:proofErr w:type="spellStart"/>
      <w:r w:rsidRPr="00F81371">
        <w:rPr>
          <w:rFonts w:ascii="Times New Roman" w:hAnsi="Times New Roman"/>
          <w:i/>
          <w:iCs/>
          <w:sz w:val="24"/>
          <w:szCs w:val="24"/>
          <w:lang w:eastAsia="cs-CZ"/>
        </w:rPr>
        <w:t>British</w:t>
      </w:r>
      <w:proofErr w:type="spellEnd"/>
      <w:r w:rsidRPr="00F81371">
        <w:rPr>
          <w:rFonts w:ascii="Times New Roman" w:hAnsi="Times New Roman"/>
          <w:i/>
          <w:iCs/>
          <w:sz w:val="24"/>
          <w:szCs w:val="24"/>
          <w:lang w:eastAsia="cs-CZ"/>
        </w:rPr>
        <w:t xml:space="preserve"> </w:t>
      </w:r>
      <w:proofErr w:type="spellStart"/>
      <w:r w:rsidRPr="00F81371">
        <w:rPr>
          <w:rFonts w:ascii="Times New Roman" w:hAnsi="Times New Roman"/>
          <w:i/>
          <w:iCs/>
          <w:sz w:val="24"/>
          <w:szCs w:val="24"/>
          <w:lang w:eastAsia="cs-CZ"/>
        </w:rPr>
        <w:t>Journal</w:t>
      </w:r>
      <w:proofErr w:type="spellEnd"/>
      <w:r w:rsidRPr="00F81371">
        <w:rPr>
          <w:rFonts w:ascii="Times New Roman" w:hAnsi="Times New Roman"/>
          <w:i/>
          <w:iCs/>
          <w:sz w:val="24"/>
          <w:szCs w:val="24"/>
          <w:lang w:eastAsia="cs-CZ"/>
        </w:rPr>
        <w:t xml:space="preserve"> </w:t>
      </w:r>
      <w:proofErr w:type="spellStart"/>
      <w:r w:rsidRPr="00F81371">
        <w:rPr>
          <w:rFonts w:ascii="Times New Roman" w:hAnsi="Times New Roman"/>
          <w:i/>
          <w:iCs/>
          <w:sz w:val="24"/>
          <w:szCs w:val="24"/>
          <w:lang w:eastAsia="cs-CZ"/>
        </w:rPr>
        <w:t>of</w:t>
      </w:r>
      <w:proofErr w:type="spellEnd"/>
      <w:r w:rsidRPr="00F81371">
        <w:rPr>
          <w:rFonts w:ascii="Times New Roman" w:hAnsi="Times New Roman"/>
          <w:i/>
          <w:iCs/>
          <w:sz w:val="24"/>
          <w:szCs w:val="24"/>
          <w:lang w:eastAsia="cs-CZ"/>
        </w:rPr>
        <w:t xml:space="preserve"> </w:t>
      </w:r>
      <w:proofErr w:type="spellStart"/>
      <w:r w:rsidRPr="00F81371">
        <w:rPr>
          <w:rFonts w:ascii="Times New Roman" w:hAnsi="Times New Roman"/>
          <w:i/>
          <w:iCs/>
          <w:sz w:val="24"/>
          <w:szCs w:val="24"/>
          <w:lang w:eastAsia="cs-CZ"/>
        </w:rPr>
        <w:t>Ophthalmology</w:t>
      </w:r>
      <w:proofErr w:type="spellEnd"/>
      <w:r w:rsidRPr="00F81371">
        <w:rPr>
          <w:rFonts w:ascii="Times New Roman" w:hAnsi="Times New Roman"/>
          <w:i/>
          <w:iCs/>
          <w:sz w:val="24"/>
          <w:szCs w:val="24"/>
          <w:lang w:eastAsia="cs-CZ"/>
        </w:rPr>
        <w:t xml:space="preserve"> </w:t>
      </w:r>
      <w:r w:rsidRPr="00F81371">
        <w:rPr>
          <w:rFonts w:ascii="Times New Roman" w:hAnsi="Times New Roman"/>
          <w:sz w:val="24"/>
          <w:szCs w:val="24"/>
          <w:lang w:eastAsia="cs-CZ"/>
        </w:rPr>
        <w:t>[online].</w:t>
      </w:r>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r w:rsidRPr="00F81371">
        <w:rPr>
          <w:rFonts w:ascii="Times New Roman" w:hAnsi="Times New Roman"/>
          <w:sz w:val="24"/>
          <w:szCs w:val="24"/>
          <w:lang w:eastAsia="cs-CZ"/>
        </w:rPr>
        <w:t>1993, vol. 77, no. 10 [cit. 21. 1. 2013], pp. 642 – 645. Dostupné na WWW:</w:t>
      </w:r>
    </w:p>
    <w:p w:rsidR="00F81371" w:rsidRPr="00F81371" w:rsidRDefault="00F81371" w:rsidP="00F81371">
      <w:pPr>
        <w:spacing w:line="360" w:lineRule="auto"/>
        <w:jc w:val="both"/>
        <w:rPr>
          <w:rFonts w:ascii="Times New Roman" w:hAnsi="Times New Roman"/>
          <w:sz w:val="24"/>
          <w:szCs w:val="24"/>
          <w:lang w:eastAsia="cs-CZ"/>
        </w:rPr>
      </w:pPr>
      <w:r w:rsidRPr="00F81371">
        <w:rPr>
          <w:rFonts w:ascii="Times New Roman" w:hAnsi="Times New Roman"/>
          <w:sz w:val="24"/>
          <w:szCs w:val="24"/>
          <w:lang w:eastAsia="cs-CZ"/>
        </w:rPr>
        <w:t>&lt;http://www.ncbi.nlm.nih.gov/pmc/articles/PMC504607/?page=1&gt;.</w:t>
      </w:r>
    </w:p>
    <w:p w:rsidR="00FE0455" w:rsidRDefault="00F81371" w:rsidP="00FE0455">
      <w:pPr>
        <w:spacing w:line="360" w:lineRule="auto"/>
        <w:jc w:val="both"/>
        <w:rPr>
          <w:rFonts w:ascii="Times New Roman" w:hAnsi="Times New Roman"/>
          <w:sz w:val="24"/>
          <w:szCs w:val="24"/>
        </w:rPr>
      </w:pPr>
      <w:r w:rsidRPr="00F81371">
        <w:rPr>
          <w:rFonts w:ascii="Times New Roman" w:hAnsi="Times New Roman"/>
          <w:sz w:val="24"/>
          <w:szCs w:val="24"/>
        </w:rPr>
        <w:t xml:space="preserve">KABELKA, Z. </w:t>
      </w:r>
      <w:r w:rsidRPr="00F81371">
        <w:rPr>
          <w:rFonts w:ascii="Times New Roman" w:hAnsi="Times New Roman"/>
          <w:i/>
          <w:sz w:val="24"/>
          <w:szCs w:val="24"/>
        </w:rPr>
        <w:t xml:space="preserve">Kostní sluchadla BAHA – zakotvená do kosti </w:t>
      </w:r>
      <w:r w:rsidRPr="00F81371">
        <w:rPr>
          <w:rFonts w:ascii="Times New Roman" w:hAnsi="Times New Roman"/>
          <w:sz w:val="24"/>
          <w:szCs w:val="24"/>
          <w:lang w:eastAsia="cs-CZ"/>
        </w:rPr>
        <w:t>[online]. 2012 [cit. 6. 2. 2013]. Dostupné na WWW: &lt;</w:t>
      </w:r>
      <w:hyperlink r:id="rId11" w:history="1">
        <w:r w:rsidRPr="00F81371">
          <w:rPr>
            <w:rStyle w:val="Hypertextovodkaz"/>
            <w:rFonts w:ascii="Times New Roman" w:hAnsi="Times New Roman"/>
            <w:color w:val="auto"/>
            <w:sz w:val="24"/>
            <w:szCs w:val="24"/>
            <w:u w:val="none"/>
          </w:rPr>
          <w:t>http://www.google.cz/url?sa=t&amp;rct=j&amp;q=&amp;esrc=s&amp;source=web&amp;cd=1&amp;ved=0CDcQFjAA&amp;url=http%3A%2F%2Fmefanet-motol.cuni.cz%2Fdownload.php%3Ffid%3D49&amp;ei=az_4UP2cGLCA0AXX64HAAQ&amp;usg=AFQjCNHGmm-J9stiovx44_2OJDojQyFFDw&amp;bvm=bv.</w:t>
        </w:r>
        <w:proofErr w:type="gramStart"/>
        <w:r w:rsidRPr="00F81371">
          <w:rPr>
            <w:rStyle w:val="Hypertextovodkaz"/>
            <w:rFonts w:ascii="Times New Roman" w:hAnsi="Times New Roman"/>
            <w:color w:val="auto"/>
            <w:sz w:val="24"/>
            <w:szCs w:val="24"/>
            <w:u w:val="none"/>
          </w:rPr>
          <w:t>41018144,d.d2k</w:t>
        </w:r>
      </w:hyperlink>
      <w:r w:rsidRPr="00F81371">
        <w:rPr>
          <w:rFonts w:ascii="Times New Roman" w:hAnsi="Times New Roman"/>
          <w:sz w:val="24"/>
          <w:szCs w:val="24"/>
          <w:lang w:eastAsia="cs-CZ"/>
        </w:rPr>
        <w:t>&gt;</w:t>
      </w:r>
      <w:proofErr w:type="gramEnd"/>
      <w:r w:rsidRPr="00F81371">
        <w:rPr>
          <w:rFonts w:ascii="Times New Roman" w:hAnsi="Times New Roman"/>
          <w:sz w:val="24"/>
          <w:szCs w:val="24"/>
          <w:lang w:eastAsia="cs-CZ"/>
        </w:rPr>
        <w:t xml:space="preserve">. </w:t>
      </w:r>
    </w:p>
    <w:p w:rsidR="00F81371" w:rsidRPr="00F81371" w:rsidRDefault="00F81371" w:rsidP="00FE0455">
      <w:pPr>
        <w:spacing w:after="0" w:line="360" w:lineRule="auto"/>
        <w:jc w:val="both"/>
        <w:rPr>
          <w:rFonts w:ascii="Times New Roman" w:hAnsi="Times New Roman"/>
          <w:sz w:val="24"/>
          <w:szCs w:val="24"/>
        </w:rPr>
      </w:pPr>
      <w:r w:rsidRPr="00F81371">
        <w:rPr>
          <w:rFonts w:ascii="Times New Roman" w:hAnsi="Times New Roman"/>
          <w:sz w:val="24"/>
          <w:szCs w:val="24"/>
        </w:rPr>
        <w:t xml:space="preserve">KESSER, W. B. </w:t>
      </w:r>
      <w:proofErr w:type="spellStart"/>
      <w:r w:rsidRPr="00F81371">
        <w:rPr>
          <w:rFonts w:ascii="Times New Roman" w:hAnsi="Times New Roman"/>
          <w:i/>
          <w:iCs/>
          <w:sz w:val="24"/>
          <w:szCs w:val="24"/>
        </w:rPr>
        <w:t>Aural</w:t>
      </w:r>
      <w:proofErr w:type="spellEnd"/>
      <w:r w:rsidRPr="00F81371">
        <w:rPr>
          <w:rFonts w:ascii="Times New Roman" w:hAnsi="Times New Roman"/>
          <w:i/>
          <w:iCs/>
          <w:sz w:val="24"/>
          <w:szCs w:val="24"/>
        </w:rPr>
        <w:t xml:space="preserve"> </w:t>
      </w:r>
      <w:proofErr w:type="spellStart"/>
      <w:r w:rsidRPr="00F81371">
        <w:rPr>
          <w:rFonts w:ascii="Times New Roman" w:hAnsi="Times New Roman"/>
          <w:i/>
          <w:iCs/>
          <w:sz w:val="24"/>
          <w:szCs w:val="24"/>
        </w:rPr>
        <w:t>Atresia</w:t>
      </w:r>
      <w:proofErr w:type="spellEnd"/>
      <w:r w:rsidRPr="00F81371">
        <w:rPr>
          <w:rFonts w:ascii="Times New Roman" w:hAnsi="Times New Roman"/>
          <w:i/>
          <w:iCs/>
          <w:sz w:val="24"/>
          <w:szCs w:val="24"/>
        </w:rPr>
        <w:t xml:space="preserve">. </w:t>
      </w:r>
      <w:r w:rsidRPr="00F81371">
        <w:rPr>
          <w:rFonts w:ascii="Times New Roman" w:hAnsi="Times New Roman"/>
          <w:sz w:val="24"/>
          <w:szCs w:val="24"/>
        </w:rPr>
        <w:t>[online]. 2012 [cit. 28. 1. 2013] Dostupné z WWW:</w:t>
      </w:r>
    </w:p>
    <w:p w:rsidR="00F81371" w:rsidRDefault="00F81371" w:rsidP="00FE0455">
      <w:pPr>
        <w:spacing w:after="0" w:line="360" w:lineRule="auto"/>
        <w:jc w:val="both"/>
        <w:rPr>
          <w:rFonts w:ascii="Times New Roman" w:hAnsi="Times New Roman"/>
          <w:sz w:val="24"/>
          <w:szCs w:val="24"/>
        </w:rPr>
      </w:pPr>
      <w:r w:rsidRPr="00F81371">
        <w:rPr>
          <w:rFonts w:ascii="Times New Roman" w:hAnsi="Times New Roman"/>
          <w:sz w:val="24"/>
          <w:szCs w:val="24"/>
        </w:rPr>
        <w:t>&lt;http://emedicine.medscape.com/article/878218-overview&gt;.</w:t>
      </w:r>
    </w:p>
    <w:p w:rsidR="00F81371" w:rsidRPr="00F81371" w:rsidRDefault="00F81371" w:rsidP="00F81371">
      <w:pPr>
        <w:spacing w:after="0" w:line="360" w:lineRule="auto"/>
        <w:jc w:val="both"/>
        <w:rPr>
          <w:rFonts w:ascii="Times New Roman" w:hAnsi="Times New Roman"/>
          <w:sz w:val="24"/>
          <w:szCs w:val="24"/>
        </w:rPr>
      </w:pPr>
    </w:p>
    <w:p w:rsidR="00F81371" w:rsidRPr="00F81371" w:rsidRDefault="00F81371" w:rsidP="00F81371">
      <w:pPr>
        <w:spacing w:line="360" w:lineRule="auto"/>
        <w:contextualSpacing/>
        <w:jc w:val="both"/>
        <w:rPr>
          <w:rStyle w:val="apple-style-span"/>
          <w:rFonts w:ascii="Times New Roman" w:hAnsi="Times New Roman"/>
          <w:sz w:val="24"/>
          <w:szCs w:val="24"/>
        </w:rPr>
      </w:pPr>
      <w:r w:rsidRPr="00F81371">
        <w:rPr>
          <w:rStyle w:val="Zvraznn"/>
          <w:rFonts w:ascii="Times New Roman" w:hAnsi="Times New Roman"/>
          <w:i w:val="0"/>
          <w:color w:val="000000"/>
          <w:sz w:val="24"/>
          <w:szCs w:val="24"/>
        </w:rPr>
        <w:t>MŠMT.</w:t>
      </w:r>
      <w:r w:rsidRPr="00F81371">
        <w:rPr>
          <w:rStyle w:val="Zvraznn"/>
          <w:rFonts w:ascii="Times New Roman" w:hAnsi="Times New Roman"/>
          <w:color w:val="000000"/>
          <w:sz w:val="24"/>
          <w:szCs w:val="24"/>
        </w:rPr>
        <w:t xml:space="preserve"> </w:t>
      </w:r>
      <w:r w:rsidRPr="00F81371">
        <w:rPr>
          <w:rStyle w:val="apple-converted-space"/>
          <w:rFonts w:ascii="Times New Roman" w:hAnsi="Times New Roman"/>
          <w:color w:val="000000"/>
          <w:sz w:val="24"/>
          <w:szCs w:val="24"/>
        </w:rPr>
        <w:t> </w:t>
      </w:r>
      <w:r w:rsidRPr="00F81371">
        <w:rPr>
          <w:rStyle w:val="apple-style-span"/>
          <w:rFonts w:ascii="Times New Roman" w:hAnsi="Times New Roman"/>
          <w:i/>
          <w:sz w:val="24"/>
          <w:szCs w:val="24"/>
        </w:rPr>
        <w:t>Školský zákon č. 561/ 2004 Sb., o předškolním, základní, středním, vyšším odborném a jiném vzdělávání (školský zákon).</w:t>
      </w:r>
      <w:r w:rsidRPr="00F81371">
        <w:rPr>
          <w:rStyle w:val="apple-style-span"/>
          <w:rFonts w:ascii="Times New Roman" w:hAnsi="Times New Roman"/>
          <w:sz w:val="24"/>
          <w:szCs w:val="24"/>
        </w:rPr>
        <w:t xml:space="preserve"> [online]. 2004 [cit. 1. 11. 2012]. Dostupné z WWW: &lt;http://aplikace.msmt.cz/DOC/Skolsky_zakon_a_zakon_o_ped__prac_190-04.pdf&gt;.</w:t>
      </w:r>
    </w:p>
    <w:p w:rsidR="00F81371" w:rsidRPr="00F81371" w:rsidRDefault="00F81371" w:rsidP="00F81371">
      <w:pPr>
        <w:spacing w:line="360" w:lineRule="auto"/>
        <w:contextualSpacing/>
        <w:jc w:val="both"/>
        <w:rPr>
          <w:rFonts w:ascii="Times New Roman" w:hAnsi="Times New Roman"/>
          <w:sz w:val="24"/>
          <w:szCs w:val="24"/>
        </w:rPr>
      </w:pPr>
    </w:p>
    <w:p w:rsidR="00F81371" w:rsidRPr="00F81371" w:rsidRDefault="00F81371" w:rsidP="00F81371">
      <w:pPr>
        <w:spacing w:line="360" w:lineRule="auto"/>
        <w:jc w:val="both"/>
        <w:rPr>
          <w:rFonts w:ascii="Times New Roman" w:eastAsia="Arial Unicode MS" w:hAnsi="Times New Roman"/>
          <w:sz w:val="24"/>
          <w:szCs w:val="24"/>
        </w:rPr>
      </w:pPr>
      <w:r w:rsidRPr="00F81371">
        <w:rPr>
          <w:rStyle w:val="Zvraznn"/>
          <w:rFonts w:ascii="Times New Roman" w:hAnsi="Times New Roman"/>
          <w:i w:val="0"/>
          <w:sz w:val="24"/>
          <w:szCs w:val="24"/>
        </w:rPr>
        <w:t>MŠMT</w:t>
      </w:r>
      <w:r w:rsidRPr="00F81371">
        <w:rPr>
          <w:rStyle w:val="Zvraznn"/>
          <w:rFonts w:ascii="Times New Roman" w:hAnsi="Times New Roman"/>
          <w:sz w:val="24"/>
          <w:szCs w:val="24"/>
        </w:rPr>
        <w:t xml:space="preserve">. Vyhláška č. 73/2005 Sb., o vzdělávání dětí, žáků a studentů se speciálními vzdělávacími potřebami a dětí, žáků a studentů mimořádně nadaných, </w:t>
      </w:r>
      <w:r w:rsidRPr="00F81371">
        <w:rPr>
          <w:rStyle w:val="Zvraznn"/>
          <w:rFonts w:ascii="Times New Roman" w:hAnsi="Times New Roman"/>
          <w:i w:val="0"/>
          <w:sz w:val="24"/>
          <w:szCs w:val="24"/>
        </w:rPr>
        <w:t>v pozdějším znění</w:t>
      </w:r>
      <w:r w:rsidRPr="00F81371">
        <w:rPr>
          <w:rStyle w:val="apple-converted-space"/>
          <w:rFonts w:ascii="Times New Roman" w:hAnsi="Times New Roman"/>
          <w:sz w:val="24"/>
          <w:szCs w:val="24"/>
        </w:rPr>
        <w:t> </w:t>
      </w:r>
      <w:r w:rsidRPr="00F81371">
        <w:rPr>
          <w:rStyle w:val="apple-style-span"/>
          <w:rFonts w:ascii="Times New Roman" w:hAnsi="Times New Roman"/>
          <w:sz w:val="24"/>
          <w:szCs w:val="24"/>
        </w:rPr>
        <w:t xml:space="preserve">[online]. 2011 </w:t>
      </w:r>
      <w:r w:rsidRPr="00F81371">
        <w:rPr>
          <w:rFonts w:ascii="Times New Roman" w:eastAsia="Arial Unicode MS" w:hAnsi="Times New Roman"/>
          <w:sz w:val="24"/>
          <w:szCs w:val="24"/>
        </w:rPr>
        <w:t>[cit. 3. 12. 2012]. Dostupné na WWW: &lt;http://www.uplnezneni.cz/vyhlaska/73-2005-sb-o-vzdelavani-deti-zaku-a-studentu-se-specialnimi-vzdelavacimi-potrebami-a-deti-zaku-a-studentu-mimoradne-nadanych/&gt;.</w:t>
      </w:r>
    </w:p>
    <w:p w:rsidR="00F81371" w:rsidRPr="00F81371" w:rsidRDefault="00F81371" w:rsidP="00F81371">
      <w:pPr>
        <w:spacing w:before="240" w:after="0" w:line="360" w:lineRule="auto"/>
        <w:contextualSpacing/>
        <w:jc w:val="both"/>
        <w:rPr>
          <w:rFonts w:ascii="Times New Roman" w:hAnsi="Times New Roman"/>
          <w:sz w:val="24"/>
          <w:szCs w:val="24"/>
        </w:rPr>
      </w:pPr>
      <w:r w:rsidRPr="00F81371">
        <w:rPr>
          <w:rFonts w:ascii="Times New Roman" w:hAnsi="Times New Roman"/>
          <w:sz w:val="24"/>
          <w:szCs w:val="24"/>
        </w:rPr>
        <w:t xml:space="preserve">PRICE, M. </w:t>
      </w:r>
      <w:proofErr w:type="spellStart"/>
      <w:r w:rsidRPr="00F81371">
        <w:rPr>
          <w:rFonts w:ascii="Times New Roman" w:hAnsi="Times New Roman"/>
          <w:i/>
          <w:sz w:val="24"/>
          <w:szCs w:val="24"/>
        </w:rPr>
        <w:t>Baha</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implantovatelný</w:t>
      </w:r>
      <w:proofErr w:type="spellEnd"/>
      <w:r w:rsidRPr="00F81371">
        <w:rPr>
          <w:rFonts w:ascii="Times New Roman" w:hAnsi="Times New Roman"/>
          <w:i/>
          <w:sz w:val="24"/>
          <w:szCs w:val="24"/>
        </w:rPr>
        <w:t xml:space="preserve"> systém pro přímé kostní vedení zvuku</w:t>
      </w:r>
      <w:r w:rsidRPr="00F81371">
        <w:rPr>
          <w:rFonts w:ascii="Times New Roman" w:hAnsi="Times New Roman"/>
          <w:sz w:val="24"/>
          <w:szCs w:val="24"/>
        </w:rPr>
        <w:t xml:space="preserve"> [online]. 2008 [cit. 6. 2. 2013]. Dostupné na WWW: &lt;http://oldwebsite.cochlearacademy.com/files/BahaCzech/index.htm &gt;.</w:t>
      </w:r>
    </w:p>
    <w:p w:rsidR="00F81371" w:rsidRPr="00F81371" w:rsidRDefault="00F81371" w:rsidP="00F81371">
      <w:pPr>
        <w:autoSpaceDE w:val="0"/>
        <w:autoSpaceDN w:val="0"/>
        <w:adjustRightInd w:val="0"/>
        <w:spacing w:before="240" w:after="0" w:line="360" w:lineRule="auto"/>
        <w:jc w:val="both"/>
        <w:rPr>
          <w:rFonts w:ascii="Times New Roman" w:hAnsi="Times New Roman"/>
          <w:sz w:val="24"/>
          <w:szCs w:val="24"/>
        </w:rPr>
      </w:pPr>
      <w:r w:rsidRPr="00F81371">
        <w:rPr>
          <w:rFonts w:ascii="Times New Roman" w:hAnsi="Times New Roman"/>
          <w:sz w:val="24"/>
          <w:szCs w:val="24"/>
        </w:rPr>
        <w:lastRenderedPageBreak/>
        <w:t xml:space="preserve">ŠÍPEK, A. a kol.: </w:t>
      </w:r>
      <w:r w:rsidRPr="00F81371">
        <w:rPr>
          <w:rFonts w:ascii="Times New Roman" w:hAnsi="Times New Roman"/>
          <w:i/>
          <w:iCs/>
          <w:sz w:val="24"/>
          <w:szCs w:val="24"/>
        </w:rPr>
        <w:t xml:space="preserve">Příčiny vrozených vad a teratogeny </w:t>
      </w:r>
      <w:r w:rsidRPr="00F81371">
        <w:rPr>
          <w:rFonts w:ascii="Times New Roman" w:hAnsi="Times New Roman"/>
          <w:sz w:val="24"/>
          <w:szCs w:val="24"/>
        </w:rPr>
        <w:t>[online]. 2012 [cit. 7. 10. 2012].</w:t>
      </w:r>
    </w:p>
    <w:p w:rsidR="00F81371" w:rsidRPr="00F81371" w:rsidRDefault="00F81371" w:rsidP="00F81371">
      <w:pPr>
        <w:autoSpaceDE w:val="0"/>
        <w:autoSpaceDN w:val="0"/>
        <w:adjustRightInd w:val="0"/>
        <w:spacing w:after="0" w:line="360" w:lineRule="auto"/>
        <w:jc w:val="both"/>
        <w:rPr>
          <w:rFonts w:ascii="Times New Roman" w:hAnsi="Times New Roman"/>
          <w:sz w:val="24"/>
          <w:szCs w:val="24"/>
        </w:rPr>
      </w:pPr>
      <w:r w:rsidRPr="00F81371">
        <w:rPr>
          <w:rFonts w:ascii="Times New Roman" w:hAnsi="Times New Roman"/>
          <w:sz w:val="24"/>
          <w:szCs w:val="24"/>
        </w:rPr>
        <w:t>Dostupné na WWW: &lt;http://www.vrozene-vady.cz/vrozene-vady/index.php?</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rPr>
        <w:t>co=</w:t>
      </w:r>
      <w:proofErr w:type="spellStart"/>
      <w:r w:rsidRPr="00F81371">
        <w:rPr>
          <w:rFonts w:ascii="Times New Roman" w:hAnsi="Times New Roman"/>
          <w:sz w:val="24"/>
          <w:szCs w:val="24"/>
        </w:rPr>
        <w:t>priciny_vad_teratogeny</w:t>
      </w:r>
      <w:proofErr w:type="spellEnd"/>
      <w:r w:rsidRPr="00F81371">
        <w:rPr>
          <w:rFonts w:ascii="Times New Roman" w:hAnsi="Times New Roman"/>
          <w:sz w:val="24"/>
          <w:szCs w:val="24"/>
        </w:rPr>
        <w:t>&gt;.</w:t>
      </w:r>
    </w:p>
    <w:p w:rsidR="00F81371" w:rsidRPr="00F81371" w:rsidRDefault="00F81371" w:rsidP="00F81371">
      <w:pPr>
        <w:spacing w:line="360" w:lineRule="auto"/>
        <w:jc w:val="both"/>
        <w:rPr>
          <w:rFonts w:ascii="Times New Roman" w:hAnsi="Times New Roman"/>
          <w:sz w:val="24"/>
          <w:szCs w:val="24"/>
        </w:rPr>
      </w:pPr>
      <w:r w:rsidRPr="00F81371">
        <w:rPr>
          <w:rFonts w:ascii="Times New Roman" w:hAnsi="Times New Roman"/>
          <w:sz w:val="24"/>
          <w:szCs w:val="24"/>
          <w:lang w:eastAsia="cs-CZ"/>
        </w:rPr>
        <w:t xml:space="preserve">ŠÍPEK, A. a kol.: </w:t>
      </w:r>
      <w:r w:rsidRPr="00F81371">
        <w:rPr>
          <w:rFonts w:ascii="Times New Roman" w:hAnsi="Times New Roman"/>
          <w:i/>
          <w:sz w:val="24"/>
          <w:szCs w:val="24"/>
          <w:lang w:eastAsia="cs-CZ"/>
        </w:rPr>
        <w:t>Seznam genetických poruch</w:t>
      </w:r>
      <w:r w:rsidRPr="00F81371">
        <w:rPr>
          <w:rFonts w:ascii="Times New Roman" w:hAnsi="Times New Roman"/>
          <w:sz w:val="24"/>
          <w:szCs w:val="24"/>
          <w:lang w:eastAsia="cs-CZ"/>
        </w:rPr>
        <w:t xml:space="preserve"> </w:t>
      </w:r>
      <w:r w:rsidRPr="00F81371">
        <w:rPr>
          <w:rFonts w:ascii="Times New Roman" w:hAnsi="Times New Roman"/>
          <w:sz w:val="24"/>
          <w:szCs w:val="24"/>
        </w:rPr>
        <w:t>[online]. 2008 [cit. 7. 10. 2012]. Dostupné na WWW: &lt;</w:t>
      </w:r>
      <w:hyperlink r:id="rId12" w:history="1">
        <w:r w:rsidRPr="00F81371">
          <w:rPr>
            <w:rStyle w:val="Hypertextovodkaz"/>
            <w:rFonts w:ascii="Times New Roman" w:hAnsi="Times New Roman"/>
            <w:color w:val="auto"/>
            <w:sz w:val="24"/>
            <w:szCs w:val="24"/>
            <w:u w:val="none"/>
          </w:rPr>
          <w:t>http://www.vrozene-vady.cz/prezentace/pdf/seznam_genetickych_poruch.pdf</w:t>
        </w:r>
      </w:hyperlink>
      <w:r w:rsidRPr="00F81371">
        <w:rPr>
          <w:rFonts w:ascii="Times New Roman" w:hAnsi="Times New Roman"/>
          <w:sz w:val="24"/>
          <w:szCs w:val="24"/>
        </w:rPr>
        <w:t>&gt;.</w:t>
      </w:r>
    </w:p>
    <w:p w:rsidR="00F81371" w:rsidRPr="00F81371" w:rsidRDefault="00F81371" w:rsidP="00562911">
      <w:pPr>
        <w:autoSpaceDE w:val="0"/>
        <w:autoSpaceDN w:val="0"/>
        <w:adjustRightInd w:val="0"/>
        <w:spacing w:before="240" w:line="360" w:lineRule="auto"/>
        <w:jc w:val="both"/>
        <w:rPr>
          <w:rFonts w:ascii="Times New Roman" w:hAnsi="Times New Roman"/>
          <w:sz w:val="24"/>
          <w:szCs w:val="24"/>
        </w:rPr>
      </w:pPr>
      <w:r w:rsidRPr="00F81371">
        <w:rPr>
          <w:rFonts w:ascii="Times New Roman" w:hAnsi="Times New Roman"/>
          <w:sz w:val="24"/>
          <w:szCs w:val="24"/>
          <w:lang w:eastAsia="cs-CZ"/>
        </w:rPr>
        <w:t xml:space="preserve">ŠUPINA, A.: </w:t>
      </w:r>
      <w:r w:rsidRPr="00F81371">
        <w:rPr>
          <w:rFonts w:ascii="Times New Roman" w:hAnsi="Times New Roman"/>
          <w:i/>
          <w:iCs/>
          <w:sz w:val="24"/>
          <w:szCs w:val="24"/>
          <w:lang w:eastAsia="cs-CZ"/>
        </w:rPr>
        <w:t xml:space="preserve">Termín první operace </w:t>
      </w:r>
      <w:r w:rsidRPr="00F81371">
        <w:rPr>
          <w:rFonts w:ascii="Times New Roman" w:hAnsi="Times New Roman"/>
          <w:sz w:val="24"/>
          <w:szCs w:val="24"/>
        </w:rPr>
        <w:t>[online]</w:t>
      </w:r>
      <w:r w:rsidRPr="00F81371">
        <w:rPr>
          <w:rFonts w:ascii="Times New Roman" w:hAnsi="Times New Roman"/>
          <w:sz w:val="24"/>
          <w:szCs w:val="24"/>
          <w:lang w:eastAsia="cs-CZ"/>
        </w:rPr>
        <w:t xml:space="preserve">.  2007 [cit. 28. 1. 2013]. Dostupné na WWW: </w:t>
      </w:r>
      <w:r w:rsidRPr="00F81371">
        <w:rPr>
          <w:rFonts w:ascii="Times New Roman" w:hAnsi="Times New Roman"/>
          <w:sz w:val="24"/>
          <w:szCs w:val="24"/>
        </w:rPr>
        <w:t>&lt;</w:t>
      </w:r>
      <w:r w:rsidRPr="00F81371">
        <w:rPr>
          <w:rFonts w:ascii="Times New Roman" w:hAnsi="Times New Roman"/>
          <w:sz w:val="24"/>
          <w:szCs w:val="24"/>
          <w:lang w:eastAsia="cs-CZ"/>
        </w:rPr>
        <w:t>http://rozstepy.ic.cz/clanek.php?id=14</w:t>
      </w:r>
      <w:r w:rsidRPr="00F81371">
        <w:rPr>
          <w:rFonts w:ascii="Times New Roman" w:hAnsi="Times New Roman"/>
          <w:sz w:val="24"/>
          <w:szCs w:val="24"/>
        </w:rPr>
        <w:t xml:space="preserve">&gt;. </w:t>
      </w:r>
    </w:p>
    <w:p w:rsidR="00F81371" w:rsidRPr="00F81371" w:rsidRDefault="00F81371" w:rsidP="00562911">
      <w:pPr>
        <w:autoSpaceDE w:val="0"/>
        <w:autoSpaceDN w:val="0"/>
        <w:adjustRightInd w:val="0"/>
        <w:spacing w:line="360" w:lineRule="auto"/>
        <w:jc w:val="both"/>
        <w:rPr>
          <w:rFonts w:ascii="Times New Roman" w:hAnsi="Times New Roman"/>
          <w:sz w:val="24"/>
          <w:szCs w:val="24"/>
          <w:lang w:eastAsia="cs-CZ"/>
        </w:rPr>
      </w:pPr>
      <w:r w:rsidRPr="00F81371">
        <w:rPr>
          <w:rFonts w:ascii="Times New Roman" w:hAnsi="Times New Roman"/>
          <w:sz w:val="24"/>
          <w:szCs w:val="24"/>
          <w:lang w:eastAsia="cs-CZ"/>
        </w:rPr>
        <w:t>TOLAROVA, M. M., WONG, G. B., VARMA,</w:t>
      </w:r>
      <w:r w:rsidR="00562911">
        <w:rPr>
          <w:rFonts w:ascii="Times New Roman" w:hAnsi="Times New Roman"/>
          <w:sz w:val="24"/>
          <w:szCs w:val="24"/>
          <w:lang w:eastAsia="cs-CZ"/>
        </w:rPr>
        <w:t xml:space="preserve"> S.: </w:t>
      </w:r>
      <w:proofErr w:type="spellStart"/>
      <w:r w:rsidR="00562911">
        <w:rPr>
          <w:rFonts w:ascii="Times New Roman" w:hAnsi="Times New Roman"/>
          <w:sz w:val="24"/>
          <w:szCs w:val="24"/>
          <w:lang w:eastAsia="cs-CZ"/>
        </w:rPr>
        <w:t>Mandibulofacial</w:t>
      </w:r>
      <w:proofErr w:type="spellEnd"/>
      <w:r w:rsidR="00562911">
        <w:rPr>
          <w:rFonts w:ascii="Times New Roman" w:hAnsi="Times New Roman"/>
          <w:sz w:val="24"/>
          <w:szCs w:val="24"/>
          <w:lang w:eastAsia="cs-CZ"/>
        </w:rPr>
        <w:t xml:space="preserve"> </w:t>
      </w:r>
      <w:proofErr w:type="spellStart"/>
      <w:r w:rsidR="00562911">
        <w:rPr>
          <w:rFonts w:ascii="Times New Roman" w:hAnsi="Times New Roman"/>
          <w:sz w:val="24"/>
          <w:szCs w:val="24"/>
          <w:lang w:eastAsia="cs-CZ"/>
        </w:rPr>
        <w:t>Dysostosis</w:t>
      </w:r>
      <w:proofErr w:type="spellEnd"/>
      <w:r w:rsidR="00562911">
        <w:rPr>
          <w:rFonts w:ascii="Times New Roman" w:hAnsi="Times New Roman"/>
          <w:sz w:val="24"/>
          <w:szCs w:val="24"/>
          <w:lang w:eastAsia="cs-CZ"/>
        </w:rPr>
        <w:t xml:space="preserve"> </w:t>
      </w:r>
      <w:r w:rsidRPr="00F81371">
        <w:rPr>
          <w:rFonts w:ascii="Times New Roman" w:hAnsi="Times New Roman"/>
          <w:sz w:val="24"/>
          <w:szCs w:val="24"/>
          <w:lang w:eastAsia="cs-CZ"/>
        </w:rPr>
        <w:t>(</w:t>
      </w:r>
      <w:proofErr w:type="spellStart"/>
      <w:r w:rsidRPr="00F81371">
        <w:rPr>
          <w:rFonts w:ascii="Times New Roman" w:hAnsi="Times New Roman"/>
          <w:sz w:val="24"/>
          <w:szCs w:val="24"/>
          <w:lang w:eastAsia="cs-CZ"/>
        </w:rPr>
        <w:t>Treacher</w:t>
      </w:r>
      <w:proofErr w:type="spellEnd"/>
      <w:r w:rsidRPr="00F81371">
        <w:rPr>
          <w:rFonts w:ascii="Times New Roman" w:hAnsi="Times New Roman"/>
          <w:sz w:val="24"/>
          <w:szCs w:val="24"/>
          <w:lang w:eastAsia="cs-CZ"/>
        </w:rPr>
        <w:t xml:space="preserve"> </w:t>
      </w:r>
      <w:proofErr w:type="spellStart"/>
      <w:r w:rsidRPr="00F81371">
        <w:rPr>
          <w:rFonts w:ascii="Times New Roman" w:hAnsi="Times New Roman"/>
          <w:sz w:val="24"/>
          <w:szCs w:val="24"/>
          <w:lang w:eastAsia="cs-CZ"/>
        </w:rPr>
        <w:t>Collins</w:t>
      </w:r>
      <w:proofErr w:type="spellEnd"/>
      <w:r w:rsidRPr="00F81371">
        <w:rPr>
          <w:rFonts w:ascii="Times New Roman" w:hAnsi="Times New Roman"/>
          <w:sz w:val="24"/>
          <w:szCs w:val="24"/>
          <w:lang w:eastAsia="cs-CZ"/>
        </w:rPr>
        <w:t xml:space="preserve"> syndrome): Multimedia. </w:t>
      </w:r>
      <w:proofErr w:type="spellStart"/>
      <w:r w:rsidRPr="00F81371">
        <w:rPr>
          <w:rFonts w:ascii="Times New Roman" w:hAnsi="Times New Roman"/>
          <w:i/>
          <w:iCs/>
          <w:sz w:val="24"/>
          <w:szCs w:val="24"/>
          <w:lang w:eastAsia="cs-CZ"/>
        </w:rPr>
        <w:t>eMedicine</w:t>
      </w:r>
      <w:proofErr w:type="spellEnd"/>
      <w:r w:rsidRPr="00F81371">
        <w:rPr>
          <w:rFonts w:ascii="Times New Roman" w:hAnsi="Times New Roman"/>
          <w:i/>
          <w:iCs/>
          <w:sz w:val="24"/>
          <w:szCs w:val="24"/>
          <w:lang w:eastAsia="cs-CZ"/>
        </w:rPr>
        <w:t xml:space="preserve"> </w:t>
      </w:r>
      <w:proofErr w:type="spellStart"/>
      <w:r w:rsidRPr="00F81371">
        <w:rPr>
          <w:rFonts w:ascii="Times New Roman" w:hAnsi="Times New Roman"/>
          <w:i/>
          <w:iCs/>
          <w:sz w:val="24"/>
          <w:szCs w:val="24"/>
          <w:lang w:eastAsia="cs-CZ"/>
        </w:rPr>
        <w:t>Specialties</w:t>
      </w:r>
      <w:proofErr w:type="spellEnd"/>
      <w:r w:rsidRPr="00F81371">
        <w:rPr>
          <w:rFonts w:ascii="Times New Roman" w:hAnsi="Times New Roman"/>
          <w:i/>
          <w:iCs/>
          <w:sz w:val="24"/>
          <w:szCs w:val="24"/>
          <w:lang w:eastAsia="cs-CZ"/>
        </w:rPr>
        <w:t xml:space="preserve"> </w:t>
      </w:r>
      <w:r w:rsidR="00562911">
        <w:rPr>
          <w:rFonts w:ascii="Times New Roman" w:hAnsi="Times New Roman"/>
          <w:sz w:val="24"/>
          <w:szCs w:val="24"/>
          <w:lang w:eastAsia="cs-CZ"/>
        </w:rPr>
        <w:t xml:space="preserve">[online]. 2009 [cit. 21. </w:t>
      </w:r>
      <w:r w:rsidRPr="00F81371">
        <w:rPr>
          <w:rFonts w:ascii="Times New Roman" w:hAnsi="Times New Roman"/>
          <w:sz w:val="24"/>
          <w:szCs w:val="24"/>
          <w:lang w:eastAsia="cs-CZ"/>
        </w:rPr>
        <w:t>1. 2013]. Dostupné na WWW: &lt;http://emedici</w:t>
      </w:r>
      <w:r w:rsidR="00562911">
        <w:rPr>
          <w:rFonts w:ascii="Times New Roman" w:hAnsi="Times New Roman"/>
          <w:sz w:val="24"/>
          <w:szCs w:val="24"/>
          <w:lang w:eastAsia="cs-CZ"/>
        </w:rPr>
        <w:t>ne.medscape.com/article/946143-</w:t>
      </w:r>
      <w:r w:rsidRPr="00F81371">
        <w:rPr>
          <w:rFonts w:ascii="Times New Roman" w:hAnsi="Times New Roman"/>
          <w:sz w:val="24"/>
          <w:szCs w:val="24"/>
          <w:lang w:eastAsia="cs-CZ"/>
        </w:rPr>
        <w:t>overview&gt;.</w:t>
      </w:r>
    </w:p>
    <w:p w:rsidR="00F81371" w:rsidRPr="00F81371" w:rsidRDefault="00F81371" w:rsidP="00F81371">
      <w:pPr>
        <w:spacing w:line="360" w:lineRule="auto"/>
        <w:jc w:val="both"/>
        <w:rPr>
          <w:rFonts w:ascii="Times New Roman" w:hAnsi="Times New Roman"/>
          <w:sz w:val="24"/>
          <w:szCs w:val="24"/>
        </w:rPr>
      </w:pPr>
      <w:proofErr w:type="spellStart"/>
      <w:r w:rsidRPr="00F81371">
        <w:rPr>
          <w:rFonts w:ascii="Times New Roman" w:hAnsi="Times New Roman"/>
          <w:sz w:val="24"/>
          <w:szCs w:val="24"/>
        </w:rPr>
        <w:t>Treacher</w:t>
      </w:r>
      <w:proofErr w:type="spellEnd"/>
      <w:r w:rsidRPr="00F81371">
        <w:rPr>
          <w:rFonts w:ascii="Times New Roman" w:hAnsi="Times New Roman"/>
          <w:sz w:val="24"/>
          <w:szCs w:val="24"/>
        </w:rPr>
        <w:t xml:space="preserve"> </w:t>
      </w:r>
      <w:proofErr w:type="spellStart"/>
      <w:r w:rsidRPr="00F81371">
        <w:rPr>
          <w:rFonts w:ascii="Times New Roman" w:hAnsi="Times New Roman"/>
          <w:sz w:val="24"/>
          <w:szCs w:val="24"/>
        </w:rPr>
        <w:t>Collins</w:t>
      </w:r>
      <w:proofErr w:type="spellEnd"/>
      <w:r w:rsidRPr="00F81371">
        <w:rPr>
          <w:rFonts w:ascii="Times New Roman" w:hAnsi="Times New Roman"/>
          <w:sz w:val="24"/>
          <w:szCs w:val="24"/>
        </w:rPr>
        <w:t xml:space="preserve"> syndrome. 2012. In </w:t>
      </w:r>
      <w:proofErr w:type="spellStart"/>
      <w:r w:rsidRPr="00F81371">
        <w:rPr>
          <w:rFonts w:ascii="Times New Roman" w:hAnsi="Times New Roman"/>
          <w:i/>
          <w:sz w:val="24"/>
          <w:szCs w:val="24"/>
        </w:rPr>
        <w:t>Treacher</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Collins</w:t>
      </w:r>
      <w:proofErr w:type="spellEnd"/>
      <w:r w:rsidRPr="00F81371">
        <w:rPr>
          <w:rFonts w:ascii="Times New Roman" w:hAnsi="Times New Roman"/>
          <w:i/>
          <w:sz w:val="24"/>
          <w:szCs w:val="24"/>
        </w:rPr>
        <w:t xml:space="preserve"> </w:t>
      </w:r>
      <w:proofErr w:type="spellStart"/>
      <w:r w:rsidRPr="00F81371">
        <w:rPr>
          <w:rFonts w:ascii="Times New Roman" w:hAnsi="Times New Roman"/>
          <w:i/>
          <w:sz w:val="24"/>
          <w:szCs w:val="24"/>
        </w:rPr>
        <w:t>Family</w:t>
      </w:r>
      <w:proofErr w:type="spellEnd"/>
      <w:r w:rsidRPr="00F81371">
        <w:rPr>
          <w:rFonts w:ascii="Times New Roman" w:hAnsi="Times New Roman"/>
          <w:i/>
          <w:sz w:val="24"/>
          <w:szCs w:val="24"/>
        </w:rPr>
        <w:t xml:space="preserve"> support </w:t>
      </w:r>
      <w:proofErr w:type="spellStart"/>
      <w:r w:rsidRPr="00F81371">
        <w:rPr>
          <w:rFonts w:ascii="Times New Roman" w:hAnsi="Times New Roman"/>
          <w:i/>
          <w:sz w:val="24"/>
          <w:szCs w:val="24"/>
        </w:rPr>
        <w:t>group</w:t>
      </w:r>
      <w:proofErr w:type="spellEnd"/>
      <w:r w:rsidRPr="00F81371">
        <w:rPr>
          <w:rFonts w:ascii="Times New Roman" w:hAnsi="Times New Roman"/>
          <w:sz w:val="24"/>
          <w:szCs w:val="24"/>
        </w:rPr>
        <w:t xml:space="preserve"> [online] [cit. </w:t>
      </w:r>
      <w:proofErr w:type="gramStart"/>
      <w:r w:rsidRPr="00F81371">
        <w:rPr>
          <w:rFonts w:ascii="Times New Roman" w:hAnsi="Times New Roman"/>
          <w:sz w:val="24"/>
          <w:szCs w:val="24"/>
        </w:rPr>
        <w:t>21.1.2012</w:t>
      </w:r>
      <w:proofErr w:type="gramEnd"/>
      <w:r w:rsidRPr="00F81371">
        <w:rPr>
          <w:rFonts w:ascii="Times New Roman" w:hAnsi="Times New Roman"/>
          <w:sz w:val="24"/>
          <w:szCs w:val="24"/>
        </w:rPr>
        <w:t xml:space="preserve">]. Dostupné z WWW: </w:t>
      </w:r>
      <w:r w:rsidRPr="00F81371">
        <w:rPr>
          <w:rFonts w:ascii="Times New Roman" w:hAnsi="Times New Roman"/>
          <w:sz w:val="24"/>
          <w:szCs w:val="24"/>
          <w:lang w:eastAsia="cs-CZ"/>
        </w:rPr>
        <w:t>&lt;</w:t>
      </w:r>
      <w:r w:rsidRPr="00F81371">
        <w:rPr>
          <w:rFonts w:ascii="Times New Roman" w:hAnsi="Times New Roman"/>
          <w:sz w:val="24"/>
          <w:szCs w:val="24"/>
        </w:rPr>
        <w:t>http://www.treachercollins.net/syndrome.html</w:t>
      </w:r>
      <w:r w:rsidRPr="00F81371">
        <w:rPr>
          <w:rFonts w:ascii="Times New Roman" w:hAnsi="Times New Roman"/>
          <w:sz w:val="24"/>
          <w:szCs w:val="24"/>
          <w:lang w:eastAsia="cs-CZ"/>
        </w:rPr>
        <w:t>&gt;.</w:t>
      </w:r>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proofErr w:type="spellStart"/>
      <w:r w:rsidRPr="00F81371">
        <w:rPr>
          <w:rFonts w:ascii="Times New Roman" w:hAnsi="Times New Roman"/>
          <w:i/>
          <w:iCs/>
          <w:sz w:val="24"/>
          <w:szCs w:val="24"/>
          <w:lang w:eastAsia="cs-CZ"/>
        </w:rPr>
        <w:t>Treacher</w:t>
      </w:r>
      <w:proofErr w:type="spellEnd"/>
      <w:r w:rsidRPr="00F81371">
        <w:rPr>
          <w:rFonts w:ascii="Times New Roman" w:hAnsi="Times New Roman"/>
          <w:i/>
          <w:iCs/>
          <w:sz w:val="24"/>
          <w:szCs w:val="24"/>
          <w:lang w:eastAsia="cs-CZ"/>
        </w:rPr>
        <w:t xml:space="preserve"> </w:t>
      </w:r>
      <w:proofErr w:type="spellStart"/>
      <w:r w:rsidRPr="00F81371">
        <w:rPr>
          <w:rFonts w:ascii="Times New Roman" w:hAnsi="Times New Roman"/>
          <w:i/>
          <w:iCs/>
          <w:sz w:val="24"/>
          <w:szCs w:val="24"/>
          <w:lang w:eastAsia="cs-CZ"/>
        </w:rPr>
        <w:t>Collins</w:t>
      </w:r>
      <w:proofErr w:type="spellEnd"/>
      <w:r w:rsidRPr="00F81371">
        <w:rPr>
          <w:rFonts w:ascii="Times New Roman" w:hAnsi="Times New Roman"/>
          <w:i/>
          <w:iCs/>
          <w:sz w:val="24"/>
          <w:szCs w:val="24"/>
          <w:lang w:eastAsia="cs-CZ"/>
        </w:rPr>
        <w:t xml:space="preserve"> syndrom a </w:t>
      </w:r>
      <w:proofErr w:type="spellStart"/>
      <w:r w:rsidRPr="00F81371">
        <w:rPr>
          <w:rFonts w:ascii="Times New Roman" w:hAnsi="Times New Roman"/>
          <w:i/>
          <w:iCs/>
          <w:sz w:val="24"/>
          <w:szCs w:val="24"/>
          <w:lang w:eastAsia="cs-CZ"/>
        </w:rPr>
        <w:t>Goldenhar</w:t>
      </w:r>
      <w:proofErr w:type="spellEnd"/>
      <w:r w:rsidRPr="00F81371">
        <w:rPr>
          <w:rFonts w:ascii="Times New Roman" w:hAnsi="Times New Roman"/>
          <w:i/>
          <w:iCs/>
          <w:sz w:val="24"/>
          <w:szCs w:val="24"/>
          <w:lang w:eastAsia="cs-CZ"/>
        </w:rPr>
        <w:t xml:space="preserve"> syndrom </w:t>
      </w:r>
      <w:r w:rsidRPr="00F81371">
        <w:rPr>
          <w:rFonts w:ascii="Times New Roman" w:hAnsi="Times New Roman"/>
          <w:sz w:val="24"/>
          <w:szCs w:val="24"/>
          <w:lang w:eastAsia="cs-CZ"/>
        </w:rPr>
        <w:t>[online]. 2009 [cit. 21. 1. 2013].</w:t>
      </w:r>
    </w:p>
    <w:p w:rsidR="00F81371" w:rsidRPr="00F81371" w:rsidRDefault="00F81371" w:rsidP="00F81371">
      <w:pPr>
        <w:spacing w:line="360" w:lineRule="auto"/>
        <w:jc w:val="both"/>
        <w:rPr>
          <w:rStyle w:val="apple-style-span"/>
          <w:rFonts w:ascii="Times New Roman" w:hAnsi="Times New Roman"/>
          <w:sz w:val="24"/>
          <w:szCs w:val="24"/>
        </w:rPr>
      </w:pPr>
      <w:r w:rsidRPr="00F81371">
        <w:rPr>
          <w:rFonts w:ascii="Times New Roman" w:hAnsi="Times New Roman"/>
          <w:sz w:val="24"/>
          <w:szCs w:val="24"/>
          <w:lang w:eastAsia="cs-CZ"/>
        </w:rPr>
        <w:t>Dostupné na WWW: &lt;http://www.treachercollinssyndrom.estranky.cz&gt;.</w:t>
      </w:r>
    </w:p>
    <w:p w:rsidR="00F81371" w:rsidRPr="00F81371" w:rsidRDefault="00F81371" w:rsidP="00F81371">
      <w:pPr>
        <w:autoSpaceDE w:val="0"/>
        <w:autoSpaceDN w:val="0"/>
        <w:adjustRightInd w:val="0"/>
        <w:spacing w:after="0" w:line="360" w:lineRule="auto"/>
        <w:jc w:val="both"/>
        <w:rPr>
          <w:rFonts w:ascii="Times New Roman" w:hAnsi="Times New Roman"/>
          <w:sz w:val="24"/>
          <w:szCs w:val="24"/>
          <w:lang w:eastAsia="cs-CZ"/>
        </w:rPr>
      </w:pPr>
      <w:r w:rsidRPr="00F81371">
        <w:rPr>
          <w:rFonts w:ascii="Times New Roman" w:hAnsi="Times New Roman"/>
          <w:i/>
          <w:iCs/>
          <w:sz w:val="24"/>
          <w:szCs w:val="24"/>
          <w:lang w:eastAsia="cs-CZ"/>
        </w:rPr>
        <w:t xml:space="preserve">Vrozené vývojové vady </w:t>
      </w:r>
      <w:r w:rsidRPr="00F81371">
        <w:rPr>
          <w:rFonts w:ascii="Times New Roman" w:hAnsi="Times New Roman"/>
          <w:sz w:val="24"/>
          <w:szCs w:val="24"/>
          <w:lang w:eastAsia="cs-CZ"/>
        </w:rPr>
        <w:t>[online]. 2012 [cit. 15. 10. 2012]. Dostupné na WWW:</w:t>
      </w:r>
    </w:p>
    <w:p w:rsidR="00F81371" w:rsidRPr="00F81371" w:rsidRDefault="00F81371" w:rsidP="00F81371">
      <w:pPr>
        <w:spacing w:line="360" w:lineRule="auto"/>
        <w:jc w:val="both"/>
        <w:rPr>
          <w:rFonts w:ascii="Times New Roman" w:hAnsi="Times New Roman"/>
          <w:sz w:val="24"/>
          <w:szCs w:val="24"/>
          <w:lang w:eastAsia="cs-CZ"/>
        </w:rPr>
      </w:pPr>
      <w:r w:rsidRPr="00F81371">
        <w:rPr>
          <w:rFonts w:ascii="Times New Roman" w:hAnsi="Times New Roman"/>
          <w:sz w:val="24"/>
          <w:szCs w:val="24"/>
          <w:lang w:eastAsia="cs-CZ"/>
        </w:rPr>
        <w:t>&lt;http://www.upmd.cz/?lang=cz&amp;category=1-4-11-63-78&gt;.</w:t>
      </w:r>
    </w:p>
    <w:p w:rsidR="00901377" w:rsidRDefault="00901377">
      <w:pPr>
        <w:spacing w:after="0" w:line="240" w:lineRule="auto"/>
      </w:pPr>
      <w:bookmarkStart w:id="136" w:name="_Toc352250303"/>
      <w:r>
        <w:br w:type="page"/>
      </w:r>
    </w:p>
    <w:p w:rsidR="00F570E7" w:rsidRDefault="00F570E7" w:rsidP="00F570E7">
      <w:pPr>
        <w:pStyle w:val="Nadpis10"/>
        <w:numPr>
          <w:ilvl w:val="0"/>
          <w:numId w:val="0"/>
        </w:numPr>
        <w:ind w:left="432" w:hanging="432"/>
      </w:pPr>
      <w:bookmarkStart w:id="137" w:name="_Toc353440201"/>
      <w:bookmarkStart w:id="138" w:name="_Toc353440325"/>
      <w:bookmarkStart w:id="139" w:name="_Toc353440712"/>
      <w:bookmarkStart w:id="140" w:name="_Toc353441050"/>
      <w:r>
        <w:lastRenderedPageBreak/>
        <w:t>Seznam příloh</w:t>
      </w:r>
      <w:bookmarkEnd w:id="136"/>
      <w:bookmarkEnd w:id="137"/>
      <w:bookmarkEnd w:id="138"/>
      <w:bookmarkEnd w:id="139"/>
      <w:bookmarkEnd w:id="140"/>
    </w:p>
    <w:p w:rsidR="0008516D" w:rsidRPr="004C11B2" w:rsidRDefault="0008516D" w:rsidP="0008516D">
      <w:pPr>
        <w:rPr>
          <w:rFonts w:ascii="Times New Roman" w:hAnsi="Times New Roman"/>
          <w:sz w:val="24"/>
          <w:szCs w:val="24"/>
        </w:rPr>
      </w:pPr>
    </w:p>
    <w:p w:rsidR="0008516D" w:rsidRDefault="0008516D" w:rsidP="0008516D">
      <w:pPr>
        <w:rPr>
          <w:rFonts w:ascii="Times New Roman" w:hAnsi="Times New Roman"/>
          <w:sz w:val="24"/>
          <w:szCs w:val="24"/>
        </w:rPr>
      </w:pPr>
      <w:r>
        <w:rPr>
          <w:rFonts w:ascii="Times New Roman" w:hAnsi="Times New Roman"/>
          <w:sz w:val="24"/>
          <w:szCs w:val="24"/>
        </w:rPr>
        <w:t>Příloha č. 1: Chlapec R po příchodu do pěstounské rodiny (2 roky)</w:t>
      </w:r>
    </w:p>
    <w:p w:rsidR="0008516D" w:rsidRDefault="0008516D" w:rsidP="0008516D">
      <w:pPr>
        <w:rPr>
          <w:rFonts w:ascii="Times New Roman" w:hAnsi="Times New Roman"/>
          <w:sz w:val="24"/>
          <w:szCs w:val="24"/>
        </w:rPr>
      </w:pPr>
      <w:r>
        <w:rPr>
          <w:rFonts w:ascii="Times New Roman" w:hAnsi="Times New Roman"/>
          <w:sz w:val="24"/>
          <w:szCs w:val="24"/>
        </w:rPr>
        <w:t>Příloha č. 2: Chlapec R (7 let)</w:t>
      </w:r>
    </w:p>
    <w:p w:rsidR="0008516D" w:rsidRDefault="0008516D" w:rsidP="0008516D">
      <w:pPr>
        <w:rPr>
          <w:rFonts w:ascii="Times New Roman" w:hAnsi="Times New Roman"/>
          <w:sz w:val="24"/>
          <w:szCs w:val="24"/>
        </w:rPr>
      </w:pPr>
      <w:r>
        <w:rPr>
          <w:rFonts w:ascii="Times New Roman" w:hAnsi="Times New Roman"/>
          <w:sz w:val="24"/>
          <w:szCs w:val="24"/>
        </w:rPr>
        <w:t>Příloha č. 3: Kresba vlastní postavy chlapce R</w:t>
      </w:r>
    </w:p>
    <w:p w:rsidR="0008516D" w:rsidRDefault="0008516D" w:rsidP="0008516D">
      <w:pPr>
        <w:rPr>
          <w:rFonts w:ascii="Times New Roman" w:hAnsi="Times New Roman"/>
          <w:sz w:val="24"/>
          <w:szCs w:val="24"/>
        </w:rPr>
      </w:pPr>
      <w:r>
        <w:rPr>
          <w:rFonts w:ascii="Times New Roman" w:hAnsi="Times New Roman"/>
          <w:sz w:val="24"/>
          <w:szCs w:val="24"/>
        </w:rPr>
        <w:t>Příloha č. 4: Kapesní sluchadlo WIDEX</w:t>
      </w:r>
    </w:p>
    <w:p w:rsidR="0008516D" w:rsidRDefault="0008516D" w:rsidP="0008516D">
      <w:pPr>
        <w:rPr>
          <w:rFonts w:ascii="Times New Roman" w:hAnsi="Times New Roman"/>
          <w:sz w:val="24"/>
          <w:szCs w:val="24"/>
        </w:rPr>
      </w:pPr>
      <w:r>
        <w:rPr>
          <w:rFonts w:ascii="Times New Roman" w:hAnsi="Times New Roman"/>
          <w:sz w:val="24"/>
          <w:szCs w:val="24"/>
        </w:rPr>
        <w:t>Příloha č. 5: Žena Z (3 roky)</w:t>
      </w:r>
    </w:p>
    <w:p w:rsidR="0008516D" w:rsidRDefault="0008516D" w:rsidP="0008516D">
      <w:pPr>
        <w:rPr>
          <w:rFonts w:ascii="Times New Roman" w:hAnsi="Times New Roman"/>
          <w:sz w:val="24"/>
          <w:szCs w:val="24"/>
        </w:rPr>
      </w:pPr>
      <w:r>
        <w:rPr>
          <w:rFonts w:ascii="Times New Roman" w:hAnsi="Times New Roman"/>
          <w:sz w:val="24"/>
          <w:szCs w:val="24"/>
        </w:rPr>
        <w:t>Příloha č. 6: Žena Z v roce 2012</w:t>
      </w:r>
    </w:p>
    <w:p w:rsidR="00B56CE0" w:rsidRDefault="00B56CE0" w:rsidP="0008516D">
      <w:pPr>
        <w:rPr>
          <w:rFonts w:ascii="Times New Roman" w:hAnsi="Times New Roman"/>
          <w:sz w:val="24"/>
          <w:szCs w:val="24"/>
        </w:rPr>
      </w:pPr>
      <w:r>
        <w:rPr>
          <w:rFonts w:ascii="Times New Roman" w:hAnsi="Times New Roman"/>
          <w:sz w:val="24"/>
          <w:szCs w:val="24"/>
        </w:rPr>
        <w:t>Příloha č. 7: Žena E (první školní den)</w:t>
      </w:r>
    </w:p>
    <w:p w:rsidR="00B56CE0" w:rsidRPr="009B26AD" w:rsidRDefault="00B56CE0" w:rsidP="0008516D">
      <w:pPr>
        <w:rPr>
          <w:rFonts w:ascii="Times New Roman" w:hAnsi="Times New Roman"/>
          <w:sz w:val="24"/>
          <w:szCs w:val="24"/>
        </w:rPr>
      </w:pPr>
      <w:r>
        <w:rPr>
          <w:rFonts w:ascii="Times New Roman" w:hAnsi="Times New Roman"/>
          <w:sz w:val="24"/>
          <w:szCs w:val="24"/>
        </w:rPr>
        <w:t>Příloha č. 8: Žena E v roce 2011</w:t>
      </w:r>
    </w:p>
    <w:p w:rsidR="005A04FD" w:rsidRDefault="005A04FD" w:rsidP="009A62A3">
      <w:pPr>
        <w:spacing w:line="360" w:lineRule="auto"/>
        <w:contextualSpacing/>
        <w:jc w:val="both"/>
        <w:rPr>
          <w:rFonts w:ascii="Times New Roman" w:hAnsi="Times New Roman"/>
          <w:b/>
          <w:sz w:val="32"/>
          <w:szCs w:val="32"/>
        </w:rPr>
      </w:pPr>
    </w:p>
    <w:p w:rsidR="00E95040" w:rsidRDefault="00E95040" w:rsidP="00E95040">
      <w:pPr>
        <w:spacing w:line="360" w:lineRule="auto"/>
        <w:contextualSpacing/>
        <w:jc w:val="center"/>
        <w:rPr>
          <w:rFonts w:ascii="Times New Roman" w:hAnsi="Times New Roman"/>
          <w:b/>
          <w:sz w:val="32"/>
          <w:szCs w:val="32"/>
        </w:rPr>
        <w:sectPr w:rsidR="00E95040" w:rsidSect="00A64B09">
          <w:headerReference w:type="default" r:id="rId13"/>
          <w:footerReference w:type="default" r:id="rId14"/>
          <w:pgSz w:w="11906" w:h="16838"/>
          <w:pgMar w:top="1418" w:right="1134" w:bottom="1418" w:left="2268" w:header="709" w:footer="709" w:gutter="0"/>
          <w:cols w:space="708"/>
          <w:docGrid w:linePitch="360"/>
        </w:sectPr>
      </w:pPr>
    </w:p>
    <w:p w:rsidR="005A04FD" w:rsidRDefault="005A04FD" w:rsidP="00E95040">
      <w:pPr>
        <w:pStyle w:val="Nadpis10"/>
        <w:numPr>
          <w:ilvl w:val="0"/>
          <w:numId w:val="0"/>
        </w:numPr>
        <w:spacing w:line="360" w:lineRule="auto"/>
        <w:ind w:left="432" w:hanging="432"/>
        <w:contextualSpacing/>
      </w:pPr>
      <w:bookmarkStart w:id="141" w:name="_Toc289629953"/>
      <w:bookmarkStart w:id="142" w:name="_Toc289630082"/>
      <w:bookmarkStart w:id="143" w:name="_Toc289631227"/>
      <w:bookmarkStart w:id="144" w:name="_Toc290297628"/>
      <w:bookmarkStart w:id="145" w:name="_Toc352250304"/>
      <w:bookmarkStart w:id="146" w:name="_Toc353440202"/>
      <w:bookmarkStart w:id="147" w:name="_Toc353440326"/>
      <w:bookmarkStart w:id="148" w:name="_Toc353440713"/>
      <w:bookmarkStart w:id="149" w:name="_Toc353441051"/>
      <w:bookmarkStart w:id="150" w:name="_Toc289629954"/>
      <w:r>
        <w:lastRenderedPageBreak/>
        <w:t>Přílohy</w:t>
      </w:r>
      <w:bookmarkEnd w:id="141"/>
      <w:bookmarkEnd w:id="142"/>
      <w:bookmarkEnd w:id="143"/>
      <w:bookmarkEnd w:id="144"/>
      <w:bookmarkEnd w:id="145"/>
      <w:bookmarkEnd w:id="146"/>
      <w:bookmarkEnd w:id="147"/>
      <w:bookmarkEnd w:id="148"/>
      <w:bookmarkEnd w:id="149"/>
    </w:p>
    <w:p w:rsidR="005A04FD" w:rsidRPr="005A04FD" w:rsidRDefault="005A04FD" w:rsidP="005A04FD">
      <w:pPr>
        <w:rPr>
          <w:rFonts w:ascii="Times New Roman" w:hAnsi="Times New Roman"/>
          <w:b/>
          <w:sz w:val="24"/>
          <w:szCs w:val="24"/>
        </w:rPr>
      </w:pPr>
      <w:r w:rsidRPr="000E4C65">
        <w:rPr>
          <w:rFonts w:ascii="Times New Roman" w:hAnsi="Times New Roman"/>
          <w:b/>
          <w:sz w:val="24"/>
          <w:szCs w:val="24"/>
        </w:rPr>
        <w:t>Příloha č. 1</w:t>
      </w:r>
      <w:bookmarkEnd w:id="150"/>
      <w:r>
        <w:rPr>
          <w:rFonts w:ascii="Times New Roman" w:hAnsi="Times New Roman"/>
          <w:b/>
          <w:sz w:val="24"/>
          <w:szCs w:val="24"/>
        </w:rPr>
        <w:t xml:space="preserve"> – Chlapec R po příchodu do pěstounské rodiny</w:t>
      </w:r>
      <w:r w:rsidR="0008516D">
        <w:rPr>
          <w:rFonts w:ascii="Times New Roman" w:hAnsi="Times New Roman"/>
          <w:b/>
          <w:sz w:val="24"/>
          <w:szCs w:val="24"/>
        </w:rPr>
        <w:t xml:space="preserve"> (2 roky)</w:t>
      </w:r>
    </w:p>
    <w:p w:rsidR="002C4222" w:rsidRDefault="00E95040" w:rsidP="009A62A3">
      <w:pPr>
        <w:spacing w:line="360" w:lineRule="auto"/>
        <w:contextualSpacing/>
        <w:jc w:val="both"/>
      </w:pPr>
      <w:r>
        <w:rPr>
          <w:noProof/>
          <w:lang w:eastAsia="cs-CZ"/>
        </w:rPr>
        <w:drawing>
          <wp:inline distT="0" distB="0" distL="0" distR="0">
            <wp:extent cx="4619625" cy="3781425"/>
            <wp:effectExtent l="19050" t="0" r="9525" b="0"/>
            <wp:docPr id="35" name="obrázek 35" descr="n-qhKXUOJgpGvdrIMlKez02OqEuryKUlNuS1dFDBUeWfUU90z1lGu6qZ7KO2Jfgv87EEu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qhKXUOJgpGvdrIMlKez02OqEuryKUlNuS1dFDBUeWfUU90z1lGu6qZ7KO2Jfgv87EEu_0"/>
                    <pic:cNvPicPr>
                      <a:picLocks noChangeAspect="1" noChangeArrowheads="1"/>
                    </pic:cNvPicPr>
                  </pic:nvPicPr>
                  <pic:blipFill>
                    <a:blip r:embed="rId15" cstate="print"/>
                    <a:srcRect/>
                    <a:stretch>
                      <a:fillRect/>
                    </a:stretch>
                  </pic:blipFill>
                  <pic:spPr bwMode="auto">
                    <a:xfrm>
                      <a:off x="0" y="0"/>
                      <a:ext cx="4619625" cy="3781425"/>
                    </a:xfrm>
                    <a:prstGeom prst="rect">
                      <a:avLst/>
                    </a:prstGeom>
                    <a:noFill/>
                    <a:ln w="9525">
                      <a:noFill/>
                      <a:miter lim="800000"/>
                      <a:headEnd/>
                      <a:tailEnd/>
                    </a:ln>
                  </pic:spPr>
                </pic:pic>
              </a:graphicData>
            </a:graphic>
          </wp:inline>
        </w:drawing>
      </w:r>
    </w:p>
    <w:p w:rsidR="002C4222" w:rsidRDefault="002C4222" w:rsidP="009A62A3">
      <w:pPr>
        <w:spacing w:line="360" w:lineRule="auto"/>
        <w:contextualSpacing/>
        <w:jc w:val="both"/>
      </w:pPr>
    </w:p>
    <w:p w:rsidR="002C4222" w:rsidRPr="005A04FD" w:rsidRDefault="005A04FD" w:rsidP="009A62A3">
      <w:pPr>
        <w:spacing w:line="360" w:lineRule="auto"/>
        <w:contextualSpacing/>
        <w:jc w:val="both"/>
        <w:rPr>
          <w:rFonts w:ascii="Times New Roman" w:hAnsi="Times New Roman"/>
          <w:b/>
          <w:sz w:val="24"/>
          <w:szCs w:val="24"/>
        </w:rPr>
      </w:pPr>
      <w:r w:rsidRPr="000B45BA">
        <w:rPr>
          <w:rFonts w:ascii="Times New Roman" w:hAnsi="Times New Roman"/>
          <w:b/>
          <w:sz w:val="24"/>
          <w:szCs w:val="24"/>
        </w:rPr>
        <w:t>Příloha č. 2</w:t>
      </w:r>
      <w:r>
        <w:rPr>
          <w:rFonts w:ascii="Times New Roman" w:hAnsi="Times New Roman"/>
          <w:b/>
          <w:sz w:val="24"/>
          <w:szCs w:val="24"/>
        </w:rPr>
        <w:t xml:space="preserve"> –</w:t>
      </w:r>
      <w:r w:rsidRPr="00D87B8C">
        <w:rPr>
          <w:rFonts w:ascii="Times New Roman" w:hAnsi="Times New Roman"/>
          <w:b/>
          <w:sz w:val="24"/>
          <w:szCs w:val="24"/>
        </w:rPr>
        <w:t xml:space="preserve"> </w:t>
      </w:r>
      <w:r>
        <w:rPr>
          <w:rFonts w:ascii="Times New Roman" w:hAnsi="Times New Roman"/>
          <w:b/>
          <w:sz w:val="24"/>
          <w:szCs w:val="24"/>
        </w:rPr>
        <w:t>Chlapec R (7 let)</w:t>
      </w:r>
    </w:p>
    <w:p w:rsidR="002D48FC" w:rsidRDefault="00E95040" w:rsidP="005A04FD">
      <w:pPr>
        <w:spacing w:line="360" w:lineRule="auto"/>
        <w:contextualSpacing/>
        <w:jc w:val="both"/>
        <w:sectPr w:rsidR="002D48FC" w:rsidSect="00A64B09">
          <w:pgSz w:w="11906" w:h="16838"/>
          <w:pgMar w:top="1418" w:right="1134" w:bottom="1418" w:left="2268" w:header="709" w:footer="709" w:gutter="0"/>
          <w:cols w:space="708"/>
          <w:docGrid w:linePitch="360"/>
        </w:sectPr>
      </w:pPr>
      <w:r>
        <w:rPr>
          <w:noProof/>
          <w:lang w:eastAsia="cs-CZ"/>
        </w:rPr>
        <w:drawing>
          <wp:inline distT="0" distB="0" distL="0" distR="0">
            <wp:extent cx="4505325" cy="3390605"/>
            <wp:effectExtent l="0" t="0" r="0" b="0"/>
            <wp:docPr id="36" name="obrázek 36" descr="kWNgw4TiFHPkWGqLyO7wZRewDuGIxMTe2ghbvT9q0JZ3QIFbJX-YAYC3SjmMQ1bFqc9iUZ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WNgw4TiFHPkWGqLyO7wZRewDuGIxMTe2ghbvT9q0JZ3QIFbJX-YAYC3SjmMQ1bFqc9iUZc"/>
                    <pic:cNvPicPr>
                      <a:picLocks noChangeAspect="1" noChangeArrowheads="1"/>
                    </pic:cNvPicPr>
                  </pic:nvPicPr>
                  <pic:blipFill>
                    <a:blip r:embed="rId16" cstate="print"/>
                    <a:srcRect/>
                    <a:stretch>
                      <a:fillRect/>
                    </a:stretch>
                  </pic:blipFill>
                  <pic:spPr bwMode="auto">
                    <a:xfrm>
                      <a:off x="0" y="0"/>
                      <a:ext cx="4505325" cy="3390605"/>
                    </a:xfrm>
                    <a:prstGeom prst="rect">
                      <a:avLst/>
                    </a:prstGeom>
                    <a:noFill/>
                    <a:ln w="9525">
                      <a:noFill/>
                      <a:miter lim="800000"/>
                      <a:headEnd/>
                      <a:tailEnd/>
                    </a:ln>
                  </pic:spPr>
                </pic:pic>
              </a:graphicData>
            </a:graphic>
          </wp:inline>
        </w:drawing>
      </w:r>
    </w:p>
    <w:p w:rsidR="005A04FD" w:rsidRPr="00FE0455" w:rsidRDefault="005A04FD" w:rsidP="005A04FD">
      <w:pPr>
        <w:spacing w:line="360" w:lineRule="auto"/>
        <w:contextualSpacing/>
        <w:jc w:val="both"/>
      </w:pPr>
      <w:r>
        <w:rPr>
          <w:rFonts w:ascii="Times New Roman" w:hAnsi="Times New Roman"/>
          <w:b/>
          <w:sz w:val="24"/>
          <w:szCs w:val="24"/>
        </w:rPr>
        <w:lastRenderedPageBreak/>
        <w:t xml:space="preserve">Příloha č. 3 </w:t>
      </w:r>
      <w:r w:rsidR="00264A3E">
        <w:rPr>
          <w:rFonts w:ascii="Times New Roman" w:hAnsi="Times New Roman"/>
          <w:b/>
          <w:sz w:val="24"/>
          <w:szCs w:val="24"/>
        </w:rPr>
        <w:t>–</w:t>
      </w:r>
      <w:r w:rsidRPr="00EA4F08">
        <w:rPr>
          <w:rFonts w:ascii="Times New Roman" w:hAnsi="Times New Roman"/>
          <w:b/>
          <w:sz w:val="24"/>
          <w:szCs w:val="24"/>
        </w:rPr>
        <w:t xml:space="preserve"> </w:t>
      </w:r>
      <w:r w:rsidR="00264A3E">
        <w:rPr>
          <w:rFonts w:ascii="Times New Roman" w:hAnsi="Times New Roman"/>
          <w:b/>
          <w:sz w:val="24"/>
          <w:szCs w:val="24"/>
        </w:rPr>
        <w:t>Kresba vlastní postavy chlapce R</w:t>
      </w:r>
    </w:p>
    <w:p w:rsidR="005A04FD" w:rsidRDefault="005A04FD" w:rsidP="009A62A3">
      <w:pPr>
        <w:spacing w:line="360" w:lineRule="auto"/>
        <w:contextualSpacing/>
        <w:jc w:val="both"/>
      </w:pPr>
    </w:p>
    <w:p w:rsidR="0066164B" w:rsidRPr="00FE0455" w:rsidRDefault="00E95040" w:rsidP="009A62A3">
      <w:pPr>
        <w:spacing w:line="360" w:lineRule="auto"/>
        <w:contextualSpacing/>
        <w:jc w:val="both"/>
      </w:pPr>
      <w:r w:rsidRPr="00FE0455">
        <w:rPr>
          <w:noProof/>
          <w:lang w:eastAsia="cs-CZ"/>
        </w:rPr>
        <w:drawing>
          <wp:inline distT="0" distB="0" distL="0" distR="0">
            <wp:extent cx="4962492" cy="8060572"/>
            <wp:effectExtent l="0" t="0" r="0" b="0"/>
            <wp:docPr id="37" name="obrázek 37" descr="vsvtCY-T43vbPOTwpnd-r23uiCsK6uMgSNozrggHUgf9NJDRL7lrMop5zIOWBdgPk5Hkm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svtCY-T43vbPOTwpnd-r23uiCsK6uMgSNozrggHUgf9NJDRL7lrMop5zIOWBdgPk5Hkm50"/>
                    <pic:cNvPicPr>
                      <a:picLocks noChangeAspect="1" noChangeArrowheads="1"/>
                    </pic:cNvPicPr>
                  </pic:nvPicPr>
                  <pic:blipFill>
                    <a:blip r:embed="rId17" cstate="print"/>
                    <a:srcRect/>
                    <a:stretch>
                      <a:fillRect/>
                    </a:stretch>
                  </pic:blipFill>
                  <pic:spPr bwMode="auto">
                    <a:xfrm>
                      <a:off x="0" y="0"/>
                      <a:ext cx="4966799" cy="8067568"/>
                    </a:xfrm>
                    <a:prstGeom prst="rect">
                      <a:avLst/>
                    </a:prstGeom>
                    <a:noFill/>
                    <a:ln w="9525">
                      <a:noFill/>
                      <a:miter lim="800000"/>
                      <a:headEnd/>
                      <a:tailEnd/>
                    </a:ln>
                  </pic:spPr>
                </pic:pic>
              </a:graphicData>
            </a:graphic>
          </wp:inline>
        </w:drawing>
      </w:r>
    </w:p>
    <w:p w:rsidR="00D05723" w:rsidRDefault="00D05723" w:rsidP="009A62A3">
      <w:pPr>
        <w:spacing w:line="360" w:lineRule="auto"/>
        <w:contextualSpacing/>
        <w:jc w:val="both"/>
        <w:rPr>
          <w:rFonts w:ascii="Times New Roman" w:hAnsi="Times New Roman"/>
          <w:b/>
          <w:sz w:val="24"/>
          <w:szCs w:val="24"/>
        </w:rPr>
      </w:pPr>
    </w:p>
    <w:p w:rsidR="0066164B" w:rsidRPr="00DD7D6F" w:rsidRDefault="00264A3E" w:rsidP="009A62A3">
      <w:pPr>
        <w:spacing w:line="360" w:lineRule="auto"/>
        <w:contextualSpacing/>
        <w:jc w:val="both"/>
        <w:rPr>
          <w:rFonts w:ascii="Times New Roman" w:hAnsi="Times New Roman"/>
          <w:b/>
          <w:sz w:val="24"/>
          <w:szCs w:val="24"/>
        </w:rPr>
      </w:pPr>
      <w:r>
        <w:rPr>
          <w:rFonts w:ascii="Times New Roman" w:hAnsi="Times New Roman"/>
          <w:b/>
          <w:sz w:val="24"/>
          <w:szCs w:val="24"/>
        </w:rPr>
        <w:lastRenderedPageBreak/>
        <w:t xml:space="preserve">Příloha č. </w:t>
      </w:r>
      <w:r w:rsidRPr="00EA4F08">
        <w:rPr>
          <w:rFonts w:ascii="Times New Roman" w:hAnsi="Times New Roman"/>
          <w:b/>
          <w:sz w:val="24"/>
          <w:szCs w:val="24"/>
        </w:rPr>
        <w:t xml:space="preserve">4 </w:t>
      </w:r>
      <w:r w:rsidR="00DD7D6F">
        <w:rPr>
          <w:rFonts w:ascii="Times New Roman" w:hAnsi="Times New Roman"/>
          <w:b/>
          <w:sz w:val="24"/>
          <w:szCs w:val="24"/>
        </w:rPr>
        <w:t>–</w:t>
      </w:r>
      <w:r w:rsidRPr="00EA4F08">
        <w:rPr>
          <w:rFonts w:ascii="Times New Roman" w:hAnsi="Times New Roman"/>
          <w:b/>
          <w:sz w:val="24"/>
          <w:szCs w:val="24"/>
        </w:rPr>
        <w:t xml:space="preserve"> </w:t>
      </w:r>
      <w:r w:rsidR="00DD7D6F">
        <w:rPr>
          <w:rFonts w:ascii="Times New Roman" w:hAnsi="Times New Roman"/>
          <w:b/>
          <w:sz w:val="24"/>
          <w:szCs w:val="24"/>
        </w:rPr>
        <w:t>Kapesní sluchadlo WIDEX</w:t>
      </w:r>
    </w:p>
    <w:p w:rsidR="002C4222" w:rsidRDefault="00E95040" w:rsidP="009A62A3">
      <w:pPr>
        <w:spacing w:line="360" w:lineRule="auto"/>
        <w:contextualSpacing/>
        <w:jc w:val="both"/>
      </w:pPr>
      <w:r>
        <w:rPr>
          <w:noProof/>
          <w:lang w:eastAsia="cs-CZ"/>
        </w:rPr>
        <w:drawing>
          <wp:inline distT="0" distB="0" distL="0" distR="0">
            <wp:extent cx="4676775" cy="3514725"/>
            <wp:effectExtent l="19050" t="0" r="9525" b="0"/>
            <wp:docPr id="38" name="photo_curr_img" descr="kapesni-sluchadlo-wi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curr_img" descr="kapesni-sluchadlo-widex"/>
                    <pic:cNvPicPr>
                      <a:picLocks noChangeAspect="1" noChangeArrowheads="1"/>
                    </pic:cNvPicPr>
                  </pic:nvPicPr>
                  <pic:blipFill>
                    <a:blip r:embed="rId18" cstate="print"/>
                    <a:srcRect/>
                    <a:stretch>
                      <a:fillRect/>
                    </a:stretch>
                  </pic:blipFill>
                  <pic:spPr bwMode="auto">
                    <a:xfrm>
                      <a:off x="0" y="0"/>
                      <a:ext cx="4676775" cy="3514725"/>
                    </a:xfrm>
                    <a:prstGeom prst="rect">
                      <a:avLst/>
                    </a:prstGeom>
                    <a:noFill/>
                    <a:ln w="9525">
                      <a:noFill/>
                      <a:miter lim="800000"/>
                      <a:headEnd/>
                      <a:tailEnd/>
                    </a:ln>
                  </pic:spPr>
                </pic:pic>
              </a:graphicData>
            </a:graphic>
          </wp:inline>
        </w:drawing>
      </w:r>
    </w:p>
    <w:p w:rsidR="002C4222" w:rsidRDefault="002C4222" w:rsidP="009A62A3">
      <w:pPr>
        <w:spacing w:line="360" w:lineRule="auto"/>
        <w:contextualSpacing/>
        <w:jc w:val="both"/>
      </w:pPr>
    </w:p>
    <w:p w:rsidR="002C4222" w:rsidRDefault="002C4222" w:rsidP="009A62A3">
      <w:pPr>
        <w:spacing w:line="360" w:lineRule="auto"/>
        <w:contextualSpacing/>
        <w:jc w:val="both"/>
      </w:pPr>
    </w:p>
    <w:p w:rsidR="002C4222" w:rsidRPr="00DD7D6F" w:rsidRDefault="00DD7D6F" w:rsidP="009A62A3">
      <w:pPr>
        <w:spacing w:line="360" w:lineRule="auto"/>
        <w:contextualSpacing/>
        <w:jc w:val="both"/>
        <w:rPr>
          <w:rFonts w:ascii="Times New Roman" w:hAnsi="Times New Roman"/>
          <w:b/>
          <w:sz w:val="24"/>
          <w:szCs w:val="24"/>
        </w:rPr>
      </w:pPr>
      <w:r>
        <w:rPr>
          <w:rFonts w:ascii="Times New Roman" w:hAnsi="Times New Roman"/>
          <w:b/>
          <w:sz w:val="24"/>
          <w:szCs w:val="24"/>
        </w:rPr>
        <w:t>Příloha č. 5 –</w:t>
      </w:r>
      <w:r w:rsidRPr="00EA4F08">
        <w:rPr>
          <w:rFonts w:ascii="Times New Roman" w:hAnsi="Times New Roman"/>
          <w:b/>
          <w:sz w:val="24"/>
          <w:szCs w:val="24"/>
        </w:rPr>
        <w:t xml:space="preserve"> </w:t>
      </w:r>
      <w:r>
        <w:rPr>
          <w:rFonts w:ascii="Times New Roman" w:hAnsi="Times New Roman"/>
          <w:b/>
          <w:sz w:val="24"/>
          <w:szCs w:val="24"/>
        </w:rPr>
        <w:t>Žena Z (3 roky)</w:t>
      </w:r>
    </w:p>
    <w:p w:rsidR="002C4222" w:rsidRDefault="00E95040" w:rsidP="009A62A3">
      <w:pPr>
        <w:spacing w:line="360" w:lineRule="auto"/>
        <w:contextualSpacing/>
        <w:jc w:val="both"/>
      </w:pPr>
      <w:r>
        <w:rPr>
          <w:noProof/>
          <w:lang w:eastAsia="cs-CZ"/>
        </w:rPr>
        <w:drawing>
          <wp:inline distT="0" distB="0" distL="0" distR="0">
            <wp:extent cx="2457450" cy="3600450"/>
            <wp:effectExtent l="19050" t="0" r="0" b="0"/>
            <wp:docPr id="39" name="obrázek 39" descr="img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0007"/>
                    <pic:cNvPicPr>
                      <a:picLocks noChangeAspect="1" noChangeArrowheads="1"/>
                    </pic:cNvPicPr>
                  </pic:nvPicPr>
                  <pic:blipFill>
                    <a:blip r:embed="rId19" cstate="print"/>
                    <a:srcRect/>
                    <a:stretch>
                      <a:fillRect/>
                    </a:stretch>
                  </pic:blipFill>
                  <pic:spPr bwMode="auto">
                    <a:xfrm>
                      <a:off x="0" y="0"/>
                      <a:ext cx="2457450" cy="3600450"/>
                    </a:xfrm>
                    <a:prstGeom prst="rect">
                      <a:avLst/>
                    </a:prstGeom>
                    <a:noFill/>
                    <a:ln w="9525">
                      <a:noFill/>
                      <a:miter lim="800000"/>
                      <a:headEnd/>
                      <a:tailEnd/>
                    </a:ln>
                  </pic:spPr>
                </pic:pic>
              </a:graphicData>
            </a:graphic>
          </wp:inline>
        </w:drawing>
      </w:r>
    </w:p>
    <w:p w:rsidR="002C4222" w:rsidRDefault="002C4222" w:rsidP="009A62A3">
      <w:pPr>
        <w:spacing w:line="360" w:lineRule="auto"/>
        <w:contextualSpacing/>
        <w:jc w:val="both"/>
        <w:rPr>
          <w:rFonts w:ascii="Times New Roman" w:hAnsi="Times New Roman"/>
          <w:b/>
          <w:sz w:val="32"/>
          <w:szCs w:val="32"/>
        </w:rPr>
      </w:pPr>
    </w:p>
    <w:p w:rsidR="0008516D" w:rsidRDefault="0008516D" w:rsidP="0008516D">
      <w:pPr>
        <w:rPr>
          <w:rFonts w:ascii="Times New Roman" w:hAnsi="Times New Roman"/>
          <w:b/>
          <w:sz w:val="24"/>
          <w:szCs w:val="24"/>
        </w:rPr>
      </w:pPr>
    </w:p>
    <w:p w:rsidR="002C4222" w:rsidRPr="0008516D" w:rsidRDefault="0008516D" w:rsidP="0008516D">
      <w:pPr>
        <w:rPr>
          <w:rFonts w:ascii="Times New Roman" w:hAnsi="Times New Roman"/>
          <w:b/>
          <w:sz w:val="24"/>
          <w:szCs w:val="24"/>
        </w:rPr>
      </w:pPr>
      <w:r>
        <w:rPr>
          <w:rFonts w:ascii="Times New Roman" w:hAnsi="Times New Roman"/>
          <w:b/>
          <w:sz w:val="24"/>
          <w:szCs w:val="24"/>
        </w:rPr>
        <w:lastRenderedPageBreak/>
        <w:t>Příloha č. 6 –</w:t>
      </w:r>
      <w:r w:rsidRPr="00A2685C">
        <w:rPr>
          <w:rFonts w:ascii="Times New Roman" w:hAnsi="Times New Roman"/>
          <w:b/>
          <w:sz w:val="24"/>
          <w:szCs w:val="24"/>
        </w:rPr>
        <w:t xml:space="preserve"> </w:t>
      </w:r>
      <w:r>
        <w:rPr>
          <w:rFonts w:ascii="Times New Roman" w:hAnsi="Times New Roman"/>
          <w:b/>
          <w:sz w:val="24"/>
          <w:szCs w:val="24"/>
        </w:rPr>
        <w:t>Žena Z v roce 2012</w:t>
      </w:r>
    </w:p>
    <w:p w:rsidR="002C4222" w:rsidRDefault="00E95040" w:rsidP="009A62A3">
      <w:pPr>
        <w:spacing w:line="360" w:lineRule="auto"/>
        <w:contextualSpacing/>
        <w:jc w:val="both"/>
      </w:pPr>
      <w:r>
        <w:rPr>
          <w:noProof/>
          <w:lang w:eastAsia="cs-CZ"/>
        </w:rPr>
        <w:drawing>
          <wp:inline distT="0" distB="0" distL="0" distR="0">
            <wp:extent cx="2695575" cy="3600450"/>
            <wp:effectExtent l="19050" t="0" r="9525" b="0"/>
            <wp:docPr id="40" name="obrázek 40" descr="35034_3938219855165_61148895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5034_3938219855165_611488954_n"/>
                    <pic:cNvPicPr>
                      <a:picLocks noChangeAspect="1" noChangeArrowheads="1"/>
                    </pic:cNvPicPr>
                  </pic:nvPicPr>
                  <pic:blipFill>
                    <a:blip r:embed="rId20" cstate="print"/>
                    <a:srcRect/>
                    <a:stretch>
                      <a:fillRect/>
                    </a:stretch>
                  </pic:blipFill>
                  <pic:spPr bwMode="auto">
                    <a:xfrm>
                      <a:off x="0" y="0"/>
                      <a:ext cx="2695575" cy="3600450"/>
                    </a:xfrm>
                    <a:prstGeom prst="rect">
                      <a:avLst/>
                    </a:prstGeom>
                    <a:noFill/>
                    <a:ln w="9525">
                      <a:noFill/>
                      <a:miter lim="800000"/>
                      <a:headEnd/>
                      <a:tailEnd/>
                    </a:ln>
                  </pic:spPr>
                </pic:pic>
              </a:graphicData>
            </a:graphic>
          </wp:inline>
        </w:drawing>
      </w:r>
    </w:p>
    <w:p w:rsidR="0066164B" w:rsidRDefault="0066164B" w:rsidP="009A62A3">
      <w:pPr>
        <w:spacing w:line="360" w:lineRule="auto"/>
        <w:contextualSpacing/>
        <w:jc w:val="both"/>
      </w:pPr>
    </w:p>
    <w:p w:rsidR="0066164B" w:rsidRDefault="0066164B" w:rsidP="009A62A3">
      <w:pPr>
        <w:spacing w:line="360" w:lineRule="auto"/>
        <w:contextualSpacing/>
        <w:jc w:val="both"/>
      </w:pPr>
    </w:p>
    <w:p w:rsidR="002C4222" w:rsidRPr="0008516D" w:rsidRDefault="0008516D" w:rsidP="0008516D">
      <w:pPr>
        <w:rPr>
          <w:rFonts w:ascii="Times New Roman" w:hAnsi="Times New Roman"/>
          <w:b/>
          <w:sz w:val="24"/>
          <w:szCs w:val="24"/>
        </w:rPr>
      </w:pPr>
      <w:r>
        <w:rPr>
          <w:rFonts w:ascii="Times New Roman" w:hAnsi="Times New Roman"/>
          <w:b/>
          <w:sz w:val="24"/>
          <w:szCs w:val="24"/>
        </w:rPr>
        <w:t>Příloha č. 7 –</w:t>
      </w:r>
      <w:r w:rsidRPr="00A2685C">
        <w:rPr>
          <w:rFonts w:ascii="Times New Roman" w:hAnsi="Times New Roman"/>
          <w:b/>
          <w:sz w:val="24"/>
          <w:szCs w:val="24"/>
        </w:rPr>
        <w:t xml:space="preserve"> </w:t>
      </w:r>
      <w:r>
        <w:rPr>
          <w:rFonts w:ascii="Times New Roman" w:hAnsi="Times New Roman"/>
          <w:b/>
          <w:sz w:val="24"/>
          <w:szCs w:val="24"/>
        </w:rPr>
        <w:t>Žena E (první školní den)</w:t>
      </w:r>
    </w:p>
    <w:p w:rsidR="002C4222" w:rsidRDefault="00E95040" w:rsidP="009A62A3">
      <w:pPr>
        <w:spacing w:line="360" w:lineRule="auto"/>
        <w:contextualSpacing/>
        <w:jc w:val="both"/>
      </w:pPr>
      <w:r>
        <w:rPr>
          <w:noProof/>
          <w:lang w:eastAsia="cs-CZ"/>
        </w:rPr>
        <w:drawing>
          <wp:inline distT="0" distB="0" distL="0" distR="0">
            <wp:extent cx="4676775" cy="3152775"/>
            <wp:effectExtent l="19050" t="0" r="9525" b="0"/>
            <wp:docPr id="41" name="obrázek 41" descr="img_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0011"/>
                    <pic:cNvPicPr>
                      <a:picLocks noChangeAspect="1" noChangeArrowheads="1"/>
                    </pic:cNvPicPr>
                  </pic:nvPicPr>
                  <pic:blipFill>
                    <a:blip r:embed="rId21" cstate="print"/>
                    <a:srcRect/>
                    <a:stretch>
                      <a:fillRect/>
                    </a:stretch>
                  </pic:blipFill>
                  <pic:spPr bwMode="auto">
                    <a:xfrm>
                      <a:off x="0" y="0"/>
                      <a:ext cx="4676775" cy="3152775"/>
                    </a:xfrm>
                    <a:prstGeom prst="rect">
                      <a:avLst/>
                    </a:prstGeom>
                    <a:noFill/>
                    <a:ln w="9525">
                      <a:noFill/>
                      <a:miter lim="800000"/>
                      <a:headEnd/>
                      <a:tailEnd/>
                    </a:ln>
                  </pic:spPr>
                </pic:pic>
              </a:graphicData>
            </a:graphic>
          </wp:inline>
        </w:drawing>
      </w:r>
    </w:p>
    <w:p w:rsidR="0066164B" w:rsidRDefault="0066164B" w:rsidP="009A62A3">
      <w:pPr>
        <w:spacing w:line="360" w:lineRule="auto"/>
        <w:contextualSpacing/>
        <w:jc w:val="both"/>
      </w:pPr>
    </w:p>
    <w:p w:rsidR="0066164B" w:rsidRDefault="0066164B" w:rsidP="009A62A3">
      <w:pPr>
        <w:spacing w:line="360" w:lineRule="auto"/>
        <w:contextualSpacing/>
        <w:jc w:val="both"/>
      </w:pPr>
    </w:p>
    <w:p w:rsidR="0008516D" w:rsidRDefault="0008516D" w:rsidP="009A62A3">
      <w:pPr>
        <w:spacing w:line="360" w:lineRule="auto"/>
        <w:contextualSpacing/>
        <w:jc w:val="both"/>
      </w:pPr>
    </w:p>
    <w:p w:rsidR="0008516D" w:rsidRPr="0008516D" w:rsidRDefault="0008516D" w:rsidP="0008516D">
      <w:pPr>
        <w:rPr>
          <w:rFonts w:ascii="Times New Roman" w:hAnsi="Times New Roman"/>
          <w:b/>
          <w:sz w:val="24"/>
          <w:szCs w:val="24"/>
        </w:rPr>
      </w:pPr>
      <w:r>
        <w:rPr>
          <w:rFonts w:ascii="Times New Roman" w:hAnsi="Times New Roman"/>
          <w:b/>
          <w:sz w:val="24"/>
          <w:szCs w:val="24"/>
        </w:rPr>
        <w:lastRenderedPageBreak/>
        <w:t>Příloha č. 8 –</w:t>
      </w:r>
      <w:r w:rsidRPr="00A2685C">
        <w:rPr>
          <w:rFonts w:ascii="Times New Roman" w:hAnsi="Times New Roman"/>
          <w:b/>
          <w:sz w:val="24"/>
          <w:szCs w:val="24"/>
        </w:rPr>
        <w:t xml:space="preserve"> </w:t>
      </w:r>
      <w:r>
        <w:rPr>
          <w:rFonts w:ascii="Times New Roman" w:hAnsi="Times New Roman"/>
          <w:b/>
          <w:sz w:val="24"/>
          <w:szCs w:val="24"/>
        </w:rPr>
        <w:t>Žena E</w:t>
      </w:r>
      <w:r w:rsidR="00B56CE0">
        <w:rPr>
          <w:rFonts w:ascii="Times New Roman" w:hAnsi="Times New Roman"/>
          <w:b/>
          <w:sz w:val="24"/>
          <w:szCs w:val="24"/>
        </w:rPr>
        <w:t xml:space="preserve"> v roce 2011</w:t>
      </w:r>
    </w:p>
    <w:p w:rsidR="0066164B" w:rsidRPr="002C4222" w:rsidRDefault="00E95040" w:rsidP="009A62A3">
      <w:pPr>
        <w:spacing w:line="360" w:lineRule="auto"/>
        <w:contextualSpacing/>
        <w:jc w:val="both"/>
        <w:rPr>
          <w:rFonts w:ascii="Times New Roman" w:hAnsi="Times New Roman"/>
          <w:b/>
          <w:sz w:val="32"/>
          <w:szCs w:val="32"/>
        </w:rPr>
      </w:pPr>
      <w:r>
        <w:rPr>
          <w:noProof/>
          <w:lang w:eastAsia="cs-CZ"/>
        </w:rPr>
        <w:drawing>
          <wp:inline distT="0" distB="0" distL="0" distR="0">
            <wp:extent cx="2695575" cy="3600450"/>
            <wp:effectExtent l="19050" t="0" r="9525" b="0"/>
            <wp:docPr id="42" name="obrázek 42" descr="395806_3248933819981_161431291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395806_3248933819981_1614312917_n"/>
                    <pic:cNvPicPr>
                      <a:picLocks noChangeAspect="1" noChangeArrowheads="1"/>
                    </pic:cNvPicPr>
                  </pic:nvPicPr>
                  <pic:blipFill>
                    <a:blip r:embed="rId22" cstate="print"/>
                    <a:srcRect/>
                    <a:stretch>
                      <a:fillRect/>
                    </a:stretch>
                  </pic:blipFill>
                  <pic:spPr bwMode="auto">
                    <a:xfrm>
                      <a:off x="0" y="0"/>
                      <a:ext cx="2695575" cy="3600450"/>
                    </a:xfrm>
                    <a:prstGeom prst="rect">
                      <a:avLst/>
                    </a:prstGeom>
                    <a:noFill/>
                    <a:ln w="9525">
                      <a:noFill/>
                      <a:miter lim="800000"/>
                      <a:headEnd/>
                      <a:tailEnd/>
                    </a:ln>
                  </pic:spPr>
                </pic:pic>
              </a:graphicData>
            </a:graphic>
          </wp:inline>
        </w:drawing>
      </w:r>
    </w:p>
    <w:sectPr w:rsidR="0066164B" w:rsidRPr="002C4222" w:rsidSect="00A64B09">
      <w:footerReference w:type="default" r:id="rId23"/>
      <w:pgSz w:w="11906" w:h="16838"/>
      <w:pgMar w:top="1418" w:right="1134"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56E" w:rsidRDefault="0030356E" w:rsidP="0086723D">
      <w:pPr>
        <w:spacing w:after="0" w:line="240" w:lineRule="auto"/>
      </w:pPr>
      <w:r>
        <w:separator/>
      </w:r>
    </w:p>
  </w:endnote>
  <w:endnote w:type="continuationSeparator" w:id="0">
    <w:p w:rsidR="0030356E" w:rsidRDefault="0030356E" w:rsidP="00867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00"/>
    <w:family w:val="roman"/>
    <w:pitch w:val="variable"/>
  </w:font>
  <w:font w:name="DejaVu Sans">
    <w:charset w:val="00"/>
    <w:family w:val="auto"/>
    <w:pitch w:val="variable"/>
  </w:font>
  <w:font w:name="Lohit Hind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PalatinoCE-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2F" w:rsidRDefault="0013192F">
    <w:pPr>
      <w:pStyle w:val="Zpat"/>
      <w:jc w:val="center"/>
    </w:pPr>
  </w:p>
  <w:p w:rsidR="0013192F" w:rsidRDefault="0013192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12C" w:rsidRDefault="00DF07F9">
    <w:pPr>
      <w:pStyle w:val="Zpat"/>
      <w:jc w:val="center"/>
    </w:pPr>
    <w:r>
      <w:fldChar w:fldCharType="begin"/>
    </w:r>
    <w:r>
      <w:instrText xml:space="preserve"> PAGE   \* MERGEFORMAT </w:instrText>
    </w:r>
    <w:r>
      <w:fldChar w:fldCharType="separate"/>
    </w:r>
    <w:r w:rsidR="005C0C5D">
      <w:rPr>
        <w:noProof/>
      </w:rPr>
      <w:t>21</w:t>
    </w:r>
    <w:r>
      <w:rPr>
        <w:noProof/>
      </w:rPr>
      <w:fldChar w:fldCharType="end"/>
    </w:r>
  </w:p>
  <w:p w:rsidR="000E612C" w:rsidRDefault="000E612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2F" w:rsidRDefault="0013192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56E" w:rsidRDefault="0030356E" w:rsidP="0086723D">
      <w:pPr>
        <w:spacing w:after="0" w:line="240" w:lineRule="auto"/>
      </w:pPr>
      <w:r>
        <w:separator/>
      </w:r>
    </w:p>
  </w:footnote>
  <w:footnote w:type="continuationSeparator" w:id="0">
    <w:p w:rsidR="0030356E" w:rsidRDefault="0030356E" w:rsidP="00867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FC" w:rsidRDefault="009A34F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6C17"/>
    <w:multiLevelType w:val="hybridMultilevel"/>
    <w:tmpl w:val="672209B0"/>
    <w:lvl w:ilvl="0" w:tplc="6B74B82C">
      <w:start w:val="1"/>
      <w:numFmt w:val="decimal"/>
      <w:pStyle w:val="Nadpis1"/>
      <w:lvlText w:val="%1."/>
      <w:lvlJc w:val="left"/>
      <w:pPr>
        <w:tabs>
          <w:tab w:val="num" w:pos="814"/>
        </w:tabs>
        <w:ind w:left="81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8BB6166"/>
    <w:multiLevelType w:val="hybridMultilevel"/>
    <w:tmpl w:val="A1802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4184715"/>
    <w:multiLevelType w:val="hybridMultilevel"/>
    <w:tmpl w:val="89A4DE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54F55CC"/>
    <w:multiLevelType w:val="hybridMultilevel"/>
    <w:tmpl w:val="8714A67E"/>
    <w:lvl w:ilvl="0" w:tplc="EB745A68">
      <w:start w:val="1"/>
      <w:numFmt w:val="bullet"/>
      <w:lvlText w:val="-"/>
      <w:lvlJc w:val="left"/>
      <w:pPr>
        <w:ind w:left="72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9151D96"/>
    <w:multiLevelType w:val="hybridMultilevel"/>
    <w:tmpl w:val="019E5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BD22BED"/>
    <w:multiLevelType w:val="multilevel"/>
    <w:tmpl w:val="04050025"/>
    <w:lvl w:ilvl="0">
      <w:start w:val="1"/>
      <w:numFmt w:val="decimal"/>
      <w:pStyle w:val="Nadpis10"/>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nsid w:val="4BDA2B27"/>
    <w:multiLevelType w:val="hybridMultilevel"/>
    <w:tmpl w:val="99E699AA"/>
    <w:lvl w:ilvl="0" w:tplc="EB745A68">
      <w:start w:val="1"/>
      <w:numFmt w:val="bullet"/>
      <w:lvlText w:val="-"/>
      <w:lvlJc w:val="left"/>
      <w:pPr>
        <w:ind w:left="72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4EF141F"/>
    <w:multiLevelType w:val="hybridMultilevel"/>
    <w:tmpl w:val="1F205F48"/>
    <w:lvl w:ilvl="0" w:tplc="EB745A68">
      <w:start w:val="1"/>
      <w:numFmt w:val="bullet"/>
      <w:lvlText w:val="-"/>
      <w:lvlJc w:val="left"/>
      <w:pPr>
        <w:ind w:left="72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ADC6E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E1C102D"/>
    <w:multiLevelType w:val="hybridMultilevel"/>
    <w:tmpl w:val="5C26A696"/>
    <w:lvl w:ilvl="0" w:tplc="31DC47D2">
      <w:start w:val="1"/>
      <w:numFmt w:val="decimal"/>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0FD1E35"/>
    <w:multiLevelType w:val="hybridMultilevel"/>
    <w:tmpl w:val="14B26F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6AAB771D"/>
    <w:multiLevelType w:val="hybridMultilevel"/>
    <w:tmpl w:val="E7B215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DCC0BB6"/>
    <w:multiLevelType w:val="hybridMultilevel"/>
    <w:tmpl w:val="D1F88FE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6CC3EEC"/>
    <w:multiLevelType w:val="hybridMultilevel"/>
    <w:tmpl w:val="583C5E80"/>
    <w:lvl w:ilvl="0" w:tplc="EB745A68">
      <w:start w:val="1"/>
      <w:numFmt w:val="bullet"/>
      <w:lvlText w:val="-"/>
      <w:lvlJc w:val="left"/>
      <w:pPr>
        <w:ind w:left="72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AF4282A"/>
    <w:multiLevelType w:val="hybridMultilevel"/>
    <w:tmpl w:val="0B54DA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5"/>
  </w:num>
  <w:num w:numId="2">
    <w:abstractNumId w:val="8"/>
  </w:num>
  <w:num w:numId="3">
    <w:abstractNumId w:val="4"/>
  </w:num>
  <w:num w:numId="4">
    <w:abstractNumId w:val="0"/>
  </w:num>
  <w:num w:numId="5">
    <w:abstractNumId w:val="10"/>
  </w:num>
  <w:num w:numId="6">
    <w:abstractNumId w:val="12"/>
  </w:num>
  <w:num w:numId="7">
    <w:abstractNumId w:val="11"/>
  </w:num>
  <w:num w:numId="8">
    <w:abstractNumId w:val="1"/>
  </w:num>
  <w:num w:numId="9">
    <w:abstractNumId w:val="9"/>
  </w:num>
  <w:num w:numId="10">
    <w:abstractNumId w:val="14"/>
  </w:num>
  <w:num w:numId="11">
    <w:abstractNumId w:val="2"/>
  </w:num>
  <w:num w:numId="12">
    <w:abstractNumId w:val="7"/>
  </w:num>
  <w:num w:numId="13">
    <w:abstractNumId w:val="13"/>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B09"/>
    <w:rsid w:val="000012E8"/>
    <w:rsid w:val="0001452E"/>
    <w:rsid w:val="000158B5"/>
    <w:rsid w:val="00021D65"/>
    <w:rsid w:val="0002593D"/>
    <w:rsid w:val="00031C42"/>
    <w:rsid w:val="00032F91"/>
    <w:rsid w:val="0003726A"/>
    <w:rsid w:val="00042486"/>
    <w:rsid w:val="00042FC7"/>
    <w:rsid w:val="00043C1D"/>
    <w:rsid w:val="00044BD9"/>
    <w:rsid w:val="00051999"/>
    <w:rsid w:val="00055BFE"/>
    <w:rsid w:val="00057165"/>
    <w:rsid w:val="00060828"/>
    <w:rsid w:val="000623F3"/>
    <w:rsid w:val="000624B8"/>
    <w:rsid w:val="0006423A"/>
    <w:rsid w:val="000713B8"/>
    <w:rsid w:val="0007192D"/>
    <w:rsid w:val="000726EC"/>
    <w:rsid w:val="000735F8"/>
    <w:rsid w:val="0008516D"/>
    <w:rsid w:val="0008769F"/>
    <w:rsid w:val="00093C84"/>
    <w:rsid w:val="00094F2E"/>
    <w:rsid w:val="000A09D3"/>
    <w:rsid w:val="000A2077"/>
    <w:rsid w:val="000A4B8C"/>
    <w:rsid w:val="000A68D2"/>
    <w:rsid w:val="000B1FCA"/>
    <w:rsid w:val="000B4ADB"/>
    <w:rsid w:val="000B733B"/>
    <w:rsid w:val="000C63B5"/>
    <w:rsid w:val="000D4274"/>
    <w:rsid w:val="000D58FA"/>
    <w:rsid w:val="000D6D9B"/>
    <w:rsid w:val="000D71A8"/>
    <w:rsid w:val="000D72C0"/>
    <w:rsid w:val="000E2433"/>
    <w:rsid w:val="000E612C"/>
    <w:rsid w:val="000F038C"/>
    <w:rsid w:val="000F178F"/>
    <w:rsid w:val="00102EE1"/>
    <w:rsid w:val="0010301A"/>
    <w:rsid w:val="001031C0"/>
    <w:rsid w:val="00104226"/>
    <w:rsid w:val="00104F37"/>
    <w:rsid w:val="00111ABA"/>
    <w:rsid w:val="00112F51"/>
    <w:rsid w:val="00121C90"/>
    <w:rsid w:val="0013027F"/>
    <w:rsid w:val="0013192F"/>
    <w:rsid w:val="00135392"/>
    <w:rsid w:val="00136181"/>
    <w:rsid w:val="001400D4"/>
    <w:rsid w:val="001502FF"/>
    <w:rsid w:val="00156715"/>
    <w:rsid w:val="00161ACA"/>
    <w:rsid w:val="001623AB"/>
    <w:rsid w:val="00164A5C"/>
    <w:rsid w:val="00166C61"/>
    <w:rsid w:val="00170E44"/>
    <w:rsid w:val="00182A75"/>
    <w:rsid w:val="00186FED"/>
    <w:rsid w:val="0018761D"/>
    <w:rsid w:val="00190CED"/>
    <w:rsid w:val="001A1A99"/>
    <w:rsid w:val="001A49D1"/>
    <w:rsid w:val="001C1680"/>
    <w:rsid w:val="001C6DF3"/>
    <w:rsid w:val="001D1C89"/>
    <w:rsid w:val="001D309A"/>
    <w:rsid w:val="001D69C5"/>
    <w:rsid w:val="001E4F55"/>
    <w:rsid w:val="001F10AF"/>
    <w:rsid w:val="001F4D3E"/>
    <w:rsid w:val="001F74A2"/>
    <w:rsid w:val="00206042"/>
    <w:rsid w:val="00210832"/>
    <w:rsid w:val="0021344E"/>
    <w:rsid w:val="00214B6A"/>
    <w:rsid w:val="00214EC7"/>
    <w:rsid w:val="00215383"/>
    <w:rsid w:val="00220079"/>
    <w:rsid w:val="002214D6"/>
    <w:rsid w:val="00221D04"/>
    <w:rsid w:val="002237BB"/>
    <w:rsid w:val="0022689E"/>
    <w:rsid w:val="00227D76"/>
    <w:rsid w:val="00230E1A"/>
    <w:rsid w:val="002314B1"/>
    <w:rsid w:val="0023154C"/>
    <w:rsid w:val="00233FFE"/>
    <w:rsid w:val="002372DB"/>
    <w:rsid w:val="00240BD0"/>
    <w:rsid w:val="00255ED0"/>
    <w:rsid w:val="00256125"/>
    <w:rsid w:val="0026063C"/>
    <w:rsid w:val="00264A3E"/>
    <w:rsid w:val="00264F24"/>
    <w:rsid w:val="00265CCC"/>
    <w:rsid w:val="002732A0"/>
    <w:rsid w:val="002802BA"/>
    <w:rsid w:val="00280430"/>
    <w:rsid w:val="00280637"/>
    <w:rsid w:val="00280B5D"/>
    <w:rsid w:val="00280EA0"/>
    <w:rsid w:val="00285834"/>
    <w:rsid w:val="002935CC"/>
    <w:rsid w:val="00295A58"/>
    <w:rsid w:val="00296743"/>
    <w:rsid w:val="002A1119"/>
    <w:rsid w:val="002A2151"/>
    <w:rsid w:val="002A502F"/>
    <w:rsid w:val="002A6655"/>
    <w:rsid w:val="002A7A87"/>
    <w:rsid w:val="002B034D"/>
    <w:rsid w:val="002B451B"/>
    <w:rsid w:val="002B4CC6"/>
    <w:rsid w:val="002B595D"/>
    <w:rsid w:val="002B5A4E"/>
    <w:rsid w:val="002C4222"/>
    <w:rsid w:val="002D0F36"/>
    <w:rsid w:val="002D48FC"/>
    <w:rsid w:val="002E0791"/>
    <w:rsid w:val="002E12D8"/>
    <w:rsid w:val="002E1F8C"/>
    <w:rsid w:val="002E2EA4"/>
    <w:rsid w:val="002E4220"/>
    <w:rsid w:val="002E5E14"/>
    <w:rsid w:val="002F11CA"/>
    <w:rsid w:val="002F63F8"/>
    <w:rsid w:val="0030356E"/>
    <w:rsid w:val="003035A7"/>
    <w:rsid w:val="00304931"/>
    <w:rsid w:val="0030516A"/>
    <w:rsid w:val="003158AF"/>
    <w:rsid w:val="00321A51"/>
    <w:rsid w:val="003220DB"/>
    <w:rsid w:val="00322668"/>
    <w:rsid w:val="00322BD9"/>
    <w:rsid w:val="00323D04"/>
    <w:rsid w:val="0033064E"/>
    <w:rsid w:val="00331A54"/>
    <w:rsid w:val="003337A8"/>
    <w:rsid w:val="00343819"/>
    <w:rsid w:val="003461D3"/>
    <w:rsid w:val="00353E54"/>
    <w:rsid w:val="003542AE"/>
    <w:rsid w:val="00357B46"/>
    <w:rsid w:val="00363953"/>
    <w:rsid w:val="00364CF1"/>
    <w:rsid w:val="00370763"/>
    <w:rsid w:val="00375169"/>
    <w:rsid w:val="0038033E"/>
    <w:rsid w:val="003829B8"/>
    <w:rsid w:val="00383183"/>
    <w:rsid w:val="003838B3"/>
    <w:rsid w:val="00385301"/>
    <w:rsid w:val="003A3459"/>
    <w:rsid w:val="003A6F30"/>
    <w:rsid w:val="003A760F"/>
    <w:rsid w:val="003B1DFA"/>
    <w:rsid w:val="003B318F"/>
    <w:rsid w:val="003B6936"/>
    <w:rsid w:val="003C10CC"/>
    <w:rsid w:val="003C43CD"/>
    <w:rsid w:val="003C58D4"/>
    <w:rsid w:val="003C7444"/>
    <w:rsid w:val="003D16E2"/>
    <w:rsid w:val="003D5D8F"/>
    <w:rsid w:val="003D75CA"/>
    <w:rsid w:val="003E7732"/>
    <w:rsid w:val="003F0D7C"/>
    <w:rsid w:val="003F3E58"/>
    <w:rsid w:val="003F6047"/>
    <w:rsid w:val="00405561"/>
    <w:rsid w:val="00405D76"/>
    <w:rsid w:val="00410BAD"/>
    <w:rsid w:val="00410CC3"/>
    <w:rsid w:val="00413F03"/>
    <w:rsid w:val="0041496B"/>
    <w:rsid w:val="004161A4"/>
    <w:rsid w:val="00422010"/>
    <w:rsid w:val="004246C2"/>
    <w:rsid w:val="0042595F"/>
    <w:rsid w:val="00426E95"/>
    <w:rsid w:val="0042789C"/>
    <w:rsid w:val="00431D23"/>
    <w:rsid w:val="0043509A"/>
    <w:rsid w:val="00435D78"/>
    <w:rsid w:val="00436CD9"/>
    <w:rsid w:val="00442136"/>
    <w:rsid w:val="004443F1"/>
    <w:rsid w:val="0044528D"/>
    <w:rsid w:val="00447B4A"/>
    <w:rsid w:val="00451931"/>
    <w:rsid w:val="004637E7"/>
    <w:rsid w:val="00464703"/>
    <w:rsid w:val="00464C1C"/>
    <w:rsid w:val="00466308"/>
    <w:rsid w:val="004677FB"/>
    <w:rsid w:val="00467980"/>
    <w:rsid w:val="004800D7"/>
    <w:rsid w:val="0048467D"/>
    <w:rsid w:val="0049399D"/>
    <w:rsid w:val="00496475"/>
    <w:rsid w:val="004A2F11"/>
    <w:rsid w:val="004A5F00"/>
    <w:rsid w:val="004A6B95"/>
    <w:rsid w:val="004B10CE"/>
    <w:rsid w:val="004B1925"/>
    <w:rsid w:val="004B58BD"/>
    <w:rsid w:val="004C11B2"/>
    <w:rsid w:val="004C2110"/>
    <w:rsid w:val="004C2D8D"/>
    <w:rsid w:val="004C3CF9"/>
    <w:rsid w:val="004D0C6A"/>
    <w:rsid w:val="004D1F32"/>
    <w:rsid w:val="004D20BA"/>
    <w:rsid w:val="004D59AC"/>
    <w:rsid w:val="004D77B1"/>
    <w:rsid w:val="004E0CD7"/>
    <w:rsid w:val="004F0D00"/>
    <w:rsid w:val="004F24E5"/>
    <w:rsid w:val="004F3885"/>
    <w:rsid w:val="004F5999"/>
    <w:rsid w:val="004F70E6"/>
    <w:rsid w:val="004F78A5"/>
    <w:rsid w:val="0050079B"/>
    <w:rsid w:val="00504273"/>
    <w:rsid w:val="0051257C"/>
    <w:rsid w:val="0051470D"/>
    <w:rsid w:val="0052130A"/>
    <w:rsid w:val="00521574"/>
    <w:rsid w:val="00526988"/>
    <w:rsid w:val="005309E0"/>
    <w:rsid w:val="0053112E"/>
    <w:rsid w:val="00534166"/>
    <w:rsid w:val="00535287"/>
    <w:rsid w:val="00536C75"/>
    <w:rsid w:val="00537B64"/>
    <w:rsid w:val="00551902"/>
    <w:rsid w:val="005534A3"/>
    <w:rsid w:val="005540E8"/>
    <w:rsid w:val="00555BD5"/>
    <w:rsid w:val="00556EB5"/>
    <w:rsid w:val="0056069D"/>
    <w:rsid w:val="00562911"/>
    <w:rsid w:val="005719BA"/>
    <w:rsid w:val="0057479B"/>
    <w:rsid w:val="00580DA5"/>
    <w:rsid w:val="00587C8B"/>
    <w:rsid w:val="005908E0"/>
    <w:rsid w:val="0059394D"/>
    <w:rsid w:val="005A0409"/>
    <w:rsid w:val="005A04A8"/>
    <w:rsid w:val="005A04FD"/>
    <w:rsid w:val="005A4865"/>
    <w:rsid w:val="005A560A"/>
    <w:rsid w:val="005A70ED"/>
    <w:rsid w:val="005B2B10"/>
    <w:rsid w:val="005C0C5D"/>
    <w:rsid w:val="005D5792"/>
    <w:rsid w:val="005E2B04"/>
    <w:rsid w:val="005E5D6E"/>
    <w:rsid w:val="005E749F"/>
    <w:rsid w:val="005F65CE"/>
    <w:rsid w:val="00602006"/>
    <w:rsid w:val="0060200C"/>
    <w:rsid w:val="00605701"/>
    <w:rsid w:val="00612E5D"/>
    <w:rsid w:val="00613CAE"/>
    <w:rsid w:val="00617483"/>
    <w:rsid w:val="006209CF"/>
    <w:rsid w:val="00631F59"/>
    <w:rsid w:val="006320BD"/>
    <w:rsid w:val="00635231"/>
    <w:rsid w:val="00635876"/>
    <w:rsid w:val="0064182D"/>
    <w:rsid w:val="006427DB"/>
    <w:rsid w:val="006448A2"/>
    <w:rsid w:val="00647DDA"/>
    <w:rsid w:val="006512FC"/>
    <w:rsid w:val="00656546"/>
    <w:rsid w:val="0066164B"/>
    <w:rsid w:val="00661C5E"/>
    <w:rsid w:val="00662123"/>
    <w:rsid w:val="00663F19"/>
    <w:rsid w:val="00666D2F"/>
    <w:rsid w:val="00667C53"/>
    <w:rsid w:val="00667E52"/>
    <w:rsid w:val="00675040"/>
    <w:rsid w:val="006814BF"/>
    <w:rsid w:val="00686FAC"/>
    <w:rsid w:val="00687733"/>
    <w:rsid w:val="00695650"/>
    <w:rsid w:val="006A494C"/>
    <w:rsid w:val="006A517A"/>
    <w:rsid w:val="006C1CE6"/>
    <w:rsid w:val="006C65D3"/>
    <w:rsid w:val="006D1AE6"/>
    <w:rsid w:val="006D3963"/>
    <w:rsid w:val="006D4168"/>
    <w:rsid w:val="006D5EE0"/>
    <w:rsid w:val="006E118E"/>
    <w:rsid w:val="006E1557"/>
    <w:rsid w:val="006E7368"/>
    <w:rsid w:val="006F4267"/>
    <w:rsid w:val="007156BF"/>
    <w:rsid w:val="00715E85"/>
    <w:rsid w:val="007223FA"/>
    <w:rsid w:val="007235C0"/>
    <w:rsid w:val="00724C16"/>
    <w:rsid w:val="00734D6E"/>
    <w:rsid w:val="00735511"/>
    <w:rsid w:val="0073655B"/>
    <w:rsid w:val="00736FA1"/>
    <w:rsid w:val="00737FA2"/>
    <w:rsid w:val="00740357"/>
    <w:rsid w:val="0074055A"/>
    <w:rsid w:val="00742131"/>
    <w:rsid w:val="00745CDD"/>
    <w:rsid w:val="00747F50"/>
    <w:rsid w:val="0075092A"/>
    <w:rsid w:val="00754A3F"/>
    <w:rsid w:val="00754EA1"/>
    <w:rsid w:val="00755B74"/>
    <w:rsid w:val="00757F49"/>
    <w:rsid w:val="007615EA"/>
    <w:rsid w:val="00773607"/>
    <w:rsid w:val="007826CB"/>
    <w:rsid w:val="00782C4A"/>
    <w:rsid w:val="00787455"/>
    <w:rsid w:val="007A75A0"/>
    <w:rsid w:val="007B4C5D"/>
    <w:rsid w:val="007B4D14"/>
    <w:rsid w:val="007C3711"/>
    <w:rsid w:val="007C6B36"/>
    <w:rsid w:val="007D16FF"/>
    <w:rsid w:val="007D5612"/>
    <w:rsid w:val="007E165A"/>
    <w:rsid w:val="007E1735"/>
    <w:rsid w:val="007E4D34"/>
    <w:rsid w:val="007E585A"/>
    <w:rsid w:val="007F7562"/>
    <w:rsid w:val="00800FDB"/>
    <w:rsid w:val="008038F8"/>
    <w:rsid w:val="0080440A"/>
    <w:rsid w:val="00805994"/>
    <w:rsid w:val="00807593"/>
    <w:rsid w:val="008105E3"/>
    <w:rsid w:val="00811847"/>
    <w:rsid w:val="008133E9"/>
    <w:rsid w:val="0082428B"/>
    <w:rsid w:val="0082471D"/>
    <w:rsid w:val="00824DB6"/>
    <w:rsid w:val="00830E0F"/>
    <w:rsid w:val="00831E75"/>
    <w:rsid w:val="00835078"/>
    <w:rsid w:val="00835240"/>
    <w:rsid w:val="008369A8"/>
    <w:rsid w:val="00836CCD"/>
    <w:rsid w:val="00842F61"/>
    <w:rsid w:val="008443E4"/>
    <w:rsid w:val="0085499B"/>
    <w:rsid w:val="00856CD1"/>
    <w:rsid w:val="00861EBF"/>
    <w:rsid w:val="008622AE"/>
    <w:rsid w:val="008660EE"/>
    <w:rsid w:val="008667F7"/>
    <w:rsid w:val="0086723D"/>
    <w:rsid w:val="0087089C"/>
    <w:rsid w:val="008752CE"/>
    <w:rsid w:val="00876121"/>
    <w:rsid w:val="00880B48"/>
    <w:rsid w:val="0088662C"/>
    <w:rsid w:val="00892174"/>
    <w:rsid w:val="00892534"/>
    <w:rsid w:val="00893160"/>
    <w:rsid w:val="0089338A"/>
    <w:rsid w:val="008A0CB5"/>
    <w:rsid w:val="008A3F49"/>
    <w:rsid w:val="008A456B"/>
    <w:rsid w:val="008B2AC2"/>
    <w:rsid w:val="008C22D9"/>
    <w:rsid w:val="008C40C5"/>
    <w:rsid w:val="008C75B2"/>
    <w:rsid w:val="008D0BA9"/>
    <w:rsid w:val="008D115E"/>
    <w:rsid w:val="008D32FA"/>
    <w:rsid w:val="008D4BBE"/>
    <w:rsid w:val="008D4C55"/>
    <w:rsid w:val="008D613A"/>
    <w:rsid w:val="008D6871"/>
    <w:rsid w:val="008D6EE4"/>
    <w:rsid w:val="008E0498"/>
    <w:rsid w:val="008E36B6"/>
    <w:rsid w:val="008E4CCD"/>
    <w:rsid w:val="008E51F6"/>
    <w:rsid w:val="008E79C0"/>
    <w:rsid w:val="008F2389"/>
    <w:rsid w:val="008F2BB4"/>
    <w:rsid w:val="008F44A8"/>
    <w:rsid w:val="00901377"/>
    <w:rsid w:val="00901860"/>
    <w:rsid w:val="00903290"/>
    <w:rsid w:val="00910639"/>
    <w:rsid w:val="0091676B"/>
    <w:rsid w:val="0092086E"/>
    <w:rsid w:val="00930344"/>
    <w:rsid w:val="0093114B"/>
    <w:rsid w:val="00933F0F"/>
    <w:rsid w:val="00934047"/>
    <w:rsid w:val="00937A66"/>
    <w:rsid w:val="00940B1F"/>
    <w:rsid w:val="00941C0C"/>
    <w:rsid w:val="009459F8"/>
    <w:rsid w:val="00947B1B"/>
    <w:rsid w:val="00951B2A"/>
    <w:rsid w:val="00952522"/>
    <w:rsid w:val="00955ED3"/>
    <w:rsid w:val="009565C5"/>
    <w:rsid w:val="009611BD"/>
    <w:rsid w:val="009645DB"/>
    <w:rsid w:val="00964C18"/>
    <w:rsid w:val="00966753"/>
    <w:rsid w:val="00971A57"/>
    <w:rsid w:val="00977BDE"/>
    <w:rsid w:val="00981929"/>
    <w:rsid w:val="00985F3C"/>
    <w:rsid w:val="009863BC"/>
    <w:rsid w:val="009929C1"/>
    <w:rsid w:val="00996AFE"/>
    <w:rsid w:val="009A1E3D"/>
    <w:rsid w:val="009A34FC"/>
    <w:rsid w:val="009A5C84"/>
    <w:rsid w:val="009A62A3"/>
    <w:rsid w:val="009A6F8F"/>
    <w:rsid w:val="009B0EB2"/>
    <w:rsid w:val="009B20D6"/>
    <w:rsid w:val="009B2BBF"/>
    <w:rsid w:val="009B66A3"/>
    <w:rsid w:val="009C4C0D"/>
    <w:rsid w:val="009C72ED"/>
    <w:rsid w:val="009D12AB"/>
    <w:rsid w:val="009D60A9"/>
    <w:rsid w:val="009E1E25"/>
    <w:rsid w:val="009E4AA8"/>
    <w:rsid w:val="009E5B63"/>
    <w:rsid w:val="009F074A"/>
    <w:rsid w:val="009F0F87"/>
    <w:rsid w:val="009F186D"/>
    <w:rsid w:val="009F2324"/>
    <w:rsid w:val="009F7097"/>
    <w:rsid w:val="00A01EE7"/>
    <w:rsid w:val="00A024D8"/>
    <w:rsid w:val="00A03887"/>
    <w:rsid w:val="00A03E67"/>
    <w:rsid w:val="00A15DFA"/>
    <w:rsid w:val="00A24843"/>
    <w:rsid w:val="00A26011"/>
    <w:rsid w:val="00A43976"/>
    <w:rsid w:val="00A52188"/>
    <w:rsid w:val="00A53396"/>
    <w:rsid w:val="00A546D5"/>
    <w:rsid w:val="00A5490D"/>
    <w:rsid w:val="00A62029"/>
    <w:rsid w:val="00A64B09"/>
    <w:rsid w:val="00A733B2"/>
    <w:rsid w:val="00A82BA8"/>
    <w:rsid w:val="00A8450A"/>
    <w:rsid w:val="00A86626"/>
    <w:rsid w:val="00A92311"/>
    <w:rsid w:val="00A92E09"/>
    <w:rsid w:val="00A946A4"/>
    <w:rsid w:val="00A9556C"/>
    <w:rsid w:val="00AA0A74"/>
    <w:rsid w:val="00AA2F8A"/>
    <w:rsid w:val="00AB29ED"/>
    <w:rsid w:val="00AB4764"/>
    <w:rsid w:val="00AB5363"/>
    <w:rsid w:val="00AC4B1E"/>
    <w:rsid w:val="00AD0AA6"/>
    <w:rsid w:val="00AD2660"/>
    <w:rsid w:val="00AD55E6"/>
    <w:rsid w:val="00AD5D27"/>
    <w:rsid w:val="00AD7132"/>
    <w:rsid w:val="00AE5283"/>
    <w:rsid w:val="00AE535E"/>
    <w:rsid w:val="00AE59E6"/>
    <w:rsid w:val="00AE7C20"/>
    <w:rsid w:val="00AF0B93"/>
    <w:rsid w:val="00AF116F"/>
    <w:rsid w:val="00AF1BE6"/>
    <w:rsid w:val="00AF5D2D"/>
    <w:rsid w:val="00B0181D"/>
    <w:rsid w:val="00B07D1E"/>
    <w:rsid w:val="00B10653"/>
    <w:rsid w:val="00B10EF5"/>
    <w:rsid w:val="00B11CD9"/>
    <w:rsid w:val="00B12884"/>
    <w:rsid w:val="00B21E59"/>
    <w:rsid w:val="00B2385E"/>
    <w:rsid w:val="00B37D78"/>
    <w:rsid w:val="00B40DB6"/>
    <w:rsid w:val="00B414C8"/>
    <w:rsid w:val="00B41685"/>
    <w:rsid w:val="00B44DCF"/>
    <w:rsid w:val="00B45421"/>
    <w:rsid w:val="00B54E3E"/>
    <w:rsid w:val="00B55BB4"/>
    <w:rsid w:val="00B55EEB"/>
    <w:rsid w:val="00B56CE0"/>
    <w:rsid w:val="00B61397"/>
    <w:rsid w:val="00B62361"/>
    <w:rsid w:val="00B64E95"/>
    <w:rsid w:val="00B6549E"/>
    <w:rsid w:val="00B72256"/>
    <w:rsid w:val="00B733BC"/>
    <w:rsid w:val="00B741EE"/>
    <w:rsid w:val="00B77BCD"/>
    <w:rsid w:val="00B836E4"/>
    <w:rsid w:val="00B845EC"/>
    <w:rsid w:val="00B91B27"/>
    <w:rsid w:val="00B93295"/>
    <w:rsid w:val="00BA2DB9"/>
    <w:rsid w:val="00BA34E7"/>
    <w:rsid w:val="00BA4BBB"/>
    <w:rsid w:val="00BA6049"/>
    <w:rsid w:val="00BB1887"/>
    <w:rsid w:val="00BB304C"/>
    <w:rsid w:val="00BB6968"/>
    <w:rsid w:val="00BC48E8"/>
    <w:rsid w:val="00BC750A"/>
    <w:rsid w:val="00BC7A62"/>
    <w:rsid w:val="00BD180F"/>
    <w:rsid w:val="00BD2C90"/>
    <w:rsid w:val="00BD3F70"/>
    <w:rsid w:val="00BD432F"/>
    <w:rsid w:val="00BD5647"/>
    <w:rsid w:val="00BE156F"/>
    <w:rsid w:val="00BE3909"/>
    <w:rsid w:val="00BE3C49"/>
    <w:rsid w:val="00BE5EC2"/>
    <w:rsid w:val="00BF64A3"/>
    <w:rsid w:val="00C01C0A"/>
    <w:rsid w:val="00C02D6B"/>
    <w:rsid w:val="00C05B6D"/>
    <w:rsid w:val="00C075D5"/>
    <w:rsid w:val="00C11B21"/>
    <w:rsid w:val="00C142D5"/>
    <w:rsid w:val="00C1678A"/>
    <w:rsid w:val="00C23458"/>
    <w:rsid w:val="00C2384C"/>
    <w:rsid w:val="00C242E8"/>
    <w:rsid w:val="00C24611"/>
    <w:rsid w:val="00C25902"/>
    <w:rsid w:val="00C269EC"/>
    <w:rsid w:val="00C27829"/>
    <w:rsid w:val="00C31EE3"/>
    <w:rsid w:val="00C32EAC"/>
    <w:rsid w:val="00C343DC"/>
    <w:rsid w:val="00C37601"/>
    <w:rsid w:val="00C40100"/>
    <w:rsid w:val="00C40C15"/>
    <w:rsid w:val="00C47FB9"/>
    <w:rsid w:val="00C50100"/>
    <w:rsid w:val="00C50CAC"/>
    <w:rsid w:val="00C515AD"/>
    <w:rsid w:val="00C52D0D"/>
    <w:rsid w:val="00C55D9E"/>
    <w:rsid w:val="00C57086"/>
    <w:rsid w:val="00C57A10"/>
    <w:rsid w:val="00C60655"/>
    <w:rsid w:val="00C66E7B"/>
    <w:rsid w:val="00C70101"/>
    <w:rsid w:val="00C708D7"/>
    <w:rsid w:val="00C73C13"/>
    <w:rsid w:val="00C81341"/>
    <w:rsid w:val="00C85BC4"/>
    <w:rsid w:val="00C90C3B"/>
    <w:rsid w:val="00C92675"/>
    <w:rsid w:val="00C93501"/>
    <w:rsid w:val="00C979C2"/>
    <w:rsid w:val="00CA0E22"/>
    <w:rsid w:val="00CA1DD1"/>
    <w:rsid w:val="00CA2A4F"/>
    <w:rsid w:val="00CA5DD4"/>
    <w:rsid w:val="00CB1350"/>
    <w:rsid w:val="00CB2AC8"/>
    <w:rsid w:val="00CC0E81"/>
    <w:rsid w:val="00CD5720"/>
    <w:rsid w:val="00CE0398"/>
    <w:rsid w:val="00CE1F48"/>
    <w:rsid w:val="00CE22EE"/>
    <w:rsid w:val="00CE31EF"/>
    <w:rsid w:val="00CE7D31"/>
    <w:rsid w:val="00CF0E25"/>
    <w:rsid w:val="00CF1EBD"/>
    <w:rsid w:val="00CF6620"/>
    <w:rsid w:val="00CF77E3"/>
    <w:rsid w:val="00D001CC"/>
    <w:rsid w:val="00D05723"/>
    <w:rsid w:val="00D10297"/>
    <w:rsid w:val="00D14148"/>
    <w:rsid w:val="00D1438E"/>
    <w:rsid w:val="00D14664"/>
    <w:rsid w:val="00D14968"/>
    <w:rsid w:val="00D14B97"/>
    <w:rsid w:val="00D17114"/>
    <w:rsid w:val="00D215B8"/>
    <w:rsid w:val="00D25B68"/>
    <w:rsid w:val="00D26BB1"/>
    <w:rsid w:val="00D30B46"/>
    <w:rsid w:val="00D31071"/>
    <w:rsid w:val="00D330C7"/>
    <w:rsid w:val="00D420C5"/>
    <w:rsid w:val="00D45F8F"/>
    <w:rsid w:val="00D46E9E"/>
    <w:rsid w:val="00D47CDF"/>
    <w:rsid w:val="00D50CAA"/>
    <w:rsid w:val="00D56571"/>
    <w:rsid w:val="00D647C5"/>
    <w:rsid w:val="00D67458"/>
    <w:rsid w:val="00D73C6B"/>
    <w:rsid w:val="00D82FAA"/>
    <w:rsid w:val="00D849CC"/>
    <w:rsid w:val="00D8536A"/>
    <w:rsid w:val="00D8585E"/>
    <w:rsid w:val="00D9002B"/>
    <w:rsid w:val="00D94041"/>
    <w:rsid w:val="00D949B6"/>
    <w:rsid w:val="00DA36E8"/>
    <w:rsid w:val="00DA4ADB"/>
    <w:rsid w:val="00DC19B4"/>
    <w:rsid w:val="00DC39B2"/>
    <w:rsid w:val="00DC4C0B"/>
    <w:rsid w:val="00DC5043"/>
    <w:rsid w:val="00DC7E68"/>
    <w:rsid w:val="00DD7016"/>
    <w:rsid w:val="00DD7D6F"/>
    <w:rsid w:val="00DE1A16"/>
    <w:rsid w:val="00DE6EAC"/>
    <w:rsid w:val="00DF07F9"/>
    <w:rsid w:val="00DF4900"/>
    <w:rsid w:val="00DF5E39"/>
    <w:rsid w:val="00DF6869"/>
    <w:rsid w:val="00E06E55"/>
    <w:rsid w:val="00E12275"/>
    <w:rsid w:val="00E14308"/>
    <w:rsid w:val="00E166F0"/>
    <w:rsid w:val="00E22F17"/>
    <w:rsid w:val="00E23CBB"/>
    <w:rsid w:val="00E25E85"/>
    <w:rsid w:val="00E35142"/>
    <w:rsid w:val="00E474DB"/>
    <w:rsid w:val="00E53B6E"/>
    <w:rsid w:val="00E651F9"/>
    <w:rsid w:val="00E669D6"/>
    <w:rsid w:val="00E70DFC"/>
    <w:rsid w:val="00E727D8"/>
    <w:rsid w:val="00E72815"/>
    <w:rsid w:val="00E75707"/>
    <w:rsid w:val="00E766C6"/>
    <w:rsid w:val="00E805D2"/>
    <w:rsid w:val="00E80F20"/>
    <w:rsid w:val="00E85AC5"/>
    <w:rsid w:val="00E90F8B"/>
    <w:rsid w:val="00E9326E"/>
    <w:rsid w:val="00E95040"/>
    <w:rsid w:val="00EA0A7F"/>
    <w:rsid w:val="00EA39F3"/>
    <w:rsid w:val="00EA6E51"/>
    <w:rsid w:val="00EB4C8A"/>
    <w:rsid w:val="00EB6017"/>
    <w:rsid w:val="00EC1F6F"/>
    <w:rsid w:val="00EC3197"/>
    <w:rsid w:val="00EC435E"/>
    <w:rsid w:val="00EC6229"/>
    <w:rsid w:val="00ED0395"/>
    <w:rsid w:val="00ED13CE"/>
    <w:rsid w:val="00ED2C40"/>
    <w:rsid w:val="00EE1168"/>
    <w:rsid w:val="00EE1AE6"/>
    <w:rsid w:val="00EE254E"/>
    <w:rsid w:val="00EE2E0A"/>
    <w:rsid w:val="00EE4A72"/>
    <w:rsid w:val="00EF16A1"/>
    <w:rsid w:val="00EF4370"/>
    <w:rsid w:val="00EF5CA2"/>
    <w:rsid w:val="00F10281"/>
    <w:rsid w:val="00F31EE1"/>
    <w:rsid w:val="00F32306"/>
    <w:rsid w:val="00F32831"/>
    <w:rsid w:val="00F34CA0"/>
    <w:rsid w:val="00F3515D"/>
    <w:rsid w:val="00F36C2B"/>
    <w:rsid w:val="00F378B6"/>
    <w:rsid w:val="00F426E7"/>
    <w:rsid w:val="00F455F3"/>
    <w:rsid w:val="00F50E2C"/>
    <w:rsid w:val="00F5636E"/>
    <w:rsid w:val="00F570E7"/>
    <w:rsid w:val="00F643B8"/>
    <w:rsid w:val="00F669BA"/>
    <w:rsid w:val="00F710D6"/>
    <w:rsid w:val="00F75A4C"/>
    <w:rsid w:val="00F77343"/>
    <w:rsid w:val="00F81371"/>
    <w:rsid w:val="00F82E29"/>
    <w:rsid w:val="00F83A2E"/>
    <w:rsid w:val="00F94629"/>
    <w:rsid w:val="00F94758"/>
    <w:rsid w:val="00FA183D"/>
    <w:rsid w:val="00FA3958"/>
    <w:rsid w:val="00FA398F"/>
    <w:rsid w:val="00FA66E2"/>
    <w:rsid w:val="00FC058A"/>
    <w:rsid w:val="00FC0A63"/>
    <w:rsid w:val="00FC5CAF"/>
    <w:rsid w:val="00FD15A0"/>
    <w:rsid w:val="00FD3961"/>
    <w:rsid w:val="00FE0455"/>
    <w:rsid w:val="00FE125A"/>
    <w:rsid w:val="00FE3276"/>
    <w:rsid w:val="00FE4D4A"/>
    <w:rsid w:val="00FE7AAF"/>
    <w:rsid w:val="00FF0A8C"/>
    <w:rsid w:val="00FF0E18"/>
    <w:rsid w:val="00FF42F6"/>
    <w:rsid w:val="00FF445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paragraph" w:styleId="Nadpis10">
    <w:name w:val="heading 1"/>
    <w:basedOn w:val="Normln"/>
    <w:next w:val="Normln"/>
    <w:link w:val="Nadpis1Char"/>
    <w:uiPriority w:val="9"/>
    <w:qFormat/>
    <w:rsid w:val="00A64B09"/>
    <w:pPr>
      <w:keepNext/>
      <w:keepLines/>
      <w:numPr>
        <w:numId w:val="1"/>
      </w:numPr>
      <w:spacing w:before="480" w:after="0"/>
      <w:outlineLvl w:val="0"/>
    </w:pPr>
    <w:rPr>
      <w:rFonts w:ascii="Times New Roman" w:eastAsia="Times New Roman" w:hAnsi="Times New Roman"/>
      <w:b/>
      <w:bCs/>
      <w:sz w:val="32"/>
      <w:szCs w:val="28"/>
    </w:rPr>
  </w:style>
  <w:style w:type="paragraph" w:styleId="Nadpis2">
    <w:name w:val="heading 2"/>
    <w:basedOn w:val="Normln"/>
    <w:next w:val="Normln"/>
    <w:link w:val="Nadpis2Char"/>
    <w:uiPriority w:val="9"/>
    <w:unhideWhenUsed/>
    <w:qFormat/>
    <w:rsid w:val="00A64B09"/>
    <w:pPr>
      <w:keepNext/>
      <w:keepLines/>
      <w:numPr>
        <w:ilvl w:val="1"/>
        <w:numId w:val="1"/>
      </w:numPr>
      <w:spacing w:before="200" w:after="0"/>
      <w:outlineLvl w:val="1"/>
    </w:pPr>
    <w:rPr>
      <w:rFonts w:ascii="Times New Roman" w:eastAsia="Times New Roman" w:hAnsi="Times New Roman"/>
      <w:b/>
      <w:bCs/>
      <w:sz w:val="28"/>
      <w:szCs w:val="26"/>
    </w:rPr>
  </w:style>
  <w:style w:type="paragraph" w:styleId="Nadpis3">
    <w:name w:val="heading 3"/>
    <w:basedOn w:val="Normln"/>
    <w:next w:val="Normln"/>
    <w:link w:val="Nadpis3Char"/>
    <w:uiPriority w:val="9"/>
    <w:unhideWhenUsed/>
    <w:qFormat/>
    <w:rsid w:val="00A64B09"/>
    <w:pPr>
      <w:keepNext/>
      <w:keepLines/>
      <w:numPr>
        <w:ilvl w:val="2"/>
        <w:numId w:val="1"/>
      </w:numPr>
      <w:spacing w:before="200" w:after="0"/>
      <w:outlineLvl w:val="2"/>
    </w:pPr>
    <w:rPr>
      <w:rFonts w:ascii="Times New Roman" w:eastAsia="Times New Roman" w:hAnsi="Times New Roman"/>
      <w:b/>
      <w:bCs/>
      <w:sz w:val="24"/>
    </w:rPr>
  </w:style>
  <w:style w:type="paragraph" w:styleId="Nadpis4">
    <w:name w:val="heading 4"/>
    <w:basedOn w:val="Normln"/>
    <w:next w:val="Normln"/>
    <w:link w:val="Nadpis4Char"/>
    <w:uiPriority w:val="9"/>
    <w:semiHidden/>
    <w:unhideWhenUsed/>
    <w:qFormat/>
    <w:rsid w:val="00A64B09"/>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
    <w:semiHidden/>
    <w:unhideWhenUsed/>
    <w:qFormat/>
    <w:rsid w:val="00A64B09"/>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A64B09"/>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A64B09"/>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A64B09"/>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A64B09"/>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0"/>
    <w:uiPriority w:val="9"/>
    <w:rsid w:val="00A64B09"/>
    <w:rPr>
      <w:rFonts w:ascii="Times New Roman" w:eastAsia="Times New Roman" w:hAnsi="Times New Roman" w:cs="Times New Roman"/>
      <w:b/>
      <w:bCs/>
      <w:sz w:val="32"/>
      <w:szCs w:val="28"/>
    </w:rPr>
  </w:style>
  <w:style w:type="character" w:customStyle="1" w:styleId="Nadpis2Char">
    <w:name w:val="Nadpis 2 Char"/>
    <w:link w:val="Nadpis2"/>
    <w:uiPriority w:val="9"/>
    <w:rsid w:val="00A64B09"/>
    <w:rPr>
      <w:rFonts w:ascii="Times New Roman" w:eastAsia="Times New Roman" w:hAnsi="Times New Roman" w:cs="Times New Roman"/>
      <w:b/>
      <w:bCs/>
      <w:sz w:val="28"/>
      <w:szCs w:val="26"/>
    </w:rPr>
  </w:style>
  <w:style w:type="character" w:customStyle="1" w:styleId="Nadpis3Char">
    <w:name w:val="Nadpis 3 Char"/>
    <w:link w:val="Nadpis3"/>
    <w:uiPriority w:val="9"/>
    <w:rsid w:val="00A64B09"/>
    <w:rPr>
      <w:rFonts w:ascii="Times New Roman" w:eastAsia="Times New Roman" w:hAnsi="Times New Roman" w:cs="Times New Roman"/>
      <w:b/>
      <w:bCs/>
      <w:sz w:val="24"/>
    </w:rPr>
  </w:style>
  <w:style w:type="character" w:customStyle="1" w:styleId="Nadpis4Char">
    <w:name w:val="Nadpis 4 Char"/>
    <w:link w:val="Nadpis4"/>
    <w:uiPriority w:val="9"/>
    <w:semiHidden/>
    <w:rsid w:val="00A64B09"/>
    <w:rPr>
      <w:rFonts w:ascii="Cambria" w:eastAsia="Times New Roman" w:hAnsi="Cambria" w:cs="Times New Roman"/>
      <w:b/>
      <w:bCs/>
      <w:i/>
      <w:iCs/>
      <w:color w:val="4F81BD"/>
    </w:rPr>
  </w:style>
  <w:style w:type="character" w:customStyle="1" w:styleId="Nadpis5Char">
    <w:name w:val="Nadpis 5 Char"/>
    <w:link w:val="Nadpis5"/>
    <w:uiPriority w:val="9"/>
    <w:semiHidden/>
    <w:rsid w:val="00A64B09"/>
    <w:rPr>
      <w:rFonts w:ascii="Cambria" w:eastAsia="Times New Roman" w:hAnsi="Cambria" w:cs="Times New Roman"/>
      <w:color w:val="243F60"/>
    </w:rPr>
  </w:style>
  <w:style w:type="character" w:customStyle="1" w:styleId="Nadpis6Char">
    <w:name w:val="Nadpis 6 Char"/>
    <w:link w:val="Nadpis6"/>
    <w:uiPriority w:val="9"/>
    <w:semiHidden/>
    <w:rsid w:val="00A64B09"/>
    <w:rPr>
      <w:rFonts w:ascii="Cambria" w:eastAsia="Times New Roman" w:hAnsi="Cambria" w:cs="Times New Roman"/>
      <w:i/>
      <w:iCs/>
      <w:color w:val="243F60"/>
    </w:rPr>
  </w:style>
  <w:style w:type="character" w:customStyle="1" w:styleId="Nadpis7Char">
    <w:name w:val="Nadpis 7 Char"/>
    <w:link w:val="Nadpis7"/>
    <w:uiPriority w:val="9"/>
    <w:semiHidden/>
    <w:rsid w:val="00A64B09"/>
    <w:rPr>
      <w:rFonts w:ascii="Cambria" w:eastAsia="Times New Roman" w:hAnsi="Cambria" w:cs="Times New Roman"/>
      <w:i/>
      <w:iCs/>
      <w:color w:val="404040"/>
    </w:rPr>
  </w:style>
  <w:style w:type="character" w:customStyle="1" w:styleId="Nadpis8Char">
    <w:name w:val="Nadpis 8 Char"/>
    <w:link w:val="Nadpis8"/>
    <w:uiPriority w:val="9"/>
    <w:semiHidden/>
    <w:rsid w:val="00A64B09"/>
    <w:rPr>
      <w:rFonts w:ascii="Cambria" w:eastAsia="Times New Roman" w:hAnsi="Cambria" w:cs="Times New Roman"/>
      <w:color w:val="404040"/>
      <w:sz w:val="20"/>
      <w:szCs w:val="20"/>
    </w:rPr>
  </w:style>
  <w:style w:type="character" w:customStyle="1" w:styleId="Nadpis9Char">
    <w:name w:val="Nadpis 9 Char"/>
    <w:link w:val="Nadpis9"/>
    <w:uiPriority w:val="9"/>
    <w:semiHidden/>
    <w:rsid w:val="00A64B09"/>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E766C6"/>
    <w:pPr>
      <w:ind w:left="720"/>
      <w:contextualSpacing/>
    </w:pPr>
  </w:style>
  <w:style w:type="paragraph" w:customStyle="1" w:styleId="Nadpis1">
    <w:name w:val="Nadpis1"/>
    <w:basedOn w:val="Normln"/>
    <w:rsid w:val="005A0409"/>
    <w:pPr>
      <w:numPr>
        <w:numId w:val="4"/>
      </w:numPr>
      <w:spacing w:after="0" w:line="240" w:lineRule="auto"/>
    </w:pPr>
    <w:rPr>
      <w:rFonts w:ascii="Times New Roman" w:eastAsia="Times New Roman" w:hAnsi="Times New Roman"/>
      <w:sz w:val="24"/>
      <w:szCs w:val="24"/>
      <w:lang w:eastAsia="cs-CZ"/>
    </w:rPr>
  </w:style>
  <w:style w:type="paragraph" w:styleId="Titulek">
    <w:name w:val="caption"/>
    <w:basedOn w:val="Normln"/>
    <w:next w:val="Normln"/>
    <w:uiPriority w:val="35"/>
    <w:unhideWhenUsed/>
    <w:qFormat/>
    <w:rsid w:val="00BE3C49"/>
    <w:rPr>
      <w:b/>
      <w:bCs/>
      <w:sz w:val="20"/>
      <w:szCs w:val="20"/>
    </w:rPr>
  </w:style>
  <w:style w:type="paragraph" w:styleId="Zhlav">
    <w:name w:val="header"/>
    <w:basedOn w:val="Normln"/>
    <w:link w:val="ZhlavChar"/>
    <w:unhideWhenUsed/>
    <w:rsid w:val="0086723D"/>
    <w:pPr>
      <w:tabs>
        <w:tab w:val="center" w:pos="4536"/>
        <w:tab w:val="right" w:pos="9072"/>
      </w:tabs>
    </w:pPr>
  </w:style>
  <w:style w:type="character" w:customStyle="1" w:styleId="ZhlavChar">
    <w:name w:val="Záhlaví Char"/>
    <w:link w:val="Zhlav"/>
    <w:uiPriority w:val="99"/>
    <w:rsid w:val="0086723D"/>
    <w:rPr>
      <w:sz w:val="22"/>
      <w:szCs w:val="22"/>
      <w:lang w:eastAsia="en-US"/>
    </w:rPr>
  </w:style>
  <w:style w:type="paragraph" w:styleId="Zpat">
    <w:name w:val="footer"/>
    <w:basedOn w:val="Normln"/>
    <w:link w:val="ZpatChar"/>
    <w:uiPriority w:val="99"/>
    <w:unhideWhenUsed/>
    <w:rsid w:val="0086723D"/>
    <w:pPr>
      <w:tabs>
        <w:tab w:val="center" w:pos="4536"/>
        <w:tab w:val="right" w:pos="9072"/>
      </w:tabs>
    </w:pPr>
  </w:style>
  <w:style w:type="character" w:customStyle="1" w:styleId="ZpatChar">
    <w:name w:val="Zápatí Char"/>
    <w:link w:val="Zpat"/>
    <w:uiPriority w:val="99"/>
    <w:rsid w:val="0086723D"/>
    <w:rPr>
      <w:sz w:val="22"/>
      <w:szCs w:val="22"/>
      <w:lang w:eastAsia="en-US"/>
    </w:rPr>
  </w:style>
  <w:style w:type="character" w:styleId="Hypertextovodkaz">
    <w:name w:val="Hyperlink"/>
    <w:uiPriority w:val="99"/>
    <w:unhideWhenUsed/>
    <w:rsid w:val="00F81371"/>
    <w:rPr>
      <w:color w:val="0000FF"/>
      <w:u w:val="single"/>
    </w:rPr>
  </w:style>
  <w:style w:type="character" w:customStyle="1" w:styleId="apple-style-span">
    <w:name w:val="apple-style-span"/>
    <w:rsid w:val="00F81371"/>
  </w:style>
  <w:style w:type="character" w:styleId="Zvraznn">
    <w:name w:val="Emphasis"/>
    <w:uiPriority w:val="20"/>
    <w:qFormat/>
    <w:rsid w:val="00F81371"/>
    <w:rPr>
      <w:i/>
      <w:iCs/>
    </w:rPr>
  </w:style>
  <w:style w:type="character" w:customStyle="1" w:styleId="apple-converted-space">
    <w:name w:val="apple-converted-space"/>
    <w:rsid w:val="00F81371"/>
  </w:style>
  <w:style w:type="paragraph" w:customStyle="1" w:styleId="Textbody">
    <w:name w:val="Text body"/>
    <w:basedOn w:val="Normln"/>
    <w:rsid w:val="00F81371"/>
    <w:pPr>
      <w:widowControl w:val="0"/>
      <w:autoSpaceDN w:val="0"/>
      <w:spacing w:after="120" w:line="360" w:lineRule="auto"/>
      <w:ind w:firstLine="850"/>
      <w:jc w:val="both"/>
      <w:textAlignment w:val="baseline"/>
    </w:pPr>
    <w:rPr>
      <w:rFonts w:ascii="Liberation Serif" w:eastAsia="DejaVu Sans" w:hAnsi="Liberation Serif" w:cs="Lohit Hindi"/>
      <w:kern w:val="3"/>
      <w:sz w:val="24"/>
      <w:szCs w:val="24"/>
      <w:lang w:eastAsia="cs-CZ" w:bidi="hi-IN"/>
    </w:rPr>
  </w:style>
  <w:style w:type="paragraph" w:styleId="Bibliografie">
    <w:name w:val="Bibliography"/>
    <w:basedOn w:val="Normln"/>
    <w:next w:val="Normln"/>
    <w:uiPriority w:val="37"/>
    <w:unhideWhenUsed/>
    <w:rsid w:val="00F81371"/>
  </w:style>
  <w:style w:type="paragraph" w:customStyle="1" w:styleId="Default">
    <w:name w:val="Default"/>
    <w:rsid w:val="00F81371"/>
    <w:pPr>
      <w:autoSpaceDE w:val="0"/>
      <w:autoSpaceDN w:val="0"/>
      <w:adjustRightInd w:val="0"/>
    </w:pPr>
    <w:rPr>
      <w:rFonts w:ascii="Times New Roman" w:hAnsi="Times New Roman"/>
      <w:color w:val="000000"/>
      <w:sz w:val="24"/>
      <w:szCs w:val="24"/>
    </w:rPr>
  </w:style>
  <w:style w:type="paragraph" w:styleId="Nadpisobsahu">
    <w:name w:val="TOC Heading"/>
    <w:basedOn w:val="Nadpis10"/>
    <w:next w:val="Normln"/>
    <w:uiPriority w:val="39"/>
    <w:unhideWhenUsed/>
    <w:qFormat/>
    <w:rsid w:val="00964C18"/>
    <w:pPr>
      <w:numPr>
        <w:numId w:val="0"/>
      </w:numPr>
      <w:outlineLvl w:val="9"/>
    </w:pPr>
    <w:rPr>
      <w:rFonts w:ascii="Cambria" w:hAnsi="Cambria"/>
      <w:color w:val="365F91"/>
      <w:sz w:val="28"/>
      <w:lang w:eastAsia="cs-CZ"/>
    </w:rPr>
  </w:style>
  <w:style w:type="paragraph" w:styleId="Obsah1">
    <w:name w:val="toc 1"/>
    <w:basedOn w:val="Normln"/>
    <w:next w:val="Normln"/>
    <w:autoRedefine/>
    <w:uiPriority w:val="39"/>
    <w:unhideWhenUsed/>
    <w:rsid w:val="00964C18"/>
    <w:rPr>
      <w:rFonts w:ascii="Times New Roman" w:hAnsi="Times New Roman"/>
    </w:rPr>
  </w:style>
  <w:style w:type="paragraph" w:styleId="Obsah2">
    <w:name w:val="toc 2"/>
    <w:basedOn w:val="Normln"/>
    <w:next w:val="Normln"/>
    <w:autoRedefine/>
    <w:uiPriority w:val="39"/>
    <w:unhideWhenUsed/>
    <w:rsid w:val="00964C18"/>
    <w:pPr>
      <w:ind w:left="220"/>
    </w:pPr>
  </w:style>
  <w:style w:type="paragraph" w:styleId="Obsah3">
    <w:name w:val="toc 3"/>
    <w:basedOn w:val="Normln"/>
    <w:next w:val="Normln"/>
    <w:autoRedefine/>
    <w:uiPriority w:val="39"/>
    <w:unhideWhenUsed/>
    <w:rsid w:val="00964C18"/>
    <w:pPr>
      <w:ind w:left="440"/>
    </w:pPr>
  </w:style>
  <w:style w:type="paragraph" w:styleId="Textbubliny">
    <w:name w:val="Balloon Text"/>
    <w:basedOn w:val="Normln"/>
    <w:link w:val="TextbublinyChar"/>
    <w:uiPriority w:val="99"/>
    <w:semiHidden/>
    <w:unhideWhenUsed/>
    <w:rsid w:val="003A6F3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6F30"/>
    <w:rPr>
      <w:rFonts w:ascii="Tahoma" w:hAnsi="Tahoma" w:cs="Tahoma"/>
      <w:sz w:val="16"/>
      <w:szCs w:val="16"/>
      <w:lang w:eastAsia="en-US"/>
    </w:rPr>
  </w:style>
  <w:style w:type="character" w:customStyle="1" w:styleId="full-999-body-value">
    <w:name w:val="full-999-body-value"/>
    <w:basedOn w:val="Standardnpsmoodstavce"/>
    <w:rsid w:val="00CF66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paragraph" w:styleId="Nadpis10">
    <w:name w:val="heading 1"/>
    <w:basedOn w:val="Normln"/>
    <w:next w:val="Normln"/>
    <w:link w:val="Nadpis1Char"/>
    <w:uiPriority w:val="9"/>
    <w:qFormat/>
    <w:rsid w:val="00A64B09"/>
    <w:pPr>
      <w:keepNext/>
      <w:keepLines/>
      <w:numPr>
        <w:numId w:val="1"/>
      </w:numPr>
      <w:spacing w:before="480" w:after="0"/>
      <w:outlineLvl w:val="0"/>
    </w:pPr>
    <w:rPr>
      <w:rFonts w:ascii="Times New Roman" w:eastAsia="Times New Roman" w:hAnsi="Times New Roman"/>
      <w:b/>
      <w:bCs/>
      <w:sz w:val="32"/>
      <w:szCs w:val="28"/>
    </w:rPr>
  </w:style>
  <w:style w:type="paragraph" w:styleId="Nadpis2">
    <w:name w:val="heading 2"/>
    <w:basedOn w:val="Normln"/>
    <w:next w:val="Normln"/>
    <w:link w:val="Nadpis2Char"/>
    <w:uiPriority w:val="9"/>
    <w:unhideWhenUsed/>
    <w:qFormat/>
    <w:rsid w:val="00A64B09"/>
    <w:pPr>
      <w:keepNext/>
      <w:keepLines/>
      <w:numPr>
        <w:ilvl w:val="1"/>
        <w:numId w:val="1"/>
      </w:numPr>
      <w:spacing w:before="200" w:after="0"/>
      <w:outlineLvl w:val="1"/>
    </w:pPr>
    <w:rPr>
      <w:rFonts w:ascii="Times New Roman" w:eastAsia="Times New Roman" w:hAnsi="Times New Roman"/>
      <w:b/>
      <w:bCs/>
      <w:sz w:val="28"/>
      <w:szCs w:val="26"/>
    </w:rPr>
  </w:style>
  <w:style w:type="paragraph" w:styleId="Nadpis3">
    <w:name w:val="heading 3"/>
    <w:basedOn w:val="Normln"/>
    <w:next w:val="Normln"/>
    <w:link w:val="Nadpis3Char"/>
    <w:uiPriority w:val="9"/>
    <w:unhideWhenUsed/>
    <w:qFormat/>
    <w:rsid w:val="00A64B09"/>
    <w:pPr>
      <w:keepNext/>
      <w:keepLines/>
      <w:numPr>
        <w:ilvl w:val="2"/>
        <w:numId w:val="1"/>
      </w:numPr>
      <w:spacing w:before="200" w:after="0"/>
      <w:outlineLvl w:val="2"/>
    </w:pPr>
    <w:rPr>
      <w:rFonts w:ascii="Times New Roman" w:eastAsia="Times New Roman" w:hAnsi="Times New Roman"/>
      <w:b/>
      <w:bCs/>
      <w:sz w:val="24"/>
    </w:rPr>
  </w:style>
  <w:style w:type="paragraph" w:styleId="Nadpis4">
    <w:name w:val="heading 4"/>
    <w:basedOn w:val="Normln"/>
    <w:next w:val="Normln"/>
    <w:link w:val="Nadpis4Char"/>
    <w:uiPriority w:val="9"/>
    <w:semiHidden/>
    <w:unhideWhenUsed/>
    <w:qFormat/>
    <w:rsid w:val="00A64B09"/>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
    <w:semiHidden/>
    <w:unhideWhenUsed/>
    <w:qFormat/>
    <w:rsid w:val="00A64B09"/>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A64B09"/>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A64B09"/>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A64B09"/>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A64B09"/>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0"/>
    <w:uiPriority w:val="9"/>
    <w:rsid w:val="00A64B09"/>
    <w:rPr>
      <w:rFonts w:ascii="Times New Roman" w:eastAsia="Times New Roman" w:hAnsi="Times New Roman" w:cs="Times New Roman"/>
      <w:b/>
      <w:bCs/>
      <w:sz w:val="32"/>
      <w:szCs w:val="28"/>
    </w:rPr>
  </w:style>
  <w:style w:type="character" w:customStyle="1" w:styleId="Nadpis2Char">
    <w:name w:val="Nadpis 2 Char"/>
    <w:link w:val="Nadpis2"/>
    <w:uiPriority w:val="9"/>
    <w:rsid w:val="00A64B09"/>
    <w:rPr>
      <w:rFonts w:ascii="Times New Roman" w:eastAsia="Times New Roman" w:hAnsi="Times New Roman" w:cs="Times New Roman"/>
      <w:b/>
      <w:bCs/>
      <w:sz w:val="28"/>
      <w:szCs w:val="26"/>
    </w:rPr>
  </w:style>
  <w:style w:type="character" w:customStyle="1" w:styleId="Nadpis3Char">
    <w:name w:val="Nadpis 3 Char"/>
    <w:link w:val="Nadpis3"/>
    <w:uiPriority w:val="9"/>
    <w:rsid w:val="00A64B09"/>
    <w:rPr>
      <w:rFonts w:ascii="Times New Roman" w:eastAsia="Times New Roman" w:hAnsi="Times New Roman" w:cs="Times New Roman"/>
      <w:b/>
      <w:bCs/>
      <w:sz w:val="24"/>
    </w:rPr>
  </w:style>
  <w:style w:type="character" w:customStyle="1" w:styleId="Nadpis4Char">
    <w:name w:val="Nadpis 4 Char"/>
    <w:link w:val="Nadpis4"/>
    <w:uiPriority w:val="9"/>
    <w:semiHidden/>
    <w:rsid w:val="00A64B09"/>
    <w:rPr>
      <w:rFonts w:ascii="Cambria" w:eastAsia="Times New Roman" w:hAnsi="Cambria" w:cs="Times New Roman"/>
      <w:b/>
      <w:bCs/>
      <w:i/>
      <w:iCs/>
      <w:color w:val="4F81BD"/>
    </w:rPr>
  </w:style>
  <w:style w:type="character" w:customStyle="1" w:styleId="Nadpis5Char">
    <w:name w:val="Nadpis 5 Char"/>
    <w:link w:val="Nadpis5"/>
    <w:uiPriority w:val="9"/>
    <w:semiHidden/>
    <w:rsid w:val="00A64B09"/>
    <w:rPr>
      <w:rFonts w:ascii="Cambria" w:eastAsia="Times New Roman" w:hAnsi="Cambria" w:cs="Times New Roman"/>
      <w:color w:val="243F60"/>
    </w:rPr>
  </w:style>
  <w:style w:type="character" w:customStyle="1" w:styleId="Nadpis6Char">
    <w:name w:val="Nadpis 6 Char"/>
    <w:link w:val="Nadpis6"/>
    <w:uiPriority w:val="9"/>
    <w:semiHidden/>
    <w:rsid w:val="00A64B09"/>
    <w:rPr>
      <w:rFonts w:ascii="Cambria" w:eastAsia="Times New Roman" w:hAnsi="Cambria" w:cs="Times New Roman"/>
      <w:i/>
      <w:iCs/>
      <w:color w:val="243F60"/>
    </w:rPr>
  </w:style>
  <w:style w:type="character" w:customStyle="1" w:styleId="Nadpis7Char">
    <w:name w:val="Nadpis 7 Char"/>
    <w:link w:val="Nadpis7"/>
    <w:uiPriority w:val="9"/>
    <w:semiHidden/>
    <w:rsid w:val="00A64B09"/>
    <w:rPr>
      <w:rFonts w:ascii="Cambria" w:eastAsia="Times New Roman" w:hAnsi="Cambria" w:cs="Times New Roman"/>
      <w:i/>
      <w:iCs/>
      <w:color w:val="404040"/>
    </w:rPr>
  </w:style>
  <w:style w:type="character" w:customStyle="1" w:styleId="Nadpis8Char">
    <w:name w:val="Nadpis 8 Char"/>
    <w:link w:val="Nadpis8"/>
    <w:uiPriority w:val="9"/>
    <w:semiHidden/>
    <w:rsid w:val="00A64B09"/>
    <w:rPr>
      <w:rFonts w:ascii="Cambria" w:eastAsia="Times New Roman" w:hAnsi="Cambria" w:cs="Times New Roman"/>
      <w:color w:val="404040"/>
      <w:sz w:val="20"/>
      <w:szCs w:val="20"/>
    </w:rPr>
  </w:style>
  <w:style w:type="character" w:customStyle="1" w:styleId="Nadpis9Char">
    <w:name w:val="Nadpis 9 Char"/>
    <w:link w:val="Nadpis9"/>
    <w:uiPriority w:val="9"/>
    <w:semiHidden/>
    <w:rsid w:val="00A64B09"/>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E766C6"/>
    <w:pPr>
      <w:ind w:left="720"/>
      <w:contextualSpacing/>
    </w:pPr>
  </w:style>
  <w:style w:type="paragraph" w:customStyle="1" w:styleId="Nadpis1">
    <w:name w:val="Nadpis1"/>
    <w:basedOn w:val="Normln"/>
    <w:rsid w:val="005A0409"/>
    <w:pPr>
      <w:numPr>
        <w:numId w:val="4"/>
      </w:numPr>
      <w:spacing w:after="0" w:line="240" w:lineRule="auto"/>
    </w:pPr>
    <w:rPr>
      <w:rFonts w:ascii="Times New Roman" w:eastAsia="Times New Roman" w:hAnsi="Times New Roman"/>
      <w:sz w:val="24"/>
      <w:szCs w:val="24"/>
      <w:lang w:eastAsia="cs-CZ"/>
    </w:rPr>
  </w:style>
  <w:style w:type="paragraph" w:styleId="Titulek">
    <w:name w:val="caption"/>
    <w:basedOn w:val="Normln"/>
    <w:next w:val="Normln"/>
    <w:uiPriority w:val="35"/>
    <w:unhideWhenUsed/>
    <w:qFormat/>
    <w:rsid w:val="00BE3C49"/>
    <w:rPr>
      <w:b/>
      <w:bCs/>
      <w:sz w:val="20"/>
      <w:szCs w:val="20"/>
    </w:rPr>
  </w:style>
  <w:style w:type="paragraph" w:styleId="Zhlav">
    <w:name w:val="header"/>
    <w:basedOn w:val="Normln"/>
    <w:link w:val="ZhlavChar"/>
    <w:unhideWhenUsed/>
    <w:rsid w:val="0086723D"/>
    <w:pPr>
      <w:tabs>
        <w:tab w:val="center" w:pos="4536"/>
        <w:tab w:val="right" w:pos="9072"/>
      </w:tabs>
    </w:pPr>
  </w:style>
  <w:style w:type="character" w:customStyle="1" w:styleId="ZhlavChar">
    <w:name w:val="Záhlaví Char"/>
    <w:link w:val="Zhlav"/>
    <w:uiPriority w:val="99"/>
    <w:rsid w:val="0086723D"/>
    <w:rPr>
      <w:sz w:val="22"/>
      <w:szCs w:val="22"/>
      <w:lang w:eastAsia="en-US"/>
    </w:rPr>
  </w:style>
  <w:style w:type="paragraph" w:styleId="Zpat">
    <w:name w:val="footer"/>
    <w:basedOn w:val="Normln"/>
    <w:link w:val="ZpatChar"/>
    <w:uiPriority w:val="99"/>
    <w:unhideWhenUsed/>
    <w:rsid w:val="0086723D"/>
    <w:pPr>
      <w:tabs>
        <w:tab w:val="center" w:pos="4536"/>
        <w:tab w:val="right" w:pos="9072"/>
      </w:tabs>
    </w:pPr>
  </w:style>
  <w:style w:type="character" w:customStyle="1" w:styleId="ZpatChar">
    <w:name w:val="Zápatí Char"/>
    <w:link w:val="Zpat"/>
    <w:uiPriority w:val="99"/>
    <w:rsid w:val="0086723D"/>
    <w:rPr>
      <w:sz w:val="22"/>
      <w:szCs w:val="22"/>
      <w:lang w:eastAsia="en-US"/>
    </w:rPr>
  </w:style>
  <w:style w:type="character" w:styleId="Hypertextovodkaz">
    <w:name w:val="Hyperlink"/>
    <w:uiPriority w:val="99"/>
    <w:unhideWhenUsed/>
    <w:rsid w:val="00F81371"/>
    <w:rPr>
      <w:color w:val="0000FF"/>
      <w:u w:val="single"/>
    </w:rPr>
  </w:style>
  <w:style w:type="character" w:customStyle="1" w:styleId="apple-style-span">
    <w:name w:val="apple-style-span"/>
    <w:rsid w:val="00F81371"/>
  </w:style>
  <w:style w:type="character" w:styleId="Zvraznn">
    <w:name w:val="Emphasis"/>
    <w:uiPriority w:val="20"/>
    <w:qFormat/>
    <w:rsid w:val="00F81371"/>
    <w:rPr>
      <w:i/>
      <w:iCs/>
    </w:rPr>
  </w:style>
  <w:style w:type="character" w:customStyle="1" w:styleId="apple-converted-space">
    <w:name w:val="apple-converted-space"/>
    <w:rsid w:val="00F81371"/>
  </w:style>
  <w:style w:type="paragraph" w:customStyle="1" w:styleId="Textbody">
    <w:name w:val="Text body"/>
    <w:basedOn w:val="Normln"/>
    <w:rsid w:val="00F81371"/>
    <w:pPr>
      <w:widowControl w:val="0"/>
      <w:autoSpaceDN w:val="0"/>
      <w:spacing w:after="120" w:line="360" w:lineRule="auto"/>
      <w:ind w:firstLine="850"/>
      <w:jc w:val="both"/>
      <w:textAlignment w:val="baseline"/>
    </w:pPr>
    <w:rPr>
      <w:rFonts w:ascii="Liberation Serif" w:eastAsia="DejaVu Sans" w:hAnsi="Liberation Serif" w:cs="Lohit Hindi"/>
      <w:kern w:val="3"/>
      <w:sz w:val="24"/>
      <w:szCs w:val="24"/>
      <w:lang w:eastAsia="cs-CZ" w:bidi="hi-IN"/>
    </w:rPr>
  </w:style>
  <w:style w:type="paragraph" w:styleId="Bibliografie">
    <w:name w:val="Bibliography"/>
    <w:basedOn w:val="Normln"/>
    <w:next w:val="Normln"/>
    <w:uiPriority w:val="37"/>
    <w:unhideWhenUsed/>
    <w:rsid w:val="00F81371"/>
  </w:style>
  <w:style w:type="paragraph" w:customStyle="1" w:styleId="Default">
    <w:name w:val="Default"/>
    <w:rsid w:val="00F81371"/>
    <w:pPr>
      <w:autoSpaceDE w:val="0"/>
      <w:autoSpaceDN w:val="0"/>
      <w:adjustRightInd w:val="0"/>
    </w:pPr>
    <w:rPr>
      <w:rFonts w:ascii="Times New Roman" w:hAnsi="Times New Roman"/>
      <w:color w:val="000000"/>
      <w:sz w:val="24"/>
      <w:szCs w:val="24"/>
    </w:rPr>
  </w:style>
  <w:style w:type="paragraph" w:styleId="Nadpisobsahu">
    <w:name w:val="TOC Heading"/>
    <w:basedOn w:val="Nadpis10"/>
    <w:next w:val="Normln"/>
    <w:uiPriority w:val="39"/>
    <w:unhideWhenUsed/>
    <w:qFormat/>
    <w:rsid w:val="00964C18"/>
    <w:pPr>
      <w:numPr>
        <w:numId w:val="0"/>
      </w:numPr>
      <w:outlineLvl w:val="9"/>
    </w:pPr>
    <w:rPr>
      <w:rFonts w:ascii="Cambria" w:hAnsi="Cambria"/>
      <w:color w:val="365F91"/>
      <w:sz w:val="28"/>
      <w:lang w:eastAsia="cs-CZ"/>
    </w:rPr>
  </w:style>
  <w:style w:type="paragraph" w:styleId="Obsah1">
    <w:name w:val="toc 1"/>
    <w:basedOn w:val="Normln"/>
    <w:next w:val="Normln"/>
    <w:autoRedefine/>
    <w:uiPriority w:val="39"/>
    <w:unhideWhenUsed/>
    <w:rsid w:val="00964C18"/>
    <w:rPr>
      <w:rFonts w:ascii="Times New Roman" w:hAnsi="Times New Roman"/>
    </w:rPr>
  </w:style>
  <w:style w:type="paragraph" w:styleId="Obsah2">
    <w:name w:val="toc 2"/>
    <w:basedOn w:val="Normln"/>
    <w:next w:val="Normln"/>
    <w:autoRedefine/>
    <w:uiPriority w:val="39"/>
    <w:unhideWhenUsed/>
    <w:rsid w:val="00964C18"/>
    <w:pPr>
      <w:ind w:left="220"/>
    </w:pPr>
  </w:style>
  <w:style w:type="paragraph" w:styleId="Obsah3">
    <w:name w:val="toc 3"/>
    <w:basedOn w:val="Normln"/>
    <w:next w:val="Normln"/>
    <w:autoRedefine/>
    <w:uiPriority w:val="39"/>
    <w:unhideWhenUsed/>
    <w:rsid w:val="00964C18"/>
    <w:pPr>
      <w:ind w:left="440"/>
    </w:pPr>
  </w:style>
  <w:style w:type="paragraph" w:styleId="Textbubliny">
    <w:name w:val="Balloon Text"/>
    <w:basedOn w:val="Normln"/>
    <w:link w:val="TextbublinyChar"/>
    <w:uiPriority w:val="99"/>
    <w:semiHidden/>
    <w:unhideWhenUsed/>
    <w:rsid w:val="003A6F3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6F30"/>
    <w:rPr>
      <w:rFonts w:ascii="Tahoma" w:hAnsi="Tahoma" w:cs="Tahoma"/>
      <w:sz w:val="16"/>
      <w:szCs w:val="16"/>
      <w:lang w:eastAsia="en-US"/>
    </w:rPr>
  </w:style>
  <w:style w:type="character" w:customStyle="1" w:styleId="full-999-body-value">
    <w:name w:val="full-999-body-value"/>
    <w:basedOn w:val="Standardnpsmoodstavce"/>
    <w:rsid w:val="00CF6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82690">
      <w:bodyDiv w:val="1"/>
      <w:marLeft w:val="0"/>
      <w:marRight w:val="0"/>
      <w:marTop w:val="0"/>
      <w:marBottom w:val="0"/>
      <w:divBdr>
        <w:top w:val="none" w:sz="0" w:space="0" w:color="auto"/>
        <w:left w:val="none" w:sz="0" w:space="0" w:color="auto"/>
        <w:bottom w:val="none" w:sz="0" w:space="0" w:color="auto"/>
        <w:right w:val="none" w:sz="0" w:space="0" w:color="auto"/>
      </w:divBdr>
    </w:div>
    <w:div w:id="56795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http://www.vrozene-vady.cz/prezentace/pdf/seznam_genetickych_poruch.pdf"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z/url?sa=t&amp;rct=j&amp;q=&amp;esrc=s&amp;source=web&amp;cd=1&amp;ved=0CDcQFjAA&amp;url=http%3A%2F%2Fmefanet-motol.cuni.cz%2Fdownload.php%3Ffid%3D49&amp;ei=az_4UP2cGLCA0AXX64HAAQ&amp;usg=AFQjCNHGmm-J9stiovx44_2OJDojQyFFDw&amp;bvm=bv.41018144,d.d2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9.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B205D1D-E0B6-4C69-ADE3-7839F6C6B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87</Pages>
  <Words>23231</Words>
  <Characters>137069</Characters>
  <Application>Microsoft Office Word</Application>
  <DocSecurity>0</DocSecurity>
  <Lines>1142</Lines>
  <Paragraphs>319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159981</CharactersWithSpaces>
  <SharedDoc>false</SharedDoc>
  <HLinks>
    <vt:vector size="156" baseType="variant">
      <vt:variant>
        <vt:i4>3473456</vt:i4>
      </vt:variant>
      <vt:variant>
        <vt:i4>150</vt:i4>
      </vt:variant>
      <vt:variant>
        <vt:i4>0</vt:i4>
      </vt:variant>
      <vt:variant>
        <vt:i4>5</vt:i4>
      </vt:variant>
      <vt:variant>
        <vt:lpwstr>http://www.vrozene-vady.cz/prezentace/pdf/seznam_genetickych_poruch.pdf</vt:lpwstr>
      </vt:variant>
      <vt:variant>
        <vt:lpwstr/>
      </vt:variant>
      <vt:variant>
        <vt:i4>3538998</vt:i4>
      </vt:variant>
      <vt:variant>
        <vt:i4>147</vt:i4>
      </vt:variant>
      <vt:variant>
        <vt:i4>0</vt:i4>
      </vt:variant>
      <vt:variant>
        <vt:i4>5</vt:i4>
      </vt:variant>
      <vt:variant>
        <vt:lpwstr>http://www.google.cz/url?sa=t&amp;rct=j&amp;q=&amp;esrc=s&amp;source=web&amp;cd=1&amp;ved=0CDcQFjAA&amp;url=http%3A%2F%2Fmefanet-motol.cuni.cz%2Fdownload.php%3Ffid%3D49&amp;ei=az_4UP2cGLCA0AXX64HAAQ&amp;usg=AFQjCNHGmm-J9stiovx44_2OJDojQyFFDw&amp;bvm=bv.41018144,d.d2k</vt:lpwstr>
      </vt:variant>
      <vt:variant>
        <vt:lpwstr/>
      </vt:variant>
      <vt:variant>
        <vt:i4>1048631</vt:i4>
      </vt:variant>
      <vt:variant>
        <vt:i4>140</vt:i4>
      </vt:variant>
      <vt:variant>
        <vt:i4>0</vt:i4>
      </vt:variant>
      <vt:variant>
        <vt:i4>5</vt:i4>
      </vt:variant>
      <vt:variant>
        <vt:lpwstr/>
      </vt:variant>
      <vt:variant>
        <vt:lpwstr>_Toc352250304</vt:lpwstr>
      </vt:variant>
      <vt:variant>
        <vt:i4>1048631</vt:i4>
      </vt:variant>
      <vt:variant>
        <vt:i4>134</vt:i4>
      </vt:variant>
      <vt:variant>
        <vt:i4>0</vt:i4>
      </vt:variant>
      <vt:variant>
        <vt:i4>5</vt:i4>
      </vt:variant>
      <vt:variant>
        <vt:lpwstr/>
      </vt:variant>
      <vt:variant>
        <vt:lpwstr>_Toc352250303</vt:lpwstr>
      </vt:variant>
      <vt:variant>
        <vt:i4>1048631</vt:i4>
      </vt:variant>
      <vt:variant>
        <vt:i4>128</vt:i4>
      </vt:variant>
      <vt:variant>
        <vt:i4>0</vt:i4>
      </vt:variant>
      <vt:variant>
        <vt:i4>5</vt:i4>
      </vt:variant>
      <vt:variant>
        <vt:lpwstr/>
      </vt:variant>
      <vt:variant>
        <vt:lpwstr>_Toc352250302</vt:lpwstr>
      </vt:variant>
      <vt:variant>
        <vt:i4>1048631</vt:i4>
      </vt:variant>
      <vt:variant>
        <vt:i4>122</vt:i4>
      </vt:variant>
      <vt:variant>
        <vt:i4>0</vt:i4>
      </vt:variant>
      <vt:variant>
        <vt:i4>5</vt:i4>
      </vt:variant>
      <vt:variant>
        <vt:lpwstr/>
      </vt:variant>
      <vt:variant>
        <vt:lpwstr>_Toc352250301</vt:lpwstr>
      </vt:variant>
      <vt:variant>
        <vt:i4>1048631</vt:i4>
      </vt:variant>
      <vt:variant>
        <vt:i4>116</vt:i4>
      </vt:variant>
      <vt:variant>
        <vt:i4>0</vt:i4>
      </vt:variant>
      <vt:variant>
        <vt:i4>5</vt:i4>
      </vt:variant>
      <vt:variant>
        <vt:lpwstr/>
      </vt:variant>
      <vt:variant>
        <vt:lpwstr>_Toc352250300</vt:lpwstr>
      </vt:variant>
      <vt:variant>
        <vt:i4>1638454</vt:i4>
      </vt:variant>
      <vt:variant>
        <vt:i4>110</vt:i4>
      </vt:variant>
      <vt:variant>
        <vt:i4>0</vt:i4>
      </vt:variant>
      <vt:variant>
        <vt:i4>5</vt:i4>
      </vt:variant>
      <vt:variant>
        <vt:lpwstr/>
      </vt:variant>
      <vt:variant>
        <vt:lpwstr>_Toc352250299</vt:lpwstr>
      </vt:variant>
      <vt:variant>
        <vt:i4>1638454</vt:i4>
      </vt:variant>
      <vt:variant>
        <vt:i4>104</vt:i4>
      </vt:variant>
      <vt:variant>
        <vt:i4>0</vt:i4>
      </vt:variant>
      <vt:variant>
        <vt:i4>5</vt:i4>
      </vt:variant>
      <vt:variant>
        <vt:lpwstr/>
      </vt:variant>
      <vt:variant>
        <vt:lpwstr>_Toc352250298</vt:lpwstr>
      </vt:variant>
      <vt:variant>
        <vt:i4>1638454</vt:i4>
      </vt:variant>
      <vt:variant>
        <vt:i4>98</vt:i4>
      </vt:variant>
      <vt:variant>
        <vt:i4>0</vt:i4>
      </vt:variant>
      <vt:variant>
        <vt:i4>5</vt:i4>
      </vt:variant>
      <vt:variant>
        <vt:lpwstr/>
      </vt:variant>
      <vt:variant>
        <vt:lpwstr>_Toc352250297</vt:lpwstr>
      </vt:variant>
      <vt:variant>
        <vt:i4>1638454</vt:i4>
      </vt:variant>
      <vt:variant>
        <vt:i4>92</vt:i4>
      </vt:variant>
      <vt:variant>
        <vt:i4>0</vt:i4>
      </vt:variant>
      <vt:variant>
        <vt:i4>5</vt:i4>
      </vt:variant>
      <vt:variant>
        <vt:lpwstr/>
      </vt:variant>
      <vt:variant>
        <vt:lpwstr>_Toc352250296</vt:lpwstr>
      </vt:variant>
      <vt:variant>
        <vt:i4>1638454</vt:i4>
      </vt:variant>
      <vt:variant>
        <vt:i4>86</vt:i4>
      </vt:variant>
      <vt:variant>
        <vt:i4>0</vt:i4>
      </vt:variant>
      <vt:variant>
        <vt:i4>5</vt:i4>
      </vt:variant>
      <vt:variant>
        <vt:lpwstr/>
      </vt:variant>
      <vt:variant>
        <vt:lpwstr>_Toc352250295</vt:lpwstr>
      </vt:variant>
      <vt:variant>
        <vt:i4>1638454</vt:i4>
      </vt:variant>
      <vt:variant>
        <vt:i4>80</vt:i4>
      </vt:variant>
      <vt:variant>
        <vt:i4>0</vt:i4>
      </vt:variant>
      <vt:variant>
        <vt:i4>5</vt:i4>
      </vt:variant>
      <vt:variant>
        <vt:lpwstr/>
      </vt:variant>
      <vt:variant>
        <vt:lpwstr>_Toc352250294</vt:lpwstr>
      </vt:variant>
      <vt:variant>
        <vt:i4>1638454</vt:i4>
      </vt:variant>
      <vt:variant>
        <vt:i4>74</vt:i4>
      </vt:variant>
      <vt:variant>
        <vt:i4>0</vt:i4>
      </vt:variant>
      <vt:variant>
        <vt:i4>5</vt:i4>
      </vt:variant>
      <vt:variant>
        <vt:lpwstr/>
      </vt:variant>
      <vt:variant>
        <vt:lpwstr>_Toc352250293</vt:lpwstr>
      </vt:variant>
      <vt:variant>
        <vt:i4>1638454</vt:i4>
      </vt:variant>
      <vt:variant>
        <vt:i4>68</vt:i4>
      </vt:variant>
      <vt:variant>
        <vt:i4>0</vt:i4>
      </vt:variant>
      <vt:variant>
        <vt:i4>5</vt:i4>
      </vt:variant>
      <vt:variant>
        <vt:lpwstr/>
      </vt:variant>
      <vt:variant>
        <vt:lpwstr>_Toc352250292</vt:lpwstr>
      </vt:variant>
      <vt:variant>
        <vt:i4>1638454</vt:i4>
      </vt:variant>
      <vt:variant>
        <vt:i4>62</vt:i4>
      </vt:variant>
      <vt:variant>
        <vt:i4>0</vt:i4>
      </vt:variant>
      <vt:variant>
        <vt:i4>5</vt:i4>
      </vt:variant>
      <vt:variant>
        <vt:lpwstr/>
      </vt:variant>
      <vt:variant>
        <vt:lpwstr>_Toc352250291</vt:lpwstr>
      </vt:variant>
      <vt:variant>
        <vt:i4>1638454</vt:i4>
      </vt:variant>
      <vt:variant>
        <vt:i4>56</vt:i4>
      </vt:variant>
      <vt:variant>
        <vt:i4>0</vt:i4>
      </vt:variant>
      <vt:variant>
        <vt:i4>5</vt:i4>
      </vt:variant>
      <vt:variant>
        <vt:lpwstr/>
      </vt:variant>
      <vt:variant>
        <vt:lpwstr>_Toc352250290</vt:lpwstr>
      </vt:variant>
      <vt:variant>
        <vt:i4>1572918</vt:i4>
      </vt:variant>
      <vt:variant>
        <vt:i4>50</vt:i4>
      </vt:variant>
      <vt:variant>
        <vt:i4>0</vt:i4>
      </vt:variant>
      <vt:variant>
        <vt:i4>5</vt:i4>
      </vt:variant>
      <vt:variant>
        <vt:lpwstr/>
      </vt:variant>
      <vt:variant>
        <vt:lpwstr>_Toc352250289</vt:lpwstr>
      </vt:variant>
      <vt:variant>
        <vt:i4>1572918</vt:i4>
      </vt:variant>
      <vt:variant>
        <vt:i4>44</vt:i4>
      </vt:variant>
      <vt:variant>
        <vt:i4>0</vt:i4>
      </vt:variant>
      <vt:variant>
        <vt:i4>5</vt:i4>
      </vt:variant>
      <vt:variant>
        <vt:lpwstr/>
      </vt:variant>
      <vt:variant>
        <vt:lpwstr>_Toc352250288</vt:lpwstr>
      </vt:variant>
      <vt:variant>
        <vt:i4>1572918</vt:i4>
      </vt:variant>
      <vt:variant>
        <vt:i4>38</vt:i4>
      </vt:variant>
      <vt:variant>
        <vt:i4>0</vt:i4>
      </vt:variant>
      <vt:variant>
        <vt:i4>5</vt:i4>
      </vt:variant>
      <vt:variant>
        <vt:lpwstr/>
      </vt:variant>
      <vt:variant>
        <vt:lpwstr>_Toc352250287</vt:lpwstr>
      </vt:variant>
      <vt:variant>
        <vt:i4>1572918</vt:i4>
      </vt:variant>
      <vt:variant>
        <vt:i4>32</vt:i4>
      </vt:variant>
      <vt:variant>
        <vt:i4>0</vt:i4>
      </vt:variant>
      <vt:variant>
        <vt:i4>5</vt:i4>
      </vt:variant>
      <vt:variant>
        <vt:lpwstr/>
      </vt:variant>
      <vt:variant>
        <vt:lpwstr>_Toc352250286</vt:lpwstr>
      </vt:variant>
      <vt:variant>
        <vt:i4>1572918</vt:i4>
      </vt:variant>
      <vt:variant>
        <vt:i4>26</vt:i4>
      </vt:variant>
      <vt:variant>
        <vt:i4>0</vt:i4>
      </vt:variant>
      <vt:variant>
        <vt:i4>5</vt:i4>
      </vt:variant>
      <vt:variant>
        <vt:lpwstr/>
      </vt:variant>
      <vt:variant>
        <vt:lpwstr>_Toc352250282</vt:lpwstr>
      </vt:variant>
      <vt:variant>
        <vt:i4>1507382</vt:i4>
      </vt:variant>
      <vt:variant>
        <vt:i4>20</vt:i4>
      </vt:variant>
      <vt:variant>
        <vt:i4>0</vt:i4>
      </vt:variant>
      <vt:variant>
        <vt:i4>5</vt:i4>
      </vt:variant>
      <vt:variant>
        <vt:lpwstr/>
      </vt:variant>
      <vt:variant>
        <vt:lpwstr>_Toc352250279</vt:lpwstr>
      </vt:variant>
      <vt:variant>
        <vt:i4>1507382</vt:i4>
      </vt:variant>
      <vt:variant>
        <vt:i4>14</vt:i4>
      </vt:variant>
      <vt:variant>
        <vt:i4>0</vt:i4>
      </vt:variant>
      <vt:variant>
        <vt:i4>5</vt:i4>
      </vt:variant>
      <vt:variant>
        <vt:lpwstr/>
      </vt:variant>
      <vt:variant>
        <vt:lpwstr>_Toc352250278</vt:lpwstr>
      </vt:variant>
      <vt:variant>
        <vt:i4>1507382</vt:i4>
      </vt:variant>
      <vt:variant>
        <vt:i4>8</vt:i4>
      </vt:variant>
      <vt:variant>
        <vt:i4>0</vt:i4>
      </vt:variant>
      <vt:variant>
        <vt:i4>5</vt:i4>
      </vt:variant>
      <vt:variant>
        <vt:lpwstr/>
      </vt:variant>
      <vt:variant>
        <vt:lpwstr>_Toc352250277</vt:lpwstr>
      </vt:variant>
      <vt:variant>
        <vt:i4>1507382</vt:i4>
      </vt:variant>
      <vt:variant>
        <vt:i4>2</vt:i4>
      </vt:variant>
      <vt:variant>
        <vt:i4>0</vt:i4>
      </vt:variant>
      <vt:variant>
        <vt:i4>5</vt:i4>
      </vt:variant>
      <vt:variant>
        <vt:lpwstr/>
      </vt:variant>
      <vt:variant>
        <vt:lpwstr>_Toc352250276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H</dc:creator>
  <cp:lastModifiedBy>Zuzana H</cp:lastModifiedBy>
  <cp:revision>3</cp:revision>
  <cp:lastPrinted>2013-04-11T10:00:00Z</cp:lastPrinted>
  <dcterms:created xsi:type="dcterms:W3CDTF">2013-04-11T10:08:00Z</dcterms:created>
  <dcterms:modified xsi:type="dcterms:W3CDTF">2013-04-11T11:21:00Z</dcterms:modified>
</cp:coreProperties>
</file>