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9B5" w:rsidRDefault="002F461D" w:rsidP="00F929B5">
      <w:r w:rsidRPr="002F461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FSS_hlapa_zahlavi_CZ 8" style="position:absolute;margin-left:12pt;margin-top:12pt;width:486.25pt;height:127.55pt;z-index:-251658752;visibility:visible;mso-position-horizontal-relative:page;mso-position-vertical-relative:page">
            <v:imagedata r:id="rId4" o:title="FSS_hlapa_zahlavi_CZ 8"/>
            <w10:wrap type="topAndBottom" anchorx="page" anchory="page"/>
          </v:shape>
        </w:pict>
      </w:r>
    </w:p>
    <w:p w:rsidR="00F929B5" w:rsidRPr="007329A3" w:rsidRDefault="00281C14" w:rsidP="00F929B5">
      <w:pPr>
        <w:pStyle w:val="Title"/>
        <w:rPr>
          <w:sz w:val="36"/>
          <w:szCs w:val="36"/>
        </w:rPr>
      </w:pPr>
      <w:r>
        <w:rPr>
          <w:sz w:val="36"/>
          <w:szCs w:val="36"/>
        </w:rPr>
        <w:t>Oponentský p</w:t>
      </w:r>
      <w:r w:rsidR="00F929B5" w:rsidRPr="007329A3">
        <w:rPr>
          <w:sz w:val="36"/>
          <w:szCs w:val="36"/>
        </w:rPr>
        <w:t>osudek</w:t>
      </w:r>
      <w:r w:rsidR="003926FE" w:rsidRPr="007329A3">
        <w:rPr>
          <w:sz w:val="36"/>
          <w:szCs w:val="36"/>
        </w:rPr>
        <w:t xml:space="preserve"> </w:t>
      </w:r>
      <w:r w:rsidR="00F929B5" w:rsidRPr="007329A3">
        <w:rPr>
          <w:sz w:val="36"/>
          <w:szCs w:val="36"/>
        </w:rPr>
        <w:t>k diplomové práci</w:t>
      </w:r>
    </w:p>
    <w:p w:rsidR="00F929B5" w:rsidRPr="007329A3" w:rsidRDefault="00F929B5" w:rsidP="00F929B5">
      <w:pPr>
        <w:autoSpaceDE w:val="0"/>
        <w:autoSpaceDN w:val="0"/>
        <w:adjustRightInd w:val="0"/>
        <w:rPr>
          <w:rFonts w:ascii="Garamond" w:hAnsi="Garamond"/>
          <w:b/>
          <w:bCs/>
          <w:sz w:val="28"/>
          <w:szCs w:val="28"/>
        </w:rPr>
      </w:pPr>
      <w:r w:rsidRPr="007329A3">
        <w:rPr>
          <w:rFonts w:ascii="Garamond" w:hAnsi="Garamond"/>
          <w:b/>
        </w:rPr>
        <w:t>Název práce</w:t>
      </w:r>
      <w:r w:rsidRPr="007329A3">
        <w:rPr>
          <w:rFonts w:ascii="Garamond" w:hAnsi="Garamond"/>
        </w:rPr>
        <w:t xml:space="preserve">: </w:t>
      </w:r>
      <w:proofErr w:type="spellStart"/>
      <w:r w:rsidR="002A7028" w:rsidRPr="002A7028">
        <w:rPr>
          <w:rFonts w:ascii="Garamond" w:hAnsi="Garamond"/>
        </w:rPr>
        <w:t>Kyberšikana</w:t>
      </w:r>
      <w:proofErr w:type="spellEnd"/>
      <w:r w:rsidR="002A7028" w:rsidRPr="002A7028">
        <w:rPr>
          <w:rFonts w:ascii="Garamond" w:hAnsi="Garamond"/>
        </w:rPr>
        <w:t xml:space="preserve"> z pohledu přihlížejících</w:t>
      </w:r>
    </w:p>
    <w:p w:rsidR="00F929B5" w:rsidRPr="007329A3" w:rsidRDefault="00F929B5" w:rsidP="00F929B5">
      <w:pPr>
        <w:rPr>
          <w:rFonts w:ascii="Garamond" w:hAnsi="Garamond"/>
        </w:rPr>
      </w:pPr>
      <w:r w:rsidRPr="007329A3">
        <w:rPr>
          <w:rFonts w:ascii="Garamond" w:hAnsi="Garamond"/>
          <w:b/>
        </w:rPr>
        <w:t>Autor</w:t>
      </w:r>
      <w:r w:rsidR="003926FE" w:rsidRPr="007329A3">
        <w:rPr>
          <w:rFonts w:ascii="Garamond" w:hAnsi="Garamond"/>
          <w:b/>
        </w:rPr>
        <w:t>ka</w:t>
      </w:r>
      <w:r w:rsidRPr="007329A3">
        <w:rPr>
          <w:rFonts w:ascii="Garamond" w:hAnsi="Garamond"/>
          <w:b/>
        </w:rPr>
        <w:t xml:space="preserve"> práce</w:t>
      </w:r>
      <w:r w:rsidRPr="007329A3">
        <w:rPr>
          <w:rFonts w:ascii="Garamond" w:hAnsi="Garamond"/>
        </w:rPr>
        <w:t xml:space="preserve">: </w:t>
      </w:r>
      <w:r w:rsidR="002A7028" w:rsidRPr="002A7028">
        <w:rPr>
          <w:rFonts w:ascii="Garamond" w:hAnsi="Garamond"/>
        </w:rPr>
        <w:t xml:space="preserve">Bc. Veronika </w:t>
      </w:r>
      <w:proofErr w:type="spellStart"/>
      <w:r w:rsidR="002A7028" w:rsidRPr="002A7028">
        <w:rPr>
          <w:rFonts w:ascii="Garamond" w:hAnsi="Garamond"/>
        </w:rPr>
        <w:t>Šléglová</w:t>
      </w:r>
      <w:proofErr w:type="spellEnd"/>
    </w:p>
    <w:p w:rsidR="00F929B5" w:rsidRPr="007329A3" w:rsidRDefault="00F929B5" w:rsidP="00F929B5">
      <w:pPr>
        <w:rPr>
          <w:rFonts w:ascii="Garamond" w:hAnsi="Garamond"/>
        </w:rPr>
      </w:pPr>
      <w:r w:rsidRPr="007329A3">
        <w:rPr>
          <w:rFonts w:ascii="Garamond" w:hAnsi="Garamond"/>
          <w:b/>
        </w:rPr>
        <w:t>Vedoucí práce</w:t>
      </w:r>
      <w:r w:rsidRPr="007329A3">
        <w:rPr>
          <w:rFonts w:ascii="Garamond" w:hAnsi="Garamond"/>
        </w:rPr>
        <w:t xml:space="preserve">: </w:t>
      </w:r>
      <w:r w:rsidR="002A7028">
        <w:rPr>
          <w:rFonts w:ascii="Garamond" w:hAnsi="Garamond"/>
        </w:rPr>
        <w:t xml:space="preserve">doc. PhDr. David </w:t>
      </w:r>
      <w:proofErr w:type="spellStart"/>
      <w:r w:rsidR="002A7028">
        <w:rPr>
          <w:rFonts w:ascii="Garamond" w:hAnsi="Garamond"/>
        </w:rPr>
        <w:t>Šmahel</w:t>
      </w:r>
      <w:proofErr w:type="spellEnd"/>
      <w:r w:rsidR="002A7028">
        <w:rPr>
          <w:rFonts w:ascii="Garamond" w:hAnsi="Garamond"/>
        </w:rPr>
        <w:t>, PhD</w:t>
      </w:r>
    </w:p>
    <w:p w:rsidR="00F929B5" w:rsidRPr="007329A3" w:rsidRDefault="00F929B5" w:rsidP="00F929B5">
      <w:pPr>
        <w:rPr>
          <w:rFonts w:ascii="Garamond" w:hAnsi="Garamond"/>
        </w:rPr>
      </w:pPr>
      <w:r w:rsidRPr="007329A3">
        <w:rPr>
          <w:rFonts w:ascii="Garamond" w:hAnsi="Garamond"/>
          <w:b/>
        </w:rPr>
        <w:t>Opon</w:t>
      </w:r>
      <w:r w:rsidR="00263055" w:rsidRPr="007329A3">
        <w:rPr>
          <w:rFonts w:ascii="Garamond" w:hAnsi="Garamond"/>
          <w:b/>
        </w:rPr>
        <w:t>ující</w:t>
      </w:r>
      <w:r w:rsidRPr="007329A3">
        <w:rPr>
          <w:rFonts w:ascii="Garamond" w:hAnsi="Garamond"/>
        </w:rPr>
        <w:t xml:space="preserve">: </w:t>
      </w:r>
      <w:r w:rsidR="002A7028" w:rsidRPr="002A7028">
        <w:rPr>
          <w:rFonts w:ascii="Garamond" w:hAnsi="Garamond"/>
        </w:rPr>
        <w:t xml:space="preserve">Anna Ševčíková, </w:t>
      </w:r>
      <w:proofErr w:type="spellStart"/>
      <w:r w:rsidR="002A7028" w:rsidRPr="002A7028">
        <w:rPr>
          <w:rFonts w:ascii="Garamond" w:hAnsi="Garamond"/>
        </w:rPr>
        <w:t>Ph.D</w:t>
      </w:r>
      <w:proofErr w:type="spellEnd"/>
      <w:r w:rsidR="002A7028" w:rsidRPr="002A7028">
        <w:rPr>
          <w:rFonts w:ascii="Garamond" w:hAnsi="Garamond"/>
        </w:rPr>
        <w:t>.</w:t>
      </w:r>
    </w:p>
    <w:p w:rsidR="00F929B5" w:rsidRDefault="00F929B5" w:rsidP="00F929B5">
      <w:pPr>
        <w:rPr>
          <w:rFonts w:ascii="Garamond" w:hAnsi="Garamond"/>
        </w:rPr>
      </w:pPr>
      <w:r w:rsidRPr="007329A3">
        <w:rPr>
          <w:rFonts w:ascii="Garamond" w:hAnsi="Garamond"/>
          <w:b/>
        </w:rPr>
        <w:t>Hodnocení</w:t>
      </w:r>
      <w:r w:rsidRPr="007329A3">
        <w:rPr>
          <w:rFonts w:ascii="Garamond" w:hAnsi="Garamond"/>
        </w:rPr>
        <w:t xml:space="preserve">: </w:t>
      </w:r>
      <w:r w:rsidR="00FE6806">
        <w:rPr>
          <w:rFonts w:ascii="Garamond" w:hAnsi="Garamond"/>
        </w:rPr>
        <w:t>D-E</w:t>
      </w:r>
    </w:p>
    <w:p w:rsidR="00376A37" w:rsidRDefault="00376A37" w:rsidP="00F929B5">
      <w:pPr>
        <w:rPr>
          <w:rFonts w:ascii="Garamond" w:hAnsi="Garamond"/>
        </w:rPr>
      </w:pPr>
    </w:p>
    <w:p w:rsidR="00376A37" w:rsidRDefault="00376A37" w:rsidP="00F929B5">
      <w:pPr>
        <w:rPr>
          <w:rFonts w:ascii="Garamond" w:hAnsi="Garamond"/>
        </w:rPr>
      </w:pPr>
    </w:p>
    <w:p w:rsidR="00F929B5" w:rsidRPr="00FA3533" w:rsidRDefault="002A7028" w:rsidP="00F929B5">
      <w:pPr>
        <w:rPr>
          <w:rFonts w:ascii="Garamond" w:hAnsi="Garamond"/>
        </w:rPr>
      </w:pPr>
      <w:r>
        <w:rPr>
          <w:rFonts w:ascii="Garamond" w:hAnsi="Garamond"/>
        </w:rPr>
        <w:t>V Brně 15</w:t>
      </w:r>
      <w:r w:rsidR="007F6E19">
        <w:rPr>
          <w:rFonts w:ascii="Garamond" w:hAnsi="Garamond"/>
        </w:rPr>
        <w:t xml:space="preserve">. </w:t>
      </w:r>
      <w:r w:rsidR="002274F6">
        <w:rPr>
          <w:rFonts w:ascii="Garamond" w:hAnsi="Garamond"/>
        </w:rPr>
        <w:t>ledna</w:t>
      </w:r>
      <w:r w:rsidR="00F929B5" w:rsidRPr="00FA3533">
        <w:rPr>
          <w:rFonts w:ascii="Garamond" w:hAnsi="Garamond"/>
        </w:rPr>
        <w:t xml:space="preserve"> 20</w:t>
      </w:r>
      <w:r w:rsidR="001B2BF6">
        <w:rPr>
          <w:rFonts w:ascii="Garamond" w:hAnsi="Garamond"/>
        </w:rPr>
        <w:t>1</w:t>
      </w:r>
      <w:r>
        <w:rPr>
          <w:rFonts w:ascii="Garamond" w:hAnsi="Garamond"/>
        </w:rPr>
        <w:t>4</w:t>
      </w:r>
    </w:p>
    <w:p w:rsidR="00F929B5" w:rsidRDefault="00F929B5" w:rsidP="00F929B5">
      <w:pPr>
        <w:rPr>
          <w:b/>
        </w:rPr>
      </w:pPr>
    </w:p>
    <w:p w:rsidR="00CA7DE2" w:rsidRDefault="003B2BD0" w:rsidP="00F929B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Diplomová práce zpracovává téma </w:t>
      </w:r>
      <w:proofErr w:type="spellStart"/>
      <w:r>
        <w:rPr>
          <w:rFonts w:ascii="Garamond" w:hAnsi="Garamond"/>
        </w:rPr>
        <w:t>kyberšikany</w:t>
      </w:r>
      <w:proofErr w:type="spellEnd"/>
      <w:r>
        <w:rPr>
          <w:rFonts w:ascii="Garamond" w:hAnsi="Garamond"/>
        </w:rPr>
        <w:t xml:space="preserve"> z pohledu přihlížejících. Co konkrétně autorku zajímá, není bohužel přesně definováno. V teoretické části je text na mnoha místech </w:t>
      </w:r>
      <w:r w:rsidR="00CA7DE2">
        <w:rPr>
          <w:rFonts w:ascii="Garamond" w:hAnsi="Garamond"/>
        </w:rPr>
        <w:t>těžkopádný</w:t>
      </w:r>
      <w:r w:rsidR="00FE6806">
        <w:rPr>
          <w:rFonts w:ascii="Garamond" w:hAnsi="Garamond"/>
        </w:rPr>
        <w:t xml:space="preserve"> a</w:t>
      </w:r>
      <w:r w:rsidR="00CA7DE2">
        <w:rPr>
          <w:rFonts w:ascii="Garamond" w:hAnsi="Garamond"/>
        </w:rPr>
        <w:t xml:space="preserve"> málo</w:t>
      </w:r>
      <w:r w:rsidR="000E781E">
        <w:rPr>
          <w:rFonts w:ascii="Garamond" w:hAnsi="Garamond"/>
        </w:rPr>
        <w:t xml:space="preserve"> </w:t>
      </w:r>
      <w:r w:rsidR="00CA7DE2">
        <w:rPr>
          <w:rFonts w:ascii="Garamond" w:hAnsi="Garamond"/>
        </w:rPr>
        <w:t xml:space="preserve">srozumitelný, což je zčásti způsobeno překladem zahraničních studií (viz hned první dva odstavce ze str. 11 </w:t>
      </w:r>
      <w:r w:rsidR="00CA7DE2" w:rsidRPr="00370D4A">
        <w:rPr>
          <w:rFonts w:ascii="Garamond" w:hAnsi="Garamond"/>
          <w:i/>
        </w:rPr>
        <w:t>„Jde tedy o to, co konkrétně „nástrojově“ v rámci internetu dělají, než jako kdo tam vystupují.“</w:t>
      </w:r>
      <w:r w:rsidR="00CA7DE2">
        <w:rPr>
          <w:rFonts w:ascii="Garamond" w:hAnsi="Garamond"/>
        </w:rPr>
        <w:t>). K</w:t>
      </w:r>
      <w:r w:rsidR="00FE6806">
        <w:rPr>
          <w:rFonts w:ascii="Garamond" w:hAnsi="Garamond"/>
        </w:rPr>
        <w:t xml:space="preserve"> nedostatečně plynulému čtení </w:t>
      </w:r>
      <w:r w:rsidR="00CA7DE2">
        <w:rPr>
          <w:rFonts w:ascii="Garamond" w:hAnsi="Garamond"/>
        </w:rPr>
        <w:t xml:space="preserve">přispívá i </w:t>
      </w:r>
      <w:r w:rsidR="000E781E">
        <w:rPr>
          <w:rFonts w:ascii="Garamond" w:hAnsi="Garamond"/>
        </w:rPr>
        <w:t>skutečnost</w:t>
      </w:r>
      <w:r w:rsidR="00CA7DE2">
        <w:rPr>
          <w:rFonts w:ascii="Garamond" w:hAnsi="Garamond"/>
        </w:rPr>
        <w:t xml:space="preserve">, že autorka cituje </w:t>
      </w:r>
      <w:r w:rsidR="00FE6806">
        <w:rPr>
          <w:rFonts w:ascii="Garamond" w:hAnsi="Garamond"/>
        </w:rPr>
        <w:t xml:space="preserve">velké množství </w:t>
      </w:r>
      <w:r>
        <w:rPr>
          <w:rFonts w:ascii="Garamond" w:hAnsi="Garamond"/>
        </w:rPr>
        <w:t>výzkumů</w:t>
      </w:r>
      <w:r w:rsidR="00CA7DE2">
        <w:rPr>
          <w:rFonts w:ascii="Garamond" w:hAnsi="Garamond"/>
        </w:rPr>
        <w:t xml:space="preserve">, aniž by jim dala nějaký řád, odůvodnila </w:t>
      </w:r>
      <w:r w:rsidR="009F6BBE">
        <w:rPr>
          <w:rFonts w:ascii="Garamond" w:hAnsi="Garamond"/>
        </w:rPr>
        <w:t xml:space="preserve">či shrnula </w:t>
      </w:r>
      <w:r w:rsidR="00CA7DE2">
        <w:rPr>
          <w:rFonts w:ascii="Garamond" w:hAnsi="Garamond"/>
        </w:rPr>
        <w:t xml:space="preserve">jejich význam </w:t>
      </w:r>
      <w:r w:rsidR="009F6BBE">
        <w:rPr>
          <w:rFonts w:ascii="Garamond" w:hAnsi="Garamond"/>
        </w:rPr>
        <w:t>a relevantnost pro její výzkumnou práci.</w:t>
      </w:r>
      <w:r w:rsidR="00E677BC">
        <w:rPr>
          <w:rFonts w:ascii="Garamond" w:hAnsi="Garamond"/>
        </w:rPr>
        <w:t xml:space="preserve"> Formulovaná výzkumná otázka nereflektuje </w:t>
      </w:r>
      <w:r>
        <w:rPr>
          <w:rFonts w:ascii="Garamond" w:hAnsi="Garamond"/>
        </w:rPr>
        <w:t>dosavadní zjištění, která</w:t>
      </w:r>
      <w:r w:rsidR="00E677BC">
        <w:rPr>
          <w:rFonts w:ascii="Garamond" w:hAnsi="Garamond"/>
        </w:rPr>
        <w:t xml:space="preserve"> v rámci </w:t>
      </w:r>
      <w:r w:rsidR="000E781E">
        <w:rPr>
          <w:rFonts w:ascii="Garamond" w:hAnsi="Garamond"/>
        </w:rPr>
        <w:t>teoretické části</w:t>
      </w:r>
      <w:r w:rsidR="00E677BC">
        <w:rPr>
          <w:rFonts w:ascii="Garamond" w:hAnsi="Garamond"/>
        </w:rPr>
        <w:t xml:space="preserve"> autorka předst</w:t>
      </w:r>
      <w:r w:rsidR="000E781E">
        <w:rPr>
          <w:rFonts w:ascii="Garamond" w:hAnsi="Garamond"/>
        </w:rPr>
        <w:t>avi</w:t>
      </w:r>
      <w:r w:rsidR="00E677BC">
        <w:rPr>
          <w:rFonts w:ascii="Garamond" w:hAnsi="Garamond"/>
        </w:rPr>
        <w:t>la. Určitý odstup a zamyšlení se nad tím, co o roli přihlížejících už víme, by napo</w:t>
      </w:r>
      <w:r w:rsidR="000E781E">
        <w:rPr>
          <w:rFonts w:ascii="Garamond" w:hAnsi="Garamond"/>
        </w:rPr>
        <w:t xml:space="preserve">mohlo specifikovat </w:t>
      </w:r>
      <w:r w:rsidR="00E677BC">
        <w:rPr>
          <w:rFonts w:ascii="Garamond" w:hAnsi="Garamond"/>
        </w:rPr>
        <w:t>výzkumný problém</w:t>
      </w:r>
      <w:r w:rsidR="000E781E">
        <w:rPr>
          <w:rFonts w:ascii="Garamond" w:hAnsi="Garamond"/>
        </w:rPr>
        <w:t>, a tak přesněji vytyčit cíl studie</w:t>
      </w:r>
      <w:r w:rsidR="00E677BC">
        <w:rPr>
          <w:rFonts w:ascii="Garamond" w:hAnsi="Garamond"/>
        </w:rPr>
        <w:t xml:space="preserve">. </w:t>
      </w:r>
      <w:r w:rsidR="00FE6806">
        <w:rPr>
          <w:rFonts w:ascii="Garamond" w:hAnsi="Garamond"/>
        </w:rPr>
        <w:t>Dle mého názoru by šlo n</w:t>
      </w:r>
      <w:r w:rsidR="00E677BC">
        <w:rPr>
          <w:rFonts w:ascii="Garamond" w:hAnsi="Garamond"/>
        </w:rPr>
        <w:t xml:space="preserve">a mnohé výzkumné „podotázky“ odpovědět jen prostřednictvím </w:t>
      </w:r>
      <w:r w:rsidR="00FE6806">
        <w:rPr>
          <w:rFonts w:ascii="Garamond" w:hAnsi="Garamond"/>
        </w:rPr>
        <w:t xml:space="preserve">revize </w:t>
      </w:r>
      <w:r w:rsidR="00E677BC">
        <w:rPr>
          <w:rFonts w:ascii="Garamond" w:hAnsi="Garamond"/>
        </w:rPr>
        <w:t>kapitol, jež se věnovaly problematice přihlížejících (</w:t>
      </w:r>
      <w:proofErr w:type="spellStart"/>
      <w:r w:rsidR="00E677BC">
        <w:rPr>
          <w:rFonts w:ascii="Garamond" w:hAnsi="Garamond"/>
        </w:rPr>
        <w:t>kyber</w:t>
      </w:r>
      <w:proofErr w:type="spellEnd"/>
      <w:r w:rsidR="00E677BC">
        <w:rPr>
          <w:rFonts w:ascii="Garamond" w:hAnsi="Garamond"/>
        </w:rPr>
        <w:t xml:space="preserve">)šikany. </w:t>
      </w:r>
    </w:p>
    <w:p w:rsidR="00E054FE" w:rsidRDefault="00E054FE" w:rsidP="00F929B5">
      <w:pPr>
        <w:jc w:val="both"/>
        <w:rPr>
          <w:rFonts w:ascii="Garamond" w:hAnsi="Garamond"/>
        </w:rPr>
      </w:pPr>
    </w:p>
    <w:p w:rsidR="00E054FE" w:rsidRDefault="003B2BD0" w:rsidP="00F929B5">
      <w:pPr>
        <w:jc w:val="both"/>
        <w:rPr>
          <w:rFonts w:ascii="Garamond" w:hAnsi="Garamond"/>
        </w:rPr>
      </w:pPr>
      <w:r>
        <w:rPr>
          <w:rFonts w:ascii="Garamond" w:hAnsi="Garamond"/>
        </w:rPr>
        <w:t>K metodologii</w:t>
      </w:r>
      <w:r w:rsidR="00E054FE">
        <w:rPr>
          <w:rFonts w:ascii="Garamond" w:hAnsi="Garamond"/>
        </w:rPr>
        <w:t xml:space="preserve"> výzkumu</w:t>
      </w:r>
      <w:r>
        <w:rPr>
          <w:rFonts w:ascii="Garamond" w:hAnsi="Garamond"/>
        </w:rPr>
        <w:t xml:space="preserve"> mám rovněž několik </w:t>
      </w:r>
      <w:r w:rsidR="00FE6806">
        <w:rPr>
          <w:rFonts w:ascii="Garamond" w:hAnsi="Garamond"/>
        </w:rPr>
        <w:t xml:space="preserve">dílčích </w:t>
      </w:r>
      <w:r>
        <w:rPr>
          <w:rFonts w:ascii="Garamond" w:hAnsi="Garamond"/>
        </w:rPr>
        <w:t>připomínek.</w:t>
      </w:r>
      <w:r w:rsidR="00E054FE">
        <w:rPr>
          <w:rFonts w:ascii="Garamond" w:hAnsi="Garamond"/>
        </w:rPr>
        <w:t xml:space="preserve"> </w:t>
      </w:r>
      <w:r w:rsidR="00BA63C4">
        <w:rPr>
          <w:rFonts w:ascii="Garamond" w:hAnsi="Garamond"/>
        </w:rPr>
        <w:t>Například z tabulky</w:t>
      </w:r>
      <w:r w:rsidR="00E054FE">
        <w:rPr>
          <w:rFonts w:ascii="Garamond" w:hAnsi="Garamond"/>
        </w:rPr>
        <w:t xml:space="preserve"> č. 1</w:t>
      </w:r>
      <w:r w:rsidR="00BA63C4">
        <w:rPr>
          <w:rFonts w:ascii="Garamond" w:hAnsi="Garamond"/>
        </w:rPr>
        <w:t>, jež</w:t>
      </w:r>
      <w:r w:rsidR="00E054FE">
        <w:rPr>
          <w:rFonts w:ascii="Garamond" w:hAnsi="Garamond"/>
        </w:rPr>
        <w:t xml:space="preserve"> shrnuje průběh </w:t>
      </w:r>
      <w:proofErr w:type="spellStart"/>
      <w:r w:rsidR="00E054FE">
        <w:rPr>
          <w:rFonts w:ascii="Garamond" w:hAnsi="Garamond"/>
        </w:rPr>
        <w:t>kyberšikany</w:t>
      </w:r>
      <w:proofErr w:type="spellEnd"/>
      <w:r w:rsidR="00E054FE">
        <w:rPr>
          <w:rFonts w:ascii="Garamond" w:hAnsi="Garamond"/>
        </w:rPr>
        <w:t xml:space="preserve">, </w:t>
      </w:r>
      <w:r w:rsidR="00BA63C4">
        <w:rPr>
          <w:rFonts w:ascii="Garamond" w:hAnsi="Garamond"/>
        </w:rPr>
        <w:t xml:space="preserve">jsou patrné </w:t>
      </w:r>
      <w:r w:rsidR="00E054FE">
        <w:rPr>
          <w:rFonts w:ascii="Garamond" w:hAnsi="Garamond"/>
        </w:rPr>
        <w:t xml:space="preserve">určité nesrovnalosti. </w:t>
      </w:r>
      <w:r w:rsidR="00332EE2">
        <w:rPr>
          <w:rFonts w:ascii="Garamond" w:hAnsi="Garamond"/>
        </w:rPr>
        <w:t>U respondenta</w:t>
      </w:r>
      <w:r w:rsidR="00E054FE">
        <w:rPr>
          <w:rFonts w:ascii="Garamond" w:hAnsi="Garamond"/>
        </w:rPr>
        <w:t xml:space="preserve"> </w:t>
      </w:r>
      <w:r w:rsidR="00FE6806">
        <w:rPr>
          <w:rFonts w:ascii="Garamond" w:hAnsi="Garamond"/>
        </w:rPr>
        <w:t>„</w:t>
      </w:r>
      <w:proofErr w:type="spellStart"/>
      <w:r w:rsidR="00E054FE">
        <w:rPr>
          <w:rFonts w:ascii="Garamond" w:hAnsi="Garamond"/>
        </w:rPr>
        <w:t>Káji</w:t>
      </w:r>
      <w:proofErr w:type="spellEnd"/>
      <w:r w:rsidR="00FE6806">
        <w:rPr>
          <w:rFonts w:ascii="Garamond" w:hAnsi="Garamond"/>
        </w:rPr>
        <w:t>“</w:t>
      </w:r>
      <w:r w:rsidR="00332EE2">
        <w:rPr>
          <w:rFonts w:ascii="Garamond" w:hAnsi="Garamond"/>
        </w:rPr>
        <w:t xml:space="preserve"> se lze dočíst, že </w:t>
      </w:r>
      <w:proofErr w:type="spellStart"/>
      <w:r w:rsidR="00332EE2">
        <w:rPr>
          <w:rFonts w:ascii="Garamond" w:hAnsi="Garamond"/>
        </w:rPr>
        <w:t>kyberšikana</w:t>
      </w:r>
      <w:proofErr w:type="spellEnd"/>
      <w:r w:rsidR="00FE6806">
        <w:rPr>
          <w:rFonts w:ascii="Garamond" w:hAnsi="Garamond"/>
        </w:rPr>
        <w:t>, která trvala 6 měsíců,</w:t>
      </w:r>
      <w:r w:rsidR="00332EE2">
        <w:rPr>
          <w:rFonts w:ascii="Garamond" w:hAnsi="Garamond"/>
        </w:rPr>
        <w:t xml:space="preserve"> nebyla provázána s tradiční šikanou, </w:t>
      </w:r>
      <w:r w:rsidR="00FE6806">
        <w:rPr>
          <w:rFonts w:ascii="Garamond" w:hAnsi="Garamond"/>
        </w:rPr>
        <w:t>ačkoliv</w:t>
      </w:r>
      <w:r w:rsidR="00332EE2">
        <w:rPr>
          <w:rFonts w:ascii="Garamond" w:hAnsi="Garamond"/>
        </w:rPr>
        <w:t xml:space="preserve"> útoky agresora zasahovaly i do reálného</w:t>
      </w:r>
      <w:r w:rsidR="00FE6806">
        <w:rPr>
          <w:rFonts w:ascii="Garamond" w:hAnsi="Garamond"/>
        </w:rPr>
        <w:t xml:space="preserve"> světa</w:t>
      </w:r>
      <w:r w:rsidR="00332EE2">
        <w:rPr>
          <w:rFonts w:ascii="Garamond" w:hAnsi="Garamond"/>
        </w:rPr>
        <w:t>. Na základě čeho tedy autorka určila, že v tomto případě k tradiční šikaně nedocházelo?</w:t>
      </w:r>
      <w:r w:rsidR="00BA63C4">
        <w:rPr>
          <w:rFonts w:ascii="Garamond" w:hAnsi="Garamond"/>
        </w:rPr>
        <w:t xml:space="preserve"> Pomocí jakých kritérií identifikovala, že se jednalo o </w:t>
      </w:r>
      <w:proofErr w:type="spellStart"/>
      <w:r w:rsidR="00BA63C4">
        <w:rPr>
          <w:rFonts w:ascii="Garamond" w:hAnsi="Garamond"/>
        </w:rPr>
        <w:t>kyberšikanu</w:t>
      </w:r>
      <w:proofErr w:type="spellEnd"/>
      <w:r w:rsidR="00BA63C4">
        <w:rPr>
          <w:rFonts w:ascii="Garamond" w:hAnsi="Garamond"/>
        </w:rPr>
        <w:t xml:space="preserve"> a tradiční šikanu.</w:t>
      </w:r>
    </w:p>
    <w:p w:rsidR="00332EE2" w:rsidRDefault="00332EE2" w:rsidP="00F929B5">
      <w:pPr>
        <w:jc w:val="both"/>
        <w:rPr>
          <w:rFonts w:ascii="Garamond" w:hAnsi="Garamond"/>
        </w:rPr>
      </w:pPr>
    </w:p>
    <w:p w:rsidR="00981446" w:rsidRDefault="00BA63C4" w:rsidP="00F929B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Samotný proces analýzy nepůsobí moc přesvědčivě, o čemž svědčí nejen modely, ale také </w:t>
      </w:r>
      <w:r w:rsidR="00370D4A">
        <w:rPr>
          <w:rFonts w:ascii="Garamond" w:hAnsi="Garamond"/>
        </w:rPr>
        <w:t xml:space="preserve">prezentace </w:t>
      </w:r>
      <w:r>
        <w:rPr>
          <w:rFonts w:ascii="Garamond" w:hAnsi="Garamond"/>
        </w:rPr>
        <w:t>výsledk</w:t>
      </w:r>
      <w:r w:rsidR="00370D4A">
        <w:rPr>
          <w:rFonts w:ascii="Garamond" w:hAnsi="Garamond"/>
        </w:rPr>
        <w:t>ů</w:t>
      </w:r>
      <w:r>
        <w:rPr>
          <w:rFonts w:ascii="Garamond" w:hAnsi="Garamond"/>
        </w:rPr>
        <w:t xml:space="preserve">. </w:t>
      </w:r>
      <w:r w:rsidR="00382322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Například v prezentovaném </w:t>
      </w:r>
      <w:r w:rsidR="00370D4A">
        <w:rPr>
          <w:rFonts w:ascii="Garamond" w:hAnsi="Garamond"/>
        </w:rPr>
        <w:t>grafu</w:t>
      </w:r>
      <w:r>
        <w:rPr>
          <w:rFonts w:ascii="Garamond" w:hAnsi="Garamond"/>
        </w:rPr>
        <w:t xml:space="preserve"> č. 1 </w:t>
      </w:r>
      <w:r w:rsidR="00382322">
        <w:rPr>
          <w:rFonts w:ascii="Garamond" w:hAnsi="Garamond"/>
        </w:rPr>
        <w:t xml:space="preserve">není jasné, proč autorka oddělovala svět obětí a agresorů od dění a prožívání na straně přihlížejících. </w:t>
      </w:r>
      <w:r>
        <w:rPr>
          <w:rFonts w:ascii="Garamond" w:hAnsi="Garamond"/>
        </w:rPr>
        <w:t>Jako čtenářka postrádám porozumění, co se za kategoriemi schovává - a</w:t>
      </w:r>
      <w:r w:rsidR="00382322">
        <w:rPr>
          <w:rFonts w:ascii="Garamond" w:hAnsi="Garamond"/>
        </w:rPr>
        <w:t xml:space="preserve">utorka </w:t>
      </w:r>
      <w:r w:rsidR="00370D4A">
        <w:rPr>
          <w:rFonts w:ascii="Garamond" w:hAnsi="Garamond"/>
        </w:rPr>
        <w:t>často</w:t>
      </w:r>
      <w:r>
        <w:rPr>
          <w:rFonts w:ascii="Garamond" w:hAnsi="Garamond"/>
        </w:rPr>
        <w:t xml:space="preserve"> </w:t>
      </w:r>
      <w:r w:rsidR="00382322">
        <w:rPr>
          <w:rFonts w:ascii="Garamond" w:hAnsi="Garamond"/>
        </w:rPr>
        <w:t xml:space="preserve">zůstává na povrchu jednotlivých </w:t>
      </w:r>
      <w:r>
        <w:rPr>
          <w:rFonts w:ascii="Garamond" w:hAnsi="Garamond"/>
        </w:rPr>
        <w:t>pojmů</w:t>
      </w:r>
      <w:r w:rsidR="00370D4A">
        <w:rPr>
          <w:rFonts w:ascii="Garamond" w:hAnsi="Garamond"/>
        </w:rPr>
        <w:t xml:space="preserve"> – pro ilustraci viz </w:t>
      </w:r>
      <w:r w:rsidR="00382322">
        <w:rPr>
          <w:rFonts w:ascii="Garamond" w:hAnsi="Garamond"/>
        </w:rPr>
        <w:t>následující výňatek</w:t>
      </w:r>
      <w:r>
        <w:rPr>
          <w:rFonts w:ascii="Garamond" w:hAnsi="Garamond"/>
        </w:rPr>
        <w:t>:</w:t>
      </w:r>
      <w:r w:rsidR="00382322">
        <w:rPr>
          <w:rFonts w:ascii="Garamond" w:hAnsi="Garamond"/>
        </w:rPr>
        <w:t xml:space="preserve"> </w:t>
      </w:r>
      <w:r w:rsidR="00382322" w:rsidRPr="00382322">
        <w:rPr>
          <w:rFonts w:ascii="Garamond" w:hAnsi="Garamond"/>
          <w:i/>
        </w:rPr>
        <w:t>„Přihlížející vnímá, jaké dopady má zkušenost na oběť a ty ovlivňují jeho vlastní dopady. Dále kategorie dopadů na přihlížejícího je ovlivňována jeho reakcemi a pocity.“</w:t>
      </w:r>
      <w:r w:rsidR="00382322">
        <w:rPr>
          <w:rFonts w:ascii="Garamond" w:hAnsi="Garamond"/>
        </w:rPr>
        <w:t xml:space="preserve"> Co se myslí vlastními dopady? Nejsou výsledky </w:t>
      </w:r>
      <w:r w:rsidR="00370D4A">
        <w:rPr>
          <w:rFonts w:ascii="Garamond" w:hAnsi="Garamond"/>
        </w:rPr>
        <w:t xml:space="preserve">zmíněné </w:t>
      </w:r>
      <w:r w:rsidR="00382322">
        <w:rPr>
          <w:rFonts w:ascii="Garamond" w:hAnsi="Garamond"/>
        </w:rPr>
        <w:t>ve druhé větě až příliš triviální?</w:t>
      </w:r>
      <w:r w:rsidR="00B83B48">
        <w:rPr>
          <w:rFonts w:ascii="Garamond" w:hAnsi="Garamond"/>
        </w:rPr>
        <w:t xml:space="preserve"> </w:t>
      </w:r>
      <w:r w:rsidR="00981446">
        <w:rPr>
          <w:rFonts w:ascii="Garamond" w:hAnsi="Garamond"/>
        </w:rPr>
        <w:t xml:space="preserve">Samotné výsledky z druhého modelu jsou útržkovité, </w:t>
      </w:r>
      <w:r>
        <w:rPr>
          <w:rFonts w:ascii="Garamond" w:hAnsi="Garamond"/>
        </w:rPr>
        <w:t>nepoodhalují na</w:t>
      </w:r>
      <w:r w:rsidR="00981446">
        <w:rPr>
          <w:rFonts w:ascii="Garamond" w:hAnsi="Garamond"/>
        </w:rPr>
        <w:t xml:space="preserve"> hlubší souvislosti mezi jednotlivými kategoriemi. Dle množství citovaných úryvků z jednotlivých rozhovorů má čtenář/čtenářka dojem</w:t>
      </w:r>
      <w:r w:rsidR="000A1C07">
        <w:rPr>
          <w:rFonts w:ascii="Garamond" w:hAnsi="Garamond"/>
        </w:rPr>
        <w:t>, že autorka zůstala na velmi nízké úrovni kódování.</w:t>
      </w:r>
      <w:r w:rsidR="00F27F8C">
        <w:rPr>
          <w:rFonts w:ascii="Garamond" w:hAnsi="Garamond"/>
        </w:rPr>
        <w:t xml:space="preserve"> </w:t>
      </w:r>
    </w:p>
    <w:p w:rsidR="000A1C07" w:rsidRDefault="000A1C07" w:rsidP="00F929B5">
      <w:pPr>
        <w:jc w:val="both"/>
        <w:rPr>
          <w:rFonts w:ascii="Garamond" w:hAnsi="Garamond"/>
        </w:rPr>
      </w:pPr>
    </w:p>
    <w:p w:rsidR="00866341" w:rsidRDefault="000A1C07" w:rsidP="00F929B5">
      <w:pPr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="00370D4A">
        <w:rPr>
          <w:rFonts w:ascii="Garamond" w:hAnsi="Garamond"/>
        </w:rPr>
        <w:t>čkoliv se jedná o studii, která</w:t>
      </w:r>
      <w:r>
        <w:rPr>
          <w:rFonts w:ascii="Garamond" w:hAnsi="Garamond"/>
        </w:rPr>
        <w:t xml:space="preserve"> zkoumá relativně nový fenomén, z prezentovaných výsledků není jasné, co </w:t>
      </w:r>
      <w:r w:rsidR="00866341">
        <w:rPr>
          <w:rFonts w:ascii="Garamond" w:hAnsi="Garamond"/>
        </w:rPr>
        <w:t>je jejím hlavním zjištěním</w:t>
      </w:r>
      <w:r>
        <w:rPr>
          <w:rFonts w:ascii="Garamond" w:hAnsi="Garamond"/>
        </w:rPr>
        <w:t>.</w:t>
      </w:r>
      <w:r w:rsidR="00866341">
        <w:rPr>
          <w:rFonts w:ascii="Garamond" w:hAnsi="Garamond"/>
        </w:rPr>
        <w:t xml:space="preserve"> </w:t>
      </w:r>
      <w:r w:rsidR="00BA63C4">
        <w:rPr>
          <w:rFonts w:ascii="Garamond" w:hAnsi="Garamond"/>
        </w:rPr>
        <w:t>Domnívám se, že za</w:t>
      </w:r>
      <w:r w:rsidR="00866341">
        <w:rPr>
          <w:rFonts w:ascii="Garamond" w:hAnsi="Garamond"/>
        </w:rPr>
        <w:t xml:space="preserve"> slabou integrací kategorií do vyšších </w:t>
      </w:r>
      <w:r w:rsidR="00866341">
        <w:rPr>
          <w:rFonts w:ascii="Garamond" w:hAnsi="Garamond"/>
        </w:rPr>
        <w:lastRenderedPageBreak/>
        <w:t xml:space="preserve">smysluplných celků stojí </w:t>
      </w:r>
      <w:r w:rsidR="00BA63C4">
        <w:rPr>
          <w:rFonts w:ascii="Garamond" w:hAnsi="Garamond"/>
        </w:rPr>
        <w:t xml:space="preserve">právě </w:t>
      </w:r>
      <w:r w:rsidR="00866341">
        <w:rPr>
          <w:rFonts w:ascii="Garamond" w:hAnsi="Garamond"/>
        </w:rPr>
        <w:t xml:space="preserve">vágně formulovaná výzkumná otázka. </w:t>
      </w:r>
      <w:r w:rsidR="00F27F8C">
        <w:rPr>
          <w:rFonts w:ascii="Garamond" w:hAnsi="Garamond"/>
        </w:rPr>
        <w:t xml:space="preserve">Možná by stálo za vysvětlení, jak lze dospět k teoretickému nasycení, když chybí jasně ohraničený výzkumný cíl.(?) </w:t>
      </w:r>
    </w:p>
    <w:p w:rsidR="00F27F8C" w:rsidRDefault="00F27F8C" w:rsidP="00F929B5">
      <w:pPr>
        <w:jc w:val="both"/>
        <w:rPr>
          <w:rFonts w:ascii="Garamond" w:hAnsi="Garamond"/>
        </w:rPr>
      </w:pPr>
    </w:p>
    <w:p w:rsidR="00866341" w:rsidRDefault="00866341" w:rsidP="00F929B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Celkově působí </w:t>
      </w:r>
      <w:r w:rsidR="003B2BD0">
        <w:rPr>
          <w:rFonts w:ascii="Garamond" w:hAnsi="Garamond"/>
        </w:rPr>
        <w:t xml:space="preserve">diplomová práce </w:t>
      </w:r>
      <w:r>
        <w:rPr>
          <w:rFonts w:ascii="Garamond" w:hAnsi="Garamond"/>
        </w:rPr>
        <w:t>nedotaženě</w:t>
      </w:r>
      <w:r w:rsidR="003B2BD0">
        <w:rPr>
          <w:rFonts w:ascii="Garamond" w:hAnsi="Garamond"/>
        </w:rPr>
        <w:t xml:space="preserve">, chybí v ní </w:t>
      </w:r>
      <w:r w:rsidR="00F27F8C">
        <w:rPr>
          <w:rFonts w:ascii="Garamond" w:hAnsi="Garamond"/>
        </w:rPr>
        <w:t>reflexe výzkumných omezení</w:t>
      </w:r>
      <w:r w:rsidR="003B2BD0">
        <w:rPr>
          <w:rFonts w:ascii="Garamond" w:hAnsi="Garamond"/>
        </w:rPr>
        <w:t xml:space="preserve"> včetně vymezení hojně užívaného konceptu </w:t>
      </w:r>
      <w:proofErr w:type="spellStart"/>
      <w:r w:rsidR="003B2BD0">
        <w:rPr>
          <w:rFonts w:ascii="Garamond" w:hAnsi="Garamond"/>
        </w:rPr>
        <w:t>copingových</w:t>
      </w:r>
      <w:proofErr w:type="spellEnd"/>
      <w:r w:rsidR="003B2BD0">
        <w:rPr>
          <w:rFonts w:ascii="Garamond" w:hAnsi="Garamond"/>
        </w:rPr>
        <w:t xml:space="preserve"> strategií. I přes mé výtky považuji </w:t>
      </w:r>
      <w:r w:rsidR="00F27F8C">
        <w:rPr>
          <w:rFonts w:ascii="Garamond" w:hAnsi="Garamond"/>
        </w:rPr>
        <w:t xml:space="preserve">práci </w:t>
      </w:r>
      <w:r w:rsidR="003B2BD0">
        <w:rPr>
          <w:rFonts w:ascii="Garamond" w:hAnsi="Garamond"/>
        </w:rPr>
        <w:t>za obhájitelnou</w:t>
      </w:r>
      <w:r w:rsidR="00F27F8C">
        <w:rPr>
          <w:rFonts w:ascii="Garamond" w:hAnsi="Garamond"/>
        </w:rPr>
        <w:t>. Je zjevné, že při sestavování vzorku a sběru dat musela autorka odvést velký kus práce</w:t>
      </w:r>
      <w:r w:rsidR="00370D4A">
        <w:rPr>
          <w:rFonts w:ascii="Garamond" w:hAnsi="Garamond"/>
        </w:rPr>
        <w:t>, a proto j</w:t>
      </w:r>
      <w:r w:rsidR="00F27F8C">
        <w:rPr>
          <w:rFonts w:ascii="Garamond" w:hAnsi="Garamond"/>
        </w:rPr>
        <w:t>ako výchozí známku navrhuji D-</w:t>
      </w:r>
      <w:r w:rsidR="003B2BD0">
        <w:rPr>
          <w:rFonts w:ascii="Garamond" w:hAnsi="Garamond"/>
        </w:rPr>
        <w:t>E.</w:t>
      </w:r>
      <w:r w:rsidR="00F27F8C">
        <w:rPr>
          <w:rFonts w:ascii="Garamond" w:hAnsi="Garamond"/>
        </w:rPr>
        <w:t xml:space="preserve"> </w:t>
      </w:r>
    </w:p>
    <w:p w:rsidR="007F6E19" w:rsidRDefault="007F6E19" w:rsidP="00F929B5">
      <w:pPr>
        <w:jc w:val="both"/>
        <w:rPr>
          <w:rFonts w:ascii="Garamond" w:hAnsi="Garamond"/>
        </w:rPr>
      </w:pPr>
    </w:p>
    <w:p w:rsidR="001B2BF6" w:rsidRDefault="001B2BF6" w:rsidP="00F929B5">
      <w:pPr>
        <w:jc w:val="both"/>
        <w:rPr>
          <w:rFonts w:ascii="Garamond" w:hAnsi="Garamond"/>
        </w:rPr>
      </w:pPr>
    </w:p>
    <w:p w:rsidR="00F929B5" w:rsidRPr="00FA3533" w:rsidRDefault="00F929B5" w:rsidP="00F929B5">
      <w:pPr>
        <w:rPr>
          <w:rFonts w:ascii="Garamond" w:hAnsi="Garamond"/>
        </w:rPr>
      </w:pPr>
      <w:r w:rsidRPr="00FA3533">
        <w:rPr>
          <w:rFonts w:ascii="Garamond" w:hAnsi="Garamond"/>
        </w:rPr>
        <w:t xml:space="preserve">   </w:t>
      </w:r>
    </w:p>
    <w:p w:rsidR="00467AF6" w:rsidRDefault="00263055" w:rsidP="008D784C">
      <w:pPr>
        <w:ind w:left="5664" w:firstLine="708"/>
      </w:pPr>
      <w:r>
        <w:rPr>
          <w:rFonts w:ascii="Garamond" w:hAnsi="Garamond"/>
        </w:rPr>
        <w:t>Anna Ševčíková</w:t>
      </w:r>
    </w:p>
    <w:sectPr w:rsidR="00467AF6" w:rsidSect="00467A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29B5"/>
    <w:rsid w:val="000075C2"/>
    <w:rsid w:val="00010A19"/>
    <w:rsid w:val="00012F83"/>
    <w:rsid w:val="00021D23"/>
    <w:rsid w:val="00071FF9"/>
    <w:rsid w:val="000A1C07"/>
    <w:rsid w:val="000C4989"/>
    <w:rsid w:val="000E1F66"/>
    <w:rsid w:val="000E2E46"/>
    <w:rsid w:val="000E781E"/>
    <w:rsid w:val="00197511"/>
    <w:rsid w:val="001A0D6D"/>
    <w:rsid w:val="001B2BF6"/>
    <w:rsid w:val="001C174C"/>
    <w:rsid w:val="002274F6"/>
    <w:rsid w:val="00263055"/>
    <w:rsid w:val="00281C14"/>
    <w:rsid w:val="002A6BC0"/>
    <w:rsid w:val="002A7028"/>
    <w:rsid w:val="002F461D"/>
    <w:rsid w:val="00332EE2"/>
    <w:rsid w:val="00333219"/>
    <w:rsid w:val="00357CE0"/>
    <w:rsid w:val="00370D4A"/>
    <w:rsid w:val="00376A37"/>
    <w:rsid w:val="00382322"/>
    <w:rsid w:val="003926FE"/>
    <w:rsid w:val="003B2BD0"/>
    <w:rsid w:val="004251B3"/>
    <w:rsid w:val="00467AF6"/>
    <w:rsid w:val="004767E7"/>
    <w:rsid w:val="004F52D6"/>
    <w:rsid w:val="004F6ADA"/>
    <w:rsid w:val="005347FE"/>
    <w:rsid w:val="00546CDF"/>
    <w:rsid w:val="00566D6C"/>
    <w:rsid w:val="005C5328"/>
    <w:rsid w:val="005F7EB9"/>
    <w:rsid w:val="006332CC"/>
    <w:rsid w:val="00671829"/>
    <w:rsid w:val="007132AF"/>
    <w:rsid w:val="00713521"/>
    <w:rsid w:val="007329A3"/>
    <w:rsid w:val="00756816"/>
    <w:rsid w:val="00756CE5"/>
    <w:rsid w:val="00766B0E"/>
    <w:rsid w:val="007C6FB8"/>
    <w:rsid w:val="007D10BE"/>
    <w:rsid w:val="007E6A18"/>
    <w:rsid w:val="007F328C"/>
    <w:rsid w:val="007F6E19"/>
    <w:rsid w:val="00866341"/>
    <w:rsid w:val="00885F33"/>
    <w:rsid w:val="00890884"/>
    <w:rsid w:val="00896153"/>
    <w:rsid w:val="008B3226"/>
    <w:rsid w:val="008D5AA5"/>
    <w:rsid w:val="008D784C"/>
    <w:rsid w:val="008E29B1"/>
    <w:rsid w:val="008F02A0"/>
    <w:rsid w:val="008F36D4"/>
    <w:rsid w:val="008F7F56"/>
    <w:rsid w:val="009103D7"/>
    <w:rsid w:val="00917665"/>
    <w:rsid w:val="0092486C"/>
    <w:rsid w:val="00956CE2"/>
    <w:rsid w:val="0097797A"/>
    <w:rsid w:val="00981446"/>
    <w:rsid w:val="009C6A72"/>
    <w:rsid w:val="009D2EA3"/>
    <w:rsid w:val="009F6BBE"/>
    <w:rsid w:val="00A01FF5"/>
    <w:rsid w:val="00A165E4"/>
    <w:rsid w:val="00A24175"/>
    <w:rsid w:val="00A92B51"/>
    <w:rsid w:val="00AA778B"/>
    <w:rsid w:val="00AC6D32"/>
    <w:rsid w:val="00AE2990"/>
    <w:rsid w:val="00B024D5"/>
    <w:rsid w:val="00B04D76"/>
    <w:rsid w:val="00B55607"/>
    <w:rsid w:val="00B83B48"/>
    <w:rsid w:val="00B83DD2"/>
    <w:rsid w:val="00B90F91"/>
    <w:rsid w:val="00BA63C4"/>
    <w:rsid w:val="00BC1E83"/>
    <w:rsid w:val="00C11575"/>
    <w:rsid w:val="00C2630B"/>
    <w:rsid w:val="00C27BD1"/>
    <w:rsid w:val="00C34C4D"/>
    <w:rsid w:val="00C5091C"/>
    <w:rsid w:val="00C5395E"/>
    <w:rsid w:val="00C728EA"/>
    <w:rsid w:val="00C75301"/>
    <w:rsid w:val="00CA7DE2"/>
    <w:rsid w:val="00CC104B"/>
    <w:rsid w:val="00CF099C"/>
    <w:rsid w:val="00D06B9F"/>
    <w:rsid w:val="00D2449C"/>
    <w:rsid w:val="00D40EEA"/>
    <w:rsid w:val="00D41180"/>
    <w:rsid w:val="00DB2399"/>
    <w:rsid w:val="00DC1E9C"/>
    <w:rsid w:val="00DC3423"/>
    <w:rsid w:val="00E054FE"/>
    <w:rsid w:val="00E11958"/>
    <w:rsid w:val="00E2001A"/>
    <w:rsid w:val="00E461E8"/>
    <w:rsid w:val="00E677BC"/>
    <w:rsid w:val="00E73095"/>
    <w:rsid w:val="00E93E0C"/>
    <w:rsid w:val="00EA506F"/>
    <w:rsid w:val="00EC02D2"/>
    <w:rsid w:val="00EC7A1B"/>
    <w:rsid w:val="00EE16BE"/>
    <w:rsid w:val="00EE40FA"/>
    <w:rsid w:val="00EF2BEC"/>
    <w:rsid w:val="00F05FFD"/>
    <w:rsid w:val="00F27F8C"/>
    <w:rsid w:val="00F745E8"/>
    <w:rsid w:val="00F861A2"/>
    <w:rsid w:val="00F929B5"/>
    <w:rsid w:val="00FC71E2"/>
    <w:rsid w:val="00FE6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9B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929B5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929B5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Anna</cp:lastModifiedBy>
  <cp:revision>7</cp:revision>
  <cp:lastPrinted>2010-05-26T06:46:00Z</cp:lastPrinted>
  <dcterms:created xsi:type="dcterms:W3CDTF">2014-01-15T17:16:00Z</dcterms:created>
  <dcterms:modified xsi:type="dcterms:W3CDTF">2014-01-15T20:06:00Z</dcterms:modified>
</cp:coreProperties>
</file>