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943" w:rsidRDefault="00576943" w:rsidP="00576943">
      <w:pPr>
        <w:jc w:val="center"/>
      </w:pPr>
    </w:p>
    <w:p w:rsidR="009D46C9" w:rsidRPr="00E67574" w:rsidRDefault="009D46C9" w:rsidP="00576943">
      <w:pPr>
        <w:jc w:val="center"/>
      </w:pPr>
    </w:p>
    <w:p w:rsidR="00576943" w:rsidRPr="00E67574" w:rsidRDefault="00576943" w:rsidP="00576943">
      <w:pPr>
        <w:jc w:val="center"/>
      </w:pPr>
      <w:r w:rsidRPr="00E67574">
        <w:t>Masarykova univerzita</w:t>
      </w:r>
    </w:p>
    <w:p w:rsidR="00576943" w:rsidRPr="00E67574" w:rsidRDefault="00576943" w:rsidP="00576943">
      <w:pPr>
        <w:jc w:val="center"/>
      </w:pPr>
      <w:r w:rsidRPr="00E67574">
        <w:t>Lékařská fakulta</w:t>
      </w: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r w:rsidRPr="00E67574">
        <w:t>LÉČEBNĚ REHABILITAČNÍ PLÁN A POSTUP U VERTEBROGENNÍHO ALGICKÉHO SYNDROMU DEGENERATIVNÍ ETIOLOGIE</w:t>
      </w: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r w:rsidRPr="00E67574">
        <w:t>Bakalářská práce</w:t>
      </w:r>
    </w:p>
    <w:p w:rsidR="00576943" w:rsidRPr="00E67574" w:rsidRDefault="00576943" w:rsidP="00576943">
      <w:pPr>
        <w:jc w:val="center"/>
      </w:pPr>
      <w:r w:rsidRPr="00E67574">
        <w:t>v oboru fyzioterapie</w:t>
      </w: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p>
    <w:p w:rsidR="00576943" w:rsidRPr="00E67574" w:rsidRDefault="0071622F" w:rsidP="009D46C9">
      <w:r>
        <w:t>Vedoucí bakalářské</w:t>
      </w:r>
      <w:r w:rsidR="00576943" w:rsidRPr="00E67574">
        <w:t xml:space="preserve"> práce:</w:t>
      </w:r>
      <w:r w:rsidR="00576943" w:rsidRPr="00E67574">
        <w:tab/>
      </w:r>
      <w:r w:rsidR="00576943" w:rsidRPr="00E67574">
        <w:tab/>
      </w:r>
      <w:r w:rsidR="00576943" w:rsidRPr="00E67574">
        <w:tab/>
      </w:r>
      <w:r w:rsidR="00576943" w:rsidRPr="00E67574">
        <w:tab/>
      </w:r>
      <w:r w:rsidR="00576943" w:rsidRPr="00E67574">
        <w:tab/>
        <w:t>Autor:</w:t>
      </w:r>
    </w:p>
    <w:p w:rsidR="00576943" w:rsidRPr="00E67574" w:rsidRDefault="00576943" w:rsidP="00792733">
      <w:r w:rsidRPr="00E67574">
        <w:t>Mgr. Veronika Mrkvicová</w:t>
      </w:r>
      <w:r w:rsidRPr="00E67574">
        <w:tab/>
      </w:r>
      <w:r w:rsidRPr="00E67574">
        <w:tab/>
      </w:r>
      <w:r w:rsidRPr="00E67574">
        <w:tab/>
      </w:r>
      <w:r w:rsidRPr="00E67574">
        <w:tab/>
      </w:r>
      <w:r w:rsidRPr="00E67574">
        <w:tab/>
        <w:t>Klára Vašková</w:t>
      </w:r>
    </w:p>
    <w:p w:rsidR="00576943" w:rsidRPr="00E67574" w:rsidRDefault="00576943" w:rsidP="00792733">
      <w:pPr>
        <w:ind w:left="6372"/>
      </w:pPr>
      <w:r w:rsidRPr="00E67574">
        <w:t>obor fyzioterapie</w:t>
      </w:r>
    </w:p>
    <w:p w:rsidR="00576943" w:rsidRPr="00E67574" w:rsidRDefault="00576943" w:rsidP="00576943">
      <w:pPr>
        <w:jc w:val="center"/>
      </w:pPr>
    </w:p>
    <w:p w:rsidR="00576943" w:rsidRPr="00E67574" w:rsidRDefault="00576943" w:rsidP="00576943">
      <w:pPr>
        <w:jc w:val="center"/>
      </w:pPr>
    </w:p>
    <w:p w:rsidR="00576943" w:rsidRPr="00E67574" w:rsidRDefault="00576943" w:rsidP="00576943">
      <w:pPr>
        <w:jc w:val="center"/>
      </w:pPr>
      <w:r w:rsidRPr="00E67574">
        <w:t>Brno, duben 2008</w:t>
      </w:r>
    </w:p>
    <w:p w:rsidR="00576943" w:rsidRPr="00E67574" w:rsidRDefault="00576943" w:rsidP="00576943"/>
    <w:p w:rsidR="00576943" w:rsidRPr="00E67574" w:rsidRDefault="00576943" w:rsidP="00576943">
      <w:r w:rsidRPr="00E67574">
        <w:lastRenderedPageBreak/>
        <w:t>Jméno a příjmení: Klára Vašková.</w:t>
      </w:r>
    </w:p>
    <w:p w:rsidR="00576943" w:rsidRPr="00E67574" w:rsidRDefault="00576943" w:rsidP="00576943">
      <w:r w:rsidRPr="00E67574">
        <w:t>Název bakalářské práce: Léčebně-rehabilitační plán a postup u vertebrogenního algického syndromu degenerativní etiologie.</w:t>
      </w:r>
      <w:r w:rsidRPr="00E67574">
        <w:tab/>
      </w:r>
      <w:r w:rsidRPr="00E67574">
        <w:tab/>
      </w:r>
      <w:r w:rsidRPr="00E67574">
        <w:tab/>
      </w:r>
      <w:r w:rsidRPr="00E67574">
        <w:tab/>
      </w:r>
      <w:r w:rsidRPr="00E67574">
        <w:tab/>
      </w:r>
    </w:p>
    <w:p w:rsidR="00576943" w:rsidRPr="00E67574" w:rsidRDefault="00576943" w:rsidP="00576943">
      <w:r w:rsidRPr="00E67574">
        <w:t>Title of bachelor's thesis: Medical rehabilitation plan and process in treatment of vertebrogenic disease of degenerative etiology.</w:t>
      </w:r>
    </w:p>
    <w:p w:rsidR="00576943" w:rsidRPr="00E67574" w:rsidRDefault="00576943" w:rsidP="00576943"/>
    <w:p w:rsidR="00576943" w:rsidRPr="00E67574" w:rsidRDefault="00576943" w:rsidP="00576943">
      <w:r w:rsidRPr="00E67574">
        <w:t xml:space="preserve">Pracoviště: </w:t>
      </w:r>
      <w:r w:rsidR="0075796D">
        <w:t>Katedra fyzioterapie a rehabilitace</w:t>
      </w:r>
      <w:r w:rsidRPr="00E67574">
        <w:t>.</w:t>
      </w:r>
    </w:p>
    <w:p w:rsidR="00576943" w:rsidRPr="00E67574" w:rsidRDefault="00576943" w:rsidP="00576943">
      <w:r w:rsidRPr="00E67574">
        <w:t>Vedoucí bakalářské práce: Mgr. Veronika Mrkvicová.</w:t>
      </w:r>
    </w:p>
    <w:p w:rsidR="00576943" w:rsidRPr="00E67574" w:rsidRDefault="00576943" w:rsidP="00576943">
      <w:r w:rsidRPr="00E67574">
        <w:t>Rok obhajoby bakalářské práce: 2008.</w:t>
      </w:r>
    </w:p>
    <w:p w:rsidR="00576943" w:rsidRPr="00E67574" w:rsidRDefault="00576943" w:rsidP="00576943"/>
    <w:p w:rsidR="00576943" w:rsidRPr="00E67574" w:rsidRDefault="00576943" w:rsidP="00576943">
      <w:r w:rsidRPr="00E67574">
        <w:t xml:space="preserve">Souhrn: Práce se zabývá problematikou vertebrogenních algických syndromů degenerativní etiologie. Obecná část obsahuje tyto části: </w:t>
      </w:r>
      <w:r w:rsidR="008700FC">
        <w:t>diagnóza</w:t>
      </w:r>
      <w:r w:rsidRPr="00E67574">
        <w:t>, výskyt, etiologie, patogeneze, klinické projevy onemocnění, diagnostické a terapeutické postupy. Speciální část obsahuje tyto části: komplexní léčebná rehabilitace onemocnění, kinezioterapie, fyzikální terapie, ergoterapie, psychologická a sociální problematika onemocnění. Poslední část práce se zabývá kazuistikou.</w:t>
      </w:r>
    </w:p>
    <w:p w:rsidR="00576943" w:rsidRDefault="00DE15F0" w:rsidP="00576943">
      <w:r>
        <w:t xml:space="preserve">Summary: This thesis </w:t>
      </w:r>
      <w:r w:rsidR="008700FC">
        <w:t>is focused on</w:t>
      </w:r>
      <w:r w:rsidR="00576943" w:rsidRPr="00E67574">
        <w:t xml:space="preserve"> problem</w:t>
      </w:r>
      <w:r w:rsidR="008700FC">
        <w:t>s connected with</w:t>
      </w:r>
      <w:r w:rsidR="00576943" w:rsidRPr="00E67574">
        <w:t xml:space="preserve"> vertebrogenic syndromes of degenerative etiology. General part </w:t>
      </w:r>
      <w:r w:rsidR="008700FC">
        <w:t>consists of</w:t>
      </w:r>
      <w:r w:rsidR="00576943" w:rsidRPr="00E67574">
        <w:t xml:space="preserve"> these </w:t>
      </w:r>
      <w:r w:rsidR="008700FC">
        <w:t>sub</w:t>
      </w:r>
      <w:r w:rsidR="00576943" w:rsidRPr="00E67574">
        <w:t>parts: d</w:t>
      </w:r>
      <w:r w:rsidR="008700FC">
        <w:t>iagnosis</w:t>
      </w:r>
      <w:r w:rsidR="00576943" w:rsidRPr="00E67574">
        <w:t xml:space="preserve">, </w:t>
      </w:r>
      <w:r w:rsidR="008700FC">
        <w:t>occurrence</w:t>
      </w:r>
      <w:r w:rsidR="00576943" w:rsidRPr="00E67574">
        <w:t xml:space="preserve">, etiology, pathogenesis and clinical manifestation of the disease, processes of diagnostic and therapy. Special part comprises these </w:t>
      </w:r>
      <w:r w:rsidR="008700FC">
        <w:t>sub</w:t>
      </w:r>
      <w:r w:rsidR="00576943" w:rsidRPr="00E67574">
        <w:t xml:space="preserve">parts: comprehensive medical rehabilitation, </w:t>
      </w:r>
      <w:r w:rsidR="008700FC">
        <w:t>kinesiotherapy</w:t>
      </w:r>
      <w:r w:rsidR="00576943" w:rsidRPr="00E67574">
        <w:t xml:space="preserve">, physical therapy, </w:t>
      </w:r>
      <w:r w:rsidR="008700FC">
        <w:t xml:space="preserve">occupational therapy, </w:t>
      </w:r>
      <w:r w:rsidR="00576943" w:rsidRPr="00E67574">
        <w:t>psychological a</w:t>
      </w:r>
      <w:r w:rsidR="00FF2FBD">
        <w:t>nd</w:t>
      </w:r>
      <w:r w:rsidR="00576943" w:rsidRPr="00E67574">
        <w:t xml:space="preserve"> social aspects of disease. Final part of the thesis deals with case study.</w:t>
      </w:r>
    </w:p>
    <w:p w:rsidR="008700FC" w:rsidRPr="00E67574" w:rsidRDefault="008700FC" w:rsidP="00576943"/>
    <w:p w:rsidR="00576943" w:rsidRPr="00E67574" w:rsidRDefault="00576943" w:rsidP="00576943">
      <w:r w:rsidRPr="00E67574">
        <w:t>Klíčová slova: vertebrogenní, porucha, onemocnění, degenerativní, bolest.</w:t>
      </w:r>
    </w:p>
    <w:p w:rsidR="00576943" w:rsidRPr="00E67574" w:rsidRDefault="00576943" w:rsidP="00576943">
      <w:r w:rsidRPr="00E67574">
        <w:t>Key words: vertebrogenic, impairment, disease, degenerative, pain.</w:t>
      </w:r>
    </w:p>
    <w:p w:rsidR="00576943" w:rsidRPr="00E67574" w:rsidRDefault="00576943" w:rsidP="00576943"/>
    <w:p w:rsidR="00576943" w:rsidRPr="00E67574" w:rsidRDefault="00576943" w:rsidP="00576943">
      <w:r w:rsidRPr="00E67574">
        <w:t>Souhlasím, aby práce byla půjčována ke studijním účelům a byla citována dle platných norem.</w:t>
      </w:r>
    </w:p>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C21E72" w:rsidRDefault="00C21E72" w:rsidP="00576943"/>
    <w:p w:rsidR="00576943" w:rsidRPr="00E67574" w:rsidRDefault="00576943" w:rsidP="00576943">
      <w:r w:rsidRPr="00E67574">
        <w:t>Prohlašuji, že jsem bakalářskou práci vypracovala samostatně pod vedením Mgr. Veroniky Mrkvicové a uvedla v seznamu literatury všechny použité literární a odborné zdroje.</w:t>
      </w:r>
    </w:p>
    <w:p w:rsidR="00576943" w:rsidRPr="00E67574" w:rsidRDefault="00576943" w:rsidP="00576943"/>
    <w:p w:rsidR="00576943" w:rsidRPr="00E67574" w:rsidRDefault="00576943" w:rsidP="00576943">
      <w:r w:rsidRPr="00E67574">
        <w:t>V Brně dne …………………</w:t>
      </w:r>
      <w:r w:rsidRPr="00E67574">
        <w:tab/>
      </w:r>
      <w:r w:rsidRPr="00E67574">
        <w:tab/>
      </w:r>
      <w:r w:rsidRPr="00E67574">
        <w:tab/>
      </w:r>
      <w:r w:rsidRPr="00E67574">
        <w:tab/>
        <w:t>………………………</w:t>
      </w:r>
      <w:r w:rsidR="00C21E72">
        <w:t>………</w:t>
      </w: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p w:rsidR="00576943" w:rsidRPr="00E67574" w:rsidRDefault="00576943" w:rsidP="00576943">
      <w:r w:rsidRPr="00E67574">
        <w:t xml:space="preserve">Ráda bych poděkovala vedoucí práce Mgr. Veronice Mrkvicové za čas, který věnovala konzultacím mé práce, a paní R. A., která mi velmi pomohla vzornou aktivní spoluprací při praktické realizaci léčebně-rehabilitačního plánu. </w:t>
      </w:r>
      <w:r w:rsidR="00A11280">
        <w:t>Také bych chtěla poděkovat vyučujícím, se kterými jsme měli možnost se v průběhu studia potkávat</w:t>
      </w:r>
      <w:r w:rsidR="00443E37">
        <w:t xml:space="preserve"> a kteří mě přímo či nepřímo dovedli k výběru tématu této bakalářské práce</w:t>
      </w:r>
      <w:r w:rsidR="00A11280">
        <w:t>. Byla to setkání velmi příjemná, podnětná a troufám si tvrdit, že některá z nich jsou nezapomenutelná.</w:t>
      </w:r>
    </w:p>
    <w:p w:rsidR="00576943" w:rsidRPr="00E67574" w:rsidRDefault="00576943" w:rsidP="00576943">
      <w:pPr>
        <w:rPr>
          <w:b/>
        </w:rPr>
      </w:pPr>
    </w:p>
    <w:p w:rsidR="00576943" w:rsidRPr="00E67574" w:rsidRDefault="00576943" w:rsidP="00576943">
      <w:pPr>
        <w:rPr>
          <w:b/>
        </w:rPr>
      </w:pPr>
    </w:p>
    <w:p w:rsidR="00576943" w:rsidRPr="00E67574" w:rsidRDefault="00576943" w:rsidP="00576943">
      <w:pPr>
        <w:rPr>
          <w:b/>
        </w:rPr>
      </w:pPr>
    </w:p>
    <w:p w:rsidR="00576943" w:rsidRPr="00E67574" w:rsidRDefault="00576943" w:rsidP="00576943">
      <w:r w:rsidRPr="00E67574">
        <w:tab/>
      </w:r>
      <w:r w:rsidRPr="00E67574">
        <w:tab/>
      </w:r>
    </w:p>
    <w:p w:rsidR="008700FC" w:rsidRDefault="008700FC" w:rsidP="00576943"/>
    <w:p w:rsidR="008700FC" w:rsidRDefault="008700FC" w:rsidP="00576943">
      <w:pPr>
        <w:rPr>
          <w:b/>
        </w:rPr>
      </w:pPr>
    </w:p>
    <w:p w:rsidR="008700FC" w:rsidRDefault="008700FC" w:rsidP="00576943">
      <w:pPr>
        <w:rPr>
          <w:b/>
        </w:rPr>
      </w:pPr>
    </w:p>
    <w:p w:rsidR="00576943" w:rsidRPr="00E67574" w:rsidRDefault="00576943" w:rsidP="00576943">
      <w:pPr>
        <w:rPr>
          <w:b/>
        </w:rPr>
      </w:pPr>
      <w:r w:rsidRPr="00E67574">
        <w:rPr>
          <w:b/>
        </w:rPr>
        <w:lastRenderedPageBreak/>
        <w:t>Použité symboly a zkratky</w:t>
      </w:r>
    </w:p>
    <w:p w:rsidR="00190B09" w:rsidRDefault="00190B09" w:rsidP="00576943"/>
    <w:p w:rsidR="00576943" w:rsidRPr="00E67574" w:rsidRDefault="00576943" w:rsidP="00576943">
      <w:r w:rsidRPr="00E67574">
        <w:t>AGR</w:t>
      </w:r>
      <w:r w:rsidRPr="00E67574">
        <w:tab/>
      </w:r>
      <w:r w:rsidRPr="00E67574">
        <w:tab/>
      </w:r>
      <w:r w:rsidRPr="00E67574">
        <w:tab/>
      </w:r>
      <w:r w:rsidRPr="00E67574">
        <w:tab/>
      </w:r>
      <w:r w:rsidR="009D46C9" w:rsidRPr="00E67574">
        <w:tab/>
      </w:r>
      <w:r w:rsidRPr="00E67574">
        <w:t>antigravitační relaxace</w:t>
      </w:r>
    </w:p>
    <w:p w:rsidR="00576943" w:rsidRPr="00E67574" w:rsidRDefault="00576943" w:rsidP="00576943">
      <w:r w:rsidRPr="00E67574">
        <w:t>bilat.</w:t>
      </w:r>
      <w:r w:rsidRPr="00E67574">
        <w:tab/>
      </w:r>
      <w:r w:rsidRPr="00E67574">
        <w:tab/>
      </w:r>
      <w:r w:rsidRPr="00E67574">
        <w:tab/>
      </w:r>
      <w:r w:rsidRPr="00E67574">
        <w:tab/>
      </w:r>
      <w:r w:rsidR="009D46C9" w:rsidRPr="00E67574">
        <w:tab/>
      </w:r>
      <w:r w:rsidRPr="00E67574">
        <w:t>bilaterální</w:t>
      </w:r>
      <w:r w:rsidR="0006059E">
        <w:t>, -ně</w:t>
      </w:r>
      <w:r w:rsidRPr="00E67574">
        <w:t>, tj. týkající se pravé i levé strany</w:t>
      </w:r>
    </w:p>
    <w:p w:rsidR="00576943" w:rsidRPr="00E67574" w:rsidRDefault="009D46C9" w:rsidP="009D46C9">
      <w:pPr>
        <w:ind w:left="3540" w:hanging="3540"/>
      </w:pPr>
      <w:r w:rsidRPr="00E67574">
        <w:t>C</w:t>
      </w:r>
      <w:r w:rsidRPr="00E67574">
        <w:tab/>
      </w:r>
      <w:r w:rsidR="00576943" w:rsidRPr="00E67574">
        <w:t xml:space="preserve">cervikální, </w:t>
      </w:r>
      <w:r w:rsidR="00335127">
        <w:t>krční; také označení obratlů (C1</w:t>
      </w:r>
      <w:r w:rsidR="00576943" w:rsidRPr="00E67574">
        <w:t>-C7) nebo nervových kořenů (C1-C8)</w:t>
      </w:r>
    </w:p>
    <w:p w:rsidR="00576943" w:rsidRPr="00E67574" w:rsidRDefault="00576943" w:rsidP="00576943">
      <w:r w:rsidRPr="00E67574">
        <w:t>CB</w:t>
      </w:r>
      <w:r w:rsidRPr="00E67574">
        <w:tab/>
      </w:r>
      <w:r w:rsidRPr="00E67574">
        <w:tab/>
      </w:r>
      <w:r w:rsidRPr="00E67574">
        <w:tab/>
      </w:r>
      <w:r w:rsidRPr="00E67574">
        <w:tab/>
      </w:r>
      <w:r w:rsidRPr="00E67574">
        <w:tab/>
        <w:t>cervikobrachiální</w:t>
      </w:r>
    </w:p>
    <w:p w:rsidR="00576943" w:rsidRDefault="00576943" w:rsidP="00576943">
      <w:r w:rsidRPr="00E67574">
        <w:t>CC</w:t>
      </w:r>
      <w:r w:rsidRPr="00E67574">
        <w:tab/>
      </w:r>
      <w:r w:rsidRPr="00E67574">
        <w:tab/>
      </w:r>
      <w:r w:rsidRPr="00E67574">
        <w:tab/>
      </w:r>
      <w:r w:rsidRPr="00E67574">
        <w:tab/>
      </w:r>
      <w:r w:rsidRPr="00E67574">
        <w:tab/>
        <w:t>cervikokraniální</w:t>
      </w:r>
    </w:p>
    <w:p w:rsidR="00190B09" w:rsidRPr="00E67574" w:rsidRDefault="00190B09" w:rsidP="00576943">
      <w:r>
        <w:t>CP</w:t>
      </w:r>
      <w:r>
        <w:tab/>
      </w:r>
      <w:r>
        <w:tab/>
      </w:r>
      <w:r>
        <w:tab/>
      </w:r>
      <w:r>
        <w:tab/>
      </w:r>
      <w:r>
        <w:tab/>
        <w:t>druh pulzní složky diadynamických proudů</w:t>
      </w:r>
    </w:p>
    <w:p w:rsidR="00576943" w:rsidRPr="00E67574" w:rsidRDefault="00576943" w:rsidP="00576943">
      <w:r w:rsidRPr="00E67574">
        <w:t>CT</w:t>
      </w:r>
      <w:r w:rsidRPr="00E67574">
        <w:tab/>
      </w:r>
      <w:r w:rsidRPr="00E67574">
        <w:tab/>
      </w:r>
      <w:r w:rsidRPr="00E67574">
        <w:tab/>
      </w:r>
      <w:r w:rsidRPr="00E67574">
        <w:tab/>
      </w:r>
      <w:r w:rsidRPr="00E67574">
        <w:tab/>
        <w:t>počítačová tomografie</w:t>
      </w:r>
    </w:p>
    <w:p w:rsidR="00576943" w:rsidRPr="00E67574" w:rsidRDefault="00576943" w:rsidP="00576943">
      <w:r w:rsidRPr="00E67574">
        <w:t>CTh</w:t>
      </w:r>
      <w:r w:rsidRPr="00E67574">
        <w:tab/>
      </w:r>
      <w:r w:rsidRPr="00E67574">
        <w:tab/>
      </w:r>
      <w:r w:rsidRPr="00E67574">
        <w:tab/>
      </w:r>
      <w:r w:rsidRPr="00E67574">
        <w:tab/>
      </w:r>
      <w:r w:rsidR="009D46C9" w:rsidRPr="00E67574">
        <w:tab/>
      </w:r>
      <w:r w:rsidRPr="00E67574">
        <w:t xml:space="preserve">cervikotorakální </w:t>
      </w:r>
    </w:p>
    <w:p w:rsidR="00576943" w:rsidRPr="00E67574" w:rsidRDefault="00576943" w:rsidP="00576943">
      <w:r w:rsidRPr="00E67574">
        <w:t>DD (proudy)</w:t>
      </w:r>
      <w:r w:rsidRPr="00E67574">
        <w:tab/>
      </w:r>
      <w:r w:rsidRPr="00E67574">
        <w:tab/>
      </w:r>
      <w:r w:rsidRPr="00E67574">
        <w:tab/>
        <w:t>diadynamické (proudy)</w:t>
      </w:r>
    </w:p>
    <w:p w:rsidR="00576943" w:rsidRPr="00E67574" w:rsidRDefault="00576943" w:rsidP="00576943">
      <w:r w:rsidRPr="00E67574">
        <w:t>DK</w:t>
      </w:r>
      <w:r w:rsidRPr="00E67574">
        <w:tab/>
      </w:r>
      <w:r w:rsidRPr="00E67574">
        <w:tab/>
      </w:r>
      <w:r w:rsidRPr="00E67574">
        <w:tab/>
      </w:r>
      <w:r w:rsidRPr="00E67574">
        <w:tab/>
      </w:r>
      <w:r w:rsidRPr="00E67574">
        <w:tab/>
        <w:t>dolní končetina</w:t>
      </w:r>
    </w:p>
    <w:p w:rsidR="00576943" w:rsidRPr="00E67574" w:rsidRDefault="00576943" w:rsidP="00576943">
      <w:r w:rsidRPr="00E67574">
        <w:t>DKK</w:t>
      </w:r>
      <w:r w:rsidR="0006059E" w:rsidRPr="0006059E">
        <w:t xml:space="preserve"> </w:t>
      </w:r>
      <w:r w:rsidR="0006059E">
        <w:tab/>
      </w:r>
      <w:r w:rsidR="0006059E">
        <w:tab/>
      </w:r>
      <w:r w:rsidR="0006059E">
        <w:tab/>
      </w:r>
      <w:r w:rsidR="0006059E">
        <w:tab/>
      </w:r>
      <w:r w:rsidR="0006059E">
        <w:tab/>
      </w:r>
      <w:r w:rsidR="0006059E" w:rsidRPr="00E67574">
        <w:t>dolní končetiny</w:t>
      </w:r>
    </w:p>
    <w:p w:rsidR="00C21E72" w:rsidRDefault="00C21E72" w:rsidP="00576943">
      <w:r>
        <w:t>EMG</w:t>
      </w:r>
      <w:r w:rsidR="0006059E">
        <w:tab/>
      </w:r>
      <w:r w:rsidR="0006059E">
        <w:tab/>
      </w:r>
      <w:r w:rsidR="0006059E">
        <w:tab/>
      </w:r>
      <w:r w:rsidR="0006059E">
        <w:tab/>
      </w:r>
      <w:r w:rsidR="0006059E">
        <w:tab/>
        <w:t>elektromyografie</w:t>
      </w:r>
    </w:p>
    <w:p w:rsidR="00C21E72" w:rsidRDefault="00C21E72" w:rsidP="00576943">
      <w:r>
        <w:t>EMP</w:t>
      </w:r>
      <w:r w:rsidR="0006059E">
        <w:tab/>
      </w:r>
      <w:r w:rsidR="0006059E">
        <w:tab/>
      </w:r>
      <w:r w:rsidR="0006059E">
        <w:tab/>
      </w:r>
      <w:r w:rsidR="0006059E">
        <w:tab/>
      </w:r>
      <w:r w:rsidR="0006059E">
        <w:tab/>
        <w:t>motorické evokované potenciály</w:t>
      </w:r>
    </w:p>
    <w:p w:rsidR="00C21E72" w:rsidRDefault="00C21E72" w:rsidP="00576943">
      <w:r>
        <w:t>ESP</w:t>
      </w:r>
      <w:r w:rsidR="0006059E">
        <w:tab/>
      </w:r>
      <w:r w:rsidR="0006059E">
        <w:tab/>
      </w:r>
      <w:r w:rsidR="0006059E">
        <w:tab/>
      </w:r>
      <w:r w:rsidR="0006059E">
        <w:tab/>
      </w:r>
      <w:r w:rsidR="0006059E">
        <w:tab/>
        <w:t>somatosensorické evokované potenciály</w:t>
      </w:r>
    </w:p>
    <w:p w:rsidR="00576943" w:rsidRPr="00E67574" w:rsidRDefault="00576943" w:rsidP="00576943">
      <w:r w:rsidRPr="00E67574">
        <w:t>HAZ</w:t>
      </w:r>
      <w:r w:rsidRPr="00E67574">
        <w:tab/>
      </w:r>
      <w:r w:rsidRPr="00E67574">
        <w:tab/>
      </w:r>
      <w:r w:rsidRPr="00E67574">
        <w:tab/>
      </w:r>
      <w:r w:rsidRPr="00E67574">
        <w:tab/>
      </w:r>
      <w:r w:rsidR="009D46C9" w:rsidRPr="00E67574">
        <w:tab/>
      </w:r>
      <w:r w:rsidRPr="00E67574">
        <w:t>hyperalgická zóna</w:t>
      </w:r>
      <w:r w:rsidR="00F535BF">
        <w:t>, hyperalgické zóny</w:t>
      </w:r>
    </w:p>
    <w:p w:rsidR="00576943" w:rsidRPr="00E67574" w:rsidRDefault="00576943" w:rsidP="00576943">
      <w:r w:rsidRPr="00E67574">
        <w:t>HK</w:t>
      </w:r>
      <w:r w:rsidRPr="00E67574">
        <w:tab/>
      </w:r>
      <w:r w:rsidRPr="00E67574">
        <w:tab/>
      </w:r>
      <w:r w:rsidRPr="00E67574">
        <w:tab/>
      </w:r>
      <w:r w:rsidRPr="00E67574">
        <w:tab/>
      </w:r>
      <w:r w:rsidRPr="00E67574">
        <w:tab/>
        <w:t>horní končetina</w:t>
      </w:r>
      <w:r w:rsidR="00C21E72" w:rsidRPr="00C21E72">
        <w:t xml:space="preserve"> </w:t>
      </w:r>
    </w:p>
    <w:p w:rsidR="00C21E72" w:rsidRDefault="00576943" w:rsidP="00576943">
      <w:r w:rsidRPr="00E67574">
        <w:t>HKK</w:t>
      </w:r>
      <w:r w:rsidR="00C21E72" w:rsidRPr="00C21E72">
        <w:t xml:space="preserve"> </w:t>
      </w:r>
      <w:r w:rsidR="00C21E72">
        <w:tab/>
      </w:r>
      <w:r w:rsidR="00C21E72">
        <w:tab/>
      </w:r>
      <w:r w:rsidR="00C21E72">
        <w:tab/>
      </w:r>
      <w:r w:rsidR="00C21E72">
        <w:tab/>
      </w:r>
      <w:r w:rsidR="00C21E72">
        <w:tab/>
      </w:r>
      <w:r w:rsidR="00C21E72" w:rsidRPr="00E67574">
        <w:t>horní končetiny</w:t>
      </w:r>
    </w:p>
    <w:p w:rsidR="00C21E72" w:rsidRDefault="00C21E72" w:rsidP="00576943">
      <w:r>
        <w:t>i.d</w:t>
      </w:r>
      <w:r w:rsidR="00EF016E">
        <w:t>.</w:t>
      </w:r>
      <w:r w:rsidR="00EF016E">
        <w:tab/>
      </w:r>
      <w:r w:rsidR="00EF016E">
        <w:tab/>
      </w:r>
      <w:r w:rsidR="00EF016E">
        <w:tab/>
      </w:r>
      <w:r w:rsidR="00EF016E">
        <w:tab/>
      </w:r>
      <w:r w:rsidR="00EF016E">
        <w:tab/>
        <w:t>intradermální, -ně</w:t>
      </w:r>
    </w:p>
    <w:p w:rsidR="00EF016E" w:rsidRDefault="00C21E72" w:rsidP="00EF016E">
      <w:r>
        <w:t>i.m.</w:t>
      </w:r>
      <w:r w:rsidR="00EF016E">
        <w:tab/>
      </w:r>
      <w:r w:rsidR="00EF016E">
        <w:tab/>
      </w:r>
      <w:r w:rsidR="00EF016E">
        <w:tab/>
      </w:r>
      <w:r w:rsidR="00EF016E">
        <w:tab/>
      </w:r>
      <w:r w:rsidR="00EF016E">
        <w:tab/>
        <w:t>intramuskulární, -ně</w:t>
      </w:r>
      <w:r w:rsidR="00576943" w:rsidRPr="00E67574">
        <w:tab/>
      </w:r>
      <w:r w:rsidR="00EF016E">
        <w:tab/>
      </w:r>
      <w:r w:rsidR="00EF016E">
        <w:tab/>
      </w:r>
      <w:r w:rsidR="00EF016E">
        <w:tab/>
      </w:r>
    </w:p>
    <w:p w:rsidR="00576943" w:rsidRDefault="009D46C9" w:rsidP="00EF016E">
      <w:pPr>
        <w:ind w:left="3540" w:hanging="3540"/>
      </w:pPr>
      <w:r w:rsidRPr="00E67574">
        <w:t>L</w:t>
      </w:r>
      <w:r w:rsidRPr="00E67574">
        <w:tab/>
      </w:r>
      <w:r w:rsidR="00576943" w:rsidRPr="00E67574">
        <w:t>lumbální, bederní; také označení obratlů nebo nervových kořenů (L1-L5)</w:t>
      </w:r>
      <w:r w:rsidR="00857B76">
        <w:t>; také levý</w:t>
      </w:r>
    </w:p>
    <w:p w:rsidR="00190B09" w:rsidRPr="00E67574" w:rsidRDefault="00190B09" w:rsidP="00EF016E">
      <w:pPr>
        <w:ind w:left="3540" w:hanging="3540"/>
      </w:pPr>
      <w:r>
        <w:t>LP</w:t>
      </w:r>
      <w:r>
        <w:tab/>
        <w:t>druh pulzní složky diadynamických proudů</w:t>
      </w:r>
    </w:p>
    <w:p w:rsidR="00576943" w:rsidRPr="00E67574" w:rsidRDefault="00576943" w:rsidP="00576943">
      <w:r w:rsidRPr="00E67574">
        <w:t>LS</w:t>
      </w:r>
      <w:r w:rsidRPr="00E67574">
        <w:tab/>
      </w:r>
      <w:r w:rsidRPr="00E67574">
        <w:tab/>
      </w:r>
      <w:r w:rsidRPr="00E67574">
        <w:tab/>
      </w:r>
      <w:r w:rsidRPr="00E67574">
        <w:tab/>
      </w:r>
      <w:r w:rsidRPr="00E67574">
        <w:tab/>
        <w:t>lumbosakrální</w:t>
      </w:r>
    </w:p>
    <w:p w:rsidR="00576943" w:rsidRPr="00E67574" w:rsidRDefault="00576943" w:rsidP="00576943">
      <w:r w:rsidRPr="00E67574">
        <w:t>LTV</w:t>
      </w:r>
      <w:r w:rsidRPr="00E67574">
        <w:tab/>
      </w:r>
      <w:r w:rsidRPr="00E67574">
        <w:tab/>
      </w:r>
      <w:r w:rsidRPr="00E67574">
        <w:tab/>
      </w:r>
      <w:r w:rsidRPr="00E67574">
        <w:tab/>
      </w:r>
      <w:r w:rsidR="009D46C9" w:rsidRPr="00E67574">
        <w:tab/>
      </w:r>
      <w:r w:rsidRPr="00E67574">
        <w:t>léčebná tělesná výchova</w:t>
      </w:r>
    </w:p>
    <w:p w:rsidR="00576943" w:rsidRPr="00E67574" w:rsidRDefault="00576943" w:rsidP="00576943">
      <w:r w:rsidRPr="00E67574">
        <w:t>m.</w:t>
      </w:r>
      <w:r w:rsidRPr="00E67574">
        <w:tab/>
      </w:r>
      <w:r w:rsidRPr="00E67574">
        <w:tab/>
      </w:r>
      <w:r w:rsidRPr="00E67574">
        <w:tab/>
      </w:r>
      <w:r w:rsidRPr="00E67574">
        <w:tab/>
      </w:r>
      <w:r w:rsidRPr="00E67574">
        <w:tab/>
        <w:t>musculus, sval</w:t>
      </w:r>
    </w:p>
    <w:p w:rsidR="00576943" w:rsidRPr="00E67574" w:rsidRDefault="00576943" w:rsidP="00576943">
      <w:r w:rsidRPr="00E67574">
        <w:t>mm.</w:t>
      </w:r>
      <w:r w:rsidRPr="00E67574">
        <w:tab/>
      </w:r>
      <w:r w:rsidRPr="00E67574">
        <w:tab/>
      </w:r>
      <w:r w:rsidRPr="00E67574">
        <w:tab/>
      </w:r>
      <w:r w:rsidRPr="00E67574">
        <w:tab/>
      </w:r>
      <w:r w:rsidR="009D46C9" w:rsidRPr="00E67574">
        <w:tab/>
      </w:r>
      <w:r w:rsidRPr="00E67574">
        <w:t>musculi, svaly</w:t>
      </w:r>
    </w:p>
    <w:p w:rsidR="00576943" w:rsidRPr="00E67574" w:rsidRDefault="00576943" w:rsidP="00576943">
      <w:r w:rsidRPr="00E67574">
        <w:lastRenderedPageBreak/>
        <w:t>MR</w:t>
      </w:r>
      <w:r w:rsidRPr="00E67574">
        <w:tab/>
      </w:r>
      <w:r w:rsidRPr="00E67574">
        <w:tab/>
      </w:r>
      <w:r w:rsidRPr="00E67574">
        <w:tab/>
      </w:r>
      <w:r w:rsidRPr="00E67574">
        <w:tab/>
      </w:r>
      <w:r w:rsidR="009D46C9" w:rsidRPr="00E67574">
        <w:tab/>
      </w:r>
      <w:r w:rsidRPr="00E67574">
        <w:t>magnetická rezonance</w:t>
      </w:r>
    </w:p>
    <w:p w:rsidR="00576943" w:rsidRPr="00E67574" w:rsidRDefault="00576943" w:rsidP="00576943">
      <w:r w:rsidRPr="00E67574">
        <w:t>n.</w:t>
      </w:r>
      <w:r w:rsidRPr="00E67574">
        <w:tab/>
      </w:r>
      <w:r w:rsidRPr="00E67574">
        <w:tab/>
      </w:r>
      <w:r w:rsidRPr="00E67574">
        <w:tab/>
      </w:r>
      <w:r w:rsidRPr="00E67574">
        <w:tab/>
      </w:r>
      <w:r w:rsidRPr="00E67574">
        <w:tab/>
        <w:t>nervus, nerv</w:t>
      </w:r>
    </w:p>
    <w:p w:rsidR="0006059E" w:rsidRDefault="0006059E" w:rsidP="00576943">
      <w:r>
        <w:t>nf</w:t>
      </w:r>
      <w:r w:rsidR="00E545E7">
        <w:tab/>
      </w:r>
      <w:r w:rsidR="00E545E7">
        <w:tab/>
      </w:r>
      <w:r w:rsidR="00E545E7">
        <w:tab/>
      </w:r>
      <w:r w:rsidR="00E545E7">
        <w:tab/>
      </w:r>
      <w:r w:rsidR="00E545E7">
        <w:tab/>
        <w:t>nízkofrekvenční</w:t>
      </w:r>
    </w:p>
    <w:p w:rsidR="00857B76" w:rsidRDefault="00857B76" w:rsidP="00576943">
      <w:r>
        <w:t>P</w:t>
      </w:r>
      <w:r>
        <w:tab/>
      </w:r>
      <w:r>
        <w:tab/>
      </w:r>
      <w:r>
        <w:tab/>
      </w:r>
      <w:r>
        <w:tab/>
      </w:r>
      <w:r>
        <w:tab/>
        <w:t>pravý</w:t>
      </w:r>
    </w:p>
    <w:p w:rsidR="00576943" w:rsidRPr="00E67574" w:rsidRDefault="00576943" w:rsidP="00576943">
      <w:r w:rsidRPr="00E67574">
        <w:t>PIR</w:t>
      </w:r>
      <w:r w:rsidRPr="00E67574">
        <w:tab/>
      </w:r>
      <w:r w:rsidRPr="00E67574">
        <w:tab/>
      </w:r>
      <w:r w:rsidRPr="00E67574">
        <w:tab/>
      </w:r>
      <w:r w:rsidRPr="00E67574">
        <w:tab/>
      </w:r>
      <w:r w:rsidR="009D46C9" w:rsidRPr="00E67574">
        <w:tab/>
      </w:r>
      <w:r w:rsidRPr="00E67574">
        <w:t>postizometrická relaxace</w:t>
      </w:r>
    </w:p>
    <w:p w:rsidR="008A6ACF" w:rsidRDefault="008A6ACF" w:rsidP="00576943">
      <w:r>
        <w:t>PNF</w:t>
      </w:r>
      <w:r>
        <w:tab/>
      </w:r>
      <w:r>
        <w:tab/>
      </w:r>
      <w:r>
        <w:tab/>
      </w:r>
      <w:r>
        <w:tab/>
      </w:r>
      <w:r>
        <w:tab/>
        <w:t>proprioceptivní neuromuskulární facilitace</w:t>
      </w:r>
    </w:p>
    <w:p w:rsidR="0006059E" w:rsidRDefault="0006059E" w:rsidP="00576943">
      <w:r>
        <w:t>RA</w:t>
      </w:r>
      <w:r w:rsidR="00E545E7">
        <w:tab/>
      </w:r>
      <w:r w:rsidR="00E545E7">
        <w:tab/>
      </w:r>
      <w:r w:rsidR="00E545E7">
        <w:tab/>
      </w:r>
      <w:r w:rsidR="00E545E7">
        <w:tab/>
      </w:r>
      <w:r w:rsidR="00E545E7">
        <w:tab/>
        <w:t>revmatoidní artritida</w:t>
      </w:r>
    </w:p>
    <w:p w:rsidR="00576943" w:rsidRPr="00E67574" w:rsidRDefault="00B45415" w:rsidP="00576943">
      <w:r>
        <w:t>rtg</w:t>
      </w:r>
      <w:r w:rsidR="00576943" w:rsidRPr="00E67574">
        <w:tab/>
      </w:r>
      <w:r w:rsidR="00576943" w:rsidRPr="00E67574">
        <w:tab/>
      </w:r>
      <w:r w:rsidR="00576943" w:rsidRPr="00E67574">
        <w:tab/>
      </w:r>
      <w:r w:rsidR="00576943" w:rsidRPr="00E67574">
        <w:tab/>
      </w:r>
      <w:r w:rsidR="009D46C9" w:rsidRPr="00E67574">
        <w:tab/>
      </w:r>
      <w:r w:rsidR="00576943" w:rsidRPr="00E67574">
        <w:t>rentgen</w:t>
      </w:r>
      <w:r>
        <w:t>ový</w:t>
      </w:r>
    </w:p>
    <w:p w:rsidR="00576943" w:rsidRPr="00E67574" w:rsidRDefault="00E67574" w:rsidP="00E67574">
      <w:pPr>
        <w:ind w:left="3540" w:hanging="3540"/>
      </w:pPr>
      <w:r>
        <w:t>S</w:t>
      </w:r>
      <w:r>
        <w:tab/>
      </w:r>
      <w:r w:rsidR="00E545E7">
        <w:t xml:space="preserve">sakrální, </w:t>
      </w:r>
      <w:r w:rsidR="00576943" w:rsidRPr="00E67574">
        <w:t>křížový; také označení obratlů nebo nervových kořenů (S1-S5)</w:t>
      </w:r>
    </w:p>
    <w:p w:rsidR="0006059E" w:rsidRDefault="0006059E" w:rsidP="0006059E">
      <w:r>
        <w:t>SCM</w:t>
      </w:r>
      <w:r w:rsidR="00E545E7">
        <w:tab/>
      </w:r>
      <w:r w:rsidR="00E545E7">
        <w:tab/>
      </w:r>
      <w:r w:rsidR="00E545E7">
        <w:tab/>
      </w:r>
      <w:r w:rsidR="00E545E7">
        <w:tab/>
      </w:r>
      <w:r w:rsidR="00E545E7">
        <w:tab/>
        <w:t>(m.) sternocleidomastoideus</w:t>
      </w:r>
    </w:p>
    <w:p w:rsidR="00576943" w:rsidRPr="00E67574" w:rsidRDefault="00F535BF" w:rsidP="00576943">
      <w:r>
        <w:t xml:space="preserve">sf </w:t>
      </w:r>
      <w:r w:rsidR="00576943" w:rsidRPr="00E67574">
        <w:tab/>
      </w:r>
      <w:r w:rsidR="00576943" w:rsidRPr="00E67574">
        <w:tab/>
      </w:r>
      <w:r w:rsidR="00576943" w:rsidRPr="00E67574">
        <w:tab/>
      </w:r>
      <w:r w:rsidR="00576943" w:rsidRPr="00E67574">
        <w:tab/>
      </w:r>
      <w:r w:rsidR="00E67574">
        <w:tab/>
      </w:r>
      <w:r w:rsidR="00576943" w:rsidRPr="00E67574">
        <w:t xml:space="preserve">středofrekvenční proudy </w:t>
      </w:r>
    </w:p>
    <w:p w:rsidR="00576943" w:rsidRPr="00E67574" w:rsidRDefault="00576943" w:rsidP="00576943">
      <w:r w:rsidRPr="00E67574">
        <w:t>SI</w:t>
      </w:r>
      <w:r w:rsidRPr="00E67574">
        <w:tab/>
      </w:r>
      <w:r w:rsidRPr="00E67574">
        <w:tab/>
      </w:r>
      <w:r w:rsidRPr="00E67574">
        <w:tab/>
      </w:r>
      <w:r w:rsidRPr="00E67574">
        <w:tab/>
      </w:r>
      <w:r w:rsidRPr="00E67574">
        <w:tab/>
        <w:t>sakroiliakální, křížokyčelní</w:t>
      </w:r>
    </w:p>
    <w:p w:rsidR="0006059E" w:rsidRDefault="0006059E" w:rsidP="0006059E">
      <w:r>
        <w:t>SIAS</w:t>
      </w:r>
      <w:r w:rsidR="00E545E7">
        <w:tab/>
      </w:r>
      <w:r w:rsidR="00E545E7">
        <w:tab/>
      </w:r>
      <w:r w:rsidR="00E545E7">
        <w:tab/>
      </w:r>
      <w:r w:rsidR="00E545E7">
        <w:tab/>
      </w:r>
      <w:r w:rsidR="00E545E7">
        <w:tab/>
        <w:t>spina iliaca anterior superior</w:t>
      </w:r>
    </w:p>
    <w:p w:rsidR="0006059E" w:rsidRDefault="0006059E" w:rsidP="0006059E">
      <w:r>
        <w:t>SIPS</w:t>
      </w:r>
      <w:r w:rsidR="00E545E7">
        <w:tab/>
      </w:r>
      <w:r w:rsidR="00E545E7">
        <w:tab/>
      </w:r>
      <w:r w:rsidR="00E545E7">
        <w:tab/>
      </w:r>
      <w:r w:rsidR="00E545E7">
        <w:tab/>
      </w:r>
      <w:r w:rsidR="00E545E7">
        <w:tab/>
        <w:t>spina iliaca posterior superior</w:t>
      </w:r>
    </w:p>
    <w:p w:rsidR="0006059E" w:rsidRDefault="0006059E" w:rsidP="00576943">
      <w:r>
        <w:t>st.</w:t>
      </w:r>
      <w:r w:rsidR="00E545E7">
        <w:tab/>
      </w:r>
      <w:r w:rsidR="00E545E7">
        <w:tab/>
      </w:r>
      <w:r w:rsidR="00E545E7">
        <w:tab/>
      </w:r>
      <w:r w:rsidR="00E545E7">
        <w:tab/>
      </w:r>
      <w:r w:rsidR="00E545E7">
        <w:tab/>
        <w:t>stupeň, -ně</w:t>
      </w:r>
    </w:p>
    <w:p w:rsidR="00576943" w:rsidRPr="00E67574" w:rsidRDefault="00576943" w:rsidP="00576943">
      <w:r w:rsidRPr="00E67574">
        <w:t>TENS</w:t>
      </w:r>
      <w:r w:rsidRPr="00E67574">
        <w:tab/>
      </w:r>
      <w:r w:rsidRPr="00E67574">
        <w:tab/>
      </w:r>
      <w:r w:rsidRPr="00E67574">
        <w:tab/>
      </w:r>
      <w:r w:rsidRPr="00E67574">
        <w:tab/>
      </w:r>
      <w:r w:rsidR="00E67574">
        <w:tab/>
      </w:r>
      <w:r w:rsidRPr="00E67574">
        <w:t>transkutánní elektroneurostimulace</w:t>
      </w:r>
    </w:p>
    <w:p w:rsidR="0006059E" w:rsidRDefault="0006059E" w:rsidP="00C21E72">
      <w:pPr>
        <w:ind w:left="3540" w:hanging="3540"/>
      </w:pPr>
      <w:r>
        <w:t>TFL</w:t>
      </w:r>
      <w:r w:rsidR="00E545E7">
        <w:tab/>
        <w:t>(m.) tensor fasciae latae</w:t>
      </w:r>
    </w:p>
    <w:p w:rsidR="00576943" w:rsidRPr="00E67574" w:rsidRDefault="00C21E72" w:rsidP="00C21E72">
      <w:pPr>
        <w:ind w:left="3540" w:hanging="3540"/>
      </w:pPr>
      <w:r>
        <w:t>Th</w:t>
      </w:r>
      <w:r>
        <w:tab/>
      </w:r>
      <w:r w:rsidR="00576943" w:rsidRPr="00E67574">
        <w:t>torakální, hrudní; také označení obratlů nebo nervových kořenů (Th1-Th12)</w:t>
      </w:r>
    </w:p>
    <w:p w:rsidR="00576943" w:rsidRPr="00E67574" w:rsidRDefault="00576943" w:rsidP="00576943">
      <w:r w:rsidRPr="00E67574">
        <w:t>ThL</w:t>
      </w:r>
      <w:r w:rsidRPr="00E67574">
        <w:tab/>
      </w:r>
      <w:r w:rsidRPr="00E67574">
        <w:tab/>
      </w:r>
      <w:r w:rsidRPr="00E67574">
        <w:tab/>
      </w:r>
      <w:r w:rsidRPr="00E67574">
        <w:tab/>
      </w:r>
      <w:r w:rsidR="00E67574">
        <w:tab/>
      </w:r>
      <w:r w:rsidRPr="00E67574">
        <w:t>torakolumbální</w:t>
      </w:r>
    </w:p>
    <w:p w:rsidR="00576943" w:rsidRPr="00E67574" w:rsidRDefault="00576943" w:rsidP="00576943">
      <w:r w:rsidRPr="00E67574">
        <w:t>TrP</w:t>
      </w:r>
      <w:r w:rsidRPr="00E67574">
        <w:tab/>
      </w:r>
      <w:r w:rsidRPr="00E67574">
        <w:tab/>
      </w:r>
      <w:r w:rsidRPr="00E67574">
        <w:tab/>
      </w:r>
      <w:r w:rsidRPr="00E67574">
        <w:tab/>
      </w:r>
      <w:r w:rsidRPr="00E67574">
        <w:tab/>
        <w:t>trigger point, trigger points</w:t>
      </w:r>
    </w:p>
    <w:p w:rsidR="00576943" w:rsidRPr="00E67574" w:rsidRDefault="00576943" w:rsidP="00576943">
      <w:r w:rsidRPr="00E67574">
        <w:t>TeP</w:t>
      </w:r>
      <w:r w:rsidRPr="00E67574">
        <w:tab/>
      </w:r>
      <w:r w:rsidRPr="00E67574">
        <w:tab/>
      </w:r>
      <w:r w:rsidRPr="00E67574">
        <w:tab/>
      </w:r>
      <w:r w:rsidRPr="00E67574">
        <w:tab/>
      </w:r>
      <w:r w:rsidR="00E67574">
        <w:tab/>
      </w:r>
      <w:r w:rsidRPr="00E67574">
        <w:t>tender point, tender points</w:t>
      </w:r>
    </w:p>
    <w:p w:rsidR="00576943" w:rsidRDefault="00576943" w:rsidP="00576943">
      <w:r w:rsidRPr="00E67574">
        <w:t>UZ</w:t>
      </w:r>
      <w:r w:rsidRPr="00E67574">
        <w:tab/>
      </w:r>
      <w:r w:rsidRPr="00E67574">
        <w:tab/>
      </w:r>
      <w:r w:rsidRPr="00E67574">
        <w:tab/>
      </w:r>
      <w:r w:rsidRPr="00E67574">
        <w:tab/>
      </w:r>
      <w:r w:rsidRPr="00E67574">
        <w:tab/>
        <w:t>ultrazvuk</w:t>
      </w:r>
    </w:p>
    <w:p w:rsidR="00CA4525" w:rsidRDefault="00CA4525" w:rsidP="00576943"/>
    <w:p w:rsidR="00CA4525" w:rsidRDefault="00CA4525" w:rsidP="00CA4525">
      <w:r>
        <w:t>Poznámka: V seznamu nejsou uvedeny symboly a zkratky všeobecně známé nebo používané jen ojediněle s vysvětlením v textu.</w:t>
      </w:r>
    </w:p>
    <w:p w:rsidR="00335127" w:rsidRDefault="00335127" w:rsidP="00576943"/>
    <w:p w:rsidR="00031EE8" w:rsidRPr="00E67574" w:rsidRDefault="00031EE8" w:rsidP="00576943"/>
    <w:p w:rsidR="00576943" w:rsidRPr="00E67574" w:rsidRDefault="00576943" w:rsidP="00576943">
      <w:pPr>
        <w:rPr>
          <w:b/>
        </w:rPr>
      </w:pPr>
      <w:r w:rsidRPr="00E67574">
        <w:rPr>
          <w:b/>
        </w:rPr>
        <w:lastRenderedPageBreak/>
        <w:t>Obsah</w:t>
      </w:r>
    </w:p>
    <w:p w:rsidR="003F117C" w:rsidRDefault="00D721A1">
      <w:pPr>
        <w:pStyle w:val="Obsah1"/>
        <w:rPr>
          <w:rFonts w:asciiTheme="minorHAnsi" w:eastAsiaTheme="minorEastAsia" w:hAnsiTheme="minorHAnsi" w:cstheme="minorBidi"/>
          <w:noProof/>
          <w:sz w:val="22"/>
          <w:szCs w:val="22"/>
          <w:lang w:eastAsia="cs-CZ"/>
        </w:rPr>
      </w:pPr>
      <w:r w:rsidRPr="00D721A1">
        <w:fldChar w:fldCharType="begin"/>
      </w:r>
      <w:r w:rsidR="00576943" w:rsidRPr="00E67574">
        <w:instrText xml:space="preserve"> TOC \o "1-5" \h \z \u </w:instrText>
      </w:r>
      <w:r w:rsidRPr="00D721A1">
        <w:fldChar w:fldCharType="separate"/>
      </w:r>
      <w:hyperlink w:anchor="_Toc198319878" w:history="1">
        <w:r w:rsidR="003F117C" w:rsidRPr="00E7421F">
          <w:rPr>
            <w:rStyle w:val="Hypertextovodkaz"/>
            <w:noProof/>
          </w:rPr>
          <w:t>1</w:t>
        </w:r>
        <w:r w:rsidR="003F117C">
          <w:rPr>
            <w:rFonts w:asciiTheme="minorHAnsi" w:eastAsiaTheme="minorEastAsia" w:hAnsiTheme="minorHAnsi" w:cstheme="minorBidi"/>
            <w:noProof/>
            <w:sz w:val="22"/>
            <w:szCs w:val="22"/>
            <w:lang w:eastAsia="cs-CZ"/>
          </w:rPr>
          <w:tab/>
        </w:r>
        <w:r w:rsidR="003F117C" w:rsidRPr="00E7421F">
          <w:rPr>
            <w:rStyle w:val="Hypertextovodkaz"/>
            <w:noProof/>
          </w:rPr>
          <w:t>PŘEHLED TEORETICKÝCH POZNATKŮ</w:t>
        </w:r>
        <w:r w:rsidR="003F117C">
          <w:rPr>
            <w:noProof/>
            <w:webHidden/>
          </w:rPr>
          <w:tab/>
        </w:r>
        <w:r>
          <w:rPr>
            <w:noProof/>
            <w:webHidden/>
          </w:rPr>
          <w:fldChar w:fldCharType="begin"/>
        </w:r>
        <w:r w:rsidR="003F117C">
          <w:rPr>
            <w:noProof/>
            <w:webHidden/>
          </w:rPr>
          <w:instrText xml:space="preserve"> PAGEREF _Toc198319878 \h </w:instrText>
        </w:r>
        <w:r>
          <w:rPr>
            <w:noProof/>
            <w:webHidden/>
          </w:rPr>
        </w:r>
        <w:r>
          <w:rPr>
            <w:noProof/>
            <w:webHidden/>
          </w:rPr>
          <w:fldChar w:fldCharType="separate"/>
        </w:r>
        <w:r w:rsidR="002416D3">
          <w:rPr>
            <w:noProof/>
            <w:webHidden/>
          </w:rPr>
          <w:t>10</w:t>
        </w:r>
        <w:r>
          <w:rPr>
            <w:noProof/>
            <w:webHidden/>
          </w:rPr>
          <w:fldChar w:fldCharType="end"/>
        </w:r>
      </w:hyperlink>
    </w:p>
    <w:p w:rsidR="003F117C" w:rsidRDefault="00D721A1">
      <w:pPr>
        <w:pStyle w:val="Obsah2"/>
        <w:rPr>
          <w:rFonts w:asciiTheme="minorHAnsi" w:eastAsiaTheme="minorEastAsia" w:hAnsiTheme="minorHAnsi" w:cstheme="minorBidi"/>
          <w:noProof/>
          <w:sz w:val="22"/>
          <w:lang w:eastAsia="cs-CZ"/>
        </w:rPr>
      </w:pPr>
      <w:hyperlink w:anchor="_Toc198319879" w:history="1">
        <w:r w:rsidR="003F117C" w:rsidRPr="00E7421F">
          <w:rPr>
            <w:rStyle w:val="Hypertextovodkaz"/>
            <w:noProof/>
          </w:rPr>
          <w:t>1.1</w:t>
        </w:r>
        <w:r w:rsidR="003F117C">
          <w:rPr>
            <w:rFonts w:asciiTheme="minorHAnsi" w:eastAsiaTheme="minorEastAsia" w:hAnsiTheme="minorHAnsi" w:cstheme="minorBidi"/>
            <w:noProof/>
            <w:sz w:val="22"/>
            <w:lang w:eastAsia="cs-CZ"/>
          </w:rPr>
          <w:tab/>
        </w:r>
        <w:r w:rsidR="003F117C" w:rsidRPr="00E7421F">
          <w:rPr>
            <w:rStyle w:val="Hypertextovodkaz"/>
            <w:noProof/>
          </w:rPr>
          <w:t>Obecná část</w:t>
        </w:r>
        <w:r w:rsidR="003F117C">
          <w:rPr>
            <w:noProof/>
            <w:webHidden/>
          </w:rPr>
          <w:tab/>
        </w:r>
        <w:r>
          <w:rPr>
            <w:noProof/>
            <w:webHidden/>
          </w:rPr>
          <w:fldChar w:fldCharType="begin"/>
        </w:r>
        <w:r w:rsidR="003F117C">
          <w:rPr>
            <w:noProof/>
            <w:webHidden/>
          </w:rPr>
          <w:instrText xml:space="preserve"> PAGEREF _Toc198319879 \h </w:instrText>
        </w:r>
        <w:r>
          <w:rPr>
            <w:noProof/>
            <w:webHidden/>
          </w:rPr>
        </w:r>
        <w:r>
          <w:rPr>
            <w:noProof/>
            <w:webHidden/>
          </w:rPr>
          <w:fldChar w:fldCharType="separate"/>
        </w:r>
        <w:r w:rsidR="002416D3">
          <w:rPr>
            <w:noProof/>
            <w:webHidden/>
          </w:rPr>
          <w:t>10</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880" w:history="1">
        <w:r w:rsidR="003F117C" w:rsidRPr="00E7421F">
          <w:rPr>
            <w:rStyle w:val="Hypertextovodkaz"/>
            <w:noProof/>
          </w:rPr>
          <w:t>1.1.1</w:t>
        </w:r>
        <w:r w:rsidR="003F117C">
          <w:rPr>
            <w:rFonts w:asciiTheme="minorHAnsi" w:eastAsiaTheme="minorEastAsia" w:hAnsiTheme="minorHAnsi" w:cstheme="minorBidi"/>
            <w:noProof/>
            <w:sz w:val="22"/>
            <w:lang w:eastAsia="cs-CZ"/>
          </w:rPr>
          <w:tab/>
        </w:r>
        <w:r w:rsidR="003F117C" w:rsidRPr="00E7421F">
          <w:rPr>
            <w:rStyle w:val="Hypertextovodkaz"/>
            <w:noProof/>
          </w:rPr>
          <w:t>Diagnóza onemocnění</w:t>
        </w:r>
        <w:r w:rsidR="003F117C">
          <w:rPr>
            <w:noProof/>
            <w:webHidden/>
          </w:rPr>
          <w:tab/>
        </w:r>
        <w:r>
          <w:rPr>
            <w:noProof/>
            <w:webHidden/>
          </w:rPr>
          <w:fldChar w:fldCharType="begin"/>
        </w:r>
        <w:r w:rsidR="003F117C">
          <w:rPr>
            <w:noProof/>
            <w:webHidden/>
          </w:rPr>
          <w:instrText xml:space="preserve"> PAGEREF _Toc198319880 \h </w:instrText>
        </w:r>
        <w:r>
          <w:rPr>
            <w:noProof/>
            <w:webHidden/>
          </w:rPr>
        </w:r>
        <w:r>
          <w:rPr>
            <w:noProof/>
            <w:webHidden/>
          </w:rPr>
          <w:fldChar w:fldCharType="separate"/>
        </w:r>
        <w:r w:rsidR="002416D3">
          <w:rPr>
            <w:noProof/>
            <w:webHidden/>
          </w:rPr>
          <w:t>10</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881" w:history="1">
        <w:r w:rsidR="003F117C" w:rsidRPr="00E7421F">
          <w:rPr>
            <w:rStyle w:val="Hypertextovodkaz"/>
            <w:noProof/>
          </w:rPr>
          <w:t>1.1.2</w:t>
        </w:r>
        <w:r w:rsidR="003F117C">
          <w:rPr>
            <w:rFonts w:asciiTheme="minorHAnsi" w:eastAsiaTheme="minorEastAsia" w:hAnsiTheme="minorHAnsi" w:cstheme="minorBidi"/>
            <w:noProof/>
            <w:sz w:val="22"/>
            <w:lang w:eastAsia="cs-CZ"/>
          </w:rPr>
          <w:tab/>
        </w:r>
        <w:r w:rsidR="003F117C" w:rsidRPr="00E7421F">
          <w:rPr>
            <w:rStyle w:val="Hypertextovodkaz"/>
            <w:noProof/>
          </w:rPr>
          <w:t>Incidence onemocnění</w:t>
        </w:r>
        <w:r w:rsidR="003F117C">
          <w:rPr>
            <w:noProof/>
            <w:webHidden/>
          </w:rPr>
          <w:tab/>
        </w:r>
        <w:r>
          <w:rPr>
            <w:noProof/>
            <w:webHidden/>
          </w:rPr>
          <w:fldChar w:fldCharType="begin"/>
        </w:r>
        <w:r w:rsidR="003F117C">
          <w:rPr>
            <w:noProof/>
            <w:webHidden/>
          </w:rPr>
          <w:instrText xml:space="preserve"> PAGEREF _Toc198319881 \h </w:instrText>
        </w:r>
        <w:r>
          <w:rPr>
            <w:noProof/>
            <w:webHidden/>
          </w:rPr>
        </w:r>
        <w:r>
          <w:rPr>
            <w:noProof/>
            <w:webHidden/>
          </w:rPr>
          <w:fldChar w:fldCharType="separate"/>
        </w:r>
        <w:r w:rsidR="002416D3">
          <w:rPr>
            <w:noProof/>
            <w:webHidden/>
          </w:rPr>
          <w:t>11</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882" w:history="1">
        <w:r w:rsidR="003F117C" w:rsidRPr="00E7421F">
          <w:rPr>
            <w:rStyle w:val="Hypertextovodkaz"/>
            <w:noProof/>
          </w:rPr>
          <w:t>1.1.3</w:t>
        </w:r>
        <w:r w:rsidR="003F117C">
          <w:rPr>
            <w:rFonts w:asciiTheme="minorHAnsi" w:eastAsiaTheme="minorEastAsia" w:hAnsiTheme="minorHAnsi" w:cstheme="minorBidi"/>
            <w:noProof/>
            <w:sz w:val="22"/>
            <w:lang w:eastAsia="cs-CZ"/>
          </w:rPr>
          <w:tab/>
        </w:r>
        <w:r w:rsidR="003F117C" w:rsidRPr="00E7421F">
          <w:rPr>
            <w:rStyle w:val="Hypertextovodkaz"/>
            <w:noProof/>
          </w:rPr>
          <w:t>Etiologie onemocnění</w:t>
        </w:r>
        <w:r w:rsidR="003F117C">
          <w:rPr>
            <w:noProof/>
            <w:webHidden/>
          </w:rPr>
          <w:tab/>
        </w:r>
        <w:r>
          <w:rPr>
            <w:noProof/>
            <w:webHidden/>
          </w:rPr>
          <w:fldChar w:fldCharType="begin"/>
        </w:r>
        <w:r w:rsidR="003F117C">
          <w:rPr>
            <w:noProof/>
            <w:webHidden/>
          </w:rPr>
          <w:instrText xml:space="preserve"> PAGEREF _Toc198319882 \h </w:instrText>
        </w:r>
        <w:r>
          <w:rPr>
            <w:noProof/>
            <w:webHidden/>
          </w:rPr>
        </w:r>
        <w:r>
          <w:rPr>
            <w:noProof/>
            <w:webHidden/>
          </w:rPr>
          <w:fldChar w:fldCharType="separate"/>
        </w:r>
        <w:r w:rsidR="002416D3">
          <w:rPr>
            <w:noProof/>
            <w:webHidden/>
          </w:rPr>
          <w:t>12</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83" w:history="1">
        <w:r w:rsidR="003F117C" w:rsidRPr="00E7421F">
          <w:rPr>
            <w:rStyle w:val="Hypertextovodkaz"/>
            <w:noProof/>
          </w:rPr>
          <w:t>1.1.3.1</w:t>
        </w:r>
        <w:r w:rsidR="003F117C">
          <w:rPr>
            <w:rFonts w:asciiTheme="minorHAnsi" w:eastAsiaTheme="minorEastAsia" w:hAnsiTheme="minorHAnsi" w:cstheme="minorBidi"/>
            <w:noProof/>
            <w:sz w:val="22"/>
            <w:lang w:eastAsia="cs-CZ"/>
          </w:rPr>
          <w:tab/>
        </w:r>
        <w:r w:rsidR="003F117C" w:rsidRPr="00E7421F">
          <w:rPr>
            <w:rStyle w:val="Hypertextovodkaz"/>
            <w:noProof/>
          </w:rPr>
          <w:t>Rizikové faktory</w:t>
        </w:r>
        <w:r w:rsidR="003F117C">
          <w:rPr>
            <w:noProof/>
            <w:webHidden/>
          </w:rPr>
          <w:tab/>
        </w:r>
        <w:r>
          <w:rPr>
            <w:noProof/>
            <w:webHidden/>
          </w:rPr>
          <w:fldChar w:fldCharType="begin"/>
        </w:r>
        <w:r w:rsidR="003F117C">
          <w:rPr>
            <w:noProof/>
            <w:webHidden/>
          </w:rPr>
          <w:instrText xml:space="preserve"> PAGEREF _Toc198319883 \h </w:instrText>
        </w:r>
        <w:r>
          <w:rPr>
            <w:noProof/>
            <w:webHidden/>
          </w:rPr>
        </w:r>
        <w:r>
          <w:rPr>
            <w:noProof/>
            <w:webHidden/>
          </w:rPr>
          <w:fldChar w:fldCharType="separate"/>
        </w:r>
        <w:r w:rsidR="002416D3">
          <w:rPr>
            <w:noProof/>
            <w:webHidden/>
          </w:rPr>
          <w:t>14</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884" w:history="1">
        <w:r w:rsidR="003F117C" w:rsidRPr="00E7421F">
          <w:rPr>
            <w:rStyle w:val="Hypertextovodkaz"/>
            <w:noProof/>
          </w:rPr>
          <w:t>1.1.4</w:t>
        </w:r>
        <w:r w:rsidR="003F117C">
          <w:rPr>
            <w:rFonts w:asciiTheme="minorHAnsi" w:eastAsiaTheme="minorEastAsia" w:hAnsiTheme="minorHAnsi" w:cstheme="minorBidi"/>
            <w:noProof/>
            <w:sz w:val="22"/>
            <w:lang w:eastAsia="cs-CZ"/>
          </w:rPr>
          <w:tab/>
        </w:r>
        <w:r w:rsidR="003F117C" w:rsidRPr="00E7421F">
          <w:rPr>
            <w:rStyle w:val="Hypertextovodkaz"/>
            <w:noProof/>
          </w:rPr>
          <w:t>Patologická anatomie a fyziologie</w:t>
        </w:r>
        <w:r w:rsidR="003F117C">
          <w:rPr>
            <w:noProof/>
            <w:webHidden/>
          </w:rPr>
          <w:tab/>
        </w:r>
        <w:r>
          <w:rPr>
            <w:noProof/>
            <w:webHidden/>
          </w:rPr>
          <w:fldChar w:fldCharType="begin"/>
        </w:r>
        <w:r w:rsidR="003F117C">
          <w:rPr>
            <w:noProof/>
            <w:webHidden/>
          </w:rPr>
          <w:instrText xml:space="preserve"> PAGEREF _Toc198319884 \h </w:instrText>
        </w:r>
        <w:r>
          <w:rPr>
            <w:noProof/>
            <w:webHidden/>
          </w:rPr>
        </w:r>
        <w:r>
          <w:rPr>
            <w:noProof/>
            <w:webHidden/>
          </w:rPr>
          <w:fldChar w:fldCharType="separate"/>
        </w:r>
        <w:r w:rsidR="002416D3">
          <w:rPr>
            <w:noProof/>
            <w:webHidden/>
          </w:rPr>
          <w:t>15</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85" w:history="1">
        <w:r w:rsidR="003F117C" w:rsidRPr="00E7421F">
          <w:rPr>
            <w:rStyle w:val="Hypertextovodkaz"/>
            <w:noProof/>
          </w:rPr>
          <w:t>1.1.4.1</w:t>
        </w:r>
        <w:r w:rsidR="003F117C">
          <w:rPr>
            <w:rFonts w:asciiTheme="minorHAnsi" w:eastAsiaTheme="minorEastAsia" w:hAnsiTheme="minorHAnsi" w:cstheme="minorBidi"/>
            <w:noProof/>
            <w:sz w:val="22"/>
            <w:lang w:eastAsia="cs-CZ"/>
          </w:rPr>
          <w:tab/>
        </w:r>
        <w:r w:rsidR="003F117C" w:rsidRPr="00E7421F">
          <w:rPr>
            <w:rStyle w:val="Hypertextovodkaz"/>
            <w:noProof/>
          </w:rPr>
          <w:t>Proces degenerace v oblasti páteře</w:t>
        </w:r>
        <w:r w:rsidR="003F117C">
          <w:rPr>
            <w:noProof/>
            <w:webHidden/>
          </w:rPr>
          <w:tab/>
        </w:r>
        <w:r>
          <w:rPr>
            <w:noProof/>
            <w:webHidden/>
          </w:rPr>
          <w:fldChar w:fldCharType="begin"/>
        </w:r>
        <w:r w:rsidR="003F117C">
          <w:rPr>
            <w:noProof/>
            <w:webHidden/>
          </w:rPr>
          <w:instrText xml:space="preserve"> PAGEREF _Toc198319885 \h </w:instrText>
        </w:r>
        <w:r>
          <w:rPr>
            <w:noProof/>
            <w:webHidden/>
          </w:rPr>
        </w:r>
        <w:r>
          <w:rPr>
            <w:noProof/>
            <w:webHidden/>
          </w:rPr>
          <w:fldChar w:fldCharType="separate"/>
        </w:r>
        <w:r w:rsidR="002416D3">
          <w:rPr>
            <w:noProof/>
            <w:webHidden/>
          </w:rPr>
          <w:t>15</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86" w:history="1">
        <w:r w:rsidR="003F117C" w:rsidRPr="00E7421F">
          <w:rPr>
            <w:rStyle w:val="Hypertextovodkaz"/>
            <w:noProof/>
          </w:rPr>
          <w:t>1.1.4.2</w:t>
        </w:r>
        <w:r w:rsidR="003F117C">
          <w:rPr>
            <w:rFonts w:asciiTheme="minorHAnsi" w:eastAsiaTheme="minorEastAsia" w:hAnsiTheme="minorHAnsi" w:cstheme="minorBidi"/>
            <w:noProof/>
            <w:sz w:val="22"/>
            <w:lang w:eastAsia="cs-CZ"/>
          </w:rPr>
          <w:tab/>
        </w:r>
        <w:r w:rsidR="003F117C" w:rsidRPr="00E7421F">
          <w:rPr>
            <w:rStyle w:val="Hypertextovodkaz"/>
            <w:noProof/>
          </w:rPr>
          <w:t>Typy degenerativních změn na páteři</w:t>
        </w:r>
        <w:r w:rsidR="003F117C">
          <w:rPr>
            <w:noProof/>
            <w:webHidden/>
          </w:rPr>
          <w:tab/>
        </w:r>
        <w:r>
          <w:rPr>
            <w:noProof/>
            <w:webHidden/>
          </w:rPr>
          <w:fldChar w:fldCharType="begin"/>
        </w:r>
        <w:r w:rsidR="003F117C">
          <w:rPr>
            <w:noProof/>
            <w:webHidden/>
          </w:rPr>
          <w:instrText xml:space="preserve"> PAGEREF _Toc198319886 \h </w:instrText>
        </w:r>
        <w:r>
          <w:rPr>
            <w:noProof/>
            <w:webHidden/>
          </w:rPr>
        </w:r>
        <w:r>
          <w:rPr>
            <w:noProof/>
            <w:webHidden/>
          </w:rPr>
          <w:fldChar w:fldCharType="separate"/>
        </w:r>
        <w:r w:rsidR="002416D3">
          <w:rPr>
            <w:noProof/>
            <w:webHidden/>
          </w:rPr>
          <w:t>16</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87" w:history="1">
        <w:r w:rsidR="003F117C" w:rsidRPr="00E7421F">
          <w:rPr>
            <w:rStyle w:val="Hypertextovodkaz"/>
            <w:noProof/>
          </w:rPr>
          <w:t>1.1.4.3</w:t>
        </w:r>
        <w:r w:rsidR="003F117C">
          <w:rPr>
            <w:rFonts w:asciiTheme="minorHAnsi" w:eastAsiaTheme="minorEastAsia" w:hAnsiTheme="minorHAnsi" w:cstheme="minorBidi"/>
            <w:noProof/>
            <w:sz w:val="22"/>
            <w:lang w:eastAsia="cs-CZ"/>
          </w:rPr>
          <w:tab/>
        </w:r>
        <w:r w:rsidR="003F117C" w:rsidRPr="00E7421F">
          <w:rPr>
            <w:rStyle w:val="Hypertextovodkaz"/>
            <w:noProof/>
          </w:rPr>
          <w:t>Patofyziologie bolesti</w:t>
        </w:r>
        <w:r w:rsidR="003F117C">
          <w:rPr>
            <w:noProof/>
            <w:webHidden/>
          </w:rPr>
          <w:tab/>
        </w:r>
        <w:r>
          <w:rPr>
            <w:noProof/>
            <w:webHidden/>
          </w:rPr>
          <w:fldChar w:fldCharType="begin"/>
        </w:r>
        <w:r w:rsidR="003F117C">
          <w:rPr>
            <w:noProof/>
            <w:webHidden/>
          </w:rPr>
          <w:instrText xml:space="preserve"> PAGEREF _Toc198319887 \h </w:instrText>
        </w:r>
        <w:r>
          <w:rPr>
            <w:noProof/>
            <w:webHidden/>
          </w:rPr>
        </w:r>
        <w:r>
          <w:rPr>
            <w:noProof/>
            <w:webHidden/>
          </w:rPr>
          <w:fldChar w:fldCharType="separate"/>
        </w:r>
        <w:r w:rsidR="002416D3">
          <w:rPr>
            <w:noProof/>
            <w:webHidden/>
          </w:rPr>
          <w:t>18</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888" w:history="1">
        <w:r w:rsidR="003F117C" w:rsidRPr="00E7421F">
          <w:rPr>
            <w:rStyle w:val="Hypertextovodkaz"/>
            <w:noProof/>
          </w:rPr>
          <w:t>1.1.5</w:t>
        </w:r>
        <w:r w:rsidR="003F117C">
          <w:rPr>
            <w:rFonts w:asciiTheme="minorHAnsi" w:eastAsiaTheme="minorEastAsia" w:hAnsiTheme="minorHAnsi" w:cstheme="minorBidi"/>
            <w:noProof/>
            <w:sz w:val="22"/>
            <w:lang w:eastAsia="cs-CZ"/>
          </w:rPr>
          <w:tab/>
        </w:r>
        <w:r w:rsidR="003F117C" w:rsidRPr="00E7421F">
          <w:rPr>
            <w:rStyle w:val="Hypertextovodkaz"/>
            <w:noProof/>
          </w:rPr>
          <w:t>Klinické projevy a průběh onemocnění</w:t>
        </w:r>
        <w:r w:rsidR="003F117C">
          <w:rPr>
            <w:noProof/>
            <w:webHidden/>
          </w:rPr>
          <w:tab/>
        </w:r>
        <w:r>
          <w:rPr>
            <w:noProof/>
            <w:webHidden/>
          </w:rPr>
          <w:fldChar w:fldCharType="begin"/>
        </w:r>
        <w:r w:rsidR="003F117C">
          <w:rPr>
            <w:noProof/>
            <w:webHidden/>
          </w:rPr>
          <w:instrText xml:space="preserve"> PAGEREF _Toc198319888 \h </w:instrText>
        </w:r>
        <w:r>
          <w:rPr>
            <w:noProof/>
            <w:webHidden/>
          </w:rPr>
        </w:r>
        <w:r>
          <w:rPr>
            <w:noProof/>
            <w:webHidden/>
          </w:rPr>
          <w:fldChar w:fldCharType="separate"/>
        </w:r>
        <w:r w:rsidR="002416D3">
          <w:rPr>
            <w:noProof/>
            <w:webHidden/>
          </w:rPr>
          <w:t>19</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89" w:history="1">
        <w:r w:rsidR="003F117C" w:rsidRPr="00E7421F">
          <w:rPr>
            <w:rStyle w:val="Hypertextovodkaz"/>
            <w:noProof/>
          </w:rPr>
          <w:t>1.1.5.1</w:t>
        </w:r>
        <w:r w:rsidR="003F117C">
          <w:rPr>
            <w:rFonts w:asciiTheme="minorHAnsi" w:eastAsiaTheme="minorEastAsia" w:hAnsiTheme="minorHAnsi" w:cstheme="minorBidi"/>
            <w:noProof/>
            <w:sz w:val="22"/>
            <w:lang w:eastAsia="cs-CZ"/>
          </w:rPr>
          <w:tab/>
        </w:r>
        <w:r w:rsidR="003F117C" w:rsidRPr="00E7421F">
          <w:rPr>
            <w:rStyle w:val="Hypertextovodkaz"/>
            <w:noProof/>
          </w:rPr>
          <w:t>Segmentové syndromy</w:t>
        </w:r>
        <w:r w:rsidR="003F117C">
          <w:rPr>
            <w:noProof/>
            <w:webHidden/>
          </w:rPr>
          <w:tab/>
        </w:r>
        <w:r>
          <w:rPr>
            <w:noProof/>
            <w:webHidden/>
          </w:rPr>
          <w:fldChar w:fldCharType="begin"/>
        </w:r>
        <w:r w:rsidR="003F117C">
          <w:rPr>
            <w:noProof/>
            <w:webHidden/>
          </w:rPr>
          <w:instrText xml:space="preserve"> PAGEREF _Toc198319889 \h </w:instrText>
        </w:r>
        <w:r>
          <w:rPr>
            <w:noProof/>
            <w:webHidden/>
          </w:rPr>
        </w:r>
        <w:r>
          <w:rPr>
            <w:noProof/>
            <w:webHidden/>
          </w:rPr>
          <w:fldChar w:fldCharType="separate"/>
        </w:r>
        <w:r w:rsidR="002416D3">
          <w:rPr>
            <w:noProof/>
            <w:webHidden/>
          </w:rPr>
          <w:t>20</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90" w:history="1">
        <w:r w:rsidR="003F117C" w:rsidRPr="00E7421F">
          <w:rPr>
            <w:rStyle w:val="Hypertextovodkaz"/>
            <w:noProof/>
          </w:rPr>
          <w:t>1.1.5.2</w:t>
        </w:r>
        <w:r w:rsidR="003F117C">
          <w:rPr>
            <w:rFonts w:asciiTheme="minorHAnsi" w:eastAsiaTheme="minorEastAsia" w:hAnsiTheme="minorHAnsi" w:cstheme="minorBidi"/>
            <w:noProof/>
            <w:sz w:val="22"/>
            <w:lang w:eastAsia="cs-CZ"/>
          </w:rPr>
          <w:tab/>
        </w:r>
        <w:r w:rsidR="003F117C" w:rsidRPr="00E7421F">
          <w:rPr>
            <w:rStyle w:val="Hypertextovodkaz"/>
            <w:noProof/>
          </w:rPr>
          <w:t>Pseudoradikulární syndromy</w:t>
        </w:r>
        <w:r w:rsidR="003F117C">
          <w:rPr>
            <w:noProof/>
            <w:webHidden/>
          </w:rPr>
          <w:tab/>
        </w:r>
        <w:r>
          <w:rPr>
            <w:noProof/>
            <w:webHidden/>
          </w:rPr>
          <w:fldChar w:fldCharType="begin"/>
        </w:r>
        <w:r w:rsidR="003F117C">
          <w:rPr>
            <w:noProof/>
            <w:webHidden/>
          </w:rPr>
          <w:instrText xml:space="preserve"> PAGEREF _Toc198319890 \h </w:instrText>
        </w:r>
        <w:r>
          <w:rPr>
            <w:noProof/>
            <w:webHidden/>
          </w:rPr>
        </w:r>
        <w:r>
          <w:rPr>
            <w:noProof/>
            <w:webHidden/>
          </w:rPr>
          <w:fldChar w:fldCharType="separate"/>
        </w:r>
        <w:r w:rsidR="002416D3">
          <w:rPr>
            <w:noProof/>
            <w:webHidden/>
          </w:rPr>
          <w:t>21</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91" w:history="1">
        <w:r w:rsidR="003F117C" w:rsidRPr="00E7421F">
          <w:rPr>
            <w:rStyle w:val="Hypertextovodkaz"/>
            <w:noProof/>
          </w:rPr>
          <w:t>1.1.5.3</w:t>
        </w:r>
        <w:r w:rsidR="003F117C">
          <w:rPr>
            <w:rFonts w:asciiTheme="minorHAnsi" w:eastAsiaTheme="minorEastAsia" w:hAnsiTheme="minorHAnsi" w:cstheme="minorBidi"/>
            <w:noProof/>
            <w:sz w:val="22"/>
            <w:lang w:eastAsia="cs-CZ"/>
          </w:rPr>
          <w:tab/>
        </w:r>
        <w:r w:rsidR="003F117C" w:rsidRPr="00E7421F">
          <w:rPr>
            <w:rStyle w:val="Hypertextovodkaz"/>
            <w:noProof/>
          </w:rPr>
          <w:t>Kompresivní vertebrogenní syndromy</w:t>
        </w:r>
        <w:r w:rsidR="003F117C">
          <w:rPr>
            <w:noProof/>
            <w:webHidden/>
          </w:rPr>
          <w:tab/>
        </w:r>
        <w:r>
          <w:rPr>
            <w:noProof/>
            <w:webHidden/>
          </w:rPr>
          <w:fldChar w:fldCharType="begin"/>
        </w:r>
        <w:r w:rsidR="003F117C">
          <w:rPr>
            <w:noProof/>
            <w:webHidden/>
          </w:rPr>
          <w:instrText xml:space="preserve"> PAGEREF _Toc198319891 \h </w:instrText>
        </w:r>
        <w:r>
          <w:rPr>
            <w:noProof/>
            <w:webHidden/>
          </w:rPr>
        </w:r>
        <w:r>
          <w:rPr>
            <w:noProof/>
            <w:webHidden/>
          </w:rPr>
          <w:fldChar w:fldCharType="separate"/>
        </w:r>
        <w:r w:rsidR="002416D3">
          <w:rPr>
            <w:noProof/>
            <w:webHidden/>
          </w:rPr>
          <w:t>22</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92" w:history="1">
        <w:r w:rsidR="003F117C" w:rsidRPr="00E7421F">
          <w:rPr>
            <w:rStyle w:val="Hypertextovodkaz"/>
            <w:noProof/>
          </w:rPr>
          <w:t>1.1.5.4</w:t>
        </w:r>
        <w:r w:rsidR="003F117C">
          <w:rPr>
            <w:rFonts w:asciiTheme="minorHAnsi" w:eastAsiaTheme="minorEastAsia" w:hAnsiTheme="minorHAnsi" w:cstheme="minorBidi"/>
            <w:noProof/>
            <w:sz w:val="22"/>
            <w:lang w:eastAsia="cs-CZ"/>
          </w:rPr>
          <w:tab/>
        </w:r>
        <w:r w:rsidR="003F117C" w:rsidRPr="00E7421F">
          <w:rPr>
            <w:rStyle w:val="Hypertextovodkaz"/>
            <w:noProof/>
          </w:rPr>
          <w:t>Failed back surgery syndrom</w:t>
        </w:r>
        <w:r w:rsidR="003F117C">
          <w:rPr>
            <w:noProof/>
            <w:webHidden/>
          </w:rPr>
          <w:tab/>
        </w:r>
        <w:r>
          <w:rPr>
            <w:noProof/>
            <w:webHidden/>
          </w:rPr>
          <w:fldChar w:fldCharType="begin"/>
        </w:r>
        <w:r w:rsidR="003F117C">
          <w:rPr>
            <w:noProof/>
            <w:webHidden/>
          </w:rPr>
          <w:instrText xml:space="preserve"> PAGEREF _Toc198319892 \h </w:instrText>
        </w:r>
        <w:r>
          <w:rPr>
            <w:noProof/>
            <w:webHidden/>
          </w:rPr>
        </w:r>
        <w:r>
          <w:rPr>
            <w:noProof/>
            <w:webHidden/>
          </w:rPr>
          <w:fldChar w:fldCharType="separate"/>
        </w:r>
        <w:r w:rsidR="002416D3">
          <w:rPr>
            <w:noProof/>
            <w:webHidden/>
          </w:rPr>
          <w:t>24</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893" w:history="1">
        <w:r w:rsidR="003F117C" w:rsidRPr="00E7421F">
          <w:rPr>
            <w:rStyle w:val="Hypertextovodkaz"/>
            <w:noProof/>
          </w:rPr>
          <w:t>1.1.6</w:t>
        </w:r>
        <w:r w:rsidR="003F117C">
          <w:rPr>
            <w:rFonts w:asciiTheme="minorHAnsi" w:eastAsiaTheme="minorEastAsia" w:hAnsiTheme="minorHAnsi" w:cstheme="minorBidi"/>
            <w:noProof/>
            <w:sz w:val="22"/>
            <w:lang w:eastAsia="cs-CZ"/>
          </w:rPr>
          <w:tab/>
        </w:r>
        <w:r w:rsidR="003F117C" w:rsidRPr="00E7421F">
          <w:rPr>
            <w:rStyle w:val="Hypertextovodkaz"/>
            <w:noProof/>
          </w:rPr>
          <w:t>Diagnostické postupy</w:t>
        </w:r>
        <w:r w:rsidR="003F117C">
          <w:rPr>
            <w:noProof/>
            <w:webHidden/>
          </w:rPr>
          <w:tab/>
        </w:r>
        <w:r>
          <w:rPr>
            <w:noProof/>
            <w:webHidden/>
          </w:rPr>
          <w:fldChar w:fldCharType="begin"/>
        </w:r>
        <w:r w:rsidR="003F117C">
          <w:rPr>
            <w:noProof/>
            <w:webHidden/>
          </w:rPr>
          <w:instrText xml:space="preserve"> PAGEREF _Toc198319893 \h </w:instrText>
        </w:r>
        <w:r>
          <w:rPr>
            <w:noProof/>
            <w:webHidden/>
          </w:rPr>
        </w:r>
        <w:r>
          <w:rPr>
            <w:noProof/>
            <w:webHidden/>
          </w:rPr>
          <w:fldChar w:fldCharType="separate"/>
        </w:r>
        <w:r w:rsidR="002416D3">
          <w:rPr>
            <w:noProof/>
            <w:webHidden/>
          </w:rPr>
          <w:t>24</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94" w:history="1">
        <w:r w:rsidR="003F117C" w:rsidRPr="00E7421F">
          <w:rPr>
            <w:rStyle w:val="Hypertextovodkaz"/>
            <w:noProof/>
          </w:rPr>
          <w:t>1.1.6.1</w:t>
        </w:r>
        <w:r w:rsidR="003F117C">
          <w:rPr>
            <w:rFonts w:asciiTheme="minorHAnsi" w:eastAsiaTheme="minorEastAsia" w:hAnsiTheme="minorHAnsi" w:cstheme="minorBidi"/>
            <w:noProof/>
            <w:sz w:val="22"/>
            <w:lang w:eastAsia="cs-CZ"/>
          </w:rPr>
          <w:tab/>
        </w:r>
        <w:r w:rsidR="003F117C" w:rsidRPr="00E7421F">
          <w:rPr>
            <w:rStyle w:val="Hypertextovodkaz"/>
            <w:noProof/>
          </w:rPr>
          <w:t>Anamnéza</w:t>
        </w:r>
        <w:r w:rsidR="003F117C">
          <w:rPr>
            <w:noProof/>
            <w:webHidden/>
          </w:rPr>
          <w:tab/>
        </w:r>
        <w:r>
          <w:rPr>
            <w:noProof/>
            <w:webHidden/>
          </w:rPr>
          <w:fldChar w:fldCharType="begin"/>
        </w:r>
        <w:r w:rsidR="003F117C">
          <w:rPr>
            <w:noProof/>
            <w:webHidden/>
          </w:rPr>
          <w:instrText xml:space="preserve"> PAGEREF _Toc198319894 \h </w:instrText>
        </w:r>
        <w:r>
          <w:rPr>
            <w:noProof/>
            <w:webHidden/>
          </w:rPr>
        </w:r>
        <w:r>
          <w:rPr>
            <w:noProof/>
            <w:webHidden/>
          </w:rPr>
          <w:fldChar w:fldCharType="separate"/>
        </w:r>
        <w:r w:rsidR="002416D3">
          <w:rPr>
            <w:noProof/>
            <w:webHidden/>
          </w:rPr>
          <w:t>25</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95" w:history="1">
        <w:r w:rsidR="003F117C" w:rsidRPr="00E7421F">
          <w:rPr>
            <w:rStyle w:val="Hypertextovodkaz"/>
            <w:noProof/>
          </w:rPr>
          <w:t>1.1.6.2</w:t>
        </w:r>
        <w:r w:rsidR="003F117C">
          <w:rPr>
            <w:rFonts w:asciiTheme="minorHAnsi" w:eastAsiaTheme="minorEastAsia" w:hAnsiTheme="minorHAnsi" w:cstheme="minorBidi"/>
            <w:noProof/>
            <w:sz w:val="22"/>
            <w:lang w:eastAsia="cs-CZ"/>
          </w:rPr>
          <w:tab/>
        </w:r>
        <w:r w:rsidR="003F117C" w:rsidRPr="00E7421F">
          <w:rPr>
            <w:rStyle w:val="Hypertextovodkaz"/>
            <w:noProof/>
          </w:rPr>
          <w:t>Objektivní vyšetření</w:t>
        </w:r>
        <w:r w:rsidR="003F117C">
          <w:rPr>
            <w:noProof/>
            <w:webHidden/>
          </w:rPr>
          <w:tab/>
        </w:r>
        <w:r>
          <w:rPr>
            <w:noProof/>
            <w:webHidden/>
          </w:rPr>
          <w:fldChar w:fldCharType="begin"/>
        </w:r>
        <w:r w:rsidR="003F117C">
          <w:rPr>
            <w:noProof/>
            <w:webHidden/>
          </w:rPr>
          <w:instrText xml:space="preserve"> PAGEREF _Toc198319895 \h </w:instrText>
        </w:r>
        <w:r>
          <w:rPr>
            <w:noProof/>
            <w:webHidden/>
          </w:rPr>
        </w:r>
        <w:r>
          <w:rPr>
            <w:noProof/>
            <w:webHidden/>
          </w:rPr>
          <w:fldChar w:fldCharType="separate"/>
        </w:r>
        <w:r w:rsidR="002416D3">
          <w:rPr>
            <w:noProof/>
            <w:webHidden/>
          </w:rPr>
          <w:t>25</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96" w:history="1">
        <w:r w:rsidR="003F117C" w:rsidRPr="00E7421F">
          <w:rPr>
            <w:rStyle w:val="Hypertextovodkaz"/>
            <w:noProof/>
          </w:rPr>
          <w:t>1.1.6.3</w:t>
        </w:r>
        <w:r w:rsidR="003F117C">
          <w:rPr>
            <w:rFonts w:asciiTheme="minorHAnsi" w:eastAsiaTheme="minorEastAsia" w:hAnsiTheme="minorHAnsi" w:cstheme="minorBidi"/>
            <w:noProof/>
            <w:sz w:val="22"/>
            <w:lang w:eastAsia="cs-CZ"/>
          </w:rPr>
          <w:tab/>
        </w:r>
        <w:r w:rsidR="003F117C" w:rsidRPr="00E7421F">
          <w:rPr>
            <w:rStyle w:val="Hypertextovodkaz"/>
            <w:noProof/>
          </w:rPr>
          <w:t>Další vyšetření v rámci ucelené rehabilitace</w:t>
        </w:r>
        <w:r w:rsidR="003F117C">
          <w:rPr>
            <w:noProof/>
            <w:webHidden/>
          </w:rPr>
          <w:tab/>
        </w:r>
        <w:r>
          <w:rPr>
            <w:noProof/>
            <w:webHidden/>
          </w:rPr>
          <w:fldChar w:fldCharType="begin"/>
        </w:r>
        <w:r w:rsidR="003F117C">
          <w:rPr>
            <w:noProof/>
            <w:webHidden/>
          </w:rPr>
          <w:instrText xml:space="preserve"> PAGEREF _Toc198319896 \h </w:instrText>
        </w:r>
        <w:r>
          <w:rPr>
            <w:noProof/>
            <w:webHidden/>
          </w:rPr>
        </w:r>
        <w:r>
          <w:rPr>
            <w:noProof/>
            <w:webHidden/>
          </w:rPr>
          <w:fldChar w:fldCharType="separate"/>
        </w:r>
        <w:r w:rsidR="002416D3">
          <w:rPr>
            <w:noProof/>
            <w:webHidden/>
          </w:rPr>
          <w:t>26</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897" w:history="1">
        <w:r w:rsidR="003F117C" w:rsidRPr="00E7421F">
          <w:rPr>
            <w:rStyle w:val="Hypertextovodkaz"/>
            <w:noProof/>
          </w:rPr>
          <w:t>1.1.6.4</w:t>
        </w:r>
        <w:r w:rsidR="003F117C">
          <w:rPr>
            <w:rFonts w:asciiTheme="minorHAnsi" w:eastAsiaTheme="minorEastAsia" w:hAnsiTheme="minorHAnsi" w:cstheme="minorBidi"/>
            <w:noProof/>
            <w:sz w:val="22"/>
            <w:lang w:eastAsia="cs-CZ"/>
          </w:rPr>
          <w:tab/>
        </w:r>
        <w:r w:rsidR="003F117C" w:rsidRPr="00E7421F">
          <w:rPr>
            <w:rStyle w:val="Hypertextovodkaz"/>
            <w:noProof/>
          </w:rPr>
          <w:t>Pomocné vyšetřovací metody</w:t>
        </w:r>
        <w:r w:rsidR="003F117C">
          <w:rPr>
            <w:noProof/>
            <w:webHidden/>
          </w:rPr>
          <w:tab/>
        </w:r>
        <w:r>
          <w:rPr>
            <w:noProof/>
            <w:webHidden/>
          </w:rPr>
          <w:fldChar w:fldCharType="begin"/>
        </w:r>
        <w:r w:rsidR="003F117C">
          <w:rPr>
            <w:noProof/>
            <w:webHidden/>
          </w:rPr>
          <w:instrText xml:space="preserve"> PAGEREF _Toc198319897 \h </w:instrText>
        </w:r>
        <w:r>
          <w:rPr>
            <w:noProof/>
            <w:webHidden/>
          </w:rPr>
        </w:r>
        <w:r>
          <w:rPr>
            <w:noProof/>
            <w:webHidden/>
          </w:rPr>
          <w:fldChar w:fldCharType="separate"/>
        </w:r>
        <w:r w:rsidR="002416D3">
          <w:rPr>
            <w:noProof/>
            <w:webHidden/>
          </w:rPr>
          <w:t>26</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898" w:history="1">
        <w:r w:rsidR="003F117C" w:rsidRPr="00E7421F">
          <w:rPr>
            <w:rStyle w:val="Hypertextovodkaz"/>
            <w:noProof/>
          </w:rPr>
          <w:t>1.1.7</w:t>
        </w:r>
        <w:r w:rsidR="003F117C">
          <w:rPr>
            <w:rFonts w:asciiTheme="minorHAnsi" w:eastAsiaTheme="minorEastAsia" w:hAnsiTheme="minorHAnsi" w:cstheme="minorBidi"/>
            <w:noProof/>
            <w:sz w:val="22"/>
            <w:lang w:eastAsia="cs-CZ"/>
          </w:rPr>
          <w:tab/>
        </w:r>
        <w:r w:rsidR="003F117C" w:rsidRPr="00E7421F">
          <w:rPr>
            <w:rStyle w:val="Hypertextovodkaz"/>
            <w:noProof/>
          </w:rPr>
          <w:t>Prognóza onemocnění</w:t>
        </w:r>
        <w:r w:rsidR="003F117C">
          <w:rPr>
            <w:noProof/>
            <w:webHidden/>
          </w:rPr>
          <w:tab/>
        </w:r>
        <w:r>
          <w:rPr>
            <w:noProof/>
            <w:webHidden/>
          </w:rPr>
          <w:fldChar w:fldCharType="begin"/>
        </w:r>
        <w:r w:rsidR="003F117C">
          <w:rPr>
            <w:noProof/>
            <w:webHidden/>
          </w:rPr>
          <w:instrText xml:space="preserve"> PAGEREF _Toc198319898 \h </w:instrText>
        </w:r>
        <w:r>
          <w:rPr>
            <w:noProof/>
            <w:webHidden/>
          </w:rPr>
        </w:r>
        <w:r>
          <w:rPr>
            <w:noProof/>
            <w:webHidden/>
          </w:rPr>
          <w:fldChar w:fldCharType="separate"/>
        </w:r>
        <w:r w:rsidR="002416D3">
          <w:rPr>
            <w:noProof/>
            <w:webHidden/>
          </w:rPr>
          <w:t>28</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899" w:history="1">
        <w:r w:rsidR="003F117C" w:rsidRPr="00E7421F">
          <w:rPr>
            <w:rStyle w:val="Hypertextovodkaz"/>
            <w:noProof/>
          </w:rPr>
          <w:t>1.1.8</w:t>
        </w:r>
        <w:r w:rsidR="003F117C">
          <w:rPr>
            <w:rFonts w:asciiTheme="minorHAnsi" w:eastAsiaTheme="minorEastAsia" w:hAnsiTheme="minorHAnsi" w:cstheme="minorBidi"/>
            <w:noProof/>
            <w:sz w:val="22"/>
            <w:lang w:eastAsia="cs-CZ"/>
          </w:rPr>
          <w:tab/>
        </w:r>
        <w:r w:rsidR="003F117C" w:rsidRPr="00E7421F">
          <w:rPr>
            <w:rStyle w:val="Hypertextovodkaz"/>
            <w:noProof/>
          </w:rPr>
          <w:t>Terapie onemocnění</w:t>
        </w:r>
        <w:r w:rsidR="003F117C">
          <w:rPr>
            <w:noProof/>
            <w:webHidden/>
          </w:rPr>
          <w:tab/>
        </w:r>
        <w:r>
          <w:rPr>
            <w:noProof/>
            <w:webHidden/>
          </w:rPr>
          <w:fldChar w:fldCharType="begin"/>
        </w:r>
        <w:r w:rsidR="003F117C">
          <w:rPr>
            <w:noProof/>
            <w:webHidden/>
          </w:rPr>
          <w:instrText xml:space="preserve"> PAGEREF _Toc198319899 \h </w:instrText>
        </w:r>
        <w:r>
          <w:rPr>
            <w:noProof/>
            <w:webHidden/>
          </w:rPr>
        </w:r>
        <w:r>
          <w:rPr>
            <w:noProof/>
            <w:webHidden/>
          </w:rPr>
          <w:fldChar w:fldCharType="separate"/>
        </w:r>
        <w:r w:rsidR="002416D3">
          <w:rPr>
            <w:noProof/>
            <w:webHidden/>
          </w:rPr>
          <w:t>29</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00" w:history="1">
        <w:r w:rsidR="003F117C" w:rsidRPr="00E7421F">
          <w:rPr>
            <w:rStyle w:val="Hypertextovodkaz"/>
            <w:noProof/>
          </w:rPr>
          <w:t>1.1.8.1</w:t>
        </w:r>
        <w:r w:rsidR="003F117C">
          <w:rPr>
            <w:rFonts w:asciiTheme="minorHAnsi" w:eastAsiaTheme="minorEastAsia" w:hAnsiTheme="minorHAnsi" w:cstheme="minorBidi"/>
            <w:noProof/>
            <w:sz w:val="22"/>
            <w:lang w:eastAsia="cs-CZ"/>
          </w:rPr>
          <w:tab/>
        </w:r>
        <w:r w:rsidR="003F117C" w:rsidRPr="00E7421F">
          <w:rPr>
            <w:rStyle w:val="Hypertextovodkaz"/>
            <w:noProof/>
          </w:rPr>
          <w:t>Farmakoterapie</w:t>
        </w:r>
        <w:r w:rsidR="003F117C">
          <w:rPr>
            <w:noProof/>
            <w:webHidden/>
          </w:rPr>
          <w:tab/>
        </w:r>
        <w:r>
          <w:rPr>
            <w:noProof/>
            <w:webHidden/>
          </w:rPr>
          <w:fldChar w:fldCharType="begin"/>
        </w:r>
        <w:r w:rsidR="003F117C">
          <w:rPr>
            <w:noProof/>
            <w:webHidden/>
          </w:rPr>
          <w:instrText xml:space="preserve"> PAGEREF _Toc198319900 \h </w:instrText>
        </w:r>
        <w:r>
          <w:rPr>
            <w:noProof/>
            <w:webHidden/>
          </w:rPr>
        </w:r>
        <w:r>
          <w:rPr>
            <w:noProof/>
            <w:webHidden/>
          </w:rPr>
          <w:fldChar w:fldCharType="separate"/>
        </w:r>
        <w:r w:rsidR="002416D3">
          <w:rPr>
            <w:noProof/>
            <w:webHidden/>
          </w:rPr>
          <w:t>29</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01" w:history="1">
        <w:r w:rsidR="003F117C" w:rsidRPr="00E7421F">
          <w:rPr>
            <w:rStyle w:val="Hypertextovodkaz"/>
            <w:noProof/>
          </w:rPr>
          <w:t>1.1.8.2</w:t>
        </w:r>
        <w:r w:rsidR="003F117C">
          <w:rPr>
            <w:rFonts w:asciiTheme="minorHAnsi" w:eastAsiaTheme="minorEastAsia" w:hAnsiTheme="minorHAnsi" w:cstheme="minorBidi"/>
            <w:noProof/>
            <w:sz w:val="22"/>
            <w:lang w:eastAsia="cs-CZ"/>
          </w:rPr>
          <w:tab/>
        </w:r>
        <w:r w:rsidR="003F117C" w:rsidRPr="00E7421F">
          <w:rPr>
            <w:rStyle w:val="Hypertextovodkaz"/>
            <w:noProof/>
          </w:rPr>
          <w:t>Chirurgická léčba</w:t>
        </w:r>
        <w:r w:rsidR="003F117C">
          <w:rPr>
            <w:noProof/>
            <w:webHidden/>
          </w:rPr>
          <w:tab/>
        </w:r>
        <w:r>
          <w:rPr>
            <w:noProof/>
            <w:webHidden/>
          </w:rPr>
          <w:fldChar w:fldCharType="begin"/>
        </w:r>
        <w:r w:rsidR="003F117C">
          <w:rPr>
            <w:noProof/>
            <w:webHidden/>
          </w:rPr>
          <w:instrText xml:space="preserve"> PAGEREF _Toc198319901 \h </w:instrText>
        </w:r>
        <w:r>
          <w:rPr>
            <w:noProof/>
            <w:webHidden/>
          </w:rPr>
        </w:r>
        <w:r>
          <w:rPr>
            <w:noProof/>
            <w:webHidden/>
          </w:rPr>
          <w:fldChar w:fldCharType="separate"/>
        </w:r>
        <w:r w:rsidR="002416D3">
          <w:rPr>
            <w:noProof/>
            <w:webHidden/>
          </w:rPr>
          <w:t>31</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02" w:history="1">
        <w:r w:rsidR="003F117C" w:rsidRPr="00E7421F">
          <w:rPr>
            <w:rStyle w:val="Hypertextovodkaz"/>
            <w:noProof/>
          </w:rPr>
          <w:t>1.1.8.3</w:t>
        </w:r>
        <w:r w:rsidR="003F117C">
          <w:rPr>
            <w:rFonts w:asciiTheme="minorHAnsi" w:eastAsiaTheme="minorEastAsia" w:hAnsiTheme="minorHAnsi" w:cstheme="minorBidi"/>
            <w:noProof/>
            <w:sz w:val="22"/>
            <w:lang w:eastAsia="cs-CZ"/>
          </w:rPr>
          <w:tab/>
        </w:r>
        <w:r w:rsidR="003F117C" w:rsidRPr="00E7421F">
          <w:rPr>
            <w:rStyle w:val="Hypertextovodkaz"/>
            <w:noProof/>
          </w:rPr>
          <w:t>Lázeňská léčba</w:t>
        </w:r>
        <w:r w:rsidR="003F117C">
          <w:rPr>
            <w:noProof/>
            <w:webHidden/>
          </w:rPr>
          <w:tab/>
        </w:r>
        <w:r>
          <w:rPr>
            <w:noProof/>
            <w:webHidden/>
          </w:rPr>
          <w:fldChar w:fldCharType="begin"/>
        </w:r>
        <w:r w:rsidR="003F117C">
          <w:rPr>
            <w:noProof/>
            <w:webHidden/>
          </w:rPr>
          <w:instrText xml:space="preserve"> PAGEREF _Toc198319902 \h </w:instrText>
        </w:r>
        <w:r>
          <w:rPr>
            <w:noProof/>
            <w:webHidden/>
          </w:rPr>
        </w:r>
        <w:r>
          <w:rPr>
            <w:noProof/>
            <w:webHidden/>
          </w:rPr>
          <w:fldChar w:fldCharType="separate"/>
        </w:r>
        <w:r w:rsidR="002416D3">
          <w:rPr>
            <w:noProof/>
            <w:webHidden/>
          </w:rPr>
          <w:t>32</w:t>
        </w:r>
        <w:r>
          <w:rPr>
            <w:noProof/>
            <w:webHidden/>
          </w:rPr>
          <w:fldChar w:fldCharType="end"/>
        </w:r>
      </w:hyperlink>
    </w:p>
    <w:p w:rsidR="003F117C" w:rsidRDefault="00D721A1">
      <w:pPr>
        <w:pStyle w:val="Obsah2"/>
        <w:rPr>
          <w:rFonts w:asciiTheme="minorHAnsi" w:eastAsiaTheme="minorEastAsia" w:hAnsiTheme="minorHAnsi" w:cstheme="minorBidi"/>
          <w:noProof/>
          <w:sz w:val="22"/>
          <w:lang w:eastAsia="cs-CZ"/>
        </w:rPr>
      </w:pPr>
      <w:hyperlink w:anchor="_Toc198319903" w:history="1">
        <w:r w:rsidR="003F117C" w:rsidRPr="00E7421F">
          <w:rPr>
            <w:rStyle w:val="Hypertextovodkaz"/>
            <w:noProof/>
          </w:rPr>
          <w:t>1.2</w:t>
        </w:r>
        <w:r w:rsidR="003F117C">
          <w:rPr>
            <w:rFonts w:asciiTheme="minorHAnsi" w:eastAsiaTheme="minorEastAsia" w:hAnsiTheme="minorHAnsi" w:cstheme="minorBidi"/>
            <w:noProof/>
            <w:sz w:val="22"/>
            <w:lang w:eastAsia="cs-CZ"/>
          </w:rPr>
          <w:tab/>
        </w:r>
        <w:r w:rsidR="003F117C" w:rsidRPr="00E7421F">
          <w:rPr>
            <w:rStyle w:val="Hypertextovodkaz"/>
            <w:noProof/>
          </w:rPr>
          <w:t>Speciální část</w:t>
        </w:r>
        <w:r w:rsidR="003F117C">
          <w:rPr>
            <w:noProof/>
            <w:webHidden/>
          </w:rPr>
          <w:tab/>
        </w:r>
        <w:r>
          <w:rPr>
            <w:noProof/>
            <w:webHidden/>
          </w:rPr>
          <w:fldChar w:fldCharType="begin"/>
        </w:r>
        <w:r w:rsidR="003F117C">
          <w:rPr>
            <w:noProof/>
            <w:webHidden/>
          </w:rPr>
          <w:instrText xml:space="preserve"> PAGEREF _Toc198319903 \h </w:instrText>
        </w:r>
        <w:r>
          <w:rPr>
            <w:noProof/>
            <w:webHidden/>
          </w:rPr>
        </w:r>
        <w:r>
          <w:rPr>
            <w:noProof/>
            <w:webHidden/>
          </w:rPr>
          <w:fldChar w:fldCharType="separate"/>
        </w:r>
        <w:r w:rsidR="002416D3">
          <w:rPr>
            <w:noProof/>
            <w:webHidden/>
          </w:rPr>
          <w:t>33</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04" w:history="1">
        <w:r w:rsidR="003F117C" w:rsidRPr="00E7421F">
          <w:rPr>
            <w:rStyle w:val="Hypertextovodkaz"/>
            <w:noProof/>
          </w:rPr>
          <w:t>1.2.1</w:t>
        </w:r>
        <w:r w:rsidR="003F117C">
          <w:rPr>
            <w:rFonts w:asciiTheme="minorHAnsi" w:eastAsiaTheme="minorEastAsia" w:hAnsiTheme="minorHAnsi" w:cstheme="minorBidi"/>
            <w:noProof/>
            <w:sz w:val="22"/>
            <w:lang w:eastAsia="cs-CZ"/>
          </w:rPr>
          <w:tab/>
        </w:r>
        <w:r w:rsidR="003F117C" w:rsidRPr="00E7421F">
          <w:rPr>
            <w:rStyle w:val="Hypertextovodkaz"/>
            <w:noProof/>
          </w:rPr>
          <w:t>Komplexní léčebná rehabilitace onemocnění</w:t>
        </w:r>
        <w:r w:rsidR="003F117C">
          <w:rPr>
            <w:noProof/>
            <w:webHidden/>
          </w:rPr>
          <w:tab/>
        </w:r>
        <w:r>
          <w:rPr>
            <w:noProof/>
            <w:webHidden/>
          </w:rPr>
          <w:fldChar w:fldCharType="begin"/>
        </w:r>
        <w:r w:rsidR="003F117C">
          <w:rPr>
            <w:noProof/>
            <w:webHidden/>
          </w:rPr>
          <w:instrText xml:space="preserve"> PAGEREF _Toc198319904 \h </w:instrText>
        </w:r>
        <w:r>
          <w:rPr>
            <w:noProof/>
            <w:webHidden/>
          </w:rPr>
        </w:r>
        <w:r>
          <w:rPr>
            <w:noProof/>
            <w:webHidden/>
          </w:rPr>
          <w:fldChar w:fldCharType="separate"/>
        </w:r>
        <w:r w:rsidR="002416D3">
          <w:rPr>
            <w:noProof/>
            <w:webHidden/>
          </w:rPr>
          <w:t>33</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05" w:history="1">
        <w:r w:rsidR="003F117C" w:rsidRPr="00E7421F">
          <w:rPr>
            <w:rStyle w:val="Hypertextovodkaz"/>
            <w:noProof/>
          </w:rPr>
          <w:t>1.2.2</w:t>
        </w:r>
        <w:r w:rsidR="003F117C">
          <w:rPr>
            <w:rFonts w:asciiTheme="minorHAnsi" w:eastAsiaTheme="minorEastAsia" w:hAnsiTheme="minorHAnsi" w:cstheme="minorBidi"/>
            <w:noProof/>
            <w:sz w:val="22"/>
            <w:lang w:eastAsia="cs-CZ"/>
          </w:rPr>
          <w:tab/>
        </w:r>
        <w:r w:rsidR="003F117C" w:rsidRPr="00E7421F">
          <w:rPr>
            <w:rStyle w:val="Hypertextovodkaz"/>
            <w:noProof/>
          </w:rPr>
          <w:t>Kinezioterapie</w:t>
        </w:r>
        <w:r w:rsidR="003F117C">
          <w:rPr>
            <w:noProof/>
            <w:webHidden/>
          </w:rPr>
          <w:tab/>
        </w:r>
        <w:r>
          <w:rPr>
            <w:noProof/>
            <w:webHidden/>
          </w:rPr>
          <w:fldChar w:fldCharType="begin"/>
        </w:r>
        <w:r w:rsidR="003F117C">
          <w:rPr>
            <w:noProof/>
            <w:webHidden/>
          </w:rPr>
          <w:instrText xml:space="preserve"> PAGEREF _Toc198319905 \h </w:instrText>
        </w:r>
        <w:r>
          <w:rPr>
            <w:noProof/>
            <w:webHidden/>
          </w:rPr>
        </w:r>
        <w:r>
          <w:rPr>
            <w:noProof/>
            <w:webHidden/>
          </w:rPr>
          <w:fldChar w:fldCharType="separate"/>
        </w:r>
        <w:r w:rsidR="002416D3">
          <w:rPr>
            <w:noProof/>
            <w:webHidden/>
          </w:rPr>
          <w:t>35</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06" w:history="1">
        <w:r w:rsidR="003F117C" w:rsidRPr="00E7421F">
          <w:rPr>
            <w:rStyle w:val="Hypertextovodkaz"/>
            <w:noProof/>
          </w:rPr>
          <w:t>1.2.2.1</w:t>
        </w:r>
        <w:r w:rsidR="003F117C">
          <w:rPr>
            <w:rFonts w:asciiTheme="minorHAnsi" w:eastAsiaTheme="minorEastAsia" w:hAnsiTheme="minorHAnsi" w:cstheme="minorBidi"/>
            <w:noProof/>
            <w:sz w:val="22"/>
            <w:lang w:eastAsia="cs-CZ"/>
          </w:rPr>
          <w:tab/>
        </w:r>
        <w:r w:rsidR="003F117C" w:rsidRPr="00E7421F">
          <w:rPr>
            <w:rStyle w:val="Hypertextovodkaz"/>
            <w:noProof/>
          </w:rPr>
          <w:t>Metody kinezioterapie</w:t>
        </w:r>
        <w:r w:rsidR="003F117C">
          <w:rPr>
            <w:noProof/>
            <w:webHidden/>
          </w:rPr>
          <w:tab/>
        </w:r>
        <w:r>
          <w:rPr>
            <w:noProof/>
            <w:webHidden/>
          </w:rPr>
          <w:fldChar w:fldCharType="begin"/>
        </w:r>
        <w:r w:rsidR="003F117C">
          <w:rPr>
            <w:noProof/>
            <w:webHidden/>
          </w:rPr>
          <w:instrText xml:space="preserve"> PAGEREF _Toc198319906 \h </w:instrText>
        </w:r>
        <w:r>
          <w:rPr>
            <w:noProof/>
            <w:webHidden/>
          </w:rPr>
        </w:r>
        <w:r>
          <w:rPr>
            <w:noProof/>
            <w:webHidden/>
          </w:rPr>
          <w:fldChar w:fldCharType="separate"/>
        </w:r>
        <w:r w:rsidR="002416D3">
          <w:rPr>
            <w:noProof/>
            <w:webHidden/>
          </w:rPr>
          <w:t>35</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07" w:history="1">
        <w:r w:rsidR="003F117C" w:rsidRPr="00E7421F">
          <w:rPr>
            <w:rStyle w:val="Hypertextovodkaz"/>
            <w:noProof/>
          </w:rPr>
          <w:t>1.2.2.2</w:t>
        </w:r>
        <w:r w:rsidR="003F117C">
          <w:rPr>
            <w:rFonts w:asciiTheme="minorHAnsi" w:eastAsiaTheme="minorEastAsia" w:hAnsiTheme="minorHAnsi" w:cstheme="minorBidi"/>
            <w:noProof/>
            <w:sz w:val="22"/>
            <w:lang w:eastAsia="cs-CZ"/>
          </w:rPr>
          <w:tab/>
        </w:r>
        <w:r w:rsidR="003F117C" w:rsidRPr="00E7421F">
          <w:rPr>
            <w:rStyle w:val="Hypertextovodkaz"/>
            <w:noProof/>
          </w:rPr>
          <w:t>Imobilizace a podpěry</w:t>
        </w:r>
        <w:r w:rsidR="003F117C">
          <w:rPr>
            <w:noProof/>
            <w:webHidden/>
          </w:rPr>
          <w:tab/>
        </w:r>
        <w:r>
          <w:rPr>
            <w:noProof/>
            <w:webHidden/>
          </w:rPr>
          <w:fldChar w:fldCharType="begin"/>
        </w:r>
        <w:r w:rsidR="003F117C">
          <w:rPr>
            <w:noProof/>
            <w:webHidden/>
          </w:rPr>
          <w:instrText xml:space="preserve"> PAGEREF _Toc198319907 \h </w:instrText>
        </w:r>
        <w:r>
          <w:rPr>
            <w:noProof/>
            <w:webHidden/>
          </w:rPr>
        </w:r>
        <w:r>
          <w:rPr>
            <w:noProof/>
            <w:webHidden/>
          </w:rPr>
          <w:fldChar w:fldCharType="separate"/>
        </w:r>
        <w:r w:rsidR="002416D3">
          <w:rPr>
            <w:noProof/>
            <w:webHidden/>
          </w:rPr>
          <w:t>36</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08" w:history="1">
        <w:r w:rsidR="003F117C" w:rsidRPr="00E7421F">
          <w:rPr>
            <w:rStyle w:val="Hypertextovodkaz"/>
            <w:noProof/>
          </w:rPr>
          <w:t>1.2.2.3</w:t>
        </w:r>
        <w:r w:rsidR="003F117C">
          <w:rPr>
            <w:rFonts w:asciiTheme="minorHAnsi" w:eastAsiaTheme="minorEastAsia" w:hAnsiTheme="minorHAnsi" w:cstheme="minorBidi"/>
            <w:noProof/>
            <w:sz w:val="22"/>
            <w:lang w:eastAsia="cs-CZ"/>
          </w:rPr>
          <w:tab/>
        </w:r>
        <w:r w:rsidR="003F117C" w:rsidRPr="00E7421F">
          <w:rPr>
            <w:rStyle w:val="Hypertextovodkaz"/>
            <w:noProof/>
          </w:rPr>
          <w:t>Trakční léčba</w:t>
        </w:r>
        <w:r w:rsidR="003F117C">
          <w:rPr>
            <w:noProof/>
            <w:webHidden/>
          </w:rPr>
          <w:tab/>
        </w:r>
        <w:r>
          <w:rPr>
            <w:noProof/>
            <w:webHidden/>
          </w:rPr>
          <w:fldChar w:fldCharType="begin"/>
        </w:r>
        <w:r w:rsidR="003F117C">
          <w:rPr>
            <w:noProof/>
            <w:webHidden/>
          </w:rPr>
          <w:instrText xml:space="preserve"> PAGEREF _Toc198319908 \h </w:instrText>
        </w:r>
        <w:r>
          <w:rPr>
            <w:noProof/>
            <w:webHidden/>
          </w:rPr>
        </w:r>
        <w:r>
          <w:rPr>
            <w:noProof/>
            <w:webHidden/>
          </w:rPr>
          <w:fldChar w:fldCharType="separate"/>
        </w:r>
        <w:r w:rsidR="002416D3">
          <w:rPr>
            <w:noProof/>
            <w:webHidden/>
          </w:rPr>
          <w:t>37</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09" w:history="1">
        <w:r w:rsidR="003F117C" w:rsidRPr="00E7421F">
          <w:rPr>
            <w:rStyle w:val="Hypertextovodkaz"/>
            <w:noProof/>
          </w:rPr>
          <w:t>1.2.2.4</w:t>
        </w:r>
        <w:r w:rsidR="003F117C">
          <w:rPr>
            <w:rFonts w:asciiTheme="minorHAnsi" w:eastAsiaTheme="minorEastAsia" w:hAnsiTheme="minorHAnsi" w:cstheme="minorBidi"/>
            <w:noProof/>
            <w:sz w:val="22"/>
            <w:lang w:eastAsia="cs-CZ"/>
          </w:rPr>
          <w:tab/>
        </w:r>
        <w:r w:rsidR="003F117C" w:rsidRPr="00E7421F">
          <w:rPr>
            <w:rStyle w:val="Hypertextovodkaz"/>
            <w:noProof/>
          </w:rPr>
          <w:t>Manuální terapie</w:t>
        </w:r>
        <w:r w:rsidR="003F117C">
          <w:rPr>
            <w:noProof/>
            <w:webHidden/>
          </w:rPr>
          <w:tab/>
        </w:r>
        <w:r>
          <w:rPr>
            <w:noProof/>
            <w:webHidden/>
          </w:rPr>
          <w:fldChar w:fldCharType="begin"/>
        </w:r>
        <w:r w:rsidR="003F117C">
          <w:rPr>
            <w:noProof/>
            <w:webHidden/>
          </w:rPr>
          <w:instrText xml:space="preserve"> PAGEREF _Toc198319909 \h </w:instrText>
        </w:r>
        <w:r>
          <w:rPr>
            <w:noProof/>
            <w:webHidden/>
          </w:rPr>
        </w:r>
        <w:r>
          <w:rPr>
            <w:noProof/>
            <w:webHidden/>
          </w:rPr>
          <w:fldChar w:fldCharType="separate"/>
        </w:r>
        <w:r w:rsidR="002416D3">
          <w:rPr>
            <w:noProof/>
            <w:webHidden/>
          </w:rPr>
          <w:t>38</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10" w:history="1">
        <w:r w:rsidR="003F117C" w:rsidRPr="00E7421F">
          <w:rPr>
            <w:rStyle w:val="Hypertextovodkaz"/>
            <w:noProof/>
          </w:rPr>
          <w:t>1.2.2.5</w:t>
        </w:r>
        <w:r w:rsidR="003F117C">
          <w:rPr>
            <w:rFonts w:asciiTheme="minorHAnsi" w:eastAsiaTheme="minorEastAsia" w:hAnsiTheme="minorHAnsi" w:cstheme="minorBidi"/>
            <w:noProof/>
            <w:sz w:val="22"/>
            <w:lang w:eastAsia="cs-CZ"/>
          </w:rPr>
          <w:tab/>
        </w:r>
        <w:r w:rsidR="003F117C" w:rsidRPr="00E7421F">
          <w:rPr>
            <w:rStyle w:val="Hypertextovodkaz"/>
            <w:noProof/>
          </w:rPr>
          <w:t>Masáž</w:t>
        </w:r>
        <w:r w:rsidR="003F117C">
          <w:rPr>
            <w:noProof/>
            <w:webHidden/>
          </w:rPr>
          <w:tab/>
        </w:r>
        <w:r>
          <w:rPr>
            <w:noProof/>
            <w:webHidden/>
          </w:rPr>
          <w:fldChar w:fldCharType="begin"/>
        </w:r>
        <w:r w:rsidR="003F117C">
          <w:rPr>
            <w:noProof/>
            <w:webHidden/>
          </w:rPr>
          <w:instrText xml:space="preserve"> PAGEREF _Toc198319910 \h </w:instrText>
        </w:r>
        <w:r>
          <w:rPr>
            <w:noProof/>
            <w:webHidden/>
          </w:rPr>
        </w:r>
        <w:r>
          <w:rPr>
            <w:noProof/>
            <w:webHidden/>
          </w:rPr>
          <w:fldChar w:fldCharType="separate"/>
        </w:r>
        <w:r w:rsidR="002416D3">
          <w:rPr>
            <w:noProof/>
            <w:webHidden/>
          </w:rPr>
          <w:t>39</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11" w:history="1">
        <w:r w:rsidR="003F117C" w:rsidRPr="00E7421F">
          <w:rPr>
            <w:rStyle w:val="Hypertextovodkaz"/>
            <w:noProof/>
          </w:rPr>
          <w:t>1.2.2.6</w:t>
        </w:r>
        <w:r w:rsidR="003F117C">
          <w:rPr>
            <w:rFonts w:asciiTheme="minorHAnsi" w:eastAsiaTheme="minorEastAsia" w:hAnsiTheme="minorHAnsi" w:cstheme="minorBidi"/>
            <w:noProof/>
            <w:sz w:val="22"/>
            <w:lang w:eastAsia="cs-CZ"/>
          </w:rPr>
          <w:tab/>
        </w:r>
        <w:r w:rsidR="003F117C" w:rsidRPr="00E7421F">
          <w:rPr>
            <w:rStyle w:val="Hypertextovodkaz"/>
            <w:noProof/>
          </w:rPr>
          <w:t>LTV u konzervativní terapie</w:t>
        </w:r>
        <w:r w:rsidR="003F117C">
          <w:rPr>
            <w:noProof/>
            <w:webHidden/>
          </w:rPr>
          <w:tab/>
        </w:r>
        <w:r>
          <w:rPr>
            <w:noProof/>
            <w:webHidden/>
          </w:rPr>
          <w:fldChar w:fldCharType="begin"/>
        </w:r>
        <w:r w:rsidR="003F117C">
          <w:rPr>
            <w:noProof/>
            <w:webHidden/>
          </w:rPr>
          <w:instrText xml:space="preserve"> PAGEREF _Toc198319911 \h </w:instrText>
        </w:r>
        <w:r>
          <w:rPr>
            <w:noProof/>
            <w:webHidden/>
          </w:rPr>
        </w:r>
        <w:r>
          <w:rPr>
            <w:noProof/>
            <w:webHidden/>
          </w:rPr>
          <w:fldChar w:fldCharType="separate"/>
        </w:r>
        <w:r w:rsidR="002416D3">
          <w:rPr>
            <w:noProof/>
            <w:webHidden/>
          </w:rPr>
          <w:t>39</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12" w:history="1">
        <w:r w:rsidR="003F117C" w:rsidRPr="00E7421F">
          <w:rPr>
            <w:rStyle w:val="Hypertextovodkaz"/>
            <w:noProof/>
          </w:rPr>
          <w:t>1.2.2.7</w:t>
        </w:r>
        <w:r w:rsidR="003F117C">
          <w:rPr>
            <w:rFonts w:asciiTheme="minorHAnsi" w:eastAsiaTheme="minorEastAsia" w:hAnsiTheme="minorHAnsi" w:cstheme="minorBidi"/>
            <w:noProof/>
            <w:sz w:val="22"/>
            <w:lang w:eastAsia="cs-CZ"/>
          </w:rPr>
          <w:tab/>
        </w:r>
        <w:r w:rsidR="003F117C" w:rsidRPr="00E7421F">
          <w:rPr>
            <w:rStyle w:val="Hypertextovodkaz"/>
            <w:noProof/>
          </w:rPr>
          <w:t>LTV u chirurgické terapie</w:t>
        </w:r>
        <w:r w:rsidR="003F117C">
          <w:rPr>
            <w:noProof/>
            <w:webHidden/>
          </w:rPr>
          <w:tab/>
        </w:r>
        <w:r>
          <w:rPr>
            <w:noProof/>
            <w:webHidden/>
          </w:rPr>
          <w:fldChar w:fldCharType="begin"/>
        </w:r>
        <w:r w:rsidR="003F117C">
          <w:rPr>
            <w:noProof/>
            <w:webHidden/>
          </w:rPr>
          <w:instrText xml:space="preserve"> PAGEREF _Toc198319912 \h </w:instrText>
        </w:r>
        <w:r>
          <w:rPr>
            <w:noProof/>
            <w:webHidden/>
          </w:rPr>
        </w:r>
        <w:r>
          <w:rPr>
            <w:noProof/>
            <w:webHidden/>
          </w:rPr>
          <w:fldChar w:fldCharType="separate"/>
        </w:r>
        <w:r w:rsidR="002416D3">
          <w:rPr>
            <w:noProof/>
            <w:webHidden/>
          </w:rPr>
          <w:t>42</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13" w:history="1">
        <w:r w:rsidR="003F117C" w:rsidRPr="00E7421F">
          <w:rPr>
            <w:rStyle w:val="Hypertextovodkaz"/>
            <w:noProof/>
          </w:rPr>
          <w:t>1.2.3</w:t>
        </w:r>
        <w:r w:rsidR="003F117C">
          <w:rPr>
            <w:rFonts w:asciiTheme="minorHAnsi" w:eastAsiaTheme="minorEastAsia" w:hAnsiTheme="minorHAnsi" w:cstheme="minorBidi"/>
            <w:noProof/>
            <w:sz w:val="22"/>
            <w:lang w:eastAsia="cs-CZ"/>
          </w:rPr>
          <w:tab/>
        </w:r>
        <w:r w:rsidR="003F117C" w:rsidRPr="00E7421F">
          <w:rPr>
            <w:rStyle w:val="Hypertextovodkaz"/>
            <w:noProof/>
          </w:rPr>
          <w:t>Fyzikální terapie</w:t>
        </w:r>
        <w:r w:rsidR="003F117C">
          <w:rPr>
            <w:noProof/>
            <w:webHidden/>
          </w:rPr>
          <w:tab/>
        </w:r>
        <w:r>
          <w:rPr>
            <w:noProof/>
            <w:webHidden/>
          </w:rPr>
          <w:fldChar w:fldCharType="begin"/>
        </w:r>
        <w:r w:rsidR="003F117C">
          <w:rPr>
            <w:noProof/>
            <w:webHidden/>
          </w:rPr>
          <w:instrText xml:space="preserve"> PAGEREF _Toc198319913 \h </w:instrText>
        </w:r>
        <w:r>
          <w:rPr>
            <w:noProof/>
            <w:webHidden/>
          </w:rPr>
        </w:r>
        <w:r>
          <w:rPr>
            <w:noProof/>
            <w:webHidden/>
          </w:rPr>
          <w:fldChar w:fldCharType="separate"/>
        </w:r>
        <w:r w:rsidR="002416D3">
          <w:rPr>
            <w:noProof/>
            <w:webHidden/>
          </w:rPr>
          <w:t>43</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14" w:history="1">
        <w:r w:rsidR="003F117C" w:rsidRPr="00E7421F">
          <w:rPr>
            <w:rStyle w:val="Hypertextovodkaz"/>
            <w:noProof/>
          </w:rPr>
          <w:t>1.2.3.1</w:t>
        </w:r>
        <w:r w:rsidR="003F117C">
          <w:rPr>
            <w:rFonts w:asciiTheme="minorHAnsi" w:eastAsiaTheme="minorEastAsia" w:hAnsiTheme="minorHAnsi" w:cstheme="minorBidi"/>
            <w:noProof/>
            <w:sz w:val="22"/>
            <w:lang w:eastAsia="cs-CZ"/>
          </w:rPr>
          <w:tab/>
        </w:r>
        <w:r w:rsidR="003F117C" w:rsidRPr="00E7421F">
          <w:rPr>
            <w:rStyle w:val="Hypertextovodkaz"/>
            <w:noProof/>
          </w:rPr>
          <w:t>Možnosti fyzikální terapie</w:t>
        </w:r>
        <w:r w:rsidR="003F117C">
          <w:rPr>
            <w:noProof/>
            <w:webHidden/>
          </w:rPr>
          <w:tab/>
        </w:r>
        <w:r>
          <w:rPr>
            <w:noProof/>
            <w:webHidden/>
          </w:rPr>
          <w:fldChar w:fldCharType="begin"/>
        </w:r>
        <w:r w:rsidR="003F117C">
          <w:rPr>
            <w:noProof/>
            <w:webHidden/>
          </w:rPr>
          <w:instrText xml:space="preserve"> PAGEREF _Toc198319914 \h </w:instrText>
        </w:r>
        <w:r>
          <w:rPr>
            <w:noProof/>
            <w:webHidden/>
          </w:rPr>
        </w:r>
        <w:r>
          <w:rPr>
            <w:noProof/>
            <w:webHidden/>
          </w:rPr>
          <w:fldChar w:fldCharType="separate"/>
        </w:r>
        <w:r w:rsidR="002416D3">
          <w:rPr>
            <w:noProof/>
            <w:webHidden/>
          </w:rPr>
          <w:t>44</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15" w:history="1">
        <w:r w:rsidR="003F117C" w:rsidRPr="00E7421F">
          <w:rPr>
            <w:rStyle w:val="Hypertextovodkaz"/>
            <w:noProof/>
          </w:rPr>
          <w:t>1.2.4</w:t>
        </w:r>
        <w:r w:rsidR="003F117C">
          <w:rPr>
            <w:rFonts w:asciiTheme="minorHAnsi" w:eastAsiaTheme="minorEastAsia" w:hAnsiTheme="minorHAnsi" w:cstheme="minorBidi"/>
            <w:noProof/>
            <w:sz w:val="22"/>
            <w:lang w:eastAsia="cs-CZ"/>
          </w:rPr>
          <w:tab/>
        </w:r>
        <w:r w:rsidR="003F117C" w:rsidRPr="00E7421F">
          <w:rPr>
            <w:rStyle w:val="Hypertextovodkaz"/>
            <w:noProof/>
          </w:rPr>
          <w:t>Ergoterapie</w:t>
        </w:r>
        <w:r w:rsidR="003F117C">
          <w:rPr>
            <w:noProof/>
            <w:webHidden/>
          </w:rPr>
          <w:tab/>
        </w:r>
        <w:r>
          <w:rPr>
            <w:noProof/>
            <w:webHidden/>
          </w:rPr>
          <w:fldChar w:fldCharType="begin"/>
        </w:r>
        <w:r w:rsidR="003F117C">
          <w:rPr>
            <w:noProof/>
            <w:webHidden/>
          </w:rPr>
          <w:instrText xml:space="preserve"> PAGEREF _Toc198319915 \h </w:instrText>
        </w:r>
        <w:r>
          <w:rPr>
            <w:noProof/>
            <w:webHidden/>
          </w:rPr>
        </w:r>
        <w:r>
          <w:rPr>
            <w:noProof/>
            <w:webHidden/>
          </w:rPr>
          <w:fldChar w:fldCharType="separate"/>
        </w:r>
        <w:r w:rsidR="002416D3">
          <w:rPr>
            <w:noProof/>
            <w:webHidden/>
          </w:rPr>
          <w:t>45</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16" w:history="1">
        <w:r w:rsidR="003F117C" w:rsidRPr="00E7421F">
          <w:rPr>
            <w:rStyle w:val="Hypertextovodkaz"/>
            <w:noProof/>
          </w:rPr>
          <w:t>1.2.4.1</w:t>
        </w:r>
        <w:r w:rsidR="003F117C">
          <w:rPr>
            <w:rFonts w:asciiTheme="minorHAnsi" w:eastAsiaTheme="minorEastAsia" w:hAnsiTheme="minorHAnsi" w:cstheme="minorBidi"/>
            <w:noProof/>
            <w:sz w:val="22"/>
            <w:lang w:eastAsia="cs-CZ"/>
          </w:rPr>
          <w:tab/>
        </w:r>
        <w:r w:rsidR="003F117C" w:rsidRPr="00E7421F">
          <w:rPr>
            <w:rStyle w:val="Hypertextovodkaz"/>
            <w:noProof/>
          </w:rPr>
          <w:t>Škola zad</w:t>
        </w:r>
        <w:r w:rsidR="003F117C">
          <w:rPr>
            <w:noProof/>
            <w:webHidden/>
          </w:rPr>
          <w:tab/>
        </w:r>
        <w:r>
          <w:rPr>
            <w:noProof/>
            <w:webHidden/>
          </w:rPr>
          <w:fldChar w:fldCharType="begin"/>
        </w:r>
        <w:r w:rsidR="003F117C">
          <w:rPr>
            <w:noProof/>
            <w:webHidden/>
          </w:rPr>
          <w:instrText xml:space="preserve"> PAGEREF _Toc198319916 \h </w:instrText>
        </w:r>
        <w:r>
          <w:rPr>
            <w:noProof/>
            <w:webHidden/>
          </w:rPr>
        </w:r>
        <w:r>
          <w:rPr>
            <w:noProof/>
            <w:webHidden/>
          </w:rPr>
          <w:fldChar w:fldCharType="separate"/>
        </w:r>
        <w:r w:rsidR="002416D3">
          <w:rPr>
            <w:noProof/>
            <w:webHidden/>
          </w:rPr>
          <w:t>46</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17" w:history="1">
        <w:r w:rsidR="003F117C" w:rsidRPr="00E7421F">
          <w:rPr>
            <w:rStyle w:val="Hypertextovodkaz"/>
            <w:noProof/>
          </w:rPr>
          <w:t>1.2.5</w:t>
        </w:r>
        <w:r w:rsidR="003F117C">
          <w:rPr>
            <w:rFonts w:asciiTheme="minorHAnsi" w:eastAsiaTheme="minorEastAsia" w:hAnsiTheme="minorHAnsi" w:cstheme="minorBidi"/>
            <w:noProof/>
            <w:sz w:val="22"/>
            <w:lang w:eastAsia="cs-CZ"/>
          </w:rPr>
          <w:tab/>
        </w:r>
        <w:r w:rsidR="003F117C" w:rsidRPr="00E7421F">
          <w:rPr>
            <w:rStyle w:val="Hypertextovodkaz"/>
            <w:noProof/>
          </w:rPr>
          <w:t>Psychologická a sociální problematika onemocnění</w:t>
        </w:r>
        <w:r w:rsidR="003F117C">
          <w:rPr>
            <w:noProof/>
            <w:webHidden/>
          </w:rPr>
          <w:tab/>
        </w:r>
        <w:r>
          <w:rPr>
            <w:noProof/>
            <w:webHidden/>
          </w:rPr>
          <w:fldChar w:fldCharType="begin"/>
        </w:r>
        <w:r w:rsidR="003F117C">
          <w:rPr>
            <w:noProof/>
            <w:webHidden/>
          </w:rPr>
          <w:instrText xml:space="preserve"> PAGEREF _Toc198319917 \h </w:instrText>
        </w:r>
        <w:r>
          <w:rPr>
            <w:noProof/>
            <w:webHidden/>
          </w:rPr>
        </w:r>
        <w:r>
          <w:rPr>
            <w:noProof/>
            <w:webHidden/>
          </w:rPr>
          <w:fldChar w:fldCharType="separate"/>
        </w:r>
        <w:r w:rsidR="002416D3">
          <w:rPr>
            <w:noProof/>
            <w:webHidden/>
          </w:rPr>
          <w:t>47</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18" w:history="1">
        <w:r w:rsidR="003F117C" w:rsidRPr="00E7421F">
          <w:rPr>
            <w:rStyle w:val="Hypertextovodkaz"/>
            <w:noProof/>
          </w:rPr>
          <w:t>1.2.6</w:t>
        </w:r>
        <w:r w:rsidR="003F117C">
          <w:rPr>
            <w:rFonts w:asciiTheme="minorHAnsi" w:eastAsiaTheme="minorEastAsia" w:hAnsiTheme="minorHAnsi" w:cstheme="minorBidi"/>
            <w:noProof/>
            <w:sz w:val="22"/>
            <w:lang w:eastAsia="cs-CZ"/>
          </w:rPr>
          <w:tab/>
        </w:r>
        <w:r w:rsidR="003F117C" w:rsidRPr="00E7421F">
          <w:rPr>
            <w:rStyle w:val="Hypertextovodkaz"/>
            <w:noProof/>
          </w:rPr>
          <w:t>Návrh plánu ucelené rehabilitace</w:t>
        </w:r>
        <w:r w:rsidR="003F117C">
          <w:rPr>
            <w:noProof/>
            <w:webHidden/>
          </w:rPr>
          <w:tab/>
        </w:r>
        <w:r>
          <w:rPr>
            <w:noProof/>
            <w:webHidden/>
          </w:rPr>
          <w:fldChar w:fldCharType="begin"/>
        </w:r>
        <w:r w:rsidR="003F117C">
          <w:rPr>
            <w:noProof/>
            <w:webHidden/>
          </w:rPr>
          <w:instrText xml:space="preserve"> PAGEREF _Toc198319918 \h </w:instrText>
        </w:r>
        <w:r>
          <w:rPr>
            <w:noProof/>
            <w:webHidden/>
          </w:rPr>
        </w:r>
        <w:r>
          <w:rPr>
            <w:noProof/>
            <w:webHidden/>
          </w:rPr>
          <w:fldChar w:fldCharType="separate"/>
        </w:r>
        <w:r w:rsidR="002416D3">
          <w:rPr>
            <w:noProof/>
            <w:webHidden/>
          </w:rPr>
          <w:t>49</w:t>
        </w:r>
        <w:r>
          <w:rPr>
            <w:noProof/>
            <w:webHidden/>
          </w:rPr>
          <w:fldChar w:fldCharType="end"/>
        </w:r>
      </w:hyperlink>
    </w:p>
    <w:p w:rsidR="003F117C" w:rsidRDefault="00D721A1">
      <w:pPr>
        <w:pStyle w:val="Obsah1"/>
        <w:rPr>
          <w:rFonts w:asciiTheme="minorHAnsi" w:eastAsiaTheme="minorEastAsia" w:hAnsiTheme="minorHAnsi" w:cstheme="minorBidi"/>
          <w:noProof/>
          <w:sz w:val="22"/>
          <w:szCs w:val="22"/>
          <w:lang w:eastAsia="cs-CZ"/>
        </w:rPr>
      </w:pPr>
      <w:hyperlink w:anchor="_Toc198319919" w:history="1">
        <w:r w:rsidR="003F117C" w:rsidRPr="00E7421F">
          <w:rPr>
            <w:rStyle w:val="Hypertextovodkaz"/>
            <w:noProof/>
          </w:rPr>
          <w:t>2</w:t>
        </w:r>
        <w:r w:rsidR="003F117C">
          <w:rPr>
            <w:rFonts w:asciiTheme="minorHAnsi" w:eastAsiaTheme="minorEastAsia" w:hAnsiTheme="minorHAnsi" w:cstheme="minorBidi"/>
            <w:noProof/>
            <w:sz w:val="22"/>
            <w:szCs w:val="22"/>
            <w:lang w:eastAsia="cs-CZ"/>
          </w:rPr>
          <w:tab/>
        </w:r>
        <w:r w:rsidR="003F117C" w:rsidRPr="00E7421F">
          <w:rPr>
            <w:rStyle w:val="Hypertextovodkaz"/>
            <w:noProof/>
          </w:rPr>
          <w:t>KAZUISTIKA</w:t>
        </w:r>
        <w:r w:rsidR="003F117C">
          <w:rPr>
            <w:noProof/>
            <w:webHidden/>
          </w:rPr>
          <w:tab/>
        </w:r>
        <w:r>
          <w:rPr>
            <w:noProof/>
            <w:webHidden/>
          </w:rPr>
          <w:fldChar w:fldCharType="begin"/>
        </w:r>
        <w:r w:rsidR="003F117C">
          <w:rPr>
            <w:noProof/>
            <w:webHidden/>
          </w:rPr>
          <w:instrText xml:space="preserve"> PAGEREF _Toc198319919 \h </w:instrText>
        </w:r>
        <w:r>
          <w:rPr>
            <w:noProof/>
            <w:webHidden/>
          </w:rPr>
        </w:r>
        <w:r>
          <w:rPr>
            <w:noProof/>
            <w:webHidden/>
          </w:rPr>
          <w:fldChar w:fldCharType="separate"/>
        </w:r>
        <w:r w:rsidR="002416D3">
          <w:rPr>
            <w:noProof/>
            <w:webHidden/>
          </w:rPr>
          <w:t>53</w:t>
        </w:r>
        <w:r>
          <w:rPr>
            <w:noProof/>
            <w:webHidden/>
          </w:rPr>
          <w:fldChar w:fldCharType="end"/>
        </w:r>
      </w:hyperlink>
    </w:p>
    <w:p w:rsidR="003F117C" w:rsidRDefault="00D721A1">
      <w:pPr>
        <w:pStyle w:val="Obsah2"/>
        <w:rPr>
          <w:rFonts w:asciiTheme="minorHAnsi" w:eastAsiaTheme="minorEastAsia" w:hAnsiTheme="minorHAnsi" w:cstheme="minorBidi"/>
          <w:noProof/>
          <w:sz w:val="22"/>
          <w:lang w:eastAsia="cs-CZ"/>
        </w:rPr>
      </w:pPr>
      <w:hyperlink w:anchor="_Toc198319920" w:history="1">
        <w:r w:rsidR="003F117C" w:rsidRPr="00E7421F">
          <w:rPr>
            <w:rStyle w:val="Hypertextovodkaz"/>
            <w:noProof/>
          </w:rPr>
          <w:t>2.1</w:t>
        </w:r>
        <w:r w:rsidR="003F117C">
          <w:rPr>
            <w:rFonts w:asciiTheme="minorHAnsi" w:eastAsiaTheme="minorEastAsia" w:hAnsiTheme="minorHAnsi" w:cstheme="minorBidi"/>
            <w:noProof/>
            <w:sz w:val="22"/>
            <w:lang w:eastAsia="cs-CZ"/>
          </w:rPr>
          <w:tab/>
        </w:r>
        <w:r w:rsidR="003F117C" w:rsidRPr="00E7421F">
          <w:rPr>
            <w:rStyle w:val="Hypertextovodkaz"/>
            <w:noProof/>
          </w:rPr>
          <w:t>Údaje základní</w:t>
        </w:r>
        <w:r w:rsidR="003F117C">
          <w:rPr>
            <w:noProof/>
            <w:webHidden/>
          </w:rPr>
          <w:tab/>
        </w:r>
        <w:r>
          <w:rPr>
            <w:noProof/>
            <w:webHidden/>
          </w:rPr>
          <w:fldChar w:fldCharType="begin"/>
        </w:r>
        <w:r w:rsidR="003F117C">
          <w:rPr>
            <w:noProof/>
            <w:webHidden/>
          </w:rPr>
          <w:instrText xml:space="preserve"> PAGEREF _Toc198319920 \h </w:instrText>
        </w:r>
        <w:r>
          <w:rPr>
            <w:noProof/>
            <w:webHidden/>
          </w:rPr>
        </w:r>
        <w:r>
          <w:rPr>
            <w:noProof/>
            <w:webHidden/>
          </w:rPr>
          <w:fldChar w:fldCharType="separate"/>
        </w:r>
        <w:r w:rsidR="002416D3">
          <w:rPr>
            <w:noProof/>
            <w:webHidden/>
          </w:rPr>
          <w:t>53</w:t>
        </w:r>
        <w:r>
          <w:rPr>
            <w:noProof/>
            <w:webHidden/>
          </w:rPr>
          <w:fldChar w:fldCharType="end"/>
        </w:r>
      </w:hyperlink>
    </w:p>
    <w:p w:rsidR="003F117C" w:rsidRDefault="00D721A1">
      <w:pPr>
        <w:pStyle w:val="Obsah2"/>
        <w:rPr>
          <w:rFonts w:asciiTheme="minorHAnsi" w:eastAsiaTheme="minorEastAsia" w:hAnsiTheme="minorHAnsi" w:cstheme="minorBidi"/>
          <w:noProof/>
          <w:sz w:val="22"/>
          <w:lang w:eastAsia="cs-CZ"/>
        </w:rPr>
      </w:pPr>
      <w:hyperlink w:anchor="_Toc198319921" w:history="1">
        <w:r w:rsidR="003F117C" w:rsidRPr="00E7421F">
          <w:rPr>
            <w:rStyle w:val="Hypertextovodkaz"/>
            <w:noProof/>
          </w:rPr>
          <w:t>2.2</w:t>
        </w:r>
        <w:r w:rsidR="003F117C">
          <w:rPr>
            <w:rFonts w:asciiTheme="minorHAnsi" w:eastAsiaTheme="minorEastAsia" w:hAnsiTheme="minorHAnsi" w:cstheme="minorBidi"/>
            <w:noProof/>
            <w:sz w:val="22"/>
            <w:lang w:eastAsia="cs-CZ"/>
          </w:rPr>
          <w:tab/>
        </w:r>
        <w:r w:rsidR="003F117C" w:rsidRPr="00E7421F">
          <w:rPr>
            <w:rStyle w:val="Hypertextovodkaz"/>
            <w:noProof/>
          </w:rPr>
          <w:t>Popis vyšetření autorem</w:t>
        </w:r>
        <w:r w:rsidR="003F117C">
          <w:rPr>
            <w:noProof/>
            <w:webHidden/>
          </w:rPr>
          <w:tab/>
        </w:r>
        <w:r>
          <w:rPr>
            <w:noProof/>
            <w:webHidden/>
          </w:rPr>
          <w:fldChar w:fldCharType="begin"/>
        </w:r>
        <w:r w:rsidR="003F117C">
          <w:rPr>
            <w:noProof/>
            <w:webHidden/>
          </w:rPr>
          <w:instrText xml:space="preserve"> PAGEREF _Toc198319921 \h </w:instrText>
        </w:r>
        <w:r>
          <w:rPr>
            <w:noProof/>
            <w:webHidden/>
          </w:rPr>
        </w:r>
        <w:r>
          <w:rPr>
            <w:noProof/>
            <w:webHidden/>
          </w:rPr>
          <w:fldChar w:fldCharType="separate"/>
        </w:r>
        <w:r w:rsidR="002416D3">
          <w:rPr>
            <w:noProof/>
            <w:webHidden/>
          </w:rPr>
          <w:t>53</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22" w:history="1">
        <w:r w:rsidR="003F117C" w:rsidRPr="00E7421F">
          <w:rPr>
            <w:rStyle w:val="Hypertextovodkaz"/>
            <w:noProof/>
          </w:rPr>
          <w:t>2.2.1</w:t>
        </w:r>
        <w:r w:rsidR="003F117C">
          <w:rPr>
            <w:rFonts w:asciiTheme="minorHAnsi" w:eastAsiaTheme="minorEastAsia" w:hAnsiTheme="minorHAnsi" w:cstheme="minorBidi"/>
            <w:noProof/>
            <w:sz w:val="22"/>
            <w:lang w:eastAsia="cs-CZ"/>
          </w:rPr>
          <w:tab/>
        </w:r>
        <w:r w:rsidR="003F117C" w:rsidRPr="00E7421F">
          <w:rPr>
            <w:rStyle w:val="Hypertextovodkaz"/>
            <w:noProof/>
          </w:rPr>
          <w:t>Anamnéza</w:t>
        </w:r>
        <w:r w:rsidR="003F117C">
          <w:rPr>
            <w:noProof/>
            <w:webHidden/>
          </w:rPr>
          <w:tab/>
        </w:r>
        <w:r>
          <w:rPr>
            <w:noProof/>
            <w:webHidden/>
          </w:rPr>
          <w:fldChar w:fldCharType="begin"/>
        </w:r>
        <w:r w:rsidR="003F117C">
          <w:rPr>
            <w:noProof/>
            <w:webHidden/>
          </w:rPr>
          <w:instrText xml:space="preserve"> PAGEREF _Toc198319922 \h </w:instrText>
        </w:r>
        <w:r>
          <w:rPr>
            <w:noProof/>
            <w:webHidden/>
          </w:rPr>
        </w:r>
        <w:r>
          <w:rPr>
            <w:noProof/>
            <w:webHidden/>
          </w:rPr>
          <w:fldChar w:fldCharType="separate"/>
        </w:r>
        <w:r w:rsidR="002416D3">
          <w:rPr>
            <w:noProof/>
            <w:webHidden/>
          </w:rPr>
          <w:t>53</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23" w:history="1">
        <w:r w:rsidR="003F117C" w:rsidRPr="00E7421F">
          <w:rPr>
            <w:rStyle w:val="Hypertextovodkaz"/>
            <w:noProof/>
          </w:rPr>
          <w:t>2.2.2</w:t>
        </w:r>
        <w:r w:rsidR="003F117C">
          <w:rPr>
            <w:rFonts w:asciiTheme="minorHAnsi" w:eastAsiaTheme="minorEastAsia" w:hAnsiTheme="minorHAnsi" w:cstheme="minorBidi"/>
            <w:noProof/>
            <w:sz w:val="22"/>
            <w:lang w:eastAsia="cs-CZ"/>
          </w:rPr>
          <w:tab/>
        </w:r>
        <w:r w:rsidR="003F117C" w:rsidRPr="00E7421F">
          <w:rPr>
            <w:rStyle w:val="Hypertextovodkaz"/>
            <w:noProof/>
          </w:rPr>
          <w:t>Diagnóza při přijetí</w:t>
        </w:r>
        <w:r w:rsidR="003F117C">
          <w:rPr>
            <w:noProof/>
            <w:webHidden/>
          </w:rPr>
          <w:tab/>
        </w:r>
        <w:r>
          <w:rPr>
            <w:noProof/>
            <w:webHidden/>
          </w:rPr>
          <w:fldChar w:fldCharType="begin"/>
        </w:r>
        <w:r w:rsidR="003F117C">
          <w:rPr>
            <w:noProof/>
            <w:webHidden/>
          </w:rPr>
          <w:instrText xml:space="preserve"> PAGEREF _Toc198319923 \h </w:instrText>
        </w:r>
        <w:r>
          <w:rPr>
            <w:noProof/>
            <w:webHidden/>
          </w:rPr>
        </w:r>
        <w:r>
          <w:rPr>
            <w:noProof/>
            <w:webHidden/>
          </w:rPr>
          <w:fldChar w:fldCharType="separate"/>
        </w:r>
        <w:r w:rsidR="002416D3">
          <w:rPr>
            <w:noProof/>
            <w:webHidden/>
          </w:rPr>
          <w:t>57</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24" w:history="1">
        <w:r w:rsidR="003F117C" w:rsidRPr="00E7421F">
          <w:rPr>
            <w:rStyle w:val="Hypertextovodkaz"/>
            <w:noProof/>
          </w:rPr>
          <w:t>2.2.3</w:t>
        </w:r>
        <w:r w:rsidR="003F117C">
          <w:rPr>
            <w:rFonts w:asciiTheme="minorHAnsi" w:eastAsiaTheme="minorEastAsia" w:hAnsiTheme="minorHAnsi" w:cstheme="minorBidi"/>
            <w:noProof/>
            <w:sz w:val="22"/>
            <w:lang w:eastAsia="cs-CZ"/>
          </w:rPr>
          <w:tab/>
        </w:r>
        <w:r w:rsidR="003F117C" w:rsidRPr="00E7421F">
          <w:rPr>
            <w:rStyle w:val="Hypertextovodkaz"/>
            <w:noProof/>
          </w:rPr>
          <w:t>Lékařská vyšetření a léčba nemocného</w:t>
        </w:r>
        <w:r w:rsidR="003F117C">
          <w:rPr>
            <w:noProof/>
            <w:webHidden/>
          </w:rPr>
          <w:tab/>
        </w:r>
        <w:r>
          <w:rPr>
            <w:noProof/>
            <w:webHidden/>
          </w:rPr>
          <w:fldChar w:fldCharType="begin"/>
        </w:r>
        <w:r w:rsidR="003F117C">
          <w:rPr>
            <w:noProof/>
            <w:webHidden/>
          </w:rPr>
          <w:instrText xml:space="preserve"> PAGEREF _Toc198319924 \h </w:instrText>
        </w:r>
        <w:r>
          <w:rPr>
            <w:noProof/>
            <w:webHidden/>
          </w:rPr>
        </w:r>
        <w:r>
          <w:rPr>
            <w:noProof/>
            <w:webHidden/>
          </w:rPr>
          <w:fldChar w:fldCharType="separate"/>
        </w:r>
        <w:r w:rsidR="002416D3">
          <w:rPr>
            <w:noProof/>
            <w:webHidden/>
          </w:rPr>
          <w:t>57</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25" w:history="1">
        <w:r w:rsidR="003F117C" w:rsidRPr="00E7421F">
          <w:rPr>
            <w:rStyle w:val="Hypertextovodkaz"/>
            <w:noProof/>
          </w:rPr>
          <w:t>2.2.4</w:t>
        </w:r>
        <w:r w:rsidR="003F117C">
          <w:rPr>
            <w:rFonts w:asciiTheme="minorHAnsi" w:eastAsiaTheme="minorEastAsia" w:hAnsiTheme="minorHAnsi" w:cstheme="minorBidi"/>
            <w:noProof/>
            <w:sz w:val="22"/>
            <w:lang w:eastAsia="cs-CZ"/>
          </w:rPr>
          <w:tab/>
        </w:r>
        <w:r w:rsidR="003F117C" w:rsidRPr="00E7421F">
          <w:rPr>
            <w:rStyle w:val="Hypertextovodkaz"/>
            <w:noProof/>
          </w:rPr>
          <w:t>Léčebná rehabilitace ordinována kdy a z jakého důvodu</w:t>
        </w:r>
        <w:r w:rsidR="003F117C">
          <w:rPr>
            <w:noProof/>
            <w:webHidden/>
          </w:rPr>
          <w:tab/>
        </w:r>
        <w:r>
          <w:rPr>
            <w:noProof/>
            <w:webHidden/>
          </w:rPr>
          <w:fldChar w:fldCharType="begin"/>
        </w:r>
        <w:r w:rsidR="003F117C">
          <w:rPr>
            <w:noProof/>
            <w:webHidden/>
          </w:rPr>
          <w:instrText xml:space="preserve"> PAGEREF _Toc198319925 \h </w:instrText>
        </w:r>
        <w:r>
          <w:rPr>
            <w:noProof/>
            <w:webHidden/>
          </w:rPr>
        </w:r>
        <w:r>
          <w:rPr>
            <w:noProof/>
            <w:webHidden/>
          </w:rPr>
          <w:fldChar w:fldCharType="separate"/>
        </w:r>
        <w:r w:rsidR="002416D3">
          <w:rPr>
            <w:noProof/>
            <w:webHidden/>
          </w:rPr>
          <w:t>59</w:t>
        </w:r>
        <w:r>
          <w:rPr>
            <w:noProof/>
            <w:webHidden/>
          </w:rPr>
          <w:fldChar w:fldCharType="end"/>
        </w:r>
      </w:hyperlink>
    </w:p>
    <w:p w:rsidR="003F117C" w:rsidRDefault="00D721A1">
      <w:pPr>
        <w:pStyle w:val="Obsah2"/>
        <w:rPr>
          <w:rFonts w:asciiTheme="minorHAnsi" w:eastAsiaTheme="minorEastAsia" w:hAnsiTheme="minorHAnsi" w:cstheme="minorBidi"/>
          <w:noProof/>
          <w:sz w:val="22"/>
          <w:lang w:eastAsia="cs-CZ"/>
        </w:rPr>
      </w:pPr>
      <w:hyperlink w:anchor="_Toc198319926" w:history="1">
        <w:r w:rsidR="003F117C" w:rsidRPr="00E7421F">
          <w:rPr>
            <w:rStyle w:val="Hypertextovodkaz"/>
            <w:noProof/>
          </w:rPr>
          <w:t>2.3</w:t>
        </w:r>
        <w:r w:rsidR="003F117C">
          <w:rPr>
            <w:rFonts w:asciiTheme="minorHAnsi" w:eastAsiaTheme="minorEastAsia" w:hAnsiTheme="minorHAnsi" w:cstheme="minorBidi"/>
            <w:noProof/>
            <w:sz w:val="22"/>
            <w:lang w:eastAsia="cs-CZ"/>
          </w:rPr>
          <w:tab/>
        </w:r>
        <w:r w:rsidR="003F117C" w:rsidRPr="00E7421F">
          <w:rPr>
            <w:rStyle w:val="Hypertextovodkaz"/>
            <w:noProof/>
          </w:rPr>
          <w:t>Zapojení autora do procesu léčebné rehabilitace</w:t>
        </w:r>
        <w:r w:rsidR="003F117C">
          <w:rPr>
            <w:noProof/>
            <w:webHidden/>
          </w:rPr>
          <w:tab/>
        </w:r>
        <w:r>
          <w:rPr>
            <w:noProof/>
            <w:webHidden/>
          </w:rPr>
          <w:fldChar w:fldCharType="begin"/>
        </w:r>
        <w:r w:rsidR="003F117C">
          <w:rPr>
            <w:noProof/>
            <w:webHidden/>
          </w:rPr>
          <w:instrText xml:space="preserve"> PAGEREF _Toc198319926 \h </w:instrText>
        </w:r>
        <w:r>
          <w:rPr>
            <w:noProof/>
            <w:webHidden/>
          </w:rPr>
        </w:r>
        <w:r>
          <w:rPr>
            <w:noProof/>
            <w:webHidden/>
          </w:rPr>
          <w:fldChar w:fldCharType="separate"/>
        </w:r>
        <w:r w:rsidR="002416D3">
          <w:rPr>
            <w:noProof/>
            <w:webHidden/>
          </w:rPr>
          <w:t>59</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27" w:history="1">
        <w:r w:rsidR="003F117C" w:rsidRPr="00E7421F">
          <w:rPr>
            <w:rStyle w:val="Hypertextovodkaz"/>
            <w:noProof/>
          </w:rPr>
          <w:t>2.3.1</w:t>
        </w:r>
        <w:r w:rsidR="003F117C">
          <w:rPr>
            <w:rFonts w:asciiTheme="minorHAnsi" w:eastAsiaTheme="minorEastAsia" w:hAnsiTheme="minorHAnsi" w:cstheme="minorBidi"/>
            <w:noProof/>
            <w:sz w:val="22"/>
            <w:lang w:eastAsia="cs-CZ"/>
          </w:rPr>
          <w:tab/>
        </w:r>
        <w:r w:rsidR="003F117C" w:rsidRPr="00E7421F">
          <w:rPr>
            <w:rStyle w:val="Hypertextovodkaz"/>
            <w:noProof/>
          </w:rPr>
          <w:t>Kineziologický rozbor v den převzetí pacienta do rehabilitační péče</w:t>
        </w:r>
        <w:r w:rsidR="003F117C">
          <w:rPr>
            <w:noProof/>
            <w:webHidden/>
          </w:rPr>
          <w:tab/>
        </w:r>
        <w:r w:rsidR="006E0013">
          <w:rPr>
            <w:noProof/>
            <w:webHidden/>
          </w:rPr>
          <w:t>…………………………………………………………………….</w:t>
        </w:r>
        <w:r>
          <w:rPr>
            <w:noProof/>
            <w:webHidden/>
          </w:rPr>
          <w:fldChar w:fldCharType="begin"/>
        </w:r>
        <w:r w:rsidR="003F117C">
          <w:rPr>
            <w:noProof/>
            <w:webHidden/>
          </w:rPr>
          <w:instrText xml:space="preserve"> PAGEREF _Toc198319927 \h </w:instrText>
        </w:r>
        <w:r>
          <w:rPr>
            <w:noProof/>
            <w:webHidden/>
          </w:rPr>
        </w:r>
        <w:r>
          <w:rPr>
            <w:noProof/>
            <w:webHidden/>
          </w:rPr>
          <w:fldChar w:fldCharType="separate"/>
        </w:r>
        <w:r w:rsidR="002416D3">
          <w:rPr>
            <w:noProof/>
            <w:webHidden/>
          </w:rPr>
          <w:t>59</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28" w:history="1">
        <w:r w:rsidR="003F117C" w:rsidRPr="00E7421F">
          <w:rPr>
            <w:rStyle w:val="Hypertextovodkaz"/>
            <w:noProof/>
          </w:rPr>
          <w:t>2.3.1.1</w:t>
        </w:r>
        <w:r w:rsidR="003F117C">
          <w:rPr>
            <w:rFonts w:asciiTheme="minorHAnsi" w:eastAsiaTheme="minorEastAsia" w:hAnsiTheme="minorHAnsi" w:cstheme="minorBidi"/>
            <w:noProof/>
            <w:sz w:val="22"/>
            <w:lang w:eastAsia="cs-CZ"/>
          </w:rPr>
          <w:tab/>
        </w:r>
        <w:r w:rsidR="003F117C" w:rsidRPr="00E7421F">
          <w:rPr>
            <w:rStyle w:val="Hypertextovodkaz"/>
            <w:noProof/>
          </w:rPr>
          <w:t>Vyšetření chůze</w:t>
        </w:r>
        <w:r w:rsidR="003F117C">
          <w:rPr>
            <w:noProof/>
            <w:webHidden/>
          </w:rPr>
          <w:tab/>
        </w:r>
        <w:r>
          <w:rPr>
            <w:noProof/>
            <w:webHidden/>
          </w:rPr>
          <w:fldChar w:fldCharType="begin"/>
        </w:r>
        <w:r w:rsidR="003F117C">
          <w:rPr>
            <w:noProof/>
            <w:webHidden/>
          </w:rPr>
          <w:instrText xml:space="preserve"> PAGEREF _Toc198319928 \h </w:instrText>
        </w:r>
        <w:r>
          <w:rPr>
            <w:noProof/>
            <w:webHidden/>
          </w:rPr>
        </w:r>
        <w:r>
          <w:rPr>
            <w:noProof/>
            <w:webHidden/>
          </w:rPr>
          <w:fldChar w:fldCharType="separate"/>
        </w:r>
        <w:r w:rsidR="002416D3">
          <w:rPr>
            <w:noProof/>
            <w:webHidden/>
          </w:rPr>
          <w:t>59</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29" w:history="1">
        <w:r w:rsidR="003F117C" w:rsidRPr="00E7421F">
          <w:rPr>
            <w:rStyle w:val="Hypertextovodkaz"/>
            <w:noProof/>
          </w:rPr>
          <w:t>2.3.1.2</w:t>
        </w:r>
        <w:r w:rsidR="003F117C">
          <w:rPr>
            <w:rFonts w:asciiTheme="minorHAnsi" w:eastAsiaTheme="minorEastAsia" w:hAnsiTheme="minorHAnsi" w:cstheme="minorBidi"/>
            <w:noProof/>
            <w:sz w:val="22"/>
            <w:lang w:eastAsia="cs-CZ"/>
          </w:rPr>
          <w:tab/>
        </w:r>
        <w:r w:rsidR="003F117C" w:rsidRPr="00E7421F">
          <w:rPr>
            <w:rStyle w:val="Hypertextovodkaz"/>
            <w:noProof/>
          </w:rPr>
          <w:t>Statické vyšetření stoje</w:t>
        </w:r>
        <w:r w:rsidR="003F117C">
          <w:rPr>
            <w:noProof/>
            <w:webHidden/>
          </w:rPr>
          <w:tab/>
        </w:r>
        <w:r>
          <w:rPr>
            <w:noProof/>
            <w:webHidden/>
          </w:rPr>
          <w:fldChar w:fldCharType="begin"/>
        </w:r>
        <w:r w:rsidR="003F117C">
          <w:rPr>
            <w:noProof/>
            <w:webHidden/>
          </w:rPr>
          <w:instrText xml:space="preserve"> PAGEREF _Toc198319929 \h </w:instrText>
        </w:r>
        <w:r>
          <w:rPr>
            <w:noProof/>
            <w:webHidden/>
          </w:rPr>
        </w:r>
        <w:r>
          <w:rPr>
            <w:noProof/>
            <w:webHidden/>
          </w:rPr>
          <w:fldChar w:fldCharType="separate"/>
        </w:r>
        <w:r w:rsidR="002416D3">
          <w:rPr>
            <w:noProof/>
            <w:webHidden/>
          </w:rPr>
          <w:t>60</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30" w:history="1">
        <w:r w:rsidR="003F117C" w:rsidRPr="00E7421F">
          <w:rPr>
            <w:rStyle w:val="Hypertextovodkaz"/>
            <w:noProof/>
          </w:rPr>
          <w:t>2.3.1.3</w:t>
        </w:r>
        <w:r w:rsidR="003F117C">
          <w:rPr>
            <w:rFonts w:asciiTheme="minorHAnsi" w:eastAsiaTheme="minorEastAsia" w:hAnsiTheme="minorHAnsi" w:cstheme="minorBidi"/>
            <w:noProof/>
            <w:sz w:val="22"/>
            <w:lang w:eastAsia="cs-CZ"/>
          </w:rPr>
          <w:tab/>
        </w:r>
        <w:r w:rsidR="003F117C" w:rsidRPr="00E7421F">
          <w:rPr>
            <w:rStyle w:val="Hypertextovodkaz"/>
            <w:noProof/>
          </w:rPr>
          <w:t>Dynamické vyšetření stoje</w:t>
        </w:r>
        <w:r w:rsidR="003F117C">
          <w:rPr>
            <w:noProof/>
            <w:webHidden/>
          </w:rPr>
          <w:tab/>
        </w:r>
        <w:r>
          <w:rPr>
            <w:noProof/>
            <w:webHidden/>
          </w:rPr>
          <w:fldChar w:fldCharType="begin"/>
        </w:r>
        <w:r w:rsidR="003F117C">
          <w:rPr>
            <w:noProof/>
            <w:webHidden/>
          </w:rPr>
          <w:instrText xml:space="preserve"> PAGEREF _Toc198319930 \h </w:instrText>
        </w:r>
        <w:r>
          <w:rPr>
            <w:noProof/>
            <w:webHidden/>
          </w:rPr>
        </w:r>
        <w:r>
          <w:rPr>
            <w:noProof/>
            <w:webHidden/>
          </w:rPr>
          <w:fldChar w:fldCharType="separate"/>
        </w:r>
        <w:r w:rsidR="002416D3">
          <w:rPr>
            <w:noProof/>
            <w:webHidden/>
          </w:rPr>
          <w:t>62</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31" w:history="1">
        <w:r w:rsidR="003F117C" w:rsidRPr="00E7421F">
          <w:rPr>
            <w:rStyle w:val="Hypertextovodkaz"/>
            <w:noProof/>
          </w:rPr>
          <w:t>2.3.1.4</w:t>
        </w:r>
        <w:r w:rsidR="003F117C">
          <w:rPr>
            <w:rFonts w:asciiTheme="minorHAnsi" w:eastAsiaTheme="minorEastAsia" w:hAnsiTheme="minorHAnsi" w:cstheme="minorBidi"/>
            <w:noProof/>
            <w:sz w:val="22"/>
            <w:lang w:eastAsia="cs-CZ"/>
          </w:rPr>
          <w:tab/>
        </w:r>
        <w:r w:rsidR="003F117C" w:rsidRPr="00E7421F">
          <w:rPr>
            <w:rStyle w:val="Hypertextovodkaz"/>
            <w:noProof/>
          </w:rPr>
          <w:t>Vyšetření myofasciálních příznaků</w:t>
        </w:r>
        <w:r w:rsidR="003F117C">
          <w:rPr>
            <w:noProof/>
            <w:webHidden/>
          </w:rPr>
          <w:tab/>
        </w:r>
        <w:r>
          <w:rPr>
            <w:noProof/>
            <w:webHidden/>
          </w:rPr>
          <w:fldChar w:fldCharType="begin"/>
        </w:r>
        <w:r w:rsidR="003F117C">
          <w:rPr>
            <w:noProof/>
            <w:webHidden/>
          </w:rPr>
          <w:instrText xml:space="preserve"> PAGEREF _Toc198319931 \h </w:instrText>
        </w:r>
        <w:r>
          <w:rPr>
            <w:noProof/>
            <w:webHidden/>
          </w:rPr>
        </w:r>
        <w:r>
          <w:rPr>
            <w:noProof/>
            <w:webHidden/>
          </w:rPr>
          <w:fldChar w:fldCharType="separate"/>
        </w:r>
        <w:r w:rsidR="002416D3">
          <w:rPr>
            <w:noProof/>
            <w:webHidden/>
          </w:rPr>
          <w:t>63</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32" w:history="1">
        <w:r w:rsidR="003F117C" w:rsidRPr="00E7421F">
          <w:rPr>
            <w:rStyle w:val="Hypertextovodkaz"/>
            <w:noProof/>
          </w:rPr>
          <w:t>2.3.1.5</w:t>
        </w:r>
        <w:r w:rsidR="003F117C">
          <w:rPr>
            <w:rFonts w:asciiTheme="minorHAnsi" w:eastAsiaTheme="minorEastAsia" w:hAnsiTheme="minorHAnsi" w:cstheme="minorBidi"/>
            <w:noProof/>
            <w:sz w:val="22"/>
            <w:lang w:eastAsia="cs-CZ"/>
          </w:rPr>
          <w:tab/>
        </w:r>
        <w:r w:rsidR="003F117C" w:rsidRPr="00E7421F">
          <w:rPr>
            <w:rStyle w:val="Hypertextovodkaz"/>
            <w:noProof/>
          </w:rPr>
          <w:t>Vyšetření zkrácených a oslabených svalů</w:t>
        </w:r>
        <w:r w:rsidR="003F117C">
          <w:rPr>
            <w:noProof/>
            <w:webHidden/>
          </w:rPr>
          <w:tab/>
        </w:r>
        <w:r>
          <w:rPr>
            <w:noProof/>
            <w:webHidden/>
          </w:rPr>
          <w:fldChar w:fldCharType="begin"/>
        </w:r>
        <w:r w:rsidR="003F117C">
          <w:rPr>
            <w:noProof/>
            <w:webHidden/>
          </w:rPr>
          <w:instrText xml:space="preserve"> PAGEREF _Toc198319932 \h </w:instrText>
        </w:r>
        <w:r>
          <w:rPr>
            <w:noProof/>
            <w:webHidden/>
          </w:rPr>
        </w:r>
        <w:r>
          <w:rPr>
            <w:noProof/>
            <w:webHidden/>
          </w:rPr>
          <w:fldChar w:fldCharType="separate"/>
        </w:r>
        <w:r w:rsidR="002416D3">
          <w:rPr>
            <w:noProof/>
            <w:webHidden/>
          </w:rPr>
          <w:t>64</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33" w:history="1">
        <w:r w:rsidR="003F117C" w:rsidRPr="00E7421F">
          <w:rPr>
            <w:rStyle w:val="Hypertextovodkaz"/>
            <w:noProof/>
          </w:rPr>
          <w:t>2.3.1.6</w:t>
        </w:r>
        <w:r w:rsidR="003F117C">
          <w:rPr>
            <w:rFonts w:asciiTheme="minorHAnsi" w:eastAsiaTheme="minorEastAsia" w:hAnsiTheme="minorHAnsi" w:cstheme="minorBidi"/>
            <w:noProof/>
            <w:sz w:val="22"/>
            <w:lang w:eastAsia="cs-CZ"/>
          </w:rPr>
          <w:tab/>
        </w:r>
        <w:r w:rsidR="003F117C" w:rsidRPr="00E7421F">
          <w:rPr>
            <w:rStyle w:val="Hypertextovodkaz"/>
            <w:noProof/>
          </w:rPr>
          <w:t>Vyšetření pohybových stereotypů</w:t>
        </w:r>
        <w:r w:rsidR="003F117C">
          <w:rPr>
            <w:noProof/>
            <w:webHidden/>
          </w:rPr>
          <w:tab/>
        </w:r>
        <w:r>
          <w:rPr>
            <w:noProof/>
            <w:webHidden/>
          </w:rPr>
          <w:fldChar w:fldCharType="begin"/>
        </w:r>
        <w:r w:rsidR="003F117C">
          <w:rPr>
            <w:noProof/>
            <w:webHidden/>
          </w:rPr>
          <w:instrText xml:space="preserve"> PAGEREF _Toc198319933 \h </w:instrText>
        </w:r>
        <w:r>
          <w:rPr>
            <w:noProof/>
            <w:webHidden/>
          </w:rPr>
        </w:r>
        <w:r>
          <w:rPr>
            <w:noProof/>
            <w:webHidden/>
          </w:rPr>
          <w:fldChar w:fldCharType="separate"/>
        </w:r>
        <w:r w:rsidR="002416D3">
          <w:rPr>
            <w:noProof/>
            <w:webHidden/>
          </w:rPr>
          <w:t>65</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34" w:history="1">
        <w:r w:rsidR="003F117C" w:rsidRPr="00E7421F">
          <w:rPr>
            <w:rStyle w:val="Hypertextovodkaz"/>
            <w:noProof/>
          </w:rPr>
          <w:t>2.3.1.7</w:t>
        </w:r>
        <w:r w:rsidR="003F117C">
          <w:rPr>
            <w:rFonts w:asciiTheme="minorHAnsi" w:eastAsiaTheme="minorEastAsia" w:hAnsiTheme="minorHAnsi" w:cstheme="minorBidi"/>
            <w:noProof/>
            <w:sz w:val="22"/>
            <w:lang w:eastAsia="cs-CZ"/>
          </w:rPr>
          <w:tab/>
        </w:r>
        <w:r w:rsidR="003F117C" w:rsidRPr="00E7421F">
          <w:rPr>
            <w:rStyle w:val="Hypertextovodkaz"/>
            <w:noProof/>
          </w:rPr>
          <w:t>Antropometrické vyšetření</w:t>
        </w:r>
        <w:r w:rsidR="003F117C">
          <w:rPr>
            <w:noProof/>
            <w:webHidden/>
          </w:rPr>
          <w:tab/>
        </w:r>
        <w:r>
          <w:rPr>
            <w:noProof/>
            <w:webHidden/>
          </w:rPr>
          <w:fldChar w:fldCharType="begin"/>
        </w:r>
        <w:r w:rsidR="003F117C">
          <w:rPr>
            <w:noProof/>
            <w:webHidden/>
          </w:rPr>
          <w:instrText xml:space="preserve"> PAGEREF _Toc198319934 \h </w:instrText>
        </w:r>
        <w:r>
          <w:rPr>
            <w:noProof/>
            <w:webHidden/>
          </w:rPr>
        </w:r>
        <w:r>
          <w:rPr>
            <w:noProof/>
            <w:webHidden/>
          </w:rPr>
          <w:fldChar w:fldCharType="separate"/>
        </w:r>
        <w:r w:rsidR="002416D3">
          <w:rPr>
            <w:noProof/>
            <w:webHidden/>
          </w:rPr>
          <w:t>66</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35" w:history="1">
        <w:r w:rsidR="003F117C" w:rsidRPr="00E7421F">
          <w:rPr>
            <w:rStyle w:val="Hypertextovodkaz"/>
            <w:noProof/>
          </w:rPr>
          <w:t>2.3.1.8</w:t>
        </w:r>
        <w:r w:rsidR="003F117C">
          <w:rPr>
            <w:rFonts w:asciiTheme="minorHAnsi" w:eastAsiaTheme="minorEastAsia" w:hAnsiTheme="minorHAnsi" w:cstheme="minorBidi"/>
            <w:noProof/>
            <w:sz w:val="22"/>
            <w:lang w:eastAsia="cs-CZ"/>
          </w:rPr>
          <w:tab/>
        </w:r>
        <w:r w:rsidR="003F117C" w:rsidRPr="00E7421F">
          <w:rPr>
            <w:rStyle w:val="Hypertextovodkaz"/>
            <w:noProof/>
          </w:rPr>
          <w:t>Goniometrické vyšetření</w:t>
        </w:r>
        <w:r w:rsidR="003F117C">
          <w:rPr>
            <w:noProof/>
            <w:webHidden/>
          </w:rPr>
          <w:tab/>
        </w:r>
        <w:r>
          <w:rPr>
            <w:noProof/>
            <w:webHidden/>
          </w:rPr>
          <w:fldChar w:fldCharType="begin"/>
        </w:r>
        <w:r w:rsidR="003F117C">
          <w:rPr>
            <w:noProof/>
            <w:webHidden/>
          </w:rPr>
          <w:instrText xml:space="preserve"> PAGEREF _Toc198319935 \h </w:instrText>
        </w:r>
        <w:r>
          <w:rPr>
            <w:noProof/>
            <w:webHidden/>
          </w:rPr>
        </w:r>
        <w:r>
          <w:rPr>
            <w:noProof/>
            <w:webHidden/>
          </w:rPr>
          <w:fldChar w:fldCharType="separate"/>
        </w:r>
        <w:r w:rsidR="002416D3">
          <w:rPr>
            <w:noProof/>
            <w:webHidden/>
          </w:rPr>
          <w:t>66</w:t>
        </w:r>
        <w:r>
          <w:rPr>
            <w:noProof/>
            <w:webHidden/>
          </w:rPr>
          <w:fldChar w:fldCharType="end"/>
        </w:r>
      </w:hyperlink>
    </w:p>
    <w:p w:rsidR="003F117C" w:rsidRDefault="00D721A1">
      <w:pPr>
        <w:pStyle w:val="Obsah4"/>
        <w:tabs>
          <w:tab w:val="left" w:pos="1760"/>
          <w:tab w:val="right" w:leader="dot" w:pos="9060"/>
        </w:tabs>
        <w:rPr>
          <w:rFonts w:asciiTheme="minorHAnsi" w:eastAsiaTheme="minorEastAsia" w:hAnsiTheme="minorHAnsi" w:cstheme="minorBidi"/>
          <w:noProof/>
          <w:sz w:val="22"/>
          <w:lang w:eastAsia="cs-CZ"/>
        </w:rPr>
      </w:pPr>
      <w:hyperlink w:anchor="_Toc198319936" w:history="1">
        <w:r w:rsidR="003F117C" w:rsidRPr="00E7421F">
          <w:rPr>
            <w:rStyle w:val="Hypertextovodkaz"/>
            <w:noProof/>
          </w:rPr>
          <w:t>2.3.1.9</w:t>
        </w:r>
        <w:r w:rsidR="003F117C">
          <w:rPr>
            <w:rFonts w:asciiTheme="minorHAnsi" w:eastAsiaTheme="minorEastAsia" w:hAnsiTheme="minorHAnsi" w:cstheme="minorBidi"/>
            <w:noProof/>
            <w:sz w:val="22"/>
            <w:lang w:eastAsia="cs-CZ"/>
          </w:rPr>
          <w:tab/>
        </w:r>
        <w:r w:rsidR="003F117C" w:rsidRPr="00E7421F">
          <w:rPr>
            <w:rStyle w:val="Hypertextovodkaz"/>
            <w:noProof/>
          </w:rPr>
          <w:t>Neurologické vyšetření</w:t>
        </w:r>
        <w:r w:rsidR="003F117C">
          <w:rPr>
            <w:noProof/>
            <w:webHidden/>
          </w:rPr>
          <w:tab/>
        </w:r>
        <w:r>
          <w:rPr>
            <w:noProof/>
            <w:webHidden/>
          </w:rPr>
          <w:fldChar w:fldCharType="begin"/>
        </w:r>
        <w:r w:rsidR="003F117C">
          <w:rPr>
            <w:noProof/>
            <w:webHidden/>
          </w:rPr>
          <w:instrText xml:space="preserve"> PAGEREF _Toc198319936 \h </w:instrText>
        </w:r>
        <w:r>
          <w:rPr>
            <w:noProof/>
            <w:webHidden/>
          </w:rPr>
        </w:r>
        <w:r>
          <w:rPr>
            <w:noProof/>
            <w:webHidden/>
          </w:rPr>
          <w:fldChar w:fldCharType="separate"/>
        </w:r>
        <w:r w:rsidR="002416D3">
          <w:rPr>
            <w:noProof/>
            <w:webHidden/>
          </w:rPr>
          <w:t>66</w:t>
        </w:r>
        <w:r>
          <w:rPr>
            <w:noProof/>
            <w:webHidden/>
          </w:rPr>
          <w:fldChar w:fldCharType="end"/>
        </w:r>
      </w:hyperlink>
    </w:p>
    <w:p w:rsidR="003F117C" w:rsidRDefault="00D721A1">
      <w:pPr>
        <w:pStyle w:val="Obsah3"/>
        <w:tabs>
          <w:tab w:val="left" w:pos="1320"/>
          <w:tab w:val="right" w:leader="dot" w:pos="9060"/>
        </w:tabs>
        <w:rPr>
          <w:rFonts w:asciiTheme="minorHAnsi" w:eastAsiaTheme="minorEastAsia" w:hAnsiTheme="minorHAnsi" w:cstheme="minorBidi"/>
          <w:noProof/>
          <w:sz w:val="22"/>
          <w:lang w:eastAsia="cs-CZ"/>
        </w:rPr>
      </w:pPr>
      <w:hyperlink w:anchor="_Toc198319937" w:history="1">
        <w:r w:rsidR="003F117C" w:rsidRPr="00E7421F">
          <w:rPr>
            <w:rStyle w:val="Hypertextovodkaz"/>
            <w:noProof/>
          </w:rPr>
          <w:t>2.3.2</w:t>
        </w:r>
        <w:r w:rsidR="003F117C">
          <w:rPr>
            <w:rFonts w:asciiTheme="minorHAnsi" w:eastAsiaTheme="minorEastAsia" w:hAnsiTheme="minorHAnsi" w:cstheme="minorBidi"/>
            <w:noProof/>
            <w:sz w:val="22"/>
            <w:lang w:eastAsia="cs-CZ"/>
          </w:rPr>
          <w:tab/>
        </w:r>
        <w:r w:rsidR="003F117C" w:rsidRPr="00E7421F">
          <w:rPr>
            <w:rStyle w:val="Hypertextovodkaz"/>
            <w:noProof/>
          </w:rPr>
          <w:t>Krátkodobý rehabilitační plán</w:t>
        </w:r>
        <w:r w:rsidR="003F117C">
          <w:rPr>
            <w:noProof/>
            <w:webHidden/>
          </w:rPr>
          <w:tab/>
        </w:r>
        <w:r>
          <w:rPr>
            <w:noProof/>
            <w:webHidden/>
          </w:rPr>
          <w:fldChar w:fldCharType="begin"/>
        </w:r>
        <w:r w:rsidR="003F117C">
          <w:rPr>
            <w:noProof/>
            <w:webHidden/>
          </w:rPr>
          <w:instrText xml:space="preserve"> PAGEREF _Toc198319937 \h </w:instrText>
        </w:r>
        <w:r>
          <w:rPr>
            <w:noProof/>
            <w:webHidden/>
          </w:rPr>
        </w:r>
        <w:r>
          <w:rPr>
            <w:noProof/>
            <w:webHidden/>
          </w:rPr>
          <w:fldChar w:fldCharType="separate"/>
        </w:r>
        <w:r w:rsidR="002416D3">
          <w:rPr>
            <w:noProof/>
            <w:webHidden/>
          </w:rPr>
          <w:t>67</w:t>
        </w:r>
        <w:r>
          <w:rPr>
            <w:noProof/>
            <w:webHidden/>
          </w:rPr>
          <w:fldChar w:fldCharType="end"/>
        </w:r>
      </w:hyperlink>
    </w:p>
    <w:p w:rsidR="003F117C" w:rsidRDefault="00D721A1" w:rsidP="006E0013">
      <w:pPr>
        <w:pStyle w:val="Obsah3"/>
        <w:tabs>
          <w:tab w:val="left" w:pos="1320"/>
          <w:tab w:val="right" w:leader="dot" w:pos="9060"/>
        </w:tabs>
        <w:ind w:left="1320" w:hanging="880"/>
        <w:rPr>
          <w:rFonts w:asciiTheme="minorHAnsi" w:eastAsiaTheme="minorEastAsia" w:hAnsiTheme="minorHAnsi" w:cstheme="minorBidi"/>
          <w:noProof/>
          <w:sz w:val="22"/>
          <w:lang w:eastAsia="cs-CZ"/>
        </w:rPr>
      </w:pPr>
      <w:hyperlink w:anchor="_Toc198319938" w:history="1">
        <w:r w:rsidR="003F117C" w:rsidRPr="00E7421F">
          <w:rPr>
            <w:rStyle w:val="Hypertextovodkaz"/>
            <w:noProof/>
          </w:rPr>
          <w:t>2.3.3</w:t>
        </w:r>
        <w:r w:rsidR="003F117C">
          <w:rPr>
            <w:rFonts w:asciiTheme="minorHAnsi" w:eastAsiaTheme="minorEastAsia" w:hAnsiTheme="minorHAnsi" w:cstheme="minorBidi"/>
            <w:noProof/>
            <w:sz w:val="22"/>
            <w:lang w:eastAsia="cs-CZ"/>
          </w:rPr>
          <w:tab/>
        </w:r>
        <w:r w:rsidR="003F117C" w:rsidRPr="00E7421F">
          <w:rPr>
            <w:rStyle w:val="Hypertextovodkaz"/>
            <w:noProof/>
          </w:rPr>
          <w:t>Realizace léčebně rehabilitačních postupů autorem v průběhu pobytu na klinice</w:t>
        </w:r>
        <w:r w:rsidR="003F117C">
          <w:rPr>
            <w:noProof/>
            <w:webHidden/>
          </w:rPr>
          <w:tab/>
        </w:r>
        <w:r>
          <w:rPr>
            <w:noProof/>
            <w:webHidden/>
          </w:rPr>
          <w:fldChar w:fldCharType="begin"/>
        </w:r>
        <w:r w:rsidR="003F117C">
          <w:rPr>
            <w:noProof/>
            <w:webHidden/>
          </w:rPr>
          <w:instrText xml:space="preserve"> PAGEREF _Toc198319938 \h </w:instrText>
        </w:r>
        <w:r>
          <w:rPr>
            <w:noProof/>
            <w:webHidden/>
          </w:rPr>
        </w:r>
        <w:r>
          <w:rPr>
            <w:noProof/>
            <w:webHidden/>
          </w:rPr>
          <w:fldChar w:fldCharType="separate"/>
        </w:r>
        <w:r w:rsidR="002416D3">
          <w:rPr>
            <w:noProof/>
            <w:webHidden/>
          </w:rPr>
          <w:t>69</w:t>
        </w:r>
        <w:r>
          <w:rPr>
            <w:noProof/>
            <w:webHidden/>
          </w:rPr>
          <w:fldChar w:fldCharType="end"/>
        </w:r>
      </w:hyperlink>
    </w:p>
    <w:p w:rsidR="003F117C" w:rsidRDefault="00D721A1" w:rsidP="006E0013">
      <w:pPr>
        <w:pStyle w:val="Obsah3"/>
        <w:tabs>
          <w:tab w:val="left" w:pos="1320"/>
          <w:tab w:val="right" w:leader="dot" w:pos="9060"/>
        </w:tabs>
        <w:ind w:left="1320" w:hanging="880"/>
        <w:rPr>
          <w:rFonts w:asciiTheme="minorHAnsi" w:eastAsiaTheme="minorEastAsia" w:hAnsiTheme="minorHAnsi" w:cstheme="minorBidi"/>
          <w:noProof/>
          <w:sz w:val="22"/>
          <w:lang w:eastAsia="cs-CZ"/>
        </w:rPr>
      </w:pPr>
      <w:hyperlink w:anchor="_Toc198319939" w:history="1">
        <w:r w:rsidR="003F117C" w:rsidRPr="00E7421F">
          <w:rPr>
            <w:rStyle w:val="Hypertextovodkaz"/>
            <w:noProof/>
          </w:rPr>
          <w:t>2.3.4</w:t>
        </w:r>
        <w:r w:rsidR="003F117C">
          <w:rPr>
            <w:rFonts w:asciiTheme="minorHAnsi" w:eastAsiaTheme="minorEastAsia" w:hAnsiTheme="minorHAnsi" w:cstheme="minorBidi"/>
            <w:noProof/>
            <w:sz w:val="22"/>
            <w:lang w:eastAsia="cs-CZ"/>
          </w:rPr>
          <w:tab/>
        </w:r>
        <w:r w:rsidR="003F117C" w:rsidRPr="00E7421F">
          <w:rPr>
            <w:rStyle w:val="Hypertextovodkaz"/>
            <w:noProof/>
          </w:rPr>
          <w:t>Kineziologický rozbor a zhodnocení pacienta při ukončení léčebné rehabilitace (výstupní – závěrečný)</w:t>
        </w:r>
        <w:r w:rsidR="003F117C">
          <w:rPr>
            <w:noProof/>
            <w:webHidden/>
          </w:rPr>
          <w:tab/>
        </w:r>
        <w:r>
          <w:rPr>
            <w:noProof/>
            <w:webHidden/>
          </w:rPr>
          <w:fldChar w:fldCharType="begin"/>
        </w:r>
        <w:r w:rsidR="003F117C">
          <w:rPr>
            <w:noProof/>
            <w:webHidden/>
          </w:rPr>
          <w:instrText xml:space="preserve"> PAGEREF _Toc198319939 \h </w:instrText>
        </w:r>
        <w:r>
          <w:rPr>
            <w:noProof/>
            <w:webHidden/>
          </w:rPr>
        </w:r>
        <w:r>
          <w:rPr>
            <w:noProof/>
            <w:webHidden/>
          </w:rPr>
          <w:fldChar w:fldCharType="separate"/>
        </w:r>
        <w:r w:rsidR="002416D3">
          <w:rPr>
            <w:noProof/>
            <w:webHidden/>
          </w:rPr>
          <w:t>76</w:t>
        </w:r>
        <w:r>
          <w:rPr>
            <w:noProof/>
            <w:webHidden/>
          </w:rPr>
          <w:fldChar w:fldCharType="end"/>
        </w:r>
      </w:hyperlink>
    </w:p>
    <w:p w:rsidR="003F117C" w:rsidRDefault="00D721A1" w:rsidP="006E0013">
      <w:pPr>
        <w:pStyle w:val="Obsah2"/>
        <w:ind w:left="708" w:hanging="487"/>
        <w:rPr>
          <w:rFonts w:asciiTheme="minorHAnsi" w:eastAsiaTheme="minorEastAsia" w:hAnsiTheme="minorHAnsi" w:cstheme="minorBidi"/>
          <w:noProof/>
          <w:sz w:val="22"/>
          <w:lang w:eastAsia="cs-CZ"/>
        </w:rPr>
      </w:pPr>
      <w:hyperlink w:anchor="_Toc198319940" w:history="1">
        <w:r w:rsidR="003F117C" w:rsidRPr="00E7421F">
          <w:rPr>
            <w:rStyle w:val="Hypertextovodkaz"/>
            <w:noProof/>
          </w:rPr>
          <w:t>2.4</w:t>
        </w:r>
        <w:r w:rsidR="003F117C">
          <w:rPr>
            <w:rFonts w:asciiTheme="minorHAnsi" w:eastAsiaTheme="minorEastAsia" w:hAnsiTheme="minorHAnsi" w:cstheme="minorBidi"/>
            <w:noProof/>
            <w:sz w:val="22"/>
            <w:lang w:eastAsia="cs-CZ"/>
          </w:rPr>
          <w:tab/>
        </w:r>
        <w:r w:rsidR="003F117C" w:rsidRPr="00E7421F">
          <w:rPr>
            <w:rStyle w:val="Hypertextovodkaz"/>
            <w:noProof/>
          </w:rPr>
          <w:t>Dlouhodobý rehabilitační program dle předpokládaného vývoje onemocnění</w:t>
        </w:r>
        <w:r w:rsidR="003F117C">
          <w:rPr>
            <w:noProof/>
            <w:webHidden/>
          </w:rPr>
          <w:tab/>
        </w:r>
        <w:r>
          <w:rPr>
            <w:noProof/>
            <w:webHidden/>
          </w:rPr>
          <w:fldChar w:fldCharType="begin"/>
        </w:r>
        <w:r w:rsidR="003F117C">
          <w:rPr>
            <w:noProof/>
            <w:webHidden/>
          </w:rPr>
          <w:instrText xml:space="preserve"> PAGEREF _Toc198319940 \h </w:instrText>
        </w:r>
        <w:r>
          <w:rPr>
            <w:noProof/>
            <w:webHidden/>
          </w:rPr>
        </w:r>
        <w:r>
          <w:rPr>
            <w:noProof/>
            <w:webHidden/>
          </w:rPr>
          <w:fldChar w:fldCharType="separate"/>
        </w:r>
        <w:r w:rsidR="002416D3">
          <w:rPr>
            <w:noProof/>
            <w:webHidden/>
          </w:rPr>
          <w:t>80</w:t>
        </w:r>
        <w:r>
          <w:rPr>
            <w:noProof/>
            <w:webHidden/>
          </w:rPr>
          <w:fldChar w:fldCharType="end"/>
        </w:r>
      </w:hyperlink>
    </w:p>
    <w:p w:rsidR="003F117C" w:rsidRDefault="00D721A1" w:rsidP="006E0013">
      <w:pPr>
        <w:pStyle w:val="Obsah2"/>
        <w:ind w:left="708" w:hanging="487"/>
        <w:rPr>
          <w:rFonts w:asciiTheme="minorHAnsi" w:eastAsiaTheme="minorEastAsia" w:hAnsiTheme="minorHAnsi" w:cstheme="minorBidi"/>
          <w:noProof/>
          <w:sz w:val="22"/>
          <w:lang w:eastAsia="cs-CZ"/>
        </w:rPr>
      </w:pPr>
      <w:hyperlink w:anchor="_Toc198319941" w:history="1">
        <w:r w:rsidR="003F117C" w:rsidRPr="00E7421F">
          <w:rPr>
            <w:rStyle w:val="Hypertextovodkaz"/>
            <w:noProof/>
          </w:rPr>
          <w:t>2.5</w:t>
        </w:r>
        <w:r w:rsidR="003F117C">
          <w:rPr>
            <w:rFonts w:asciiTheme="minorHAnsi" w:eastAsiaTheme="minorEastAsia" w:hAnsiTheme="minorHAnsi" w:cstheme="minorBidi"/>
            <w:noProof/>
            <w:sz w:val="22"/>
            <w:lang w:eastAsia="cs-CZ"/>
          </w:rPr>
          <w:tab/>
        </w:r>
        <w:r w:rsidR="003F117C" w:rsidRPr="00E7421F">
          <w:rPr>
            <w:rStyle w:val="Hypertextovodkaz"/>
            <w:noProof/>
          </w:rPr>
          <w:t xml:space="preserve">Závěr - zhodnocení praktických rehabilitačních postupů pro další </w:t>
        </w:r>
        <w:r w:rsidR="006E0013">
          <w:rPr>
            <w:rStyle w:val="Hypertextovodkaz"/>
            <w:noProof/>
          </w:rPr>
          <w:t xml:space="preserve">    </w:t>
        </w:r>
        <w:r w:rsidR="003F117C" w:rsidRPr="00E7421F">
          <w:rPr>
            <w:rStyle w:val="Hypertextovodkaz"/>
            <w:noProof/>
          </w:rPr>
          <w:t>specializaci autora v oboru fyzioterapie</w:t>
        </w:r>
        <w:r w:rsidR="003F117C">
          <w:rPr>
            <w:noProof/>
            <w:webHidden/>
          </w:rPr>
          <w:tab/>
        </w:r>
        <w:r>
          <w:rPr>
            <w:noProof/>
            <w:webHidden/>
          </w:rPr>
          <w:fldChar w:fldCharType="begin"/>
        </w:r>
        <w:r w:rsidR="003F117C">
          <w:rPr>
            <w:noProof/>
            <w:webHidden/>
          </w:rPr>
          <w:instrText xml:space="preserve"> PAGEREF _Toc198319941 \h </w:instrText>
        </w:r>
        <w:r>
          <w:rPr>
            <w:noProof/>
            <w:webHidden/>
          </w:rPr>
        </w:r>
        <w:r>
          <w:rPr>
            <w:noProof/>
            <w:webHidden/>
          </w:rPr>
          <w:fldChar w:fldCharType="separate"/>
        </w:r>
        <w:r w:rsidR="002416D3">
          <w:rPr>
            <w:noProof/>
            <w:webHidden/>
          </w:rPr>
          <w:t>82</w:t>
        </w:r>
        <w:r>
          <w:rPr>
            <w:noProof/>
            <w:webHidden/>
          </w:rPr>
          <w:fldChar w:fldCharType="end"/>
        </w:r>
      </w:hyperlink>
    </w:p>
    <w:p w:rsidR="003F117C" w:rsidRDefault="00D721A1">
      <w:pPr>
        <w:pStyle w:val="Obsah1"/>
        <w:rPr>
          <w:rFonts w:asciiTheme="minorHAnsi" w:eastAsiaTheme="minorEastAsia" w:hAnsiTheme="minorHAnsi" w:cstheme="minorBidi"/>
          <w:noProof/>
          <w:sz w:val="22"/>
          <w:szCs w:val="22"/>
          <w:lang w:eastAsia="cs-CZ"/>
        </w:rPr>
      </w:pPr>
      <w:hyperlink w:anchor="_Toc198319942" w:history="1">
        <w:r w:rsidR="003F117C" w:rsidRPr="00E7421F">
          <w:rPr>
            <w:rStyle w:val="Hypertextovodkaz"/>
            <w:noProof/>
          </w:rPr>
          <w:t>3</w:t>
        </w:r>
        <w:r w:rsidR="003F117C">
          <w:rPr>
            <w:rFonts w:asciiTheme="minorHAnsi" w:eastAsiaTheme="minorEastAsia" w:hAnsiTheme="minorHAnsi" w:cstheme="minorBidi"/>
            <w:noProof/>
            <w:sz w:val="22"/>
            <w:szCs w:val="22"/>
            <w:lang w:eastAsia="cs-CZ"/>
          </w:rPr>
          <w:tab/>
        </w:r>
        <w:r w:rsidR="003F117C" w:rsidRPr="00E7421F">
          <w:rPr>
            <w:rStyle w:val="Hypertextovodkaz"/>
            <w:noProof/>
          </w:rPr>
          <w:t>LITERATURA</w:t>
        </w:r>
        <w:r w:rsidR="003F117C">
          <w:rPr>
            <w:noProof/>
            <w:webHidden/>
          </w:rPr>
          <w:tab/>
        </w:r>
        <w:r>
          <w:rPr>
            <w:noProof/>
            <w:webHidden/>
          </w:rPr>
          <w:fldChar w:fldCharType="begin"/>
        </w:r>
        <w:r w:rsidR="003F117C">
          <w:rPr>
            <w:noProof/>
            <w:webHidden/>
          </w:rPr>
          <w:instrText xml:space="preserve"> PAGEREF _Toc198319942 \h </w:instrText>
        </w:r>
        <w:r>
          <w:rPr>
            <w:noProof/>
            <w:webHidden/>
          </w:rPr>
        </w:r>
        <w:r>
          <w:rPr>
            <w:noProof/>
            <w:webHidden/>
          </w:rPr>
          <w:fldChar w:fldCharType="separate"/>
        </w:r>
        <w:r w:rsidR="002416D3">
          <w:rPr>
            <w:noProof/>
            <w:webHidden/>
          </w:rPr>
          <w:t>85</w:t>
        </w:r>
        <w:r>
          <w:rPr>
            <w:noProof/>
            <w:webHidden/>
          </w:rPr>
          <w:fldChar w:fldCharType="end"/>
        </w:r>
      </w:hyperlink>
    </w:p>
    <w:p w:rsidR="003F117C" w:rsidRDefault="00D721A1">
      <w:pPr>
        <w:pStyle w:val="Obsah1"/>
        <w:rPr>
          <w:rFonts w:asciiTheme="minorHAnsi" w:eastAsiaTheme="minorEastAsia" w:hAnsiTheme="minorHAnsi" w:cstheme="minorBidi"/>
          <w:noProof/>
          <w:sz w:val="22"/>
          <w:szCs w:val="22"/>
          <w:lang w:eastAsia="cs-CZ"/>
        </w:rPr>
      </w:pPr>
      <w:hyperlink w:anchor="_Toc198319983" w:history="1">
        <w:r w:rsidR="003F117C" w:rsidRPr="00E7421F">
          <w:rPr>
            <w:rStyle w:val="Hypertextovodkaz"/>
            <w:noProof/>
          </w:rPr>
          <w:t>4</w:t>
        </w:r>
        <w:r w:rsidR="003F117C">
          <w:rPr>
            <w:rFonts w:asciiTheme="minorHAnsi" w:eastAsiaTheme="minorEastAsia" w:hAnsiTheme="minorHAnsi" w:cstheme="minorBidi"/>
            <w:noProof/>
            <w:sz w:val="22"/>
            <w:szCs w:val="22"/>
            <w:lang w:eastAsia="cs-CZ"/>
          </w:rPr>
          <w:tab/>
        </w:r>
        <w:r w:rsidR="003F117C" w:rsidRPr="00E7421F">
          <w:rPr>
            <w:rStyle w:val="Hypertextovodkaz"/>
            <w:noProof/>
          </w:rPr>
          <w:t>PŘÍLOHY</w:t>
        </w:r>
        <w:r w:rsidR="003F117C">
          <w:rPr>
            <w:noProof/>
            <w:webHidden/>
          </w:rPr>
          <w:tab/>
        </w:r>
        <w:r>
          <w:rPr>
            <w:noProof/>
            <w:webHidden/>
          </w:rPr>
          <w:fldChar w:fldCharType="begin"/>
        </w:r>
        <w:r w:rsidR="003F117C">
          <w:rPr>
            <w:noProof/>
            <w:webHidden/>
          </w:rPr>
          <w:instrText xml:space="preserve"> PAGEREF _Toc198319983 \h </w:instrText>
        </w:r>
        <w:r>
          <w:rPr>
            <w:noProof/>
            <w:webHidden/>
          </w:rPr>
        </w:r>
        <w:r>
          <w:rPr>
            <w:noProof/>
            <w:webHidden/>
          </w:rPr>
          <w:fldChar w:fldCharType="separate"/>
        </w:r>
        <w:r w:rsidR="002416D3">
          <w:rPr>
            <w:noProof/>
            <w:webHidden/>
          </w:rPr>
          <w:t>89</w:t>
        </w:r>
        <w:r>
          <w:rPr>
            <w:noProof/>
            <w:webHidden/>
          </w:rPr>
          <w:fldChar w:fldCharType="end"/>
        </w:r>
      </w:hyperlink>
    </w:p>
    <w:p w:rsidR="00E67574" w:rsidRDefault="00D721A1" w:rsidP="00443E37">
      <w:pPr>
        <w:jc w:val="left"/>
      </w:pPr>
      <w:r w:rsidRPr="00E67574">
        <w:fldChar w:fldCharType="end"/>
      </w:r>
    </w:p>
    <w:p w:rsidR="00576943" w:rsidRPr="00E67574" w:rsidRDefault="00576943" w:rsidP="00FF7CD0">
      <w:pPr>
        <w:pStyle w:val="Nadpis1"/>
      </w:pPr>
      <w:bookmarkStart w:id="0" w:name="_Toc198319878"/>
      <w:r w:rsidRPr="00E67574">
        <w:lastRenderedPageBreak/>
        <w:t>PŘEHLED TEORETICKÝCH POZNATKŮ</w:t>
      </w:r>
      <w:bookmarkEnd w:id="0"/>
      <w:r w:rsidRPr="00E67574">
        <w:t xml:space="preserve">                                                                                                                                                                                                                                                                                                                                                                                                                                                                                                                                                                                                                                                                                                                                                                                                                                                                                                                                                                                                                                                                                                                                                                                                                                                                                                                                                                                                                                                                                                                                                                                                                                                                                                                                                                                                                                                                                                                                                                                                                                                                                                                                                                                                                                                                                                                                                                                                                                                                                                                                                                                                                                                                                                                                                                                                                                                                                                                                                                                                                                                                                                                                                                                                                                                                                                                                                                                                                                                                                                                                                                                                                                                                                                                                                                                                                                                                                                                                                                                                                                                                                                                                                                                                                                                                                                                                                                                                                                                                                                                                                                                                                                                                                                                                                                                                                                                                                                                                                                                                                                                                                                                                                                                                                                                                                                                                                                                                                                                                                                                                                                                                                                                                                                                                                                                                                                                                                                                                                                                                                                                                                                                                                                                                                                                                                                                                                                                                                                                                                                                                                                                                                                                                                                                                                                                                                                                                                                                                                                                                                                                                                                                                                                                                                                                                                                                                                                                                                                                                                                                                                                                                                                                                                                                                                                                                                                                                                                                                                                                                                                                                                                                                                                                                                                                                                                                                                                                                                                                                                                                                                                                                               </w:t>
      </w:r>
    </w:p>
    <w:p w:rsidR="00576943" w:rsidRPr="00E67574" w:rsidRDefault="00576943" w:rsidP="008C5DD9">
      <w:pPr>
        <w:pStyle w:val="Nadpis2"/>
      </w:pPr>
      <w:bookmarkStart w:id="1" w:name="_Toc198319879"/>
      <w:r w:rsidRPr="00E67574">
        <w:t>Obecná část</w:t>
      </w:r>
      <w:bookmarkEnd w:id="1"/>
    </w:p>
    <w:p w:rsidR="008B392D" w:rsidRPr="008B392D" w:rsidRDefault="00576943" w:rsidP="008B392D">
      <w:pPr>
        <w:pStyle w:val="Nadpis3"/>
      </w:pPr>
      <w:bookmarkStart w:id="2" w:name="_Toc198319880"/>
      <w:r w:rsidRPr="00E67574">
        <w:t>Diagnóza onemocnění</w:t>
      </w:r>
      <w:bookmarkEnd w:id="2"/>
      <w:r w:rsidRPr="00E67574">
        <w:t xml:space="preserve"> </w:t>
      </w:r>
    </w:p>
    <w:p w:rsidR="00576943" w:rsidRPr="00E67574" w:rsidRDefault="002C349E" w:rsidP="00576943">
      <w:r w:rsidRPr="00E67574">
        <w:t xml:space="preserve">     </w:t>
      </w:r>
      <w:r w:rsidR="00576943" w:rsidRPr="00E67574">
        <w:t xml:space="preserve">Bolesti zad jsou jednou z nejčastějších obtíží přivádějících nemocného k lékaři. Téměř 80 % dospělých se během svého života s tímto typem bolestí setká, přitom se neustále snižuje věkový průměr postižených jedinců. V klinické praxi se často setkáváme s diagnózou vertebrogenní algický syndrom (dále VAS) v různých úsecích páteře a různé etiologie. Je souhrnným názvem </w:t>
      </w:r>
      <w:r w:rsidR="00E67574">
        <w:br/>
      </w:r>
      <w:r w:rsidR="00576943" w:rsidRPr="00E67574">
        <w:t>pro řadu pestrých klinických obrazů, ve kterých se různě kombinují příznaky poruchy funkce a struktury páteře a ve kterých je dominantním příznakem bolest „některého úseku páteře nebo bolest vyzařující z páteře do jiných částí těla</w:t>
      </w:r>
      <w:r w:rsidR="00731DCE" w:rsidRPr="00E67574">
        <w:t>“</w:t>
      </w:r>
      <w:r w:rsidR="00731DCE">
        <w:t xml:space="preserve"> </w:t>
      </w:r>
      <w:r w:rsidR="00433929">
        <w:t xml:space="preserve">(Tyrlíková </w:t>
      </w:r>
      <w:r w:rsidR="00731DCE" w:rsidRPr="00E67574">
        <w:t>2003)</w:t>
      </w:r>
      <w:r w:rsidR="00576943" w:rsidRPr="00E67574">
        <w:t xml:space="preserve">. Může jít o prosté bolesti zad, ale také závažné a život ohrožující stavy. Společným jmenovatelem těchto syndromů je skutečnost, </w:t>
      </w:r>
      <w:r w:rsidR="00225482">
        <w:br/>
      </w:r>
      <w:r w:rsidR="00576943" w:rsidRPr="00E67574">
        <w:t>že porucha páteře je při jejich vzniku rozhodujíc</w:t>
      </w:r>
      <w:r w:rsidR="00731DCE">
        <w:t xml:space="preserve">í nebo dokonce jedinou příčinou </w:t>
      </w:r>
      <w:r w:rsidR="00576943" w:rsidRPr="00E67574">
        <w:t>(Janda 1975, M</w:t>
      </w:r>
      <w:r w:rsidR="001331B2">
        <w:t>ű</w:t>
      </w:r>
      <w:r w:rsidR="00576943" w:rsidRPr="00E67574">
        <w:t>ller 2001)</w:t>
      </w:r>
      <w:r w:rsidR="00731DCE">
        <w:t>.</w:t>
      </w:r>
      <w:r w:rsidR="00576943" w:rsidRPr="00E67574">
        <w:rPr>
          <w:b/>
          <w:bCs/>
        </w:rPr>
        <w:t xml:space="preserve"> </w:t>
      </w:r>
    </w:p>
    <w:p w:rsidR="00576943" w:rsidRPr="00E67574" w:rsidRDefault="00576943" w:rsidP="00576943">
      <w:r w:rsidRPr="00E67574">
        <w:t xml:space="preserve">     Z diferenciálně diagnostického hlediska </w:t>
      </w:r>
      <w:r w:rsidR="00E67574">
        <w:t xml:space="preserve">je </w:t>
      </w:r>
      <w:r w:rsidRPr="00E67574">
        <w:t>nutn</w:t>
      </w:r>
      <w:r w:rsidR="00E67574">
        <w:t>é</w:t>
      </w:r>
      <w:r w:rsidRPr="00E67574">
        <w:t xml:space="preserve"> (pro následující terapii) vertebrogenní onemocnění rozdělit do několika skupin. První skupinu, malou rozsahem, ale významnou závažností, tvoří vertebrogenní syndromy, jejichž příčinou jsou jasně definovaná organická onemocnění páteře specifické nedegenerativní povahy: záněty, nádory, osteoporóza, traumata, vývojové anomálie apod. Je nutné je odlišit, protože mají zcela jinou léčbu, jinou prognózu a hrozí u nich nebezpečí z diagnostického prodlení. Těmito onemocněními se primárně zabývá řada medicínských oborů, kter</w:t>
      </w:r>
      <w:r w:rsidR="008B392D">
        <w:t>é</w:t>
      </w:r>
      <w:r w:rsidRPr="00E67574">
        <w:t xml:space="preserve"> léčí ja</w:t>
      </w:r>
      <w:r w:rsidR="00731DCE">
        <w:t xml:space="preserve">sně definovanou příčinu obtíží </w:t>
      </w:r>
      <w:r w:rsidRPr="00E67574">
        <w:t>(Bednařík 2000, Lewit 2003)</w:t>
      </w:r>
      <w:r w:rsidR="00731DCE">
        <w:t>.</w:t>
      </w:r>
    </w:p>
    <w:p w:rsidR="008B392D" w:rsidRDefault="00576943" w:rsidP="00576943">
      <w:r w:rsidRPr="00E67574">
        <w:t xml:space="preserve">     Druhou, podstatně větší skupinu, která je předmětem této práce, tvoří vertebrogenní syndromy provázené organickým onemocněním páteře nespecifické degenerativní povahy (obecně „spondylózou“) různého stupně, typu a lokalizace. Etiologický význam těc</w:t>
      </w:r>
      <w:r w:rsidR="001B2616">
        <w:t xml:space="preserve">hto degenerativních změn kolísá </w:t>
      </w:r>
      <w:r w:rsidR="001B2616">
        <w:br/>
      </w:r>
      <w:r w:rsidRPr="00E67574">
        <w:lastRenderedPageBreak/>
        <w:t>od kauzálního činitele u kompresivních vertebrogenních syndromů (kompresivní radikulopatie a myelopatie) až po nejasnou roli, kterou hrají u akutních přechodných poruch funkce, obvykle spontánně reverzibilních.</w:t>
      </w:r>
      <w:r w:rsidR="001440C8">
        <w:t xml:space="preserve"> </w:t>
      </w:r>
      <w:r w:rsidR="00731DCE">
        <w:t xml:space="preserve">Tato </w:t>
      </w:r>
      <w:r w:rsidRPr="00E67574">
        <w:t>třetí skupina onemocnění je označována jako funkční vertebrogenní poruchy (vertebrogenní poruchy be</w:t>
      </w:r>
      <w:r w:rsidR="00731DCE">
        <w:t>z jasného organického korelátu)</w:t>
      </w:r>
      <w:r w:rsidRPr="00E67574">
        <w:t xml:space="preserve"> </w:t>
      </w:r>
      <w:r w:rsidR="00B1152F">
        <w:t xml:space="preserve">(Bednařík </w:t>
      </w:r>
      <w:r w:rsidR="008B392D">
        <w:t>2000)</w:t>
      </w:r>
      <w:r w:rsidR="00731DCE">
        <w:t>.</w:t>
      </w:r>
    </w:p>
    <w:p w:rsidR="008B392D" w:rsidRDefault="008B392D" w:rsidP="00576943">
      <w:r>
        <w:t xml:space="preserve">     </w:t>
      </w:r>
      <w:r w:rsidR="00576943" w:rsidRPr="00E67574">
        <w:t>Společným příznakem kompresivních syndromů je bolest radikulárního charakteru a neurologické příznaky, tj. objektivní známky kořenové, resp. míšní léze. Společným příznakem akutních reverzibilních vertebrogenních syndromů je porucha funkce (blokáda, méně často hypermobilita) v jednom či několika pohybových segmentech, provázená poruchou držení a pohyblivosti páteře, lokální bolestí a tzv. reflexními změnami okoln</w:t>
      </w:r>
      <w:r w:rsidR="00731DCE">
        <w:t>í</w:t>
      </w:r>
      <w:r w:rsidR="0063551D">
        <w:t>ch měkkých</w:t>
      </w:r>
      <w:r w:rsidR="00731DCE">
        <w:t xml:space="preserve"> tkání. Možná je také</w:t>
      </w:r>
      <w:r w:rsidR="00576943" w:rsidRPr="00E67574">
        <w:t xml:space="preserve"> bolest</w:t>
      </w:r>
      <w:r w:rsidR="00731DCE">
        <w:t xml:space="preserve"> pseudoradikulárního charakteru</w:t>
      </w:r>
      <w:r w:rsidR="00576943" w:rsidRPr="00E67574">
        <w:t xml:space="preserve"> </w:t>
      </w:r>
      <w:r>
        <w:t>(Bednařík 2000)</w:t>
      </w:r>
      <w:r w:rsidR="00731DCE">
        <w:t>.</w:t>
      </w:r>
    </w:p>
    <w:p w:rsidR="00576943" w:rsidRPr="00E67574" w:rsidRDefault="008B392D" w:rsidP="00576943">
      <w:r>
        <w:t xml:space="preserve">     </w:t>
      </w:r>
      <w:r w:rsidR="00576943" w:rsidRPr="00E67574">
        <w:t xml:space="preserve">Vztah poruch funkce </w:t>
      </w:r>
      <w:r w:rsidR="001440C8">
        <w:t xml:space="preserve">páteře </w:t>
      </w:r>
      <w:r w:rsidR="00576943" w:rsidRPr="00E67574">
        <w:t xml:space="preserve">ke spondylóze není vždy jasně definovaný. </w:t>
      </w:r>
      <w:r w:rsidR="001440C8">
        <w:t>„</w:t>
      </w:r>
      <w:r w:rsidR="00576943" w:rsidRPr="00E67574">
        <w:t xml:space="preserve">Porucha funkce obvykle předchází strukturální změny a dlouhodobá či trvalá porucha funkce podmiňuje či urychluje vznik a rozvoj degenerativních změn; přítomnost těchto degenerativních změn však v některých případech může disponovat </w:t>
      </w:r>
      <w:r w:rsidR="00731DCE">
        <w:t>ke vzniku poruchy funkce páteře</w:t>
      </w:r>
      <w:r w:rsidR="001440C8">
        <w:t>“</w:t>
      </w:r>
      <w:r w:rsidR="00576943" w:rsidRPr="00E67574">
        <w:t xml:space="preserve"> (Bednařík 2000)</w:t>
      </w:r>
      <w:r w:rsidR="00731DCE">
        <w:t>.</w:t>
      </w:r>
    </w:p>
    <w:p w:rsidR="00576943" w:rsidRPr="00E67574" w:rsidRDefault="00576943" w:rsidP="00576943">
      <w:r w:rsidRPr="00E67574">
        <w:t xml:space="preserve">     Z výše uvedeného vyplývá, že vertebrogenní onemocnění představují interdisciplinární problematiku. Kromě dominantní úlohy rehabilitace se </w:t>
      </w:r>
      <w:r w:rsidR="008B392D">
        <w:br/>
      </w:r>
      <w:r w:rsidRPr="00E67574">
        <w:t>na diagnostice a terapii podílí řada dal</w:t>
      </w:r>
      <w:r w:rsidR="00B1152F">
        <w:t xml:space="preserve">ších medicínských oborů, zejm. </w:t>
      </w:r>
      <w:r w:rsidRPr="00E67574">
        <w:t>neurologie, ortopedie, neuroradiologie, neurochirurgie, revmatologie a řada dalších interních oborů, léčba bolesti, psychologie a psychiatrie, a také řada léčebných směrů z oblasti tzv. alternativní medicíny, jako</w:t>
      </w:r>
      <w:r w:rsidR="00731DCE">
        <w:t xml:space="preserve"> je akupunktura </w:t>
      </w:r>
      <w:r w:rsidR="00225482">
        <w:br/>
      </w:r>
      <w:r w:rsidR="00731DCE">
        <w:t>nebo chiropraxe</w:t>
      </w:r>
      <w:r w:rsidRPr="00E67574">
        <w:t xml:space="preserve"> (Bednařík 2000)</w:t>
      </w:r>
      <w:r w:rsidR="00731DCE">
        <w:t>.</w:t>
      </w:r>
      <w:r w:rsidRPr="00E67574">
        <w:t xml:space="preserve"> </w:t>
      </w:r>
    </w:p>
    <w:p w:rsidR="00576943" w:rsidRPr="00E67574" w:rsidRDefault="00576943" w:rsidP="00576943"/>
    <w:p w:rsidR="00576943" w:rsidRPr="00E67574" w:rsidRDefault="00576943" w:rsidP="008C5DD9">
      <w:pPr>
        <w:pStyle w:val="Nadpis3"/>
      </w:pPr>
      <w:bookmarkStart w:id="3" w:name="_Toc198319881"/>
      <w:r w:rsidRPr="00E67574">
        <w:t>Incidence onemocnění</w:t>
      </w:r>
      <w:bookmarkEnd w:id="3"/>
    </w:p>
    <w:p w:rsidR="00576943" w:rsidRPr="00E67574" w:rsidRDefault="00576943" w:rsidP="00576943">
      <w:r w:rsidRPr="00E67574">
        <w:t xml:space="preserve">     Vertebrogenní onemocnění se řadí mezi nejčastější choroby po nemocech z nachlazení. Přesná epidemiologická data nejsou známa, což je dáno jednak faktem, že jasně definované neurologické syndromy tvoří jen menší část </w:t>
      </w:r>
      <w:r w:rsidRPr="00E67574">
        <w:lastRenderedPageBreak/>
        <w:t>vertebrogenních obtíží (</w:t>
      </w:r>
      <w:r w:rsidR="001440C8">
        <w:t xml:space="preserve">radikulární syndromy tvoří asi </w:t>
      </w:r>
      <w:r w:rsidRPr="00E67574">
        <w:t>1/10</w:t>
      </w:r>
      <w:r w:rsidR="001440C8">
        <w:t xml:space="preserve"> všech případů bolestí v zádech</w:t>
      </w:r>
      <w:r w:rsidRPr="00E67574">
        <w:t>), jednak chyběním přímého vztahu mezi nalezenými strukturálními změnami a jejich klinickou manifestací. Ataku klinicky významných bolestí v zádech zažije 60-90 % populace; prevalence radikulárních syndromů a myelopatií se odhaduj</w:t>
      </w:r>
      <w:r w:rsidR="00731DCE">
        <w:t>e na 2-3 %</w:t>
      </w:r>
      <w:r w:rsidRPr="00E67574">
        <w:t xml:space="preserve"> (Bednařík 2000)</w:t>
      </w:r>
      <w:r w:rsidR="00731DCE">
        <w:t>.</w:t>
      </w:r>
    </w:p>
    <w:p w:rsidR="00576943" w:rsidRPr="00E67574" w:rsidRDefault="00731DCE" w:rsidP="00576943">
      <w:pPr>
        <w:rPr>
          <w:lang w:eastAsia="cs-CZ"/>
        </w:rPr>
      </w:pPr>
      <w:r>
        <w:t xml:space="preserve">     </w:t>
      </w:r>
      <w:r w:rsidR="00576943" w:rsidRPr="00E67574">
        <w:t>I když existují individuální rozdíly ve velikosti a rychlosti nástupu degenerativních změn, kolem 60 let věku není jediného jedince, kt</w:t>
      </w:r>
      <w:r w:rsidR="00B1152F">
        <w:t>erý by žádné degenerativní změny</w:t>
      </w:r>
      <w:r w:rsidR="00576943" w:rsidRPr="00E67574">
        <w:t xml:space="preserve"> neměl. Radiologicky se degenerativní změny vyskytují </w:t>
      </w:r>
      <w:r w:rsidR="008B392D">
        <w:br/>
      </w:r>
      <w:r w:rsidR="00B1152F">
        <w:t>do 40 let věku u 35 % populace</w:t>
      </w:r>
      <w:r w:rsidR="00576943" w:rsidRPr="00E67574">
        <w:t xml:space="preserve">, do 50 let u 80 % a nad 60 let u 93 % populace. Klinická manifestace degenerativních změn je u 35 </w:t>
      </w:r>
      <w:r w:rsidR="00E33DFF">
        <w:t>% populace, přičemž po 70. roce</w:t>
      </w:r>
      <w:r w:rsidR="00576943" w:rsidRPr="00E67574">
        <w:t xml:space="preserve"> věku je 75</w:t>
      </w:r>
      <w:r w:rsidR="00B1152F">
        <w:t xml:space="preserve"> </w:t>
      </w:r>
      <w:r w:rsidR="00576943" w:rsidRPr="00E67574">
        <w:t xml:space="preserve">% lidí bez klinické manifestace obtíží. </w:t>
      </w:r>
      <w:r w:rsidR="00576943" w:rsidRPr="00E67574">
        <w:rPr>
          <w:lang w:eastAsia="cs-CZ"/>
        </w:rPr>
        <w:t>Prevalence bolesti zad se tedy postupně zvyšuje do 65. roku života, později se snižuje. Příčiny jejího poklesu po uved</w:t>
      </w:r>
      <w:r>
        <w:rPr>
          <w:lang w:eastAsia="cs-CZ"/>
        </w:rPr>
        <w:t>ené věkové hranici nejsou jasné</w:t>
      </w:r>
      <w:r w:rsidR="00576943" w:rsidRPr="00E67574">
        <w:rPr>
          <w:lang w:eastAsia="cs-CZ"/>
        </w:rPr>
        <w:t xml:space="preserve"> (Medicína 1999</w:t>
      </w:r>
      <w:r>
        <w:rPr>
          <w:lang w:eastAsia="cs-CZ"/>
        </w:rPr>
        <w:t>,</w:t>
      </w:r>
      <w:r w:rsidRPr="00731DCE">
        <w:rPr>
          <w:lang w:eastAsia="cs-CZ"/>
        </w:rPr>
        <w:t xml:space="preserve"> </w:t>
      </w:r>
      <w:r w:rsidRPr="00E67574">
        <w:rPr>
          <w:lang w:eastAsia="cs-CZ"/>
        </w:rPr>
        <w:t>Rychlíková 2004</w:t>
      </w:r>
      <w:r w:rsidR="00576943" w:rsidRPr="00E67574">
        <w:rPr>
          <w:lang w:eastAsia="cs-CZ"/>
        </w:rPr>
        <w:t>)</w:t>
      </w:r>
      <w:r>
        <w:rPr>
          <w:lang w:eastAsia="cs-CZ"/>
        </w:rPr>
        <w:t>.</w:t>
      </w:r>
    </w:p>
    <w:p w:rsidR="00576943" w:rsidRPr="00E67574" w:rsidRDefault="00576943" w:rsidP="00576943">
      <w:pPr>
        <w:rPr>
          <w:lang w:eastAsia="cs-CZ"/>
        </w:rPr>
      </w:pPr>
      <w:r w:rsidRPr="00E67574">
        <w:t xml:space="preserve">     Nejčastější jsou obtíže v bederní oblasti, následované krční a hrudní v poměru 4:2:1. Obyčejně kolem 30. roku věku začíná degenerace jedné z krčních plotének nejčastěji C5-6, následovaná LS přechodem v oblasti L4-S1, tj. zasaženy jsou nejpohyblivější segmenty, které jsou nejv</w:t>
      </w:r>
      <w:r w:rsidR="00731DCE">
        <w:t>íce vystaveny mechanické námaze</w:t>
      </w:r>
      <w:r w:rsidRPr="00E67574">
        <w:rPr>
          <w:lang w:eastAsia="cs-CZ"/>
        </w:rPr>
        <w:t xml:space="preserve"> </w:t>
      </w:r>
      <w:r w:rsidRPr="00E67574">
        <w:t>(Bednařík 2000, Dungl 2005</w:t>
      </w:r>
      <w:r w:rsidRPr="00E67574">
        <w:rPr>
          <w:lang w:eastAsia="cs-CZ"/>
        </w:rPr>
        <w:t>)</w:t>
      </w:r>
      <w:r w:rsidR="00731DCE">
        <w:rPr>
          <w:lang w:eastAsia="cs-CZ"/>
        </w:rPr>
        <w:t>.</w:t>
      </w:r>
    </w:p>
    <w:p w:rsidR="00576943" w:rsidRPr="00E67574" w:rsidRDefault="00576943" w:rsidP="00576943">
      <w:r w:rsidRPr="00E67574">
        <w:t xml:space="preserve">       </w:t>
      </w:r>
    </w:p>
    <w:p w:rsidR="00576943" w:rsidRPr="00E67574" w:rsidRDefault="00576943" w:rsidP="008C5DD9">
      <w:pPr>
        <w:pStyle w:val="Nadpis3"/>
      </w:pPr>
      <w:bookmarkStart w:id="4" w:name="_Toc198319882"/>
      <w:r w:rsidRPr="00E67574">
        <w:t>Etiologie onemocnění</w:t>
      </w:r>
      <w:bookmarkEnd w:id="4"/>
    </w:p>
    <w:p w:rsidR="00576943" w:rsidRPr="00E67574" w:rsidRDefault="00142A77" w:rsidP="00576943">
      <w:r>
        <w:t xml:space="preserve">     </w:t>
      </w:r>
      <w:r w:rsidR="00576943" w:rsidRPr="00E67574">
        <w:t>Primární hledisko v etiologii i patogenezi vertebrogenních poruch je funkční</w:t>
      </w:r>
      <w:r w:rsidR="00576943" w:rsidRPr="00E67574">
        <w:rPr>
          <w:b/>
        </w:rPr>
        <w:t xml:space="preserve"> </w:t>
      </w:r>
      <w:r w:rsidR="00576943" w:rsidRPr="00E67574">
        <w:t xml:space="preserve">- porucha funkce předchází vzniku strukturálních změn. Teorie porušené funkce je současnou uznávanou teorií vzniku vertebrogenních potíží. Vychází </w:t>
      </w:r>
      <w:r w:rsidR="00B45415">
        <w:br/>
      </w:r>
      <w:r w:rsidR="00576943" w:rsidRPr="00E67574">
        <w:t>ze systematického přetěžování</w:t>
      </w:r>
      <w:r w:rsidR="00576943" w:rsidRPr="00E67574">
        <w:rPr>
          <w:b/>
        </w:rPr>
        <w:t xml:space="preserve"> </w:t>
      </w:r>
      <w:r w:rsidR="00576943" w:rsidRPr="00E67574">
        <w:t>pohybového systému dnešním pohybově nevyváženým způsobem života a následného vzniku svalových dysbalancí</w:t>
      </w:r>
      <w:r w:rsidR="00576943" w:rsidRPr="00E67574">
        <w:rPr>
          <w:b/>
        </w:rPr>
        <w:t xml:space="preserve"> </w:t>
      </w:r>
      <w:r w:rsidR="00B45415">
        <w:rPr>
          <w:b/>
        </w:rPr>
        <w:br/>
      </w:r>
      <w:r w:rsidR="00576943" w:rsidRPr="00E67574">
        <w:t>a</w:t>
      </w:r>
      <w:r w:rsidR="00576943" w:rsidRPr="00E67574">
        <w:rPr>
          <w:b/>
        </w:rPr>
        <w:t xml:space="preserve"> </w:t>
      </w:r>
      <w:r w:rsidR="00576943" w:rsidRPr="00E67574">
        <w:t xml:space="preserve">poruch pohybových stereotypů. „Chybná funkce navozuje přetížení struktur bohatých na receptory pro bolest, dochází k nociceptivnímu dráždění s řadou reflexních pochodů, čímž dochází k fixaci a iradiaci změn. Z počátečních </w:t>
      </w:r>
      <w:r w:rsidR="00576943" w:rsidRPr="00E67574">
        <w:lastRenderedPageBreak/>
        <w:t>funkčních</w:t>
      </w:r>
      <w:r w:rsidR="00576943" w:rsidRPr="00E67574">
        <w:rPr>
          <w:b/>
        </w:rPr>
        <w:t xml:space="preserve"> </w:t>
      </w:r>
      <w:r w:rsidR="00576943" w:rsidRPr="00E67574">
        <w:t>změn dochází při opakování a delším trvání ke změnám strukturálním a trofickým, vznikají regresivní změny (degenerace meziobratlové destičky), produktivní změny (spondylóza a spondylartróza) a dochází ke snížené odolnosti</w:t>
      </w:r>
      <w:r w:rsidR="00576943" w:rsidRPr="00E67574">
        <w:rPr>
          <w:b/>
        </w:rPr>
        <w:t xml:space="preserve"> </w:t>
      </w:r>
      <w:r w:rsidR="00576943" w:rsidRPr="00E67574">
        <w:t>postižené části páteře, kde opět snáze dochází k chybné fu</w:t>
      </w:r>
      <w:r w:rsidR="00010418">
        <w:t>nkci - vzniká circulus vitiosus</w:t>
      </w:r>
      <w:r w:rsidR="00E33DFF">
        <w:t>“ (Ambler 2006</w:t>
      </w:r>
      <w:r w:rsidR="00576943" w:rsidRPr="00E67574">
        <w:t>)</w:t>
      </w:r>
      <w:r w:rsidR="00010418">
        <w:t>.</w:t>
      </w:r>
      <w:r w:rsidR="00576943" w:rsidRPr="00E67574">
        <w:t xml:space="preserve"> V praxi se tak setkáváme s oběma typy poruch, které se</w:t>
      </w:r>
      <w:r w:rsidR="00010418">
        <w:t xml:space="preserve"> navzájem kombinují a ovlivňují</w:t>
      </w:r>
      <w:r w:rsidR="00576943" w:rsidRPr="00E67574">
        <w:t xml:space="preserve"> (</w:t>
      </w:r>
      <w:r w:rsidR="008B392D" w:rsidRPr="00E67574">
        <w:t>Ambler 2006</w:t>
      </w:r>
      <w:r w:rsidR="008B392D">
        <w:t xml:space="preserve">, </w:t>
      </w:r>
      <w:r w:rsidR="00576943" w:rsidRPr="00E67574">
        <w:t>G</w:t>
      </w:r>
      <w:r w:rsidR="0073625E">
        <w:t>ú</w:t>
      </w:r>
      <w:r w:rsidR="00E33DFF">
        <w:t>th 1999</w:t>
      </w:r>
      <w:r w:rsidR="00576943" w:rsidRPr="00E67574">
        <w:t>, Tyrlíková 2003)</w:t>
      </w:r>
      <w:r w:rsidR="00010418">
        <w:t>.</w:t>
      </w:r>
    </w:p>
    <w:p w:rsidR="00142A77" w:rsidRDefault="00142A77" w:rsidP="00576943">
      <w:r>
        <w:t xml:space="preserve">    </w:t>
      </w:r>
      <w:r w:rsidR="00576943" w:rsidRPr="00E67574">
        <w:t xml:space="preserve">Při hledání příčiny klinické manifestace </w:t>
      </w:r>
      <w:r w:rsidR="00C2462B">
        <w:t xml:space="preserve">VAS degenerativní etiologie (dále </w:t>
      </w:r>
      <w:r w:rsidR="00576943" w:rsidRPr="00E67574">
        <w:t>VASDE</w:t>
      </w:r>
      <w:r w:rsidR="00C2462B">
        <w:t>)</w:t>
      </w:r>
      <w:r w:rsidR="00576943" w:rsidRPr="00E67574">
        <w:t xml:space="preserve"> je velmi důležitý již zmíněný fakt, že ne vždy je vztah mezi rtg nálezem degenerativních změn na páteři a klinickým obrazem přímo úměrný. </w:t>
      </w:r>
      <w:r w:rsidR="00C2462B">
        <w:br/>
      </w:r>
      <w:r w:rsidR="00576943" w:rsidRPr="00E67574">
        <w:t xml:space="preserve">I těžké změny mohou být klinicky němé a naopak výrazně algický stav nemusí být provázen výraznými rtg změnami. Podle Rychlíkové (2004) degenerativní změny vyvolávají vertebrogenní potíže jen u malého počtu lidí, </w:t>
      </w:r>
      <w:r w:rsidR="00010418" w:rsidRPr="00E67574">
        <w:t xml:space="preserve">ovšem </w:t>
      </w:r>
      <w:r w:rsidR="00576943" w:rsidRPr="00E67574">
        <w:t xml:space="preserve">svým účinkem se mohou spolupodílet na jejich vzniku nebo recidivách. Degenerativní změny mohou postupným zvětšováním omezovat správnou funkci kloubu </w:t>
      </w:r>
      <w:r>
        <w:br/>
      </w:r>
      <w:r w:rsidR="00576943" w:rsidRPr="00E67574">
        <w:t>nebo mohou mechanickým drážděním okolních struktur vyvolávat klinické příznaky.</w:t>
      </w:r>
      <w:r w:rsidR="00576943" w:rsidRPr="00E67574">
        <w:rPr>
          <w:b/>
        </w:rPr>
        <w:t xml:space="preserve"> </w:t>
      </w:r>
      <w:r w:rsidR="00576943" w:rsidRPr="00E67574">
        <w:t xml:space="preserve">Tam, kde jsou </w:t>
      </w:r>
      <w:r w:rsidR="00010418" w:rsidRPr="00E67574">
        <w:t xml:space="preserve">příčinou obtíží </w:t>
      </w:r>
      <w:r w:rsidR="00AA5E2E">
        <w:t xml:space="preserve">degenerativní změny, mají </w:t>
      </w:r>
      <w:r w:rsidR="00576943" w:rsidRPr="00E67574">
        <w:t xml:space="preserve">obtíže většinou recidivující charakter </w:t>
      </w:r>
      <w:r w:rsidR="00010418">
        <w:t>a léčbou jsou hůře ovlivnitelné</w:t>
      </w:r>
      <w:r w:rsidR="00576943" w:rsidRPr="00E67574">
        <w:t xml:space="preserve"> (Rychlíková 2004)</w:t>
      </w:r>
      <w:r w:rsidR="00010418">
        <w:t>.</w:t>
      </w:r>
      <w:r w:rsidR="00576943" w:rsidRPr="00E67574">
        <w:t xml:space="preserve"> </w:t>
      </w:r>
      <w:r>
        <w:t xml:space="preserve"> </w:t>
      </w:r>
    </w:p>
    <w:p w:rsidR="00142A77" w:rsidRDefault="00142A77" w:rsidP="00576943">
      <w:r>
        <w:t xml:space="preserve">    </w:t>
      </w:r>
      <w:r w:rsidR="00576943" w:rsidRPr="00E67574">
        <w:t>Klinický význam tedy mají zejména ty degenerativní změny, které se dostávají do kontaktu s nervovými strukturami.</w:t>
      </w:r>
      <w:r w:rsidR="00576943" w:rsidRPr="00E67574">
        <w:rPr>
          <w:i/>
        </w:rPr>
        <w:t xml:space="preserve"> </w:t>
      </w:r>
      <w:r w:rsidR="00576943" w:rsidRPr="00E67574">
        <w:t xml:space="preserve">Proto se degenerativní změny mohou projevovat kromě místních nálezů (lokální bolest, porucha hybnosti, reflexní změny) i radikulární bolestí a neurologickými příznaky. </w:t>
      </w:r>
    </w:p>
    <w:p w:rsidR="00B45415" w:rsidRDefault="00142A77" w:rsidP="00576943">
      <w:r>
        <w:t xml:space="preserve">     </w:t>
      </w:r>
      <w:r w:rsidR="00576943" w:rsidRPr="00E67574">
        <w:t>„I při patomorfologických změnách dochází ke změnám funkce, které se klinicky projevují,</w:t>
      </w:r>
      <w:r w:rsidR="00576943" w:rsidRPr="00E67574">
        <w:rPr>
          <w:b/>
        </w:rPr>
        <w:t xml:space="preserve"> </w:t>
      </w:r>
      <w:r w:rsidR="00576943" w:rsidRPr="00E67574">
        <w:t>přičemž klinický obraz zpravidla koreluje mnohem těsněji s poruchami funkce než se změnami patomorfologickými. Proto se nezřídka změny patomorfologické klinicky vůbec neprojevují, po</w:t>
      </w:r>
      <w:r w:rsidR="00010418">
        <w:t>kud nedochází k narušení funkce</w:t>
      </w:r>
      <w:r w:rsidR="00AA5E2E">
        <w:t xml:space="preserve">“ </w:t>
      </w:r>
      <w:r w:rsidR="00576943" w:rsidRPr="00E67574">
        <w:t>(Lewit 2003)</w:t>
      </w:r>
      <w:r w:rsidR="00010418">
        <w:t>.</w:t>
      </w:r>
      <w:r w:rsidR="00576943" w:rsidRPr="00E67574">
        <w:t xml:space="preserve"> Pokud bychom se v takovém případě zaměřili při terapii na morfologické změny, neuspějeme. Tato skutečnost má velký </w:t>
      </w:r>
      <w:r w:rsidR="00576943" w:rsidRPr="00E67574">
        <w:lastRenderedPageBreak/>
        <w:t>význam pro rehabilitaci, kde chceme především zlepšit funkci (přestože jsou zde změny strukturální), abychom dosáhl</w:t>
      </w:r>
      <w:r w:rsidR="00B45415">
        <w:t>i</w:t>
      </w:r>
      <w:r w:rsidR="00576943" w:rsidRPr="00E67574">
        <w:t xml:space="preserve"> kompenzace. Při nález</w:t>
      </w:r>
      <w:r w:rsidR="00AA5E2E">
        <w:t>u degenerativních změn bychom si</w:t>
      </w:r>
      <w:r w:rsidR="00576943" w:rsidRPr="00E67574">
        <w:t xml:space="preserve"> proto měli pokaždé </w:t>
      </w:r>
      <w:r w:rsidR="00010418">
        <w:t>položit otázku</w:t>
      </w:r>
      <w:r w:rsidR="00576943" w:rsidRPr="00E67574">
        <w:t>, zda tyto změny mají klin</w:t>
      </w:r>
      <w:r w:rsidR="00010418">
        <w:t>ický význam či nikoliv</w:t>
      </w:r>
      <w:r w:rsidR="00576943" w:rsidRPr="00E67574">
        <w:t xml:space="preserve"> (Lewit 2003)</w:t>
      </w:r>
      <w:r w:rsidR="00010418">
        <w:t>.</w:t>
      </w:r>
    </w:p>
    <w:p w:rsidR="005D3982" w:rsidRPr="00E67574" w:rsidRDefault="005D3982" w:rsidP="00576943"/>
    <w:p w:rsidR="00576943" w:rsidRPr="00E67574" w:rsidRDefault="00576943" w:rsidP="002C349E">
      <w:pPr>
        <w:pStyle w:val="Nadpis4"/>
      </w:pPr>
      <w:bookmarkStart w:id="5" w:name="_Toc198319883"/>
      <w:r w:rsidRPr="00E67574">
        <w:t>Rizikové faktory</w:t>
      </w:r>
      <w:bookmarkEnd w:id="5"/>
    </w:p>
    <w:p w:rsidR="00576943" w:rsidRPr="00E67574" w:rsidRDefault="00142A77" w:rsidP="00576943">
      <w:r>
        <w:t xml:space="preserve">     </w:t>
      </w:r>
      <w:r w:rsidR="00576943" w:rsidRPr="00E67574">
        <w:t xml:space="preserve">S narůstajícím věkem páteř prochází přirozenými změnami v důsledku stárnutí, jako je dekalcinace, degenerativní změny na ploténkách a kloubech, ztráta pružnosti vazivového aparátu a svalová atrofie. Patologického významu tyto změny obvykle nabývají až působením nepříznivých vlivů (rizikových faktorů), které vedou k tomu, že tento přirozený proces nabude na rychlosti </w:t>
      </w:r>
      <w:r w:rsidR="00B45415">
        <w:br/>
      </w:r>
      <w:r w:rsidR="00576943" w:rsidRPr="00E67574">
        <w:t xml:space="preserve">a intenzitě a může dojít </w:t>
      </w:r>
      <w:r w:rsidR="00C173E2">
        <w:t>k </w:t>
      </w:r>
      <w:r w:rsidR="00576943" w:rsidRPr="00E67574">
        <w:t>patologii</w:t>
      </w:r>
      <w:r w:rsidR="00C173E2">
        <w:t>,</w:t>
      </w:r>
      <w:r w:rsidR="00576943" w:rsidRPr="00E67574">
        <w:t xml:space="preserve"> jako jsou hernie disku, instabilita segmentu, komp</w:t>
      </w:r>
      <w:r w:rsidR="00C173E2">
        <w:t xml:space="preserve">rese osteofyty, a ke vzniku bolesti </w:t>
      </w:r>
      <w:r w:rsidR="00576943" w:rsidRPr="00E67574">
        <w:t>(Novák 2002)</w:t>
      </w:r>
      <w:r w:rsidR="00010418">
        <w:t>.</w:t>
      </w:r>
      <w:r w:rsidR="00576943" w:rsidRPr="00E67574">
        <w:t xml:space="preserve"> </w:t>
      </w:r>
    </w:p>
    <w:p w:rsidR="00116A5C" w:rsidRPr="00E67574" w:rsidRDefault="00576943" w:rsidP="00116A5C">
      <w:r w:rsidRPr="00E67574">
        <w:t xml:space="preserve"> </w:t>
      </w:r>
      <w:r w:rsidR="0019741A">
        <w:t xml:space="preserve">    Podle Gilbertové (2002) se na</w:t>
      </w:r>
      <w:r w:rsidRPr="00E67574">
        <w:t xml:space="preserve"> etiologii vertebrogenních poruch podílejí tři základní skupiny rizikových faktorů. </w:t>
      </w:r>
    </w:p>
    <w:p w:rsidR="00116A5C" w:rsidRPr="00E67574" w:rsidRDefault="00116A5C" w:rsidP="00116A5C">
      <w:r w:rsidRPr="00E67574">
        <w:t xml:space="preserve">     </w:t>
      </w:r>
      <w:r w:rsidR="00576943" w:rsidRPr="00E67574">
        <w:rPr>
          <w:i/>
        </w:rPr>
        <w:t>Faktory související se změnami životního stylu (civilizační)</w:t>
      </w:r>
      <w:r w:rsidRPr="00E67574">
        <w:t xml:space="preserve"> s</w:t>
      </w:r>
      <w:r w:rsidR="00576943" w:rsidRPr="00E67574">
        <w:t xml:space="preserve">ouvisí </w:t>
      </w:r>
      <w:r w:rsidR="00B45415">
        <w:br/>
      </w:r>
      <w:r w:rsidR="00576943" w:rsidRPr="00E67574">
        <w:t>se současným životním stylem charakterizovaným hypokinezí a s ní souvisejí</w:t>
      </w:r>
      <w:r w:rsidR="00C173E2">
        <w:t>cí sníženou variabilitou pohybů;</w:t>
      </w:r>
      <w:r w:rsidR="00576943" w:rsidRPr="00E67574">
        <w:t xml:space="preserve"> v rámci některých zaměstnání </w:t>
      </w:r>
      <w:r w:rsidR="00C173E2">
        <w:t xml:space="preserve">jde o </w:t>
      </w:r>
      <w:r w:rsidR="00576943" w:rsidRPr="00E67574">
        <w:t>jednostranné pohybové činnosti, přetěžující jen určité svalové skupiny a části páteře. Podstatně se uplat</w:t>
      </w:r>
      <w:r w:rsidR="00B45415">
        <w:t xml:space="preserve">ňují i faktory psychosociální - </w:t>
      </w:r>
      <w:r w:rsidR="00576943" w:rsidRPr="00E67574">
        <w:t>zejm. nespokojenost s prací.</w:t>
      </w:r>
    </w:p>
    <w:p w:rsidR="00576943" w:rsidRPr="00E67574" w:rsidRDefault="00116A5C" w:rsidP="00116A5C">
      <w:r w:rsidRPr="00E67574">
        <w:t xml:space="preserve">     </w:t>
      </w:r>
      <w:r w:rsidR="00576943" w:rsidRPr="00E67574">
        <w:rPr>
          <w:i/>
        </w:rPr>
        <w:t>Faktory individuální</w:t>
      </w:r>
      <w:r w:rsidR="00576943" w:rsidRPr="00E67574">
        <w:t xml:space="preserve"> </w:t>
      </w:r>
      <w:r w:rsidRPr="00E67574">
        <w:t>m</w:t>
      </w:r>
      <w:r w:rsidR="00576943" w:rsidRPr="00E67574">
        <w:t>ají multidisciplinární charakter. Jejich kumulací se riziko bol</w:t>
      </w:r>
      <w:r w:rsidR="00B45415">
        <w:t xml:space="preserve">estí zad </w:t>
      </w:r>
      <w:r w:rsidR="00576943" w:rsidRPr="00E67574">
        <w:t>zvyšuje</w:t>
      </w:r>
      <w:r w:rsidR="00B45415">
        <w:t>, n</w:t>
      </w:r>
      <w:r w:rsidR="00576943" w:rsidRPr="00E67574">
        <w:t xml:space="preserve">a druhou stranu je zřejmá rozdílná individuální vnímavost k těmto faktorům. Dělíme je na faktory konstituční (věk, pohlaví, výška, hmotnost, zdatnost, hypermobilita, genetické vlivy), posturální </w:t>
      </w:r>
      <w:r w:rsidR="00B45415">
        <w:br/>
      </w:r>
      <w:r w:rsidR="00576943" w:rsidRPr="00E67574">
        <w:t>a strukturální (skolióza, asymetrická délka DK</w:t>
      </w:r>
      <w:r w:rsidR="00B45415">
        <w:t>K</w:t>
      </w:r>
      <w:r w:rsidR="00576943" w:rsidRPr="00E67574">
        <w:t>, lordóza L páteře, úzký spinální kanál, spina bifida, lumbalizace S1 a sakralizace L5), psychosociální (nespokojenost s prací, rodinné problémy, stres, deprese, vysoký stupeň odpovědnosti a koncentrace), ostatní (sport, kouření, alkoh</w:t>
      </w:r>
      <w:r w:rsidR="00313C49">
        <w:t>ol, mikroklimatické podmínky, diabetes</w:t>
      </w:r>
      <w:r w:rsidR="00576943" w:rsidRPr="00E67574">
        <w:t>, astma, operace, úrazy).</w:t>
      </w:r>
    </w:p>
    <w:p w:rsidR="00576943" w:rsidRPr="00E67574" w:rsidRDefault="00576943" w:rsidP="00576943">
      <w:r w:rsidRPr="00E67574">
        <w:rPr>
          <w:b/>
        </w:rPr>
        <w:lastRenderedPageBreak/>
        <w:t xml:space="preserve">     </w:t>
      </w:r>
      <w:r w:rsidRPr="00E67574">
        <w:rPr>
          <w:i/>
        </w:rPr>
        <w:t>Faktory pracovních podmínek</w:t>
      </w:r>
      <w:r w:rsidRPr="00E67574">
        <w:t xml:space="preserve"> jsou těžká fyzická práce (zvýšené svalové úsilí, manipulace s břemeny, statická zátěž </w:t>
      </w:r>
      <w:r w:rsidR="00010418">
        <w:t>-</w:t>
      </w:r>
      <w:r w:rsidRPr="00E67574">
        <w:t xml:space="preserve"> výdrže), polohová a pohybová zátěž (dlouhodobý sed a stoj, vynucené pracovní polohy, předklon otáčení, úklony, nepředvídané prudké pohyby), fyzikální faktory (celotělové vibrace, mikroklimatické podmínky </w:t>
      </w:r>
      <w:r w:rsidR="00010418">
        <w:t>-</w:t>
      </w:r>
      <w:r w:rsidRPr="00E67574">
        <w:t xml:space="preserve"> chlad, průvan, vlhkost), psychosociální faktory (nespokojenost s prací, vysoká odpovědnost, časová tíseň, monotónní práce, stres). </w:t>
      </w:r>
    </w:p>
    <w:p w:rsidR="00576943" w:rsidRPr="00E67574" w:rsidRDefault="00576943" w:rsidP="00576943">
      <w:r w:rsidRPr="00E67574">
        <w:t xml:space="preserve">     Znalost rizikových faktorů je jedním ze základních předpokladů </w:t>
      </w:r>
      <w:r w:rsidR="00B45415">
        <w:br/>
      </w:r>
      <w:r w:rsidRPr="00E67574">
        <w:t>pro racionální terapii a prevenci. Rozhodnout výši rizikovosti jednotlivých faktorů je velmi obtížné, nicméně z hlediska prevence jsou významné především ty faktory, jejichž působení l</w:t>
      </w:r>
      <w:r w:rsidR="00010418">
        <w:t>ze eliminovat či alespoň snížit</w:t>
      </w:r>
      <w:r w:rsidRPr="00E67574">
        <w:t xml:space="preserve"> (Gilbertová 2002)</w:t>
      </w:r>
      <w:r w:rsidR="00010418">
        <w:t>.</w:t>
      </w:r>
      <w:r w:rsidRPr="00E67574">
        <w:t xml:space="preserve"> </w:t>
      </w:r>
    </w:p>
    <w:p w:rsidR="00576943" w:rsidRPr="00E67574" w:rsidRDefault="00576943" w:rsidP="00576943"/>
    <w:p w:rsidR="00576943" w:rsidRPr="00E67574" w:rsidRDefault="00576943" w:rsidP="008C5DD9">
      <w:pPr>
        <w:pStyle w:val="Nadpis3"/>
      </w:pPr>
      <w:bookmarkStart w:id="6" w:name="_Toc198319884"/>
      <w:r w:rsidRPr="00E67574">
        <w:t>Patologická anatomie a fyziologie</w:t>
      </w:r>
      <w:bookmarkEnd w:id="6"/>
    </w:p>
    <w:p w:rsidR="00576943" w:rsidRPr="00E67574" w:rsidRDefault="00576943" w:rsidP="00116A5C">
      <w:pPr>
        <w:pStyle w:val="Nadpis4"/>
      </w:pPr>
      <w:bookmarkStart w:id="7" w:name="_Toc198319885"/>
      <w:r w:rsidRPr="00E67574">
        <w:t>Proces degenerace</w:t>
      </w:r>
      <w:r w:rsidR="00116A5C" w:rsidRPr="00E67574">
        <w:t xml:space="preserve"> v oblasti páteře</w:t>
      </w:r>
      <w:bookmarkEnd w:id="7"/>
      <w:r w:rsidRPr="00E67574">
        <w:t xml:space="preserve">    </w:t>
      </w:r>
    </w:p>
    <w:p w:rsidR="00576943" w:rsidRPr="00E67574" w:rsidRDefault="00576943" w:rsidP="00576943">
      <w:r w:rsidRPr="00E67574">
        <w:t xml:space="preserve">     Proces degenerace postihuje celý pohybový segment páteře. Klasifika</w:t>
      </w:r>
      <w:r w:rsidR="00B45415">
        <w:t>ce Kirkaldy a Willise popisuje tři</w:t>
      </w:r>
      <w:r w:rsidRPr="00E67574">
        <w:t xml:space="preserve"> stadia degenerativního procesu</w:t>
      </w:r>
      <w:r w:rsidR="00B45415">
        <w:t>. V</w:t>
      </w:r>
      <w:r w:rsidRPr="00E67574">
        <w:t xml:space="preserve"> prvním stadiu nastává porucha funkce segmentu a dochází k abnormálnímu směru a velikosti pohybu v segmentu. Ve druhém stadiu nastává rozvoj instability segmentu </w:t>
      </w:r>
      <w:r w:rsidR="0073625E">
        <w:br/>
      </w:r>
      <w:r w:rsidRPr="00E67574">
        <w:t>a pokračuje přetěžování v segmentu abnormálním směrem a velikostí pohybu. Ve třetím stadiu (stabilizace) je pohyblivos</w:t>
      </w:r>
      <w:r w:rsidR="00010418">
        <w:t xml:space="preserve">t omezena na minimum </w:t>
      </w:r>
      <w:r w:rsidR="00B11B31">
        <w:t>osteofyty</w:t>
      </w:r>
      <w:r w:rsidR="00B11B31" w:rsidRPr="00E67574">
        <w:t xml:space="preserve"> </w:t>
      </w:r>
      <w:r w:rsidRPr="00E67574">
        <w:t>(Dungl 2005)</w:t>
      </w:r>
      <w:r w:rsidR="00010418">
        <w:t>.</w:t>
      </w:r>
      <w:r w:rsidRPr="00E67574">
        <w:t xml:space="preserve"> </w:t>
      </w:r>
    </w:p>
    <w:p w:rsidR="00576943" w:rsidRPr="00E67574" w:rsidRDefault="00576943" w:rsidP="00576943">
      <w:r w:rsidRPr="00E67574">
        <w:t xml:space="preserve">     </w:t>
      </w:r>
      <w:r w:rsidR="00D659F9">
        <w:t xml:space="preserve">Podle Bednaříka </w:t>
      </w:r>
      <w:r w:rsidR="00B45415">
        <w:t>(2000)</w:t>
      </w:r>
      <w:r w:rsidR="00D659F9">
        <w:t xml:space="preserve"> </w:t>
      </w:r>
      <w:r w:rsidR="00B45415" w:rsidRPr="00E67574">
        <w:t xml:space="preserve">začíná </w:t>
      </w:r>
      <w:r w:rsidR="0000387A">
        <w:t xml:space="preserve">rozvoj patogenetického řetězce </w:t>
      </w:r>
      <w:r w:rsidR="0000387A">
        <w:br/>
      </w:r>
      <w:r w:rsidRPr="00E67574">
        <w:t>na meziobratlové ploténce. Ta predisponuje k rozvoji degenerativního procesu, protože</w:t>
      </w:r>
      <w:r w:rsidR="00B9757F">
        <w:t xml:space="preserve"> její výživa se uskutečňuje difu</w:t>
      </w:r>
      <w:r w:rsidRPr="00E67574">
        <w:t xml:space="preserve">zí z krycí destičky, a je tedy velmi nedokonalá. To </w:t>
      </w:r>
      <w:r w:rsidR="00B45415">
        <w:t xml:space="preserve">ji činí </w:t>
      </w:r>
      <w:r w:rsidRPr="00E67574">
        <w:t>zranitelnou vůči mechanické zátěži a jiným vlivům</w:t>
      </w:r>
      <w:r w:rsidR="00B45415">
        <w:t xml:space="preserve"> zevního a vnitřního prostředí. </w:t>
      </w:r>
      <w:r w:rsidR="00F60D50" w:rsidRPr="005466CC">
        <w:rPr>
          <w:szCs w:val="28"/>
        </w:rPr>
        <w:t xml:space="preserve">Cévní zásobení ploténky se stává insuficientní již v období kolem 20. roku věku. Objevují se první příznaky degenerace, jejímž projevem jsou také strukturální změny krycích destiček. Fibróza, kalcifikace, </w:t>
      </w:r>
      <w:r w:rsidR="00F60D50" w:rsidRPr="005466CC">
        <w:rPr>
          <w:szCs w:val="28"/>
        </w:rPr>
        <w:lastRenderedPageBreak/>
        <w:t>fraktury, Schmorlovy uzly a další změny</w:t>
      </w:r>
      <w:r w:rsidR="00F60D50" w:rsidRPr="005466CC">
        <w:rPr>
          <w:i/>
          <w:szCs w:val="28"/>
        </w:rPr>
        <w:t xml:space="preserve"> </w:t>
      </w:r>
      <w:r w:rsidR="00F60D50" w:rsidRPr="005466CC">
        <w:rPr>
          <w:szCs w:val="28"/>
        </w:rPr>
        <w:t>mohou být odrazem mechanického přetěžování nebo traumatu a jsou doprovázeny poruchou permeabili</w:t>
      </w:r>
      <w:r w:rsidR="006A7398">
        <w:rPr>
          <w:szCs w:val="28"/>
        </w:rPr>
        <w:t>ty. Tím je narušena pasivní difu</w:t>
      </w:r>
      <w:r w:rsidR="00F60D50" w:rsidRPr="005466CC">
        <w:rPr>
          <w:szCs w:val="28"/>
        </w:rPr>
        <w:t xml:space="preserve">ze </w:t>
      </w:r>
      <w:r w:rsidR="00F60D50">
        <w:rPr>
          <w:szCs w:val="28"/>
        </w:rPr>
        <w:t>z krycí destičky</w:t>
      </w:r>
      <w:r w:rsidR="00F60D50" w:rsidRPr="005466CC">
        <w:rPr>
          <w:color w:val="FF0000"/>
          <w:szCs w:val="28"/>
        </w:rPr>
        <w:t xml:space="preserve"> </w:t>
      </w:r>
      <w:r w:rsidR="00116A5C" w:rsidRPr="00E67574">
        <w:t>(Bednařík 2000, Kasík 2002)</w:t>
      </w:r>
      <w:r w:rsidR="00010418">
        <w:t>.</w:t>
      </w:r>
      <w:r w:rsidRPr="00E67574">
        <w:t xml:space="preserve"> </w:t>
      </w:r>
    </w:p>
    <w:p w:rsidR="00576943" w:rsidRPr="00E67574" w:rsidRDefault="00142A77" w:rsidP="00576943">
      <w:r>
        <w:t xml:space="preserve">     </w:t>
      </w:r>
      <w:r w:rsidR="00576943" w:rsidRPr="00E67574">
        <w:t xml:space="preserve">Degenerace meziobratlové ploténky je především odrazem biochemických </w:t>
      </w:r>
      <w:r w:rsidR="0073625E">
        <w:br/>
      </w:r>
      <w:r w:rsidR="00576943" w:rsidRPr="00E67574">
        <w:t xml:space="preserve">a mechanických změn, které zahrnují úbytek vody v ploténce, biochemické změny proteoglykanů, změny struktury kolagenů a elastinu, produkci tkáňových působků (cytokiny, proteázy), změny aktivity fibroblastů a chondroblastů. Dochází ke </w:t>
      </w:r>
      <w:r w:rsidR="00503652">
        <w:t xml:space="preserve">změně architektoniky ploténky - </w:t>
      </w:r>
      <w:r w:rsidR="00576943" w:rsidRPr="00E67574">
        <w:t>fibróze anulus fibrosus, ztrátě gelatinózního charakteru nucleus pulposus. Ztrácí se nejdůležitější funkce ploténky jako absorbéra nárazů. Prvním projevem procesu degenerace je tvorba trhlin v centru ploténky, které se postupně zvětšují a pokračují do anulus fibrosus. Výsledkem je dutina uvnitř ploténky a snížení její výšky. Mikroskopické studie potvrdily prorůstání cév a nervů do trhlin. Přítomnost granulační tkáně tak může hrát důležitou roli v patogenezi bolestí zad. Spojením těchto trhlin může nastat skutečný výhřez části disku, může se ro</w:t>
      </w:r>
      <w:r w:rsidR="00010418">
        <w:t>zvinout segmentální instabilita</w:t>
      </w:r>
      <w:r w:rsidR="0000387A">
        <w:t xml:space="preserve"> (Ambler 2006</w:t>
      </w:r>
      <w:r w:rsidR="00576943" w:rsidRPr="00E67574">
        <w:t>, Bednařík 2000</w:t>
      </w:r>
      <w:r w:rsidR="000077B5">
        <w:t>, Mum</w:t>
      </w:r>
      <w:r w:rsidR="0000387A">
        <w:t>ma</w:t>
      </w:r>
      <w:r w:rsidR="000077B5">
        <w:t>neni</w:t>
      </w:r>
      <w:r>
        <w:t xml:space="preserve"> 2008</w:t>
      </w:r>
      <w:r w:rsidR="00576943" w:rsidRPr="00E67574">
        <w:t>)</w:t>
      </w:r>
      <w:r w:rsidR="00010418">
        <w:t>.</w:t>
      </w:r>
    </w:p>
    <w:p w:rsidR="00116A5C" w:rsidRPr="00E67574" w:rsidRDefault="00116A5C" w:rsidP="00576943"/>
    <w:p w:rsidR="00116A5C" w:rsidRPr="00E67574" w:rsidRDefault="00116A5C" w:rsidP="00116A5C">
      <w:pPr>
        <w:pStyle w:val="Nadpis4"/>
      </w:pPr>
      <w:bookmarkStart w:id="8" w:name="_Toc198319886"/>
      <w:r w:rsidRPr="00E67574">
        <w:t>Typy degenerativních změn na páteři</w:t>
      </w:r>
      <w:bookmarkEnd w:id="8"/>
    </w:p>
    <w:p w:rsidR="00576943" w:rsidRPr="00E67574" w:rsidRDefault="00576943" w:rsidP="00576943">
      <w:r w:rsidRPr="00E67574">
        <w:t xml:space="preserve">     </w:t>
      </w:r>
      <w:r w:rsidRPr="00E67574">
        <w:rPr>
          <w:i/>
        </w:rPr>
        <w:t>Diskopatie</w:t>
      </w:r>
      <w:r w:rsidRPr="00E67574">
        <w:t xml:space="preserve"> je obecné označení pro degenerativní postižení meziobratlové ploténky. Z makromorfologického hlediska lze v případě degenerativních změn ploténky rozlišit vyklenutí </w:t>
      </w:r>
      <w:r w:rsidR="00503652">
        <w:t xml:space="preserve">a </w:t>
      </w:r>
      <w:r w:rsidRPr="00E67574">
        <w:t xml:space="preserve">výhřez. Difúzní </w:t>
      </w:r>
      <w:r w:rsidRPr="00503652">
        <w:rPr>
          <w:i/>
        </w:rPr>
        <w:t>vyklenutí</w:t>
      </w:r>
      <w:r w:rsidR="00503652">
        <w:t xml:space="preserve"> (</w:t>
      </w:r>
      <w:r w:rsidR="00503652" w:rsidRPr="00304E81">
        <w:rPr>
          <w:i/>
        </w:rPr>
        <w:t>bulging</w:t>
      </w:r>
      <w:r w:rsidRPr="00E67574">
        <w:t xml:space="preserve">) odpovídá zhoršení mechanických vlastností ploténky a klinicky není významné (s výjimkou </w:t>
      </w:r>
      <w:r w:rsidR="00503652">
        <w:t xml:space="preserve">kongenitální stenózy). </w:t>
      </w:r>
      <w:r w:rsidR="00503652" w:rsidRPr="00503652">
        <w:rPr>
          <w:i/>
        </w:rPr>
        <w:t>Výhřez</w:t>
      </w:r>
      <w:r w:rsidR="00503652">
        <w:t xml:space="preserve"> (</w:t>
      </w:r>
      <w:r w:rsidR="00503652" w:rsidRPr="00304E81">
        <w:rPr>
          <w:i/>
        </w:rPr>
        <w:t>herniace</w:t>
      </w:r>
      <w:r w:rsidRPr="00E67574">
        <w:t xml:space="preserve">) je souborný název </w:t>
      </w:r>
      <w:r w:rsidR="0073625E">
        <w:br/>
      </w:r>
      <w:r w:rsidRPr="00E67574">
        <w:t xml:space="preserve">pro stavy, kdy dochází k vysunutí části nucleus pulposus skrze vlákna anulus fibrosus (tedy protruze, extruze a sekvestrace). Podle lokalizace dělíme </w:t>
      </w:r>
      <w:r w:rsidR="00503652" w:rsidRPr="00E67574">
        <w:t xml:space="preserve">herniace </w:t>
      </w:r>
      <w:r w:rsidRPr="00E67574">
        <w:t>na mediální, paramediální, laterální, foraminální a extraforaminální. Mohou vést ke kompresi nervových struktur. V některých případech může dojít k herniaci nucleus pulposus skrze krycí destičku do obratlovéh</w:t>
      </w:r>
      <w:r w:rsidR="003D4933">
        <w:t>o těla nebo do anulus fibrosus -</w:t>
      </w:r>
      <w:r w:rsidRPr="00E67574">
        <w:t xml:space="preserve"> tyto typy herniací nevedou ke kořenové kompresi, ale mohou se </w:t>
      </w:r>
      <w:r w:rsidRPr="00E67574">
        <w:lastRenderedPageBreak/>
        <w:t xml:space="preserve">manifestovat lokální </w:t>
      </w:r>
      <w:r w:rsidR="00304E81">
        <w:t xml:space="preserve">(diskogenní) </w:t>
      </w:r>
      <w:r w:rsidRPr="00E67574">
        <w:t xml:space="preserve">bolestí. Osud chirurgicky neodstraněného výhřezu je nejasný; může přetrvávat na stejném místě, ale může </w:t>
      </w:r>
      <w:r w:rsidR="00304E81">
        <w:t xml:space="preserve">také </w:t>
      </w:r>
      <w:r w:rsidRPr="00E67574">
        <w:t>spontánně vymiz</w:t>
      </w:r>
      <w:r w:rsidR="003D4933">
        <w:t xml:space="preserve">et absorpcí, což se týká zejm. </w:t>
      </w:r>
      <w:r w:rsidRPr="00E67574">
        <w:t>volných fragmentů a extruzí. Protruze se mění jen m</w:t>
      </w:r>
      <w:r w:rsidR="00304E81">
        <w:t>inimálně</w:t>
      </w:r>
      <w:r w:rsidRPr="00E67574">
        <w:t xml:space="preserve"> (Bednařík 2000)</w:t>
      </w:r>
      <w:r w:rsidR="00010418">
        <w:t>.</w:t>
      </w:r>
    </w:p>
    <w:p w:rsidR="00576943" w:rsidRPr="00E67574" w:rsidRDefault="004E3C9B" w:rsidP="00576943">
      <w:r>
        <w:t xml:space="preserve">     </w:t>
      </w:r>
      <w:r w:rsidR="003D4933">
        <w:t>Degenerativní změny ploténky vedou</w:t>
      </w:r>
      <w:r w:rsidR="00576943" w:rsidRPr="00E67574">
        <w:t xml:space="preserve"> ke snížení meziobratlového prostoru, </w:t>
      </w:r>
      <w:r w:rsidR="0073625E">
        <w:br/>
      </w:r>
      <w:r w:rsidR="00576943" w:rsidRPr="00E67574">
        <w:t xml:space="preserve">a tím ke zvýšené pohyblivosti sousedních obratlů. Kolem prominujícího anulus fibrosus se vytváří na okrajích obratlových těl reaktivní osteofyty snižující tuto hypermobilitu. Tyto reaktivní změny se označují jako </w:t>
      </w:r>
      <w:r w:rsidR="00576943" w:rsidRPr="00E67574">
        <w:rPr>
          <w:i/>
        </w:rPr>
        <w:t>spondylóza</w:t>
      </w:r>
      <w:r w:rsidR="00576943" w:rsidRPr="00E67574">
        <w:t xml:space="preserve">. Degenerativní změny ploténky s reaktivními osteofyty se nazývají </w:t>
      </w:r>
      <w:r w:rsidR="00576943" w:rsidRPr="00E67574">
        <w:rPr>
          <w:i/>
        </w:rPr>
        <w:t>osteochondróza</w:t>
      </w:r>
      <w:r w:rsidR="00576943" w:rsidRPr="00E67574">
        <w:t xml:space="preserve">. Tyto změny (zejména dorzální osteofyty) vedou k zužování páteřního kanálu </w:t>
      </w:r>
      <w:r w:rsidR="0073625E">
        <w:br/>
      </w:r>
      <w:r w:rsidR="00576943" w:rsidRPr="00E67574">
        <w:t>a meziobratlových otvorů. Mohou komprimovat nervové struktury, cévy a další tkáně obsahujíc</w:t>
      </w:r>
      <w:r w:rsidR="002913F4">
        <w:t>í nervová zakončení pro bolest</w:t>
      </w:r>
      <w:r w:rsidR="009E28A0" w:rsidRPr="00E67574">
        <w:t xml:space="preserve"> </w:t>
      </w:r>
      <w:r w:rsidR="00BC45C0">
        <w:t>(Ambler 2006</w:t>
      </w:r>
      <w:r w:rsidR="00576943" w:rsidRPr="00E67574">
        <w:t>, Bednařík 2000)</w:t>
      </w:r>
      <w:r w:rsidR="002913F4">
        <w:t>.</w:t>
      </w:r>
    </w:p>
    <w:p w:rsidR="00576943" w:rsidRPr="00E67574" w:rsidRDefault="004E3C9B" w:rsidP="00576943">
      <w:r>
        <w:t xml:space="preserve">     </w:t>
      </w:r>
      <w:r w:rsidR="00576943" w:rsidRPr="00E67574">
        <w:t xml:space="preserve">Snížením výšky ploténky se meziobratlové klouby dostávají vůči sobě </w:t>
      </w:r>
      <w:r w:rsidR="0073625E">
        <w:br/>
      </w:r>
      <w:r w:rsidR="00576943" w:rsidRPr="00E67574">
        <w:t xml:space="preserve">do nevyhovující polohy, což vede k jejich artróze. </w:t>
      </w:r>
      <w:r w:rsidR="00576943" w:rsidRPr="00E67574">
        <w:rPr>
          <w:i/>
        </w:rPr>
        <w:t>Spondylartróza</w:t>
      </w:r>
      <w:r w:rsidR="00576943" w:rsidRPr="00E67574">
        <w:t xml:space="preserve"> jsou degenerativní změny na skloubeních intervertebrálních nebo unkovertebrálních. </w:t>
      </w:r>
      <w:r w:rsidR="0028761F">
        <w:t>M</w:t>
      </w:r>
      <w:r w:rsidR="0028761F" w:rsidRPr="00E67574">
        <w:t>ůže mít znač</w:t>
      </w:r>
      <w:r w:rsidR="0028761F">
        <w:t>ný klinický význam, protože může vést</w:t>
      </w:r>
      <w:r w:rsidR="0028761F" w:rsidRPr="00E67574">
        <w:t xml:space="preserve"> k zúžení meziobratlových otvorů</w:t>
      </w:r>
      <w:r w:rsidR="0028761F">
        <w:t xml:space="preserve">. </w:t>
      </w:r>
      <w:r w:rsidR="00301D0B">
        <w:t>Kartilaginó</w:t>
      </w:r>
      <w:r w:rsidR="00576943" w:rsidRPr="00E67574">
        <w:t xml:space="preserve">zní struktura kloubů prodělává procesy stárnutí a degenerace podobné biochemicky a </w:t>
      </w:r>
      <w:r w:rsidR="0028761F">
        <w:t xml:space="preserve">cytologicky změnám v ploténce. </w:t>
      </w:r>
      <w:r w:rsidR="009F3C9F">
        <w:t xml:space="preserve">Jejich </w:t>
      </w:r>
      <w:r w:rsidR="00264219">
        <w:t>postižení je považováno zejm.</w:t>
      </w:r>
      <w:r w:rsidR="00576943" w:rsidRPr="00E67574">
        <w:t xml:space="preserve"> v krční páteři za důležitý z</w:t>
      </w:r>
      <w:r w:rsidR="002913F4">
        <w:t>droj bolestí (facetový syndrom)</w:t>
      </w:r>
      <w:r w:rsidR="00264219">
        <w:t xml:space="preserve"> </w:t>
      </w:r>
      <w:r w:rsidR="0028761F">
        <w:t>(Ambler 2006</w:t>
      </w:r>
      <w:r w:rsidR="00576943" w:rsidRPr="00E67574">
        <w:t>, Bednařík 2000)</w:t>
      </w:r>
      <w:r w:rsidR="002913F4">
        <w:t>.</w:t>
      </w:r>
    </w:p>
    <w:p w:rsidR="00576943" w:rsidRPr="00E67574" w:rsidRDefault="00576943" w:rsidP="00576943">
      <w:r w:rsidRPr="00E67574">
        <w:t xml:space="preserve">     Pro degenerativní </w:t>
      </w:r>
      <w:r w:rsidRPr="00E67574">
        <w:rPr>
          <w:i/>
        </w:rPr>
        <w:t>spondylolistézu</w:t>
      </w:r>
      <w:r w:rsidRPr="00E67574">
        <w:t xml:space="preserve"> a </w:t>
      </w:r>
      <w:r w:rsidRPr="00E67574">
        <w:rPr>
          <w:i/>
        </w:rPr>
        <w:t>retrospondylolistézu</w:t>
      </w:r>
      <w:r w:rsidR="0028761F">
        <w:t xml:space="preserve"> jsou podkladem degenerativní změny</w:t>
      </w:r>
      <w:r w:rsidRPr="00E67574">
        <w:t xml:space="preserve"> ploténky a </w:t>
      </w:r>
      <w:r w:rsidR="0028761F">
        <w:t>spondylartróza</w:t>
      </w:r>
      <w:r w:rsidRPr="00E67574">
        <w:t>, což vede k „sklouznutí“ obratle. Protože zůstává zachována integrita obratlového oblouku, dochází často k zúžení</w:t>
      </w:r>
      <w:r w:rsidR="002913F4">
        <w:t xml:space="preserve"> kanálu a kompresivním projevům</w:t>
      </w:r>
      <w:r w:rsidR="0028761F">
        <w:t xml:space="preserve"> (Ambler 2006</w:t>
      </w:r>
      <w:r w:rsidRPr="00E67574">
        <w:t>)</w:t>
      </w:r>
      <w:r w:rsidR="002913F4">
        <w:t>.</w:t>
      </w:r>
    </w:p>
    <w:p w:rsidR="00576943" w:rsidRDefault="00576943" w:rsidP="00576943">
      <w:r w:rsidRPr="00E67574">
        <w:t xml:space="preserve">     </w:t>
      </w:r>
      <w:r w:rsidR="00576FA5">
        <w:t xml:space="preserve">Všechny výše uvedené degenerativní změny </w:t>
      </w:r>
      <w:r w:rsidR="002913F4">
        <w:t>mohou být</w:t>
      </w:r>
      <w:r w:rsidR="00576FA5">
        <w:t xml:space="preserve"> příčinou </w:t>
      </w:r>
      <w:r w:rsidR="00576FA5" w:rsidRPr="00576FA5">
        <w:rPr>
          <w:i/>
        </w:rPr>
        <w:t>získané stenózy</w:t>
      </w:r>
      <w:r w:rsidR="00576FA5">
        <w:t xml:space="preserve"> páteřního kanálu. </w:t>
      </w:r>
      <w:r w:rsidR="0073625E">
        <w:t>„</w:t>
      </w:r>
      <w:r w:rsidRPr="00E67574">
        <w:t xml:space="preserve">Významným faktorem ovlivňujícím klinickou manifestaci spondylózy i ostatních degenerativních změn je </w:t>
      </w:r>
      <w:r w:rsidRPr="00E67574">
        <w:rPr>
          <w:i/>
        </w:rPr>
        <w:t>kongenitální stenóza</w:t>
      </w:r>
      <w:r w:rsidRPr="00E67574">
        <w:t xml:space="preserve"> páteřního kanálu. Nevede obvykle samostatně ke vzniku klinických příznaků, </w:t>
      </w:r>
      <w:r w:rsidRPr="00E67574">
        <w:lastRenderedPageBreak/>
        <w:t>ale podmiňuje časnější klinickou manifestaci degener</w:t>
      </w:r>
      <w:r w:rsidR="002913F4">
        <w:t>ativních změn mírnějšího stupně</w:t>
      </w:r>
      <w:r w:rsidR="0073625E">
        <w:t>“</w:t>
      </w:r>
      <w:r w:rsidRPr="00E67574">
        <w:t xml:space="preserve"> (Bednařík 2000)</w:t>
      </w:r>
      <w:r w:rsidR="002913F4">
        <w:t>.</w:t>
      </w:r>
    </w:p>
    <w:p w:rsidR="00E2564C" w:rsidRPr="0028761F" w:rsidRDefault="00E2564C" w:rsidP="00576943">
      <w:r>
        <w:t xml:space="preserve">     </w:t>
      </w:r>
      <w:r w:rsidR="00E6736D">
        <w:t>Sche</w:t>
      </w:r>
      <w:r w:rsidRPr="0028761F">
        <w:t>matick</w:t>
      </w:r>
      <w:r w:rsidR="00083CD9" w:rsidRPr="0028761F">
        <w:t>y jsou</w:t>
      </w:r>
      <w:r w:rsidRPr="0028761F">
        <w:t xml:space="preserve"> degenerativní změn</w:t>
      </w:r>
      <w:r w:rsidR="00083CD9" w:rsidRPr="0028761F">
        <w:t>y</w:t>
      </w:r>
      <w:r w:rsidRPr="0028761F">
        <w:t xml:space="preserve"> </w:t>
      </w:r>
      <w:r w:rsidR="00083CD9" w:rsidRPr="0028761F">
        <w:t xml:space="preserve">znázorněny </w:t>
      </w:r>
      <w:r w:rsidR="00943286">
        <w:t>v P</w:t>
      </w:r>
      <w:r w:rsidRPr="0028761F">
        <w:t>říloze I.</w:t>
      </w:r>
    </w:p>
    <w:p w:rsidR="00576943" w:rsidRPr="00E67574" w:rsidRDefault="00576943" w:rsidP="00576943"/>
    <w:p w:rsidR="00576943" w:rsidRPr="00E67574" w:rsidRDefault="00576943" w:rsidP="00116A5C">
      <w:pPr>
        <w:pStyle w:val="Nadpis4"/>
      </w:pPr>
      <w:bookmarkStart w:id="9" w:name="_Toc198319887"/>
      <w:r w:rsidRPr="00E67574">
        <w:t>Patofyziologie bolesti</w:t>
      </w:r>
      <w:bookmarkEnd w:id="9"/>
      <w:r w:rsidRPr="00E67574">
        <w:t xml:space="preserve"> </w:t>
      </w:r>
    </w:p>
    <w:p w:rsidR="002B1A18" w:rsidRDefault="00576943" w:rsidP="00576943">
      <w:r w:rsidRPr="00E67574">
        <w:t xml:space="preserve">     Vnímání bolesti zajišťuje specifický </w:t>
      </w:r>
      <w:r w:rsidRPr="00E67574">
        <w:rPr>
          <w:iCs/>
        </w:rPr>
        <w:t>nocicepční systém</w:t>
      </w:r>
      <w:r w:rsidRPr="00E67574">
        <w:t>, který vede bolestivé vzruchy, vznikající v receptorech bolesti (nociceptorech, nověji nocisenzorech) účinkem</w:t>
      </w:r>
      <w:r w:rsidR="00264219">
        <w:t xml:space="preserve"> látek (al</w:t>
      </w:r>
      <w:r w:rsidR="004E3C9B">
        <w:t>getických substancí), které</w:t>
      </w:r>
      <w:r w:rsidR="00264219">
        <w:t xml:space="preserve"> se uvolňují</w:t>
      </w:r>
      <w:r w:rsidRPr="00E67574">
        <w:t xml:space="preserve"> v</w:t>
      </w:r>
      <w:r w:rsidR="00264219">
        <w:t>e</w:t>
      </w:r>
      <w:r w:rsidRPr="00E67574">
        <w:t> tkáních působením chemické, tepelné nebo m</w:t>
      </w:r>
      <w:r w:rsidR="00264219">
        <w:t xml:space="preserve">echanické energie, pokud je </w:t>
      </w:r>
      <w:r w:rsidRPr="00E67574">
        <w:t>schopná vyvolat poškození. Nociceptory jsou volná nervová zakončení vláken A-</w:t>
      </w:r>
      <w:r w:rsidRPr="00E67574">
        <w:sym w:font="Symbol" w:char="F064"/>
      </w:r>
      <w:r w:rsidRPr="00E67574">
        <w:t xml:space="preserve"> nebo C, která </w:t>
      </w:r>
      <w:r w:rsidR="00331C37">
        <w:t xml:space="preserve">vedou </w:t>
      </w:r>
      <w:r w:rsidRPr="00E67574">
        <w:t xml:space="preserve">nociceptivní impulzy (resp. bolestivou informaci) do CNS, kde se teprve mění v bolestivý počitek. Kromě toho existuje bolest i bez podráždění nociceptorů algetickými substancemi, což je důležité z hlediska racionální farmakoterapie </w:t>
      </w:r>
      <w:r w:rsidR="002913F4">
        <w:t>i dalších léčebných postupů</w:t>
      </w:r>
      <w:r w:rsidRPr="002B1A18">
        <w:t xml:space="preserve"> </w:t>
      </w:r>
      <w:r w:rsidR="002B1A18">
        <w:t>(Vondráčková 2001)</w:t>
      </w:r>
      <w:r w:rsidR="002913F4">
        <w:t>.</w:t>
      </w:r>
    </w:p>
    <w:p w:rsidR="00327EF9" w:rsidRPr="002357E3" w:rsidRDefault="00327EF9" w:rsidP="00327EF9">
      <w:pPr>
        <w:rPr>
          <w:b/>
          <w:bCs/>
        </w:rPr>
      </w:pPr>
      <w:r>
        <w:t xml:space="preserve">     </w:t>
      </w:r>
      <w:r w:rsidRPr="002357E3">
        <w:rPr>
          <w:bCs/>
          <w:szCs w:val="28"/>
        </w:rPr>
        <w:t xml:space="preserve">Bolest </w:t>
      </w:r>
      <w:r w:rsidRPr="002357E3">
        <w:rPr>
          <w:bCs/>
          <w:i/>
          <w:szCs w:val="28"/>
        </w:rPr>
        <w:t>nociceptorová</w:t>
      </w:r>
      <w:r w:rsidRPr="002357E3">
        <w:rPr>
          <w:bCs/>
          <w:szCs w:val="28"/>
        </w:rPr>
        <w:t xml:space="preserve"> </w:t>
      </w:r>
      <w:r w:rsidRPr="002357E3">
        <w:rPr>
          <w:szCs w:val="28"/>
        </w:rPr>
        <w:t>vzniká při poškození tkání zánětem, zraněním (</w:t>
      </w:r>
      <w:r w:rsidRPr="002357E3">
        <w:rPr>
          <w:iCs/>
          <w:szCs w:val="28"/>
        </w:rPr>
        <w:t>zánětlivý model</w:t>
      </w:r>
      <w:r w:rsidRPr="002357E3">
        <w:rPr>
          <w:szCs w:val="28"/>
        </w:rPr>
        <w:t>) nebo přetížením (</w:t>
      </w:r>
      <w:r w:rsidRPr="002357E3">
        <w:rPr>
          <w:iCs/>
          <w:szCs w:val="28"/>
        </w:rPr>
        <w:t>mechanický model</w:t>
      </w:r>
      <w:r w:rsidRPr="002357E3">
        <w:rPr>
          <w:szCs w:val="28"/>
        </w:rPr>
        <w:t xml:space="preserve">), </w:t>
      </w:r>
      <w:r>
        <w:rPr>
          <w:szCs w:val="28"/>
        </w:rPr>
        <w:t xml:space="preserve">je vyvolána </w:t>
      </w:r>
      <w:r w:rsidRPr="002357E3">
        <w:rPr>
          <w:szCs w:val="28"/>
        </w:rPr>
        <w:t xml:space="preserve">aktivací nociceptorů, je označována jako lokální bolest (primární hyperalgezie).  </w:t>
      </w:r>
      <w:r w:rsidRPr="002357E3">
        <w:rPr>
          <w:bCs/>
          <w:i/>
          <w:szCs w:val="28"/>
        </w:rPr>
        <w:t>Neurogenní</w:t>
      </w:r>
      <w:r w:rsidRPr="002357E3">
        <w:rPr>
          <w:bCs/>
          <w:szCs w:val="28"/>
        </w:rPr>
        <w:t xml:space="preserve"> </w:t>
      </w:r>
      <w:r w:rsidRPr="002357E3">
        <w:rPr>
          <w:szCs w:val="28"/>
        </w:rPr>
        <w:t>bolest vzniká při poškození periferních nebo centrálních nervových struktur (</w:t>
      </w:r>
      <w:r w:rsidRPr="002357E3">
        <w:rPr>
          <w:iCs/>
          <w:szCs w:val="28"/>
        </w:rPr>
        <w:t>neuropatický model</w:t>
      </w:r>
      <w:r w:rsidRPr="002357E3">
        <w:rPr>
          <w:szCs w:val="28"/>
        </w:rPr>
        <w:t>), bez účasti nociceptorů</w:t>
      </w:r>
      <w:r w:rsidRPr="002357E3">
        <w:rPr>
          <w:bCs/>
          <w:szCs w:val="28"/>
        </w:rPr>
        <w:t>,</w:t>
      </w:r>
      <w:r w:rsidRPr="002357E3">
        <w:rPr>
          <w:szCs w:val="28"/>
        </w:rPr>
        <w:t xml:space="preserve"> je označována jako přenesená bolest (sekundární hyperalgezie).</w:t>
      </w:r>
      <w:r w:rsidR="00264219">
        <w:rPr>
          <w:bCs/>
          <w:szCs w:val="28"/>
        </w:rPr>
        <w:t xml:space="preserve"> </w:t>
      </w:r>
      <w:r w:rsidRPr="002357E3">
        <w:rPr>
          <w:bCs/>
          <w:i/>
          <w:szCs w:val="28"/>
        </w:rPr>
        <w:t>Psychogenní</w:t>
      </w:r>
      <w:r w:rsidRPr="002357E3">
        <w:rPr>
          <w:szCs w:val="28"/>
        </w:rPr>
        <w:t xml:space="preserve"> je bolest bez organické příčiny, je výsledkem dlouhodobého psychického strádání jakéhokoliv původu nebo souč</w:t>
      </w:r>
      <w:r w:rsidR="00264219">
        <w:rPr>
          <w:szCs w:val="28"/>
        </w:rPr>
        <w:t>ástí psychiatrického onemocnění;</w:t>
      </w:r>
      <w:r w:rsidRPr="002357E3">
        <w:rPr>
          <w:szCs w:val="28"/>
        </w:rPr>
        <w:t xml:space="preserve"> typické j</w:t>
      </w:r>
      <w:r w:rsidR="00C66F3E">
        <w:rPr>
          <w:szCs w:val="28"/>
        </w:rPr>
        <w:t>sou projevy bolestivého chování</w:t>
      </w:r>
      <w:r w:rsidRPr="002357E3">
        <w:rPr>
          <w:szCs w:val="28"/>
        </w:rPr>
        <w:t xml:space="preserve"> </w:t>
      </w:r>
      <w:r w:rsidR="00FD1E0F">
        <w:t>(Vondráčková 2001</w:t>
      </w:r>
      <w:r w:rsidRPr="002357E3">
        <w:t>)</w:t>
      </w:r>
      <w:r w:rsidR="00C66F3E">
        <w:t>.</w:t>
      </w:r>
    </w:p>
    <w:p w:rsidR="00576943" w:rsidRPr="00E67574" w:rsidRDefault="00576943" w:rsidP="00576943">
      <w:r w:rsidRPr="00E67574">
        <w:t xml:space="preserve">     Při přímé kompresi nervu </w:t>
      </w:r>
      <w:r w:rsidR="00264219">
        <w:t>jsou vyvolány parestezie a paréz</w:t>
      </w:r>
      <w:r w:rsidRPr="00E67574">
        <w:t xml:space="preserve">y. Při výhřezu meziobratlové ploténky však tlak nepůsobí přímo na nervový kořen, </w:t>
      </w:r>
      <w:r w:rsidR="007C49B2">
        <w:br/>
      </w:r>
      <w:r w:rsidRPr="00E67574">
        <w:t>ale zasahuje nejdříve durální vak a kořenové pochvy. Tyto struktury jsou bohatě nociceptivně zásobeny, a proto při jejich kompresi dochází k bolestivé reakci. Důležité je, že kořen nemusí být monosegmentální</w:t>
      </w:r>
      <w:r w:rsidR="009E28A0" w:rsidRPr="00E67574">
        <w:t xml:space="preserve">. </w:t>
      </w:r>
      <w:r w:rsidRPr="00E67574">
        <w:t xml:space="preserve">Při jeho dráždění tedy může </w:t>
      </w:r>
      <w:r w:rsidRPr="00E67574">
        <w:lastRenderedPageBreak/>
        <w:t>s</w:t>
      </w:r>
      <w:r w:rsidR="00264219">
        <w:t>enz</w:t>
      </w:r>
      <w:r w:rsidRPr="00E67574">
        <w:t xml:space="preserve">itivní a motorický deficit postihnout i </w:t>
      </w:r>
      <w:r w:rsidR="00264219">
        <w:t xml:space="preserve">sousední dermatom. Avšak bolest </w:t>
      </w:r>
      <w:r w:rsidRPr="00E67574">
        <w:t>z podráždění nociceptorů (např. z d</w:t>
      </w:r>
      <w:r w:rsidR="00264219">
        <w:t xml:space="preserve">urálního vaku) se přenáší pouze </w:t>
      </w:r>
      <w:r w:rsidR="00264219">
        <w:br/>
      </w:r>
      <w:r w:rsidRPr="00E67574">
        <w:t>do dermatomu, v němž se tyto</w:t>
      </w:r>
      <w:r w:rsidR="00264219">
        <w:t xml:space="preserve"> receptory nachází, a odpovídá</w:t>
      </w:r>
      <w:r w:rsidRPr="00E67574">
        <w:t xml:space="preserve"> proto přesně postiženému kořenu. „Proto také to, co nazýváme kořenovým syndromem, bývá směsí bolesti, která vzniká v nociceptorech a přenáší se do segmentu</w:t>
      </w:r>
      <w:r w:rsidR="00D66E8F">
        <w:t>,</w:t>
      </w:r>
      <w:r w:rsidRPr="00E67574">
        <w:t xml:space="preserve"> s neurologickou symptomatologií (jako </w:t>
      </w:r>
      <w:r w:rsidR="00264219">
        <w:t>hypeste</w:t>
      </w:r>
      <w:r w:rsidR="002913F4">
        <w:t xml:space="preserve">zie, dysestezie, parézy)“ </w:t>
      </w:r>
      <w:r w:rsidRPr="00E67574">
        <w:t>(Lewit 2003)</w:t>
      </w:r>
      <w:r w:rsidR="0073625E">
        <w:t xml:space="preserve"> </w:t>
      </w:r>
      <w:r w:rsidRPr="00E67574">
        <w:t>(Michková 1997)</w:t>
      </w:r>
      <w:r w:rsidR="002913F4">
        <w:t>.</w:t>
      </w:r>
    </w:p>
    <w:p w:rsidR="00576943" w:rsidRPr="00E67574" w:rsidRDefault="00576943" w:rsidP="00576943"/>
    <w:p w:rsidR="00576943" w:rsidRPr="00E67574" w:rsidRDefault="00576943" w:rsidP="002C349E">
      <w:pPr>
        <w:pStyle w:val="Nadpis3"/>
      </w:pPr>
      <w:bookmarkStart w:id="10" w:name="_Toc198319888"/>
      <w:r w:rsidRPr="00E67574">
        <w:t>Klinické projevy a průběh onemocnění</w:t>
      </w:r>
      <w:bookmarkEnd w:id="10"/>
    </w:p>
    <w:p w:rsidR="00576943" w:rsidRPr="00E67574" w:rsidRDefault="00576943" w:rsidP="00576943">
      <w:r w:rsidRPr="00E67574">
        <w:rPr>
          <w:b/>
        </w:rPr>
        <w:t xml:space="preserve">     </w:t>
      </w:r>
      <w:r w:rsidRPr="00E67574">
        <w:t>Obecnými znaky vertebrogenních chorob jsou častý chronicko-intermitentní průběh, recidivy po proc</w:t>
      </w:r>
      <w:r w:rsidR="00A0311E">
        <w:t>hlazení a interkurentní infekci. Č</w:t>
      </w:r>
      <w:r w:rsidRPr="00E67574">
        <w:t>astý je provokující moment vzniku (prudký pohyb, kašel), trauma v anamnéze nebo činnost spo</w:t>
      </w:r>
      <w:r w:rsidR="00A0311E">
        <w:t>jená s mikrotraumatizací páteře.</w:t>
      </w:r>
      <w:r w:rsidRPr="00E67574">
        <w:t xml:space="preserve"> </w:t>
      </w:r>
      <w:r w:rsidR="00A0311E">
        <w:t>P</w:t>
      </w:r>
      <w:r w:rsidRPr="00E67574">
        <w:t>otíže jsou vázány na určitou polohu nebo určitý způsob zátěže, převaha výskytu je ve středních věkových skupinách</w:t>
      </w:r>
      <w:r w:rsidR="0073625E">
        <w:t xml:space="preserve"> </w:t>
      </w:r>
      <w:r w:rsidR="00FD1E0F">
        <w:t>(Ambler 2006</w:t>
      </w:r>
      <w:r w:rsidRPr="00E67574">
        <w:t>)</w:t>
      </w:r>
      <w:r w:rsidR="009F7BE5" w:rsidRPr="00E67574">
        <w:t>.</w:t>
      </w:r>
    </w:p>
    <w:p w:rsidR="00576943" w:rsidRPr="00E67574" w:rsidRDefault="00576943" w:rsidP="00576943">
      <w:r w:rsidRPr="00E67574">
        <w:t xml:space="preserve">      V oblasti páteře se vyskytují tři základní typy bolestí. </w:t>
      </w:r>
      <w:r w:rsidRPr="00E67574">
        <w:rPr>
          <w:i/>
        </w:rPr>
        <w:t>Lokální</w:t>
      </w:r>
      <w:r w:rsidRPr="00E67574">
        <w:t xml:space="preserve"> bolest je tupá bolest v místě léze; vzniká při lokálním postižení struktur páteře. </w:t>
      </w:r>
      <w:r w:rsidRPr="00E67574">
        <w:rPr>
          <w:i/>
        </w:rPr>
        <w:t>Přenesená</w:t>
      </w:r>
      <w:r w:rsidRPr="00E67574">
        <w:t xml:space="preserve"> bolest (reflexní) je difuzní bolest; vyzařuje z oblasti páteře do končetin, hla</w:t>
      </w:r>
      <w:r w:rsidR="007E4F0B">
        <w:t>vy, hrudníku (pseudoradikulární</w:t>
      </w:r>
      <w:r w:rsidRPr="00E67574">
        <w:t xml:space="preserve">) nebo naopak z útrobních oblastí do páteře (viscerosomatická), nemá přesně ohraničenou radikulární projekci. Nevyzařuje v přesné dermatomální distribuci - lokalizace často přesahuje do sousedních dermatomů </w:t>
      </w:r>
      <w:r w:rsidR="009F7BE5">
        <w:t>nebo</w:t>
      </w:r>
      <w:r w:rsidR="005D3982">
        <w:t xml:space="preserve"> má až difu</w:t>
      </w:r>
      <w:r w:rsidR="00FD1E0F">
        <w:t>zní charakter</w:t>
      </w:r>
      <w:r w:rsidRPr="00E67574">
        <w:t xml:space="preserve">; vzniká při funkčních poruchách (nejčastěji meziobratlových kloubů) či při poruše útrobního orgánu. </w:t>
      </w:r>
      <w:r w:rsidRPr="00E67574">
        <w:rPr>
          <w:i/>
        </w:rPr>
        <w:t>Radikulární</w:t>
      </w:r>
      <w:r w:rsidRPr="00E67574">
        <w:t xml:space="preserve"> bolest je ostrá, s různou intenzitou, provokována manévry; vyzařuje z oblasti páteře do končetin, má přesně ohraničenou radikulární projekci, tj. vyzařuje v dermatomu (nemusí postihovat celý dermatom); vzniká drážděním příslušných míšních kořenů (radikulopatie), případn</w:t>
      </w:r>
      <w:r w:rsidR="009F7BE5">
        <w:t>ě postižením míchy (myelopatie)</w:t>
      </w:r>
      <w:r w:rsidR="00FD1E0F">
        <w:t xml:space="preserve"> (Ambler 2006</w:t>
      </w:r>
      <w:r w:rsidRPr="00E67574">
        <w:t>)</w:t>
      </w:r>
      <w:r w:rsidR="009F7BE5">
        <w:t>.</w:t>
      </w:r>
      <w:r w:rsidRPr="00E67574">
        <w:t xml:space="preserve"> </w:t>
      </w:r>
    </w:p>
    <w:p w:rsidR="00576943" w:rsidRPr="00E67574" w:rsidRDefault="00576943" w:rsidP="00576943">
      <w:r w:rsidRPr="00E67574">
        <w:lastRenderedPageBreak/>
        <w:t xml:space="preserve">     </w:t>
      </w:r>
      <w:r w:rsidRPr="00E67574">
        <w:rPr>
          <w:i/>
        </w:rPr>
        <w:t>Akutní</w:t>
      </w:r>
      <w:r w:rsidRPr="00E67574">
        <w:t xml:space="preserve"> bolest je biologicky užitečnou informací, percep</w:t>
      </w:r>
      <w:r w:rsidR="00F36865">
        <w:t xml:space="preserve">ce je úměrná intenzitě podnětu. </w:t>
      </w:r>
      <w:r w:rsidRPr="00E67574">
        <w:rPr>
          <w:i/>
        </w:rPr>
        <w:t>Chronická</w:t>
      </w:r>
      <w:r w:rsidRPr="00E67574">
        <w:t xml:space="preserve"> bolest žádnou biologicky užitečnou funkci nemá</w:t>
      </w:r>
      <w:r w:rsidR="00F36865">
        <w:t>,</w:t>
      </w:r>
      <w:r w:rsidRPr="00E67574">
        <w:t xml:space="preserve"> </w:t>
      </w:r>
      <w:r w:rsidR="00FD1E0F">
        <w:t>dochází k hypersens</w:t>
      </w:r>
      <w:r w:rsidR="00F36865" w:rsidRPr="00E67574">
        <w:t>ibilisaci podnětů</w:t>
      </w:r>
      <w:r w:rsidR="00F36865">
        <w:t xml:space="preserve">, </w:t>
      </w:r>
      <w:r w:rsidRPr="00E67574">
        <w:t>je zdrojem tělesných, duševních i sociálních útrap</w:t>
      </w:r>
      <w:r w:rsidR="00F36865">
        <w:t xml:space="preserve">. </w:t>
      </w:r>
      <w:r w:rsidRPr="00E67574">
        <w:t xml:space="preserve">Neprojevuje se jednoduchými vegetativními reakcemi jako bolest akutní, </w:t>
      </w:r>
      <w:r w:rsidR="007C49B2">
        <w:br/>
      </w:r>
      <w:r w:rsidRPr="00E67574">
        <w:t>ale komplexnějšími projevy, které lze celkově charakterizovat jako poruchu chování (nesnášenlivost bolesti, podrážděnost, bolestivé chování, sociální izolace, nespavost, nechutenství atd.). Akutní bolest provází anxio</w:t>
      </w:r>
      <w:r w:rsidR="009F7BE5">
        <w:t>zita, chronickou bolest deprese</w:t>
      </w:r>
      <w:r w:rsidRPr="00E67574">
        <w:t xml:space="preserve"> (G</w:t>
      </w:r>
      <w:r w:rsidR="0073625E">
        <w:t>ú</w:t>
      </w:r>
      <w:r w:rsidR="00FD1E0F">
        <w:t>th 1999</w:t>
      </w:r>
      <w:r w:rsidRPr="00E67574">
        <w:t>, Vondráčková 2001)</w:t>
      </w:r>
      <w:r w:rsidR="009F7BE5">
        <w:t>.</w:t>
      </w:r>
      <w:r w:rsidRPr="00E67574">
        <w:t xml:space="preserve"> </w:t>
      </w:r>
    </w:p>
    <w:p w:rsidR="006C047C" w:rsidRDefault="007C49B2" w:rsidP="006C047C">
      <w:r>
        <w:t xml:space="preserve">     </w:t>
      </w:r>
      <w:r w:rsidR="00576943" w:rsidRPr="00E67574">
        <w:t>VAS zahrnuje velkou skupinu obtíží nejrůznější lokaliz</w:t>
      </w:r>
      <w:r w:rsidR="00FD1E0F">
        <w:t>ace a charakteru.  Klinické o</w:t>
      </w:r>
      <w:r w:rsidR="00576943" w:rsidRPr="00E67574">
        <w:t>brazy se mění podle lokalizace a podle toho, která struktura je porušena, resp. drážděna. Proto se také jednotlivé obrazy kombinují nebo se mohou v průběhu času měnit. Rovněž kolísání obtíží a r</w:t>
      </w:r>
      <w:r w:rsidR="002913F4">
        <w:t>ecidivy jsou velmi individuální</w:t>
      </w:r>
      <w:r w:rsidR="00576943" w:rsidRPr="00E67574">
        <w:t xml:space="preserve"> (Janda 1975)</w:t>
      </w:r>
      <w:r w:rsidR="002913F4">
        <w:t>.</w:t>
      </w:r>
    </w:p>
    <w:p w:rsidR="0027055E" w:rsidRPr="0027055E" w:rsidRDefault="0027055E" w:rsidP="006C047C"/>
    <w:p w:rsidR="006C047C" w:rsidRPr="00E67574" w:rsidRDefault="006C047C" w:rsidP="006C047C">
      <w:pPr>
        <w:pStyle w:val="Nadpis4"/>
      </w:pPr>
      <w:bookmarkStart w:id="11" w:name="_Toc198319889"/>
      <w:r w:rsidRPr="00E67574">
        <w:t>Segmentové syndromy</w:t>
      </w:r>
      <w:bookmarkEnd w:id="11"/>
    </w:p>
    <w:p w:rsidR="006C047C" w:rsidRPr="00E67574" w:rsidRDefault="006C047C" w:rsidP="006C047C">
      <w:r w:rsidRPr="00E67574">
        <w:rPr>
          <w:b/>
        </w:rPr>
        <w:t xml:space="preserve">     </w:t>
      </w:r>
      <w:r w:rsidRPr="00E67574">
        <w:t>Segmentové syndromy</w:t>
      </w:r>
      <w:r w:rsidRPr="00E67574">
        <w:rPr>
          <w:b/>
        </w:rPr>
        <w:t xml:space="preserve"> </w:t>
      </w:r>
      <w:r w:rsidRPr="00E67574">
        <w:t xml:space="preserve">(také regionální) vznikají </w:t>
      </w:r>
      <w:r w:rsidR="00FD1E0F">
        <w:t xml:space="preserve">při lokálním postižení struktur </w:t>
      </w:r>
      <w:r w:rsidRPr="00E67574">
        <w:t>páteře,</w:t>
      </w:r>
      <w:r w:rsidR="00FD1E0F">
        <w:t xml:space="preserve"> vyjma struktury nervové. J</w:t>
      </w:r>
      <w:r w:rsidRPr="00E67574">
        <w:t>sou typické poruchou funkce (blokád</w:t>
      </w:r>
      <w:r>
        <w:t>ou</w:t>
      </w:r>
      <w:r w:rsidRPr="00E67574">
        <w:t>, vzácněji hypermobilit</w:t>
      </w:r>
      <w:r>
        <w:t>ou</w:t>
      </w:r>
      <w:r w:rsidRPr="00E67574">
        <w:t xml:space="preserve">) v pohybovém segmentu, poruchou držení páteře, lokalizovanou bolestí a </w:t>
      </w:r>
      <w:r>
        <w:t xml:space="preserve">výraznými </w:t>
      </w:r>
      <w:r w:rsidRPr="00E67574">
        <w:t>reflexními změ</w:t>
      </w:r>
      <w:r w:rsidRPr="002913F4">
        <w:t>nami</w:t>
      </w:r>
      <w:r w:rsidR="002913F4" w:rsidRPr="002913F4">
        <w:t xml:space="preserve"> (</w:t>
      </w:r>
      <w:r w:rsidR="002913F4" w:rsidRPr="002913F4">
        <w:rPr>
          <w:szCs w:val="28"/>
        </w:rPr>
        <w:t xml:space="preserve">zpravidla </w:t>
      </w:r>
      <w:r w:rsidR="002913F4">
        <w:rPr>
          <w:szCs w:val="28"/>
        </w:rPr>
        <w:t xml:space="preserve">jsou to </w:t>
      </w:r>
      <w:r w:rsidR="002913F4" w:rsidRPr="002913F4">
        <w:rPr>
          <w:szCs w:val="28"/>
        </w:rPr>
        <w:t>HAZ, svalový s</w:t>
      </w:r>
      <w:r w:rsidR="002913F4">
        <w:rPr>
          <w:szCs w:val="28"/>
        </w:rPr>
        <w:t>pasmus, nejtypičtěji TrP</w:t>
      </w:r>
      <w:r w:rsidR="002913F4" w:rsidRPr="002913F4">
        <w:rPr>
          <w:szCs w:val="28"/>
        </w:rPr>
        <w:t>, bolestivé body na okostici</w:t>
      </w:r>
      <w:r w:rsidR="002913F4">
        <w:rPr>
          <w:szCs w:val="28"/>
        </w:rPr>
        <w:t xml:space="preserve">, event. </w:t>
      </w:r>
      <w:r w:rsidR="002913F4" w:rsidRPr="002913F4">
        <w:rPr>
          <w:szCs w:val="28"/>
        </w:rPr>
        <w:t>dysfunkc</w:t>
      </w:r>
      <w:r w:rsidR="002913F4">
        <w:rPr>
          <w:szCs w:val="28"/>
        </w:rPr>
        <w:t xml:space="preserve">e </w:t>
      </w:r>
      <w:r w:rsidR="002913F4" w:rsidRPr="002913F4">
        <w:rPr>
          <w:szCs w:val="28"/>
        </w:rPr>
        <w:t>vnitřního orgánu)</w:t>
      </w:r>
      <w:r w:rsidRPr="002913F4">
        <w:t xml:space="preserve">. </w:t>
      </w:r>
      <w:r w:rsidR="00461C47">
        <w:t xml:space="preserve">Poruchy </w:t>
      </w:r>
      <w:r w:rsidRPr="00E67574">
        <w:t>funkce i re</w:t>
      </w:r>
      <w:r w:rsidRPr="00E67574">
        <w:softHyphen/>
        <w:t xml:space="preserve">flexní změny v jednom </w:t>
      </w:r>
      <w:r>
        <w:t xml:space="preserve">úseku se často pojí se změnami </w:t>
      </w:r>
      <w:r w:rsidRPr="00E67574">
        <w:t>v dalších, často vzdále</w:t>
      </w:r>
      <w:r w:rsidRPr="00E67574">
        <w:softHyphen/>
        <w:t>ných úsecích pá</w:t>
      </w:r>
      <w:r w:rsidR="00351112">
        <w:t>teře. Dochází k jejich řetězení</w:t>
      </w:r>
      <w:r w:rsidRPr="00E67574">
        <w:t xml:space="preserve"> </w:t>
      </w:r>
      <w:r>
        <w:t>(Bednařík 2000</w:t>
      </w:r>
      <w:r w:rsidR="004E0EF7">
        <w:t>, Lewit 2003</w:t>
      </w:r>
      <w:r>
        <w:t>)</w:t>
      </w:r>
      <w:r w:rsidR="00351112">
        <w:t>.</w:t>
      </w:r>
    </w:p>
    <w:p w:rsidR="006C047C" w:rsidRDefault="006C047C" w:rsidP="006C047C">
      <w:pPr>
        <w:rPr>
          <w:szCs w:val="28"/>
        </w:rPr>
      </w:pPr>
      <w:r w:rsidRPr="00E67574">
        <w:t xml:space="preserve">     </w:t>
      </w:r>
      <w:r>
        <w:rPr>
          <w:szCs w:val="28"/>
        </w:rPr>
        <w:t>Akutní</w:t>
      </w:r>
      <w:r w:rsidRPr="009F2FCC">
        <w:rPr>
          <w:szCs w:val="28"/>
        </w:rPr>
        <w:t xml:space="preserve"> </w:t>
      </w:r>
      <w:r>
        <w:rPr>
          <w:szCs w:val="28"/>
        </w:rPr>
        <w:t>krční syndrom („</w:t>
      </w:r>
      <w:r w:rsidRPr="009F2FCC">
        <w:rPr>
          <w:i/>
          <w:szCs w:val="28"/>
        </w:rPr>
        <w:t>ústřel</w:t>
      </w:r>
      <w:r w:rsidRPr="00246939">
        <w:rPr>
          <w:szCs w:val="28"/>
        </w:rPr>
        <w:t>“) bývá vyvolán</w:t>
      </w:r>
      <w:r>
        <w:rPr>
          <w:szCs w:val="28"/>
        </w:rPr>
        <w:t xml:space="preserve"> náhle </w:t>
      </w:r>
      <w:r w:rsidRPr="00246939">
        <w:rPr>
          <w:szCs w:val="28"/>
        </w:rPr>
        <w:t>přetížením krční páteře (nošení</w:t>
      </w:r>
      <w:r>
        <w:rPr>
          <w:szCs w:val="28"/>
        </w:rPr>
        <w:t>m</w:t>
      </w:r>
      <w:r w:rsidRPr="00246939">
        <w:rPr>
          <w:szCs w:val="28"/>
        </w:rPr>
        <w:t xml:space="preserve"> břemen, dlouhodobou prací v jedné poloze, nevhodnou polohou </w:t>
      </w:r>
      <w:r w:rsidR="00461C47">
        <w:rPr>
          <w:szCs w:val="28"/>
        </w:rPr>
        <w:br/>
      </w:r>
      <w:r w:rsidRPr="00246939">
        <w:rPr>
          <w:szCs w:val="28"/>
        </w:rPr>
        <w:t xml:space="preserve">při spánku, náhlým pohybem) nebo prochlazením. </w:t>
      </w:r>
      <w:r w:rsidR="00461C47">
        <w:rPr>
          <w:szCs w:val="28"/>
        </w:rPr>
        <w:t>U</w:t>
      </w:r>
      <w:r w:rsidRPr="009F2FCC">
        <w:rPr>
          <w:szCs w:val="28"/>
        </w:rPr>
        <w:t>praví</w:t>
      </w:r>
      <w:r w:rsidRPr="00246939">
        <w:rPr>
          <w:szCs w:val="28"/>
        </w:rPr>
        <w:t xml:space="preserve"> </w:t>
      </w:r>
      <w:r w:rsidR="007E4F0B">
        <w:rPr>
          <w:szCs w:val="28"/>
        </w:rPr>
        <w:t xml:space="preserve">se </w:t>
      </w:r>
      <w:r w:rsidRPr="00246939">
        <w:rPr>
          <w:szCs w:val="28"/>
        </w:rPr>
        <w:t xml:space="preserve">spontánně během několika dní. U subakutního a chronického </w:t>
      </w:r>
      <w:r>
        <w:rPr>
          <w:szCs w:val="28"/>
        </w:rPr>
        <w:t>syndromu (</w:t>
      </w:r>
      <w:r w:rsidRPr="009F2FCC">
        <w:rPr>
          <w:i/>
          <w:szCs w:val="28"/>
        </w:rPr>
        <w:t>cervikalgie</w:t>
      </w:r>
      <w:r>
        <w:rPr>
          <w:szCs w:val="28"/>
        </w:rPr>
        <w:t xml:space="preserve">) </w:t>
      </w:r>
      <w:r w:rsidRPr="00246939">
        <w:rPr>
          <w:szCs w:val="28"/>
        </w:rPr>
        <w:t>se bolesti r</w:t>
      </w:r>
      <w:r w:rsidR="004E0EF7">
        <w:rPr>
          <w:szCs w:val="28"/>
        </w:rPr>
        <w:t>ozvíjejí náhle nebo plíživě,</w:t>
      </w:r>
      <w:r w:rsidRPr="00246939">
        <w:rPr>
          <w:szCs w:val="28"/>
        </w:rPr>
        <w:t xml:space="preserve"> jejich úprava se prodlužuje až na měsíce. Klinický </w:t>
      </w:r>
      <w:r w:rsidRPr="00246939">
        <w:rPr>
          <w:szCs w:val="28"/>
        </w:rPr>
        <w:lastRenderedPageBreak/>
        <w:t>nález je méně výrazný</w:t>
      </w:r>
      <w:r w:rsidRPr="004E0EF7">
        <w:rPr>
          <w:szCs w:val="28"/>
        </w:rPr>
        <w:t xml:space="preserve">. Stálá tupá bolest za krkem může propagovat </w:t>
      </w:r>
      <w:r w:rsidR="00461C47" w:rsidRPr="004E0EF7">
        <w:rPr>
          <w:szCs w:val="28"/>
        </w:rPr>
        <w:br/>
      </w:r>
      <w:r w:rsidRPr="004E0EF7">
        <w:rPr>
          <w:szCs w:val="28"/>
        </w:rPr>
        <w:t>do týla, ramen nebo k lopatkám</w:t>
      </w:r>
      <w:r>
        <w:rPr>
          <w:szCs w:val="28"/>
        </w:rPr>
        <w:t xml:space="preserve"> </w:t>
      </w:r>
      <w:r w:rsidR="004E0EF7">
        <w:rPr>
          <w:szCs w:val="28"/>
        </w:rPr>
        <w:t>(Bednařík 2000)</w:t>
      </w:r>
      <w:r w:rsidR="00351112">
        <w:rPr>
          <w:szCs w:val="28"/>
        </w:rPr>
        <w:t>.</w:t>
      </w:r>
    </w:p>
    <w:p w:rsidR="006C047C" w:rsidRDefault="006C047C" w:rsidP="006C047C">
      <w:pPr>
        <w:rPr>
          <w:szCs w:val="28"/>
        </w:rPr>
      </w:pPr>
      <w:r>
        <w:rPr>
          <w:szCs w:val="28"/>
        </w:rPr>
        <w:t xml:space="preserve">     </w:t>
      </w:r>
      <w:r w:rsidRPr="00246939">
        <w:rPr>
          <w:szCs w:val="28"/>
        </w:rPr>
        <w:t xml:space="preserve">Akutní </w:t>
      </w:r>
      <w:r>
        <w:rPr>
          <w:szCs w:val="28"/>
        </w:rPr>
        <w:t xml:space="preserve">bederní syndrom, </w:t>
      </w:r>
      <w:r w:rsidRPr="009F2FCC">
        <w:rPr>
          <w:i/>
          <w:szCs w:val="28"/>
        </w:rPr>
        <w:t>lumbago</w:t>
      </w:r>
      <w:r w:rsidRPr="009F2FCC">
        <w:rPr>
          <w:szCs w:val="28"/>
        </w:rPr>
        <w:t xml:space="preserve"> (</w:t>
      </w:r>
      <w:r w:rsidRPr="009F2FCC">
        <w:rPr>
          <w:i/>
          <w:szCs w:val="28"/>
        </w:rPr>
        <w:t>house</w:t>
      </w:r>
      <w:r w:rsidRPr="00461C47">
        <w:rPr>
          <w:szCs w:val="28"/>
        </w:rPr>
        <w:t>r),</w:t>
      </w:r>
      <w:r w:rsidRPr="00246939">
        <w:rPr>
          <w:szCs w:val="28"/>
        </w:rPr>
        <w:t xml:space="preserve"> vzniká většinou po </w:t>
      </w:r>
      <w:r w:rsidR="007E4F0B">
        <w:rPr>
          <w:szCs w:val="28"/>
        </w:rPr>
        <w:t xml:space="preserve">určitém </w:t>
      </w:r>
      <w:r w:rsidRPr="00246939">
        <w:rPr>
          <w:szCs w:val="28"/>
        </w:rPr>
        <w:t xml:space="preserve">provokačním momentu (zvednutí břemene, prudký pohyb). Bolesti jsou lokalizované v bederní a křížové krajině, mohou propagovat do břicha, třísel, hýždí nebo i mezi lopatky. </w:t>
      </w:r>
      <w:r w:rsidR="00461C47">
        <w:rPr>
          <w:szCs w:val="28"/>
        </w:rPr>
        <w:t>U</w:t>
      </w:r>
      <w:r>
        <w:rPr>
          <w:szCs w:val="28"/>
        </w:rPr>
        <w:t xml:space="preserve">pravuje se </w:t>
      </w:r>
      <w:r w:rsidR="007E4F0B">
        <w:rPr>
          <w:szCs w:val="28"/>
        </w:rPr>
        <w:t xml:space="preserve">zpravidla </w:t>
      </w:r>
      <w:r>
        <w:rPr>
          <w:szCs w:val="28"/>
        </w:rPr>
        <w:t xml:space="preserve">do 3 měsíců. </w:t>
      </w:r>
      <w:r w:rsidRPr="009F2FCC">
        <w:rPr>
          <w:szCs w:val="28"/>
        </w:rPr>
        <w:t>Chronické</w:t>
      </w:r>
      <w:r w:rsidR="00461C47">
        <w:rPr>
          <w:szCs w:val="28"/>
        </w:rPr>
        <w:t xml:space="preserve"> bolesti v kříži </w:t>
      </w:r>
      <w:r w:rsidR="00461C47" w:rsidRPr="00461C47">
        <w:rPr>
          <w:i/>
          <w:szCs w:val="28"/>
        </w:rPr>
        <w:t>(</w:t>
      </w:r>
      <w:r w:rsidRPr="00461C47">
        <w:rPr>
          <w:i/>
          <w:szCs w:val="28"/>
        </w:rPr>
        <w:t>lumbalgie</w:t>
      </w:r>
      <w:r w:rsidR="00461C47">
        <w:rPr>
          <w:i/>
          <w:szCs w:val="28"/>
        </w:rPr>
        <w:t>)</w:t>
      </w:r>
      <w:r w:rsidR="00461C47">
        <w:rPr>
          <w:szCs w:val="28"/>
        </w:rPr>
        <w:t xml:space="preserve"> j</w:t>
      </w:r>
      <w:r w:rsidRPr="00246939">
        <w:rPr>
          <w:szCs w:val="28"/>
        </w:rPr>
        <w:t xml:space="preserve">sou </w:t>
      </w:r>
      <w:r w:rsidRPr="009F2FCC">
        <w:rPr>
          <w:szCs w:val="28"/>
        </w:rPr>
        <w:t xml:space="preserve">velmi časté, </w:t>
      </w:r>
      <w:r>
        <w:rPr>
          <w:szCs w:val="28"/>
        </w:rPr>
        <w:t>trvají déle než 3 měsíce</w:t>
      </w:r>
      <w:r w:rsidRPr="009F2FCC">
        <w:rPr>
          <w:szCs w:val="28"/>
        </w:rPr>
        <w:t>. Objektivní</w:t>
      </w:r>
      <w:r w:rsidRPr="00246939">
        <w:rPr>
          <w:szCs w:val="28"/>
        </w:rPr>
        <w:t xml:space="preserve"> nález </w:t>
      </w:r>
      <w:r w:rsidR="00461C47">
        <w:rPr>
          <w:szCs w:val="28"/>
        </w:rPr>
        <w:t xml:space="preserve">bývá opět méně </w:t>
      </w:r>
      <w:r w:rsidR="00351112">
        <w:rPr>
          <w:szCs w:val="28"/>
        </w:rPr>
        <w:t>výrazný</w:t>
      </w:r>
      <w:r w:rsidRPr="00246939">
        <w:rPr>
          <w:szCs w:val="28"/>
        </w:rPr>
        <w:t xml:space="preserve"> </w:t>
      </w:r>
      <w:r w:rsidR="004E0EF7">
        <w:t>(Ambler 2006</w:t>
      </w:r>
      <w:r w:rsidR="00461C47" w:rsidRPr="00E67574">
        <w:t>, Bednařík 2000)</w:t>
      </w:r>
      <w:r w:rsidR="00351112">
        <w:t>.</w:t>
      </w:r>
    </w:p>
    <w:p w:rsidR="006C047C" w:rsidRPr="009D3458" w:rsidRDefault="006C047C" w:rsidP="006C047C">
      <w:pPr>
        <w:rPr>
          <w:color w:val="FF0000"/>
          <w:szCs w:val="28"/>
        </w:rPr>
      </w:pPr>
      <w:r>
        <w:rPr>
          <w:szCs w:val="28"/>
        </w:rPr>
        <w:t xml:space="preserve">    </w:t>
      </w:r>
    </w:p>
    <w:p w:rsidR="006C047C" w:rsidRPr="00E67574" w:rsidRDefault="006C047C" w:rsidP="006C047C">
      <w:pPr>
        <w:pStyle w:val="Nadpis4"/>
      </w:pPr>
      <w:bookmarkStart w:id="12" w:name="_Toc198319890"/>
      <w:r w:rsidRPr="00E67574">
        <w:t>Pseudoradikulární syndromy</w:t>
      </w:r>
      <w:bookmarkEnd w:id="12"/>
    </w:p>
    <w:p w:rsidR="0027055E" w:rsidRDefault="006C047C" w:rsidP="0027055E">
      <w:r w:rsidRPr="00E67574">
        <w:rPr>
          <w:b/>
        </w:rPr>
        <w:t xml:space="preserve">     </w:t>
      </w:r>
      <w:r w:rsidRPr="00E67574">
        <w:t xml:space="preserve">Pseudoradikulární syndromy (také facetový syndrom, „referred pain“) jsou typické pseudoradikulární bolestí bez přítomnosti neurologických příznaků, </w:t>
      </w:r>
      <w:r w:rsidR="007C49B2">
        <w:br/>
      </w:r>
      <w:r w:rsidRPr="00E67574">
        <w:t xml:space="preserve">tj. objektivních známek kořenové léze. Zdrojem bývají funkční poruchy </w:t>
      </w:r>
      <w:r w:rsidR="007C49B2">
        <w:br/>
      </w:r>
      <w:r w:rsidRPr="00E67574">
        <w:t xml:space="preserve">na všech úrovních, nejčastější příčinou je postižení meziobratlových kloubů.  </w:t>
      </w:r>
    </w:p>
    <w:p w:rsidR="001B2616" w:rsidRDefault="0027055E" w:rsidP="006C047C">
      <w:r>
        <w:t xml:space="preserve">     </w:t>
      </w:r>
      <w:r w:rsidR="00E8153E">
        <w:t>Častější jsou v krční</w:t>
      </w:r>
      <w:r w:rsidR="006C047C" w:rsidRPr="00E67574">
        <w:t xml:space="preserve"> oblasti</w:t>
      </w:r>
      <w:r w:rsidR="006C047C">
        <w:t>.</w:t>
      </w:r>
      <w:r w:rsidR="006C047C" w:rsidRPr="00E67574">
        <w:t xml:space="preserve"> </w:t>
      </w:r>
      <w:r w:rsidR="006C047C" w:rsidRPr="00914A99">
        <w:rPr>
          <w:i/>
          <w:szCs w:val="28"/>
        </w:rPr>
        <w:t>CC syndrom</w:t>
      </w:r>
      <w:r w:rsidR="006C047C" w:rsidRPr="00246939">
        <w:rPr>
          <w:szCs w:val="28"/>
        </w:rPr>
        <w:t xml:space="preserve"> se projevuje bolest</w:t>
      </w:r>
      <w:r w:rsidR="006C047C">
        <w:rPr>
          <w:szCs w:val="28"/>
        </w:rPr>
        <w:t>í</w:t>
      </w:r>
      <w:r w:rsidR="006C047C" w:rsidRPr="00246939">
        <w:rPr>
          <w:szCs w:val="28"/>
        </w:rPr>
        <w:t xml:space="preserve"> hlavy nejčastěji lokalizovan</w:t>
      </w:r>
      <w:r w:rsidR="006C047C">
        <w:rPr>
          <w:szCs w:val="28"/>
        </w:rPr>
        <w:t>ou</w:t>
      </w:r>
      <w:r w:rsidR="006C047C" w:rsidRPr="00246939">
        <w:rPr>
          <w:szCs w:val="28"/>
        </w:rPr>
        <w:t xml:space="preserve"> v týle, někdy v temeni, spánku, může být asymetrická </w:t>
      </w:r>
      <w:r w:rsidR="002C2D5A">
        <w:rPr>
          <w:szCs w:val="28"/>
        </w:rPr>
        <w:br/>
      </w:r>
      <w:r w:rsidR="006C047C" w:rsidRPr="00246939">
        <w:rPr>
          <w:szCs w:val="28"/>
        </w:rPr>
        <w:t>i jednostranná. Ne vždy udávají nemocní bolesti v krční páteři a rovněž ne vždy najdeme blokádu</w:t>
      </w:r>
      <w:r w:rsidR="006C047C">
        <w:rPr>
          <w:szCs w:val="28"/>
        </w:rPr>
        <w:t xml:space="preserve"> v</w:t>
      </w:r>
      <w:r w:rsidR="00E8153E">
        <w:rPr>
          <w:szCs w:val="28"/>
        </w:rPr>
        <w:t xml:space="preserve"> krční</w:t>
      </w:r>
      <w:r w:rsidR="006C047C" w:rsidRPr="00246939">
        <w:rPr>
          <w:szCs w:val="28"/>
        </w:rPr>
        <w:t xml:space="preserve"> páteři. Má typický chronicko-intermitentní charakter provokující se zátěží, ale značnou roli zde hrají i psychogenní faktory. Dalším častým příznakem je závrať, event. </w:t>
      </w:r>
      <w:r w:rsidR="006C047C">
        <w:rPr>
          <w:szCs w:val="28"/>
        </w:rPr>
        <w:t>i</w:t>
      </w:r>
      <w:r w:rsidR="006C047C" w:rsidRPr="00246939">
        <w:rPr>
          <w:szCs w:val="28"/>
        </w:rPr>
        <w:t xml:space="preserve"> krátká ztráta </w:t>
      </w:r>
      <w:r w:rsidR="006C047C">
        <w:rPr>
          <w:szCs w:val="28"/>
        </w:rPr>
        <w:t xml:space="preserve">vědomí. </w:t>
      </w:r>
      <w:r w:rsidR="006C047C" w:rsidRPr="00914A99">
        <w:rPr>
          <w:i/>
          <w:szCs w:val="28"/>
        </w:rPr>
        <w:t>CB syndrom</w:t>
      </w:r>
      <w:r w:rsidR="006C047C" w:rsidRPr="00246939">
        <w:rPr>
          <w:szCs w:val="28"/>
        </w:rPr>
        <w:t xml:space="preserve"> </w:t>
      </w:r>
      <w:r w:rsidR="006C047C">
        <w:rPr>
          <w:szCs w:val="28"/>
        </w:rPr>
        <w:t xml:space="preserve">je </w:t>
      </w:r>
      <w:r w:rsidR="00E22BEF">
        <w:rPr>
          <w:szCs w:val="28"/>
        </w:rPr>
        <w:t xml:space="preserve">charakterizován </w:t>
      </w:r>
      <w:r w:rsidR="006C047C" w:rsidRPr="00246939">
        <w:rPr>
          <w:szCs w:val="28"/>
        </w:rPr>
        <w:t>bolestmi v šíji s propagací do jedné HK, zejm.</w:t>
      </w:r>
      <w:r w:rsidR="006C047C">
        <w:rPr>
          <w:szCs w:val="28"/>
        </w:rPr>
        <w:t xml:space="preserve"> </w:t>
      </w:r>
      <w:r w:rsidR="006C047C" w:rsidRPr="00246939">
        <w:rPr>
          <w:szCs w:val="28"/>
        </w:rPr>
        <w:t>do oblasti ramene a paže. Typická je porucha hybnosti</w:t>
      </w:r>
      <w:r w:rsidR="006C047C">
        <w:rPr>
          <w:szCs w:val="28"/>
        </w:rPr>
        <w:t xml:space="preserve"> páteře</w:t>
      </w:r>
      <w:r w:rsidR="006C047C" w:rsidRPr="00246939">
        <w:rPr>
          <w:szCs w:val="28"/>
        </w:rPr>
        <w:t>.</w:t>
      </w:r>
      <w:r w:rsidR="006C047C" w:rsidRPr="00914A99">
        <w:t xml:space="preserve"> </w:t>
      </w:r>
      <w:r w:rsidR="006C047C" w:rsidRPr="00914A99">
        <w:rPr>
          <w:i/>
          <w:szCs w:val="28"/>
        </w:rPr>
        <w:t>Lumboischiadický (lumbosakrální) syndrom</w:t>
      </w:r>
      <w:r w:rsidR="006C047C" w:rsidRPr="00246939">
        <w:rPr>
          <w:szCs w:val="28"/>
        </w:rPr>
        <w:t xml:space="preserve"> je označení pro bolesti v kříži a bederní obl</w:t>
      </w:r>
      <w:r w:rsidR="006C047C">
        <w:rPr>
          <w:szCs w:val="28"/>
        </w:rPr>
        <w:t>a</w:t>
      </w:r>
      <w:r w:rsidR="00461C47">
        <w:rPr>
          <w:szCs w:val="28"/>
        </w:rPr>
        <w:t>sti, které</w:t>
      </w:r>
      <w:r w:rsidR="006C047C" w:rsidRPr="00246939">
        <w:rPr>
          <w:szCs w:val="28"/>
        </w:rPr>
        <w:t xml:space="preserve"> propagují do DKK (větš</w:t>
      </w:r>
      <w:r w:rsidR="006C047C">
        <w:rPr>
          <w:szCs w:val="28"/>
        </w:rPr>
        <w:t>inou d</w:t>
      </w:r>
      <w:r w:rsidR="006C047C" w:rsidRPr="00246939">
        <w:rPr>
          <w:szCs w:val="28"/>
        </w:rPr>
        <w:t>o jedné).</w:t>
      </w:r>
      <w:r w:rsidR="006C047C">
        <w:rPr>
          <w:szCs w:val="28"/>
        </w:rPr>
        <w:t xml:space="preserve"> Bolest</w:t>
      </w:r>
      <w:r w:rsidR="006C047C" w:rsidRPr="00246939">
        <w:rPr>
          <w:szCs w:val="28"/>
        </w:rPr>
        <w:t xml:space="preserve"> dosahuj</w:t>
      </w:r>
      <w:r w:rsidR="006C047C">
        <w:rPr>
          <w:szCs w:val="28"/>
        </w:rPr>
        <w:t>e</w:t>
      </w:r>
      <w:r w:rsidR="006C047C" w:rsidRPr="00246939">
        <w:rPr>
          <w:szCs w:val="28"/>
        </w:rPr>
        <w:t xml:space="preserve"> distálně </w:t>
      </w:r>
      <w:r w:rsidR="00461C47">
        <w:rPr>
          <w:szCs w:val="28"/>
        </w:rPr>
        <w:t xml:space="preserve">převážně </w:t>
      </w:r>
      <w:r w:rsidR="00E22BEF">
        <w:rPr>
          <w:szCs w:val="28"/>
        </w:rPr>
        <w:br/>
      </w:r>
      <w:r w:rsidR="00461C47">
        <w:rPr>
          <w:szCs w:val="28"/>
        </w:rPr>
        <w:t>ke kolenu</w:t>
      </w:r>
      <w:r w:rsidR="006C047C" w:rsidRPr="00246939">
        <w:rPr>
          <w:szCs w:val="28"/>
        </w:rPr>
        <w:t xml:space="preserve"> </w:t>
      </w:r>
      <w:r w:rsidR="00E8153E">
        <w:t>(Ambler 2006</w:t>
      </w:r>
      <w:r w:rsidR="006C047C" w:rsidRPr="00E67574">
        <w:t>, Bednařík 2000)</w:t>
      </w:r>
      <w:r w:rsidR="00461C47">
        <w:t>.</w:t>
      </w:r>
    </w:p>
    <w:p w:rsidR="001B2616" w:rsidRPr="00E67574" w:rsidRDefault="001B2616" w:rsidP="006C047C"/>
    <w:p w:rsidR="006C047C" w:rsidRPr="00E67574" w:rsidRDefault="006C047C" w:rsidP="006C047C">
      <w:pPr>
        <w:pStyle w:val="Nadpis4"/>
      </w:pPr>
      <w:bookmarkStart w:id="13" w:name="_Toc198319891"/>
      <w:r w:rsidRPr="00E67574">
        <w:lastRenderedPageBreak/>
        <w:t>Kompresivní vertebrogenní syndromy</w:t>
      </w:r>
      <w:bookmarkEnd w:id="13"/>
    </w:p>
    <w:p w:rsidR="006C047C" w:rsidRPr="00E67574" w:rsidRDefault="006C047C" w:rsidP="006C047C">
      <w:r w:rsidRPr="00E67574">
        <w:rPr>
          <w:b/>
        </w:rPr>
        <w:t xml:space="preserve">     </w:t>
      </w:r>
      <w:r w:rsidRPr="00E67574">
        <w:t xml:space="preserve">Kompresivní vertebrogenní syndromy vznikají drážděním příslušných míšních kořenů (radikulopatie), případně postižením míchy (myelopatie). Příčinou vzniku bývá </w:t>
      </w:r>
      <w:r w:rsidR="00351112">
        <w:t>nejčastěji</w:t>
      </w:r>
      <w:r w:rsidRPr="00E67574">
        <w:t xml:space="preserve"> vý</w:t>
      </w:r>
      <w:r w:rsidR="00351112">
        <w:t>hřez meziobratlové ploténky,</w:t>
      </w:r>
      <w:r w:rsidR="00943286">
        <w:t xml:space="preserve"> ovšem může jí být</w:t>
      </w:r>
      <w:r w:rsidRPr="00E67574">
        <w:t xml:space="preserve"> i každá </w:t>
      </w:r>
      <w:r w:rsidR="00943286">
        <w:t xml:space="preserve">jiná </w:t>
      </w:r>
      <w:r w:rsidRPr="00E67574">
        <w:t xml:space="preserve">strukturální změna v příslušné oblasti (osteofyty, tumory, krvácení apod.). </w:t>
      </w:r>
      <w:r w:rsidR="003918AB">
        <w:t>Častěji se vyskytují v bederní</w:t>
      </w:r>
      <w:r w:rsidR="0027055E">
        <w:t xml:space="preserve"> oblasti.</w:t>
      </w:r>
      <w:r w:rsidRPr="00E67574">
        <w:t xml:space="preserve"> </w:t>
      </w:r>
    </w:p>
    <w:p w:rsidR="0027055E" w:rsidRDefault="006C047C" w:rsidP="006C047C">
      <w:r w:rsidRPr="00E67574">
        <w:t xml:space="preserve">     U </w:t>
      </w:r>
      <w:r w:rsidRPr="00F074DC">
        <w:rPr>
          <w:i/>
        </w:rPr>
        <w:t>radikulopatie</w:t>
      </w:r>
      <w:r w:rsidRPr="00E67574">
        <w:t xml:space="preserve"> dochází k typické radikulární bolesti, kterou provází další neurologické příznaky, tj. objektivní známky kořenové léze.</w:t>
      </w:r>
      <w:r w:rsidRPr="00E67574">
        <w:rPr>
          <w:b/>
        </w:rPr>
        <w:t xml:space="preserve"> </w:t>
      </w:r>
      <w:r w:rsidRPr="00E67574">
        <w:t>Klinicky je obvykle přítomna triáda příznaků: lokální bolest v oblasti páteře spojená s poruchou</w:t>
      </w:r>
      <w:r w:rsidR="003918AB">
        <w:t xml:space="preserve"> funkce páteře, segmentální senz</w:t>
      </w:r>
      <w:r w:rsidRPr="00E67574">
        <w:t>itivní dermatomové příznaky (bolest, par</w:t>
      </w:r>
      <w:r w:rsidR="003918AB">
        <w:t>estezie, hypeste</w:t>
      </w:r>
      <w:r>
        <w:t>zie, an</w:t>
      </w:r>
      <w:r w:rsidR="003918AB">
        <w:t>este</w:t>
      </w:r>
      <w:r w:rsidR="00943286">
        <w:t xml:space="preserve">zie) a </w:t>
      </w:r>
      <w:r w:rsidRPr="00E67574">
        <w:t>segmentální motorické myotomové příznaky (chabé obrny s hypotrofií, hypotonií</w:t>
      </w:r>
      <w:r w:rsidR="003918AB">
        <w:t>, případně</w:t>
      </w:r>
      <w:r>
        <w:t xml:space="preserve"> fasciku</w:t>
      </w:r>
      <w:r>
        <w:softHyphen/>
        <w:t>lacem</w:t>
      </w:r>
      <w:r w:rsidR="003918AB">
        <w:t xml:space="preserve">i, hyporeflexií </w:t>
      </w:r>
      <w:r>
        <w:t>až areflexií</w:t>
      </w:r>
      <w:r w:rsidRPr="00E67574">
        <w:t xml:space="preserve"> příslušných šlachově-okosti</w:t>
      </w:r>
      <w:r w:rsidRPr="00E67574">
        <w:softHyphen/>
        <w:t>co</w:t>
      </w:r>
      <w:r w:rsidRPr="00E67574">
        <w:softHyphen/>
        <w:t>vých reflexů). U většiny nemocných dominují senzitivní příz</w:t>
      </w:r>
      <w:r w:rsidR="003918AB">
        <w:t>naky (bolest, méně často pareste</w:t>
      </w:r>
      <w:r w:rsidRPr="00E67574">
        <w:t>zie). Radikulární bolest se často kom</w:t>
      </w:r>
      <w:r w:rsidRPr="00E67574">
        <w:softHyphen/>
        <w:t>binuje s lokální i s přenesenou bolestí. Motorické</w:t>
      </w:r>
      <w:r w:rsidR="0026483C">
        <w:t xml:space="preserve"> změny </w:t>
      </w:r>
      <w:r w:rsidRPr="00E67574">
        <w:t xml:space="preserve">a změny </w:t>
      </w:r>
      <w:r w:rsidR="0026483C">
        <w:t xml:space="preserve">reflexů </w:t>
      </w:r>
      <w:r w:rsidRPr="00E67574">
        <w:t>jsou méně časté, obvykle přít</w:t>
      </w:r>
      <w:r w:rsidR="009D3458">
        <w:t xml:space="preserve">omné u chronické radikulopatie. </w:t>
      </w:r>
      <w:r w:rsidRPr="00E67574">
        <w:t>Zastoupení funkční složky je výrazné</w:t>
      </w:r>
      <w:r>
        <w:t>, o čemž</w:t>
      </w:r>
      <w:r w:rsidRPr="00E67574">
        <w:t xml:space="preserve"> svědčí častý spontánní ústup potíží</w:t>
      </w:r>
      <w:r w:rsidR="002C2D5A">
        <w:t xml:space="preserve"> </w:t>
      </w:r>
      <w:r w:rsidR="002C2D5A" w:rsidRPr="00E67574">
        <w:t>(Bednařík 2000)</w:t>
      </w:r>
      <w:r w:rsidRPr="00E67574">
        <w:t xml:space="preserve">. </w:t>
      </w:r>
    </w:p>
    <w:p w:rsidR="006C047C" w:rsidRPr="003918AB" w:rsidRDefault="0027055E" w:rsidP="006C047C">
      <w:r>
        <w:t xml:space="preserve">     </w:t>
      </w:r>
      <w:r w:rsidR="006C047C" w:rsidRPr="00E67574">
        <w:t xml:space="preserve">Řadu let </w:t>
      </w:r>
      <w:r w:rsidR="00D75A74">
        <w:t xml:space="preserve">jim </w:t>
      </w:r>
      <w:r w:rsidR="006C047C" w:rsidRPr="00E67574">
        <w:t xml:space="preserve">předcházejí segmentové či pseudoradikulární syndromy, kořenová komprese bývá vyprovokována až zvýšenou zátěží, prudším pohybem </w:t>
      </w:r>
      <w:r w:rsidR="007C49B2">
        <w:br/>
      </w:r>
      <w:r w:rsidR="006C047C" w:rsidRPr="00E67574">
        <w:t xml:space="preserve">nebo prochlazením. </w:t>
      </w:r>
      <w:r w:rsidR="006C047C" w:rsidRPr="003918AB">
        <w:t xml:space="preserve">Přehled klinické symptomatologie léze </w:t>
      </w:r>
      <w:r w:rsidR="00A40FA7" w:rsidRPr="003918AB">
        <w:t xml:space="preserve">jednotlivých </w:t>
      </w:r>
      <w:r w:rsidR="005C1C73" w:rsidRPr="003918AB">
        <w:t xml:space="preserve">nervových </w:t>
      </w:r>
      <w:r w:rsidR="00A40FA7" w:rsidRPr="003918AB">
        <w:t xml:space="preserve">kořenů </w:t>
      </w:r>
      <w:r w:rsidR="005C1C73" w:rsidRPr="003918AB">
        <w:t>j</w:t>
      </w:r>
      <w:r w:rsidR="00C11D57" w:rsidRPr="003918AB">
        <w:t>e</w:t>
      </w:r>
      <w:r w:rsidR="005C1C73" w:rsidRPr="003918AB">
        <w:t xml:space="preserve"> uvede</w:t>
      </w:r>
      <w:r w:rsidR="00C11D57" w:rsidRPr="003918AB">
        <w:t>n</w:t>
      </w:r>
      <w:r w:rsidR="005C1C73" w:rsidRPr="003918AB">
        <w:t xml:space="preserve"> </w:t>
      </w:r>
      <w:r w:rsidR="00943286">
        <w:t>v P</w:t>
      </w:r>
      <w:r w:rsidR="00A40FA7" w:rsidRPr="003918AB">
        <w:t>říloze II</w:t>
      </w:r>
      <w:r w:rsidR="006C047C" w:rsidRPr="003918AB">
        <w:t xml:space="preserve"> </w:t>
      </w:r>
      <w:r w:rsidR="003918AB">
        <w:t>(Ambler 2006</w:t>
      </w:r>
      <w:r w:rsidR="0026483C" w:rsidRPr="003918AB">
        <w:t>, Bednařík 2000)</w:t>
      </w:r>
      <w:r w:rsidR="002C2D5A" w:rsidRPr="003918AB">
        <w:t>.</w:t>
      </w:r>
    </w:p>
    <w:p w:rsidR="009D3458" w:rsidRDefault="006C047C" w:rsidP="006C047C">
      <w:pPr>
        <w:rPr>
          <w:b/>
        </w:rPr>
      </w:pPr>
      <w:r w:rsidRPr="00E67574">
        <w:rPr>
          <w:b/>
        </w:rPr>
        <w:t xml:space="preserve">     </w:t>
      </w:r>
      <w:r w:rsidRPr="006C1C46">
        <w:rPr>
          <w:i/>
          <w:szCs w:val="28"/>
        </w:rPr>
        <w:t>Krční myelopatie</w:t>
      </w:r>
      <w:r w:rsidRPr="009D6EC1">
        <w:rPr>
          <w:szCs w:val="28"/>
        </w:rPr>
        <w:t xml:space="preserve"> je chronické postižení krční intumescence způsobené kompresí míchy; významnou roli </w:t>
      </w:r>
      <w:r w:rsidR="003918AB">
        <w:rPr>
          <w:szCs w:val="28"/>
        </w:rPr>
        <w:t>hraje velikost páteřního kanálu. K</w:t>
      </w:r>
      <w:r w:rsidRPr="00246939">
        <w:rPr>
          <w:szCs w:val="28"/>
        </w:rPr>
        <w:t> míšní kompresi dochází i</w:t>
      </w:r>
      <w:r>
        <w:rPr>
          <w:szCs w:val="28"/>
        </w:rPr>
        <w:t xml:space="preserve">ntermitentně, hlavně v záklonu. </w:t>
      </w:r>
      <w:r w:rsidRPr="00E67574">
        <w:t>Příznaky z postižení míchy se mohou kombinovat s radikulárním postižením i lokálními bolestmi, poruchou funkce páteře a reflexními změnami.</w:t>
      </w:r>
      <w:r w:rsidR="0027055E">
        <w:t xml:space="preserve"> </w:t>
      </w:r>
      <w:r w:rsidR="0027055E">
        <w:rPr>
          <w:szCs w:val="28"/>
        </w:rPr>
        <w:t xml:space="preserve">Nejčastějšími </w:t>
      </w:r>
      <w:r>
        <w:rPr>
          <w:szCs w:val="28"/>
        </w:rPr>
        <w:t xml:space="preserve">příznaky jsou poruchy chůze, neobratnost rukou, poruchy citlivosti na </w:t>
      </w:r>
      <w:r w:rsidR="003918AB">
        <w:rPr>
          <w:szCs w:val="28"/>
        </w:rPr>
        <w:t>končetinách i trupu. Bolesti v krční</w:t>
      </w:r>
      <w:r>
        <w:rPr>
          <w:szCs w:val="28"/>
        </w:rPr>
        <w:t xml:space="preserve"> páteři jsou časté, mohou ovšem chybět. </w:t>
      </w:r>
      <w:r w:rsidR="007C49B2">
        <w:rPr>
          <w:szCs w:val="28"/>
        </w:rPr>
        <w:t xml:space="preserve">Bolesti a parestezie HKK, často </w:t>
      </w:r>
      <w:r w:rsidR="007C49B2">
        <w:rPr>
          <w:szCs w:val="28"/>
        </w:rPr>
        <w:br/>
      </w:r>
      <w:r w:rsidR="007C49B2">
        <w:rPr>
          <w:szCs w:val="28"/>
        </w:rPr>
        <w:lastRenderedPageBreak/>
        <w:t>i</w:t>
      </w:r>
      <w:r>
        <w:rPr>
          <w:szCs w:val="28"/>
        </w:rPr>
        <w:t xml:space="preserve"> DKK, mohou být radikulárního i pseudoradikulárního charakteru</w:t>
      </w:r>
      <w:r w:rsidRPr="006C1C46">
        <w:rPr>
          <w:szCs w:val="28"/>
        </w:rPr>
        <w:t>. V objektivním nálezu bývají přítomny známky postižení kortikospi</w:t>
      </w:r>
      <w:r w:rsidR="00C5504A">
        <w:rPr>
          <w:szCs w:val="28"/>
        </w:rPr>
        <w:t>nální dráhy na HKK i DKK (parézy</w:t>
      </w:r>
      <w:r w:rsidRPr="006C1C46">
        <w:rPr>
          <w:szCs w:val="28"/>
        </w:rPr>
        <w:t>)</w:t>
      </w:r>
      <w:r>
        <w:rPr>
          <w:szCs w:val="28"/>
        </w:rPr>
        <w:t xml:space="preserve">, </w:t>
      </w:r>
      <w:r w:rsidRPr="006C1C46">
        <w:rPr>
          <w:szCs w:val="28"/>
        </w:rPr>
        <w:t xml:space="preserve">na HKK </w:t>
      </w:r>
      <w:r>
        <w:rPr>
          <w:szCs w:val="28"/>
        </w:rPr>
        <w:t xml:space="preserve">jsou </w:t>
      </w:r>
      <w:r w:rsidRPr="006C1C46">
        <w:rPr>
          <w:szCs w:val="28"/>
        </w:rPr>
        <w:t>parézy často smí</w:t>
      </w:r>
      <w:r>
        <w:rPr>
          <w:szCs w:val="28"/>
        </w:rPr>
        <w:t xml:space="preserve">šené ze současného postižení předních </w:t>
      </w:r>
      <w:r w:rsidRPr="006C1C46">
        <w:rPr>
          <w:szCs w:val="28"/>
        </w:rPr>
        <w:t>rohů m</w:t>
      </w:r>
      <w:r>
        <w:rPr>
          <w:szCs w:val="28"/>
        </w:rPr>
        <w:t>íšních</w:t>
      </w:r>
      <w:r w:rsidRPr="006C1C46">
        <w:rPr>
          <w:szCs w:val="28"/>
        </w:rPr>
        <w:t xml:space="preserve">. Poruchy citlivosti mohou mít rozličný charakter v závislosti na postižení postranních a zadních provazců míšních. </w:t>
      </w:r>
      <w:r w:rsidR="00461B63" w:rsidRPr="006C047C">
        <w:rPr>
          <w:szCs w:val="28"/>
        </w:rPr>
        <w:t>Sfinkterové potíže jsou méně časté</w:t>
      </w:r>
      <w:r w:rsidR="00461B63">
        <w:rPr>
          <w:szCs w:val="28"/>
        </w:rPr>
        <w:t xml:space="preserve">. </w:t>
      </w:r>
      <w:r w:rsidRPr="006C1C46">
        <w:rPr>
          <w:szCs w:val="28"/>
        </w:rPr>
        <w:t xml:space="preserve">Příznaky </w:t>
      </w:r>
      <w:r w:rsidRPr="007C7E00">
        <w:rPr>
          <w:szCs w:val="28"/>
        </w:rPr>
        <w:t>moh</w:t>
      </w:r>
      <w:r w:rsidR="00395CDD">
        <w:rPr>
          <w:szCs w:val="28"/>
        </w:rPr>
        <w:t xml:space="preserve">ou mít pozvolný i náhlý rozvoj </w:t>
      </w:r>
      <w:r w:rsidRPr="006C047C">
        <w:t>(Bednařík 2000)</w:t>
      </w:r>
      <w:r w:rsidRPr="006C047C">
        <w:rPr>
          <w:szCs w:val="28"/>
        </w:rPr>
        <w:t>.</w:t>
      </w:r>
      <w:r w:rsidRPr="00E67574">
        <w:rPr>
          <w:b/>
        </w:rPr>
        <w:t xml:space="preserve">     </w:t>
      </w:r>
      <w:r w:rsidR="009D3458">
        <w:rPr>
          <w:b/>
        </w:rPr>
        <w:t xml:space="preserve"> </w:t>
      </w:r>
    </w:p>
    <w:p w:rsidR="0027055E" w:rsidRDefault="0027055E" w:rsidP="006C047C">
      <w:r>
        <w:rPr>
          <w:b/>
        </w:rPr>
        <w:t xml:space="preserve">     </w:t>
      </w:r>
      <w:r w:rsidR="006C047C" w:rsidRPr="0027055E">
        <w:t>Lumbální stenóza</w:t>
      </w:r>
      <w:r w:rsidR="006C047C" w:rsidRPr="00E67574">
        <w:t xml:space="preserve"> se může manifestovat třemi klinickými syn</w:t>
      </w:r>
      <w:r w:rsidR="006C047C">
        <w:t>dromy či jejich kombinací: monoradikulárním</w:t>
      </w:r>
      <w:r w:rsidR="006C047C" w:rsidRPr="00E67574">
        <w:t xml:space="preserve"> či biradikulárním s</w:t>
      </w:r>
      <w:r w:rsidR="006C047C">
        <w:t>yndromem, chronickým syndromem k</w:t>
      </w:r>
      <w:r w:rsidR="006C047C" w:rsidRPr="00E67574">
        <w:t>audy equiny a tzv. syn</w:t>
      </w:r>
      <w:r>
        <w:t>dromem neurogenních klaudikací.</w:t>
      </w:r>
    </w:p>
    <w:p w:rsidR="0027055E" w:rsidRDefault="0027055E" w:rsidP="006C047C">
      <w:r>
        <w:t xml:space="preserve">     </w:t>
      </w:r>
      <w:r w:rsidR="006C047C" w:rsidRPr="00E67574">
        <w:t xml:space="preserve">U </w:t>
      </w:r>
      <w:r w:rsidR="006C047C">
        <w:rPr>
          <w:i/>
        </w:rPr>
        <w:t>syndromu k</w:t>
      </w:r>
      <w:r w:rsidR="006C047C" w:rsidRPr="00E67574">
        <w:rPr>
          <w:i/>
        </w:rPr>
        <w:t>audy</w:t>
      </w:r>
      <w:r w:rsidR="006C047C" w:rsidRPr="00E67574">
        <w:t xml:space="preserve"> vznikají příznaky komp</w:t>
      </w:r>
      <w:r w:rsidR="00D75A74">
        <w:t xml:space="preserve">rese kaudy typicky náhle, často </w:t>
      </w:r>
      <w:r w:rsidR="006C047C" w:rsidRPr="00E67574">
        <w:t>předcházejí lumbalgie či obraz monoradikulárního algického syndromu. Vzniká při mediálních a paramediálních herniích. Je charakterizován oboustranným, často asymetrickým vícekořenovým syndromem. Jde o kombinace kořenových syndromů s poruchou čití v perianogenitální krajině a sfinkterovými poruchami</w:t>
      </w:r>
      <w:r>
        <w:t>.</w:t>
      </w:r>
    </w:p>
    <w:p w:rsidR="006C047C" w:rsidRPr="009D3458" w:rsidRDefault="0027055E" w:rsidP="006C047C">
      <w:pPr>
        <w:rPr>
          <w:szCs w:val="28"/>
        </w:rPr>
      </w:pPr>
      <w:r>
        <w:t xml:space="preserve">     </w:t>
      </w:r>
      <w:r w:rsidR="006C047C" w:rsidRPr="00E67574">
        <w:t xml:space="preserve">U </w:t>
      </w:r>
      <w:r w:rsidR="006C047C" w:rsidRPr="00E67574">
        <w:rPr>
          <w:i/>
        </w:rPr>
        <w:t>neurogenních klaudikací</w:t>
      </w:r>
      <w:r w:rsidR="006C047C" w:rsidRPr="00E67574">
        <w:t xml:space="preserve"> jsou charakteristickým příznakem </w:t>
      </w:r>
      <w:r w:rsidR="00C5504A">
        <w:t>nepříjemné pocity v DKK, pareste</w:t>
      </w:r>
      <w:r w:rsidR="00F80FB0">
        <w:t>zie, bolesti,</w:t>
      </w:r>
      <w:r w:rsidR="006C047C" w:rsidRPr="00E67574">
        <w:t xml:space="preserve"> únava a slabost v DKK, typicky provokované stojem nebo chůzí. Obtíže přinutí pacienta zastavit a předklonit se, může dojít </w:t>
      </w:r>
      <w:r w:rsidR="007C49B2">
        <w:br/>
      </w:r>
      <w:r w:rsidR="006C047C" w:rsidRPr="00E67574">
        <w:t>i k pádům. Bolesti v zádech jsou lehké v pozadí. Sfinkterové poruchy jsou vzácné. Přítomn</w:t>
      </w:r>
      <w:r w:rsidR="00C5504A">
        <w:t>é je výrazné omezení extenze v bederní</w:t>
      </w:r>
      <w:r w:rsidR="006C047C" w:rsidRPr="00E67574">
        <w:t xml:space="preserve"> oblasti. Může bý</w:t>
      </w:r>
      <w:r w:rsidR="006C047C">
        <w:t xml:space="preserve">t přítomen neurologický nález - </w:t>
      </w:r>
      <w:r w:rsidR="006C047C" w:rsidRPr="00E67574">
        <w:t>reflexologické změny na DKK, permanentní slabost DKK. Narůstající neurologický deficit tvoří přechod k chronickému</w:t>
      </w:r>
      <w:r w:rsidR="002C2D5A">
        <w:t xml:space="preserve"> syndromu kaudy</w:t>
      </w:r>
      <w:r w:rsidR="00C5504A">
        <w:t xml:space="preserve"> (Ambler 2006</w:t>
      </w:r>
      <w:r w:rsidR="006C047C" w:rsidRPr="00E67574">
        <w:t>, Bednařík 2000)</w:t>
      </w:r>
      <w:r w:rsidR="002C2D5A">
        <w:t>.</w:t>
      </w:r>
    </w:p>
    <w:p w:rsidR="009D3458" w:rsidRDefault="0027055E" w:rsidP="006C047C">
      <w:pPr>
        <w:rPr>
          <w:szCs w:val="28"/>
        </w:rPr>
      </w:pPr>
      <w:r>
        <w:rPr>
          <w:szCs w:val="28"/>
        </w:rPr>
        <w:t xml:space="preserve">     </w:t>
      </w:r>
      <w:r w:rsidR="009D3458" w:rsidRPr="00246939">
        <w:rPr>
          <w:szCs w:val="28"/>
        </w:rPr>
        <w:t xml:space="preserve">Vertebrogenní poruchy v oblasti </w:t>
      </w:r>
      <w:r w:rsidR="009D3458" w:rsidRPr="0027055E">
        <w:rPr>
          <w:i/>
          <w:szCs w:val="28"/>
        </w:rPr>
        <w:t>hrudní páteře</w:t>
      </w:r>
      <w:r w:rsidR="009D3458" w:rsidRPr="00246939">
        <w:rPr>
          <w:szCs w:val="28"/>
        </w:rPr>
        <w:t xml:space="preserve"> jsou relativně méně časté. Dochází hlavně k myofasciálním bolestem, blokádám a pseudora</w:t>
      </w:r>
      <w:r w:rsidR="009D3458">
        <w:rPr>
          <w:szCs w:val="28"/>
        </w:rPr>
        <w:t>di</w:t>
      </w:r>
      <w:r w:rsidR="009D3458" w:rsidRPr="00246939">
        <w:rPr>
          <w:szCs w:val="28"/>
        </w:rPr>
        <w:t>kulárním příznakům, které mohou imitovat i post</w:t>
      </w:r>
      <w:r w:rsidR="00C5504A">
        <w:rPr>
          <w:szCs w:val="28"/>
        </w:rPr>
        <w:t>ižení vnitřních orgánů (akutní infarkt myokardu</w:t>
      </w:r>
      <w:r w:rsidR="00F80FB0">
        <w:rPr>
          <w:szCs w:val="28"/>
        </w:rPr>
        <w:t>, pleuritida</w:t>
      </w:r>
      <w:r w:rsidR="009D3458" w:rsidRPr="00246939">
        <w:rPr>
          <w:szCs w:val="28"/>
        </w:rPr>
        <w:t>). K bl</w:t>
      </w:r>
      <w:r w:rsidR="009D3458" w:rsidRPr="00F006F7">
        <w:rPr>
          <w:szCs w:val="28"/>
        </w:rPr>
        <w:t>okádám dochází i v oblasti žeber a jejich skloubeních. Při radikul</w:t>
      </w:r>
      <w:r w:rsidR="009D3458">
        <w:rPr>
          <w:szCs w:val="28"/>
        </w:rPr>
        <w:t>opatiíc</w:t>
      </w:r>
      <w:r w:rsidR="009D3458" w:rsidRPr="00F006F7">
        <w:rPr>
          <w:szCs w:val="28"/>
        </w:rPr>
        <w:t xml:space="preserve">h je třeba vždy pátrat po sekundární etiologii. </w:t>
      </w:r>
      <w:r w:rsidR="009D3458">
        <w:rPr>
          <w:szCs w:val="28"/>
        </w:rPr>
        <w:t>M</w:t>
      </w:r>
      <w:r w:rsidR="009D3458" w:rsidRPr="00F006F7">
        <w:rPr>
          <w:szCs w:val="28"/>
        </w:rPr>
        <w:t xml:space="preserve">anifestují se bolestmi, případně i výpadky citlivosti v horizontálních pásech. </w:t>
      </w:r>
      <w:r w:rsidR="009D3458" w:rsidRPr="00F006F7">
        <w:rPr>
          <w:szCs w:val="28"/>
        </w:rPr>
        <w:lastRenderedPageBreak/>
        <w:t xml:space="preserve">Motorický deficit se klinicky projeví obvykle až při postižení několika sousedních kořenů </w:t>
      </w:r>
      <w:r w:rsidR="002C2D5A">
        <w:rPr>
          <w:szCs w:val="28"/>
        </w:rPr>
        <w:t>-</w:t>
      </w:r>
      <w:r w:rsidR="009D3458" w:rsidRPr="00F006F7">
        <w:rPr>
          <w:szCs w:val="28"/>
        </w:rPr>
        <w:t xml:space="preserve"> parézou interkostálních a břišních svalů</w:t>
      </w:r>
      <w:r>
        <w:rPr>
          <w:szCs w:val="28"/>
        </w:rPr>
        <w:t xml:space="preserve"> (A</w:t>
      </w:r>
      <w:r w:rsidR="009D3458" w:rsidRPr="00F006F7">
        <w:rPr>
          <w:szCs w:val="28"/>
        </w:rPr>
        <w:t>mb</w:t>
      </w:r>
      <w:r w:rsidR="00C5504A">
        <w:rPr>
          <w:szCs w:val="28"/>
        </w:rPr>
        <w:t>ler 2006</w:t>
      </w:r>
      <w:r w:rsidR="009D3458" w:rsidRPr="00F006F7">
        <w:rPr>
          <w:szCs w:val="28"/>
        </w:rPr>
        <w:t>)</w:t>
      </w:r>
      <w:r w:rsidR="002C2D5A">
        <w:rPr>
          <w:szCs w:val="28"/>
        </w:rPr>
        <w:t>.</w:t>
      </w:r>
    </w:p>
    <w:p w:rsidR="0002586D" w:rsidRDefault="0002586D" w:rsidP="006C047C">
      <w:pPr>
        <w:rPr>
          <w:szCs w:val="28"/>
        </w:rPr>
      </w:pPr>
    </w:p>
    <w:p w:rsidR="0002586D" w:rsidRDefault="0002586D" w:rsidP="0002586D">
      <w:pPr>
        <w:pStyle w:val="Nadpis4"/>
      </w:pPr>
      <w:bookmarkStart w:id="14" w:name="_Toc198319892"/>
      <w:r>
        <w:t>Failed back surgery syndrom</w:t>
      </w:r>
      <w:bookmarkEnd w:id="14"/>
    </w:p>
    <w:p w:rsidR="0002586D" w:rsidRPr="0002586D" w:rsidRDefault="0002586D" w:rsidP="0002586D">
      <w:r>
        <w:t>Tímto termínem je označována „nová nemoc, která vznikla rozšířením chirurgické léčby degenerativních onemocnění páteře a která znamená přetrvávající anebo recidivující bolesti po operaci páteře“ (Dungl 2005). Tato komplikace hrozí asi u 7 % operací.</w:t>
      </w:r>
      <w:r w:rsidR="00A5550B">
        <w:t xml:space="preserve"> Nejčastějšími příčinami jsou (re)herniace disku, rozvoj sekundární instability, extrémní jizvení a vznik iatrogenní stenózy (Dungl 2005).</w:t>
      </w:r>
    </w:p>
    <w:p w:rsidR="00576943" w:rsidRPr="00E67574" w:rsidRDefault="00576943" w:rsidP="00576943"/>
    <w:p w:rsidR="00576943" w:rsidRPr="00E67574" w:rsidRDefault="00576943" w:rsidP="002C349E">
      <w:pPr>
        <w:pStyle w:val="Nadpis3"/>
      </w:pPr>
      <w:bookmarkStart w:id="15" w:name="_Toc198319893"/>
      <w:r w:rsidRPr="00E67574">
        <w:t>Diagnostické postupy</w:t>
      </w:r>
      <w:bookmarkEnd w:id="15"/>
    </w:p>
    <w:p w:rsidR="00576943" w:rsidRPr="00E67574" w:rsidRDefault="00576943" w:rsidP="00576943">
      <w:r w:rsidRPr="00E67574">
        <w:t xml:space="preserve">     Správná diagnostika je základem úspěšné léčby. První setkání s nemocným </w:t>
      </w:r>
      <w:r w:rsidR="00E84B7D">
        <w:br/>
      </w:r>
      <w:r w:rsidRPr="00E67574">
        <w:t xml:space="preserve">a jeho pečlivé vyšetření je nesmírně důležité nejen pro získání kontaktu </w:t>
      </w:r>
      <w:r w:rsidR="00E84B7D">
        <w:br/>
      </w:r>
      <w:r w:rsidRPr="00E67574">
        <w:t xml:space="preserve">a motivaci pacienta, ale hlavně pro sestavení správného, efektivního </w:t>
      </w:r>
      <w:r w:rsidR="00E84B7D">
        <w:br/>
      </w:r>
      <w:r w:rsidRPr="00E67574">
        <w:t>a komplexního rehabilitačního programu</w:t>
      </w:r>
      <w:r w:rsidR="00CD4FBF">
        <w:t>, event. další léčby</w:t>
      </w:r>
      <w:r w:rsidRPr="00E67574">
        <w:t>.</w:t>
      </w:r>
    </w:p>
    <w:p w:rsidR="00576943" w:rsidRPr="00E67574" w:rsidRDefault="00576943" w:rsidP="00576943">
      <w:r w:rsidRPr="00E67574">
        <w:t xml:space="preserve">    Vyšetření pacienta s VASDE zahrnuje klinické vyšetření (anamnézu, objektivní vyšetření), popř. pomocné vyšetřovací metody. Vyšetření v léčebné rehabilitaci </w:t>
      </w:r>
      <w:r w:rsidRPr="00C2462B">
        <w:t>označujeme jako kineziologický rozbor. Začínáme anamnézou</w:t>
      </w:r>
      <w:r w:rsidRPr="00E67574">
        <w:t xml:space="preserve"> </w:t>
      </w:r>
      <w:r w:rsidR="00E84B7D">
        <w:br/>
      </w:r>
      <w:r w:rsidRPr="00E67574">
        <w:t>a sledováním přirozenýc</w:t>
      </w:r>
      <w:r w:rsidR="00C2462B">
        <w:t xml:space="preserve">h pohybových aktivit pacienta - </w:t>
      </w:r>
      <w:r w:rsidRPr="00E67574">
        <w:t xml:space="preserve">všímáme si postoje </w:t>
      </w:r>
      <w:r w:rsidR="00E84B7D">
        <w:br/>
      </w:r>
      <w:r w:rsidRPr="00E67574">
        <w:t>a pohybu při příchodu, odchodu, v průběhu vlastního vyšetření. Všímáme si slovního projevu, mimiky a psychického stavu. Důležitou informací je pro nás přiměř</w:t>
      </w:r>
      <w:r w:rsidR="00B95086">
        <w:t xml:space="preserve">enost hodnocení vlastního stavu </w:t>
      </w:r>
      <w:r w:rsidRPr="00E67574">
        <w:t xml:space="preserve">nebo jeho patologie (bagatelizace, agravace, simulace). Rovněž musíme posoudit možnosti a ochotu spolupráce pacienta při řešení jeho zdravotních potíží. Pak následují jednotlivé vyšetřovací postupy. Ve výsledku a závěru kineziologického rozboru konstatujeme aktuální stav, vycházíme z něj při stanovení krátkodobého a dlouhodobého </w:t>
      </w:r>
      <w:r w:rsidRPr="00E67574">
        <w:lastRenderedPageBreak/>
        <w:t>rehabilitačního programu a slouží nám k průběžnému hodnocení výsle</w:t>
      </w:r>
      <w:r w:rsidR="002C2D5A">
        <w:t>dků terapie</w:t>
      </w:r>
      <w:r w:rsidRPr="00E67574">
        <w:t xml:space="preserve"> (Chaloupka 2003)</w:t>
      </w:r>
      <w:r w:rsidR="002C2D5A">
        <w:t>.</w:t>
      </w:r>
    </w:p>
    <w:p w:rsidR="00576943" w:rsidRDefault="00576943" w:rsidP="00576943">
      <w:r w:rsidRPr="00E67574">
        <w:t xml:space="preserve">     Zobrazovací metody by neměly být vyšetřením první volby.</w:t>
      </w:r>
      <w:r w:rsidRPr="00E67574">
        <w:rPr>
          <w:i/>
        </w:rPr>
        <w:t xml:space="preserve"> </w:t>
      </w:r>
      <w:r w:rsidRPr="00E67574">
        <w:t>Opodstatněné jsou určitě při podezření na neurologický vertebrogenní syndrom či organické onemocnění nedegenerativní povahy.</w:t>
      </w:r>
    </w:p>
    <w:p w:rsidR="00C2462B" w:rsidRPr="00E67574" w:rsidRDefault="00C2462B" w:rsidP="00576943"/>
    <w:p w:rsidR="00576943" w:rsidRPr="00E67574" w:rsidRDefault="00576943" w:rsidP="00662FD8">
      <w:pPr>
        <w:pStyle w:val="Nadpis4"/>
      </w:pPr>
      <w:bookmarkStart w:id="16" w:name="_Toc198319894"/>
      <w:r w:rsidRPr="00E67574">
        <w:t>Anamnéza</w:t>
      </w:r>
      <w:bookmarkEnd w:id="16"/>
    </w:p>
    <w:p w:rsidR="00576943" w:rsidRDefault="00576943" w:rsidP="00576943">
      <w:r w:rsidRPr="00E67574">
        <w:t xml:space="preserve">     U pacienta s</w:t>
      </w:r>
      <w:r w:rsidR="00B95086">
        <w:t> </w:t>
      </w:r>
      <w:r w:rsidRPr="00E67574">
        <w:t>vertebrogenní</w:t>
      </w:r>
      <w:r w:rsidR="00B95086">
        <w:t>mi obtížemi</w:t>
      </w:r>
      <w:r w:rsidRPr="00E67574">
        <w:t xml:space="preserve"> se snažíme dozvědět co nejvíce </w:t>
      </w:r>
      <w:r w:rsidR="00E84B7D">
        <w:br/>
      </w:r>
      <w:r w:rsidRPr="00E67574">
        <w:t xml:space="preserve">o současných potížích: ptáme se na lokalizaci bolesti, propagaci bolesti </w:t>
      </w:r>
      <w:r w:rsidR="00E84B7D">
        <w:br/>
      </w:r>
      <w:r w:rsidRPr="00E67574">
        <w:t>do periferie, charakter, vznik a trvání bolestí a potíží, pro</w:t>
      </w:r>
      <w:r w:rsidR="002B6FBD">
        <w:t>vokující momenty, úlevové poloh</w:t>
      </w:r>
      <w:r w:rsidRPr="00E67574">
        <w:t xml:space="preserve">y, závislost na klidu a zátěži. Rovněž pátráme po předchozích podobných potížích, jejich léčbě (zejm. rehabilitaci), účincích a komplikacích. Ptáme se na prodělaná onemocnění, operace a úrazy. Zejména drobná sportovní traumata a autonehody pacienti považují za nedůležité, přitom „každé trauma působí přímo nebo nepřímo na osový orgán“ (Lewit 2003), a proto může mít </w:t>
      </w:r>
      <w:r w:rsidR="00E84B7D">
        <w:br/>
      </w:r>
      <w:r w:rsidRPr="00E67574">
        <w:t xml:space="preserve">v etiologii potíží význam. U úrazů je důležitý mechanismus úrazového děje </w:t>
      </w:r>
      <w:r w:rsidR="00E84B7D">
        <w:br/>
      </w:r>
      <w:r w:rsidRPr="00E67574">
        <w:t xml:space="preserve">a také způsob léčení včetně ukončení léčby. Zajímá nás anamnéza sportovní </w:t>
      </w:r>
      <w:r w:rsidR="00E84B7D">
        <w:br/>
      </w:r>
      <w:r w:rsidRPr="00E67574">
        <w:t xml:space="preserve">a pracovní s důrazem na vykonávanou činnost s jejími riziky pro pohybový aparát (rizikové sporty, chlad, otřesy, těžká břemena, stereotypní polohy </w:t>
      </w:r>
      <w:r w:rsidR="00E84B7D">
        <w:br/>
      </w:r>
      <w:r w:rsidRPr="00E67574">
        <w:t xml:space="preserve">a pohyby). Především u chronických obtíží mohou být pro nás důležité údaje </w:t>
      </w:r>
      <w:r w:rsidR="00E84B7D">
        <w:br/>
      </w:r>
      <w:r w:rsidRPr="00E67574">
        <w:t>o sociální situaci pacienta a jeho psychické naladění. U žen může být významná také anamnéza gynekologická. Samozřejmě nezapomeneme ani na zbývající údaje patřící do anamnézy (</w:t>
      </w:r>
      <w:r w:rsidR="00C2462B">
        <w:t>rodinná a farmakologická anamnéza</w:t>
      </w:r>
      <w:r w:rsidR="00210440">
        <w:t>, abusus, alergie)</w:t>
      </w:r>
      <w:r w:rsidRPr="00E67574">
        <w:t xml:space="preserve"> (Lewit 2003, Michková 1997, M</w:t>
      </w:r>
      <w:r w:rsidR="001331B2">
        <w:t>ű</w:t>
      </w:r>
      <w:r w:rsidRPr="00E67574">
        <w:t>ller 2005)</w:t>
      </w:r>
      <w:r w:rsidR="00210440">
        <w:t>.</w:t>
      </w:r>
    </w:p>
    <w:p w:rsidR="00C2462B" w:rsidRPr="00E67574" w:rsidRDefault="00C2462B" w:rsidP="00576943"/>
    <w:p w:rsidR="00576943" w:rsidRPr="00E67574" w:rsidRDefault="00576943" w:rsidP="00662FD8">
      <w:pPr>
        <w:pStyle w:val="Nadpis4"/>
      </w:pPr>
      <w:bookmarkStart w:id="17" w:name="_Toc198319895"/>
      <w:r w:rsidRPr="00E67574">
        <w:t>Objektivní vyšetření</w:t>
      </w:r>
      <w:bookmarkEnd w:id="17"/>
    </w:p>
    <w:p w:rsidR="00576943" w:rsidRDefault="00576943" w:rsidP="00576943">
      <w:r w:rsidRPr="00E67574">
        <w:t xml:space="preserve">     Při</w:t>
      </w:r>
      <w:r w:rsidRPr="00E67574">
        <w:rPr>
          <w:b/>
        </w:rPr>
        <w:t xml:space="preserve"> </w:t>
      </w:r>
      <w:r w:rsidRPr="00E67574">
        <w:t>objektivním vyšetření</w:t>
      </w:r>
      <w:r w:rsidRPr="00E67574">
        <w:rPr>
          <w:b/>
        </w:rPr>
        <w:t xml:space="preserve"> </w:t>
      </w:r>
      <w:r w:rsidRPr="00E67574">
        <w:t xml:space="preserve">je pacient vysvlečen do spodního prádla. V rámci kineziologického rozboru vždy vyšetřujeme pohybový systém jako celek. </w:t>
      </w:r>
      <w:r w:rsidRPr="00E67574">
        <w:lastRenderedPageBreak/>
        <w:t>Vyšetřujeme aspekcí, palpací a měřením. Podle konkrétní potřeby vyšetřujeme stoj (vyšetření statické i dynamické), chůzi, základní</w:t>
      </w:r>
      <w:r w:rsidR="00EA0D19">
        <w:t xml:space="preserve"> pohybové stereotypy, hybnost - </w:t>
      </w:r>
      <w:r w:rsidRPr="00E67574">
        <w:t>aktivní, pasivní, proti odporu, kloubní vůli, svalovou sílu, zkrácené svaly a hypermobilitu. Využíváme technik manuální medicíny, goniometrickou metodu SFTR, svalový test, antropometrická měření, orientační neurologické vyšetření.</w:t>
      </w:r>
    </w:p>
    <w:p w:rsidR="00E84B7D" w:rsidRPr="00E67574" w:rsidRDefault="00E84B7D" w:rsidP="00576943"/>
    <w:p w:rsidR="00576943" w:rsidRDefault="00576943" w:rsidP="00662FD8">
      <w:pPr>
        <w:pStyle w:val="Nadpis4"/>
      </w:pPr>
      <w:bookmarkStart w:id="18" w:name="_Toc198319896"/>
      <w:r w:rsidRPr="00E67574">
        <w:t>Další vyšetření v rámci ucelené rehabilitace</w:t>
      </w:r>
      <w:bookmarkEnd w:id="18"/>
    </w:p>
    <w:p w:rsidR="00662FD8" w:rsidRDefault="00576943" w:rsidP="00576943">
      <w:r w:rsidRPr="00E67574">
        <w:t xml:space="preserve">     V indikovaných případech provádíme i speciální testy (např. vyšetření jemné motoriky, různé funkční testy). Ergote</w:t>
      </w:r>
      <w:r w:rsidR="00E84B7D">
        <w:t xml:space="preserve">rapeut provede ergodiagnostické </w:t>
      </w:r>
      <w:r w:rsidRPr="00E67574">
        <w:t xml:space="preserve">zhodnocení </w:t>
      </w:r>
      <w:r w:rsidR="00B95086" w:rsidRPr="00E67574">
        <w:t>sebeobsluhy</w:t>
      </w:r>
      <w:r w:rsidR="00B95086">
        <w:t>,</w:t>
      </w:r>
      <w:r w:rsidR="00B95086" w:rsidRPr="00E67574">
        <w:t xml:space="preserve"> </w:t>
      </w:r>
      <w:r w:rsidR="00B95086">
        <w:t>soběstačnosti</w:t>
      </w:r>
      <w:r w:rsidRPr="00E67574">
        <w:t xml:space="preserve"> a pracovního potenciálu v rámci ergoterapeutického programu. Funkční vyšetření kardiovaskulárního </w:t>
      </w:r>
      <w:r w:rsidR="00E84B7D">
        <w:br/>
      </w:r>
      <w:r w:rsidRPr="00E67574">
        <w:t>a dýchacího systému se provádí na specializovaných pracovištích. Stejně tak psychologické a sociální šetření zajišťují praco</w:t>
      </w:r>
      <w:r w:rsidR="002C2D5A">
        <w:t>vníci vzdělaní pro tyto oblasti</w:t>
      </w:r>
      <w:r w:rsidR="00E84B7D" w:rsidRPr="00E84B7D">
        <w:t xml:space="preserve"> </w:t>
      </w:r>
      <w:r w:rsidR="00E84B7D" w:rsidRPr="00E67574">
        <w:t>(Chaloupka 2003)</w:t>
      </w:r>
      <w:r w:rsidR="002C2D5A">
        <w:t>.</w:t>
      </w:r>
      <w:r w:rsidR="00E84B7D">
        <w:t xml:space="preserve"> </w:t>
      </w:r>
    </w:p>
    <w:p w:rsidR="00E84B7D" w:rsidRPr="00E67574" w:rsidRDefault="00E84B7D" w:rsidP="00576943"/>
    <w:p w:rsidR="00662FD8" w:rsidRPr="00E67574" w:rsidRDefault="00576943" w:rsidP="00662FD8">
      <w:pPr>
        <w:pStyle w:val="Nadpis4"/>
      </w:pPr>
      <w:bookmarkStart w:id="19" w:name="_Toc198319897"/>
      <w:r w:rsidRPr="00E67574">
        <w:t>Pomocné vyšetřovací metody</w:t>
      </w:r>
      <w:bookmarkEnd w:id="19"/>
    </w:p>
    <w:p w:rsidR="00576943" w:rsidRPr="00E67574" w:rsidRDefault="00576943" w:rsidP="002C2D5A">
      <w:pPr>
        <w:pStyle w:val="Nadpis9"/>
        <w:tabs>
          <w:tab w:val="left" w:pos="426"/>
        </w:tabs>
      </w:pPr>
      <w:r w:rsidRPr="00E67574">
        <w:t>Zobrazovací metody</w:t>
      </w:r>
    </w:p>
    <w:p w:rsidR="00576943" w:rsidRPr="00E67574" w:rsidRDefault="00576943" w:rsidP="00576943">
      <w:r w:rsidRPr="00E67574">
        <w:t xml:space="preserve">     </w:t>
      </w:r>
      <w:r w:rsidRPr="00E67574">
        <w:rPr>
          <w:i/>
        </w:rPr>
        <w:t>Nativní radiogram</w:t>
      </w:r>
      <w:r w:rsidR="00B95086">
        <w:t xml:space="preserve"> má vysokou senz</w:t>
      </w:r>
      <w:r w:rsidRPr="00E67574">
        <w:t xml:space="preserve">itivitu při screeningové detekci závažných organických onemocnění páteře, i když je nutno jej doplnit dalšími vyšetřovacími metodami. U vertebrogenních syndromů degenerativní etiologie může zobrazit stupeň a lokalizaci degenerativních změn, orientačně šířku páteřního kanálu, nezobrazí však protruzi disku ani vztah protruze či ostatních degenerativních změn k nervovým strukturám. Je indikován při podezření </w:t>
      </w:r>
      <w:r w:rsidR="00E84B7D">
        <w:br/>
      </w:r>
      <w:r w:rsidRPr="00E67574">
        <w:t xml:space="preserve">na organické onemocnění nedegenerativní etiologie, při zhoršení bolestí </w:t>
      </w:r>
      <w:r w:rsidR="00E84B7D">
        <w:br/>
      </w:r>
      <w:r w:rsidRPr="00E67574">
        <w:t xml:space="preserve">či objevení neurologické symptomatologie v návaznosti na trauma páteře, </w:t>
      </w:r>
      <w:r w:rsidR="00E84B7D">
        <w:br/>
      </w:r>
      <w:r w:rsidRPr="00E67574">
        <w:t xml:space="preserve">u předpokládané degenerativní či funkční etiologie pouze jednorázově </w:t>
      </w:r>
      <w:r w:rsidR="00E84B7D">
        <w:br/>
      </w:r>
      <w:r w:rsidRPr="00E67574">
        <w:t>při chronickém či recidivujícím průběhu (Bednařík 2000)</w:t>
      </w:r>
      <w:r w:rsidR="00CF3C36">
        <w:t>.</w:t>
      </w:r>
    </w:p>
    <w:p w:rsidR="00576943" w:rsidRPr="00E67574" w:rsidRDefault="00B95086" w:rsidP="00576943">
      <w:r>
        <w:lastRenderedPageBreak/>
        <w:t xml:space="preserve">     Senz</w:t>
      </w:r>
      <w:r w:rsidR="00576943" w:rsidRPr="00E67574">
        <w:t xml:space="preserve">itivita </w:t>
      </w:r>
      <w:r w:rsidR="00576943" w:rsidRPr="00E67574">
        <w:rPr>
          <w:i/>
        </w:rPr>
        <w:t>MR</w:t>
      </w:r>
      <w:r w:rsidR="00576943" w:rsidRPr="00E67574">
        <w:t xml:space="preserve">, </w:t>
      </w:r>
      <w:r w:rsidR="00576943" w:rsidRPr="00E67574">
        <w:rPr>
          <w:i/>
        </w:rPr>
        <w:t>CT</w:t>
      </w:r>
      <w:r w:rsidR="00576943" w:rsidRPr="00E67574">
        <w:t xml:space="preserve"> a </w:t>
      </w:r>
      <w:r w:rsidR="00576943" w:rsidRPr="00E67574">
        <w:rPr>
          <w:i/>
        </w:rPr>
        <w:t>myelografie</w:t>
      </w:r>
      <w:r w:rsidR="00576943" w:rsidRPr="00E67574">
        <w:t xml:space="preserve"> v detekci příčin závažnějších vertebrogenních syndromů provázených neurologickou symptomatologií je obdobná a obvykle se tyto metody vzájemně doplňují. V současné době se dostává do popředí MR, zatímco invazivní myelografie je prováděna výjimečně. Pokud se provádí, měla by být vždy doplněna o CT vyšetření (</w:t>
      </w:r>
      <w:r w:rsidR="00576943" w:rsidRPr="00CF3C36">
        <w:rPr>
          <w:i/>
        </w:rPr>
        <w:t>myelo-CT</w:t>
      </w:r>
      <w:r w:rsidR="00576943" w:rsidRPr="00E67574">
        <w:t xml:space="preserve">). Hlavní indikací jsou vertebrogenní syndrom před plánovaným chirurgickým řešením, podezření na spondylogenní myelopatii, radikulopatie s těžším </w:t>
      </w:r>
      <w:r w:rsidR="00954949">
        <w:br/>
      </w:r>
      <w:r w:rsidR="00576943" w:rsidRPr="00E67574">
        <w:t xml:space="preserve">či progredujícím neurologickým deficitem, vertebrogenní syndrom nereagující na konzervativní léčbu, podezření na organické postižení páteře nedegenerativní povahy dle nativního </w:t>
      </w:r>
      <w:r w:rsidR="00CF3C36">
        <w:t>rtg vyšetření</w:t>
      </w:r>
      <w:r w:rsidR="00576943" w:rsidRPr="00E67574">
        <w:t xml:space="preserve"> či podezřen</w:t>
      </w:r>
      <w:r w:rsidR="00CF3C36">
        <w:t xml:space="preserve">í naléhavé z klinického obrazu </w:t>
      </w:r>
      <w:r w:rsidR="00576943" w:rsidRPr="00E67574">
        <w:t>(Bednařík 2000)</w:t>
      </w:r>
      <w:r w:rsidR="00CF3C36">
        <w:t>.</w:t>
      </w:r>
    </w:p>
    <w:p w:rsidR="00576943" w:rsidRPr="00E67574" w:rsidRDefault="00576943" w:rsidP="00576943">
      <w:pPr>
        <w:rPr>
          <w:b/>
        </w:rPr>
      </w:pPr>
      <w:r w:rsidRPr="00E67574">
        <w:rPr>
          <w:b/>
        </w:rPr>
        <w:t xml:space="preserve">     </w:t>
      </w:r>
      <w:r w:rsidRPr="00E67574">
        <w:rPr>
          <w:i/>
        </w:rPr>
        <w:t>Elektrofyziologická vyšetření</w:t>
      </w:r>
      <w:r w:rsidR="00662FD8" w:rsidRPr="00E67574">
        <w:t xml:space="preserve"> (</w:t>
      </w:r>
      <w:r w:rsidRPr="00E67574">
        <w:t>EMG, ESP, EMP</w:t>
      </w:r>
      <w:r w:rsidR="00662FD8" w:rsidRPr="00E67574">
        <w:t>)</w:t>
      </w:r>
      <w:r w:rsidRPr="00E67574">
        <w:t xml:space="preserve"> </w:t>
      </w:r>
      <w:r w:rsidR="00662FD8" w:rsidRPr="00E67574">
        <w:t>mohou</w:t>
      </w:r>
      <w:r w:rsidRPr="00E67574">
        <w:t xml:space="preserve"> být přínosem v případě necharakteristické klinické symptomatologie, která neumožňuje jednoznačnou diagnózu kořenového syndromu či jeho topizaci, dále v případě nesouladu mezi klinickým a radiologickým nálezem nebo v případě klinických či radiologických známek víceetážové komprese (i</w:t>
      </w:r>
      <w:r w:rsidR="00E84B7D">
        <w:t xml:space="preserve">ndikována EMG </w:t>
      </w:r>
      <w:r w:rsidR="00954949">
        <w:br/>
      </w:r>
      <w:r w:rsidR="00E84B7D">
        <w:t>a ESP). Indikována jsou</w:t>
      </w:r>
      <w:r w:rsidRPr="00E67574">
        <w:t xml:space="preserve"> také u necharakteristické klinické symptomatologie neumožňující jednoznačnou diagnózu spondylogenní myelopatie či určení přesné topiky míšní komp</w:t>
      </w:r>
      <w:r w:rsidR="00CF3C36">
        <w:t>rese (indikována EMG, ESP, EMP)</w:t>
      </w:r>
      <w:r w:rsidRPr="00E67574">
        <w:t xml:space="preserve"> (Bednařík 2000)</w:t>
      </w:r>
      <w:r w:rsidR="00CF3C36">
        <w:t>.</w:t>
      </w:r>
    </w:p>
    <w:p w:rsidR="00576943" w:rsidRPr="00E67574" w:rsidRDefault="00576943" w:rsidP="00576943">
      <w:r w:rsidRPr="00E67574">
        <w:rPr>
          <w:b/>
        </w:rPr>
        <w:t xml:space="preserve">     </w:t>
      </w:r>
      <w:r w:rsidRPr="00E67574">
        <w:rPr>
          <w:i/>
        </w:rPr>
        <w:t>Scintigrafie skeletu Tc</w:t>
      </w:r>
      <w:r w:rsidRPr="00E67574">
        <w:t xml:space="preserve"> (techneciem) je nespecifická, ale vysoce citlivá metoda ke zjištění lokalizace patologických organických procesů nedegenerativní etiologie. Upozorní na přítomnost </w:t>
      </w:r>
      <w:r w:rsidR="00E84B7D">
        <w:t xml:space="preserve">zánětlivého ložiska, metastázy, </w:t>
      </w:r>
      <w:r w:rsidRPr="00E67574">
        <w:t>osteoporotické</w:t>
      </w:r>
      <w:r w:rsidR="00D75A74">
        <w:t xml:space="preserve">ho ložiska, popř. odliší čerstvou zlomeninu </w:t>
      </w:r>
      <w:r w:rsidR="00D75A74">
        <w:br/>
      </w:r>
      <w:r w:rsidR="00CF3C36">
        <w:t>od zastaralé</w:t>
      </w:r>
      <w:r w:rsidRPr="00E67574">
        <w:t xml:space="preserve"> (</w:t>
      </w:r>
      <w:r w:rsidR="00CF3C36">
        <w:t>Chaloupka 2003</w:t>
      </w:r>
      <w:r w:rsidRPr="00E67574">
        <w:t>)</w:t>
      </w:r>
      <w:r w:rsidR="00CF3C36">
        <w:t>.</w:t>
      </w:r>
    </w:p>
    <w:p w:rsidR="00662FD8" w:rsidRPr="00E67574" w:rsidRDefault="00576943" w:rsidP="002C2D5A">
      <w:pPr>
        <w:pStyle w:val="Nadpis9"/>
        <w:tabs>
          <w:tab w:val="left" w:pos="426"/>
        </w:tabs>
      </w:pPr>
      <w:r w:rsidRPr="00E67574">
        <w:t>Další vyšetření</w:t>
      </w:r>
    </w:p>
    <w:p w:rsidR="00576943" w:rsidRPr="00E67574" w:rsidRDefault="00ED7753" w:rsidP="00576943">
      <w:r>
        <w:rPr>
          <w:rStyle w:val="Nadpis9Char"/>
        </w:rPr>
        <w:t xml:space="preserve">     </w:t>
      </w:r>
      <w:r w:rsidR="00662FD8" w:rsidRPr="00E67574">
        <w:t>J</w:t>
      </w:r>
      <w:r w:rsidR="00576943" w:rsidRPr="00E67574">
        <w:t>sou indikována v případě podezření na jiná než degenerativní postižení páteře (laboratorní, neurologické, oční, psychol</w:t>
      </w:r>
      <w:r w:rsidR="00CF3C36">
        <w:t>ogické, revmatologické a další)</w:t>
      </w:r>
      <w:r w:rsidR="00CC1462">
        <w:t xml:space="preserve"> </w:t>
      </w:r>
      <w:r w:rsidR="00576943" w:rsidRPr="00E67574">
        <w:t>(</w:t>
      </w:r>
      <w:r w:rsidR="00CF3C36">
        <w:t>Chaloupka 2003</w:t>
      </w:r>
      <w:r w:rsidR="00576943" w:rsidRPr="00E67574">
        <w:t>)</w:t>
      </w:r>
      <w:r w:rsidR="00CF3C36">
        <w:t>.</w:t>
      </w:r>
    </w:p>
    <w:p w:rsidR="00576943" w:rsidRPr="00E67574" w:rsidRDefault="00576943" w:rsidP="00576943"/>
    <w:p w:rsidR="00576943" w:rsidRPr="00E67574" w:rsidRDefault="00576943" w:rsidP="002C349E">
      <w:pPr>
        <w:pStyle w:val="Nadpis3"/>
      </w:pPr>
      <w:bookmarkStart w:id="20" w:name="_Toc198319898"/>
      <w:r w:rsidRPr="00E67574">
        <w:lastRenderedPageBreak/>
        <w:t>Prognóza onemocnění</w:t>
      </w:r>
      <w:bookmarkEnd w:id="20"/>
    </w:p>
    <w:p w:rsidR="00576943" w:rsidRPr="00E67574" w:rsidRDefault="00DB317D" w:rsidP="00576943">
      <w:r>
        <w:t xml:space="preserve">      Podle Hnízdila (2000) u</w:t>
      </w:r>
      <w:r w:rsidR="00576943" w:rsidRPr="00E67574">
        <w:t xml:space="preserve"> naprosté většiny pacientů s bolestí zad zjišťujeme vlivy psychosociální, nadváhu a svalovou nerovnováhu jako důsledek pohybové chudosti a stereotypu - faktory, které jsou ovlivnitelné změnou způsobu života nebo zaměstnání. Zásadní význam pro úspěšnou léčbu a prevenci </w:t>
      </w:r>
      <w:r w:rsidR="00CC1462">
        <w:t>proto má zejm.</w:t>
      </w:r>
      <w:r w:rsidR="00576943" w:rsidRPr="00E67574">
        <w:t xml:space="preserve"> úprava životního stylu v tom nejširším smyslu slova s akcentem na složku psychosociální a pohybovou (zejm</w:t>
      </w:r>
      <w:r w:rsidR="00CF3C36">
        <w:t>.</w:t>
      </w:r>
      <w:r>
        <w:t xml:space="preserve"> cílená</w:t>
      </w:r>
      <w:r w:rsidR="00576943" w:rsidRPr="00E67574">
        <w:t xml:space="preserve"> LTV, </w:t>
      </w:r>
      <w:r>
        <w:t>škola</w:t>
      </w:r>
      <w:r w:rsidR="00CF3C36">
        <w:t xml:space="preserve"> zad</w:t>
      </w:r>
      <w:r w:rsidR="00576943" w:rsidRPr="00E67574">
        <w:t xml:space="preserve">). Změna životního </w:t>
      </w:r>
      <w:r>
        <w:t xml:space="preserve">stylu bývá </w:t>
      </w:r>
      <w:r w:rsidR="00576943" w:rsidRPr="00E67574">
        <w:t>u většiny případů léčbou kau</w:t>
      </w:r>
      <w:r w:rsidR="00CC1462">
        <w:t>zální. Je zřejmé, že úspěch</w:t>
      </w:r>
      <w:r w:rsidR="00576943" w:rsidRPr="00E67574">
        <w:t xml:space="preserve"> léčby je závislý na trvalém aktivním přístupu pacienta. Pacient si musí uvědomit, </w:t>
      </w:r>
      <w:r w:rsidR="00ED7753">
        <w:br/>
      </w:r>
      <w:r w:rsidR="00576943" w:rsidRPr="00E67574">
        <w:t>že rehabilitace ve zdravotnické</w:t>
      </w:r>
      <w:r w:rsidR="00CC1462">
        <w:t>m zařízení je především edukace a</w:t>
      </w:r>
      <w:r w:rsidR="00576943" w:rsidRPr="00E67574">
        <w:t xml:space="preserve"> že záleží pouze na něm, zda bude v naučeném režimu pokračovat. Výsledky se dostavují až po určité, různě dlouhé době (závisí na typu a tíži poruchy) a pacient si je udrží jedině trvalou změnou životos</w:t>
      </w:r>
      <w:r w:rsidR="00CF3C36">
        <w:t>právy. Pak je prognóza dobrá</w:t>
      </w:r>
      <w:r w:rsidR="00CC1462">
        <w:t xml:space="preserve"> (Hnízdi</w:t>
      </w:r>
      <w:r>
        <w:t>l 2000</w:t>
      </w:r>
      <w:r w:rsidR="00576943" w:rsidRPr="00E67574">
        <w:t>, Vacek 2005)</w:t>
      </w:r>
      <w:r w:rsidR="00CF3C36">
        <w:t>.</w:t>
      </w:r>
    </w:p>
    <w:p w:rsidR="00576943" w:rsidRPr="00E67574" w:rsidRDefault="00576943" w:rsidP="00576943">
      <w:pPr>
        <w:rPr>
          <w:rFonts w:eastAsiaTheme="minorHAnsi"/>
        </w:rPr>
      </w:pPr>
      <w:r w:rsidRPr="00E67574">
        <w:rPr>
          <w:rFonts w:eastAsiaTheme="minorHAnsi"/>
        </w:rPr>
        <w:t xml:space="preserve">     Správné a včas podané informace o nemoci zmenšují pacientovu úzkost </w:t>
      </w:r>
      <w:r w:rsidR="0012695A">
        <w:rPr>
          <w:rFonts w:eastAsiaTheme="minorHAnsi"/>
        </w:rPr>
        <w:br/>
      </w:r>
      <w:r w:rsidRPr="00E67574">
        <w:rPr>
          <w:rFonts w:eastAsiaTheme="minorHAnsi"/>
        </w:rPr>
        <w:t xml:space="preserve">a zlepšují odpověď na léčbu. Je třeba pacientovi vysvětlit, že jde o onemocnění </w:t>
      </w:r>
      <w:r w:rsidR="0012695A">
        <w:rPr>
          <w:rFonts w:eastAsiaTheme="minorHAnsi"/>
        </w:rPr>
        <w:br/>
      </w:r>
      <w:r w:rsidRPr="00E67574">
        <w:rPr>
          <w:rFonts w:eastAsiaTheme="minorHAnsi"/>
        </w:rPr>
        <w:t>s dobrou prognózou, pokud bude dodržovat daná režimová opatření. P</w:t>
      </w:r>
      <w:r w:rsidR="00DB317D">
        <w:rPr>
          <w:rFonts w:eastAsiaTheme="minorHAnsi"/>
        </w:rPr>
        <w:t>acienti, kteří se vrátili k</w:t>
      </w:r>
      <w:r w:rsidRPr="00E67574">
        <w:rPr>
          <w:rFonts w:eastAsiaTheme="minorHAnsi"/>
        </w:rPr>
        <w:t xml:space="preserve"> původní </w:t>
      </w:r>
      <w:r w:rsidR="00DB317D">
        <w:rPr>
          <w:rFonts w:eastAsiaTheme="minorHAnsi"/>
        </w:rPr>
        <w:t>úrovni fyzické aktivity</w:t>
      </w:r>
      <w:r w:rsidRPr="00E67574">
        <w:rPr>
          <w:rFonts w:eastAsiaTheme="minorHAnsi"/>
        </w:rPr>
        <w:t>, se cítí lépe a užívají méně analgetik než ti, kteří své aktivity omezili. Čím déle trvá pracovní neschopnost, tím těžší</w:t>
      </w:r>
      <w:r w:rsidR="00CF3C36">
        <w:rPr>
          <w:rFonts w:eastAsiaTheme="minorHAnsi"/>
        </w:rPr>
        <w:t xml:space="preserve"> je návrat k původním aktivitám</w:t>
      </w:r>
      <w:r w:rsidRPr="00E67574">
        <w:rPr>
          <w:rFonts w:eastAsiaTheme="minorHAnsi"/>
        </w:rPr>
        <w:t xml:space="preserve"> </w:t>
      </w:r>
      <w:r w:rsidR="0012695A">
        <w:rPr>
          <w:rFonts w:eastAsiaTheme="minorHAnsi"/>
        </w:rPr>
        <w:t>(Fiala</w:t>
      </w:r>
      <w:r w:rsidRPr="00E67574">
        <w:rPr>
          <w:rFonts w:eastAsiaTheme="minorHAnsi"/>
        </w:rPr>
        <w:t xml:space="preserve"> 2003)</w:t>
      </w:r>
      <w:r w:rsidR="00CF3C36">
        <w:rPr>
          <w:rFonts w:eastAsiaTheme="minorHAnsi"/>
        </w:rPr>
        <w:t>.</w:t>
      </w:r>
    </w:p>
    <w:p w:rsidR="00576943" w:rsidRPr="00E67574" w:rsidRDefault="00576943" w:rsidP="00576943">
      <w:r w:rsidRPr="00E67574">
        <w:t xml:space="preserve">     U pacientů s neurologickým postižením závisí prognóza zejména na tíži postižení. Vzhledem k možnostem současné komplexní rehabilitace lze </w:t>
      </w:r>
      <w:r w:rsidR="0012695A">
        <w:br/>
      </w:r>
      <w:r w:rsidRPr="00E67574">
        <w:t>i pacienty s trvalým postižením směřovat ke kvalitnímu životu (kompenzační pomůcky, psychoterapie, pracovní uplatnění, sociální asistence). Na druhou stranu syndromy, jako krční myelopatie, jsou u většiny nemocných progresivním onemocněním, které vede bez léčby až k těžkým neurologickým pos</w:t>
      </w:r>
      <w:r w:rsidR="00CF3C36">
        <w:t>tižením a invalidizaci pacienta</w:t>
      </w:r>
      <w:r w:rsidRPr="00E67574">
        <w:t xml:space="preserve"> (Bednařík 2000)</w:t>
      </w:r>
      <w:r w:rsidR="00CF3C36">
        <w:t>.</w:t>
      </w:r>
    </w:p>
    <w:p w:rsidR="00576943" w:rsidRPr="00E67574" w:rsidRDefault="00576943" w:rsidP="00576943">
      <w:r w:rsidRPr="00E67574">
        <w:t xml:space="preserve">     Prognóza </w:t>
      </w:r>
      <w:r w:rsidR="0012695A">
        <w:t xml:space="preserve">u </w:t>
      </w:r>
      <w:r w:rsidRPr="00E67574">
        <w:t>rozvinutého syndromu c</w:t>
      </w:r>
      <w:r w:rsidR="00CF3C36">
        <w:t xml:space="preserve">hronické bolesti je dlouhodobě </w:t>
      </w:r>
      <w:r w:rsidRPr="00E67574">
        <w:t xml:space="preserve">nepříznivá z hlediska terapie i pracovní schopnosti. Závisí nejen na kvalitě </w:t>
      </w:r>
      <w:r w:rsidRPr="00E67574">
        <w:lastRenderedPageBreak/>
        <w:t>multidisciplinárního intervenčního programu, ale opět především na motivaci nemocného, jeho aktivní spolupráci a stupni funkčního a fyzického postižení. Pokročilé stavy vyka</w:t>
      </w:r>
      <w:r w:rsidR="00356D30">
        <w:t>zují jen malé procento zlepšení;</w:t>
      </w:r>
      <w:r w:rsidRPr="00E67574">
        <w:t xml:space="preserve"> jde spíše o to, aby se stav nezhoršoval. Sociální komponenta hraje významnou roli. </w:t>
      </w:r>
      <w:r w:rsidR="0012695A">
        <w:t>„</w:t>
      </w:r>
      <w:r w:rsidRPr="00E67574">
        <w:t xml:space="preserve">Nikdy by se na léčbu nemělo rezignovat, protože k významnému zlepšení může dojít teprve </w:t>
      </w:r>
      <w:r w:rsidR="00CF3C36">
        <w:br/>
      </w:r>
      <w:r w:rsidRPr="00E67574">
        <w:t>po něk</w:t>
      </w:r>
      <w:r w:rsidR="00395CDD">
        <w:t>olika letech systematické léčby</w:t>
      </w:r>
      <w:r w:rsidR="00CF3C36">
        <w:t>“</w:t>
      </w:r>
      <w:r w:rsidR="00395CDD">
        <w:t xml:space="preserve"> </w:t>
      </w:r>
      <w:r w:rsidR="00395CDD" w:rsidRPr="00E67574">
        <w:t>(Vondráčková 2001)</w:t>
      </w:r>
      <w:r w:rsidR="00395CDD">
        <w:t>.</w:t>
      </w:r>
    </w:p>
    <w:p w:rsidR="00576943" w:rsidRPr="00E67574" w:rsidRDefault="00576943" w:rsidP="00576943"/>
    <w:p w:rsidR="00576943" w:rsidRPr="00E67574" w:rsidRDefault="00576943" w:rsidP="002C349E">
      <w:pPr>
        <w:pStyle w:val="Nadpis3"/>
      </w:pPr>
      <w:bookmarkStart w:id="21" w:name="_Toc198319899"/>
      <w:r w:rsidRPr="00E67574">
        <w:t>Terapie onemocnění</w:t>
      </w:r>
      <w:bookmarkEnd w:id="21"/>
    </w:p>
    <w:p w:rsidR="00576943" w:rsidRPr="00E67574" w:rsidRDefault="00576943" w:rsidP="00576943">
      <w:r w:rsidRPr="00E67574">
        <w:t xml:space="preserve">     Až po podrobném vyšetření, patogenetickém rozboru, zhodnocení klinických symptomů jednotlivých poruch vzhledem k celkovému klinickému stavu může být indikován druh léčby a způsob její aplikace. Jen takový postup je optimální, ekonomický a docilujeme jím výborných terapeutických úspěchů. Při terapii VAS je základem rehabilitační léčba doplněná farmakoterapií. V indikovaných případech může být účinná také </w:t>
      </w:r>
      <w:r w:rsidR="0012695A">
        <w:t xml:space="preserve">léčba </w:t>
      </w:r>
      <w:r w:rsidRPr="00E67574">
        <w:t>chiru</w:t>
      </w:r>
      <w:r w:rsidR="00CF3C36">
        <w:t>rgická a lázeňská</w:t>
      </w:r>
      <w:r w:rsidR="0012695A" w:rsidRPr="0012695A">
        <w:t xml:space="preserve"> </w:t>
      </w:r>
      <w:r w:rsidR="0012695A" w:rsidRPr="00E67574">
        <w:t>(Rychlíková 2004)</w:t>
      </w:r>
      <w:r w:rsidR="00CF3C36">
        <w:t>.</w:t>
      </w:r>
      <w:r w:rsidRPr="00E67574">
        <w:t xml:space="preserve"> </w:t>
      </w:r>
    </w:p>
    <w:p w:rsidR="00576943" w:rsidRPr="00E67574" w:rsidRDefault="00576943" w:rsidP="00576943"/>
    <w:p w:rsidR="00576943" w:rsidRPr="00E67574" w:rsidRDefault="00576943" w:rsidP="00662FD8">
      <w:pPr>
        <w:pStyle w:val="Nadpis4"/>
      </w:pPr>
      <w:bookmarkStart w:id="22" w:name="_Toc198319900"/>
      <w:r w:rsidRPr="00E67574">
        <w:t>Farmakoterapie</w:t>
      </w:r>
      <w:bookmarkEnd w:id="22"/>
    </w:p>
    <w:p w:rsidR="00576943" w:rsidRPr="00E67574" w:rsidRDefault="00576943" w:rsidP="00576943">
      <w:r w:rsidRPr="00E67574">
        <w:t xml:space="preserve">     Bolesti zad jsou smíšenou skupinou jak z pohledu etiologie, tak časového průběhu. Volba farmaka musí být cílená a aplikovaná po nezbytně dlouhou dobu. Užívání medikamentů, s výjimkou akutního stavu, je nutné doplnit </w:t>
      </w:r>
      <w:r w:rsidR="004625E2">
        <w:br/>
      </w:r>
      <w:r w:rsidRPr="00E67574">
        <w:t>o adek</w:t>
      </w:r>
      <w:r w:rsidR="00CF3C36">
        <w:t>vátní řízenou fyzickou aktivitu</w:t>
      </w:r>
      <w:r w:rsidR="00452FA5">
        <w:t>.</w:t>
      </w:r>
    </w:p>
    <w:p w:rsidR="001B2616" w:rsidRDefault="00576943" w:rsidP="00576943">
      <w:r w:rsidRPr="00E67574">
        <w:t xml:space="preserve">     </w:t>
      </w:r>
      <w:r w:rsidR="00DD7A76" w:rsidRPr="00E67574">
        <w:rPr>
          <w:i/>
        </w:rPr>
        <w:t>Nesteroidní antirevmatika</w:t>
      </w:r>
      <w:r w:rsidR="00DD7A76" w:rsidRPr="00E67574">
        <w:t xml:space="preserve"> (dále NSA)</w:t>
      </w:r>
      <w:r w:rsidR="0012695A">
        <w:t xml:space="preserve"> </w:t>
      </w:r>
      <w:r w:rsidRPr="00E67574">
        <w:t>(ibuprofen, diclofenac, indometacin) tvoří rozmanitou skupinu léků s protizánětlivým a analgetickým účinkem. Obecně vedou k úlevě především u stavů spo</w:t>
      </w:r>
      <w:r w:rsidR="0012695A">
        <w:t xml:space="preserve">jených se zánětlivým procesem - </w:t>
      </w:r>
      <w:r w:rsidRPr="00E67574">
        <w:t>tedy také u výhřezu meziobratlové p</w:t>
      </w:r>
      <w:r w:rsidR="00E450F4">
        <w:t xml:space="preserve">loténky. Jsou lékem první volby </w:t>
      </w:r>
      <w:r w:rsidR="00E450F4">
        <w:br/>
      </w:r>
      <w:r w:rsidRPr="00E67574">
        <w:t>u opakovaných atak chronických vertebrogenních onemocnění. Jsou doprovázena řadou toxických projevů v</w:t>
      </w:r>
      <w:r w:rsidR="00C21E72">
        <w:t> zažívacím traktu</w:t>
      </w:r>
      <w:r w:rsidR="00ED7753">
        <w:t xml:space="preserve"> i dalších systémech</w:t>
      </w:r>
      <w:r w:rsidR="00E450F4">
        <w:t xml:space="preserve"> (Kasík 2002)</w:t>
      </w:r>
      <w:r w:rsidR="00ED7753">
        <w:t>.</w:t>
      </w:r>
    </w:p>
    <w:p w:rsidR="00ED7753" w:rsidRDefault="00ED7753" w:rsidP="00576943">
      <w:r>
        <w:lastRenderedPageBreak/>
        <w:t xml:space="preserve">     </w:t>
      </w:r>
      <w:r w:rsidR="00576943" w:rsidRPr="00E67574">
        <w:rPr>
          <w:i/>
        </w:rPr>
        <w:t>Klasická analgetika</w:t>
      </w:r>
      <w:r w:rsidR="00576943" w:rsidRPr="00E67574">
        <w:t xml:space="preserve"> (kyselina acetylsalicylová,</w:t>
      </w:r>
      <w:r w:rsidR="00E450F4">
        <w:t xml:space="preserve"> paracetamol) patří </w:t>
      </w:r>
      <w:r w:rsidR="00576943" w:rsidRPr="00E67574">
        <w:t>k nejužívanějším lékům pro potlačení bolesti na periferní úrovni s minimálním ovlivněním vědomí. V a</w:t>
      </w:r>
      <w:r w:rsidR="00C63E89">
        <w:t>kutní fázi vertebrogenního syndromu</w:t>
      </w:r>
      <w:r w:rsidR="00576943" w:rsidRPr="00E67574">
        <w:t xml:space="preserve"> patří k celkové analgetické léčbě. Paracetamol má, na rozdíl od kyseliny a</w:t>
      </w:r>
      <w:r w:rsidR="00395CDD">
        <w:t xml:space="preserve">cetylsalicylové, minimální vliv </w:t>
      </w:r>
      <w:r w:rsidR="00576943" w:rsidRPr="00E67574">
        <w:t xml:space="preserve">na žaludeční sliznici. </w:t>
      </w:r>
      <w:r w:rsidR="00576943" w:rsidRPr="00E67574">
        <w:rPr>
          <w:i/>
        </w:rPr>
        <w:t>Opioidní analgetika</w:t>
      </w:r>
      <w:r w:rsidR="00576943" w:rsidRPr="00E67574">
        <w:t xml:space="preserve"> se silným analgetickým účinkem mohou být používána zcela výjimečně u akutních bolestí, ale nemají místo v léčbě chronických stavů pro zvýšené riziko lékové závislosti (snad s výjimkou tramadolu, jehož návykový potenciál je malý)</w:t>
      </w:r>
      <w:r w:rsidR="00E450F4">
        <w:t xml:space="preserve"> (Kasík 2002)</w:t>
      </w:r>
      <w:r w:rsidR="00576943" w:rsidRPr="00E67574">
        <w:t xml:space="preserve">. </w:t>
      </w:r>
    </w:p>
    <w:p w:rsidR="00E450F4" w:rsidRDefault="00ED7753" w:rsidP="00576943">
      <w:r>
        <w:t xml:space="preserve">     </w:t>
      </w:r>
      <w:r w:rsidR="00576943" w:rsidRPr="00E67574">
        <w:rPr>
          <w:i/>
        </w:rPr>
        <w:t>Svalová myorelaxancia</w:t>
      </w:r>
      <w:r w:rsidR="00576943" w:rsidRPr="00E67574">
        <w:t xml:space="preserve"> není vhodné indikovat rutinně a používat je jako lék první volby. Účelem jeji</w:t>
      </w:r>
      <w:r w:rsidR="00C63E89">
        <w:t xml:space="preserve">ch podávání je snížení </w:t>
      </w:r>
      <w:r w:rsidR="00576943" w:rsidRPr="00E67574">
        <w:t xml:space="preserve">spasmů kosterního svalstva. </w:t>
      </w:r>
      <w:r w:rsidR="005D5867">
        <w:t xml:space="preserve">Velkou nevýhodou je, že </w:t>
      </w:r>
      <w:r w:rsidR="008155AE">
        <w:t xml:space="preserve">po jejich podání </w:t>
      </w:r>
      <w:r w:rsidR="005D5867">
        <w:t>dochází vždy nejprve k poklesu svalového tonu i síly v již ochablém fázickém svalstvu</w:t>
      </w:r>
      <w:r w:rsidR="00FF469D">
        <w:t>; při zvyšování dávky se snižuje svalové napětí i v tonickém svalstvu a až nakonec dochází k uvolnění hypertonického svalstva</w:t>
      </w:r>
      <w:r w:rsidR="008155AE">
        <w:t>.</w:t>
      </w:r>
      <w:r w:rsidR="00FF469D">
        <w:t xml:space="preserve"> </w:t>
      </w:r>
      <w:r w:rsidR="00576943" w:rsidRPr="00E67574">
        <w:t xml:space="preserve">Navíc navozují sedaci, což může být nebezpečné </w:t>
      </w:r>
      <w:r w:rsidR="00E450F4">
        <w:br/>
      </w:r>
      <w:r w:rsidR="00576943" w:rsidRPr="00E67574">
        <w:t>při výkonu některých povolání. Použití by mě</w:t>
      </w:r>
      <w:r w:rsidR="00CF3C36">
        <w:t>lo být uvážené a pouze přes noc</w:t>
      </w:r>
      <w:r w:rsidR="0012695A">
        <w:t xml:space="preserve"> </w:t>
      </w:r>
      <w:r w:rsidR="00452FA5">
        <w:t xml:space="preserve">(Kasík 2002, </w:t>
      </w:r>
      <w:r w:rsidR="00EB55C8">
        <w:t>Poděbradský 1998</w:t>
      </w:r>
      <w:r w:rsidR="00576943" w:rsidRPr="00E67574">
        <w:t>)</w:t>
      </w:r>
      <w:r w:rsidR="00CF3C36">
        <w:t>.</w:t>
      </w:r>
      <w:r w:rsidR="00576943" w:rsidRPr="00E67574">
        <w:t xml:space="preserve"> </w:t>
      </w:r>
    </w:p>
    <w:p w:rsidR="00ED7753" w:rsidRDefault="00E450F4" w:rsidP="00576943">
      <w:r>
        <w:t xml:space="preserve">     </w:t>
      </w:r>
      <w:r w:rsidR="00576943" w:rsidRPr="00E67574">
        <w:t>NSA, an</w:t>
      </w:r>
      <w:r w:rsidR="0012695A">
        <w:t>algetika a myorelaxancia tvoří tři</w:t>
      </w:r>
      <w:r w:rsidR="00576943" w:rsidRPr="00E67574">
        <w:t xml:space="preserve"> základní kategorie léků běžně používaných v léčbě vertebrogenních </w:t>
      </w:r>
      <w:r>
        <w:t xml:space="preserve">syndromů. Často bývají doplněny </w:t>
      </w:r>
      <w:r>
        <w:br/>
      </w:r>
      <w:r w:rsidR="00576943" w:rsidRPr="00E67574">
        <w:t xml:space="preserve">o následující medikamenty. </w:t>
      </w:r>
    </w:p>
    <w:p w:rsidR="00DD7A76" w:rsidRDefault="00ED7753" w:rsidP="00576943">
      <w:r>
        <w:t xml:space="preserve">     </w:t>
      </w:r>
      <w:r w:rsidR="00576943" w:rsidRPr="00E67574">
        <w:rPr>
          <w:i/>
        </w:rPr>
        <w:t>Lokální anestetika</w:t>
      </w:r>
      <w:r w:rsidR="00576943" w:rsidRPr="00E67574">
        <w:t xml:space="preserve"> (mesocain, marcain, procain) „se používají jako obstřiky buď ve formě i.m. infiltrace sva</w:t>
      </w:r>
      <w:r w:rsidR="00C63E89">
        <w:t>lové kontraktury, lokální aneste</w:t>
      </w:r>
      <w:r w:rsidR="00576943" w:rsidRPr="00E67574">
        <w:t>zie tzv. míst maximální bolesti  a HAZ nebo i.d. pupeny opět do mís</w:t>
      </w:r>
      <w:r w:rsidR="0012695A">
        <w:t>ta bolesti</w:t>
      </w:r>
      <w:r w:rsidR="00576943" w:rsidRPr="00E67574">
        <w:t>. Speciálnějším výkonem je cílený k</w:t>
      </w:r>
      <w:r w:rsidR="00395CDD">
        <w:t>ořenový nebo epidurální obstřik</w:t>
      </w:r>
      <w:r w:rsidR="00CF3C36" w:rsidRPr="00E67574">
        <w:t>“</w:t>
      </w:r>
      <w:r w:rsidR="00395CDD">
        <w:t xml:space="preserve"> </w:t>
      </w:r>
      <w:r w:rsidR="00395CDD" w:rsidRPr="00E67574">
        <w:t>(Ambler</w:t>
      </w:r>
      <w:r w:rsidR="00E450F4">
        <w:t xml:space="preserve"> </w:t>
      </w:r>
      <w:r w:rsidR="00395CDD">
        <w:t>2006</w:t>
      </w:r>
      <w:r w:rsidR="00395CDD" w:rsidRPr="00E67574">
        <w:t>)</w:t>
      </w:r>
      <w:r w:rsidR="00395CDD">
        <w:t>.</w:t>
      </w:r>
      <w:r w:rsidR="00576943" w:rsidRPr="00E67574">
        <w:t xml:space="preserve"> </w:t>
      </w:r>
      <w:r w:rsidR="00E450F4">
        <w:br/>
      </w:r>
      <w:r w:rsidR="00576943" w:rsidRPr="00E67574">
        <w:t xml:space="preserve">U </w:t>
      </w:r>
      <w:r w:rsidR="00576943" w:rsidRPr="00E67574">
        <w:rPr>
          <w:i/>
        </w:rPr>
        <w:t>kortikoidů</w:t>
      </w:r>
      <w:r w:rsidR="00576943" w:rsidRPr="00E67574">
        <w:t xml:space="preserve"> (kenalog, depo-medrol, diprophos) se využívá jejich schopnosti dramaticky potlačit zánětlivý p</w:t>
      </w:r>
      <w:r w:rsidR="0012695A">
        <w:t xml:space="preserve">roces. V průběhu krátkodobého užívání </w:t>
      </w:r>
      <w:r w:rsidR="00576943" w:rsidRPr="00E67574">
        <w:t xml:space="preserve">se nežádoucí účinky obyčejně nevyskytují. </w:t>
      </w:r>
      <w:r w:rsidR="00576943" w:rsidRPr="00E67574">
        <w:rPr>
          <w:i/>
        </w:rPr>
        <w:t>Antikonvulziva</w:t>
      </w:r>
      <w:r w:rsidR="00576943" w:rsidRPr="00E67574">
        <w:t xml:space="preserve"> (carbamazepinum, phenytoinum) se používají k o</w:t>
      </w:r>
      <w:r w:rsidR="00C63E89">
        <w:t xml:space="preserve">vlivnění bolestivých stavů, jako </w:t>
      </w:r>
      <w:r w:rsidR="00576943" w:rsidRPr="00E67574">
        <w:t xml:space="preserve">jsou neuralgie, neuropatické dysestezie a kořenové syndromy. Pro vysoké riziko toxických účinků jsou indikována pouze u chronických stavů nedostatečně reagujících </w:t>
      </w:r>
      <w:r w:rsidR="00E450F4">
        <w:br/>
      </w:r>
      <w:r w:rsidR="00576943" w:rsidRPr="00E67574">
        <w:lastRenderedPageBreak/>
        <w:t>na klasická analg</w:t>
      </w:r>
      <w:r w:rsidR="00C63E89">
        <w:t xml:space="preserve">etika. </w:t>
      </w:r>
      <w:r w:rsidR="00576943" w:rsidRPr="00E67574">
        <w:rPr>
          <w:i/>
        </w:rPr>
        <w:t>Antidepresiva</w:t>
      </w:r>
      <w:r w:rsidR="00576943" w:rsidRPr="00E67574">
        <w:t xml:space="preserve"> (amitriptylinum, dosulepinum)</w:t>
      </w:r>
      <w:r w:rsidR="004625E2">
        <w:t xml:space="preserve"> </w:t>
      </w:r>
      <w:r w:rsidR="00C63E89">
        <w:t xml:space="preserve">mají, </w:t>
      </w:r>
      <w:r w:rsidR="00E450F4">
        <w:br/>
      </w:r>
      <w:r w:rsidR="00C63E89" w:rsidRPr="00E67574">
        <w:t>vedle zmírnění deprese a anxiety</w:t>
      </w:r>
      <w:r w:rsidR="00C63E89">
        <w:t xml:space="preserve">, </w:t>
      </w:r>
      <w:r w:rsidR="00576943" w:rsidRPr="00E67574">
        <w:t xml:space="preserve">přímý analgetický účinek. Jsou přechodně podávána u chronických stavů. U akutních stavů jsou vhodné, když intenzivní bolest narušuje nejen psychický stav, ale i spánkový režim pacienta. </w:t>
      </w:r>
      <w:r w:rsidR="00576943" w:rsidRPr="00E67574">
        <w:rPr>
          <w:i/>
        </w:rPr>
        <w:t>Vitaminy</w:t>
      </w:r>
      <w:r w:rsidR="00576943" w:rsidRPr="00E67574">
        <w:t xml:space="preserve">, </w:t>
      </w:r>
      <w:r w:rsidR="00576943" w:rsidRPr="00E67574">
        <w:rPr>
          <w:i/>
        </w:rPr>
        <w:t>vazodilatancia</w:t>
      </w:r>
      <w:r w:rsidR="00576943" w:rsidRPr="00E67574">
        <w:t xml:space="preserve"> a </w:t>
      </w:r>
      <w:r w:rsidR="00576943" w:rsidRPr="00E67574">
        <w:rPr>
          <w:i/>
        </w:rPr>
        <w:t>reologika</w:t>
      </w:r>
      <w:r w:rsidR="00576943" w:rsidRPr="00E67574">
        <w:t xml:space="preserve"> ovlivňují cirkulaci vasa nervorum a také metabo</w:t>
      </w:r>
      <w:r w:rsidR="00953031">
        <w:t>lickou situaci nervového kořene</w:t>
      </w:r>
      <w:r w:rsidR="00452FA5">
        <w:t xml:space="preserve"> (Kasík 2002</w:t>
      </w:r>
      <w:r w:rsidR="00576943" w:rsidRPr="00E67574">
        <w:t>)</w:t>
      </w:r>
      <w:r w:rsidR="00953031">
        <w:t>.</w:t>
      </w:r>
    </w:p>
    <w:p w:rsidR="00395CDD" w:rsidRPr="00E67574" w:rsidRDefault="00395CDD" w:rsidP="00576943"/>
    <w:p w:rsidR="00576943" w:rsidRPr="00E67574" w:rsidRDefault="00576943" w:rsidP="00DD7A76">
      <w:pPr>
        <w:pStyle w:val="Nadpis4"/>
      </w:pPr>
      <w:bookmarkStart w:id="23" w:name="_Toc198319901"/>
      <w:r w:rsidRPr="00E67574">
        <w:t>Chirurgická léčba</w:t>
      </w:r>
      <w:bookmarkEnd w:id="23"/>
    </w:p>
    <w:p w:rsidR="00576943" w:rsidRDefault="00576943" w:rsidP="00576943">
      <w:r w:rsidRPr="00E67574">
        <w:t xml:space="preserve">      </w:t>
      </w:r>
      <w:r w:rsidR="00DB7AD7">
        <w:t xml:space="preserve">Pouze 5 % pacientů s bolestmi zad potřebuje chirurgickou léčbu. </w:t>
      </w:r>
      <w:r w:rsidRPr="00E67574">
        <w:t>Absolutní indikací je akutní syndrom kaudy equiny diskogenního původu, který je nutný řešit akutně (během 24 hodin). Ostatní indikace jsou relativní a je vhodné je zvážit pouze v případě neúspěchu konzervativní léčby</w:t>
      </w:r>
      <w:r w:rsidR="00DB7AD7">
        <w:t xml:space="preserve">, a to </w:t>
      </w:r>
      <w:r w:rsidRPr="00E67574">
        <w:t xml:space="preserve">u radikulární symptomatologie, spojené s intenzivními a dlouhotrvajícími bolestmi </w:t>
      </w:r>
      <w:r w:rsidR="004625E2">
        <w:br/>
      </w:r>
      <w:r w:rsidRPr="00E67574">
        <w:t xml:space="preserve">či s významnou progredující neurologickou symptomatologií (zejm. paretickou); u spondylogenní myelopatie, </w:t>
      </w:r>
      <w:r w:rsidR="00395CDD">
        <w:t>opět</w:t>
      </w:r>
      <w:r w:rsidRPr="00E67574">
        <w:t xml:space="preserve"> v případě těžší či progredující neurologické symptomatologie; u chronického syndromu kaudy či syndromu neurogenních klaudik</w:t>
      </w:r>
      <w:r w:rsidR="00953031">
        <w:t>ací v důsledku lumbální stenózy</w:t>
      </w:r>
      <w:r w:rsidRPr="00E67574">
        <w:t xml:space="preserve"> (Bednařík 2000</w:t>
      </w:r>
      <w:r w:rsidR="00B40083">
        <w:t>, Bell 2008</w:t>
      </w:r>
      <w:r w:rsidRPr="00E67574">
        <w:t>)</w:t>
      </w:r>
      <w:r w:rsidR="00953031">
        <w:t>.</w:t>
      </w:r>
    </w:p>
    <w:p w:rsidR="00395CDD" w:rsidRDefault="00953031" w:rsidP="00576943">
      <w:r>
        <w:t xml:space="preserve">     </w:t>
      </w:r>
      <w:r w:rsidR="00395CDD">
        <w:t>V případě stenózy páteřního kanálu</w:t>
      </w:r>
      <w:r w:rsidR="00AF6568">
        <w:t xml:space="preserve"> v krční</w:t>
      </w:r>
      <w:r w:rsidR="0013218A">
        <w:t xml:space="preserve"> oblasti jsou indikovány přední výkony při útlaku zepředu, při postižení 1-2 disků, po dekompresi následuje fúze autoštěpem z pánve. Při postižení 3 segmentů je možná mnoh</w:t>
      </w:r>
      <w:r w:rsidR="000E715D">
        <w:t xml:space="preserve">očetná subtotální somatektomie. </w:t>
      </w:r>
      <w:r w:rsidR="0013218A">
        <w:t>Zadní výkony jsou indikovány při postižení více segmentů, útlaku zezadu, při hyperlordóze krční. Možné jsou také mnohočetné laminektomie a</w:t>
      </w:r>
      <w:r w:rsidR="00AF6568">
        <w:t xml:space="preserve"> laminoplastiky. Při postižení bederní</w:t>
      </w:r>
      <w:r w:rsidR="0013218A">
        <w:t xml:space="preserve"> páteře</w:t>
      </w:r>
      <w:r w:rsidR="00395CDD">
        <w:t xml:space="preserve"> se operuje </w:t>
      </w:r>
      <w:r w:rsidR="00BA0AF8">
        <w:br/>
      </w:r>
      <w:r w:rsidR="00395CDD">
        <w:t>ze zadního přístupu</w:t>
      </w:r>
      <w:r w:rsidR="0013218A">
        <w:t xml:space="preserve"> (dekomprese), u mladších pacientů se provádí zadní deko</w:t>
      </w:r>
      <w:r>
        <w:t>mprese a fúze s instrumentací</w:t>
      </w:r>
      <w:r w:rsidR="0013218A">
        <w:t xml:space="preserve"> </w:t>
      </w:r>
      <w:r w:rsidR="00B40083">
        <w:t>(Bell 2008, Janíček 2001</w:t>
      </w:r>
      <w:r w:rsidR="005D6F5B">
        <w:t>)</w:t>
      </w:r>
      <w:r>
        <w:t>.</w:t>
      </w:r>
    </w:p>
    <w:p w:rsidR="0013218A" w:rsidRDefault="0013218A" w:rsidP="00576943">
      <w:r>
        <w:t xml:space="preserve">     U bederních hernií </w:t>
      </w:r>
      <w:r w:rsidR="000E715D">
        <w:t>se operuje ze</w:t>
      </w:r>
      <w:r>
        <w:t xml:space="preserve"> zadní</w:t>
      </w:r>
      <w:r w:rsidR="000E715D">
        <w:t>ho</w:t>
      </w:r>
      <w:r>
        <w:t xml:space="preserve"> přístup</w:t>
      </w:r>
      <w:r w:rsidR="000E715D">
        <w:t>u, možná je</w:t>
      </w:r>
      <w:r>
        <w:t xml:space="preserve"> </w:t>
      </w:r>
      <w:r w:rsidR="000E715D">
        <w:t xml:space="preserve">otevřená diskektomie </w:t>
      </w:r>
      <w:r w:rsidR="00EB55C8">
        <w:t xml:space="preserve">z parciální </w:t>
      </w:r>
      <w:r>
        <w:t>laminektomie, mikrodiskektomie, perkutánní d</w:t>
      </w:r>
      <w:r w:rsidR="000E715D">
        <w:t>i</w:t>
      </w:r>
      <w:r>
        <w:t>skektomie</w:t>
      </w:r>
      <w:r w:rsidR="000E715D">
        <w:t xml:space="preserve">. Krční hernie se operují častěji z předního přístupu, po odstranění disku většinou následuje fúze kostním štěpem z lopaty kyčelní. Hernie hrudního </w:t>
      </w:r>
      <w:r w:rsidR="000E715D">
        <w:lastRenderedPageBreak/>
        <w:t>disku se operují převážně z předního transtorakálního přístupu v poloze na boku.</w:t>
      </w:r>
      <w:r w:rsidR="00DB7AD7" w:rsidRPr="00DB7AD7">
        <w:t xml:space="preserve"> </w:t>
      </w:r>
      <w:r w:rsidR="00DB7AD7">
        <w:t>Helcl (2008) uvádí, že jak standartní makrodiskektomie, tak mikrodiskektomie jsou v současné době akceptabilní, protože rozdíly v operačním čase, délce hospitalizace či krevní ztrátě jsou minimální</w:t>
      </w:r>
      <w:r w:rsidR="00953031">
        <w:t>, a tedy bez klinického významu</w:t>
      </w:r>
      <w:r w:rsidR="00EB55C8">
        <w:t xml:space="preserve"> </w:t>
      </w:r>
      <w:r w:rsidR="005D6F5B">
        <w:t>(Janíček 2001)</w:t>
      </w:r>
      <w:r w:rsidR="00953031">
        <w:t>.</w:t>
      </w:r>
    </w:p>
    <w:p w:rsidR="00576943" w:rsidRPr="00E67574" w:rsidRDefault="000E715D" w:rsidP="00576943">
      <w:r>
        <w:t xml:space="preserve">     </w:t>
      </w:r>
    </w:p>
    <w:p w:rsidR="00576943" w:rsidRPr="00E67574" w:rsidRDefault="00576943" w:rsidP="00DD7A76">
      <w:pPr>
        <w:pStyle w:val="Nadpis4"/>
      </w:pPr>
      <w:bookmarkStart w:id="24" w:name="_Toc198319902"/>
      <w:r w:rsidRPr="00E67574">
        <w:t>Lázeňská léčba</w:t>
      </w:r>
      <w:bookmarkEnd w:id="24"/>
    </w:p>
    <w:p w:rsidR="00460B1E" w:rsidRPr="00F36112" w:rsidRDefault="00460B1E" w:rsidP="00460B1E">
      <w:pPr>
        <w:rPr>
          <w:szCs w:val="28"/>
        </w:rPr>
      </w:pPr>
      <w:r>
        <w:rPr>
          <w:szCs w:val="28"/>
        </w:rPr>
        <w:t xml:space="preserve">     </w:t>
      </w:r>
      <w:r w:rsidRPr="00F12D35">
        <w:rPr>
          <w:szCs w:val="28"/>
        </w:rPr>
        <w:t xml:space="preserve">K lázeňské léčbě jsou vhodní pacienti v subchronickém či chronickém stádiu. </w:t>
      </w:r>
      <w:r w:rsidRPr="00370603">
        <w:t>Nevhodnou indikací (u akutních případů nebo u exacerbace chronických obtíží) se může nemocný klinicky zhoršit. Indikační</w:t>
      </w:r>
      <w:r w:rsidRPr="00E67574">
        <w:t xml:space="preserve"> skupina VII/12 obsahuje vertebrogenní syndrom funkčního nebo degenerativního původu, soustavně léčen</w:t>
      </w:r>
      <w:r w:rsidR="00AF6568">
        <w:t xml:space="preserve">ý. </w:t>
      </w:r>
      <w:r w:rsidRPr="00E67574">
        <w:t xml:space="preserve">Indikační skupina VII/14 zahrnuje stavy po úrazech pohybového ústrojí a po ortopedických operacích, včetně stavů po operacích meziobratlové ploténky a stenóz páteřního kanálu do jednoho roku od operace při významném omezení hybnosti a </w:t>
      </w:r>
      <w:r w:rsidR="00AF6568">
        <w:t xml:space="preserve">narušení pohybových stereotypů. Komplexní lázeňskou léčbu </w:t>
      </w:r>
      <w:r w:rsidRPr="00E67574">
        <w:t>navrhuje ortoped, neurochirurg,</w:t>
      </w:r>
      <w:r w:rsidR="00AF6568">
        <w:t xml:space="preserve"> neurolog či rehabilitační lékař</w:t>
      </w:r>
      <w:r>
        <w:t xml:space="preserve"> </w:t>
      </w:r>
      <w:r w:rsidRPr="00E67574">
        <w:t>(Chaloupka 2003</w:t>
      </w:r>
      <w:r>
        <w:t xml:space="preserve">, </w:t>
      </w:r>
      <w:r w:rsidRPr="00370603">
        <w:t>Rychlíková 2004).</w:t>
      </w:r>
      <w:r w:rsidRPr="006C5917">
        <w:rPr>
          <w:szCs w:val="28"/>
        </w:rPr>
        <w:t xml:space="preserve"> </w:t>
      </w:r>
    </w:p>
    <w:p w:rsidR="00BA0AF8" w:rsidRDefault="00460B1E" w:rsidP="00460B1E">
      <w:pPr>
        <w:rPr>
          <w:szCs w:val="28"/>
        </w:rPr>
      </w:pPr>
      <w:r w:rsidRPr="00370603">
        <w:rPr>
          <w:szCs w:val="28"/>
        </w:rPr>
        <w:t xml:space="preserve">     Kromě pohybové léčby a fyzikální terapie je u této</w:t>
      </w:r>
      <w:r>
        <w:rPr>
          <w:szCs w:val="28"/>
        </w:rPr>
        <w:t xml:space="preserve"> léčby velmi výhodné využití přírodních léčebných zdrojů (minerální a termální koupele, skupinová cvičení v bazénu, peloidy ve formě koupelí či zábalů, </w:t>
      </w:r>
      <w:r w:rsidRPr="00370603">
        <w:rPr>
          <w:szCs w:val="28"/>
        </w:rPr>
        <w:t xml:space="preserve">působení infračerveného </w:t>
      </w:r>
      <w:r w:rsidR="00BA0AF8">
        <w:rPr>
          <w:szCs w:val="28"/>
        </w:rPr>
        <w:br/>
      </w:r>
      <w:r w:rsidRPr="00370603">
        <w:rPr>
          <w:szCs w:val="28"/>
        </w:rPr>
        <w:t>a ultrafialového záření)</w:t>
      </w:r>
      <w:r w:rsidR="0084624D">
        <w:rPr>
          <w:szCs w:val="28"/>
        </w:rPr>
        <w:t xml:space="preserve"> </w:t>
      </w:r>
      <w:r w:rsidR="00695007">
        <w:rPr>
          <w:szCs w:val="28"/>
        </w:rPr>
        <w:t>(Kolářová 2003)</w:t>
      </w:r>
      <w:r w:rsidRPr="00370603">
        <w:rPr>
          <w:szCs w:val="28"/>
        </w:rPr>
        <w:t>.</w:t>
      </w:r>
    </w:p>
    <w:p w:rsidR="00460B1E" w:rsidRPr="00370603" w:rsidRDefault="00BA0AF8" w:rsidP="00460B1E">
      <w:pPr>
        <w:rPr>
          <w:szCs w:val="28"/>
        </w:rPr>
      </w:pPr>
      <w:r>
        <w:rPr>
          <w:szCs w:val="28"/>
        </w:rPr>
        <w:t xml:space="preserve">     </w:t>
      </w:r>
      <w:r w:rsidR="00460B1E" w:rsidRPr="00370603">
        <w:rPr>
          <w:szCs w:val="28"/>
        </w:rPr>
        <w:t>Léčbou pohybového ústrojí, včetně chronických VAS, se zabývají např. v Mariánských lázních, Janských lázních, Lázních Jáchymov či Poděbrady.</w:t>
      </w:r>
    </w:p>
    <w:p w:rsidR="00460B1E" w:rsidRDefault="00460B1E" w:rsidP="00F62697">
      <w:pPr>
        <w:rPr>
          <w:szCs w:val="28"/>
        </w:rPr>
      </w:pPr>
    </w:p>
    <w:p w:rsidR="00953031" w:rsidRDefault="00953031" w:rsidP="00F62697">
      <w:pPr>
        <w:rPr>
          <w:szCs w:val="28"/>
        </w:rPr>
      </w:pPr>
    </w:p>
    <w:p w:rsidR="00953031" w:rsidRDefault="00953031" w:rsidP="00F62697">
      <w:pPr>
        <w:rPr>
          <w:szCs w:val="28"/>
        </w:rPr>
      </w:pPr>
    </w:p>
    <w:p w:rsidR="00953031" w:rsidRDefault="00953031" w:rsidP="00F62697">
      <w:pPr>
        <w:rPr>
          <w:szCs w:val="28"/>
        </w:rPr>
      </w:pPr>
    </w:p>
    <w:p w:rsidR="005B2A50" w:rsidRPr="00E67574" w:rsidRDefault="005B2A50" w:rsidP="00F62697"/>
    <w:p w:rsidR="00576943" w:rsidRPr="00E67574" w:rsidRDefault="00576943" w:rsidP="008C5DD9">
      <w:pPr>
        <w:pStyle w:val="Nadpis2"/>
      </w:pPr>
      <w:bookmarkStart w:id="25" w:name="_Toc198319903"/>
      <w:r w:rsidRPr="00E67574">
        <w:lastRenderedPageBreak/>
        <w:t>Speciální část</w:t>
      </w:r>
      <w:bookmarkEnd w:id="25"/>
    </w:p>
    <w:p w:rsidR="00576943" w:rsidRPr="00E67574" w:rsidRDefault="00576943" w:rsidP="002C349E">
      <w:pPr>
        <w:pStyle w:val="Nadpis3"/>
      </w:pPr>
      <w:bookmarkStart w:id="26" w:name="_Toc198319904"/>
      <w:r w:rsidRPr="00E67574">
        <w:t>Komplexní léčebná rehabilitace onemocnění</w:t>
      </w:r>
      <w:bookmarkEnd w:id="26"/>
    </w:p>
    <w:p w:rsidR="004625E2" w:rsidRDefault="0084624D" w:rsidP="00576943">
      <w:r>
        <w:t xml:space="preserve">     </w:t>
      </w:r>
      <w:r w:rsidR="00576943" w:rsidRPr="00E67574">
        <w:t xml:space="preserve">Léčebná rehabilitace je součástí ucelené rehabilitace a klade si za cíl dosažení optimální restituce funkce postiženého orgánu a zlepšení funkční zdatnosti </w:t>
      </w:r>
      <w:r w:rsidR="00A316D4">
        <w:br/>
      </w:r>
      <w:r w:rsidR="00576943" w:rsidRPr="00E67574">
        <w:t>na úrovni celého organismu, minimalizaci přímých zdravotních důsledků trvalého nebo dlouhodobého postižení na zdraví. Vytváří se tím co nejlepší fyzické a psychické podmínky pro r</w:t>
      </w:r>
      <w:r>
        <w:t>ehabilitaci pracovní a sociální</w:t>
      </w:r>
      <w:r w:rsidR="00953031">
        <w:t xml:space="preserve"> (Dvořák 2003).</w:t>
      </w:r>
    </w:p>
    <w:p w:rsidR="00576943" w:rsidRPr="00E67574" w:rsidRDefault="0084624D" w:rsidP="00576943">
      <w:r>
        <w:t xml:space="preserve">    </w:t>
      </w:r>
      <w:r w:rsidR="00576943" w:rsidRPr="00E67574">
        <w:t xml:space="preserve">V případě VASDE je léčebná rehabilitace základní formou léčby. Většina vertebrogenních poruch je léčitelná konzervativně - krátkodobým obdobím klidu, následovaném rehabilitací s cílem dosažení optimální svalové rovnováhy. Pokud dojde na chirurgickou léčbu, také zde </w:t>
      </w:r>
      <w:r>
        <w:t>„</w:t>
      </w:r>
      <w:r w:rsidR="00576943" w:rsidRPr="00E67574">
        <w:t>je vhodná rehabilitace základem maxima</w:t>
      </w:r>
      <w:r w:rsidR="00953031">
        <w:t>lizace účinnosti operační léčby</w:t>
      </w:r>
      <w:r>
        <w:t xml:space="preserve">“ </w:t>
      </w:r>
      <w:r w:rsidR="00576943" w:rsidRPr="00E67574">
        <w:t>(Chaloupka 2003)</w:t>
      </w:r>
      <w:r w:rsidR="00953031">
        <w:t>.</w:t>
      </w:r>
    </w:p>
    <w:p w:rsidR="00576943" w:rsidRPr="00E67574" w:rsidRDefault="0084624D" w:rsidP="00576943">
      <w:r>
        <w:t xml:space="preserve">    </w:t>
      </w:r>
      <w:r w:rsidR="00576943" w:rsidRPr="00E67574">
        <w:t xml:space="preserve">Jak již bylo zmíněno, v rámci léčebné rehabilitace je pečlivé vyšetření </w:t>
      </w:r>
      <w:r w:rsidR="004D09B4">
        <w:br/>
      </w:r>
      <w:r w:rsidR="00576943" w:rsidRPr="00E67574">
        <w:t>a zhodnocení významu jednotlivých patologických nálezů vzhledem k obtížím pacienta předpokladem pro sestavení účinného</w:t>
      </w:r>
      <w:r w:rsidR="00576943" w:rsidRPr="00E67574">
        <w:rPr>
          <w:b/>
        </w:rPr>
        <w:t xml:space="preserve"> </w:t>
      </w:r>
      <w:r w:rsidR="00576943" w:rsidRPr="00E67574">
        <w:t xml:space="preserve">léčebně-rehabilitačního plánu. Při současném výskytu degenerativních změn a funkčních poruch je nutno zvážit vzájemný vliv těchto patologických změn, </w:t>
      </w:r>
      <w:r w:rsidR="00C208E3">
        <w:t>protože</w:t>
      </w:r>
      <w:r w:rsidR="00576943" w:rsidRPr="00E67574">
        <w:t xml:space="preserve"> se mohou vzájemně ovlivňovat. </w:t>
      </w:r>
      <w:r w:rsidR="004625E2">
        <w:t>V terapii VASDE jsou s</w:t>
      </w:r>
      <w:r w:rsidR="00576943" w:rsidRPr="00E67574">
        <w:t xml:space="preserve">mysluplné hlavně </w:t>
      </w:r>
      <w:r w:rsidR="004625E2">
        <w:t>„</w:t>
      </w:r>
      <w:r w:rsidR="00576943" w:rsidRPr="00E67574">
        <w:t xml:space="preserve">aktivní přístupy vedoucí ke zlepšení funkce svalového aparátu, k jejich harmonizaci a pasivní procedury by měly být používány pouze </w:t>
      </w:r>
      <w:r w:rsidR="00C208E3">
        <w:t>při přípravě na aktivní cvičení</w:t>
      </w:r>
      <w:r w:rsidR="00953031">
        <w:t>“</w:t>
      </w:r>
      <w:r w:rsidR="00C208E3" w:rsidRPr="00C208E3">
        <w:t xml:space="preserve"> </w:t>
      </w:r>
      <w:r w:rsidR="00C208E3">
        <w:t>(Vacek 2005).</w:t>
      </w:r>
      <w:r w:rsidR="004625E2">
        <w:t xml:space="preserve"> </w:t>
      </w:r>
    </w:p>
    <w:p w:rsidR="00576943" w:rsidRPr="00E67574" w:rsidRDefault="00576943" w:rsidP="00576943">
      <w:r w:rsidRPr="00E67574">
        <w:t xml:space="preserve">     Důležitý je nejen výběr správného typu jednotlivých metod vzhledem k typu postižen</w:t>
      </w:r>
      <w:r w:rsidRPr="00210440">
        <w:t>í,</w:t>
      </w:r>
      <w:r w:rsidRPr="00E67574">
        <w:t xml:space="preserve"> ale také přizpůsobení těchto metod (zejm. LTV) věku, fyzickému </w:t>
      </w:r>
      <w:r w:rsidR="004D09B4">
        <w:br/>
      </w:r>
      <w:r w:rsidRPr="00E67574">
        <w:t xml:space="preserve">a psychickému stavu (jiné např. interní onemocnění, celková tělesná kondice, pohybové schopnosti před onemocněním, schopnost spolupráce, </w:t>
      </w:r>
      <w:r w:rsidR="00C21E72">
        <w:t>inteligence</w:t>
      </w:r>
      <w:r w:rsidRPr="00E67574">
        <w:t>).</w:t>
      </w:r>
    </w:p>
    <w:p w:rsidR="00576943" w:rsidRPr="00E67574" w:rsidRDefault="00576943" w:rsidP="00576943">
      <w:r w:rsidRPr="00E67574">
        <w:rPr>
          <w:b/>
        </w:rPr>
        <w:t xml:space="preserve">     </w:t>
      </w:r>
      <w:r w:rsidRPr="00E67574">
        <w:t xml:space="preserve">Další podmínkou úspěšné léčby je průběžné zhodnocování léčebného efektu. Léčbou, zejm. funkčních poruch, se mění klinický nález a klinický význam jednotlivých změn. Je proto nutné nemocného znovu vyšetřit, nález zhodnotit </w:t>
      </w:r>
      <w:r w:rsidR="004D09B4">
        <w:br/>
      </w:r>
      <w:r w:rsidRPr="00E67574">
        <w:t xml:space="preserve">a podle toho měnit </w:t>
      </w:r>
      <w:r w:rsidR="00953031">
        <w:t>jednotlivé terapeutické postupy</w:t>
      </w:r>
      <w:r w:rsidRPr="00E67574">
        <w:t xml:space="preserve"> (Rychlíková 2004)</w:t>
      </w:r>
      <w:r w:rsidR="00953031">
        <w:t>.</w:t>
      </w:r>
    </w:p>
    <w:p w:rsidR="007347AF" w:rsidRPr="00E67574" w:rsidRDefault="00576943" w:rsidP="00CF5F60">
      <w:r w:rsidRPr="00E67574">
        <w:lastRenderedPageBreak/>
        <w:t xml:space="preserve">     Neméně podstatnou součástí úspěšné léčby je motivace a spolupráce nemocnéh</w:t>
      </w:r>
      <w:r w:rsidR="0084624D">
        <w:t>o. Úkolem fyzioterapeuta je,</w:t>
      </w:r>
      <w:r w:rsidRPr="00E67574">
        <w:t xml:space="preserve"> kromě léčby konkrétní patologie, působi</w:t>
      </w:r>
      <w:r w:rsidR="0084624D">
        <w:t xml:space="preserve">t na pacienta rovněž prostředky </w:t>
      </w:r>
      <w:r w:rsidRPr="00E67574">
        <w:t>p</w:t>
      </w:r>
      <w:r w:rsidR="0084624D">
        <w:t xml:space="preserve">edagogickými a psychologickými, </w:t>
      </w:r>
      <w:r w:rsidRPr="00E67574">
        <w:t>a tak jej motivovat k celkové změně životního stylu</w:t>
      </w:r>
      <w:r w:rsidR="007E1E24">
        <w:t>. J</w:t>
      </w:r>
      <w:r w:rsidRPr="00E67574">
        <w:t xml:space="preserve">en tak budou výsledky rehabilitační léčby trvalé.  </w:t>
      </w:r>
    </w:p>
    <w:p w:rsidR="00576943" w:rsidRPr="00E67574" w:rsidRDefault="007347AF" w:rsidP="00CF5F60">
      <w:r w:rsidRPr="00E67574">
        <w:t xml:space="preserve">     </w:t>
      </w:r>
      <w:r w:rsidR="00576943" w:rsidRPr="00E67574">
        <w:t>Cíle léčebných kroků u vertebrogenních potíží v rámci léčebné rehabilitace</w:t>
      </w:r>
      <w:r w:rsidR="00473C18">
        <w:t xml:space="preserve"> jsou</w:t>
      </w:r>
      <w:r w:rsidR="00576943" w:rsidRPr="00E67574">
        <w:t>:</w:t>
      </w:r>
    </w:p>
    <w:p w:rsidR="00576943" w:rsidRPr="00E67574" w:rsidRDefault="00576943" w:rsidP="007951B5">
      <w:pPr>
        <w:pStyle w:val="Odstavecseseznamem"/>
        <w:numPr>
          <w:ilvl w:val="1"/>
          <w:numId w:val="3"/>
        </w:numPr>
        <w:ind w:left="284" w:hanging="284"/>
      </w:pPr>
      <w:r w:rsidRPr="00E67574">
        <w:t>odstranit či alespoň minimalizovat bolestivé projevy v postižené části zad;</w:t>
      </w:r>
    </w:p>
    <w:p w:rsidR="00576943" w:rsidRPr="00E67574" w:rsidRDefault="00576943" w:rsidP="007951B5">
      <w:pPr>
        <w:pStyle w:val="Odstavecseseznamem"/>
        <w:numPr>
          <w:ilvl w:val="1"/>
          <w:numId w:val="3"/>
        </w:numPr>
        <w:ind w:left="284" w:hanging="284"/>
      </w:pPr>
      <w:r w:rsidRPr="00E67574">
        <w:t>zlepšit a obnovit pohybovou funkci nejen postižené části zad, ale celého těla;</w:t>
      </w:r>
    </w:p>
    <w:p w:rsidR="00576943" w:rsidRPr="00E67574" w:rsidRDefault="00576943" w:rsidP="007951B5">
      <w:pPr>
        <w:pStyle w:val="Odstavecseseznamem"/>
        <w:numPr>
          <w:ilvl w:val="1"/>
          <w:numId w:val="3"/>
        </w:numPr>
        <w:ind w:left="284" w:hanging="284"/>
      </w:pPr>
      <w:r w:rsidRPr="00E67574">
        <w:t>prevencí v rámci t</w:t>
      </w:r>
      <w:r w:rsidR="00C208E3">
        <w:t>erapie předcházet recidivám</w:t>
      </w:r>
      <w:r w:rsidRPr="00E67574">
        <w:t xml:space="preserve"> </w:t>
      </w:r>
      <w:r w:rsidR="00C208E3" w:rsidRPr="00E67574">
        <w:t>(Nováková 2007)</w:t>
      </w:r>
      <w:r w:rsidR="00C208E3">
        <w:t>.</w:t>
      </w:r>
      <w:r w:rsidRPr="00E67574">
        <w:t xml:space="preserve"> </w:t>
      </w:r>
    </w:p>
    <w:p w:rsidR="00DC1C29" w:rsidRPr="00DC1C29" w:rsidRDefault="00DC1C29" w:rsidP="00DC1C29">
      <w:r>
        <w:t xml:space="preserve">     </w:t>
      </w:r>
      <w:r w:rsidRPr="00E67574">
        <w:t>Při terapii akutních stavů je hlavním cílem zvládnutí akutní bolesti. Indikován je klid na lůžku po nezbytně dlouhou dobu. Účinnost imobilizace zvyšuje antalgická poloha, event. ortéza</w:t>
      </w:r>
      <w:r>
        <w:t>.</w:t>
      </w:r>
      <w:r w:rsidRPr="00E67574">
        <w:t xml:space="preserve"> Využívá se analgetická </w:t>
      </w:r>
      <w:r w:rsidRPr="00DC1C29">
        <w:t xml:space="preserve">terapie, jednak medikamentózní, jednak fyzikální. </w:t>
      </w:r>
    </w:p>
    <w:p w:rsidR="00DC1C29" w:rsidRPr="00DC1C29" w:rsidRDefault="00DC1C29" w:rsidP="00DC1C29">
      <w:r w:rsidRPr="00DC1C29">
        <w:t xml:space="preserve">     Po ústupu největších bolestí můžeme využít p</w:t>
      </w:r>
      <w:r w:rsidR="00473C18">
        <w:t>asivní techniky kinezioterapie -</w:t>
      </w:r>
      <w:r w:rsidRPr="00DC1C29">
        <w:t xml:space="preserve"> trakce, měkké techniky, PIR, mobilizace, manipulace (proškolený lékař), masáže (zejm</w:t>
      </w:r>
      <w:r w:rsidR="00993A30">
        <w:t>.</w:t>
      </w:r>
      <w:r w:rsidRPr="00DC1C29">
        <w:t xml:space="preserve"> reflexní). V této době také </w:t>
      </w:r>
      <w:r w:rsidR="00993A30">
        <w:t>postupně</w:t>
      </w:r>
      <w:r w:rsidR="00993A30" w:rsidRPr="00DC1C29">
        <w:t xml:space="preserve"> </w:t>
      </w:r>
      <w:r w:rsidRPr="00DC1C29">
        <w:t>začínáme s šetrnou léčbou aktivním pohybem. Podle aktuálního stavu pacienta volíme prvky autoterapie (AGR, automobilizace),</w:t>
      </w:r>
      <w:r w:rsidR="00473C18">
        <w:t xml:space="preserve"> aktivní cvičení (LTV), popř. doplňkové fyzikální metody - to vše s cílem </w:t>
      </w:r>
      <w:r w:rsidRPr="00DC1C29">
        <w:t>obnovit pohybovou funkci postižené části zad i celého těla. U chronických stavů začínáme s aktivním cvičením okamžitě.</w:t>
      </w:r>
    </w:p>
    <w:p w:rsidR="00576943" w:rsidRPr="00E67574" w:rsidRDefault="00CF5F60" w:rsidP="00576943">
      <w:r w:rsidRPr="00E67574">
        <w:t xml:space="preserve">     </w:t>
      </w:r>
      <w:r w:rsidR="00576943" w:rsidRPr="00E67574">
        <w:t>Při každé terapii je třeba učit pacienta také prevenci</w:t>
      </w:r>
      <w:r w:rsidR="00473C18">
        <w:t xml:space="preserve"> recidiv</w:t>
      </w:r>
      <w:r w:rsidR="00576943" w:rsidRPr="00E67574">
        <w:t>, která by měla zabránit dalšímu přetěžování osového skeletu (nácvik správných pohybových stereotypů při cvičení i v každodenním životě, základní informace týkající se</w:t>
      </w:r>
      <w:r w:rsidR="00473C18">
        <w:t xml:space="preserve"> zásad školy zad</w:t>
      </w:r>
      <w:r w:rsidR="00576943" w:rsidRPr="00E67574">
        <w:t>).</w:t>
      </w:r>
      <w:r w:rsidR="004D09B4">
        <w:t xml:space="preserve"> </w:t>
      </w:r>
      <w:r w:rsidR="00576943" w:rsidRPr="00E67574">
        <w:t xml:space="preserve">Před každou terapií </w:t>
      </w:r>
      <w:r w:rsidR="00473C18">
        <w:t>je účelné kontrolovat, jak si pacient osvojil správné pohybové návyky a zadané cviky</w:t>
      </w:r>
      <w:r w:rsidR="00576943" w:rsidRPr="00E67574">
        <w:t xml:space="preserve">. </w:t>
      </w:r>
    </w:p>
    <w:p w:rsidR="00576943" w:rsidRPr="00E67574" w:rsidRDefault="00576943" w:rsidP="00576943"/>
    <w:p w:rsidR="00576943" w:rsidRPr="00E67574" w:rsidRDefault="00576943" w:rsidP="002C349E">
      <w:pPr>
        <w:pStyle w:val="Nadpis3"/>
      </w:pPr>
      <w:bookmarkStart w:id="27" w:name="_Toc198319905"/>
      <w:r w:rsidRPr="00E67574">
        <w:lastRenderedPageBreak/>
        <w:t>Kinezioterapie</w:t>
      </w:r>
      <w:bookmarkEnd w:id="27"/>
    </w:p>
    <w:p w:rsidR="00576943" w:rsidRPr="00E67574" w:rsidRDefault="00576943" w:rsidP="00CF5F60">
      <w:pPr>
        <w:pStyle w:val="Nadpis4"/>
      </w:pPr>
      <w:bookmarkStart w:id="28" w:name="_Toc198319906"/>
      <w:r w:rsidRPr="00E67574">
        <w:t>Metody kinezioterapie</w:t>
      </w:r>
      <w:bookmarkEnd w:id="28"/>
    </w:p>
    <w:p w:rsidR="00576943" w:rsidRPr="00E67574" w:rsidRDefault="00576943" w:rsidP="00576943">
      <w:r w:rsidRPr="00E67574">
        <w:t xml:space="preserve">     Kinezioterapie využívá jako léčebného prostředku pohyb. Kromě LTV k ní můžeme řadit i metody, které bývají obyčejně jako specifické zařazovány samostat</w:t>
      </w:r>
      <w:r w:rsidR="00432D62">
        <w:t>ně (techniky manuální medicíny -</w:t>
      </w:r>
      <w:r w:rsidRPr="00E67574">
        <w:t xml:space="preserve"> měkké techniky, mobilizace, manipulace, trakce) nebo k fyzikální terapii (polohování, trakce, masáž). Tyto metody však pohyb jako léčebný prostředek nepochybně využívají, a tak zapadají do celkového kontextu pojetí léčby pohybem. Pojem kineziote</w:t>
      </w:r>
      <w:r w:rsidR="00953031">
        <w:t>rapie se tak jeví širší než LTV</w:t>
      </w:r>
      <w:r w:rsidRPr="00E67574">
        <w:t xml:space="preserve"> (Dvořák 2003)</w:t>
      </w:r>
      <w:r w:rsidR="00953031">
        <w:t>.</w:t>
      </w:r>
    </w:p>
    <w:p w:rsidR="00576943" w:rsidRPr="00E67574" w:rsidRDefault="00576943" w:rsidP="00576943">
      <w:r w:rsidRPr="00E67574">
        <w:t xml:space="preserve">     U vertebrogenních poruch je kinezioterapie základní léčebnou metodou. Začíná se provádět ihned, jakmile to dovolí stav nemocného, a nabízí obrovské množství možností, jak s pacientem pracovat</w:t>
      </w:r>
      <w:r w:rsidRPr="00E67574">
        <w:rPr>
          <w:i/>
        </w:rPr>
        <w:t xml:space="preserve">. </w:t>
      </w:r>
      <w:r w:rsidRPr="00E67574">
        <w:t>V rámci analytických rehabilitačních metod analyzujeme jednotlivé postižené struktury (svaly oslabené, zkrác</w:t>
      </w:r>
      <w:r w:rsidR="00EE1167">
        <w:t xml:space="preserve">ené, hypertrofické, svaly </w:t>
      </w:r>
      <w:r w:rsidR="004D09B4">
        <w:t>s TrP</w:t>
      </w:r>
      <w:r w:rsidRPr="00E67574">
        <w:t xml:space="preserve">, klouby s menším rozsahem pohyblivosti, zkrácená ligamenta a fascie, bolestivé úpony atd.) a potom je cíleně ošetřujeme (uvolňujeme, protahujeme, posilujeme a snažíme se obnovit jejich funkci). Obnovení pohybu tedy můžeme dosáhnout působením </w:t>
      </w:r>
      <w:r w:rsidR="002E53F6">
        <w:br/>
      </w:r>
      <w:r w:rsidR="00953031">
        <w:t>na jednotlivé efektory</w:t>
      </w:r>
      <w:r w:rsidR="00432D62">
        <w:t xml:space="preserve"> pohybu</w:t>
      </w:r>
      <w:r w:rsidRPr="00E67574">
        <w:t xml:space="preserve"> (Dungl 2005)</w:t>
      </w:r>
      <w:r w:rsidR="00953031">
        <w:t>.</w:t>
      </w:r>
    </w:p>
    <w:p w:rsidR="00576943" w:rsidRPr="00E67574" w:rsidRDefault="004D09B4" w:rsidP="00576943">
      <w:r>
        <w:t xml:space="preserve">     </w:t>
      </w:r>
      <w:r w:rsidR="00576943" w:rsidRPr="00E67574">
        <w:t>Kdo je proškolen, může využít syntetické rehabilitační metody</w:t>
      </w:r>
      <w:r>
        <w:t xml:space="preserve">, </w:t>
      </w:r>
      <w:r w:rsidR="00BA1257">
        <w:br/>
      </w:r>
      <w:r>
        <w:t>např.</w:t>
      </w:r>
      <w:r w:rsidR="00576943" w:rsidRPr="00E67574">
        <w:t xml:space="preserve"> Vojtovu metodu, PNF</w:t>
      </w:r>
      <w:r w:rsidR="008A6ACF">
        <w:t>, Sensomotorickou stimulaci</w:t>
      </w:r>
      <w:r w:rsidR="00576943" w:rsidRPr="00E67574">
        <w:t>, McKenzie koncept, Br</w:t>
      </w:r>
      <w:r w:rsidR="00162622">
        <w:t>ü</w:t>
      </w:r>
      <w:r w:rsidR="00576943" w:rsidRPr="00E67574">
        <w:t>ggerovu funkční analýzu a terapii, metodu Brunkowové, Schrothové, Mojžíšo</w:t>
      </w:r>
      <w:r w:rsidR="00865FEB">
        <w:t>vé</w:t>
      </w:r>
      <w:r w:rsidR="00576943" w:rsidRPr="00E67574">
        <w:t>. Jsou to facilitační metody, které se prostřednictvím aktivace automatických pohybových vzorců a řetězců snaží podporovat hybnost postižených částí těla nebo zharmonizovat vzniklé svalové nerovnováhy zapojením svalů z těchto vzorců vynechávaných. Každá z nich používá jinou formu facilitace, ale výsledkem je vždy zapojování vyřazených či oslabených svalových skupin a znovuvytvoření har</w:t>
      </w:r>
      <w:r w:rsidR="00953031">
        <w:t>monických pohybových stereotypů</w:t>
      </w:r>
      <w:r w:rsidR="00BF473A">
        <w:t xml:space="preserve"> </w:t>
      </w:r>
      <w:r w:rsidR="00576943" w:rsidRPr="00E67574">
        <w:t>(Dungl 2005)</w:t>
      </w:r>
      <w:r w:rsidR="00953031">
        <w:t>.</w:t>
      </w:r>
    </w:p>
    <w:p w:rsidR="00576943" w:rsidRPr="00E67574" w:rsidRDefault="004D09B4" w:rsidP="00576943">
      <w:r>
        <w:lastRenderedPageBreak/>
        <w:t xml:space="preserve">     </w:t>
      </w:r>
      <w:r w:rsidR="00576943" w:rsidRPr="00E67574">
        <w:t xml:space="preserve">Vybrat si můžeme také z velkého množství </w:t>
      </w:r>
      <w:r>
        <w:t xml:space="preserve">cvičebních </w:t>
      </w:r>
      <w:r w:rsidR="00576943" w:rsidRPr="00E67574">
        <w:t xml:space="preserve">pomůcek - cvičení </w:t>
      </w:r>
      <w:r w:rsidR="00C70641">
        <w:br/>
      </w:r>
      <w:r w:rsidR="00B416E9">
        <w:t>na míči, s overbal</w:t>
      </w:r>
      <w:r w:rsidR="00576943" w:rsidRPr="00E67574">
        <w:t>em, s</w:t>
      </w:r>
      <w:r w:rsidR="00B416E9">
        <w:t> t</w:t>
      </w:r>
      <w:r w:rsidR="00576943" w:rsidRPr="00E67574">
        <w:t>erabandem, na nestabilních plošinách, s tyčí, posilování v posilovně na přístrojích. Často využívanými jsou také prvky z Pilates, jógy, taiči a jiných východních umění</w:t>
      </w:r>
      <w:r w:rsidR="00DD5F5F">
        <w:t>, které využívají kromě tělesných cvičení také práce s dechem, koncentrací, relaxací, uvědomění si pohybu</w:t>
      </w:r>
      <w:r w:rsidR="00576943" w:rsidRPr="00E67574">
        <w:t>.</w:t>
      </w:r>
      <w:r w:rsidR="008A6ACF">
        <w:t xml:space="preserve"> </w:t>
      </w:r>
    </w:p>
    <w:p w:rsidR="00576943" w:rsidRPr="00E67574" w:rsidRDefault="00576943" w:rsidP="00576943">
      <w:r w:rsidRPr="00E67574">
        <w:t xml:space="preserve">     Podle místa můžeme provádět léčbu pohybem na lůžku, v tělocvičně, </w:t>
      </w:r>
      <w:r w:rsidR="002E53F6">
        <w:br/>
      </w:r>
      <w:r w:rsidRPr="00E67574">
        <w:t>v bazénu, v </w:t>
      </w:r>
      <w:r w:rsidR="006A419F">
        <w:t>terénu, v domácím prostředí, po</w:t>
      </w:r>
      <w:r w:rsidRPr="00E67574">
        <w:t>p</w:t>
      </w:r>
      <w:r w:rsidR="006A419F">
        <w:t>ř</w:t>
      </w:r>
      <w:r w:rsidRPr="00E67574">
        <w:t>. na pracovišti (samostatné cvičení poučeného pacienta při léčbě i při prevenci recidiv potíží). Podle počtu pacientů rozlišujeme individuální LTV při specifické pohybové léčbě (při parézách, opravování chyb již</w:t>
      </w:r>
      <w:r w:rsidR="004D09B4">
        <w:t xml:space="preserve"> samostatně cvičícího pacienta) a</w:t>
      </w:r>
      <w:r w:rsidRPr="00E67574">
        <w:t xml:space="preserve"> skupinovou LTV (pacienti s chronickými vertebrogenními potížemi v období remise po odeznění akutní symptomatologie). Podle aktivity pacienta využíváme kinezioterapii pasivní (pasivní pohyby, polohování, trakce, masáž, manuální techniky), semiaktivní (asistované pohyby, pohyby v odlehčení), aktivní (pohyby vykonané </w:t>
      </w:r>
      <w:r w:rsidR="002E53F6">
        <w:br/>
      </w:r>
      <w:r w:rsidR="006A419F">
        <w:t>bez pomoci, po</w:t>
      </w:r>
      <w:r w:rsidRPr="00E67574">
        <w:t>p</w:t>
      </w:r>
      <w:r w:rsidR="006A419F">
        <w:t>ř</w:t>
      </w:r>
      <w:r w:rsidRPr="00E67574">
        <w:t>. s překonán</w:t>
      </w:r>
      <w:r w:rsidR="006A419F">
        <w:t>ím odporu, AGR, automobiliz</w:t>
      </w:r>
      <w:r w:rsidR="00C70641">
        <w:t>ace)</w:t>
      </w:r>
      <w:r w:rsidRPr="00E67574">
        <w:t xml:space="preserve"> (Dvořák 2003)</w:t>
      </w:r>
      <w:r w:rsidR="00C70641">
        <w:t>.</w:t>
      </w:r>
    </w:p>
    <w:p w:rsidR="00576943" w:rsidRPr="00E67574" w:rsidRDefault="00576943" w:rsidP="00576943">
      <w:r w:rsidRPr="00E67574">
        <w:t xml:space="preserve">     Obecně nesmí žádná z  metod léčebné rehabilitace vyvolávat nebo zhoršovat bolesti. Pokud zvolená poloha u pacienta provokuje bolest, snažíme se vyhledat takové polohy, pohyby a cviky, které nevedou k bolestem (zpočátku </w:t>
      </w:r>
      <w:r w:rsidR="00BA1257">
        <w:br/>
      </w:r>
      <w:r w:rsidRPr="00E67574">
        <w:t>např. úlevové polohy se semiflexí DKK). Při bolestech páteře každá bolestivá poloha a cvik vyvolává reflexně nežádoucí hypertonus paravertebrálních svalů jako obranný reflex proti bolestivému pohybu. Tak b</w:t>
      </w:r>
      <w:r w:rsidR="00C70641">
        <w:t>y docházelo ke zhoršování stavu</w:t>
      </w:r>
      <w:r w:rsidRPr="00E67574">
        <w:t xml:space="preserve"> (Chaloupka 2003)</w:t>
      </w:r>
      <w:r w:rsidR="00C70641">
        <w:t>.</w:t>
      </w:r>
      <w:r w:rsidRPr="00E67574">
        <w:t xml:space="preserve">  </w:t>
      </w:r>
    </w:p>
    <w:p w:rsidR="00576943" w:rsidRPr="00E67574" w:rsidRDefault="00576943" w:rsidP="00576943">
      <w:pPr>
        <w:rPr>
          <w:i/>
        </w:rPr>
      </w:pPr>
    </w:p>
    <w:p w:rsidR="00576943" w:rsidRPr="00E67574" w:rsidRDefault="00576943" w:rsidP="00CF5F60">
      <w:pPr>
        <w:pStyle w:val="Nadpis4"/>
      </w:pPr>
      <w:bookmarkStart w:id="29" w:name="_Toc198319907"/>
      <w:r w:rsidRPr="00E67574">
        <w:t>Imobilizace a podpěry</w:t>
      </w:r>
      <w:bookmarkEnd w:id="29"/>
    </w:p>
    <w:p w:rsidR="00857A8A" w:rsidRDefault="00576943" w:rsidP="00576943">
      <w:r w:rsidRPr="00E67574">
        <w:t xml:space="preserve">     </w:t>
      </w:r>
      <w:r w:rsidR="00155561">
        <w:t>I</w:t>
      </w:r>
      <w:r w:rsidRPr="00E67574">
        <w:t xml:space="preserve">mobilizace </w:t>
      </w:r>
      <w:r w:rsidR="00155561" w:rsidRPr="00E67574">
        <w:t xml:space="preserve">je </w:t>
      </w:r>
      <w:r w:rsidRPr="00E67574">
        <w:t>indikována</w:t>
      </w:r>
      <w:r w:rsidR="00155561" w:rsidRPr="00155561">
        <w:t xml:space="preserve"> </w:t>
      </w:r>
      <w:r w:rsidR="00155561">
        <w:t>u</w:t>
      </w:r>
      <w:r w:rsidR="00155561" w:rsidRPr="00E67574">
        <w:t xml:space="preserve"> akutních lézí a po operacích</w:t>
      </w:r>
      <w:r w:rsidRPr="00E67574">
        <w:t xml:space="preserve">. </w:t>
      </w:r>
      <w:r w:rsidR="0008182B">
        <w:t>Helcl (2008) uvádí, že v</w:t>
      </w:r>
      <w:r w:rsidR="00857A8A">
        <w:t> akutních případech lokální</w:t>
      </w:r>
      <w:r w:rsidR="00C70641">
        <w:t>ch</w:t>
      </w:r>
      <w:r w:rsidR="00857A8A">
        <w:t xml:space="preserve"> bolest</w:t>
      </w:r>
      <w:r w:rsidR="00C70641">
        <w:t>í</w:t>
      </w:r>
      <w:r w:rsidR="00857A8A">
        <w:t xml:space="preserve"> zad se využívá pouze krátkodobý rel</w:t>
      </w:r>
      <w:r w:rsidR="00C70641">
        <w:t>a</w:t>
      </w:r>
      <w:r w:rsidR="00857A8A">
        <w:t>tivní klid na lůžku (2-4 dny</w:t>
      </w:r>
      <w:r w:rsidR="00C70641">
        <w:t xml:space="preserve">), u kořenových bolestí bývá </w:t>
      </w:r>
      <w:r w:rsidR="00857A8A">
        <w:t xml:space="preserve">delší (kolem </w:t>
      </w:r>
      <w:r w:rsidR="00BA1257">
        <w:br/>
      </w:r>
      <w:r w:rsidR="00857A8A">
        <w:t>1 týdne).</w:t>
      </w:r>
      <w:r w:rsidR="0008182B">
        <w:t xml:space="preserve"> Pooperační vertikalizace je indikována operatérem.</w:t>
      </w:r>
      <w:r w:rsidR="00857A8A">
        <w:t xml:space="preserve"> </w:t>
      </w:r>
      <w:r w:rsidRPr="00E67574">
        <w:t xml:space="preserve">U chronických </w:t>
      </w:r>
      <w:r w:rsidR="00857A8A">
        <w:t>bol</w:t>
      </w:r>
      <w:r w:rsidR="0008182B">
        <w:t>e</w:t>
      </w:r>
      <w:r w:rsidR="00857A8A">
        <w:t>stí</w:t>
      </w:r>
      <w:r w:rsidR="004D09B4">
        <w:t xml:space="preserve"> je </w:t>
      </w:r>
      <w:r w:rsidR="00857A8A">
        <w:t>doporučováno se klidovému režimu vyhnout zcela</w:t>
      </w:r>
      <w:r w:rsidRPr="00E67574">
        <w:t xml:space="preserve">. Při delší </w:t>
      </w:r>
      <w:r w:rsidRPr="00E67574">
        <w:lastRenderedPageBreak/>
        <w:t xml:space="preserve">imobilizaci se </w:t>
      </w:r>
      <w:r w:rsidR="00C70641">
        <w:t xml:space="preserve">totiž </w:t>
      </w:r>
      <w:r w:rsidRPr="00E67574">
        <w:t>stav nemocného spíše zhoršuje (</w:t>
      </w:r>
      <w:r w:rsidR="00155561">
        <w:t>přibývá příznaků z inaktivity - ztráta svalové hmoty</w:t>
      </w:r>
      <w:r w:rsidRPr="00E67574">
        <w:t>, kloubní ztuhlost, osteoporóza z</w:t>
      </w:r>
      <w:r w:rsidR="00155561">
        <w:t> </w:t>
      </w:r>
      <w:r w:rsidRPr="00E67574">
        <w:t>inaktivity</w:t>
      </w:r>
      <w:r w:rsidR="00155561">
        <w:t>,</w:t>
      </w:r>
      <w:r w:rsidRPr="00E67574">
        <w:t xml:space="preserve"> </w:t>
      </w:r>
      <w:r w:rsidR="00155561">
        <w:t xml:space="preserve">zhoršování kardiopulmonální výkonnosti, hrozí nebezpečí trombembolické nemoci </w:t>
      </w:r>
      <w:r w:rsidR="00C70641">
        <w:br/>
      </w:r>
      <w:r w:rsidR="0086150C">
        <w:t xml:space="preserve">a psychosociální důsledky). </w:t>
      </w:r>
      <w:r w:rsidRPr="00E67574">
        <w:t xml:space="preserve">Proto je imobilizace </w:t>
      </w:r>
      <w:r w:rsidR="0086150C">
        <w:t>„</w:t>
      </w:r>
      <w:r w:rsidRPr="00E67574">
        <w:t>z našeho hlediska pouze přechodné opatření, přípravou pro následující rehabilitaci</w:t>
      </w:r>
      <w:r w:rsidR="00C70641" w:rsidRPr="00E67574">
        <w:t>“</w:t>
      </w:r>
      <w:r w:rsidR="00DD5F5F">
        <w:t xml:space="preserve"> </w:t>
      </w:r>
      <w:r w:rsidR="00DD5F5F" w:rsidRPr="00E67574">
        <w:t>(Lewit 2003)</w:t>
      </w:r>
      <w:r w:rsidR="00DD5F5F">
        <w:t>.</w:t>
      </w:r>
    </w:p>
    <w:p w:rsidR="00E80DF1" w:rsidRDefault="0008182B" w:rsidP="00576943">
      <w:r>
        <w:t xml:space="preserve">     </w:t>
      </w:r>
      <w:r w:rsidR="00576943" w:rsidRPr="00E67574">
        <w:t>Aplikace krčního límce</w:t>
      </w:r>
      <w:r>
        <w:t xml:space="preserve"> (molitanový, Philadelphia)</w:t>
      </w:r>
      <w:r w:rsidR="00576943" w:rsidRPr="00E67574">
        <w:t xml:space="preserve"> či </w:t>
      </w:r>
      <w:r w:rsidR="00A219C5">
        <w:t xml:space="preserve">ortézy na ThL či LS páteř </w:t>
      </w:r>
      <w:r w:rsidR="00576943" w:rsidRPr="00E67574">
        <w:t>(Jewetova ortéza, bivalvovaná ortéza</w:t>
      </w:r>
      <w:r w:rsidR="00A219C5">
        <w:t xml:space="preserve">, Williamsův šněrovací korzet, bederní pás) </w:t>
      </w:r>
      <w:r w:rsidR="00576943" w:rsidRPr="00E67574">
        <w:t>vede k rychlejší mobilizaci pacienta a zvnějšku minimalizuje flekční a rotační stres na páteř. Vyu</w:t>
      </w:r>
      <w:r w:rsidR="00C70641">
        <w:t>žívají se</w:t>
      </w:r>
      <w:r w:rsidR="00576943" w:rsidRPr="00E67574">
        <w:t xml:space="preserve"> při konzervativní i pooperační léčbě</w:t>
      </w:r>
      <w:r w:rsidR="00A219C5">
        <w:t xml:space="preserve"> </w:t>
      </w:r>
      <w:r>
        <w:t>na přechodnou dobu</w:t>
      </w:r>
      <w:r w:rsidR="00576943" w:rsidRPr="00E67574">
        <w:t>. Rizikem n</w:t>
      </w:r>
      <w:r w:rsidR="00A219C5">
        <w:t>ošení korzetu</w:t>
      </w:r>
      <w:r w:rsidR="00576943" w:rsidRPr="00E67574">
        <w:t xml:space="preserve"> bez kompenzačního intenzivního</w:t>
      </w:r>
      <w:r w:rsidR="00A219C5">
        <w:t xml:space="preserve"> izometrického cvičení jsou difu</w:t>
      </w:r>
      <w:r w:rsidR="00576943" w:rsidRPr="00E67574">
        <w:t>zní svalové atrofie vzpřimovačů trup</w:t>
      </w:r>
      <w:r w:rsidR="00204A6E">
        <w:t>u</w:t>
      </w:r>
      <w:r w:rsidR="00576943" w:rsidRPr="00E67574">
        <w:t xml:space="preserve"> </w:t>
      </w:r>
      <w:r w:rsidR="002E53F6">
        <w:t>(</w:t>
      </w:r>
      <w:r w:rsidR="00A219C5">
        <w:t xml:space="preserve">Chaloupka 2003, </w:t>
      </w:r>
      <w:r w:rsidR="002E53F6" w:rsidRPr="00E67574">
        <w:t>Trnavský 1997</w:t>
      </w:r>
      <w:r w:rsidR="002E53F6">
        <w:t>)</w:t>
      </w:r>
      <w:r w:rsidR="00C70641">
        <w:t>.</w:t>
      </w:r>
    </w:p>
    <w:p w:rsidR="00576943" w:rsidRDefault="00E80DF1" w:rsidP="00576943">
      <w:r>
        <w:t xml:space="preserve">     </w:t>
      </w:r>
      <w:r w:rsidR="00576943" w:rsidRPr="00E67574">
        <w:t xml:space="preserve">„Na rozdíl od znehybnění nemusí být </w:t>
      </w:r>
      <w:r w:rsidR="004B4AD3">
        <w:t>o</w:t>
      </w:r>
      <w:r w:rsidR="00576943" w:rsidRPr="00E67574">
        <w:t xml:space="preserve">pěra překážkou pro pohyblivost, </w:t>
      </w:r>
      <w:r w:rsidR="002E53F6">
        <w:br/>
      </w:r>
      <w:r w:rsidR="00576943" w:rsidRPr="00E67574">
        <w:t>a přesto může nemocného účinně chrán</w:t>
      </w:r>
      <w:r w:rsidR="00C70641">
        <w:t>it proti statickému přetěžování</w:t>
      </w:r>
      <w:r w:rsidR="00576943" w:rsidRPr="00E67574">
        <w:t>“ (Lewit 2003)</w:t>
      </w:r>
      <w:r w:rsidR="00C70641">
        <w:t>.</w:t>
      </w:r>
      <w:r w:rsidR="00576943" w:rsidRPr="00E67574">
        <w:t xml:space="preserve"> V rámci prevence můžeme, obzvláště hypermobilním jedincům, kteří se špatně přizpůsobují dlouhodobé statické zátěži, doporučit podpůrný límec, bederní pás, pánevní pás</w:t>
      </w:r>
      <w:r w:rsidR="00776BEB">
        <w:t>, nafukovací polštářek do míst bederní</w:t>
      </w:r>
      <w:r w:rsidR="00576943" w:rsidRPr="00E67574">
        <w:t xml:space="preserve"> lordózy. Většina těchto podpěr </w:t>
      </w:r>
      <w:r w:rsidR="00C70641">
        <w:t>je určena k </w:t>
      </w:r>
      <w:r w:rsidR="00204A6E">
        <w:t>přechodn</w:t>
      </w:r>
      <w:r w:rsidR="00C70641">
        <w:t>ému použití</w:t>
      </w:r>
      <w:r w:rsidR="00204A6E">
        <w:t xml:space="preserve"> </w:t>
      </w:r>
      <w:r w:rsidR="00576943" w:rsidRPr="00E67574">
        <w:t>během statické zátěže</w:t>
      </w:r>
      <w:r w:rsidR="00204A6E">
        <w:t>, při delším nošení dochází k oslabování břišního</w:t>
      </w:r>
      <w:r w:rsidR="008A1BDD">
        <w:t xml:space="preserve"> a zádového svalstva</w:t>
      </w:r>
      <w:r w:rsidR="00576943" w:rsidRPr="00E67574">
        <w:rPr>
          <w:b/>
        </w:rPr>
        <w:t xml:space="preserve"> </w:t>
      </w:r>
      <w:r w:rsidR="00576943" w:rsidRPr="00E67574">
        <w:t>(Lewit 2003)</w:t>
      </w:r>
      <w:r w:rsidR="00C70641">
        <w:t>.</w:t>
      </w:r>
    </w:p>
    <w:p w:rsidR="00E80DF1" w:rsidRPr="00E67574" w:rsidRDefault="00E80DF1" w:rsidP="00576943"/>
    <w:p w:rsidR="00576943" w:rsidRPr="00E67574" w:rsidRDefault="00576943" w:rsidP="00CF5F60">
      <w:pPr>
        <w:pStyle w:val="Nadpis4"/>
      </w:pPr>
      <w:bookmarkStart w:id="30" w:name="_Toc198319908"/>
      <w:r w:rsidRPr="00E67574">
        <w:t>Trakční léčba</w:t>
      </w:r>
      <w:bookmarkEnd w:id="30"/>
    </w:p>
    <w:p w:rsidR="00576943" w:rsidRPr="00E67574" w:rsidRDefault="00576943" w:rsidP="00576943">
      <w:r w:rsidRPr="00E67574">
        <w:t xml:space="preserve">     Správná indikace trakce, jak krční, tak bederní páteře, je úlevový trakční test při manuální trakci. Trakce je účinná u kořenových syndromů, zvláště když je diagnostikována diskopatie, a u akutních případů typu akutní cervikální myalgie a akutního lumbaga. Indikace trakce v časovém průběhu se může u téhož jedince lišit, i když má stejné obtíže. Jedním z důvodů, proč nemocný trakci špatně snáší, bývají blokády (v hlavových kloubech, v horní hrudní oblasti, v oblasti bederní a SI), po jejichž odstranění pak můžeme často v trakcích pokračovat. Výhodou manuální trakce je, že můžeme tah dózovat; v akutním stadiu bolestí </w:t>
      </w:r>
      <w:r w:rsidRPr="00E67574">
        <w:lastRenderedPageBreak/>
        <w:t xml:space="preserve">můžeme respektovat úlevovou polohu nemocného a provádět trakci </w:t>
      </w:r>
      <w:r w:rsidR="002E53F6">
        <w:br/>
      </w:r>
      <w:r w:rsidRPr="00E67574">
        <w:t>i v antalgickém držení. Přístrojová trakce se provádí na trakčním stole (dříve nakláněním plochy stolu, v současnosti v horizontální rovině s elektronick</w:t>
      </w:r>
      <w:r w:rsidR="005C1880">
        <w:t>y nastavitelným programem tahu)</w:t>
      </w:r>
      <w:r w:rsidRPr="00E67574">
        <w:t xml:space="preserve"> (Lewit 2003, Rychlíková 2004)</w:t>
      </w:r>
      <w:r w:rsidR="005C1880">
        <w:t>.</w:t>
      </w:r>
    </w:p>
    <w:p w:rsidR="00576943" w:rsidRPr="00E67574" w:rsidRDefault="00576943" w:rsidP="00576943"/>
    <w:p w:rsidR="00576943" w:rsidRPr="00E67574" w:rsidRDefault="00576943" w:rsidP="00CF5F60">
      <w:pPr>
        <w:pStyle w:val="Nadpis4"/>
      </w:pPr>
      <w:bookmarkStart w:id="31" w:name="_Toc198319909"/>
      <w:r w:rsidRPr="00E67574">
        <w:t>Manuální terapie</w:t>
      </w:r>
      <w:bookmarkEnd w:id="31"/>
      <w:r w:rsidRPr="00E67574">
        <w:t xml:space="preserve"> </w:t>
      </w:r>
    </w:p>
    <w:p w:rsidR="00E80DF1" w:rsidRDefault="00576943" w:rsidP="00576943">
      <w:r w:rsidRPr="00E67574">
        <w:t xml:space="preserve">     Po technické stránce spočívá </w:t>
      </w:r>
      <w:r w:rsidR="005C1880">
        <w:t xml:space="preserve">manuální terapie </w:t>
      </w:r>
      <w:r w:rsidRPr="00E67574">
        <w:t xml:space="preserve">ve fenoménu bariéry </w:t>
      </w:r>
      <w:r w:rsidR="004E653F">
        <w:br/>
      </w:r>
      <w:r w:rsidRPr="00E67574">
        <w:t xml:space="preserve">a uvolnění (bariérové techniky). Při správném provedení jsou to techniky jemné, nenásilné, takže je můžeme použít u každého nemocného, v podstatě jsou to techniky bez </w:t>
      </w:r>
      <w:r w:rsidR="008A1BDD">
        <w:t>kontraindikací (vyloučíme-li organická onemocnění páteře nedegenerativní povahy)</w:t>
      </w:r>
      <w:r w:rsidRPr="00E67574">
        <w:t>.</w:t>
      </w:r>
      <w:r w:rsidRPr="00E67574">
        <w:rPr>
          <w:b/>
        </w:rPr>
        <w:t xml:space="preserve"> </w:t>
      </w:r>
      <w:r w:rsidR="008A1BDD">
        <w:t>P</w:t>
      </w:r>
      <w:r w:rsidRPr="00E67574">
        <w:t>rovád</w:t>
      </w:r>
      <w:r w:rsidR="004E653F">
        <w:t>íme je</w:t>
      </w:r>
      <w:r w:rsidR="008A1BDD">
        <w:t xml:space="preserve"> </w:t>
      </w:r>
      <w:r w:rsidRPr="00E67574">
        <w:t>většinou v různých kombinacích společně (se sledem a mírou zastoupení dle aktuálního nálezu)</w:t>
      </w:r>
      <w:r w:rsidR="00BA1257">
        <w:t xml:space="preserve"> (</w:t>
      </w:r>
      <w:r w:rsidR="00BA1257" w:rsidRPr="00E67574">
        <w:t>Dvořák 2003</w:t>
      </w:r>
      <w:r w:rsidR="00BA1257">
        <w:t>)</w:t>
      </w:r>
      <w:r w:rsidRPr="00E67574">
        <w:t xml:space="preserve">. </w:t>
      </w:r>
    </w:p>
    <w:p w:rsidR="00E80DF1" w:rsidRDefault="00E80DF1" w:rsidP="00576943">
      <w:r>
        <w:t xml:space="preserve">     </w:t>
      </w:r>
      <w:r w:rsidR="00576943" w:rsidRPr="00E67574">
        <w:t>Manipulační léčbu měkkých tkání (měkké techniky) používáme k odstranění bolestivých reflexních změn a k přípravě použití dalších manuálních technik nebo LTV. Používáme techniky protažení, řasení, posouvání (zhybnění) proti kosti, tlaku k ošetření kůže, podkoží, fascií, svalů, subperiostální tkáně, jizev (</w:t>
      </w:r>
      <w:r w:rsidR="004524A1">
        <w:t xml:space="preserve">jizvy </w:t>
      </w:r>
      <w:r w:rsidR="00576943" w:rsidRPr="00E67574">
        <w:t xml:space="preserve">často prochází všemi vrstvami měkkých tkání). Svalová relaxace metodou PIR (AGR) je účinná při léčbě spoušťových bodů ve svalech, ale také </w:t>
      </w:r>
      <w:r w:rsidR="00BA1257">
        <w:br/>
      </w:r>
      <w:r w:rsidR="00576943" w:rsidRPr="00E67574">
        <w:t>u bolestivých bodů na periostu</w:t>
      </w:r>
      <w:r w:rsidR="008A1BDD">
        <w:t xml:space="preserve"> (Lewit 2003)</w:t>
      </w:r>
      <w:r>
        <w:t>.</w:t>
      </w:r>
      <w:r w:rsidR="008A1BDD">
        <w:t xml:space="preserve"> </w:t>
      </w:r>
    </w:p>
    <w:p w:rsidR="00E80DF1" w:rsidRDefault="00E80DF1" w:rsidP="00576943">
      <w:r>
        <w:t xml:space="preserve">     </w:t>
      </w:r>
      <w:r w:rsidR="00576943" w:rsidRPr="00E67574">
        <w:t>Manipulační léčbu</w:t>
      </w:r>
      <w:r w:rsidR="00576943" w:rsidRPr="00E67574">
        <w:rPr>
          <w:i/>
        </w:rPr>
        <w:t xml:space="preserve"> </w:t>
      </w:r>
      <w:r w:rsidR="004524A1">
        <w:t>(techniky mobilizační a</w:t>
      </w:r>
      <w:r w:rsidR="00576943" w:rsidRPr="00E67574">
        <w:t xml:space="preserve"> nárazové) používáme při terapii funkčních blokád a k přípravě na LTV. Ve většině případů jsou indikovány velmi jemné a současně velmi účinné mobilizační techniky používající svalovou facilitaci a inhibici, tj. vlastních sil pacient</w:t>
      </w:r>
      <w:r w:rsidR="008A1BDD">
        <w:t>a</w:t>
      </w:r>
      <w:r w:rsidR="00576943" w:rsidRPr="00E67574">
        <w:t xml:space="preserve">. Pouze okrajovou záležitostí jsou manipulace s nárazovou technikou, která by měla být spíše výjimečná </w:t>
      </w:r>
      <w:r w:rsidR="002E53F6">
        <w:br/>
      </w:r>
      <w:r w:rsidR="00576943" w:rsidRPr="00E67574">
        <w:t xml:space="preserve">a provedená jedině lékařem speciálně zaškoleným v této technice. Mobilizační techniky se skvěle uplatňují tam, kde nesmíme používat nárazovou manipulaci </w:t>
      </w:r>
      <w:r w:rsidR="004E653F">
        <w:t>-</w:t>
      </w:r>
      <w:r w:rsidR="00576943" w:rsidRPr="00E67574">
        <w:t xml:space="preserve"> když jde o význačné omezení pohyblivosti (bolest je intenzivní a spasmy značné) a je-li postiženo několik sousedních </w:t>
      </w:r>
      <w:r w:rsidR="004E653F">
        <w:t>segmentů nebo celý úsek páteře</w:t>
      </w:r>
      <w:r w:rsidR="008A1BDD">
        <w:t xml:space="preserve"> (</w:t>
      </w:r>
      <w:r w:rsidR="008A1BDD" w:rsidRPr="00E67574">
        <w:t>Dvořák 2003, Lewit 2003</w:t>
      </w:r>
      <w:r w:rsidR="008A1BDD">
        <w:t>)</w:t>
      </w:r>
      <w:r w:rsidR="004E653F">
        <w:t>.</w:t>
      </w:r>
    </w:p>
    <w:p w:rsidR="00576943" w:rsidRPr="00E67574" w:rsidRDefault="00E80DF1" w:rsidP="00576943">
      <w:r>
        <w:lastRenderedPageBreak/>
        <w:t xml:space="preserve">     </w:t>
      </w:r>
      <w:r w:rsidR="00576943" w:rsidRPr="00E67574">
        <w:t xml:space="preserve">Po každé aplikaci pasivní techniky </w:t>
      </w:r>
      <w:r w:rsidR="004E653F">
        <w:t>bychom měli</w:t>
      </w:r>
      <w:r w:rsidR="00576943" w:rsidRPr="00E67574">
        <w:t xml:space="preserve"> pacienta </w:t>
      </w:r>
      <w:r w:rsidR="004E653F">
        <w:t xml:space="preserve">instruovat k další autoterapii - </w:t>
      </w:r>
      <w:r w:rsidR="00576943" w:rsidRPr="00E67574">
        <w:t xml:space="preserve">AGR, </w:t>
      </w:r>
      <w:r w:rsidR="004E653F">
        <w:t>automobilizaci, aktivnímu cvičení.</w:t>
      </w:r>
      <w:r w:rsidR="00576943" w:rsidRPr="00E67574">
        <w:t xml:space="preserve"> </w:t>
      </w:r>
    </w:p>
    <w:p w:rsidR="00576943" w:rsidRPr="00E67574" w:rsidRDefault="00576943" w:rsidP="00576943"/>
    <w:p w:rsidR="00576943" w:rsidRPr="00E67574" w:rsidRDefault="00576943" w:rsidP="00CF5F60">
      <w:pPr>
        <w:pStyle w:val="Nadpis4"/>
      </w:pPr>
      <w:bookmarkStart w:id="32" w:name="_Toc198319910"/>
      <w:r w:rsidRPr="00E67574">
        <w:t>Masáž</w:t>
      </w:r>
      <w:bookmarkEnd w:id="32"/>
      <w:r w:rsidRPr="00E67574">
        <w:t xml:space="preserve"> </w:t>
      </w:r>
    </w:p>
    <w:p w:rsidR="00E80DF1" w:rsidRDefault="00576943" w:rsidP="00576943">
      <w:r w:rsidRPr="00E67574">
        <w:t xml:space="preserve">     Masáž zahrnuje velký počet technik, které indikujeme podle reflexních změn a cíle, kterého jimi chceme dosáhnout. Léčíme tak měkké tkáně i okostici. „Zkušený fyzioterapeut přizpůsobuje svou techniku nál</w:t>
      </w:r>
      <w:r w:rsidR="008A1BDD">
        <w:t xml:space="preserve">ezu tak, aby dosáhl úlevy, tzn. </w:t>
      </w:r>
      <w:r w:rsidRPr="00E67574">
        <w:t>že se snaží zmenšit napětí ve svalech, kůži i ostatních tkáních. Hluboká frikce může být aplikována na bole</w:t>
      </w:r>
      <w:r w:rsidR="002E53F6">
        <w:t xml:space="preserve">stivé body na periostu a na </w:t>
      </w:r>
      <w:r w:rsidR="00E80DF1">
        <w:t>TrP</w:t>
      </w:r>
      <w:r w:rsidRPr="00E67574">
        <w:t>, které se PIR zcela neupraví</w:t>
      </w:r>
      <w:r w:rsidR="004E653F" w:rsidRPr="00E67574">
        <w:t>“</w:t>
      </w:r>
      <w:r w:rsidR="008A1BDD">
        <w:t xml:space="preserve"> </w:t>
      </w:r>
      <w:r w:rsidR="008A1BDD" w:rsidRPr="00E67574">
        <w:t>(Lewit 2003).</w:t>
      </w:r>
      <w:r w:rsidRPr="00E67574">
        <w:t xml:space="preserve"> </w:t>
      </w:r>
    </w:p>
    <w:p w:rsidR="00576943" w:rsidRPr="00E67574" w:rsidRDefault="00E80DF1" w:rsidP="00576943">
      <w:r>
        <w:t xml:space="preserve">     </w:t>
      </w:r>
      <w:r w:rsidR="00576943" w:rsidRPr="00E67574">
        <w:t xml:space="preserve">Masáž je většinou příjemná, přináší úlevu, </w:t>
      </w:r>
      <w:r w:rsidR="008A1BDD">
        <w:t xml:space="preserve">ovšem </w:t>
      </w:r>
      <w:r w:rsidR="00576943" w:rsidRPr="00E67574">
        <w:t xml:space="preserve">účinek bývá zpravidla přechodný. Je velmi náročná na čas a především je zcela pasivní procedurou. Proto ji indikujeme téměř výlučně jako přípravu na jiné, specifičtější a účinnější metody léčení. Můžeme-li použít jiné, časově méně náročné léčby, dáváme jí přednost. Počet masáží je závislý na ústupu reflexních změn. Nevhodně indikovaná masáž může mít i negativní účinek (obvykle tehdy, když v </w:t>
      </w:r>
      <w:r w:rsidR="004E653F">
        <w:t>segmentu vzniká sumace podnětů)</w:t>
      </w:r>
      <w:r w:rsidR="00576943" w:rsidRPr="00E67574">
        <w:t xml:space="preserve"> (Lewit 2003, Rychlíková 2004)</w:t>
      </w:r>
      <w:r w:rsidR="004E653F">
        <w:t>.</w:t>
      </w:r>
    </w:p>
    <w:p w:rsidR="00576943" w:rsidRPr="00E67574" w:rsidRDefault="00576943" w:rsidP="00576943"/>
    <w:p w:rsidR="00576943" w:rsidRPr="00E67574" w:rsidRDefault="00576943" w:rsidP="00CF5F60">
      <w:pPr>
        <w:pStyle w:val="Nadpis4"/>
      </w:pPr>
      <w:bookmarkStart w:id="33" w:name="_Toc198319911"/>
      <w:r w:rsidRPr="00E67574">
        <w:t>LTV u konzervativní terapie</w:t>
      </w:r>
      <w:bookmarkEnd w:id="33"/>
    </w:p>
    <w:p w:rsidR="00576943" w:rsidRPr="00E67574" w:rsidRDefault="00576943" w:rsidP="00576943">
      <w:r w:rsidRPr="00E67574">
        <w:t xml:space="preserve">     U v</w:t>
      </w:r>
      <w:r w:rsidR="00E80DF1">
        <w:t xml:space="preserve">ertebrogenních </w:t>
      </w:r>
      <w:r w:rsidRPr="00E67574">
        <w:t>p</w:t>
      </w:r>
      <w:r w:rsidR="00E80DF1">
        <w:t>oruch</w:t>
      </w:r>
      <w:r w:rsidRPr="00E67574">
        <w:t xml:space="preserve"> je „předmětem LTV chybný motorický stereotyp, pokud je diagnostikován a pokládán za relevantní vzhledem k potížím nemocného</w:t>
      </w:r>
      <w:r w:rsidR="004E653F">
        <w:t>“</w:t>
      </w:r>
      <w:r w:rsidR="008A1BDD" w:rsidRPr="008A1BDD">
        <w:t xml:space="preserve"> </w:t>
      </w:r>
      <w:r w:rsidR="008A1BDD" w:rsidRPr="00E67574">
        <w:t>(Lewit 2003).</w:t>
      </w:r>
      <w:r w:rsidR="008A1BDD" w:rsidRPr="008A1BDD">
        <w:t xml:space="preserve"> </w:t>
      </w:r>
      <w:r w:rsidRPr="00E67574">
        <w:t xml:space="preserve">Tuto diagnózu </w:t>
      </w:r>
      <w:r w:rsidR="00AB105B">
        <w:t>můžeme</w:t>
      </w:r>
      <w:r w:rsidRPr="00E67574">
        <w:t xml:space="preserve"> zpravidla stanovit, až když byla </w:t>
      </w:r>
      <w:r w:rsidR="00AB105B" w:rsidRPr="00E67574">
        <w:t xml:space="preserve">zvládnuta </w:t>
      </w:r>
      <w:r w:rsidRPr="00E67574">
        <w:t xml:space="preserve">akutní bolest. Jinak jsou pohybové vzorce nemocného zkreslené. </w:t>
      </w:r>
    </w:p>
    <w:p w:rsidR="00576943" w:rsidRPr="00E67574" w:rsidRDefault="00576943" w:rsidP="00576943">
      <w:r w:rsidRPr="00E67574">
        <w:t xml:space="preserve">     Abychom co nejvíc zvýšili účinnost LTV, musíme si co nejpřesněji vymezit cíle, kterých chceme dosáhnout. Cíle LTV u VAS jsou dosažení optimálního (vzhledem k věku a stavu jedince) rozsahu pohybu, dosažení optimální svalové síly, obnova propriocepce, funkční trénink (dosažení optimální neuromuskulární koordinace)</w:t>
      </w:r>
      <w:r w:rsidR="00AB105B">
        <w:t xml:space="preserve">. U </w:t>
      </w:r>
      <w:r w:rsidRPr="00E67574">
        <w:t xml:space="preserve">nemocných s vertebrogenními potížemi s pravidelností </w:t>
      </w:r>
      <w:r w:rsidRPr="00E67574">
        <w:lastRenderedPageBreak/>
        <w:t xml:space="preserve">nacházíme obraz svalové dysbalance v podobě zkříženého syndromu. Cvičení </w:t>
      </w:r>
      <w:r w:rsidR="00BA1257">
        <w:br/>
      </w:r>
      <w:r w:rsidRPr="00E67574">
        <w:t>u těchto pacientů je proto zaměřeno zejména na vyrovnání svalové dysbalance s cílem dosáhnout správné (fyziologické) držení těla</w:t>
      </w:r>
      <w:r w:rsidR="006967BA">
        <w:t xml:space="preserve"> (dále SDT)</w:t>
      </w:r>
      <w:r w:rsidRPr="00E67574">
        <w:t>, vybudovat pevný svalový korzet, připravit terén k výcviku co nejlepších pohybových stereotypů a ke zlepšení rozložení tlaků na jednotlivé segmenty těla. Zpevnění svalového korzetu významně přispívá k vnější stabilitě nestabilních pohybových segmentů páteř</w:t>
      </w:r>
      <w:r w:rsidR="004E653F">
        <w:t>e</w:t>
      </w:r>
      <w:r w:rsidRPr="00E67574">
        <w:t xml:space="preserve"> (</w:t>
      </w:r>
      <w:r w:rsidR="00E80DF1">
        <w:t xml:space="preserve">Chaloupka 2003, Janda 1975, </w:t>
      </w:r>
      <w:r w:rsidRPr="00E67574">
        <w:t xml:space="preserve">Trnavský </w:t>
      </w:r>
      <w:r w:rsidR="00E80DF1">
        <w:t>1997)</w:t>
      </w:r>
      <w:r w:rsidR="004E653F">
        <w:t>.</w:t>
      </w:r>
    </w:p>
    <w:p w:rsidR="00576943" w:rsidRPr="00E67574" w:rsidRDefault="00576943" w:rsidP="00576943">
      <w:r w:rsidRPr="00E67574">
        <w:t xml:space="preserve">     Podle Hromádkové</w:t>
      </w:r>
      <w:r w:rsidR="00E80DF1">
        <w:t xml:space="preserve"> (2002)</w:t>
      </w:r>
      <w:r w:rsidRPr="00E67574">
        <w:t xml:space="preserve"> a Rychlíkové (2004) můžeme cviky používané </w:t>
      </w:r>
      <w:r w:rsidR="002E53F6">
        <w:br/>
      </w:r>
      <w:r w:rsidRPr="00E67574">
        <w:t xml:space="preserve">u vertebrogenních potíží rozdělit do </w:t>
      </w:r>
      <w:r w:rsidR="00E80DF1">
        <w:t>tří</w:t>
      </w:r>
      <w:r w:rsidRPr="00E67574">
        <w:t xml:space="preserve"> skupin. Je vhodné zachovávat určitou následnost různě zaměřených cviků: </w:t>
      </w:r>
    </w:p>
    <w:p w:rsidR="00711414" w:rsidRDefault="00E80DF1" w:rsidP="00576943">
      <w:r>
        <w:rPr>
          <w:i/>
        </w:rPr>
        <w:t xml:space="preserve">1. </w:t>
      </w:r>
      <w:r w:rsidR="00576943" w:rsidRPr="00E80DF1">
        <w:rPr>
          <w:i/>
        </w:rPr>
        <w:t>Cviky zaměřené na protažení zkrácených svalů, na zvětšení pohyblivosti páteře a kořenových kloubů</w:t>
      </w:r>
      <w:r w:rsidR="00576943" w:rsidRPr="00E67574">
        <w:t xml:space="preserve">. </w:t>
      </w:r>
    </w:p>
    <w:p w:rsidR="00576943" w:rsidRPr="00E67574" w:rsidRDefault="00576943" w:rsidP="00576943">
      <w:r w:rsidRPr="00E67574">
        <w:t>Konkrétn</w:t>
      </w:r>
      <w:r w:rsidR="00711414">
        <w:t>ě je využíváme v tomto pořadí: u</w:t>
      </w:r>
      <w:r w:rsidRPr="00E67574">
        <w:t>volnění svalů, které jsou ve svalovém spasmu nebo jsou zkráceny</w:t>
      </w:r>
      <w:r w:rsidR="00B835D8">
        <w:t xml:space="preserve"> (PIR, AGR, protažení</w:t>
      </w:r>
      <w:r w:rsidR="00711414">
        <w:t>)</w:t>
      </w:r>
      <w:r w:rsidRPr="00E67574">
        <w:t xml:space="preserve">, </w:t>
      </w:r>
      <w:r w:rsidR="00B835D8">
        <w:t>n</w:t>
      </w:r>
      <w:r w:rsidRPr="00E67574">
        <w:t>especifické uvolňovací rotační cviky páteře</w:t>
      </w:r>
      <w:r w:rsidR="00B835D8">
        <w:t xml:space="preserve"> (spinální cviky)</w:t>
      </w:r>
      <w:r w:rsidRPr="00E67574">
        <w:t xml:space="preserve">, </w:t>
      </w:r>
      <w:r w:rsidR="00B835D8">
        <w:t>c</w:t>
      </w:r>
      <w:r w:rsidRPr="00E67574">
        <w:t>ílené uvolňovací (automobilizační) cviky páteře.</w:t>
      </w:r>
    </w:p>
    <w:p w:rsidR="00711414" w:rsidRPr="00711414" w:rsidRDefault="00576943" w:rsidP="007951B5">
      <w:pPr>
        <w:pStyle w:val="Nadpis9"/>
        <w:numPr>
          <w:ilvl w:val="0"/>
          <w:numId w:val="5"/>
        </w:numPr>
        <w:ind w:left="426"/>
        <w:rPr>
          <w:i/>
        </w:rPr>
      </w:pPr>
      <w:r w:rsidRPr="00711414">
        <w:rPr>
          <w:i/>
        </w:rPr>
        <w:t xml:space="preserve">Cviky posilující utlumené a slabé svaly trupu a končetin. </w:t>
      </w:r>
    </w:p>
    <w:p w:rsidR="00576943" w:rsidRPr="00E67574" w:rsidRDefault="00576943" w:rsidP="00576943">
      <w:r w:rsidRPr="00E67574">
        <w:t>Podle stavu pacienta volíme  svalovou práci izometrickou, izotonickou, popřípadě je možné zvýšit zátěž cvičební pomůckou nebo na posilovacích strojích (izokinetická svalová práce). Před posilováním je vždy zapotřebí odstranit lokální svalové spasmy, hypertonus nebo zkrácení svalu metodou PIR a protažením svalu. Všechny tyto faktory znemožňují harmonic</w:t>
      </w:r>
      <w:r w:rsidR="004E653F">
        <w:t>ké a efektivní posilování svalu</w:t>
      </w:r>
      <w:r w:rsidRPr="00E67574">
        <w:t xml:space="preserve"> (Dungl</w:t>
      </w:r>
      <w:r w:rsidR="00711414">
        <w:t xml:space="preserve"> 2005</w:t>
      </w:r>
      <w:r w:rsidRPr="00E67574">
        <w:t>)</w:t>
      </w:r>
      <w:r w:rsidR="004E653F">
        <w:t>.</w:t>
      </w:r>
    </w:p>
    <w:p w:rsidR="00711414" w:rsidRPr="00711414" w:rsidRDefault="00576943" w:rsidP="00711414">
      <w:pPr>
        <w:pStyle w:val="Nadpis9"/>
        <w:tabs>
          <w:tab w:val="left" w:pos="284"/>
          <w:tab w:val="left" w:pos="426"/>
        </w:tabs>
        <w:rPr>
          <w:i/>
        </w:rPr>
      </w:pPr>
      <w:r w:rsidRPr="00711414">
        <w:rPr>
          <w:i/>
        </w:rPr>
        <w:t xml:space="preserve">Cviky zaměřené na nácvik správných pohybových stereotypů. </w:t>
      </w:r>
    </w:p>
    <w:p w:rsidR="00576943" w:rsidRPr="00ED6385" w:rsidRDefault="00576943" w:rsidP="00576943">
      <w:r w:rsidRPr="00E67574">
        <w:t xml:space="preserve">Veškeré cvičení u poruch páteře musí vycházet ze </w:t>
      </w:r>
      <w:r w:rsidR="006967BA">
        <w:t>SDT</w:t>
      </w:r>
      <w:r w:rsidRPr="00E67574">
        <w:t xml:space="preserve">. Při každé terapii je ovšem třeba edukovat pacienta také o základech správných pohybových stereotypů v každodenním životě a ostatních zásadách </w:t>
      </w:r>
      <w:r w:rsidR="006967BA">
        <w:t>školy zad</w:t>
      </w:r>
      <w:r w:rsidRPr="00E67574">
        <w:t>.  „Když totiž pacient při denní činnosti soustavně dělá, co mu ško</w:t>
      </w:r>
      <w:r w:rsidR="004E653F">
        <w:t>d</w:t>
      </w:r>
      <w:r w:rsidR="006967BA">
        <w:t xml:space="preserve">í, pak veškerá terapie </w:t>
      </w:r>
      <w:r w:rsidR="006967BA">
        <w:lastRenderedPageBreak/>
        <w:t xml:space="preserve">selhává“ </w:t>
      </w:r>
      <w:r w:rsidRPr="00E67574">
        <w:t>(Lewit 2003)</w:t>
      </w:r>
      <w:r w:rsidR="004E653F">
        <w:t>.</w:t>
      </w:r>
      <w:r w:rsidRPr="00E67574">
        <w:t xml:space="preserve"> Mnoho z cviků z </w:t>
      </w:r>
      <w:r w:rsidR="006967BA">
        <w:t xml:space="preserve">předchozích skupin se dá použít </w:t>
      </w:r>
      <w:r w:rsidR="006967BA">
        <w:br/>
      </w:r>
      <w:r w:rsidRPr="00E67574">
        <w:t xml:space="preserve">při nácviku správných stereotypů. Hlavně ale nacvičujeme SDT při </w:t>
      </w:r>
      <w:r w:rsidR="002905D4">
        <w:t xml:space="preserve">sedu, </w:t>
      </w:r>
      <w:r w:rsidRPr="00E67574">
        <w:t xml:space="preserve">stoji, chůzi, předklonu, záklonu, úklonu, přenášení hmotnosti, sedání a vstávání </w:t>
      </w:r>
      <w:r w:rsidR="00BA1257">
        <w:br/>
      </w:r>
      <w:r w:rsidRPr="00E67574">
        <w:t xml:space="preserve">ze </w:t>
      </w:r>
      <w:r w:rsidRPr="00ED6385">
        <w:t xml:space="preserve">židle, zvedání břemene, při specifických činnostech spojených s výkonem povolání. </w:t>
      </w:r>
    </w:p>
    <w:p w:rsidR="00576943" w:rsidRPr="00ED6385" w:rsidRDefault="00576943" w:rsidP="00576943">
      <w:r w:rsidRPr="00ED6385">
        <w:t xml:space="preserve">    </w:t>
      </w:r>
      <w:r w:rsidR="00BA2BFF" w:rsidRPr="00ED6385">
        <w:t xml:space="preserve"> Nedílnou součástí terapie jsou </w:t>
      </w:r>
      <w:r w:rsidRPr="00ED6385">
        <w:t xml:space="preserve">cvičení, která zlepšují </w:t>
      </w:r>
      <w:r w:rsidR="006C4058" w:rsidRPr="00ED6385">
        <w:t xml:space="preserve">proprioceptivní aferentaci a </w:t>
      </w:r>
      <w:r w:rsidRPr="00ED6385">
        <w:t xml:space="preserve">funkci svalového stabilizačního systému páteře (např. </w:t>
      </w:r>
      <w:r w:rsidR="004E653F" w:rsidRPr="00ED6385">
        <w:t xml:space="preserve">Freemanova metoda, </w:t>
      </w:r>
      <w:r w:rsidRPr="00ED6385">
        <w:t>sensomotorická stimulace</w:t>
      </w:r>
      <w:r w:rsidR="00BA2BFF" w:rsidRPr="00ED6385">
        <w:t>, dynamická stabilizace L páteře</w:t>
      </w:r>
      <w:r w:rsidRPr="00ED6385">
        <w:t>). Jejich smyslem je „aktivace posturálně obranných mechanismů v jejich optimálním provede</w:t>
      </w:r>
      <w:r w:rsidR="004E653F" w:rsidRPr="00ED6385">
        <w:t xml:space="preserve">ní co se svalové aktivity týče“ </w:t>
      </w:r>
      <w:r w:rsidRPr="00ED6385">
        <w:t>(Vacek 2005)</w:t>
      </w:r>
      <w:r w:rsidR="004E653F" w:rsidRPr="00ED6385">
        <w:t>.</w:t>
      </w:r>
      <w:r w:rsidR="00162622" w:rsidRPr="00ED6385">
        <w:t xml:space="preserve"> </w:t>
      </w:r>
      <w:r w:rsidRPr="00ED6385">
        <w:t xml:space="preserve">Kolář </w:t>
      </w:r>
      <w:r w:rsidR="00711414" w:rsidRPr="00ED6385">
        <w:t xml:space="preserve">(2007) </w:t>
      </w:r>
      <w:r w:rsidR="00BA2BFF" w:rsidRPr="00ED6385">
        <w:t>d</w:t>
      </w:r>
      <w:r w:rsidR="00993BE3" w:rsidRPr="00ED6385">
        <w:t>ále doporučuje</w:t>
      </w:r>
      <w:r w:rsidR="006C4058" w:rsidRPr="00ED6385">
        <w:t xml:space="preserve"> </w:t>
      </w:r>
      <w:r w:rsidRPr="00ED6385">
        <w:t xml:space="preserve">jednoduchá cvičení s maximálním uvědomováním si postury </w:t>
      </w:r>
      <w:r w:rsidR="002905D4" w:rsidRPr="00ED6385">
        <w:br/>
      </w:r>
      <w:r w:rsidRPr="00ED6385">
        <w:t>a pohybu</w:t>
      </w:r>
      <w:r w:rsidR="0095148B">
        <w:t xml:space="preserve"> (např. Feldenkreisova metoda)</w:t>
      </w:r>
      <w:r w:rsidRPr="00ED6385">
        <w:t xml:space="preserve">. </w:t>
      </w:r>
    </w:p>
    <w:p w:rsidR="00ED6385" w:rsidRPr="00ED6385" w:rsidRDefault="00075824" w:rsidP="00576943">
      <w:r w:rsidRPr="00ED6385">
        <w:t xml:space="preserve">     V případě snížení svalové síly</w:t>
      </w:r>
      <w:r w:rsidR="006967BA">
        <w:t xml:space="preserve"> u neurologického postižení</w:t>
      </w:r>
      <w:r w:rsidRPr="00ED6385">
        <w:t xml:space="preserve"> je vhodné aplikovat ter</w:t>
      </w:r>
      <w:r w:rsidR="006967BA">
        <w:t>apii Kenny, PNF apod.</w:t>
      </w:r>
      <w:r w:rsidRPr="00ED6385">
        <w:t xml:space="preserve"> </w:t>
      </w:r>
    </w:p>
    <w:p w:rsidR="00576943" w:rsidRPr="00E67574" w:rsidRDefault="00576943" w:rsidP="00576943">
      <w:r w:rsidRPr="00ED6385">
        <w:t xml:space="preserve">     V</w:t>
      </w:r>
      <w:r w:rsidR="00711414" w:rsidRPr="00ED6385">
        <w:t>ýhodné</w:t>
      </w:r>
      <w:r w:rsidRPr="00ED6385">
        <w:t xml:space="preserve"> je </w:t>
      </w:r>
      <w:r w:rsidR="00711414" w:rsidRPr="00ED6385">
        <w:t xml:space="preserve">také </w:t>
      </w:r>
      <w:r w:rsidRPr="00ED6385">
        <w:t>zařadit cvičení na snížení stresové zátěže</w:t>
      </w:r>
      <w:r w:rsidRPr="00E67574">
        <w:t xml:space="preserve"> (cviky z jógy, dechová cvičení, spinální cviky,</w:t>
      </w:r>
      <w:r w:rsidR="00557E5A">
        <w:t xml:space="preserve"> </w:t>
      </w:r>
      <w:r w:rsidR="00BA1257">
        <w:t xml:space="preserve">různé typy relaxace) a cvičení </w:t>
      </w:r>
      <w:r w:rsidR="00BA1257">
        <w:br/>
      </w:r>
      <w:r w:rsidRPr="00E67574">
        <w:t>na kardiovaskulární systém k udr</w:t>
      </w:r>
      <w:r w:rsidR="006967BA">
        <w:t>žení kondice (zejm.</w:t>
      </w:r>
      <w:r w:rsidRPr="00E67574">
        <w:t xml:space="preserve"> v rámci dlouhodobého rehabilitačního plánu je vhodné věnovat </w:t>
      </w:r>
      <w:r w:rsidR="00E7108A" w:rsidRPr="00E67574">
        <w:t xml:space="preserve">se </w:t>
      </w:r>
      <w:r w:rsidRPr="00E67574">
        <w:t xml:space="preserve">různým </w:t>
      </w:r>
      <w:r w:rsidR="00E7108A">
        <w:t xml:space="preserve">druhům </w:t>
      </w:r>
      <w:r w:rsidRPr="00E67574">
        <w:t xml:space="preserve">tělesného pohybu). </w:t>
      </w:r>
    </w:p>
    <w:p w:rsidR="00576943" w:rsidRPr="00E67574" w:rsidRDefault="00E7108A" w:rsidP="00576943">
      <w:r>
        <w:t xml:space="preserve">     </w:t>
      </w:r>
      <w:r w:rsidR="00576943" w:rsidRPr="00E67574">
        <w:t xml:space="preserve">Kromě </w:t>
      </w:r>
      <w:r w:rsidR="00557E5A">
        <w:t>cíleného účinku každého cvičení,</w:t>
      </w:r>
      <w:r w:rsidR="00576943" w:rsidRPr="00E67574">
        <w:t xml:space="preserve"> jakákoliv intenzivně prováděná cvičení zvyšují hladinu endorfinu</w:t>
      </w:r>
      <w:r w:rsidR="00557E5A">
        <w:t>, tím snižují</w:t>
      </w:r>
      <w:r w:rsidR="00576943" w:rsidRPr="00E67574">
        <w:t xml:space="preserve"> individuální </w:t>
      </w:r>
      <w:r w:rsidR="00557E5A">
        <w:t>senz</w:t>
      </w:r>
      <w:r w:rsidR="00576943" w:rsidRPr="00E67574">
        <w:t xml:space="preserve">itivitu </w:t>
      </w:r>
      <w:r w:rsidR="002E53F6">
        <w:br/>
      </w:r>
      <w:r w:rsidR="00576943" w:rsidRPr="00E67574">
        <w:t>na nocicepční podněty a odstraňují depresivní ladění. „Cílem LTV tedy není jen odstranit bolest, protáhnout a posílit svaly, ale také snížit nociceptivní práh bolesti, odstranit depresivní rozlady blokující aktivní přístup k léčbě, zlepšit fyzickou a psychickou kondici a navodit pocit životní pohody. Zejména však nastoluje rovnováhu mezi pasivními léčebnými postupy, orientací na aktivní postupy s posilováním vůle k</w:t>
      </w:r>
      <w:r w:rsidR="007E1E24">
        <w:t> odpovědnosti za vlastní zdraví</w:t>
      </w:r>
      <w:r w:rsidR="00576943" w:rsidRPr="00E67574">
        <w:t>“ (Trnavský 1997)</w:t>
      </w:r>
      <w:r w:rsidR="007E1E24">
        <w:t>.</w:t>
      </w:r>
      <w:r w:rsidR="00576943" w:rsidRPr="00E67574">
        <w:t xml:space="preserve"> </w:t>
      </w:r>
    </w:p>
    <w:p w:rsidR="00576943" w:rsidRDefault="00576943" w:rsidP="00576943">
      <w:r w:rsidRPr="00E67574">
        <w:t xml:space="preserve">     </w:t>
      </w:r>
      <w:r w:rsidR="00E7108A">
        <w:t xml:space="preserve">Obecně je při </w:t>
      </w:r>
      <w:r w:rsidRPr="00E67574">
        <w:t xml:space="preserve">cvičení </w:t>
      </w:r>
      <w:r w:rsidR="002E53F6">
        <w:t>nutné dodržovat</w:t>
      </w:r>
      <w:r w:rsidRPr="00E67574">
        <w:t xml:space="preserve"> t</w:t>
      </w:r>
      <w:r w:rsidR="002E53F6">
        <w:t>a</w:t>
      </w:r>
      <w:r w:rsidRPr="00E67574">
        <w:t xml:space="preserve">to pravidla: vyhýbat se cvikům, které provokují bolest; cvičit pomalu, tahem, uvědomovat si prováděný pohyb; každý cvik doprovází správné dýchání; po provedeném cviku následuje uvolnění; </w:t>
      </w:r>
      <w:r w:rsidRPr="00E67574">
        <w:lastRenderedPageBreak/>
        <w:t xml:space="preserve">začínat nejdříve cvičením protahovacím, event. automobilizačním, pak provádět cviky posilovací; začínat lehčími cviky a postupně zvyšovat náročnost. Extenzní cviky nejsou vhodné pro nemocné se spondylartrózou a degenerativní lumbální stenózou, jimž hyperlordóza zhoršuje stenotické příznaky. Flexní </w:t>
      </w:r>
      <w:r w:rsidR="002E53F6">
        <w:br/>
      </w:r>
      <w:r w:rsidRPr="00E67574">
        <w:t xml:space="preserve">a rotační cviky naopak zhoršují </w:t>
      </w:r>
      <w:r w:rsidR="002905D4">
        <w:t xml:space="preserve">potíže </w:t>
      </w:r>
      <w:r w:rsidRPr="00E67574">
        <w:t>nemocn</w:t>
      </w:r>
      <w:r w:rsidR="002905D4">
        <w:t>ých</w:t>
      </w:r>
      <w:r w:rsidR="007E1E24">
        <w:t xml:space="preserve"> s protruzí nebo herniací disku</w:t>
      </w:r>
      <w:r w:rsidRPr="00E67574">
        <w:t xml:space="preserve"> (Hromádková 2002, </w:t>
      </w:r>
      <w:r w:rsidR="002E53F6" w:rsidRPr="00E67574">
        <w:t>Chaloupka 2003</w:t>
      </w:r>
      <w:r w:rsidR="002E53F6">
        <w:t xml:space="preserve">, </w:t>
      </w:r>
      <w:r w:rsidRPr="00E67574">
        <w:t>Trnavský 1997)</w:t>
      </w:r>
      <w:r w:rsidR="007E1E24">
        <w:t>.</w:t>
      </w:r>
    </w:p>
    <w:p w:rsidR="003D1E94" w:rsidRPr="00BC0FD8" w:rsidRDefault="009A2ECA" w:rsidP="00576943">
      <w:r w:rsidRPr="00BC0FD8">
        <w:t xml:space="preserve">     </w:t>
      </w:r>
      <w:r w:rsidR="00E7108A" w:rsidRPr="00BC0FD8">
        <w:t xml:space="preserve">Ukázky různě zaměřených cviků </w:t>
      </w:r>
      <w:r w:rsidRPr="00BC0FD8">
        <w:t>vhodn</w:t>
      </w:r>
      <w:r w:rsidR="00E7108A" w:rsidRPr="00BC0FD8">
        <w:t>ých</w:t>
      </w:r>
      <w:r w:rsidRPr="00BC0FD8">
        <w:t xml:space="preserve"> pro pacie</w:t>
      </w:r>
      <w:r w:rsidR="00BC0FD8">
        <w:t>nty s bolestmi zad zahrnují  Přílohy</w:t>
      </w:r>
      <w:r w:rsidRPr="00BC0FD8">
        <w:t xml:space="preserve"> </w:t>
      </w:r>
      <w:r w:rsidR="002905D4" w:rsidRPr="00BC0FD8">
        <w:t>III - VII</w:t>
      </w:r>
      <w:r w:rsidRPr="00BC0FD8">
        <w:t>.</w:t>
      </w:r>
    </w:p>
    <w:p w:rsidR="002905D4" w:rsidRPr="002905D4" w:rsidRDefault="002905D4" w:rsidP="00576943">
      <w:pPr>
        <w:rPr>
          <w:color w:val="00B050"/>
        </w:rPr>
      </w:pPr>
    </w:p>
    <w:p w:rsidR="00576943" w:rsidRPr="00E67574" w:rsidRDefault="00576943" w:rsidP="00CF5F60">
      <w:pPr>
        <w:pStyle w:val="Nadpis4"/>
      </w:pPr>
      <w:bookmarkStart w:id="34" w:name="_Toc198319912"/>
      <w:r w:rsidRPr="00E67574">
        <w:t>LTV u chirurgické terapie</w:t>
      </w:r>
      <w:bookmarkEnd w:id="34"/>
    </w:p>
    <w:p w:rsidR="00576943" w:rsidRPr="002E53F6" w:rsidRDefault="00576943" w:rsidP="00576943">
      <w:r w:rsidRPr="00E67574">
        <w:t xml:space="preserve">     U operovaných pacientů se rehabilit</w:t>
      </w:r>
      <w:r w:rsidRPr="002E53F6">
        <w:t xml:space="preserve">ační péče liší u akutních operací, kde není možná předoperační péče, a u plánovaných výkonů, kde máme </w:t>
      </w:r>
      <w:r w:rsidR="002E53F6">
        <w:br/>
      </w:r>
      <w:r w:rsidRPr="002E53F6">
        <w:t xml:space="preserve">na předoperační rehabilitační péči dostatek času. V </w:t>
      </w:r>
      <w:r w:rsidRPr="002E53F6">
        <w:rPr>
          <w:i/>
        </w:rPr>
        <w:t>předoperačním období</w:t>
      </w:r>
      <w:r w:rsidRPr="002E53F6">
        <w:t xml:space="preserve"> se zaměřujeme hlavně na kineziologický rozbor, ze kterého pak v</w:t>
      </w:r>
      <w:r w:rsidR="00BC0FD8">
        <w:t xml:space="preserve">ychází rehabilitační program: </w:t>
      </w:r>
      <w:r w:rsidRPr="002E53F6">
        <w:t>zlepšení celkové kondice, nácvik prohloubeného dýchání a vykašlávání, izometrická cvičení, relaxační techniky, zlepšení kloubní pohyblivosti, odstranění svalových dysbalancí, korekce držení těla, zácvik chůze o berlích, zácvik přesunů z lůžka, nácvik postupné vertikalizace, nácvik úkonů sebe</w:t>
      </w:r>
      <w:r w:rsidR="007E1E24">
        <w:t>obsluhy ve změněných podmínkách</w:t>
      </w:r>
      <w:r w:rsidRPr="002E53F6">
        <w:t xml:space="preserve"> (Chaloupka 2003)</w:t>
      </w:r>
      <w:r w:rsidR="007E1E24">
        <w:t>.</w:t>
      </w:r>
    </w:p>
    <w:p w:rsidR="00E51A54" w:rsidRPr="00F34999" w:rsidRDefault="00576943" w:rsidP="00576943">
      <w:r w:rsidRPr="002E53F6">
        <w:t xml:space="preserve">     Včasné zahájení rehabilitačního programu v </w:t>
      </w:r>
      <w:r w:rsidRPr="002E53F6">
        <w:rPr>
          <w:i/>
        </w:rPr>
        <w:t>pooperačním období</w:t>
      </w:r>
      <w:r w:rsidRPr="002E53F6">
        <w:t xml:space="preserve"> může výrazně ovlivnit efekt operačního výkonu. K hlavním zásadám individuálně </w:t>
      </w:r>
      <w:r w:rsidRPr="00E67574">
        <w:t>stanoveného postupu patří: respirační fyzioterapie, cévní gymnastika, rehabili</w:t>
      </w:r>
      <w:r w:rsidR="002E53F6">
        <w:t xml:space="preserve">tační ošetřovatelství, postupná </w:t>
      </w:r>
      <w:r w:rsidRPr="00E67574">
        <w:t>vertikalizace dle vyjádření operatéra, individuální cvičení postižené oblasti</w:t>
      </w:r>
      <w:r w:rsidR="007E1E24">
        <w:t xml:space="preserve"> -</w:t>
      </w:r>
      <w:r w:rsidRPr="00E67574">
        <w:t xml:space="preserve"> zlepšení hybnosti, svalové síly, obnova správných pohybových stereotypů, držení těla, rovnováhy; celková kondiční cvičení, péče o jizvu ihned po zhojení. V případech, kdy jsou nutné ortopedické a kompenzační pomůcky, ná</w:t>
      </w:r>
      <w:r w:rsidR="00BA4840">
        <w:t>sleduje nácvik jejich používání.</w:t>
      </w:r>
      <w:r w:rsidRPr="00E67574">
        <w:t xml:space="preserve"> </w:t>
      </w:r>
      <w:r w:rsidR="00BA4840">
        <w:t>Důležitou součástí je také</w:t>
      </w:r>
      <w:r w:rsidRPr="00E67574">
        <w:t xml:space="preserve"> nácvik běžných denních</w:t>
      </w:r>
      <w:r w:rsidR="007E1E24">
        <w:t xml:space="preserve"> činností, nácvik soběstačnosti</w:t>
      </w:r>
      <w:r w:rsidR="00E51A54">
        <w:t xml:space="preserve"> </w:t>
      </w:r>
      <w:r w:rsidRPr="00E67574">
        <w:t>(Chaloupka 2003)</w:t>
      </w:r>
      <w:r w:rsidR="007E1E24" w:rsidRPr="007E1E24">
        <w:t>.</w:t>
      </w:r>
    </w:p>
    <w:p w:rsidR="00576943" w:rsidRPr="00E67574" w:rsidRDefault="00576943" w:rsidP="002C349E">
      <w:pPr>
        <w:pStyle w:val="Nadpis3"/>
      </w:pPr>
      <w:bookmarkStart w:id="35" w:name="_Toc198319913"/>
      <w:r w:rsidRPr="00E67574">
        <w:lastRenderedPageBreak/>
        <w:t>Fyzikální terapie</w:t>
      </w:r>
      <w:bookmarkEnd w:id="35"/>
    </w:p>
    <w:p w:rsidR="00576943" w:rsidRPr="00E67574" w:rsidRDefault="00576943" w:rsidP="00576943">
      <w:r w:rsidRPr="00E67574">
        <w:t xml:space="preserve">     Fyzi</w:t>
      </w:r>
      <w:r w:rsidR="00DF4811">
        <w:t xml:space="preserve">kální terapie (dále </w:t>
      </w:r>
      <w:r w:rsidRPr="00E67574">
        <w:t xml:space="preserve">FT) využívá jako léčebného prostředku různých fyzikálních podnětů k ovlivnění reflexních změn. Výhoda FT je v tom, </w:t>
      </w:r>
      <w:r w:rsidR="009E5B31">
        <w:br/>
      </w:r>
      <w:r w:rsidRPr="00E67574">
        <w:t>že můžeme působit (kromě místních účinků) i na vzdálené tkáně.</w:t>
      </w:r>
      <w:r w:rsidR="003F7B72">
        <w:t xml:space="preserve"> Další </w:t>
      </w:r>
      <w:r w:rsidRPr="00E67574">
        <w:t>výhodou je možnost poměrně přesného zacílení analgetického</w:t>
      </w:r>
      <w:r w:rsidR="003A7F5E">
        <w:t xml:space="preserve"> či myorelaxačního působení, na</w:t>
      </w:r>
      <w:r w:rsidRPr="00E67574">
        <w:t>rozdíl od necíleného účinku farmak. Nevýhodou FT je individuální reakce každého pacienta a také pasivita pacienta. Proto by se mělo využívat prostředků FT přísně cíleně a spíše jako přípr</w:t>
      </w:r>
      <w:r w:rsidR="007E1E24">
        <w:t>avy před aktivní léčbou pohybem</w:t>
      </w:r>
      <w:r w:rsidRPr="00E67574">
        <w:t xml:space="preserve"> (Dvořák 2003, </w:t>
      </w:r>
      <w:r w:rsidR="007E1E24" w:rsidRPr="00E67574">
        <w:t>Poděbradský 1998</w:t>
      </w:r>
      <w:r w:rsidR="007E1E24">
        <w:t xml:space="preserve">, </w:t>
      </w:r>
      <w:r w:rsidR="002E53F6" w:rsidRPr="00E67574">
        <w:t>Rychlíková 2004</w:t>
      </w:r>
      <w:r w:rsidRPr="00E67574">
        <w:t>)</w:t>
      </w:r>
      <w:r w:rsidR="007E1E24">
        <w:t>.</w:t>
      </w:r>
      <w:r w:rsidRPr="00E67574">
        <w:t xml:space="preserve"> </w:t>
      </w:r>
    </w:p>
    <w:p w:rsidR="00576943" w:rsidRPr="00E67574" w:rsidRDefault="00576943" w:rsidP="00576943">
      <w:r w:rsidRPr="00E67574">
        <w:t xml:space="preserve">     Pomocí FT jsme schopni léčit v dobře indikovaných případech (lokální svalové spasmy). Pokud ji v jiných případech zkombinujeme s pohybovou léčbou, tuto léčbu podstatně urychlíme. Společným rysem všech metod FT je ovlivnění aferentního systému, které vyvolává lokální nebo celkovou odezvu. Zvýšení aference vede k nastartování autoreparačních mechanismů cílených </w:t>
      </w:r>
      <w:r w:rsidR="009E5B31">
        <w:br/>
      </w:r>
      <w:r w:rsidRPr="00E67574">
        <w:t xml:space="preserve">do ošetřované oblasti. Tímto způsobem lze odstranit funkční poruchu dříve, </w:t>
      </w:r>
      <w:r w:rsidR="00F34999">
        <w:br/>
      </w:r>
      <w:r w:rsidRPr="00E67574">
        <w:t xml:space="preserve">než dojde k její přeměně na strukturální. V případě strukturální poruchy napomáhá FT její kompenzaci okolními strukturami (např. při protruzi </w:t>
      </w:r>
      <w:r w:rsidR="00F34999">
        <w:br/>
      </w:r>
      <w:r w:rsidRPr="00E67574">
        <w:t>nebo prolapsu meziobratlové ploténky s lumbalgiemi může zmenšovat otok okolních tkání). V případě pokročilých strukturálních poruch je využíváno analgetických účinků, které přímo nebo nepří</w:t>
      </w:r>
      <w:r w:rsidR="007E1E24">
        <w:t>mo mají téměř všechny metody FT</w:t>
      </w:r>
      <w:r w:rsidRPr="00E67574">
        <w:t xml:space="preserve"> (Kasík 2002)</w:t>
      </w:r>
      <w:r w:rsidR="007E1E24">
        <w:t>.</w:t>
      </w:r>
    </w:p>
    <w:p w:rsidR="003F7B72" w:rsidRDefault="00576943" w:rsidP="00576943">
      <w:r w:rsidRPr="00E67574">
        <w:t xml:space="preserve">     FT je třeba indikovat velmi uvážlivě. U ambulantních nemocných je nutn</w:t>
      </w:r>
      <w:r w:rsidR="003F7B72">
        <w:t>é</w:t>
      </w:r>
      <w:r w:rsidRPr="00E67574">
        <w:t xml:space="preserve"> zvážit její možný přínos oproti zátěži, kterou přináší opakovaná cesta </w:t>
      </w:r>
      <w:r w:rsidR="009E5B31">
        <w:br/>
      </w:r>
      <w:r w:rsidRPr="00E67574">
        <w:t xml:space="preserve">do zdravotnického zařízení, a její </w:t>
      </w:r>
      <w:r w:rsidR="007E1E24">
        <w:t>efekt průběžně vyhodnocovat</w:t>
      </w:r>
      <w:r w:rsidRPr="00E67574">
        <w:t xml:space="preserve"> (Bednařík 2000)</w:t>
      </w:r>
      <w:r w:rsidR="007E1E24">
        <w:t>.</w:t>
      </w:r>
    </w:p>
    <w:p w:rsidR="00576943" w:rsidRPr="00E67574" w:rsidRDefault="003F7B72" w:rsidP="00576943">
      <w:r>
        <w:t xml:space="preserve">     </w:t>
      </w:r>
      <w:r w:rsidR="00576943" w:rsidRPr="00E67574">
        <w:t>Jak již bylo zmíněno, žádná z  metod léčebné rehabilitace nesmí vyvolávat nebo zhoršovat bolesti. Pokud zvolená procedura fyzikální terapie nepřináší úlevu, neprovádíme ji (</w:t>
      </w:r>
      <w:r w:rsidR="003A7F5E">
        <w:t xml:space="preserve">např. </w:t>
      </w:r>
      <w:r w:rsidR="00576943" w:rsidRPr="00E67574">
        <w:t xml:space="preserve">termoterapie, trakce).  </w:t>
      </w:r>
    </w:p>
    <w:p w:rsidR="00576943" w:rsidRPr="00E67574" w:rsidRDefault="00576943" w:rsidP="00576943"/>
    <w:p w:rsidR="001F4F82" w:rsidRDefault="00576943" w:rsidP="001F4F82">
      <w:pPr>
        <w:pStyle w:val="Nadpis4"/>
      </w:pPr>
      <w:r w:rsidRPr="00E67574">
        <w:lastRenderedPageBreak/>
        <w:t xml:space="preserve">     </w:t>
      </w:r>
      <w:bookmarkStart w:id="36" w:name="_Toc198319914"/>
      <w:r w:rsidRPr="00E67574">
        <w:t>Možnosti fyzikální terapie</w:t>
      </w:r>
      <w:bookmarkEnd w:id="36"/>
      <w:r w:rsidRPr="00E67574">
        <w:t xml:space="preserve"> </w:t>
      </w:r>
    </w:p>
    <w:p w:rsidR="00CF5F60" w:rsidRPr="00E67574" w:rsidRDefault="001B2616" w:rsidP="00576943">
      <w:pPr>
        <w:rPr>
          <w:i/>
        </w:rPr>
      </w:pPr>
      <w:r>
        <w:rPr>
          <w:i/>
        </w:rPr>
        <w:t xml:space="preserve">1. </w:t>
      </w:r>
      <w:r w:rsidR="00576943" w:rsidRPr="00E67574">
        <w:rPr>
          <w:i/>
        </w:rPr>
        <w:t xml:space="preserve">Mechanoterapie </w:t>
      </w:r>
    </w:p>
    <w:p w:rsidR="00576943" w:rsidRPr="00E67574" w:rsidRDefault="00CF5F60" w:rsidP="00576943">
      <w:r w:rsidRPr="00E67574">
        <w:t xml:space="preserve">     </w:t>
      </w:r>
      <w:r w:rsidR="00576943" w:rsidRPr="00E67574">
        <w:t>Kromě výše uvedených manipulačních tec</w:t>
      </w:r>
      <w:r w:rsidR="009F7B69">
        <w:t>hnik, trakcí, masáží a</w:t>
      </w:r>
      <w:r w:rsidR="00576943" w:rsidRPr="00E67574">
        <w:t xml:space="preserve"> imobilizace sem řadíme podtlakové masáže v kombinaci s interferenčními </w:t>
      </w:r>
      <w:r w:rsidR="00576943" w:rsidRPr="00D575D4">
        <w:t>proudy</w:t>
      </w:r>
      <w:r w:rsidR="002D158A">
        <w:t xml:space="preserve"> a</w:t>
      </w:r>
      <w:r w:rsidR="009F7B69">
        <w:t xml:space="preserve"> </w:t>
      </w:r>
      <w:r w:rsidR="00576943" w:rsidRPr="00D575D4">
        <w:t>UZ</w:t>
      </w:r>
      <w:r w:rsidR="009F7B69">
        <w:t>, který</w:t>
      </w:r>
      <w:r w:rsidR="00576943" w:rsidRPr="00E67574">
        <w:t xml:space="preserve"> má an</w:t>
      </w:r>
      <w:r w:rsidR="002D158A">
        <w:t>algetický a myorelaxační účinek. I</w:t>
      </w:r>
      <w:r w:rsidR="00576943" w:rsidRPr="00E67574">
        <w:t xml:space="preserve">ndikován </w:t>
      </w:r>
      <w:r w:rsidR="00DF4811">
        <w:t>je při léčbě</w:t>
      </w:r>
      <w:r w:rsidR="00576943" w:rsidRPr="00E67574">
        <w:t xml:space="preserve"> hypertonick</w:t>
      </w:r>
      <w:r w:rsidR="00DF4811">
        <w:t>ých</w:t>
      </w:r>
      <w:r w:rsidR="00576943" w:rsidRPr="00E67574">
        <w:t xml:space="preserve"> sval</w:t>
      </w:r>
      <w:r w:rsidR="00DF4811">
        <w:t>ů</w:t>
      </w:r>
      <w:r w:rsidR="00576943" w:rsidRPr="00E67574">
        <w:t>, lok</w:t>
      </w:r>
      <w:r w:rsidR="00DF4811">
        <w:t>álních</w:t>
      </w:r>
      <w:r w:rsidR="00576943" w:rsidRPr="00E67574">
        <w:t xml:space="preserve"> spasm</w:t>
      </w:r>
      <w:r w:rsidR="00DF4811">
        <w:t>ů</w:t>
      </w:r>
      <w:r w:rsidR="00576943" w:rsidRPr="00E67574">
        <w:t>, entezopati</w:t>
      </w:r>
      <w:r w:rsidR="00DF4811">
        <w:t>í</w:t>
      </w:r>
      <w:r w:rsidR="00576943" w:rsidRPr="00E67574">
        <w:t xml:space="preserve">, chronických otoků </w:t>
      </w:r>
      <w:r w:rsidR="00F34999">
        <w:br/>
      </w:r>
      <w:r w:rsidR="00576943" w:rsidRPr="00E67574">
        <w:t>nebo prosáknutí v kůži a podkoží</w:t>
      </w:r>
      <w:r w:rsidR="0075550B">
        <w:t>,</w:t>
      </w:r>
      <w:r w:rsidR="00576943" w:rsidRPr="00E67574">
        <w:t xml:space="preserve"> zkrácen</w:t>
      </w:r>
      <w:r w:rsidR="0075550B">
        <w:t>ých</w:t>
      </w:r>
      <w:r w:rsidR="00576943" w:rsidRPr="00E67574">
        <w:t xml:space="preserve"> fasci</w:t>
      </w:r>
      <w:r w:rsidR="0075550B">
        <w:t>í</w:t>
      </w:r>
      <w:r w:rsidR="00576943" w:rsidRPr="00E67574">
        <w:t xml:space="preserve"> </w:t>
      </w:r>
      <w:r w:rsidR="0075550B">
        <w:t>či ligament</w:t>
      </w:r>
      <w:r w:rsidR="00576943" w:rsidRPr="00E67574">
        <w:t>. UZ kontinuální se využívá při aplikaci dynamické na hypertonick</w:t>
      </w:r>
      <w:r w:rsidR="00F34999">
        <w:t xml:space="preserve">é paravertebrální valy. Výhodná </w:t>
      </w:r>
      <w:r w:rsidR="00576943" w:rsidRPr="00E67574">
        <w:t>je kombinace pul</w:t>
      </w:r>
      <w:r w:rsidR="0075550B">
        <w:t>z</w:t>
      </w:r>
      <w:r w:rsidR="00576943" w:rsidRPr="00E67574">
        <w:t xml:space="preserve">ního UZ + TENS </w:t>
      </w:r>
      <w:r w:rsidR="00F34999">
        <w:t xml:space="preserve">při přítomnosti reflexních změn </w:t>
      </w:r>
      <w:r w:rsidR="00576943" w:rsidRPr="00E67574">
        <w:t>v povrchních svalech</w:t>
      </w:r>
      <w:r w:rsidR="002D158A">
        <w:t xml:space="preserve">, </w:t>
      </w:r>
      <w:r w:rsidR="00576943" w:rsidRPr="00E67574">
        <w:t>nebo pul</w:t>
      </w:r>
      <w:r w:rsidR="0075550B">
        <w:t>z</w:t>
      </w:r>
      <w:r w:rsidR="00576943" w:rsidRPr="00E67574">
        <w:t>ního UZ + sf proudů při přítomnosti reflexních změn v hlubokých svalech. Také je vhodný jako alternativa laseru při léčbě aktivních jizev</w:t>
      </w:r>
      <w:r w:rsidR="007E1E24">
        <w:t xml:space="preserve"> (Capko</w:t>
      </w:r>
      <w:r w:rsidR="00476355">
        <w:t xml:space="preserve"> </w:t>
      </w:r>
      <w:r w:rsidR="007E1E24">
        <w:t xml:space="preserve">1998, </w:t>
      </w:r>
      <w:r w:rsidR="00476355">
        <w:t>Poděbradský 1998)</w:t>
      </w:r>
      <w:r w:rsidR="00576943" w:rsidRPr="00E67574">
        <w:t>.</w:t>
      </w:r>
    </w:p>
    <w:p w:rsidR="00CF5F60" w:rsidRPr="00E67574" w:rsidRDefault="001B2616" w:rsidP="00576943">
      <w:pPr>
        <w:rPr>
          <w:i/>
        </w:rPr>
      </w:pPr>
      <w:r>
        <w:rPr>
          <w:i/>
        </w:rPr>
        <w:t xml:space="preserve">2. </w:t>
      </w:r>
      <w:r w:rsidR="00576943" w:rsidRPr="00E67574">
        <w:rPr>
          <w:i/>
        </w:rPr>
        <w:t xml:space="preserve">Elektroterapie </w:t>
      </w:r>
    </w:p>
    <w:p w:rsidR="001B2616" w:rsidRPr="00E67574" w:rsidRDefault="00CF5F60" w:rsidP="00576943">
      <w:r w:rsidRPr="00E67574">
        <w:t xml:space="preserve">     </w:t>
      </w:r>
      <w:r w:rsidR="00576943" w:rsidRPr="00E67574">
        <w:t>Pro analgetic</w:t>
      </w:r>
      <w:r w:rsidR="002D158A">
        <w:t xml:space="preserve">ký </w:t>
      </w:r>
      <w:r w:rsidR="001331B2">
        <w:t>účinek využíváme DD proudy, Trä</w:t>
      </w:r>
      <w:r w:rsidR="00576943" w:rsidRPr="00E67574">
        <w:t xml:space="preserve">bertovy proudy, sf proudy (izoplanární i dipólové vektorové pole). Pro myorelaxační účinek </w:t>
      </w:r>
      <w:r w:rsidR="002D158A">
        <w:t>volíme</w:t>
      </w:r>
      <w:r w:rsidR="00576943" w:rsidRPr="00E67574">
        <w:t xml:space="preserve"> výše uved</w:t>
      </w:r>
      <w:r w:rsidR="002D158A">
        <w:t>ené kombinace s UZ nebo</w:t>
      </w:r>
      <w:r w:rsidR="003F7B72">
        <w:t xml:space="preserve"> krátkovlnnou</w:t>
      </w:r>
      <w:r w:rsidR="00576943" w:rsidRPr="00E67574">
        <w:t xml:space="preserve"> diatermii. V  případ</w:t>
      </w:r>
      <w:r w:rsidR="003F7B72">
        <w:t>ě</w:t>
      </w:r>
      <w:r w:rsidR="002D158A">
        <w:t xml:space="preserve"> snížené svalové síly využíváme</w:t>
      </w:r>
      <w:r w:rsidR="00576943" w:rsidRPr="00E67574">
        <w:t xml:space="preserve"> elektrostimulaci (u svalové síly menší než st. 2; pravoúhlé impulsy), elektrogymnastiku (u svalové síly větší ne</w:t>
      </w:r>
      <w:r w:rsidR="00476355">
        <w:t>ž st. 2; sf proudy, TENS surge)</w:t>
      </w:r>
      <w:r w:rsidR="00576943" w:rsidRPr="00E67574">
        <w:t xml:space="preserve"> </w:t>
      </w:r>
      <w:r w:rsidR="00476355">
        <w:t>(Capko 1998, Poděbradský 1998)</w:t>
      </w:r>
      <w:r w:rsidR="00476355" w:rsidRPr="00E67574">
        <w:t>.</w:t>
      </w:r>
    </w:p>
    <w:p w:rsidR="00CF5F60" w:rsidRPr="00E67574" w:rsidRDefault="001B2616" w:rsidP="00576943">
      <w:pPr>
        <w:rPr>
          <w:i/>
        </w:rPr>
      </w:pPr>
      <w:r>
        <w:rPr>
          <w:i/>
        </w:rPr>
        <w:t xml:space="preserve">3. </w:t>
      </w:r>
      <w:r w:rsidR="00576943" w:rsidRPr="00E67574">
        <w:rPr>
          <w:i/>
        </w:rPr>
        <w:t xml:space="preserve">Termoterapie  </w:t>
      </w:r>
    </w:p>
    <w:p w:rsidR="003F7B72" w:rsidRDefault="00CF5F60" w:rsidP="00576943">
      <w:r w:rsidRPr="00E67574">
        <w:t xml:space="preserve">     Využíváme </w:t>
      </w:r>
      <w:r w:rsidR="002D158A" w:rsidRPr="00E67574">
        <w:t xml:space="preserve">pozitivní </w:t>
      </w:r>
      <w:r w:rsidRPr="00E67574">
        <w:t xml:space="preserve">termoterapii </w:t>
      </w:r>
      <w:r w:rsidR="00476355">
        <w:t>-</w:t>
      </w:r>
      <w:r w:rsidR="00576943" w:rsidRPr="00E67574">
        <w:t xml:space="preserve"> solux, biolamp</w:t>
      </w:r>
      <w:r w:rsidR="003F7B72">
        <w:t>u</w:t>
      </w:r>
      <w:r w:rsidR="00576943" w:rsidRPr="00E67574">
        <w:t>, nahřát</w:t>
      </w:r>
      <w:r w:rsidR="003F7B72">
        <w:t>ou vlněnou roušku</w:t>
      </w:r>
      <w:r w:rsidR="00576943" w:rsidRPr="00E67574">
        <w:t>, vlhké nebo suché horké obklady, termofor, lavatherm, parafínové pl</w:t>
      </w:r>
      <w:r w:rsidR="002D158A">
        <w:t xml:space="preserve">ásty. </w:t>
      </w:r>
      <w:r w:rsidR="00576943" w:rsidRPr="00E67574">
        <w:t xml:space="preserve">Kromě analgetického a myorelaxačního účinku, je možno použít pozitivní termoterapii před léčbou trakcemi, mobilizacemi a masáží - vazivové struktury velmi dobře reagují na nahřátí distenzí.  </w:t>
      </w:r>
    </w:p>
    <w:p w:rsidR="00576943" w:rsidRPr="00E67574" w:rsidRDefault="003F7B72" w:rsidP="00576943">
      <w:r>
        <w:t xml:space="preserve">     </w:t>
      </w:r>
      <w:r w:rsidR="00576943" w:rsidRPr="00E67574">
        <w:t xml:space="preserve">U aplikace tepla je </w:t>
      </w:r>
      <w:r>
        <w:t xml:space="preserve">nutná opatrnost - </w:t>
      </w:r>
      <w:r w:rsidR="00576943" w:rsidRPr="00E67574">
        <w:t xml:space="preserve">snášenlivost je individuální. U akutního lumbaga </w:t>
      </w:r>
      <w:r>
        <w:t xml:space="preserve">bychom neměli </w:t>
      </w:r>
      <w:r w:rsidR="00576943" w:rsidRPr="00E67574">
        <w:t>aplik</w:t>
      </w:r>
      <w:r w:rsidR="009E5B31">
        <w:t>ovat</w:t>
      </w:r>
      <w:r w:rsidR="00576943" w:rsidRPr="00E67574">
        <w:t xml:space="preserve"> tepl</w:t>
      </w:r>
      <w:r w:rsidR="009E5B31">
        <w:t>o</w:t>
      </w:r>
      <w:r w:rsidR="00576943" w:rsidRPr="00E67574">
        <w:t xml:space="preserve"> pronikajícího do hlubokých struktur (vlhké </w:t>
      </w:r>
      <w:r w:rsidR="00CF5F60" w:rsidRPr="00E67574">
        <w:t>teplo, ale také diatermie, UZ</w:t>
      </w:r>
      <w:r w:rsidR="00576943" w:rsidRPr="00E67574">
        <w:t>), protože může potencovat zánětlivé změny. Dáváme přednost povrch</w:t>
      </w:r>
      <w:r w:rsidR="0075550B">
        <w:t xml:space="preserve">ově působícímu suchému teplu v </w:t>
      </w:r>
      <w:r w:rsidR="00576943" w:rsidRPr="00E67574">
        <w:t xml:space="preserve">akutním </w:t>
      </w:r>
      <w:r w:rsidR="0075550B" w:rsidRPr="00E67574">
        <w:t xml:space="preserve">stadiu </w:t>
      </w:r>
      <w:r w:rsidR="00576943" w:rsidRPr="00E67574">
        <w:lastRenderedPageBreak/>
        <w:t xml:space="preserve">(infračervená lampa, elektrická dečka), v chronickém stadiu </w:t>
      </w:r>
      <w:r w:rsidR="009E5B31">
        <w:t>je možné</w:t>
      </w:r>
      <w:r w:rsidR="00576943" w:rsidRPr="00E67574">
        <w:t xml:space="preserve"> zkusit </w:t>
      </w:r>
      <w:r w:rsidR="009E5B31">
        <w:br/>
      </w:r>
      <w:r w:rsidR="00576943" w:rsidRPr="00E67574">
        <w:t>do hloubky působící procedury. U rozvinutých kořenových syndromů může aplikace tepla zhoršit lokální zá</w:t>
      </w:r>
      <w:r w:rsidR="007E1E24">
        <w:t xml:space="preserve">nět nebo způsobit </w:t>
      </w:r>
      <w:r w:rsidR="00C06346">
        <w:t xml:space="preserve">i </w:t>
      </w:r>
      <w:r w:rsidR="007E1E24">
        <w:t>prokrvácení</w:t>
      </w:r>
      <w:r w:rsidR="00576943" w:rsidRPr="00E67574">
        <w:t xml:space="preserve"> (Bednařík 2000, Trnavský 1997)</w:t>
      </w:r>
      <w:r w:rsidR="007E1E24">
        <w:t>.</w:t>
      </w:r>
      <w:r w:rsidR="00576943" w:rsidRPr="00E67574">
        <w:t xml:space="preserve"> </w:t>
      </w:r>
    </w:p>
    <w:p w:rsidR="00CF5F60" w:rsidRPr="00E67574" w:rsidRDefault="001B2616" w:rsidP="00576943">
      <w:pPr>
        <w:rPr>
          <w:i/>
        </w:rPr>
      </w:pPr>
      <w:r>
        <w:rPr>
          <w:i/>
        </w:rPr>
        <w:t xml:space="preserve">4. </w:t>
      </w:r>
      <w:r w:rsidR="00CF5F60" w:rsidRPr="00E67574">
        <w:rPr>
          <w:i/>
        </w:rPr>
        <w:t>Fototerapie</w:t>
      </w:r>
      <w:r w:rsidR="00576943" w:rsidRPr="00E67574">
        <w:rPr>
          <w:i/>
        </w:rPr>
        <w:t xml:space="preserve"> </w:t>
      </w:r>
    </w:p>
    <w:p w:rsidR="00576943" w:rsidRPr="00E67574" w:rsidRDefault="00CF5F60" w:rsidP="00576943">
      <w:r w:rsidRPr="00E67574">
        <w:t xml:space="preserve">     </w:t>
      </w:r>
      <w:r w:rsidR="00576943" w:rsidRPr="00E67574">
        <w:t>Kromě výše uvedených soluxu</w:t>
      </w:r>
      <w:r w:rsidR="0075550B">
        <w:t xml:space="preserve"> a </w:t>
      </w:r>
      <w:r w:rsidR="00576943" w:rsidRPr="00E67574">
        <w:t>biolampy</w:t>
      </w:r>
      <w:r w:rsidR="0075550B">
        <w:t xml:space="preserve"> se poslední dobou široce </w:t>
      </w:r>
      <w:r w:rsidR="00576943" w:rsidRPr="00E67574">
        <w:t>uplatňuje v léčbě reflexních i artrotických změn laser.</w:t>
      </w:r>
    </w:p>
    <w:p w:rsidR="00CF5F60" w:rsidRPr="00E67574" w:rsidRDefault="001B2616" w:rsidP="00576943">
      <w:pPr>
        <w:rPr>
          <w:i/>
        </w:rPr>
      </w:pPr>
      <w:r>
        <w:rPr>
          <w:i/>
        </w:rPr>
        <w:t xml:space="preserve">5. </w:t>
      </w:r>
      <w:r w:rsidR="00576943" w:rsidRPr="00E67574">
        <w:rPr>
          <w:i/>
        </w:rPr>
        <w:t xml:space="preserve">Magnetoterapie </w:t>
      </w:r>
    </w:p>
    <w:p w:rsidR="00576943" w:rsidRPr="00E67574" w:rsidRDefault="00CF5F60" w:rsidP="00576943">
      <w:r w:rsidRPr="00E67574">
        <w:t xml:space="preserve">     </w:t>
      </w:r>
      <w:r w:rsidR="00576943" w:rsidRPr="00E67574">
        <w:t>Pulzní nf magnetoterapie má analgetický a myorelaxač</w:t>
      </w:r>
      <w:r w:rsidR="002D158A">
        <w:t>ní účinek – uplatňuje se zejm.</w:t>
      </w:r>
      <w:r w:rsidR="00576943" w:rsidRPr="00E67574">
        <w:t xml:space="preserve"> př</w:t>
      </w:r>
      <w:r w:rsidR="00476355">
        <w:t>i ovlivňování artrotických změn (Poděbradský 1998)</w:t>
      </w:r>
      <w:r w:rsidR="00476355" w:rsidRPr="00E67574">
        <w:t>.</w:t>
      </w:r>
    </w:p>
    <w:p w:rsidR="00CF5F60" w:rsidRPr="00E67574" w:rsidRDefault="001B2616" w:rsidP="00576943">
      <w:pPr>
        <w:rPr>
          <w:i/>
        </w:rPr>
      </w:pPr>
      <w:r>
        <w:rPr>
          <w:i/>
        </w:rPr>
        <w:t xml:space="preserve">6. </w:t>
      </w:r>
      <w:r w:rsidR="00576943" w:rsidRPr="00E67574">
        <w:rPr>
          <w:i/>
        </w:rPr>
        <w:t xml:space="preserve">Hydroterapie </w:t>
      </w:r>
    </w:p>
    <w:p w:rsidR="00576943" w:rsidRPr="00E67574" w:rsidRDefault="00CF5F60" w:rsidP="00576943">
      <w:r w:rsidRPr="00E67574">
        <w:t xml:space="preserve">     </w:t>
      </w:r>
      <w:r w:rsidR="00576943" w:rsidRPr="00E67574">
        <w:t>Slučuje v sobě účinky termoterapie, mechanoterapie, chemoterapie, hydrokinezioterapie: celotělová vířivka, přísadové koupele, podvo</w:t>
      </w:r>
      <w:r w:rsidR="00476355">
        <w:t>dní masáž, střiky, LTV v bazénu</w:t>
      </w:r>
      <w:r w:rsidR="00576943" w:rsidRPr="00E67574">
        <w:t xml:space="preserve"> (Kolářová 2003)</w:t>
      </w:r>
      <w:r w:rsidR="00476355">
        <w:t>.</w:t>
      </w:r>
    </w:p>
    <w:p w:rsidR="002840A6" w:rsidRPr="00E67574" w:rsidRDefault="002840A6" w:rsidP="00576943"/>
    <w:p w:rsidR="00576943" w:rsidRPr="00E67574" w:rsidRDefault="00576943" w:rsidP="002C349E">
      <w:pPr>
        <w:pStyle w:val="Nadpis3"/>
      </w:pPr>
      <w:bookmarkStart w:id="37" w:name="_Toc198319915"/>
      <w:r w:rsidRPr="00E67574">
        <w:t>Ergoterapie</w:t>
      </w:r>
      <w:bookmarkEnd w:id="37"/>
    </w:p>
    <w:p w:rsidR="00036C7F" w:rsidRPr="00E67574" w:rsidRDefault="00576943" w:rsidP="00576943">
      <w:r w:rsidRPr="00E67574">
        <w:t xml:space="preserve">     Ergoterapie (léčba prací) využívá jako léčebného prostředku různě složité pracovní úkony. Je to vhodně vybraná tělesná či duševní činnost s pracovními pohyby a návyky používaná s cílem zlepšit postižené funkce pacienta </w:t>
      </w:r>
      <w:r w:rsidR="00F34999">
        <w:br/>
      </w:r>
      <w:r w:rsidRPr="00E67574">
        <w:t xml:space="preserve">nebo nahradit tyto funkce funkcemi novými, nebo alepoň zabránit zhoršování místního či celkového tělesného a duševního stavu nemocného. V případě VAS se tedy ergoterapeut (event. fyzioterapeut) snaží o obnovu funkce postiženého úseku páteře či končetiny (paretické končetiny při neurologickém deficitu) </w:t>
      </w:r>
      <w:r w:rsidR="009E5B31">
        <w:br/>
      </w:r>
      <w:r w:rsidRPr="00E67574">
        <w:t xml:space="preserve">a zároveň o obnovu samostatnosti pacienta. V případě, že není možné obnovit danou funkci, snaží se ergoterapeut najít a naučit pacienta kompenzační mechanismy, jimiž může být postižená funkce nahrazena. V případě, že není </w:t>
      </w:r>
    </w:p>
    <w:p w:rsidR="002840A6" w:rsidRPr="00E67574" w:rsidRDefault="00576943" w:rsidP="00576943">
      <w:r w:rsidRPr="00E67574">
        <w:t>možné plné začlenění p</w:t>
      </w:r>
      <w:r w:rsidR="00E40764">
        <w:t xml:space="preserve">acienta do každodenního života, </w:t>
      </w:r>
      <w:r w:rsidRPr="00E67574">
        <w:t xml:space="preserve">je úkolem ergoterapeuta pomoci mu vybavit domov nebo pracovní místo pomocnými prostředky, nebo je </w:t>
      </w:r>
      <w:r w:rsidRPr="00E67574">
        <w:lastRenderedPageBreak/>
        <w:t>přizpůsobit tak, aby byl pacient alespoň</w:t>
      </w:r>
      <w:r w:rsidR="00476355">
        <w:t xml:space="preserve"> v základních </w:t>
      </w:r>
      <w:r w:rsidR="007067DE">
        <w:t>denních činnostech</w:t>
      </w:r>
      <w:r w:rsidR="00476355">
        <w:t xml:space="preserve"> soběstačný</w:t>
      </w:r>
      <w:r w:rsidRPr="00E67574">
        <w:t xml:space="preserve"> </w:t>
      </w:r>
      <w:r w:rsidR="009E5B31" w:rsidRPr="00E67574">
        <w:t xml:space="preserve">(Dungl 2005, </w:t>
      </w:r>
      <w:r w:rsidR="007067DE">
        <w:t xml:space="preserve">Votava </w:t>
      </w:r>
      <w:r w:rsidR="00036F08">
        <w:t>2005</w:t>
      </w:r>
      <w:r w:rsidR="009E5B31" w:rsidRPr="00E67574">
        <w:t>)</w:t>
      </w:r>
      <w:r w:rsidR="00476355">
        <w:t>.</w:t>
      </w:r>
    </w:p>
    <w:p w:rsidR="00576943" w:rsidRPr="00E67574" w:rsidRDefault="002840A6" w:rsidP="00576943">
      <w:r w:rsidRPr="00E67574">
        <w:t xml:space="preserve">     Dále ergoterapie slouží k ohodnocení zbylých funkcí, k vyzkoušení možnosti pracovního zatížení, k</w:t>
      </w:r>
      <w:r w:rsidR="00AE54B7">
        <w:t> doporučení a nácviku</w:t>
      </w:r>
      <w:r w:rsidRPr="00E67574">
        <w:t xml:space="preserve"> používání ortopedických </w:t>
      </w:r>
      <w:r w:rsidR="00476355">
        <w:br/>
      </w:r>
      <w:r w:rsidRPr="00E67574">
        <w:t>a kompenzačních pomůcek, k nácviku běžných činnost</w:t>
      </w:r>
      <w:r w:rsidR="0075550B">
        <w:t xml:space="preserve">í života, k nácviku </w:t>
      </w:r>
      <w:r w:rsidR="009E5B31">
        <w:t xml:space="preserve">sebeobsluhy </w:t>
      </w:r>
      <w:r w:rsidRPr="00E67574">
        <w:t>a soběstačnosti, k udržení vědomí jedince, že je schopen pracovat, k překle</w:t>
      </w:r>
      <w:r w:rsidR="00F27CE7">
        <w:t xml:space="preserve">nutí dlouhé doby hospitalizace </w:t>
      </w:r>
      <w:r w:rsidR="009E5B31">
        <w:t>(</w:t>
      </w:r>
      <w:r w:rsidR="00036F08">
        <w:t>Votava</w:t>
      </w:r>
      <w:r w:rsidR="009E5B31" w:rsidRPr="00E67574">
        <w:t xml:space="preserve"> 2005</w:t>
      </w:r>
      <w:r w:rsidR="009E5B31">
        <w:t>)</w:t>
      </w:r>
      <w:r w:rsidR="00476355">
        <w:t>.</w:t>
      </w:r>
    </w:p>
    <w:p w:rsidR="00576943" w:rsidRPr="00E67574" w:rsidRDefault="00576943" w:rsidP="00576943">
      <w:r w:rsidRPr="00E67574">
        <w:t xml:space="preserve">     Výcvik sebeobsluhy a všedních činností v rámci LTV se blíží svou náplní ergoterapii. Jejím obsahem je výcvik k co největší soběstačnosti</w:t>
      </w:r>
      <w:r w:rsidR="00E40764">
        <w:rPr>
          <w:b/>
        </w:rPr>
        <w:t xml:space="preserve"> </w:t>
      </w:r>
      <w:r w:rsidRPr="00E67574">
        <w:t>imobilizovaného pacienta. Podle stupně a</w:t>
      </w:r>
      <w:r w:rsidR="00E40764">
        <w:t xml:space="preserve"> lokality postižení reedukujeme </w:t>
      </w:r>
      <w:r w:rsidRPr="00E67574">
        <w:t>otáčení, nacvičujeme používání kompenzačních pomůcek, úkony osobní hygieny, posléze přistupujeme k vertik</w:t>
      </w:r>
      <w:r w:rsidR="00476355">
        <w:t xml:space="preserve">alizaci, nácviku lokomoce a </w:t>
      </w:r>
      <w:r w:rsidR="00B613C6">
        <w:t>všedních činností</w:t>
      </w:r>
      <w:r w:rsidRPr="00E67574">
        <w:t xml:space="preserve"> (Dvořák 2003)</w:t>
      </w:r>
      <w:r w:rsidR="00476355">
        <w:t>.</w:t>
      </w:r>
    </w:p>
    <w:p w:rsidR="002840A6" w:rsidRPr="00E67574" w:rsidRDefault="002840A6" w:rsidP="00576943"/>
    <w:p w:rsidR="00576943" w:rsidRPr="00E67574" w:rsidRDefault="00576943" w:rsidP="002840A6">
      <w:pPr>
        <w:pStyle w:val="Nadpis4"/>
      </w:pPr>
      <w:bookmarkStart w:id="38" w:name="_Toc198319916"/>
      <w:r w:rsidRPr="00E67574">
        <w:t>Škola zad</w:t>
      </w:r>
      <w:bookmarkEnd w:id="38"/>
    </w:p>
    <w:p w:rsidR="002840A6" w:rsidRPr="00E67574" w:rsidRDefault="002840A6" w:rsidP="00576943">
      <w:r w:rsidRPr="00E67574">
        <w:t xml:space="preserve">     Termínem </w:t>
      </w:r>
      <w:r w:rsidR="00C972B5" w:rsidRPr="00E67574">
        <w:t xml:space="preserve">škola zad </w:t>
      </w:r>
      <w:r w:rsidR="00E40764">
        <w:t>(dále ŠZ)</w:t>
      </w:r>
      <w:r w:rsidR="00905DF0">
        <w:t xml:space="preserve"> </w:t>
      </w:r>
      <w:r w:rsidRPr="00E67574">
        <w:t xml:space="preserve">označujeme metodu, konkrétní výkon fyzioterapeuta, ale rovněž vzdělávací zařízení, kde skupina odborníků z různých oborů v rámci různě dlouhých kurzů učí optimalizaci pohybu v zátěžových situacích pacienty s bolestmi páteře, nebo jedince se zaměstnáním, při kterém dochází k přetížení páteře. </w:t>
      </w:r>
      <w:r w:rsidR="0075550B">
        <w:t>Pod</w:t>
      </w:r>
      <w:r w:rsidRPr="00E67574">
        <w:t xml:space="preserve">le Gilbertové (2002) „pod pojmem </w:t>
      </w:r>
      <w:r w:rsidR="00E40764">
        <w:t>škola zad</w:t>
      </w:r>
      <w:r w:rsidRPr="00E67574">
        <w:t xml:space="preserve"> rozumíme zdravotnicko-pedagogickou instruktážní činnost, ve které se snažíme jedince naučit pochopení podstaty bolesti páteře a získání motivace podílet se aktivně na udržení dobrého stavu pohybového systému. Vycházíme přitom z předpokladu, že páteř je v řadě pracovních i mimopracovních </w:t>
      </w:r>
      <w:r w:rsidR="004934CF">
        <w:t>situacích nesprávně zatěžována -</w:t>
      </w:r>
      <w:r w:rsidRPr="00E67574">
        <w:t xml:space="preserve"> snažíme se proto vysvětlit, jak k tomuto zatížení, </w:t>
      </w:r>
      <w:r w:rsidR="00D56B4E">
        <w:br/>
      </w:r>
      <w:r w:rsidRPr="00E67574">
        <w:t>resp. přetížení dochází a jakým způ</w:t>
      </w:r>
      <w:r w:rsidR="00E40764">
        <w:t xml:space="preserve">sobem se ho vyvarovat.“ </w:t>
      </w:r>
      <w:r w:rsidR="00036F08">
        <w:t>Hlavní</w:t>
      </w:r>
      <w:r w:rsidRPr="00E67574">
        <w:t xml:space="preserve"> náplní ŠZ je osvojení základních teoretických znalostí (anatomie, biomechanika, ergonomie), které vysvětlují příčiny, projevy, léčbu a prevenci u vertebrogenních potíží, výuka a ovládnutí správných pohybových stereotypů, kompenzační cvičení, </w:t>
      </w:r>
      <w:r w:rsidRPr="00E67574">
        <w:lastRenderedPageBreak/>
        <w:t>relaxace, zásady životosprávy, zle</w:t>
      </w:r>
      <w:r w:rsidR="00476355">
        <w:t>pšení celkové tělesné zdatnosti</w:t>
      </w:r>
      <w:r w:rsidRPr="00E67574">
        <w:t xml:space="preserve"> (</w:t>
      </w:r>
      <w:r w:rsidR="00C972B5" w:rsidRPr="00E67574">
        <w:t xml:space="preserve">Gilbertová 2002, </w:t>
      </w:r>
      <w:r w:rsidRPr="00E67574">
        <w:t>Chaloupka 2003)</w:t>
      </w:r>
      <w:r w:rsidR="00476355">
        <w:t>.</w:t>
      </w:r>
      <w:r w:rsidRPr="00E67574">
        <w:t xml:space="preserve">   </w:t>
      </w:r>
    </w:p>
    <w:p w:rsidR="00886B31" w:rsidRDefault="00C972B5" w:rsidP="00576943">
      <w:r w:rsidRPr="00E67574">
        <w:t xml:space="preserve">     Nedílnou součástí terapie VAS je proto seznámení pacienta se zásadami ŠZ. </w:t>
      </w:r>
      <w:r w:rsidR="00576943" w:rsidRPr="00E67574">
        <w:t xml:space="preserve">Při každé terapii je třeba edukovat pacienta o základech správných pohybových stereotypů při cvičení, ale také v každodenním životě, včetně zaměření se na typ zaměstnání či zájmové činnosti pacienta (sed, </w:t>
      </w:r>
      <w:r w:rsidR="00036F08" w:rsidRPr="00E67574">
        <w:t xml:space="preserve">stoj, </w:t>
      </w:r>
      <w:r w:rsidR="00576943" w:rsidRPr="00E67574">
        <w:t>předklon, zvedání břemene, oblékání, obouvání, zametání, vysávání, žehlení, vaření, umývání nádobí, umývání oken, práce na zahradě, ruční práce, jízda v dopravních prostředcích, osobní hygiena, poloha při spánku, sed u počítače, stoj u běžícího pásu, manipulace s břemeny a pracovními nástroji).</w:t>
      </w:r>
      <w:r w:rsidR="004914F3">
        <w:t xml:space="preserve"> </w:t>
      </w:r>
    </w:p>
    <w:p w:rsidR="00576943" w:rsidRPr="00E67574" w:rsidRDefault="00886B31" w:rsidP="00576943">
      <w:r>
        <w:t xml:space="preserve">     </w:t>
      </w:r>
      <w:r w:rsidR="00576943" w:rsidRPr="00E67574">
        <w:t>Pacient by od nás měl také dostat základní informace o ergonomii pracovního (domácího) prostředí (úprava pracovního</w:t>
      </w:r>
      <w:r w:rsidR="009D0911">
        <w:t xml:space="preserve"> stolu, židle, počítače, lůžka). Dále bychom mu měli doporučit </w:t>
      </w:r>
      <w:r w:rsidR="00576943" w:rsidRPr="00E67574">
        <w:t>vhodné tělesné aktivity (vhodné jsou plavání, kolo, běh na lyžích, běh, turistika, krátké vycházky jsou vhodné již v subakutním stadiu; nevhodné jsou sporty s velkou rotací či flexí páteře, s doskoky)</w:t>
      </w:r>
      <w:r w:rsidR="009D0911">
        <w:t xml:space="preserve">. Také bychom ho měli poučit o </w:t>
      </w:r>
      <w:r w:rsidR="00576943" w:rsidRPr="00E67574">
        <w:t xml:space="preserve">dalších významných faktorech podílejících se </w:t>
      </w:r>
      <w:r w:rsidR="00D56B4E">
        <w:br/>
      </w:r>
      <w:r w:rsidR="00576943" w:rsidRPr="00E67574">
        <w:t>na prevenci bolestí zad (obezita, kouření, stres). V případě potřeby je vhodné doporučit, zejména  hypermobilním pacientům, vhodnou podpěru</w:t>
      </w:r>
      <w:r w:rsidR="00C972B5" w:rsidRPr="00E67574">
        <w:t xml:space="preserve"> </w:t>
      </w:r>
      <w:r w:rsidR="009D0911">
        <w:t xml:space="preserve">při statické zátěži </w:t>
      </w:r>
      <w:r w:rsidR="00C972B5" w:rsidRPr="00E67574">
        <w:t xml:space="preserve">(viz </w:t>
      </w:r>
      <w:r w:rsidR="00C972B5" w:rsidRPr="004934CF">
        <w:t>výše)</w:t>
      </w:r>
      <w:r w:rsidR="004914F3" w:rsidRPr="004934CF">
        <w:t xml:space="preserve">. Základní pohybové stereotypy a činnosti jsou popsány </w:t>
      </w:r>
      <w:r w:rsidR="00D56B4E">
        <w:br/>
      </w:r>
      <w:r w:rsidR="004914F3" w:rsidRPr="004934CF">
        <w:t>a znázorněny v příloze VIII. Návrh životosprávy pro pacienty s VAS je uveden v příloze IX.</w:t>
      </w:r>
    </w:p>
    <w:p w:rsidR="00576943" w:rsidRPr="00E67574" w:rsidRDefault="009E5B31" w:rsidP="00576943">
      <w:r>
        <w:t xml:space="preserve">     </w:t>
      </w:r>
      <w:r w:rsidR="00576943" w:rsidRPr="00E67574">
        <w:t>Cvičení a dodržování zásad školy zad má význam zčásti terapeutický a zčásti preventivní a jiná prevence recidiv bolestí ani neexistuj</w:t>
      </w:r>
      <w:r w:rsidR="00476355">
        <w:t>e. Takto také směřujeme nemocné</w:t>
      </w:r>
      <w:r w:rsidR="00576943" w:rsidRPr="00E67574">
        <w:t xml:space="preserve"> (Novák 2002)</w:t>
      </w:r>
      <w:r w:rsidR="00476355">
        <w:t>.</w:t>
      </w:r>
    </w:p>
    <w:p w:rsidR="00576943" w:rsidRPr="00E67574" w:rsidRDefault="00576943" w:rsidP="00576943"/>
    <w:p w:rsidR="00576943" w:rsidRPr="00E67574" w:rsidRDefault="00576943" w:rsidP="002C349E">
      <w:pPr>
        <w:pStyle w:val="Nadpis3"/>
      </w:pPr>
      <w:bookmarkStart w:id="39" w:name="_Toc198319917"/>
      <w:r w:rsidRPr="00E67574">
        <w:t>Psychologická a sociální problematika onemocnění</w:t>
      </w:r>
      <w:bookmarkEnd w:id="39"/>
    </w:p>
    <w:p w:rsidR="00576943" w:rsidRPr="00E67574" w:rsidRDefault="00576943" w:rsidP="00576943">
      <w:r w:rsidRPr="00E67574">
        <w:t xml:space="preserve">     Vertebrogenní bolestivé syndromy</w:t>
      </w:r>
      <w:r w:rsidR="00605DF4">
        <w:t>, zejména chronické,</w:t>
      </w:r>
      <w:r w:rsidR="00C972B5" w:rsidRPr="00E67574">
        <w:t xml:space="preserve"> </w:t>
      </w:r>
      <w:r w:rsidRPr="00E67574">
        <w:t>představují vážný problém nejen medicínský, ale i psychologický a sociální</w:t>
      </w:r>
      <w:r w:rsidR="005D46B4">
        <w:t xml:space="preserve">. Psycho-sociální aspekt můžeme </w:t>
      </w:r>
      <w:r w:rsidRPr="00E67574">
        <w:t>vystopovat v příčinách i následcích VAS. „</w:t>
      </w:r>
      <w:r w:rsidRPr="00E67574">
        <w:rPr>
          <w:lang w:eastAsia="cs-CZ"/>
        </w:rPr>
        <w:t xml:space="preserve">Stres, úzkostné </w:t>
      </w:r>
      <w:r w:rsidRPr="00E67574">
        <w:rPr>
          <w:lang w:eastAsia="cs-CZ"/>
        </w:rPr>
        <w:lastRenderedPageBreak/>
        <w:t xml:space="preserve">poruchy, deprese a </w:t>
      </w:r>
      <w:r w:rsidRPr="00E67574">
        <w:t>také problémy v rodině, zaměstnání</w:t>
      </w:r>
      <w:r w:rsidRPr="00E67574">
        <w:rPr>
          <w:lang w:eastAsia="cs-CZ"/>
        </w:rPr>
        <w:t xml:space="preserve"> mohou být následkem bolesti, ale v řadě pří</w:t>
      </w:r>
      <w:r w:rsidR="00AE54B7">
        <w:rPr>
          <w:lang w:eastAsia="cs-CZ"/>
        </w:rPr>
        <w:t>pad</w:t>
      </w:r>
      <w:r w:rsidR="004934CF">
        <w:rPr>
          <w:lang w:eastAsia="cs-CZ"/>
        </w:rPr>
        <w:t>ů ji</w:t>
      </w:r>
      <w:r w:rsidR="00AE54B7">
        <w:rPr>
          <w:lang w:eastAsia="cs-CZ"/>
        </w:rPr>
        <w:t xml:space="preserve"> předcházejí</w:t>
      </w:r>
      <w:r w:rsidR="00476355">
        <w:rPr>
          <w:lang w:eastAsia="cs-CZ"/>
        </w:rPr>
        <w:t>“</w:t>
      </w:r>
      <w:r w:rsidR="00AE54B7">
        <w:rPr>
          <w:lang w:eastAsia="cs-CZ"/>
        </w:rPr>
        <w:t xml:space="preserve"> (Medicína</w:t>
      </w:r>
      <w:r w:rsidR="00AE54B7" w:rsidRPr="00E67574">
        <w:rPr>
          <w:lang w:eastAsia="cs-CZ"/>
        </w:rPr>
        <w:t xml:space="preserve"> 1999)</w:t>
      </w:r>
      <w:r w:rsidR="00AE54B7">
        <w:rPr>
          <w:lang w:eastAsia="cs-CZ"/>
        </w:rPr>
        <w:t xml:space="preserve">. </w:t>
      </w:r>
      <w:r w:rsidRPr="00E67574">
        <w:t>Jedná se tedy velmi často o „začarovaný kruh“, ze kterého se pacient bez odborné pomoci interdisciplinárního týmu není schopen dostat zpět do kvalitního života.</w:t>
      </w:r>
      <w:r w:rsidRPr="00E67574">
        <w:rPr>
          <w:lang w:eastAsia="cs-CZ"/>
        </w:rPr>
        <w:t xml:space="preserve"> </w:t>
      </w:r>
    </w:p>
    <w:p w:rsidR="000B74BF" w:rsidRDefault="00576943" w:rsidP="00576943">
      <w:r w:rsidRPr="00E67574">
        <w:t xml:space="preserve">     Psychologické a sociální </w:t>
      </w:r>
      <w:r w:rsidRPr="000B74BF">
        <w:rPr>
          <w:i/>
        </w:rPr>
        <w:t>následky</w:t>
      </w:r>
      <w:r w:rsidRPr="00E67574">
        <w:t xml:space="preserve"> se neliší od jiných chronických bolestí. Chronická bolest se stává dominantou pacientova života a negativně ovlivňuje kvalitu života pacienta i jeho okolí. U postiženého se objevují typické vzorce bolestivého chování</w:t>
      </w:r>
      <w:r w:rsidR="00353535">
        <w:t xml:space="preserve"> - </w:t>
      </w:r>
      <w:r w:rsidRPr="00E67574">
        <w:t xml:space="preserve">je podrážděný, unavený, zesláblý a cítí se chronickým invalidou (stesky, grimasy, úlevové polohy). </w:t>
      </w:r>
      <w:r w:rsidR="00353535">
        <w:t>Č</w:t>
      </w:r>
      <w:r w:rsidR="00353535" w:rsidRPr="00E67574">
        <w:t xml:space="preserve">astěji </w:t>
      </w:r>
      <w:r w:rsidR="00353535">
        <w:t>trpí</w:t>
      </w:r>
      <w:r w:rsidR="00353535" w:rsidRPr="00E67574">
        <w:t xml:space="preserve"> deprese</w:t>
      </w:r>
      <w:r w:rsidR="00353535">
        <w:t>mi</w:t>
      </w:r>
      <w:r w:rsidR="00353535" w:rsidRPr="00E67574">
        <w:t xml:space="preserve">. </w:t>
      </w:r>
      <w:r w:rsidR="00605DF4">
        <w:t>I</w:t>
      </w:r>
      <w:r w:rsidRPr="00E67574">
        <w:t xml:space="preserve">zoluje </w:t>
      </w:r>
      <w:r w:rsidR="000B74BF">
        <w:t xml:space="preserve">se </w:t>
      </w:r>
      <w:r w:rsidRPr="00E67574">
        <w:t xml:space="preserve">od okolí </w:t>
      </w:r>
      <w:r w:rsidR="000B74BF">
        <w:t xml:space="preserve">buď </w:t>
      </w:r>
      <w:r w:rsidRPr="00E67574">
        <w:t xml:space="preserve">sám, nebo se stává pro okolí nepříjemnou zátěží pro opakované stesky. </w:t>
      </w:r>
      <w:r w:rsidRPr="00E67574">
        <w:rPr>
          <w:bCs/>
          <w:iCs/>
        </w:rPr>
        <w:t>Snahy o zmírnění bolesti</w:t>
      </w:r>
      <w:r w:rsidRPr="00E67574">
        <w:rPr>
          <w:b/>
          <w:bCs/>
          <w:i/>
          <w:iCs/>
        </w:rPr>
        <w:t xml:space="preserve"> </w:t>
      </w:r>
      <w:r w:rsidRPr="00E67574">
        <w:t>vedou k nadužívání a závislosti na lécích, nadužívání zdravotnických služeb a také k</w:t>
      </w:r>
      <w:r w:rsidR="00D56B4E">
        <w:t xml:space="preserve"> pohybovému omezení (polehávání </w:t>
      </w:r>
      <w:r w:rsidRPr="00E67574">
        <w:t>během dne, odpočívání při chůzi, odmítání vykonávat běžné denní nebo pracovní aktivity ze strachu z bole</w:t>
      </w:r>
      <w:r w:rsidR="00476355">
        <w:t>sti - intolerance aktivity)</w:t>
      </w:r>
      <w:r w:rsidR="000B74BF">
        <w:t xml:space="preserve"> (Vondráčková 2001)</w:t>
      </w:r>
      <w:r w:rsidR="00476355">
        <w:t>.</w:t>
      </w:r>
    </w:p>
    <w:p w:rsidR="00576943" w:rsidRPr="00E67574" w:rsidRDefault="000B74BF" w:rsidP="00576943">
      <w:r>
        <w:t xml:space="preserve">     To vše</w:t>
      </w:r>
      <w:r w:rsidR="00576943" w:rsidRPr="00E67574">
        <w:t xml:space="preserve"> má za následek nejen psychické strádání pacienta i jeho okolí, ale také značné finanční náklady pro rodinu, zaměstnavatele i stát (zdravotní péče a léky, nemocenská, podpora, invalidní důchod). Vysoké finanční náklady se ovšem týkají i akutních bolestí</w:t>
      </w:r>
      <w:r>
        <w:t xml:space="preserve"> zad. „Bolesti páteře jsou v 40 % </w:t>
      </w:r>
      <w:r w:rsidR="00576943" w:rsidRPr="00E67574">
        <w:t xml:space="preserve">příčinou pracovní neschopnosti a v 70 % </w:t>
      </w:r>
      <w:r>
        <w:t>příčinou invalidizace nemocného pro nemoc pohybového ústrojí</w:t>
      </w:r>
      <w:r w:rsidR="00476355" w:rsidRPr="00E67574">
        <w:t>“</w:t>
      </w:r>
      <w:r w:rsidRPr="000B74BF">
        <w:t xml:space="preserve"> </w:t>
      </w:r>
      <w:r w:rsidRPr="00E67574">
        <w:t>(Dungl 2005)</w:t>
      </w:r>
      <w:r>
        <w:t>.</w:t>
      </w:r>
      <w:r w:rsidR="00576943" w:rsidRPr="00E67574">
        <w:t xml:space="preserve"> „Jde o nejčastější choroby po nemocech z nachlazení, jsou vedoucí příčinou omezení aktivity u lidí do 45 roků věku (10-15 % prostonaných dní) a jde o 5. ne</w:t>
      </w:r>
      <w:r>
        <w:t>jčastější příčinu hospitalizace</w:t>
      </w:r>
      <w:r w:rsidR="00476355" w:rsidRPr="00E67574">
        <w:t>“</w:t>
      </w:r>
      <w:r>
        <w:t xml:space="preserve"> </w:t>
      </w:r>
      <w:r w:rsidRPr="00E67574">
        <w:t>(Bednařík 2000)</w:t>
      </w:r>
      <w:r>
        <w:t>.</w:t>
      </w:r>
      <w:r w:rsidR="00576943" w:rsidRPr="00E67574">
        <w:t xml:space="preserve"> </w:t>
      </w:r>
    </w:p>
    <w:p w:rsidR="009E5B31" w:rsidRDefault="00576943" w:rsidP="00576943">
      <w:r w:rsidRPr="00E67574">
        <w:t xml:space="preserve">     Také mezi </w:t>
      </w:r>
      <w:r w:rsidRPr="000B74BF">
        <w:rPr>
          <w:i/>
        </w:rPr>
        <w:t>příčinami</w:t>
      </w:r>
      <w:r w:rsidRPr="00E67574">
        <w:t xml:space="preserve"> VAS </w:t>
      </w:r>
      <w:r w:rsidR="000B74BF">
        <w:t>nalezneme spoustu faktorů psychologi</w:t>
      </w:r>
      <w:r w:rsidRPr="00E67574">
        <w:t xml:space="preserve">ckého </w:t>
      </w:r>
      <w:r w:rsidR="009E5B31">
        <w:br/>
      </w:r>
      <w:r w:rsidRPr="00E67574">
        <w:t>či sociál</w:t>
      </w:r>
      <w:r w:rsidR="00742006">
        <w:t>ního rázu. Podle Opavského (2007</w:t>
      </w:r>
      <w:r w:rsidRPr="00E67574">
        <w:t xml:space="preserve">) má na chronicitu </w:t>
      </w:r>
      <w:r w:rsidR="0006059E">
        <w:t>bolestí zad</w:t>
      </w:r>
      <w:r w:rsidRPr="00E67574">
        <w:t xml:space="preserve"> vliv nejen faktor biologický, ale i psychologický</w:t>
      </w:r>
      <w:r w:rsidRPr="00E67574">
        <w:rPr>
          <w:b/>
        </w:rPr>
        <w:t xml:space="preserve"> </w:t>
      </w:r>
      <w:r w:rsidRPr="00E67574">
        <w:t xml:space="preserve">(stres, deprese, exhausce, obtíže </w:t>
      </w:r>
      <w:r w:rsidR="00476355">
        <w:br/>
      </w:r>
      <w:r w:rsidRPr="00E67574">
        <w:t>se zvládáním životních situací</w:t>
      </w:r>
      <w:r w:rsidR="00C972B5" w:rsidRPr="00E67574">
        <w:t xml:space="preserve"> - coping</w:t>
      </w:r>
      <w:r w:rsidRPr="00E67574">
        <w:t>) a sociální (nižší úroveň vzdělání, nižší příjem, nižší sociální zařazení, nespokojenost se zaměstnáním, neuspokojivá</w:t>
      </w:r>
      <w:r w:rsidR="004934CF">
        <w:t xml:space="preserve"> sociální podpora, neuspokojivá rodinná situace</w:t>
      </w:r>
      <w:r w:rsidRPr="00E67574">
        <w:t xml:space="preserve">). </w:t>
      </w:r>
      <w:r w:rsidR="000B74BF">
        <w:t>Vacek (</w:t>
      </w:r>
      <w:r w:rsidR="000B74BF" w:rsidRPr="00E67574">
        <w:t>2005</w:t>
      </w:r>
      <w:r w:rsidR="000B74BF">
        <w:t xml:space="preserve">) uvádí, </w:t>
      </w:r>
      <w:r w:rsidR="00476355">
        <w:br/>
      </w:r>
      <w:r w:rsidR="000B74BF">
        <w:lastRenderedPageBreak/>
        <w:t xml:space="preserve">že </w:t>
      </w:r>
      <w:r w:rsidRPr="00E67574">
        <w:t>„</w:t>
      </w:r>
      <w:r w:rsidR="000B74BF">
        <w:t>v</w:t>
      </w:r>
      <w:r w:rsidRPr="00E67574">
        <w:t>ertebrogenní obtíže jako zdroj pracovní neschopnosti jsou nejrozšířenější v krajích s nejvyšším procentem nezaměstnanosti“</w:t>
      </w:r>
      <w:r w:rsidR="00476355" w:rsidRPr="00E67574">
        <w:t>.</w:t>
      </w:r>
      <w:r w:rsidRPr="00E67574">
        <w:t xml:space="preserve"> Podle Hnízdila (2000) psychické poruchy provázené emoční tenzí zaujímají dokonce nejvýznamnější úlohu v etiologii bolestí zad. Tyto poruchy prostřednictvím limbického systému vyvolávají zvýšení svalového tonu, který pak významnou měrou přispívá </w:t>
      </w:r>
      <w:r w:rsidR="00476355">
        <w:br/>
      </w:r>
      <w:r w:rsidRPr="00E67574">
        <w:t xml:space="preserve">ke vzniku a trvání bolestí. Bolest zad se také pro pacienty stává únikovou cestou od nutnosti řešit složité životní situace. </w:t>
      </w:r>
    </w:p>
    <w:p w:rsidR="00576943" w:rsidRDefault="009E5B31" w:rsidP="00576943">
      <w:r>
        <w:t xml:space="preserve">     </w:t>
      </w:r>
      <w:r w:rsidR="00576943" w:rsidRPr="00E67574">
        <w:t xml:space="preserve">Tato problematika je doménou rehabilitace psychologické, sociální </w:t>
      </w:r>
      <w:r w:rsidR="005D46B4">
        <w:br/>
      </w:r>
      <w:r w:rsidR="00576943" w:rsidRPr="00E67574">
        <w:t>a pracovní</w:t>
      </w:r>
      <w:r w:rsidR="00075824">
        <w:t xml:space="preserve"> (viz níže)</w:t>
      </w:r>
      <w:r w:rsidR="00576943" w:rsidRPr="00E67574">
        <w:t>.</w:t>
      </w:r>
    </w:p>
    <w:p w:rsidR="009E5B31" w:rsidRPr="00E67574" w:rsidRDefault="009E5B31" w:rsidP="00576943"/>
    <w:p w:rsidR="00576943" w:rsidRPr="00E67574" w:rsidRDefault="00576943" w:rsidP="002C349E">
      <w:pPr>
        <w:pStyle w:val="Nadpis3"/>
      </w:pPr>
      <w:bookmarkStart w:id="40" w:name="_Toc198319918"/>
      <w:r w:rsidRPr="00E67574">
        <w:t>Návrh plánu ucelené rehabilitace</w:t>
      </w:r>
      <w:bookmarkEnd w:id="40"/>
    </w:p>
    <w:p w:rsidR="00576943" w:rsidRPr="00E67574" w:rsidRDefault="00576943" w:rsidP="00576943">
      <w:r w:rsidRPr="00E67574">
        <w:t xml:space="preserve">     </w:t>
      </w:r>
      <w:r w:rsidR="00C972B5" w:rsidRPr="00E67574">
        <w:t xml:space="preserve">Ucelená </w:t>
      </w:r>
      <w:r w:rsidRPr="00E67574">
        <w:t>rehabilitace je celospolečenský proces přesahující rámec zdravotnictví, jejímž cílem je zapojit postiženého člověka do aktivního života, využívá k tomu všechny prostředky. Uplatnění jednotlivých složek ucelené rehabilitace by mělo mít racionální zastoupení dle aktuální situace rehabilitované osoby. Předpokladem maximální efektivity procesu rehabilitace je spolu</w:t>
      </w:r>
      <w:r w:rsidR="00261D98">
        <w:t>práce všech zúčastněných článků</w:t>
      </w:r>
      <w:r w:rsidRPr="00E67574">
        <w:t xml:space="preserve"> včetně pacienta. Rehabilitační program stanoví koordinaci jednotlivých složek s cílem co nejrychlejší socializace </w:t>
      </w:r>
      <w:r w:rsidR="00261D98">
        <w:br/>
      </w:r>
      <w:r w:rsidRPr="00E67574">
        <w:t>a resocializ</w:t>
      </w:r>
      <w:r w:rsidR="00537A2E">
        <w:t>ace nemocného.  Musí vycházet z</w:t>
      </w:r>
      <w:r w:rsidRPr="00E67574">
        <w:t xml:space="preserve"> patofyziologického rozboru, věku nemocného, tělesné zdatnosti nemocného, sociálního a psychologického rozb</w:t>
      </w:r>
      <w:r w:rsidR="00476355">
        <w:t>oru nemocného, pracovní analýzy</w:t>
      </w:r>
      <w:r w:rsidRPr="00E67574">
        <w:t xml:space="preserve"> (Dvořák 2003, </w:t>
      </w:r>
      <w:r w:rsidR="00537A2E">
        <w:t>Votava 2005</w:t>
      </w:r>
      <w:r w:rsidRPr="00E67574">
        <w:t>)</w:t>
      </w:r>
      <w:r w:rsidR="00476355">
        <w:t>.</w:t>
      </w:r>
    </w:p>
    <w:p w:rsidR="005D46B4" w:rsidRDefault="005D46B4" w:rsidP="00576943">
      <w:r>
        <w:t xml:space="preserve">     </w:t>
      </w:r>
      <w:r w:rsidR="00576943" w:rsidRPr="00E67574">
        <w:t xml:space="preserve">Doménou </w:t>
      </w:r>
      <w:r w:rsidR="00576943" w:rsidRPr="00E67574">
        <w:rPr>
          <w:i/>
        </w:rPr>
        <w:t>léčebné rehabilitace</w:t>
      </w:r>
      <w:r w:rsidR="00576943" w:rsidRPr="00E67574">
        <w:t xml:space="preserve"> u VAS </w:t>
      </w:r>
      <w:r w:rsidR="00E51A54" w:rsidRPr="00E67574">
        <w:t xml:space="preserve">je </w:t>
      </w:r>
      <w:r w:rsidR="00576943" w:rsidRPr="00E67574">
        <w:t>období mezi atakami bolestí a jejím hlavní cílem je zlepšit funkci páteře, či alespoň bránit jejímu zhoršování a naučit nemocného žít s degenerativně změněnou páteří, ev</w:t>
      </w:r>
      <w:r w:rsidR="000531A3" w:rsidRPr="00E67574">
        <w:t>ent</w:t>
      </w:r>
      <w:r>
        <w:t xml:space="preserve">. </w:t>
      </w:r>
      <w:r w:rsidR="00576943" w:rsidRPr="00E67574">
        <w:t xml:space="preserve">neurologickým deficitem. </w:t>
      </w:r>
    </w:p>
    <w:p w:rsidR="000531A3" w:rsidRPr="00E67574" w:rsidRDefault="005D46B4" w:rsidP="00576943">
      <w:r>
        <w:t xml:space="preserve">     </w:t>
      </w:r>
      <w:r w:rsidR="00576943" w:rsidRPr="00E67574">
        <w:t xml:space="preserve">V akutní fázi </w:t>
      </w:r>
      <w:r>
        <w:t>VAS</w:t>
      </w:r>
      <w:r w:rsidR="00576943" w:rsidRPr="00E67574">
        <w:t xml:space="preserve"> bychom se měli zaměřit na zvládnutí bolesti (FT, pasivní metody kinezioterapie), aby pacient v průběhu několika dní mohl začít druhou fázi léčby, jejíž náplní by měla být převážně aktivní pohybová léčba (LTV </w:t>
      </w:r>
      <w:r>
        <w:br/>
      </w:r>
      <w:r w:rsidR="00576943" w:rsidRPr="00E67574">
        <w:t xml:space="preserve">a ergoterapie). U chronických stavů zahajujeme terapii aktivním cvičením </w:t>
      </w:r>
      <w:r>
        <w:br/>
      </w:r>
      <w:r w:rsidR="00576943" w:rsidRPr="00E67574">
        <w:lastRenderedPageBreak/>
        <w:t xml:space="preserve">od samého počátku. Podle konkrétního nálezu </w:t>
      </w:r>
      <w:r w:rsidR="003F588F">
        <w:t xml:space="preserve">je naším cílem </w:t>
      </w:r>
      <w:r w:rsidR="00576943" w:rsidRPr="00E67574">
        <w:t>zlepš</w:t>
      </w:r>
      <w:r w:rsidR="003F588F">
        <w:t>ení</w:t>
      </w:r>
      <w:r w:rsidR="00576943" w:rsidRPr="00E67574">
        <w:t xml:space="preserve"> pohyblivost</w:t>
      </w:r>
      <w:r w:rsidR="003F588F">
        <w:t>i</w:t>
      </w:r>
      <w:r w:rsidR="00576943" w:rsidRPr="00E67574">
        <w:t xml:space="preserve">, </w:t>
      </w:r>
      <w:r w:rsidR="003F588F">
        <w:t>úprava</w:t>
      </w:r>
      <w:r w:rsidR="00576943" w:rsidRPr="00E67574">
        <w:t xml:space="preserve"> svalov</w:t>
      </w:r>
      <w:r w:rsidR="003F588F">
        <w:t>é</w:t>
      </w:r>
      <w:r w:rsidR="00576943" w:rsidRPr="00E67574">
        <w:t xml:space="preserve"> dysbalanc</w:t>
      </w:r>
      <w:r w:rsidR="003F588F">
        <w:t>e</w:t>
      </w:r>
      <w:r w:rsidR="00576943" w:rsidRPr="00E67574">
        <w:t>, nácvik správných pohybových stereotypů, výcvik propriocepce, edukac</w:t>
      </w:r>
      <w:r w:rsidR="003F588F">
        <w:t>e</w:t>
      </w:r>
      <w:r w:rsidR="00576943" w:rsidRPr="00E67574">
        <w:t xml:space="preserve"> </w:t>
      </w:r>
      <w:r w:rsidR="001B11C5">
        <w:t>ŠZ</w:t>
      </w:r>
      <w:r w:rsidR="00576943" w:rsidRPr="00E67574">
        <w:t xml:space="preserve">. </w:t>
      </w:r>
    </w:p>
    <w:p w:rsidR="00576943" w:rsidRPr="00E67574" w:rsidRDefault="005D46B4" w:rsidP="00576943">
      <w:r>
        <w:t xml:space="preserve">     </w:t>
      </w:r>
      <w:r w:rsidR="00576943" w:rsidRPr="00E67574">
        <w:t xml:space="preserve">U pacientů s neurologickým postižením se navíc snažíme o obnovu funkce postižené </w:t>
      </w:r>
      <w:r w:rsidR="00576943" w:rsidRPr="00AE54B7">
        <w:t>končetiny.</w:t>
      </w:r>
      <w:r w:rsidR="00E7108A">
        <w:t xml:space="preserve"> </w:t>
      </w:r>
      <w:r w:rsidR="00576943" w:rsidRPr="00E67574">
        <w:t>V případě delší imobilizace či pooperační léčby je důležitý také nácvik sebeobsluhy na lůžku, včasný trénink ne</w:t>
      </w:r>
      <w:r w:rsidR="00537A2E">
        <w:t xml:space="preserve">postižených částí těla </w:t>
      </w:r>
      <w:r w:rsidR="001B11C5">
        <w:br/>
      </w:r>
      <w:r w:rsidR="00537A2E">
        <w:t xml:space="preserve">a </w:t>
      </w:r>
      <w:r w:rsidR="00576943" w:rsidRPr="00E67574">
        <w:t>systémů</w:t>
      </w:r>
      <w:r w:rsidR="00576943" w:rsidRPr="00AE54B7">
        <w:t>, včasná vertikalizace</w:t>
      </w:r>
      <w:r w:rsidR="00576943" w:rsidRPr="00E67574">
        <w:t xml:space="preserve"> (dle vyjádření operatéra). Doporučíme, </w:t>
      </w:r>
      <w:r w:rsidR="001B11C5">
        <w:br/>
      </w:r>
      <w:r w:rsidR="00576943" w:rsidRPr="00E67574">
        <w:t>ev</w:t>
      </w:r>
      <w:r>
        <w:t xml:space="preserve">ent. </w:t>
      </w:r>
      <w:r w:rsidR="00576943" w:rsidRPr="00E67574">
        <w:t xml:space="preserve">nacvičíme používání potřebných rehabilitačních, ortopedických </w:t>
      </w:r>
      <w:r w:rsidR="001B11C5">
        <w:br/>
      </w:r>
      <w:r w:rsidR="00576943" w:rsidRPr="00E67574">
        <w:t xml:space="preserve">a kompenzačních pomůcek. </w:t>
      </w:r>
    </w:p>
    <w:p w:rsidR="00576943" w:rsidRPr="00E67574" w:rsidRDefault="00576943" w:rsidP="00576943">
      <w:r w:rsidRPr="00E67574">
        <w:t xml:space="preserve">     V rámci dlouhodobého rehabilitačního programu doporučujeme pokračovat ve cvičení (udržování svalové rovnováhy</w:t>
      </w:r>
      <w:r w:rsidR="003F588F">
        <w:t xml:space="preserve"> a vybudování svalového korzetu</w:t>
      </w:r>
      <w:r w:rsidRPr="00E67574">
        <w:t>, kondiční cvičení, dechová cvičení), dodržovat zásady ŠZ, změnu životosprávy (redukce hmotnosti, omezení kouření, věnovat se různým druhům „vhodných“ forem tělesného pohybu), snížení nevhodné fyz</w:t>
      </w:r>
      <w:r w:rsidR="00C0305C">
        <w:t>ické zátěže, popř. změnu povolání</w:t>
      </w:r>
      <w:r w:rsidR="009D0911">
        <w:t xml:space="preserve">, snížení </w:t>
      </w:r>
      <w:r w:rsidRPr="00E67574">
        <w:t>stresové zát</w:t>
      </w:r>
      <w:r w:rsidRPr="009D0911">
        <w:t>ěže (relaxační cvičení, event. psychoterapie)</w:t>
      </w:r>
      <w:r w:rsidR="00C972B5" w:rsidRPr="009D0911">
        <w:t xml:space="preserve">, </w:t>
      </w:r>
      <w:r w:rsidR="001B11C5">
        <w:br/>
      </w:r>
      <w:r w:rsidRPr="00E67574">
        <w:t>popř. změnu povolání</w:t>
      </w:r>
      <w:r w:rsidR="00537A2E">
        <w:t xml:space="preserve"> (Chaloupka 2003)</w:t>
      </w:r>
      <w:r w:rsidRPr="00E67574">
        <w:t xml:space="preserve">. </w:t>
      </w:r>
    </w:p>
    <w:p w:rsidR="00576943" w:rsidRPr="00E67574" w:rsidRDefault="00576943" w:rsidP="00576943">
      <w:r w:rsidRPr="00E67574">
        <w:t xml:space="preserve">     Komplexní chronická bolest je ovlivněna mnohem více i jinými činiteli, než jsou anatomické struktury a jejich dysfunkce</w:t>
      </w:r>
      <w:r w:rsidR="005D46B4">
        <w:t>, t</w:t>
      </w:r>
      <w:r w:rsidRPr="00E67574">
        <w:t>ypický je rozvoj negativních biopsychosociálních následků. Proto je</w:t>
      </w:r>
      <w:r w:rsidR="00537A2E">
        <w:t>,</w:t>
      </w:r>
      <w:r w:rsidRPr="00E67574">
        <w:t xml:space="preserve"> vedle snahy o léčbu</w:t>
      </w:r>
      <w:r w:rsidRPr="00E67574">
        <w:rPr>
          <w:b/>
        </w:rPr>
        <w:t xml:space="preserve"> </w:t>
      </w:r>
      <w:r w:rsidRPr="00E67574">
        <w:t>anatomických dysfunkcí, také nutné zabránit vzniku těchto možných komplikací, a to aktivní psychoterapií a zajištěním sociálních potřeb nemocného.</w:t>
      </w:r>
      <w:r w:rsidRPr="00E67574">
        <w:rPr>
          <w:i/>
        </w:rPr>
        <w:t xml:space="preserve"> </w:t>
      </w:r>
      <w:r w:rsidRPr="00E67574">
        <w:t xml:space="preserve">Další skupinou, kde se na rehabilitaci významně podílí i ostatní složky ucelené rehabilitace, jsou pacienti s trvalým postižením u neurologických syndromů. </w:t>
      </w:r>
    </w:p>
    <w:p w:rsidR="00576943" w:rsidRPr="00E67574" w:rsidRDefault="005D46B4" w:rsidP="00576943">
      <w:r>
        <w:t xml:space="preserve">     </w:t>
      </w:r>
      <w:r w:rsidR="00576943" w:rsidRPr="00E67574">
        <w:t xml:space="preserve">V rámci </w:t>
      </w:r>
      <w:r w:rsidR="00576943" w:rsidRPr="00E67574">
        <w:rPr>
          <w:i/>
        </w:rPr>
        <w:t>psychologické rehabilitace</w:t>
      </w:r>
      <w:r w:rsidR="00576943" w:rsidRPr="00E67574">
        <w:t xml:space="preserve"> se pacientovi nabídne odborná pomoc v podobě psychologa, psychoterapeuta, event. psychiatra. Cílem je zvýšit schopnosti nemocného bojovat s negativními emocemi a myšlenkami spojenými s bolestí či trvalým postižením, zlepšit vztahy v rodině, na pracovišti </w:t>
      </w:r>
      <w:r w:rsidR="00B63CCB">
        <w:br/>
      </w:r>
      <w:r w:rsidR="00576943" w:rsidRPr="00E67574">
        <w:t xml:space="preserve">či v partnerském vztahu a odstranit negativní vzorce chování. Postoj a přístup pacienta k nemoci ovlivňuje její průběh. Tento poznatek již není v dnešní době </w:t>
      </w:r>
      <w:r w:rsidR="00576943" w:rsidRPr="00E67574">
        <w:lastRenderedPageBreak/>
        <w:t>zpochybňován a platí v plné míře zvláště u chronických bolestí. Velmi důležitou roli hraje také rodinné zázemí. Podpora blízkých lidí je pacientovi mot</w:t>
      </w:r>
      <w:r w:rsidR="00476355">
        <w:t>ivací dál bojovat s onemocněním</w:t>
      </w:r>
      <w:r w:rsidR="00576943" w:rsidRPr="00E67574">
        <w:t xml:space="preserve"> </w:t>
      </w:r>
      <w:r w:rsidR="00476355">
        <w:t>(Vondráčková 2001).</w:t>
      </w:r>
    </w:p>
    <w:p w:rsidR="00576943" w:rsidRPr="00E67574" w:rsidRDefault="00D05B43" w:rsidP="00576943">
      <w:r>
        <w:rPr>
          <w:i/>
        </w:rPr>
        <w:t xml:space="preserve">     </w:t>
      </w:r>
      <w:r w:rsidRPr="00D05B43">
        <w:rPr>
          <w:i/>
        </w:rPr>
        <w:t>Pracovní rehabilitace</w:t>
      </w:r>
      <w:r>
        <w:t xml:space="preserve"> je „soustavná péče, poskytovaná občanům </w:t>
      </w:r>
      <w:r w:rsidR="00B63CCB">
        <w:br/>
      </w:r>
      <w:r>
        <w:t>se změněnou pracovní schopností, směřující k tomu, aby mohli vykonávat dosavadní nebo jiné vhodné zaměstnání</w:t>
      </w:r>
      <w:r w:rsidR="00476355">
        <w:t xml:space="preserve">“ </w:t>
      </w:r>
      <w:r>
        <w:t>(Votava 2005). Využívá k tomu prostředků jako umísťování do zaměstnání</w:t>
      </w:r>
      <w:r w:rsidR="0013539D">
        <w:t xml:space="preserve">, přechodné zaměstnání </w:t>
      </w:r>
      <w:r w:rsidR="001B11C5">
        <w:br/>
      </w:r>
      <w:r w:rsidR="0013539D">
        <w:t>nebo podporované zaměstnání.</w:t>
      </w:r>
      <w:r>
        <w:t xml:space="preserve"> </w:t>
      </w:r>
      <w:r w:rsidR="0013539D">
        <w:t>P</w:t>
      </w:r>
      <w:r w:rsidR="00576943" w:rsidRPr="00E67574">
        <w:t xml:space="preserve">acientům dlouhodobě či trvale těžce postiženým, kteří nebudou schopni využít své kvalifikace, </w:t>
      </w:r>
      <w:r w:rsidR="0013539D" w:rsidRPr="00E67574">
        <w:t xml:space="preserve">může být </w:t>
      </w:r>
      <w:r w:rsidR="00576943" w:rsidRPr="00E67574">
        <w:t xml:space="preserve">doporučena v návaznosti na léčbu prací a ergotesting v rehabilitačních zařízeních rekvalifikace na jinou práci v zařízeních sociální péče </w:t>
      </w:r>
      <w:r w:rsidR="00B63CCB">
        <w:t>(</w:t>
      </w:r>
      <w:r w:rsidR="00E51A54">
        <w:t xml:space="preserve">ústavy v Praze, Brně, Liberci) </w:t>
      </w:r>
      <w:r w:rsidR="00B63CCB">
        <w:t>(Chaloupka 2003).</w:t>
      </w:r>
    </w:p>
    <w:p w:rsidR="00576943" w:rsidRPr="00E67574" w:rsidRDefault="0013539D" w:rsidP="00576943">
      <w:r>
        <w:t xml:space="preserve">    </w:t>
      </w:r>
      <w:r w:rsidRPr="000C59E4">
        <w:rPr>
          <w:i/>
        </w:rPr>
        <w:t>Soci</w:t>
      </w:r>
      <w:r w:rsidR="000C59E4" w:rsidRPr="000C59E4">
        <w:rPr>
          <w:i/>
        </w:rPr>
        <w:t>á</w:t>
      </w:r>
      <w:r w:rsidRPr="000C59E4">
        <w:rPr>
          <w:i/>
        </w:rPr>
        <w:t>lní rehabilitace</w:t>
      </w:r>
      <w:r>
        <w:t xml:space="preserve"> je „proces, při němž osoba se zdravotním postižením dosahuje maximální možné samostatnosti a soběstačnosti za účelem dosažení nejvyššího stupně sociální integrace</w:t>
      </w:r>
      <w:r w:rsidR="00B63CCB">
        <w:t>“</w:t>
      </w:r>
      <w:r>
        <w:t xml:space="preserve"> (Votava 2005). </w:t>
      </w:r>
      <w:r w:rsidR="000C59E4">
        <w:t xml:space="preserve">Zahrnuje poradenství (právní, sociální), zajištění ekonomických jistot, vytvoření předpokladů </w:t>
      </w:r>
      <w:r w:rsidR="00B63CCB">
        <w:br/>
      </w:r>
      <w:r w:rsidR="000C59E4">
        <w:t>pro samosta</w:t>
      </w:r>
      <w:r w:rsidR="00471884">
        <w:t>t</w:t>
      </w:r>
      <w:r w:rsidR="000C59E4">
        <w:t>né bydlení, rozvoj zájmové činnosti a osobnosti postiženého</w:t>
      </w:r>
      <w:r w:rsidR="006F178F">
        <w:t xml:space="preserve"> (občanská sdružení)</w:t>
      </w:r>
      <w:r w:rsidR="00793609">
        <w:t>. Osobě zdravotně znevýhodněné</w:t>
      </w:r>
      <w:r w:rsidR="00576943" w:rsidRPr="00E67574">
        <w:t xml:space="preserve"> </w:t>
      </w:r>
      <w:r w:rsidR="000C59E4">
        <w:t xml:space="preserve">mohou být </w:t>
      </w:r>
      <w:r w:rsidR="00B67730">
        <w:t xml:space="preserve">poskytnuty </w:t>
      </w:r>
      <w:r w:rsidR="00576943" w:rsidRPr="00E67574">
        <w:t>sociální příspěvky, služby a mimořádné výhody (úprava bytu na bezbariérový, příspěvek na motorové vozidlo atd.).  Sociální problematika spadá pod různé resorty a je řešena mnoha prá</w:t>
      </w:r>
      <w:r w:rsidR="00B67730">
        <w:t xml:space="preserve">vními předpisy </w:t>
      </w:r>
      <w:r w:rsidR="005D46B4" w:rsidRPr="00E67574">
        <w:t>(</w:t>
      </w:r>
      <w:r w:rsidR="00B63CCB">
        <w:t>Votava 2005</w:t>
      </w:r>
      <w:r w:rsidR="005D46B4" w:rsidRPr="00E67574">
        <w:t>)</w:t>
      </w:r>
      <w:r w:rsidR="00B63CCB">
        <w:t>.</w:t>
      </w:r>
    </w:p>
    <w:p w:rsidR="00576943" w:rsidRPr="00E67574" w:rsidRDefault="00B67730" w:rsidP="00576943">
      <w:r>
        <w:t xml:space="preserve">     U většiny</w:t>
      </w:r>
      <w:r w:rsidR="00576943" w:rsidRPr="00E67574">
        <w:t xml:space="preserve"> případů pacientů s VAS postačuje ambulantní rehabilitace </w:t>
      </w:r>
      <w:r w:rsidR="001B11C5">
        <w:br/>
      </w:r>
      <w:r w:rsidR="00576943" w:rsidRPr="00E67574">
        <w:t>nebo rehabilitační péče na lůžkovém oddělení s následným</w:t>
      </w:r>
      <w:r w:rsidR="00564A16">
        <w:t xml:space="preserve"> docvičením doma, </w:t>
      </w:r>
      <w:r w:rsidR="00576943" w:rsidRPr="00E67574">
        <w:t>s ambulantními kontrolami. U s</w:t>
      </w:r>
      <w:r w:rsidR="00564A16">
        <w:t xml:space="preserve">tavů vyžadujících dlouhodobější </w:t>
      </w:r>
      <w:r w:rsidR="00564A16">
        <w:br/>
        <w:t>a specializovanou rehabilitaci</w:t>
      </w:r>
      <w:r w:rsidR="00576943" w:rsidRPr="00E67574">
        <w:t xml:space="preserve"> </w:t>
      </w:r>
      <w:r w:rsidR="00564A16">
        <w:t xml:space="preserve">jsou pacienti </w:t>
      </w:r>
      <w:r w:rsidR="00576943" w:rsidRPr="00E67574">
        <w:t>předává</w:t>
      </w:r>
      <w:r w:rsidR="00564A16">
        <w:t xml:space="preserve">ni </w:t>
      </w:r>
      <w:r w:rsidR="00576943" w:rsidRPr="00E67574">
        <w:t xml:space="preserve">na lůžková rehabilitační oddělení na kratší pobyty nepřesahující zpravidla 3 týdny. V případech s větším omezením pohybu a s vadnými stereotypy jsou indikovány 3- až 4-týdenní lázeňské pobyty s komplexní rehabilitační péčí. U stavů po operacích a </w:t>
      </w:r>
      <w:r w:rsidR="005D46B4">
        <w:t xml:space="preserve">rovněž </w:t>
      </w:r>
      <w:r w:rsidR="005D46B4">
        <w:br/>
        <w:t>u</w:t>
      </w:r>
      <w:r w:rsidR="00576943" w:rsidRPr="00E67574">
        <w:t xml:space="preserve"> nervového postižení (těžší parézy, paraparézy, quadruparézy </w:t>
      </w:r>
      <w:r w:rsidR="00B63CCB">
        <w:t>-</w:t>
      </w:r>
      <w:r w:rsidR="00576943" w:rsidRPr="00E67574">
        <w:t xml:space="preserve"> </w:t>
      </w:r>
      <w:r w:rsidR="001B11C5">
        <w:br/>
      </w:r>
      <w:r w:rsidR="00576943" w:rsidRPr="00E67574">
        <w:lastRenderedPageBreak/>
        <w:t xml:space="preserve">např. při cervikální myelopatii) jsou indikovány jak lázeňské pobyty, tak </w:t>
      </w:r>
      <w:r w:rsidR="001B11C5">
        <w:br/>
      </w:r>
      <w:r w:rsidR="00576943" w:rsidRPr="00E67574">
        <w:t>i pobyty v rehabilitačních ústavech (Kladruby,</w:t>
      </w:r>
      <w:r w:rsidR="001B11C5">
        <w:t xml:space="preserve"> Chuchelná, Hrabyně). Především </w:t>
      </w:r>
      <w:r w:rsidR="00576943" w:rsidRPr="00E67574">
        <w:t>u těžšího nervového postižení jsou indikovány i opakované 3-měsíční pobyty v rehabilitačních ústavech, mluvíme pak o</w:t>
      </w:r>
      <w:r w:rsidR="00B63CCB">
        <w:t xml:space="preserve"> etapovité ústavní rehabilitaci</w:t>
      </w:r>
      <w:r w:rsidR="00576943" w:rsidRPr="00E67574">
        <w:t xml:space="preserve"> (Chaloupka 2003)</w:t>
      </w:r>
      <w:r w:rsidR="00B63CCB">
        <w:t>.</w:t>
      </w:r>
      <w:r w:rsidR="00576943" w:rsidRPr="00E67574">
        <w:t xml:space="preserve">    </w:t>
      </w:r>
    </w:p>
    <w:p w:rsidR="00B63CCB" w:rsidRDefault="00576943" w:rsidP="00576943">
      <w:r w:rsidRPr="00E67574">
        <w:t xml:space="preserve">     Ukončení rehabilitace je indikováno při stabilizaci stavu a nemožnosti dalšího zlepšování. Nutné je závěrečné zhodnocení zachovalých funkcí </w:t>
      </w:r>
      <w:r w:rsidR="00344FEE">
        <w:t>pacient</w:t>
      </w:r>
      <w:r w:rsidRPr="00E67574">
        <w:t xml:space="preserve">a vzhledem k jeho životnímu uplatnění, závěrečné překontrolování životního programu rehabilitanta. U nemocných s trvalými následky </w:t>
      </w:r>
      <w:r w:rsidR="00E51A54">
        <w:t xml:space="preserve">je třeba </w:t>
      </w:r>
      <w:r w:rsidRPr="00E67574">
        <w:t>zajistit kontroly jejich zdravotního stavu, sociální opatření, event. jejich z</w:t>
      </w:r>
      <w:r w:rsidR="00B63CCB">
        <w:t xml:space="preserve">ařazování </w:t>
      </w:r>
      <w:r w:rsidR="001B11C5">
        <w:br/>
      </w:r>
      <w:r w:rsidR="00B63CCB">
        <w:t>do pracovního procesu</w:t>
      </w:r>
      <w:r w:rsidRPr="00E67574">
        <w:t xml:space="preserve"> (</w:t>
      </w:r>
      <w:r w:rsidR="00E51A54">
        <w:t>Votava</w:t>
      </w:r>
      <w:r w:rsidRPr="00E67574">
        <w:t xml:space="preserve"> 2005)</w:t>
      </w:r>
      <w:r w:rsidR="00344FEE">
        <w:t>.</w:t>
      </w:r>
    </w:p>
    <w:p w:rsidR="00CD7573" w:rsidRDefault="00CD7573" w:rsidP="00576943"/>
    <w:p w:rsidR="00CD7573" w:rsidRDefault="00CD7573" w:rsidP="00576943"/>
    <w:p w:rsidR="0002586D" w:rsidRDefault="0002586D" w:rsidP="00576943"/>
    <w:p w:rsidR="001C3238" w:rsidRDefault="001C3238" w:rsidP="00576943"/>
    <w:p w:rsidR="00E51D94" w:rsidRDefault="00E51D94" w:rsidP="00576943"/>
    <w:p w:rsidR="00E51D94" w:rsidRDefault="00E51D94" w:rsidP="00576943"/>
    <w:p w:rsidR="00E51D94" w:rsidRDefault="00E51D94" w:rsidP="00576943"/>
    <w:p w:rsidR="00620241" w:rsidRDefault="00620241" w:rsidP="00576943"/>
    <w:p w:rsidR="00620241" w:rsidRDefault="00620241" w:rsidP="00576943"/>
    <w:p w:rsidR="00620241" w:rsidRDefault="00620241" w:rsidP="00576943"/>
    <w:p w:rsidR="00620241" w:rsidRDefault="00620241" w:rsidP="00576943"/>
    <w:p w:rsidR="00620241" w:rsidRDefault="00620241" w:rsidP="00576943"/>
    <w:p w:rsidR="00471884" w:rsidRDefault="00471884" w:rsidP="00576943"/>
    <w:p w:rsidR="00471884" w:rsidRPr="00E67574" w:rsidRDefault="00471884" w:rsidP="00576943"/>
    <w:p w:rsidR="00576943" w:rsidRPr="00E67574" w:rsidRDefault="00576943" w:rsidP="008C5DD9">
      <w:pPr>
        <w:pStyle w:val="Nadpis1"/>
      </w:pPr>
      <w:bookmarkStart w:id="41" w:name="_Toc198319919"/>
      <w:r w:rsidRPr="00E67574">
        <w:lastRenderedPageBreak/>
        <w:t>KAZUISTIKA</w:t>
      </w:r>
      <w:bookmarkEnd w:id="41"/>
    </w:p>
    <w:p w:rsidR="00576943" w:rsidRPr="00E67574" w:rsidRDefault="00576943" w:rsidP="008C5DD9">
      <w:pPr>
        <w:pStyle w:val="Nadpis2"/>
      </w:pPr>
      <w:bookmarkStart w:id="42" w:name="_Toc198319920"/>
      <w:r w:rsidRPr="00E67574">
        <w:t>Údaje základní</w:t>
      </w:r>
      <w:bookmarkEnd w:id="42"/>
    </w:p>
    <w:p w:rsidR="00576943" w:rsidRDefault="00450262" w:rsidP="003C4E7D">
      <w:r>
        <w:t xml:space="preserve">     </w:t>
      </w:r>
      <w:r w:rsidR="00576943" w:rsidRPr="00E67574">
        <w:t>Pacientce R. A. je 77 let, měří 156 cm, váží 63 kg. Pacientka byla hospitalizována ve Fakultní nemocnici</w:t>
      </w:r>
      <w:r w:rsidR="00127674">
        <w:t xml:space="preserve"> (dále FN)</w:t>
      </w:r>
      <w:r w:rsidR="00576943" w:rsidRPr="00E67574">
        <w:t xml:space="preserve"> u sv. Anny v Brně, na Klinice funkční diagnostiky a rehabilitace</w:t>
      </w:r>
      <w:r w:rsidR="00857EF0">
        <w:t xml:space="preserve"> (dále KFDR), </w:t>
      </w:r>
      <w:r w:rsidR="00576943" w:rsidRPr="00E67574">
        <w:t>lůžkové části</w:t>
      </w:r>
      <w:r w:rsidR="00857EF0">
        <w:t xml:space="preserve"> 23</w:t>
      </w:r>
      <w:r w:rsidR="00576943" w:rsidRPr="00E67574">
        <w:t xml:space="preserve">. Byla odeslána (z KFDR, ambulance rehabilitace) s diagnózou VAS C a L páteře a byla přijata </w:t>
      </w:r>
      <w:r w:rsidR="00353246">
        <w:br/>
      </w:r>
      <w:r w:rsidR="00576943" w:rsidRPr="00E67574">
        <w:t xml:space="preserve">s hlavní diagnózou Bolesti v dolní části zad, vedlejší diagnózou Cervikalgie </w:t>
      </w:r>
      <w:r w:rsidR="00353246">
        <w:br/>
      </w:r>
      <w:r w:rsidR="00576943" w:rsidRPr="00E67574">
        <w:t>se středně těžkou poruchou dynamiky C páteře.</w:t>
      </w:r>
    </w:p>
    <w:p w:rsidR="003C4E7D" w:rsidRPr="00E67574" w:rsidRDefault="003C4E7D" w:rsidP="003C4E7D"/>
    <w:p w:rsidR="00576943" w:rsidRPr="00E67574" w:rsidRDefault="00576943" w:rsidP="00576943">
      <w:pPr>
        <w:pStyle w:val="Nadpis2"/>
      </w:pPr>
      <w:bookmarkStart w:id="43" w:name="_Toc198319921"/>
      <w:r w:rsidRPr="00E67574">
        <w:t>Popis vyšetření autorem</w:t>
      </w:r>
      <w:bookmarkEnd w:id="43"/>
    </w:p>
    <w:p w:rsidR="003C4E7D" w:rsidRPr="003C4E7D" w:rsidRDefault="00576943" w:rsidP="003C4E7D">
      <w:pPr>
        <w:pStyle w:val="Nadpis3"/>
      </w:pPr>
      <w:bookmarkStart w:id="44" w:name="_Toc198319922"/>
      <w:r w:rsidRPr="00E67574">
        <w:t>Anamnéza</w:t>
      </w:r>
      <w:bookmarkEnd w:id="44"/>
    </w:p>
    <w:p w:rsidR="00576943" w:rsidRPr="00E67574" w:rsidRDefault="000531A3" w:rsidP="00576943">
      <w:pPr>
        <w:rPr>
          <w:i/>
        </w:rPr>
      </w:pPr>
      <w:r w:rsidRPr="00E67574">
        <w:rPr>
          <w:i/>
        </w:rPr>
        <w:t>Rodinná anamnéza</w:t>
      </w:r>
    </w:p>
    <w:p w:rsidR="00576943" w:rsidRPr="00E67574" w:rsidRDefault="00127674" w:rsidP="00576943">
      <w:r>
        <w:t xml:space="preserve">     </w:t>
      </w:r>
      <w:r w:rsidR="00576943" w:rsidRPr="00E67574">
        <w:t xml:space="preserve">Matka zemřela v 94 letech na komplikace spojené s frakturou bércové kosti, dále </w:t>
      </w:r>
      <w:r w:rsidR="00366EC1">
        <w:t>se léčila s</w:t>
      </w:r>
      <w:r w:rsidR="00576943" w:rsidRPr="00E67574">
        <w:t xml:space="preserve"> </w:t>
      </w:r>
      <w:r w:rsidR="00366EC1">
        <w:t>hypertenzí</w:t>
      </w:r>
      <w:r w:rsidR="00576943" w:rsidRPr="00E67574">
        <w:t xml:space="preserve">, RA, </w:t>
      </w:r>
      <w:r w:rsidR="00366EC1">
        <w:t>anginou pectoris</w:t>
      </w:r>
      <w:r w:rsidR="00576943" w:rsidRPr="00E67574">
        <w:t xml:space="preserve">, </w:t>
      </w:r>
      <w:r w:rsidR="00366EC1">
        <w:t>osteoporózou</w:t>
      </w:r>
      <w:r w:rsidR="00576943" w:rsidRPr="00E67574">
        <w:t>, rakovinou močového měchýře; otec zemřel v 36 letech na selhání ledvin (pacientka si nepamatuje přesnou diagnózu).</w:t>
      </w:r>
    </w:p>
    <w:p w:rsidR="000531A3" w:rsidRPr="00E67574" w:rsidRDefault="000531A3" w:rsidP="00576943"/>
    <w:p w:rsidR="00576943" w:rsidRPr="00E67574" w:rsidRDefault="000531A3" w:rsidP="00576943">
      <w:pPr>
        <w:rPr>
          <w:i/>
        </w:rPr>
      </w:pPr>
      <w:r w:rsidRPr="00E67574">
        <w:rPr>
          <w:i/>
        </w:rPr>
        <w:t>Osobní anamnéza</w:t>
      </w:r>
    </w:p>
    <w:p w:rsidR="00036C7F" w:rsidRPr="00E67574" w:rsidRDefault="00127674" w:rsidP="00576943">
      <w:pPr>
        <w:rPr>
          <w:szCs w:val="28"/>
        </w:rPr>
      </w:pPr>
      <w:r>
        <w:t xml:space="preserve">     </w:t>
      </w:r>
      <w:r w:rsidR="00576943" w:rsidRPr="00E67574">
        <w:t xml:space="preserve">Pacientka </w:t>
      </w:r>
      <w:r w:rsidR="003C4E7D">
        <w:t xml:space="preserve">je </w:t>
      </w:r>
      <w:r w:rsidR="00576943" w:rsidRPr="00E67574">
        <w:t>dlouhodobě sledov</w:t>
      </w:r>
      <w:r w:rsidR="00B863FD">
        <w:t xml:space="preserve">ána a léčena pro hypertenzi, RA </w:t>
      </w:r>
      <w:r w:rsidR="00576943" w:rsidRPr="00E67574">
        <w:t xml:space="preserve">(cca od </w:t>
      </w:r>
      <w:r w:rsidR="003C4E7D">
        <w:t xml:space="preserve">r. </w:t>
      </w:r>
      <w:r w:rsidR="00576943" w:rsidRPr="00E67574">
        <w:t xml:space="preserve">1975), osteoporózu (cca od </w:t>
      </w:r>
      <w:r w:rsidR="003C4E7D">
        <w:t xml:space="preserve">r. </w:t>
      </w:r>
      <w:r w:rsidR="00576943" w:rsidRPr="00E67574">
        <w:t xml:space="preserve">1980), vertebrogenní potíže (cca od </w:t>
      </w:r>
      <w:r w:rsidR="003C4E7D">
        <w:t xml:space="preserve">r. </w:t>
      </w:r>
      <w:r w:rsidR="00576943" w:rsidRPr="00E67574">
        <w:t>198</w:t>
      </w:r>
      <w:r w:rsidR="003C4E7D">
        <w:t xml:space="preserve">0), glaukom. </w:t>
      </w:r>
      <w:r w:rsidR="00576943" w:rsidRPr="00E67574">
        <w:t xml:space="preserve">Podstoupila následující operace: </w:t>
      </w:r>
      <w:r w:rsidR="00723509">
        <w:t>appendek</w:t>
      </w:r>
      <w:r>
        <w:t>tomii</w:t>
      </w:r>
      <w:r w:rsidR="003C4E7D">
        <w:t xml:space="preserve"> v mládí, </w:t>
      </w:r>
      <w:r w:rsidR="00723509">
        <w:t>cholecystek</w:t>
      </w:r>
      <w:r>
        <w:t>tomii</w:t>
      </w:r>
      <w:r w:rsidR="00576943" w:rsidRPr="00E67574">
        <w:t xml:space="preserve"> před lety, operaci P lokte po fraktuře v r.</w:t>
      </w:r>
      <w:r>
        <w:t xml:space="preserve"> </w:t>
      </w:r>
      <w:r w:rsidR="00576943" w:rsidRPr="00E67574">
        <w:t xml:space="preserve">1981, </w:t>
      </w:r>
      <w:r w:rsidR="00723509">
        <w:t>hysterek</w:t>
      </w:r>
      <w:r>
        <w:t>tomii</w:t>
      </w:r>
      <w:r w:rsidR="00576943" w:rsidRPr="00E67574">
        <w:t xml:space="preserve"> </w:t>
      </w:r>
      <w:r w:rsidR="003C4E7D">
        <w:br/>
      </w:r>
      <w:r w:rsidR="00723509">
        <w:t>a oboustrannou ovarek</w:t>
      </w:r>
      <w:r w:rsidR="00576943" w:rsidRPr="00E67574">
        <w:t>tomii v r.</w:t>
      </w:r>
      <w:r>
        <w:t xml:space="preserve"> </w:t>
      </w:r>
      <w:r w:rsidR="00576943" w:rsidRPr="00E67574">
        <w:t>1990, operaci hallux valgus bilat. a amputaci 2.</w:t>
      </w:r>
      <w:r>
        <w:t xml:space="preserve"> </w:t>
      </w:r>
      <w:r w:rsidR="00576943" w:rsidRPr="00E67574">
        <w:t>prstu L nohy před lety, amputaci 2.</w:t>
      </w:r>
      <w:r>
        <w:t xml:space="preserve"> </w:t>
      </w:r>
      <w:r w:rsidR="00576943" w:rsidRPr="00E67574">
        <w:t>prstu P nohy v říjnu 2007. Měla následující úrazy: frakturu obou zápěstí před lety, frakturu proximálního konce L pažní kosti v r. 1985, P pažní kosti v r. 2002.</w:t>
      </w:r>
    </w:p>
    <w:p w:rsidR="000E0624" w:rsidRPr="00E67574" w:rsidRDefault="00036C7F" w:rsidP="00576943">
      <w:r w:rsidRPr="00E67574">
        <w:rPr>
          <w:szCs w:val="28"/>
        </w:rPr>
        <w:t xml:space="preserve">     </w:t>
      </w:r>
      <w:r w:rsidR="00576943" w:rsidRPr="00E67574">
        <w:t xml:space="preserve">Výraznější bolesti zad začaly cca před 30 lety </w:t>
      </w:r>
      <w:r w:rsidR="00E60462">
        <w:t>-</w:t>
      </w:r>
      <w:r w:rsidR="00576943" w:rsidRPr="00E67574">
        <w:t xml:space="preserve"> nejdříve lokalizovaná bolest v oblasti dolních zad, po r. 1980 výrazné bolesti </w:t>
      </w:r>
      <w:r w:rsidR="003C4E7D">
        <w:t>C</w:t>
      </w:r>
      <w:r w:rsidR="00576943" w:rsidRPr="00E67574">
        <w:t xml:space="preserve"> páteře s propagací do týla</w:t>
      </w:r>
      <w:r w:rsidR="003C4E7D">
        <w:t>,</w:t>
      </w:r>
      <w:r w:rsidR="00576943" w:rsidRPr="00E67574">
        <w:t xml:space="preserve"> </w:t>
      </w:r>
      <w:r w:rsidR="00576943" w:rsidRPr="00E67574">
        <w:lastRenderedPageBreak/>
        <w:t>postupně se</w:t>
      </w:r>
      <w:r w:rsidRPr="00E67574">
        <w:t xml:space="preserve"> bolesti začali šířit i do PHK. </w:t>
      </w:r>
      <w:r w:rsidR="00576943" w:rsidRPr="00E67574">
        <w:t xml:space="preserve">Od r. 1990 je pacientka sledována </w:t>
      </w:r>
      <w:r w:rsidR="003C4E7D">
        <w:br/>
        <w:t xml:space="preserve">a léčena v </w:t>
      </w:r>
      <w:r w:rsidR="00576943" w:rsidRPr="00E67574">
        <w:t>revmatologické ambulanci FN u sv. Anny pro chronické vertebrogenní potíže C a L páteře (střídavě bolesti typu CC a CB syndromu, oboustranné lumbosakralgie zpočátku bez propa</w:t>
      </w:r>
      <w:r w:rsidR="00F826C9">
        <w:t>gace, později s propagací k levé kyčli nebo do levé</w:t>
      </w:r>
      <w:r w:rsidR="00576943" w:rsidRPr="00E67574">
        <w:t xml:space="preserve"> dolní části zad) a intermitent</w:t>
      </w:r>
      <w:r w:rsidR="003C4E7D">
        <w:t xml:space="preserve">ní bolesti kloubů (střídavě HKK </w:t>
      </w:r>
      <w:r w:rsidR="00576943" w:rsidRPr="00E67574">
        <w:t xml:space="preserve">a DKK). Po r. 2000 byly dominantní zejména bolesti </w:t>
      </w:r>
      <w:r w:rsidR="003C4E7D">
        <w:t xml:space="preserve">v </w:t>
      </w:r>
      <w:r w:rsidR="00576943" w:rsidRPr="00E67574">
        <w:t xml:space="preserve">LS oblasti vystřelující </w:t>
      </w:r>
      <w:r w:rsidR="003C4E7D">
        <w:br/>
      </w:r>
      <w:r w:rsidR="002B3F1B">
        <w:t>do LDK (po přední</w:t>
      </w:r>
      <w:r w:rsidR="00576943" w:rsidRPr="00E67574">
        <w:t xml:space="preserve"> straně </w:t>
      </w:r>
      <w:r w:rsidR="002B3F1B">
        <w:t>stehna</w:t>
      </w:r>
      <w:r w:rsidR="00576943" w:rsidRPr="00E67574">
        <w:t xml:space="preserve"> až k vnitřnímu kotníku), projevy RA byly minimální; diagnostikován byl VAS při degenerativních změnách. Poslední </w:t>
      </w:r>
      <w:r w:rsidR="00366EC1">
        <w:br/>
      </w:r>
      <w:r w:rsidR="00576943" w:rsidRPr="00E67574">
        <w:t xml:space="preserve">2 roky přetrvávají intermitentní bolesti v oblasti LS a C páteře, občas s výše uvedenými propagacemi bolesti. </w:t>
      </w:r>
    </w:p>
    <w:p w:rsidR="00576943" w:rsidRPr="00E67574" w:rsidRDefault="00576943" w:rsidP="00576943">
      <w:r w:rsidRPr="00E67574">
        <w:t xml:space="preserve"> </w:t>
      </w:r>
    </w:p>
    <w:p w:rsidR="00576943" w:rsidRPr="00E67574" w:rsidRDefault="000531A3" w:rsidP="00576943">
      <w:pPr>
        <w:rPr>
          <w:i/>
        </w:rPr>
      </w:pPr>
      <w:r w:rsidRPr="00E67574">
        <w:rPr>
          <w:i/>
        </w:rPr>
        <w:t>Pracovní anamnéza</w:t>
      </w:r>
    </w:p>
    <w:p w:rsidR="00576943" w:rsidRPr="00E67574" w:rsidRDefault="00353246" w:rsidP="00576943">
      <w:r>
        <w:t xml:space="preserve">     </w:t>
      </w:r>
      <w:r w:rsidR="00576943" w:rsidRPr="00E67574">
        <w:t>V současné době je</w:t>
      </w:r>
      <w:r w:rsidR="00EE0BCA">
        <w:t xml:space="preserve"> pacientka</w:t>
      </w:r>
      <w:r w:rsidR="00576943" w:rsidRPr="00E67574">
        <w:t xml:space="preserve"> ve starobním důchodě. Celý život působila jako pedagog na střední škole, nosila výhradně vysoké podpatky (dokud to dovolil zdravotní stav).</w:t>
      </w:r>
    </w:p>
    <w:p w:rsidR="000531A3" w:rsidRPr="00E67574" w:rsidRDefault="000531A3" w:rsidP="00576943"/>
    <w:p w:rsidR="00576943" w:rsidRPr="00E67574" w:rsidRDefault="000531A3" w:rsidP="00576943">
      <w:pPr>
        <w:rPr>
          <w:i/>
        </w:rPr>
      </w:pPr>
      <w:r w:rsidRPr="00E67574">
        <w:rPr>
          <w:i/>
        </w:rPr>
        <w:t>Sociální anamnéza</w:t>
      </w:r>
    </w:p>
    <w:p w:rsidR="00E60462" w:rsidRDefault="00353246" w:rsidP="00576943">
      <w:r>
        <w:t xml:space="preserve">     </w:t>
      </w:r>
      <w:r w:rsidR="00576943" w:rsidRPr="00E67574">
        <w:t xml:space="preserve">Bydlí ve 4. patře bytového domu bez výtahu, s manželem. Cesty venku zbytečně nevyhledává, chodí pouze s doprovodem, zvláště v zimě má velké obavy z pádu a zlomeniny. Obavy má také z cestování </w:t>
      </w:r>
      <w:r>
        <w:t>městskou hromadnou dopravou</w:t>
      </w:r>
      <w:r w:rsidR="00EE0BCA">
        <w:t xml:space="preserve"> (má několik nepříjemných zážitků s vysokými schody při nastupování do dopravního prostředku). </w:t>
      </w:r>
      <w:r w:rsidR="00576943" w:rsidRPr="00E67574">
        <w:t xml:space="preserve">Doma je schopna se pohybovat bez omezení. V období regrese bolestí bez problémů (v pomalejším tempu) zvládá přesuny, hygienu, oblékání, domácí práce (s úklidem a vařením pomáhá rodina). Pouze v případě dekompenzace RA je nutná </w:t>
      </w:r>
      <w:r w:rsidR="00410806">
        <w:t>větší pomoc</w:t>
      </w:r>
      <w:r w:rsidR="00576943" w:rsidRPr="00E67574">
        <w:t xml:space="preserve"> rodiny (</w:t>
      </w:r>
      <w:r w:rsidR="00410806">
        <w:t xml:space="preserve">dvě dcery </w:t>
      </w:r>
      <w:r w:rsidR="00E60462">
        <w:br/>
      </w:r>
      <w:r w:rsidR="00410806">
        <w:t>s rodinami</w:t>
      </w:r>
      <w:r w:rsidR="00576943" w:rsidRPr="00E67574">
        <w:t xml:space="preserve">). </w:t>
      </w:r>
    </w:p>
    <w:p w:rsidR="00974589" w:rsidRDefault="00974589" w:rsidP="00576943"/>
    <w:p w:rsidR="00974589" w:rsidRPr="00E67574" w:rsidRDefault="00974589" w:rsidP="00576943"/>
    <w:p w:rsidR="000531A3" w:rsidRPr="00E67574" w:rsidRDefault="000531A3" w:rsidP="00576943"/>
    <w:p w:rsidR="00974589" w:rsidRDefault="000531A3" w:rsidP="00576943">
      <w:pPr>
        <w:rPr>
          <w:i/>
        </w:rPr>
      </w:pPr>
      <w:r w:rsidRPr="00E67574">
        <w:rPr>
          <w:i/>
        </w:rPr>
        <w:lastRenderedPageBreak/>
        <w:t>Gynekologická anamnéza</w:t>
      </w:r>
    </w:p>
    <w:p w:rsidR="00576943" w:rsidRPr="00974589" w:rsidRDefault="00353246" w:rsidP="00576943">
      <w:pPr>
        <w:rPr>
          <w:i/>
        </w:rPr>
      </w:pPr>
      <w:r>
        <w:t xml:space="preserve">     </w:t>
      </w:r>
      <w:r w:rsidR="00576943" w:rsidRPr="00E67574">
        <w:t xml:space="preserve">Pacientka má dvě děti, porody proběhly bez komplikací. V r. 1990 </w:t>
      </w:r>
      <w:r w:rsidR="00974589">
        <w:t>podstoupila</w:t>
      </w:r>
      <w:r w:rsidR="00576943" w:rsidRPr="00E67574">
        <w:t xml:space="preserve"> </w:t>
      </w:r>
      <w:r w:rsidR="00772399">
        <w:t>hysterektomii a oboustrannou ovarek</w:t>
      </w:r>
      <w:r w:rsidR="00974589">
        <w:t>tomii</w:t>
      </w:r>
      <w:r w:rsidR="00576943" w:rsidRPr="00E67574">
        <w:t xml:space="preserve">. </w:t>
      </w:r>
    </w:p>
    <w:p w:rsidR="000531A3" w:rsidRPr="00E67574" w:rsidRDefault="000531A3" w:rsidP="00576943"/>
    <w:p w:rsidR="00576943" w:rsidRPr="00E67574" w:rsidRDefault="000531A3" w:rsidP="00576943">
      <w:pPr>
        <w:rPr>
          <w:i/>
        </w:rPr>
      </w:pPr>
      <w:r w:rsidRPr="00E67574">
        <w:rPr>
          <w:i/>
        </w:rPr>
        <w:t>Sportovní anamnéza</w:t>
      </w:r>
    </w:p>
    <w:p w:rsidR="00576943" w:rsidRPr="00E67574" w:rsidRDefault="00353246" w:rsidP="00576943">
      <w:r>
        <w:t xml:space="preserve">     </w:t>
      </w:r>
      <w:r w:rsidR="00576943" w:rsidRPr="00E67574">
        <w:t>Pacientka nedělala dlouhodobě a intenzivně žádný sport. V mladším věku měla v oblibě pěší výlety, jízdu na kole, plavání (spíše nárazové aktivity). Posledních 10 let se snaží pravidelně cvičit doma.</w:t>
      </w:r>
    </w:p>
    <w:p w:rsidR="000531A3" w:rsidRPr="00E67574" w:rsidRDefault="000531A3" w:rsidP="00576943"/>
    <w:p w:rsidR="00576943" w:rsidRPr="00E67574" w:rsidRDefault="000531A3" w:rsidP="00576943">
      <w:pPr>
        <w:rPr>
          <w:i/>
        </w:rPr>
      </w:pPr>
      <w:r w:rsidRPr="00E67574">
        <w:rPr>
          <w:i/>
        </w:rPr>
        <w:t>Rehabilitační anamnéza</w:t>
      </w:r>
      <w:r w:rsidR="00576943" w:rsidRPr="00E67574">
        <w:rPr>
          <w:i/>
        </w:rPr>
        <w:t xml:space="preserve">     </w:t>
      </w:r>
    </w:p>
    <w:p w:rsidR="002C50F3" w:rsidRDefault="00353246" w:rsidP="00576943">
      <w:r>
        <w:t xml:space="preserve">     </w:t>
      </w:r>
      <w:r w:rsidR="00576943" w:rsidRPr="00E67574">
        <w:t xml:space="preserve">Pacientka sama udává, že jí obecně teplé procedury nedělají dobře, studené ulevují. </w:t>
      </w:r>
    </w:p>
    <w:p w:rsidR="00036C7F" w:rsidRPr="00E67574" w:rsidRDefault="002C50F3" w:rsidP="00576943">
      <w:r>
        <w:t xml:space="preserve">    </w:t>
      </w:r>
      <w:r w:rsidR="00576943" w:rsidRPr="00E67574">
        <w:t xml:space="preserve">V 80. letech </w:t>
      </w:r>
      <w:r w:rsidR="004172FE">
        <w:t xml:space="preserve">byla opakovaně léčena v lázních. </w:t>
      </w:r>
      <w:r w:rsidR="00576943" w:rsidRPr="00E67574">
        <w:t>V lázních Piešťany došlo spíše ke zhoršení stavu (teplé procedury), v</w:t>
      </w:r>
      <w:r w:rsidR="00576943" w:rsidRPr="00E67574">
        <w:rPr>
          <w:b/>
        </w:rPr>
        <w:t> </w:t>
      </w:r>
      <w:r w:rsidR="00576943" w:rsidRPr="00E67574">
        <w:t>lázních Jáchymov relativně k zlepšen</w:t>
      </w:r>
      <w:r w:rsidR="00366EC1">
        <w:t xml:space="preserve">í stavu (bez teplých procedur - </w:t>
      </w:r>
      <w:r w:rsidR="00576943" w:rsidRPr="00E67574">
        <w:t xml:space="preserve">elektroterapie, masáže, cvičení, plavání). </w:t>
      </w:r>
    </w:p>
    <w:p w:rsidR="00036C7F" w:rsidRPr="00E67574" w:rsidRDefault="00353246" w:rsidP="00576943">
      <w:pPr>
        <w:rPr>
          <w:b/>
        </w:rPr>
      </w:pPr>
      <w:r>
        <w:t xml:space="preserve">     </w:t>
      </w:r>
      <w:r w:rsidR="00576943" w:rsidRPr="00E67574">
        <w:t>Ambulantní rehabilitaci podstupovala opakovaně od počátku vertebrogenních potíží. Zpočátku měla tato léčba výrazný efekt,  v průběhu posledních 20 let většinou krátkodobý efekt. Posledních 5 let bylo pro pacientku velmi náročné cestování, ambulantní léčba vedla spíše ke zhoršení stavu.</w:t>
      </w:r>
      <w:r w:rsidR="00576943" w:rsidRPr="00E67574">
        <w:rPr>
          <w:b/>
        </w:rPr>
        <w:t xml:space="preserve"> </w:t>
      </w:r>
    </w:p>
    <w:p w:rsidR="000531A3" w:rsidRDefault="00353246" w:rsidP="00576943">
      <w:r>
        <w:t xml:space="preserve">     </w:t>
      </w:r>
      <w:r w:rsidR="00576943" w:rsidRPr="00E67574">
        <w:t xml:space="preserve">Po domluvě s ošetřujícím lékařem absolvovala hospitalizaci na lůžkovém oddělení </w:t>
      </w:r>
      <w:r w:rsidR="00576943" w:rsidRPr="00E67574">
        <w:rPr>
          <w:b/>
        </w:rPr>
        <w:t xml:space="preserve"> </w:t>
      </w:r>
      <w:r w:rsidR="00576943" w:rsidRPr="00E67574">
        <w:t xml:space="preserve">KFDR </w:t>
      </w:r>
      <w:r w:rsidR="00633E67">
        <w:t xml:space="preserve">FN u sv. Anny </w:t>
      </w:r>
      <w:r w:rsidR="00576943" w:rsidRPr="00E67574">
        <w:t xml:space="preserve">v březnu 2007 a v srpnu 2007, což vedlo </w:t>
      </w:r>
      <w:r w:rsidR="00B863FD">
        <w:br/>
      </w:r>
      <w:r w:rsidR="00576943" w:rsidRPr="00E67574">
        <w:t xml:space="preserve">k výraznému zlepšení </w:t>
      </w:r>
      <w:r w:rsidR="00633E67">
        <w:t xml:space="preserve">jejího zdravotního stavu </w:t>
      </w:r>
      <w:r w:rsidR="00576943" w:rsidRPr="00E67574">
        <w:t xml:space="preserve">(infuze, elektroterapie, měkké techniky, cvičení). Pacientka nepoužívá žádné </w:t>
      </w:r>
      <w:r w:rsidR="00AD16CE">
        <w:t xml:space="preserve">kompenzační </w:t>
      </w:r>
      <w:r w:rsidR="00576943" w:rsidRPr="00E67574">
        <w:t>pomůcky, pouze ortopedickou obuv a podpatěnky.</w:t>
      </w:r>
    </w:p>
    <w:p w:rsidR="00353246" w:rsidRPr="00E67574" w:rsidRDefault="00353246" w:rsidP="00576943">
      <w:pPr>
        <w:rPr>
          <w:b/>
        </w:rPr>
      </w:pPr>
    </w:p>
    <w:p w:rsidR="00576943" w:rsidRPr="00E67574" w:rsidRDefault="00576943" w:rsidP="00576943">
      <w:pPr>
        <w:rPr>
          <w:i/>
        </w:rPr>
      </w:pPr>
      <w:r w:rsidRPr="00E67574">
        <w:rPr>
          <w:i/>
        </w:rPr>
        <w:t xml:space="preserve">Fyziologická </w:t>
      </w:r>
      <w:r w:rsidR="000531A3" w:rsidRPr="00E67574">
        <w:rPr>
          <w:i/>
        </w:rPr>
        <w:t>anamnéza</w:t>
      </w:r>
    </w:p>
    <w:p w:rsidR="00576943" w:rsidRPr="00E67574" w:rsidRDefault="00353246" w:rsidP="00576943">
      <w:r>
        <w:t xml:space="preserve">     </w:t>
      </w:r>
      <w:r w:rsidR="000531A3" w:rsidRPr="00353246">
        <w:t>S</w:t>
      </w:r>
      <w:r w:rsidR="00576943" w:rsidRPr="00353246">
        <w:t>tol</w:t>
      </w:r>
      <w:r w:rsidR="00576943" w:rsidRPr="00E67574">
        <w:t xml:space="preserve">ice i močení </w:t>
      </w:r>
      <w:r w:rsidR="000531A3" w:rsidRPr="00E67574">
        <w:t xml:space="preserve">jsou </w:t>
      </w:r>
      <w:r w:rsidR="00932E78">
        <w:t xml:space="preserve">bez potíží, </w:t>
      </w:r>
      <w:r w:rsidR="00AC2565">
        <w:t xml:space="preserve">spánek horší (jeho kvalita </w:t>
      </w:r>
      <w:r w:rsidR="00932E78">
        <w:t>závisí na tíži aktuálních bolestí</w:t>
      </w:r>
      <w:r w:rsidR="00576943" w:rsidRPr="00E67574">
        <w:t>), zrak korigován, sluch v pořádku.</w:t>
      </w:r>
    </w:p>
    <w:p w:rsidR="000531A3" w:rsidRPr="00E67574" w:rsidRDefault="000531A3" w:rsidP="00576943"/>
    <w:p w:rsidR="00576943" w:rsidRPr="00E67574" w:rsidRDefault="000531A3" w:rsidP="00576943">
      <w:pPr>
        <w:rPr>
          <w:i/>
        </w:rPr>
      </w:pPr>
      <w:r w:rsidRPr="00E67574">
        <w:rPr>
          <w:i/>
        </w:rPr>
        <w:lastRenderedPageBreak/>
        <w:t>Farmakologická anamnéza</w:t>
      </w:r>
    </w:p>
    <w:p w:rsidR="000531A3" w:rsidRPr="00E67574" w:rsidRDefault="00353246" w:rsidP="00576943">
      <w:r>
        <w:t xml:space="preserve">     </w:t>
      </w:r>
      <w:r w:rsidR="00576943" w:rsidRPr="00E67574">
        <w:t>Prestarium, Betaloc, Alpha D3, Caltrate, Triamcinolon, Aulin, Acidum folicum, Famosan, Magnesium, Xalatan, Metotrexat, Risendros, Lexaurin.</w:t>
      </w:r>
    </w:p>
    <w:p w:rsidR="000531A3" w:rsidRPr="00E67574" w:rsidRDefault="000531A3" w:rsidP="00576943"/>
    <w:p w:rsidR="00B863FD" w:rsidRDefault="00576943" w:rsidP="00576943">
      <w:pPr>
        <w:rPr>
          <w:i/>
        </w:rPr>
      </w:pPr>
      <w:r w:rsidRPr="00E67574">
        <w:rPr>
          <w:i/>
        </w:rPr>
        <w:t>Alergie</w:t>
      </w:r>
      <w:r w:rsidR="00C65E51">
        <w:rPr>
          <w:i/>
        </w:rPr>
        <w:t xml:space="preserve">, </w:t>
      </w:r>
      <w:r w:rsidR="000531A3" w:rsidRPr="00E67574">
        <w:rPr>
          <w:i/>
        </w:rPr>
        <w:t>Abusus</w:t>
      </w:r>
    </w:p>
    <w:p w:rsidR="00576943" w:rsidRPr="00B863FD" w:rsidRDefault="00B863FD" w:rsidP="00576943">
      <w:pPr>
        <w:rPr>
          <w:i/>
        </w:rPr>
      </w:pPr>
      <w:r>
        <w:rPr>
          <w:i/>
        </w:rPr>
        <w:t xml:space="preserve">     </w:t>
      </w:r>
      <w:r w:rsidR="000531A3" w:rsidRPr="00E67574">
        <w:t>Alergie n</w:t>
      </w:r>
      <w:r w:rsidR="00576943" w:rsidRPr="00E67574">
        <w:t>eguje. Pije kávu (1x denně), příležitostně alkohol.</w:t>
      </w:r>
    </w:p>
    <w:p w:rsidR="000531A3" w:rsidRPr="00E67574" w:rsidRDefault="000531A3" w:rsidP="00576943">
      <w:pPr>
        <w:rPr>
          <w:i/>
        </w:rPr>
      </w:pPr>
    </w:p>
    <w:p w:rsidR="00B863FD" w:rsidRDefault="000531A3" w:rsidP="00576943">
      <w:pPr>
        <w:rPr>
          <w:i/>
        </w:rPr>
      </w:pPr>
      <w:r w:rsidRPr="00E67574">
        <w:rPr>
          <w:i/>
        </w:rPr>
        <w:t>Nynější onemocnění</w:t>
      </w:r>
    </w:p>
    <w:p w:rsidR="00576943" w:rsidRPr="00B863FD" w:rsidRDefault="00B863FD" w:rsidP="00576943">
      <w:pPr>
        <w:rPr>
          <w:i/>
        </w:rPr>
      </w:pPr>
      <w:r>
        <w:rPr>
          <w:i/>
        </w:rPr>
        <w:t xml:space="preserve">     </w:t>
      </w:r>
      <w:r w:rsidR="00C65E51">
        <w:t xml:space="preserve">V r. </w:t>
      </w:r>
      <w:r w:rsidR="002C50F3">
        <w:t xml:space="preserve">2007 </w:t>
      </w:r>
      <w:r w:rsidR="00D20F1B">
        <w:t>byla</w:t>
      </w:r>
      <w:r w:rsidR="002C50F3">
        <w:t xml:space="preserve"> opakovaně </w:t>
      </w:r>
      <w:r w:rsidR="00576943" w:rsidRPr="00E67574">
        <w:t xml:space="preserve">hospitalizována </w:t>
      </w:r>
      <w:r w:rsidR="002C50F3">
        <w:t>pro chronické bolesti LS</w:t>
      </w:r>
      <w:r w:rsidR="00C65E51">
        <w:t xml:space="preserve"> páteře</w:t>
      </w:r>
      <w:r w:rsidR="002C50F3">
        <w:t xml:space="preserve"> </w:t>
      </w:r>
      <w:r w:rsidR="00576943" w:rsidRPr="00E67574">
        <w:t xml:space="preserve">(zpočátku s propagací do LDK, později </w:t>
      </w:r>
      <w:r w:rsidR="00C65E51">
        <w:t>lokalizované</w:t>
      </w:r>
      <w:r w:rsidR="00576943" w:rsidRPr="00E67574">
        <w:t xml:space="preserve"> bolesti) a C páteře </w:t>
      </w:r>
      <w:r w:rsidR="00E60462">
        <w:br/>
      </w:r>
      <w:r w:rsidR="00576943" w:rsidRPr="00E67574">
        <w:t xml:space="preserve">(s propagací do </w:t>
      </w:r>
      <w:r w:rsidR="00D20F1B">
        <w:t>„malého mozku“) na lůžkovém oddělení</w:t>
      </w:r>
      <w:r w:rsidR="00576943" w:rsidRPr="00E67574">
        <w:t xml:space="preserve"> 23 KFDR; ordinována infuzní terapie a komplexní rehabilitace C a LS páteře s dobrým efektem. </w:t>
      </w:r>
    </w:p>
    <w:p w:rsidR="00576943" w:rsidRPr="00E67574" w:rsidRDefault="00353246" w:rsidP="00576943">
      <w:r>
        <w:t xml:space="preserve">     </w:t>
      </w:r>
      <w:r w:rsidR="00576943" w:rsidRPr="00E67574">
        <w:t xml:space="preserve">V prosinci 2007 a lednu 2008 pacientka prodělala virosu, brala </w:t>
      </w:r>
      <w:r>
        <w:t>antibiotika</w:t>
      </w:r>
      <w:r w:rsidR="00576943" w:rsidRPr="00E67574">
        <w:t xml:space="preserve">, zhoršily se bolesti obou postižených oblastí zad a zápěstí, </w:t>
      </w:r>
      <w:r w:rsidR="002C50F3">
        <w:t xml:space="preserve">proto je </w:t>
      </w:r>
      <w:r w:rsidR="00F826C9">
        <w:t xml:space="preserve">nyní </w:t>
      </w:r>
      <w:r w:rsidR="002C50F3">
        <w:t xml:space="preserve">opět </w:t>
      </w:r>
      <w:r w:rsidR="00576943" w:rsidRPr="00E67574">
        <w:t>přijata k analgetické infuzní terapii a rehabilitaci pro bolesti L a C páteře. Bolest v</w:t>
      </w:r>
      <w:r w:rsidR="00C65E51">
        <w:t> </w:t>
      </w:r>
      <w:r w:rsidR="00C65E51" w:rsidRPr="00E67574">
        <w:t>L</w:t>
      </w:r>
      <w:r w:rsidR="00C65E51">
        <w:t xml:space="preserve"> </w:t>
      </w:r>
      <w:r w:rsidR="00576943" w:rsidRPr="00E67574">
        <w:t xml:space="preserve">oblasti </w:t>
      </w:r>
      <w:r w:rsidR="000E0624">
        <w:t>je spíše tupá, ohraničená na LS přechod</w:t>
      </w:r>
      <w:r>
        <w:t xml:space="preserve"> </w:t>
      </w:r>
      <w:r w:rsidR="00576943" w:rsidRPr="00E67574">
        <w:t xml:space="preserve">oboustranně, více vlevo, někdy s propagací k levému boku; </w:t>
      </w:r>
      <w:r w:rsidR="00C65E51">
        <w:t xml:space="preserve">bolest </w:t>
      </w:r>
      <w:r w:rsidR="00576943" w:rsidRPr="00E67574">
        <w:t>v </w:t>
      </w:r>
      <w:r w:rsidR="00C65E51" w:rsidRPr="00E67574">
        <w:t xml:space="preserve">C </w:t>
      </w:r>
      <w:r w:rsidR="00C65E51">
        <w:t xml:space="preserve">oblasti </w:t>
      </w:r>
      <w:r w:rsidR="00576943" w:rsidRPr="00E67574">
        <w:t xml:space="preserve">propaguje kraniálně </w:t>
      </w:r>
      <w:r w:rsidR="00B863FD">
        <w:br/>
      </w:r>
      <w:r w:rsidR="00576943" w:rsidRPr="00E67574">
        <w:t xml:space="preserve">do týla. Bolest se zvyšuje při delším stoji a při stálé poloze, chůze a pravidelné změny polohy naopak ulevují. </w:t>
      </w:r>
    </w:p>
    <w:p w:rsidR="00576943" w:rsidRDefault="00353246" w:rsidP="00576943">
      <w:r w:rsidRPr="00E60462">
        <w:t xml:space="preserve">     Dále</w:t>
      </w:r>
      <w:r w:rsidR="00576943" w:rsidRPr="00E60462">
        <w:t xml:space="preserve"> si </w:t>
      </w:r>
      <w:r w:rsidRPr="00E60462">
        <w:t xml:space="preserve">pacientka </w:t>
      </w:r>
      <w:r w:rsidR="00303669" w:rsidRPr="00E60462">
        <w:t xml:space="preserve">stěžuje na bolesti zápěstí. </w:t>
      </w:r>
      <w:r w:rsidR="00576943" w:rsidRPr="00E60462">
        <w:t>Při atace bolestí vyhledává chlad (studená pokrývka, studená voda)</w:t>
      </w:r>
      <w:r w:rsidR="002C50F3" w:rsidRPr="00E60462">
        <w:t>, v současné době</w:t>
      </w:r>
      <w:r w:rsidR="004172FE" w:rsidRPr="00E60462">
        <w:t xml:space="preserve"> jsou bolesti spíše mírnějšího charakteru</w:t>
      </w:r>
      <w:r w:rsidR="00576943" w:rsidRPr="00E60462">
        <w:t xml:space="preserve">. </w:t>
      </w:r>
    </w:p>
    <w:p w:rsidR="007B5B01" w:rsidRPr="00E60462" w:rsidRDefault="007B5B01" w:rsidP="00576943"/>
    <w:p w:rsidR="00576943" w:rsidRPr="007B5B01" w:rsidRDefault="00353246" w:rsidP="00576943">
      <w:r>
        <w:t xml:space="preserve">    P</w:t>
      </w:r>
      <w:r w:rsidRPr="00E67574">
        <w:t xml:space="preserve">acientka </w:t>
      </w:r>
      <w:r w:rsidR="00576943" w:rsidRPr="00E67574">
        <w:t xml:space="preserve">působí </w:t>
      </w:r>
      <w:r>
        <w:t>c</w:t>
      </w:r>
      <w:r w:rsidRPr="00E67574">
        <w:t xml:space="preserve">elkově </w:t>
      </w:r>
      <w:r w:rsidR="00576943" w:rsidRPr="00E67574">
        <w:t xml:space="preserve">pozitivně. O potížích hovoří jasně, bez zábran, zbytečně si nestěžuje. Její zdravotní stav ji trápí, chce se aktivně zapojit </w:t>
      </w:r>
      <w:r w:rsidR="00366EC1">
        <w:br/>
      </w:r>
      <w:r w:rsidR="00576943" w:rsidRPr="00E67574">
        <w:t xml:space="preserve">do léčby. Patrný je zvýšený sklon ke stresu (snížená schopnost relaxace, obava, že mě zdržuje; snaha o perfektní provedení mého pokynu). Pohybový projev je omezen bolestí. Špatné pohybové stereotypy </w:t>
      </w:r>
      <w:r w:rsidR="00366EC1">
        <w:t xml:space="preserve">jsou patrny již při rozhovoru - </w:t>
      </w:r>
      <w:r w:rsidR="00576943" w:rsidRPr="00E67574">
        <w:t>horní typ dýchání, zapínání horních trapézů při abdukci v ramenním kloubu.</w:t>
      </w:r>
    </w:p>
    <w:p w:rsidR="00576943" w:rsidRPr="00E67574" w:rsidRDefault="00576943" w:rsidP="002C349E">
      <w:pPr>
        <w:pStyle w:val="Nadpis3"/>
      </w:pPr>
      <w:bookmarkStart w:id="45" w:name="_Toc198319923"/>
      <w:r w:rsidRPr="00E67574">
        <w:lastRenderedPageBreak/>
        <w:t>Diagnóza při přijetí</w:t>
      </w:r>
      <w:bookmarkEnd w:id="45"/>
    </w:p>
    <w:p w:rsidR="00576943" w:rsidRPr="00E67574" w:rsidRDefault="004172FE" w:rsidP="00576943">
      <w:r>
        <w:t xml:space="preserve">    </w:t>
      </w:r>
      <w:r w:rsidR="00576943" w:rsidRPr="00E67574">
        <w:t xml:space="preserve">Pacientka byla přijata s hlavní diagnózou Bolesti v dolní části zad </w:t>
      </w:r>
      <w:r w:rsidR="00366EC1">
        <w:br/>
      </w:r>
      <w:r w:rsidR="00576943" w:rsidRPr="00E67574">
        <w:t xml:space="preserve">a vedlejší diagnózou Cervikalgie se středně těžkou poruchou dynamiky </w:t>
      </w:r>
      <w:r w:rsidR="00A510D3">
        <w:br/>
      </w:r>
      <w:r w:rsidR="00576943" w:rsidRPr="00E67574">
        <w:t>C páteře.</w:t>
      </w:r>
    </w:p>
    <w:p w:rsidR="00576943" w:rsidRPr="00E67574" w:rsidRDefault="00576943" w:rsidP="00576943">
      <w:pPr>
        <w:rPr>
          <w:b/>
          <w:bCs/>
        </w:rPr>
      </w:pPr>
    </w:p>
    <w:p w:rsidR="00576943" w:rsidRPr="00E67574" w:rsidRDefault="00576943" w:rsidP="002C349E">
      <w:pPr>
        <w:pStyle w:val="Nadpis3"/>
      </w:pPr>
      <w:bookmarkStart w:id="46" w:name="_Toc198319924"/>
      <w:r w:rsidRPr="00E67574">
        <w:t>Lékařská vyšetření a léčba nemocného</w:t>
      </w:r>
      <w:bookmarkEnd w:id="46"/>
    </w:p>
    <w:p w:rsidR="00576943" w:rsidRPr="00E67574" w:rsidRDefault="00366EC1" w:rsidP="00366EC1">
      <w:r>
        <w:t xml:space="preserve"> </w:t>
      </w:r>
      <w:r w:rsidR="00576943" w:rsidRPr="00E67574">
        <w:t xml:space="preserve">     V první polovině 80. let podstoupila pacientka </w:t>
      </w:r>
      <w:r>
        <w:t>rtg</w:t>
      </w:r>
      <w:r w:rsidR="00576943" w:rsidRPr="00E67574">
        <w:t xml:space="preserve"> vyšetření ve FN </w:t>
      </w:r>
      <w:r w:rsidR="00B863FD">
        <w:br/>
      </w:r>
      <w:r w:rsidR="00576943" w:rsidRPr="00E67574">
        <w:t xml:space="preserve">u sv. Anny v Brně. Byly prokázány degenerativní změny na C páteři a následně doporučena lázeňská léčba pro diagnózu CC </w:t>
      </w:r>
      <w:r>
        <w:t xml:space="preserve">syndrom degenerativní etiologie, později </w:t>
      </w:r>
      <w:r w:rsidR="00576943" w:rsidRPr="00E67574">
        <w:t xml:space="preserve">pravostranný CB syndrom vertebrogenní s postižením kořenů C7, C8 vpravo. </w:t>
      </w:r>
    </w:p>
    <w:p w:rsidR="00576943" w:rsidRPr="00E67574" w:rsidRDefault="00576943" w:rsidP="00576943">
      <w:r w:rsidRPr="00E67574">
        <w:t xml:space="preserve">     Od r. 1990 je pacientka sledována a léčena na revmatologické ambulanci FN u sv. Anny pro chronické vertebrogenní potíže a intermitentní bolesti kloubů. </w:t>
      </w:r>
    </w:p>
    <w:p w:rsidR="00576943" w:rsidRPr="00E67574" w:rsidRDefault="00576943" w:rsidP="00576943">
      <w:r w:rsidRPr="00E67574">
        <w:t xml:space="preserve">     V r. 2001 bylo provedeno další </w:t>
      </w:r>
      <w:r w:rsidR="00366EC1">
        <w:t>rtg</w:t>
      </w:r>
      <w:r w:rsidRPr="00E67574">
        <w:t xml:space="preserve"> vyšetření ve FN u sv. Anny se závěrem: </w:t>
      </w:r>
      <w:r w:rsidR="00A510D3">
        <w:br/>
      </w:r>
      <w:r w:rsidRPr="00E67574">
        <w:t xml:space="preserve">C páteř - </w:t>
      </w:r>
      <w:r w:rsidR="00036C7F" w:rsidRPr="00E67574">
        <w:t>osteochondróza C4-</w:t>
      </w:r>
      <w:r w:rsidRPr="00E67574">
        <w:t>C7, unkovertebrální akcentace.</w:t>
      </w:r>
      <w:r w:rsidR="00036C7F" w:rsidRPr="00E67574">
        <w:t xml:space="preserve"> L páteř - </w:t>
      </w:r>
      <w:r w:rsidR="00F826C9">
        <w:t xml:space="preserve">ventrální posun L4 asi o 8 </w:t>
      </w:r>
      <w:r w:rsidRPr="00E67574">
        <w:t xml:space="preserve">mm, s defekerací ploténky L4/5, osteochondróza L1/2, ventrolaterální osteofyty. </w:t>
      </w:r>
    </w:p>
    <w:p w:rsidR="00576943" w:rsidRPr="00E67574" w:rsidRDefault="00576943" w:rsidP="00576943">
      <w:r w:rsidRPr="00E67574">
        <w:t xml:space="preserve">     V témže roce bylo provedeno v Úrazové nemocnici v Brně CT vyšetření</w:t>
      </w:r>
      <w:r w:rsidR="004172FE">
        <w:t xml:space="preserve"> LS páteře nativně v rozsahu L4-</w:t>
      </w:r>
      <w:r w:rsidRPr="00E67574">
        <w:t xml:space="preserve">S1se závěrem: antepozice L4 vzhledem k L5 </w:t>
      </w:r>
      <w:r w:rsidR="00EA13AB">
        <w:br/>
      </w:r>
      <w:r w:rsidR="00555B4E">
        <w:t xml:space="preserve">o 3 </w:t>
      </w:r>
      <w:r w:rsidRPr="00E67574">
        <w:t>mm</w:t>
      </w:r>
      <w:r w:rsidR="00EA13AB">
        <w:t xml:space="preserve"> (měřeno dorz</w:t>
      </w:r>
      <w:r w:rsidRPr="00E67574">
        <w:t>ál</w:t>
      </w:r>
      <w:r w:rsidR="00EA13AB">
        <w:t>ně), bilat.</w:t>
      </w:r>
      <w:r w:rsidRPr="00E67574">
        <w:t xml:space="preserve"> spondylartróza L4/5, vpravo se zúžením kl</w:t>
      </w:r>
      <w:r w:rsidR="00EA13AB">
        <w:t>oubní štěrbiny, bilat.</w:t>
      </w:r>
      <w:r w:rsidRPr="00E67574">
        <w:t xml:space="preserve"> při okrajích kloubních štěrbin patrné nárůstky, osteochondróza L4/5 s nerovnostmi kontur sníženého meziobratlového prostoru, v disku vakuový fenomén, disk je roztlačen do stran, více doleva. </w:t>
      </w:r>
      <w:r w:rsidRPr="00EA13AB">
        <w:t>Incip</w:t>
      </w:r>
      <w:r w:rsidR="00EA13AB">
        <w:t>ientní (dále incip.)</w:t>
      </w:r>
      <w:r w:rsidRPr="00E67574">
        <w:t xml:space="preserve"> okrajová spondylóza. Není průkazný výhřez disku L4/5 </w:t>
      </w:r>
      <w:r w:rsidR="00A510D3">
        <w:br/>
      </w:r>
      <w:r w:rsidRPr="00E67574">
        <w:t xml:space="preserve">do páteřního kanálu. Ve výši L5/S1 </w:t>
      </w:r>
      <w:r w:rsidR="00EA13AB">
        <w:t xml:space="preserve">incip. </w:t>
      </w:r>
      <w:r w:rsidRPr="00E67574">
        <w:t>spondyl</w:t>
      </w:r>
      <w:r w:rsidR="00EA13AB">
        <w:t>óza, meziobratlová ploténka dorz</w:t>
      </w:r>
      <w:r w:rsidRPr="00E67574">
        <w:t>álně nižší, drobný vakuový fenomén v disku vpravo. Není průkazná hernie disku L5/S1.</w:t>
      </w:r>
    </w:p>
    <w:p w:rsidR="00576943" w:rsidRPr="00E67574" w:rsidRDefault="00576943" w:rsidP="00576943">
      <w:pPr>
        <w:ind w:firstLine="397"/>
      </w:pPr>
      <w:r w:rsidRPr="00E67574">
        <w:t xml:space="preserve">V r. 2003 byla pacientka léčena na revmatologické ambulanci FN u sv. Anny pro bolesti LS oblasti vystřelující do LDK, projevy RA byly minimální; </w:t>
      </w:r>
      <w:r w:rsidRPr="00E67574">
        <w:lastRenderedPageBreak/>
        <w:t>diagnostikován byl VAS při degenerativních zm</w:t>
      </w:r>
      <w:r w:rsidR="004172FE">
        <w:t>ěnách. Na neurochirurgickém oddělení</w:t>
      </w:r>
      <w:r w:rsidRPr="00E67574">
        <w:t xml:space="preserve"> bylo provedeno </w:t>
      </w:r>
      <w:r w:rsidR="00366EC1">
        <w:t>rtg</w:t>
      </w:r>
      <w:r w:rsidRPr="00E67574">
        <w:t xml:space="preserve"> vyšetření se závěrem: C páteř </w:t>
      </w:r>
      <w:r w:rsidR="00E60462">
        <w:t>-</w:t>
      </w:r>
      <w:r w:rsidRPr="00E67574">
        <w:t xml:space="preserve"> blokové postavení C4-7 s osteochondrózou, ventrální posun C4 o </w:t>
      </w:r>
      <w:smartTag w:uri="urn:schemas-microsoft-com:office:smarttags" w:element="metricconverter">
        <w:smartTagPr>
          <w:attr w:name="ProductID" w:val="2 mm"/>
        </w:smartTagPr>
        <w:r w:rsidRPr="00E67574">
          <w:t>2 mm</w:t>
        </w:r>
      </w:smartTag>
      <w:r w:rsidR="00E60462">
        <w:t>, spondylartróza. L páteř -</w:t>
      </w:r>
      <w:r w:rsidRPr="00E67574">
        <w:t xml:space="preserve"> blokové postavení L1-2 s osteochondrózou, ventrální posun těla L4 o 8</w:t>
      </w:r>
      <w:r w:rsidR="0022685E">
        <w:t xml:space="preserve"> </w:t>
      </w:r>
      <w:r w:rsidRPr="00E67574">
        <w:t xml:space="preserve">mm, prostor L4/5 téměř vymizelý, osteofytický lem, spondylartróza. </w:t>
      </w:r>
    </w:p>
    <w:p w:rsidR="00EA13AB" w:rsidRDefault="00576943" w:rsidP="00576943">
      <w:pPr>
        <w:ind w:firstLine="284"/>
      </w:pPr>
      <w:r w:rsidRPr="00E67574">
        <w:t>V r. 2004 byla pacientka odeslána pro chronické obtíže v LS</w:t>
      </w:r>
      <w:r w:rsidR="00E60462">
        <w:t xml:space="preserve"> páteři na CT vyšetření L4-S1se </w:t>
      </w:r>
      <w:r w:rsidRPr="00E67574">
        <w:t xml:space="preserve">závěrem: L4/L5 pokročilé degenerativní </w:t>
      </w:r>
      <w:r w:rsidRPr="00555B4E">
        <w:t xml:space="preserve">změny, </w:t>
      </w:r>
      <w:r w:rsidR="00555B4E">
        <w:t>mírn</w:t>
      </w:r>
      <w:r w:rsidR="00555B4E" w:rsidRPr="00555B4E">
        <w:t>é</w:t>
      </w:r>
      <w:r w:rsidR="00EA13AB">
        <w:t xml:space="preserve"> levostranné foraminální až dorz</w:t>
      </w:r>
      <w:r w:rsidRPr="00E67574">
        <w:t>olaterální vychýlení meziobratlové ploténk</w:t>
      </w:r>
      <w:r w:rsidR="00EA13AB">
        <w:t xml:space="preserve">y s masivnější kalcifikací, </w:t>
      </w:r>
      <w:r w:rsidRPr="00E67574">
        <w:t>spondyl</w:t>
      </w:r>
      <w:r w:rsidR="000A5F4F">
        <w:t>óz</w:t>
      </w:r>
      <w:r w:rsidRPr="00E67574">
        <w:t>a obratlových těl, pokročilá spondylartróza bilat., vakuový fenomén degenerované meziobratlové ploténky, ventrální posun L4 proti L5 v důsledku degenerativních změn inte</w:t>
      </w:r>
      <w:r w:rsidR="00555B4E">
        <w:t xml:space="preserve">rvertebrálních skloubení </w:t>
      </w:r>
      <w:r w:rsidR="00A510D3">
        <w:br/>
      </w:r>
      <w:r w:rsidR="00555B4E">
        <w:t xml:space="preserve">až o 5 </w:t>
      </w:r>
      <w:r w:rsidRPr="00E67574">
        <w:t>mm</w:t>
      </w:r>
      <w:r w:rsidR="00555B4E">
        <w:t xml:space="preserve">, původní šíře kanálu 13 </w:t>
      </w:r>
      <w:r w:rsidRPr="00E67574">
        <w:t>mm</w:t>
      </w:r>
      <w:r w:rsidR="00EA13AB">
        <w:t>;</w:t>
      </w:r>
      <w:r w:rsidRPr="00E67574">
        <w:t xml:space="preserve"> L5/S1 degenera</w:t>
      </w:r>
      <w:r w:rsidR="0029524F">
        <w:t>tivní změny, nevýrazná spondylóz</w:t>
      </w:r>
      <w:r w:rsidRPr="00E67574">
        <w:t xml:space="preserve">a a spondylartróza. </w:t>
      </w:r>
    </w:p>
    <w:p w:rsidR="00576943" w:rsidRPr="00E67574" w:rsidRDefault="00576943" w:rsidP="00576943">
      <w:pPr>
        <w:ind w:firstLine="284"/>
      </w:pPr>
      <w:r w:rsidRPr="00E67574">
        <w:t>Na neurochirurgickém oddělení ve FN Bohunice byl tento nález potvrzen, ovšem operace výhřezu zamítnuta kvůli pokročilé oste</w:t>
      </w:r>
      <w:r w:rsidR="000A5F4F">
        <w:t>o</w:t>
      </w:r>
      <w:r w:rsidRPr="00E67574">
        <w:t>poróze v L páteři.</w:t>
      </w:r>
    </w:p>
    <w:p w:rsidR="0029524F" w:rsidRPr="00E60462" w:rsidRDefault="0029524F" w:rsidP="00576943">
      <w:r w:rsidRPr="00E60462">
        <w:rPr>
          <w:szCs w:val="28"/>
        </w:rPr>
        <w:t xml:space="preserve">     </w:t>
      </w:r>
      <w:r w:rsidR="002C50F3" w:rsidRPr="00E60462">
        <w:rPr>
          <w:szCs w:val="28"/>
        </w:rPr>
        <w:t xml:space="preserve">V r. 2006 </w:t>
      </w:r>
      <w:r w:rsidRPr="00E60462">
        <w:rPr>
          <w:szCs w:val="28"/>
        </w:rPr>
        <w:t xml:space="preserve">byla </w:t>
      </w:r>
      <w:r w:rsidR="002C50F3" w:rsidRPr="00E60462">
        <w:rPr>
          <w:szCs w:val="28"/>
        </w:rPr>
        <w:t xml:space="preserve">léčena </w:t>
      </w:r>
      <w:r w:rsidR="00E60462">
        <w:rPr>
          <w:szCs w:val="28"/>
        </w:rPr>
        <w:t xml:space="preserve">v </w:t>
      </w:r>
      <w:r w:rsidR="00E60462" w:rsidRPr="00E67574">
        <w:t>revmatologické ambulanci FN u sv. Anny</w:t>
      </w:r>
      <w:r w:rsidR="00E60462" w:rsidRPr="00E60462">
        <w:rPr>
          <w:szCs w:val="28"/>
        </w:rPr>
        <w:t xml:space="preserve"> </w:t>
      </w:r>
      <w:r w:rsidR="002C50F3" w:rsidRPr="00E60462">
        <w:rPr>
          <w:szCs w:val="28"/>
        </w:rPr>
        <w:t>pro bolesti LS páteře a projevy RA na DKK (polyartróza, deformity, bolestivost drobných kloubů nohou</w:t>
      </w:r>
      <w:r w:rsidRPr="00E60462">
        <w:rPr>
          <w:szCs w:val="28"/>
        </w:rPr>
        <w:t>)</w:t>
      </w:r>
      <w:r w:rsidR="002C50F3" w:rsidRPr="00E60462">
        <w:rPr>
          <w:szCs w:val="28"/>
        </w:rPr>
        <w:t>; drobné klouby rukou klidné s deformitami a polyartrózou, ostatní klouby HKK klidné</w:t>
      </w:r>
      <w:r w:rsidR="00E60462">
        <w:rPr>
          <w:szCs w:val="28"/>
        </w:rPr>
        <w:t>.</w:t>
      </w:r>
      <w:r w:rsidR="002C50F3" w:rsidRPr="00E60462">
        <w:rPr>
          <w:szCs w:val="28"/>
        </w:rPr>
        <w:t xml:space="preserve"> </w:t>
      </w:r>
      <w:r w:rsidRPr="00E60462">
        <w:rPr>
          <w:szCs w:val="28"/>
        </w:rPr>
        <w:t>Provedeno bylo rtg vyšetření</w:t>
      </w:r>
      <w:r w:rsidR="002C50F3" w:rsidRPr="00E60462">
        <w:rPr>
          <w:szCs w:val="28"/>
        </w:rPr>
        <w:t xml:space="preserve"> L nohy</w:t>
      </w:r>
      <w:r w:rsidRPr="00E60462">
        <w:rPr>
          <w:szCs w:val="28"/>
        </w:rPr>
        <w:t xml:space="preserve"> se závěrem</w:t>
      </w:r>
      <w:r w:rsidR="00E60462">
        <w:rPr>
          <w:szCs w:val="28"/>
        </w:rPr>
        <w:t xml:space="preserve">: </w:t>
      </w:r>
      <w:r w:rsidR="002C50F3" w:rsidRPr="00E60462">
        <w:rPr>
          <w:szCs w:val="28"/>
        </w:rPr>
        <w:t xml:space="preserve">těžké deformativní pozánětlivé změny </w:t>
      </w:r>
      <w:r w:rsidRPr="00E60462">
        <w:rPr>
          <w:szCs w:val="28"/>
        </w:rPr>
        <w:t>metatarzofalangeálních</w:t>
      </w:r>
      <w:r w:rsidR="00A510D3">
        <w:rPr>
          <w:szCs w:val="28"/>
        </w:rPr>
        <w:t xml:space="preserve"> </w:t>
      </w:r>
      <w:r w:rsidR="00A510D3">
        <w:rPr>
          <w:szCs w:val="28"/>
        </w:rPr>
        <w:br/>
      </w:r>
      <w:r w:rsidR="00910874">
        <w:rPr>
          <w:szCs w:val="28"/>
        </w:rPr>
        <w:t xml:space="preserve">a </w:t>
      </w:r>
      <w:r w:rsidRPr="00E60462">
        <w:rPr>
          <w:szCs w:val="28"/>
        </w:rPr>
        <w:t>interfalangeálních</w:t>
      </w:r>
      <w:r w:rsidR="002C50F3" w:rsidRPr="00E60462">
        <w:rPr>
          <w:szCs w:val="28"/>
        </w:rPr>
        <w:t xml:space="preserve"> skloubení</w:t>
      </w:r>
      <w:r w:rsidR="005E6230">
        <w:rPr>
          <w:szCs w:val="28"/>
        </w:rPr>
        <w:t xml:space="preserve"> s deviacemi článků;</w:t>
      </w:r>
      <w:r w:rsidR="002C50F3" w:rsidRPr="00E60462">
        <w:rPr>
          <w:szCs w:val="28"/>
        </w:rPr>
        <w:t xml:space="preserve"> nejvýrazněji postiženy hlavičky </w:t>
      </w:r>
      <w:r w:rsidRPr="00E60462">
        <w:rPr>
          <w:szCs w:val="28"/>
        </w:rPr>
        <w:t>metatarzů</w:t>
      </w:r>
      <w:r w:rsidR="002C50F3" w:rsidRPr="00E60462">
        <w:rPr>
          <w:szCs w:val="28"/>
        </w:rPr>
        <w:t>, které jsou zčásti resorbovány.</w:t>
      </w:r>
      <w:r w:rsidRPr="00E60462">
        <w:t xml:space="preserve">   </w:t>
      </w:r>
    </w:p>
    <w:p w:rsidR="00576943" w:rsidRPr="00E67574" w:rsidRDefault="0029524F" w:rsidP="00576943">
      <w:r>
        <w:t xml:space="preserve">     </w:t>
      </w:r>
      <w:r w:rsidR="00576943" w:rsidRPr="00E67574">
        <w:t xml:space="preserve">Pacientka chodí na pravidelné denzitometrické kontroly (1x za rok) </w:t>
      </w:r>
      <w:r w:rsidR="00910874">
        <w:br/>
      </w:r>
      <w:r w:rsidR="00576943" w:rsidRPr="00E67574">
        <w:t>do Osteologické</w:t>
      </w:r>
      <w:r>
        <w:t>ho</w:t>
      </w:r>
      <w:r w:rsidR="00576943" w:rsidRPr="00E67574">
        <w:t xml:space="preserve"> centra na Hybešově ulici. Poslední vyše</w:t>
      </w:r>
      <w:r w:rsidR="00910874">
        <w:t xml:space="preserve">tření absolvovala v září 2007 - </w:t>
      </w:r>
      <w:r w:rsidR="00576943" w:rsidRPr="00E67574">
        <w:t>v oblasti L páteře je osteopenie bez rizika fraktury (nález se významně zlepšil).</w:t>
      </w:r>
    </w:p>
    <w:p w:rsidR="00576943" w:rsidRPr="00E67574" w:rsidRDefault="00576943" w:rsidP="00576943">
      <w:pPr>
        <w:rPr>
          <w:b/>
          <w:bCs/>
        </w:rPr>
      </w:pPr>
    </w:p>
    <w:p w:rsidR="00576943" w:rsidRPr="00E67574" w:rsidRDefault="00576943" w:rsidP="002C349E">
      <w:pPr>
        <w:pStyle w:val="Nadpis3"/>
      </w:pPr>
      <w:bookmarkStart w:id="47" w:name="_Toc198319925"/>
      <w:r w:rsidRPr="00E67574">
        <w:lastRenderedPageBreak/>
        <w:t>Léčebná rehabilitace ordinována kdy a z jakého důvodu</w:t>
      </w:r>
      <w:bookmarkEnd w:id="47"/>
    </w:p>
    <w:p w:rsidR="00576943" w:rsidRPr="00E67574" w:rsidRDefault="00576943" w:rsidP="00576943">
      <w:r w:rsidRPr="00E67574">
        <w:t xml:space="preserve">     Léčebná rehabilitace byla ordinována</w:t>
      </w:r>
      <w:r w:rsidRPr="00E67574">
        <w:rPr>
          <w:b/>
        </w:rPr>
        <w:t xml:space="preserve"> </w:t>
      </w:r>
      <w:r w:rsidRPr="00E67574">
        <w:t>11. 2. 2008 (ambulance rehabilitace, KFDR, FN u sv. Anny) pro diagnózu VAS C a L páteře. Lékař doporučil přijetí na odd</w:t>
      </w:r>
      <w:r w:rsidR="000A5F4F">
        <w:t>ělení 23 KFDR</w:t>
      </w:r>
      <w:r w:rsidRPr="00E67574">
        <w:t>, kde byla pacientka opakovaně hospital</w:t>
      </w:r>
      <w:r w:rsidR="00D26525">
        <w:t>izována s dobrým efektem, k infu</w:t>
      </w:r>
      <w:r w:rsidRPr="00E67574">
        <w:t xml:space="preserve">zní terapii a komplexní rehabilitaci. Pacientka </w:t>
      </w:r>
      <w:r w:rsidR="00D26525">
        <w:t xml:space="preserve">byla </w:t>
      </w:r>
      <w:r w:rsidRPr="00E67574">
        <w:t>přijata 18. 2. 2008 s hlavní diagnózou Bolesti v dolní části zad, vedlejší diagnózou Cervikalgie se středně těžkou poruchou dynamiky C páteře.</w:t>
      </w:r>
    </w:p>
    <w:p w:rsidR="00576943" w:rsidRPr="00910874" w:rsidRDefault="00576943" w:rsidP="00576943">
      <w:r w:rsidRPr="00E67574">
        <w:rPr>
          <w:b/>
        </w:rPr>
        <w:t xml:space="preserve">     </w:t>
      </w:r>
      <w:r w:rsidRPr="00D26525">
        <w:rPr>
          <w:i/>
        </w:rPr>
        <w:t>Ordinace rehabilitačním lékařem:</w:t>
      </w:r>
      <w:r w:rsidRPr="00E67574">
        <w:rPr>
          <w:b/>
        </w:rPr>
        <w:t xml:space="preserve"> </w:t>
      </w:r>
      <w:r w:rsidRPr="00E67574">
        <w:t xml:space="preserve">LTV individuální </w:t>
      </w:r>
      <w:r w:rsidR="00910874">
        <w:t>-</w:t>
      </w:r>
      <w:r w:rsidRPr="00E67574">
        <w:t xml:space="preserve"> procvičení jednotlivých etáží zad dle tolerance, procvičení ramenních a kyčelních kloubů, cévní gymnastika (dále CG), izometrie m.</w:t>
      </w:r>
      <w:r w:rsidR="000A5F4F">
        <w:t xml:space="preserve"> q</w:t>
      </w:r>
      <w:r w:rsidRPr="00E67574">
        <w:t xml:space="preserve">uadriceps femoris;  sf proudy </w:t>
      </w:r>
      <w:r w:rsidR="009A1546">
        <w:br/>
      </w:r>
      <w:r w:rsidRPr="00E67574">
        <w:t>na L kra</w:t>
      </w:r>
      <w:r w:rsidR="00910874">
        <w:t>jinu - dipólové vek</w:t>
      </w:r>
      <w:r w:rsidR="004F1702">
        <w:t xml:space="preserve">torové pole </w:t>
      </w:r>
      <w:r w:rsidR="00910874">
        <w:t>(</w:t>
      </w:r>
      <w:r w:rsidRPr="00E67574">
        <w:t>5-8x ob den</w:t>
      </w:r>
      <w:r w:rsidR="00910874">
        <w:t>)</w:t>
      </w:r>
      <w:r w:rsidRPr="00E67574">
        <w:t xml:space="preserve">; měkké techniky na C páteř </w:t>
      </w:r>
      <w:r w:rsidR="00910874">
        <w:t>(</w:t>
      </w:r>
      <w:r w:rsidRPr="00E67574">
        <w:t>5-6x</w:t>
      </w:r>
      <w:r w:rsidR="00910874">
        <w:t>)</w:t>
      </w:r>
      <w:r w:rsidRPr="00E67574">
        <w:t xml:space="preserve"> </w:t>
      </w:r>
      <w:r w:rsidR="00910874">
        <w:t>-</w:t>
      </w:r>
      <w:r w:rsidR="00D26525">
        <w:t xml:space="preserve"> ošetření po vrstvách, PIR na t</w:t>
      </w:r>
      <w:r w:rsidRPr="00E67574">
        <w:t>rapézy š</w:t>
      </w:r>
      <w:r w:rsidR="00366EC1">
        <w:t>etrně</w:t>
      </w:r>
      <w:r w:rsidR="00366EC1" w:rsidRPr="00910874">
        <w:t xml:space="preserve">; DD na zápěstí bilat. DF </w:t>
      </w:r>
      <w:r w:rsidR="009A1546">
        <w:br/>
      </w:r>
      <w:r w:rsidR="00366EC1" w:rsidRPr="00910874">
        <w:t>1 min, CP 3 min</w:t>
      </w:r>
      <w:r w:rsidRPr="00910874">
        <w:t xml:space="preserve">, LP 2 min </w:t>
      </w:r>
      <w:r w:rsidR="00910874">
        <w:t>(</w:t>
      </w:r>
      <w:r w:rsidRPr="00910874">
        <w:t>6x</w:t>
      </w:r>
      <w:r w:rsidR="00910874">
        <w:t>)</w:t>
      </w:r>
      <w:r w:rsidRPr="00910874">
        <w:t>.</w:t>
      </w:r>
    </w:p>
    <w:p w:rsidR="00CD4929" w:rsidRPr="00E67574" w:rsidRDefault="00576943" w:rsidP="00576943">
      <w:r w:rsidRPr="00E67574">
        <w:t xml:space="preserve">     Na základě mého kineziologického rozboru a po konzultaci s vedoucí práce jsem léčbu doplnila o elektroterapii na </w:t>
      </w:r>
      <w:r w:rsidR="00366EC1">
        <w:t xml:space="preserve">oblast </w:t>
      </w:r>
      <w:r w:rsidRPr="00E67574">
        <w:t>C</w:t>
      </w:r>
      <w:r w:rsidR="00366EC1">
        <w:t>Th</w:t>
      </w:r>
      <w:r w:rsidRPr="00E67574">
        <w:t xml:space="preserve"> p</w:t>
      </w:r>
      <w:r w:rsidR="00366EC1">
        <w:t>řechodu</w:t>
      </w:r>
      <w:r w:rsidRPr="00E67574">
        <w:t xml:space="preserve">, manuální terapii </w:t>
      </w:r>
      <w:r w:rsidRPr="00CD4929">
        <w:t>dalších oblastí pohybového systému, vč. autoterapie, nácvik s</w:t>
      </w:r>
      <w:r w:rsidR="00366EC1" w:rsidRPr="00CD4929">
        <w:t xml:space="preserve">právných pohybových stereotypů, </w:t>
      </w:r>
      <w:r w:rsidR="00574D49">
        <w:t>cvičení</w:t>
      </w:r>
      <w:r w:rsidR="00C121A8" w:rsidRPr="00CD4929">
        <w:t xml:space="preserve"> na ploché nohy, </w:t>
      </w:r>
      <w:r w:rsidR="00EF0E50" w:rsidRPr="00CD4929">
        <w:t xml:space="preserve">prvky </w:t>
      </w:r>
      <w:r w:rsidRPr="00CD4929">
        <w:t>sensomotorick</w:t>
      </w:r>
      <w:r w:rsidR="00EF0E50" w:rsidRPr="00CD4929">
        <w:t>é</w:t>
      </w:r>
      <w:r w:rsidRPr="00CD4929">
        <w:t xml:space="preserve"> stimulac</w:t>
      </w:r>
      <w:r w:rsidR="00EF0E50" w:rsidRPr="00CD4929">
        <w:t>e a</w:t>
      </w:r>
      <w:r w:rsidR="00910874" w:rsidRPr="00CD4929">
        <w:t xml:space="preserve"> </w:t>
      </w:r>
      <w:r w:rsidR="00EF0E50" w:rsidRPr="00CD4929">
        <w:t>dynamické stabilizace L páteře</w:t>
      </w:r>
      <w:r w:rsidR="00EF2701" w:rsidRPr="00CD4929">
        <w:t xml:space="preserve">, </w:t>
      </w:r>
      <w:r w:rsidR="000A5F4F" w:rsidRPr="00CD4929">
        <w:t>cvičení s</w:t>
      </w:r>
      <w:r w:rsidR="004F1702" w:rsidRPr="00CD4929">
        <w:t> </w:t>
      </w:r>
      <w:r w:rsidR="000A5F4F" w:rsidRPr="00CD4929">
        <w:t>uvědoměním</w:t>
      </w:r>
      <w:r w:rsidR="004F1702" w:rsidRPr="00CD4929">
        <w:t xml:space="preserve"> si postury </w:t>
      </w:r>
      <w:r w:rsidR="009A1546">
        <w:br/>
      </w:r>
      <w:r w:rsidR="004F1702" w:rsidRPr="00CD4929">
        <w:t>a pohybů</w:t>
      </w:r>
      <w:r w:rsidRPr="00CD4929">
        <w:t>,</w:t>
      </w:r>
      <w:r w:rsidR="00B7243A">
        <w:t xml:space="preserve"> prvky autogenního tréninku</w:t>
      </w:r>
      <w:r w:rsidR="00EF2701" w:rsidRPr="00910874">
        <w:t xml:space="preserve">, dechovou gymnastiku </w:t>
      </w:r>
      <w:r w:rsidR="00EF2701">
        <w:t xml:space="preserve">(dále </w:t>
      </w:r>
      <w:r w:rsidR="00EF2701" w:rsidRPr="00E67574">
        <w:t>DG</w:t>
      </w:r>
      <w:r w:rsidR="00EF2701">
        <w:t>)</w:t>
      </w:r>
      <w:r w:rsidRPr="00E67574">
        <w:t xml:space="preserve">, </w:t>
      </w:r>
      <w:r w:rsidR="00EF2701">
        <w:t xml:space="preserve">kondiční cvičení (dále KC), </w:t>
      </w:r>
      <w:r w:rsidRPr="00E67574">
        <w:t xml:space="preserve">poučení o zásadách školy </w:t>
      </w:r>
      <w:r w:rsidR="00EF2701">
        <w:t>zad a správném životním stylu</w:t>
      </w:r>
      <w:r w:rsidRPr="00E67574">
        <w:t>.</w:t>
      </w:r>
    </w:p>
    <w:p w:rsidR="00576943" w:rsidRPr="00E67574" w:rsidRDefault="00576943" w:rsidP="00576943">
      <w:pPr>
        <w:rPr>
          <w:b/>
          <w:bCs/>
        </w:rPr>
      </w:pPr>
    </w:p>
    <w:p w:rsidR="00576943" w:rsidRPr="00910874" w:rsidRDefault="00576943" w:rsidP="00576943">
      <w:pPr>
        <w:pStyle w:val="Nadpis2"/>
      </w:pPr>
      <w:bookmarkStart w:id="48" w:name="_Toc198319926"/>
      <w:r w:rsidRPr="00E67574">
        <w:t>Zapojení autora do procesu léčebné rehabilitace</w:t>
      </w:r>
      <w:bookmarkEnd w:id="48"/>
    </w:p>
    <w:p w:rsidR="00576943" w:rsidRPr="00E67574" w:rsidRDefault="00576943" w:rsidP="00576943">
      <w:pPr>
        <w:pStyle w:val="Nadpis3"/>
      </w:pPr>
      <w:bookmarkStart w:id="49" w:name="_Toc198319927"/>
      <w:r w:rsidRPr="00E67574">
        <w:t>Kineziologický rozbor v den převzetí pacienta do rehabilitační péče</w:t>
      </w:r>
      <w:bookmarkEnd w:id="49"/>
    </w:p>
    <w:p w:rsidR="00576943" w:rsidRPr="00E67574" w:rsidRDefault="00576943" w:rsidP="00576943">
      <w:pPr>
        <w:pStyle w:val="Nadpis4"/>
      </w:pPr>
      <w:bookmarkStart w:id="50" w:name="_Toc198319928"/>
      <w:r w:rsidRPr="00E67574">
        <w:t>Vyšetření chůze</w:t>
      </w:r>
      <w:bookmarkEnd w:id="50"/>
    </w:p>
    <w:p w:rsidR="00576943" w:rsidRDefault="00576943" w:rsidP="00576943">
      <w:r w:rsidRPr="00E67574">
        <w:t xml:space="preserve">     Při chůzi </w:t>
      </w:r>
      <w:r w:rsidRPr="00E67574">
        <w:rPr>
          <w:i/>
        </w:rPr>
        <w:t>bez vyzvání</w:t>
      </w:r>
      <w:r w:rsidRPr="00E67574">
        <w:t xml:space="preserve"> pacientka drží hlavu lehce v předsunu a ramena v mírné protrakci a elevaci, hrudník je v inspiračním postavení, souhyby HKK a trupu jsou minimální (PHK držena v semiflexi). Kroky jsou drobné, pacientka </w:t>
      </w:r>
      <w:r w:rsidRPr="00E67574">
        <w:lastRenderedPageBreak/>
        <w:t xml:space="preserve">našlapuje celými ploskami, patrné jsou mírné výkyvy do stran. Chůze působí toporným dojmem (kyčelní chůze). Při chůzi </w:t>
      </w:r>
      <w:r w:rsidRPr="00E67574">
        <w:rPr>
          <w:i/>
        </w:rPr>
        <w:t>na vyzvání</w:t>
      </w:r>
      <w:r w:rsidRPr="00E67574">
        <w:t xml:space="preserve"> pacientka nepatrně zmenšuje předsun hlavy, protrakci a elevaci ramen. Jinak působí chůze stejně toporně. Při chůzi </w:t>
      </w:r>
      <w:r w:rsidRPr="00995BF7">
        <w:rPr>
          <w:i/>
        </w:rPr>
        <w:t>na boso</w:t>
      </w:r>
      <w:r w:rsidRPr="00E67574">
        <w:t xml:space="preserve"> (a ve spodním prádle) pacientka udává, že se jí chodí hůře („táhne“ ji na zadní straně DKK; posléze jí dělá problém i stoj bez obuvi, ve které má podpatěnky pro korekci zkrácených lýtkových svalů). Ještě více zřetelné jsou zvýšené pohyby ve frontální rovině. Planty se neodvíjí, </w:t>
      </w:r>
      <w:r w:rsidR="00910874">
        <w:br/>
      </w:r>
      <w:r w:rsidRPr="00E67574">
        <w:t xml:space="preserve">ale dopadají na podložku téměř celými plochami současně, odrazovou funkci přebírají </w:t>
      </w:r>
      <w:r w:rsidRPr="00555B4E">
        <w:t>metatarzy (hal</w:t>
      </w:r>
      <w:r w:rsidR="00873180" w:rsidRPr="00555B4E">
        <w:t>l</w:t>
      </w:r>
      <w:r w:rsidRPr="00555B4E">
        <w:t xml:space="preserve">ux valgus </w:t>
      </w:r>
      <w:r w:rsidR="00EF0E50" w:rsidRPr="00555B4E">
        <w:t>-</w:t>
      </w:r>
      <w:r w:rsidR="00873180" w:rsidRPr="00555B4E">
        <w:t xml:space="preserve"> chybí odrazová funkce palce). P</w:t>
      </w:r>
      <w:r w:rsidRPr="00555B4E">
        <w:t xml:space="preserve">ropadá </w:t>
      </w:r>
      <w:r w:rsidRPr="00E67574">
        <w:t>se zejména příčná klenb</w:t>
      </w:r>
      <w:r w:rsidR="00995BF7">
        <w:t>a, podélná částečně zachována. L</w:t>
      </w:r>
      <w:r w:rsidRPr="00E67574">
        <w:t>DK je více v</w:t>
      </w:r>
      <w:r w:rsidR="00995BF7">
        <w:t> zevní rotaci</w:t>
      </w:r>
      <w:r w:rsidRPr="00E67574">
        <w:t xml:space="preserve">. Chůze </w:t>
      </w:r>
      <w:r w:rsidRPr="00E67574">
        <w:rPr>
          <w:i/>
        </w:rPr>
        <w:t>se zavřenýma očima</w:t>
      </w:r>
      <w:r w:rsidRPr="00E67574">
        <w:t xml:space="preserve"> je velmi nejistá. Chůze </w:t>
      </w:r>
      <w:r w:rsidRPr="00E67574">
        <w:rPr>
          <w:i/>
        </w:rPr>
        <w:t>po patách</w:t>
      </w:r>
      <w:r w:rsidRPr="00E67574">
        <w:t xml:space="preserve"> a </w:t>
      </w:r>
      <w:r w:rsidRPr="00E67574">
        <w:rPr>
          <w:i/>
        </w:rPr>
        <w:t>po špičkách</w:t>
      </w:r>
      <w:r w:rsidRPr="00E67574">
        <w:t xml:space="preserve"> není možná (viz vyšetření stoje). Chůze </w:t>
      </w:r>
      <w:r w:rsidRPr="00E67574">
        <w:rPr>
          <w:i/>
        </w:rPr>
        <w:t>pozpátku</w:t>
      </w:r>
      <w:r w:rsidR="00995BF7">
        <w:t xml:space="preserve"> je</w:t>
      </w:r>
      <w:r w:rsidRPr="00E67574">
        <w:t xml:space="preserve"> opatrn</w:t>
      </w:r>
      <w:r w:rsidR="00B8620D">
        <w:t xml:space="preserve">á, s velmi drobnými kroky, </w:t>
      </w:r>
      <w:r w:rsidRPr="00E67574">
        <w:t xml:space="preserve">s rotací pánve na stranu zanožující DK. </w:t>
      </w:r>
    </w:p>
    <w:p w:rsidR="00500918" w:rsidRPr="00E67574" w:rsidRDefault="00500918" w:rsidP="00576943"/>
    <w:p w:rsidR="00576943" w:rsidRPr="00E67574" w:rsidRDefault="00576943" w:rsidP="00B01730">
      <w:pPr>
        <w:pStyle w:val="Nadpis4"/>
      </w:pPr>
      <w:bookmarkStart w:id="51" w:name="_Toc198319929"/>
      <w:r w:rsidRPr="00E67574">
        <w:t>Statické vyšetření stoje</w:t>
      </w:r>
      <w:bookmarkEnd w:id="51"/>
      <w:r w:rsidRPr="00E67574">
        <w:t xml:space="preserve"> </w:t>
      </w:r>
    </w:p>
    <w:p w:rsidR="00576943" w:rsidRPr="00E67574" w:rsidRDefault="00576943" w:rsidP="00576943">
      <w:r w:rsidRPr="00E67574">
        <w:t xml:space="preserve">     </w:t>
      </w:r>
      <w:r w:rsidR="00995BF7">
        <w:rPr>
          <w:i/>
        </w:rPr>
        <w:t xml:space="preserve">Pohled </w:t>
      </w:r>
      <w:r w:rsidR="00B01730" w:rsidRPr="00E67574">
        <w:rPr>
          <w:i/>
        </w:rPr>
        <w:t>zezadu</w:t>
      </w:r>
      <w:r w:rsidR="00C92C82">
        <w:t xml:space="preserve">: </w:t>
      </w:r>
      <w:r w:rsidRPr="00E67574">
        <w:t>L rameno výše, L spina scapulae nepatrně výše, L angulus inferior scapulae nepatrně výše, zvýrazněná kontura mm. trapezii (</w:t>
      </w:r>
      <w:r w:rsidR="0022685E">
        <w:t>gotická ramena</w:t>
      </w:r>
      <w:r w:rsidRPr="00E67574">
        <w:t>), mediální okraje lopatek mírně abdukovány</w:t>
      </w:r>
      <w:r w:rsidR="00995BF7">
        <w:t xml:space="preserve"> </w:t>
      </w:r>
      <w:r w:rsidRPr="00E67574">
        <w:t xml:space="preserve">(více vpravo);  LHK </w:t>
      </w:r>
      <w:r w:rsidR="00CC15F5">
        <w:br/>
      </w:r>
      <w:r w:rsidRPr="00E67574">
        <w:t xml:space="preserve">v mírné semiflexi  a </w:t>
      </w:r>
      <w:r w:rsidR="0022685E">
        <w:t>vnitřní rotaci</w:t>
      </w:r>
      <w:r w:rsidRPr="00E67574">
        <w:t xml:space="preserve">, PHK ve větší semiflexi  a </w:t>
      </w:r>
      <w:r w:rsidR="0022685E">
        <w:t>vnitřní rotaci</w:t>
      </w:r>
      <w:r w:rsidR="009D7288">
        <w:t>; výrazná</w:t>
      </w:r>
      <w:r w:rsidRPr="00E67574">
        <w:t xml:space="preserve"> prominence CTh přec</w:t>
      </w:r>
      <w:r w:rsidR="002546A0">
        <w:t>hodu, kontura paravertebrálních</w:t>
      </w:r>
      <w:r w:rsidR="008E7953">
        <w:t xml:space="preserve"> </w:t>
      </w:r>
      <w:r w:rsidRPr="00E67574">
        <w:t xml:space="preserve">valů výrazná zejm. v dolní Th oblasti (oboustranně), méně v L oblasti; P torakobrachiální trojúhelník </w:t>
      </w:r>
      <w:r w:rsidRPr="002546A0">
        <w:t>větší (dáno spíše semiflekčním postavením PHK než skutečnou konturou P strany trupu), P t</w:t>
      </w:r>
      <w:r w:rsidRPr="00E67574">
        <w:t xml:space="preserve">aile nepatrně výše, Michaelisova routa mírně asymetrická, P crista iliaca nepatrně výše, P SIPS nepatrně výše; gluteální svalstvo hypotonické (více vlevo), </w:t>
      </w:r>
      <w:r w:rsidR="00DC4770">
        <w:t>P gluteální rýha nepatrně výše,</w:t>
      </w:r>
      <w:r w:rsidRPr="00E67574">
        <w:t xml:space="preserve"> popliteální rýh</w:t>
      </w:r>
      <w:r w:rsidR="00DC4770">
        <w:t>y</w:t>
      </w:r>
      <w:r w:rsidRPr="00E67574">
        <w:t xml:space="preserve"> </w:t>
      </w:r>
      <w:r w:rsidR="00DC4770">
        <w:t>ve stejné rovině</w:t>
      </w:r>
      <w:r w:rsidRPr="00E67574">
        <w:t xml:space="preserve"> (šikmější mediokaudální průběh); mírná genua valga; vnitřní kontury stehen a zevní kontury lýtek nevýrazné, hypertonická bříška zadní skupiny stehenních svalů a zadní skupiny lýtkových svalů, Achillovy </w:t>
      </w:r>
      <w:r w:rsidRPr="00E67574">
        <w:lastRenderedPageBreak/>
        <w:t xml:space="preserve">šlachy spíše silnější, napjaté, mírně valgózní postavení pat, </w:t>
      </w:r>
      <w:r w:rsidR="00DC4770">
        <w:t>L</w:t>
      </w:r>
      <w:r w:rsidRPr="00DC4770">
        <w:t xml:space="preserve"> </w:t>
      </w:r>
      <w:r w:rsidRPr="00E67574">
        <w:t>noha více v</w:t>
      </w:r>
      <w:r w:rsidR="0022685E">
        <w:t> zevní rotaci</w:t>
      </w:r>
      <w:r w:rsidRPr="00E67574">
        <w:t>.</w:t>
      </w:r>
    </w:p>
    <w:p w:rsidR="00576943" w:rsidRPr="00E67574" w:rsidRDefault="00576943" w:rsidP="00576943">
      <w:r w:rsidRPr="00E67574">
        <w:t xml:space="preserve">     </w:t>
      </w:r>
      <w:r w:rsidR="00C92C82">
        <w:rPr>
          <w:i/>
        </w:rPr>
        <w:t>Pohled</w:t>
      </w:r>
      <w:r w:rsidR="00B01730" w:rsidRPr="00E67574">
        <w:rPr>
          <w:i/>
        </w:rPr>
        <w:t xml:space="preserve"> zboku</w:t>
      </w:r>
      <w:r w:rsidRPr="00E67574">
        <w:t xml:space="preserve">: hlava v mírném předsunu, ramena v mírné protrakci, HKK </w:t>
      </w:r>
      <w:r w:rsidR="00CC15F5">
        <w:br/>
      </w:r>
      <w:r w:rsidRPr="00E67574">
        <w:t>v  semiflekčním postavení (viz výše); maximum krční lordózy v C3, pak spíše přímý průběh, vrcholem kyfotického zakřivení Th2, dále hrudní oblast oploštělá, maximum bederní lordózy ve výši L3; hrudník v inspiračním postavení, břišní stěna a hýžďové svaly ochablé, pánev v mírné anteverzi, mírné semiflekční postavení kolenních kloubů, pedes transversoplani.</w:t>
      </w:r>
    </w:p>
    <w:p w:rsidR="00576943" w:rsidRPr="00E67574" w:rsidRDefault="00576943" w:rsidP="00576943">
      <w:r w:rsidRPr="00E67574">
        <w:rPr>
          <w:b/>
        </w:rPr>
        <w:t xml:space="preserve">     </w:t>
      </w:r>
      <w:r w:rsidR="00C92C82">
        <w:rPr>
          <w:i/>
        </w:rPr>
        <w:t>Pohled</w:t>
      </w:r>
      <w:r w:rsidR="00B01730" w:rsidRPr="00E67574">
        <w:rPr>
          <w:i/>
        </w:rPr>
        <w:t xml:space="preserve"> zepředu: </w:t>
      </w:r>
      <w:r w:rsidRPr="00E67574">
        <w:t>L rameno výše, zvýrazněná kontura mm. trapezii (</w:t>
      </w:r>
      <w:r w:rsidR="0022685E">
        <w:t>gotická ramena</w:t>
      </w:r>
      <w:r w:rsidRPr="00E67574">
        <w:t xml:space="preserve">), L clavicula výše, výrazná kontura mm. SCM (více vpravo), hrudník v inspiračním postavení, patrný je horní typ dýchání; LHK v mírné semiflexi  </w:t>
      </w:r>
      <w:r w:rsidR="00CC15F5">
        <w:br/>
      </w:r>
      <w:r w:rsidRPr="00E67574">
        <w:t xml:space="preserve">a </w:t>
      </w:r>
      <w:r w:rsidR="0022685E">
        <w:t>vnitřní rotaci</w:t>
      </w:r>
      <w:r w:rsidRPr="00E67574">
        <w:t xml:space="preserve">; PHK v cca 30-stupňové semiflexi  a větší </w:t>
      </w:r>
      <w:r w:rsidR="0022685E">
        <w:t>vnitřní rotaci</w:t>
      </w:r>
      <w:r w:rsidRPr="00E67574">
        <w:t xml:space="preserve"> (působí d</w:t>
      </w:r>
      <w:r w:rsidR="00531D79">
        <w:t xml:space="preserve">ojmem kratší končetiny cca o 10 </w:t>
      </w:r>
      <w:r w:rsidRPr="00E67574">
        <w:t>cm</w:t>
      </w:r>
      <w:r w:rsidR="00E018FE">
        <w:t xml:space="preserve">); P </w:t>
      </w:r>
      <w:r w:rsidRPr="00E67574">
        <w:t>torakobrachiální trojúhelník větší (viz vý</w:t>
      </w:r>
      <w:r w:rsidR="00E018FE">
        <w:t xml:space="preserve">še), P taile nepatrně výše; v P </w:t>
      </w:r>
      <w:r w:rsidRPr="00E67574">
        <w:t xml:space="preserve">hypogastriu jizva po operaci; </w:t>
      </w:r>
      <w:r w:rsidR="00700C53">
        <w:t xml:space="preserve">P crista iliaca nepatrně výše, </w:t>
      </w:r>
      <w:r w:rsidRPr="00E67574">
        <w:t xml:space="preserve">SIAS </w:t>
      </w:r>
      <w:r w:rsidR="00700C53">
        <w:t>ve stejné výši</w:t>
      </w:r>
      <w:r w:rsidRPr="00E67574">
        <w:t xml:space="preserve">; vnitřní kontury stehen a zevní kontury lýtek nevýrazné, také mm. vasti a m. tibialis anterior jsou spíše hypotonické (více </w:t>
      </w:r>
      <w:r w:rsidR="00CC15F5">
        <w:br/>
      </w:r>
      <w:r w:rsidRPr="00E67574">
        <w:t xml:space="preserve">na LDK), L patela vytažena nepatrně výše, mírná genua valga; pedes transversoplani (více na LDK), </w:t>
      </w:r>
      <w:r w:rsidR="008940FE">
        <w:t>L</w:t>
      </w:r>
      <w:r w:rsidRPr="00E67574">
        <w:t xml:space="preserve"> noha více v</w:t>
      </w:r>
      <w:r w:rsidR="0022685E">
        <w:t> zevní rotaci</w:t>
      </w:r>
      <w:r w:rsidRPr="00E67574">
        <w:t>, hal</w:t>
      </w:r>
      <w:r w:rsidR="00E018FE">
        <w:t>l</w:t>
      </w:r>
      <w:r w:rsidRPr="00E67574">
        <w:t xml:space="preserve">ux valgus </w:t>
      </w:r>
      <w:r w:rsidR="00CC15F5">
        <w:br/>
      </w:r>
      <w:r w:rsidRPr="00E67574">
        <w:t xml:space="preserve">na obou nohách (více na LDK), deformity drobných kloubů nohy typu kladívkovitých prstů, druhé prsty chybí (amputovány). </w:t>
      </w:r>
    </w:p>
    <w:p w:rsidR="00576943" w:rsidRPr="00E67574" w:rsidRDefault="00576943" w:rsidP="00576943">
      <w:r w:rsidRPr="00E67574">
        <w:rPr>
          <w:b/>
        </w:rPr>
        <w:t xml:space="preserve">     </w:t>
      </w:r>
      <w:r w:rsidR="00B01730" w:rsidRPr="00E67574">
        <w:rPr>
          <w:i/>
        </w:rPr>
        <w:t xml:space="preserve">Měření olovnicí zezadu: </w:t>
      </w:r>
      <w:r w:rsidRPr="00E67574">
        <w:t xml:space="preserve">při měření od occiputu se olovnice dotýká CTh přechodu a hýždí, v Th oblasti je náznak kompenzační dextroskoliózy, </w:t>
      </w:r>
      <w:r w:rsidR="00CC15F5">
        <w:br/>
      </w:r>
      <w:r w:rsidRPr="00E67574">
        <w:t>v L oblasti je náznak kompenzační sinistroskoliózy, olovnice prochází středem intergluteální rýhy a smě</w:t>
      </w:r>
      <w:r w:rsidR="00C92C82">
        <w:t>řuje mezi paty</w:t>
      </w:r>
      <w:r w:rsidRPr="00E67574">
        <w:t xml:space="preserve">; při měření od C7 je výsledek měření stejný. </w:t>
      </w:r>
      <w:r w:rsidR="00B01730" w:rsidRPr="00E67574">
        <w:rPr>
          <w:i/>
        </w:rPr>
        <w:t xml:space="preserve">Zboku: </w:t>
      </w:r>
      <w:r w:rsidRPr="00E67574">
        <w:t>olovnice prochází středem zevního zvukovodu, přední polovinou ramenního kloubu (pacientka se snaží stát rovně a přitahuje lopatky k sobě), přední polovinou kyčelního kloubu, přední třetinou</w:t>
      </w:r>
      <w:r w:rsidR="004F1702">
        <w:t xml:space="preserve"> kolenního kloubu a dopadá</w:t>
      </w:r>
      <w:r w:rsidRPr="00E67574">
        <w:t xml:space="preserve"> cca 3cm distálně od os naviculare. </w:t>
      </w:r>
      <w:r w:rsidR="00B01730" w:rsidRPr="00E67574">
        <w:rPr>
          <w:i/>
        </w:rPr>
        <w:t xml:space="preserve">Zepředu: </w:t>
      </w:r>
      <w:r w:rsidRPr="00E67574">
        <w:t xml:space="preserve">olovnice (spuštěna od středu sterna) </w:t>
      </w:r>
      <w:r w:rsidRPr="00E67574">
        <w:lastRenderedPageBreak/>
        <w:t xml:space="preserve">směřuje přes pupek (pupek nepatrně vlevo od olovnice) a střed symfýzy </w:t>
      </w:r>
      <w:r w:rsidR="00CC15F5">
        <w:br/>
      </w:r>
      <w:r w:rsidRPr="00E67574">
        <w:t>mezi chodidla, dotýká se prominujícího ochablého břišního svalstva.</w:t>
      </w:r>
    </w:p>
    <w:p w:rsidR="00B01730" w:rsidRPr="00E67574" w:rsidRDefault="00B01730" w:rsidP="00576943"/>
    <w:p w:rsidR="00576943" w:rsidRPr="00E67574" w:rsidRDefault="00576943" w:rsidP="00576943">
      <w:pPr>
        <w:pStyle w:val="Nadpis4"/>
      </w:pPr>
      <w:bookmarkStart w:id="52" w:name="_Toc198319930"/>
      <w:r w:rsidRPr="00E67574">
        <w:t>Dynamické vyšetření stoje</w:t>
      </w:r>
      <w:bookmarkEnd w:id="52"/>
    </w:p>
    <w:p w:rsidR="00C5329F" w:rsidRDefault="00576943" w:rsidP="00576943">
      <w:r w:rsidRPr="00E67574">
        <w:t xml:space="preserve">     </w:t>
      </w:r>
      <w:r w:rsidRPr="00E67574">
        <w:rPr>
          <w:i/>
        </w:rPr>
        <w:t>Orientační vyšetření celkové pohyblivosti v jednotlivých úsecích páteře</w:t>
      </w:r>
      <w:r w:rsidRPr="00E67574">
        <w:t xml:space="preserve">: </w:t>
      </w:r>
      <w:r w:rsidR="00910874">
        <w:br/>
      </w:r>
      <w:r w:rsidRPr="00E67574">
        <w:t xml:space="preserve">při </w:t>
      </w:r>
      <w:r w:rsidR="009764C0">
        <w:t>anteflexi</w:t>
      </w:r>
      <w:r w:rsidRPr="00E67574">
        <w:t xml:space="preserve"> je C páteř oploštělá, Th páteř vytváří plynulejší křivku, L páteř je opět oploštělá (vzdálenost rukou od podlahy je cca 50 cm); </w:t>
      </w:r>
      <w:r w:rsidR="009764C0">
        <w:t>retroflexe</w:t>
      </w:r>
      <w:r w:rsidRPr="00E67574">
        <w:t xml:space="preserve"> je minimální (</w:t>
      </w:r>
      <w:r w:rsidR="00E575EB">
        <w:t>výraznější zalomení</w:t>
      </w:r>
      <w:r w:rsidRPr="00E67574">
        <w:t xml:space="preserve"> v oblasti ThL přechodu); </w:t>
      </w:r>
      <w:r w:rsidR="009764C0">
        <w:t>lateroflexe</w:t>
      </w:r>
      <w:r w:rsidRPr="00E67574">
        <w:t xml:space="preserve"> do</w:t>
      </w:r>
      <w:r w:rsidR="00E575EB">
        <w:t>leva</w:t>
      </w:r>
      <w:r w:rsidRPr="00E67574">
        <w:t xml:space="preserve"> je minimální (bolestivá), do</w:t>
      </w:r>
      <w:r w:rsidR="00E575EB">
        <w:t>prava</w:t>
      </w:r>
      <w:r w:rsidRPr="00E67574">
        <w:t xml:space="preserve"> o něco větší (méně bolestivá). Rotace </w:t>
      </w:r>
      <w:r w:rsidR="003E163F">
        <w:t>jsem nevyšetřovala</w:t>
      </w:r>
      <w:r w:rsidR="00823DEC">
        <w:t xml:space="preserve"> </w:t>
      </w:r>
      <w:r w:rsidRPr="00E67574">
        <w:t xml:space="preserve">vzhledem k anamnéze </w:t>
      </w:r>
      <w:r w:rsidR="00823DEC">
        <w:t xml:space="preserve">hernie v L oblasti. Vsedě na židli </w:t>
      </w:r>
      <w:r w:rsidR="003E163F">
        <w:t xml:space="preserve">jsem </w:t>
      </w:r>
      <w:r w:rsidR="00823DEC">
        <w:t>vyšet</w:t>
      </w:r>
      <w:r w:rsidR="003E163F">
        <w:t>řila</w:t>
      </w:r>
      <w:r w:rsidRPr="00E67574">
        <w:t xml:space="preserve"> aktivní a pasivní pohyby v C páteři: </w:t>
      </w:r>
      <w:r w:rsidR="009764C0">
        <w:t>anteflexe</w:t>
      </w:r>
      <w:r w:rsidRPr="00E67574">
        <w:t xml:space="preserve"> je mož</w:t>
      </w:r>
      <w:r w:rsidR="00531D79">
        <w:t>ná v plném rozsahu, křivka C</w:t>
      </w:r>
      <w:r w:rsidRPr="00E67574">
        <w:t xml:space="preserve"> páteře je oploštělá, výrazná prominence CTh přechodu; </w:t>
      </w:r>
      <w:r w:rsidR="009764C0">
        <w:t>retroflexe</w:t>
      </w:r>
      <w:r w:rsidRPr="00E67574">
        <w:t xml:space="preserve"> </w:t>
      </w:r>
      <w:r w:rsidR="009764C0">
        <w:t xml:space="preserve">je </w:t>
      </w:r>
      <w:r w:rsidRPr="00E67574">
        <w:t>minimální (</w:t>
      </w:r>
      <w:r w:rsidR="00E575EB">
        <w:t xml:space="preserve">výraznější pohyblivost </w:t>
      </w:r>
      <w:r w:rsidRPr="00E67574">
        <w:t>v oblasti C</w:t>
      </w:r>
      <w:r w:rsidR="00E575EB">
        <w:t>2-</w:t>
      </w:r>
      <w:r w:rsidRPr="00E67574">
        <w:t xml:space="preserve">3); </w:t>
      </w:r>
      <w:r w:rsidR="009764C0">
        <w:t>lateroflexe</w:t>
      </w:r>
      <w:r w:rsidRPr="00E67574">
        <w:t xml:space="preserve"> </w:t>
      </w:r>
      <w:r w:rsidR="009764C0">
        <w:t xml:space="preserve">je </w:t>
      </w:r>
      <w:r w:rsidR="00531D79">
        <w:t xml:space="preserve">cca 30 </w:t>
      </w:r>
      <w:r w:rsidRPr="00E67574">
        <w:t xml:space="preserve">st. na každou stranu; </w:t>
      </w:r>
      <w:r w:rsidR="009764C0">
        <w:t>rotace</w:t>
      </w:r>
      <w:r w:rsidRPr="00E67574">
        <w:t xml:space="preserve"> </w:t>
      </w:r>
      <w:r w:rsidR="009764C0">
        <w:t xml:space="preserve">je </w:t>
      </w:r>
      <w:r w:rsidR="00531D79">
        <w:t xml:space="preserve">cca 45 </w:t>
      </w:r>
      <w:r w:rsidRPr="00E67574">
        <w:t>st. na každou stranu.</w:t>
      </w:r>
      <w:r w:rsidR="00C5329F" w:rsidRPr="00E67574">
        <w:t xml:space="preserve">  </w:t>
      </w:r>
    </w:p>
    <w:p w:rsidR="00576943" w:rsidRPr="00E67574" w:rsidRDefault="00576943" w:rsidP="00576943">
      <w:pPr>
        <w:rPr>
          <w:lang w:val="en-US"/>
        </w:rPr>
      </w:pPr>
      <w:r w:rsidRPr="00E67574">
        <w:t xml:space="preserve">     </w:t>
      </w:r>
      <w:r w:rsidRPr="00E67574">
        <w:rPr>
          <w:i/>
        </w:rPr>
        <w:t>Měření rozsahu pohybu v jednotlivých úsecích páteře</w:t>
      </w:r>
      <w:r w:rsidRPr="00E67574">
        <w:t>: při Schoberově test</w:t>
      </w:r>
      <w:r w:rsidR="00531D79">
        <w:t xml:space="preserve">u se vzdálenost prodloužila o 2 </w:t>
      </w:r>
      <w:r w:rsidRPr="00E67574">
        <w:t>cm (neodpovídá normě), při Stiborově testu vzdálenost</w:t>
      </w:r>
      <w:r w:rsidR="00C5329F">
        <w:t xml:space="preserve"> prodloužila o 4</w:t>
      </w:r>
      <w:r w:rsidRPr="00E67574">
        <w:t xml:space="preserve"> cm (neodpovídá normě), při Čepojově test</w:t>
      </w:r>
      <w:r w:rsidR="00531D79">
        <w:t xml:space="preserve">u se vzdálenost prodloužila o 2 </w:t>
      </w:r>
      <w:r w:rsidRPr="00E67574">
        <w:t>cm (neodpovídá normě), při Ottově inklinačním test</w:t>
      </w:r>
      <w:r w:rsidR="00531D79">
        <w:t xml:space="preserve">u se vzdálenost prodloužila o 3 </w:t>
      </w:r>
      <w:r w:rsidRPr="00E67574">
        <w:t>cm (odpovídá normě), při Ottově reklinačním testu se vzdáleno</w:t>
      </w:r>
      <w:r w:rsidR="00531D79">
        <w:t xml:space="preserve">st zkrátila o 2 </w:t>
      </w:r>
      <w:r w:rsidRPr="00E67574">
        <w:t>cm (neodpovídá normě), in</w:t>
      </w:r>
      <w:r w:rsidR="00531D79">
        <w:t xml:space="preserve">dex sagitální pohyblivosti je 5 </w:t>
      </w:r>
      <w:r w:rsidRPr="00E67574">
        <w:t>cm</w:t>
      </w:r>
      <w:r w:rsidR="00B23BD9">
        <w:t xml:space="preserve"> (odpovídá normě</w:t>
      </w:r>
      <w:r w:rsidR="009764C0">
        <w:t>). P</w:t>
      </w:r>
      <w:r w:rsidRPr="00E67574">
        <w:t xml:space="preserve">ři Thomayerově testu jsem naměřila vzdálenost </w:t>
      </w:r>
      <w:r w:rsidR="009764C0">
        <w:br/>
      </w:r>
      <w:r w:rsidRPr="00E67574">
        <w:rPr>
          <w:lang w:val="en-US"/>
        </w:rPr>
        <w:t>+</w:t>
      </w:r>
      <w:r w:rsidR="009764C0">
        <w:rPr>
          <w:lang w:val="en-US"/>
        </w:rPr>
        <w:t xml:space="preserve"> </w:t>
      </w:r>
      <w:r w:rsidR="00531D79">
        <w:rPr>
          <w:lang w:val="en-US"/>
        </w:rPr>
        <w:t xml:space="preserve">42 </w:t>
      </w:r>
      <w:r w:rsidRPr="00E67574">
        <w:rPr>
          <w:lang w:val="en-US"/>
        </w:rPr>
        <w:t>cm (pozitivní Thomayerův test</w:t>
      </w:r>
      <w:r w:rsidRPr="00E67574">
        <w:t xml:space="preserve"> svědčí pro sníženou pohyblivost celé páteře, pacientka si navíc stěžuje na </w:t>
      </w:r>
      <w:r w:rsidR="00531D79">
        <w:t xml:space="preserve">tah </w:t>
      </w:r>
      <w:r w:rsidR="004162D6">
        <w:t xml:space="preserve">na zadních stranách stehen, což </w:t>
      </w:r>
      <w:r w:rsidRPr="00E67574">
        <w:t xml:space="preserve">svědčí </w:t>
      </w:r>
      <w:r w:rsidR="008E7953">
        <w:br/>
      </w:r>
      <w:r w:rsidRPr="00E67574">
        <w:t>pro zkrácené flexory kolene</w:t>
      </w:r>
      <w:r w:rsidR="004162D6">
        <w:rPr>
          <w:lang w:val="en-US"/>
        </w:rPr>
        <w:t xml:space="preserve">). </w:t>
      </w:r>
      <w:r w:rsidR="009764C0">
        <w:rPr>
          <w:lang w:val="en-US"/>
        </w:rPr>
        <w:t>P</w:t>
      </w:r>
      <w:r w:rsidRPr="00E67574">
        <w:rPr>
          <w:lang w:val="en-US"/>
        </w:rPr>
        <w:t>ři zkoušce lateroflexe jse</w:t>
      </w:r>
      <w:r w:rsidR="004162D6">
        <w:rPr>
          <w:lang w:val="en-US"/>
        </w:rPr>
        <w:t xml:space="preserve">m naměřila při úklonu doprava </w:t>
      </w:r>
      <w:r w:rsidR="00E575EB">
        <w:rPr>
          <w:lang w:val="en-US"/>
        </w:rPr>
        <w:t>15 cm a při úklonu doleva 10</w:t>
      </w:r>
      <w:r w:rsidRPr="00E67574">
        <w:rPr>
          <w:lang w:val="en-US"/>
        </w:rPr>
        <w:t xml:space="preserve"> cm (</w:t>
      </w:r>
      <w:r w:rsidR="004162D6">
        <w:t xml:space="preserve">ani na </w:t>
      </w:r>
      <w:r w:rsidRPr="00E67574">
        <w:t>jedné straně neodpovídá normě; současně je pozitivní také zkouška na zkrácený m. quadratus lumborum</w:t>
      </w:r>
      <w:r w:rsidR="004162D6">
        <w:t>, více P</w:t>
      </w:r>
      <w:r w:rsidRPr="00E67574">
        <w:t>)</w:t>
      </w:r>
      <w:r w:rsidRPr="00E67574">
        <w:rPr>
          <w:lang w:val="en-US"/>
        </w:rPr>
        <w:t>.</w:t>
      </w:r>
    </w:p>
    <w:p w:rsidR="00495083" w:rsidRPr="00495083" w:rsidRDefault="00576943" w:rsidP="00495083">
      <w:pPr>
        <w:rPr>
          <w:lang w:val="en-US"/>
        </w:rPr>
      </w:pPr>
      <w:r w:rsidRPr="00E67574">
        <w:rPr>
          <w:lang w:val="en-US"/>
        </w:rPr>
        <w:t xml:space="preserve">     </w:t>
      </w:r>
      <w:r w:rsidR="004162D6">
        <w:rPr>
          <w:i/>
          <w:lang w:val="en-US"/>
        </w:rPr>
        <w:t xml:space="preserve">Další orientační </w:t>
      </w:r>
      <w:r w:rsidRPr="00E67574">
        <w:rPr>
          <w:i/>
          <w:lang w:val="en-US"/>
        </w:rPr>
        <w:t>testy</w:t>
      </w:r>
      <w:r w:rsidR="004162D6">
        <w:rPr>
          <w:lang w:val="en-US"/>
        </w:rPr>
        <w:t xml:space="preserve">: Forestierovu fleche a Lenochův test </w:t>
      </w:r>
      <w:r w:rsidR="00823DEC">
        <w:rPr>
          <w:lang w:val="en-US"/>
        </w:rPr>
        <w:t xml:space="preserve">dokáže pacientka provést </w:t>
      </w:r>
      <w:r w:rsidRPr="00E67574">
        <w:rPr>
          <w:lang w:val="en-US"/>
        </w:rPr>
        <w:t xml:space="preserve">bez </w:t>
      </w:r>
      <w:r w:rsidR="00823DEC">
        <w:rPr>
          <w:lang w:val="en-US"/>
        </w:rPr>
        <w:t>obtíží. Trendelenburgův test je</w:t>
      </w:r>
      <w:r w:rsidRPr="00E67574">
        <w:rPr>
          <w:lang w:val="en-US"/>
        </w:rPr>
        <w:t xml:space="preserve"> pozitivní na obou DKK.</w:t>
      </w:r>
      <w:r w:rsidR="00AE07B8">
        <w:rPr>
          <w:lang w:val="en-US"/>
        </w:rPr>
        <w:t xml:space="preserve"> </w:t>
      </w:r>
      <w:r w:rsidRPr="00E67574">
        <w:rPr>
          <w:lang w:val="en-US"/>
        </w:rPr>
        <w:t xml:space="preserve">Adamsův </w:t>
      </w:r>
      <w:r w:rsidR="00CC15F5">
        <w:rPr>
          <w:lang w:val="en-US"/>
        </w:rPr>
        <w:lastRenderedPageBreak/>
        <w:t>test nepotvrdil</w:t>
      </w:r>
      <w:r w:rsidRPr="00E67574">
        <w:rPr>
          <w:lang w:val="en-US"/>
        </w:rPr>
        <w:t xml:space="preserve"> vý</w:t>
      </w:r>
      <w:r w:rsidR="00E6378A">
        <w:rPr>
          <w:lang w:val="en-US"/>
        </w:rPr>
        <w:t xml:space="preserve">raznější prominenci některého paravertebrálního </w:t>
      </w:r>
      <w:r w:rsidRPr="00E67574">
        <w:rPr>
          <w:lang w:val="en-US"/>
        </w:rPr>
        <w:t xml:space="preserve">valu. Rotační synkinéza při provádění </w:t>
      </w:r>
      <w:r w:rsidR="00840668">
        <w:rPr>
          <w:lang w:val="en-US"/>
        </w:rPr>
        <w:t>lateroflexe</w:t>
      </w:r>
      <w:r w:rsidRPr="00E67574">
        <w:rPr>
          <w:lang w:val="en-US"/>
        </w:rPr>
        <w:t xml:space="preserve"> </w:t>
      </w:r>
      <w:r w:rsidR="00823DEC">
        <w:rPr>
          <w:lang w:val="en-US"/>
        </w:rPr>
        <w:t>není</w:t>
      </w:r>
      <w:r w:rsidR="00840668">
        <w:rPr>
          <w:lang w:val="en-US"/>
        </w:rPr>
        <w:t xml:space="preserve"> </w:t>
      </w:r>
      <w:r w:rsidR="00495083">
        <w:rPr>
          <w:lang w:val="en-US"/>
        </w:rPr>
        <w:t>přítomna.</w:t>
      </w:r>
      <w:r w:rsidR="00495083" w:rsidRPr="00495083">
        <w:rPr>
          <w:lang w:val="en-US"/>
        </w:rPr>
        <w:t xml:space="preserve"> </w:t>
      </w:r>
      <w:r w:rsidR="00823DEC">
        <w:rPr>
          <w:lang w:val="en-US"/>
        </w:rPr>
        <w:t>Fenomén předbíhání je</w:t>
      </w:r>
      <w:r w:rsidR="00495083" w:rsidRPr="00E67574">
        <w:rPr>
          <w:lang w:val="en-US"/>
        </w:rPr>
        <w:t xml:space="preserve"> </w:t>
      </w:r>
      <w:r w:rsidR="00495083">
        <w:rPr>
          <w:lang w:val="en-US"/>
        </w:rPr>
        <w:t>pozitivní na L SIPS (spina se nevrátila na původní místo)</w:t>
      </w:r>
      <w:r w:rsidR="00823DEC">
        <w:rPr>
          <w:lang w:val="en-US"/>
        </w:rPr>
        <w:t>. Spine sign je</w:t>
      </w:r>
      <w:r w:rsidR="00495083" w:rsidRPr="00E67574">
        <w:rPr>
          <w:lang w:val="en-US"/>
        </w:rPr>
        <w:t xml:space="preserve"> pozitivní na </w:t>
      </w:r>
      <w:r w:rsidR="00495083">
        <w:rPr>
          <w:lang w:val="en-US"/>
        </w:rPr>
        <w:t>L</w:t>
      </w:r>
      <w:r w:rsidR="00495083" w:rsidRPr="00E67574">
        <w:rPr>
          <w:lang w:val="en-US"/>
        </w:rPr>
        <w:t xml:space="preserve"> SIPS (vzdálenost L5 </w:t>
      </w:r>
      <w:r w:rsidR="00495083">
        <w:rPr>
          <w:lang w:val="en-US"/>
        </w:rPr>
        <w:t>–</w:t>
      </w:r>
      <w:r w:rsidR="00495083" w:rsidRPr="00E67574">
        <w:rPr>
          <w:lang w:val="en-US"/>
        </w:rPr>
        <w:t xml:space="preserve"> </w:t>
      </w:r>
      <w:r w:rsidR="00495083">
        <w:rPr>
          <w:lang w:val="en-US"/>
        </w:rPr>
        <w:t xml:space="preserve">L </w:t>
      </w:r>
      <w:r w:rsidR="00495083" w:rsidRPr="00E67574">
        <w:rPr>
          <w:lang w:val="en-US"/>
        </w:rPr>
        <w:t>SIPS se neprodloužila).</w:t>
      </w:r>
    </w:p>
    <w:p w:rsidR="00576943" w:rsidRPr="00E67574" w:rsidRDefault="00576943" w:rsidP="00576943"/>
    <w:p w:rsidR="00576943" w:rsidRPr="00E67574" w:rsidRDefault="00576943" w:rsidP="00576943">
      <w:pPr>
        <w:pStyle w:val="Nadpis4"/>
      </w:pPr>
      <w:bookmarkStart w:id="53" w:name="_Toc198319931"/>
      <w:r w:rsidRPr="00E67574">
        <w:t>Vyšetření myofasciálních příznaků</w:t>
      </w:r>
      <w:bookmarkEnd w:id="53"/>
    </w:p>
    <w:p w:rsidR="00576943" w:rsidRPr="00E67574" w:rsidRDefault="00934733" w:rsidP="00576943">
      <w:r>
        <w:t xml:space="preserve">     </w:t>
      </w:r>
      <w:r w:rsidR="00576943" w:rsidRPr="00E67574">
        <w:t xml:space="preserve">Při vyšetření </w:t>
      </w:r>
      <w:r w:rsidR="00576943" w:rsidRPr="00E67574">
        <w:rPr>
          <w:i/>
        </w:rPr>
        <w:t>kůže</w:t>
      </w:r>
      <w:r w:rsidR="008F422C">
        <w:t xml:space="preserve"> </w:t>
      </w:r>
      <w:r w:rsidR="00E6378A">
        <w:t>jsem zjistila</w:t>
      </w:r>
      <w:r w:rsidR="00576943" w:rsidRPr="00E67574">
        <w:t xml:space="preserve"> HAZ v průběhu celé páteře s maximy v oblasti</w:t>
      </w:r>
      <w:r w:rsidR="00E6169B">
        <w:t xml:space="preserve"> CTh přechodu a lopatek, L </w:t>
      </w:r>
      <w:r w:rsidR="00576943" w:rsidRPr="00E67574">
        <w:t>páteře a LS přechodu</w:t>
      </w:r>
      <w:r w:rsidR="00E6169B">
        <w:t>, dále v oblasti P</w:t>
      </w:r>
      <w:r w:rsidR="00576943" w:rsidRPr="00E67574">
        <w:t xml:space="preserve"> ramenního </w:t>
      </w:r>
      <w:r w:rsidR="00954BEF">
        <w:br/>
      </w:r>
      <w:r w:rsidR="00576943" w:rsidRPr="00E67574">
        <w:t xml:space="preserve">a loketního kloubu, v oblasti obou hlezenních kloubů a nohou. Jizva na břiše </w:t>
      </w:r>
      <w:r w:rsidR="00E6169B">
        <w:t>je</w:t>
      </w:r>
      <w:r w:rsidR="00576943" w:rsidRPr="00E67574">
        <w:t xml:space="preserve"> volná. Při vyšetření </w:t>
      </w:r>
      <w:r w:rsidR="00576943" w:rsidRPr="00E67574">
        <w:rPr>
          <w:i/>
        </w:rPr>
        <w:t>podkoží</w:t>
      </w:r>
      <w:r w:rsidR="008F422C">
        <w:t xml:space="preserve"> </w:t>
      </w:r>
      <w:r w:rsidR="00E6378A">
        <w:t>jsem nalezla</w:t>
      </w:r>
      <w:r w:rsidR="00E6169B">
        <w:t xml:space="preserve"> </w:t>
      </w:r>
      <w:r w:rsidR="00576943" w:rsidRPr="00E67574">
        <w:t xml:space="preserve">patologické bariéry v obdobných lokalizacích. </w:t>
      </w:r>
    </w:p>
    <w:p w:rsidR="00576943" w:rsidRPr="00E67574" w:rsidRDefault="00934733" w:rsidP="00576943">
      <w:r>
        <w:t xml:space="preserve">    </w:t>
      </w:r>
      <w:r w:rsidR="00576943" w:rsidRPr="00E67574">
        <w:t xml:space="preserve">Při vyšetření </w:t>
      </w:r>
      <w:r w:rsidR="00576943" w:rsidRPr="00E67574">
        <w:rPr>
          <w:i/>
        </w:rPr>
        <w:t>fascií</w:t>
      </w:r>
      <w:r>
        <w:t xml:space="preserve"> </w:t>
      </w:r>
      <w:r w:rsidR="00E6378A">
        <w:t>jsem zjistila</w:t>
      </w:r>
      <w:r>
        <w:t xml:space="preserve"> sníženou</w:t>
      </w:r>
      <w:r w:rsidR="00576943" w:rsidRPr="00E67574">
        <w:t xml:space="preserve"> pohyblivost fascií v oblasti krční, CTh přechodu, </w:t>
      </w:r>
      <w:r w:rsidR="00D7338A">
        <w:t xml:space="preserve">P </w:t>
      </w:r>
      <w:r w:rsidR="00576943" w:rsidRPr="00E67574">
        <w:t xml:space="preserve">laterální </w:t>
      </w:r>
      <w:r w:rsidR="00D7338A" w:rsidRPr="00E67574">
        <w:t>fascie</w:t>
      </w:r>
      <w:r w:rsidR="00576943" w:rsidRPr="00E67574">
        <w:t xml:space="preserve">, v oblasti horní poloviny hrudníku (více vpravo), skalpu, v oblasti PHK, obou DKK (vč. měkkých tkání </w:t>
      </w:r>
      <w:r w:rsidR="00E6169B">
        <w:t xml:space="preserve">kolem </w:t>
      </w:r>
      <w:r w:rsidR="00576943" w:rsidRPr="00E67574">
        <w:t>Achillovy šlachy, paty, tk</w:t>
      </w:r>
      <w:r w:rsidR="00E6169B">
        <w:t>ání mezi metatarzy). Fascii dorzolumbální není</w:t>
      </w:r>
      <w:r w:rsidR="00591401">
        <w:t xml:space="preserve"> možné</w:t>
      </w:r>
      <w:r w:rsidR="00576943" w:rsidRPr="00E67574">
        <w:t xml:space="preserve"> vyšetřit </w:t>
      </w:r>
      <w:r w:rsidR="00910874">
        <w:t>-</w:t>
      </w:r>
      <w:r w:rsidR="00576943" w:rsidRPr="00E67574">
        <w:t xml:space="preserve"> pacientka netoleruje polohu vleže na břiše.</w:t>
      </w:r>
    </w:p>
    <w:p w:rsidR="00576943" w:rsidRPr="00E67574" w:rsidRDefault="00576943" w:rsidP="00576943">
      <w:r w:rsidRPr="00E67574">
        <w:t xml:space="preserve">     Při vyšetření </w:t>
      </w:r>
      <w:r w:rsidRPr="00E67574">
        <w:rPr>
          <w:i/>
        </w:rPr>
        <w:t>periostové tkáně</w:t>
      </w:r>
      <w:r w:rsidRPr="00E67574">
        <w:t xml:space="preserve"> </w:t>
      </w:r>
      <w:r w:rsidR="00E6169B">
        <w:t>jsou</w:t>
      </w:r>
      <w:r w:rsidRPr="00E67574">
        <w:t xml:space="preserve"> palpačně citlivé trnové výběžky horní </w:t>
      </w:r>
      <w:r w:rsidR="00954BEF">
        <w:br/>
      </w:r>
      <w:r w:rsidRPr="00E67574">
        <w:t>C páteře, CTh přechodu a celé L páteře, anguli mediales obou lopatek, crista</w:t>
      </w:r>
      <w:r w:rsidR="00A24847">
        <w:t>e</w:t>
      </w:r>
      <w:r w:rsidRPr="00E67574">
        <w:t xml:space="preserve"> iliaca</w:t>
      </w:r>
      <w:r w:rsidR="00A24847">
        <w:t>e</w:t>
      </w:r>
      <w:r w:rsidR="00E6169B">
        <w:t xml:space="preserve"> (více P</w:t>
      </w:r>
      <w:r w:rsidRPr="00E67574">
        <w:t>), vš</w:t>
      </w:r>
      <w:r w:rsidR="00E6169B">
        <w:t>echny spinae iliacae (více P</w:t>
      </w:r>
      <w:r w:rsidRPr="00E67574">
        <w:t xml:space="preserve"> SIPS</w:t>
      </w:r>
      <w:r w:rsidR="00E6169B">
        <w:t xml:space="preserve"> a L</w:t>
      </w:r>
      <w:r w:rsidRPr="00E67574">
        <w:t xml:space="preserve"> SIAS), </w:t>
      </w:r>
      <w:r w:rsidR="00A24847">
        <w:t xml:space="preserve">obě </w:t>
      </w:r>
      <w:r w:rsidR="00E6169B">
        <w:t>SI skloubení (více P</w:t>
      </w:r>
      <w:r w:rsidRPr="00E67574">
        <w:t xml:space="preserve">), kostrč, </w:t>
      </w:r>
      <w:r w:rsidR="00A24847">
        <w:t xml:space="preserve">oba </w:t>
      </w:r>
      <w:r w:rsidRPr="00E67574">
        <w:t xml:space="preserve">sedací hrboly, obě hlavičky fibuly (více </w:t>
      </w:r>
      <w:r w:rsidR="00E6169B">
        <w:t>P</w:t>
      </w:r>
      <w:r w:rsidRPr="00E67574">
        <w:t xml:space="preserve">), </w:t>
      </w:r>
      <w:r w:rsidR="00086454">
        <w:t xml:space="preserve">obě </w:t>
      </w:r>
      <w:r w:rsidRPr="00E67574">
        <w:t>sternokostální a sternoklavikulární spojení</w:t>
      </w:r>
      <w:r w:rsidR="00E6378A">
        <w:t xml:space="preserve">, symfýza (obě poloviny jsou </w:t>
      </w:r>
      <w:r w:rsidRPr="00E67574">
        <w:t>symetrick</w:t>
      </w:r>
      <w:r w:rsidR="00A24847">
        <w:t>é), mediální epikondyl PHK</w:t>
      </w:r>
      <w:r w:rsidRPr="00E67574">
        <w:t xml:space="preserve">. </w:t>
      </w:r>
    </w:p>
    <w:p w:rsidR="00576943" w:rsidRPr="00E67574" w:rsidRDefault="00576943" w:rsidP="00576943">
      <w:r w:rsidRPr="00E67574">
        <w:t xml:space="preserve">     Při vyšetření </w:t>
      </w:r>
      <w:r w:rsidRPr="00E67574">
        <w:rPr>
          <w:i/>
        </w:rPr>
        <w:t>svalů</w:t>
      </w:r>
      <w:r w:rsidR="00E6378A">
        <w:t xml:space="preserve"> jsem nalezla</w:t>
      </w:r>
      <w:r w:rsidRPr="00E67574">
        <w:t xml:space="preserve"> ve zvýšeném napětí </w:t>
      </w:r>
      <w:r w:rsidR="008E53A2">
        <w:t>L</w:t>
      </w:r>
      <w:r w:rsidR="00BD21F3">
        <w:t xml:space="preserve"> m. temporalis, horní porci</w:t>
      </w:r>
      <w:r w:rsidRPr="00E67574">
        <w:t xml:space="preserve"> m. trapez</w:t>
      </w:r>
      <w:r w:rsidR="00BD21F3">
        <w:t xml:space="preserve">ius oboustranně (více </w:t>
      </w:r>
      <w:r w:rsidR="008E53A2">
        <w:t xml:space="preserve">levostranný s </w:t>
      </w:r>
      <w:r w:rsidR="00E6169B">
        <w:t>TrP</w:t>
      </w:r>
      <w:r w:rsidR="00086454">
        <w:t xml:space="preserve"> vyzařujícím bolest po L</w:t>
      </w:r>
      <w:r w:rsidRPr="00E67574">
        <w:t xml:space="preserve"> straně k</w:t>
      </w:r>
      <w:r w:rsidR="00086454">
        <w:t>rku do záhlaví a směrem k L</w:t>
      </w:r>
      <w:r w:rsidRPr="00E67574">
        <w:t xml:space="preserve"> spánku), hluboké erektory šíje oboustranně, m. levator scapulae oboustran</w:t>
      </w:r>
      <w:r w:rsidR="00086454">
        <w:t>ně (L</w:t>
      </w:r>
      <w:r w:rsidRPr="00E67574">
        <w:t xml:space="preserve"> s bolestivým bodem na mediálním úhlu lopatky vyzařujícím b</w:t>
      </w:r>
      <w:r w:rsidR="00086454">
        <w:t>olest po laterální straně L</w:t>
      </w:r>
      <w:r w:rsidRPr="00E67574">
        <w:t xml:space="preserve"> ramene a po later</w:t>
      </w:r>
      <w:r w:rsidR="008E53A2">
        <w:t>ální straně krku), střední porci</w:t>
      </w:r>
      <w:r w:rsidRPr="00E67574">
        <w:t xml:space="preserve"> m. trapezius vlevo v oblasti Th5 (s tuhými snopci vyzařujícími </w:t>
      </w:r>
      <w:r w:rsidR="00086454">
        <w:t>bolest kaudálním směrem do L</w:t>
      </w:r>
      <w:r w:rsidRPr="00E67574">
        <w:t xml:space="preserve"> hýždě). P</w:t>
      </w:r>
      <w:r w:rsidR="00AE2A7F">
        <w:t>aravertebrální</w:t>
      </w:r>
      <w:r w:rsidRPr="00E67574">
        <w:t xml:space="preserve"> </w:t>
      </w:r>
      <w:r w:rsidR="00AE2A7F">
        <w:t xml:space="preserve">svaly </w:t>
      </w:r>
      <w:r w:rsidRPr="00E67574">
        <w:t xml:space="preserve">jsou </w:t>
      </w:r>
      <w:r w:rsidRPr="00E67574">
        <w:lastRenderedPageBreak/>
        <w:t>ve zvýšeném napětí po celé délce páteře -</w:t>
      </w:r>
      <w:r w:rsidR="00BD21F3">
        <w:t xml:space="preserve"> v oblasti Th páteře oboustranně</w:t>
      </w:r>
      <w:r w:rsidRPr="00E67574">
        <w:t xml:space="preserve">, </w:t>
      </w:r>
      <w:r w:rsidR="00954BEF">
        <w:br/>
      </w:r>
      <w:r w:rsidRPr="00E67574">
        <w:t xml:space="preserve">v oblasti </w:t>
      </w:r>
      <w:r w:rsidR="00BD21F3" w:rsidRPr="00E67574">
        <w:t xml:space="preserve">L </w:t>
      </w:r>
      <w:r w:rsidR="00BD21F3">
        <w:t xml:space="preserve">páteře </w:t>
      </w:r>
      <w:r w:rsidR="00E6378A">
        <w:t>více vlevo. Dále je</w:t>
      </w:r>
      <w:r w:rsidRPr="00E67574">
        <w:t xml:space="preserve"> zvýšené napětí oboustranně u m. SCM, mm. pec</w:t>
      </w:r>
      <w:r w:rsidR="00A24847">
        <w:t>torales</w:t>
      </w:r>
      <w:r w:rsidRPr="00E67574">
        <w:t xml:space="preserve">, mm. scaleni, m. rectus abdominis v oblasti hypogastria, </w:t>
      </w:r>
      <w:r w:rsidR="00954BEF">
        <w:br/>
      </w:r>
      <w:r w:rsidRPr="00E67574">
        <w:t>m. q</w:t>
      </w:r>
      <w:r w:rsidR="00BD21F3">
        <w:t>uadratus lumborum  (více P</w:t>
      </w:r>
      <w:r w:rsidRPr="00E67574">
        <w:t xml:space="preserve">). Na PHK </w:t>
      </w:r>
      <w:r w:rsidR="00086454">
        <w:t>je</w:t>
      </w:r>
      <w:r w:rsidRPr="00E67574">
        <w:t xml:space="preserve"> patrné napětí </w:t>
      </w:r>
      <w:r w:rsidR="008F422C" w:rsidRPr="00E67574">
        <w:t xml:space="preserve">m. subscapularis </w:t>
      </w:r>
      <w:r w:rsidR="00954BEF">
        <w:br/>
      </w:r>
      <w:r w:rsidR="008F422C">
        <w:t xml:space="preserve">a m. pronator teres. </w:t>
      </w:r>
      <w:r w:rsidRPr="00E67574">
        <w:t xml:space="preserve">Na DKK </w:t>
      </w:r>
      <w:r w:rsidR="00086454">
        <w:t>jsou</w:t>
      </w:r>
      <w:r w:rsidRPr="00E67574">
        <w:t xml:space="preserve"> ve zvýšeném napětí </w:t>
      </w:r>
      <w:r w:rsidR="00F91902">
        <w:t>L</w:t>
      </w:r>
      <w:r w:rsidR="00BD21F3">
        <w:t xml:space="preserve"> m. rectus femoris</w:t>
      </w:r>
      <w:r w:rsidRPr="00E67574">
        <w:t xml:space="preserve">, adduktorová skupina kyčle oboustranně (více </w:t>
      </w:r>
      <w:r w:rsidR="00BD21F3">
        <w:t>na LDK</w:t>
      </w:r>
      <w:r w:rsidRPr="00E67574">
        <w:t xml:space="preserve">), hamstringy  oboustranně, m. soleus oboustranně (TeP na mediální straně svalového bříška vyzařující bolest do paty).   </w:t>
      </w:r>
    </w:p>
    <w:p w:rsidR="00576943" w:rsidRPr="00E67574" w:rsidRDefault="00576943" w:rsidP="00576943">
      <w:r w:rsidRPr="00E67574">
        <w:t xml:space="preserve">     Při vyšetření </w:t>
      </w:r>
      <w:r w:rsidRPr="00E67574">
        <w:rPr>
          <w:i/>
        </w:rPr>
        <w:t>kloubů</w:t>
      </w:r>
      <w:r w:rsidRPr="00E67574">
        <w:t xml:space="preserve"> </w:t>
      </w:r>
      <w:r w:rsidR="00E6378A">
        <w:t xml:space="preserve">jsem zjistila </w:t>
      </w:r>
      <w:r w:rsidRPr="00E67574">
        <w:t xml:space="preserve">sníženou </w:t>
      </w:r>
      <w:r w:rsidR="00A24847">
        <w:t>joint-play (dále JP)</w:t>
      </w:r>
      <w:r w:rsidRPr="00E67574">
        <w:t xml:space="preserve"> v</w:t>
      </w:r>
      <w:r w:rsidR="00BA3AFE">
        <w:t> ramenním kloubu</w:t>
      </w:r>
      <w:r w:rsidR="00C5329F">
        <w:t xml:space="preserve"> PHK</w:t>
      </w:r>
      <w:r w:rsidRPr="00E67574">
        <w:t>,</w:t>
      </w:r>
      <w:r w:rsidR="00BD21F3">
        <w:t xml:space="preserve"> ulpívá hlavička radia. Na DKK mají</w:t>
      </w:r>
      <w:r w:rsidRPr="00E67574">
        <w:t xml:space="preserve"> sníženou </w:t>
      </w:r>
      <w:r w:rsidR="00BD21F3">
        <w:t xml:space="preserve">JP drobné klouby nohou obou DKK, </w:t>
      </w:r>
      <w:r w:rsidRPr="00E67574">
        <w:t xml:space="preserve">oba hlezenní klouby, </w:t>
      </w:r>
      <w:r w:rsidR="00736D57">
        <w:t>ulpívají</w:t>
      </w:r>
      <w:r w:rsidR="00AF3152">
        <w:t xml:space="preserve"> obě hlavičky fibuly </w:t>
      </w:r>
      <w:r w:rsidRPr="00E67574">
        <w:t xml:space="preserve">(více </w:t>
      </w:r>
      <w:r w:rsidR="00736D57">
        <w:t>P</w:t>
      </w:r>
      <w:r w:rsidRPr="00E67574">
        <w:t xml:space="preserve">), snížený </w:t>
      </w:r>
      <w:r w:rsidR="00736D57">
        <w:t>je</w:t>
      </w:r>
      <w:r w:rsidR="00AF3152">
        <w:t xml:space="preserve"> </w:t>
      </w:r>
      <w:r w:rsidR="00BD21F3">
        <w:t>posun</w:t>
      </w:r>
      <w:r w:rsidR="00736D57">
        <w:t xml:space="preserve"> L</w:t>
      </w:r>
      <w:r w:rsidRPr="00E67574">
        <w:t xml:space="preserve"> pately </w:t>
      </w:r>
      <w:r w:rsidR="00BD21F3">
        <w:t>kaudálním</w:t>
      </w:r>
      <w:r w:rsidR="00736D57" w:rsidRPr="00736D57">
        <w:t xml:space="preserve"> </w:t>
      </w:r>
      <w:r w:rsidR="00736D57" w:rsidRPr="00E67574">
        <w:t>směrem</w:t>
      </w:r>
      <w:r w:rsidR="00077958">
        <w:t xml:space="preserve">. </w:t>
      </w:r>
      <w:r w:rsidRPr="00E67574">
        <w:t xml:space="preserve">Při vyšetření SI </w:t>
      </w:r>
      <w:r w:rsidR="00AF3152">
        <w:t>skloubení</w:t>
      </w:r>
      <w:r w:rsidRPr="00E67574">
        <w:t xml:space="preserve"> křížovým hmatem i směrem předozadním </w:t>
      </w:r>
      <w:r w:rsidR="00C95C56">
        <w:t>je</w:t>
      </w:r>
      <w:r w:rsidRPr="00E67574">
        <w:t xml:space="preserve"> omezeno pružení na </w:t>
      </w:r>
      <w:r w:rsidR="00736D57">
        <w:t>L</w:t>
      </w:r>
      <w:r w:rsidRPr="00E67574">
        <w:t xml:space="preserve"> stran</w:t>
      </w:r>
      <w:r w:rsidR="00AF3152">
        <w:t>ě.</w:t>
      </w:r>
    </w:p>
    <w:p w:rsidR="00576943" w:rsidRPr="00E67574" w:rsidRDefault="00576943" w:rsidP="00576943">
      <w:pPr>
        <w:rPr>
          <w:b/>
        </w:rPr>
      </w:pPr>
    </w:p>
    <w:p w:rsidR="00576943" w:rsidRPr="0028322F" w:rsidRDefault="00576943" w:rsidP="00576943">
      <w:pPr>
        <w:pStyle w:val="Nadpis4"/>
      </w:pPr>
      <w:bookmarkStart w:id="54" w:name="_Toc198319932"/>
      <w:r w:rsidRPr="00E67574">
        <w:t>Vyšetření zkrácených a oslabených svalů</w:t>
      </w:r>
      <w:bookmarkEnd w:id="54"/>
      <w:r w:rsidRPr="00E67574">
        <w:t xml:space="preserve"> </w:t>
      </w:r>
    </w:p>
    <w:p w:rsidR="00576943" w:rsidRPr="00E67574" w:rsidRDefault="00576943" w:rsidP="00576943">
      <w:r w:rsidRPr="00E67574">
        <w:rPr>
          <w:b/>
        </w:rPr>
        <w:t xml:space="preserve">     </w:t>
      </w:r>
      <w:r w:rsidRPr="00E67574">
        <w:t xml:space="preserve">Při vyšetření </w:t>
      </w:r>
      <w:r w:rsidRPr="00E67574">
        <w:rPr>
          <w:i/>
        </w:rPr>
        <w:t>zkrácených svalů</w:t>
      </w:r>
      <w:r w:rsidRPr="00E67574">
        <w:t xml:space="preserve"> </w:t>
      </w:r>
      <w:r w:rsidR="008C4A13">
        <w:t>dle svalového testu jsem nalezla</w:t>
      </w:r>
      <w:r w:rsidRPr="00E67574">
        <w:t xml:space="preserve"> tyto zkrácené svaly: ho</w:t>
      </w:r>
      <w:r w:rsidR="00F560A9">
        <w:t xml:space="preserve">rní část m. trapezius (P st. 1, L st. 2), </w:t>
      </w:r>
      <w:r w:rsidR="00B316F1">
        <w:t>m. levator scapulae (P st. 1</w:t>
      </w:r>
      <w:r w:rsidRPr="00E67574">
        <w:t xml:space="preserve">, </w:t>
      </w:r>
      <w:r w:rsidR="00954BEF">
        <w:br/>
      </w:r>
      <w:r w:rsidRPr="00E67574">
        <w:t xml:space="preserve">L st. 2), </w:t>
      </w:r>
      <w:r w:rsidR="00F560A9" w:rsidRPr="00E67574">
        <w:t>m. pectoralis major (oboustranně st. 2),</w:t>
      </w:r>
      <w:r w:rsidR="00F560A9">
        <w:t xml:space="preserve"> </w:t>
      </w:r>
      <w:r w:rsidRPr="00E67574">
        <w:t xml:space="preserve">paravertebrální svaly (st. 2), </w:t>
      </w:r>
      <w:r w:rsidR="00954BEF">
        <w:br/>
      </w:r>
      <w:r w:rsidRPr="00E67574">
        <w:t xml:space="preserve">m. quadratus lumborum (oboustranně, </w:t>
      </w:r>
      <w:r w:rsidR="00A24847">
        <w:t>více v</w:t>
      </w:r>
      <w:r w:rsidR="00AF3152">
        <w:t>pravo</w:t>
      </w:r>
      <w:r w:rsidR="00986DF5">
        <w:t>;</w:t>
      </w:r>
      <w:r w:rsidR="00A24847">
        <w:t xml:space="preserve"> testovala jsem ve</w:t>
      </w:r>
      <w:r w:rsidRPr="00E67574">
        <w:t xml:space="preserve">stoje), </w:t>
      </w:r>
      <w:r w:rsidR="00954BEF">
        <w:br/>
      </w:r>
      <w:r w:rsidRPr="00E67574">
        <w:t>m. piriformis (</w:t>
      </w:r>
      <w:r w:rsidR="00AF3152">
        <w:t xml:space="preserve">P </w:t>
      </w:r>
      <w:r w:rsidRPr="00E67574">
        <w:t>st. 1</w:t>
      </w:r>
      <w:r w:rsidR="00E826BA">
        <w:t>, L st. 2</w:t>
      </w:r>
      <w:r w:rsidRPr="00E67574">
        <w:t xml:space="preserve">), adduktory kyčelního kloubu (P st. </w:t>
      </w:r>
      <w:r w:rsidR="00E826BA">
        <w:t>1</w:t>
      </w:r>
      <w:r w:rsidRPr="00E67574">
        <w:t xml:space="preserve">, L st. </w:t>
      </w:r>
      <w:r w:rsidR="00E826BA">
        <w:t>2</w:t>
      </w:r>
      <w:r w:rsidRPr="00E67574">
        <w:t xml:space="preserve">), </w:t>
      </w:r>
      <w:r w:rsidR="00F560A9" w:rsidRPr="00E67574">
        <w:t>hamstringy (oboustranně st. 2), m. tri</w:t>
      </w:r>
      <w:r w:rsidR="003C6483">
        <w:t>ceps surae (oboustranně st. 2)</w:t>
      </w:r>
      <w:r w:rsidRPr="00E67574">
        <w:t xml:space="preserve">. </w:t>
      </w:r>
      <w:r w:rsidR="003C6483">
        <w:t>M. SCM jsem netestovala</w:t>
      </w:r>
      <w:r w:rsidR="003C6483" w:rsidRPr="00E67574">
        <w:t xml:space="preserve"> vzhledem k pokročilým de</w:t>
      </w:r>
      <w:r w:rsidR="003C6483">
        <w:t>generativním změnám na C páteři.</w:t>
      </w:r>
      <w:r w:rsidR="003C6483" w:rsidRPr="00E67574">
        <w:t xml:space="preserve"> </w:t>
      </w:r>
      <w:r w:rsidRPr="00E67574">
        <w:t xml:space="preserve">M. iliopsoas (oboustranně st. 1), m. </w:t>
      </w:r>
      <w:r w:rsidR="00A24847">
        <w:t>TFL</w:t>
      </w:r>
      <w:r w:rsidRPr="00E67574">
        <w:t xml:space="preserve"> (oboustranně st. 1), m. rectus femoris (L </w:t>
      </w:r>
      <w:r w:rsidR="00A24847">
        <w:t xml:space="preserve">st. </w:t>
      </w:r>
      <w:r w:rsidRPr="00E67574">
        <w:t>1) jsem mohla vyšetřit až o pár dnů později, když byla pacientka schopná zaujmout polohu na vyšetřovacím stole.</w:t>
      </w:r>
      <w:r w:rsidR="00AF3152" w:rsidRPr="00E67574">
        <w:rPr>
          <w:b/>
        </w:rPr>
        <w:t xml:space="preserve">  </w:t>
      </w:r>
    </w:p>
    <w:p w:rsidR="00576943" w:rsidRPr="00E67574" w:rsidRDefault="00576943" w:rsidP="00576943">
      <w:r w:rsidRPr="00E67574">
        <w:rPr>
          <w:b/>
        </w:rPr>
        <w:t xml:space="preserve">     </w:t>
      </w:r>
      <w:r w:rsidRPr="00E67574">
        <w:t xml:space="preserve">Při vyšetření </w:t>
      </w:r>
      <w:r w:rsidRPr="00E67574">
        <w:rPr>
          <w:i/>
        </w:rPr>
        <w:t>oslabených svalů</w:t>
      </w:r>
      <w:r w:rsidRPr="00E67574">
        <w:t xml:space="preserve"> dle svalového testu </w:t>
      </w:r>
      <w:r w:rsidR="008C4A13">
        <w:t>jsem nalezla</w:t>
      </w:r>
      <w:r w:rsidRPr="00E67574">
        <w:t xml:space="preserve"> tyto oslabené svaly:</w:t>
      </w:r>
      <w:r w:rsidRPr="00E67574">
        <w:rPr>
          <w:b/>
        </w:rPr>
        <w:t xml:space="preserve"> </w:t>
      </w:r>
      <w:r w:rsidRPr="00E67574">
        <w:t>hluboké šíjové flexory (oboustranně st. 4), břišní sv</w:t>
      </w:r>
      <w:r w:rsidR="00A24847">
        <w:t xml:space="preserve">aly (m. rectus abdominis st. 3, </w:t>
      </w:r>
      <w:r w:rsidRPr="00E67574">
        <w:t xml:space="preserve">mm. obliqui </w:t>
      </w:r>
      <w:r w:rsidR="00FC696A">
        <w:t xml:space="preserve">abdominis </w:t>
      </w:r>
      <w:r w:rsidRPr="00E67574">
        <w:t xml:space="preserve">oboustranně st. 3+), m. serratus anterior (L </w:t>
      </w:r>
      <w:r w:rsidR="00A24847">
        <w:t xml:space="preserve">st. </w:t>
      </w:r>
      <w:r w:rsidRPr="00E67574">
        <w:t xml:space="preserve">4+, P </w:t>
      </w:r>
      <w:r w:rsidR="00A24847">
        <w:t xml:space="preserve">st. </w:t>
      </w:r>
      <w:r w:rsidRPr="00E67574">
        <w:t xml:space="preserve">4-), adduktory kyčelního kloubu (oboustranně st. 4),  abduktory </w:t>
      </w:r>
      <w:r w:rsidRPr="00E67574">
        <w:lastRenderedPageBreak/>
        <w:t xml:space="preserve">kyčelního kloubu (oboustranně st. 4), flexory a abduktory ramenního kloubu </w:t>
      </w:r>
      <w:r w:rsidR="00954BEF">
        <w:br/>
      </w:r>
      <w:r w:rsidRPr="00E67574">
        <w:t xml:space="preserve">(L </w:t>
      </w:r>
      <w:r w:rsidR="00A24847">
        <w:t xml:space="preserve">st. </w:t>
      </w:r>
      <w:r w:rsidRPr="00E67574">
        <w:t xml:space="preserve">4+, P </w:t>
      </w:r>
      <w:r w:rsidR="00A24847">
        <w:t xml:space="preserve">st. </w:t>
      </w:r>
      <w:r w:rsidRPr="00E67574">
        <w:t xml:space="preserve">4-), zevní rotátory ramenního kloubu (P </w:t>
      </w:r>
      <w:r w:rsidR="00A24847">
        <w:t xml:space="preserve">st. </w:t>
      </w:r>
      <w:r w:rsidRPr="00E67574">
        <w:t xml:space="preserve">4-), m. biceps brachii (P </w:t>
      </w:r>
      <w:r w:rsidR="00A24847">
        <w:t xml:space="preserve">st. </w:t>
      </w:r>
      <w:r w:rsidRPr="00E67574">
        <w:t>4), m</w:t>
      </w:r>
      <w:r w:rsidR="0076739A">
        <w:t>.</w:t>
      </w:r>
      <w:r w:rsidRPr="00E67574">
        <w:t xml:space="preserve"> triceps brachii (P </w:t>
      </w:r>
      <w:r w:rsidR="00A24847">
        <w:t xml:space="preserve">st. </w:t>
      </w:r>
      <w:r w:rsidR="00F560A9">
        <w:t>4).</w:t>
      </w:r>
      <w:r w:rsidR="00986DF5">
        <w:t xml:space="preserve"> </w:t>
      </w:r>
      <w:r w:rsidRPr="00E67574">
        <w:t xml:space="preserve">Následující svaly jsem vyšetřila pouze orientačně: vsedě mm. rhomboidei (L </w:t>
      </w:r>
      <w:r w:rsidR="00A24847">
        <w:t xml:space="preserve">st. </w:t>
      </w:r>
      <w:r w:rsidRPr="00E67574">
        <w:t xml:space="preserve">4+, P </w:t>
      </w:r>
      <w:r w:rsidR="00A24847">
        <w:t xml:space="preserve">st. </w:t>
      </w:r>
      <w:r w:rsidRPr="00E67574">
        <w:t xml:space="preserve">4-), dolní část m. trapezius </w:t>
      </w:r>
      <w:r w:rsidR="00954BEF">
        <w:br/>
      </w:r>
      <w:r w:rsidRPr="00E67574">
        <w:t xml:space="preserve">(L </w:t>
      </w:r>
      <w:r w:rsidR="00A24847">
        <w:t xml:space="preserve">st. </w:t>
      </w:r>
      <w:r w:rsidRPr="00E67574">
        <w:t xml:space="preserve">4+, P </w:t>
      </w:r>
      <w:r w:rsidR="00A24847">
        <w:t xml:space="preserve">st. </w:t>
      </w:r>
      <w:r w:rsidRPr="00E67574">
        <w:t>4-); v</w:t>
      </w:r>
      <w:r w:rsidR="00E826BA">
        <w:t>e</w:t>
      </w:r>
      <w:r w:rsidRPr="00E67574">
        <w:t>stoje m. gluteus maximus (L</w:t>
      </w:r>
      <w:r w:rsidR="00A24847">
        <w:t xml:space="preserve"> st. </w:t>
      </w:r>
      <w:r w:rsidRPr="00E67574">
        <w:t xml:space="preserve">4-, </w:t>
      </w:r>
      <w:r w:rsidR="00986DF5">
        <w:t>P</w:t>
      </w:r>
      <w:r w:rsidR="00A24847">
        <w:t xml:space="preserve"> st. </w:t>
      </w:r>
      <w:r w:rsidR="00B316F1">
        <w:t>4</w:t>
      </w:r>
      <w:r w:rsidRPr="00E67574">
        <w:t>).</w:t>
      </w:r>
    </w:p>
    <w:p w:rsidR="00576943" w:rsidRPr="00E67574" w:rsidRDefault="00576943" w:rsidP="00576943"/>
    <w:p w:rsidR="00576943" w:rsidRPr="00E67574" w:rsidRDefault="00576943" w:rsidP="00460B81">
      <w:pPr>
        <w:pStyle w:val="Nadpis4"/>
      </w:pPr>
      <w:bookmarkStart w:id="55" w:name="_Toc198319933"/>
      <w:r w:rsidRPr="00E67574">
        <w:t>Vyšetření pohybových stereotypů</w:t>
      </w:r>
      <w:bookmarkEnd w:id="55"/>
    </w:p>
    <w:p w:rsidR="00576943" w:rsidRPr="00E67574" w:rsidRDefault="00576943" w:rsidP="00576943">
      <w:r w:rsidRPr="00E67574">
        <w:t xml:space="preserve">     </w:t>
      </w:r>
      <w:r w:rsidRPr="00E67574">
        <w:rPr>
          <w:i/>
        </w:rPr>
        <w:t>Extenze v kyčelním kloubu</w:t>
      </w:r>
      <w:r w:rsidRPr="00E67574">
        <w:t xml:space="preserve">: pohyb </w:t>
      </w:r>
      <w:r w:rsidR="00FC696A">
        <w:t>jsem testovala</w:t>
      </w:r>
      <w:r w:rsidRPr="00E67574">
        <w:t xml:space="preserve"> vestoje (tedy pouze orientačně </w:t>
      </w:r>
      <w:r w:rsidR="0028322F">
        <w:t>-</w:t>
      </w:r>
      <w:r w:rsidRPr="00E67574">
        <w:t xml:space="preserve"> test je neplatný); dochází nejdříve ke kontrakci hamstringů, následně homolaterálních </w:t>
      </w:r>
      <w:r w:rsidR="00906567">
        <w:t>paravertebrálních</w:t>
      </w:r>
      <w:r w:rsidR="009A4039">
        <w:t xml:space="preserve"> svalů v oblasti ThL přechodu, </w:t>
      </w:r>
      <w:r w:rsidRPr="00E67574">
        <w:t>pak se kontrakce šíří směrem kaudálním, kontrakce m. gluteus maximus je minimální</w:t>
      </w:r>
      <w:r w:rsidRPr="00906567">
        <w:t>; LDK má</w:t>
      </w:r>
      <w:r w:rsidRPr="00E67574">
        <w:t xml:space="preserve"> navíc tendenci k</w:t>
      </w:r>
      <w:r w:rsidR="001F4D4C">
        <w:t> zevní rotaci</w:t>
      </w:r>
      <w:r w:rsidRPr="00E67574">
        <w:t xml:space="preserve"> a </w:t>
      </w:r>
      <w:r w:rsidR="001F4D4C">
        <w:t>abdukci</w:t>
      </w:r>
      <w:r w:rsidRPr="00E67574">
        <w:t>.</w:t>
      </w:r>
    </w:p>
    <w:p w:rsidR="00576943" w:rsidRPr="00E67574" w:rsidRDefault="00576943" w:rsidP="00576943">
      <w:r w:rsidRPr="00E67574">
        <w:t xml:space="preserve">     </w:t>
      </w:r>
      <w:r w:rsidRPr="00E67574">
        <w:rPr>
          <w:i/>
        </w:rPr>
        <w:t>Abdukce v kyčelním kloubu</w:t>
      </w:r>
      <w:r w:rsidRPr="00E67574">
        <w:t>: pa</w:t>
      </w:r>
      <w:r w:rsidR="0028322F">
        <w:t xml:space="preserve">cientka provádí pohyb oběma DKK </w:t>
      </w:r>
      <w:r w:rsidRPr="00E67574">
        <w:t xml:space="preserve">„tensorovým mechanismem“, </w:t>
      </w:r>
      <w:r w:rsidRPr="00906567">
        <w:t>u LDK výraznější</w:t>
      </w:r>
      <w:r w:rsidRPr="00E67574">
        <w:t xml:space="preserve"> podíl flexe</w:t>
      </w:r>
      <w:r w:rsidR="00906567">
        <w:t xml:space="preserve"> a zevní rotace</w:t>
      </w:r>
      <w:r w:rsidRPr="00E67574">
        <w:t>.</w:t>
      </w:r>
    </w:p>
    <w:p w:rsidR="00576943" w:rsidRPr="00E67574" w:rsidRDefault="00576943" w:rsidP="00576943">
      <w:r w:rsidRPr="00E67574">
        <w:t xml:space="preserve">      </w:t>
      </w:r>
      <w:r w:rsidRPr="00E67574">
        <w:rPr>
          <w:i/>
        </w:rPr>
        <w:t>Flexe trupu</w:t>
      </w:r>
      <w:r w:rsidR="00FC696A">
        <w:t>: pohyb jsem testovala</w:t>
      </w:r>
      <w:r w:rsidR="0028322F">
        <w:t xml:space="preserve"> </w:t>
      </w:r>
      <w:r w:rsidR="00C45F5D">
        <w:t>v poloze</w:t>
      </w:r>
      <w:r w:rsidRPr="00E67574">
        <w:t xml:space="preserve"> s rukama podél těla </w:t>
      </w:r>
      <w:r w:rsidR="00954BEF">
        <w:br/>
      </w:r>
      <w:r w:rsidRPr="00E67574">
        <w:t>a uvolněnými DKK (ostatní způsoby jsou pro pacientku příliš náročné); pacientka plynule kyfotizuje C a horní Th páteř, pak si začíná pomáhat předsunem hlavy a poté zvedáním DKK</w:t>
      </w:r>
      <w:r w:rsidR="00CC492D">
        <w:t xml:space="preserve"> od podložky</w:t>
      </w:r>
      <w:r w:rsidRPr="00E67574">
        <w:t>.</w:t>
      </w:r>
    </w:p>
    <w:p w:rsidR="00576943" w:rsidRPr="00E67574" w:rsidRDefault="00576943" w:rsidP="00576943">
      <w:r w:rsidRPr="00E67574">
        <w:t xml:space="preserve">     </w:t>
      </w:r>
      <w:r w:rsidRPr="00E67574">
        <w:rPr>
          <w:i/>
        </w:rPr>
        <w:t xml:space="preserve">Flexe </w:t>
      </w:r>
      <w:r w:rsidR="00CC492D">
        <w:rPr>
          <w:i/>
        </w:rPr>
        <w:t>krku</w:t>
      </w:r>
      <w:r w:rsidRPr="00E67574">
        <w:t xml:space="preserve">: pacientka sama provede flexi šíje správným způsobem; </w:t>
      </w:r>
      <w:r w:rsidR="00954BEF">
        <w:br/>
      </w:r>
      <w:r w:rsidRPr="00E67574">
        <w:t>při kladení odporu začíná mírným předsunem</w:t>
      </w:r>
      <w:r w:rsidR="00CC492D">
        <w:t xml:space="preserve"> hlavy</w:t>
      </w:r>
      <w:r w:rsidRPr="00E67574">
        <w:t>, ale zbytek pohybu už dokáže provést obloukem; zkouška výdrže je pro pacientku příliš náročná.</w:t>
      </w:r>
    </w:p>
    <w:p w:rsidR="00576943" w:rsidRPr="00E67574" w:rsidRDefault="00576943" w:rsidP="00576943">
      <w:r w:rsidRPr="00E67574">
        <w:t xml:space="preserve">     </w:t>
      </w:r>
      <w:r w:rsidRPr="00E67574">
        <w:rPr>
          <w:i/>
        </w:rPr>
        <w:t>Abdukce v ramenním kloubu</w:t>
      </w:r>
      <w:r w:rsidRPr="00E67574">
        <w:t xml:space="preserve">: v obou kloubech je omezený rozsah pohyblivosti (pohyb </w:t>
      </w:r>
      <w:r w:rsidR="00C45F5D">
        <w:t xml:space="preserve">nad 90 st. </w:t>
      </w:r>
      <w:r w:rsidRPr="00E67574">
        <w:t>vyvolává bolest – test je neplatný); PHK dokáže pacientka abdukovat pouze se zapojením druhostranného m. quadratus lumborum a s výrazným zapojením horní části m. trapezius, patrná je při pohybu tendence k flexi v ramenním kloubu a scapula alata; LHK pacientka abdukuje výrazněji lépe, přesto je patrné zapojení horních fixátorů lopatky a scapula alata.</w:t>
      </w:r>
    </w:p>
    <w:p w:rsidR="00576943" w:rsidRDefault="00576943" w:rsidP="00576943">
      <w:r w:rsidRPr="00E67574">
        <w:t xml:space="preserve">     Kromě zřetelného špatného stereotypu stoje (držení těla) pacientka také </w:t>
      </w:r>
      <w:r w:rsidR="00601326">
        <w:t>špatným způsobem</w:t>
      </w:r>
      <w:r w:rsidRPr="00E67574">
        <w:t xml:space="preserve"> vstává z lůžka (z polohy vleže na zádech se dostává do sedu</w:t>
      </w:r>
      <w:r w:rsidR="008E7953">
        <w:t xml:space="preserve"> </w:t>
      </w:r>
      <w:r w:rsidR="008E7953">
        <w:lastRenderedPageBreak/>
        <w:t>s nataženými DKK</w:t>
      </w:r>
      <w:r w:rsidRPr="00E67574">
        <w:t xml:space="preserve"> flexí </w:t>
      </w:r>
      <w:r w:rsidR="008E7953">
        <w:t>v kyčlích</w:t>
      </w:r>
      <w:r w:rsidR="00C45F5D">
        <w:t>) a</w:t>
      </w:r>
      <w:r w:rsidRPr="00E67574">
        <w:t xml:space="preserve"> má špatný stereotyp dýchání (horní typ dýchání).</w:t>
      </w:r>
    </w:p>
    <w:p w:rsidR="00CC492D" w:rsidRPr="00E67574" w:rsidRDefault="00CC492D" w:rsidP="00576943"/>
    <w:p w:rsidR="00576943" w:rsidRPr="00E67574" w:rsidRDefault="00576943" w:rsidP="00576943">
      <w:pPr>
        <w:pStyle w:val="Nadpis4"/>
      </w:pPr>
      <w:bookmarkStart w:id="56" w:name="_Toc198319934"/>
      <w:r w:rsidRPr="00E67574">
        <w:t>Antropometrické vyšetření</w:t>
      </w:r>
      <w:bookmarkEnd w:id="56"/>
    </w:p>
    <w:p w:rsidR="00576943" w:rsidRDefault="00576943" w:rsidP="00576943">
      <w:r w:rsidRPr="00E67574">
        <w:t xml:space="preserve">     Délky a obvody obou HKK (měřeno ve standartních lokalizacích) jsou stejné, jediný rozdíl je v obvodu paže (v klidové poloze je obvod PHK menší o </w:t>
      </w:r>
      <w:smartTag w:uri="urn:schemas-microsoft-com:office:smarttags" w:element="metricconverter">
        <w:smartTagPr>
          <w:attr w:name="ProductID" w:val="2 cm"/>
        </w:smartTagPr>
        <w:r w:rsidRPr="00E67574">
          <w:t>2 cm</w:t>
        </w:r>
        <w:r w:rsidR="00CC492D">
          <w:t xml:space="preserve">, </w:t>
        </w:r>
      </w:smartTag>
      <w:r w:rsidR="00CC492D">
        <w:t xml:space="preserve">při kontrakci bicepsu o 2,5 </w:t>
      </w:r>
      <w:r w:rsidRPr="00E67574">
        <w:t xml:space="preserve">cm). </w:t>
      </w:r>
      <w:r w:rsidR="00601326" w:rsidRPr="00E67574">
        <w:t>DKK se liší ve funkční délce (</w:t>
      </w:r>
      <w:r w:rsidR="00601326">
        <w:t>L</w:t>
      </w:r>
      <w:r w:rsidR="00601326" w:rsidRPr="00E67574">
        <w:t xml:space="preserve">DK je kratší než </w:t>
      </w:r>
      <w:r w:rsidR="00601326">
        <w:t>P</w:t>
      </w:r>
      <w:r w:rsidR="00601326" w:rsidRPr="00E67574">
        <w:t>DK</w:t>
      </w:r>
      <w:r w:rsidR="00601326">
        <w:t xml:space="preserve"> </w:t>
      </w:r>
      <w:r w:rsidR="00601326" w:rsidRPr="00E67574">
        <w:t xml:space="preserve">o </w:t>
      </w:r>
      <w:r w:rsidR="00CC492D">
        <w:t>1,5</w:t>
      </w:r>
      <w:r w:rsidR="00601326" w:rsidRPr="00E67574">
        <w:t xml:space="preserve"> cm </w:t>
      </w:r>
      <w:r w:rsidR="00601326">
        <w:t>v umbilikomaleolární vzdáleno</w:t>
      </w:r>
      <w:r w:rsidR="00CC492D">
        <w:t xml:space="preserve">sti a o 1 cm ve </w:t>
      </w:r>
      <w:r w:rsidR="00E6169B">
        <w:t xml:space="preserve">spinomaleolární </w:t>
      </w:r>
      <w:r w:rsidR="00CC492D">
        <w:t>vzdálenosti</w:t>
      </w:r>
      <w:r w:rsidR="00601326" w:rsidRPr="00E67574">
        <w:t xml:space="preserve">) a v obvodových mírách (obvody stehna, kolena a bérce LDK jsou </w:t>
      </w:r>
      <w:r w:rsidR="001E18EB">
        <w:br/>
      </w:r>
      <w:r w:rsidR="00601326" w:rsidRPr="00E67574">
        <w:t xml:space="preserve">o </w:t>
      </w:r>
      <w:smartTag w:uri="urn:schemas-microsoft-com:office:smarttags" w:element="metricconverter">
        <w:smartTagPr>
          <w:attr w:name="ProductID" w:val="2 cm"/>
        </w:smartTagPr>
        <w:r w:rsidR="00601326" w:rsidRPr="00E67574">
          <w:t>2 cm</w:t>
        </w:r>
      </w:smartTag>
      <w:r w:rsidR="00601326" w:rsidRPr="00E67574">
        <w:t xml:space="preserve"> menší než na PDK). </w:t>
      </w:r>
    </w:p>
    <w:p w:rsidR="00601326" w:rsidRPr="00E67574" w:rsidRDefault="00601326" w:rsidP="00576943"/>
    <w:p w:rsidR="00576943" w:rsidRPr="00F47874" w:rsidRDefault="00576943" w:rsidP="00576943">
      <w:pPr>
        <w:pStyle w:val="Nadpis4"/>
      </w:pPr>
      <w:bookmarkStart w:id="57" w:name="_Toc198319935"/>
      <w:r w:rsidRPr="00F47874">
        <w:t>Goniometrické vyšetření</w:t>
      </w:r>
      <w:bookmarkEnd w:id="57"/>
    </w:p>
    <w:p w:rsidR="0067724B" w:rsidRDefault="00576943" w:rsidP="00576943">
      <w:r w:rsidRPr="00F47874">
        <w:t xml:space="preserve">     </w:t>
      </w:r>
      <w:r w:rsidR="00601326" w:rsidRPr="00F47874">
        <w:t>U</w:t>
      </w:r>
      <w:r w:rsidR="002B695D">
        <w:t xml:space="preserve"> kořenových kloubů vyvolávalo</w:t>
      </w:r>
      <w:r w:rsidRPr="00F47874">
        <w:t xml:space="preserve"> dotahování pasivních pohybů bolesti v oblasti páteře, proto jsem pasivní pohyb neměřila. </w:t>
      </w:r>
      <w:r w:rsidR="00CA3330" w:rsidRPr="00F47874">
        <w:t>Výsledky měření aktivních pohyb</w:t>
      </w:r>
      <w:r w:rsidR="002B46DC" w:rsidRPr="00F47874">
        <w:t>ů jsou uvedeny v tab. 1.</w:t>
      </w:r>
    </w:p>
    <w:p w:rsidR="00300FA0" w:rsidRDefault="00300FA0" w:rsidP="00576943"/>
    <w:p w:rsidR="00300FA0" w:rsidRPr="00E67574" w:rsidRDefault="00300FA0" w:rsidP="00300FA0">
      <w:pPr>
        <w:pStyle w:val="Nadpis4"/>
      </w:pPr>
      <w:bookmarkStart w:id="58" w:name="_Toc198319936"/>
      <w:r w:rsidRPr="00E67574">
        <w:t>Neurologické vyšetření</w:t>
      </w:r>
      <w:bookmarkEnd w:id="58"/>
    </w:p>
    <w:p w:rsidR="00300FA0" w:rsidRPr="00E67574" w:rsidRDefault="00300FA0" w:rsidP="00300FA0">
      <w:r w:rsidRPr="00E67574">
        <w:t xml:space="preserve">     Šlachově-okosticové reflexy (re</w:t>
      </w:r>
      <w:r>
        <w:t xml:space="preserve">flex bicipitální, tricipitální, </w:t>
      </w:r>
      <w:r w:rsidRPr="00E67574">
        <w:t>patelární, Achillovy šlachy) jsou výbavné bez patologic</w:t>
      </w:r>
      <w:r>
        <w:t xml:space="preserve">kého zvýšení či snížení. Nejsou </w:t>
      </w:r>
      <w:r w:rsidRPr="00E67574">
        <w:t>přítomny jevy spastické (Juster, Babinský, Rossolimo</w:t>
      </w:r>
      <w:r>
        <w:t xml:space="preserve">) ani zánikové </w:t>
      </w:r>
      <w:r w:rsidRPr="00E67574">
        <w:t xml:space="preserve">(Mingazzini); při pronačním testu se PHK lehce stáčí do pronace, ovšem to můžeme chápat jako důsledek svalové dysbalance na PHK. </w:t>
      </w:r>
    </w:p>
    <w:p w:rsidR="00300FA0" w:rsidRPr="00E67574" w:rsidRDefault="00300FA0" w:rsidP="00300FA0">
      <w:r w:rsidRPr="00E67574">
        <w:t xml:space="preserve">     Při testování s</w:t>
      </w:r>
      <w:r>
        <w:t>toje dle Romberga jsem nenalezla</w:t>
      </w:r>
      <w:r w:rsidRPr="00E67574">
        <w:t xml:space="preserve"> závažnější poruchu rovnováhy (při zavřených očích </w:t>
      </w:r>
      <w:r>
        <w:t xml:space="preserve">mírně </w:t>
      </w:r>
      <w:r w:rsidRPr="00E67574">
        <w:t xml:space="preserve">zvýšená hra prstců). Stoj na patách </w:t>
      </w:r>
      <w:r>
        <w:br/>
      </w:r>
      <w:r w:rsidRPr="00E67574">
        <w:t xml:space="preserve">a na špičkách není možný (zkrácené lýtkové svaly – pacientka svede jen krátce </w:t>
      </w:r>
      <w:r>
        <w:br/>
      </w:r>
      <w:r w:rsidRPr="00E67574">
        <w:t>a mírně zvednout přední část nohy; d</w:t>
      </w:r>
      <w:r>
        <w:t xml:space="preserve">eformace drobných kloubů nohou - </w:t>
      </w:r>
      <w:r w:rsidRPr="00E67574">
        <w:t xml:space="preserve">pacientka svede pouze </w:t>
      </w:r>
      <w:r>
        <w:t>nepatrně</w:t>
      </w:r>
      <w:r w:rsidRPr="00E67574">
        <w:t xml:space="preserve"> zvednout paty; oba pohyby provázené nestabilitou).</w:t>
      </w:r>
    </w:p>
    <w:p w:rsidR="00300FA0" w:rsidRPr="00E67574" w:rsidRDefault="00300FA0" w:rsidP="00300FA0">
      <w:r w:rsidRPr="00E67574">
        <w:lastRenderedPageBreak/>
        <w:t xml:space="preserve">     Rovněž při vyšetření taxe a diadochokinézy</w:t>
      </w:r>
      <w:r>
        <w:t xml:space="preserve"> jsem nenašla žádnou patologii. Na DKK je pozitivní </w:t>
      </w:r>
      <w:r w:rsidRPr="00E67574">
        <w:t>Las</w:t>
      </w:r>
      <w:r>
        <w:t>s</w:t>
      </w:r>
      <w:r w:rsidRPr="00E67574">
        <w:t xml:space="preserve">egue bilat. při </w:t>
      </w:r>
      <w:smartTag w:uri="urn:schemas-microsoft-com:office:smarttags" w:element="metricconverter">
        <w:smartTagPr>
          <w:attr w:name="ProductID" w:val="70 st"/>
        </w:smartTagPr>
        <w:r w:rsidRPr="00E67574">
          <w:t>70 st</w:t>
        </w:r>
      </w:smartTag>
      <w:r w:rsidRPr="00E67574">
        <w:t>. (</w:t>
      </w:r>
      <w:r>
        <w:t xml:space="preserve">pacientka udává bolesti v LS), </w:t>
      </w:r>
      <w:r w:rsidRPr="00E67574">
        <w:t xml:space="preserve">již při </w:t>
      </w:r>
      <w:smartTag w:uri="urn:schemas-microsoft-com:office:smarttags" w:element="metricconverter">
        <w:smartTagPr>
          <w:attr w:name="ProductID" w:val="50 st"/>
        </w:smartTagPr>
        <w:r w:rsidRPr="00E67574">
          <w:t>50 st</w:t>
        </w:r>
      </w:smartTag>
      <w:r w:rsidRPr="00E67574">
        <w:t>. pacientka udává počínaj</w:t>
      </w:r>
      <w:r>
        <w:t xml:space="preserve">ící tah na zadní ploše stehen; Patrick bilat. </w:t>
      </w:r>
      <w:r>
        <w:br/>
        <w:t>při 45</w:t>
      </w:r>
      <w:r w:rsidRPr="00E67574">
        <w:t xml:space="preserve"> st. </w:t>
      </w:r>
    </w:p>
    <w:p w:rsidR="00300FA0" w:rsidRDefault="00300FA0" w:rsidP="00300FA0">
      <w:r w:rsidRPr="00E67574">
        <w:t xml:space="preserve">     Při testování čití pacientka </w:t>
      </w:r>
      <w:r>
        <w:t>udává hypestezii</w:t>
      </w:r>
      <w:r w:rsidRPr="00E67574">
        <w:t xml:space="preserve"> na přední straně stehna </w:t>
      </w:r>
      <w:r>
        <w:br/>
      </w:r>
      <w:r w:rsidRPr="00E67574">
        <w:t>a plosce LDK. Po</w:t>
      </w:r>
      <w:r>
        <w:t xml:space="preserve">lohocit a pohybocit je porušený </w:t>
      </w:r>
      <w:r w:rsidRPr="00E67574">
        <w:t xml:space="preserve">na </w:t>
      </w:r>
      <w:r>
        <w:t>obou DKK</w:t>
      </w:r>
      <w:r w:rsidRPr="00E67574">
        <w:t>.</w:t>
      </w:r>
    </w:p>
    <w:p w:rsidR="00300FA0" w:rsidRPr="00E67574" w:rsidRDefault="00300FA0" w:rsidP="00300FA0"/>
    <w:p w:rsidR="00CA3330" w:rsidRDefault="00CA3330" w:rsidP="00576943"/>
    <w:tbl>
      <w:tblPr>
        <w:tblW w:w="8780" w:type="dxa"/>
        <w:tblInd w:w="55" w:type="dxa"/>
        <w:tblCellMar>
          <w:left w:w="70" w:type="dxa"/>
          <w:right w:w="70" w:type="dxa"/>
        </w:tblCellMar>
        <w:tblLook w:val="04A0"/>
      </w:tblPr>
      <w:tblGrid>
        <w:gridCol w:w="1780"/>
        <w:gridCol w:w="620"/>
        <w:gridCol w:w="1580"/>
        <w:gridCol w:w="1580"/>
        <w:gridCol w:w="1600"/>
        <w:gridCol w:w="1620"/>
      </w:tblGrid>
      <w:tr w:rsidR="00B62C2F" w:rsidRPr="00B62C2F" w:rsidTr="00B62C2F">
        <w:trPr>
          <w:trHeight w:val="315"/>
        </w:trPr>
        <w:tc>
          <w:tcPr>
            <w:tcW w:w="1780" w:type="dxa"/>
            <w:tcBorders>
              <w:top w:val="nil"/>
              <w:left w:val="nil"/>
              <w:bottom w:val="nil"/>
              <w:right w:val="nil"/>
            </w:tcBorders>
            <w:shd w:val="clear" w:color="auto" w:fill="auto"/>
            <w:noWrap/>
            <w:vAlign w:val="bottom"/>
            <w:hideMark/>
          </w:tcPr>
          <w:p w:rsidR="00B62C2F" w:rsidRPr="00B62C2F" w:rsidRDefault="00B62C2F" w:rsidP="00B62C2F">
            <w:pPr>
              <w:spacing w:after="0" w:line="240" w:lineRule="auto"/>
              <w:contextualSpacing w:val="0"/>
              <w:jc w:val="center"/>
              <w:rPr>
                <w:rFonts w:ascii="Calibri" w:hAnsi="Calibri"/>
                <w:color w:val="000000"/>
                <w:sz w:val="22"/>
                <w:lang w:eastAsia="cs-CZ"/>
              </w:rPr>
            </w:pPr>
          </w:p>
        </w:tc>
        <w:tc>
          <w:tcPr>
            <w:tcW w:w="620" w:type="dxa"/>
            <w:tcBorders>
              <w:top w:val="nil"/>
              <w:left w:val="nil"/>
              <w:bottom w:val="nil"/>
              <w:right w:val="nil"/>
            </w:tcBorders>
            <w:shd w:val="clear" w:color="auto" w:fill="auto"/>
            <w:noWrap/>
            <w:vAlign w:val="bottom"/>
            <w:hideMark/>
          </w:tcPr>
          <w:p w:rsidR="00B62C2F" w:rsidRPr="00B62C2F" w:rsidRDefault="00B62C2F" w:rsidP="00B62C2F">
            <w:pPr>
              <w:spacing w:after="0" w:line="240" w:lineRule="auto"/>
              <w:contextualSpacing w:val="0"/>
              <w:jc w:val="center"/>
              <w:rPr>
                <w:rFonts w:ascii="Calibri" w:hAnsi="Calibri"/>
                <w:color w:val="000000"/>
                <w:sz w:val="22"/>
                <w:lang w:eastAsia="cs-CZ"/>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S</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F</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R</w:t>
            </w:r>
          </w:p>
        </w:tc>
      </w:tr>
      <w:tr w:rsidR="00B62C2F" w:rsidRPr="00B62C2F" w:rsidTr="00B62C2F">
        <w:trPr>
          <w:trHeight w:val="315"/>
        </w:trPr>
        <w:tc>
          <w:tcPr>
            <w:tcW w:w="1780" w:type="dxa"/>
            <w:tcBorders>
              <w:top w:val="single" w:sz="4" w:space="0" w:color="auto"/>
              <w:left w:val="single" w:sz="4" w:space="0" w:color="auto"/>
              <w:bottom w:val="nil"/>
              <w:right w:val="single" w:sz="4" w:space="0" w:color="auto"/>
            </w:tcBorders>
            <w:shd w:val="clear" w:color="auto" w:fill="auto"/>
            <w:noWrap/>
            <w:vAlign w:val="center"/>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xml:space="preserve"> Ramenní kloub</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P</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25-0-100</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100-0-40</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25-0-100</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40-0-70</w:t>
            </w:r>
          </w:p>
        </w:tc>
      </w:tr>
      <w:tr w:rsidR="00B62C2F" w:rsidRPr="00B62C2F" w:rsidTr="00B62C2F">
        <w:trPr>
          <w:trHeight w:val="315"/>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L</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30-0-120</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115-0-40</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30-0-110</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60-0-75</w:t>
            </w:r>
          </w:p>
        </w:tc>
      </w:tr>
      <w:tr w:rsidR="00B62C2F" w:rsidRPr="00B62C2F" w:rsidTr="00B62C2F">
        <w:trPr>
          <w:trHeight w:val="315"/>
        </w:trPr>
        <w:tc>
          <w:tcPr>
            <w:tcW w:w="1780" w:type="dxa"/>
            <w:tcBorders>
              <w:top w:val="nil"/>
              <w:left w:val="single" w:sz="4" w:space="0" w:color="auto"/>
              <w:bottom w:val="nil"/>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xml:space="preserve"> Loketní kloub</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P</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0-25-125</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r>
      <w:tr w:rsidR="00B62C2F" w:rsidRPr="00B62C2F" w:rsidTr="00B62C2F">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L</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0-0-130</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r>
      <w:tr w:rsidR="00B62C2F" w:rsidRPr="00B62C2F" w:rsidTr="00B62C2F">
        <w:trPr>
          <w:trHeight w:val="315"/>
        </w:trPr>
        <w:tc>
          <w:tcPr>
            <w:tcW w:w="1780" w:type="dxa"/>
            <w:tcBorders>
              <w:top w:val="nil"/>
              <w:left w:val="single" w:sz="4" w:space="0" w:color="auto"/>
              <w:bottom w:val="nil"/>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xml:space="preserve"> Předloktí</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P</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80-0-90</w:t>
            </w:r>
          </w:p>
        </w:tc>
      </w:tr>
      <w:tr w:rsidR="00B62C2F" w:rsidRPr="00B62C2F" w:rsidTr="00B62C2F">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L</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90-0-90</w:t>
            </w:r>
          </w:p>
        </w:tc>
      </w:tr>
      <w:tr w:rsidR="00B62C2F" w:rsidRPr="00B62C2F" w:rsidTr="00B62C2F">
        <w:trPr>
          <w:trHeight w:val="315"/>
        </w:trPr>
        <w:tc>
          <w:tcPr>
            <w:tcW w:w="1780" w:type="dxa"/>
            <w:tcBorders>
              <w:top w:val="nil"/>
              <w:left w:val="single" w:sz="4" w:space="0" w:color="auto"/>
              <w:bottom w:val="nil"/>
              <w:right w:val="single" w:sz="4" w:space="0" w:color="auto"/>
            </w:tcBorders>
            <w:shd w:val="clear" w:color="auto" w:fill="auto"/>
            <w:noWrap/>
            <w:vAlign w:val="bottom"/>
            <w:hideMark/>
          </w:tcPr>
          <w:p w:rsidR="00B62C2F" w:rsidRPr="00F47874" w:rsidRDefault="00B62C2F" w:rsidP="00B62C2F">
            <w:pPr>
              <w:spacing w:after="0" w:line="240" w:lineRule="auto"/>
              <w:contextualSpacing w:val="0"/>
              <w:jc w:val="left"/>
              <w:rPr>
                <w:sz w:val="24"/>
                <w:szCs w:val="24"/>
                <w:lang w:eastAsia="cs-CZ"/>
              </w:rPr>
            </w:pPr>
            <w:r w:rsidRPr="00F47874">
              <w:rPr>
                <w:sz w:val="24"/>
                <w:szCs w:val="24"/>
                <w:lang w:eastAsia="cs-CZ"/>
              </w:rPr>
              <w:t xml:space="preserve"> Zápěstí</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P</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25-0-45</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10-0-25</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r>
      <w:tr w:rsidR="00B62C2F" w:rsidRPr="00B62C2F" w:rsidTr="00B62C2F">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L</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30-0-50</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15-0-25</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r>
      <w:tr w:rsidR="00B62C2F" w:rsidRPr="00B62C2F" w:rsidTr="00B62C2F">
        <w:trPr>
          <w:trHeight w:val="315"/>
        </w:trPr>
        <w:tc>
          <w:tcPr>
            <w:tcW w:w="1780" w:type="dxa"/>
            <w:tcBorders>
              <w:top w:val="nil"/>
              <w:left w:val="single" w:sz="4" w:space="0" w:color="auto"/>
              <w:bottom w:val="nil"/>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xml:space="preserve"> Kyčelní kloub *</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P</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10-0-115/70</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35-0-20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40-0-10</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30-0-25</w:t>
            </w:r>
          </w:p>
        </w:tc>
      </w:tr>
      <w:tr w:rsidR="00B62C2F" w:rsidRPr="00B62C2F" w:rsidTr="00B62C2F">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L</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10-0-110/65</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30-0-25</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35-0-10</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35-0-20</w:t>
            </w:r>
          </w:p>
        </w:tc>
      </w:tr>
      <w:tr w:rsidR="00B62C2F" w:rsidRPr="00B62C2F" w:rsidTr="00B62C2F">
        <w:trPr>
          <w:trHeight w:val="315"/>
        </w:trPr>
        <w:tc>
          <w:tcPr>
            <w:tcW w:w="1780" w:type="dxa"/>
            <w:tcBorders>
              <w:top w:val="nil"/>
              <w:left w:val="single" w:sz="4" w:space="0" w:color="auto"/>
              <w:bottom w:val="nil"/>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xml:space="preserve"> Kolenní kloub</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P</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0-0-120</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rFonts w:ascii="Calibri" w:hAnsi="Calibri"/>
                <w:color w:val="000000"/>
                <w:sz w:val="22"/>
                <w:lang w:eastAsia="cs-CZ"/>
              </w:rPr>
            </w:pPr>
            <w:r w:rsidRPr="00B62C2F">
              <w:rPr>
                <w:rFonts w:ascii="Calibri" w:hAnsi="Calibri"/>
                <w:color w:val="000000"/>
                <w:sz w:val="22"/>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10-0-10</w:t>
            </w:r>
          </w:p>
        </w:tc>
      </w:tr>
      <w:tr w:rsidR="00B62C2F" w:rsidRPr="00B62C2F" w:rsidTr="00B62C2F">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L</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0-0-110</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20-0-10</w:t>
            </w:r>
          </w:p>
        </w:tc>
      </w:tr>
      <w:tr w:rsidR="00B62C2F" w:rsidRPr="00B62C2F" w:rsidTr="00B62C2F">
        <w:trPr>
          <w:trHeight w:val="315"/>
        </w:trPr>
        <w:tc>
          <w:tcPr>
            <w:tcW w:w="1780" w:type="dxa"/>
            <w:tcBorders>
              <w:top w:val="nil"/>
              <w:left w:val="single" w:sz="4" w:space="0" w:color="auto"/>
              <w:bottom w:val="nil"/>
              <w:right w:val="single" w:sz="4" w:space="0" w:color="auto"/>
            </w:tcBorders>
            <w:shd w:val="clear" w:color="auto" w:fill="auto"/>
            <w:noWrap/>
            <w:vAlign w:val="bottom"/>
            <w:hideMark/>
          </w:tcPr>
          <w:p w:rsidR="00B62C2F" w:rsidRPr="00F47874" w:rsidRDefault="00B62C2F" w:rsidP="00B62C2F">
            <w:pPr>
              <w:spacing w:after="0" w:line="240" w:lineRule="auto"/>
              <w:contextualSpacing w:val="0"/>
              <w:jc w:val="left"/>
              <w:rPr>
                <w:sz w:val="24"/>
                <w:szCs w:val="24"/>
                <w:lang w:eastAsia="cs-CZ"/>
              </w:rPr>
            </w:pPr>
            <w:r w:rsidRPr="00F47874">
              <w:rPr>
                <w:sz w:val="24"/>
                <w:szCs w:val="24"/>
                <w:lang w:eastAsia="cs-CZ"/>
              </w:rPr>
              <w:t xml:space="preserve"> Hlezenní kloub</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P</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0-0-40</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25-0-30</w:t>
            </w:r>
          </w:p>
        </w:tc>
      </w:tr>
      <w:tr w:rsidR="00B62C2F" w:rsidRPr="00B62C2F" w:rsidTr="00B62C2F">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left"/>
              <w:rPr>
                <w:color w:val="000000"/>
                <w:sz w:val="24"/>
                <w:szCs w:val="24"/>
                <w:lang w:eastAsia="cs-CZ"/>
              </w:rPr>
            </w:pPr>
            <w:r w:rsidRPr="00B62C2F">
              <w:rPr>
                <w:color w:val="000000"/>
                <w:sz w:val="24"/>
                <w:szCs w:val="24"/>
                <w:lang w:eastAsia="cs-CZ"/>
              </w:rPr>
              <w:t> </w:t>
            </w:r>
          </w:p>
        </w:tc>
        <w:tc>
          <w:tcPr>
            <w:tcW w:w="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L</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0-0-35</w:t>
            </w:r>
          </w:p>
        </w:tc>
        <w:tc>
          <w:tcPr>
            <w:tcW w:w="158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0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w:t>
            </w:r>
          </w:p>
        </w:tc>
        <w:tc>
          <w:tcPr>
            <w:tcW w:w="1620" w:type="dxa"/>
            <w:tcBorders>
              <w:top w:val="nil"/>
              <w:left w:val="nil"/>
              <w:bottom w:val="single" w:sz="4" w:space="0" w:color="auto"/>
              <w:right w:val="single" w:sz="4" w:space="0" w:color="auto"/>
            </w:tcBorders>
            <w:shd w:val="clear" w:color="auto" w:fill="auto"/>
            <w:noWrap/>
            <w:vAlign w:val="bottom"/>
            <w:hideMark/>
          </w:tcPr>
          <w:p w:rsidR="00B62C2F" w:rsidRPr="00B62C2F" w:rsidRDefault="00B62C2F" w:rsidP="00B62C2F">
            <w:pPr>
              <w:spacing w:after="0" w:line="240" w:lineRule="auto"/>
              <w:contextualSpacing w:val="0"/>
              <w:jc w:val="center"/>
              <w:rPr>
                <w:color w:val="000000"/>
                <w:sz w:val="24"/>
                <w:szCs w:val="24"/>
                <w:lang w:eastAsia="cs-CZ"/>
              </w:rPr>
            </w:pPr>
            <w:r w:rsidRPr="00B62C2F">
              <w:rPr>
                <w:color w:val="000000"/>
                <w:sz w:val="24"/>
                <w:szCs w:val="24"/>
                <w:lang w:eastAsia="cs-CZ"/>
              </w:rPr>
              <w:t xml:space="preserve"> 20-0-30</w:t>
            </w:r>
          </w:p>
        </w:tc>
      </w:tr>
    </w:tbl>
    <w:p w:rsidR="00F47874" w:rsidRDefault="00F47874" w:rsidP="00F47874">
      <w:pPr>
        <w:spacing w:line="240" w:lineRule="auto"/>
        <w:rPr>
          <w:b/>
          <w:szCs w:val="28"/>
        </w:rPr>
      </w:pPr>
    </w:p>
    <w:p w:rsidR="005C4F7F" w:rsidRPr="00C121A8" w:rsidRDefault="005C4F7F" w:rsidP="00F47874">
      <w:pPr>
        <w:rPr>
          <w:szCs w:val="28"/>
        </w:rPr>
      </w:pPr>
      <w:r w:rsidRPr="00C121A8">
        <w:rPr>
          <w:b/>
          <w:szCs w:val="28"/>
        </w:rPr>
        <w:t xml:space="preserve">* </w:t>
      </w:r>
      <w:r w:rsidRPr="00C121A8">
        <w:rPr>
          <w:szCs w:val="28"/>
        </w:rPr>
        <w:t xml:space="preserve">Extenze v kyčelním kloubu měřena pouze orientačně vleže na boku. Flexe měřena s flektovaným/extendovaným kolenním kloubem. </w:t>
      </w:r>
    </w:p>
    <w:p w:rsidR="00CA3330" w:rsidRPr="00C121A8" w:rsidRDefault="00CA3330" w:rsidP="00F47874">
      <w:pPr>
        <w:spacing w:line="276" w:lineRule="auto"/>
        <w:rPr>
          <w:szCs w:val="28"/>
        </w:rPr>
      </w:pPr>
    </w:p>
    <w:p w:rsidR="00A53302" w:rsidRDefault="00CA3330" w:rsidP="00DF3CF4">
      <w:pPr>
        <w:spacing w:line="276" w:lineRule="auto"/>
        <w:rPr>
          <w:szCs w:val="28"/>
        </w:rPr>
      </w:pPr>
      <w:r w:rsidRPr="00C121A8">
        <w:rPr>
          <w:szCs w:val="28"/>
        </w:rPr>
        <w:t xml:space="preserve">Tab. 1: Goniometrické vyšetření </w:t>
      </w:r>
      <w:r w:rsidR="0058031D">
        <w:rPr>
          <w:szCs w:val="28"/>
        </w:rPr>
        <w:t>-</w:t>
      </w:r>
      <w:r w:rsidRPr="00C121A8">
        <w:rPr>
          <w:szCs w:val="28"/>
        </w:rPr>
        <w:t xml:space="preserve"> vstupní</w:t>
      </w:r>
    </w:p>
    <w:p w:rsidR="002F162A" w:rsidRPr="00DF3CF4" w:rsidRDefault="002F162A" w:rsidP="00DF3CF4">
      <w:pPr>
        <w:spacing w:line="276" w:lineRule="auto"/>
        <w:rPr>
          <w:szCs w:val="28"/>
        </w:rPr>
      </w:pPr>
    </w:p>
    <w:p w:rsidR="00576943" w:rsidRPr="00E67574" w:rsidRDefault="00576943" w:rsidP="00576943">
      <w:pPr>
        <w:rPr>
          <w:b/>
          <w:bCs/>
        </w:rPr>
      </w:pPr>
    </w:p>
    <w:p w:rsidR="00576943" w:rsidRPr="00E67574" w:rsidRDefault="00576943" w:rsidP="002C349E">
      <w:pPr>
        <w:pStyle w:val="Nadpis3"/>
      </w:pPr>
      <w:bookmarkStart w:id="59" w:name="_Toc198319937"/>
      <w:r w:rsidRPr="00E67574">
        <w:t>Krátkodobý rehabilitační plán</w:t>
      </w:r>
      <w:bookmarkEnd w:id="59"/>
    </w:p>
    <w:p w:rsidR="00576943" w:rsidRPr="00E67574" w:rsidRDefault="00576943" w:rsidP="00576943">
      <w:r w:rsidRPr="00E67574">
        <w:t xml:space="preserve">     Pacientka byla hospitalizována pro VASDE v subakutní fázi, s lokalizací </w:t>
      </w:r>
      <w:r w:rsidR="00FD0938">
        <w:br/>
      </w:r>
      <w:r w:rsidRPr="00E67574">
        <w:t>v C a LS páteři. Ošetřující lékařka naord</w:t>
      </w:r>
      <w:r w:rsidR="007B31C5">
        <w:t>inovala infu</w:t>
      </w:r>
      <w:r w:rsidRPr="00E67574">
        <w:t>zní terapii a komplexní rehabilitaci. Můj cíl v krátkodobém rehabilitačním plánu byl pomoci (spolu</w:t>
      </w:r>
      <w:r w:rsidR="007B31C5">
        <w:t xml:space="preserve"> </w:t>
      </w:r>
      <w:r w:rsidR="007B31C5">
        <w:lastRenderedPageBreak/>
        <w:t xml:space="preserve">s farmakoterapií) odstranit či </w:t>
      </w:r>
      <w:r w:rsidRPr="00E67574">
        <w:t xml:space="preserve">minimalizovat bolestivé projevy, zlepšit </w:t>
      </w:r>
      <w:r w:rsidR="00153191">
        <w:br/>
      </w:r>
      <w:r w:rsidRPr="00E67574">
        <w:t>a obnovit pohybovou funkci postižené části zad i celého těla, naučit pacientku prevenci, a tím předcházet recidivám.</w:t>
      </w:r>
    </w:p>
    <w:p w:rsidR="00576943" w:rsidRPr="00E67574" w:rsidRDefault="00576943" w:rsidP="00576943">
      <w:r w:rsidRPr="00E67574">
        <w:t xml:space="preserve">     V prvních dnech, po odebrání anamnézy a vyhodnocení kineziologického rozboru, jsem se zaměřila zejména na odstranění funkčních poruch. K tomu jsem využila fyzikální terapii (</w:t>
      </w:r>
      <w:r w:rsidR="00EE13B2">
        <w:t xml:space="preserve">dipólové vektorové pole (dále </w:t>
      </w:r>
      <w:r w:rsidRPr="00E67574">
        <w:t>DVP</w:t>
      </w:r>
      <w:r w:rsidR="00EE13B2">
        <w:t>)</w:t>
      </w:r>
      <w:r w:rsidRPr="00E67574">
        <w:t xml:space="preserve"> na oblast </w:t>
      </w:r>
      <w:r w:rsidR="00FD0938">
        <w:br/>
      </w:r>
      <w:r w:rsidR="00153191">
        <w:t xml:space="preserve">L páteře </w:t>
      </w:r>
      <w:r w:rsidRPr="00E67574">
        <w:t xml:space="preserve">a CTh přechodu) a pasivní techniky kinezioterapie (měkké techniky, vč. PIR, mobilizace, trakce). Termoterapii, velmi výhodnou k přípravě měkkých tkání pro manuální vstup, nebylo možné použít vzhledem k anamnestickým údajům (osteoporóza, nesnášenlivost tepla). </w:t>
      </w:r>
    </w:p>
    <w:p w:rsidR="00576943" w:rsidRPr="00E67574" w:rsidRDefault="00576943" w:rsidP="00576943">
      <w:r w:rsidRPr="00E67574">
        <w:t xml:space="preserve">     Protože pacientka nebyla schopna v urč</w:t>
      </w:r>
      <w:r w:rsidR="00EE13B2">
        <w:t xml:space="preserve">itých polohách relaxovat a byla </w:t>
      </w:r>
      <w:r w:rsidRPr="00E67574">
        <w:t>v relativně dobré kondici, od p</w:t>
      </w:r>
      <w:r w:rsidR="00EE13B2">
        <w:t xml:space="preserve">očátku jsem volila techniku AGR </w:t>
      </w:r>
      <w:r w:rsidR="00EE13B2">
        <w:br/>
      </w:r>
      <w:r w:rsidRPr="00E67574">
        <w:t xml:space="preserve">a automobilizace. </w:t>
      </w:r>
    </w:p>
    <w:p w:rsidR="00F8181F" w:rsidRDefault="00576943" w:rsidP="00576943">
      <w:r w:rsidRPr="00E67574">
        <w:t xml:space="preserve">      Postupně jsem se snažila zvyšovat podíl aktivní léčby pohybem, tedy LTV </w:t>
      </w:r>
      <w:r w:rsidR="006430EC">
        <w:br/>
      </w:r>
      <w:r w:rsidRPr="00E67574">
        <w:t>a ergoterapie, s cílem vyrovnat svalové dysbalance, dosáhnout sprá</w:t>
      </w:r>
      <w:r w:rsidR="00EE13B2">
        <w:t xml:space="preserve">vného </w:t>
      </w:r>
      <w:r w:rsidRPr="00E67574">
        <w:t xml:space="preserve">držení těla, správných pohybových stereotypů, obnovení propriocepce. </w:t>
      </w:r>
      <w:r w:rsidR="00FD0938">
        <w:br/>
      </w:r>
      <w:r w:rsidRPr="00E67574">
        <w:t xml:space="preserve">Podle konkrétního stavu pacientky cvičební jednotka </w:t>
      </w:r>
      <w:r w:rsidR="00FA6935">
        <w:t xml:space="preserve">zahrnovala cviky uvolňovací (na </w:t>
      </w:r>
      <w:r w:rsidRPr="00E67574">
        <w:t>uvolnění svalů ve spasmu - PIR, AGR - a zvětšení p</w:t>
      </w:r>
      <w:r w:rsidR="00FA6935">
        <w:t>ohyblivosti páteře -</w:t>
      </w:r>
      <w:r w:rsidR="006430EC">
        <w:t xml:space="preserve"> automobiliz</w:t>
      </w:r>
      <w:r w:rsidR="00EE13B2">
        <w:t xml:space="preserve">ace), cviky protahovací </w:t>
      </w:r>
      <w:r w:rsidRPr="00E67574">
        <w:t>(na protažení svalů zkrácených), cviky posilovací (pro posílení svalů oslabených – izometrické, izotonické, izokinetické; v otevřených i uzavřených řetězcích), nácvik správných pohybových stereotypů (tedy správné svalové koordinace).</w:t>
      </w:r>
    </w:p>
    <w:p w:rsidR="00576943" w:rsidRPr="00E67574" w:rsidRDefault="00F8181F" w:rsidP="00576943">
      <w:r>
        <w:t xml:space="preserve">     P</w:t>
      </w:r>
      <w:r w:rsidRPr="00E67574">
        <w:t xml:space="preserve">ro stimulaci hlubokého stabilizačního systému </w:t>
      </w:r>
      <w:r w:rsidR="007F4417">
        <w:t xml:space="preserve">a propriocepce </w:t>
      </w:r>
      <w:r w:rsidR="00FA6935">
        <w:t xml:space="preserve">jsem zvolila </w:t>
      </w:r>
      <w:r>
        <w:t>prvky sensomotorické stimulace</w:t>
      </w:r>
      <w:r w:rsidR="00EF0E50">
        <w:t xml:space="preserve"> a dynamické stabilizace L páteře</w:t>
      </w:r>
      <w:r w:rsidR="00576943" w:rsidRPr="00E67574">
        <w:t xml:space="preserve">. S ohledem </w:t>
      </w:r>
      <w:r w:rsidR="00FA6935">
        <w:br/>
      </w:r>
      <w:r w:rsidR="00576943" w:rsidRPr="00E67574">
        <w:t>na sníženou stabilit</w:t>
      </w:r>
      <w:r w:rsidR="00EE13B2">
        <w:t>u pacientky jsem využila zejm.</w:t>
      </w:r>
      <w:r w:rsidR="00576943" w:rsidRPr="00E67574">
        <w:t xml:space="preserve"> balanční čočku. Velkým přínosem této pomůcky bylo, že kromě propriocepce významně ovlivňuje také exteroceptivní čití. </w:t>
      </w:r>
      <w:r w:rsidR="007F4417">
        <w:t>K ovlivnění propriocepce jsem dále využila cvičení s uvědoměním (prvky z Feldenkreisovy metody) a cviky na plochou nohu.</w:t>
      </w:r>
    </w:p>
    <w:p w:rsidR="00576943" w:rsidRPr="00E67574" w:rsidRDefault="00576943" w:rsidP="00576943">
      <w:r w:rsidRPr="00E67574">
        <w:lastRenderedPageBreak/>
        <w:t xml:space="preserve">     Pro udržení celkové kondice a prevenci komplikací během hospitalizace jsem do cvičební jednotky vždy </w:t>
      </w:r>
      <w:r w:rsidR="00EE13B2">
        <w:t>zařadila</w:t>
      </w:r>
      <w:r w:rsidRPr="00E67574">
        <w:t xml:space="preserve"> také prvky CG, </w:t>
      </w:r>
      <w:r w:rsidR="00F8181F">
        <w:t>DG</w:t>
      </w:r>
      <w:r w:rsidRPr="00E67574">
        <w:t xml:space="preserve"> a </w:t>
      </w:r>
      <w:r w:rsidR="00F8181F">
        <w:t xml:space="preserve">KC. </w:t>
      </w:r>
      <w:r w:rsidRPr="00E67574">
        <w:t xml:space="preserve">Dechová cvičení navíc sloužila k nácviku </w:t>
      </w:r>
      <w:r w:rsidR="00F8181F">
        <w:t xml:space="preserve">správného </w:t>
      </w:r>
      <w:r w:rsidRPr="00E67574">
        <w:t>stereotypu dýchán</w:t>
      </w:r>
      <w:r w:rsidR="000A564F">
        <w:t>í a jako další forma automobiliz</w:t>
      </w:r>
      <w:r w:rsidRPr="00E67574">
        <w:t xml:space="preserve">ace a relaxace. Vzhledem k zřejmé snížené schopnosti relaxace </w:t>
      </w:r>
      <w:r w:rsidR="00EE13B2">
        <w:t xml:space="preserve">pacientky jsem se rozhodla </w:t>
      </w:r>
      <w:r w:rsidRPr="00E67574">
        <w:t xml:space="preserve">zařadit také </w:t>
      </w:r>
      <w:r w:rsidR="00FD6499">
        <w:t>prvky</w:t>
      </w:r>
      <w:r w:rsidR="00EE13B2">
        <w:t xml:space="preserve"> autogenní</w:t>
      </w:r>
      <w:r w:rsidR="00FD6499">
        <w:t>ho</w:t>
      </w:r>
      <w:r w:rsidR="00EE13B2">
        <w:t xml:space="preserve"> trénink</w:t>
      </w:r>
      <w:r w:rsidR="00FD6499">
        <w:t>u</w:t>
      </w:r>
      <w:r w:rsidRPr="00E67574">
        <w:t>.</w:t>
      </w:r>
    </w:p>
    <w:p w:rsidR="00576943" w:rsidRPr="00E67574" w:rsidRDefault="00576943" w:rsidP="00576943">
      <w:r w:rsidRPr="00E67574">
        <w:t xml:space="preserve">     Od prvního dne terapie jsem se pacientku s</w:t>
      </w:r>
      <w:r w:rsidR="00FA6935">
        <w:t>nažila seznamovat se zásadami školy zad</w:t>
      </w:r>
      <w:r w:rsidRPr="00E67574">
        <w:t xml:space="preserve">, které by měla uplatnit zejména v rámci prevence v dlouhodobém rehabilitačním plánu. Během aplikace elektroterapie jsem vždy pacientku seznámila s problematikou některého z pohybových stereotypů, které pacientka nejčastěji využívá v každodenním životě. Poté následoval praktický nácvik. </w:t>
      </w:r>
    </w:p>
    <w:p w:rsidR="00576943" w:rsidRPr="00E67574" w:rsidRDefault="00576943" w:rsidP="00576943">
      <w:r w:rsidRPr="00E67574">
        <w:t xml:space="preserve">     V průběhu každé terapie jsem zkontrolovala, jak si pacientka osvojila zadané cviky a správné pohybové návyky. Navíc všechny prováděné cviky dostávala </w:t>
      </w:r>
      <w:r w:rsidR="006430EC">
        <w:br/>
      </w:r>
      <w:r w:rsidRPr="00E67574">
        <w:t xml:space="preserve">ve formě obrázku a popisu. Obojí by měla mít pacientka zafixované natolik, </w:t>
      </w:r>
      <w:r w:rsidR="00FD0938">
        <w:br/>
      </w:r>
      <w:r w:rsidRPr="00E67574">
        <w:t>aby byla schopná dodržovat pohybový režim i po návratu domů. Jedině tak bude mít tato léčba dlouhodobý efekt.</w:t>
      </w:r>
    </w:p>
    <w:p w:rsidR="00576943" w:rsidRPr="00E67574" w:rsidRDefault="00576943" w:rsidP="00576943">
      <w:pPr>
        <w:rPr>
          <w:bCs/>
        </w:rPr>
      </w:pPr>
    </w:p>
    <w:p w:rsidR="00576943" w:rsidRPr="00E67574" w:rsidRDefault="00576943" w:rsidP="002C349E">
      <w:pPr>
        <w:pStyle w:val="Nadpis3"/>
      </w:pPr>
      <w:bookmarkStart w:id="60" w:name="_Toc198319938"/>
      <w:r w:rsidRPr="00E67574">
        <w:t>Realizace léčebně rehabilitačních postupů autorem v průběhu pobytu na klinice</w:t>
      </w:r>
      <w:bookmarkEnd w:id="60"/>
    </w:p>
    <w:p w:rsidR="00576943" w:rsidRPr="00E67574" w:rsidRDefault="00576943" w:rsidP="00576943">
      <w:r w:rsidRPr="00E67574">
        <w:rPr>
          <w:b/>
        </w:rPr>
        <w:t xml:space="preserve">     </w:t>
      </w:r>
      <w:r w:rsidR="00460B81" w:rsidRPr="00E67574">
        <w:rPr>
          <w:b/>
        </w:rPr>
        <w:t>1.</w:t>
      </w:r>
      <w:r w:rsidR="006430EC">
        <w:rPr>
          <w:b/>
        </w:rPr>
        <w:t xml:space="preserve"> </w:t>
      </w:r>
      <w:r w:rsidRPr="00E67574">
        <w:rPr>
          <w:b/>
        </w:rPr>
        <w:t xml:space="preserve">den </w:t>
      </w:r>
      <w:r w:rsidRPr="00E67574">
        <w:t xml:space="preserve">jsem odebrala anamnézu a provedla část kineziologického rozboru. Pacientka se pohybovala opatrně, ale většinu vyšetřovacích poloh zvládla zaujmout bez větší provokace bolesti. Polohy, které netolerovala, byly vleže </w:t>
      </w:r>
      <w:r w:rsidR="000A564F">
        <w:br/>
      </w:r>
      <w:r w:rsidRPr="00E67574">
        <w:t xml:space="preserve">na břiše a vleže na zádech s DKK volně visícími přes okraj stolu. Abych </w:t>
      </w:r>
      <w:r w:rsidR="00CD7573">
        <w:t>ji</w:t>
      </w:r>
      <w:r w:rsidRPr="00E67574">
        <w:t xml:space="preserve"> příliš nezatížila vyšetřováním, začala jsem s šetrnou terapií již tento den. Aplikovala jsem předepsanou elektroterapii (DVP na L oblast</w:t>
      </w:r>
      <w:r w:rsidR="000A564F">
        <w:t xml:space="preserve"> páteře</w:t>
      </w:r>
      <w:r w:rsidRPr="00E67574">
        <w:t>). Přitom jsem pacientku seznámila s rehabilitačním programem, který nás v příštích dnech čekal.</w:t>
      </w:r>
    </w:p>
    <w:p w:rsidR="000A564F" w:rsidRDefault="00576943" w:rsidP="00576943">
      <w:r w:rsidRPr="00E67574">
        <w:t xml:space="preserve">     Měkkými technikami jsem ošetřila zřejmá bolestivá místa v oblasti </w:t>
      </w:r>
      <w:r w:rsidR="00D637FD">
        <w:t xml:space="preserve">C </w:t>
      </w:r>
      <w:r w:rsidRPr="00E67574">
        <w:t>páteře, což sice neřešilo příčinu obtíží, ale mělo to velmi pozitivní vliv na pacientku, která terapii vnímala jako formu masáže</w:t>
      </w:r>
      <w:r w:rsidR="00324401">
        <w:t>, a j</w:t>
      </w:r>
      <w:r w:rsidRPr="00E67574">
        <w:t xml:space="preserve">á se od počátku mohla zaměřit </w:t>
      </w:r>
      <w:r w:rsidR="000A564F">
        <w:br/>
      </w:r>
      <w:r w:rsidRPr="00E67574">
        <w:lastRenderedPageBreak/>
        <w:t xml:space="preserve">na nejvíce hypertonické svaly. </w:t>
      </w:r>
      <w:r w:rsidR="009B43C8">
        <w:t>Léčila jsem</w:t>
      </w:r>
      <w:r w:rsidRPr="00E67574">
        <w:t xml:space="preserve"> HAZ v oblasti </w:t>
      </w:r>
      <w:r w:rsidR="000A564F">
        <w:t>C</w:t>
      </w:r>
      <w:r w:rsidRPr="00E67574">
        <w:t xml:space="preserve"> páteře, lopatek, </w:t>
      </w:r>
      <w:r w:rsidR="00FD0938">
        <w:br/>
      </w:r>
      <w:r w:rsidRPr="00E67574">
        <w:t>CTh</w:t>
      </w:r>
      <w:r w:rsidR="001F4F82" w:rsidRPr="00E67574">
        <w:t xml:space="preserve"> přechodu</w:t>
      </w:r>
      <w:r w:rsidRPr="00E67574">
        <w:t>; patologické bariéry v  podkoží v obdobných lokalizacích</w:t>
      </w:r>
      <w:r w:rsidR="00CD7573">
        <w:t>; sníženou protažitelnost fascií</w:t>
      </w:r>
      <w:r w:rsidRPr="00E67574">
        <w:t xml:space="preserve"> v oblasti </w:t>
      </w:r>
      <w:r w:rsidR="00055011">
        <w:t>skalpu, C páteře</w:t>
      </w:r>
      <w:r w:rsidRPr="00E67574">
        <w:t xml:space="preserve">, CTh přechodu. PIR jsem použila k terapii zvýšeného napětí </w:t>
      </w:r>
      <w:r w:rsidR="00356CA3">
        <w:t xml:space="preserve">žvýkacích svalů a horní porce </w:t>
      </w:r>
      <w:r w:rsidR="00FD0938">
        <w:br/>
      </w:r>
      <w:r w:rsidR="00356CA3">
        <w:t>m</w:t>
      </w:r>
      <w:r w:rsidR="00C665CB">
        <w:t>. trapezius</w:t>
      </w:r>
      <w:r w:rsidR="00D637FD">
        <w:t>, poté</w:t>
      </w:r>
      <w:r w:rsidRPr="00E67574">
        <w:t xml:space="preserve"> jsem pacientku naučila AGR na </w:t>
      </w:r>
      <w:r w:rsidR="00D637FD">
        <w:t>tyto svaly</w:t>
      </w:r>
      <w:r w:rsidRPr="00E67574">
        <w:t xml:space="preserve">. Trakční test byl pozitivní v oblasti C i L páteře, proto jsem nemohla provést trakci ani v jedné z postižených oblastí. </w:t>
      </w:r>
    </w:p>
    <w:p w:rsidR="00576943" w:rsidRPr="00E67574" w:rsidRDefault="000A564F" w:rsidP="00576943">
      <w:r>
        <w:t xml:space="preserve">     </w:t>
      </w:r>
      <w:r w:rsidR="00576943" w:rsidRPr="00E67574">
        <w:t xml:space="preserve">Ještě jednou v průběhu dne měla pacientka za úkol provést </w:t>
      </w:r>
      <w:r w:rsidR="005F0C01">
        <w:t xml:space="preserve">naučené </w:t>
      </w:r>
      <w:r w:rsidR="00576943" w:rsidRPr="00E67574">
        <w:t xml:space="preserve">AGR. Domluvily jsme se, že </w:t>
      </w:r>
      <w:r w:rsidR="00C665CB">
        <w:t>cviky a autoterapii</w:t>
      </w:r>
      <w:r w:rsidR="00CD7573">
        <w:t>, které</w:t>
      </w:r>
      <w:r w:rsidR="00B2738A">
        <w:t xml:space="preserve"> se naučí, bude dostávat</w:t>
      </w:r>
      <w:r w:rsidR="00576943" w:rsidRPr="00E67574">
        <w:t xml:space="preserve"> </w:t>
      </w:r>
      <w:r w:rsidR="00FD0938">
        <w:br/>
      </w:r>
      <w:r w:rsidR="00576943" w:rsidRPr="00E67574">
        <w:t>na obráz</w:t>
      </w:r>
      <w:r w:rsidR="00B2738A">
        <w:t>cích</w:t>
      </w:r>
      <w:r w:rsidR="00576943" w:rsidRPr="00E67574">
        <w:t xml:space="preserve"> s</w:t>
      </w:r>
      <w:r w:rsidR="00B2738A">
        <w:t> </w:t>
      </w:r>
      <w:r w:rsidR="00576943" w:rsidRPr="00E67574">
        <w:t>popisem</w:t>
      </w:r>
      <w:r w:rsidR="00B2738A">
        <w:t>, aby si je lépe zapamatovala</w:t>
      </w:r>
      <w:r w:rsidR="00576943" w:rsidRPr="00E67574">
        <w:t>.</w:t>
      </w:r>
    </w:p>
    <w:p w:rsidR="00576943" w:rsidRPr="00E67574" w:rsidRDefault="00460B81" w:rsidP="00576943">
      <w:r w:rsidRPr="00E67574">
        <w:rPr>
          <w:b/>
        </w:rPr>
        <w:t xml:space="preserve">     2.</w:t>
      </w:r>
      <w:r w:rsidR="000A564F">
        <w:rPr>
          <w:b/>
        </w:rPr>
        <w:t xml:space="preserve"> </w:t>
      </w:r>
      <w:r w:rsidR="00576943" w:rsidRPr="00E67574">
        <w:rPr>
          <w:b/>
        </w:rPr>
        <w:t>den</w:t>
      </w:r>
      <w:r w:rsidR="00576943" w:rsidRPr="00E67574">
        <w:t xml:space="preserve"> jsem dokončila kineziologický rozbor. Pacientka udávala po včerejší krátké terapii mírné </w:t>
      </w:r>
      <w:r w:rsidR="00B12C2B">
        <w:t>zmírnění bolesti</w:t>
      </w:r>
      <w:r w:rsidR="00576943" w:rsidRPr="00E67574">
        <w:t xml:space="preserve"> v oblasti C páteře, palpačně jsem nezjistila žádnou změnu napětí měkkých tkání. </w:t>
      </w:r>
      <w:r w:rsidR="003F1A88" w:rsidRPr="00E67574">
        <w:t xml:space="preserve">Využila jsem volného času </w:t>
      </w:r>
      <w:r w:rsidR="00FD0938">
        <w:br/>
      </w:r>
      <w:r w:rsidR="003F1A88" w:rsidRPr="00E67574">
        <w:t>při elektroléčbě</w:t>
      </w:r>
      <w:r w:rsidR="00576943" w:rsidRPr="00E67574">
        <w:t xml:space="preserve"> (DVP na CTh přechod)</w:t>
      </w:r>
      <w:r w:rsidR="003F1A88" w:rsidRPr="00E67574">
        <w:t xml:space="preserve"> a</w:t>
      </w:r>
      <w:r w:rsidR="00576943" w:rsidRPr="00E67574">
        <w:t xml:space="preserve"> poučila </w:t>
      </w:r>
      <w:r w:rsidR="003F1A88" w:rsidRPr="00E67574">
        <w:t xml:space="preserve">jsem pacientku </w:t>
      </w:r>
      <w:r w:rsidR="00576943" w:rsidRPr="00E67574">
        <w:t xml:space="preserve">o základní stavbě páteře a důsledcích špatného stereotypu vstávání z lůžka. Hned poté jsme nacvičily správný stereotyp. </w:t>
      </w:r>
    </w:p>
    <w:p w:rsidR="00576943" w:rsidRPr="00E67574" w:rsidRDefault="00576943" w:rsidP="00576943">
      <w:r w:rsidRPr="00E67574">
        <w:t xml:space="preserve">     Měkkými technikami jsem ošetřila násle</w:t>
      </w:r>
      <w:r w:rsidR="00356CA3">
        <w:t xml:space="preserve">dující funkční patologie: HAZ </w:t>
      </w:r>
      <w:r w:rsidR="00356CA3">
        <w:br/>
        <w:t xml:space="preserve">v </w:t>
      </w:r>
      <w:r w:rsidRPr="00E67574">
        <w:t xml:space="preserve">oblasti </w:t>
      </w:r>
      <w:r w:rsidR="000A564F">
        <w:t xml:space="preserve">C </w:t>
      </w:r>
      <w:r w:rsidRPr="00E67574">
        <w:t>páteře, lopatek, CTh a</w:t>
      </w:r>
      <w:r w:rsidRPr="00E67574">
        <w:rPr>
          <w:i/>
        </w:rPr>
        <w:t xml:space="preserve"> </w:t>
      </w:r>
      <w:r w:rsidRPr="00E67574">
        <w:t>ThL p</w:t>
      </w:r>
      <w:r w:rsidR="00356CA3">
        <w:t xml:space="preserve">řechodu, </w:t>
      </w:r>
      <w:r w:rsidR="00CD7573">
        <w:t>L</w:t>
      </w:r>
      <w:r w:rsidR="00356CA3">
        <w:t xml:space="preserve"> páteře, sakra; </w:t>
      </w:r>
      <w:r w:rsidRPr="00E67574">
        <w:t>patologické bariéry v  podkoží v o</w:t>
      </w:r>
      <w:r w:rsidR="00356CA3">
        <w:t xml:space="preserve">bdobných lokalizacích; sníženou </w:t>
      </w:r>
      <w:r w:rsidR="00CD7573">
        <w:t>protažitelnost fascií</w:t>
      </w:r>
      <w:r w:rsidRPr="00E67574">
        <w:t xml:space="preserve"> v oblasti </w:t>
      </w:r>
      <w:r w:rsidR="005F0C01">
        <w:t>skalpu, C páteře</w:t>
      </w:r>
      <w:r w:rsidRPr="00E67574">
        <w:t xml:space="preserve">, CTh přechodu, obě laterální fascie, </w:t>
      </w:r>
      <w:r w:rsidR="005F0C01">
        <w:t>fascie</w:t>
      </w:r>
      <w:r w:rsidRPr="00E67574">
        <w:t xml:space="preserve"> horní poloviny hrudníku. PIR </w:t>
      </w:r>
      <w:r w:rsidR="00266B83">
        <w:t xml:space="preserve">(event. ischemickou kompresi) </w:t>
      </w:r>
      <w:r w:rsidRPr="00E67574">
        <w:t>jsem použi</w:t>
      </w:r>
      <w:r w:rsidR="00B85876">
        <w:t>la k terapii zvýšeného napětí m</w:t>
      </w:r>
      <w:r w:rsidRPr="00E67574">
        <w:t>.</w:t>
      </w:r>
      <w:r w:rsidR="00D637FD">
        <w:t xml:space="preserve"> </w:t>
      </w:r>
      <w:r w:rsidR="00B85876">
        <w:t>levator</w:t>
      </w:r>
      <w:r w:rsidRPr="00E67574">
        <w:t xml:space="preserve"> scapulae, hlubokých extenzorů šíje, mm. erectores spinae C</w:t>
      </w:r>
      <w:r w:rsidR="00D637FD">
        <w:t>Th</w:t>
      </w:r>
      <w:r w:rsidRPr="00E67574">
        <w:t xml:space="preserve"> a Th</w:t>
      </w:r>
      <w:r w:rsidR="00D637FD">
        <w:t>L</w:t>
      </w:r>
      <w:r w:rsidR="001F4F82" w:rsidRPr="00E67574">
        <w:t xml:space="preserve"> oblasti</w:t>
      </w:r>
      <w:r w:rsidRPr="00E67574">
        <w:t xml:space="preserve">, m. iliopsoas, m. soleus. </w:t>
      </w:r>
      <w:r w:rsidR="00B85876">
        <w:t xml:space="preserve">Naučila jsem pacientku </w:t>
      </w:r>
      <w:r w:rsidRPr="00E67574">
        <w:t xml:space="preserve">AGR </w:t>
      </w:r>
      <w:r w:rsidR="00B85876">
        <w:t>na</w:t>
      </w:r>
      <w:r w:rsidRPr="00E67574">
        <w:t xml:space="preserve"> </w:t>
      </w:r>
      <w:r w:rsidR="000A564F">
        <w:t>mm. scaleni, m</w:t>
      </w:r>
      <w:r w:rsidRPr="00E67574">
        <w:t>.</w:t>
      </w:r>
      <w:r w:rsidR="005F0D04">
        <w:t xml:space="preserve"> SCM</w:t>
      </w:r>
      <w:r w:rsidR="005F0C01">
        <w:t>,</w:t>
      </w:r>
      <w:r w:rsidR="005F0C01" w:rsidRPr="005F0C01">
        <w:t xml:space="preserve"> </w:t>
      </w:r>
      <w:r w:rsidR="00CD7573">
        <w:t xml:space="preserve">m. gluteus </w:t>
      </w:r>
      <w:r w:rsidR="005F0C01" w:rsidRPr="00E67574">
        <w:t>maximus</w:t>
      </w:r>
      <w:r w:rsidRPr="00E67574">
        <w:t xml:space="preserve">. Zkontrolovala jsem, zda dokáže sama provést AGR na m. trapezius </w:t>
      </w:r>
      <w:r w:rsidR="00CB7252">
        <w:t xml:space="preserve">(horní porci) </w:t>
      </w:r>
      <w:r w:rsidRPr="00E67574">
        <w:t xml:space="preserve">a </w:t>
      </w:r>
      <w:r w:rsidR="00CD7573">
        <w:t>žvýkací svaly</w:t>
      </w:r>
      <w:r w:rsidRPr="00E67574">
        <w:t xml:space="preserve">. </w:t>
      </w:r>
    </w:p>
    <w:p w:rsidR="00576943" w:rsidRPr="00C96C6A" w:rsidRDefault="000A564F" w:rsidP="00576943">
      <w:pPr>
        <w:rPr>
          <w:color w:val="FF0000"/>
        </w:rPr>
      </w:pPr>
      <w:r w:rsidRPr="00C96C6A">
        <w:rPr>
          <w:color w:val="FF0000"/>
        </w:rPr>
        <w:t xml:space="preserve">     </w:t>
      </w:r>
      <w:r w:rsidR="00576943" w:rsidRPr="00C96C6A">
        <w:t>Z mobilizačních technik jsem využil</w:t>
      </w:r>
      <w:r w:rsidR="00CB7252">
        <w:t xml:space="preserve">a mobilizaci SI vleže na zádech </w:t>
      </w:r>
      <w:r w:rsidR="00FD0938">
        <w:br/>
      </w:r>
      <w:r w:rsidR="00CB7252">
        <w:t>a</w:t>
      </w:r>
      <w:r w:rsidR="00576943" w:rsidRPr="00C96C6A">
        <w:t xml:space="preserve"> uvolnění </w:t>
      </w:r>
      <w:r w:rsidR="00A36F26">
        <w:t>L</w:t>
      </w:r>
      <w:r w:rsidR="00576943" w:rsidRPr="00C96C6A">
        <w:t xml:space="preserve"> páteře pomocí nádechu vleže na zádech</w:t>
      </w:r>
      <w:r w:rsidR="00FA6B76">
        <w:t>.</w:t>
      </w:r>
    </w:p>
    <w:p w:rsidR="00576943" w:rsidRPr="00E67574" w:rsidRDefault="00576943" w:rsidP="00576943">
      <w:r w:rsidRPr="00E67574">
        <w:t xml:space="preserve">     </w:t>
      </w:r>
      <w:r w:rsidR="00CB7252">
        <w:t>Dále jsem do</w:t>
      </w:r>
      <w:r w:rsidRPr="00E67574">
        <w:t> cvičební jednot</w:t>
      </w:r>
      <w:r w:rsidR="00CB7252">
        <w:t>ky</w:t>
      </w:r>
      <w:r w:rsidRPr="00E67574">
        <w:t xml:space="preserve"> </w:t>
      </w:r>
      <w:r w:rsidR="00B2738A">
        <w:t xml:space="preserve">vleže na zádech </w:t>
      </w:r>
      <w:r w:rsidR="00CB7252">
        <w:t>zařadi</w:t>
      </w:r>
      <w:r w:rsidRPr="00E67574">
        <w:t>la prvky CG,</w:t>
      </w:r>
      <w:r w:rsidR="000A564F">
        <w:t xml:space="preserve"> DG </w:t>
      </w:r>
      <w:r w:rsidR="00FD0938">
        <w:br/>
      </w:r>
      <w:r w:rsidR="000A564F">
        <w:t xml:space="preserve">a izometrické posilování m. </w:t>
      </w:r>
      <w:r w:rsidRPr="00E67574">
        <w:t>quadric</w:t>
      </w:r>
      <w:r w:rsidR="00CB7252">
        <w:t xml:space="preserve">eps femoris (přitahování špiček, </w:t>
      </w:r>
      <w:r w:rsidR="00CB7252">
        <w:lastRenderedPageBreak/>
        <w:t>protlačování kolen</w:t>
      </w:r>
      <w:r w:rsidRPr="00E67574">
        <w:t xml:space="preserve"> do podložky), hýžďových a břišních svalů (podsazování pánve), mezilopatkových svalů (přitahování lopatek k sobě)</w:t>
      </w:r>
      <w:r w:rsidR="00DD1C74">
        <w:t>,</w:t>
      </w:r>
      <w:r w:rsidRPr="00E67574">
        <w:t xml:space="preserve"> hlubokých flexorů šíje </w:t>
      </w:r>
      <w:r w:rsidR="00DD1C74">
        <w:t>a abd</w:t>
      </w:r>
      <w:r w:rsidR="00701CA5">
        <w:t xml:space="preserve">uktorů kyčelního kloubu </w:t>
      </w:r>
      <w:r w:rsidRPr="00E67574">
        <w:t xml:space="preserve">(proti odporu mé ruky). </w:t>
      </w:r>
      <w:r w:rsidR="00B2738A">
        <w:t>V</w:t>
      </w:r>
      <w:r w:rsidR="00BF7808">
        <w:t xml:space="preserve"> rámci izometrie jsme nacvičovaly také </w:t>
      </w:r>
      <w:r w:rsidR="0083255D">
        <w:t>současnou kokontrakci svalů pánevního dna a lokálních stabilizátorů L páteře (m. transversus abdominis a mm. multifidi).</w:t>
      </w:r>
      <w:r w:rsidR="00786BFF">
        <w:t xml:space="preserve"> Krátce jsme se věnovaly uvědomování si pohybů </w:t>
      </w:r>
      <w:r w:rsidR="000F4027">
        <w:t>dolními končetinami</w:t>
      </w:r>
      <w:r w:rsidR="00786BFF">
        <w:t xml:space="preserve"> vleže na zádech.</w:t>
      </w:r>
      <w:r w:rsidR="00BF7808" w:rsidRPr="00BF7808">
        <w:t xml:space="preserve"> </w:t>
      </w:r>
      <w:r w:rsidR="00BF7808" w:rsidRPr="00E67574">
        <w:t>Pacientka byla velice šikovná, snažila se provádět všechny cviky co nejlépe.</w:t>
      </w:r>
      <w:r w:rsidR="0065625F" w:rsidRPr="0065625F">
        <w:t xml:space="preserve"> </w:t>
      </w:r>
    </w:p>
    <w:p w:rsidR="00FD0938" w:rsidRDefault="00576943" w:rsidP="00FD0938">
      <w:r w:rsidRPr="00E67574">
        <w:t xml:space="preserve">     </w:t>
      </w:r>
      <w:r w:rsidR="00842ABA">
        <w:t>V</w:t>
      </w:r>
      <w:r w:rsidRPr="00E67574">
        <w:t xml:space="preserve"> průběhu dne měla </w:t>
      </w:r>
      <w:r w:rsidR="00842ABA">
        <w:t xml:space="preserve">ještě jednou </w:t>
      </w:r>
      <w:r w:rsidRPr="00E67574">
        <w:t xml:space="preserve">provést </w:t>
      </w:r>
      <w:r w:rsidR="005F0D04">
        <w:t>nově naučené</w:t>
      </w:r>
      <w:r w:rsidR="005F0C01">
        <w:t xml:space="preserve"> </w:t>
      </w:r>
      <w:r w:rsidR="00742FD5">
        <w:t>autoterapie</w:t>
      </w:r>
      <w:r w:rsidR="00F9302B">
        <w:t xml:space="preserve"> </w:t>
      </w:r>
      <w:r w:rsidR="00FD0938">
        <w:br/>
      </w:r>
      <w:r w:rsidRPr="00E67574">
        <w:t xml:space="preserve">a pamatovat na správný stereotyp vstávání z lůžka. </w:t>
      </w:r>
    </w:p>
    <w:p w:rsidR="00576943" w:rsidRPr="00E67574" w:rsidRDefault="00460B81" w:rsidP="00FD0938">
      <w:r w:rsidRPr="00E67574">
        <w:rPr>
          <w:b/>
        </w:rPr>
        <w:t xml:space="preserve">     3.</w:t>
      </w:r>
      <w:r w:rsidR="000A564F">
        <w:rPr>
          <w:b/>
        </w:rPr>
        <w:t xml:space="preserve"> </w:t>
      </w:r>
      <w:r w:rsidR="00576943" w:rsidRPr="00E67574">
        <w:rPr>
          <w:b/>
        </w:rPr>
        <w:t>den</w:t>
      </w:r>
      <w:r w:rsidR="00B12C2B">
        <w:t xml:space="preserve"> mi pacientka hned po</w:t>
      </w:r>
      <w:r w:rsidR="00576943" w:rsidRPr="00E67574">
        <w:t xml:space="preserve"> příchodu předvedla, jakým způsobem nyní vstává z lůžka. Udávala další zlepšení v oblasti C páteře, v LS oblasti se subjektivní pocit nezměnil. Palpačně jsem zjistila mírné snížení svalového napětí v mm. trapezii. </w:t>
      </w:r>
      <w:r w:rsidR="003F1A88" w:rsidRPr="00E67574">
        <w:t>Terapii jsem začala</w:t>
      </w:r>
      <w:r w:rsidR="00576943" w:rsidRPr="00E67574">
        <w:t xml:space="preserve"> elektro</w:t>
      </w:r>
      <w:r w:rsidR="003F1A88" w:rsidRPr="00E67574">
        <w:t>léčbou</w:t>
      </w:r>
      <w:r w:rsidR="00576943" w:rsidRPr="00E67574">
        <w:t xml:space="preserve"> (DVP na L oblast</w:t>
      </w:r>
      <w:r w:rsidR="000A564F">
        <w:t xml:space="preserve"> páteře</w:t>
      </w:r>
      <w:r w:rsidR="00576943" w:rsidRPr="00E67574">
        <w:t>). Přitom jsem pacient</w:t>
      </w:r>
      <w:r w:rsidR="003C7944" w:rsidRPr="00E67574">
        <w:t>ce podala základní informace</w:t>
      </w:r>
      <w:r w:rsidR="00576943" w:rsidRPr="00E67574">
        <w:t xml:space="preserve"> o důsledcích špatného</w:t>
      </w:r>
      <w:r w:rsidR="00576943" w:rsidRPr="00E67574">
        <w:rPr>
          <w:i/>
        </w:rPr>
        <w:t xml:space="preserve"> </w:t>
      </w:r>
      <w:r w:rsidR="00576943" w:rsidRPr="00E67574">
        <w:t>stereotypu dýchání.</w:t>
      </w:r>
    </w:p>
    <w:p w:rsidR="003E7A73" w:rsidRDefault="00576943" w:rsidP="00576943">
      <w:r w:rsidRPr="00E67574">
        <w:t xml:space="preserve">     Měkkými technikami jsem </w:t>
      </w:r>
      <w:r w:rsidR="009B43C8">
        <w:t>léčila</w:t>
      </w:r>
      <w:r w:rsidRPr="00E67574">
        <w:t xml:space="preserve"> </w:t>
      </w:r>
      <w:r w:rsidR="003C7944" w:rsidRPr="00E67574">
        <w:t xml:space="preserve">obdobné </w:t>
      </w:r>
      <w:r w:rsidRPr="00E67574">
        <w:t>funkční patologie</w:t>
      </w:r>
      <w:r w:rsidR="003C7944" w:rsidRPr="00E67574">
        <w:t xml:space="preserve"> na kůži, v podkoží a fasciích jako předchozí d</w:t>
      </w:r>
      <w:r w:rsidR="00D637FD">
        <w:t>en</w:t>
      </w:r>
      <w:r w:rsidR="003E7A73">
        <w:t xml:space="preserve">, navíc měkké tkáně v oblasti </w:t>
      </w:r>
      <w:r w:rsidR="00E60009">
        <w:t xml:space="preserve">ramenního a loketního kloubu </w:t>
      </w:r>
      <w:r w:rsidR="003E7A73">
        <w:t>PHK</w:t>
      </w:r>
      <w:r w:rsidRPr="00E67574">
        <w:t xml:space="preserve">; PIR </w:t>
      </w:r>
      <w:r w:rsidR="000A564F">
        <w:t xml:space="preserve">a AGR </w:t>
      </w:r>
      <w:r w:rsidRPr="00E67574">
        <w:t xml:space="preserve">jsem použila k terapii zvýšeného napětí </w:t>
      </w:r>
      <w:r w:rsidR="003C7944" w:rsidRPr="00E67574">
        <w:t xml:space="preserve">stejných svalů jako 2. </w:t>
      </w:r>
      <w:r w:rsidR="003E7A73">
        <w:t>d</w:t>
      </w:r>
      <w:r w:rsidR="003C7944" w:rsidRPr="00E67574">
        <w:t>en</w:t>
      </w:r>
      <w:r w:rsidR="005F0D04">
        <w:t>, nově jsem přidala AGR na m</w:t>
      </w:r>
      <w:r w:rsidRPr="00E67574">
        <w:t>.</w:t>
      </w:r>
      <w:r w:rsidR="003E7A73">
        <w:t xml:space="preserve"> pectoralis major</w:t>
      </w:r>
      <w:r w:rsidR="008A5AF4">
        <w:t>,</w:t>
      </w:r>
      <w:r w:rsidR="003E7A73">
        <w:t xml:space="preserve"> </w:t>
      </w:r>
      <w:r w:rsidR="00FD0938">
        <w:br/>
      </w:r>
      <w:r w:rsidR="003E7A73">
        <w:t>m. subscapularis</w:t>
      </w:r>
      <w:r w:rsidR="008A5AF4">
        <w:t xml:space="preserve"> a m. piriformis</w:t>
      </w:r>
      <w:r w:rsidR="003E7A73">
        <w:t>.</w:t>
      </w:r>
    </w:p>
    <w:p w:rsidR="00576943" w:rsidRPr="00C96C6A" w:rsidRDefault="00576943" w:rsidP="00576943">
      <w:pPr>
        <w:rPr>
          <w:color w:val="FF0000"/>
        </w:rPr>
      </w:pPr>
      <w:r w:rsidRPr="00E67574">
        <w:t xml:space="preserve">     Z mobilizačních technik jsem využila</w:t>
      </w:r>
      <w:r w:rsidRPr="00E67574">
        <w:rPr>
          <w:i/>
        </w:rPr>
        <w:t xml:space="preserve"> </w:t>
      </w:r>
      <w:r w:rsidRPr="00E67574">
        <w:t>mobilizaci</w:t>
      </w:r>
      <w:r w:rsidR="00122705">
        <w:rPr>
          <w:color w:val="FF0000"/>
        </w:rPr>
        <w:t xml:space="preserve"> </w:t>
      </w:r>
      <w:r w:rsidRPr="00E67574">
        <w:t>horních žeber,</w:t>
      </w:r>
      <w:r w:rsidRPr="00E67574">
        <w:rPr>
          <w:i/>
        </w:rPr>
        <w:t xml:space="preserve"> </w:t>
      </w:r>
      <w:r w:rsidR="003E7A73">
        <w:t xml:space="preserve">mobilizaci </w:t>
      </w:r>
      <w:r w:rsidRPr="00E67574">
        <w:t>lopatky</w:t>
      </w:r>
      <w:r w:rsidR="003E7A73">
        <w:t xml:space="preserve"> vleže na boku</w:t>
      </w:r>
      <w:r w:rsidRPr="00E67574">
        <w:t>, mobilizaci SI vleže na boku (pacientku jsem nauč</w:t>
      </w:r>
      <w:r w:rsidR="007D2BBA">
        <w:t>ila automobilizaci SI na boku)</w:t>
      </w:r>
      <w:r w:rsidR="00E64F0C">
        <w:t xml:space="preserve"> a mobilizaci hlavičky radia</w:t>
      </w:r>
      <w:r w:rsidR="007D2BBA">
        <w:t>.</w:t>
      </w:r>
    </w:p>
    <w:p w:rsidR="00576943" w:rsidRPr="00E67574" w:rsidRDefault="00576943" w:rsidP="00576943">
      <w:r w:rsidRPr="00E67574">
        <w:t xml:space="preserve">     </w:t>
      </w:r>
      <w:r w:rsidR="00E64F0C">
        <w:t>Opět</w:t>
      </w:r>
      <w:r w:rsidRPr="00E67574">
        <w:t xml:space="preserve"> jsem ve cvičební jednotce </w:t>
      </w:r>
      <w:r w:rsidR="00E64F0C">
        <w:t xml:space="preserve">použila </w:t>
      </w:r>
      <w:r w:rsidRPr="00E67574">
        <w:t xml:space="preserve">prvky CG, DG a izometrické posilování </w:t>
      </w:r>
      <w:r w:rsidR="003C7944" w:rsidRPr="00E67574">
        <w:t>stejných svalových skupin</w:t>
      </w:r>
      <w:r w:rsidR="000A564F">
        <w:t xml:space="preserve"> jako 2. den. V rámci</w:t>
      </w:r>
      <w:r w:rsidRPr="00E67574">
        <w:t xml:space="preserve"> DG jsme nacvičily správný stereotyp dýchání</w:t>
      </w:r>
      <w:r w:rsidR="00DD45D1">
        <w:t>.</w:t>
      </w:r>
      <w:r w:rsidRPr="00E67574">
        <w:t xml:space="preserve"> </w:t>
      </w:r>
      <w:r w:rsidR="00786BFF">
        <w:t xml:space="preserve">Krátce jsme se věnovaly uvědomování si pohybů </w:t>
      </w:r>
      <w:r w:rsidR="000F4027">
        <w:t>horními končetinami</w:t>
      </w:r>
      <w:r w:rsidR="00C62BF6">
        <w:t xml:space="preserve"> </w:t>
      </w:r>
      <w:r w:rsidR="00786BFF">
        <w:t>vleže na zádech.</w:t>
      </w:r>
    </w:p>
    <w:p w:rsidR="00576943" w:rsidRPr="00E67574" w:rsidRDefault="00576943" w:rsidP="00576943">
      <w:r w:rsidRPr="00E67574">
        <w:lastRenderedPageBreak/>
        <w:t xml:space="preserve">     </w:t>
      </w:r>
      <w:r w:rsidR="00F9302B">
        <w:t xml:space="preserve">Ještě jednou </w:t>
      </w:r>
      <w:r w:rsidR="00073AC9">
        <w:t>během</w:t>
      </w:r>
      <w:r w:rsidR="00F9302B">
        <w:t xml:space="preserve"> dne si měla </w:t>
      </w:r>
      <w:r w:rsidRPr="00E67574">
        <w:t xml:space="preserve">pacientka </w:t>
      </w:r>
      <w:r w:rsidR="00F9302B">
        <w:t>zopakovat</w:t>
      </w:r>
      <w:r w:rsidRPr="00E67574">
        <w:t xml:space="preserve"> </w:t>
      </w:r>
      <w:r w:rsidR="003F1A88" w:rsidRPr="00E67574">
        <w:t xml:space="preserve">nově naučené </w:t>
      </w:r>
      <w:r w:rsidR="00742FD5">
        <w:t>autoterapie</w:t>
      </w:r>
      <w:r w:rsidRPr="00E67574">
        <w:t>. Stereotyp dýchání měla cvič</w:t>
      </w:r>
      <w:r w:rsidR="00B2738A">
        <w:t>it každé ráno a večer v</w:t>
      </w:r>
      <w:r w:rsidR="00842ABA">
        <w:t> </w:t>
      </w:r>
      <w:r w:rsidR="00B2738A">
        <w:t>posteli</w:t>
      </w:r>
      <w:r w:rsidR="00842ABA">
        <w:t>;</w:t>
      </w:r>
      <w:r w:rsidRPr="00E67574">
        <w:t xml:space="preserve"> ostatní cviky dle pocitu. </w:t>
      </w:r>
    </w:p>
    <w:p w:rsidR="00576943" w:rsidRPr="00E67574" w:rsidRDefault="00460B81" w:rsidP="00576943">
      <w:r w:rsidRPr="00E67574">
        <w:rPr>
          <w:b/>
        </w:rPr>
        <w:t xml:space="preserve">     </w:t>
      </w:r>
      <w:r w:rsidR="00576943" w:rsidRPr="00E67574">
        <w:rPr>
          <w:b/>
        </w:rPr>
        <w:t>4.</w:t>
      </w:r>
      <w:r w:rsidR="000A564F">
        <w:rPr>
          <w:b/>
        </w:rPr>
        <w:t xml:space="preserve"> </w:t>
      </w:r>
      <w:r w:rsidR="00576943" w:rsidRPr="00E67574">
        <w:rPr>
          <w:b/>
        </w:rPr>
        <w:t>den</w:t>
      </w:r>
      <w:r w:rsidR="00576943" w:rsidRPr="00E67574">
        <w:t xml:space="preserve"> se pacientka cítila dobře, udávala další ústup bolesti v oblasti C páteře, v LS oblasti </w:t>
      </w:r>
      <w:r w:rsidR="0075391A">
        <w:t>byl</w:t>
      </w:r>
      <w:r w:rsidR="00576943" w:rsidRPr="00E67574">
        <w:t xml:space="preserve"> subjektivní pocit bolesti stále stejný. Palpačně jsem zjistila další</w:t>
      </w:r>
      <w:r w:rsidR="000A564F">
        <w:t xml:space="preserve"> snížení svalového napětí v mm. </w:t>
      </w:r>
      <w:r w:rsidR="00576943" w:rsidRPr="00E67574">
        <w:t>trapezii</w:t>
      </w:r>
      <w:r w:rsidR="007C00DD">
        <w:t xml:space="preserve"> a </w:t>
      </w:r>
      <w:r w:rsidR="00DA247A">
        <w:t xml:space="preserve">mm. </w:t>
      </w:r>
      <w:r w:rsidR="007C00DD">
        <w:t>levatores scapul</w:t>
      </w:r>
      <w:r w:rsidR="00EB5365">
        <w:t xml:space="preserve">ae, </w:t>
      </w:r>
      <w:r w:rsidR="00576943" w:rsidRPr="00E67574">
        <w:t>menší palpační citlivost na kostrči.  Aplikovala jsem předepsanou elektroterapii (DVP na oblast</w:t>
      </w:r>
      <w:r w:rsidR="00576943" w:rsidRPr="00E67574">
        <w:rPr>
          <w:i/>
        </w:rPr>
        <w:t xml:space="preserve"> </w:t>
      </w:r>
      <w:r w:rsidR="00B12C2B">
        <w:t>CTh přechodu),</w:t>
      </w:r>
      <w:r w:rsidR="00576943" w:rsidRPr="00E67574">
        <w:t xml:space="preserve"> </w:t>
      </w:r>
      <w:r w:rsidR="00B12C2B">
        <w:t>přičemž</w:t>
      </w:r>
      <w:r w:rsidR="00D2662D">
        <w:t xml:space="preserve"> jsem pacientku seznámila s </w:t>
      </w:r>
      <w:r w:rsidR="00576943" w:rsidRPr="00E67574">
        <w:t>důsled</w:t>
      </w:r>
      <w:r w:rsidR="00D2662D">
        <w:t>ky</w:t>
      </w:r>
      <w:r w:rsidR="00576943" w:rsidRPr="00E67574">
        <w:t xml:space="preserve"> vadného stereotypu sedu</w:t>
      </w:r>
      <w:r w:rsidR="00B12C2B">
        <w:t xml:space="preserve">. </w:t>
      </w:r>
      <w:r w:rsidR="00476A7E">
        <w:t>Poté jsme nacvičily správný stereotyp</w:t>
      </w:r>
      <w:r w:rsidR="00576943" w:rsidRPr="00E67574">
        <w:t>.</w:t>
      </w:r>
    </w:p>
    <w:p w:rsidR="00576943" w:rsidRPr="00E67574" w:rsidRDefault="00576943" w:rsidP="00576943">
      <w:r w:rsidRPr="00E67574">
        <w:t xml:space="preserve">     </w:t>
      </w:r>
      <w:r w:rsidR="004A4807" w:rsidRPr="00E67574">
        <w:t xml:space="preserve">Měkkými technikami jsem ošetřila obdobné funkční patologie na kůži, v podkoží a fasciích jako předchozí dny, navíc jsem ošetřila měkké tkáně </w:t>
      </w:r>
      <w:r w:rsidRPr="00E67574">
        <w:t>nohou</w:t>
      </w:r>
      <w:r w:rsidR="00FD0938">
        <w:t xml:space="preserve"> -</w:t>
      </w:r>
      <w:r w:rsidR="004A4807" w:rsidRPr="00E67574">
        <w:t xml:space="preserve"> kůži, podkoží, fascie,</w:t>
      </w:r>
      <w:r w:rsidR="000A564F">
        <w:t xml:space="preserve"> </w:t>
      </w:r>
      <w:r w:rsidRPr="00E67574">
        <w:t xml:space="preserve">měkké tkáně </w:t>
      </w:r>
      <w:r w:rsidR="00DA247A">
        <w:t>mezi metatarz</w:t>
      </w:r>
      <w:r w:rsidR="004A4807" w:rsidRPr="00E67574">
        <w:t xml:space="preserve">y, </w:t>
      </w:r>
      <w:r w:rsidRPr="00E67574">
        <w:t>Achil</w:t>
      </w:r>
      <w:r w:rsidR="004A4807" w:rsidRPr="00E67574">
        <w:t>l</w:t>
      </w:r>
      <w:r w:rsidRPr="00E67574">
        <w:t>ov</w:t>
      </w:r>
      <w:r w:rsidR="00266B83">
        <w:t>u</w:t>
      </w:r>
      <w:r w:rsidRPr="00E67574">
        <w:t xml:space="preserve"> šlach</w:t>
      </w:r>
      <w:r w:rsidR="00266B83">
        <w:t>u</w:t>
      </w:r>
      <w:r w:rsidR="004A4807" w:rsidRPr="00E67574">
        <w:t>, patní kost.</w:t>
      </w:r>
      <w:r w:rsidRPr="00E67574">
        <w:t xml:space="preserve"> PIR jsem použila k terapii zvýšeného napětí </w:t>
      </w:r>
      <w:r w:rsidR="00266B83">
        <w:t xml:space="preserve">stejných svalů jako předchozí dny, navíc jsem přidala PIR na </w:t>
      </w:r>
      <w:r w:rsidRPr="00E67574">
        <w:t>plantární aponeurózu</w:t>
      </w:r>
      <w:r w:rsidR="00BF7808">
        <w:t xml:space="preserve"> a adduktory kyčelního kloubu</w:t>
      </w:r>
      <w:r w:rsidRPr="00E67574">
        <w:t xml:space="preserve">. </w:t>
      </w:r>
      <w:r w:rsidR="00E64F0C">
        <w:t>Dále se p</w:t>
      </w:r>
      <w:r w:rsidRPr="00E67574">
        <w:t xml:space="preserve">acientka </w:t>
      </w:r>
      <w:r w:rsidR="00266B83">
        <w:t>naučila</w:t>
      </w:r>
      <w:r w:rsidRPr="00E67574">
        <w:t xml:space="preserve"> AGR na plantární aponeurózu</w:t>
      </w:r>
      <w:r w:rsidR="00742FD5">
        <w:t xml:space="preserve"> (tím jsme </w:t>
      </w:r>
      <w:r w:rsidRPr="00E67574">
        <w:t>začaly i s nácvikem „malé nohy“</w:t>
      </w:r>
      <w:r w:rsidR="00BF7808">
        <w:t xml:space="preserve"> - nejdříve vsedě, následně vestoje</w:t>
      </w:r>
      <w:r w:rsidR="00742FD5">
        <w:t xml:space="preserve">) </w:t>
      </w:r>
      <w:r w:rsidR="00742FD5">
        <w:br/>
      </w:r>
      <w:r w:rsidRPr="00E67574">
        <w:t xml:space="preserve">a modifikovanou PIR na m. soleus </w:t>
      </w:r>
      <w:r w:rsidR="00266B83">
        <w:t>s ručníkem</w:t>
      </w:r>
      <w:r w:rsidRPr="00E67574">
        <w:t xml:space="preserve">. </w:t>
      </w:r>
    </w:p>
    <w:p w:rsidR="00576943" w:rsidRPr="00E67574" w:rsidRDefault="00576943" w:rsidP="00576943">
      <w:r w:rsidRPr="00E67574">
        <w:t xml:space="preserve">     </w:t>
      </w:r>
      <w:r w:rsidR="00E64F0C">
        <w:t>Zařadila jsem</w:t>
      </w:r>
      <w:r w:rsidRPr="00E67574">
        <w:rPr>
          <w:i/>
        </w:rPr>
        <w:t xml:space="preserve"> </w:t>
      </w:r>
      <w:r w:rsidRPr="00E67574">
        <w:t>mobilizaci horních i dolních žeber dle Greenmana</w:t>
      </w:r>
      <w:r w:rsidR="00ED2AF8">
        <w:t xml:space="preserve"> </w:t>
      </w:r>
      <w:r w:rsidR="00742FD5">
        <w:br/>
      </w:r>
      <w:r w:rsidR="00E64F0C">
        <w:t xml:space="preserve">a </w:t>
      </w:r>
      <w:r w:rsidRPr="00E67574">
        <w:t>zkontrolovala jsem, jak pacientka zv</w:t>
      </w:r>
      <w:r w:rsidR="00E64F0C">
        <w:t>ládla automobilizaci SI na boku</w:t>
      </w:r>
      <w:r w:rsidRPr="00E67574">
        <w:t>.</w:t>
      </w:r>
    </w:p>
    <w:p w:rsidR="00576943" w:rsidRPr="00E67574" w:rsidRDefault="00576943" w:rsidP="00576943">
      <w:r w:rsidRPr="00E67574">
        <w:t xml:space="preserve">     </w:t>
      </w:r>
      <w:r w:rsidR="00ED2AF8">
        <w:t>Dále jsem ve</w:t>
      </w:r>
      <w:r w:rsidRPr="00E67574">
        <w:t xml:space="preserve"> cvičební jednotce využila několik prvků CG, DG </w:t>
      </w:r>
      <w:r w:rsidR="00BF7808" w:rsidRPr="00E67574">
        <w:t xml:space="preserve">a KC </w:t>
      </w:r>
      <w:r w:rsidR="00857A67">
        <w:br/>
      </w:r>
      <w:r w:rsidRPr="00E67574">
        <w:t>(</w:t>
      </w:r>
      <w:r w:rsidR="00B85876">
        <w:t xml:space="preserve">při veškerém cvičení </w:t>
      </w:r>
      <w:r w:rsidR="003933C1">
        <w:t>byl</w:t>
      </w:r>
      <w:r w:rsidR="00B85876">
        <w:t xml:space="preserve"> naší snahou</w:t>
      </w:r>
      <w:r w:rsidRPr="00E67574">
        <w:t xml:space="preserve"> správný stereotyp dýchání), krátce jsme zopakovaly provedení izometrického posilování</w:t>
      </w:r>
      <w:r w:rsidR="0001472A" w:rsidRPr="0001472A">
        <w:t xml:space="preserve"> </w:t>
      </w:r>
      <w:r w:rsidR="003933C1">
        <w:t xml:space="preserve">vleže na zádech </w:t>
      </w:r>
      <w:r w:rsidR="000F4027">
        <w:t>a provedení správného dechového stereotypu</w:t>
      </w:r>
      <w:r w:rsidR="0001472A">
        <w:t>. P</w:t>
      </w:r>
      <w:r w:rsidRPr="00E67574">
        <w:t xml:space="preserve">řidala jsem několik izotonických posilovacích cviků vleže na zádech na m. quadriceps femoris, </w:t>
      </w:r>
      <w:r w:rsidR="00122705">
        <w:t xml:space="preserve">abduktory kyčelního kloubu, </w:t>
      </w:r>
      <w:r w:rsidRPr="00E67574">
        <w:t>břišní svaly, mezilopatkové svaly a hl</w:t>
      </w:r>
      <w:r w:rsidR="00DA247A">
        <w:t xml:space="preserve">uboké flexory šíje. Přitom jsme </w:t>
      </w:r>
      <w:r w:rsidRPr="00E67574">
        <w:t xml:space="preserve">začaly pracovat na správném stereotypu flexe krku a trupu. </w:t>
      </w:r>
      <w:r w:rsidR="000F4027">
        <w:t xml:space="preserve">Relaxaci jsme věnovaly </w:t>
      </w:r>
      <w:r w:rsidR="0065625F" w:rsidRPr="00E67574">
        <w:t>nácviku uvědomování si vlastního těla vsedě na židli</w:t>
      </w:r>
      <w:r w:rsidR="0065625F">
        <w:t>, poté na balanční čočce</w:t>
      </w:r>
      <w:r w:rsidR="0065625F" w:rsidRPr="00E67574">
        <w:t>.</w:t>
      </w:r>
    </w:p>
    <w:p w:rsidR="00576943" w:rsidRPr="00E67574" w:rsidRDefault="00576943" w:rsidP="00576943">
      <w:r w:rsidRPr="00E67574">
        <w:lastRenderedPageBreak/>
        <w:t xml:space="preserve">     </w:t>
      </w:r>
      <w:r w:rsidR="00842ABA">
        <w:t>Během</w:t>
      </w:r>
      <w:r w:rsidRPr="00E67574">
        <w:t xml:space="preserve"> dne měla pacientka za úkol </w:t>
      </w:r>
      <w:r w:rsidR="003933C1">
        <w:t>provést</w:t>
      </w:r>
      <w:r w:rsidRPr="00E67574">
        <w:t xml:space="preserve"> </w:t>
      </w:r>
      <w:r w:rsidR="00842ABA">
        <w:t xml:space="preserve">ještě jednou </w:t>
      </w:r>
      <w:r w:rsidR="00EB5365">
        <w:t xml:space="preserve">nově naučené </w:t>
      </w:r>
      <w:r w:rsidR="008923E0">
        <w:t>AGR</w:t>
      </w:r>
      <w:r w:rsidR="00EB5365">
        <w:t xml:space="preserve">, </w:t>
      </w:r>
      <w:r w:rsidRPr="00E67574">
        <w:t>1 posilovací cvik na každou svalovou skupinu, mys</w:t>
      </w:r>
      <w:r w:rsidR="00842ABA">
        <w:t>let na správný stereotyp sedu; d</w:t>
      </w:r>
      <w:r w:rsidRPr="00E67574">
        <w:t xml:space="preserve">alší cviky dle pocitu. </w:t>
      </w:r>
    </w:p>
    <w:p w:rsidR="00576943" w:rsidRPr="00E67574" w:rsidRDefault="00460B81" w:rsidP="00576943">
      <w:r w:rsidRPr="00E67574">
        <w:rPr>
          <w:b/>
        </w:rPr>
        <w:t xml:space="preserve">     </w:t>
      </w:r>
      <w:r w:rsidR="00576943" w:rsidRPr="00E67574">
        <w:rPr>
          <w:b/>
        </w:rPr>
        <w:t>5.</w:t>
      </w:r>
      <w:r w:rsidR="00FF5E47">
        <w:rPr>
          <w:b/>
        </w:rPr>
        <w:t xml:space="preserve"> </w:t>
      </w:r>
      <w:r w:rsidR="00576943" w:rsidRPr="00E67574">
        <w:rPr>
          <w:b/>
        </w:rPr>
        <w:t xml:space="preserve">den </w:t>
      </w:r>
      <w:r w:rsidR="00576943" w:rsidRPr="00E67574">
        <w:t>pacientka udáva</w:t>
      </w:r>
      <w:r w:rsidR="00842ABA">
        <w:t>la mírný</w:t>
      </w:r>
      <w:r w:rsidR="00576943" w:rsidRPr="00E67574">
        <w:t xml:space="preserve"> </w:t>
      </w:r>
      <w:r w:rsidR="00617F52">
        <w:t>ústup</w:t>
      </w:r>
      <w:r w:rsidR="0075391A">
        <w:t xml:space="preserve"> bolesti</w:t>
      </w:r>
      <w:r w:rsidR="00576943" w:rsidRPr="00E67574">
        <w:t xml:space="preserve"> v oblasti dolní části zad, také palpačně </w:t>
      </w:r>
      <w:r w:rsidR="00122705">
        <w:t>byla</w:t>
      </w:r>
      <w:r w:rsidR="00576943" w:rsidRPr="00E67574">
        <w:t xml:space="preserve"> oblast LS páteře m</w:t>
      </w:r>
      <w:r w:rsidR="00EB5365">
        <w:t>éně citlivá</w:t>
      </w:r>
      <w:r w:rsidR="00576943" w:rsidRPr="00E67574">
        <w:t xml:space="preserve">. </w:t>
      </w:r>
      <w:r w:rsidR="00C66E60" w:rsidRPr="00E67574">
        <w:t>C</w:t>
      </w:r>
      <w:r w:rsidR="00576943" w:rsidRPr="00E67574">
        <w:t xml:space="preserve">ítila </w:t>
      </w:r>
      <w:r w:rsidR="00C66E60" w:rsidRPr="00E67574">
        <w:t xml:space="preserve">se </w:t>
      </w:r>
      <w:r w:rsidR="00576943" w:rsidRPr="00E67574">
        <w:t>slabší než předchozí dny, proto jsem se omezila na pasivní ošetření patologických bariér</w:t>
      </w:r>
      <w:r w:rsidR="00122705">
        <w:t xml:space="preserve"> a krátkou (auto)terapii</w:t>
      </w:r>
      <w:r w:rsidR="00576943" w:rsidRPr="00E67574">
        <w:t>. Vzhledem ke klinickému nálezu v oblasti LS páteře jsem mohla vyšetřit m. ili</w:t>
      </w:r>
      <w:r w:rsidR="00B12C2B">
        <w:t>opsoas</w:t>
      </w:r>
      <w:r w:rsidR="00576943" w:rsidRPr="00E67574">
        <w:t>, m. rectus femoris, m. TFL. Aplikovala jsem předepsanou elektroterapii (DVP na L oblast</w:t>
      </w:r>
      <w:r w:rsidR="00FF5E47">
        <w:t xml:space="preserve"> páteře</w:t>
      </w:r>
      <w:r w:rsidR="00576943" w:rsidRPr="00E67574">
        <w:t xml:space="preserve">). </w:t>
      </w:r>
    </w:p>
    <w:p w:rsidR="00576943" w:rsidRPr="00E67574" w:rsidRDefault="00576943" w:rsidP="00576943">
      <w:r w:rsidRPr="00E67574">
        <w:t xml:space="preserve">     </w:t>
      </w:r>
      <w:r w:rsidR="00C66E60" w:rsidRPr="00E67574">
        <w:t xml:space="preserve">Měkkými technikami jsem </w:t>
      </w:r>
      <w:r w:rsidR="00ED2AF8">
        <w:t>léčila</w:t>
      </w:r>
      <w:r w:rsidR="00C66E60" w:rsidRPr="00E67574">
        <w:t xml:space="preserve"> obdobné funkční patologie na kůži, v podkoží a fasciích jako předchozí dny, včetně měkkých tkání nohou.</w:t>
      </w:r>
      <w:r w:rsidRPr="00E67574">
        <w:t xml:space="preserve"> PIR jsem </w:t>
      </w:r>
      <w:r w:rsidR="00ED2AF8">
        <w:t>ošetřila zvýšené</w:t>
      </w:r>
      <w:r w:rsidR="00573DD2">
        <w:t xml:space="preserve"> napětí m. levator</w:t>
      </w:r>
      <w:r w:rsidRPr="00E67574">
        <w:t xml:space="preserve"> scapulae, hlu</w:t>
      </w:r>
      <w:r w:rsidR="008923E0">
        <w:t>bokých extenzorů šíje, m. soleus</w:t>
      </w:r>
      <w:r w:rsidR="003933C1">
        <w:t>, plantární aponeurózy</w:t>
      </w:r>
      <w:r w:rsidRPr="00E67574">
        <w:t>. AGR jsem použila při terapii m. ili</w:t>
      </w:r>
      <w:r w:rsidR="00ED2AF8">
        <w:t>opsoas</w:t>
      </w:r>
      <w:r w:rsidRPr="00E67574">
        <w:t xml:space="preserve">, m. rectus femoris, m. rectus abdominis. </w:t>
      </w:r>
    </w:p>
    <w:p w:rsidR="00FA6B76" w:rsidRDefault="00576943" w:rsidP="00576943">
      <w:pPr>
        <w:rPr>
          <w:color w:val="FF0000"/>
        </w:rPr>
      </w:pPr>
      <w:r w:rsidRPr="00E67574">
        <w:t xml:space="preserve">     </w:t>
      </w:r>
      <w:r w:rsidR="00636800">
        <w:t>Z m</w:t>
      </w:r>
      <w:r w:rsidR="00FA6B76">
        <w:t>obiliza</w:t>
      </w:r>
      <w:r w:rsidR="00636800">
        <w:t xml:space="preserve">cí </w:t>
      </w:r>
      <w:r w:rsidR="00FA6B76">
        <w:t xml:space="preserve">jsem </w:t>
      </w:r>
      <w:r w:rsidR="00636800">
        <w:t xml:space="preserve">zvolila </w:t>
      </w:r>
      <w:r w:rsidR="00FA6B76" w:rsidRPr="00FA6B76">
        <w:t xml:space="preserve">automobilizaci CTh přechodu do rotace vleže </w:t>
      </w:r>
      <w:r w:rsidR="00857A67">
        <w:br/>
      </w:r>
      <w:r w:rsidR="00FA6B76" w:rsidRPr="00FA6B76">
        <w:t>na zádech</w:t>
      </w:r>
      <w:r w:rsidR="00FA6B76">
        <w:t xml:space="preserve">, </w:t>
      </w:r>
      <w:r w:rsidR="00122705" w:rsidRPr="00C96C6A">
        <w:t xml:space="preserve">uvolnění </w:t>
      </w:r>
      <w:r w:rsidR="00573DD2">
        <w:t>L</w:t>
      </w:r>
      <w:r w:rsidR="00122705" w:rsidRPr="00C96C6A">
        <w:t xml:space="preserve"> páteře pomocí nádechu vleže na zádec</w:t>
      </w:r>
      <w:r w:rsidR="00FA6B76">
        <w:t>h</w:t>
      </w:r>
      <w:r w:rsidR="00122705" w:rsidRPr="00FA6B76">
        <w:t>.</w:t>
      </w:r>
      <w:r w:rsidR="00FA6B76">
        <w:rPr>
          <w:color w:val="FF0000"/>
        </w:rPr>
        <w:t xml:space="preserve"> </w:t>
      </w:r>
    </w:p>
    <w:p w:rsidR="00576943" w:rsidRPr="00E67574" w:rsidRDefault="00FA6B76" w:rsidP="00576943">
      <w:r>
        <w:rPr>
          <w:color w:val="FF0000"/>
        </w:rPr>
        <w:t xml:space="preserve">     </w:t>
      </w:r>
      <w:r w:rsidR="00576943" w:rsidRPr="00E67574">
        <w:t xml:space="preserve">Zbylý čas jsme se věnovaly </w:t>
      </w:r>
      <w:r w:rsidR="00857A67">
        <w:t>relaxaci (prvky autogenního tréninku)</w:t>
      </w:r>
      <w:r w:rsidR="00576943" w:rsidRPr="00E67574">
        <w:t>. Domluvily jsme se, že pacientka se v průběhu dne, pokud se na to bud</w:t>
      </w:r>
      <w:r w:rsidR="00DE466F">
        <w:t xml:space="preserve">e cítit, pokusí provést AGR na m. trapezius, </w:t>
      </w:r>
      <w:r w:rsidR="00576943" w:rsidRPr="00E67574">
        <w:t>m. SCM, mm. scaleni, m. gluteus maximus</w:t>
      </w:r>
      <w:r w:rsidR="00636800">
        <w:t>; o</w:t>
      </w:r>
      <w:r w:rsidR="00576943" w:rsidRPr="00E67574">
        <w:t>statní cviky dle pocitu.</w:t>
      </w:r>
    </w:p>
    <w:p w:rsidR="00576943" w:rsidRPr="00E67574" w:rsidRDefault="00460B81" w:rsidP="00576943">
      <w:r w:rsidRPr="00E67574">
        <w:rPr>
          <w:b/>
        </w:rPr>
        <w:t xml:space="preserve">     </w:t>
      </w:r>
      <w:r w:rsidR="00576943" w:rsidRPr="00E67574">
        <w:rPr>
          <w:b/>
        </w:rPr>
        <w:t>6.</w:t>
      </w:r>
      <w:r w:rsidR="00FF5E47">
        <w:rPr>
          <w:b/>
        </w:rPr>
        <w:t xml:space="preserve"> </w:t>
      </w:r>
      <w:r w:rsidR="00576943" w:rsidRPr="00E67574">
        <w:rPr>
          <w:b/>
        </w:rPr>
        <w:t>den</w:t>
      </w:r>
      <w:r w:rsidR="00576943" w:rsidRPr="00E67574">
        <w:t xml:space="preserve"> se pacientka cítila mnohem lépe. Podle jejích slov jí pohyb nedělá takové obtíže jako zpočátku týdne. </w:t>
      </w:r>
      <w:r w:rsidR="00636800">
        <w:t>Během</w:t>
      </w:r>
      <w:r w:rsidR="00C66E60" w:rsidRPr="00E67574">
        <w:t xml:space="preserve"> aplikac</w:t>
      </w:r>
      <w:r w:rsidR="00636800">
        <w:t>e</w:t>
      </w:r>
      <w:r w:rsidR="00C66E60" w:rsidRPr="00E67574">
        <w:t xml:space="preserve"> elektroléčby </w:t>
      </w:r>
      <w:r w:rsidR="00576943" w:rsidRPr="00E67574">
        <w:t>(DVP na oblast CTh přechodu) jsem pacient</w:t>
      </w:r>
      <w:r w:rsidR="00C66E60" w:rsidRPr="00E67574">
        <w:t>ce</w:t>
      </w:r>
      <w:r w:rsidR="00576943" w:rsidRPr="00E67574">
        <w:t xml:space="preserve"> </w:t>
      </w:r>
      <w:r w:rsidR="00C66E60" w:rsidRPr="00E67574">
        <w:t xml:space="preserve">vysvětlila </w:t>
      </w:r>
      <w:r w:rsidR="00576943" w:rsidRPr="00E67574">
        <w:t>důsled</w:t>
      </w:r>
      <w:r w:rsidR="00C66E60" w:rsidRPr="00E67574">
        <w:t>ky</w:t>
      </w:r>
      <w:r w:rsidR="00576943" w:rsidRPr="00E67574">
        <w:t xml:space="preserve"> špatného stereotypu stoje</w:t>
      </w:r>
      <w:r w:rsidR="00DA247A">
        <w:t>, p</w:t>
      </w:r>
      <w:r w:rsidR="0003192B">
        <w:t>ak</w:t>
      </w:r>
      <w:r w:rsidR="00DA247A" w:rsidRPr="00E67574">
        <w:t xml:space="preserve"> </w:t>
      </w:r>
      <w:r w:rsidR="00DA247A">
        <w:t>jsme</w:t>
      </w:r>
      <w:r w:rsidR="00DA247A" w:rsidRPr="00E67574">
        <w:t xml:space="preserve"> </w:t>
      </w:r>
      <w:r w:rsidR="0003192B">
        <w:t xml:space="preserve">se věnovaly </w:t>
      </w:r>
      <w:r w:rsidR="00DA247A" w:rsidRPr="00E67574">
        <w:t>n</w:t>
      </w:r>
      <w:r w:rsidR="0003192B">
        <w:t>ácviku</w:t>
      </w:r>
      <w:r w:rsidR="00DA247A" w:rsidRPr="00E67574">
        <w:t xml:space="preserve"> </w:t>
      </w:r>
      <w:r w:rsidR="00DA247A">
        <w:t>správn</w:t>
      </w:r>
      <w:r w:rsidR="0003192B">
        <w:t>ého</w:t>
      </w:r>
      <w:r w:rsidR="00DA247A">
        <w:t xml:space="preserve"> stereotyp</w:t>
      </w:r>
      <w:r w:rsidR="0003192B">
        <w:t>u</w:t>
      </w:r>
      <w:r w:rsidR="00576943" w:rsidRPr="00E67574">
        <w:t xml:space="preserve">. </w:t>
      </w:r>
    </w:p>
    <w:p w:rsidR="00576943" w:rsidRPr="00E67574" w:rsidRDefault="00576943" w:rsidP="00576943">
      <w:r w:rsidRPr="00E67574">
        <w:t xml:space="preserve">     Měkkými technikami jsem ošetřila funkční patologie v oblasti </w:t>
      </w:r>
      <w:r w:rsidR="00FF5E47">
        <w:t xml:space="preserve">CTh, </w:t>
      </w:r>
      <w:r w:rsidR="008923E0">
        <w:t>ThL přechodu, sak</w:t>
      </w:r>
      <w:r w:rsidRPr="00E67574">
        <w:t>ra, nohou</w:t>
      </w:r>
      <w:r w:rsidR="00C66E60" w:rsidRPr="00E67574">
        <w:t xml:space="preserve"> a PHK</w:t>
      </w:r>
      <w:r w:rsidRPr="00E67574">
        <w:t>; PIR jsem použila k terapi</w:t>
      </w:r>
      <w:r w:rsidR="003933C1">
        <w:t xml:space="preserve">i zvýšeného napětí </w:t>
      </w:r>
      <w:r w:rsidR="00857A67">
        <w:br/>
      </w:r>
      <w:r w:rsidR="003933C1">
        <w:t>m. levator</w:t>
      </w:r>
      <w:r w:rsidRPr="00E67574">
        <w:t xml:space="preserve"> scap</w:t>
      </w:r>
      <w:r w:rsidR="00EC6B28">
        <w:t xml:space="preserve">ulae, hlubokých extenzorů šíje, </w:t>
      </w:r>
      <w:r w:rsidR="00B85876">
        <w:t>m</w:t>
      </w:r>
      <w:r w:rsidR="00B85876" w:rsidRPr="00E67574">
        <w:t>. sole</w:t>
      </w:r>
      <w:r w:rsidR="00B85876">
        <w:t>us</w:t>
      </w:r>
      <w:r w:rsidRPr="00E67574">
        <w:t xml:space="preserve">. AGR jsem </w:t>
      </w:r>
      <w:r w:rsidR="00B85876">
        <w:t>léčila</w:t>
      </w:r>
      <w:r w:rsidRPr="00E67574">
        <w:t xml:space="preserve"> </w:t>
      </w:r>
      <w:r w:rsidR="00857A67">
        <w:br/>
      </w:r>
      <w:r w:rsidR="00EC6B28" w:rsidRPr="00E67574">
        <w:t>m. subscapularis</w:t>
      </w:r>
      <w:r w:rsidR="00EC6B28">
        <w:t xml:space="preserve">, </w:t>
      </w:r>
      <w:r w:rsidRPr="00E67574">
        <w:t>m. ili</w:t>
      </w:r>
      <w:r w:rsidR="00681936">
        <w:t>opsoas</w:t>
      </w:r>
      <w:r w:rsidRPr="00E67574">
        <w:t xml:space="preserve">, m. rectus femoris, m. rectus abdominis, </w:t>
      </w:r>
      <w:r w:rsidR="00C73B2C">
        <w:br/>
      </w:r>
      <w:r w:rsidRPr="00E67574">
        <w:lastRenderedPageBreak/>
        <w:t>m. piriformis</w:t>
      </w:r>
      <w:r w:rsidR="003933C1">
        <w:t>, adduktory</w:t>
      </w:r>
      <w:r w:rsidR="00B85876">
        <w:t xml:space="preserve"> kyčelního kloubu,</w:t>
      </w:r>
      <w:r w:rsidR="0016169E" w:rsidRPr="0016169E">
        <w:t xml:space="preserve"> </w:t>
      </w:r>
      <w:r w:rsidR="003933C1">
        <w:t>plantární aponeurózu</w:t>
      </w:r>
      <w:r w:rsidR="0016169E" w:rsidRPr="00E67574">
        <w:t xml:space="preserve"> (opět </w:t>
      </w:r>
      <w:r w:rsidR="003933C1">
        <w:t xml:space="preserve">jsem propojila s </w:t>
      </w:r>
      <w:r w:rsidR="0016169E" w:rsidRPr="00E67574">
        <w:t>krátký</w:t>
      </w:r>
      <w:r w:rsidR="003933C1">
        <w:t>m</w:t>
      </w:r>
      <w:r w:rsidR="0016169E" w:rsidRPr="00E67574">
        <w:t xml:space="preserve"> nácvik</w:t>
      </w:r>
      <w:r w:rsidR="003933C1">
        <w:t>em</w:t>
      </w:r>
      <w:r w:rsidR="0016169E" w:rsidRPr="00E67574">
        <w:t xml:space="preserve"> </w:t>
      </w:r>
      <w:r w:rsidR="003933C1">
        <w:t>„</w:t>
      </w:r>
      <w:r w:rsidR="0016169E" w:rsidRPr="00E67574">
        <w:t>malé nohy</w:t>
      </w:r>
      <w:r w:rsidR="003933C1">
        <w:t>“ vsedě, posléze vestoje</w:t>
      </w:r>
      <w:r w:rsidR="0016169E" w:rsidRPr="00E67574">
        <w:t>)</w:t>
      </w:r>
      <w:r w:rsidRPr="00E67574">
        <w:t>.</w:t>
      </w:r>
    </w:p>
    <w:p w:rsidR="00576943" w:rsidRPr="00EC6B28" w:rsidRDefault="00EC6B28" w:rsidP="00576943">
      <w:pPr>
        <w:rPr>
          <w:color w:val="FF0000"/>
        </w:rPr>
      </w:pPr>
      <w:r>
        <w:t xml:space="preserve">     </w:t>
      </w:r>
      <w:r w:rsidR="00681936">
        <w:t>Z mobilizačních technik jsem vybrala automobilizaci</w:t>
      </w:r>
      <w:r w:rsidR="00576943" w:rsidRPr="00E67574">
        <w:rPr>
          <w:i/>
        </w:rPr>
        <w:t xml:space="preserve"> </w:t>
      </w:r>
      <w:r w:rsidR="00681936">
        <w:t>L páteře do anteflexe</w:t>
      </w:r>
      <w:r w:rsidR="00576943" w:rsidRPr="00E67574">
        <w:t xml:space="preserve">, </w:t>
      </w:r>
      <w:r>
        <w:t>mobilizaci hlavičky radia a fibuly.</w:t>
      </w:r>
      <w:r w:rsidRPr="00E67574">
        <w:t xml:space="preserve"> </w:t>
      </w:r>
    </w:p>
    <w:p w:rsidR="00CD3D9E" w:rsidRDefault="00576943" w:rsidP="00576943">
      <w:r w:rsidRPr="00E67574">
        <w:t xml:space="preserve">     </w:t>
      </w:r>
      <w:r w:rsidR="00DD1C74">
        <w:t>Krátce jsme procvičily kořenové klouby během KC, z</w:t>
      </w:r>
      <w:r w:rsidRPr="00E67574">
        <w:t xml:space="preserve">opakovaly jsme </w:t>
      </w:r>
      <w:r w:rsidR="000F4027">
        <w:t xml:space="preserve">provedení správného dechového stereotypu a </w:t>
      </w:r>
      <w:r w:rsidRPr="00E67574">
        <w:t xml:space="preserve">sérii </w:t>
      </w:r>
      <w:r w:rsidR="00DD1C74">
        <w:t xml:space="preserve">izometrických a izotonických </w:t>
      </w:r>
      <w:r w:rsidRPr="00E67574">
        <w:t xml:space="preserve">posilovacích cviků </w:t>
      </w:r>
      <w:r w:rsidR="008923E0" w:rsidRPr="00E67574">
        <w:t xml:space="preserve">vleže </w:t>
      </w:r>
      <w:r w:rsidR="008923E0">
        <w:t>na zádech</w:t>
      </w:r>
      <w:r w:rsidR="008923E0" w:rsidRPr="00E67574">
        <w:t xml:space="preserve"> </w:t>
      </w:r>
      <w:r w:rsidR="008923E0">
        <w:t xml:space="preserve">na hluboké flexory šíje, svaly </w:t>
      </w:r>
      <w:r w:rsidRPr="00E67574">
        <w:t>mezilopatkové, břišní</w:t>
      </w:r>
      <w:r w:rsidR="00CD3D9E">
        <w:t>, hýžďové</w:t>
      </w:r>
      <w:r w:rsidR="008923E0">
        <w:t xml:space="preserve">, m. quadriceps femoris a </w:t>
      </w:r>
      <w:r w:rsidRPr="00E67574">
        <w:t xml:space="preserve">abduktory kyčelního </w:t>
      </w:r>
      <w:r w:rsidR="00CD3D9E">
        <w:t>kloubu. Do cvičební jednotky jsem přidala</w:t>
      </w:r>
      <w:r w:rsidRPr="00E67574">
        <w:t xml:space="preserve"> další cviky </w:t>
      </w:r>
      <w:r w:rsidR="00CD3D9E">
        <w:t xml:space="preserve">na zmíněné svalové skupiny v poloze </w:t>
      </w:r>
      <w:r w:rsidRPr="00E67574">
        <w:t>na zádech a na boku</w:t>
      </w:r>
      <w:r w:rsidR="00CD3D9E">
        <w:t xml:space="preserve"> (p</w:t>
      </w:r>
      <w:r w:rsidR="00CD3D9E" w:rsidRPr="00E67574">
        <w:t>řitom se pacientka naučila správný stereotyp abdukce a</w:t>
      </w:r>
      <w:r w:rsidR="00CD3D9E">
        <w:t xml:space="preserve"> extenze kyčelního kloubu)</w:t>
      </w:r>
      <w:r w:rsidR="00CD3D9E" w:rsidRPr="00E67574">
        <w:t xml:space="preserve"> </w:t>
      </w:r>
      <w:r w:rsidR="00CD3D9E">
        <w:t>a 1 cvik na plochonoží</w:t>
      </w:r>
      <w:r w:rsidRPr="00E67574">
        <w:t xml:space="preserve">. </w:t>
      </w:r>
      <w:r w:rsidR="00CD3D9E">
        <w:t xml:space="preserve">Také </w:t>
      </w:r>
      <w:r w:rsidR="00DE466F">
        <w:t xml:space="preserve">koaktivaci svalů pánevního dna a </w:t>
      </w:r>
      <w:r w:rsidR="0059002D">
        <w:t>lokálních stabilizátorů L páteře</w:t>
      </w:r>
      <w:r w:rsidR="00CD3D9E">
        <w:t xml:space="preserve"> jsme začaly nacvičovat vleže na boku. </w:t>
      </w:r>
      <w:r w:rsidR="00C10EFB">
        <w:t>Zbylý čas</w:t>
      </w:r>
      <w:r w:rsidRPr="00E67574">
        <w:t xml:space="preserve"> jsme věnovaly nácviku uvědomování si v</w:t>
      </w:r>
      <w:r w:rsidR="008923E0">
        <w:t>lastního těla ve</w:t>
      </w:r>
      <w:r w:rsidRPr="00E67574">
        <w:t>stoje</w:t>
      </w:r>
      <w:r w:rsidR="00DE466F">
        <w:t xml:space="preserve"> a vestoje na balanční čočce</w:t>
      </w:r>
      <w:r w:rsidRPr="00E67574">
        <w:t xml:space="preserve">. </w:t>
      </w:r>
    </w:p>
    <w:p w:rsidR="00576943" w:rsidRPr="00E67574" w:rsidRDefault="00CD3D9E" w:rsidP="00576943">
      <w:r>
        <w:t xml:space="preserve">     </w:t>
      </w:r>
      <w:r w:rsidR="00576943" w:rsidRPr="00E67574">
        <w:t xml:space="preserve">V průběhu tohoto dne měla pacientka ještě </w:t>
      </w:r>
      <w:r w:rsidR="00DE466F">
        <w:t>provést</w:t>
      </w:r>
      <w:r w:rsidR="00FC1D9C">
        <w:t xml:space="preserve"> AGR na svaly v C oblasti. Během </w:t>
      </w:r>
      <w:r w:rsidR="00576943" w:rsidRPr="00E67574">
        <w:t>příštího dne</w:t>
      </w:r>
      <w:r w:rsidR="0016169E">
        <w:t xml:space="preserve"> měla za úkol </w:t>
      </w:r>
      <w:r w:rsidR="00476A7E">
        <w:t>za</w:t>
      </w:r>
      <w:r w:rsidR="0016169E">
        <w:t>cvičit 5</w:t>
      </w:r>
      <w:r w:rsidR="00576943" w:rsidRPr="00E67574">
        <w:t xml:space="preserve"> uvolňovacích</w:t>
      </w:r>
      <w:r w:rsidR="00FC1D9C">
        <w:t xml:space="preserve">, 2 </w:t>
      </w:r>
      <w:r w:rsidR="00EC6B28">
        <w:t>automobiliz</w:t>
      </w:r>
      <w:r w:rsidR="0016169E">
        <w:t>ační</w:t>
      </w:r>
      <w:r w:rsidR="00576943" w:rsidRPr="00E67574">
        <w:t xml:space="preserve"> </w:t>
      </w:r>
      <w:r w:rsidR="00857A67">
        <w:br/>
      </w:r>
      <w:r w:rsidR="00576943" w:rsidRPr="00E67574">
        <w:t xml:space="preserve">a </w:t>
      </w:r>
      <w:r w:rsidR="0016169E">
        <w:t>5</w:t>
      </w:r>
      <w:r w:rsidR="00576943" w:rsidRPr="00E67574">
        <w:t xml:space="preserve"> posilovacích cviků v sérii, 2x denně, pokud možno tak, aby vystřídala všechny kartičky, které zatím dostala. </w:t>
      </w:r>
      <w:r>
        <w:t>Dále se měla pokusit</w:t>
      </w:r>
      <w:r w:rsidR="00576943" w:rsidRPr="00E67574">
        <w:t xml:space="preserve"> pár minut </w:t>
      </w:r>
      <w:r w:rsidR="00FC1D9C">
        <w:t xml:space="preserve">trénovat </w:t>
      </w:r>
      <w:r w:rsidR="00576943" w:rsidRPr="00E67574">
        <w:t>„malou nohu“</w:t>
      </w:r>
      <w:r>
        <w:t xml:space="preserve"> (vsedě, vestoje)</w:t>
      </w:r>
      <w:r w:rsidR="00576943" w:rsidRPr="00E67574">
        <w:t>, pamatovat na správný stereotyp stoje.</w:t>
      </w:r>
    </w:p>
    <w:p w:rsidR="00576943" w:rsidRPr="00E67574" w:rsidRDefault="00460B81" w:rsidP="00576943">
      <w:r w:rsidRPr="00E67574">
        <w:rPr>
          <w:b/>
        </w:rPr>
        <w:t xml:space="preserve">     </w:t>
      </w:r>
      <w:r w:rsidR="00576943" w:rsidRPr="00E67574">
        <w:rPr>
          <w:b/>
        </w:rPr>
        <w:t>7.</w:t>
      </w:r>
      <w:r w:rsidR="00FF5E47">
        <w:rPr>
          <w:b/>
        </w:rPr>
        <w:t xml:space="preserve"> </w:t>
      </w:r>
      <w:r w:rsidR="00576943" w:rsidRPr="00E67574">
        <w:rPr>
          <w:b/>
        </w:rPr>
        <w:t>den</w:t>
      </w:r>
      <w:r w:rsidR="00576943" w:rsidRPr="00E67574">
        <w:t xml:space="preserve"> pacientka stále udávala bolest v C i L páteři, celkově však </w:t>
      </w:r>
      <w:r w:rsidR="0016169E" w:rsidRPr="00E67574">
        <w:t xml:space="preserve">byly </w:t>
      </w:r>
      <w:r w:rsidR="00576943" w:rsidRPr="00E67574">
        <w:t>rozsahy pohybu zřetelně větší než na začátk</w:t>
      </w:r>
      <w:r w:rsidR="0016169E">
        <w:t xml:space="preserve">u minulého týdne. Palpačně jsem zjistila větší posunlivost </w:t>
      </w:r>
      <w:r w:rsidR="00576943" w:rsidRPr="00E67574">
        <w:t>a protažitelnost měkkých tkání v obou oblastech páteře. Aplikovala jsem předepsanou elektroterapii (DVP na</w:t>
      </w:r>
      <w:r w:rsidR="00576943" w:rsidRPr="00FF5E47">
        <w:t xml:space="preserve"> L</w:t>
      </w:r>
      <w:r w:rsidR="00576943" w:rsidRPr="00E67574">
        <w:t xml:space="preserve"> oblast</w:t>
      </w:r>
      <w:r w:rsidR="00FF5E47">
        <w:t xml:space="preserve"> páteře</w:t>
      </w:r>
      <w:r w:rsidR="00576943" w:rsidRPr="00E67574">
        <w:t xml:space="preserve">). Přitom jsem pacientku </w:t>
      </w:r>
      <w:r w:rsidR="00D2662D">
        <w:t>seznámila s důsledky</w:t>
      </w:r>
      <w:r w:rsidR="00576943" w:rsidRPr="00E67574">
        <w:t xml:space="preserve"> špatného stereotypu vstávání a sedání </w:t>
      </w:r>
      <w:r w:rsidR="00857A67">
        <w:br/>
      </w:r>
      <w:r w:rsidR="00576943" w:rsidRPr="00E67574">
        <w:t xml:space="preserve">na židli, správné stereotypy jsme poté nacvičily. Přidala jsem ještě informace </w:t>
      </w:r>
      <w:r w:rsidR="00857A67">
        <w:br/>
      </w:r>
      <w:r w:rsidR="00576943" w:rsidRPr="00E67574">
        <w:t xml:space="preserve">o správném nasedání do auta. </w:t>
      </w:r>
    </w:p>
    <w:p w:rsidR="00576943" w:rsidRDefault="00576943" w:rsidP="00576943">
      <w:r w:rsidRPr="00E67574">
        <w:t xml:space="preserve">     Měkkými technikami</w:t>
      </w:r>
      <w:r w:rsidR="00786BFF">
        <w:t>, PIR, AGR</w:t>
      </w:r>
      <w:r w:rsidRPr="00E67574">
        <w:t xml:space="preserve"> jsem ošetřila </w:t>
      </w:r>
      <w:r w:rsidR="00B16D52" w:rsidRPr="00E67574">
        <w:t>obdobné</w:t>
      </w:r>
      <w:r w:rsidRPr="00E67574">
        <w:t xml:space="preserve"> funkční patologie</w:t>
      </w:r>
      <w:r w:rsidR="00B16D52" w:rsidRPr="00E67574">
        <w:t xml:space="preserve"> jako předchozí dny</w:t>
      </w:r>
      <w:r w:rsidR="00786BFF">
        <w:t>.</w:t>
      </w:r>
      <w:r w:rsidR="00BB233E">
        <w:t xml:space="preserve"> </w:t>
      </w:r>
      <w:r w:rsidR="00BB233E" w:rsidRPr="00E67574">
        <w:t>Nově se pacientka naučila</w:t>
      </w:r>
      <w:r w:rsidR="00BB233E" w:rsidRPr="00E67574">
        <w:rPr>
          <w:b/>
        </w:rPr>
        <w:t xml:space="preserve"> </w:t>
      </w:r>
      <w:r w:rsidR="00BB233E" w:rsidRPr="00E67574">
        <w:t>AGR na</w:t>
      </w:r>
      <w:r w:rsidR="00BB233E" w:rsidRPr="00E67574">
        <w:rPr>
          <w:b/>
        </w:rPr>
        <w:t xml:space="preserve"> </w:t>
      </w:r>
      <w:r w:rsidR="00BB233E">
        <w:t>m. quadratus lumborum</w:t>
      </w:r>
      <w:r w:rsidR="00D9786C">
        <w:t xml:space="preserve"> a mm. erectores </w:t>
      </w:r>
      <w:r w:rsidR="00D9786C" w:rsidRPr="00E67574">
        <w:t>spinae C</w:t>
      </w:r>
      <w:r w:rsidR="00D9786C">
        <w:t>Th</w:t>
      </w:r>
      <w:r w:rsidR="00D9786C" w:rsidRPr="00E67574">
        <w:t xml:space="preserve"> oblasti</w:t>
      </w:r>
      <w:r w:rsidR="00BB233E">
        <w:t>.</w:t>
      </w:r>
    </w:p>
    <w:p w:rsidR="00862C26" w:rsidRPr="00E67574" w:rsidRDefault="00862C26" w:rsidP="00576943">
      <w:r>
        <w:lastRenderedPageBreak/>
        <w:t xml:space="preserve">     </w:t>
      </w:r>
      <w:r w:rsidRPr="00E67574">
        <w:t>Z mobilizačních technik jsem využi</w:t>
      </w:r>
      <w:r w:rsidRPr="007D2BBA">
        <w:t xml:space="preserve">la </w:t>
      </w:r>
      <w:r w:rsidR="007D2BBA" w:rsidRPr="007D2BBA">
        <w:t>automobilizaci CTh přechodu v předozadním směru vsedě na židli</w:t>
      </w:r>
      <w:r w:rsidRPr="007D2BBA">
        <w:t>.</w:t>
      </w:r>
    </w:p>
    <w:p w:rsidR="00576943" w:rsidRPr="00E67574" w:rsidRDefault="00576943" w:rsidP="00576943">
      <w:r w:rsidRPr="00E67574">
        <w:t xml:space="preserve">     Pacientka </w:t>
      </w:r>
      <w:r w:rsidR="007D2BBA">
        <w:t>p</w:t>
      </w:r>
      <w:r w:rsidRPr="00E67574">
        <w:t xml:space="preserve">ředvedla </w:t>
      </w:r>
      <w:r w:rsidR="00862C26">
        <w:t xml:space="preserve">posilovací </w:t>
      </w:r>
      <w:r w:rsidRPr="00E67574">
        <w:t>cviky</w:t>
      </w:r>
      <w:r w:rsidR="00862C26">
        <w:t xml:space="preserve"> vleže na zádech a na boku</w:t>
      </w:r>
      <w:r w:rsidRPr="00E67574">
        <w:t xml:space="preserve">, které si pamatovala. </w:t>
      </w:r>
      <w:r w:rsidR="00C07668" w:rsidRPr="00E67574">
        <w:t>Sestavu</w:t>
      </w:r>
      <w:r w:rsidRPr="00E67574">
        <w:t xml:space="preserve"> jsem doplnila </w:t>
      </w:r>
      <w:r w:rsidR="00C07668" w:rsidRPr="00E67574">
        <w:t xml:space="preserve">o další cviky k </w:t>
      </w:r>
      <w:r w:rsidRPr="00E67574">
        <w:t>posílení</w:t>
      </w:r>
      <w:r w:rsidR="00862C26">
        <w:t xml:space="preserve"> jednotlivých svalových skupin s </w:t>
      </w:r>
      <w:r w:rsidRPr="00E67574">
        <w:t>využi</w:t>
      </w:r>
      <w:r w:rsidR="00862C26">
        <w:t xml:space="preserve">tím </w:t>
      </w:r>
      <w:r w:rsidRPr="00E67574">
        <w:t>cvičební</w:t>
      </w:r>
      <w:r w:rsidR="00862C26">
        <w:t>ch</w:t>
      </w:r>
      <w:r w:rsidRPr="00E67574">
        <w:t xml:space="preserve"> pomůc</w:t>
      </w:r>
      <w:r w:rsidR="00862C26">
        <w:t>ek</w:t>
      </w:r>
      <w:r w:rsidRPr="00E67574">
        <w:t xml:space="preserve"> (overbal, teraband</w:t>
      </w:r>
      <w:r w:rsidR="007D2BBA">
        <w:t>, balanční čočka</w:t>
      </w:r>
      <w:r w:rsidRPr="00E67574">
        <w:t>).</w:t>
      </w:r>
      <w:r w:rsidR="00862C26">
        <w:rPr>
          <w:b/>
        </w:rPr>
        <w:t xml:space="preserve"> </w:t>
      </w:r>
      <w:r w:rsidR="00862C26">
        <w:t>Posilování jsme rozšířil</w:t>
      </w:r>
      <w:r w:rsidR="007D2BBA">
        <w:t>a</w:t>
      </w:r>
      <w:r w:rsidR="00862C26">
        <w:t xml:space="preserve"> o polohu vsedě, p</w:t>
      </w:r>
      <w:r w:rsidRPr="00E67574">
        <w:t>řitom jsme nacvičily správný</w:t>
      </w:r>
      <w:r w:rsidRPr="00E67574">
        <w:rPr>
          <w:b/>
        </w:rPr>
        <w:t xml:space="preserve"> </w:t>
      </w:r>
      <w:r w:rsidRPr="00E67574">
        <w:t>stere</w:t>
      </w:r>
      <w:r w:rsidR="00862C26">
        <w:t xml:space="preserve">otyp abdukce v ramenním kloubu. </w:t>
      </w:r>
      <w:r w:rsidR="00E60009">
        <w:t>Vsedě jsme také</w:t>
      </w:r>
      <w:r w:rsidR="00FE4814">
        <w:t xml:space="preserve"> </w:t>
      </w:r>
      <w:r w:rsidR="00E60009">
        <w:t xml:space="preserve">začaly nacvičovat </w:t>
      </w:r>
      <w:r w:rsidR="00FE4814">
        <w:t xml:space="preserve">koaktivaci svalů pánevního dna a </w:t>
      </w:r>
      <w:r w:rsidR="0059002D">
        <w:t>lokálních stabilizátorů L páteře</w:t>
      </w:r>
      <w:r w:rsidR="00FE4814">
        <w:t>.</w:t>
      </w:r>
      <w:r w:rsidR="00BB233E" w:rsidRPr="00BB233E">
        <w:t xml:space="preserve"> </w:t>
      </w:r>
      <w:r w:rsidR="00701CA5">
        <w:t xml:space="preserve">Přidala jsem další cvik na plochonoží. </w:t>
      </w:r>
      <w:r w:rsidR="00BB233E">
        <w:t xml:space="preserve">Krátkou chvíli </w:t>
      </w:r>
      <w:r w:rsidR="00BB233E" w:rsidRPr="00E67574">
        <w:t xml:space="preserve">pacientka </w:t>
      </w:r>
      <w:r w:rsidR="00BB233E">
        <w:t>trénovala</w:t>
      </w:r>
      <w:r w:rsidR="00BB233E" w:rsidRPr="00E67574">
        <w:t xml:space="preserve"> správný stoj </w:t>
      </w:r>
      <w:r w:rsidR="00857A67">
        <w:br/>
      </w:r>
      <w:r w:rsidR="00BB233E" w:rsidRPr="00E67574">
        <w:t>na balanční čočce, tentokrát s</w:t>
      </w:r>
      <w:r w:rsidR="00701CA5">
        <w:t> přenášením váhy dopředu, dozadu a do stran</w:t>
      </w:r>
      <w:r w:rsidR="00BB233E">
        <w:t>; přitom si opět měla uvědomovat změny napětí v jednotlivých svalových skupinách</w:t>
      </w:r>
      <w:r w:rsidR="00BB233E" w:rsidRPr="00E67574">
        <w:t>.</w:t>
      </w:r>
    </w:p>
    <w:p w:rsidR="00576943" w:rsidRPr="00E67574" w:rsidRDefault="00576943" w:rsidP="00576943">
      <w:r w:rsidRPr="00E67574">
        <w:t xml:space="preserve">     </w:t>
      </w:r>
      <w:r w:rsidR="00767BE8">
        <w:t>Tento den měla</w:t>
      </w:r>
      <w:r w:rsidRPr="00E67574">
        <w:t xml:space="preserve"> </w:t>
      </w:r>
      <w:r w:rsidR="00767BE8">
        <w:t>ještě za úkol zacvičit</w:t>
      </w:r>
      <w:r w:rsidR="00FF5E47">
        <w:t xml:space="preserve"> </w:t>
      </w:r>
      <w:r w:rsidR="00476A7E">
        <w:t xml:space="preserve">si </w:t>
      </w:r>
      <w:r w:rsidRPr="00E67574">
        <w:t xml:space="preserve">alespoň </w:t>
      </w:r>
      <w:r w:rsidR="007D2BBA">
        <w:t>2</w:t>
      </w:r>
      <w:r w:rsidRPr="00E67574">
        <w:t xml:space="preserve"> posilovací cvik</w:t>
      </w:r>
      <w:r w:rsidR="007D2BBA">
        <w:t>y</w:t>
      </w:r>
      <w:r w:rsidRPr="00E67574">
        <w:t xml:space="preserve"> na každou svalovou skupinu, myslet na správný stereotyp sedání a vstávání ze židle. </w:t>
      </w:r>
    </w:p>
    <w:p w:rsidR="00576943" w:rsidRPr="00E67574" w:rsidRDefault="00460B81" w:rsidP="00576943">
      <w:r w:rsidRPr="00E67574">
        <w:rPr>
          <w:b/>
        </w:rPr>
        <w:t xml:space="preserve">     </w:t>
      </w:r>
      <w:r w:rsidR="00576943" w:rsidRPr="00E67574">
        <w:rPr>
          <w:b/>
        </w:rPr>
        <w:t>8.</w:t>
      </w:r>
      <w:r w:rsidR="00FF5E47">
        <w:rPr>
          <w:b/>
        </w:rPr>
        <w:t xml:space="preserve"> </w:t>
      </w:r>
      <w:r w:rsidR="00576943" w:rsidRPr="00E67574">
        <w:rPr>
          <w:b/>
        </w:rPr>
        <w:t>den</w:t>
      </w:r>
      <w:r w:rsidR="00576943" w:rsidRPr="00E67574">
        <w:t xml:space="preserve"> </w:t>
      </w:r>
      <w:r w:rsidR="00FF5E47">
        <w:t>byl</w:t>
      </w:r>
      <w:r w:rsidR="00576943" w:rsidRPr="00E67574">
        <w:t xml:space="preserve"> subjektivní stav pacientky i</w:t>
      </w:r>
      <w:r w:rsidR="0075391A">
        <w:t xml:space="preserve"> objektivní nález v</w:t>
      </w:r>
      <w:r w:rsidR="00576943" w:rsidRPr="00E67574">
        <w:t xml:space="preserve"> oblastech C i L páteře stejný jako předchozí den. </w:t>
      </w:r>
      <w:r w:rsidR="00B16D52" w:rsidRPr="00E67574">
        <w:t xml:space="preserve">Jako vždy jsem využila volného času </w:t>
      </w:r>
      <w:r w:rsidR="004C583A">
        <w:br/>
      </w:r>
      <w:r w:rsidR="00D9786C">
        <w:t>během</w:t>
      </w:r>
      <w:r w:rsidR="00B16D52" w:rsidRPr="00E67574">
        <w:t xml:space="preserve"> působení elektroléčby (DVP na oblast</w:t>
      </w:r>
      <w:r w:rsidR="00B16D52" w:rsidRPr="00E67574">
        <w:rPr>
          <w:i/>
        </w:rPr>
        <w:t xml:space="preserve"> </w:t>
      </w:r>
      <w:r w:rsidR="00B16D52" w:rsidRPr="00E67574">
        <w:t xml:space="preserve">CTh přechodu) </w:t>
      </w:r>
      <w:r w:rsidR="0075391A">
        <w:t xml:space="preserve">a poučila jsem </w:t>
      </w:r>
      <w:r w:rsidR="009F7C71">
        <w:t>ji</w:t>
      </w:r>
      <w:r w:rsidR="00B16D52" w:rsidRPr="00E67574">
        <w:t xml:space="preserve"> </w:t>
      </w:r>
      <w:r w:rsidR="00857A67">
        <w:br/>
      </w:r>
      <w:r w:rsidR="00B16D52" w:rsidRPr="00E67574">
        <w:t xml:space="preserve">o </w:t>
      </w:r>
      <w:r w:rsidR="00576943" w:rsidRPr="00E67574">
        <w:t>důsledcích špatného stereotypu předklonu.</w:t>
      </w:r>
    </w:p>
    <w:p w:rsidR="00576943" w:rsidRPr="00E67574" w:rsidRDefault="00576943" w:rsidP="00576943">
      <w:r w:rsidRPr="00E67574">
        <w:t xml:space="preserve">     M</w:t>
      </w:r>
      <w:r w:rsidR="00E60009">
        <w:t>ěkk</w:t>
      </w:r>
      <w:r w:rsidR="00701CA5">
        <w:t>é</w:t>
      </w:r>
      <w:r w:rsidR="00E60009">
        <w:t xml:space="preserve"> technik</w:t>
      </w:r>
      <w:r w:rsidR="00701CA5">
        <w:t>y, PIR a AGR</w:t>
      </w:r>
      <w:r w:rsidR="00E60009">
        <w:t xml:space="preserve"> jsem </w:t>
      </w:r>
      <w:r w:rsidR="00701CA5">
        <w:t xml:space="preserve">využila k </w:t>
      </w:r>
      <w:r w:rsidR="00D9786C">
        <w:t>terapii</w:t>
      </w:r>
      <w:r w:rsidR="00E60009">
        <w:t xml:space="preserve"> </w:t>
      </w:r>
      <w:r w:rsidRPr="00E67574">
        <w:t>funkční</w:t>
      </w:r>
      <w:r w:rsidR="00701CA5">
        <w:t>ch patologií</w:t>
      </w:r>
      <w:r w:rsidR="00E60009">
        <w:t xml:space="preserve"> v obvyklých lokalizacích.</w:t>
      </w:r>
      <w:r w:rsidRPr="00E67574">
        <w:t xml:space="preserve"> </w:t>
      </w:r>
      <w:r w:rsidR="00D9786C">
        <w:t>P</w:t>
      </w:r>
      <w:r w:rsidRPr="00E67574">
        <w:t xml:space="preserve">acientka </w:t>
      </w:r>
      <w:r w:rsidR="00D9786C" w:rsidRPr="00E67574">
        <w:t xml:space="preserve">se </w:t>
      </w:r>
      <w:r w:rsidRPr="00E67574">
        <w:t>naučila</w:t>
      </w:r>
      <w:r w:rsidRPr="00E67574">
        <w:rPr>
          <w:b/>
        </w:rPr>
        <w:t xml:space="preserve"> </w:t>
      </w:r>
      <w:r w:rsidRPr="00E67574">
        <w:t>AGR na</w:t>
      </w:r>
      <w:r w:rsidRPr="00701CA5">
        <w:t xml:space="preserve"> </w:t>
      </w:r>
      <w:r w:rsidR="00701CA5" w:rsidRPr="00701CA5">
        <w:t>adduktory kyčelního kloubu</w:t>
      </w:r>
      <w:r w:rsidR="00D9786C">
        <w:t>,</w:t>
      </w:r>
      <w:r w:rsidR="00701CA5" w:rsidRPr="00701CA5">
        <w:t xml:space="preserve"> </w:t>
      </w:r>
      <w:r w:rsidR="00D9786C">
        <w:t>mm. erectores spinae ThL</w:t>
      </w:r>
      <w:r w:rsidR="00D9786C" w:rsidRPr="00E67574">
        <w:t xml:space="preserve"> oblasti</w:t>
      </w:r>
      <w:r w:rsidR="00D9786C">
        <w:t>,</w:t>
      </w:r>
      <w:r w:rsidR="006E5B22" w:rsidRPr="00E67574">
        <w:t xml:space="preserve"> protažení m. ili</w:t>
      </w:r>
      <w:r w:rsidR="00315063">
        <w:t>opsoas</w:t>
      </w:r>
      <w:r w:rsidR="006E5B22" w:rsidRPr="00E67574">
        <w:t xml:space="preserve"> a zadních skupin DK </w:t>
      </w:r>
      <w:r w:rsidR="006E5B22">
        <w:t>vestoje</w:t>
      </w:r>
      <w:r w:rsidR="006E5B22" w:rsidRPr="00E67574">
        <w:t>.</w:t>
      </w:r>
    </w:p>
    <w:p w:rsidR="00576943" w:rsidRPr="00E67574" w:rsidRDefault="00FF5E47" w:rsidP="00576943">
      <w:r>
        <w:t xml:space="preserve"> </w:t>
      </w:r>
      <w:r w:rsidR="00BB233E">
        <w:t xml:space="preserve">    </w:t>
      </w:r>
      <w:r w:rsidR="00576943" w:rsidRPr="00E67574">
        <w:t xml:space="preserve">V rámci kontroly </w:t>
      </w:r>
      <w:r w:rsidR="006E5B22">
        <w:t>p</w:t>
      </w:r>
      <w:r w:rsidR="00576943" w:rsidRPr="00E67574">
        <w:t>ředvedla posilovací cviky, které si pamat</w:t>
      </w:r>
      <w:r w:rsidR="00D9786C">
        <w:t>ovala</w:t>
      </w:r>
      <w:r w:rsidR="00576943" w:rsidRPr="00E67574">
        <w:t>; nové cviky jsem doplnila pomůckou</w:t>
      </w:r>
      <w:r w:rsidR="006E5B22">
        <w:t>, přidala jsem další cvik na plochonoží</w:t>
      </w:r>
      <w:r w:rsidR="00576943" w:rsidRPr="00E67574">
        <w:t>. Při cvi</w:t>
      </w:r>
      <w:r w:rsidR="006E5B22">
        <w:t xml:space="preserve">čení </w:t>
      </w:r>
      <w:r w:rsidR="00857A67">
        <w:br/>
      </w:r>
      <w:r w:rsidR="006E5B22">
        <w:t>v poloze</w:t>
      </w:r>
      <w:r w:rsidR="00576943" w:rsidRPr="00E67574">
        <w:t xml:space="preserve"> vsedě </w:t>
      </w:r>
      <w:r w:rsidR="00476A7E">
        <w:t xml:space="preserve">pacientka </w:t>
      </w:r>
      <w:r w:rsidR="00576943" w:rsidRPr="00E67574">
        <w:t>seděla na balanční čočce. Následně nacvičovala stoj</w:t>
      </w:r>
      <w:r w:rsidR="007D2BBA">
        <w:t xml:space="preserve"> </w:t>
      </w:r>
      <w:r w:rsidR="00857A67">
        <w:br/>
      </w:r>
      <w:r w:rsidR="007D2BBA">
        <w:t>a</w:t>
      </w:r>
      <w:r w:rsidR="00576943" w:rsidRPr="00E67574">
        <w:t xml:space="preserve"> přešlapování na této pomůcce.</w:t>
      </w:r>
      <w:r w:rsidR="00BB233E" w:rsidRPr="00BB233E">
        <w:t xml:space="preserve"> </w:t>
      </w:r>
      <w:r w:rsidR="00BB233E">
        <w:t xml:space="preserve">Vestoje jsme také začaly nacvičovat koaktivaci svalů pánevního dna a </w:t>
      </w:r>
      <w:r w:rsidR="0059002D">
        <w:t>lokálních stabilizátorů L páteře</w:t>
      </w:r>
      <w:r w:rsidR="00BB233E">
        <w:t>.</w:t>
      </w:r>
    </w:p>
    <w:p w:rsidR="00576943" w:rsidRPr="00E67574" w:rsidRDefault="00576943" w:rsidP="00576943">
      <w:r w:rsidRPr="00E67574">
        <w:t xml:space="preserve">     Ještě jednou v průběhu dne měla paci</w:t>
      </w:r>
      <w:r w:rsidR="00321F51">
        <w:t xml:space="preserve">entka za úkol zacvičit si sérii </w:t>
      </w:r>
      <w:r w:rsidR="00857A67">
        <w:br/>
      </w:r>
      <w:r w:rsidR="00321F51">
        <w:t xml:space="preserve">5 </w:t>
      </w:r>
      <w:r w:rsidRPr="00E67574">
        <w:t xml:space="preserve">uvolňovacích a </w:t>
      </w:r>
      <w:r w:rsidR="00321F51">
        <w:t>5</w:t>
      </w:r>
      <w:r w:rsidRPr="00E67574">
        <w:t xml:space="preserve"> posilovacích cviků, které jsme dnes neprováděly.</w:t>
      </w:r>
    </w:p>
    <w:p w:rsidR="00576943" w:rsidRPr="00E67574" w:rsidRDefault="00460B81" w:rsidP="00576943">
      <w:r w:rsidRPr="00E67574">
        <w:rPr>
          <w:b/>
        </w:rPr>
        <w:lastRenderedPageBreak/>
        <w:t xml:space="preserve">     </w:t>
      </w:r>
      <w:r w:rsidR="00576943" w:rsidRPr="00E67574">
        <w:rPr>
          <w:b/>
        </w:rPr>
        <w:t>9.</w:t>
      </w:r>
      <w:r w:rsidR="00FF5E47">
        <w:rPr>
          <w:b/>
        </w:rPr>
        <w:t xml:space="preserve"> </w:t>
      </w:r>
      <w:r w:rsidR="00576943" w:rsidRPr="00E67574">
        <w:rPr>
          <w:b/>
        </w:rPr>
        <w:t>den</w:t>
      </w:r>
      <w:r w:rsidR="00576943" w:rsidRPr="00E67574">
        <w:t xml:space="preserve"> pacientka udáv</w:t>
      </w:r>
      <w:r w:rsidR="00D2662D">
        <w:t>ala</w:t>
      </w:r>
      <w:r w:rsidR="00576943" w:rsidRPr="00E67574">
        <w:t xml:space="preserve"> další zmírnění bolestí v oblasti LS páteře, m</w:t>
      </w:r>
      <w:r w:rsidR="00D2662D">
        <w:t>ěla</w:t>
      </w:r>
      <w:r w:rsidR="00576943" w:rsidRPr="00E67574">
        <w:t xml:space="preserve"> velmi dobrou náladu, těš</w:t>
      </w:r>
      <w:r w:rsidR="00D2662D">
        <w:t>ila</w:t>
      </w:r>
      <w:r w:rsidR="00576943" w:rsidRPr="00E67574">
        <w:t xml:space="preserve"> se na cvičení. V průběhu cvičení pak udáv</w:t>
      </w:r>
      <w:r w:rsidR="00D2662D">
        <w:t>ala</w:t>
      </w:r>
      <w:r w:rsidR="00576943" w:rsidRPr="00E67574">
        <w:t xml:space="preserve"> výrazně menší bolestivost v oblastech C i L páteře při pohybech v kořenových kloubech. Aplikovala jsem předepsanou elektroterapii (DVP na L oblast</w:t>
      </w:r>
      <w:r w:rsidR="00FF5E47">
        <w:t xml:space="preserve"> páteře</w:t>
      </w:r>
      <w:r w:rsidR="008923E0">
        <w:t>), přičemž</w:t>
      </w:r>
      <w:r w:rsidR="00576943" w:rsidRPr="00E67574">
        <w:t xml:space="preserve"> jsem </w:t>
      </w:r>
      <w:r w:rsidR="00A47A41" w:rsidRPr="00E67574">
        <w:t>pacient</w:t>
      </w:r>
      <w:r w:rsidR="00A47A41">
        <w:t xml:space="preserve">ce </w:t>
      </w:r>
      <w:r w:rsidR="00D2662D">
        <w:t>podala základní informace</w:t>
      </w:r>
      <w:r w:rsidR="008923E0">
        <w:t xml:space="preserve"> </w:t>
      </w:r>
      <w:r w:rsidR="00D2662D">
        <w:t>o</w:t>
      </w:r>
      <w:r w:rsidR="006E5B22">
        <w:t> kompenzační</w:t>
      </w:r>
      <w:r w:rsidR="00D2662D">
        <w:t>ch</w:t>
      </w:r>
      <w:r w:rsidR="00A47A41">
        <w:t xml:space="preserve"> </w:t>
      </w:r>
      <w:r w:rsidR="00A47A41">
        <w:br/>
      </w:r>
      <w:r w:rsidR="008923E0">
        <w:t xml:space="preserve">a </w:t>
      </w:r>
      <w:r w:rsidR="006E5B22">
        <w:t>cvičební</w:t>
      </w:r>
      <w:r w:rsidR="00D2662D">
        <w:t>ch</w:t>
      </w:r>
      <w:r w:rsidR="006E5B22">
        <w:t xml:space="preserve"> </w:t>
      </w:r>
      <w:r w:rsidR="00576943" w:rsidRPr="00E67574">
        <w:t>pomůck</w:t>
      </w:r>
      <w:r w:rsidR="00D2662D">
        <w:t>ách</w:t>
      </w:r>
      <w:r w:rsidR="00576943" w:rsidRPr="00E67574">
        <w:t>, které by mohla využívat.</w:t>
      </w:r>
    </w:p>
    <w:p w:rsidR="00576943" w:rsidRPr="00E67574" w:rsidRDefault="00576943" w:rsidP="00576943">
      <w:r w:rsidRPr="00E67574">
        <w:t xml:space="preserve">     Měkkými technikami jsem ošetřila </w:t>
      </w:r>
      <w:r w:rsidR="00C07668" w:rsidRPr="00E67574">
        <w:t>obdobné</w:t>
      </w:r>
      <w:r w:rsidRPr="00E67574">
        <w:t xml:space="preserve"> funkční patologie</w:t>
      </w:r>
      <w:r w:rsidR="00C62BF6">
        <w:t xml:space="preserve"> jako předchozí d</w:t>
      </w:r>
      <w:r w:rsidR="00C07668" w:rsidRPr="00E67574">
        <w:t>n</w:t>
      </w:r>
      <w:r w:rsidR="00C62BF6">
        <w:t>y, pacientku jsem naučila autoterapii na laterální fasc</w:t>
      </w:r>
      <w:r w:rsidR="00A47A41">
        <w:t>ii a hluboké</w:t>
      </w:r>
      <w:r w:rsidR="00476A7E">
        <w:t xml:space="preserve"> extenz</w:t>
      </w:r>
      <w:r w:rsidR="00C62BF6">
        <w:t>ory šíje</w:t>
      </w:r>
      <w:r w:rsidR="00D9786C">
        <w:t>, protažení</w:t>
      </w:r>
      <w:r w:rsidR="00D9786C" w:rsidRPr="00D9786C">
        <w:rPr>
          <w:color w:val="FF0000"/>
        </w:rPr>
        <w:t xml:space="preserve"> </w:t>
      </w:r>
      <w:r w:rsidR="00D9786C" w:rsidRPr="00D9786C">
        <w:t>paravertebrálních svalů vleže na zádech</w:t>
      </w:r>
      <w:r w:rsidR="00FF5E47" w:rsidRPr="00D9786C">
        <w:t xml:space="preserve">. </w:t>
      </w:r>
      <w:r w:rsidR="00C62BF6" w:rsidRPr="00D9786C">
        <w:t>Následně</w:t>
      </w:r>
      <w:r w:rsidR="00C62BF6">
        <w:t xml:space="preserve"> </w:t>
      </w:r>
      <w:r w:rsidRPr="00E67574">
        <w:t xml:space="preserve">jsme nacvičily ideální sestavu uvolňovacích, protahovacích a posilovacích cviků, které by si měla každý den zacvičit. </w:t>
      </w:r>
      <w:r w:rsidR="006E5B22">
        <w:t xml:space="preserve">Pacientka se pokusila </w:t>
      </w:r>
      <w:r w:rsidR="00EF0FDD">
        <w:t>několik cviků</w:t>
      </w:r>
      <w:r w:rsidR="006E5B22">
        <w:t xml:space="preserve"> provést se současnou koaktivací svalů pánevního dna </w:t>
      </w:r>
      <w:r w:rsidR="0059002D">
        <w:t>a lokálních stabilizátorů L páteře</w:t>
      </w:r>
      <w:r w:rsidR="006E5B22">
        <w:t>.</w:t>
      </w:r>
      <w:r w:rsidR="006E5B22" w:rsidRPr="00E67574">
        <w:t xml:space="preserve"> </w:t>
      </w:r>
      <w:r w:rsidR="00C62BF6">
        <w:t>Poté jsme natrénovaly ještě několik cviků na uvědomění si pohybů v kloubech DKK</w:t>
      </w:r>
      <w:r w:rsidRPr="00E67574">
        <w:t>.</w:t>
      </w:r>
      <w:r w:rsidR="00EF0FDD" w:rsidRPr="00EF0FDD">
        <w:t xml:space="preserve"> </w:t>
      </w:r>
      <w:r w:rsidR="00EF0FDD">
        <w:t xml:space="preserve">Zopakovaly jsme </w:t>
      </w:r>
      <w:r w:rsidR="00EF0FDD" w:rsidRPr="00E67574">
        <w:t>základní stereotypy denních činností</w:t>
      </w:r>
      <w:r w:rsidR="00EF0FDD">
        <w:t xml:space="preserve"> a základní zásady školy zad.</w:t>
      </w:r>
    </w:p>
    <w:p w:rsidR="00324401" w:rsidRDefault="00460B81" w:rsidP="00576943">
      <w:r w:rsidRPr="00E67574">
        <w:rPr>
          <w:b/>
        </w:rPr>
        <w:t xml:space="preserve">     </w:t>
      </w:r>
      <w:r w:rsidR="00576943" w:rsidRPr="00E67574">
        <w:rPr>
          <w:b/>
        </w:rPr>
        <w:t>10.</w:t>
      </w:r>
      <w:r w:rsidR="00FF5E47">
        <w:rPr>
          <w:b/>
        </w:rPr>
        <w:t xml:space="preserve"> </w:t>
      </w:r>
      <w:r w:rsidR="00576943" w:rsidRPr="00E67574">
        <w:rPr>
          <w:b/>
        </w:rPr>
        <w:t>den</w:t>
      </w:r>
      <w:r w:rsidR="00576943" w:rsidRPr="00E67574">
        <w:t xml:space="preserve"> jsem provedla výstupní kineziologický rozbor; krátce jsme zopakovaly ideální sestavu uvolňovacích, pro</w:t>
      </w:r>
      <w:r w:rsidR="00EF0FDD">
        <w:t xml:space="preserve">tahovacích a posilovacích cviků. Pacientka </w:t>
      </w:r>
      <w:r w:rsidR="00576943" w:rsidRPr="00E67574">
        <w:t>byla celý týden velmi svědomitá a pozitivní. Nepodařilo se nám bolesti zcela odstranit, ale z jejího h</w:t>
      </w:r>
      <w:r w:rsidR="007D2BBA">
        <w:t>odnocení i pohybového projevu bylo</w:t>
      </w:r>
      <w:r w:rsidR="00857A67">
        <w:t xml:space="preserve"> znát, </w:t>
      </w:r>
      <w:r w:rsidR="00857A67">
        <w:br/>
      </w:r>
      <w:r w:rsidR="00576943" w:rsidRPr="00E67574">
        <w:t>že terapie pro ni byla značně úlevnou.</w:t>
      </w:r>
    </w:p>
    <w:p w:rsidR="00576943" w:rsidRPr="00E67574" w:rsidRDefault="00576943" w:rsidP="00576943">
      <w:r w:rsidRPr="00E67574">
        <w:t xml:space="preserve"> </w:t>
      </w:r>
    </w:p>
    <w:p w:rsidR="0042703A" w:rsidRPr="0042703A" w:rsidRDefault="00576943" w:rsidP="0042703A">
      <w:pPr>
        <w:pStyle w:val="Nadpis3"/>
      </w:pPr>
      <w:bookmarkStart w:id="61" w:name="_Toc198319939"/>
      <w:r w:rsidRPr="00E67574">
        <w:t>Kineziologický rozbor a zhodnocení pacienta při ukončení léčebné rehabilitace (výstupní – závěrečný)</w:t>
      </w:r>
      <w:bookmarkEnd w:id="61"/>
    </w:p>
    <w:p w:rsidR="00460B81" w:rsidRPr="00E67574" w:rsidRDefault="00576943" w:rsidP="00576943">
      <w:r w:rsidRPr="00E67574">
        <w:rPr>
          <w:i/>
        </w:rPr>
        <w:t>Vyšetření chůze</w:t>
      </w:r>
    </w:p>
    <w:p w:rsidR="00576943" w:rsidRPr="00E67574" w:rsidRDefault="00460B81" w:rsidP="00576943">
      <w:r w:rsidRPr="00E67574">
        <w:t xml:space="preserve">     P</w:t>
      </w:r>
      <w:r w:rsidR="00576943" w:rsidRPr="00E67574">
        <w:t xml:space="preserve">ři chůzi bez vyzvání se </w:t>
      </w:r>
      <w:r w:rsidR="002B6185">
        <w:t>držení těla příliš nezměnilo. S</w:t>
      </w:r>
      <w:r w:rsidR="00576943" w:rsidRPr="00E67574">
        <w:t xml:space="preserve">ouhyby HKK a trupu jsou ovšem větší a kroky delší, chůze tak působí méně toporným dojmem. </w:t>
      </w:r>
      <w:r w:rsidR="004C583A">
        <w:br/>
      </w:r>
      <w:r w:rsidR="00576943" w:rsidRPr="00E67574">
        <w:t xml:space="preserve">Při chůzi na vyzvání </w:t>
      </w:r>
      <w:r w:rsidR="002B6185">
        <w:t>(na boso)</w:t>
      </w:r>
      <w:r w:rsidR="00576943" w:rsidRPr="00E67574">
        <w:t xml:space="preserve"> se pacientka snaží o zaujmutí správného držení těla – hlavu a ramena dokáže výrazně napřímit, souhyby HKK jsou dostatečné, správné odvíjení chodidla není možné vzhledem </w:t>
      </w:r>
      <w:r w:rsidR="004556DC">
        <w:t xml:space="preserve">k </w:t>
      </w:r>
      <w:r w:rsidR="00576943" w:rsidRPr="00E67574">
        <w:t xml:space="preserve">deformitám prstů a stále </w:t>
      </w:r>
      <w:r w:rsidR="00576943" w:rsidRPr="00E67574">
        <w:lastRenderedPageBreak/>
        <w:t>výrazně zkráceným svalům. V obuvi se kroky prodlužují a chůze je plynulejší. Ostatní typy chůze jsou bez viditelné změny.</w:t>
      </w:r>
    </w:p>
    <w:p w:rsidR="00460B81" w:rsidRPr="00E67574" w:rsidRDefault="00460B81" w:rsidP="00576943"/>
    <w:p w:rsidR="00460B81" w:rsidRPr="00E67574" w:rsidRDefault="00576943" w:rsidP="00576943">
      <w:r w:rsidRPr="00E67574">
        <w:rPr>
          <w:i/>
        </w:rPr>
        <w:t>Statické vyšetření stoje</w:t>
      </w:r>
      <w:r w:rsidRPr="00E67574">
        <w:t xml:space="preserve"> </w:t>
      </w:r>
    </w:p>
    <w:p w:rsidR="00460B81" w:rsidRDefault="00460B81" w:rsidP="00576943">
      <w:r w:rsidRPr="00E67574">
        <w:t xml:space="preserve">     P</w:t>
      </w:r>
      <w:r w:rsidR="00576943" w:rsidRPr="00E67574">
        <w:t>ři pohledu zezadu je rozdíl výšky</w:t>
      </w:r>
      <w:r w:rsidR="00404C6E">
        <w:t xml:space="preserve"> ramen a lopatek minimální, gotická ramena přetrvávají</w:t>
      </w:r>
      <w:r w:rsidR="00576943" w:rsidRPr="00E67574">
        <w:t xml:space="preserve">; mediální okraje lopatek stále mírně abdukovány, ovšem symetricky; prominence paravertebrálních svalů </w:t>
      </w:r>
      <w:r w:rsidR="00155C1B" w:rsidRPr="00E67574">
        <w:t xml:space="preserve">v dolní Th oblasti </w:t>
      </w:r>
      <w:r w:rsidR="00576943" w:rsidRPr="00E67574">
        <w:t xml:space="preserve">méně výrazná, </w:t>
      </w:r>
      <w:r w:rsidR="004C583A">
        <w:t xml:space="preserve">P </w:t>
      </w:r>
      <w:r w:rsidR="00576943" w:rsidRPr="00E67574">
        <w:t xml:space="preserve">crista iliaca nepatrně výše, </w:t>
      </w:r>
      <w:r w:rsidR="004C583A">
        <w:t xml:space="preserve">P </w:t>
      </w:r>
      <w:r w:rsidR="00576943" w:rsidRPr="00E67574">
        <w:t xml:space="preserve">SIPS nepatrně výše; </w:t>
      </w:r>
      <w:r w:rsidR="00155C1B">
        <w:t xml:space="preserve">obě </w:t>
      </w:r>
      <w:r w:rsidR="00155C1B" w:rsidRPr="00E67574">
        <w:t>noh</w:t>
      </w:r>
      <w:r w:rsidR="00155C1B">
        <w:t>y symetricky</w:t>
      </w:r>
      <w:r w:rsidR="00155C1B" w:rsidRPr="00E67574">
        <w:t xml:space="preserve"> v</w:t>
      </w:r>
      <w:r w:rsidR="00155C1B">
        <w:t> zevní rotaci</w:t>
      </w:r>
      <w:r w:rsidR="004C583A">
        <w:t>. Při pohledu</w:t>
      </w:r>
      <w:r w:rsidR="00576943" w:rsidRPr="00E67574">
        <w:t xml:space="preserve"> zboku předsun hlavy téměř vymizel, ramena jsou v menší protrakci (zejména u PHK se zmenšila </w:t>
      </w:r>
      <w:r w:rsidR="004C583A">
        <w:t>vnitřní rotace</w:t>
      </w:r>
      <w:r w:rsidR="00576943" w:rsidRPr="00E67574">
        <w:t xml:space="preserve"> </w:t>
      </w:r>
      <w:r w:rsidR="0042703A">
        <w:br/>
      </w:r>
      <w:r w:rsidR="00576943" w:rsidRPr="00E67574">
        <w:t>v ramenním kloubu), kontury mm. pecto</w:t>
      </w:r>
      <w:r w:rsidR="004C583A">
        <w:t xml:space="preserve">rales méně výrazné. Při pohledu </w:t>
      </w:r>
      <w:r w:rsidR="00576943" w:rsidRPr="00E67574">
        <w:t xml:space="preserve">zepředu je rozdíl výšky ramen minimální, </w:t>
      </w:r>
      <w:r w:rsidR="00155C1B">
        <w:t>prominence</w:t>
      </w:r>
      <w:r w:rsidR="00576943" w:rsidRPr="00E67574">
        <w:t xml:space="preserve"> mm. SCM</w:t>
      </w:r>
      <w:r w:rsidR="00155C1B">
        <w:t xml:space="preserve"> se zmenšila</w:t>
      </w:r>
      <w:r w:rsidR="00576943" w:rsidRPr="00E67574">
        <w:t>, méně výrazné jsou také pohyby ramen při dýchání; HKK, zejm. PHK</w:t>
      </w:r>
      <w:r w:rsidR="003E163F">
        <w:t>,</w:t>
      </w:r>
      <w:r w:rsidR="00576943" w:rsidRPr="00E67574">
        <w:t xml:space="preserve"> v menší </w:t>
      </w:r>
      <w:r w:rsidR="004C583A">
        <w:t>vnitřní rotaci</w:t>
      </w:r>
      <w:r w:rsidR="00576943" w:rsidRPr="00E67574">
        <w:t xml:space="preserve">; </w:t>
      </w:r>
      <w:r w:rsidR="004C583A">
        <w:t xml:space="preserve">P </w:t>
      </w:r>
      <w:r w:rsidR="00576943" w:rsidRPr="00E67574">
        <w:t xml:space="preserve">crista iliaca nepatrně výše, </w:t>
      </w:r>
      <w:r w:rsidR="004C583A">
        <w:t xml:space="preserve">P </w:t>
      </w:r>
      <w:r w:rsidR="00576943" w:rsidRPr="00E67574">
        <w:t xml:space="preserve">SIAS nepatrně výše; pately </w:t>
      </w:r>
      <w:r w:rsidR="0042703A">
        <w:br/>
      </w:r>
      <w:r w:rsidR="00576943" w:rsidRPr="00E67574">
        <w:t xml:space="preserve">ve stejné výši, </w:t>
      </w:r>
      <w:r w:rsidR="00404C6E">
        <w:t xml:space="preserve">obě </w:t>
      </w:r>
      <w:r w:rsidR="00404C6E" w:rsidRPr="00E67574">
        <w:t>noh</w:t>
      </w:r>
      <w:r w:rsidR="00404C6E">
        <w:t>y symetricky</w:t>
      </w:r>
      <w:r w:rsidR="00404C6E" w:rsidRPr="00E67574">
        <w:t xml:space="preserve"> v</w:t>
      </w:r>
      <w:r w:rsidR="00404C6E">
        <w:t> zevní rotaci</w:t>
      </w:r>
      <w:r w:rsidR="00576943" w:rsidRPr="00E67574">
        <w:t xml:space="preserve">. </w:t>
      </w:r>
    </w:p>
    <w:p w:rsidR="001101F4" w:rsidRPr="00E67574" w:rsidRDefault="001101F4" w:rsidP="00576943"/>
    <w:p w:rsidR="00460B81" w:rsidRPr="00E67574" w:rsidRDefault="00576943" w:rsidP="00576943">
      <w:r w:rsidRPr="00E67574">
        <w:rPr>
          <w:i/>
        </w:rPr>
        <w:t>Dynamické vyšetření stoje</w:t>
      </w:r>
      <w:r w:rsidRPr="00E67574">
        <w:t xml:space="preserve"> </w:t>
      </w:r>
    </w:p>
    <w:p w:rsidR="00576943" w:rsidRPr="00E67574" w:rsidRDefault="00460B81" w:rsidP="00576943">
      <w:r w:rsidRPr="00E67574">
        <w:t xml:space="preserve">     V </w:t>
      </w:r>
      <w:r w:rsidR="00576943" w:rsidRPr="00E67574">
        <w:t xml:space="preserve">rámci </w:t>
      </w:r>
      <w:r w:rsidR="00576943" w:rsidRPr="00D2270B">
        <w:rPr>
          <w:i/>
        </w:rPr>
        <w:t>orientačního vyšetření</w:t>
      </w:r>
      <w:r w:rsidR="00576943" w:rsidRPr="00E67574">
        <w:t xml:space="preserve"> celkové pohyblivosti v jednotlivých úsecích páteře je při </w:t>
      </w:r>
      <w:r w:rsidR="004C583A">
        <w:t>anteflexi</w:t>
      </w:r>
      <w:r w:rsidR="00576943" w:rsidRPr="00E67574">
        <w:t xml:space="preserve"> celkově křivka páteře plynulejší, přetrvává (méně výrazn</w:t>
      </w:r>
      <w:r w:rsidR="004C583A">
        <w:t>é) oplostění v oblasti L páteře</w:t>
      </w:r>
      <w:r w:rsidR="00576943" w:rsidRPr="00E67574">
        <w:t xml:space="preserve">; pacientka udává, že se jí pohyb provádí snáze </w:t>
      </w:r>
      <w:r w:rsidR="001101F4">
        <w:br/>
      </w:r>
      <w:r w:rsidR="00576943" w:rsidRPr="00E67574">
        <w:t>a bez větší bolesti</w:t>
      </w:r>
      <w:r w:rsidR="004C583A">
        <w:t>. P</w:t>
      </w:r>
      <w:r w:rsidR="00576943" w:rsidRPr="00E67574">
        <w:t xml:space="preserve">ři </w:t>
      </w:r>
      <w:r w:rsidR="004C583A">
        <w:t>retroflexi</w:t>
      </w:r>
      <w:r w:rsidR="00576943" w:rsidRPr="00E67574">
        <w:t xml:space="preserve"> </w:t>
      </w:r>
      <w:r w:rsidR="004C583A">
        <w:t>přetrv</w:t>
      </w:r>
      <w:r w:rsidR="00576943" w:rsidRPr="00E67574">
        <w:t xml:space="preserve">ává </w:t>
      </w:r>
      <w:r w:rsidR="00177C89">
        <w:t>menší rozsah pohybu a pohyblivější</w:t>
      </w:r>
      <w:r w:rsidR="004C583A">
        <w:t xml:space="preserve"> úsek v oblasti ThL přechodu</w:t>
      </w:r>
      <w:r w:rsidR="00576943" w:rsidRPr="00E67574">
        <w:t>, pacientka udává stejný pocit</w:t>
      </w:r>
      <w:r w:rsidR="004C583A">
        <w:t xml:space="preserve"> snáze proveditelného pohybu. Lateroflexe</w:t>
      </w:r>
      <w:r w:rsidR="00576943" w:rsidRPr="00E67574">
        <w:t xml:space="preserve"> je stále více omezená do</w:t>
      </w:r>
      <w:r w:rsidR="00177C89">
        <w:t>leva</w:t>
      </w:r>
      <w:r w:rsidR="00576943" w:rsidRPr="00E67574">
        <w:t xml:space="preserve">, na obě strany opět méně bolestivá. Vsedě na židli jsem vyšetřila opět aktivní a pasivní pohyby v C páteři: </w:t>
      </w:r>
      <w:r w:rsidR="004C583A">
        <w:t>antef</w:t>
      </w:r>
      <w:r w:rsidR="00CD4A2A">
        <w:t>le</w:t>
      </w:r>
      <w:r w:rsidR="004C583A">
        <w:t xml:space="preserve">xe a retroflexe </w:t>
      </w:r>
      <w:r w:rsidR="00576943" w:rsidRPr="00E67574">
        <w:t xml:space="preserve">zůstávají stejné, </w:t>
      </w:r>
      <w:r w:rsidR="004C583A">
        <w:t>lateroflexe a rotace</w:t>
      </w:r>
      <w:r w:rsidR="00576943" w:rsidRPr="00E67574">
        <w:t xml:space="preserve"> jsou při pasivním pohybu volnější. </w:t>
      </w:r>
    </w:p>
    <w:p w:rsidR="00576943" w:rsidRPr="00185731" w:rsidRDefault="00576943" w:rsidP="00576943">
      <w:pPr>
        <w:rPr>
          <w:lang w:val="en-US"/>
        </w:rPr>
      </w:pPr>
      <w:r w:rsidRPr="00E67574">
        <w:t xml:space="preserve">     Výsledky </w:t>
      </w:r>
      <w:r w:rsidRPr="00D2270B">
        <w:rPr>
          <w:i/>
        </w:rPr>
        <w:t>měření</w:t>
      </w:r>
      <w:r w:rsidRPr="00E67574">
        <w:t xml:space="preserve"> rozsahu pohybu v jednotlivých úsecích páteře jsou tyto: </w:t>
      </w:r>
      <w:r w:rsidR="00CD4A2A">
        <w:br/>
      </w:r>
      <w:r w:rsidRPr="00E67574">
        <w:t xml:space="preserve">při Schoberově testu se vzdálenost prodloužila z 2 cm na 3 cm (stále neodpovídá normě), při Stiborově testu </w:t>
      </w:r>
      <w:r w:rsidR="00144B05">
        <w:t xml:space="preserve">se </w:t>
      </w:r>
      <w:r w:rsidRPr="00E67574">
        <w:t>vzdálenost prodloužila ze</w:t>
      </w:r>
      <w:r w:rsidR="003B7709">
        <w:t xml:space="preserve"> </w:t>
      </w:r>
      <w:smartTag w:uri="urn:schemas-microsoft-com:office:smarttags" w:element="metricconverter">
        <w:smartTagPr>
          <w:attr w:name="ProductID" w:val="4 cm"/>
        </w:smartTagPr>
        <w:r w:rsidRPr="00E67574">
          <w:t>4 cm</w:t>
        </w:r>
      </w:smartTag>
      <w:r w:rsidR="003B7709">
        <w:t xml:space="preserve"> na 5</w:t>
      </w:r>
      <w:r w:rsidRPr="00E67574">
        <w:t xml:space="preserve"> cm </w:t>
      </w:r>
      <w:r w:rsidRPr="00E67574">
        <w:lastRenderedPageBreak/>
        <w:t xml:space="preserve">(neodpovídá normě), při Čepojově testu se vzdálenost prodloužila z </w:t>
      </w:r>
      <w:smartTag w:uri="urn:schemas-microsoft-com:office:smarttags" w:element="metricconverter">
        <w:smartTagPr>
          <w:attr w:name="ProductID" w:val="2 cm"/>
        </w:smartTagPr>
        <w:r w:rsidRPr="00E67574">
          <w:t>2 cm</w:t>
        </w:r>
      </w:smartTag>
      <w:r w:rsidRPr="00E67574">
        <w:t xml:space="preserve"> </w:t>
      </w:r>
      <w:r w:rsidR="001101F4">
        <w:br/>
      </w:r>
      <w:r w:rsidRPr="00E67574">
        <w:t xml:space="preserve">na </w:t>
      </w:r>
      <w:smartTag w:uri="urn:schemas-microsoft-com:office:smarttags" w:element="metricconverter">
        <w:smartTagPr>
          <w:attr w:name="ProductID" w:val="2,5 cm"/>
        </w:smartTagPr>
        <w:r w:rsidRPr="00E67574">
          <w:t>2,5 cm</w:t>
        </w:r>
      </w:smartTag>
      <w:r w:rsidRPr="00E67574">
        <w:t xml:space="preserve"> (odpovídá normě), při Ottově inklinačním testu zůstává vzdálen</w:t>
      </w:r>
      <w:r w:rsidR="003B7709">
        <w:t>ost stejná, tj. prodloužila se o</w:t>
      </w:r>
      <w:r w:rsidRPr="00E67574">
        <w:t xml:space="preserve"> </w:t>
      </w:r>
      <w:smartTag w:uri="urn:schemas-microsoft-com:office:smarttags" w:element="metricconverter">
        <w:smartTagPr>
          <w:attr w:name="ProductID" w:val="3 cm"/>
        </w:smartTagPr>
        <w:r w:rsidRPr="00E67574">
          <w:t>3 cm</w:t>
        </w:r>
      </w:smartTag>
      <w:r w:rsidRPr="00E67574">
        <w:t xml:space="preserve"> (odpovídá normě), při Ottově reklinačním testu totéž, tj. vzdálenost zkrátila se o </w:t>
      </w:r>
      <w:smartTag w:uri="urn:schemas-microsoft-com:office:smarttags" w:element="metricconverter">
        <w:smartTagPr>
          <w:attr w:name="ProductID" w:val="2 cm"/>
        </w:smartTagPr>
        <w:r w:rsidRPr="00E67574">
          <w:t>2 cm</w:t>
        </w:r>
      </w:smartTag>
      <w:r w:rsidR="00CD4A2A">
        <w:t xml:space="preserve"> (neodpovídá normě). P</w:t>
      </w:r>
      <w:r w:rsidRPr="00E67574">
        <w:t xml:space="preserve">ři Thomayerově testu jsem naměřila vzdálenost </w:t>
      </w:r>
      <w:r w:rsidRPr="00E67574">
        <w:rPr>
          <w:lang w:val="en-US"/>
        </w:rPr>
        <w:t>+</w:t>
      </w:r>
      <w:r w:rsidR="00CD4A2A">
        <w:rPr>
          <w:lang w:val="en-US"/>
        </w:rPr>
        <w:t xml:space="preserve"> </w:t>
      </w:r>
      <w:r w:rsidRPr="00E67574">
        <w:rPr>
          <w:lang w:val="en-US"/>
        </w:rPr>
        <w:t>38 cm (</w:t>
      </w:r>
      <w:r w:rsidR="003B7709">
        <w:rPr>
          <w:lang w:val="en-US"/>
        </w:rPr>
        <w:t xml:space="preserve">dříve + 42 cm; </w:t>
      </w:r>
      <w:r w:rsidR="00CD4A2A">
        <w:t>pacientka nadále udává</w:t>
      </w:r>
      <w:r w:rsidRPr="00E67574">
        <w:t xml:space="preserve"> </w:t>
      </w:r>
      <w:r w:rsidR="003B7709">
        <w:t>tah</w:t>
      </w:r>
      <w:r w:rsidRPr="00E67574">
        <w:t xml:space="preserve"> na zadních stranách stehen</w:t>
      </w:r>
      <w:r w:rsidR="00CD4A2A">
        <w:rPr>
          <w:lang w:val="en-US"/>
        </w:rPr>
        <w:t xml:space="preserve">). Při </w:t>
      </w:r>
      <w:r w:rsidRPr="00E67574">
        <w:rPr>
          <w:lang w:val="en-US"/>
        </w:rPr>
        <w:t>zkoušce lateroflexe jse</w:t>
      </w:r>
      <w:r w:rsidR="00185731">
        <w:rPr>
          <w:lang w:val="en-US"/>
        </w:rPr>
        <w:t xml:space="preserve">m naměřila </w:t>
      </w:r>
      <w:r w:rsidR="001101F4">
        <w:rPr>
          <w:lang w:val="en-US"/>
        </w:rPr>
        <w:br/>
      </w:r>
      <w:r w:rsidR="00185731">
        <w:rPr>
          <w:lang w:val="en-US"/>
        </w:rPr>
        <w:t xml:space="preserve">při úklonu </w:t>
      </w:r>
      <w:r w:rsidR="0084306A">
        <w:rPr>
          <w:lang w:val="en-US"/>
        </w:rPr>
        <w:t>doprava 16</w:t>
      </w:r>
      <w:r w:rsidR="00185731">
        <w:rPr>
          <w:lang w:val="en-US"/>
        </w:rPr>
        <w:t xml:space="preserve"> cm (dříve 15</w:t>
      </w:r>
      <w:r w:rsidRPr="00E67574">
        <w:rPr>
          <w:lang w:val="en-US"/>
        </w:rPr>
        <w:t xml:space="preserve"> cm) a při </w:t>
      </w:r>
      <w:r w:rsidR="0084306A">
        <w:rPr>
          <w:lang w:val="en-US"/>
        </w:rPr>
        <w:t>úklonu doleva 12</w:t>
      </w:r>
      <w:r w:rsidR="00185731">
        <w:rPr>
          <w:lang w:val="en-US"/>
        </w:rPr>
        <w:t xml:space="preserve"> cm (dříve 10</w:t>
      </w:r>
      <w:r w:rsidRPr="00E67574">
        <w:rPr>
          <w:lang w:val="en-US"/>
        </w:rPr>
        <w:t xml:space="preserve"> cm; </w:t>
      </w:r>
      <w:r w:rsidRPr="00E67574">
        <w:t>ani na jedné straně neodpovídá normě).</w:t>
      </w:r>
      <w:r w:rsidR="003B7709" w:rsidRPr="00E67574">
        <w:t xml:space="preserve">     </w:t>
      </w:r>
    </w:p>
    <w:p w:rsidR="00576943" w:rsidRPr="00E67574" w:rsidRDefault="00576943" w:rsidP="00576943">
      <w:pPr>
        <w:rPr>
          <w:lang w:val="en-US"/>
        </w:rPr>
      </w:pPr>
      <w:r w:rsidRPr="00E67574">
        <w:rPr>
          <w:lang w:val="en-US"/>
        </w:rPr>
        <w:t xml:space="preserve">     </w:t>
      </w:r>
      <w:r w:rsidR="00185731" w:rsidRPr="00E67574">
        <w:rPr>
          <w:lang w:val="en-US"/>
        </w:rPr>
        <w:t xml:space="preserve">Všechny další orientační testy mají stejný výsledek, pouze </w:t>
      </w:r>
      <w:r w:rsidR="00185731">
        <w:rPr>
          <w:lang w:val="en-US"/>
        </w:rPr>
        <w:t xml:space="preserve">fenomén předbíhání a </w:t>
      </w:r>
      <w:r w:rsidR="00185731" w:rsidRPr="00E67574">
        <w:rPr>
          <w:lang w:val="en-US"/>
        </w:rPr>
        <w:t xml:space="preserve">spine sign je </w:t>
      </w:r>
      <w:r w:rsidR="004766DD">
        <w:rPr>
          <w:lang w:val="en-US"/>
        </w:rPr>
        <w:t>na levé straně</w:t>
      </w:r>
      <w:r w:rsidR="004766DD" w:rsidRPr="00E67574">
        <w:rPr>
          <w:lang w:val="en-US"/>
        </w:rPr>
        <w:t xml:space="preserve"> </w:t>
      </w:r>
      <w:r w:rsidR="00185731" w:rsidRPr="00E67574">
        <w:rPr>
          <w:lang w:val="en-US"/>
        </w:rPr>
        <w:t xml:space="preserve">negativní (vzdálenost L5 </w:t>
      </w:r>
      <w:r w:rsidR="001101F4">
        <w:rPr>
          <w:lang w:val="en-US"/>
        </w:rPr>
        <w:t>-</w:t>
      </w:r>
      <w:r w:rsidR="00185731">
        <w:rPr>
          <w:lang w:val="en-US"/>
        </w:rPr>
        <w:t xml:space="preserve"> SIPS se </w:t>
      </w:r>
      <w:r w:rsidR="00185731" w:rsidRPr="00E67574">
        <w:rPr>
          <w:lang w:val="en-US"/>
        </w:rPr>
        <w:t>prodloužila</w:t>
      </w:r>
      <w:r w:rsidR="00185731">
        <w:rPr>
          <w:lang w:val="en-US"/>
        </w:rPr>
        <w:t xml:space="preserve"> na obou stranách</w:t>
      </w:r>
      <w:r w:rsidR="00185731" w:rsidRPr="00E67574">
        <w:rPr>
          <w:lang w:val="en-US"/>
        </w:rPr>
        <w:t>)</w:t>
      </w:r>
      <w:r w:rsidR="00185731">
        <w:rPr>
          <w:lang w:val="en-US"/>
        </w:rPr>
        <w:t>.</w:t>
      </w:r>
    </w:p>
    <w:p w:rsidR="00460B81" w:rsidRPr="00E67574" w:rsidRDefault="00460B81" w:rsidP="00576943"/>
    <w:p w:rsidR="00460B81" w:rsidRPr="00E67574" w:rsidRDefault="00576943" w:rsidP="00576943">
      <w:pPr>
        <w:rPr>
          <w:i/>
        </w:rPr>
      </w:pPr>
      <w:r w:rsidRPr="00E67574">
        <w:rPr>
          <w:i/>
        </w:rPr>
        <w:t xml:space="preserve">Vyšetření myofasciálních </w:t>
      </w:r>
      <w:r w:rsidR="00460B81" w:rsidRPr="00E67574">
        <w:rPr>
          <w:i/>
        </w:rPr>
        <w:t>příznaků manuálními technikami</w:t>
      </w:r>
    </w:p>
    <w:p w:rsidR="00576943" w:rsidRPr="00E67574" w:rsidRDefault="00460B81" w:rsidP="00576943">
      <w:r w:rsidRPr="00E67574">
        <w:t xml:space="preserve">     J</w:t>
      </w:r>
      <w:r w:rsidR="00576943" w:rsidRPr="00E67574">
        <w:t xml:space="preserve">ednotlivé vrstvy měkkých tkání jsou snáze protažitelné a posunlivé </w:t>
      </w:r>
      <w:r w:rsidR="001101F4">
        <w:br/>
      </w:r>
      <w:r w:rsidR="00576943" w:rsidRPr="00E67574">
        <w:t>proti sobě. Periostová tkáň je ve většině případů stále citlivá, ovšem pacientka udává b</w:t>
      </w:r>
      <w:r w:rsidR="00CD4A2A">
        <w:t>olest jako mnohem snesitelnější;</w:t>
      </w:r>
      <w:r w:rsidR="00576943" w:rsidRPr="00E67574">
        <w:t xml:space="preserve"> téměř vymizela bolestivost SI skloubení a kostrče. Zvýšený tonus přetrvává u většiny svalů, je však mírnějšího stupně.</w:t>
      </w:r>
      <w:r w:rsidR="00CD4A2A">
        <w:t xml:space="preserve"> M</w:t>
      </w:r>
      <w:r w:rsidR="00CD4A2A" w:rsidRPr="00E67574">
        <w:t xml:space="preserve">m. trapezii </w:t>
      </w:r>
      <w:r w:rsidR="00DB4CF3">
        <w:t xml:space="preserve">jsou </w:t>
      </w:r>
      <w:r w:rsidR="00CD4A2A" w:rsidRPr="00E67574">
        <w:t xml:space="preserve">stále v hypertonu, který je však výrazně </w:t>
      </w:r>
      <w:r w:rsidR="00CD4A2A">
        <w:t xml:space="preserve">menší </w:t>
      </w:r>
      <w:r w:rsidR="001101F4">
        <w:br/>
      </w:r>
      <w:r w:rsidR="00CD4A2A">
        <w:t>a symetrický. TrP</w:t>
      </w:r>
      <w:r w:rsidR="004766DD">
        <w:t xml:space="preserve"> se </w:t>
      </w:r>
      <w:r w:rsidR="00576943" w:rsidRPr="00E67574">
        <w:t>podařilo odstranit v</w:t>
      </w:r>
      <w:r w:rsidR="00DB4CF3">
        <w:t xml:space="preserve"> L </w:t>
      </w:r>
      <w:r w:rsidR="004766DD">
        <w:t xml:space="preserve">m. temporalis, </w:t>
      </w:r>
      <w:r w:rsidR="00DB4CF3">
        <w:t>m. levator scapulae</w:t>
      </w:r>
      <w:r w:rsidR="00576943" w:rsidRPr="00E67574">
        <w:t xml:space="preserve">, horní porci m. trapezius, m. </w:t>
      </w:r>
      <w:r w:rsidR="00E24981">
        <w:t>coccygeus</w:t>
      </w:r>
      <w:r w:rsidR="00576943" w:rsidRPr="00E67574">
        <w:t xml:space="preserve">. U ostatních svalů </w:t>
      </w:r>
      <w:r w:rsidR="004766DD">
        <w:t xml:space="preserve">bolestivé body </w:t>
      </w:r>
      <w:r w:rsidR="00576943" w:rsidRPr="00E67574">
        <w:t xml:space="preserve">přetrvávají, ovšem nevyzařují přenesenou bolest, nebo jen minimálně. </w:t>
      </w:r>
      <w:r w:rsidR="001101F4">
        <w:br/>
      </w:r>
      <w:r w:rsidR="00576943" w:rsidRPr="00E67574">
        <w:t xml:space="preserve">Při vyšetření SI kloubů křížovým hmatem i směrem předozadním je pružení </w:t>
      </w:r>
      <w:r w:rsidR="001101F4">
        <w:br/>
      </w:r>
      <w:r w:rsidR="00576943" w:rsidRPr="00E67574">
        <w:t>na obou stranách přítomné. JP v drobných kloubech nohou, hlezenních kloub</w:t>
      </w:r>
      <w:r w:rsidR="00BA3AFE">
        <w:t>ech</w:t>
      </w:r>
      <w:r w:rsidR="00576943" w:rsidRPr="00E67574">
        <w:t xml:space="preserve"> a větších kloub</w:t>
      </w:r>
      <w:r w:rsidR="00BA3AFE">
        <w:t>ech</w:t>
      </w:r>
      <w:r w:rsidR="00576943" w:rsidRPr="00E67574">
        <w:t xml:space="preserve"> PHK je nadále snížená</w:t>
      </w:r>
      <w:r w:rsidR="00DB4CF3">
        <w:t>, ovšem v menší míře</w:t>
      </w:r>
      <w:r w:rsidR="00C5329F">
        <w:t xml:space="preserve"> než při vstupním vyšetření</w:t>
      </w:r>
      <w:r w:rsidR="00576943" w:rsidRPr="00E67574">
        <w:t xml:space="preserve">. </w:t>
      </w:r>
    </w:p>
    <w:p w:rsidR="00460B81" w:rsidRPr="00E67574" w:rsidRDefault="00576943" w:rsidP="00576943">
      <w:r w:rsidRPr="00E67574">
        <w:t xml:space="preserve">     </w:t>
      </w:r>
    </w:p>
    <w:p w:rsidR="00460B81" w:rsidRPr="00E67574" w:rsidRDefault="00576943" w:rsidP="00576943">
      <w:pPr>
        <w:rPr>
          <w:i/>
        </w:rPr>
      </w:pPr>
      <w:r w:rsidRPr="00E67574">
        <w:rPr>
          <w:i/>
        </w:rPr>
        <w:t>Vyšetřen</w:t>
      </w:r>
      <w:r w:rsidR="00460B81" w:rsidRPr="00E67574">
        <w:rPr>
          <w:i/>
        </w:rPr>
        <w:t>í zkrácených a oslabených svalů</w:t>
      </w:r>
      <w:r w:rsidRPr="00E67574">
        <w:rPr>
          <w:i/>
        </w:rPr>
        <w:t xml:space="preserve"> </w:t>
      </w:r>
    </w:p>
    <w:p w:rsidR="00576943" w:rsidRPr="00E67574" w:rsidRDefault="00CD4A2A" w:rsidP="00576943">
      <w:r>
        <w:t xml:space="preserve">     </w:t>
      </w:r>
      <w:r w:rsidR="00460B81" w:rsidRPr="00E67574">
        <w:t>P</w:t>
      </w:r>
      <w:r w:rsidR="00576943" w:rsidRPr="00E67574">
        <w:t>ři vyšetření</w:t>
      </w:r>
      <w:r w:rsidR="00C5329F">
        <w:t xml:space="preserve"> </w:t>
      </w:r>
      <w:r w:rsidR="00C5329F" w:rsidRPr="00D2270B">
        <w:rPr>
          <w:i/>
        </w:rPr>
        <w:t>zkrácených</w:t>
      </w:r>
      <w:r w:rsidR="00C5329F">
        <w:t xml:space="preserve"> svalů jsem zjistila </w:t>
      </w:r>
      <w:r w:rsidR="00576943" w:rsidRPr="00E67574">
        <w:t>zlepšení u horní části m. trapezius a m. levator scapulae</w:t>
      </w:r>
      <w:r w:rsidR="00742EB4">
        <w:t xml:space="preserve"> - </w:t>
      </w:r>
      <w:r w:rsidR="00576943" w:rsidRPr="00E67574">
        <w:t xml:space="preserve">v obou případech se stupeň zkrácení vyrovnal na st. 1 </w:t>
      </w:r>
      <w:r w:rsidR="00576943" w:rsidRPr="00E67574">
        <w:lastRenderedPageBreak/>
        <w:t xml:space="preserve">(dříve L st. 2). Zkrácení m. pectoralis major se oboustranně snížilo ze st. 2 </w:t>
      </w:r>
      <w:r w:rsidR="00293FAF">
        <w:br/>
      </w:r>
      <w:r w:rsidR="00576943" w:rsidRPr="00E67574">
        <w:t xml:space="preserve">na st. 1. </w:t>
      </w:r>
      <w:r w:rsidR="005707D0" w:rsidRPr="00E67574">
        <w:t xml:space="preserve">U adduktorů kyčelního </w:t>
      </w:r>
      <w:r w:rsidR="005707D0" w:rsidRPr="005707D0">
        <w:t>kloubu a m. piriformis se</w:t>
      </w:r>
      <w:r w:rsidR="005707D0" w:rsidRPr="00E67574">
        <w:t xml:space="preserve"> obě strany vyrovnaly </w:t>
      </w:r>
      <w:r w:rsidR="005707D0">
        <w:br/>
      </w:r>
      <w:r w:rsidR="005707D0" w:rsidRPr="00E67574">
        <w:t xml:space="preserve">na st. 1 (dříve </w:t>
      </w:r>
      <w:r w:rsidR="005707D0">
        <w:t>L</w:t>
      </w:r>
      <w:r w:rsidR="005707D0" w:rsidRPr="00E67574">
        <w:t xml:space="preserve"> st. 2).</w:t>
      </w:r>
      <w:r w:rsidR="00C5329F" w:rsidRPr="00AB29DB">
        <w:rPr>
          <w:color w:val="FF0000"/>
        </w:rPr>
        <w:t xml:space="preserve"> </w:t>
      </w:r>
    </w:p>
    <w:p w:rsidR="00576943" w:rsidRDefault="00CD4A2A" w:rsidP="00576943">
      <w:r>
        <w:t xml:space="preserve">     </w:t>
      </w:r>
      <w:r w:rsidR="00576943" w:rsidRPr="00E67574">
        <w:t xml:space="preserve">Při vyšetření </w:t>
      </w:r>
      <w:r w:rsidR="00576943" w:rsidRPr="00D2270B">
        <w:rPr>
          <w:i/>
        </w:rPr>
        <w:t>oslabených</w:t>
      </w:r>
      <w:r w:rsidR="00576943" w:rsidRPr="00E67574">
        <w:t xml:space="preserve"> svalů jsem zjistila zlepšení u hlubokých šíjový</w:t>
      </w:r>
      <w:r w:rsidR="00A2337E">
        <w:t>ch flexorů (oboustranně st. 5),</w:t>
      </w:r>
      <w:r w:rsidR="00576943" w:rsidRPr="00E67574">
        <w:t xml:space="preserve"> břišních svalů (m. rectus abdominis st. 3+,</w:t>
      </w:r>
      <w:r w:rsidR="00A2337E">
        <w:t xml:space="preserve"> </w:t>
      </w:r>
      <w:r w:rsidR="00293FAF">
        <w:br/>
      </w:r>
      <w:r w:rsidR="00A2337E">
        <w:t xml:space="preserve">mm. obliqui </w:t>
      </w:r>
      <w:r w:rsidR="00A654D8">
        <w:t xml:space="preserve">abdominis </w:t>
      </w:r>
      <w:r w:rsidR="00A2337E">
        <w:t>oboustranně st. 4),</w:t>
      </w:r>
      <w:r w:rsidR="00576943" w:rsidRPr="00E67574">
        <w:t xml:space="preserve"> </w:t>
      </w:r>
      <w:r w:rsidR="005707D0" w:rsidRPr="00E67574">
        <w:t>m. serratus anterior (</w:t>
      </w:r>
      <w:r w:rsidR="00A2337E">
        <w:t xml:space="preserve">oboustranně </w:t>
      </w:r>
      <w:r w:rsidR="00293FAF">
        <w:br/>
      </w:r>
      <w:r w:rsidR="00A2337E">
        <w:t>st.</w:t>
      </w:r>
      <w:r w:rsidR="005707D0">
        <w:t xml:space="preserve"> </w:t>
      </w:r>
      <w:r w:rsidR="005707D0" w:rsidRPr="00E67574">
        <w:t>4+</w:t>
      </w:r>
      <w:r w:rsidR="00A2337E">
        <w:t>), abduktorů</w:t>
      </w:r>
      <w:r w:rsidR="00A2337E" w:rsidRPr="00E67574">
        <w:t xml:space="preserve"> kyčelního kloubu (oboustranně st. 4</w:t>
      </w:r>
      <w:r w:rsidR="00A2337E">
        <w:t>+</w:t>
      </w:r>
      <w:r w:rsidR="00A2337E" w:rsidRPr="00E67574">
        <w:t>)</w:t>
      </w:r>
      <w:r w:rsidR="00A2337E">
        <w:t>.</w:t>
      </w:r>
    </w:p>
    <w:p w:rsidR="00460B81" w:rsidRPr="00E67574" w:rsidRDefault="00576943" w:rsidP="00576943">
      <w:r w:rsidRPr="00E67574">
        <w:t xml:space="preserve">    </w:t>
      </w:r>
    </w:p>
    <w:p w:rsidR="00460B81" w:rsidRPr="00E67574" w:rsidRDefault="00576943" w:rsidP="00576943">
      <w:pPr>
        <w:rPr>
          <w:i/>
        </w:rPr>
      </w:pPr>
      <w:r w:rsidRPr="00E67574">
        <w:rPr>
          <w:i/>
        </w:rPr>
        <w:t>Vyšetření pohybových ster</w:t>
      </w:r>
      <w:r w:rsidR="00460B81" w:rsidRPr="00E67574">
        <w:rPr>
          <w:i/>
        </w:rPr>
        <w:t>eotypů</w:t>
      </w:r>
      <w:r w:rsidRPr="00E67574">
        <w:rPr>
          <w:i/>
        </w:rPr>
        <w:t xml:space="preserve"> </w:t>
      </w:r>
    </w:p>
    <w:p w:rsidR="00F311B2" w:rsidRPr="00E67574" w:rsidRDefault="00460B81" w:rsidP="00576943">
      <w:r w:rsidRPr="00E67574">
        <w:t xml:space="preserve">     P</w:t>
      </w:r>
      <w:r w:rsidR="00576943" w:rsidRPr="00E67574">
        <w:t xml:space="preserve">acientka se snažila při cvičení provádět všechny pohybové stereotypy tak, jak jsme je nacvičily, což považuji za úspěšný začátek. Vzhledem k svalové dysbalanci, kterou se během 10 dnů terapie nemohlo podařit odstranit, bude záležet jen na ní, do jaké míry se jí podaří jednotlivé stereotypy nacvičit tak, </w:t>
      </w:r>
      <w:r w:rsidR="00CD4A2A">
        <w:br/>
      </w:r>
      <w:r w:rsidR="00576943" w:rsidRPr="00E67574">
        <w:t>aby je mohla úspěšně integrovat do každodenních pohybů</w:t>
      </w:r>
      <w:r w:rsidR="00A2337E">
        <w:t xml:space="preserve"> (s touto skutečností jsem pacientku obeznámila)</w:t>
      </w:r>
      <w:r w:rsidR="00576943" w:rsidRPr="00E67574">
        <w:t>. Je pozitivní, že se pacientka snaží také o správné provádění dalších každodenní</w:t>
      </w:r>
      <w:r w:rsidR="00A654D8">
        <w:t>ch činností dle zásad školy zad. O</w:t>
      </w:r>
      <w:r w:rsidR="00576943" w:rsidRPr="00E67574">
        <w:t>d prvního dne se snaží správně vstávat z lůžka, na ostatní si vzpomene jen občas, ale i to je dobrý přístup.</w:t>
      </w:r>
    </w:p>
    <w:p w:rsidR="00460B81" w:rsidRPr="00E67574" w:rsidRDefault="00460B81" w:rsidP="00576943"/>
    <w:p w:rsidR="008C356F" w:rsidRPr="00F311B2" w:rsidRDefault="00D52CEB" w:rsidP="00576943">
      <w:pPr>
        <w:rPr>
          <w:i/>
        </w:rPr>
      </w:pPr>
      <w:r w:rsidRPr="00F311B2">
        <w:rPr>
          <w:i/>
        </w:rPr>
        <w:t>Goniometrické vyšetření</w:t>
      </w:r>
    </w:p>
    <w:p w:rsidR="00744EF4" w:rsidRDefault="00F05F10" w:rsidP="00576943">
      <w:r w:rsidRPr="00F311B2">
        <w:t xml:space="preserve">     Výsledky goniometrického měření v den ukončení rehabilitační léčby jsou uvedeny v tab. 2.</w:t>
      </w:r>
    </w:p>
    <w:tbl>
      <w:tblPr>
        <w:tblW w:w="8840" w:type="dxa"/>
        <w:tblInd w:w="55" w:type="dxa"/>
        <w:tblCellMar>
          <w:left w:w="70" w:type="dxa"/>
          <w:right w:w="70" w:type="dxa"/>
        </w:tblCellMar>
        <w:tblLook w:val="04A0"/>
      </w:tblPr>
      <w:tblGrid>
        <w:gridCol w:w="1780"/>
        <w:gridCol w:w="640"/>
        <w:gridCol w:w="1620"/>
        <w:gridCol w:w="1600"/>
        <w:gridCol w:w="1600"/>
        <w:gridCol w:w="1600"/>
      </w:tblGrid>
      <w:tr w:rsidR="00744EF4" w:rsidRPr="00744EF4" w:rsidTr="00744EF4">
        <w:trPr>
          <w:trHeight w:val="315"/>
        </w:trPr>
        <w:tc>
          <w:tcPr>
            <w:tcW w:w="1780" w:type="dxa"/>
            <w:tcBorders>
              <w:top w:val="nil"/>
              <w:left w:val="nil"/>
              <w:bottom w:val="nil"/>
              <w:right w:val="nil"/>
            </w:tcBorders>
            <w:shd w:val="clear" w:color="auto" w:fill="auto"/>
            <w:noWrap/>
            <w:vAlign w:val="bottom"/>
            <w:hideMark/>
          </w:tcPr>
          <w:p w:rsidR="00744EF4" w:rsidRPr="00744EF4" w:rsidRDefault="00744EF4" w:rsidP="00744EF4">
            <w:pPr>
              <w:spacing w:after="0" w:line="240" w:lineRule="auto"/>
              <w:contextualSpacing w:val="0"/>
              <w:jc w:val="left"/>
              <w:rPr>
                <w:rFonts w:ascii="Calibri" w:hAnsi="Calibri"/>
                <w:color w:val="000000"/>
                <w:sz w:val="22"/>
                <w:lang w:eastAsia="cs-CZ"/>
              </w:rPr>
            </w:pPr>
          </w:p>
        </w:tc>
        <w:tc>
          <w:tcPr>
            <w:tcW w:w="640" w:type="dxa"/>
            <w:tcBorders>
              <w:top w:val="nil"/>
              <w:left w:val="nil"/>
              <w:bottom w:val="nil"/>
              <w:right w:val="nil"/>
            </w:tcBorders>
            <w:shd w:val="clear" w:color="auto" w:fill="auto"/>
            <w:noWrap/>
            <w:vAlign w:val="bottom"/>
            <w:hideMark/>
          </w:tcPr>
          <w:p w:rsidR="00744EF4" w:rsidRPr="00744EF4" w:rsidRDefault="00744EF4" w:rsidP="00744EF4">
            <w:pPr>
              <w:spacing w:after="0" w:line="240" w:lineRule="auto"/>
              <w:contextualSpacing w:val="0"/>
              <w:jc w:val="left"/>
              <w:rPr>
                <w:rFonts w:ascii="Calibri" w:hAnsi="Calibri"/>
                <w:color w:val="000000"/>
                <w:sz w:val="22"/>
                <w:lang w:eastAsia="cs-CZ"/>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F</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T</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R</w:t>
            </w:r>
          </w:p>
        </w:tc>
      </w:tr>
      <w:tr w:rsidR="00744EF4" w:rsidRPr="00744EF4" w:rsidTr="00744EF4">
        <w:trPr>
          <w:trHeight w:val="315"/>
        </w:trPr>
        <w:tc>
          <w:tcPr>
            <w:tcW w:w="1780" w:type="dxa"/>
            <w:tcBorders>
              <w:top w:val="single" w:sz="4" w:space="0" w:color="auto"/>
              <w:left w:val="single" w:sz="4" w:space="0" w:color="auto"/>
              <w:bottom w:val="nil"/>
              <w:right w:val="single" w:sz="4" w:space="0" w:color="auto"/>
            </w:tcBorders>
            <w:shd w:val="clear" w:color="auto" w:fill="auto"/>
            <w:noWrap/>
            <w:vAlign w:val="bottom"/>
            <w:hideMark/>
          </w:tcPr>
          <w:p w:rsidR="00744EF4" w:rsidRPr="00744EF4" w:rsidRDefault="00744EF4" w:rsidP="00744EF4">
            <w:pPr>
              <w:spacing w:after="0" w:line="240" w:lineRule="auto"/>
              <w:contextualSpacing w:val="0"/>
              <w:jc w:val="left"/>
              <w:rPr>
                <w:color w:val="000000"/>
                <w:sz w:val="24"/>
                <w:szCs w:val="24"/>
                <w:lang w:eastAsia="cs-CZ"/>
              </w:rPr>
            </w:pPr>
            <w:r w:rsidRPr="00744EF4">
              <w:rPr>
                <w:color w:val="000000"/>
                <w:sz w:val="24"/>
                <w:szCs w:val="24"/>
                <w:lang w:eastAsia="cs-CZ"/>
              </w:rPr>
              <w:t xml:space="preserve"> Ramenní kloub</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P</w:t>
            </w:r>
          </w:p>
        </w:tc>
        <w:tc>
          <w:tcPr>
            <w:tcW w:w="162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25-0-130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120-0-40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25-0-110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40-0-70</w:t>
            </w:r>
          </w:p>
        </w:tc>
      </w:tr>
      <w:tr w:rsidR="00744EF4" w:rsidRPr="00744EF4" w:rsidTr="00744EF4">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744EF4" w:rsidRPr="00744EF4" w:rsidRDefault="00744EF4" w:rsidP="00744EF4">
            <w:pPr>
              <w:spacing w:after="0" w:line="240" w:lineRule="auto"/>
              <w:contextualSpacing w:val="0"/>
              <w:jc w:val="left"/>
              <w:rPr>
                <w:color w:val="000000"/>
                <w:sz w:val="24"/>
                <w:szCs w:val="24"/>
                <w:lang w:eastAsia="cs-CZ"/>
              </w:rPr>
            </w:pPr>
            <w:r w:rsidRPr="00744EF4">
              <w:rPr>
                <w:color w:val="000000"/>
                <w:sz w:val="24"/>
                <w:szCs w:val="24"/>
                <w:lang w:eastAsia="cs-CZ"/>
              </w:rPr>
              <w:t> </w:t>
            </w:r>
          </w:p>
        </w:tc>
        <w:tc>
          <w:tcPr>
            <w:tcW w:w="640" w:type="dxa"/>
            <w:tcBorders>
              <w:top w:val="nil"/>
              <w:left w:val="nil"/>
              <w:bottom w:val="single" w:sz="4" w:space="0" w:color="auto"/>
              <w:right w:val="single" w:sz="4" w:space="0" w:color="auto"/>
            </w:tcBorders>
            <w:shd w:val="clear" w:color="auto" w:fill="auto"/>
            <w:noWrap/>
            <w:vAlign w:val="bottom"/>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L</w:t>
            </w:r>
          </w:p>
        </w:tc>
        <w:tc>
          <w:tcPr>
            <w:tcW w:w="162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30-0-160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145-0-40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30-0-110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F311B2" w:rsidP="00744EF4">
            <w:pPr>
              <w:spacing w:after="0" w:line="240" w:lineRule="auto"/>
              <w:contextualSpacing w:val="0"/>
              <w:jc w:val="center"/>
              <w:rPr>
                <w:color w:val="000000"/>
                <w:sz w:val="24"/>
                <w:szCs w:val="24"/>
                <w:lang w:eastAsia="cs-CZ"/>
              </w:rPr>
            </w:pPr>
            <w:r>
              <w:rPr>
                <w:color w:val="000000"/>
                <w:sz w:val="24"/>
                <w:szCs w:val="24"/>
                <w:lang w:eastAsia="cs-CZ"/>
              </w:rPr>
              <w:t xml:space="preserve"> 6</w:t>
            </w:r>
            <w:r w:rsidR="00744EF4" w:rsidRPr="00744EF4">
              <w:rPr>
                <w:color w:val="000000"/>
                <w:sz w:val="24"/>
                <w:szCs w:val="24"/>
                <w:lang w:eastAsia="cs-CZ"/>
              </w:rPr>
              <w:t>0-0-75</w:t>
            </w:r>
          </w:p>
        </w:tc>
      </w:tr>
      <w:tr w:rsidR="00744EF4" w:rsidRPr="00744EF4" w:rsidTr="00744EF4">
        <w:trPr>
          <w:trHeight w:val="315"/>
        </w:trPr>
        <w:tc>
          <w:tcPr>
            <w:tcW w:w="1780" w:type="dxa"/>
            <w:tcBorders>
              <w:top w:val="nil"/>
              <w:left w:val="single" w:sz="4" w:space="0" w:color="auto"/>
              <w:bottom w:val="nil"/>
              <w:right w:val="single" w:sz="4" w:space="0" w:color="auto"/>
            </w:tcBorders>
            <w:shd w:val="clear" w:color="auto" w:fill="auto"/>
            <w:noWrap/>
            <w:vAlign w:val="bottom"/>
            <w:hideMark/>
          </w:tcPr>
          <w:p w:rsidR="00744EF4" w:rsidRPr="00744EF4" w:rsidRDefault="00744EF4" w:rsidP="00744EF4">
            <w:pPr>
              <w:spacing w:after="0" w:line="240" w:lineRule="auto"/>
              <w:contextualSpacing w:val="0"/>
              <w:jc w:val="left"/>
              <w:rPr>
                <w:color w:val="000000"/>
                <w:sz w:val="24"/>
                <w:szCs w:val="24"/>
                <w:lang w:eastAsia="cs-CZ"/>
              </w:rPr>
            </w:pPr>
            <w:r w:rsidRPr="00744EF4">
              <w:rPr>
                <w:color w:val="000000"/>
                <w:sz w:val="24"/>
                <w:szCs w:val="24"/>
                <w:lang w:eastAsia="cs-CZ"/>
              </w:rPr>
              <w:t xml:space="preserve"> Kyčelní kloub </w:t>
            </w:r>
            <w:r w:rsidRPr="00744EF4">
              <w:rPr>
                <w:rFonts w:ascii="Calibri" w:hAnsi="Calibri"/>
                <w:color w:val="000000"/>
                <w:sz w:val="24"/>
                <w:szCs w:val="24"/>
                <w:lang w:eastAsia="cs-CZ"/>
              </w:rPr>
              <w:t>*</w:t>
            </w:r>
          </w:p>
        </w:tc>
        <w:tc>
          <w:tcPr>
            <w:tcW w:w="640" w:type="dxa"/>
            <w:tcBorders>
              <w:top w:val="nil"/>
              <w:left w:val="nil"/>
              <w:bottom w:val="single" w:sz="4" w:space="0" w:color="auto"/>
              <w:right w:val="single" w:sz="4" w:space="0" w:color="auto"/>
            </w:tcBorders>
            <w:shd w:val="clear" w:color="auto" w:fill="auto"/>
            <w:noWrap/>
            <w:vAlign w:val="bottom"/>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P</w:t>
            </w:r>
          </w:p>
        </w:tc>
        <w:tc>
          <w:tcPr>
            <w:tcW w:w="162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10-0-120/75</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35-0-25</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45-0-10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30-0-30</w:t>
            </w:r>
          </w:p>
        </w:tc>
      </w:tr>
      <w:tr w:rsidR="00744EF4" w:rsidRPr="00744EF4" w:rsidTr="00744EF4">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744EF4" w:rsidRPr="00744EF4" w:rsidRDefault="00744EF4" w:rsidP="00744EF4">
            <w:pPr>
              <w:spacing w:after="0" w:line="240" w:lineRule="auto"/>
              <w:contextualSpacing w:val="0"/>
              <w:jc w:val="left"/>
              <w:rPr>
                <w:color w:val="000000"/>
                <w:sz w:val="24"/>
                <w:szCs w:val="24"/>
                <w:lang w:eastAsia="cs-CZ"/>
              </w:rPr>
            </w:pPr>
            <w:r w:rsidRPr="00744EF4">
              <w:rPr>
                <w:color w:val="000000"/>
                <w:sz w:val="24"/>
                <w:szCs w:val="24"/>
                <w:lang w:eastAsia="cs-CZ"/>
              </w:rPr>
              <w:t> </w:t>
            </w:r>
          </w:p>
        </w:tc>
        <w:tc>
          <w:tcPr>
            <w:tcW w:w="640" w:type="dxa"/>
            <w:tcBorders>
              <w:top w:val="nil"/>
              <w:left w:val="nil"/>
              <w:bottom w:val="single" w:sz="4" w:space="0" w:color="auto"/>
              <w:right w:val="single" w:sz="4" w:space="0" w:color="auto"/>
            </w:tcBorders>
            <w:shd w:val="clear" w:color="auto" w:fill="auto"/>
            <w:noWrap/>
            <w:vAlign w:val="bottom"/>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L</w:t>
            </w:r>
          </w:p>
        </w:tc>
        <w:tc>
          <w:tcPr>
            <w:tcW w:w="162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10-0-120/70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35-0-25</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45-0-10</w:t>
            </w:r>
          </w:p>
        </w:tc>
        <w:tc>
          <w:tcPr>
            <w:tcW w:w="1600" w:type="dxa"/>
            <w:tcBorders>
              <w:top w:val="nil"/>
              <w:left w:val="nil"/>
              <w:bottom w:val="single" w:sz="4" w:space="0" w:color="auto"/>
              <w:right w:val="single" w:sz="4" w:space="0" w:color="auto"/>
            </w:tcBorders>
            <w:shd w:val="clear" w:color="auto" w:fill="auto"/>
            <w:noWrap/>
            <w:vAlign w:val="center"/>
            <w:hideMark/>
          </w:tcPr>
          <w:p w:rsidR="00744EF4" w:rsidRPr="00744EF4" w:rsidRDefault="00744EF4" w:rsidP="00744EF4">
            <w:pPr>
              <w:spacing w:after="0" w:line="240" w:lineRule="auto"/>
              <w:contextualSpacing w:val="0"/>
              <w:jc w:val="center"/>
              <w:rPr>
                <w:color w:val="000000"/>
                <w:sz w:val="24"/>
                <w:szCs w:val="24"/>
                <w:lang w:eastAsia="cs-CZ"/>
              </w:rPr>
            </w:pPr>
            <w:r w:rsidRPr="00744EF4">
              <w:rPr>
                <w:color w:val="000000"/>
                <w:sz w:val="24"/>
                <w:szCs w:val="24"/>
                <w:lang w:eastAsia="cs-CZ"/>
              </w:rPr>
              <w:t xml:space="preserve"> 35-0-30</w:t>
            </w:r>
          </w:p>
        </w:tc>
      </w:tr>
    </w:tbl>
    <w:p w:rsidR="00A2337E" w:rsidRPr="006C6792" w:rsidRDefault="00A2337E" w:rsidP="00F311B2">
      <w:pPr>
        <w:spacing w:line="240" w:lineRule="auto"/>
        <w:rPr>
          <w:szCs w:val="28"/>
        </w:rPr>
      </w:pPr>
    </w:p>
    <w:p w:rsidR="00A2337E" w:rsidRPr="006C6792" w:rsidRDefault="00A2337E" w:rsidP="00923190">
      <w:pPr>
        <w:rPr>
          <w:szCs w:val="28"/>
        </w:rPr>
      </w:pPr>
      <w:r w:rsidRPr="006C6792">
        <w:rPr>
          <w:b/>
          <w:szCs w:val="28"/>
        </w:rPr>
        <w:t xml:space="preserve">* </w:t>
      </w:r>
      <w:r w:rsidR="00D86ED7" w:rsidRPr="006C6792">
        <w:rPr>
          <w:szCs w:val="28"/>
        </w:rPr>
        <w:t xml:space="preserve">Extenze </w:t>
      </w:r>
      <w:r w:rsidRPr="006C6792">
        <w:rPr>
          <w:szCs w:val="28"/>
        </w:rPr>
        <w:t xml:space="preserve">v kyčelním kloubu měřena pouze orientačně vleže na boku. Flexe měřena s flektovaným/extendovaným kolenním kloubem. </w:t>
      </w:r>
    </w:p>
    <w:p w:rsidR="00F311B2" w:rsidRPr="006C6792" w:rsidRDefault="00CA3330" w:rsidP="00500BBE">
      <w:pPr>
        <w:spacing w:line="276" w:lineRule="auto"/>
        <w:rPr>
          <w:bCs/>
          <w:szCs w:val="28"/>
        </w:rPr>
      </w:pPr>
      <w:r w:rsidRPr="006C6792">
        <w:rPr>
          <w:bCs/>
          <w:szCs w:val="28"/>
        </w:rPr>
        <w:t xml:space="preserve">Tab. 2: Goniometrické vyšetření </w:t>
      </w:r>
      <w:r w:rsidR="00293FAF">
        <w:rPr>
          <w:bCs/>
          <w:szCs w:val="28"/>
        </w:rPr>
        <w:t>-</w:t>
      </w:r>
      <w:r w:rsidRPr="006C6792">
        <w:rPr>
          <w:bCs/>
          <w:szCs w:val="28"/>
        </w:rPr>
        <w:t xml:space="preserve"> výstupní</w:t>
      </w:r>
    </w:p>
    <w:p w:rsidR="00576943" w:rsidRPr="00E67574" w:rsidRDefault="00576943" w:rsidP="008C5DD9">
      <w:pPr>
        <w:pStyle w:val="Nadpis2"/>
      </w:pPr>
      <w:bookmarkStart w:id="62" w:name="_Toc198319940"/>
      <w:r w:rsidRPr="00E67574">
        <w:lastRenderedPageBreak/>
        <w:t>Dlouhodobý rehabilitační program dle předpokládaného vývoje onemocnění</w:t>
      </w:r>
      <w:bookmarkEnd w:id="62"/>
    </w:p>
    <w:p w:rsidR="00576943" w:rsidRPr="00E67574" w:rsidRDefault="00576943" w:rsidP="00576943">
      <w:r w:rsidRPr="00E67574">
        <w:t xml:space="preserve">     Pacientka trpí chronickými bolestmi zad recidivujícího charakteru. Její vyšší věk a přidružené choroby přispívají k omezeným možnostem pohybu a tedy </w:t>
      </w:r>
      <w:r w:rsidR="00CD4A2A">
        <w:br/>
      </w:r>
      <w:r w:rsidRPr="00E67574">
        <w:t xml:space="preserve">i samostatnosti. Ta se mění v závislosti na aktuálním zdravotním stavu (aktuální dekompenzaci jednotlivých onemocnění) pacientky od úplné samostatnosti </w:t>
      </w:r>
      <w:r w:rsidR="00CD4A2A">
        <w:br/>
      </w:r>
      <w:r w:rsidRPr="00E67574">
        <w:t>až po omezenou schopnost sebeobsluhy. Přesto je schopná udržet si relativně kvalitní životní standart díky pozitivnímu přístupu</w:t>
      </w:r>
      <w:r w:rsidR="007876CA">
        <w:t xml:space="preserve"> k životu</w:t>
      </w:r>
      <w:r w:rsidRPr="00E67574">
        <w:t xml:space="preserve">, snaze učit se nové věci, aktivnímu přístupu ke svým zdravotním </w:t>
      </w:r>
      <w:r w:rsidR="007876CA">
        <w:t xml:space="preserve">problémům a hlavně díky rodině, </w:t>
      </w:r>
      <w:r w:rsidRPr="00E67574">
        <w:t xml:space="preserve">která je schopná </w:t>
      </w:r>
      <w:r w:rsidR="007876CA">
        <w:t xml:space="preserve">a ochotná </w:t>
      </w:r>
      <w:r w:rsidRPr="00E67574">
        <w:t>pomoci jí v době zhoršení zdravotních potíží. Vzhledem k věku pacientky nemůžeme očekávat úplné odstranění potíží. Ovšem každé zmenšení bolestí zad a z</w:t>
      </w:r>
      <w:r w:rsidR="00D86ED7">
        <w:t>lepšení</w:t>
      </w:r>
      <w:r w:rsidRPr="00E67574">
        <w:t xml:space="preserve"> pohybového rozsahu jistě přispěje k životní pohodě této pacientky.</w:t>
      </w:r>
    </w:p>
    <w:p w:rsidR="00576943" w:rsidRPr="00E67574" w:rsidRDefault="00576943" w:rsidP="00576943">
      <w:r w:rsidRPr="00E67574">
        <w:t xml:space="preserve">     V rámci léčebné rehabilitace je hlavním cílem pokračovat v pohybovém programu, jehož základy se naučila v rámci krátkodobého rehabilitačního plánu. Pacientce jsem vysvětlila, že terapie během hospitalizace má pouze krátkodobý efekt a její účinek se stane trvalým pouze v případě, že si bude pěstovat takové pohybové návyky, které omezí přetěžování její degenerativně změněné páteře </w:t>
      </w:r>
      <w:r w:rsidR="00CD4A2A">
        <w:br/>
      </w:r>
      <w:r w:rsidRPr="00E67574">
        <w:t xml:space="preserve">na minimum. </w:t>
      </w:r>
    </w:p>
    <w:p w:rsidR="00576943" w:rsidRPr="00E67574" w:rsidRDefault="00576943" w:rsidP="00576943">
      <w:r w:rsidRPr="00E67574">
        <w:t xml:space="preserve">     Pacientce jsem doporučila pravidelně cvičit cvičební jednotku sestavenou z cviků uvolňovacích, protahovacích a posilovacích (základní sestavu se naučila v rámci krátkodobého plánu). Při výběru cviků bylo nutné respektovat přidružené zdravotní potíže (deformity rukou</w:t>
      </w:r>
      <w:r w:rsidR="00A654D8">
        <w:t xml:space="preserve">, nohou, omezená hybnost </w:t>
      </w:r>
      <w:r w:rsidR="00293FAF">
        <w:br/>
      </w:r>
      <w:r w:rsidR="00A654D8">
        <w:t xml:space="preserve">P </w:t>
      </w:r>
      <w:r w:rsidRPr="00E67574">
        <w:t xml:space="preserve">ramenního kloubu). K tomu jsem také přihlédla při výběru pomůcek k výcviku </w:t>
      </w:r>
      <w:r w:rsidR="00A654D8">
        <w:t>hlubokého stabilizačního systému</w:t>
      </w:r>
      <w:r w:rsidRPr="00E67574">
        <w:t xml:space="preserve"> – pacientka je schopná udržet rovnováhu pouze na labilních plochách nižší náročnosti. Kromě používané balanční čočky </w:t>
      </w:r>
      <w:r w:rsidR="00CD4A2A">
        <w:br/>
      </w:r>
      <w:r w:rsidRPr="00E67574">
        <w:t xml:space="preserve">a overbalu, by byl vhodný PC polštář či dynamické křeslo. K cvičení v uzavřených řetězcích jsou pro pacientku vhodné terabandy. Pro výcvik exterocepce je vhodná, kromě balanční čočky, miska s oblázky, luštěninami </w:t>
      </w:r>
      <w:r w:rsidRPr="00E67574">
        <w:lastRenderedPageBreak/>
        <w:t>apod. P</w:t>
      </w:r>
      <w:r w:rsidR="007876CA">
        <w:t xml:space="preserve">acientka si </w:t>
      </w:r>
      <w:r w:rsidR="00A654D8">
        <w:t xml:space="preserve">je </w:t>
      </w:r>
      <w:r w:rsidR="007876CA">
        <w:t>vědoma toho, že při</w:t>
      </w:r>
      <w:r w:rsidRPr="00E67574">
        <w:t xml:space="preserve"> veškerém cvičení by měla dodržovat správné pohybové stereotypy, cvičit pomalu, plynule, dbát na správné dýchání</w:t>
      </w:r>
      <w:r w:rsidR="00A654D8">
        <w:t>, relaxaci mezi jednotlivými cviky</w:t>
      </w:r>
      <w:r w:rsidRPr="00E67574">
        <w:t>.</w:t>
      </w:r>
      <w:r w:rsidR="00A654D8">
        <w:t xml:space="preserve"> </w:t>
      </w:r>
      <w:r w:rsidR="007876CA">
        <w:t>Na správné provádění pohybů by měla myslet i při běžných denních činnostech.</w:t>
      </w:r>
      <w:r w:rsidRPr="00E67574">
        <w:t xml:space="preserve"> </w:t>
      </w:r>
    </w:p>
    <w:p w:rsidR="00576943" w:rsidRPr="00E67574" w:rsidRDefault="00576943" w:rsidP="00576943">
      <w:r w:rsidRPr="00E67574">
        <w:t xml:space="preserve">     Dechový stereotyp je v tomto případě zvláštní kapitolou rehabilitačního programu – pacientka má velmi výrazný horní typ dýchání, navíc velmi obtížně relaxuje. Proto bude do cvičební jednotky pravidelně zařazovat dechová cvičení. Doporučila jsem jí také jednoduché prvky jógy nebo některou z relaxačních technik (</w:t>
      </w:r>
      <w:r w:rsidR="00293FAF">
        <w:t>autogenní trénink či</w:t>
      </w:r>
      <w:r w:rsidRPr="00E67574">
        <w:t xml:space="preserve"> Feldenkreisovu metodu</w:t>
      </w:r>
      <w:r w:rsidR="006C3171">
        <w:t xml:space="preserve">, o které vyšly pěkné publikace pro laickou veřejnost). </w:t>
      </w:r>
      <w:r w:rsidRPr="00E67574">
        <w:t xml:space="preserve">Vzhledem k cévním potížím by neměla zapomínat na CG. Protože se pohybuje převážně po bytě, vhodné by bylo zařadit pravidelné </w:t>
      </w:r>
      <w:r w:rsidR="00CD4A2A">
        <w:t>KC</w:t>
      </w:r>
      <w:r w:rsidRPr="00E67574">
        <w:t>.</w:t>
      </w:r>
    </w:p>
    <w:p w:rsidR="00C42111" w:rsidRPr="008F3771" w:rsidRDefault="00C42111" w:rsidP="00C42111">
      <w:r w:rsidRPr="008F3771">
        <w:t xml:space="preserve">     Pacientka se bojí jakéhokoliv pohybu venku. </w:t>
      </w:r>
      <w:r w:rsidRPr="008F3771">
        <w:rPr>
          <w:szCs w:val="28"/>
        </w:rPr>
        <w:t xml:space="preserve">Bere velmi vážně doporučení osteologa vyvarovat se jakéhokoliv nebezpečí pádu (v případě zlomeniny DK není schopná, vzhledem k deformitám drobných ručních kloubů, používat berle či hole). </w:t>
      </w:r>
      <w:r w:rsidRPr="008F3771">
        <w:t>Vycházka na sluníčku by jí určitě prospěla. Proto by bylo vhodné, kdyby s doprovodem občas podnikla krátkou vycházku kolem domu. Z jejího vyprávění je zřejmé, že někdo z její velké rodiny by si určitě našel</w:t>
      </w:r>
      <w:r w:rsidR="006161D3" w:rsidRPr="006161D3">
        <w:t xml:space="preserve"> </w:t>
      </w:r>
      <w:r w:rsidR="006161D3" w:rsidRPr="008F3771">
        <w:t>čas</w:t>
      </w:r>
      <w:r w:rsidRPr="008F3771">
        <w:t>. Co se týká jejího strachu z cestování městskou dopr</w:t>
      </w:r>
      <w:r w:rsidR="000D42E6">
        <w:t>avou, žádný problém by jí zajisté</w:t>
      </w:r>
      <w:r w:rsidRPr="008F3771">
        <w:t xml:space="preserve"> nedělalo nastupování do nízkoplošného autobusu či tramvaje. </w:t>
      </w:r>
    </w:p>
    <w:p w:rsidR="00C42111" w:rsidRPr="008F3771" w:rsidRDefault="00C42111" w:rsidP="00C42111">
      <w:r w:rsidRPr="008F3771">
        <w:t xml:space="preserve">     Z kompenzačních pomůcek by měla </w:t>
      </w:r>
      <w:r w:rsidR="000D42E6" w:rsidRPr="008F3771">
        <w:t xml:space="preserve">určitě </w:t>
      </w:r>
      <w:r w:rsidRPr="008F3771">
        <w:t xml:space="preserve">dále používat ortopedické boty </w:t>
      </w:r>
      <w:r w:rsidR="00293FAF">
        <w:br/>
      </w:r>
      <w:r w:rsidRPr="008F3771">
        <w:t>a podpatěnky. Vzhledem k zborceným příčným klenbám by mohla do bot používat „srdíčka“. Vhodná by t</w:t>
      </w:r>
      <w:r w:rsidR="000D42E6">
        <w:t>aké byla korekce hallux valgus noční polohovací ortézou</w:t>
      </w:r>
      <w:r w:rsidRPr="008F3771">
        <w:t xml:space="preserve">. Na delší statickou zátěž (např. při delším stoji při </w:t>
      </w:r>
      <w:r w:rsidR="000D42E6">
        <w:t xml:space="preserve">vaření </w:t>
      </w:r>
      <w:r w:rsidR="00293FAF">
        <w:br/>
      </w:r>
      <w:r w:rsidR="000D42E6">
        <w:t>či procházce) by jí mohl pomoci</w:t>
      </w:r>
      <w:r w:rsidRPr="008F3771">
        <w:t xml:space="preserve"> bederní pás. V případě zhoršení stability pacientky či úrazu DK by bylo vhodné pultové chodítko, v horším případě vozík. Pacientka byla také poučena, že velmi důležitá je úprava lůžka (vhodná matrace, polštář, podl</w:t>
      </w:r>
      <w:r w:rsidR="008F3771">
        <w:t xml:space="preserve">ožení hlavy). Pohyb v koupelně, </w:t>
      </w:r>
      <w:r w:rsidRPr="008F3771">
        <w:t>zejm. ve vaně, by jí určitě ulehčila madla, protiskluzová podložka, sedátko do vany.</w:t>
      </w:r>
    </w:p>
    <w:p w:rsidR="00C42111" w:rsidRPr="008F3771" w:rsidRDefault="00C42111" w:rsidP="00C42111">
      <w:r w:rsidRPr="008F3771">
        <w:lastRenderedPageBreak/>
        <w:t xml:space="preserve">     Pacientka je ve starobním důchodě, bydlí s manželem. O chod domácnosti se starají společně, v případě potřeby pomáhají dcery s rodinami</w:t>
      </w:r>
      <w:r w:rsidR="008F3771">
        <w:t xml:space="preserve">, se kterými </w:t>
      </w:r>
      <w:r w:rsidRPr="008F3771">
        <w:t>udržuje velmi intenzivní a vřelý vztah. Je ve velmi dobrém psychickém stavu. V těchto ohledech není třeba žádné odborné pomoci. V případě, že by se její stav výrazně či dlouhodobě zhoršil, určitě by byla vhodná pečovatelská služba („homecare“ nebo dům s pečovatelskou službou).</w:t>
      </w:r>
    </w:p>
    <w:p w:rsidR="00387E8F" w:rsidRDefault="00C42111" w:rsidP="00576943">
      <w:r w:rsidRPr="008F3771">
        <w:t xml:space="preserve">     Chronický VASDE je indikací k lázeňské léčbě. Pacientka o této možnosti ví, ovšem odmítá ji vzhledem k předchozím špatným zkušenostem s efektem této léčby.</w:t>
      </w:r>
    </w:p>
    <w:p w:rsidR="00576943" w:rsidRPr="00387E8F" w:rsidRDefault="00576943" w:rsidP="00576943">
      <w:r w:rsidRPr="00E67574">
        <w:t xml:space="preserve"> </w:t>
      </w:r>
    </w:p>
    <w:p w:rsidR="00576943" w:rsidRPr="00E67574" w:rsidRDefault="00293FAF" w:rsidP="008C5DD9">
      <w:pPr>
        <w:pStyle w:val="Nadpis2"/>
      </w:pPr>
      <w:bookmarkStart w:id="63" w:name="_Toc198319941"/>
      <w:r>
        <w:t>Závěr -</w:t>
      </w:r>
      <w:r w:rsidR="00576943" w:rsidRPr="00E67574">
        <w:t xml:space="preserve"> zhodnocení praktických rehabilitačních postupů pro další specializaci autora v oboru fyzioterapie</w:t>
      </w:r>
      <w:bookmarkEnd w:id="63"/>
    </w:p>
    <w:p w:rsidR="00576943" w:rsidRPr="00E67574" w:rsidRDefault="00576943" w:rsidP="00576943">
      <w:r w:rsidRPr="00E67574">
        <w:t xml:space="preserve">     Dva týdny strávené s pacientkou byly pro mě velkou výzvou. Mohla jsem zúročit vše, co jsem se v průběhu studia naučila. Měla jsem „svého“ prvního pacienta, kterému jsem měla pomoci se uzdravit - přesněji zbavit ho bolestí zad a naučit ho, jak postupovat dál, aby se tyto potíže </w:t>
      </w:r>
      <w:r w:rsidR="00D47BBE">
        <w:t>objevovaly co nejméně</w:t>
      </w:r>
      <w:r w:rsidRPr="00E67574">
        <w:t xml:space="preserve">. Ověřila jsem si, že léčebné </w:t>
      </w:r>
      <w:r w:rsidR="00D47BBE">
        <w:t>techniky v praxi</w:t>
      </w:r>
      <w:r w:rsidRPr="00E67574">
        <w:t xml:space="preserve"> opravdu fungují. Některé měly okamžitý účinek, jiné vyžadovaly delší časový odstup, další budou mít efekt až podle vytrvalosti pacientky. Každopádně je velmi uspokojující vědět, že někomu dokážu pomoci od bolestí a možná ho i dlouhodobě zbavit zdravotních potíží (nebo ho alespoň naučit jak na to).</w:t>
      </w:r>
    </w:p>
    <w:p w:rsidR="00576943" w:rsidRPr="00E67574" w:rsidRDefault="00576943" w:rsidP="00576943">
      <w:r w:rsidRPr="00E67574">
        <w:t xml:space="preserve">     Zjistila jsem také, že ne vše lze provést podle naučených šablon, které jsem měla předem připravené. Pohybová omezení pacientky mě donutila zapojit fantazii a využít modifikovaný způsob vyšetření či terapie, pokud byla poloha klasického provedení pro pacientku příliš náročná či nemožná. Výsledek takového vyšetření může být sice méně přesný a efekt takového terapeutického postupu může být méně účinný. Pokud je ovšem mým cílem „primum sane, </w:t>
      </w:r>
      <w:r w:rsidR="00293FAF">
        <w:br/>
      </w:r>
      <w:r w:rsidRPr="00E67574">
        <w:t xml:space="preserve">non nocere“, pak jsem od některých předem připravených technik musela upustit a improvizovat. Je mi jasné, že čím více léčebných metod budu znát, tím </w:t>
      </w:r>
      <w:r w:rsidRPr="00E67574">
        <w:lastRenderedPageBreak/>
        <w:t xml:space="preserve">lépe se s takovými omezeními vypořádám, a najdu optimální způsob, jak s pacientem pracovat, ne kompromis. Mrzí mě, že jsem se nemohla pokusit aplikovat některé prvky z metod, s jejichž základy jsme se seznámili až v průběhu 6. semestru (PNF, Metoda Ludmily Mojžíšové či Vojtova metoda). Určitě by neměly chybět </w:t>
      </w:r>
      <w:r w:rsidR="00E95ABD">
        <w:t>v arz</w:t>
      </w:r>
      <w:r w:rsidRPr="00E67574">
        <w:t xml:space="preserve">enálu zručného fyzioterapeuta, proto bych si </w:t>
      </w:r>
      <w:r w:rsidR="00293FAF">
        <w:br/>
      </w:r>
      <w:r w:rsidRPr="00E67574">
        <w:t xml:space="preserve">do budoucna chtěla osvojit všechny tyto metody. </w:t>
      </w:r>
    </w:p>
    <w:p w:rsidR="00576943" w:rsidRPr="00E67574" w:rsidRDefault="00576943" w:rsidP="00576943">
      <w:r w:rsidRPr="00E67574">
        <w:t xml:space="preserve">     Další zkušeností pro mě byla osobnost pacientky. Během praktických stáží jse</w:t>
      </w:r>
      <w:r w:rsidR="00A17A59">
        <w:t xml:space="preserve">m se setkala s různými povahami </w:t>
      </w:r>
      <w:r w:rsidRPr="00E67574">
        <w:t xml:space="preserve">a je mi jasné, že pokud terapeut není zručným psychologem, některé pacienty přesvědčí jen velmi těžko, aby se aktivně zapojili do léčby a začali pracovat na své úzdravě. O to jednodušší byla moje práce s pacientkou, která veškerou zdravotnickou péči velmi oceňovala </w:t>
      </w:r>
      <w:r w:rsidR="00B11369">
        <w:br/>
      </w:r>
      <w:r w:rsidRPr="00E67574">
        <w:t>a snažila se dodržovat, v rámci svých možností, všechny pokyny týkající se léčby. Jsem připravená na to, že ne se všemi pacienty bude takto jednoduché spolupracovat</w:t>
      </w:r>
      <w:r w:rsidR="00E95ABD">
        <w:t>. Také</w:t>
      </w:r>
      <w:r w:rsidRPr="00E67574">
        <w:t xml:space="preserve"> to je práce fyzioterapeuta – zhodnotit psychologickou stránku pacienta a najít způsob, jak s ním komunikovat a jak ho motivovat k aktivní spolupráci.</w:t>
      </w:r>
    </w:p>
    <w:p w:rsidR="00576943" w:rsidRPr="00E67574" w:rsidRDefault="00576943" w:rsidP="00576943">
      <w:r w:rsidRPr="00E67574">
        <w:t xml:space="preserve">     Téma VAS jsem zvolila proto, že je to problematika velmi aktuální, častá, různorodá a moc by se mi líbilo věnovat se těmto pacientům i po ukončení studia. Velmi přitažlivý je pro mě na této problematice fakt, že jedinou účinnou léčbou i prevencí je úprava životního stylu, zejména jeho pohybové složky, </w:t>
      </w:r>
      <w:r w:rsidR="00293FAF">
        <w:br/>
      </w:r>
      <w:r w:rsidRPr="00E67574">
        <w:t xml:space="preserve">což je úkolem rehabilitace. Fyzioterapeut tak má jedinečnou možnost podílet se maximální měrou na léčbě pacienta. Správně zvoleným terapeutickým postupem ho může zbavit obtíží bez dalších (invazivních) léčebných postupů. </w:t>
      </w:r>
    </w:p>
    <w:p w:rsidR="008D4A2C" w:rsidRDefault="00576943" w:rsidP="00576943">
      <w:r w:rsidRPr="00E67574">
        <w:t xml:space="preserve">     Pokud bych se však nakonec věnovala jiné problematice, určitě bych znalosti získané při této práci zúročila. Axiální systém má výjimečné postavení </w:t>
      </w:r>
      <w:r w:rsidR="00B11369">
        <w:br/>
      </w:r>
      <w:r w:rsidRPr="00E67574">
        <w:t xml:space="preserve">a promítají se do něj poruchy ze všech ostatních částí pohybového systému, </w:t>
      </w:r>
      <w:r w:rsidR="00B11369">
        <w:br/>
      </w:r>
      <w:r w:rsidRPr="00E67574">
        <w:t xml:space="preserve">i ze systémů jiných. Proto by každý fyzioterapeut, ať už se zaměří </w:t>
      </w:r>
      <w:r w:rsidR="005D17D8">
        <w:br/>
      </w:r>
      <w:r w:rsidRPr="00E67574">
        <w:t>na kteroukoliv diagnózu, měl vždy b</w:t>
      </w:r>
      <w:r w:rsidR="00E95ABD">
        <w:t>rát zřetel také</w:t>
      </w:r>
      <w:r w:rsidRPr="00E67574">
        <w:t xml:space="preserve"> n</w:t>
      </w:r>
      <w:r w:rsidR="00A17A59">
        <w:t>a páteř a obtíže s ní spojené (m</w:t>
      </w:r>
      <w:r w:rsidRPr="00E67574">
        <w:t>inimálně v podobě prevence spojené se školou zad</w:t>
      </w:r>
      <w:r w:rsidR="00A17A59">
        <w:t>)</w:t>
      </w:r>
      <w:r w:rsidRPr="00E67574">
        <w:t xml:space="preserve">. Bolesti zad postihují </w:t>
      </w:r>
      <w:r w:rsidRPr="00E67574">
        <w:lastRenderedPageBreak/>
        <w:t xml:space="preserve">většinu populace a určitě se s ní jako fyzioterapeut budu setkávat velmi často, </w:t>
      </w:r>
      <w:r w:rsidR="00293FAF">
        <w:br/>
      </w:r>
      <w:r w:rsidRPr="00E67574">
        <w:t>ať bude moje zaměření jakékoliv.</w:t>
      </w:r>
    </w:p>
    <w:p w:rsidR="00CD7573" w:rsidRDefault="00CD7573" w:rsidP="00576943"/>
    <w:p w:rsidR="00CD7573" w:rsidRDefault="00CD7573" w:rsidP="00576943"/>
    <w:p w:rsidR="00CD7573" w:rsidRDefault="00CD7573" w:rsidP="00576943"/>
    <w:p w:rsidR="009E690C" w:rsidRDefault="009E690C" w:rsidP="00576943"/>
    <w:p w:rsidR="00CD7573" w:rsidRDefault="00CD7573"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387E8F" w:rsidRDefault="00387E8F" w:rsidP="00576943"/>
    <w:p w:rsidR="0067724B" w:rsidRPr="005466CC" w:rsidRDefault="0067724B" w:rsidP="00576943"/>
    <w:p w:rsidR="00576943" w:rsidRDefault="00576943" w:rsidP="00576943">
      <w:pPr>
        <w:pStyle w:val="Nadpis1"/>
      </w:pPr>
      <w:bookmarkStart w:id="64" w:name="_Toc198319942"/>
      <w:r w:rsidRPr="005466CC">
        <w:lastRenderedPageBreak/>
        <w:t>LITERATURA</w:t>
      </w:r>
      <w:bookmarkEnd w:id="64"/>
    </w:p>
    <w:p w:rsidR="005D17D8" w:rsidRPr="005D17D8" w:rsidRDefault="005D17D8" w:rsidP="005D17D8"/>
    <w:p w:rsidR="00576943" w:rsidRPr="000D0DF8" w:rsidRDefault="00576943" w:rsidP="000D0DF8">
      <w:pPr>
        <w:pStyle w:val="Citace"/>
        <w:ind w:left="426" w:hanging="426"/>
      </w:pPr>
      <w:bookmarkStart w:id="65" w:name="_Toc195925879"/>
      <w:bookmarkStart w:id="66" w:name="_Toc195926850"/>
      <w:bookmarkStart w:id="67" w:name="_Toc198319943"/>
      <w:r w:rsidRPr="000D0DF8">
        <w:t xml:space="preserve">AMBLER, Z. </w:t>
      </w:r>
      <w:r w:rsidRPr="00182C31">
        <w:rPr>
          <w:i/>
        </w:rPr>
        <w:t>Základy neurologie</w:t>
      </w:r>
      <w:r w:rsidRPr="000D0DF8">
        <w:t>. Praha: Galén, 2006. 351 s. ISBN 80-7262-433-4.</w:t>
      </w:r>
      <w:bookmarkEnd w:id="65"/>
      <w:bookmarkEnd w:id="66"/>
      <w:bookmarkEnd w:id="67"/>
    </w:p>
    <w:p w:rsidR="00576943" w:rsidRDefault="00576943" w:rsidP="000D0DF8">
      <w:pPr>
        <w:pStyle w:val="Citace"/>
        <w:ind w:left="426" w:hanging="426"/>
      </w:pPr>
      <w:bookmarkStart w:id="68" w:name="_Toc195925880"/>
      <w:bookmarkStart w:id="69" w:name="_Toc195926851"/>
      <w:bookmarkStart w:id="70" w:name="_Toc198319944"/>
      <w:r w:rsidRPr="005466CC">
        <w:t xml:space="preserve">BEDNAŘÍK, J. - KADAŇKA, Z. </w:t>
      </w:r>
      <w:r w:rsidRPr="00182C31">
        <w:rPr>
          <w:i/>
        </w:rPr>
        <w:t>Vertebrogenní neurologické syndromy</w:t>
      </w:r>
      <w:r w:rsidRPr="00160416">
        <w:t xml:space="preserve">. </w:t>
      </w:r>
      <w:r w:rsidRPr="005466CC">
        <w:t>Praha: Triton, 2000. 215</w:t>
      </w:r>
      <w:r w:rsidR="00A251EE">
        <w:t xml:space="preserve"> </w:t>
      </w:r>
      <w:r w:rsidRPr="005466CC">
        <w:t>s. ISBN 80-7254-102-1.</w:t>
      </w:r>
      <w:bookmarkEnd w:id="68"/>
      <w:bookmarkEnd w:id="69"/>
      <w:bookmarkEnd w:id="70"/>
    </w:p>
    <w:p w:rsidR="000E715D" w:rsidRPr="000E715D" w:rsidRDefault="000E715D" w:rsidP="000E715D">
      <w:pPr>
        <w:pStyle w:val="Citace"/>
        <w:ind w:left="426" w:hanging="426"/>
      </w:pPr>
      <w:bookmarkStart w:id="71" w:name="_Toc198319945"/>
      <w:r>
        <w:t xml:space="preserve">BELL, G. </w:t>
      </w:r>
      <w:r w:rsidRPr="00BE6002">
        <w:rPr>
          <w:i/>
        </w:rPr>
        <w:t>Patient selection for spinal surgery</w:t>
      </w:r>
      <w:r w:rsidRPr="000E715D">
        <w:t xml:space="preserve">. </w:t>
      </w:r>
      <w:r>
        <w:t>Cleveland,</w:t>
      </w:r>
      <w:r w:rsidR="008C57B4">
        <w:t xml:space="preserve"> USA. [cit. 1</w:t>
      </w:r>
      <w:r>
        <w:t>0</w:t>
      </w:r>
      <w:r w:rsidRPr="00324606">
        <w:t xml:space="preserve">. </w:t>
      </w:r>
      <w:r w:rsidR="007B2D01">
        <w:t>února</w:t>
      </w:r>
      <w:r>
        <w:t xml:space="preserve"> 2008</w:t>
      </w:r>
      <w:r w:rsidRPr="00324606">
        <w:t>] Dostupné na World Wide Web:</w:t>
      </w:r>
      <w:r>
        <w:t xml:space="preserve"> </w:t>
      </w:r>
      <w:hyperlink r:id="rId8" w:history="1">
        <w:r w:rsidRPr="000E715D">
          <w:rPr>
            <w:rStyle w:val="Hypertextovodkaz"/>
          </w:rPr>
          <w:t>http://www.spineuniverse.com/displayarticle.php/article3072.html</w:t>
        </w:r>
        <w:bookmarkEnd w:id="71"/>
      </w:hyperlink>
    </w:p>
    <w:p w:rsidR="00576943" w:rsidRPr="005466CC" w:rsidRDefault="00576943" w:rsidP="000D0DF8">
      <w:pPr>
        <w:pStyle w:val="Citace"/>
        <w:ind w:left="426" w:hanging="426"/>
      </w:pPr>
      <w:bookmarkStart w:id="72" w:name="_Toc195925881"/>
      <w:bookmarkStart w:id="73" w:name="_Toc195926852"/>
      <w:bookmarkStart w:id="74" w:name="_Toc198319946"/>
      <w:r w:rsidRPr="005466CC">
        <w:t xml:space="preserve">CAPKO, J. </w:t>
      </w:r>
      <w:r w:rsidRPr="00182C31">
        <w:rPr>
          <w:i/>
        </w:rPr>
        <w:t>Základy fyziatrické léčby</w:t>
      </w:r>
      <w:r w:rsidRPr="00160416">
        <w:t xml:space="preserve">. </w:t>
      </w:r>
      <w:r w:rsidRPr="005466CC">
        <w:t>Praha: Grada, 1998. 394 s. ISBN 80-7169-341-3.</w:t>
      </w:r>
      <w:bookmarkEnd w:id="72"/>
      <w:bookmarkEnd w:id="73"/>
      <w:bookmarkEnd w:id="74"/>
    </w:p>
    <w:p w:rsidR="00576943" w:rsidRPr="000D0DF8" w:rsidRDefault="00576943" w:rsidP="000D0DF8">
      <w:pPr>
        <w:pStyle w:val="Citace"/>
        <w:ind w:left="426" w:hanging="426"/>
      </w:pPr>
      <w:bookmarkStart w:id="75" w:name="_Toc195925882"/>
      <w:bookmarkStart w:id="76" w:name="_Toc195926853"/>
      <w:bookmarkStart w:id="77" w:name="_Toc198319947"/>
      <w:r w:rsidRPr="000D0DF8">
        <w:t xml:space="preserve">DOBEŠ, M. - MICHKOVÁ, M. </w:t>
      </w:r>
      <w:r w:rsidRPr="00182C31">
        <w:rPr>
          <w:i/>
        </w:rPr>
        <w:t>Učební text k základnímu kurzu diagnostiky a</w:t>
      </w:r>
      <w:r w:rsidR="00160416" w:rsidRPr="00182C31">
        <w:rPr>
          <w:i/>
        </w:rPr>
        <w:t xml:space="preserve"> </w:t>
      </w:r>
      <w:r w:rsidRPr="00182C31">
        <w:rPr>
          <w:i/>
        </w:rPr>
        <w:t>terapie funkčních poruch pohybového aparátu (měkké a mobilizační techniky)</w:t>
      </w:r>
      <w:r w:rsidRPr="000D0DF8">
        <w:t xml:space="preserve">. </w:t>
      </w:r>
      <w:r w:rsidR="0020417F">
        <w:t xml:space="preserve">Havířov: Domiga, 1997. </w:t>
      </w:r>
      <w:r w:rsidRPr="000D0DF8">
        <w:t>72 s. ISBN 80-902222-1-8.</w:t>
      </w:r>
      <w:bookmarkEnd w:id="75"/>
      <w:bookmarkEnd w:id="76"/>
      <w:bookmarkEnd w:id="77"/>
    </w:p>
    <w:p w:rsidR="00324606" w:rsidRPr="000D0DF8" w:rsidRDefault="00324606" w:rsidP="00324606">
      <w:pPr>
        <w:pStyle w:val="Citace"/>
        <w:ind w:left="426" w:hanging="426"/>
      </w:pPr>
      <w:bookmarkStart w:id="78" w:name="_Toc195925883"/>
      <w:bookmarkStart w:id="79" w:name="_Toc195926854"/>
      <w:bookmarkStart w:id="80" w:name="_Toc198319948"/>
      <w:r w:rsidRPr="000D0DF8">
        <w:t xml:space="preserve">DUNGL, P. aj. </w:t>
      </w:r>
      <w:r w:rsidRPr="00182C31">
        <w:rPr>
          <w:i/>
        </w:rPr>
        <w:t>Ortopedie</w:t>
      </w:r>
      <w:r w:rsidRPr="000D0DF8">
        <w:t>. Praha: Grada,</w:t>
      </w:r>
      <w:r w:rsidR="0020417F">
        <w:t xml:space="preserve"> 2005. 1273 s. ISBN 80-247-0550-</w:t>
      </w:r>
      <w:r w:rsidRPr="000D0DF8">
        <w:t>8.</w:t>
      </w:r>
      <w:bookmarkEnd w:id="78"/>
      <w:bookmarkEnd w:id="79"/>
      <w:bookmarkEnd w:id="80"/>
    </w:p>
    <w:p w:rsidR="00576943" w:rsidRDefault="00576943" w:rsidP="000D0DF8">
      <w:pPr>
        <w:pStyle w:val="Citace"/>
        <w:ind w:left="426" w:hanging="426"/>
      </w:pPr>
      <w:bookmarkStart w:id="81" w:name="_Toc195925884"/>
      <w:bookmarkStart w:id="82" w:name="_Toc195926855"/>
      <w:bookmarkStart w:id="83" w:name="_Toc198319949"/>
      <w:r w:rsidRPr="000D0DF8">
        <w:t xml:space="preserve">DVOŘÁK, R. </w:t>
      </w:r>
      <w:r w:rsidRPr="00182C31">
        <w:rPr>
          <w:i/>
        </w:rPr>
        <w:t>Základy kinezioterapie</w:t>
      </w:r>
      <w:r w:rsidRPr="000D0DF8">
        <w:t>. Olomouc: Univerzita Palackého v Olomouci, 2003. 104 s. ISBN 80-244-0609-8.</w:t>
      </w:r>
      <w:bookmarkEnd w:id="81"/>
      <w:bookmarkEnd w:id="82"/>
      <w:bookmarkEnd w:id="83"/>
    </w:p>
    <w:p w:rsidR="00162F86" w:rsidRPr="00162F86" w:rsidRDefault="00162F86" w:rsidP="00162F86">
      <w:pPr>
        <w:pStyle w:val="Citace"/>
        <w:ind w:left="426" w:hanging="426"/>
      </w:pPr>
      <w:bookmarkStart w:id="84" w:name="_Toc198319950"/>
      <w:r>
        <w:t xml:space="preserve">FIALA, P. </w:t>
      </w:r>
      <w:r w:rsidRPr="00162F86">
        <w:rPr>
          <w:i/>
        </w:rPr>
        <w:t>Bolesti dolní části zad: poznámky k diagnostice a léčbě</w:t>
      </w:r>
      <w:r w:rsidRPr="00162F86">
        <w:t xml:space="preserve">. </w:t>
      </w:r>
      <w:r>
        <w:t>Practicus, 2003, roč. 2, č. 10, s. 10-12.</w:t>
      </w:r>
      <w:bookmarkEnd w:id="84"/>
    </w:p>
    <w:p w:rsidR="00576943" w:rsidRPr="005466CC" w:rsidRDefault="00576943" w:rsidP="000D0DF8">
      <w:pPr>
        <w:pStyle w:val="Citace"/>
        <w:ind w:left="426" w:hanging="426"/>
      </w:pPr>
      <w:bookmarkStart w:id="85" w:name="_Toc195925885"/>
      <w:bookmarkStart w:id="86" w:name="_Toc195926856"/>
      <w:bookmarkStart w:id="87" w:name="_Toc198319951"/>
      <w:r w:rsidRPr="005466CC">
        <w:t xml:space="preserve">GILBERTOVÁ, S. - MATOUŠEK, O. </w:t>
      </w:r>
      <w:r w:rsidRPr="00182C31">
        <w:rPr>
          <w:i/>
        </w:rPr>
        <w:t>Ergonomie, optimalizace lidské činnosti</w:t>
      </w:r>
      <w:r w:rsidRPr="000D0DF8">
        <w:t xml:space="preserve">. </w:t>
      </w:r>
      <w:r w:rsidRPr="005466CC">
        <w:t>Praha: Grada, 2002. 240 s. ISBN 80-247-0226-6.</w:t>
      </w:r>
      <w:bookmarkEnd w:id="85"/>
      <w:bookmarkEnd w:id="86"/>
      <w:bookmarkEnd w:id="87"/>
    </w:p>
    <w:p w:rsidR="00576943" w:rsidRPr="005466CC" w:rsidRDefault="00576943" w:rsidP="000D0DF8">
      <w:pPr>
        <w:pStyle w:val="Citace"/>
        <w:ind w:left="426" w:hanging="426"/>
      </w:pPr>
      <w:bookmarkStart w:id="88" w:name="_Toc195925887"/>
      <w:bookmarkStart w:id="89" w:name="_Toc195926858"/>
      <w:bookmarkStart w:id="90" w:name="_Toc198319952"/>
      <w:r w:rsidRPr="005466CC">
        <w:t xml:space="preserve">GÚTH, A. aj. </w:t>
      </w:r>
      <w:r w:rsidR="00576F2C">
        <w:rPr>
          <w:i/>
        </w:rPr>
        <w:t>Výchovná rehabilitace aneb Jak vyučovat školu páteře</w:t>
      </w:r>
      <w:r w:rsidRPr="000D0DF8">
        <w:t>.</w:t>
      </w:r>
      <w:r w:rsidRPr="005466CC">
        <w:t xml:space="preserve"> </w:t>
      </w:r>
      <w:r w:rsidR="00576F2C">
        <w:t>Prah</w:t>
      </w:r>
      <w:r w:rsidRPr="005466CC">
        <w:t xml:space="preserve">a: </w:t>
      </w:r>
      <w:r w:rsidR="00576F2C">
        <w:t xml:space="preserve">Egem, 1999. 111 </w:t>
      </w:r>
      <w:r w:rsidRPr="005466CC">
        <w:t>s. ISBN 80-</w:t>
      </w:r>
      <w:r w:rsidR="00576F2C">
        <w:t>7199</w:t>
      </w:r>
      <w:r w:rsidRPr="005466CC">
        <w:t>-</w:t>
      </w:r>
      <w:r w:rsidR="00576F2C">
        <w:t>039-6</w:t>
      </w:r>
      <w:r w:rsidRPr="005466CC">
        <w:t>.</w:t>
      </w:r>
      <w:bookmarkEnd w:id="88"/>
      <w:bookmarkEnd w:id="89"/>
      <w:bookmarkEnd w:id="90"/>
    </w:p>
    <w:p w:rsidR="00576943" w:rsidRPr="000D0DF8" w:rsidRDefault="00576943" w:rsidP="000D0DF8">
      <w:pPr>
        <w:pStyle w:val="Citace"/>
        <w:ind w:left="426" w:hanging="426"/>
      </w:pPr>
      <w:bookmarkStart w:id="91" w:name="_Toc195925888"/>
      <w:bookmarkStart w:id="92" w:name="_Toc195926859"/>
      <w:bookmarkStart w:id="93" w:name="_Toc198319953"/>
      <w:r w:rsidRPr="000D0DF8">
        <w:t xml:space="preserve">HALADOVÁ, E. - NECHVÁTALOVÁ, L. </w:t>
      </w:r>
      <w:r w:rsidRPr="00182C31">
        <w:rPr>
          <w:i/>
        </w:rPr>
        <w:t>Vyšetřovací metody hybného systému</w:t>
      </w:r>
      <w:r w:rsidRPr="000D0DF8">
        <w:t>. Brno: Národní centrum ošetřovatelství a nelékařských zdravotnických oborů, 2003. 135 s. ISBN 80-7013-393-7.</w:t>
      </w:r>
      <w:bookmarkEnd w:id="91"/>
      <w:bookmarkEnd w:id="92"/>
      <w:bookmarkEnd w:id="93"/>
    </w:p>
    <w:p w:rsidR="00324606" w:rsidRPr="005466CC" w:rsidRDefault="00324606" w:rsidP="00324606">
      <w:pPr>
        <w:pStyle w:val="Citace"/>
        <w:ind w:left="426" w:hanging="426"/>
      </w:pPr>
      <w:bookmarkStart w:id="94" w:name="_Toc195925889"/>
      <w:bookmarkStart w:id="95" w:name="_Toc195926860"/>
      <w:bookmarkStart w:id="96" w:name="_Toc198319954"/>
      <w:r w:rsidRPr="005466CC">
        <w:lastRenderedPageBreak/>
        <w:t xml:space="preserve">HELCL, F. </w:t>
      </w:r>
      <w:r w:rsidRPr="00182C31">
        <w:rPr>
          <w:i/>
        </w:rPr>
        <w:t>Aktivní životní styl a jeho změny u nemocných s chronickými bolestmi bederní páteře</w:t>
      </w:r>
      <w:r w:rsidRPr="005466CC">
        <w:t>. Rehabilitace a fyzikální lékařství, 2008, roč. 15, č. 1, s. 27-31.</w:t>
      </w:r>
      <w:bookmarkEnd w:id="94"/>
      <w:bookmarkEnd w:id="95"/>
      <w:bookmarkEnd w:id="96"/>
    </w:p>
    <w:p w:rsidR="00324606" w:rsidRDefault="00324606" w:rsidP="00324606">
      <w:pPr>
        <w:pStyle w:val="Citace"/>
        <w:ind w:left="426" w:hanging="426"/>
      </w:pPr>
      <w:bookmarkStart w:id="97" w:name="_Toc195925890"/>
      <w:bookmarkStart w:id="98" w:name="_Toc195926861"/>
      <w:bookmarkStart w:id="99" w:name="_Toc198319955"/>
      <w:r w:rsidRPr="00324606">
        <w:t xml:space="preserve">HNÍZDIL, J. </w:t>
      </w:r>
      <w:r w:rsidRPr="00182C31">
        <w:rPr>
          <w:i/>
        </w:rPr>
        <w:t>Bolesti zad jsou jednou z mála životních jistot</w:t>
      </w:r>
      <w:r w:rsidRPr="00324606">
        <w:t xml:space="preserve">. </w:t>
      </w:r>
      <w:r w:rsidR="00F216A9">
        <w:t>Lékařské listy, 2000</w:t>
      </w:r>
      <w:r w:rsidRPr="00324606">
        <w:t xml:space="preserve">. [cit. 16. prosince 2007] Dostupné na World Wide Web: </w:t>
      </w:r>
      <w:hyperlink r:id="rId9" w:history="1">
        <w:r w:rsidR="0054171D" w:rsidRPr="005466CC">
          <w:rPr>
            <w:rStyle w:val="Hypertextovodkaz"/>
            <w:szCs w:val="28"/>
            <w:lang w:val="en-US"/>
          </w:rPr>
          <w:t>http://www.volny.cz/novacka/clanky/clanek1/htm</w:t>
        </w:r>
        <w:bookmarkEnd w:id="97"/>
        <w:bookmarkEnd w:id="98"/>
        <w:bookmarkEnd w:id="99"/>
      </w:hyperlink>
    </w:p>
    <w:p w:rsidR="00480440" w:rsidRPr="00480440" w:rsidRDefault="00480440" w:rsidP="00480440">
      <w:pPr>
        <w:pStyle w:val="Citace"/>
        <w:ind w:left="426" w:hanging="426"/>
      </w:pPr>
      <w:bookmarkStart w:id="100" w:name="_Toc195925891"/>
      <w:bookmarkStart w:id="101" w:name="_Toc195926862"/>
      <w:bookmarkStart w:id="102" w:name="_Toc198319956"/>
      <w:r w:rsidRPr="005466CC">
        <w:t xml:space="preserve">HNÍZDIL, J. - BERÁNKOVÁ, B. </w:t>
      </w:r>
      <w:r w:rsidRPr="00BE6002">
        <w:rPr>
          <w:i/>
        </w:rPr>
        <w:t>Bolesti zad jako životní realita</w:t>
      </w:r>
      <w:r w:rsidRPr="00480440">
        <w:t xml:space="preserve">. </w:t>
      </w:r>
      <w:r w:rsidRPr="005466CC">
        <w:t>Praha: Triton, 2000. 167 s. ISBN 80-7254-098-X.</w:t>
      </w:r>
      <w:bookmarkEnd w:id="100"/>
      <w:bookmarkEnd w:id="101"/>
      <w:bookmarkEnd w:id="102"/>
    </w:p>
    <w:p w:rsidR="00576943" w:rsidRPr="005466CC" w:rsidRDefault="00576943" w:rsidP="000D0DF8">
      <w:pPr>
        <w:pStyle w:val="Citace"/>
        <w:ind w:left="426" w:hanging="426"/>
      </w:pPr>
      <w:bookmarkStart w:id="103" w:name="_Toc195925892"/>
      <w:bookmarkStart w:id="104" w:name="_Toc195926863"/>
      <w:bookmarkStart w:id="105" w:name="_Toc198319957"/>
      <w:r w:rsidRPr="005466CC">
        <w:t xml:space="preserve">HROMÁDKOVÁ, J. aj. </w:t>
      </w:r>
      <w:r w:rsidRPr="00182C31">
        <w:rPr>
          <w:i/>
        </w:rPr>
        <w:t>Fyzioterapie</w:t>
      </w:r>
      <w:r w:rsidRPr="000D0DF8">
        <w:t>.</w:t>
      </w:r>
      <w:r w:rsidRPr="005466CC">
        <w:t xml:space="preserve"> Jinočany: H &amp; H, 2002. 428s. ISBN 80-86022-45-5.</w:t>
      </w:r>
      <w:bookmarkEnd w:id="103"/>
      <w:bookmarkEnd w:id="104"/>
      <w:bookmarkEnd w:id="105"/>
    </w:p>
    <w:p w:rsidR="00B15398" w:rsidRDefault="00576943" w:rsidP="00A12DB8">
      <w:pPr>
        <w:pStyle w:val="Citace"/>
        <w:ind w:left="426" w:hanging="426"/>
      </w:pPr>
      <w:bookmarkStart w:id="106" w:name="_Toc195925893"/>
      <w:bookmarkStart w:id="107" w:name="_Toc195926864"/>
      <w:bookmarkStart w:id="108" w:name="_Toc198319958"/>
      <w:r w:rsidRPr="005466CC">
        <w:t xml:space="preserve">CHALOUPKA, R. aj. </w:t>
      </w:r>
      <w:r w:rsidRPr="00182C31">
        <w:rPr>
          <w:i/>
        </w:rPr>
        <w:t>Vybrané kapitoly z LTV ve spondylochirurgii</w:t>
      </w:r>
      <w:r w:rsidRPr="005466CC">
        <w:t>. Brno: Institut pro další vzdělávání pracovníků ve zdravotnictví, 2003. 186 s. ISBN 80-7013-375-9.</w:t>
      </w:r>
      <w:bookmarkEnd w:id="106"/>
      <w:bookmarkEnd w:id="107"/>
      <w:bookmarkEnd w:id="108"/>
    </w:p>
    <w:p w:rsidR="00576943" w:rsidRPr="005466CC" w:rsidRDefault="00576943" w:rsidP="00324606">
      <w:pPr>
        <w:pStyle w:val="Citace"/>
        <w:ind w:left="426" w:hanging="426"/>
      </w:pPr>
      <w:bookmarkStart w:id="109" w:name="_Toc195925894"/>
      <w:bookmarkStart w:id="110" w:name="_Toc195926865"/>
      <w:bookmarkStart w:id="111" w:name="_Toc198319959"/>
      <w:r w:rsidRPr="005466CC">
        <w:t xml:space="preserve">JANDA, V. - KRAUS, J. </w:t>
      </w:r>
      <w:r w:rsidRPr="00182C31">
        <w:rPr>
          <w:i/>
        </w:rPr>
        <w:t>Neurologie pro rehabilitační pracovníky</w:t>
      </w:r>
      <w:r w:rsidRPr="00324606">
        <w:t>.</w:t>
      </w:r>
      <w:r w:rsidRPr="005466CC">
        <w:t xml:space="preserve"> Praha: Avicenum, 1975. </w:t>
      </w:r>
      <w:r w:rsidRPr="00324606">
        <w:t>197 s. ISBN 08-027-75.</w:t>
      </w:r>
      <w:bookmarkEnd w:id="109"/>
      <w:bookmarkEnd w:id="110"/>
      <w:bookmarkEnd w:id="111"/>
    </w:p>
    <w:p w:rsidR="00576943" w:rsidRPr="005466CC" w:rsidRDefault="00576943" w:rsidP="00324606">
      <w:pPr>
        <w:pStyle w:val="Citace"/>
        <w:ind w:left="426" w:hanging="426"/>
      </w:pPr>
      <w:bookmarkStart w:id="112" w:name="_Toc195925895"/>
      <w:bookmarkStart w:id="113" w:name="_Toc195926866"/>
      <w:bookmarkStart w:id="114" w:name="_Toc198319960"/>
      <w:r w:rsidRPr="005466CC">
        <w:t xml:space="preserve">KASÍK, J. aj. </w:t>
      </w:r>
      <w:r w:rsidRPr="00182C31">
        <w:rPr>
          <w:i/>
        </w:rPr>
        <w:t>Vertebrogenní kořenové syndromy, diagnostika a léčba</w:t>
      </w:r>
      <w:r w:rsidRPr="00324606">
        <w:t xml:space="preserve">. </w:t>
      </w:r>
      <w:r w:rsidRPr="005466CC">
        <w:t>Praha: Grada, 2002. 224 s. ISBN 80-247-0142-1.</w:t>
      </w:r>
      <w:bookmarkEnd w:id="112"/>
      <w:bookmarkEnd w:id="113"/>
      <w:bookmarkEnd w:id="114"/>
    </w:p>
    <w:p w:rsidR="00324606" w:rsidRPr="005466CC" w:rsidRDefault="00324606" w:rsidP="00324606">
      <w:pPr>
        <w:pStyle w:val="Citace"/>
        <w:ind w:left="426" w:hanging="426"/>
      </w:pPr>
      <w:bookmarkStart w:id="115" w:name="_Toc195925896"/>
      <w:bookmarkStart w:id="116" w:name="_Toc195926867"/>
      <w:bookmarkStart w:id="117" w:name="_Toc198319961"/>
      <w:r w:rsidRPr="005466CC">
        <w:t xml:space="preserve">KOLÁŘ, P. </w:t>
      </w:r>
      <w:r w:rsidRPr="00182C31">
        <w:rPr>
          <w:i/>
        </w:rPr>
        <w:t>Vertebrogenní obtíže a stabilizační funkce svalů - diagnostika</w:t>
      </w:r>
      <w:r w:rsidRPr="005466CC">
        <w:t>. Rehabilitace a fyzikální lékařství, 2006, roč. 13, č. 4, s. 155-170.</w:t>
      </w:r>
      <w:bookmarkEnd w:id="115"/>
      <w:bookmarkEnd w:id="116"/>
      <w:bookmarkEnd w:id="117"/>
    </w:p>
    <w:p w:rsidR="00324606" w:rsidRDefault="00324606" w:rsidP="00324606">
      <w:pPr>
        <w:pStyle w:val="Citace"/>
        <w:ind w:left="426" w:hanging="426"/>
      </w:pPr>
      <w:bookmarkStart w:id="118" w:name="_Toc195925897"/>
      <w:bookmarkStart w:id="119" w:name="_Toc195926868"/>
      <w:bookmarkStart w:id="120" w:name="_Toc198319962"/>
      <w:r w:rsidRPr="005466CC">
        <w:t xml:space="preserve">KOLÁŘ, P. </w:t>
      </w:r>
      <w:r w:rsidRPr="00182C31">
        <w:rPr>
          <w:i/>
        </w:rPr>
        <w:t>Vertebrogenní obtíže a stabilizační funkce svalů - terapie</w:t>
      </w:r>
      <w:r w:rsidRPr="005466CC">
        <w:t>. Rehabilitace a fyzikální lékařství, 2007, roč. 14, č. 1, s. 3-17.</w:t>
      </w:r>
      <w:bookmarkEnd w:id="118"/>
      <w:bookmarkEnd w:id="119"/>
      <w:bookmarkEnd w:id="120"/>
    </w:p>
    <w:p w:rsidR="00F37880" w:rsidRPr="00F37880" w:rsidRDefault="007B2D01" w:rsidP="00F37880">
      <w:pPr>
        <w:pStyle w:val="Citace"/>
        <w:ind w:left="426" w:hanging="426"/>
      </w:pPr>
      <w:bookmarkStart w:id="121" w:name="_Toc198319963"/>
      <w:r>
        <w:t xml:space="preserve">KOLÁŘOVÁ, J. </w:t>
      </w:r>
      <w:r w:rsidR="00F37880" w:rsidRPr="00F37880">
        <w:rPr>
          <w:i/>
        </w:rPr>
        <w:t>Možnosti léčebné rehabilitace u pacientů s vertebrogenním algickým syndromem.</w:t>
      </w:r>
      <w:r w:rsidR="00F37880">
        <w:t xml:space="preserve"> Practicus, 2003, r</w:t>
      </w:r>
      <w:r>
        <w:t xml:space="preserve">oč. </w:t>
      </w:r>
      <w:r w:rsidR="00F37880">
        <w:t>2,</w:t>
      </w:r>
      <w:r>
        <w:t xml:space="preserve"> </w:t>
      </w:r>
      <w:r w:rsidR="00F37880">
        <w:t>č. 5, s. 40-41.</w:t>
      </w:r>
      <w:bookmarkEnd w:id="121"/>
    </w:p>
    <w:p w:rsidR="00576943" w:rsidRPr="005466CC" w:rsidRDefault="00576943" w:rsidP="00324606">
      <w:pPr>
        <w:pStyle w:val="Citace"/>
        <w:ind w:left="426" w:hanging="426"/>
      </w:pPr>
      <w:bookmarkStart w:id="122" w:name="_Toc195925898"/>
      <w:bookmarkStart w:id="123" w:name="_Toc195926869"/>
      <w:bookmarkStart w:id="124" w:name="_Toc198319964"/>
      <w:r w:rsidRPr="005466CC">
        <w:t xml:space="preserve">LEWIT, K. </w:t>
      </w:r>
      <w:r w:rsidRPr="00182C31">
        <w:rPr>
          <w:i/>
        </w:rPr>
        <w:t>Manipulační léčba v myoskeletální medicíně</w:t>
      </w:r>
      <w:r w:rsidRPr="005466CC">
        <w:t>. Praha: Sdělovací technika, 2003. 411 s. ISBN 80-86645-04-5.</w:t>
      </w:r>
      <w:bookmarkEnd w:id="122"/>
      <w:bookmarkEnd w:id="123"/>
      <w:bookmarkEnd w:id="124"/>
    </w:p>
    <w:p w:rsidR="00324606" w:rsidRDefault="00324606" w:rsidP="00324606">
      <w:pPr>
        <w:pStyle w:val="Citace"/>
        <w:ind w:left="426" w:hanging="426"/>
      </w:pPr>
      <w:bookmarkStart w:id="125" w:name="_Toc195925899"/>
      <w:bookmarkStart w:id="126" w:name="_Toc195926870"/>
      <w:bookmarkStart w:id="127" w:name="_Toc198319965"/>
      <w:r w:rsidRPr="005466CC">
        <w:t xml:space="preserve">LEWIT, K. </w:t>
      </w:r>
      <w:r w:rsidRPr="00182C31">
        <w:rPr>
          <w:i/>
        </w:rPr>
        <w:t>Rehabilitace u bolestivých poruch pohybové soustavy</w:t>
      </w:r>
      <w:r w:rsidRPr="00324606">
        <w:t xml:space="preserve">. </w:t>
      </w:r>
      <w:r w:rsidRPr="005466CC">
        <w:t>Rehabilitace a fyzikální lékařství, 2001, roč. 8, č. 1, s. 4-17.</w:t>
      </w:r>
      <w:bookmarkEnd w:id="125"/>
      <w:bookmarkEnd w:id="126"/>
      <w:bookmarkEnd w:id="127"/>
    </w:p>
    <w:p w:rsidR="009104B0" w:rsidRPr="009104B0" w:rsidRDefault="009104B0" w:rsidP="009104B0">
      <w:pPr>
        <w:pStyle w:val="Citace"/>
        <w:ind w:left="426" w:hanging="426"/>
      </w:pPr>
      <w:bookmarkStart w:id="128" w:name="_Toc198319966"/>
      <w:r>
        <w:lastRenderedPageBreak/>
        <w:t xml:space="preserve">MUMMANENI, P. </w:t>
      </w:r>
      <w:r w:rsidRPr="00BE6002">
        <w:rPr>
          <w:i/>
        </w:rPr>
        <w:t>Discogenic Low Back Pain</w:t>
      </w:r>
      <w:r w:rsidRPr="009104B0">
        <w:t xml:space="preserve">. </w:t>
      </w:r>
      <w:r w:rsidR="003E6253">
        <w:t>Philadelphia, USA</w:t>
      </w:r>
      <w:r>
        <w:t>. [cit. 10</w:t>
      </w:r>
      <w:r w:rsidRPr="00324606">
        <w:t xml:space="preserve">. </w:t>
      </w:r>
      <w:r>
        <w:t>února 2008</w:t>
      </w:r>
      <w:r w:rsidRPr="00324606">
        <w:t>] Dostupné na World Wide Web:</w:t>
      </w:r>
      <w:r>
        <w:t xml:space="preserve"> </w:t>
      </w:r>
      <w:hyperlink r:id="rId10" w:history="1">
        <w:r w:rsidRPr="009104B0">
          <w:rPr>
            <w:rStyle w:val="Hypertextovodkaz"/>
          </w:rPr>
          <w:t>http://www.spineuniverse.com/displayarticle.php/article3342.html</w:t>
        </w:r>
        <w:bookmarkEnd w:id="128"/>
      </w:hyperlink>
    </w:p>
    <w:p w:rsidR="00576943" w:rsidRPr="005466CC" w:rsidRDefault="00576943" w:rsidP="00324606">
      <w:pPr>
        <w:pStyle w:val="Citace"/>
        <w:ind w:left="426" w:hanging="426"/>
      </w:pPr>
      <w:bookmarkStart w:id="129" w:name="_Toc195925900"/>
      <w:bookmarkStart w:id="130" w:name="_Toc195926871"/>
      <w:bookmarkStart w:id="131" w:name="_Toc198319967"/>
      <w:r w:rsidRPr="005466CC">
        <w:t>M</w:t>
      </w:r>
      <w:r w:rsidR="001331B2">
        <w:t>Ű</w:t>
      </w:r>
      <w:r w:rsidRPr="005466CC">
        <w:t xml:space="preserve">LLER, I. </w:t>
      </w:r>
      <w:r w:rsidRPr="00182C31">
        <w:rPr>
          <w:i/>
        </w:rPr>
        <w:t>Bolestivé syndromy pohybového ústrojí v ordinaci praktického lékaře</w:t>
      </w:r>
      <w:r w:rsidRPr="00324606">
        <w:t xml:space="preserve">. </w:t>
      </w:r>
      <w:r w:rsidRPr="005466CC">
        <w:t>Brno: Národní centrum ošetřovatelství a nelékařských zdravotnic</w:t>
      </w:r>
      <w:r w:rsidRPr="005466CC">
        <w:softHyphen/>
        <w:t>kých oborů, 2005. 116 s. ISBN 80-7013-415-1.</w:t>
      </w:r>
      <w:bookmarkEnd w:id="129"/>
      <w:bookmarkEnd w:id="130"/>
      <w:bookmarkEnd w:id="131"/>
    </w:p>
    <w:p w:rsidR="00324606" w:rsidRDefault="00324606" w:rsidP="00324606">
      <w:pPr>
        <w:pStyle w:val="Citace"/>
        <w:ind w:left="426" w:hanging="426"/>
      </w:pPr>
      <w:bookmarkStart w:id="132" w:name="_Toc195925901"/>
      <w:bookmarkStart w:id="133" w:name="_Toc195926872"/>
      <w:bookmarkStart w:id="134" w:name="_Toc198319968"/>
      <w:r w:rsidRPr="005466CC">
        <w:t>M</w:t>
      </w:r>
      <w:r w:rsidR="001331B2">
        <w:t>Ű</w:t>
      </w:r>
      <w:r w:rsidRPr="005466CC">
        <w:t xml:space="preserve">LLER, I. - KACEROVSKÝ, P. </w:t>
      </w:r>
      <w:r w:rsidRPr="00182C31">
        <w:rPr>
          <w:i/>
        </w:rPr>
        <w:t>Bolesti vertebrogenního původu</w:t>
      </w:r>
      <w:r w:rsidRPr="00324606">
        <w:t xml:space="preserve">. </w:t>
      </w:r>
      <w:r w:rsidRPr="005466CC">
        <w:t xml:space="preserve">ČLS JEP, doporučené postupy pro praktické lékaře, 2001. </w:t>
      </w:r>
      <w:r w:rsidR="007B2D01">
        <w:t>[cit. 10</w:t>
      </w:r>
      <w:r w:rsidRPr="00324606">
        <w:t xml:space="preserve">. </w:t>
      </w:r>
      <w:r w:rsidR="007B2D01">
        <w:t>ledna 2008</w:t>
      </w:r>
      <w:r w:rsidRPr="00324606">
        <w:t xml:space="preserve">] </w:t>
      </w:r>
      <w:r w:rsidRPr="005466CC">
        <w:t xml:space="preserve">Dostupné na World Wide Web: </w:t>
      </w:r>
      <w:hyperlink r:id="rId11" w:history="1">
        <w:r w:rsidR="0054171D" w:rsidRPr="005466CC">
          <w:rPr>
            <w:rStyle w:val="Hypertextovodkaz"/>
            <w:szCs w:val="28"/>
          </w:rPr>
          <w:t>http://www.cls.cz/dokumenty2/os/r074.rtf</w:t>
        </w:r>
        <w:bookmarkEnd w:id="132"/>
        <w:bookmarkEnd w:id="133"/>
        <w:bookmarkEnd w:id="134"/>
      </w:hyperlink>
    </w:p>
    <w:p w:rsidR="007D076C" w:rsidRPr="007D076C" w:rsidRDefault="007D076C" w:rsidP="007D076C">
      <w:pPr>
        <w:pStyle w:val="Citace"/>
        <w:ind w:left="426" w:hanging="426"/>
      </w:pPr>
      <w:bookmarkStart w:id="135" w:name="_Toc198319969"/>
      <w:r>
        <w:t xml:space="preserve">NOVÁK, M. </w:t>
      </w:r>
      <w:r w:rsidRPr="007D076C">
        <w:rPr>
          <w:i/>
        </w:rPr>
        <w:t>Bolesti zad I.</w:t>
      </w:r>
      <w:r>
        <w:t xml:space="preserve"> Praha: Triton, 2002. 94 s. ISBN 80-7254-314-8.</w:t>
      </w:r>
      <w:bookmarkEnd w:id="135"/>
    </w:p>
    <w:p w:rsidR="003E0489" w:rsidRPr="005466CC" w:rsidRDefault="003E0489" w:rsidP="003E0489">
      <w:pPr>
        <w:pStyle w:val="Citace"/>
        <w:ind w:left="426" w:hanging="426"/>
      </w:pPr>
      <w:bookmarkStart w:id="136" w:name="_Toc198319970"/>
      <w:bookmarkStart w:id="137" w:name="_Toc195925902"/>
      <w:bookmarkStart w:id="138" w:name="_Toc195926873"/>
      <w:r w:rsidRPr="005466CC">
        <w:t xml:space="preserve">NOVÁKOVÁ, E. </w:t>
      </w:r>
      <w:r w:rsidRPr="003E0489">
        <w:rPr>
          <w:i/>
        </w:rPr>
        <w:t>Návrh vzorových léčebných kroků</w:t>
      </w:r>
      <w:r w:rsidRPr="005466CC">
        <w:t>. Rehabilitace a fyzikální lékařství, 2007, roč. 14, č. 4, s. 163-165.</w:t>
      </w:r>
      <w:bookmarkEnd w:id="136"/>
    </w:p>
    <w:p w:rsidR="00160416" w:rsidRDefault="00160416" w:rsidP="0054171D">
      <w:pPr>
        <w:pStyle w:val="Citace"/>
        <w:ind w:left="426" w:hanging="426"/>
      </w:pPr>
      <w:bookmarkStart w:id="139" w:name="_Toc198319971"/>
      <w:r w:rsidRPr="005466CC">
        <w:t xml:space="preserve">ODBORNÉ FÓRUM LÉKAŘŮ A FARMACEUTŮ. </w:t>
      </w:r>
      <w:r w:rsidRPr="00182C31">
        <w:rPr>
          <w:i/>
        </w:rPr>
        <w:t>Choroby pohybového aparátu. Chronická bolest zad</w:t>
      </w:r>
      <w:r w:rsidRPr="005466CC">
        <w:t>. Medicí</w:t>
      </w:r>
      <w:r w:rsidR="00FB256E">
        <w:t xml:space="preserve">na, </w:t>
      </w:r>
      <w:r w:rsidRPr="005466CC">
        <w:t>1999, roč. 6, č. 9</w:t>
      </w:r>
      <w:r w:rsidR="001D254A">
        <w:t xml:space="preserve">, s. 13. [cit. </w:t>
      </w:r>
      <w:r w:rsidR="007B2D01">
        <w:t>5. března 2008]</w:t>
      </w:r>
      <w:r w:rsidRPr="005466CC">
        <w:t xml:space="preserve"> Dostupné na World Wide Web: </w:t>
      </w:r>
      <w:hyperlink r:id="rId12" w:history="1">
        <w:r w:rsidR="0054171D" w:rsidRPr="005466CC">
          <w:rPr>
            <w:rStyle w:val="Hypertextovodkaz"/>
            <w:szCs w:val="28"/>
          </w:rPr>
          <w:t>http://www.zdrava-rodina.cz/med/med999/med999_16.html</w:t>
        </w:r>
        <w:bookmarkEnd w:id="137"/>
        <w:bookmarkEnd w:id="138"/>
        <w:bookmarkEnd w:id="139"/>
      </w:hyperlink>
    </w:p>
    <w:p w:rsidR="004B3298" w:rsidRPr="004B3298" w:rsidRDefault="00160416" w:rsidP="004B3298">
      <w:pPr>
        <w:pStyle w:val="Citace"/>
        <w:ind w:left="426" w:hanging="426"/>
      </w:pPr>
      <w:bookmarkStart w:id="140" w:name="_Toc195925903"/>
      <w:bookmarkStart w:id="141" w:name="_Toc195926874"/>
      <w:bookmarkStart w:id="142" w:name="_Toc198319972"/>
      <w:r w:rsidRPr="005466CC">
        <w:t xml:space="preserve">OPAVSKÝ, J. - URBAN, J. </w:t>
      </w:r>
      <w:r w:rsidRPr="00182C31">
        <w:rPr>
          <w:i/>
        </w:rPr>
        <w:t>Biologi</w:t>
      </w:r>
      <w:r w:rsidR="004B3298">
        <w:rPr>
          <w:i/>
        </w:rPr>
        <w:t xml:space="preserve">cké a psychosociální prediktory </w:t>
      </w:r>
      <w:r w:rsidRPr="00182C31">
        <w:rPr>
          <w:i/>
        </w:rPr>
        <w:t>chronicity bolestí dolní části zad a možnosti jejich ovlivnění</w:t>
      </w:r>
      <w:r w:rsidRPr="0054171D">
        <w:t>.</w:t>
      </w:r>
      <w:r w:rsidRPr="005466CC">
        <w:t xml:space="preserve"> </w:t>
      </w:r>
      <w:r w:rsidR="004B3298">
        <w:t>Fakulta tělesné kultury UP Olomouc</w:t>
      </w:r>
      <w:r w:rsidRPr="0054171D">
        <w:t xml:space="preserve">. </w:t>
      </w:r>
      <w:r w:rsidR="004B3298">
        <w:t xml:space="preserve">[cit. 16. </w:t>
      </w:r>
      <w:r w:rsidR="008D2AD9">
        <w:t>p</w:t>
      </w:r>
      <w:r w:rsidR="004B3298">
        <w:t xml:space="preserve">rosince </w:t>
      </w:r>
      <w:r w:rsidR="001D254A">
        <w:t>2007</w:t>
      </w:r>
      <w:r w:rsidRPr="005466CC">
        <w:t>] Dostupné na World Wide Web:</w:t>
      </w:r>
      <w:r w:rsidR="004B3298">
        <w:t xml:space="preserve"> </w:t>
      </w:r>
      <w:hyperlink r:id="rId13" w:history="1">
        <w:r w:rsidR="0054171D" w:rsidRPr="00A34E69">
          <w:rPr>
            <w:rStyle w:val="Hypertextovodkaz"/>
            <w:szCs w:val="28"/>
          </w:rPr>
          <w:t>http://www.ftk.upol.cz/dokumenty/kfa/prezentace/</w:t>
        </w:r>
        <w:bookmarkEnd w:id="140"/>
        <w:bookmarkEnd w:id="141"/>
        <w:bookmarkEnd w:id="142"/>
      </w:hyperlink>
    </w:p>
    <w:p w:rsidR="00576943" w:rsidRPr="005466CC" w:rsidRDefault="00576943" w:rsidP="0054171D">
      <w:pPr>
        <w:pStyle w:val="Citace"/>
        <w:ind w:left="426" w:hanging="426"/>
      </w:pPr>
      <w:bookmarkStart w:id="143" w:name="_Toc195925904"/>
      <w:bookmarkStart w:id="144" w:name="_Toc195926875"/>
      <w:bookmarkStart w:id="145" w:name="_Toc198319973"/>
      <w:r w:rsidRPr="005466CC">
        <w:t>PODĚBRADSKÝ, J. - VAŘEKA, I.</w:t>
      </w:r>
      <w:r w:rsidR="00162F86">
        <w:t xml:space="preserve"> </w:t>
      </w:r>
      <w:r w:rsidRPr="00182C31">
        <w:rPr>
          <w:i/>
        </w:rPr>
        <w:t>Fyzikální terapie I.</w:t>
      </w:r>
      <w:r w:rsidRPr="005466CC">
        <w:t xml:space="preserve"> Praha: Grada, 1998. 264 s. ISBN 80-7169-661-7.</w:t>
      </w:r>
      <w:bookmarkEnd w:id="143"/>
      <w:bookmarkEnd w:id="144"/>
      <w:bookmarkEnd w:id="145"/>
    </w:p>
    <w:p w:rsidR="00576943" w:rsidRPr="0054171D" w:rsidRDefault="00576943" w:rsidP="0054171D">
      <w:pPr>
        <w:pStyle w:val="Citace"/>
        <w:ind w:left="426" w:hanging="426"/>
      </w:pPr>
      <w:bookmarkStart w:id="146" w:name="_Toc195925905"/>
      <w:bookmarkStart w:id="147" w:name="_Toc195926876"/>
      <w:bookmarkStart w:id="148" w:name="_Toc198319974"/>
      <w:r w:rsidRPr="005466CC">
        <w:t xml:space="preserve">RAŠEV, E. </w:t>
      </w:r>
      <w:r w:rsidRPr="00182C31">
        <w:rPr>
          <w:i/>
        </w:rPr>
        <w:t>Škola zad</w:t>
      </w:r>
      <w:r w:rsidRPr="0054171D">
        <w:t>.</w:t>
      </w:r>
      <w:r w:rsidRPr="005466CC">
        <w:t xml:space="preserve"> Praha: Direkta, 1992. 222 s. ISBN 80-900272-6-1.</w:t>
      </w:r>
      <w:bookmarkEnd w:id="146"/>
      <w:bookmarkEnd w:id="147"/>
      <w:bookmarkEnd w:id="148"/>
    </w:p>
    <w:p w:rsidR="00576943" w:rsidRPr="0054171D" w:rsidRDefault="00576943" w:rsidP="0054171D">
      <w:pPr>
        <w:pStyle w:val="Citace"/>
        <w:ind w:left="426" w:hanging="426"/>
      </w:pPr>
      <w:bookmarkStart w:id="149" w:name="_Toc195925906"/>
      <w:bookmarkStart w:id="150" w:name="_Toc195926877"/>
      <w:bookmarkStart w:id="151" w:name="_Toc198319975"/>
      <w:r w:rsidRPr="0054171D">
        <w:t xml:space="preserve">RYCHLÍKOVÁ, E. </w:t>
      </w:r>
      <w:r w:rsidRPr="00182C31">
        <w:rPr>
          <w:i/>
        </w:rPr>
        <w:t>Manuální medicína</w:t>
      </w:r>
      <w:r w:rsidRPr="0054171D">
        <w:t>. Praha: Maxdorf, 2004. 530 s. ISBN 80-7345-010-0.</w:t>
      </w:r>
      <w:bookmarkEnd w:id="149"/>
      <w:bookmarkEnd w:id="150"/>
      <w:bookmarkEnd w:id="151"/>
    </w:p>
    <w:p w:rsidR="00576943" w:rsidRPr="005466CC" w:rsidRDefault="00576943" w:rsidP="0054171D">
      <w:pPr>
        <w:pStyle w:val="Citace"/>
        <w:ind w:left="426" w:hanging="426"/>
      </w:pPr>
      <w:bookmarkStart w:id="152" w:name="_Toc195925907"/>
      <w:bookmarkStart w:id="153" w:name="_Toc195926878"/>
      <w:bookmarkStart w:id="154" w:name="_Toc198319976"/>
      <w:r w:rsidRPr="005466CC">
        <w:t xml:space="preserve">SIEGELOVÁ, J. aj. </w:t>
      </w:r>
      <w:r w:rsidRPr="00182C31">
        <w:rPr>
          <w:i/>
        </w:rPr>
        <w:t>Pokyny pro vypracování bakalářské práce</w:t>
      </w:r>
      <w:r w:rsidRPr="005466CC">
        <w:t>. Brno: Masarykova univerzita, 2004. 17 s. ISBN 80-210-3485-8.</w:t>
      </w:r>
      <w:bookmarkEnd w:id="152"/>
      <w:bookmarkEnd w:id="153"/>
      <w:bookmarkEnd w:id="154"/>
    </w:p>
    <w:p w:rsidR="00446D6C" w:rsidRDefault="00446D6C" w:rsidP="00446D6C">
      <w:pPr>
        <w:pStyle w:val="Citace"/>
        <w:ind w:left="426" w:hanging="426"/>
      </w:pPr>
      <w:bookmarkStart w:id="155" w:name="_Toc198319977"/>
      <w:bookmarkStart w:id="156" w:name="_Toc195925908"/>
      <w:bookmarkStart w:id="157" w:name="_Toc195926879"/>
      <w:r>
        <w:lastRenderedPageBreak/>
        <w:t xml:space="preserve">TRNAVSKÝ, K. </w:t>
      </w:r>
      <w:r w:rsidRPr="002416D3">
        <w:rPr>
          <w:i/>
        </w:rPr>
        <w:t>Návrh životosprávy pro nemocné s chronickými bolestmi zad</w:t>
      </w:r>
      <w:r w:rsidR="00BA35EB">
        <w:t>, 1993</w:t>
      </w:r>
      <w:r>
        <w:t xml:space="preserve">. </w:t>
      </w:r>
      <w:r w:rsidRPr="0054171D">
        <w:t xml:space="preserve">[cit. </w:t>
      </w:r>
      <w:r>
        <w:t>25</w:t>
      </w:r>
      <w:r w:rsidRPr="0054171D">
        <w:t xml:space="preserve">. </w:t>
      </w:r>
      <w:r>
        <w:t>března 2008</w:t>
      </w:r>
      <w:r w:rsidRPr="0054171D">
        <w:t>]</w:t>
      </w:r>
      <w:r>
        <w:t xml:space="preserve"> Dostupné na </w:t>
      </w:r>
      <w:r w:rsidRPr="005466CC">
        <w:t>World Wide Web:</w:t>
      </w:r>
      <w:r>
        <w:t xml:space="preserve"> </w:t>
      </w:r>
      <w:hyperlink r:id="rId14" w:history="1">
        <w:r w:rsidRPr="00446D6C">
          <w:rPr>
            <w:rStyle w:val="Hypertextovodkaz"/>
          </w:rPr>
          <w:t>http://www.volny.cz/novacka/prevence/navrh.htm</w:t>
        </w:r>
        <w:bookmarkEnd w:id="155"/>
      </w:hyperlink>
    </w:p>
    <w:p w:rsidR="00BA35EB" w:rsidRPr="00BA35EB" w:rsidRDefault="00BA35EB" w:rsidP="00BA35EB">
      <w:pPr>
        <w:pStyle w:val="Citace"/>
        <w:ind w:left="426" w:hanging="426"/>
      </w:pPr>
      <w:bookmarkStart w:id="158" w:name="_Toc198319978"/>
      <w:r w:rsidRPr="00BA35EB">
        <w:t>TRNAVSKÝ, K.</w:t>
      </w:r>
      <w:r>
        <w:t xml:space="preserve"> - KOLAŘÍK, J. </w:t>
      </w:r>
      <w:r w:rsidRPr="00BA35EB">
        <w:rPr>
          <w:i/>
        </w:rPr>
        <w:t>Onemocnění kloubů a páteře v praxi.</w:t>
      </w:r>
      <w:r>
        <w:t xml:space="preserve"> Praha: Galén, 1997. 411 s. ISBN 80-85824-65-5.</w:t>
      </w:r>
      <w:bookmarkEnd w:id="158"/>
    </w:p>
    <w:p w:rsidR="00576943" w:rsidRPr="005466CC" w:rsidRDefault="00576943" w:rsidP="0054171D">
      <w:pPr>
        <w:pStyle w:val="Citace"/>
        <w:ind w:left="426" w:hanging="426"/>
      </w:pPr>
      <w:bookmarkStart w:id="159" w:name="_Toc198319979"/>
      <w:r w:rsidRPr="005466CC">
        <w:t xml:space="preserve">TYRLÍKOVÁ, I. aj. </w:t>
      </w:r>
      <w:r w:rsidRPr="00182C31">
        <w:rPr>
          <w:i/>
        </w:rPr>
        <w:t>Neurologie pro sestry</w:t>
      </w:r>
      <w:r w:rsidRPr="0054171D">
        <w:t>.</w:t>
      </w:r>
      <w:r w:rsidRPr="005466CC">
        <w:t xml:space="preserve"> Brno: Národní centrum ošetřovatelství a nelékařsk</w:t>
      </w:r>
      <w:r w:rsidR="001E0FA4">
        <w:t xml:space="preserve">ých zdravotnických oborů, 2003. </w:t>
      </w:r>
      <w:r w:rsidRPr="005466CC">
        <w:t>287 s. ISBN 80-7013-287-6.</w:t>
      </w:r>
      <w:bookmarkEnd w:id="156"/>
      <w:bookmarkEnd w:id="157"/>
      <w:bookmarkEnd w:id="159"/>
    </w:p>
    <w:p w:rsidR="00160416" w:rsidRPr="005466CC" w:rsidRDefault="00160416" w:rsidP="0054171D">
      <w:pPr>
        <w:pStyle w:val="Citace"/>
        <w:ind w:left="426" w:hanging="426"/>
      </w:pPr>
      <w:bookmarkStart w:id="160" w:name="_Toc198319980"/>
      <w:bookmarkStart w:id="161" w:name="_Toc195925909"/>
      <w:bookmarkStart w:id="162" w:name="_Toc195926880"/>
      <w:r w:rsidRPr="005466CC">
        <w:t xml:space="preserve">VACEK, J. </w:t>
      </w:r>
      <w:r w:rsidRPr="00182C31">
        <w:rPr>
          <w:i/>
        </w:rPr>
        <w:t>Vertebrogenní algický syndrom</w:t>
      </w:r>
      <w:r w:rsidRPr="0054171D">
        <w:t>.</w:t>
      </w:r>
      <w:r w:rsidRPr="005466CC">
        <w:t xml:space="preserve"> </w:t>
      </w:r>
      <w:r w:rsidRPr="0054171D">
        <w:t>Practicus, odborný časopis SVL ČLS JEP, 2005, roč. 4, č. 6, s. 244-247.</w:t>
      </w:r>
      <w:bookmarkEnd w:id="160"/>
      <w:r w:rsidRPr="005466CC">
        <w:t xml:space="preserve"> </w:t>
      </w:r>
      <w:bookmarkEnd w:id="161"/>
      <w:bookmarkEnd w:id="162"/>
    </w:p>
    <w:p w:rsidR="006827C4" w:rsidRDefault="00324606" w:rsidP="0054171D">
      <w:pPr>
        <w:pStyle w:val="Citace"/>
        <w:ind w:left="426" w:hanging="426"/>
      </w:pPr>
      <w:bookmarkStart w:id="163" w:name="_Toc195925910"/>
      <w:bookmarkStart w:id="164" w:name="_Toc195926881"/>
      <w:bookmarkStart w:id="165" w:name="_Toc198319981"/>
      <w:r w:rsidRPr="005466CC">
        <w:t xml:space="preserve">VONDRÁČKOVÁ, D. - NERADILEK, F. </w:t>
      </w:r>
      <w:r w:rsidRPr="00182C31">
        <w:rPr>
          <w:i/>
        </w:rPr>
        <w:t>Chronická bolest s výjimkou onkologické</w:t>
      </w:r>
      <w:r w:rsidRPr="005466CC">
        <w:t xml:space="preserve">. ČLS JEP, doporučené postupy pro praktické lékaře, 2001. </w:t>
      </w:r>
      <w:r w:rsidRPr="0054171D">
        <w:t xml:space="preserve">[cit. 25. </w:t>
      </w:r>
      <w:r w:rsidR="00C00CA7">
        <w:t>listopadu</w:t>
      </w:r>
      <w:r w:rsidRPr="0054171D">
        <w:t xml:space="preserve"> 2007] </w:t>
      </w:r>
      <w:r w:rsidRPr="005466CC">
        <w:t xml:space="preserve">Dostupné na World Wide Web: </w:t>
      </w:r>
      <w:hyperlink r:id="rId15" w:history="1">
        <w:r w:rsidR="0054171D" w:rsidRPr="005466CC">
          <w:rPr>
            <w:rStyle w:val="Hypertextovodkaz"/>
            <w:rFonts w:eastAsia="Calibri"/>
            <w:szCs w:val="28"/>
          </w:rPr>
          <w:t>http://www.cls.cz/dokumenty2/resitele/r159.rtf</w:t>
        </w:r>
        <w:bookmarkEnd w:id="163"/>
        <w:bookmarkEnd w:id="164"/>
        <w:bookmarkEnd w:id="165"/>
      </w:hyperlink>
    </w:p>
    <w:p w:rsidR="00480440" w:rsidRDefault="00BE6002" w:rsidP="00BE6002">
      <w:pPr>
        <w:pStyle w:val="Citace"/>
        <w:ind w:left="426" w:hanging="426"/>
      </w:pPr>
      <w:bookmarkStart w:id="166" w:name="_Toc198319982"/>
      <w:r>
        <w:t xml:space="preserve">VOTAVA, J. </w:t>
      </w:r>
      <w:r w:rsidRPr="00BE6002">
        <w:rPr>
          <w:i/>
        </w:rPr>
        <w:t>Ucelená rehabilitace osob se zdravotním postižením</w:t>
      </w:r>
      <w:r w:rsidRPr="00BE6002">
        <w:t xml:space="preserve">. </w:t>
      </w:r>
      <w:r>
        <w:t>Praha: Karolinum, 2005. 207 s. ISBN 80-246-0708-5.</w:t>
      </w:r>
      <w:bookmarkEnd w:id="166"/>
    </w:p>
    <w:p w:rsidR="006827C4" w:rsidRPr="00792733" w:rsidRDefault="006827C4" w:rsidP="006827C4">
      <w:pPr>
        <w:rPr>
          <w:sz w:val="24"/>
          <w:szCs w:val="24"/>
        </w:rPr>
        <w:sectPr w:rsidR="006827C4" w:rsidRPr="00792733" w:rsidSect="006827C4">
          <w:footerReference w:type="default" r:id="rId16"/>
          <w:pgSz w:w="11906" w:h="16838"/>
          <w:pgMar w:top="1418" w:right="851" w:bottom="1134" w:left="1985" w:header="709" w:footer="709" w:gutter="0"/>
          <w:cols w:space="708"/>
          <w:docGrid w:linePitch="360"/>
        </w:sectPr>
      </w:pPr>
    </w:p>
    <w:p w:rsidR="006827C4" w:rsidRPr="00EB5595" w:rsidRDefault="006827C4" w:rsidP="006827C4">
      <w:pPr>
        <w:rPr>
          <w:sz w:val="24"/>
          <w:szCs w:val="24"/>
        </w:rPr>
        <w:sectPr w:rsidR="006827C4" w:rsidRPr="00EB5595">
          <w:type w:val="continuous"/>
          <w:pgSz w:w="11906" w:h="16838"/>
          <w:pgMar w:top="1418" w:right="851" w:bottom="1134" w:left="1985" w:header="709" w:footer="709" w:gutter="0"/>
          <w:cols w:num="2" w:space="708" w:equalWidth="0">
            <w:col w:w="2155" w:space="540"/>
            <w:col w:w="6375"/>
          </w:cols>
          <w:docGrid w:linePitch="360"/>
        </w:sectPr>
      </w:pPr>
    </w:p>
    <w:p w:rsidR="006827C4" w:rsidRPr="00EB5595" w:rsidRDefault="006827C4" w:rsidP="006827C4">
      <w:pPr>
        <w:rPr>
          <w:sz w:val="24"/>
          <w:szCs w:val="24"/>
        </w:rPr>
        <w:sectPr w:rsidR="006827C4" w:rsidRPr="00EB5595">
          <w:type w:val="continuous"/>
          <w:pgSz w:w="11906" w:h="16838"/>
          <w:pgMar w:top="1418" w:right="851" w:bottom="1134" w:left="1985" w:header="709" w:footer="709" w:gutter="0"/>
          <w:cols w:num="2" w:space="708" w:equalWidth="0">
            <w:col w:w="2155" w:space="540"/>
            <w:col w:w="6375"/>
          </w:cols>
          <w:docGrid w:linePitch="360"/>
        </w:sectPr>
      </w:pPr>
    </w:p>
    <w:p w:rsidR="006827C4" w:rsidRPr="00EB5595" w:rsidRDefault="006827C4" w:rsidP="00792733">
      <w:pPr>
        <w:rPr>
          <w:sz w:val="24"/>
          <w:szCs w:val="24"/>
        </w:rPr>
        <w:sectPr w:rsidR="006827C4" w:rsidRPr="00EB5595">
          <w:type w:val="continuous"/>
          <w:pgSz w:w="11906" w:h="16838"/>
          <w:pgMar w:top="1418" w:right="851" w:bottom="1134" w:left="1985" w:header="709" w:footer="709" w:gutter="0"/>
          <w:cols w:num="2" w:space="708" w:equalWidth="0">
            <w:col w:w="2335" w:space="360"/>
            <w:col w:w="6375"/>
          </w:cols>
          <w:docGrid w:linePitch="360"/>
        </w:sectPr>
      </w:pPr>
    </w:p>
    <w:p w:rsidR="006827C4" w:rsidRPr="00EB5595" w:rsidRDefault="006827C4" w:rsidP="006827C4">
      <w:pPr>
        <w:rPr>
          <w:sz w:val="24"/>
          <w:szCs w:val="24"/>
        </w:rPr>
        <w:sectPr w:rsidR="006827C4" w:rsidRPr="00EB5595">
          <w:type w:val="continuous"/>
          <w:pgSz w:w="11906" w:h="16838"/>
          <w:pgMar w:top="1418" w:right="851" w:bottom="1134" w:left="1985" w:header="709" w:footer="709" w:gutter="0"/>
          <w:cols w:num="2" w:space="708" w:equalWidth="0">
            <w:col w:w="2155" w:space="540"/>
            <w:col w:w="6375"/>
          </w:cols>
          <w:docGrid w:linePitch="360"/>
        </w:sectPr>
      </w:pPr>
    </w:p>
    <w:p w:rsidR="006827C4" w:rsidRPr="00EB5595" w:rsidRDefault="006827C4" w:rsidP="006827C4">
      <w:pPr>
        <w:rPr>
          <w:sz w:val="24"/>
          <w:szCs w:val="24"/>
        </w:rPr>
        <w:sectPr w:rsidR="006827C4" w:rsidRPr="00EB5595">
          <w:type w:val="continuous"/>
          <w:pgSz w:w="11906" w:h="16838"/>
          <w:pgMar w:top="1418" w:right="851" w:bottom="1134" w:left="1985" w:header="709" w:footer="709" w:gutter="0"/>
          <w:cols w:num="2" w:space="708" w:equalWidth="0">
            <w:col w:w="2155" w:space="540"/>
            <w:col w:w="6375"/>
          </w:cols>
          <w:docGrid w:linePitch="360"/>
        </w:sectPr>
      </w:pPr>
    </w:p>
    <w:p w:rsidR="00E259D7" w:rsidRPr="00EB5595" w:rsidRDefault="00E259D7" w:rsidP="006827C4">
      <w:pPr>
        <w:rPr>
          <w:sz w:val="24"/>
          <w:szCs w:val="24"/>
        </w:rPr>
        <w:sectPr w:rsidR="00E259D7" w:rsidRPr="00EB5595">
          <w:type w:val="continuous"/>
          <w:pgSz w:w="11906" w:h="16838"/>
          <w:pgMar w:top="1418" w:right="851" w:bottom="1134" w:left="1985" w:header="709" w:footer="709" w:gutter="0"/>
          <w:cols w:num="2" w:space="708" w:equalWidth="0">
            <w:col w:w="2155" w:space="540"/>
            <w:col w:w="6375"/>
          </w:cols>
          <w:docGrid w:linePitch="360"/>
        </w:sectPr>
      </w:pPr>
    </w:p>
    <w:p w:rsidR="006827C4" w:rsidRPr="00EB5595" w:rsidRDefault="006827C4" w:rsidP="006827C4">
      <w:pPr>
        <w:rPr>
          <w:b/>
          <w:bCs/>
          <w:sz w:val="24"/>
          <w:szCs w:val="24"/>
        </w:rPr>
        <w:sectPr w:rsidR="006827C4" w:rsidRPr="00EB5595">
          <w:type w:val="continuous"/>
          <w:pgSz w:w="11906" w:h="16838"/>
          <w:pgMar w:top="1418" w:right="851" w:bottom="1134" w:left="1985" w:header="709" w:footer="709" w:gutter="0"/>
          <w:cols w:num="2" w:space="708" w:equalWidth="0">
            <w:col w:w="2155" w:space="540"/>
            <w:col w:w="6375"/>
          </w:cols>
          <w:docGrid w:linePitch="360"/>
        </w:sectPr>
      </w:pPr>
    </w:p>
    <w:p w:rsidR="006827C4" w:rsidRPr="00EB5595" w:rsidRDefault="006827C4" w:rsidP="006827C4">
      <w:pPr>
        <w:rPr>
          <w:bCs/>
          <w:sz w:val="24"/>
          <w:szCs w:val="24"/>
        </w:rPr>
        <w:sectPr w:rsidR="006827C4" w:rsidRPr="00EB5595">
          <w:type w:val="continuous"/>
          <w:pgSz w:w="11906" w:h="16838"/>
          <w:pgMar w:top="1418" w:right="851" w:bottom="1134" w:left="1985" w:header="709" w:footer="709" w:gutter="0"/>
          <w:cols w:num="2" w:space="708" w:equalWidth="0">
            <w:col w:w="2515" w:space="180"/>
            <w:col w:w="6375"/>
          </w:cols>
          <w:docGrid w:linePitch="360"/>
        </w:sectPr>
      </w:pPr>
    </w:p>
    <w:p w:rsidR="00480440" w:rsidRPr="00EB5595" w:rsidRDefault="00480440" w:rsidP="00DE3228">
      <w:pPr>
        <w:rPr>
          <w:sz w:val="24"/>
          <w:szCs w:val="24"/>
        </w:rPr>
        <w:sectPr w:rsidR="00480440" w:rsidRPr="00EB5595">
          <w:type w:val="continuous"/>
          <w:pgSz w:w="11906" w:h="16838"/>
          <w:pgMar w:top="1418" w:right="851" w:bottom="1134" w:left="1985" w:header="709" w:footer="709" w:gutter="0"/>
          <w:cols w:num="2" w:space="708" w:equalWidth="0">
            <w:col w:w="4181" w:space="1214"/>
            <w:col w:w="3675"/>
          </w:cols>
          <w:docGrid w:linePitch="360"/>
        </w:sectPr>
      </w:pPr>
    </w:p>
    <w:p w:rsidR="00480440" w:rsidRPr="00EB5595" w:rsidRDefault="00480440" w:rsidP="00480440">
      <w:pPr>
        <w:rPr>
          <w:sz w:val="24"/>
          <w:szCs w:val="24"/>
        </w:rPr>
        <w:sectPr w:rsidR="00480440" w:rsidRPr="00EB5595">
          <w:type w:val="continuous"/>
          <w:pgSz w:w="11906" w:h="16838"/>
          <w:pgMar w:top="1418" w:right="851" w:bottom="1134" w:left="1985" w:header="709" w:footer="709" w:gutter="0"/>
          <w:cols w:num="2" w:space="708" w:equalWidth="0">
            <w:col w:w="4181" w:space="708"/>
            <w:col w:w="4181"/>
          </w:cols>
          <w:docGrid w:linePitch="360"/>
        </w:sectPr>
      </w:pPr>
    </w:p>
    <w:p w:rsidR="00672C6A" w:rsidRDefault="00672C6A"/>
    <w:p w:rsidR="00901E77" w:rsidRDefault="00901E77"/>
    <w:sectPr w:rsidR="00901E77" w:rsidSect="00324606">
      <w:footerReference w:type="default" r:id="rId17"/>
      <w:pgSz w:w="11906" w:h="16838"/>
      <w:pgMar w:top="1418" w:right="851" w:bottom="1134" w:left="1985"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7B6" w:rsidRDefault="008307B6" w:rsidP="00036C7F">
      <w:pPr>
        <w:spacing w:after="0" w:line="240" w:lineRule="auto"/>
      </w:pPr>
      <w:r>
        <w:separator/>
      </w:r>
    </w:p>
  </w:endnote>
  <w:endnote w:type="continuationSeparator" w:id="1">
    <w:p w:rsidR="008307B6" w:rsidRDefault="008307B6" w:rsidP="00036C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987"/>
      <w:docPartObj>
        <w:docPartGallery w:val="Page Numbers (Bottom of Page)"/>
        <w:docPartUnique/>
      </w:docPartObj>
    </w:sdtPr>
    <w:sdtContent>
      <w:p w:rsidR="002416D3" w:rsidRDefault="00D721A1">
        <w:pPr>
          <w:pStyle w:val="Zpat"/>
          <w:jc w:val="center"/>
        </w:pPr>
        <w:fldSimple w:instr=" PAGE   \* MERGEFORMAT ">
          <w:r w:rsidR="00901E77">
            <w:rPr>
              <w:noProof/>
            </w:rPr>
            <w:t>88</w:t>
          </w:r>
        </w:fldSimple>
      </w:p>
    </w:sdtContent>
  </w:sdt>
  <w:p w:rsidR="002416D3" w:rsidRDefault="002416D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6D3" w:rsidRDefault="00D721A1" w:rsidP="00324606">
    <w:pPr>
      <w:pStyle w:val="Zpat"/>
      <w:jc w:val="center"/>
    </w:pPr>
    <w:fldSimple w:instr=" PAGE   \* MERGEFORMAT ">
      <w:r w:rsidR="00901E77">
        <w:rPr>
          <w:noProof/>
        </w:rPr>
        <w:t>89</w:t>
      </w:r>
    </w:fldSimple>
  </w:p>
  <w:p w:rsidR="002416D3" w:rsidRDefault="002416D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7B6" w:rsidRDefault="008307B6" w:rsidP="00036C7F">
      <w:pPr>
        <w:spacing w:after="0" w:line="240" w:lineRule="auto"/>
      </w:pPr>
      <w:r>
        <w:separator/>
      </w:r>
    </w:p>
  </w:footnote>
  <w:footnote w:type="continuationSeparator" w:id="1">
    <w:p w:rsidR="008307B6" w:rsidRDefault="008307B6" w:rsidP="00036C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61D3C"/>
    <w:multiLevelType w:val="hybridMultilevel"/>
    <w:tmpl w:val="A0E4FD04"/>
    <w:lvl w:ilvl="0" w:tplc="0A28091E">
      <w:start w:val="1"/>
      <w:numFmt w:val="decimal"/>
      <w:pStyle w:val="Citace"/>
      <w:lvlText w:val="%1."/>
      <w:lvlJc w:val="left"/>
      <w:pPr>
        <w:ind w:left="107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8FE6C33"/>
    <w:multiLevelType w:val="hybridMultilevel"/>
    <w:tmpl w:val="83D03AD2"/>
    <w:lvl w:ilvl="0" w:tplc="2C8C3AEE">
      <w:start w:val="1"/>
      <w:numFmt w:val="decimal"/>
      <w:pStyle w:val="Nadpis9"/>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91310C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12E3426"/>
    <w:multiLevelType w:val="hybridMultilevel"/>
    <w:tmpl w:val="F3A21E38"/>
    <w:lvl w:ilvl="0" w:tplc="612418C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DB81BD1"/>
    <w:multiLevelType w:val="multilevel"/>
    <w:tmpl w:val="04050025"/>
    <w:lvl w:ilvl="0">
      <w:start w:val="1"/>
      <w:numFmt w:val="decimal"/>
      <w:pStyle w:val="Nadpis1"/>
      <w:lvlText w:val="%1"/>
      <w:lvlJc w:val="left"/>
      <w:pPr>
        <w:ind w:left="574"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1146" w:hanging="720"/>
      </w:pPr>
      <w:rPr>
        <w:rFonts w:cs="Times New Roman"/>
      </w:rPr>
    </w:lvl>
    <w:lvl w:ilvl="3">
      <w:start w:val="1"/>
      <w:numFmt w:val="decimal"/>
      <w:pStyle w:val="Nadpis4"/>
      <w:lvlText w:val="%1.%2.%3.%4"/>
      <w:lvlJc w:val="left"/>
      <w:pPr>
        <w:ind w:left="1006"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4"/>
  </w:num>
  <w:num w:numId="2">
    <w:abstractNumId w:val="1"/>
  </w:num>
  <w:num w:numId="3">
    <w:abstractNumId w:val="2"/>
  </w:num>
  <w:num w:numId="4">
    <w:abstractNumId w:val="0"/>
  </w:num>
  <w:num w:numId="5">
    <w:abstractNumId w:val="3"/>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isplayHorizontalDrawingGridEvery w:val="2"/>
  <w:characterSpacingControl w:val="doNotCompress"/>
  <w:hdrShapeDefaults>
    <o:shapedefaults v:ext="edit" spidmax="64514"/>
  </w:hdrShapeDefaults>
  <w:footnotePr>
    <w:footnote w:id="0"/>
    <w:footnote w:id="1"/>
  </w:footnotePr>
  <w:endnotePr>
    <w:endnote w:id="0"/>
    <w:endnote w:id="1"/>
  </w:endnotePr>
  <w:compat/>
  <w:rsids>
    <w:rsidRoot w:val="00576943"/>
    <w:rsid w:val="0000387A"/>
    <w:rsid w:val="000077B5"/>
    <w:rsid w:val="000101B5"/>
    <w:rsid w:val="00010418"/>
    <w:rsid w:val="0001472A"/>
    <w:rsid w:val="00020D30"/>
    <w:rsid w:val="0002586D"/>
    <w:rsid w:val="0003192B"/>
    <w:rsid w:val="00031EE8"/>
    <w:rsid w:val="00036C7F"/>
    <w:rsid w:val="00036F08"/>
    <w:rsid w:val="0003706A"/>
    <w:rsid w:val="00045B42"/>
    <w:rsid w:val="000531A3"/>
    <w:rsid w:val="00054AA4"/>
    <w:rsid w:val="00055011"/>
    <w:rsid w:val="0006059E"/>
    <w:rsid w:val="00073AC9"/>
    <w:rsid w:val="00075824"/>
    <w:rsid w:val="00077958"/>
    <w:rsid w:val="0008182B"/>
    <w:rsid w:val="00083CD9"/>
    <w:rsid w:val="00086454"/>
    <w:rsid w:val="000A564F"/>
    <w:rsid w:val="000A5F4F"/>
    <w:rsid w:val="000B74BF"/>
    <w:rsid w:val="000C24AC"/>
    <w:rsid w:val="000C3847"/>
    <w:rsid w:val="000C59E4"/>
    <w:rsid w:val="000D0DF8"/>
    <w:rsid w:val="000D42E6"/>
    <w:rsid w:val="000E0624"/>
    <w:rsid w:val="000E715D"/>
    <w:rsid w:val="000F3F27"/>
    <w:rsid w:val="000F4027"/>
    <w:rsid w:val="001101F4"/>
    <w:rsid w:val="001144A3"/>
    <w:rsid w:val="00116A5C"/>
    <w:rsid w:val="00122705"/>
    <w:rsid w:val="00123D3B"/>
    <w:rsid w:val="0012695A"/>
    <w:rsid w:val="00127674"/>
    <w:rsid w:val="0013218A"/>
    <w:rsid w:val="001327B2"/>
    <w:rsid w:val="001331B2"/>
    <w:rsid w:val="0013539D"/>
    <w:rsid w:val="0013609D"/>
    <w:rsid w:val="00142A77"/>
    <w:rsid w:val="00143BA2"/>
    <w:rsid w:val="001440C8"/>
    <w:rsid w:val="00144B05"/>
    <w:rsid w:val="00153191"/>
    <w:rsid w:val="00155561"/>
    <w:rsid w:val="00155C1B"/>
    <w:rsid w:val="00160416"/>
    <w:rsid w:val="0016169E"/>
    <w:rsid w:val="00162622"/>
    <w:rsid w:val="00162F86"/>
    <w:rsid w:val="00177C89"/>
    <w:rsid w:val="00182C31"/>
    <w:rsid w:val="00185731"/>
    <w:rsid w:val="00190B09"/>
    <w:rsid w:val="0019741A"/>
    <w:rsid w:val="001A3E4F"/>
    <w:rsid w:val="001B0C0C"/>
    <w:rsid w:val="001B11C5"/>
    <w:rsid w:val="001B2616"/>
    <w:rsid w:val="001B42DE"/>
    <w:rsid w:val="001C0AD4"/>
    <w:rsid w:val="001C1359"/>
    <w:rsid w:val="001C3238"/>
    <w:rsid w:val="001D254A"/>
    <w:rsid w:val="001E0FA4"/>
    <w:rsid w:val="001E18EB"/>
    <w:rsid w:val="001F026C"/>
    <w:rsid w:val="001F4D4C"/>
    <w:rsid w:val="001F4F82"/>
    <w:rsid w:val="0020417F"/>
    <w:rsid w:val="00204A6E"/>
    <w:rsid w:val="00210440"/>
    <w:rsid w:val="00224371"/>
    <w:rsid w:val="00225482"/>
    <w:rsid w:val="0022685E"/>
    <w:rsid w:val="00227910"/>
    <w:rsid w:val="00232470"/>
    <w:rsid w:val="002416D3"/>
    <w:rsid w:val="002450E8"/>
    <w:rsid w:val="002546A0"/>
    <w:rsid w:val="00261D98"/>
    <w:rsid w:val="00264219"/>
    <w:rsid w:val="0026483C"/>
    <w:rsid w:val="00266B83"/>
    <w:rsid w:val="0027055E"/>
    <w:rsid w:val="002710BA"/>
    <w:rsid w:val="0028322F"/>
    <w:rsid w:val="002840A6"/>
    <w:rsid w:val="0028761F"/>
    <w:rsid w:val="002905D4"/>
    <w:rsid w:val="002913F4"/>
    <w:rsid w:val="00293FAF"/>
    <w:rsid w:val="0029524F"/>
    <w:rsid w:val="002B1A18"/>
    <w:rsid w:val="002B3F1B"/>
    <w:rsid w:val="002B46DC"/>
    <w:rsid w:val="002B6185"/>
    <w:rsid w:val="002B695D"/>
    <w:rsid w:val="002B6FBD"/>
    <w:rsid w:val="002C2D5A"/>
    <w:rsid w:val="002C349E"/>
    <w:rsid w:val="002C43B9"/>
    <w:rsid w:val="002C50F3"/>
    <w:rsid w:val="002D158A"/>
    <w:rsid w:val="002E53F6"/>
    <w:rsid w:val="002E6D2C"/>
    <w:rsid w:val="002F162A"/>
    <w:rsid w:val="002F62A6"/>
    <w:rsid w:val="00300FA0"/>
    <w:rsid w:val="00301D0B"/>
    <w:rsid w:val="00303669"/>
    <w:rsid w:val="00304E81"/>
    <w:rsid w:val="00313C49"/>
    <w:rsid w:val="00315063"/>
    <w:rsid w:val="00321F51"/>
    <w:rsid w:val="00324401"/>
    <w:rsid w:val="00324606"/>
    <w:rsid w:val="00327EF9"/>
    <w:rsid w:val="00331C37"/>
    <w:rsid w:val="00335127"/>
    <w:rsid w:val="00344FEE"/>
    <w:rsid w:val="00351112"/>
    <w:rsid w:val="00353246"/>
    <w:rsid w:val="00353535"/>
    <w:rsid w:val="00356CA3"/>
    <w:rsid w:val="00356D30"/>
    <w:rsid w:val="00366EC1"/>
    <w:rsid w:val="00370603"/>
    <w:rsid w:val="00375EF7"/>
    <w:rsid w:val="00387E8F"/>
    <w:rsid w:val="003918AB"/>
    <w:rsid w:val="003933C1"/>
    <w:rsid w:val="00395CDD"/>
    <w:rsid w:val="003A7F5E"/>
    <w:rsid w:val="003B7709"/>
    <w:rsid w:val="003C4E7D"/>
    <w:rsid w:val="003C6483"/>
    <w:rsid w:val="003C7944"/>
    <w:rsid w:val="003D1E94"/>
    <w:rsid w:val="003D2157"/>
    <w:rsid w:val="003D4933"/>
    <w:rsid w:val="003E0489"/>
    <w:rsid w:val="003E163F"/>
    <w:rsid w:val="003E6253"/>
    <w:rsid w:val="003E7A73"/>
    <w:rsid w:val="003F117C"/>
    <w:rsid w:val="003F1A88"/>
    <w:rsid w:val="003F588F"/>
    <w:rsid w:val="003F7B72"/>
    <w:rsid w:val="00404C6E"/>
    <w:rsid w:val="0041040B"/>
    <w:rsid w:val="00410806"/>
    <w:rsid w:val="004162D6"/>
    <w:rsid w:val="0041656E"/>
    <w:rsid w:val="004172FE"/>
    <w:rsid w:val="0042703A"/>
    <w:rsid w:val="00432D62"/>
    <w:rsid w:val="00433929"/>
    <w:rsid w:val="00443E37"/>
    <w:rsid w:val="00446D6C"/>
    <w:rsid w:val="00450262"/>
    <w:rsid w:val="004524A1"/>
    <w:rsid w:val="00452FA5"/>
    <w:rsid w:val="004556DC"/>
    <w:rsid w:val="00460B1E"/>
    <w:rsid w:val="00460B81"/>
    <w:rsid w:val="00461B63"/>
    <w:rsid w:val="00461C47"/>
    <w:rsid w:val="004625E2"/>
    <w:rsid w:val="00471884"/>
    <w:rsid w:val="00473C18"/>
    <w:rsid w:val="00476355"/>
    <w:rsid w:val="004766DD"/>
    <w:rsid w:val="00476A7E"/>
    <w:rsid w:val="00480440"/>
    <w:rsid w:val="004856D7"/>
    <w:rsid w:val="004914F3"/>
    <w:rsid w:val="004934CF"/>
    <w:rsid w:val="00495083"/>
    <w:rsid w:val="004A14CA"/>
    <w:rsid w:val="004A4807"/>
    <w:rsid w:val="004B3298"/>
    <w:rsid w:val="004B4AD3"/>
    <w:rsid w:val="004B7C41"/>
    <w:rsid w:val="004C583A"/>
    <w:rsid w:val="004D09B4"/>
    <w:rsid w:val="004E0EF7"/>
    <w:rsid w:val="004E3C9B"/>
    <w:rsid w:val="004E3E55"/>
    <w:rsid w:val="004E653F"/>
    <w:rsid w:val="004F1702"/>
    <w:rsid w:val="00500918"/>
    <w:rsid w:val="00500BBE"/>
    <w:rsid w:val="00503652"/>
    <w:rsid w:val="00511FB6"/>
    <w:rsid w:val="00513E1F"/>
    <w:rsid w:val="00515FE7"/>
    <w:rsid w:val="00517469"/>
    <w:rsid w:val="00531D79"/>
    <w:rsid w:val="005323B4"/>
    <w:rsid w:val="00537A2E"/>
    <w:rsid w:val="0054171D"/>
    <w:rsid w:val="00555B4E"/>
    <w:rsid w:val="00557E5A"/>
    <w:rsid w:val="00564A16"/>
    <w:rsid w:val="005707D0"/>
    <w:rsid w:val="00573DD2"/>
    <w:rsid w:val="00574D49"/>
    <w:rsid w:val="00576943"/>
    <w:rsid w:val="00576F2C"/>
    <w:rsid w:val="00576FA5"/>
    <w:rsid w:val="0058031D"/>
    <w:rsid w:val="0059002D"/>
    <w:rsid w:val="00591401"/>
    <w:rsid w:val="005A4A0D"/>
    <w:rsid w:val="005A4FAE"/>
    <w:rsid w:val="005B0FD5"/>
    <w:rsid w:val="005B2A50"/>
    <w:rsid w:val="005C1880"/>
    <w:rsid w:val="005C1C73"/>
    <w:rsid w:val="005C4F7F"/>
    <w:rsid w:val="005D17D8"/>
    <w:rsid w:val="005D3982"/>
    <w:rsid w:val="005D46B4"/>
    <w:rsid w:val="005D5867"/>
    <w:rsid w:val="005D6F5B"/>
    <w:rsid w:val="005E6230"/>
    <w:rsid w:val="005F0C01"/>
    <w:rsid w:val="005F0D04"/>
    <w:rsid w:val="005F2900"/>
    <w:rsid w:val="005F43D7"/>
    <w:rsid w:val="00601326"/>
    <w:rsid w:val="00605DF4"/>
    <w:rsid w:val="006063A4"/>
    <w:rsid w:val="006161D3"/>
    <w:rsid w:val="00617F52"/>
    <w:rsid w:val="00620241"/>
    <w:rsid w:val="00633E67"/>
    <w:rsid w:val="0063551D"/>
    <w:rsid w:val="00636800"/>
    <w:rsid w:val="006430EC"/>
    <w:rsid w:val="006521BD"/>
    <w:rsid w:val="0065625F"/>
    <w:rsid w:val="00662FD8"/>
    <w:rsid w:val="00672C6A"/>
    <w:rsid w:val="00672EA1"/>
    <w:rsid w:val="0067724B"/>
    <w:rsid w:val="00681936"/>
    <w:rsid w:val="006827C4"/>
    <w:rsid w:val="00686ADA"/>
    <w:rsid w:val="00694C2A"/>
    <w:rsid w:val="00695007"/>
    <w:rsid w:val="006967BA"/>
    <w:rsid w:val="006A419F"/>
    <w:rsid w:val="006A7398"/>
    <w:rsid w:val="006A7BAE"/>
    <w:rsid w:val="006C047C"/>
    <w:rsid w:val="006C3171"/>
    <w:rsid w:val="006C4058"/>
    <w:rsid w:val="006C5917"/>
    <w:rsid w:val="006C6792"/>
    <w:rsid w:val="006D63FC"/>
    <w:rsid w:val="006E0013"/>
    <w:rsid w:val="006E5B22"/>
    <w:rsid w:val="006F178F"/>
    <w:rsid w:val="00700C53"/>
    <w:rsid w:val="007019D0"/>
    <w:rsid w:val="00701CA5"/>
    <w:rsid w:val="007067DE"/>
    <w:rsid w:val="00711414"/>
    <w:rsid w:val="0071622F"/>
    <w:rsid w:val="00716D79"/>
    <w:rsid w:val="00723509"/>
    <w:rsid w:val="007261A2"/>
    <w:rsid w:val="00731DCE"/>
    <w:rsid w:val="007347AF"/>
    <w:rsid w:val="0073625E"/>
    <w:rsid w:val="00736D57"/>
    <w:rsid w:val="00742006"/>
    <w:rsid w:val="00742EB4"/>
    <w:rsid w:val="00742FD5"/>
    <w:rsid w:val="00744EF4"/>
    <w:rsid w:val="0075391A"/>
    <w:rsid w:val="0075550B"/>
    <w:rsid w:val="0075796D"/>
    <w:rsid w:val="0076739A"/>
    <w:rsid w:val="00767BE8"/>
    <w:rsid w:val="00772399"/>
    <w:rsid w:val="00776BEB"/>
    <w:rsid w:val="00786BFF"/>
    <w:rsid w:val="007876CA"/>
    <w:rsid w:val="00792733"/>
    <w:rsid w:val="00793609"/>
    <w:rsid w:val="007951B5"/>
    <w:rsid w:val="00795D60"/>
    <w:rsid w:val="007B2D01"/>
    <w:rsid w:val="007B31C5"/>
    <w:rsid w:val="007B5B01"/>
    <w:rsid w:val="007C00DD"/>
    <w:rsid w:val="007C49B2"/>
    <w:rsid w:val="007C5292"/>
    <w:rsid w:val="007C6599"/>
    <w:rsid w:val="007D076C"/>
    <w:rsid w:val="007D2BBA"/>
    <w:rsid w:val="007D31D3"/>
    <w:rsid w:val="007E1E24"/>
    <w:rsid w:val="007E4F0B"/>
    <w:rsid w:val="007F4417"/>
    <w:rsid w:val="00806D90"/>
    <w:rsid w:val="00814F52"/>
    <w:rsid w:val="008155AE"/>
    <w:rsid w:val="00823DEC"/>
    <w:rsid w:val="008307B6"/>
    <w:rsid w:val="0083255D"/>
    <w:rsid w:val="00840668"/>
    <w:rsid w:val="00842ABA"/>
    <w:rsid w:val="0084306A"/>
    <w:rsid w:val="0084624D"/>
    <w:rsid w:val="00857A67"/>
    <w:rsid w:val="00857A8A"/>
    <w:rsid w:val="00857B76"/>
    <w:rsid w:val="00857EF0"/>
    <w:rsid w:val="0086150C"/>
    <w:rsid w:val="00862C26"/>
    <w:rsid w:val="00865FEB"/>
    <w:rsid w:val="0086769C"/>
    <w:rsid w:val="008700FC"/>
    <w:rsid w:val="0087075E"/>
    <w:rsid w:val="00873180"/>
    <w:rsid w:val="00886B31"/>
    <w:rsid w:val="008923E0"/>
    <w:rsid w:val="008940FE"/>
    <w:rsid w:val="008A1BDD"/>
    <w:rsid w:val="008A5AF4"/>
    <w:rsid w:val="008A6ACF"/>
    <w:rsid w:val="008B392D"/>
    <w:rsid w:val="008B5185"/>
    <w:rsid w:val="008C356F"/>
    <w:rsid w:val="008C4A13"/>
    <w:rsid w:val="008C57B4"/>
    <w:rsid w:val="008C5DD9"/>
    <w:rsid w:val="008D2AD9"/>
    <w:rsid w:val="008D4A2C"/>
    <w:rsid w:val="008D7217"/>
    <w:rsid w:val="008E4BEC"/>
    <w:rsid w:val="008E53A2"/>
    <w:rsid w:val="008E7953"/>
    <w:rsid w:val="008F3771"/>
    <w:rsid w:val="008F422C"/>
    <w:rsid w:val="008F7109"/>
    <w:rsid w:val="00901E77"/>
    <w:rsid w:val="00905DF0"/>
    <w:rsid w:val="00906567"/>
    <w:rsid w:val="009071EE"/>
    <w:rsid w:val="009104B0"/>
    <w:rsid w:val="00910874"/>
    <w:rsid w:val="00923190"/>
    <w:rsid w:val="00932E78"/>
    <w:rsid w:val="009332F2"/>
    <w:rsid w:val="00934733"/>
    <w:rsid w:val="00943286"/>
    <w:rsid w:val="0095148B"/>
    <w:rsid w:val="00953031"/>
    <w:rsid w:val="00953BF1"/>
    <w:rsid w:val="00954949"/>
    <w:rsid w:val="00954BEF"/>
    <w:rsid w:val="009730FF"/>
    <w:rsid w:val="00974589"/>
    <w:rsid w:val="009764C0"/>
    <w:rsid w:val="00985EBC"/>
    <w:rsid w:val="00986DF5"/>
    <w:rsid w:val="00993A30"/>
    <w:rsid w:val="00993B60"/>
    <w:rsid w:val="00993BE3"/>
    <w:rsid w:val="00995BF7"/>
    <w:rsid w:val="009A1546"/>
    <w:rsid w:val="009A2CFC"/>
    <w:rsid w:val="009A2ECA"/>
    <w:rsid w:val="009A4039"/>
    <w:rsid w:val="009B43C8"/>
    <w:rsid w:val="009B767D"/>
    <w:rsid w:val="009D0911"/>
    <w:rsid w:val="009D3458"/>
    <w:rsid w:val="009D46C9"/>
    <w:rsid w:val="009D7288"/>
    <w:rsid w:val="009E28A0"/>
    <w:rsid w:val="009E5B31"/>
    <w:rsid w:val="009E681B"/>
    <w:rsid w:val="009E690C"/>
    <w:rsid w:val="009F3C9F"/>
    <w:rsid w:val="009F7B69"/>
    <w:rsid w:val="009F7BE5"/>
    <w:rsid w:val="009F7C71"/>
    <w:rsid w:val="00A0311E"/>
    <w:rsid w:val="00A11280"/>
    <w:rsid w:val="00A12DB8"/>
    <w:rsid w:val="00A15AB9"/>
    <w:rsid w:val="00A17A59"/>
    <w:rsid w:val="00A20AAC"/>
    <w:rsid w:val="00A219C5"/>
    <w:rsid w:val="00A2337E"/>
    <w:rsid w:val="00A24847"/>
    <w:rsid w:val="00A251EE"/>
    <w:rsid w:val="00A316D4"/>
    <w:rsid w:val="00A34210"/>
    <w:rsid w:val="00A34E69"/>
    <w:rsid w:val="00A36F26"/>
    <w:rsid w:val="00A36FCE"/>
    <w:rsid w:val="00A373AD"/>
    <w:rsid w:val="00A40BD2"/>
    <w:rsid w:val="00A40FA7"/>
    <w:rsid w:val="00A47A41"/>
    <w:rsid w:val="00A510D3"/>
    <w:rsid w:val="00A53302"/>
    <w:rsid w:val="00A5550B"/>
    <w:rsid w:val="00A63F01"/>
    <w:rsid w:val="00A654D8"/>
    <w:rsid w:val="00A73172"/>
    <w:rsid w:val="00A80457"/>
    <w:rsid w:val="00AA5E2E"/>
    <w:rsid w:val="00AB105B"/>
    <w:rsid w:val="00AC2565"/>
    <w:rsid w:val="00AD16CE"/>
    <w:rsid w:val="00AD26F0"/>
    <w:rsid w:val="00AE07B8"/>
    <w:rsid w:val="00AE2A7F"/>
    <w:rsid w:val="00AE54B7"/>
    <w:rsid w:val="00AF241B"/>
    <w:rsid w:val="00AF27A7"/>
    <w:rsid w:val="00AF3152"/>
    <w:rsid w:val="00AF613F"/>
    <w:rsid w:val="00AF6568"/>
    <w:rsid w:val="00AF681C"/>
    <w:rsid w:val="00B01730"/>
    <w:rsid w:val="00B01932"/>
    <w:rsid w:val="00B11369"/>
    <w:rsid w:val="00B1152F"/>
    <w:rsid w:val="00B11B31"/>
    <w:rsid w:val="00B12C2B"/>
    <w:rsid w:val="00B15398"/>
    <w:rsid w:val="00B16D52"/>
    <w:rsid w:val="00B23BD9"/>
    <w:rsid w:val="00B26E6F"/>
    <w:rsid w:val="00B2738A"/>
    <w:rsid w:val="00B316F1"/>
    <w:rsid w:val="00B32A63"/>
    <w:rsid w:val="00B40083"/>
    <w:rsid w:val="00B406CB"/>
    <w:rsid w:val="00B416E9"/>
    <w:rsid w:val="00B45415"/>
    <w:rsid w:val="00B613C6"/>
    <w:rsid w:val="00B62C2F"/>
    <w:rsid w:val="00B63CCB"/>
    <w:rsid w:val="00B67730"/>
    <w:rsid w:val="00B7243A"/>
    <w:rsid w:val="00B75423"/>
    <w:rsid w:val="00B835D8"/>
    <w:rsid w:val="00B83837"/>
    <w:rsid w:val="00B85876"/>
    <w:rsid w:val="00B8620D"/>
    <w:rsid w:val="00B863FD"/>
    <w:rsid w:val="00B95086"/>
    <w:rsid w:val="00B9757F"/>
    <w:rsid w:val="00BA0AF8"/>
    <w:rsid w:val="00BA1257"/>
    <w:rsid w:val="00BA2BFF"/>
    <w:rsid w:val="00BA35EB"/>
    <w:rsid w:val="00BA3AFE"/>
    <w:rsid w:val="00BA4840"/>
    <w:rsid w:val="00BB233E"/>
    <w:rsid w:val="00BC0FD8"/>
    <w:rsid w:val="00BC4000"/>
    <w:rsid w:val="00BC45C0"/>
    <w:rsid w:val="00BD21F3"/>
    <w:rsid w:val="00BE4A6C"/>
    <w:rsid w:val="00BE6002"/>
    <w:rsid w:val="00BF473A"/>
    <w:rsid w:val="00BF7808"/>
    <w:rsid w:val="00C00CA7"/>
    <w:rsid w:val="00C0305C"/>
    <w:rsid w:val="00C06346"/>
    <w:rsid w:val="00C07668"/>
    <w:rsid w:val="00C10EFB"/>
    <w:rsid w:val="00C11D57"/>
    <w:rsid w:val="00C121A8"/>
    <w:rsid w:val="00C14CFC"/>
    <w:rsid w:val="00C171F5"/>
    <w:rsid w:val="00C173E2"/>
    <w:rsid w:val="00C208E3"/>
    <w:rsid w:val="00C21E72"/>
    <w:rsid w:val="00C2208C"/>
    <w:rsid w:val="00C2462B"/>
    <w:rsid w:val="00C42111"/>
    <w:rsid w:val="00C43861"/>
    <w:rsid w:val="00C45F5D"/>
    <w:rsid w:val="00C5329F"/>
    <w:rsid w:val="00C5504A"/>
    <w:rsid w:val="00C62BF6"/>
    <w:rsid w:val="00C63E89"/>
    <w:rsid w:val="00C65E51"/>
    <w:rsid w:val="00C661A5"/>
    <w:rsid w:val="00C665CB"/>
    <w:rsid w:val="00C66E60"/>
    <w:rsid w:val="00C66F3E"/>
    <w:rsid w:val="00C70641"/>
    <w:rsid w:val="00C72ED0"/>
    <w:rsid w:val="00C73B2C"/>
    <w:rsid w:val="00C74A15"/>
    <w:rsid w:val="00C74FF5"/>
    <w:rsid w:val="00C92C82"/>
    <w:rsid w:val="00C95C56"/>
    <w:rsid w:val="00C96C6A"/>
    <w:rsid w:val="00C972B5"/>
    <w:rsid w:val="00CA0062"/>
    <w:rsid w:val="00CA3330"/>
    <w:rsid w:val="00CA4525"/>
    <w:rsid w:val="00CB7252"/>
    <w:rsid w:val="00CC1462"/>
    <w:rsid w:val="00CC15F5"/>
    <w:rsid w:val="00CC492D"/>
    <w:rsid w:val="00CD3D9E"/>
    <w:rsid w:val="00CD4929"/>
    <w:rsid w:val="00CD4A2A"/>
    <w:rsid w:val="00CD4FBF"/>
    <w:rsid w:val="00CD7573"/>
    <w:rsid w:val="00CD79C0"/>
    <w:rsid w:val="00CF3C36"/>
    <w:rsid w:val="00CF5F60"/>
    <w:rsid w:val="00D05B43"/>
    <w:rsid w:val="00D20F1B"/>
    <w:rsid w:val="00D2270B"/>
    <w:rsid w:val="00D26525"/>
    <w:rsid w:val="00D2662D"/>
    <w:rsid w:val="00D2767C"/>
    <w:rsid w:val="00D3067E"/>
    <w:rsid w:val="00D37622"/>
    <w:rsid w:val="00D47BBE"/>
    <w:rsid w:val="00D5004A"/>
    <w:rsid w:val="00D52CEB"/>
    <w:rsid w:val="00D5367A"/>
    <w:rsid w:val="00D56B4E"/>
    <w:rsid w:val="00D575D4"/>
    <w:rsid w:val="00D62FB5"/>
    <w:rsid w:val="00D637FD"/>
    <w:rsid w:val="00D659F9"/>
    <w:rsid w:val="00D66E8F"/>
    <w:rsid w:val="00D67335"/>
    <w:rsid w:val="00D7187C"/>
    <w:rsid w:val="00D721A1"/>
    <w:rsid w:val="00D7338A"/>
    <w:rsid w:val="00D75A74"/>
    <w:rsid w:val="00D85F0D"/>
    <w:rsid w:val="00D86ED7"/>
    <w:rsid w:val="00D941C0"/>
    <w:rsid w:val="00D96BAC"/>
    <w:rsid w:val="00D9786C"/>
    <w:rsid w:val="00DA247A"/>
    <w:rsid w:val="00DB317D"/>
    <w:rsid w:val="00DB4CF3"/>
    <w:rsid w:val="00DB7AD7"/>
    <w:rsid w:val="00DC1C29"/>
    <w:rsid w:val="00DC4770"/>
    <w:rsid w:val="00DC597B"/>
    <w:rsid w:val="00DD1C74"/>
    <w:rsid w:val="00DD45D1"/>
    <w:rsid w:val="00DD5BFB"/>
    <w:rsid w:val="00DD5F5F"/>
    <w:rsid w:val="00DD7A76"/>
    <w:rsid w:val="00DE0080"/>
    <w:rsid w:val="00DE15F0"/>
    <w:rsid w:val="00DE3228"/>
    <w:rsid w:val="00DE3639"/>
    <w:rsid w:val="00DE466F"/>
    <w:rsid w:val="00DF3CF4"/>
    <w:rsid w:val="00DF444E"/>
    <w:rsid w:val="00DF4811"/>
    <w:rsid w:val="00E018FE"/>
    <w:rsid w:val="00E22BEF"/>
    <w:rsid w:val="00E24981"/>
    <w:rsid w:val="00E2564C"/>
    <w:rsid w:val="00E259D7"/>
    <w:rsid w:val="00E31B9C"/>
    <w:rsid w:val="00E33DFF"/>
    <w:rsid w:val="00E40764"/>
    <w:rsid w:val="00E450F4"/>
    <w:rsid w:val="00E51A54"/>
    <w:rsid w:val="00E51D94"/>
    <w:rsid w:val="00E545E7"/>
    <w:rsid w:val="00E575EB"/>
    <w:rsid w:val="00E60009"/>
    <w:rsid w:val="00E60462"/>
    <w:rsid w:val="00E60FFD"/>
    <w:rsid w:val="00E6169B"/>
    <w:rsid w:val="00E63763"/>
    <w:rsid w:val="00E6378A"/>
    <w:rsid w:val="00E64F0C"/>
    <w:rsid w:val="00E6736D"/>
    <w:rsid w:val="00E67574"/>
    <w:rsid w:val="00E70736"/>
    <w:rsid w:val="00E7108A"/>
    <w:rsid w:val="00E752B3"/>
    <w:rsid w:val="00E80DF1"/>
    <w:rsid w:val="00E8153E"/>
    <w:rsid w:val="00E826BA"/>
    <w:rsid w:val="00E84B7D"/>
    <w:rsid w:val="00E95ABD"/>
    <w:rsid w:val="00EA0D19"/>
    <w:rsid w:val="00EA13AB"/>
    <w:rsid w:val="00EA4402"/>
    <w:rsid w:val="00EB5365"/>
    <w:rsid w:val="00EB55C8"/>
    <w:rsid w:val="00EC0A83"/>
    <w:rsid w:val="00EC6B28"/>
    <w:rsid w:val="00ED2AF8"/>
    <w:rsid w:val="00ED3DC3"/>
    <w:rsid w:val="00ED53CD"/>
    <w:rsid w:val="00ED6385"/>
    <w:rsid w:val="00ED7753"/>
    <w:rsid w:val="00EE0BCA"/>
    <w:rsid w:val="00EE1167"/>
    <w:rsid w:val="00EE13B2"/>
    <w:rsid w:val="00EE413C"/>
    <w:rsid w:val="00EF016E"/>
    <w:rsid w:val="00EF0E50"/>
    <w:rsid w:val="00EF0FDD"/>
    <w:rsid w:val="00EF2701"/>
    <w:rsid w:val="00EF669B"/>
    <w:rsid w:val="00F05F10"/>
    <w:rsid w:val="00F12C67"/>
    <w:rsid w:val="00F203B2"/>
    <w:rsid w:val="00F216A9"/>
    <w:rsid w:val="00F27CE7"/>
    <w:rsid w:val="00F311B2"/>
    <w:rsid w:val="00F33C19"/>
    <w:rsid w:val="00F34204"/>
    <w:rsid w:val="00F34999"/>
    <w:rsid w:val="00F36865"/>
    <w:rsid w:val="00F37880"/>
    <w:rsid w:val="00F45727"/>
    <w:rsid w:val="00F47874"/>
    <w:rsid w:val="00F535BF"/>
    <w:rsid w:val="00F560A9"/>
    <w:rsid w:val="00F60D50"/>
    <w:rsid w:val="00F62697"/>
    <w:rsid w:val="00F64EA8"/>
    <w:rsid w:val="00F729F1"/>
    <w:rsid w:val="00F80FB0"/>
    <w:rsid w:val="00F8181F"/>
    <w:rsid w:val="00F81917"/>
    <w:rsid w:val="00F826C9"/>
    <w:rsid w:val="00F83644"/>
    <w:rsid w:val="00F85CC3"/>
    <w:rsid w:val="00F91902"/>
    <w:rsid w:val="00F9302B"/>
    <w:rsid w:val="00FA57F7"/>
    <w:rsid w:val="00FA63AB"/>
    <w:rsid w:val="00FA6935"/>
    <w:rsid w:val="00FA6B76"/>
    <w:rsid w:val="00FB256E"/>
    <w:rsid w:val="00FB304A"/>
    <w:rsid w:val="00FB6F9E"/>
    <w:rsid w:val="00FC1D9C"/>
    <w:rsid w:val="00FC4B87"/>
    <w:rsid w:val="00FC696A"/>
    <w:rsid w:val="00FD0938"/>
    <w:rsid w:val="00FD1A24"/>
    <w:rsid w:val="00FD1E0F"/>
    <w:rsid w:val="00FD6499"/>
    <w:rsid w:val="00FD679D"/>
    <w:rsid w:val="00FE4814"/>
    <w:rsid w:val="00FF2FBD"/>
    <w:rsid w:val="00FF3F62"/>
    <w:rsid w:val="00FF469D"/>
    <w:rsid w:val="00FF5E47"/>
    <w:rsid w:val="00FF7716"/>
    <w:rsid w:val="00FF7CD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bc Normální"/>
    <w:qFormat/>
    <w:rsid w:val="009D46C9"/>
    <w:pPr>
      <w:spacing w:line="360" w:lineRule="auto"/>
      <w:contextualSpacing/>
      <w:jc w:val="both"/>
    </w:pPr>
    <w:rPr>
      <w:rFonts w:ascii="Times New Roman" w:eastAsia="Times New Roman" w:hAnsi="Times New Roman" w:cs="Times New Roman"/>
      <w:sz w:val="28"/>
    </w:rPr>
  </w:style>
  <w:style w:type="paragraph" w:styleId="Nadpis1">
    <w:name w:val="heading 1"/>
    <w:aliases w:val="BC Nadpis 1"/>
    <w:basedOn w:val="Normln"/>
    <w:next w:val="Normln"/>
    <w:link w:val="Nadpis1Char"/>
    <w:uiPriority w:val="9"/>
    <w:qFormat/>
    <w:rsid w:val="00686ADA"/>
    <w:pPr>
      <w:keepNext/>
      <w:keepLines/>
      <w:numPr>
        <w:numId w:val="1"/>
      </w:numPr>
      <w:spacing w:before="480" w:after="0"/>
      <w:ind w:left="431" w:hanging="431"/>
      <w:outlineLvl w:val="0"/>
    </w:pPr>
    <w:rPr>
      <w:rFonts w:eastAsia="Calibri"/>
      <w:b/>
      <w:bCs/>
      <w:szCs w:val="28"/>
    </w:rPr>
  </w:style>
  <w:style w:type="paragraph" w:styleId="Nadpis2">
    <w:name w:val="heading 2"/>
    <w:aliases w:val="BC Nadpis 2"/>
    <w:basedOn w:val="Normln"/>
    <w:next w:val="Normln"/>
    <w:link w:val="Nadpis2Char"/>
    <w:uiPriority w:val="9"/>
    <w:qFormat/>
    <w:rsid w:val="008C5DD9"/>
    <w:pPr>
      <w:keepNext/>
      <w:keepLines/>
      <w:numPr>
        <w:ilvl w:val="1"/>
        <w:numId w:val="1"/>
      </w:numPr>
      <w:spacing w:before="200" w:after="0"/>
      <w:ind w:left="578" w:hanging="578"/>
      <w:outlineLvl w:val="1"/>
    </w:pPr>
    <w:rPr>
      <w:rFonts w:eastAsia="Calibri"/>
      <w:b/>
      <w:bCs/>
      <w:szCs w:val="26"/>
    </w:rPr>
  </w:style>
  <w:style w:type="paragraph" w:styleId="Nadpis3">
    <w:name w:val="heading 3"/>
    <w:aliases w:val="BC Nadpis 3"/>
    <w:basedOn w:val="Normln"/>
    <w:next w:val="Normln"/>
    <w:link w:val="Nadpis3Char"/>
    <w:uiPriority w:val="9"/>
    <w:qFormat/>
    <w:rsid w:val="008C5DD9"/>
    <w:pPr>
      <w:keepNext/>
      <w:keepLines/>
      <w:numPr>
        <w:ilvl w:val="2"/>
        <w:numId w:val="1"/>
      </w:numPr>
      <w:spacing w:before="200" w:after="0"/>
      <w:ind w:left="720"/>
      <w:outlineLvl w:val="2"/>
    </w:pPr>
    <w:rPr>
      <w:rFonts w:eastAsia="Calibri"/>
      <w:b/>
      <w:bCs/>
    </w:rPr>
  </w:style>
  <w:style w:type="paragraph" w:styleId="Nadpis4">
    <w:name w:val="heading 4"/>
    <w:aliases w:val="BC Nadpis 4"/>
    <w:basedOn w:val="Normln"/>
    <w:next w:val="Normln"/>
    <w:link w:val="Nadpis4Char"/>
    <w:uiPriority w:val="9"/>
    <w:qFormat/>
    <w:rsid w:val="002C349E"/>
    <w:pPr>
      <w:keepNext/>
      <w:keepLines/>
      <w:numPr>
        <w:ilvl w:val="3"/>
        <w:numId w:val="1"/>
      </w:numPr>
      <w:spacing w:before="200" w:after="0"/>
      <w:ind w:left="862" w:hanging="862"/>
      <w:outlineLvl w:val="3"/>
    </w:pPr>
    <w:rPr>
      <w:rFonts w:eastAsia="Calibri"/>
      <w:b/>
      <w:bCs/>
      <w:i/>
      <w:iCs/>
    </w:rPr>
  </w:style>
  <w:style w:type="paragraph" w:styleId="Nadpis5">
    <w:name w:val="heading 5"/>
    <w:basedOn w:val="Normln"/>
    <w:next w:val="Normln"/>
    <w:link w:val="Nadpis5Char"/>
    <w:uiPriority w:val="9"/>
    <w:qFormat/>
    <w:rsid w:val="00576943"/>
    <w:pPr>
      <w:keepNext/>
      <w:keepLines/>
      <w:numPr>
        <w:ilvl w:val="4"/>
        <w:numId w:val="1"/>
      </w:numPr>
      <w:spacing w:before="200" w:after="0"/>
      <w:ind w:left="1009" w:hanging="1009"/>
      <w:outlineLvl w:val="4"/>
    </w:pPr>
    <w:rPr>
      <w:rFonts w:eastAsia="Calibri"/>
      <w:b/>
    </w:rPr>
  </w:style>
  <w:style w:type="paragraph" w:styleId="Nadpis6">
    <w:name w:val="heading 6"/>
    <w:basedOn w:val="Normln"/>
    <w:next w:val="Normln"/>
    <w:link w:val="Nadpis6Char"/>
    <w:uiPriority w:val="9"/>
    <w:qFormat/>
    <w:rsid w:val="00576943"/>
    <w:pPr>
      <w:keepNext/>
      <w:keepLines/>
      <w:numPr>
        <w:ilvl w:val="5"/>
        <w:numId w:val="1"/>
      </w:numPr>
      <w:spacing w:before="200" w:after="0"/>
      <w:outlineLvl w:val="5"/>
    </w:pPr>
    <w:rPr>
      <w:rFonts w:ascii="Cambria" w:eastAsia="Calibri" w:hAnsi="Cambria"/>
      <w:i/>
      <w:iCs/>
      <w:color w:val="243F60"/>
    </w:rPr>
  </w:style>
  <w:style w:type="paragraph" w:styleId="Nadpis7">
    <w:name w:val="heading 7"/>
    <w:basedOn w:val="Normln"/>
    <w:next w:val="Normln"/>
    <w:link w:val="Nadpis7Char"/>
    <w:uiPriority w:val="9"/>
    <w:qFormat/>
    <w:rsid w:val="00576943"/>
    <w:pPr>
      <w:keepNext/>
      <w:keepLines/>
      <w:numPr>
        <w:ilvl w:val="6"/>
        <w:numId w:val="1"/>
      </w:numPr>
      <w:spacing w:before="200" w:after="0"/>
      <w:outlineLvl w:val="6"/>
    </w:pPr>
    <w:rPr>
      <w:rFonts w:ascii="Cambria" w:eastAsia="Calibri" w:hAnsi="Cambria"/>
      <w:i/>
      <w:iCs/>
      <w:color w:val="404040"/>
    </w:rPr>
  </w:style>
  <w:style w:type="paragraph" w:styleId="Nadpis8">
    <w:name w:val="heading 8"/>
    <w:basedOn w:val="Normln"/>
    <w:next w:val="Normln"/>
    <w:link w:val="Nadpis8Char"/>
    <w:uiPriority w:val="9"/>
    <w:qFormat/>
    <w:rsid w:val="00576943"/>
    <w:pPr>
      <w:keepNext/>
      <w:keepLines/>
      <w:numPr>
        <w:ilvl w:val="7"/>
        <w:numId w:val="1"/>
      </w:numPr>
      <w:spacing w:before="200" w:after="0"/>
      <w:outlineLvl w:val="7"/>
    </w:pPr>
    <w:rPr>
      <w:rFonts w:ascii="Cambria" w:eastAsia="Calibri" w:hAnsi="Cambria"/>
      <w:color w:val="404040"/>
      <w:sz w:val="20"/>
      <w:szCs w:val="20"/>
    </w:rPr>
  </w:style>
  <w:style w:type="paragraph" w:styleId="Nadpis9">
    <w:name w:val="heading 9"/>
    <w:basedOn w:val="Normln"/>
    <w:next w:val="Normln"/>
    <w:link w:val="Nadpis9Char"/>
    <w:uiPriority w:val="9"/>
    <w:qFormat/>
    <w:rsid w:val="00662FD8"/>
    <w:pPr>
      <w:keepNext/>
      <w:keepLines/>
      <w:numPr>
        <w:numId w:val="2"/>
      </w:numPr>
      <w:spacing w:after="0"/>
      <w:ind w:left="0" w:firstLine="0"/>
      <w:outlineLvl w:val="8"/>
    </w:pPr>
    <w:rPr>
      <w:rFonts w:eastAsia="Calibri"/>
      <w:i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BC Nadpis 1 Char"/>
    <w:basedOn w:val="Standardnpsmoodstavce"/>
    <w:link w:val="Nadpis1"/>
    <w:uiPriority w:val="9"/>
    <w:rsid w:val="00686ADA"/>
    <w:rPr>
      <w:rFonts w:ascii="Times New Roman" w:eastAsia="Calibri" w:hAnsi="Times New Roman" w:cs="Times New Roman"/>
      <w:b/>
      <w:bCs/>
      <w:sz w:val="28"/>
      <w:szCs w:val="28"/>
    </w:rPr>
  </w:style>
  <w:style w:type="character" w:customStyle="1" w:styleId="Nadpis2Char">
    <w:name w:val="Nadpis 2 Char"/>
    <w:aliases w:val="BC Nadpis 2 Char"/>
    <w:basedOn w:val="Standardnpsmoodstavce"/>
    <w:link w:val="Nadpis2"/>
    <w:uiPriority w:val="9"/>
    <w:rsid w:val="008C5DD9"/>
    <w:rPr>
      <w:rFonts w:ascii="Times New Roman" w:eastAsia="Calibri" w:hAnsi="Times New Roman" w:cs="Times New Roman"/>
      <w:b/>
      <w:bCs/>
      <w:sz w:val="28"/>
      <w:szCs w:val="26"/>
    </w:rPr>
  </w:style>
  <w:style w:type="character" w:customStyle="1" w:styleId="Nadpis3Char">
    <w:name w:val="Nadpis 3 Char"/>
    <w:aliases w:val="BC Nadpis 3 Char"/>
    <w:basedOn w:val="Standardnpsmoodstavce"/>
    <w:link w:val="Nadpis3"/>
    <w:uiPriority w:val="9"/>
    <w:rsid w:val="008C5DD9"/>
    <w:rPr>
      <w:rFonts w:ascii="Times New Roman" w:eastAsia="Calibri" w:hAnsi="Times New Roman" w:cs="Times New Roman"/>
      <w:b/>
      <w:bCs/>
      <w:sz w:val="28"/>
    </w:rPr>
  </w:style>
  <w:style w:type="character" w:customStyle="1" w:styleId="Nadpis4Char">
    <w:name w:val="Nadpis 4 Char"/>
    <w:aliases w:val="BC Nadpis 4 Char"/>
    <w:basedOn w:val="Standardnpsmoodstavce"/>
    <w:link w:val="Nadpis4"/>
    <w:uiPriority w:val="9"/>
    <w:rsid w:val="002C349E"/>
    <w:rPr>
      <w:rFonts w:ascii="Times New Roman" w:eastAsia="Calibri" w:hAnsi="Times New Roman" w:cs="Times New Roman"/>
      <w:b/>
      <w:bCs/>
      <w:i/>
      <w:iCs/>
      <w:sz w:val="28"/>
    </w:rPr>
  </w:style>
  <w:style w:type="character" w:customStyle="1" w:styleId="Nadpis5Char">
    <w:name w:val="Nadpis 5 Char"/>
    <w:basedOn w:val="Standardnpsmoodstavce"/>
    <w:link w:val="Nadpis5"/>
    <w:uiPriority w:val="9"/>
    <w:rsid w:val="00576943"/>
    <w:rPr>
      <w:rFonts w:ascii="Times New Roman" w:eastAsia="Calibri" w:hAnsi="Times New Roman" w:cs="Times New Roman"/>
      <w:b/>
      <w:sz w:val="28"/>
    </w:rPr>
  </w:style>
  <w:style w:type="character" w:customStyle="1" w:styleId="Nadpis6Char">
    <w:name w:val="Nadpis 6 Char"/>
    <w:basedOn w:val="Standardnpsmoodstavce"/>
    <w:link w:val="Nadpis6"/>
    <w:uiPriority w:val="9"/>
    <w:rsid w:val="00576943"/>
    <w:rPr>
      <w:rFonts w:ascii="Cambria" w:eastAsia="Calibri" w:hAnsi="Cambria" w:cs="Times New Roman"/>
      <w:i/>
      <w:iCs/>
      <w:color w:val="243F60"/>
      <w:sz w:val="28"/>
    </w:rPr>
  </w:style>
  <w:style w:type="character" w:customStyle="1" w:styleId="Nadpis7Char">
    <w:name w:val="Nadpis 7 Char"/>
    <w:basedOn w:val="Standardnpsmoodstavce"/>
    <w:link w:val="Nadpis7"/>
    <w:uiPriority w:val="9"/>
    <w:rsid w:val="00576943"/>
    <w:rPr>
      <w:rFonts w:ascii="Cambria" w:eastAsia="Calibri" w:hAnsi="Cambria" w:cs="Times New Roman"/>
      <w:i/>
      <w:iCs/>
      <w:color w:val="404040"/>
      <w:sz w:val="28"/>
    </w:rPr>
  </w:style>
  <w:style w:type="character" w:customStyle="1" w:styleId="Nadpis8Char">
    <w:name w:val="Nadpis 8 Char"/>
    <w:basedOn w:val="Standardnpsmoodstavce"/>
    <w:link w:val="Nadpis8"/>
    <w:uiPriority w:val="9"/>
    <w:rsid w:val="00576943"/>
    <w:rPr>
      <w:rFonts w:ascii="Cambria" w:eastAsia="Calibri" w:hAnsi="Cambria" w:cs="Times New Roman"/>
      <w:color w:val="404040"/>
      <w:sz w:val="20"/>
      <w:szCs w:val="20"/>
    </w:rPr>
  </w:style>
  <w:style w:type="character" w:customStyle="1" w:styleId="Nadpis9Char">
    <w:name w:val="Nadpis 9 Char"/>
    <w:basedOn w:val="Standardnpsmoodstavce"/>
    <w:link w:val="Nadpis9"/>
    <w:uiPriority w:val="9"/>
    <w:rsid w:val="00662FD8"/>
    <w:rPr>
      <w:rFonts w:ascii="Times New Roman" w:eastAsia="Calibri" w:hAnsi="Times New Roman" w:cs="Times New Roman"/>
      <w:iCs/>
      <w:sz w:val="28"/>
      <w:szCs w:val="20"/>
    </w:rPr>
  </w:style>
  <w:style w:type="paragraph" w:customStyle="1" w:styleId="Odstavecseseznamem1">
    <w:name w:val="Odstavec se seznamem1"/>
    <w:basedOn w:val="Normln"/>
    <w:rsid w:val="00576943"/>
    <w:pPr>
      <w:ind w:left="720"/>
    </w:pPr>
  </w:style>
  <w:style w:type="paragraph" w:styleId="Textkomente">
    <w:name w:val="annotation text"/>
    <w:basedOn w:val="Normln"/>
    <w:link w:val="TextkomenteChar"/>
    <w:uiPriority w:val="99"/>
    <w:semiHidden/>
    <w:rsid w:val="00576943"/>
    <w:rPr>
      <w:sz w:val="20"/>
      <w:szCs w:val="20"/>
    </w:rPr>
  </w:style>
  <w:style w:type="character" w:customStyle="1" w:styleId="TextkomenteChar">
    <w:name w:val="Text komentáře Char"/>
    <w:basedOn w:val="Standardnpsmoodstavce"/>
    <w:link w:val="Textkomente"/>
    <w:uiPriority w:val="99"/>
    <w:semiHidden/>
    <w:rsid w:val="00576943"/>
    <w:rPr>
      <w:rFonts w:ascii="Times New Roman" w:eastAsia="Times New Roman" w:hAnsi="Times New Roman" w:cs="Times New Roman"/>
      <w:sz w:val="20"/>
      <w:szCs w:val="20"/>
    </w:rPr>
  </w:style>
  <w:style w:type="character" w:customStyle="1" w:styleId="TextbublinyChar">
    <w:name w:val="Text bubliny Char"/>
    <w:basedOn w:val="Standardnpsmoodstavce"/>
    <w:link w:val="Textbubliny"/>
    <w:uiPriority w:val="99"/>
    <w:semiHidden/>
    <w:rsid w:val="00576943"/>
    <w:rPr>
      <w:rFonts w:ascii="Tahoma" w:eastAsia="Times New Roman" w:hAnsi="Tahoma" w:cs="Tahoma"/>
      <w:sz w:val="16"/>
      <w:szCs w:val="16"/>
    </w:rPr>
  </w:style>
  <w:style w:type="paragraph" w:styleId="Textbubliny">
    <w:name w:val="Balloon Text"/>
    <w:basedOn w:val="Normln"/>
    <w:link w:val="TextbublinyChar"/>
    <w:uiPriority w:val="99"/>
    <w:semiHidden/>
    <w:unhideWhenUsed/>
    <w:rsid w:val="00576943"/>
    <w:pPr>
      <w:spacing w:after="0" w:line="240" w:lineRule="auto"/>
    </w:pPr>
    <w:rPr>
      <w:rFonts w:ascii="Tahoma" w:hAnsi="Tahoma" w:cs="Tahoma"/>
      <w:sz w:val="16"/>
      <w:szCs w:val="16"/>
    </w:rPr>
  </w:style>
  <w:style w:type="character" w:customStyle="1" w:styleId="TextbublinyChar1">
    <w:name w:val="Text bubliny Char1"/>
    <w:basedOn w:val="Standardnpsmoodstavce"/>
    <w:link w:val="Textbubliny"/>
    <w:uiPriority w:val="99"/>
    <w:semiHidden/>
    <w:rsid w:val="00576943"/>
    <w:rPr>
      <w:rFonts w:ascii="Tahoma" w:eastAsia="Times New Roman" w:hAnsi="Tahoma" w:cs="Tahoma"/>
      <w:sz w:val="16"/>
      <w:szCs w:val="16"/>
    </w:rPr>
  </w:style>
  <w:style w:type="paragraph" w:styleId="Normlnweb">
    <w:name w:val="Normal (Web)"/>
    <w:basedOn w:val="Normln"/>
    <w:uiPriority w:val="99"/>
    <w:unhideWhenUsed/>
    <w:rsid w:val="00576943"/>
    <w:pPr>
      <w:spacing w:before="100" w:beforeAutospacing="1" w:after="100" w:afterAutospacing="1" w:line="240" w:lineRule="auto"/>
    </w:pPr>
    <w:rPr>
      <w:sz w:val="24"/>
      <w:szCs w:val="24"/>
      <w:lang w:eastAsia="cs-CZ"/>
    </w:rPr>
  </w:style>
  <w:style w:type="paragraph" w:customStyle="1" w:styleId="novynadpis">
    <w:name w:val="novynadpis"/>
    <w:basedOn w:val="Normln"/>
    <w:rsid w:val="00576943"/>
    <w:pPr>
      <w:spacing w:before="100" w:beforeAutospacing="1" w:after="100" w:afterAutospacing="1" w:line="240" w:lineRule="auto"/>
    </w:pPr>
    <w:rPr>
      <w:sz w:val="24"/>
      <w:szCs w:val="24"/>
      <w:lang w:eastAsia="cs-CZ"/>
    </w:rPr>
  </w:style>
  <w:style w:type="character" w:styleId="Hypertextovodkaz">
    <w:name w:val="Hyperlink"/>
    <w:basedOn w:val="Standardnpsmoodstavce"/>
    <w:uiPriority w:val="99"/>
    <w:unhideWhenUsed/>
    <w:rsid w:val="00576943"/>
    <w:rPr>
      <w:color w:val="0000FF"/>
      <w:u w:val="single"/>
    </w:rPr>
  </w:style>
  <w:style w:type="paragraph" w:styleId="Zkladntextodsazen2">
    <w:name w:val="Body Text Indent 2"/>
    <w:basedOn w:val="Normln"/>
    <w:link w:val="Zkladntextodsazen2Char"/>
    <w:uiPriority w:val="99"/>
    <w:rsid w:val="00576943"/>
    <w:pPr>
      <w:autoSpaceDE w:val="0"/>
      <w:autoSpaceDN w:val="0"/>
      <w:spacing w:after="0" w:line="240" w:lineRule="auto"/>
      <w:ind w:left="360"/>
    </w:pPr>
    <w:rPr>
      <w:sz w:val="24"/>
      <w:szCs w:val="24"/>
      <w:lang w:eastAsia="cs-CZ"/>
    </w:rPr>
  </w:style>
  <w:style w:type="character" w:customStyle="1" w:styleId="Zkladntextodsazen2Char">
    <w:name w:val="Základní text odsazený 2 Char"/>
    <w:basedOn w:val="Standardnpsmoodstavce"/>
    <w:link w:val="Zkladntextodsazen2"/>
    <w:uiPriority w:val="99"/>
    <w:rsid w:val="00576943"/>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576943"/>
    <w:pPr>
      <w:ind w:left="720"/>
    </w:pPr>
    <w:rPr>
      <w:rFonts w:eastAsia="Calibri"/>
    </w:rPr>
  </w:style>
  <w:style w:type="paragraph" w:customStyle="1" w:styleId="NormlnCURYR">
    <w:name w:val="Normální.CURYR"/>
    <w:uiPriority w:val="99"/>
    <w:rsid w:val="00576943"/>
    <w:pPr>
      <w:widowControl w:val="0"/>
      <w:autoSpaceDE w:val="0"/>
      <w:autoSpaceDN w:val="0"/>
      <w:spacing w:after="0" w:line="240" w:lineRule="auto"/>
    </w:pPr>
    <w:rPr>
      <w:rFonts w:ascii="Courier New" w:eastAsia="Times New Roman" w:hAnsi="Courier New" w:cs="Courier New"/>
      <w:sz w:val="20"/>
      <w:szCs w:val="20"/>
      <w:lang w:eastAsia="cs-CZ"/>
    </w:rPr>
  </w:style>
  <w:style w:type="paragraph" w:customStyle="1" w:styleId="texthnedy">
    <w:name w:val="texthnedy"/>
    <w:basedOn w:val="Normln"/>
    <w:rsid w:val="00576943"/>
    <w:pPr>
      <w:spacing w:before="100" w:beforeAutospacing="1" w:after="100" w:afterAutospacing="1" w:line="240" w:lineRule="auto"/>
    </w:pPr>
    <w:rPr>
      <w:sz w:val="24"/>
      <w:szCs w:val="24"/>
      <w:lang w:eastAsia="cs-CZ"/>
    </w:rPr>
  </w:style>
  <w:style w:type="character" w:styleId="Siln">
    <w:name w:val="Strong"/>
    <w:basedOn w:val="Standardnpsmoodstavce"/>
    <w:uiPriority w:val="22"/>
    <w:qFormat/>
    <w:rsid w:val="00576943"/>
    <w:rPr>
      <w:b/>
      <w:bCs/>
    </w:rPr>
  </w:style>
  <w:style w:type="character" w:styleId="Zvraznn">
    <w:name w:val="Emphasis"/>
    <w:basedOn w:val="Standardnpsmoodstavce"/>
    <w:uiPriority w:val="20"/>
    <w:qFormat/>
    <w:rsid w:val="00576943"/>
    <w:rPr>
      <w:i/>
      <w:iCs/>
    </w:rPr>
  </w:style>
  <w:style w:type="paragraph" w:styleId="Textvbloku">
    <w:name w:val="Block Text"/>
    <w:basedOn w:val="Normln"/>
    <w:uiPriority w:val="99"/>
    <w:rsid w:val="00576943"/>
    <w:pPr>
      <w:autoSpaceDE w:val="0"/>
      <w:autoSpaceDN w:val="0"/>
      <w:spacing w:after="0" w:line="240" w:lineRule="auto"/>
      <w:ind w:left="330" w:right="-284"/>
    </w:pPr>
    <w:rPr>
      <w:sz w:val="24"/>
      <w:szCs w:val="24"/>
      <w:lang w:eastAsia="cs-CZ"/>
    </w:rPr>
  </w:style>
  <w:style w:type="paragraph" w:styleId="Zkladntext">
    <w:name w:val="Body Text"/>
    <w:basedOn w:val="Normln"/>
    <w:link w:val="ZkladntextChar"/>
    <w:uiPriority w:val="99"/>
    <w:unhideWhenUsed/>
    <w:rsid w:val="00576943"/>
    <w:pPr>
      <w:spacing w:after="120"/>
    </w:pPr>
  </w:style>
  <w:style w:type="character" w:customStyle="1" w:styleId="ZkladntextChar">
    <w:name w:val="Základní text Char"/>
    <w:basedOn w:val="Standardnpsmoodstavce"/>
    <w:link w:val="Zkladntext"/>
    <w:uiPriority w:val="99"/>
    <w:rsid w:val="00576943"/>
    <w:rPr>
      <w:rFonts w:ascii="Times New Roman" w:eastAsia="Times New Roman" w:hAnsi="Times New Roman" w:cs="Times New Roman"/>
      <w:sz w:val="28"/>
    </w:rPr>
  </w:style>
  <w:style w:type="character" w:styleId="Odkaznakoment">
    <w:name w:val="annotation reference"/>
    <w:basedOn w:val="Standardnpsmoodstavce"/>
    <w:uiPriority w:val="99"/>
    <w:semiHidden/>
    <w:unhideWhenUsed/>
    <w:rsid w:val="00576943"/>
    <w:rPr>
      <w:sz w:val="16"/>
      <w:szCs w:val="16"/>
    </w:rPr>
  </w:style>
  <w:style w:type="paragraph" w:styleId="Pedmtkomente">
    <w:name w:val="annotation subject"/>
    <w:basedOn w:val="Textkomente"/>
    <w:next w:val="Textkomente"/>
    <w:link w:val="PedmtkomenteChar"/>
    <w:uiPriority w:val="99"/>
    <w:semiHidden/>
    <w:unhideWhenUsed/>
    <w:rsid w:val="00576943"/>
    <w:pPr>
      <w:spacing w:line="240" w:lineRule="auto"/>
    </w:pPr>
    <w:rPr>
      <w:b/>
      <w:bCs/>
    </w:rPr>
  </w:style>
  <w:style w:type="character" w:customStyle="1" w:styleId="PedmtkomenteChar">
    <w:name w:val="Předmět komentáře Char"/>
    <w:basedOn w:val="TextkomenteChar"/>
    <w:link w:val="Pedmtkomente"/>
    <w:uiPriority w:val="99"/>
    <w:semiHidden/>
    <w:rsid w:val="00576943"/>
    <w:rPr>
      <w:b/>
      <w:bCs/>
    </w:rPr>
  </w:style>
  <w:style w:type="paragraph" w:styleId="Obsah1">
    <w:name w:val="toc 1"/>
    <w:basedOn w:val="Normln"/>
    <w:next w:val="Normln"/>
    <w:autoRedefine/>
    <w:uiPriority w:val="39"/>
    <w:rsid w:val="00576943"/>
    <w:pPr>
      <w:tabs>
        <w:tab w:val="left" w:pos="440"/>
        <w:tab w:val="right" w:leader="dot" w:pos="9062"/>
      </w:tabs>
    </w:pPr>
    <w:rPr>
      <w:szCs w:val="28"/>
    </w:rPr>
  </w:style>
  <w:style w:type="paragraph" w:styleId="Obsah2">
    <w:name w:val="toc 2"/>
    <w:basedOn w:val="Normln"/>
    <w:next w:val="Normln"/>
    <w:autoRedefine/>
    <w:uiPriority w:val="39"/>
    <w:rsid w:val="00576943"/>
    <w:pPr>
      <w:tabs>
        <w:tab w:val="left" w:pos="960"/>
        <w:tab w:val="right" w:leader="dot" w:pos="9062"/>
      </w:tabs>
      <w:ind w:left="221"/>
    </w:pPr>
  </w:style>
  <w:style w:type="paragraph" w:styleId="Obsah3">
    <w:name w:val="toc 3"/>
    <w:basedOn w:val="Normln"/>
    <w:next w:val="Normln"/>
    <w:autoRedefine/>
    <w:uiPriority w:val="39"/>
    <w:rsid w:val="00576943"/>
    <w:pPr>
      <w:ind w:left="440"/>
    </w:pPr>
  </w:style>
  <w:style w:type="paragraph" w:styleId="Obsah4">
    <w:name w:val="toc 4"/>
    <w:basedOn w:val="Normln"/>
    <w:next w:val="Normln"/>
    <w:autoRedefine/>
    <w:uiPriority w:val="39"/>
    <w:rsid w:val="00576943"/>
    <w:pPr>
      <w:ind w:left="660"/>
    </w:pPr>
  </w:style>
  <w:style w:type="character" w:styleId="Sledovanodkaz">
    <w:name w:val="FollowedHyperlink"/>
    <w:basedOn w:val="Standardnpsmoodstavce"/>
    <w:uiPriority w:val="99"/>
    <w:semiHidden/>
    <w:unhideWhenUsed/>
    <w:rsid w:val="00576943"/>
    <w:rPr>
      <w:color w:val="800080" w:themeColor="followedHyperlink"/>
      <w:u w:val="single"/>
    </w:rPr>
  </w:style>
  <w:style w:type="paragraph" w:styleId="Zhlav">
    <w:name w:val="header"/>
    <w:basedOn w:val="Normln"/>
    <w:link w:val="ZhlavChar"/>
    <w:uiPriority w:val="99"/>
    <w:semiHidden/>
    <w:unhideWhenUsed/>
    <w:rsid w:val="00036C7F"/>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36C7F"/>
    <w:rPr>
      <w:rFonts w:ascii="Times New Roman" w:eastAsia="Times New Roman" w:hAnsi="Times New Roman" w:cs="Times New Roman"/>
      <w:sz w:val="28"/>
    </w:rPr>
  </w:style>
  <w:style w:type="paragraph" w:styleId="Zpat">
    <w:name w:val="footer"/>
    <w:basedOn w:val="Normln"/>
    <w:link w:val="ZpatChar"/>
    <w:uiPriority w:val="99"/>
    <w:unhideWhenUsed/>
    <w:rsid w:val="00036C7F"/>
    <w:pPr>
      <w:tabs>
        <w:tab w:val="center" w:pos="4536"/>
        <w:tab w:val="right" w:pos="9072"/>
      </w:tabs>
      <w:spacing w:after="0" w:line="240" w:lineRule="auto"/>
    </w:pPr>
  </w:style>
  <w:style w:type="character" w:customStyle="1" w:styleId="ZpatChar">
    <w:name w:val="Zápatí Char"/>
    <w:basedOn w:val="Standardnpsmoodstavce"/>
    <w:link w:val="Zpat"/>
    <w:uiPriority w:val="99"/>
    <w:rsid w:val="00036C7F"/>
    <w:rPr>
      <w:rFonts w:ascii="Times New Roman" w:eastAsia="Times New Roman" w:hAnsi="Times New Roman" w:cs="Times New Roman"/>
      <w:sz w:val="28"/>
    </w:rPr>
  </w:style>
  <w:style w:type="paragraph" w:styleId="Citace">
    <w:name w:val="Quote"/>
    <w:aliases w:val="BC Nadpis 1. Text"/>
    <w:basedOn w:val="Normln"/>
    <w:next w:val="Normln"/>
    <w:link w:val="CitaceChar"/>
    <w:uiPriority w:val="29"/>
    <w:qFormat/>
    <w:rsid w:val="000D0DF8"/>
    <w:pPr>
      <w:numPr>
        <w:numId w:val="4"/>
      </w:numPr>
      <w:outlineLvl w:val="0"/>
    </w:pPr>
    <w:rPr>
      <w:iCs/>
      <w:color w:val="000000" w:themeColor="text1"/>
    </w:rPr>
  </w:style>
  <w:style w:type="character" w:customStyle="1" w:styleId="CitaceChar">
    <w:name w:val="Citace Char"/>
    <w:aliases w:val="BC Nadpis 1. Text Char"/>
    <w:basedOn w:val="Standardnpsmoodstavce"/>
    <w:link w:val="Citace"/>
    <w:uiPriority w:val="29"/>
    <w:rsid w:val="000D0DF8"/>
    <w:rPr>
      <w:rFonts w:ascii="Times New Roman" w:eastAsia="Times New Roman" w:hAnsi="Times New Roman" w:cs="Times New Roman"/>
      <w:iCs/>
      <w:color w:val="000000" w:themeColor="text1"/>
      <w:sz w:val="28"/>
    </w:rPr>
  </w:style>
  <w:style w:type="paragraph" w:styleId="Obsah5">
    <w:name w:val="toc 5"/>
    <w:basedOn w:val="Normln"/>
    <w:next w:val="Normln"/>
    <w:autoRedefine/>
    <w:uiPriority w:val="39"/>
    <w:unhideWhenUsed/>
    <w:rsid w:val="0041040B"/>
    <w:pPr>
      <w:spacing w:after="100" w:line="276" w:lineRule="auto"/>
      <w:ind w:left="880"/>
      <w:contextualSpacing w:val="0"/>
      <w:jc w:val="left"/>
    </w:pPr>
    <w:rPr>
      <w:rFonts w:asciiTheme="minorHAnsi" w:eastAsiaTheme="minorEastAsia" w:hAnsiTheme="minorHAnsi" w:cstheme="minorBidi"/>
      <w:sz w:val="22"/>
      <w:lang w:eastAsia="cs-CZ"/>
    </w:rPr>
  </w:style>
  <w:style w:type="paragraph" w:styleId="Obsah6">
    <w:name w:val="toc 6"/>
    <w:basedOn w:val="Normln"/>
    <w:next w:val="Normln"/>
    <w:autoRedefine/>
    <w:uiPriority w:val="39"/>
    <w:unhideWhenUsed/>
    <w:rsid w:val="0041040B"/>
    <w:pPr>
      <w:spacing w:after="100" w:line="276" w:lineRule="auto"/>
      <w:ind w:left="1100"/>
      <w:contextualSpacing w:val="0"/>
      <w:jc w:val="left"/>
    </w:pPr>
    <w:rPr>
      <w:rFonts w:asciiTheme="minorHAnsi" w:eastAsiaTheme="minorEastAsia" w:hAnsiTheme="minorHAnsi" w:cstheme="minorBidi"/>
      <w:sz w:val="22"/>
      <w:lang w:eastAsia="cs-CZ"/>
    </w:rPr>
  </w:style>
  <w:style w:type="paragraph" w:styleId="Obsah7">
    <w:name w:val="toc 7"/>
    <w:basedOn w:val="Normln"/>
    <w:next w:val="Normln"/>
    <w:autoRedefine/>
    <w:uiPriority w:val="39"/>
    <w:unhideWhenUsed/>
    <w:rsid w:val="0041040B"/>
    <w:pPr>
      <w:spacing w:after="100" w:line="276" w:lineRule="auto"/>
      <w:ind w:left="1320"/>
      <w:contextualSpacing w:val="0"/>
      <w:jc w:val="left"/>
    </w:pPr>
    <w:rPr>
      <w:rFonts w:asciiTheme="minorHAnsi" w:eastAsiaTheme="minorEastAsia" w:hAnsiTheme="minorHAnsi" w:cstheme="minorBidi"/>
      <w:sz w:val="22"/>
      <w:lang w:eastAsia="cs-CZ"/>
    </w:rPr>
  </w:style>
  <w:style w:type="paragraph" w:styleId="Obsah8">
    <w:name w:val="toc 8"/>
    <w:basedOn w:val="Normln"/>
    <w:next w:val="Normln"/>
    <w:autoRedefine/>
    <w:uiPriority w:val="39"/>
    <w:unhideWhenUsed/>
    <w:rsid w:val="0041040B"/>
    <w:pPr>
      <w:spacing w:after="100" w:line="276" w:lineRule="auto"/>
      <w:ind w:left="1540"/>
      <w:contextualSpacing w:val="0"/>
      <w:jc w:val="left"/>
    </w:pPr>
    <w:rPr>
      <w:rFonts w:asciiTheme="minorHAnsi" w:eastAsiaTheme="minorEastAsia" w:hAnsiTheme="minorHAnsi" w:cstheme="minorBidi"/>
      <w:sz w:val="22"/>
      <w:lang w:eastAsia="cs-CZ"/>
    </w:rPr>
  </w:style>
  <w:style w:type="paragraph" w:styleId="Obsah9">
    <w:name w:val="toc 9"/>
    <w:basedOn w:val="Normln"/>
    <w:next w:val="Normln"/>
    <w:autoRedefine/>
    <w:uiPriority w:val="39"/>
    <w:unhideWhenUsed/>
    <w:rsid w:val="0041040B"/>
    <w:pPr>
      <w:spacing w:after="100" w:line="276" w:lineRule="auto"/>
      <w:ind w:left="1760"/>
      <w:contextualSpacing w:val="0"/>
      <w:jc w:val="left"/>
    </w:pPr>
    <w:rPr>
      <w:rFonts w:asciiTheme="minorHAnsi" w:eastAsiaTheme="minorEastAsia" w:hAnsiTheme="minorHAnsi" w:cstheme="minorBidi"/>
      <w:sz w:val="22"/>
      <w:lang w:eastAsia="cs-CZ"/>
    </w:rPr>
  </w:style>
</w:styles>
</file>

<file path=word/webSettings.xml><?xml version="1.0" encoding="utf-8"?>
<w:webSettings xmlns:r="http://schemas.openxmlformats.org/officeDocument/2006/relationships" xmlns:w="http://schemas.openxmlformats.org/wordprocessingml/2006/main">
  <w:divs>
    <w:div w:id="184173661">
      <w:bodyDiv w:val="1"/>
      <w:marLeft w:val="0"/>
      <w:marRight w:val="0"/>
      <w:marTop w:val="0"/>
      <w:marBottom w:val="0"/>
      <w:divBdr>
        <w:top w:val="none" w:sz="0" w:space="0" w:color="auto"/>
        <w:left w:val="none" w:sz="0" w:space="0" w:color="auto"/>
        <w:bottom w:val="none" w:sz="0" w:space="0" w:color="auto"/>
        <w:right w:val="none" w:sz="0" w:space="0" w:color="auto"/>
      </w:divBdr>
    </w:div>
    <w:div w:id="261688841">
      <w:bodyDiv w:val="1"/>
      <w:marLeft w:val="0"/>
      <w:marRight w:val="0"/>
      <w:marTop w:val="0"/>
      <w:marBottom w:val="0"/>
      <w:divBdr>
        <w:top w:val="none" w:sz="0" w:space="0" w:color="auto"/>
        <w:left w:val="none" w:sz="0" w:space="0" w:color="auto"/>
        <w:bottom w:val="none" w:sz="0" w:space="0" w:color="auto"/>
        <w:right w:val="none" w:sz="0" w:space="0" w:color="auto"/>
      </w:divBdr>
    </w:div>
    <w:div w:id="683436501">
      <w:bodyDiv w:val="1"/>
      <w:marLeft w:val="0"/>
      <w:marRight w:val="0"/>
      <w:marTop w:val="0"/>
      <w:marBottom w:val="0"/>
      <w:divBdr>
        <w:top w:val="none" w:sz="0" w:space="0" w:color="auto"/>
        <w:left w:val="none" w:sz="0" w:space="0" w:color="auto"/>
        <w:bottom w:val="none" w:sz="0" w:space="0" w:color="auto"/>
        <w:right w:val="none" w:sz="0" w:space="0" w:color="auto"/>
      </w:divBdr>
    </w:div>
    <w:div w:id="1332609582">
      <w:bodyDiv w:val="1"/>
      <w:marLeft w:val="0"/>
      <w:marRight w:val="0"/>
      <w:marTop w:val="0"/>
      <w:marBottom w:val="0"/>
      <w:divBdr>
        <w:top w:val="none" w:sz="0" w:space="0" w:color="auto"/>
        <w:left w:val="none" w:sz="0" w:space="0" w:color="auto"/>
        <w:bottom w:val="none" w:sz="0" w:space="0" w:color="auto"/>
        <w:right w:val="none" w:sz="0" w:space="0" w:color="auto"/>
      </w:divBdr>
    </w:div>
    <w:div w:id="213196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neuniverse.com/displayarticle.php/article3072.html" TargetMode="External"/><Relationship Id="rId13" Type="http://schemas.openxmlformats.org/officeDocument/2006/relationships/hyperlink" Target="http://www.ftk.upol.cz/dokumenty/kfa/prezenta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drava-rodina.cz/med/med999/med999_16.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s.cz/dokumenty2/os/r074.rtf" TargetMode="External"/><Relationship Id="rId5" Type="http://schemas.openxmlformats.org/officeDocument/2006/relationships/webSettings" Target="webSettings.xml"/><Relationship Id="rId15" Type="http://schemas.openxmlformats.org/officeDocument/2006/relationships/hyperlink" Target="http://www.cls.cz/dokumenty2/resitele/r159.rtf" TargetMode="External"/><Relationship Id="rId10" Type="http://schemas.openxmlformats.org/officeDocument/2006/relationships/hyperlink" Target="http://www.spineuniverse.com/displayarticle.php/article3342.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olny.cz/novacka/clanky/clanek1/htm" TargetMode="External"/><Relationship Id="rId14" Type="http://schemas.openxmlformats.org/officeDocument/2006/relationships/hyperlink" Target="http://www.volny.cz/novacka/prevence/navrh.ht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131EC-79AB-46E7-A856-154DB488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89</Pages>
  <Words>23680</Words>
  <Characters>139717</Characters>
  <Application>Microsoft Office Word</Application>
  <DocSecurity>0</DocSecurity>
  <Lines>1164</Lines>
  <Paragraphs>326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Jirka</dc:creator>
  <cp:lastModifiedBy>Jirka</cp:lastModifiedBy>
  <cp:revision>89</cp:revision>
  <cp:lastPrinted>2008-05-16T06:52:00Z</cp:lastPrinted>
  <dcterms:created xsi:type="dcterms:W3CDTF">2008-05-11T16:39:00Z</dcterms:created>
  <dcterms:modified xsi:type="dcterms:W3CDTF">2008-05-22T15:51:00Z</dcterms:modified>
</cp:coreProperties>
</file>