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741E53" w14:textId="77777777" w:rsidR="00D11863" w:rsidRPr="00523142" w:rsidRDefault="00D11863" w:rsidP="00D11863">
      <w:pPr>
        <w:spacing w:line="360" w:lineRule="auto"/>
        <w:jc w:val="center"/>
        <w:rPr>
          <w:b/>
          <w:sz w:val="44"/>
          <w:szCs w:val="44"/>
        </w:rPr>
      </w:pPr>
      <w:r w:rsidRPr="00523142">
        <w:rPr>
          <w:b/>
          <w:sz w:val="44"/>
          <w:szCs w:val="44"/>
        </w:rPr>
        <w:t xml:space="preserve">MASARYKOVA UNIVERZITA </w:t>
      </w:r>
    </w:p>
    <w:p w14:paraId="2CBC1BC3" w14:textId="77777777" w:rsidR="00D11863" w:rsidRPr="00523142" w:rsidRDefault="00EC6E4A" w:rsidP="00D11863">
      <w:pPr>
        <w:spacing w:line="360" w:lineRule="auto"/>
        <w:jc w:val="center"/>
        <w:rPr>
          <w:sz w:val="36"/>
          <w:szCs w:val="36"/>
        </w:rPr>
      </w:pPr>
      <w:r>
        <w:rPr>
          <w:sz w:val="36"/>
          <w:szCs w:val="36"/>
        </w:rPr>
        <w:t>PEDAGOGICKÁ</w:t>
      </w:r>
      <w:r w:rsidR="001F5F92">
        <w:rPr>
          <w:sz w:val="36"/>
          <w:szCs w:val="36"/>
        </w:rPr>
        <w:t xml:space="preserve"> </w:t>
      </w:r>
      <w:r w:rsidR="00D11863" w:rsidRPr="00523142">
        <w:rPr>
          <w:sz w:val="36"/>
          <w:szCs w:val="36"/>
        </w:rPr>
        <w:t xml:space="preserve">FAKULTA </w:t>
      </w:r>
    </w:p>
    <w:p w14:paraId="4781D7DD" w14:textId="77777777" w:rsidR="00D11863" w:rsidRPr="008D4132" w:rsidRDefault="00D11863" w:rsidP="00D11863">
      <w:pPr>
        <w:spacing w:line="360" w:lineRule="auto"/>
        <w:jc w:val="center"/>
        <w:rPr>
          <w:sz w:val="28"/>
          <w:szCs w:val="28"/>
        </w:rPr>
      </w:pPr>
      <w:r w:rsidRPr="008D4132">
        <w:rPr>
          <w:sz w:val="28"/>
          <w:szCs w:val="28"/>
        </w:rPr>
        <w:t xml:space="preserve">Katedra </w:t>
      </w:r>
      <w:r w:rsidR="008D4132" w:rsidRPr="008D4132">
        <w:rPr>
          <w:rStyle w:val="Poznamky"/>
          <w:b w:val="0"/>
          <w:color w:val="auto"/>
          <w:sz w:val="28"/>
          <w:szCs w:val="28"/>
          <w:lang w:val="cs-CZ"/>
        </w:rPr>
        <w:t>českého jazyka a literatury</w:t>
      </w:r>
    </w:p>
    <w:p w14:paraId="5B4312D3" w14:textId="77777777" w:rsidR="00D11863" w:rsidRPr="00523142" w:rsidRDefault="00D11863" w:rsidP="00D11863"/>
    <w:p w14:paraId="373604D1" w14:textId="77777777" w:rsidR="00D11863" w:rsidRPr="00523142" w:rsidRDefault="00D11863" w:rsidP="00D11863"/>
    <w:p w14:paraId="2E638970" w14:textId="77777777" w:rsidR="00D11863" w:rsidRPr="00523142" w:rsidRDefault="00C524D2" w:rsidP="00D11863">
      <w:r>
        <w:rPr>
          <w:noProof/>
        </w:rPr>
        <w:pict w14:anchorId="2FF460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alt="Výsledek obrázku pro muni pdf logo" style="position:absolute;margin-left:0;margin-top:7.15pt;width:141.9pt;height:141.75pt;z-index:-1;mso-position-horizontal:center;mso-position-horizontal-relative:margin">
            <v:imagedata r:id="rId8" o:title="peda1"/>
            <w10:wrap anchorx="margin"/>
          </v:shape>
        </w:pict>
      </w:r>
    </w:p>
    <w:p w14:paraId="3B9C5A6A" w14:textId="77777777" w:rsidR="00D11863" w:rsidRDefault="00D11863" w:rsidP="00D11863"/>
    <w:p w14:paraId="78456E58" w14:textId="77777777" w:rsidR="001F5F92" w:rsidRDefault="001F5F92" w:rsidP="00D11863"/>
    <w:p w14:paraId="1AA71E02" w14:textId="77777777" w:rsidR="001F5F92" w:rsidRDefault="001F5F92" w:rsidP="00D11863"/>
    <w:p w14:paraId="1836E5E8" w14:textId="77777777" w:rsidR="001F5F92" w:rsidRDefault="001F5F92" w:rsidP="00D11863"/>
    <w:p w14:paraId="0D1EAB15" w14:textId="77777777" w:rsidR="001F5F92" w:rsidRDefault="001F5F92" w:rsidP="00D11863"/>
    <w:p w14:paraId="6C960823" w14:textId="77777777" w:rsidR="001F5F92" w:rsidRDefault="001F5F92" w:rsidP="00D11863"/>
    <w:p w14:paraId="52C319CE" w14:textId="77777777" w:rsidR="001F5F92" w:rsidRDefault="001F5F92" w:rsidP="00D11863"/>
    <w:p w14:paraId="21C1CDAD" w14:textId="77777777" w:rsidR="001F5F92" w:rsidRDefault="001F5F92" w:rsidP="00D11863"/>
    <w:p w14:paraId="22FC3786" w14:textId="77777777" w:rsidR="001F5F92" w:rsidRDefault="001F5F92" w:rsidP="00D11863"/>
    <w:p w14:paraId="40EAC2B5" w14:textId="77777777" w:rsidR="001F5F92" w:rsidRDefault="001F5F92" w:rsidP="00D11863"/>
    <w:p w14:paraId="093C67FC" w14:textId="77777777" w:rsidR="001F5F92" w:rsidRDefault="001F5F92" w:rsidP="00D11863"/>
    <w:p w14:paraId="6D6DD3EF" w14:textId="77777777" w:rsidR="001F5F92" w:rsidRPr="00523142" w:rsidRDefault="001F5F92" w:rsidP="00D11863"/>
    <w:p w14:paraId="29686A2B" w14:textId="77777777" w:rsidR="00D11863" w:rsidRPr="00523142" w:rsidRDefault="00D11863" w:rsidP="00D11863"/>
    <w:p w14:paraId="25BDAE4B" w14:textId="77777777" w:rsidR="00D11863" w:rsidRPr="00523142" w:rsidRDefault="00D11863" w:rsidP="00D11863"/>
    <w:p w14:paraId="78D42F56" w14:textId="77777777" w:rsidR="00D11863" w:rsidRPr="00523142" w:rsidRDefault="008D4132" w:rsidP="00D11863">
      <w:pPr>
        <w:jc w:val="center"/>
      </w:pPr>
      <w:r>
        <w:rPr>
          <w:b/>
          <w:sz w:val="44"/>
          <w:szCs w:val="44"/>
        </w:rPr>
        <w:t>Jazyk a styl próz Františka Zýbala</w:t>
      </w:r>
    </w:p>
    <w:p w14:paraId="7F28EA01" w14:textId="77777777" w:rsidR="00D11863" w:rsidRPr="00523142" w:rsidRDefault="00D11863" w:rsidP="00D11863"/>
    <w:p w14:paraId="5FA61AA1" w14:textId="77777777" w:rsidR="00D11863" w:rsidRPr="00523142" w:rsidRDefault="00D11863" w:rsidP="00D11863"/>
    <w:p w14:paraId="02586C7B" w14:textId="77777777" w:rsidR="00D11863" w:rsidRPr="00523142" w:rsidRDefault="008D4132" w:rsidP="00D11863">
      <w:pPr>
        <w:jc w:val="center"/>
        <w:rPr>
          <w:i/>
          <w:sz w:val="32"/>
          <w:szCs w:val="32"/>
        </w:rPr>
      </w:pPr>
      <w:r>
        <w:rPr>
          <w:i/>
          <w:sz w:val="32"/>
          <w:szCs w:val="32"/>
        </w:rPr>
        <w:t>Bakalářsk</w:t>
      </w:r>
      <w:r w:rsidR="00D11863" w:rsidRPr="00523142">
        <w:rPr>
          <w:i/>
          <w:sz w:val="32"/>
          <w:szCs w:val="32"/>
        </w:rPr>
        <w:t xml:space="preserve">á práce </w:t>
      </w:r>
    </w:p>
    <w:p w14:paraId="154663EF" w14:textId="77777777" w:rsidR="00D11863" w:rsidRPr="00523142" w:rsidRDefault="00D11863" w:rsidP="00D11863"/>
    <w:p w14:paraId="4874729C" w14:textId="77777777" w:rsidR="00D11863" w:rsidRPr="00523142" w:rsidRDefault="00D11863" w:rsidP="00D11863"/>
    <w:p w14:paraId="365DB0A6" w14:textId="77777777" w:rsidR="00D11863" w:rsidRPr="00523142" w:rsidRDefault="00D11863" w:rsidP="00D11863"/>
    <w:p w14:paraId="434EB250" w14:textId="77777777" w:rsidR="00D11863" w:rsidRPr="00523142" w:rsidRDefault="00D11863" w:rsidP="00D11863">
      <w:pPr>
        <w:jc w:val="center"/>
        <w:rPr>
          <w:sz w:val="28"/>
          <w:szCs w:val="28"/>
        </w:rPr>
      </w:pPr>
    </w:p>
    <w:p w14:paraId="3D1B7104" w14:textId="77777777" w:rsidR="00EC6E4A" w:rsidRPr="00523142" w:rsidRDefault="00EC6E4A" w:rsidP="00F751FC">
      <w:pPr>
        <w:jc w:val="center"/>
        <w:rPr>
          <w:sz w:val="28"/>
          <w:szCs w:val="28"/>
        </w:rPr>
      </w:pPr>
      <w:r w:rsidRPr="00523142">
        <w:rPr>
          <w:sz w:val="28"/>
          <w:szCs w:val="28"/>
        </w:rPr>
        <w:t xml:space="preserve">Brno </w:t>
      </w:r>
      <w:r w:rsidR="008D4132">
        <w:rPr>
          <w:sz w:val="28"/>
          <w:szCs w:val="28"/>
        </w:rPr>
        <w:t>2018</w:t>
      </w:r>
    </w:p>
    <w:p w14:paraId="60CB8B01" w14:textId="77777777" w:rsidR="00D11863" w:rsidRPr="00523142" w:rsidRDefault="00D11863" w:rsidP="00D11863">
      <w:pPr>
        <w:jc w:val="center"/>
      </w:pPr>
    </w:p>
    <w:p w14:paraId="7BA09C6C" w14:textId="77777777" w:rsidR="00D11863" w:rsidRPr="00523142" w:rsidRDefault="00D11863" w:rsidP="00D11863">
      <w:pPr>
        <w:jc w:val="center"/>
      </w:pPr>
    </w:p>
    <w:p w14:paraId="5B9DCD20" w14:textId="77777777" w:rsidR="00D11863" w:rsidRPr="00523142" w:rsidRDefault="00D11863" w:rsidP="00D11863">
      <w:pPr>
        <w:jc w:val="center"/>
        <w:rPr>
          <w:b/>
          <w:i/>
          <w:sz w:val="28"/>
          <w:szCs w:val="28"/>
        </w:rPr>
      </w:pPr>
    </w:p>
    <w:p w14:paraId="4FD3220F" w14:textId="77777777" w:rsidR="00D11863" w:rsidRPr="00523142" w:rsidRDefault="00D11863" w:rsidP="00D11863">
      <w:pPr>
        <w:jc w:val="center"/>
        <w:rPr>
          <w:b/>
          <w:i/>
          <w:sz w:val="28"/>
          <w:szCs w:val="28"/>
        </w:rPr>
      </w:pPr>
    </w:p>
    <w:p w14:paraId="71CE86B1" w14:textId="77777777" w:rsidR="00D11863" w:rsidRPr="00523142" w:rsidRDefault="00D11863" w:rsidP="00D11863">
      <w:pPr>
        <w:jc w:val="center"/>
        <w:rPr>
          <w:b/>
          <w:i/>
          <w:sz w:val="28"/>
          <w:szCs w:val="28"/>
        </w:rPr>
      </w:pPr>
    </w:p>
    <w:p w14:paraId="1B122E10" w14:textId="77777777" w:rsidR="00D11863" w:rsidRPr="00523142" w:rsidRDefault="00D11863" w:rsidP="00D11863">
      <w:pPr>
        <w:jc w:val="center"/>
        <w:rPr>
          <w:b/>
          <w:i/>
          <w:sz w:val="28"/>
          <w:szCs w:val="28"/>
        </w:rPr>
      </w:pPr>
    </w:p>
    <w:p w14:paraId="237DD5BC" w14:textId="77777777" w:rsidR="00D11863" w:rsidRPr="00523142" w:rsidRDefault="00D11863" w:rsidP="00D11863">
      <w:pPr>
        <w:jc w:val="center"/>
        <w:rPr>
          <w:b/>
          <w:i/>
          <w:sz w:val="28"/>
          <w:szCs w:val="28"/>
        </w:rPr>
      </w:pPr>
    </w:p>
    <w:p w14:paraId="2D7D506F" w14:textId="77777777" w:rsidR="00D11863" w:rsidRPr="00523142" w:rsidRDefault="00D11863" w:rsidP="00D11863">
      <w:pPr>
        <w:jc w:val="center"/>
        <w:rPr>
          <w:b/>
          <w:sz w:val="28"/>
          <w:szCs w:val="28"/>
        </w:rPr>
      </w:pPr>
    </w:p>
    <w:p w14:paraId="3B838293" w14:textId="77777777" w:rsidR="00F751FC" w:rsidRDefault="00F751FC" w:rsidP="005B6EE6">
      <w:pPr>
        <w:ind w:right="145"/>
        <w:rPr>
          <w:sz w:val="28"/>
          <w:szCs w:val="28"/>
        </w:rPr>
      </w:pPr>
      <w:r w:rsidRPr="00523142">
        <w:rPr>
          <w:sz w:val="28"/>
          <w:szCs w:val="28"/>
        </w:rPr>
        <w:t xml:space="preserve">Vedoucí práce: </w:t>
      </w:r>
      <w:r w:rsidR="00EF5A72">
        <w:rPr>
          <w:sz w:val="28"/>
          <w:szCs w:val="28"/>
        </w:rPr>
        <w:tab/>
      </w:r>
      <w:r w:rsidR="00EF5A72">
        <w:rPr>
          <w:sz w:val="28"/>
          <w:szCs w:val="28"/>
        </w:rPr>
        <w:tab/>
      </w:r>
      <w:r w:rsidR="00EF5A72">
        <w:rPr>
          <w:sz w:val="28"/>
          <w:szCs w:val="28"/>
        </w:rPr>
        <w:tab/>
      </w:r>
      <w:r w:rsidR="00EF5A72">
        <w:rPr>
          <w:sz w:val="28"/>
          <w:szCs w:val="28"/>
        </w:rPr>
        <w:tab/>
      </w:r>
      <w:r w:rsidR="00EF5A72">
        <w:rPr>
          <w:sz w:val="28"/>
          <w:szCs w:val="28"/>
        </w:rPr>
        <w:tab/>
      </w:r>
      <w:r w:rsidR="005B6EE6">
        <w:rPr>
          <w:sz w:val="28"/>
          <w:szCs w:val="28"/>
        </w:rPr>
        <w:tab/>
      </w:r>
      <w:r w:rsidR="00EF5A72" w:rsidRPr="00523142">
        <w:rPr>
          <w:sz w:val="28"/>
          <w:szCs w:val="28"/>
        </w:rPr>
        <w:t>Autor práce</w:t>
      </w:r>
      <w:r w:rsidR="005B6EE6">
        <w:rPr>
          <w:sz w:val="28"/>
          <w:szCs w:val="28"/>
        </w:rPr>
        <w:t>:</w:t>
      </w:r>
      <w:r w:rsidR="005B6EE6">
        <w:rPr>
          <w:sz w:val="28"/>
          <w:szCs w:val="28"/>
        </w:rPr>
        <w:tab/>
        <w:t xml:space="preserve">           </w:t>
      </w:r>
      <w:r w:rsidR="008D4132">
        <w:rPr>
          <w:sz w:val="28"/>
          <w:szCs w:val="28"/>
        </w:rPr>
        <w:t>Mgr. et Mgr. Marek Lollok, Ph.</w:t>
      </w:r>
      <w:r w:rsidR="005B6EE6">
        <w:rPr>
          <w:sz w:val="28"/>
          <w:szCs w:val="28"/>
        </w:rPr>
        <w:t>D</w:t>
      </w:r>
      <w:r w:rsidR="008D4132">
        <w:rPr>
          <w:sz w:val="28"/>
          <w:szCs w:val="28"/>
        </w:rPr>
        <w:t>.</w:t>
      </w:r>
      <w:r w:rsidR="008D4132">
        <w:rPr>
          <w:sz w:val="28"/>
          <w:szCs w:val="28"/>
        </w:rPr>
        <w:tab/>
        <w:t xml:space="preserve">         </w:t>
      </w:r>
      <w:r w:rsidR="005B6EE6">
        <w:rPr>
          <w:sz w:val="28"/>
          <w:szCs w:val="28"/>
        </w:rPr>
        <w:tab/>
      </w:r>
      <w:r w:rsidR="005B6EE6">
        <w:rPr>
          <w:sz w:val="28"/>
          <w:szCs w:val="28"/>
        </w:rPr>
        <w:tab/>
      </w:r>
      <w:r w:rsidR="008D4132">
        <w:rPr>
          <w:sz w:val="28"/>
          <w:szCs w:val="28"/>
        </w:rPr>
        <w:t>Kamila Vajdíková</w:t>
      </w:r>
    </w:p>
    <w:p w14:paraId="3F35097C" w14:textId="77777777" w:rsidR="00F751FC" w:rsidRDefault="00EC6E4A" w:rsidP="00F751FC">
      <w:pPr>
        <w:rPr>
          <w:sz w:val="28"/>
          <w:szCs w:val="28"/>
        </w:rPr>
      </w:pPr>
      <w:r>
        <w:rPr>
          <w:sz w:val="28"/>
          <w:szCs w:val="28"/>
        </w:rPr>
        <w:tab/>
      </w:r>
    </w:p>
    <w:p w14:paraId="70B9A9D8" w14:textId="77777777" w:rsidR="00EC6E4A" w:rsidRPr="00523142" w:rsidRDefault="00EC6E4A" w:rsidP="00EC6E4A">
      <w:pPr>
        <w:ind w:left="2832" w:firstLine="708"/>
        <w:rPr>
          <w:sz w:val="28"/>
          <w:szCs w:val="28"/>
        </w:rPr>
      </w:pPr>
    </w:p>
    <w:p w14:paraId="1DB5AE78" w14:textId="77777777" w:rsidR="00D11863" w:rsidRPr="00523142" w:rsidRDefault="00D11863" w:rsidP="001F5F92">
      <w:pPr>
        <w:rPr>
          <w:sz w:val="28"/>
          <w:szCs w:val="28"/>
        </w:rPr>
      </w:pPr>
    </w:p>
    <w:p w14:paraId="5DF2F3C1" w14:textId="77777777" w:rsidR="00D11863" w:rsidRPr="00523142" w:rsidRDefault="00D11863" w:rsidP="001F5F92">
      <w:pPr>
        <w:rPr>
          <w:sz w:val="28"/>
          <w:szCs w:val="28"/>
        </w:rPr>
      </w:pPr>
    </w:p>
    <w:p w14:paraId="629A9A83" w14:textId="77777777" w:rsidR="00244382" w:rsidRDefault="002353AB" w:rsidP="007C2FE6">
      <w:r>
        <w:br w:type="page"/>
      </w:r>
    </w:p>
    <w:p w14:paraId="68BEECB5" w14:textId="77777777" w:rsidR="00244382" w:rsidRDefault="00244382" w:rsidP="007C2FE6">
      <w:pPr>
        <w:rPr>
          <w:rStyle w:val="Tituleknezahrnutdoobsahu"/>
          <w:sz w:val="32"/>
          <w:szCs w:val="32"/>
        </w:rPr>
      </w:pPr>
    </w:p>
    <w:p w14:paraId="607B40D0" w14:textId="04E84F0C" w:rsidR="00244382" w:rsidRDefault="00244382" w:rsidP="007C2FE6">
      <w:pPr>
        <w:rPr>
          <w:rStyle w:val="Tituleknezahrnutdoobsahu"/>
          <w:sz w:val="32"/>
          <w:szCs w:val="32"/>
        </w:rPr>
      </w:pPr>
    </w:p>
    <w:p w14:paraId="1CFFC494" w14:textId="737259B4" w:rsidR="00FC0397" w:rsidRPr="002353AB" w:rsidRDefault="00244382" w:rsidP="007C2FE6">
      <w:pPr>
        <w:rPr>
          <w:rStyle w:val="Tituleknezahrnutdoobsahu"/>
          <w:rFonts w:ascii="Times New Roman" w:hAnsi="Times New Roman" w:cs="Times New Roman"/>
          <w:b w:val="0"/>
          <w:sz w:val="24"/>
          <w:szCs w:val="24"/>
        </w:rPr>
      </w:pPr>
      <w:r>
        <w:rPr>
          <w:rStyle w:val="Tituleknezahrnutdoobsahu"/>
          <w:sz w:val="32"/>
          <w:szCs w:val="32"/>
        </w:rPr>
        <w:br w:type="page"/>
      </w:r>
      <w:r w:rsidR="00FC0397" w:rsidRPr="00523142">
        <w:rPr>
          <w:rStyle w:val="Tituleknezahrnutdoobsahu"/>
          <w:sz w:val="32"/>
          <w:szCs w:val="32"/>
        </w:rPr>
        <w:lastRenderedPageBreak/>
        <w:t>Bibliografický záznam</w:t>
      </w:r>
    </w:p>
    <w:p w14:paraId="1B252CB2" w14:textId="77777777" w:rsidR="00FC0397" w:rsidRPr="00523142" w:rsidRDefault="008D4132" w:rsidP="00FC0397">
      <w:pPr>
        <w:spacing w:line="360" w:lineRule="auto"/>
        <w:jc w:val="both"/>
      </w:pPr>
      <w:r>
        <w:t>VAJDÍKOVÁ</w:t>
      </w:r>
      <w:r w:rsidR="00F751FC">
        <w:t xml:space="preserve">, </w:t>
      </w:r>
      <w:r>
        <w:t>Kamila</w:t>
      </w:r>
      <w:r w:rsidR="00F751FC">
        <w:t xml:space="preserve">. </w:t>
      </w:r>
      <w:r>
        <w:rPr>
          <w:rStyle w:val="Zvraznn"/>
        </w:rPr>
        <w:t>Jazyk a styl próz Františka Zýbala: bakalářská práce</w:t>
      </w:r>
      <w:r w:rsidR="00F751FC">
        <w:t xml:space="preserve">. Brno: Masarykova univerzita, Fakulta pedagogická, Katedra </w:t>
      </w:r>
      <w:r>
        <w:t>českého jazyka a literatury</w:t>
      </w:r>
      <w:r w:rsidR="00F751FC">
        <w:t>, 20</w:t>
      </w:r>
      <w:r>
        <w:t>18</w:t>
      </w:r>
      <w:r w:rsidR="00F751FC">
        <w:t xml:space="preserve">. </w:t>
      </w:r>
      <w:r>
        <w:t>x l</w:t>
      </w:r>
      <w:r w:rsidR="00F751FC">
        <w:t xml:space="preserve">. Vedoucí </w:t>
      </w:r>
      <w:r w:rsidR="008372DE">
        <w:t>bakalářské</w:t>
      </w:r>
      <w:r w:rsidR="00F751FC">
        <w:t xml:space="preserve"> práce </w:t>
      </w:r>
      <w:r>
        <w:t>Marek Lollok</w:t>
      </w:r>
      <w:r w:rsidR="00F751FC">
        <w:t>.</w:t>
      </w:r>
      <w:r w:rsidR="00FC0397" w:rsidRPr="00523142">
        <w:t xml:space="preserve"> </w:t>
      </w:r>
    </w:p>
    <w:p w14:paraId="7C3074B7" w14:textId="77777777" w:rsidR="00D11863" w:rsidRPr="00523142" w:rsidRDefault="00D11863" w:rsidP="00FC0397">
      <w:pPr>
        <w:spacing w:line="360" w:lineRule="auto"/>
      </w:pPr>
    </w:p>
    <w:p w14:paraId="69FA7854" w14:textId="77777777" w:rsidR="00FC0397" w:rsidRPr="00523142" w:rsidRDefault="00F15ABF" w:rsidP="00FC0397">
      <w:pPr>
        <w:spacing w:line="360" w:lineRule="auto"/>
        <w:rPr>
          <w:rStyle w:val="Tituleknezahrnutdoobsahu"/>
          <w:sz w:val="32"/>
          <w:szCs w:val="32"/>
        </w:rPr>
      </w:pPr>
      <w:r w:rsidRPr="00523142">
        <w:rPr>
          <w:rStyle w:val="Tituleknezahrnutdoobsahu"/>
          <w:sz w:val="32"/>
          <w:szCs w:val="32"/>
        </w:rPr>
        <w:t>Anotace</w:t>
      </w:r>
    </w:p>
    <w:p w14:paraId="48E7256D" w14:textId="44D741E6" w:rsidR="00AF4F00" w:rsidRPr="008372DE" w:rsidRDefault="008D4132" w:rsidP="008372DE">
      <w:pPr>
        <w:spacing w:line="360" w:lineRule="auto"/>
        <w:jc w:val="both"/>
      </w:pPr>
      <w:r>
        <w:t>Bakalářsk</w:t>
      </w:r>
      <w:r w:rsidR="009F5144">
        <w:t xml:space="preserve">á práce </w:t>
      </w:r>
      <w:r w:rsidR="009F5144" w:rsidRPr="008706C6">
        <w:rPr>
          <w:i/>
        </w:rPr>
        <w:t>„</w:t>
      </w:r>
      <w:r w:rsidRPr="008706C6">
        <w:rPr>
          <w:i/>
        </w:rPr>
        <w:t>Jazyk a styl próz Františka Zýbala</w:t>
      </w:r>
      <w:r w:rsidR="00FC0397" w:rsidRPr="008706C6">
        <w:rPr>
          <w:i/>
        </w:rPr>
        <w:t>“</w:t>
      </w:r>
      <w:r w:rsidR="00FC0397" w:rsidRPr="00523142">
        <w:t xml:space="preserve"> pojednává o</w:t>
      </w:r>
      <w:r>
        <w:t xml:space="preserve"> spisovateli Františku Zýbalovi</w:t>
      </w:r>
      <w:r w:rsidR="009E511C">
        <w:t>,</w:t>
      </w:r>
      <w:r>
        <w:t xml:space="preserve"> jeho literárním dílu</w:t>
      </w:r>
      <w:r w:rsidR="009E511C">
        <w:t xml:space="preserve"> a jazyku a stylu jeho próz</w:t>
      </w:r>
      <w:r>
        <w:t>.</w:t>
      </w:r>
      <w:r w:rsidR="008372DE">
        <w:t xml:space="preserve"> </w:t>
      </w:r>
      <w:r w:rsidR="002863B4">
        <w:t>I</w:t>
      </w:r>
      <w:r w:rsidR="008372DE">
        <w:t>nformujeme o</w:t>
      </w:r>
      <w:r w:rsidR="003301E8">
        <w:t> </w:t>
      </w:r>
      <w:r w:rsidR="008372DE">
        <w:t xml:space="preserve">životě autora a jeho dílu. </w:t>
      </w:r>
      <w:r>
        <w:t xml:space="preserve">Zaměřujeme se zejména na jeho tři prózy </w:t>
      </w:r>
      <w:r w:rsidRPr="001E383A">
        <w:rPr>
          <w:i/>
        </w:rPr>
        <w:t>Malovaná mládež, Slovácké povídky a humoresky</w:t>
      </w:r>
      <w:r>
        <w:t xml:space="preserve"> a </w:t>
      </w:r>
      <w:r w:rsidRPr="001E383A">
        <w:rPr>
          <w:i/>
        </w:rPr>
        <w:t>Strýček Pleva</w:t>
      </w:r>
      <w:r>
        <w:t xml:space="preserve">. Jednotlivá díla </w:t>
      </w:r>
      <w:r w:rsidR="002863B4">
        <w:t>stručně popisujeme</w:t>
      </w:r>
      <w:r>
        <w:t>. Uvádíme</w:t>
      </w:r>
      <w:r w:rsidR="00AF4F00">
        <w:t xml:space="preserve"> hlavní</w:t>
      </w:r>
      <w:r>
        <w:t xml:space="preserve"> charakteristiky Zýbalova jazyka a slohu.</w:t>
      </w:r>
      <w:r w:rsidR="00AF4F00">
        <w:t xml:space="preserve"> Zaměřujeme se především na</w:t>
      </w:r>
      <w:r w:rsidR="00E217C4">
        <w:t> </w:t>
      </w:r>
      <w:r w:rsidR="00AF4F00">
        <w:t>užité jazykové prostředky</w:t>
      </w:r>
      <w:r w:rsidR="00E20CCF">
        <w:t>,</w:t>
      </w:r>
      <w:r w:rsidR="00AF4F00">
        <w:t xml:space="preserve"> textovou výstavbu</w:t>
      </w:r>
      <w:r w:rsidR="00E20CCF">
        <w:t xml:space="preserve"> a stylotvorné faktory</w:t>
      </w:r>
      <w:r w:rsidR="00AF4F00">
        <w:t xml:space="preserve"> a</w:t>
      </w:r>
      <w:r w:rsidR="00E562F2">
        <w:t> </w:t>
      </w:r>
      <w:r w:rsidR="00AF4F00">
        <w:t>uvádíme příklady</w:t>
      </w:r>
      <w:r w:rsidR="001E383A">
        <w:t xml:space="preserve"> popisovaných jevů</w:t>
      </w:r>
      <w:r w:rsidR="00AF4F00">
        <w:t>.</w:t>
      </w:r>
      <w:r>
        <w:t xml:space="preserve"> Práce obsahuje také teoretickou část, v níž se zabýváme základními stylistickými a lingvistickými pojmy. </w:t>
      </w:r>
      <w:r w:rsidR="00C86C51">
        <w:t>Podstatněji</w:t>
      </w:r>
      <w:r>
        <w:t xml:space="preserve"> se zaměřujeme na </w:t>
      </w:r>
      <w:r w:rsidR="002863B4">
        <w:t>výklad</w:t>
      </w:r>
      <w:r>
        <w:t xml:space="preserve"> dialektu, neboť </w:t>
      </w:r>
      <w:r w:rsidR="00862C3C">
        <w:t>nářečí</w:t>
      </w:r>
      <w:r>
        <w:t xml:space="preserve"> je hlavním charakteristickým znakem Zýbalova díla.</w:t>
      </w:r>
      <w:r w:rsidR="009E511C">
        <w:t xml:space="preserve"> </w:t>
      </w:r>
      <w:r w:rsidR="00AF4F00" w:rsidRPr="008372DE">
        <w:t xml:space="preserve">Cílem naší práce </w:t>
      </w:r>
      <w:r w:rsidR="009E511C" w:rsidRPr="008372DE">
        <w:t>je seznámení s jazykem a stylem vybraných próz Františka Zýbala</w:t>
      </w:r>
      <w:r w:rsidR="008372DE" w:rsidRPr="008372DE">
        <w:t xml:space="preserve"> a poznání soustavy výrazových prostředků, které autor ve svém díle užívá.</w:t>
      </w:r>
    </w:p>
    <w:p w14:paraId="6693AA8D" w14:textId="77777777" w:rsidR="00F15ABF" w:rsidRPr="00523142" w:rsidRDefault="00F15ABF" w:rsidP="00F15ABF">
      <w:pPr>
        <w:spacing w:line="360" w:lineRule="auto"/>
      </w:pPr>
    </w:p>
    <w:p w14:paraId="4A02C8E6" w14:textId="77777777" w:rsidR="00F15ABF" w:rsidRPr="00681800" w:rsidRDefault="00F15ABF" w:rsidP="00F15ABF">
      <w:pPr>
        <w:spacing w:line="360" w:lineRule="auto"/>
        <w:rPr>
          <w:rStyle w:val="Tituleknezahrnutdoobsahu"/>
          <w:sz w:val="32"/>
          <w:szCs w:val="32"/>
          <w:lang w:val="en-US"/>
        </w:rPr>
      </w:pPr>
      <w:r w:rsidRPr="00681800">
        <w:rPr>
          <w:rStyle w:val="Tituleknezahrnutdoobsahu"/>
          <w:sz w:val="32"/>
          <w:szCs w:val="32"/>
          <w:lang w:val="en-US"/>
        </w:rPr>
        <w:t>Annotation</w:t>
      </w:r>
    </w:p>
    <w:p w14:paraId="67E20C0C" w14:textId="17D16FC6" w:rsidR="008372DE" w:rsidRPr="009A117A" w:rsidRDefault="008372DE" w:rsidP="008372DE">
      <w:pPr>
        <w:spacing w:line="360" w:lineRule="auto"/>
        <w:jc w:val="both"/>
      </w:pPr>
      <w:r w:rsidRPr="009A117A">
        <w:t xml:space="preserve">This bachelor´s thesis named </w:t>
      </w:r>
      <w:r w:rsidR="008706C6" w:rsidRPr="008706C6">
        <w:rPr>
          <w:i/>
        </w:rPr>
        <w:t>„</w:t>
      </w:r>
      <w:r w:rsidRPr="008706C6">
        <w:rPr>
          <w:i/>
        </w:rPr>
        <w:t>Language and style of František Zýba</w:t>
      </w:r>
      <w:r w:rsidRPr="00AA588D">
        <w:rPr>
          <w:i/>
        </w:rPr>
        <w:t>l</w:t>
      </w:r>
      <w:r w:rsidR="00AA588D" w:rsidRPr="00AA588D">
        <w:rPr>
          <w:i/>
        </w:rPr>
        <w:t>'</w:t>
      </w:r>
      <w:r w:rsidRPr="008706C6">
        <w:rPr>
          <w:i/>
        </w:rPr>
        <w:t>s proses</w:t>
      </w:r>
      <w:r w:rsidR="008706C6" w:rsidRPr="008706C6">
        <w:rPr>
          <w:i/>
        </w:rPr>
        <w:t>“</w:t>
      </w:r>
      <w:r w:rsidRPr="009A117A">
        <w:t xml:space="preserve"> is about the writer František Zýbal, his literature work and language and style of his proses. We inform about the life of the author and his work. We pay attention to mainly three</w:t>
      </w:r>
      <w:r w:rsidR="001D5427">
        <w:t>'</w:t>
      </w:r>
      <w:r w:rsidRPr="009A117A">
        <w:t xml:space="preserve">s of </w:t>
      </w:r>
      <w:bookmarkStart w:id="0" w:name="_GoBack"/>
      <w:bookmarkEnd w:id="0"/>
      <w:r w:rsidRPr="009A117A">
        <w:t xml:space="preserve">his proses </w:t>
      </w:r>
      <w:r w:rsidRPr="001D5427">
        <w:rPr>
          <w:i/>
        </w:rPr>
        <w:t>Dewy-eyed youth</w:t>
      </w:r>
      <w:r w:rsidRPr="009A117A">
        <w:t xml:space="preserve">, </w:t>
      </w:r>
      <w:r w:rsidRPr="001D5427">
        <w:rPr>
          <w:i/>
        </w:rPr>
        <w:t>Slovakian tales and humorous stories</w:t>
      </w:r>
      <w:r w:rsidRPr="009A117A">
        <w:t xml:space="preserve"> and </w:t>
      </w:r>
      <w:r w:rsidRPr="001D5427">
        <w:rPr>
          <w:i/>
        </w:rPr>
        <w:t>Uncle Pleva</w:t>
      </w:r>
      <w:r w:rsidRPr="009A117A">
        <w:t>. We describe each piece of work. We show main characteristics of Zybal</w:t>
      </w:r>
      <w:r w:rsidR="00AA588D">
        <w:t>'</w:t>
      </w:r>
      <w:r w:rsidRPr="009A117A">
        <w:t>s language and style. We concentrate mainly on used language means, the construction of the text and constructional style of factors and also show examples of descibed effects. This work also includes theoretical part in which we deal with basic stylistic and linguistic concepts. We mainly concern on dialect theory because dialect is the main characteristic sign of Zybal</w:t>
      </w:r>
      <w:r w:rsidR="00AA588D">
        <w:t>'</w:t>
      </w:r>
      <w:r w:rsidRPr="009A117A">
        <w:t>s work. The aim of our work is to get acquainted with the language and style of selected proses of Franti</w:t>
      </w:r>
      <w:r w:rsidR="003766C7">
        <w:t>š</w:t>
      </w:r>
      <w:r w:rsidRPr="009A117A">
        <w:t>ek Z</w:t>
      </w:r>
      <w:r w:rsidR="003766C7">
        <w:t>ý</w:t>
      </w:r>
      <w:r w:rsidRPr="009A117A">
        <w:t>bal and also recognition of expressional effects framework used in author</w:t>
      </w:r>
      <w:r w:rsidR="00AA588D">
        <w:t>'</w:t>
      </w:r>
      <w:r w:rsidRPr="009A117A">
        <w:t xml:space="preserve">s work. </w:t>
      </w:r>
    </w:p>
    <w:p w14:paraId="65F52929" w14:textId="5F2D0BB8" w:rsidR="00E86E7A" w:rsidRDefault="00E86E7A" w:rsidP="00F15ABF">
      <w:pPr>
        <w:spacing w:line="360" w:lineRule="auto"/>
      </w:pPr>
    </w:p>
    <w:p w14:paraId="5E277DF7" w14:textId="77777777" w:rsidR="00157E20" w:rsidRPr="00523142" w:rsidRDefault="00157E20" w:rsidP="00F15ABF">
      <w:pPr>
        <w:spacing w:line="360" w:lineRule="auto"/>
      </w:pPr>
    </w:p>
    <w:p w14:paraId="0938ECF4" w14:textId="77777777" w:rsidR="00F15ABF" w:rsidRPr="00523142" w:rsidRDefault="00F15ABF" w:rsidP="00F15ABF">
      <w:pPr>
        <w:spacing w:line="360" w:lineRule="auto"/>
        <w:rPr>
          <w:rStyle w:val="Tituleknezahrnutdoobsahu"/>
          <w:sz w:val="32"/>
          <w:szCs w:val="32"/>
        </w:rPr>
      </w:pPr>
      <w:r w:rsidRPr="00523142">
        <w:rPr>
          <w:rStyle w:val="Tituleknezahrnutdoobsahu"/>
          <w:sz w:val="32"/>
          <w:szCs w:val="32"/>
        </w:rPr>
        <w:lastRenderedPageBreak/>
        <w:t>Klíčová slova</w:t>
      </w:r>
    </w:p>
    <w:p w14:paraId="67E7050F" w14:textId="77777777" w:rsidR="00F15ABF" w:rsidRDefault="00AC5999" w:rsidP="00F15ABF">
      <w:pPr>
        <w:spacing w:line="360" w:lineRule="auto"/>
      </w:pPr>
      <w:r>
        <w:t xml:space="preserve">Zýbal, stylistika, jazyk, styl, umělecký styl, dialekt, </w:t>
      </w:r>
      <w:r w:rsidR="008372DE">
        <w:t>východomoravský dialekt, Vnorovy, Slovácko</w:t>
      </w:r>
    </w:p>
    <w:p w14:paraId="24BA0809" w14:textId="77777777" w:rsidR="00A00D9B" w:rsidRPr="00523142" w:rsidRDefault="00A00D9B" w:rsidP="00F15ABF">
      <w:pPr>
        <w:spacing w:line="360" w:lineRule="auto"/>
      </w:pPr>
    </w:p>
    <w:p w14:paraId="0FD31737" w14:textId="77777777" w:rsidR="00F15ABF" w:rsidRPr="00681800" w:rsidRDefault="00F15ABF" w:rsidP="00F15ABF">
      <w:pPr>
        <w:spacing w:line="360" w:lineRule="auto"/>
        <w:rPr>
          <w:rStyle w:val="Tituleknezahrnutdoobsahu"/>
          <w:sz w:val="32"/>
          <w:szCs w:val="32"/>
          <w:lang w:val="en-US"/>
        </w:rPr>
      </w:pPr>
      <w:r w:rsidRPr="00681800">
        <w:rPr>
          <w:rStyle w:val="Tituleknezahrnutdoobsahu"/>
          <w:sz w:val="32"/>
          <w:szCs w:val="32"/>
          <w:lang w:val="en-US"/>
        </w:rPr>
        <w:t>Keywords</w:t>
      </w:r>
    </w:p>
    <w:p w14:paraId="302E5992" w14:textId="22FC8E55" w:rsidR="00E86E7A" w:rsidRDefault="00033405" w:rsidP="00A00D9B">
      <w:pPr>
        <w:spacing w:line="360" w:lineRule="auto"/>
      </w:pPr>
      <w:r w:rsidRPr="00033405">
        <w:rPr>
          <w:rStyle w:val="Poznamky"/>
          <w:b w:val="0"/>
          <w:color w:val="auto"/>
          <w:lang w:val="cs-CZ"/>
        </w:rPr>
        <w:t xml:space="preserve">Zýbal, </w:t>
      </w:r>
      <w:r>
        <w:rPr>
          <w:rStyle w:val="Poznamky"/>
          <w:b w:val="0"/>
          <w:color w:val="auto"/>
          <w:lang w:val="cs-CZ"/>
        </w:rPr>
        <w:t>stylistic</w:t>
      </w:r>
      <w:r w:rsidR="007F645B">
        <w:rPr>
          <w:rStyle w:val="Poznamky"/>
          <w:b w:val="0"/>
          <w:color w:val="auto"/>
          <w:lang w:val="cs-CZ"/>
        </w:rPr>
        <w:t>s</w:t>
      </w:r>
      <w:r>
        <w:rPr>
          <w:rStyle w:val="Poznamky"/>
          <w:b w:val="0"/>
          <w:color w:val="auto"/>
          <w:lang w:val="cs-CZ"/>
        </w:rPr>
        <w:t xml:space="preserve">, language, </w:t>
      </w:r>
      <w:r w:rsidR="00413A26">
        <w:rPr>
          <w:rStyle w:val="Poznamky"/>
          <w:b w:val="0"/>
          <w:color w:val="auto"/>
          <w:lang w:val="cs-CZ"/>
        </w:rPr>
        <w:t xml:space="preserve">style, </w:t>
      </w:r>
      <w:r>
        <w:rPr>
          <w:rStyle w:val="Poznamky"/>
          <w:b w:val="0"/>
          <w:color w:val="auto"/>
          <w:lang w:val="cs-CZ"/>
        </w:rPr>
        <w:t xml:space="preserve">artistic style, dialect, </w:t>
      </w:r>
      <w:r w:rsidR="008372DE">
        <w:rPr>
          <w:rStyle w:val="Poznamky"/>
          <w:b w:val="0"/>
          <w:color w:val="auto"/>
          <w:lang w:val="cs-CZ"/>
        </w:rPr>
        <w:t>eastmoravian dialect, Vnorovy, Slovacko</w:t>
      </w:r>
    </w:p>
    <w:p w14:paraId="7D2EFF8A" w14:textId="77777777" w:rsidR="00E86E7A" w:rsidRPr="00523142" w:rsidRDefault="00E86E7A" w:rsidP="00F15ABF">
      <w:pPr>
        <w:spacing w:line="360" w:lineRule="auto"/>
      </w:pPr>
    </w:p>
    <w:p w14:paraId="0F0E589B" w14:textId="77777777" w:rsidR="00F15ABF" w:rsidRPr="00523142" w:rsidRDefault="00F15ABF" w:rsidP="00F15ABF">
      <w:pPr>
        <w:spacing w:line="360" w:lineRule="auto"/>
      </w:pPr>
    </w:p>
    <w:p w14:paraId="3469F55F" w14:textId="77777777" w:rsidR="00F15ABF" w:rsidRPr="00523142" w:rsidRDefault="00F15ABF" w:rsidP="00F15ABF">
      <w:pPr>
        <w:spacing w:line="360" w:lineRule="auto"/>
      </w:pPr>
    </w:p>
    <w:p w14:paraId="5FF706CA" w14:textId="77777777" w:rsidR="00F15ABF" w:rsidRPr="00523142" w:rsidRDefault="00F15ABF" w:rsidP="00F15ABF">
      <w:pPr>
        <w:spacing w:line="360" w:lineRule="auto"/>
      </w:pPr>
    </w:p>
    <w:p w14:paraId="22CC65F3" w14:textId="77777777" w:rsidR="00F15ABF" w:rsidRPr="00523142" w:rsidRDefault="00F15ABF" w:rsidP="00F15ABF">
      <w:pPr>
        <w:spacing w:line="360" w:lineRule="auto"/>
      </w:pPr>
    </w:p>
    <w:p w14:paraId="166FEAB4" w14:textId="77777777" w:rsidR="00F15ABF" w:rsidRPr="00523142" w:rsidRDefault="00F15ABF" w:rsidP="00F15ABF">
      <w:pPr>
        <w:spacing w:line="360" w:lineRule="auto"/>
      </w:pPr>
    </w:p>
    <w:p w14:paraId="5E8BC38C" w14:textId="77777777" w:rsidR="00F15ABF" w:rsidRPr="00523142" w:rsidRDefault="00F15ABF" w:rsidP="00F15ABF">
      <w:pPr>
        <w:spacing w:line="360" w:lineRule="auto"/>
      </w:pPr>
    </w:p>
    <w:p w14:paraId="32D9A8A1" w14:textId="77777777" w:rsidR="00F15ABF" w:rsidRPr="00523142" w:rsidRDefault="00F15ABF" w:rsidP="00F15ABF">
      <w:pPr>
        <w:spacing w:line="360" w:lineRule="auto"/>
      </w:pPr>
    </w:p>
    <w:p w14:paraId="6326E900" w14:textId="77777777" w:rsidR="00F15ABF" w:rsidRPr="00523142" w:rsidRDefault="00F15ABF" w:rsidP="00F15ABF">
      <w:pPr>
        <w:spacing w:line="360" w:lineRule="auto"/>
      </w:pPr>
    </w:p>
    <w:p w14:paraId="66C58DE6" w14:textId="77777777" w:rsidR="00F15ABF" w:rsidRPr="00523142" w:rsidRDefault="00F15ABF" w:rsidP="00F15ABF">
      <w:pPr>
        <w:spacing w:line="360" w:lineRule="auto"/>
      </w:pPr>
    </w:p>
    <w:p w14:paraId="43E195C8" w14:textId="77777777" w:rsidR="00F15ABF" w:rsidRPr="00523142" w:rsidRDefault="00F15ABF" w:rsidP="00F15ABF">
      <w:pPr>
        <w:spacing w:line="360" w:lineRule="auto"/>
      </w:pPr>
    </w:p>
    <w:p w14:paraId="403C02B5" w14:textId="77777777" w:rsidR="00F15ABF" w:rsidRPr="00523142" w:rsidRDefault="00F15ABF" w:rsidP="00F15ABF">
      <w:pPr>
        <w:spacing w:line="360" w:lineRule="auto"/>
      </w:pPr>
    </w:p>
    <w:p w14:paraId="5940A68E" w14:textId="77777777" w:rsidR="00980D1D" w:rsidRPr="00523142" w:rsidRDefault="00980D1D" w:rsidP="00F15ABF">
      <w:pPr>
        <w:spacing w:line="360" w:lineRule="auto"/>
      </w:pPr>
    </w:p>
    <w:p w14:paraId="20427665" w14:textId="77777777" w:rsidR="00980D1D" w:rsidRPr="00523142" w:rsidRDefault="00980D1D" w:rsidP="00F15ABF">
      <w:pPr>
        <w:spacing w:line="360" w:lineRule="auto"/>
      </w:pPr>
    </w:p>
    <w:p w14:paraId="30C4CE3E" w14:textId="77777777" w:rsidR="00980D1D" w:rsidRPr="00523142" w:rsidRDefault="00980D1D" w:rsidP="00F15ABF">
      <w:pPr>
        <w:spacing w:line="360" w:lineRule="auto"/>
      </w:pPr>
    </w:p>
    <w:p w14:paraId="0928FA4B" w14:textId="77777777" w:rsidR="00980D1D" w:rsidRPr="00523142" w:rsidRDefault="00980D1D" w:rsidP="00F15ABF">
      <w:pPr>
        <w:spacing w:line="360" w:lineRule="auto"/>
      </w:pPr>
    </w:p>
    <w:p w14:paraId="0416B397" w14:textId="77777777" w:rsidR="00980D1D" w:rsidRPr="00523142" w:rsidRDefault="00980D1D" w:rsidP="00F15ABF">
      <w:pPr>
        <w:spacing w:line="360" w:lineRule="auto"/>
      </w:pPr>
    </w:p>
    <w:p w14:paraId="75F45F00" w14:textId="77777777" w:rsidR="00980D1D" w:rsidRPr="00523142" w:rsidRDefault="00980D1D" w:rsidP="00F15ABF">
      <w:pPr>
        <w:spacing w:line="360" w:lineRule="auto"/>
      </w:pPr>
    </w:p>
    <w:p w14:paraId="3AED7737" w14:textId="77777777" w:rsidR="00980D1D" w:rsidRPr="00523142" w:rsidRDefault="00980D1D" w:rsidP="00F15ABF">
      <w:pPr>
        <w:spacing w:line="360" w:lineRule="auto"/>
      </w:pPr>
    </w:p>
    <w:p w14:paraId="43034854" w14:textId="77777777" w:rsidR="00980D1D" w:rsidRPr="00523142" w:rsidRDefault="00980D1D" w:rsidP="00F15ABF">
      <w:pPr>
        <w:spacing w:line="360" w:lineRule="auto"/>
      </w:pPr>
    </w:p>
    <w:p w14:paraId="6FFAA610" w14:textId="77777777" w:rsidR="00980D1D" w:rsidRDefault="00980D1D" w:rsidP="00F15ABF">
      <w:pPr>
        <w:spacing w:line="360" w:lineRule="auto"/>
      </w:pPr>
    </w:p>
    <w:p w14:paraId="7DC1B50F" w14:textId="77777777" w:rsidR="007C2FE6" w:rsidRDefault="007C2FE6" w:rsidP="00F15ABF">
      <w:pPr>
        <w:spacing w:line="360" w:lineRule="auto"/>
        <w:rPr>
          <w:rStyle w:val="Tituleknezahrnutdoobsahu"/>
          <w:sz w:val="32"/>
          <w:szCs w:val="32"/>
        </w:rPr>
      </w:pPr>
    </w:p>
    <w:p w14:paraId="0B4C0D65" w14:textId="77777777" w:rsidR="00FB7660" w:rsidRDefault="00FB7660" w:rsidP="00F15ABF">
      <w:pPr>
        <w:spacing w:line="360" w:lineRule="auto"/>
        <w:rPr>
          <w:rStyle w:val="Tituleknezahrnutdoobsahu"/>
          <w:sz w:val="32"/>
          <w:szCs w:val="32"/>
        </w:rPr>
      </w:pPr>
    </w:p>
    <w:p w14:paraId="7FAA826D" w14:textId="77777777" w:rsidR="00FB7660" w:rsidRDefault="00FB7660" w:rsidP="00F15ABF">
      <w:pPr>
        <w:spacing w:line="360" w:lineRule="auto"/>
        <w:rPr>
          <w:rStyle w:val="Tituleknezahrnutdoobsahu"/>
          <w:sz w:val="32"/>
          <w:szCs w:val="32"/>
        </w:rPr>
      </w:pPr>
    </w:p>
    <w:p w14:paraId="4B5A8C47" w14:textId="77777777" w:rsidR="00FB7660" w:rsidRDefault="00FB7660" w:rsidP="00F15ABF">
      <w:pPr>
        <w:spacing w:line="360" w:lineRule="auto"/>
        <w:rPr>
          <w:rStyle w:val="Tituleknezahrnutdoobsahu"/>
          <w:sz w:val="32"/>
          <w:szCs w:val="32"/>
        </w:rPr>
      </w:pPr>
    </w:p>
    <w:p w14:paraId="6BC46338" w14:textId="77777777" w:rsidR="00FB7660" w:rsidRDefault="00FB7660" w:rsidP="00F15ABF">
      <w:pPr>
        <w:spacing w:line="360" w:lineRule="auto"/>
        <w:rPr>
          <w:rStyle w:val="Tituleknezahrnutdoobsahu"/>
          <w:sz w:val="32"/>
          <w:szCs w:val="32"/>
        </w:rPr>
      </w:pPr>
    </w:p>
    <w:p w14:paraId="681F5CF8" w14:textId="77777777" w:rsidR="00FB7660" w:rsidRDefault="00FB7660" w:rsidP="00F15ABF">
      <w:pPr>
        <w:spacing w:line="360" w:lineRule="auto"/>
        <w:rPr>
          <w:rStyle w:val="Tituleknezahrnutdoobsahu"/>
          <w:sz w:val="32"/>
          <w:szCs w:val="32"/>
        </w:rPr>
      </w:pPr>
    </w:p>
    <w:p w14:paraId="163E793A" w14:textId="77777777" w:rsidR="00FB7660" w:rsidRDefault="00FB7660" w:rsidP="00F15ABF">
      <w:pPr>
        <w:spacing w:line="360" w:lineRule="auto"/>
        <w:rPr>
          <w:rStyle w:val="Tituleknezahrnutdoobsahu"/>
          <w:sz w:val="32"/>
          <w:szCs w:val="32"/>
        </w:rPr>
      </w:pPr>
    </w:p>
    <w:p w14:paraId="75BD6575" w14:textId="77777777" w:rsidR="00FB7660" w:rsidRDefault="00FB7660" w:rsidP="00F15ABF">
      <w:pPr>
        <w:spacing w:line="360" w:lineRule="auto"/>
        <w:rPr>
          <w:rStyle w:val="Tituleknezahrnutdoobsahu"/>
          <w:sz w:val="32"/>
          <w:szCs w:val="32"/>
        </w:rPr>
      </w:pPr>
    </w:p>
    <w:p w14:paraId="7DEA2CF7" w14:textId="77777777" w:rsidR="00FB7660" w:rsidRDefault="00FB7660" w:rsidP="00F15ABF">
      <w:pPr>
        <w:spacing w:line="360" w:lineRule="auto"/>
        <w:rPr>
          <w:rStyle w:val="Tituleknezahrnutdoobsahu"/>
          <w:sz w:val="32"/>
          <w:szCs w:val="32"/>
        </w:rPr>
      </w:pPr>
    </w:p>
    <w:p w14:paraId="1BCBFC7D" w14:textId="77777777" w:rsidR="00FB7660" w:rsidRDefault="00FB7660" w:rsidP="00F15ABF">
      <w:pPr>
        <w:spacing w:line="360" w:lineRule="auto"/>
        <w:rPr>
          <w:rStyle w:val="Tituleknezahrnutdoobsahu"/>
          <w:sz w:val="32"/>
          <w:szCs w:val="32"/>
        </w:rPr>
      </w:pPr>
    </w:p>
    <w:p w14:paraId="7BA20B84" w14:textId="77777777" w:rsidR="00FB7660" w:rsidRDefault="00FB7660" w:rsidP="00F15ABF">
      <w:pPr>
        <w:spacing w:line="360" w:lineRule="auto"/>
        <w:rPr>
          <w:rStyle w:val="Tituleknezahrnutdoobsahu"/>
          <w:sz w:val="32"/>
          <w:szCs w:val="32"/>
        </w:rPr>
      </w:pPr>
    </w:p>
    <w:p w14:paraId="12A0CB6E" w14:textId="77777777" w:rsidR="00FB7660" w:rsidRDefault="00FB7660" w:rsidP="00F15ABF">
      <w:pPr>
        <w:spacing w:line="360" w:lineRule="auto"/>
        <w:rPr>
          <w:rStyle w:val="Tituleknezahrnutdoobsahu"/>
          <w:sz w:val="32"/>
          <w:szCs w:val="32"/>
        </w:rPr>
      </w:pPr>
    </w:p>
    <w:p w14:paraId="3DA8F3D5" w14:textId="77777777" w:rsidR="00FB7660" w:rsidRDefault="00FB7660" w:rsidP="00F15ABF">
      <w:pPr>
        <w:spacing w:line="360" w:lineRule="auto"/>
        <w:rPr>
          <w:rStyle w:val="Tituleknezahrnutdoobsahu"/>
          <w:sz w:val="32"/>
          <w:szCs w:val="32"/>
        </w:rPr>
      </w:pPr>
    </w:p>
    <w:p w14:paraId="159F070D" w14:textId="77777777" w:rsidR="00FB7660" w:rsidRDefault="00FB7660" w:rsidP="00F15ABF">
      <w:pPr>
        <w:spacing w:line="360" w:lineRule="auto"/>
        <w:rPr>
          <w:rStyle w:val="Tituleknezahrnutdoobsahu"/>
          <w:sz w:val="32"/>
          <w:szCs w:val="32"/>
        </w:rPr>
      </w:pPr>
    </w:p>
    <w:p w14:paraId="10DE3AF1" w14:textId="77777777" w:rsidR="00FB7660" w:rsidRDefault="00FB7660" w:rsidP="00F15ABF">
      <w:pPr>
        <w:spacing w:line="360" w:lineRule="auto"/>
        <w:rPr>
          <w:rStyle w:val="Tituleknezahrnutdoobsahu"/>
          <w:sz w:val="32"/>
          <w:szCs w:val="32"/>
        </w:rPr>
      </w:pPr>
    </w:p>
    <w:p w14:paraId="3887F263" w14:textId="77777777" w:rsidR="00FB7660" w:rsidRDefault="00FB7660" w:rsidP="00F15ABF">
      <w:pPr>
        <w:spacing w:line="360" w:lineRule="auto"/>
        <w:rPr>
          <w:rStyle w:val="Tituleknezahrnutdoobsahu"/>
          <w:sz w:val="32"/>
          <w:szCs w:val="32"/>
        </w:rPr>
      </w:pPr>
    </w:p>
    <w:p w14:paraId="526A9AB4" w14:textId="77777777" w:rsidR="00FB7660" w:rsidRDefault="00FB7660" w:rsidP="00F15ABF">
      <w:pPr>
        <w:spacing w:line="360" w:lineRule="auto"/>
        <w:rPr>
          <w:rStyle w:val="Tituleknezahrnutdoobsahu"/>
          <w:sz w:val="32"/>
          <w:szCs w:val="32"/>
        </w:rPr>
      </w:pPr>
    </w:p>
    <w:p w14:paraId="5EBDC3F4" w14:textId="77777777" w:rsidR="00FB7660" w:rsidRDefault="00FB7660" w:rsidP="00F15ABF">
      <w:pPr>
        <w:spacing w:line="360" w:lineRule="auto"/>
        <w:rPr>
          <w:rStyle w:val="Tituleknezahrnutdoobsahu"/>
          <w:sz w:val="32"/>
          <w:szCs w:val="32"/>
        </w:rPr>
      </w:pPr>
    </w:p>
    <w:p w14:paraId="31135C4E" w14:textId="77777777" w:rsidR="00FB7660" w:rsidRDefault="00FB7660" w:rsidP="00F15ABF">
      <w:pPr>
        <w:spacing w:line="360" w:lineRule="auto"/>
        <w:rPr>
          <w:rStyle w:val="Tituleknezahrnutdoobsahu"/>
          <w:sz w:val="32"/>
          <w:szCs w:val="32"/>
        </w:rPr>
      </w:pPr>
    </w:p>
    <w:p w14:paraId="4EC8EF0E" w14:textId="77777777" w:rsidR="00FB7660" w:rsidRDefault="00FB7660" w:rsidP="00F15ABF">
      <w:pPr>
        <w:spacing w:line="360" w:lineRule="auto"/>
        <w:rPr>
          <w:rStyle w:val="Tituleknezahrnutdoobsahu"/>
          <w:sz w:val="32"/>
          <w:szCs w:val="32"/>
        </w:rPr>
      </w:pPr>
    </w:p>
    <w:p w14:paraId="0D87DA4F" w14:textId="77777777" w:rsidR="00FB7660" w:rsidRDefault="00FB7660" w:rsidP="00F15ABF">
      <w:pPr>
        <w:spacing w:line="360" w:lineRule="auto"/>
        <w:rPr>
          <w:rStyle w:val="Tituleknezahrnutdoobsahu"/>
          <w:sz w:val="32"/>
          <w:szCs w:val="32"/>
        </w:rPr>
      </w:pPr>
    </w:p>
    <w:p w14:paraId="1E42EF7C" w14:textId="77777777" w:rsidR="006672A5" w:rsidRDefault="006672A5" w:rsidP="00F15ABF">
      <w:pPr>
        <w:spacing w:line="360" w:lineRule="auto"/>
        <w:rPr>
          <w:rStyle w:val="Tituleknezahrnutdoobsahu"/>
          <w:sz w:val="32"/>
          <w:szCs w:val="32"/>
        </w:rPr>
      </w:pPr>
    </w:p>
    <w:p w14:paraId="1BB54CBF" w14:textId="77777777" w:rsidR="006672A5" w:rsidRDefault="006672A5" w:rsidP="00F15ABF">
      <w:pPr>
        <w:spacing w:line="360" w:lineRule="auto"/>
        <w:rPr>
          <w:rStyle w:val="Tituleknezahrnutdoobsahu"/>
          <w:sz w:val="32"/>
          <w:szCs w:val="32"/>
        </w:rPr>
      </w:pPr>
    </w:p>
    <w:p w14:paraId="6B4CD4E2" w14:textId="77777777" w:rsidR="006672A5" w:rsidRDefault="006672A5" w:rsidP="00F15ABF">
      <w:pPr>
        <w:spacing w:line="360" w:lineRule="auto"/>
        <w:rPr>
          <w:rStyle w:val="Tituleknezahrnutdoobsahu"/>
          <w:sz w:val="32"/>
          <w:szCs w:val="32"/>
        </w:rPr>
      </w:pPr>
    </w:p>
    <w:p w14:paraId="2FCEC398" w14:textId="7D8FDAF5" w:rsidR="00F15ABF" w:rsidRPr="00523142" w:rsidRDefault="00F15ABF" w:rsidP="00F15ABF">
      <w:pPr>
        <w:spacing w:line="360" w:lineRule="auto"/>
        <w:rPr>
          <w:rStyle w:val="Tituleknezahrnutdoobsahu"/>
          <w:sz w:val="32"/>
          <w:szCs w:val="32"/>
        </w:rPr>
      </w:pPr>
      <w:r w:rsidRPr="00523142">
        <w:rPr>
          <w:rStyle w:val="Tituleknezahrnutdoobsahu"/>
          <w:sz w:val="32"/>
          <w:szCs w:val="32"/>
        </w:rPr>
        <w:t>Prohlášení</w:t>
      </w:r>
    </w:p>
    <w:p w14:paraId="2A326F38" w14:textId="77777777" w:rsidR="00EC6E4A" w:rsidRDefault="00EC6E4A" w:rsidP="00EC6E4A">
      <w:pPr>
        <w:pStyle w:val="Normlnweb"/>
        <w:rPr>
          <w:i/>
          <w:iCs/>
        </w:rPr>
      </w:pPr>
      <w:r>
        <w:rPr>
          <w:i/>
          <w:iCs/>
        </w:rPr>
        <w:t xml:space="preserve">Prohlašuji, že jsem </w:t>
      </w:r>
      <w:r w:rsidR="007D2701">
        <w:rPr>
          <w:i/>
          <w:iCs/>
        </w:rPr>
        <w:t>bakalářskou</w:t>
      </w:r>
      <w:r>
        <w:rPr>
          <w:i/>
          <w:iCs/>
        </w:rPr>
        <w:t xml:space="preserve"> práci zpracovala samostatně a použila jen prameny uvedené v seznamu literatury.</w:t>
      </w:r>
    </w:p>
    <w:p w14:paraId="6BE17861" w14:textId="77777777" w:rsidR="00F15ABF" w:rsidRDefault="00F15ABF" w:rsidP="00F15ABF">
      <w:pPr>
        <w:spacing w:line="360" w:lineRule="auto"/>
        <w:rPr>
          <w:rStyle w:val="Poznamky"/>
          <w:lang w:val="cs-CZ"/>
        </w:rPr>
      </w:pPr>
    </w:p>
    <w:tbl>
      <w:tblPr>
        <w:tblW w:w="0" w:type="auto"/>
        <w:tblLook w:val="01E0" w:firstRow="1" w:lastRow="1" w:firstColumn="1" w:lastColumn="1" w:noHBand="0" w:noVBand="0"/>
      </w:tblPr>
      <w:tblGrid>
        <w:gridCol w:w="4542"/>
        <w:gridCol w:w="4183"/>
      </w:tblGrid>
      <w:tr w:rsidR="00980D1D" w:rsidRPr="00523142" w14:paraId="7695B1D2" w14:textId="77777777" w:rsidTr="003E7D2D">
        <w:tc>
          <w:tcPr>
            <w:tcW w:w="4542" w:type="dxa"/>
          </w:tcPr>
          <w:p w14:paraId="43D4148E" w14:textId="77777777" w:rsidR="00980D1D" w:rsidRPr="00523142" w:rsidRDefault="002353AB" w:rsidP="003E7D2D">
            <w:pPr>
              <w:spacing w:line="360" w:lineRule="auto"/>
            </w:pPr>
            <w:r>
              <w:t>v</w:t>
            </w:r>
            <w:r w:rsidR="00980D1D" w:rsidRPr="00523142">
              <w:t xml:space="preserve"> Brně dne </w:t>
            </w:r>
            <w:r>
              <w:t>20. března</w:t>
            </w:r>
            <w:r w:rsidR="00980D1D" w:rsidRPr="00523142">
              <w:t xml:space="preserve"> 20</w:t>
            </w:r>
            <w:r>
              <w:t>18</w:t>
            </w:r>
            <w:r w:rsidR="00980D1D" w:rsidRPr="00523142">
              <w:t xml:space="preserve"> </w:t>
            </w:r>
          </w:p>
        </w:tc>
        <w:tc>
          <w:tcPr>
            <w:tcW w:w="4183" w:type="dxa"/>
          </w:tcPr>
          <w:p w14:paraId="3A25540B" w14:textId="77777777" w:rsidR="00980D1D" w:rsidRDefault="0072696C" w:rsidP="003E7D2D">
            <w:pPr>
              <w:spacing w:line="360" w:lineRule="auto"/>
            </w:pPr>
            <w:r>
              <w:t xml:space="preserve">            </w:t>
            </w:r>
            <w:r w:rsidR="002353AB">
              <w:t>Kamila Vajdíková</w:t>
            </w:r>
          </w:p>
          <w:p w14:paraId="4515F646" w14:textId="77777777" w:rsidR="0072696C" w:rsidRPr="00523142" w:rsidRDefault="0072696C" w:rsidP="003E7D2D">
            <w:pPr>
              <w:spacing w:line="360" w:lineRule="auto"/>
            </w:pPr>
            <w:r>
              <w:t>…………………………………..</w:t>
            </w:r>
          </w:p>
        </w:tc>
      </w:tr>
      <w:tr w:rsidR="0072696C" w:rsidRPr="00523142" w14:paraId="28E0449F" w14:textId="77777777" w:rsidTr="003E7D2D">
        <w:tc>
          <w:tcPr>
            <w:tcW w:w="4542" w:type="dxa"/>
          </w:tcPr>
          <w:p w14:paraId="67D3AFAF" w14:textId="77777777" w:rsidR="0072696C" w:rsidRDefault="0072696C" w:rsidP="003E7D2D">
            <w:pPr>
              <w:spacing w:line="360" w:lineRule="auto"/>
            </w:pPr>
          </w:p>
        </w:tc>
        <w:tc>
          <w:tcPr>
            <w:tcW w:w="4183" w:type="dxa"/>
          </w:tcPr>
          <w:p w14:paraId="3F07CA14" w14:textId="77777777" w:rsidR="0072696C" w:rsidRDefault="0072696C" w:rsidP="003E7D2D">
            <w:pPr>
              <w:spacing w:line="360" w:lineRule="auto"/>
            </w:pPr>
          </w:p>
        </w:tc>
      </w:tr>
    </w:tbl>
    <w:p w14:paraId="3EB55C0E" w14:textId="77777777" w:rsidR="00F15ABF" w:rsidRPr="00523142" w:rsidRDefault="00F15ABF" w:rsidP="00F15ABF">
      <w:pPr>
        <w:spacing w:line="360" w:lineRule="auto"/>
      </w:pPr>
    </w:p>
    <w:p w14:paraId="4E996C30" w14:textId="77777777" w:rsidR="00F15ABF" w:rsidRPr="00523142" w:rsidRDefault="00F15ABF" w:rsidP="00F15ABF">
      <w:pPr>
        <w:spacing w:line="360" w:lineRule="auto"/>
      </w:pPr>
    </w:p>
    <w:p w14:paraId="6ED844E0" w14:textId="77777777" w:rsidR="00980D1D" w:rsidRPr="00523142" w:rsidRDefault="00980D1D" w:rsidP="00F15ABF">
      <w:pPr>
        <w:spacing w:line="360" w:lineRule="auto"/>
      </w:pPr>
    </w:p>
    <w:p w14:paraId="79D7449A" w14:textId="77777777" w:rsidR="00980D1D" w:rsidRPr="00523142" w:rsidRDefault="00980D1D" w:rsidP="00F15ABF">
      <w:pPr>
        <w:spacing w:line="360" w:lineRule="auto"/>
      </w:pPr>
    </w:p>
    <w:p w14:paraId="526FB245" w14:textId="77777777" w:rsidR="00980D1D" w:rsidRPr="00523142" w:rsidRDefault="00980D1D" w:rsidP="00F15ABF">
      <w:pPr>
        <w:spacing w:line="360" w:lineRule="auto"/>
      </w:pPr>
    </w:p>
    <w:p w14:paraId="2216D151" w14:textId="77777777" w:rsidR="00980D1D" w:rsidRPr="00523142" w:rsidRDefault="00980D1D" w:rsidP="00F15ABF">
      <w:pPr>
        <w:spacing w:line="360" w:lineRule="auto"/>
      </w:pPr>
    </w:p>
    <w:p w14:paraId="6068D881" w14:textId="77777777" w:rsidR="00980D1D" w:rsidRPr="00523142" w:rsidRDefault="00980D1D" w:rsidP="00F15ABF">
      <w:pPr>
        <w:spacing w:line="360" w:lineRule="auto"/>
      </w:pPr>
    </w:p>
    <w:p w14:paraId="3146C307" w14:textId="77777777" w:rsidR="00980D1D" w:rsidRPr="00523142" w:rsidRDefault="00980D1D" w:rsidP="00F15ABF">
      <w:pPr>
        <w:spacing w:line="360" w:lineRule="auto"/>
      </w:pPr>
    </w:p>
    <w:p w14:paraId="02B4A82E" w14:textId="77777777" w:rsidR="00980D1D" w:rsidRPr="00523142" w:rsidRDefault="00980D1D" w:rsidP="00F15ABF">
      <w:pPr>
        <w:spacing w:line="360" w:lineRule="auto"/>
      </w:pPr>
    </w:p>
    <w:p w14:paraId="67A4AEDF" w14:textId="77777777" w:rsidR="00980D1D" w:rsidRPr="00523142" w:rsidRDefault="00980D1D" w:rsidP="00F15ABF">
      <w:pPr>
        <w:spacing w:line="360" w:lineRule="auto"/>
      </w:pPr>
    </w:p>
    <w:p w14:paraId="33D589C4" w14:textId="77777777" w:rsidR="00980D1D" w:rsidRPr="00523142" w:rsidRDefault="00980D1D" w:rsidP="00F15ABF">
      <w:pPr>
        <w:spacing w:line="360" w:lineRule="auto"/>
      </w:pPr>
    </w:p>
    <w:p w14:paraId="2212EC23" w14:textId="77777777" w:rsidR="00980D1D" w:rsidRPr="00523142" w:rsidRDefault="00980D1D" w:rsidP="00F15ABF">
      <w:pPr>
        <w:spacing w:line="360" w:lineRule="auto"/>
      </w:pPr>
    </w:p>
    <w:p w14:paraId="4AF9BC94" w14:textId="77777777" w:rsidR="00980D1D" w:rsidRPr="00523142" w:rsidRDefault="00980D1D" w:rsidP="00F15ABF">
      <w:pPr>
        <w:spacing w:line="360" w:lineRule="auto"/>
      </w:pPr>
    </w:p>
    <w:p w14:paraId="69C446A4" w14:textId="77777777" w:rsidR="00980D1D" w:rsidRPr="00523142" w:rsidRDefault="00980D1D" w:rsidP="00F15ABF">
      <w:pPr>
        <w:spacing w:line="360" w:lineRule="auto"/>
      </w:pPr>
    </w:p>
    <w:p w14:paraId="29D6E95B" w14:textId="77777777" w:rsidR="00980D1D" w:rsidRPr="00523142" w:rsidRDefault="00980D1D" w:rsidP="00F15ABF">
      <w:pPr>
        <w:spacing w:line="360" w:lineRule="auto"/>
      </w:pPr>
    </w:p>
    <w:p w14:paraId="34C3117D" w14:textId="77777777" w:rsidR="00980D1D" w:rsidRPr="00523142" w:rsidRDefault="00980D1D" w:rsidP="00F15ABF">
      <w:pPr>
        <w:spacing w:line="360" w:lineRule="auto"/>
      </w:pPr>
    </w:p>
    <w:p w14:paraId="3A82C28D" w14:textId="77777777" w:rsidR="00980D1D" w:rsidRPr="00523142" w:rsidRDefault="00980D1D" w:rsidP="00F15ABF">
      <w:pPr>
        <w:spacing w:line="360" w:lineRule="auto"/>
      </w:pPr>
    </w:p>
    <w:p w14:paraId="456E6268" w14:textId="77777777" w:rsidR="00980D1D" w:rsidRPr="00523142" w:rsidRDefault="00980D1D" w:rsidP="00F15ABF">
      <w:pPr>
        <w:spacing w:line="360" w:lineRule="auto"/>
      </w:pPr>
    </w:p>
    <w:p w14:paraId="36C1F8B0" w14:textId="77777777" w:rsidR="00980D1D" w:rsidRPr="00523142" w:rsidRDefault="00980D1D" w:rsidP="00F15ABF">
      <w:pPr>
        <w:spacing w:line="360" w:lineRule="auto"/>
      </w:pPr>
    </w:p>
    <w:p w14:paraId="4A6E47A9" w14:textId="77777777" w:rsidR="00980D1D" w:rsidRPr="00523142" w:rsidRDefault="00980D1D" w:rsidP="00F15ABF">
      <w:pPr>
        <w:spacing w:line="360" w:lineRule="auto"/>
      </w:pPr>
    </w:p>
    <w:p w14:paraId="03C0026E" w14:textId="77777777" w:rsidR="00980D1D" w:rsidRPr="00523142" w:rsidRDefault="00980D1D" w:rsidP="00F15ABF">
      <w:pPr>
        <w:spacing w:line="360" w:lineRule="auto"/>
      </w:pPr>
    </w:p>
    <w:p w14:paraId="7829D5E1" w14:textId="77777777" w:rsidR="00980D1D" w:rsidRPr="00523142" w:rsidRDefault="00980D1D" w:rsidP="00F15ABF">
      <w:pPr>
        <w:spacing w:line="360" w:lineRule="auto"/>
      </w:pPr>
    </w:p>
    <w:p w14:paraId="77FF011C" w14:textId="77777777" w:rsidR="00980D1D" w:rsidRPr="00523142" w:rsidRDefault="00980D1D" w:rsidP="00F15ABF">
      <w:pPr>
        <w:spacing w:line="360" w:lineRule="auto"/>
      </w:pPr>
    </w:p>
    <w:p w14:paraId="0CDA906D" w14:textId="77777777" w:rsidR="00980D1D" w:rsidRPr="00523142" w:rsidRDefault="00980D1D" w:rsidP="00F15ABF">
      <w:pPr>
        <w:spacing w:line="360" w:lineRule="auto"/>
      </w:pPr>
    </w:p>
    <w:p w14:paraId="37E365D0" w14:textId="77777777" w:rsidR="00980D1D" w:rsidRDefault="00980D1D" w:rsidP="00F15ABF">
      <w:pPr>
        <w:spacing w:line="360" w:lineRule="auto"/>
      </w:pPr>
    </w:p>
    <w:p w14:paraId="29C5A997" w14:textId="77777777" w:rsidR="008307D0" w:rsidRPr="00523142" w:rsidRDefault="008307D0" w:rsidP="00F15ABF">
      <w:pPr>
        <w:spacing w:line="360" w:lineRule="auto"/>
      </w:pPr>
    </w:p>
    <w:p w14:paraId="1F07D535" w14:textId="77777777" w:rsidR="007C2FE6" w:rsidRDefault="007C2FE6" w:rsidP="00980D1D">
      <w:pPr>
        <w:spacing w:line="360" w:lineRule="auto"/>
      </w:pPr>
    </w:p>
    <w:p w14:paraId="0A8B1372" w14:textId="77777777" w:rsidR="00980D1D" w:rsidRPr="00523142" w:rsidRDefault="00980D1D" w:rsidP="00980D1D">
      <w:pPr>
        <w:spacing w:line="360" w:lineRule="auto"/>
        <w:rPr>
          <w:rStyle w:val="Tituleknezahrnutdoobsahu"/>
          <w:sz w:val="32"/>
          <w:szCs w:val="32"/>
        </w:rPr>
      </w:pPr>
      <w:r w:rsidRPr="00523142">
        <w:rPr>
          <w:rStyle w:val="Tituleknezahrnutdoobsahu"/>
          <w:sz w:val="32"/>
          <w:szCs w:val="32"/>
        </w:rPr>
        <w:t>Poděkování</w:t>
      </w:r>
    </w:p>
    <w:p w14:paraId="1475B0F1" w14:textId="77777777" w:rsidR="002353AB" w:rsidRDefault="00980D1D" w:rsidP="002353AB">
      <w:pPr>
        <w:spacing w:line="360" w:lineRule="auto"/>
        <w:jc w:val="both"/>
      </w:pPr>
      <w:r w:rsidRPr="00523142">
        <w:t>Na tomto místě bych rád</w:t>
      </w:r>
      <w:r w:rsidR="002353AB">
        <w:t>a poděkovala především rodině, příteli, spolužákům a blízkým za neutichající podporu jak při studiu, tak při psaní bakalářské práce. Neméně děkuji Bohu</w:t>
      </w:r>
      <w:r w:rsidR="00EF0C8B">
        <w:t xml:space="preserve"> a Panně Marii</w:t>
      </w:r>
      <w:r w:rsidR="002353AB">
        <w:t xml:space="preserve"> za to, že při mne </w:t>
      </w:r>
      <w:r w:rsidR="003C3481">
        <w:t>stál</w:t>
      </w:r>
      <w:r w:rsidR="002353AB">
        <w:t xml:space="preserve">i v těžkých chvílích. Děkuji též vedoucímu práce za připomínky a motivaci. </w:t>
      </w:r>
    </w:p>
    <w:p w14:paraId="0211CDB2" w14:textId="77777777" w:rsidR="009D59A0" w:rsidRDefault="009D59A0" w:rsidP="002353AB">
      <w:pPr>
        <w:spacing w:line="360" w:lineRule="auto"/>
        <w:jc w:val="both"/>
        <w:rPr>
          <w:rStyle w:val="Poznamky"/>
          <w:b w:val="0"/>
          <w:color w:val="auto"/>
          <w:lang w:val="cs-CZ"/>
        </w:rPr>
      </w:pPr>
    </w:p>
    <w:p w14:paraId="000CC55D" w14:textId="77777777" w:rsidR="00EA5186" w:rsidRPr="00C11208" w:rsidRDefault="00C616EB" w:rsidP="00C11208">
      <w:pPr>
        <w:spacing w:line="360" w:lineRule="auto"/>
        <w:jc w:val="both"/>
        <w:rPr>
          <w:rFonts w:ascii="Arial" w:hAnsi="Arial" w:cs="Arial"/>
          <w:b/>
          <w:sz w:val="32"/>
          <w:szCs w:val="32"/>
        </w:rPr>
      </w:pPr>
      <w:r w:rsidRPr="00523142">
        <w:rPr>
          <w:rStyle w:val="Tituleknezahrnutdoobsahu"/>
          <w:sz w:val="32"/>
          <w:szCs w:val="32"/>
        </w:rPr>
        <w:t>Obsah</w:t>
      </w:r>
    </w:p>
    <w:p w14:paraId="5B07107B" w14:textId="78027447" w:rsidR="00E6628C" w:rsidRPr="00A25B9C" w:rsidRDefault="00EA5186">
      <w:pPr>
        <w:pStyle w:val="Obsah1"/>
        <w:tabs>
          <w:tab w:val="right" w:leader="dot" w:pos="8499"/>
        </w:tabs>
        <w:rPr>
          <w:rFonts w:ascii="Calibri" w:hAnsi="Calibri"/>
          <w:b w:val="0"/>
          <w:bCs w:val="0"/>
          <w:caps w:val="0"/>
          <w:noProof/>
          <w:sz w:val="22"/>
          <w:szCs w:val="22"/>
        </w:rPr>
      </w:pPr>
      <w:r>
        <w:fldChar w:fldCharType="begin"/>
      </w:r>
      <w:r>
        <w:instrText xml:space="preserve"> TOC \o "1-3" \h \z \u </w:instrText>
      </w:r>
      <w:r>
        <w:fldChar w:fldCharType="separate"/>
      </w:r>
      <w:hyperlink w:anchor="_Toc509999056" w:history="1">
        <w:r w:rsidR="00E6628C" w:rsidRPr="00E37E61">
          <w:rPr>
            <w:rStyle w:val="Hypertextovodkaz"/>
            <w:noProof/>
          </w:rPr>
          <w:t>Úvod</w:t>
        </w:r>
        <w:r w:rsidR="00E6628C">
          <w:rPr>
            <w:noProof/>
            <w:webHidden/>
          </w:rPr>
          <w:tab/>
        </w:r>
        <w:r w:rsidR="00E6628C">
          <w:rPr>
            <w:noProof/>
            <w:webHidden/>
          </w:rPr>
          <w:fldChar w:fldCharType="begin"/>
        </w:r>
        <w:r w:rsidR="00E6628C">
          <w:rPr>
            <w:noProof/>
            <w:webHidden/>
          </w:rPr>
          <w:instrText xml:space="preserve"> PAGEREF _Toc509999056 \h </w:instrText>
        </w:r>
        <w:r w:rsidR="00E6628C">
          <w:rPr>
            <w:noProof/>
            <w:webHidden/>
          </w:rPr>
        </w:r>
        <w:r w:rsidR="00E6628C">
          <w:rPr>
            <w:noProof/>
            <w:webHidden/>
          </w:rPr>
          <w:fldChar w:fldCharType="separate"/>
        </w:r>
        <w:r w:rsidR="00E6628C">
          <w:rPr>
            <w:noProof/>
            <w:webHidden/>
          </w:rPr>
          <w:t>8</w:t>
        </w:r>
        <w:r w:rsidR="00E6628C">
          <w:rPr>
            <w:noProof/>
            <w:webHidden/>
          </w:rPr>
          <w:fldChar w:fldCharType="end"/>
        </w:r>
      </w:hyperlink>
    </w:p>
    <w:p w14:paraId="3910178D" w14:textId="57B803F5" w:rsidR="00E6628C" w:rsidRPr="00A25B9C" w:rsidRDefault="00C524D2">
      <w:pPr>
        <w:pStyle w:val="Obsah1"/>
        <w:tabs>
          <w:tab w:val="left" w:pos="480"/>
          <w:tab w:val="right" w:leader="dot" w:pos="8499"/>
        </w:tabs>
        <w:rPr>
          <w:rFonts w:ascii="Calibri" w:hAnsi="Calibri"/>
          <w:b w:val="0"/>
          <w:bCs w:val="0"/>
          <w:caps w:val="0"/>
          <w:noProof/>
          <w:sz w:val="22"/>
          <w:szCs w:val="22"/>
        </w:rPr>
      </w:pPr>
      <w:hyperlink w:anchor="_Toc509999057" w:history="1">
        <w:r w:rsidR="00E6628C" w:rsidRPr="00E37E61">
          <w:rPr>
            <w:rStyle w:val="Hypertextovodkaz"/>
            <w:noProof/>
          </w:rPr>
          <w:t>I.</w:t>
        </w:r>
        <w:r w:rsidR="00E6628C" w:rsidRPr="00A25B9C">
          <w:rPr>
            <w:rFonts w:ascii="Calibri" w:hAnsi="Calibri"/>
            <w:b w:val="0"/>
            <w:bCs w:val="0"/>
            <w:caps w:val="0"/>
            <w:noProof/>
            <w:sz w:val="22"/>
            <w:szCs w:val="22"/>
          </w:rPr>
          <w:tab/>
        </w:r>
        <w:r w:rsidR="00E6628C" w:rsidRPr="00E37E61">
          <w:rPr>
            <w:rStyle w:val="Hypertextovodkaz"/>
            <w:noProof/>
          </w:rPr>
          <w:t>ZÁKLADNÍ POJMY</w:t>
        </w:r>
        <w:r w:rsidR="00E6628C">
          <w:rPr>
            <w:noProof/>
            <w:webHidden/>
          </w:rPr>
          <w:tab/>
        </w:r>
        <w:r w:rsidR="00E6628C">
          <w:rPr>
            <w:noProof/>
            <w:webHidden/>
          </w:rPr>
          <w:fldChar w:fldCharType="begin"/>
        </w:r>
        <w:r w:rsidR="00E6628C">
          <w:rPr>
            <w:noProof/>
            <w:webHidden/>
          </w:rPr>
          <w:instrText xml:space="preserve"> PAGEREF _Toc509999057 \h </w:instrText>
        </w:r>
        <w:r w:rsidR="00E6628C">
          <w:rPr>
            <w:noProof/>
            <w:webHidden/>
          </w:rPr>
        </w:r>
        <w:r w:rsidR="00E6628C">
          <w:rPr>
            <w:noProof/>
            <w:webHidden/>
          </w:rPr>
          <w:fldChar w:fldCharType="separate"/>
        </w:r>
        <w:r w:rsidR="00E6628C">
          <w:rPr>
            <w:noProof/>
            <w:webHidden/>
          </w:rPr>
          <w:t>10</w:t>
        </w:r>
        <w:r w:rsidR="00E6628C">
          <w:rPr>
            <w:noProof/>
            <w:webHidden/>
          </w:rPr>
          <w:fldChar w:fldCharType="end"/>
        </w:r>
      </w:hyperlink>
    </w:p>
    <w:p w14:paraId="39644009" w14:textId="15D715A9" w:rsidR="00E6628C" w:rsidRPr="00A25B9C" w:rsidRDefault="00C524D2">
      <w:pPr>
        <w:pStyle w:val="Obsah2"/>
        <w:tabs>
          <w:tab w:val="left" w:pos="720"/>
          <w:tab w:val="right" w:leader="dot" w:pos="8499"/>
        </w:tabs>
        <w:rPr>
          <w:rFonts w:ascii="Calibri" w:hAnsi="Calibri"/>
          <w:smallCaps w:val="0"/>
          <w:noProof/>
          <w:sz w:val="22"/>
          <w:szCs w:val="22"/>
        </w:rPr>
      </w:pPr>
      <w:hyperlink w:anchor="_Toc509999058" w:history="1">
        <w:r w:rsidR="00E6628C" w:rsidRPr="00E37E61">
          <w:rPr>
            <w:rStyle w:val="Hypertextovodkaz"/>
            <w:noProof/>
          </w:rPr>
          <w:t>1.1</w:t>
        </w:r>
        <w:r w:rsidR="00E6628C" w:rsidRPr="00A25B9C">
          <w:rPr>
            <w:rFonts w:ascii="Calibri" w:hAnsi="Calibri"/>
            <w:smallCaps w:val="0"/>
            <w:noProof/>
            <w:sz w:val="22"/>
            <w:szCs w:val="22"/>
          </w:rPr>
          <w:tab/>
        </w:r>
        <w:r w:rsidR="00E6628C" w:rsidRPr="00E37E61">
          <w:rPr>
            <w:rStyle w:val="Hypertextovodkaz"/>
            <w:noProof/>
          </w:rPr>
          <w:t>Stylistika</w:t>
        </w:r>
        <w:r w:rsidR="00E6628C">
          <w:rPr>
            <w:noProof/>
            <w:webHidden/>
          </w:rPr>
          <w:tab/>
        </w:r>
        <w:r w:rsidR="00E6628C">
          <w:rPr>
            <w:noProof/>
            <w:webHidden/>
          </w:rPr>
          <w:fldChar w:fldCharType="begin"/>
        </w:r>
        <w:r w:rsidR="00E6628C">
          <w:rPr>
            <w:noProof/>
            <w:webHidden/>
          </w:rPr>
          <w:instrText xml:space="preserve"> PAGEREF _Toc509999058 \h </w:instrText>
        </w:r>
        <w:r w:rsidR="00E6628C">
          <w:rPr>
            <w:noProof/>
            <w:webHidden/>
          </w:rPr>
        </w:r>
        <w:r w:rsidR="00E6628C">
          <w:rPr>
            <w:noProof/>
            <w:webHidden/>
          </w:rPr>
          <w:fldChar w:fldCharType="separate"/>
        </w:r>
        <w:r w:rsidR="00E6628C">
          <w:rPr>
            <w:noProof/>
            <w:webHidden/>
          </w:rPr>
          <w:t>10</w:t>
        </w:r>
        <w:r w:rsidR="00E6628C">
          <w:rPr>
            <w:noProof/>
            <w:webHidden/>
          </w:rPr>
          <w:fldChar w:fldCharType="end"/>
        </w:r>
      </w:hyperlink>
    </w:p>
    <w:p w14:paraId="55F95B81" w14:textId="1E0D52B9" w:rsidR="00E6628C" w:rsidRPr="00A25B9C" w:rsidRDefault="00C524D2">
      <w:pPr>
        <w:pStyle w:val="Obsah2"/>
        <w:tabs>
          <w:tab w:val="left" w:pos="720"/>
          <w:tab w:val="right" w:leader="dot" w:pos="8499"/>
        </w:tabs>
        <w:rPr>
          <w:rFonts w:ascii="Calibri" w:hAnsi="Calibri"/>
          <w:smallCaps w:val="0"/>
          <w:noProof/>
          <w:sz w:val="22"/>
          <w:szCs w:val="22"/>
        </w:rPr>
      </w:pPr>
      <w:hyperlink w:anchor="_Toc509999059" w:history="1">
        <w:r w:rsidR="00E6628C" w:rsidRPr="00E37E61">
          <w:rPr>
            <w:rStyle w:val="Hypertextovodkaz"/>
            <w:rFonts w:eastAsia="SimSun"/>
            <w:noProof/>
          </w:rPr>
          <w:t>1.2</w:t>
        </w:r>
        <w:r w:rsidR="00E6628C" w:rsidRPr="00A25B9C">
          <w:rPr>
            <w:rFonts w:ascii="Calibri" w:hAnsi="Calibri"/>
            <w:smallCaps w:val="0"/>
            <w:noProof/>
            <w:sz w:val="22"/>
            <w:szCs w:val="22"/>
          </w:rPr>
          <w:tab/>
        </w:r>
        <w:r w:rsidR="00E6628C" w:rsidRPr="00E37E61">
          <w:rPr>
            <w:rStyle w:val="Hypertextovodkaz"/>
            <w:rFonts w:eastAsia="SimSun"/>
            <w:noProof/>
          </w:rPr>
          <w:t>Styl</w:t>
        </w:r>
        <w:r w:rsidR="00E6628C">
          <w:rPr>
            <w:noProof/>
            <w:webHidden/>
          </w:rPr>
          <w:tab/>
        </w:r>
        <w:r w:rsidR="00E6628C">
          <w:rPr>
            <w:noProof/>
            <w:webHidden/>
          </w:rPr>
          <w:fldChar w:fldCharType="begin"/>
        </w:r>
        <w:r w:rsidR="00E6628C">
          <w:rPr>
            <w:noProof/>
            <w:webHidden/>
          </w:rPr>
          <w:instrText xml:space="preserve"> PAGEREF _Toc509999059 \h </w:instrText>
        </w:r>
        <w:r w:rsidR="00E6628C">
          <w:rPr>
            <w:noProof/>
            <w:webHidden/>
          </w:rPr>
        </w:r>
        <w:r w:rsidR="00E6628C">
          <w:rPr>
            <w:noProof/>
            <w:webHidden/>
          </w:rPr>
          <w:fldChar w:fldCharType="separate"/>
        </w:r>
        <w:r w:rsidR="00E6628C">
          <w:rPr>
            <w:noProof/>
            <w:webHidden/>
          </w:rPr>
          <w:t>10</w:t>
        </w:r>
        <w:r w:rsidR="00E6628C">
          <w:rPr>
            <w:noProof/>
            <w:webHidden/>
          </w:rPr>
          <w:fldChar w:fldCharType="end"/>
        </w:r>
      </w:hyperlink>
    </w:p>
    <w:p w14:paraId="5A385395" w14:textId="5F6BB5A7" w:rsidR="00E6628C" w:rsidRPr="00A25B9C" w:rsidRDefault="00C524D2">
      <w:pPr>
        <w:pStyle w:val="Obsah3"/>
        <w:tabs>
          <w:tab w:val="left" w:pos="1200"/>
          <w:tab w:val="right" w:leader="dot" w:pos="8499"/>
        </w:tabs>
        <w:rPr>
          <w:rFonts w:ascii="Calibri" w:hAnsi="Calibri"/>
          <w:i w:val="0"/>
          <w:iCs w:val="0"/>
          <w:noProof/>
          <w:sz w:val="22"/>
          <w:szCs w:val="22"/>
        </w:rPr>
      </w:pPr>
      <w:hyperlink w:anchor="_Toc509999060" w:history="1">
        <w:r w:rsidR="00E6628C" w:rsidRPr="00E37E61">
          <w:rPr>
            <w:rStyle w:val="Hypertextovodkaz"/>
            <w:noProof/>
          </w:rPr>
          <w:t>1.2.1</w:t>
        </w:r>
        <w:r w:rsidR="00E6628C" w:rsidRPr="00A25B9C">
          <w:rPr>
            <w:rFonts w:ascii="Calibri" w:hAnsi="Calibri"/>
            <w:i w:val="0"/>
            <w:iCs w:val="0"/>
            <w:noProof/>
            <w:sz w:val="22"/>
            <w:szCs w:val="22"/>
          </w:rPr>
          <w:tab/>
        </w:r>
        <w:r w:rsidR="00E6628C" w:rsidRPr="00E37E61">
          <w:rPr>
            <w:rStyle w:val="Hypertextovodkaz"/>
            <w:noProof/>
          </w:rPr>
          <w:t>Autorský styl</w:t>
        </w:r>
        <w:r w:rsidR="00E6628C">
          <w:rPr>
            <w:noProof/>
            <w:webHidden/>
          </w:rPr>
          <w:tab/>
        </w:r>
        <w:r w:rsidR="00E6628C">
          <w:rPr>
            <w:noProof/>
            <w:webHidden/>
          </w:rPr>
          <w:fldChar w:fldCharType="begin"/>
        </w:r>
        <w:r w:rsidR="00E6628C">
          <w:rPr>
            <w:noProof/>
            <w:webHidden/>
          </w:rPr>
          <w:instrText xml:space="preserve"> PAGEREF _Toc509999060 \h </w:instrText>
        </w:r>
        <w:r w:rsidR="00E6628C">
          <w:rPr>
            <w:noProof/>
            <w:webHidden/>
          </w:rPr>
        </w:r>
        <w:r w:rsidR="00E6628C">
          <w:rPr>
            <w:noProof/>
            <w:webHidden/>
          </w:rPr>
          <w:fldChar w:fldCharType="separate"/>
        </w:r>
        <w:r w:rsidR="00E6628C">
          <w:rPr>
            <w:noProof/>
            <w:webHidden/>
          </w:rPr>
          <w:t>12</w:t>
        </w:r>
        <w:r w:rsidR="00E6628C">
          <w:rPr>
            <w:noProof/>
            <w:webHidden/>
          </w:rPr>
          <w:fldChar w:fldCharType="end"/>
        </w:r>
      </w:hyperlink>
    </w:p>
    <w:p w14:paraId="3DEB4E4D" w14:textId="4B33EA7C" w:rsidR="00E6628C" w:rsidRPr="00A25B9C" w:rsidRDefault="00C524D2">
      <w:pPr>
        <w:pStyle w:val="Obsah3"/>
        <w:tabs>
          <w:tab w:val="left" w:pos="1200"/>
          <w:tab w:val="right" w:leader="dot" w:pos="8499"/>
        </w:tabs>
        <w:rPr>
          <w:rFonts w:ascii="Calibri" w:hAnsi="Calibri"/>
          <w:i w:val="0"/>
          <w:iCs w:val="0"/>
          <w:noProof/>
          <w:sz w:val="22"/>
          <w:szCs w:val="22"/>
        </w:rPr>
      </w:pPr>
      <w:hyperlink w:anchor="_Toc509999061" w:history="1">
        <w:r w:rsidR="00E6628C" w:rsidRPr="00E37E61">
          <w:rPr>
            <w:rStyle w:val="Hypertextovodkaz"/>
            <w:noProof/>
          </w:rPr>
          <w:t>1.2.2</w:t>
        </w:r>
        <w:r w:rsidR="00E6628C" w:rsidRPr="00A25B9C">
          <w:rPr>
            <w:rFonts w:ascii="Calibri" w:hAnsi="Calibri"/>
            <w:i w:val="0"/>
            <w:iCs w:val="0"/>
            <w:noProof/>
            <w:sz w:val="22"/>
            <w:szCs w:val="22"/>
          </w:rPr>
          <w:tab/>
        </w:r>
        <w:r w:rsidR="00E6628C" w:rsidRPr="00E37E61">
          <w:rPr>
            <w:rStyle w:val="Hypertextovodkaz"/>
            <w:noProof/>
          </w:rPr>
          <w:t>Klasifikace funkčních stylů</w:t>
        </w:r>
        <w:r w:rsidR="00E6628C">
          <w:rPr>
            <w:noProof/>
            <w:webHidden/>
          </w:rPr>
          <w:tab/>
        </w:r>
        <w:r w:rsidR="00E6628C">
          <w:rPr>
            <w:noProof/>
            <w:webHidden/>
          </w:rPr>
          <w:fldChar w:fldCharType="begin"/>
        </w:r>
        <w:r w:rsidR="00E6628C">
          <w:rPr>
            <w:noProof/>
            <w:webHidden/>
          </w:rPr>
          <w:instrText xml:space="preserve"> PAGEREF _Toc509999061 \h </w:instrText>
        </w:r>
        <w:r w:rsidR="00E6628C">
          <w:rPr>
            <w:noProof/>
            <w:webHidden/>
          </w:rPr>
        </w:r>
        <w:r w:rsidR="00E6628C">
          <w:rPr>
            <w:noProof/>
            <w:webHidden/>
          </w:rPr>
          <w:fldChar w:fldCharType="separate"/>
        </w:r>
        <w:r w:rsidR="00E6628C">
          <w:rPr>
            <w:noProof/>
            <w:webHidden/>
          </w:rPr>
          <w:t>12</w:t>
        </w:r>
        <w:r w:rsidR="00E6628C">
          <w:rPr>
            <w:noProof/>
            <w:webHidden/>
          </w:rPr>
          <w:fldChar w:fldCharType="end"/>
        </w:r>
      </w:hyperlink>
    </w:p>
    <w:p w14:paraId="0727AB48" w14:textId="1E4F4BA6" w:rsidR="00E6628C" w:rsidRPr="00A25B9C" w:rsidRDefault="00C524D2">
      <w:pPr>
        <w:pStyle w:val="Obsah3"/>
        <w:tabs>
          <w:tab w:val="left" w:pos="1200"/>
          <w:tab w:val="right" w:leader="dot" w:pos="8499"/>
        </w:tabs>
        <w:rPr>
          <w:rFonts w:ascii="Calibri" w:hAnsi="Calibri"/>
          <w:i w:val="0"/>
          <w:iCs w:val="0"/>
          <w:noProof/>
          <w:sz w:val="22"/>
          <w:szCs w:val="22"/>
        </w:rPr>
      </w:pPr>
      <w:hyperlink w:anchor="_Toc509999062" w:history="1">
        <w:r w:rsidR="00E6628C" w:rsidRPr="00E37E61">
          <w:rPr>
            <w:rStyle w:val="Hypertextovodkaz"/>
            <w:noProof/>
          </w:rPr>
          <w:t>1.2.3</w:t>
        </w:r>
        <w:r w:rsidR="00E6628C" w:rsidRPr="00A25B9C">
          <w:rPr>
            <w:rFonts w:ascii="Calibri" w:hAnsi="Calibri"/>
            <w:i w:val="0"/>
            <w:iCs w:val="0"/>
            <w:noProof/>
            <w:sz w:val="22"/>
            <w:szCs w:val="22"/>
          </w:rPr>
          <w:tab/>
        </w:r>
        <w:r w:rsidR="00E6628C" w:rsidRPr="00E37E61">
          <w:rPr>
            <w:rStyle w:val="Hypertextovodkaz"/>
            <w:noProof/>
          </w:rPr>
          <w:t>Prostěsdělovací styl</w:t>
        </w:r>
        <w:r w:rsidR="00E6628C">
          <w:rPr>
            <w:noProof/>
            <w:webHidden/>
          </w:rPr>
          <w:tab/>
        </w:r>
        <w:r w:rsidR="00E6628C">
          <w:rPr>
            <w:noProof/>
            <w:webHidden/>
          </w:rPr>
          <w:fldChar w:fldCharType="begin"/>
        </w:r>
        <w:r w:rsidR="00E6628C">
          <w:rPr>
            <w:noProof/>
            <w:webHidden/>
          </w:rPr>
          <w:instrText xml:space="preserve"> PAGEREF _Toc509999062 \h </w:instrText>
        </w:r>
        <w:r w:rsidR="00E6628C">
          <w:rPr>
            <w:noProof/>
            <w:webHidden/>
          </w:rPr>
        </w:r>
        <w:r w:rsidR="00E6628C">
          <w:rPr>
            <w:noProof/>
            <w:webHidden/>
          </w:rPr>
          <w:fldChar w:fldCharType="separate"/>
        </w:r>
        <w:r w:rsidR="00E6628C">
          <w:rPr>
            <w:noProof/>
            <w:webHidden/>
          </w:rPr>
          <w:t>13</w:t>
        </w:r>
        <w:r w:rsidR="00E6628C">
          <w:rPr>
            <w:noProof/>
            <w:webHidden/>
          </w:rPr>
          <w:fldChar w:fldCharType="end"/>
        </w:r>
      </w:hyperlink>
    </w:p>
    <w:p w14:paraId="17E28B54" w14:textId="031A9F10" w:rsidR="00E6628C" w:rsidRPr="00A25B9C" w:rsidRDefault="00C524D2">
      <w:pPr>
        <w:pStyle w:val="Obsah3"/>
        <w:tabs>
          <w:tab w:val="left" w:pos="1200"/>
          <w:tab w:val="right" w:leader="dot" w:pos="8499"/>
        </w:tabs>
        <w:rPr>
          <w:rFonts w:ascii="Calibri" w:hAnsi="Calibri"/>
          <w:i w:val="0"/>
          <w:iCs w:val="0"/>
          <w:noProof/>
          <w:sz w:val="22"/>
          <w:szCs w:val="22"/>
        </w:rPr>
      </w:pPr>
      <w:hyperlink w:anchor="_Toc509999063" w:history="1">
        <w:r w:rsidR="00E6628C" w:rsidRPr="00E37E61">
          <w:rPr>
            <w:rStyle w:val="Hypertextovodkaz"/>
            <w:noProof/>
          </w:rPr>
          <w:t>1.2.4</w:t>
        </w:r>
        <w:r w:rsidR="00E6628C" w:rsidRPr="00A25B9C">
          <w:rPr>
            <w:rFonts w:ascii="Calibri" w:hAnsi="Calibri"/>
            <w:i w:val="0"/>
            <w:iCs w:val="0"/>
            <w:noProof/>
            <w:sz w:val="22"/>
            <w:szCs w:val="22"/>
          </w:rPr>
          <w:tab/>
        </w:r>
        <w:r w:rsidR="00E6628C" w:rsidRPr="00E37E61">
          <w:rPr>
            <w:rStyle w:val="Hypertextovodkaz"/>
            <w:noProof/>
          </w:rPr>
          <w:t>Umělecký styl</w:t>
        </w:r>
        <w:r w:rsidR="00E6628C">
          <w:rPr>
            <w:noProof/>
            <w:webHidden/>
          </w:rPr>
          <w:tab/>
        </w:r>
        <w:r w:rsidR="00E6628C">
          <w:rPr>
            <w:noProof/>
            <w:webHidden/>
          </w:rPr>
          <w:fldChar w:fldCharType="begin"/>
        </w:r>
        <w:r w:rsidR="00E6628C">
          <w:rPr>
            <w:noProof/>
            <w:webHidden/>
          </w:rPr>
          <w:instrText xml:space="preserve"> PAGEREF _Toc509999063 \h </w:instrText>
        </w:r>
        <w:r w:rsidR="00E6628C">
          <w:rPr>
            <w:noProof/>
            <w:webHidden/>
          </w:rPr>
        </w:r>
        <w:r w:rsidR="00E6628C">
          <w:rPr>
            <w:noProof/>
            <w:webHidden/>
          </w:rPr>
          <w:fldChar w:fldCharType="separate"/>
        </w:r>
        <w:r w:rsidR="00E6628C">
          <w:rPr>
            <w:noProof/>
            <w:webHidden/>
          </w:rPr>
          <w:t>14</w:t>
        </w:r>
        <w:r w:rsidR="00E6628C">
          <w:rPr>
            <w:noProof/>
            <w:webHidden/>
          </w:rPr>
          <w:fldChar w:fldCharType="end"/>
        </w:r>
      </w:hyperlink>
    </w:p>
    <w:p w14:paraId="6907C265" w14:textId="4D008C51" w:rsidR="00E6628C" w:rsidRPr="00A25B9C" w:rsidRDefault="00C524D2">
      <w:pPr>
        <w:pStyle w:val="Obsah2"/>
        <w:tabs>
          <w:tab w:val="left" w:pos="720"/>
          <w:tab w:val="right" w:leader="dot" w:pos="8499"/>
        </w:tabs>
        <w:rPr>
          <w:rFonts w:ascii="Calibri" w:hAnsi="Calibri"/>
          <w:smallCaps w:val="0"/>
          <w:noProof/>
          <w:sz w:val="22"/>
          <w:szCs w:val="22"/>
        </w:rPr>
      </w:pPr>
      <w:hyperlink w:anchor="_Toc509999064" w:history="1">
        <w:r w:rsidR="00E6628C" w:rsidRPr="00E37E61">
          <w:rPr>
            <w:rStyle w:val="Hypertextovodkaz"/>
            <w:noProof/>
          </w:rPr>
          <w:t>1.3</w:t>
        </w:r>
        <w:r w:rsidR="00E6628C" w:rsidRPr="00A25B9C">
          <w:rPr>
            <w:rFonts w:ascii="Calibri" w:hAnsi="Calibri"/>
            <w:smallCaps w:val="0"/>
            <w:noProof/>
            <w:sz w:val="22"/>
            <w:szCs w:val="22"/>
          </w:rPr>
          <w:tab/>
        </w:r>
        <w:r w:rsidR="00E6628C" w:rsidRPr="00E37E61">
          <w:rPr>
            <w:rStyle w:val="Hypertextovodkaz"/>
            <w:noProof/>
          </w:rPr>
          <w:t>Stylotvorné faktory</w:t>
        </w:r>
        <w:r w:rsidR="00E6628C">
          <w:rPr>
            <w:noProof/>
            <w:webHidden/>
          </w:rPr>
          <w:tab/>
        </w:r>
        <w:r w:rsidR="00E6628C">
          <w:rPr>
            <w:noProof/>
            <w:webHidden/>
          </w:rPr>
          <w:fldChar w:fldCharType="begin"/>
        </w:r>
        <w:r w:rsidR="00E6628C">
          <w:rPr>
            <w:noProof/>
            <w:webHidden/>
          </w:rPr>
          <w:instrText xml:space="preserve"> PAGEREF _Toc509999064 \h </w:instrText>
        </w:r>
        <w:r w:rsidR="00E6628C">
          <w:rPr>
            <w:noProof/>
            <w:webHidden/>
          </w:rPr>
        </w:r>
        <w:r w:rsidR="00E6628C">
          <w:rPr>
            <w:noProof/>
            <w:webHidden/>
          </w:rPr>
          <w:fldChar w:fldCharType="separate"/>
        </w:r>
        <w:r w:rsidR="00E6628C">
          <w:rPr>
            <w:noProof/>
            <w:webHidden/>
          </w:rPr>
          <w:t>15</w:t>
        </w:r>
        <w:r w:rsidR="00E6628C">
          <w:rPr>
            <w:noProof/>
            <w:webHidden/>
          </w:rPr>
          <w:fldChar w:fldCharType="end"/>
        </w:r>
      </w:hyperlink>
    </w:p>
    <w:p w14:paraId="69B99553" w14:textId="1D8213FF" w:rsidR="00E6628C" w:rsidRPr="00A25B9C" w:rsidRDefault="00C524D2">
      <w:pPr>
        <w:pStyle w:val="Obsah2"/>
        <w:tabs>
          <w:tab w:val="left" w:pos="720"/>
          <w:tab w:val="right" w:leader="dot" w:pos="8499"/>
        </w:tabs>
        <w:rPr>
          <w:rFonts w:ascii="Calibri" w:hAnsi="Calibri"/>
          <w:smallCaps w:val="0"/>
          <w:noProof/>
          <w:sz w:val="22"/>
          <w:szCs w:val="22"/>
        </w:rPr>
      </w:pPr>
      <w:hyperlink w:anchor="_Toc509999065" w:history="1">
        <w:r w:rsidR="00E6628C" w:rsidRPr="00E37E61">
          <w:rPr>
            <w:rStyle w:val="Hypertextovodkaz"/>
            <w:noProof/>
          </w:rPr>
          <w:t>1.4</w:t>
        </w:r>
        <w:r w:rsidR="00E6628C" w:rsidRPr="00A25B9C">
          <w:rPr>
            <w:rFonts w:ascii="Calibri" w:hAnsi="Calibri"/>
            <w:smallCaps w:val="0"/>
            <w:noProof/>
            <w:sz w:val="22"/>
            <w:szCs w:val="22"/>
          </w:rPr>
          <w:tab/>
        </w:r>
        <w:r w:rsidR="00E6628C" w:rsidRPr="00E37E61">
          <w:rPr>
            <w:rStyle w:val="Hypertextovodkaz"/>
            <w:noProof/>
          </w:rPr>
          <w:t>Slohové postupy</w:t>
        </w:r>
        <w:r w:rsidR="00E6628C">
          <w:rPr>
            <w:noProof/>
            <w:webHidden/>
          </w:rPr>
          <w:tab/>
        </w:r>
        <w:r w:rsidR="00E6628C">
          <w:rPr>
            <w:noProof/>
            <w:webHidden/>
          </w:rPr>
          <w:fldChar w:fldCharType="begin"/>
        </w:r>
        <w:r w:rsidR="00E6628C">
          <w:rPr>
            <w:noProof/>
            <w:webHidden/>
          </w:rPr>
          <w:instrText xml:space="preserve"> PAGEREF _Toc509999065 \h </w:instrText>
        </w:r>
        <w:r w:rsidR="00E6628C">
          <w:rPr>
            <w:noProof/>
            <w:webHidden/>
          </w:rPr>
        </w:r>
        <w:r w:rsidR="00E6628C">
          <w:rPr>
            <w:noProof/>
            <w:webHidden/>
          </w:rPr>
          <w:fldChar w:fldCharType="separate"/>
        </w:r>
        <w:r w:rsidR="00E6628C">
          <w:rPr>
            <w:noProof/>
            <w:webHidden/>
          </w:rPr>
          <w:t>16</w:t>
        </w:r>
        <w:r w:rsidR="00E6628C">
          <w:rPr>
            <w:noProof/>
            <w:webHidden/>
          </w:rPr>
          <w:fldChar w:fldCharType="end"/>
        </w:r>
      </w:hyperlink>
    </w:p>
    <w:p w14:paraId="0FA27BEE" w14:textId="20B99A3A" w:rsidR="00E6628C" w:rsidRPr="00A25B9C" w:rsidRDefault="00C524D2">
      <w:pPr>
        <w:pStyle w:val="Obsah2"/>
        <w:tabs>
          <w:tab w:val="left" w:pos="720"/>
          <w:tab w:val="right" w:leader="dot" w:pos="8499"/>
        </w:tabs>
        <w:rPr>
          <w:rFonts w:ascii="Calibri" w:hAnsi="Calibri"/>
          <w:smallCaps w:val="0"/>
          <w:noProof/>
          <w:sz w:val="22"/>
          <w:szCs w:val="22"/>
        </w:rPr>
      </w:pPr>
      <w:hyperlink w:anchor="_Toc509999066" w:history="1">
        <w:r w:rsidR="00E6628C" w:rsidRPr="00E37E61">
          <w:rPr>
            <w:rStyle w:val="Hypertextovodkaz"/>
            <w:noProof/>
          </w:rPr>
          <w:t>1.5</w:t>
        </w:r>
        <w:r w:rsidR="00E6628C" w:rsidRPr="00A25B9C">
          <w:rPr>
            <w:rFonts w:ascii="Calibri" w:hAnsi="Calibri"/>
            <w:smallCaps w:val="0"/>
            <w:noProof/>
            <w:sz w:val="22"/>
            <w:szCs w:val="22"/>
          </w:rPr>
          <w:tab/>
        </w:r>
        <w:r w:rsidR="00E6628C" w:rsidRPr="00E37E61">
          <w:rPr>
            <w:rStyle w:val="Hypertextovodkaz"/>
            <w:noProof/>
          </w:rPr>
          <w:t>Jazyk</w:t>
        </w:r>
        <w:r w:rsidR="00E6628C">
          <w:rPr>
            <w:noProof/>
            <w:webHidden/>
          </w:rPr>
          <w:tab/>
        </w:r>
        <w:r w:rsidR="00E6628C">
          <w:rPr>
            <w:noProof/>
            <w:webHidden/>
          </w:rPr>
          <w:fldChar w:fldCharType="begin"/>
        </w:r>
        <w:r w:rsidR="00E6628C">
          <w:rPr>
            <w:noProof/>
            <w:webHidden/>
          </w:rPr>
          <w:instrText xml:space="preserve"> PAGEREF _Toc509999066 \h </w:instrText>
        </w:r>
        <w:r w:rsidR="00E6628C">
          <w:rPr>
            <w:noProof/>
            <w:webHidden/>
          </w:rPr>
        </w:r>
        <w:r w:rsidR="00E6628C">
          <w:rPr>
            <w:noProof/>
            <w:webHidden/>
          </w:rPr>
          <w:fldChar w:fldCharType="separate"/>
        </w:r>
        <w:r w:rsidR="00E6628C">
          <w:rPr>
            <w:noProof/>
            <w:webHidden/>
          </w:rPr>
          <w:t>18</w:t>
        </w:r>
        <w:r w:rsidR="00E6628C">
          <w:rPr>
            <w:noProof/>
            <w:webHidden/>
          </w:rPr>
          <w:fldChar w:fldCharType="end"/>
        </w:r>
      </w:hyperlink>
    </w:p>
    <w:p w14:paraId="677906B7" w14:textId="43F2C562" w:rsidR="00E6628C" w:rsidRPr="00A25B9C" w:rsidRDefault="00C524D2">
      <w:pPr>
        <w:pStyle w:val="Obsah3"/>
        <w:tabs>
          <w:tab w:val="left" w:pos="1200"/>
          <w:tab w:val="right" w:leader="dot" w:pos="8499"/>
        </w:tabs>
        <w:rPr>
          <w:rFonts w:ascii="Calibri" w:hAnsi="Calibri"/>
          <w:i w:val="0"/>
          <w:iCs w:val="0"/>
          <w:noProof/>
          <w:sz w:val="22"/>
          <w:szCs w:val="22"/>
        </w:rPr>
      </w:pPr>
      <w:hyperlink w:anchor="_Toc509999067" w:history="1">
        <w:r w:rsidR="00E6628C" w:rsidRPr="00E37E61">
          <w:rPr>
            <w:rStyle w:val="Hypertextovodkaz"/>
            <w:noProof/>
          </w:rPr>
          <w:t>1.5.1</w:t>
        </w:r>
        <w:r w:rsidR="00E6628C" w:rsidRPr="00A25B9C">
          <w:rPr>
            <w:rFonts w:ascii="Calibri" w:hAnsi="Calibri"/>
            <w:i w:val="0"/>
            <w:iCs w:val="0"/>
            <w:noProof/>
            <w:sz w:val="22"/>
            <w:szCs w:val="22"/>
          </w:rPr>
          <w:tab/>
        </w:r>
        <w:r w:rsidR="00E6628C" w:rsidRPr="00E37E61">
          <w:rPr>
            <w:rStyle w:val="Hypertextovodkaz"/>
            <w:noProof/>
          </w:rPr>
          <w:t>Český jazyk a jeho útvary</w:t>
        </w:r>
        <w:r w:rsidR="00E6628C">
          <w:rPr>
            <w:noProof/>
            <w:webHidden/>
          </w:rPr>
          <w:tab/>
        </w:r>
        <w:r w:rsidR="00E6628C">
          <w:rPr>
            <w:noProof/>
            <w:webHidden/>
          </w:rPr>
          <w:fldChar w:fldCharType="begin"/>
        </w:r>
        <w:r w:rsidR="00E6628C">
          <w:rPr>
            <w:noProof/>
            <w:webHidden/>
          </w:rPr>
          <w:instrText xml:space="preserve"> PAGEREF _Toc509999067 \h </w:instrText>
        </w:r>
        <w:r w:rsidR="00E6628C">
          <w:rPr>
            <w:noProof/>
            <w:webHidden/>
          </w:rPr>
        </w:r>
        <w:r w:rsidR="00E6628C">
          <w:rPr>
            <w:noProof/>
            <w:webHidden/>
          </w:rPr>
          <w:fldChar w:fldCharType="separate"/>
        </w:r>
        <w:r w:rsidR="00E6628C">
          <w:rPr>
            <w:noProof/>
            <w:webHidden/>
          </w:rPr>
          <w:t>19</w:t>
        </w:r>
        <w:r w:rsidR="00E6628C">
          <w:rPr>
            <w:noProof/>
            <w:webHidden/>
          </w:rPr>
          <w:fldChar w:fldCharType="end"/>
        </w:r>
      </w:hyperlink>
    </w:p>
    <w:p w14:paraId="29038F98" w14:textId="4630F583" w:rsidR="00E6628C" w:rsidRPr="00A25B9C" w:rsidRDefault="00C524D2">
      <w:pPr>
        <w:pStyle w:val="Obsah3"/>
        <w:tabs>
          <w:tab w:val="left" w:pos="1200"/>
          <w:tab w:val="right" w:leader="dot" w:pos="8499"/>
        </w:tabs>
        <w:rPr>
          <w:rFonts w:ascii="Calibri" w:hAnsi="Calibri"/>
          <w:i w:val="0"/>
          <w:iCs w:val="0"/>
          <w:noProof/>
          <w:sz w:val="22"/>
          <w:szCs w:val="22"/>
        </w:rPr>
      </w:pPr>
      <w:hyperlink w:anchor="_Toc509999068" w:history="1">
        <w:r w:rsidR="00E6628C" w:rsidRPr="00E37E61">
          <w:rPr>
            <w:rStyle w:val="Hypertextovodkaz"/>
            <w:noProof/>
          </w:rPr>
          <w:t>1.5.2</w:t>
        </w:r>
        <w:r w:rsidR="00E6628C" w:rsidRPr="00A25B9C">
          <w:rPr>
            <w:rFonts w:ascii="Calibri" w:hAnsi="Calibri"/>
            <w:i w:val="0"/>
            <w:iCs w:val="0"/>
            <w:noProof/>
            <w:sz w:val="22"/>
            <w:szCs w:val="22"/>
          </w:rPr>
          <w:tab/>
        </w:r>
        <w:r w:rsidR="00E6628C" w:rsidRPr="00E37E61">
          <w:rPr>
            <w:rStyle w:val="Hypertextovodkaz"/>
            <w:noProof/>
          </w:rPr>
          <w:t>Dialekt</w:t>
        </w:r>
        <w:r w:rsidR="00E6628C">
          <w:rPr>
            <w:noProof/>
            <w:webHidden/>
          </w:rPr>
          <w:tab/>
        </w:r>
        <w:r w:rsidR="00E6628C">
          <w:rPr>
            <w:noProof/>
            <w:webHidden/>
          </w:rPr>
          <w:fldChar w:fldCharType="begin"/>
        </w:r>
        <w:r w:rsidR="00E6628C">
          <w:rPr>
            <w:noProof/>
            <w:webHidden/>
          </w:rPr>
          <w:instrText xml:space="preserve"> PAGEREF _Toc509999068 \h </w:instrText>
        </w:r>
        <w:r w:rsidR="00E6628C">
          <w:rPr>
            <w:noProof/>
            <w:webHidden/>
          </w:rPr>
        </w:r>
        <w:r w:rsidR="00E6628C">
          <w:rPr>
            <w:noProof/>
            <w:webHidden/>
          </w:rPr>
          <w:fldChar w:fldCharType="separate"/>
        </w:r>
        <w:r w:rsidR="00E6628C">
          <w:rPr>
            <w:noProof/>
            <w:webHidden/>
          </w:rPr>
          <w:t>20</w:t>
        </w:r>
        <w:r w:rsidR="00E6628C">
          <w:rPr>
            <w:noProof/>
            <w:webHidden/>
          </w:rPr>
          <w:fldChar w:fldCharType="end"/>
        </w:r>
      </w:hyperlink>
    </w:p>
    <w:p w14:paraId="08A89064" w14:textId="2ECD0DBB" w:rsidR="00E6628C" w:rsidRPr="00A25B9C" w:rsidRDefault="00C524D2">
      <w:pPr>
        <w:pStyle w:val="Obsah3"/>
        <w:tabs>
          <w:tab w:val="left" w:pos="1200"/>
          <w:tab w:val="right" w:leader="dot" w:pos="8499"/>
        </w:tabs>
        <w:rPr>
          <w:rFonts w:ascii="Calibri" w:hAnsi="Calibri"/>
          <w:i w:val="0"/>
          <w:iCs w:val="0"/>
          <w:noProof/>
          <w:sz w:val="22"/>
          <w:szCs w:val="22"/>
        </w:rPr>
      </w:pPr>
      <w:hyperlink w:anchor="_Toc509999069" w:history="1">
        <w:r w:rsidR="00E6628C" w:rsidRPr="00E37E61">
          <w:rPr>
            <w:rStyle w:val="Hypertextovodkaz"/>
            <w:noProof/>
          </w:rPr>
          <w:t>1.5.3</w:t>
        </w:r>
        <w:r w:rsidR="00E6628C" w:rsidRPr="00A25B9C">
          <w:rPr>
            <w:rFonts w:ascii="Calibri" w:hAnsi="Calibri"/>
            <w:i w:val="0"/>
            <w:iCs w:val="0"/>
            <w:noProof/>
            <w:sz w:val="22"/>
            <w:szCs w:val="22"/>
          </w:rPr>
          <w:tab/>
        </w:r>
        <w:r w:rsidR="00E6628C" w:rsidRPr="00E37E61">
          <w:rPr>
            <w:rStyle w:val="Hypertextovodkaz"/>
            <w:noProof/>
          </w:rPr>
          <w:t>Moravskoslovenský dialekt</w:t>
        </w:r>
        <w:r w:rsidR="00E6628C">
          <w:rPr>
            <w:noProof/>
            <w:webHidden/>
          </w:rPr>
          <w:tab/>
        </w:r>
        <w:r w:rsidR="00E6628C">
          <w:rPr>
            <w:noProof/>
            <w:webHidden/>
          </w:rPr>
          <w:fldChar w:fldCharType="begin"/>
        </w:r>
        <w:r w:rsidR="00E6628C">
          <w:rPr>
            <w:noProof/>
            <w:webHidden/>
          </w:rPr>
          <w:instrText xml:space="preserve"> PAGEREF _Toc509999069 \h </w:instrText>
        </w:r>
        <w:r w:rsidR="00E6628C">
          <w:rPr>
            <w:noProof/>
            <w:webHidden/>
          </w:rPr>
        </w:r>
        <w:r w:rsidR="00E6628C">
          <w:rPr>
            <w:noProof/>
            <w:webHidden/>
          </w:rPr>
          <w:fldChar w:fldCharType="separate"/>
        </w:r>
        <w:r w:rsidR="00E6628C">
          <w:rPr>
            <w:noProof/>
            <w:webHidden/>
          </w:rPr>
          <w:t>22</w:t>
        </w:r>
        <w:r w:rsidR="00E6628C">
          <w:rPr>
            <w:noProof/>
            <w:webHidden/>
          </w:rPr>
          <w:fldChar w:fldCharType="end"/>
        </w:r>
      </w:hyperlink>
    </w:p>
    <w:p w14:paraId="45B7FB75" w14:textId="121289F7" w:rsidR="00E6628C" w:rsidRPr="00A25B9C" w:rsidRDefault="00C524D2">
      <w:pPr>
        <w:pStyle w:val="Obsah3"/>
        <w:tabs>
          <w:tab w:val="left" w:pos="1200"/>
          <w:tab w:val="right" w:leader="dot" w:pos="8499"/>
        </w:tabs>
        <w:rPr>
          <w:rFonts w:ascii="Calibri" w:hAnsi="Calibri"/>
          <w:i w:val="0"/>
          <w:iCs w:val="0"/>
          <w:noProof/>
          <w:sz w:val="22"/>
          <w:szCs w:val="22"/>
        </w:rPr>
      </w:pPr>
      <w:hyperlink w:anchor="_Toc509999070" w:history="1">
        <w:r w:rsidR="00E6628C" w:rsidRPr="00E37E61">
          <w:rPr>
            <w:rStyle w:val="Hypertextovodkaz"/>
            <w:noProof/>
          </w:rPr>
          <w:t>1.5.4</w:t>
        </w:r>
        <w:r w:rsidR="00E6628C" w:rsidRPr="00A25B9C">
          <w:rPr>
            <w:rFonts w:ascii="Calibri" w:hAnsi="Calibri"/>
            <w:i w:val="0"/>
            <w:iCs w:val="0"/>
            <w:noProof/>
            <w:sz w:val="22"/>
            <w:szCs w:val="22"/>
          </w:rPr>
          <w:tab/>
        </w:r>
        <w:r w:rsidR="00E6628C" w:rsidRPr="00E37E61">
          <w:rPr>
            <w:rStyle w:val="Hypertextovodkaz"/>
            <w:noProof/>
          </w:rPr>
          <w:t>Jazyk autora</w:t>
        </w:r>
        <w:r w:rsidR="00E6628C">
          <w:rPr>
            <w:noProof/>
            <w:webHidden/>
          </w:rPr>
          <w:tab/>
        </w:r>
        <w:r w:rsidR="00E6628C">
          <w:rPr>
            <w:noProof/>
            <w:webHidden/>
          </w:rPr>
          <w:fldChar w:fldCharType="begin"/>
        </w:r>
        <w:r w:rsidR="00E6628C">
          <w:rPr>
            <w:noProof/>
            <w:webHidden/>
          </w:rPr>
          <w:instrText xml:space="preserve"> PAGEREF _Toc509999070 \h </w:instrText>
        </w:r>
        <w:r w:rsidR="00E6628C">
          <w:rPr>
            <w:noProof/>
            <w:webHidden/>
          </w:rPr>
        </w:r>
        <w:r w:rsidR="00E6628C">
          <w:rPr>
            <w:noProof/>
            <w:webHidden/>
          </w:rPr>
          <w:fldChar w:fldCharType="separate"/>
        </w:r>
        <w:r w:rsidR="00E6628C">
          <w:rPr>
            <w:noProof/>
            <w:webHidden/>
          </w:rPr>
          <w:t>23</w:t>
        </w:r>
        <w:r w:rsidR="00E6628C">
          <w:rPr>
            <w:noProof/>
            <w:webHidden/>
          </w:rPr>
          <w:fldChar w:fldCharType="end"/>
        </w:r>
      </w:hyperlink>
    </w:p>
    <w:p w14:paraId="3E369B02" w14:textId="30A0E58B" w:rsidR="00E6628C" w:rsidRPr="00A25B9C" w:rsidRDefault="00C524D2">
      <w:pPr>
        <w:pStyle w:val="Obsah1"/>
        <w:tabs>
          <w:tab w:val="left" w:pos="480"/>
          <w:tab w:val="right" w:leader="dot" w:pos="8499"/>
        </w:tabs>
        <w:rPr>
          <w:rFonts w:ascii="Calibri" w:hAnsi="Calibri"/>
          <w:b w:val="0"/>
          <w:bCs w:val="0"/>
          <w:caps w:val="0"/>
          <w:noProof/>
          <w:sz w:val="22"/>
          <w:szCs w:val="22"/>
        </w:rPr>
      </w:pPr>
      <w:hyperlink w:anchor="_Toc509999071" w:history="1">
        <w:r w:rsidR="00E6628C" w:rsidRPr="00E37E61">
          <w:rPr>
            <w:rStyle w:val="Hypertextovodkaz"/>
            <w:noProof/>
          </w:rPr>
          <w:t>II.</w:t>
        </w:r>
        <w:r w:rsidR="00E6628C" w:rsidRPr="00A25B9C">
          <w:rPr>
            <w:rFonts w:ascii="Calibri" w:hAnsi="Calibri"/>
            <w:b w:val="0"/>
            <w:bCs w:val="0"/>
            <w:caps w:val="0"/>
            <w:noProof/>
            <w:sz w:val="22"/>
            <w:szCs w:val="22"/>
          </w:rPr>
          <w:tab/>
        </w:r>
        <w:r w:rsidR="00E6628C" w:rsidRPr="00E37E61">
          <w:rPr>
            <w:rStyle w:val="Hypertextovodkaz"/>
            <w:noProof/>
          </w:rPr>
          <w:t>ŽIVOT A DÍLO FRANTIŠKA ZÝBALA</w:t>
        </w:r>
        <w:r w:rsidR="00E6628C">
          <w:rPr>
            <w:noProof/>
            <w:webHidden/>
          </w:rPr>
          <w:tab/>
        </w:r>
        <w:r w:rsidR="00E6628C">
          <w:rPr>
            <w:noProof/>
            <w:webHidden/>
          </w:rPr>
          <w:fldChar w:fldCharType="begin"/>
        </w:r>
        <w:r w:rsidR="00E6628C">
          <w:rPr>
            <w:noProof/>
            <w:webHidden/>
          </w:rPr>
          <w:instrText xml:space="preserve"> PAGEREF _Toc509999071 \h </w:instrText>
        </w:r>
        <w:r w:rsidR="00E6628C">
          <w:rPr>
            <w:noProof/>
            <w:webHidden/>
          </w:rPr>
        </w:r>
        <w:r w:rsidR="00E6628C">
          <w:rPr>
            <w:noProof/>
            <w:webHidden/>
          </w:rPr>
          <w:fldChar w:fldCharType="separate"/>
        </w:r>
        <w:r w:rsidR="00E6628C">
          <w:rPr>
            <w:noProof/>
            <w:webHidden/>
          </w:rPr>
          <w:t>24</w:t>
        </w:r>
        <w:r w:rsidR="00E6628C">
          <w:rPr>
            <w:noProof/>
            <w:webHidden/>
          </w:rPr>
          <w:fldChar w:fldCharType="end"/>
        </w:r>
      </w:hyperlink>
    </w:p>
    <w:p w14:paraId="4FE57DF5" w14:textId="16E5B3D1" w:rsidR="00E6628C" w:rsidRPr="00A25B9C" w:rsidRDefault="00C524D2">
      <w:pPr>
        <w:pStyle w:val="Obsah2"/>
        <w:tabs>
          <w:tab w:val="right" w:leader="dot" w:pos="8499"/>
        </w:tabs>
        <w:rPr>
          <w:rFonts w:ascii="Calibri" w:hAnsi="Calibri"/>
          <w:smallCaps w:val="0"/>
          <w:noProof/>
          <w:sz w:val="22"/>
          <w:szCs w:val="22"/>
        </w:rPr>
      </w:pPr>
      <w:hyperlink w:anchor="_Toc509999072" w:history="1">
        <w:r w:rsidR="00E6628C" w:rsidRPr="00E37E61">
          <w:rPr>
            <w:rStyle w:val="Hypertextovodkaz"/>
            <w:noProof/>
          </w:rPr>
          <w:t>2.1 Životní osudy Františka Zýbala</w:t>
        </w:r>
        <w:r w:rsidR="00E6628C">
          <w:rPr>
            <w:noProof/>
            <w:webHidden/>
          </w:rPr>
          <w:tab/>
        </w:r>
        <w:r w:rsidR="00E6628C">
          <w:rPr>
            <w:noProof/>
            <w:webHidden/>
          </w:rPr>
          <w:fldChar w:fldCharType="begin"/>
        </w:r>
        <w:r w:rsidR="00E6628C">
          <w:rPr>
            <w:noProof/>
            <w:webHidden/>
          </w:rPr>
          <w:instrText xml:space="preserve"> PAGEREF _Toc509999072 \h </w:instrText>
        </w:r>
        <w:r w:rsidR="00E6628C">
          <w:rPr>
            <w:noProof/>
            <w:webHidden/>
          </w:rPr>
        </w:r>
        <w:r w:rsidR="00E6628C">
          <w:rPr>
            <w:noProof/>
            <w:webHidden/>
          </w:rPr>
          <w:fldChar w:fldCharType="separate"/>
        </w:r>
        <w:r w:rsidR="00E6628C">
          <w:rPr>
            <w:noProof/>
            <w:webHidden/>
          </w:rPr>
          <w:t>24</w:t>
        </w:r>
        <w:r w:rsidR="00E6628C">
          <w:rPr>
            <w:noProof/>
            <w:webHidden/>
          </w:rPr>
          <w:fldChar w:fldCharType="end"/>
        </w:r>
      </w:hyperlink>
    </w:p>
    <w:p w14:paraId="321DFEDD" w14:textId="325F3947" w:rsidR="00E6628C" w:rsidRPr="00A25B9C" w:rsidRDefault="00C524D2">
      <w:pPr>
        <w:pStyle w:val="Obsah2"/>
        <w:tabs>
          <w:tab w:val="right" w:leader="dot" w:pos="8499"/>
        </w:tabs>
        <w:rPr>
          <w:rFonts w:ascii="Calibri" w:hAnsi="Calibri"/>
          <w:smallCaps w:val="0"/>
          <w:noProof/>
          <w:sz w:val="22"/>
          <w:szCs w:val="22"/>
        </w:rPr>
      </w:pPr>
      <w:hyperlink w:anchor="_Toc509999073" w:history="1">
        <w:r w:rsidR="00E6628C" w:rsidRPr="00E37E61">
          <w:rPr>
            <w:rStyle w:val="Hypertextovodkaz"/>
            <w:noProof/>
          </w:rPr>
          <w:t>2.2 Literární dílo</w:t>
        </w:r>
        <w:r w:rsidR="00E6628C">
          <w:rPr>
            <w:noProof/>
            <w:webHidden/>
          </w:rPr>
          <w:tab/>
        </w:r>
        <w:r w:rsidR="00E6628C">
          <w:rPr>
            <w:noProof/>
            <w:webHidden/>
          </w:rPr>
          <w:fldChar w:fldCharType="begin"/>
        </w:r>
        <w:r w:rsidR="00E6628C">
          <w:rPr>
            <w:noProof/>
            <w:webHidden/>
          </w:rPr>
          <w:instrText xml:space="preserve"> PAGEREF _Toc509999073 \h </w:instrText>
        </w:r>
        <w:r w:rsidR="00E6628C">
          <w:rPr>
            <w:noProof/>
            <w:webHidden/>
          </w:rPr>
        </w:r>
        <w:r w:rsidR="00E6628C">
          <w:rPr>
            <w:noProof/>
            <w:webHidden/>
          </w:rPr>
          <w:fldChar w:fldCharType="separate"/>
        </w:r>
        <w:r w:rsidR="00E6628C">
          <w:rPr>
            <w:noProof/>
            <w:webHidden/>
          </w:rPr>
          <w:t>26</w:t>
        </w:r>
        <w:r w:rsidR="00E6628C">
          <w:rPr>
            <w:noProof/>
            <w:webHidden/>
          </w:rPr>
          <w:fldChar w:fldCharType="end"/>
        </w:r>
      </w:hyperlink>
    </w:p>
    <w:p w14:paraId="43C73C7A" w14:textId="3B5DE9E7" w:rsidR="00E6628C" w:rsidRPr="00A25B9C" w:rsidRDefault="00C524D2">
      <w:pPr>
        <w:pStyle w:val="Obsah3"/>
        <w:tabs>
          <w:tab w:val="right" w:leader="dot" w:pos="8499"/>
        </w:tabs>
        <w:rPr>
          <w:rFonts w:ascii="Calibri" w:hAnsi="Calibri"/>
          <w:i w:val="0"/>
          <w:iCs w:val="0"/>
          <w:noProof/>
          <w:sz w:val="22"/>
          <w:szCs w:val="22"/>
        </w:rPr>
      </w:pPr>
      <w:hyperlink w:anchor="_Toc509999074" w:history="1">
        <w:r w:rsidR="00E6628C" w:rsidRPr="00E37E61">
          <w:rPr>
            <w:rStyle w:val="Hypertextovodkaz"/>
            <w:noProof/>
          </w:rPr>
          <w:t>2.2.1 Malovaná mládež</w:t>
        </w:r>
        <w:r w:rsidR="00E6628C">
          <w:rPr>
            <w:noProof/>
            <w:webHidden/>
          </w:rPr>
          <w:tab/>
        </w:r>
        <w:r w:rsidR="00E6628C">
          <w:rPr>
            <w:noProof/>
            <w:webHidden/>
          </w:rPr>
          <w:fldChar w:fldCharType="begin"/>
        </w:r>
        <w:r w:rsidR="00E6628C">
          <w:rPr>
            <w:noProof/>
            <w:webHidden/>
          </w:rPr>
          <w:instrText xml:space="preserve"> PAGEREF _Toc509999074 \h </w:instrText>
        </w:r>
        <w:r w:rsidR="00E6628C">
          <w:rPr>
            <w:noProof/>
            <w:webHidden/>
          </w:rPr>
        </w:r>
        <w:r w:rsidR="00E6628C">
          <w:rPr>
            <w:noProof/>
            <w:webHidden/>
          </w:rPr>
          <w:fldChar w:fldCharType="separate"/>
        </w:r>
        <w:r w:rsidR="00E6628C">
          <w:rPr>
            <w:noProof/>
            <w:webHidden/>
          </w:rPr>
          <w:t>28</w:t>
        </w:r>
        <w:r w:rsidR="00E6628C">
          <w:rPr>
            <w:noProof/>
            <w:webHidden/>
          </w:rPr>
          <w:fldChar w:fldCharType="end"/>
        </w:r>
      </w:hyperlink>
    </w:p>
    <w:p w14:paraId="4D67E624" w14:textId="2C8FE7C7" w:rsidR="00E6628C" w:rsidRPr="00A25B9C" w:rsidRDefault="00C524D2">
      <w:pPr>
        <w:pStyle w:val="Obsah3"/>
        <w:tabs>
          <w:tab w:val="right" w:leader="dot" w:pos="8499"/>
        </w:tabs>
        <w:rPr>
          <w:rFonts w:ascii="Calibri" w:hAnsi="Calibri"/>
          <w:i w:val="0"/>
          <w:iCs w:val="0"/>
          <w:noProof/>
          <w:sz w:val="22"/>
          <w:szCs w:val="22"/>
        </w:rPr>
      </w:pPr>
      <w:hyperlink w:anchor="_Toc509999075" w:history="1">
        <w:r w:rsidR="00E6628C" w:rsidRPr="00E37E61">
          <w:rPr>
            <w:rStyle w:val="Hypertextovodkaz"/>
            <w:noProof/>
          </w:rPr>
          <w:t>2.2.2 Slovácké povídky a humoresky</w:t>
        </w:r>
        <w:r w:rsidR="00E6628C">
          <w:rPr>
            <w:noProof/>
            <w:webHidden/>
          </w:rPr>
          <w:tab/>
        </w:r>
        <w:r w:rsidR="00E6628C">
          <w:rPr>
            <w:noProof/>
            <w:webHidden/>
          </w:rPr>
          <w:fldChar w:fldCharType="begin"/>
        </w:r>
        <w:r w:rsidR="00E6628C">
          <w:rPr>
            <w:noProof/>
            <w:webHidden/>
          </w:rPr>
          <w:instrText xml:space="preserve"> PAGEREF _Toc509999075 \h </w:instrText>
        </w:r>
        <w:r w:rsidR="00E6628C">
          <w:rPr>
            <w:noProof/>
            <w:webHidden/>
          </w:rPr>
        </w:r>
        <w:r w:rsidR="00E6628C">
          <w:rPr>
            <w:noProof/>
            <w:webHidden/>
          </w:rPr>
          <w:fldChar w:fldCharType="separate"/>
        </w:r>
        <w:r w:rsidR="00E6628C">
          <w:rPr>
            <w:noProof/>
            <w:webHidden/>
          </w:rPr>
          <w:t>35</w:t>
        </w:r>
        <w:r w:rsidR="00E6628C">
          <w:rPr>
            <w:noProof/>
            <w:webHidden/>
          </w:rPr>
          <w:fldChar w:fldCharType="end"/>
        </w:r>
      </w:hyperlink>
    </w:p>
    <w:p w14:paraId="25F4DA68" w14:textId="75F1D11F" w:rsidR="00E6628C" w:rsidRPr="00A25B9C" w:rsidRDefault="00C524D2">
      <w:pPr>
        <w:pStyle w:val="Obsah3"/>
        <w:tabs>
          <w:tab w:val="right" w:leader="dot" w:pos="8499"/>
        </w:tabs>
        <w:rPr>
          <w:rFonts w:ascii="Calibri" w:hAnsi="Calibri"/>
          <w:i w:val="0"/>
          <w:iCs w:val="0"/>
          <w:noProof/>
          <w:sz w:val="22"/>
          <w:szCs w:val="22"/>
        </w:rPr>
      </w:pPr>
      <w:hyperlink w:anchor="_Toc509999076" w:history="1">
        <w:r w:rsidR="00E6628C" w:rsidRPr="00E37E61">
          <w:rPr>
            <w:rStyle w:val="Hypertextovodkaz"/>
            <w:noProof/>
          </w:rPr>
          <w:t>2.2.3 Strýček Pleva a jiné slovácké humoresky</w:t>
        </w:r>
        <w:r w:rsidR="00E6628C">
          <w:rPr>
            <w:noProof/>
            <w:webHidden/>
          </w:rPr>
          <w:tab/>
        </w:r>
        <w:r w:rsidR="00E6628C">
          <w:rPr>
            <w:noProof/>
            <w:webHidden/>
          </w:rPr>
          <w:fldChar w:fldCharType="begin"/>
        </w:r>
        <w:r w:rsidR="00E6628C">
          <w:rPr>
            <w:noProof/>
            <w:webHidden/>
          </w:rPr>
          <w:instrText xml:space="preserve"> PAGEREF _Toc509999076 \h </w:instrText>
        </w:r>
        <w:r w:rsidR="00E6628C">
          <w:rPr>
            <w:noProof/>
            <w:webHidden/>
          </w:rPr>
        </w:r>
        <w:r w:rsidR="00E6628C">
          <w:rPr>
            <w:noProof/>
            <w:webHidden/>
          </w:rPr>
          <w:fldChar w:fldCharType="separate"/>
        </w:r>
        <w:r w:rsidR="00E6628C">
          <w:rPr>
            <w:noProof/>
            <w:webHidden/>
          </w:rPr>
          <w:t>45</w:t>
        </w:r>
        <w:r w:rsidR="00E6628C">
          <w:rPr>
            <w:noProof/>
            <w:webHidden/>
          </w:rPr>
          <w:fldChar w:fldCharType="end"/>
        </w:r>
      </w:hyperlink>
    </w:p>
    <w:p w14:paraId="3D6B8DC4" w14:textId="7E4C1A89" w:rsidR="00E6628C" w:rsidRPr="00A25B9C" w:rsidRDefault="00C524D2">
      <w:pPr>
        <w:pStyle w:val="Obsah2"/>
        <w:tabs>
          <w:tab w:val="right" w:leader="dot" w:pos="8499"/>
        </w:tabs>
        <w:rPr>
          <w:rFonts w:ascii="Calibri" w:hAnsi="Calibri"/>
          <w:smallCaps w:val="0"/>
          <w:noProof/>
          <w:sz w:val="22"/>
          <w:szCs w:val="22"/>
        </w:rPr>
      </w:pPr>
      <w:hyperlink w:anchor="_Toc509999077" w:history="1">
        <w:r w:rsidR="00E6628C" w:rsidRPr="00E37E61">
          <w:rPr>
            <w:rStyle w:val="Hypertextovodkaz"/>
            <w:noProof/>
          </w:rPr>
          <w:t>2.3 Adaptace Zýbalova díla</w:t>
        </w:r>
        <w:r w:rsidR="00E6628C">
          <w:rPr>
            <w:noProof/>
            <w:webHidden/>
          </w:rPr>
          <w:tab/>
        </w:r>
        <w:r w:rsidR="00E6628C">
          <w:rPr>
            <w:noProof/>
            <w:webHidden/>
          </w:rPr>
          <w:fldChar w:fldCharType="begin"/>
        </w:r>
        <w:r w:rsidR="00E6628C">
          <w:rPr>
            <w:noProof/>
            <w:webHidden/>
          </w:rPr>
          <w:instrText xml:space="preserve"> PAGEREF _Toc509999077 \h </w:instrText>
        </w:r>
        <w:r w:rsidR="00E6628C">
          <w:rPr>
            <w:noProof/>
            <w:webHidden/>
          </w:rPr>
        </w:r>
        <w:r w:rsidR="00E6628C">
          <w:rPr>
            <w:noProof/>
            <w:webHidden/>
          </w:rPr>
          <w:fldChar w:fldCharType="separate"/>
        </w:r>
        <w:r w:rsidR="00E6628C">
          <w:rPr>
            <w:noProof/>
            <w:webHidden/>
          </w:rPr>
          <w:t>50</w:t>
        </w:r>
        <w:r w:rsidR="00E6628C">
          <w:rPr>
            <w:noProof/>
            <w:webHidden/>
          </w:rPr>
          <w:fldChar w:fldCharType="end"/>
        </w:r>
      </w:hyperlink>
    </w:p>
    <w:p w14:paraId="622A64B4" w14:textId="38C3B8D1" w:rsidR="00E6628C" w:rsidRPr="00A25B9C" w:rsidRDefault="00C524D2">
      <w:pPr>
        <w:pStyle w:val="Obsah1"/>
        <w:tabs>
          <w:tab w:val="left" w:pos="720"/>
          <w:tab w:val="right" w:leader="dot" w:pos="8499"/>
        </w:tabs>
        <w:rPr>
          <w:rFonts w:ascii="Calibri" w:hAnsi="Calibri"/>
          <w:b w:val="0"/>
          <w:bCs w:val="0"/>
          <w:caps w:val="0"/>
          <w:noProof/>
          <w:sz w:val="22"/>
          <w:szCs w:val="22"/>
        </w:rPr>
      </w:pPr>
      <w:hyperlink w:anchor="_Toc509999078" w:history="1">
        <w:r w:rsidR="00E6628C" w:rsidRPr="00E37E61">
          <w:rPr>
            <w:rStyle w:val="Hypertextovodkaz"/>
            <w:noProof/>
          </w:rPr>
          <w:t>III.</w:t>
        </w:r>
        <w:r w:rsidR="00E6628C" w:rsidRPr="00A25B9C">
          <w:rPr>
            <w:rFonts w:ascii="Calibri" w:hAnsi="Calibri"/>
            <w:b w:val="0"/>
            <w:bCs w:val="0"/>
            <w:caps w:val="0"/>
            <w:noProof/>
            <w:sz w:val="22"/>
            <w:szCs w:val="22"/>
          </w:rPr>
          <w:tab/>
        </w:r>
        <w:r w:rsidR="00E6628C" w:rsidRPr="00E37E61">
          <w:rPr>
            <w:rStyle w:val="Hypertextovodkaz"/>
            <w:noProof/>
          </w:rPr>
          <w:t>Jazykový a stylistický rozbor</w:t>
        </w:r>
        <w:r w:rsidR="00E6628C">
          <w:rPr>
            <w:noProof/>
            <w:webHidden/>
          </w:rPr>
          <w:tab/>
        </w:r>
        <w:r w:rsidR="00E6628C">
          <w:rPr>
            <w:noProof/>
            <w:webHidden/>
          </w:rPr>
          <w:fldChar w:fldCharType="begin"/>
        </w:r>
        <w:r w:rsidR="00E6628C">
          <w:rPr>
            <w:noProof/>
            <w:webHidden/>
          </w:rPr>
          <w:instrText xml:space="preserve"> PAGEREF _Toc509999078 \h </w:instrText>
        </w:r>
        <w:r w:rsidR="00E6628C">
          <w:rPr>
            <w:noProof/>
            <w:webHidden/>
          </w:rPr>
        </w:r>
        <w:r w:rsidR="00E6628C">
          <w:rPr>
            <w:noProof/>
            <w:webHidden/>
          </w:rPr>
          <w:fldChar w:fldCharType="separate"/>
        </w:r>
        <w:r w:rsidR="00E6628C">
          <w:rPr>
            <w:noProof/>
            <w:webHidden/>
          </w:rPr>
          <w:t>52</w:t>
        </w:r>
        <w:r w:rsidR="00E6628C">
          <w:rPr>
            <w:noProof/>
            <w:webHidden/>
          </w:rPr>
          <w:fldChar w:fldCharType="end"/>
        </w:r>
      </w:hyperlink>
    </w:p>
    <w:p w14:paraId="0F6638B1" w14:textId="5683F7AD" w:rsidR="00E6628C" w:rsidRPr="00A25B9C" w:rsidRDefault="00C524D2">
      <w:pPr>
        <w:pStyle w:val="Obsah2"/>
        <w:tabs>
          <w:tab w:val="left" w:pos="720"/>
          <w:tab w:val="right" w:leader="dot" w:pos="8499"/>
        </w:tabs>
        <w:rPr>
          <w:rFonts w:ascii="Calibri" w:hAnsi="Calibri"/>
          <w:smallCaps w:val="0"/>
          <w:noProof/>
          <w:sz w:val="22"/>
          <w:szCs w:val="22"/>
        </w:rPr>
      </w:pPr>
      <w:hyperlink w:anchor="_Toc509999079" w:history="1">
        <w:r w:rsidR="00E6628C" w:rsidRPr="00E37E61">
          <w:rPr>
            <w:rStyle w:val="Hypertextovodkaz"/>
            <w:noProof/>
          </w:rPr>
          <w:t>3.1</w:t>
        </w:r>
        <w:r w:rsidR="00E6628C" w:rsidRPr="00A25B9C">
          <w:rPr>
            <w:rFonts w:ascii="Calibri" w:hAnsi="Calibri"/>
            <w:smallCaps w:val="0"/>
            <w:noProof/>
            <w:sz w:val="22"/>
            <w:szCs w:val="22"/>
          </w:rPr>
          <w:tab/>
        </w:r>
        <w:r w:rsidR="00E6628C" w:rsidRPr="00E37E61">
          <w:rPr>
            <w:rStyle w:val="Hypertextovodkaz"/>
            <w:noProof/>
          </w:rPr>
          <w:t>Dialekt</w:t>
        </w:r>
        <w:r w:rsidR="00E6628C">
          <w:rPr>
            <w:noProof/>
            <w:webHidden/>
          </w:rPr>
          <w:tab/>
        </w:r>
        <w:r w:rsidR="00E6628C">
          <w:rPr>
            <w:noProof/>
            <w:webHidden/>
          </w:rPr>
          <w:fldChar w:fldCharType="begin"/>
        </w:r>
        <w:r w:rsidR="00E6628C">
          <w:rPr>
            <w:noProof/>
            <w:webHidden/>
          </w:rPr>
          <w:instrText xml:space="preserve"> PAGEREF _Toc509999079 \h </w:instrText>
        </w:r>
        <w:r w:rsidR="00E6628C">
          <w:rPr>
            <w:noProof/>
            <w:webHidden/>
          </w:rPr>
        </w:r>
        <w:r w:rsidR="00E6628C">
          <w:rPr>
            <w:noProof/>
            <w:webHidden/>
          </w:rPr>
          <w:fldChar w:fldCharType="separate"/>
        </w:r>
        <w:r w:rsidR="00E6628C">
          <w:rPr>
            <w:noProof/>
            <w:webHidden/>
          </w:rPr>
          <w:t>52</w:t>
        </w:r>
        <w:r w:rsidR="00E6628C">
          <w:rPr>
            <w:noProof/>
            <w:webHidden/>
          </w:rPr>
          <w:fldChar w:fldCharType="end"/>
        </w:r>
      </w:hyperlink>
    </w:p>
    <w:p w14:paraId="5F9995F9" w14:textId="2787A761" w:rsidR="00E6628C" w:rsidRPr="00A25B9C" w:rsidRDefault="00C524D2">
      <w:pPr>
        <w:pStyle w:val="Obsah3"/>
        <w:tabs>
          <w:tab w:val="left" w:pos="1200"/>
          <w:tab w:val="right" w:leader="dot" w:pos="8499"/>
        </w:tabs>
        <w:rPr>
          <w:rFonts w:ascii="Calibri" w:hAnsi="Calibri"/>
          <w:i w:val="0"/>
          <w:iCs w:val="0"/>
          <w:noProof/>
          <w:sz w:val="22"/>
          <w:szCs w:val="22"/>
        </w:rPr>
      </w:pPr>
      <w:hyperlink w:anchor="_Toc509999080" w:history="1">
        <w:r w:rsidR="00E6628C" w:rsidRPr="00E37E61">
          <w:rPr>
            <w:rStyle w:val="Hypertextovodkaz"/>
            <w:noProof/>
          </w:rPr>
          <w:t>3.1.1</w:t>
        </w:r>
        <w:r w:rsidR="00E6628C" w:rsidRPr="00A25B9C">
          <w:rPr>
            <w:rFonts w:ascii="Calibri" w:hAnsi="Calibri"/>
            <w:i w:val="0"/>
            <w:iCs w:val="0"/>
            <w:noProof/>
            <w:sz w:val="22"/>
            <w:szCs w:val="22"/>
          </w:rPr>
          <w:tab/>
        </w:r>
        <w:r w:rsidR="00E6628C" w:rsidRPr="00E37E61">
          <w:rPr>
            <w:rStyle w:val="Hypertextovodkaz"/>
            <w:noProof/>
          </w:rPr>
          <w:t>Žánry zaznamenané nářečím</w:t>
        </w:r>
        <w:r w:rsidR="00E6628C">
          <w:rPr>
            <w:noProof/>
            <w:webHidden/>
          </w:rPr>
          <w:tab/>
        </w:r>
        <w:r w:rsidR="00E6628C">
          <w:rPr>
            <w:noProof/>
            <w:webHidden/>
          </w:rPr>
          <w:fldChar w:fldCharType="begin"/>
        </w:r>
        <w:r w:rsidR="00E6628C">
          <w:rPr>
            <w:noProof/>
            <w:webHidden/>
          </w:rPr>
          <w:instrText xml:space="preserve"> PAGEREF _Toc509999080 \h </w:instrText>
        </w:r>
        <w:r w:rsidR="00E6628C">
          <w:rPr>
            <w:noProof/>
            <w:webHidden/>
          </w:rPr>
        </w:r>
        <w:r w:rsidR="00E6628C">
          <w:rPr>
            <w:noProof/>
            <w:webHidden/>
          </w:rPr>
          <w:fldChar w:fldCharType="separate"/>
        </w:r>
        <w:r w:rsidR="00E6628C">
          <w:rPr>
            <w:noProof/>
            <w:webHidden/>
          </w:rPr>
          <w:t>53</w:t>
        </w:r>
        <w:r w:rsidR="00E6628C">
          <w:rPr>
            <w:noProof/>
            <w:webHidden/>
          </w:rPr>
          <w:fldChar w:fldCharType="end"/>
        </w:r>
      </w:hyperlink>
    </w:p>
    <w:p w14:paraId="221B49BA" w14:textId="54F7B462" w:rsidR="00E6628C" w:rsidRPr="00A25B9C" w:rsidRDefault="00C524D2">
      <w:pPr>
        <w:pStyle w:val="Obsah2"/>
        <w:tabs>
          <w:tab w:val="left" w:pos="720"/>
          <w:tab w:val="right" w:leader="dot" w:pos="8499"/>
        </w:tabs>
        <w:rPr>
          <w:rFonts w:ascii="Calibri" w:hAnsi="Calibri"/>
          <w:smallCaps w:val="0"/>
          <w:noProof/>
          <w:sz w:val="22"/>
          <w:szCs w:val="22"/>
        </w:rPr>
      </w:pPr>
      <w:hyperlink w:anchor="_Toc509999081" w:history="1">
        <w:r w:rsidR="00E6628C" w:rsidRPr="00E37E61">
          <w:rPr>
            <w:rStyle w:val="Hypertextovodkaz"/>
            <w:noProof/>
          </w:rPr>
          <w:t>3.2</w:t>
        </w:r>
        <w:r w:rsidR="00E6628C" w:rsidRPr="00A25B9C">
          <w:rPr>
            <w:rFonts w:ascii="Calibri" w:hAnsi="Calibri"/>
            <w:smallCaps w:val="0"/>
            <w:noProof/>
            <w:sz w:val="22"/>
            <w:szCs w:val="22"/>
          </w:rPr>
          <w:tab/>
        </w:r>
        <w:r w:rsidR="00E6628C" w:rsidRPr="00E37E61">
          <w:rPr>
            <w:rStyle w:val="Hypertextovodkaz"/>
            <w:noProof/>
          </w:rPr>
          <w:t>Slovní zásoba</w:t>
        </w:r>
        <w:r w:rsidR="00E6628C">
          <w:rPr>
            <w:noProof/>
            <w:webHidden/>
          </w:rPr>
          <w:tab/>
        </w:r>
        <w:r w:rsidR="00E6628C">
          <w:rPr>
            <w:noProof/>
            <w:webHidden/>
          </w:rPr>
          <w:fldChar w:fldCharType="begin"/>
        </w:r>
        <w:r w:rsidR="00E6628C">
          <w:rPr>
            <w:noProof/>
            <w:webHidden/>
          </w:rPr>
          <w:instrText xml:space="preserve"> PAGEREF _Toc509999081 \h </w:instrText>
        </w:r>
        <w:r w:rsidR="00E6628C">
          <w:rPr>
            <w:noProof/>
            <w:webHidden/>
          </w:rPr>
        </w:r>
        <w:r w:rsidR="00E6628C">
          <w:rPr>
            <w:noProof/>
            <w:webHidden/>
          </w:rPr>
          <w:fldChar w:fldCharType="separate"/>
        </w:r>
        <w:r w:rsidR="00E6628C">
          <w:rPr>
            <w:noProof/>
            <w:webHidden/>
          </w:rPr>
          <w:t>54</w:t>
        </w:r>
        <w:r w:rsidR="00E6628C">
          <w:rPr>
            <w:noProof/>
            <w:webHidden/>
          </w:rPr>
          <w:fldChar w:fldCharType="end"/>
        </w:r>
      </w:hyperlink>
    </w:p>
    <w:p w14:paraId="0BE81700" w14:textId="4EE773A0" w:rsidR="00E6628C" w:rsidRPr="00A25B9C" w:rsidRDefault="00C524D2">
      <w:pPr>
        <w:pStyle w:val="Obsah3"/>
        <w:tabs>
          <w:tab w:val="left" w:pos="1200"/>
          <w:tab w:val="right" w:leader="dot" w:pos="8499"/>
        </w:tabs>
        <w:rPr>
          <w:rFonts w:ascii="Calibri" w:hAnsi="Calibri"/>
          <w:i w:val="0"/>
          <w:iCs w:val="0"/>
          <w:noProof/>
          <w:sz w:val="22"/>
          <w:szCs w:val="22"/>
        </w:rPr>
      </w:pPr>
      <w:hyperlink w:anchor="_Toc509999082" w:history="1">
        <w:r w:rsidR="00E6628C" w:rsidRPr="00E37E61">
          <w:rPr>
            <w:rStyle w:val="Hypertextovodkaz"/>
            <w:noProof/>
          </w:rPr>
          <w:t>3.2.1</w:t>
        </w:r>
        <w:r w:rsidR="00E6628C" w:rsidRPr="00A25B9C">
          <w:rPr>
            <w:rFonts w:ascii="Calibri" w:hAnsi="Calibri"/>
            <w:i w:val="0"/>
            <w:iCs w:val="0"/>
            <w:noProof/>
            <w:sz w:val="22"/>
            <w:szCs w:val="22"/>
          </w:rPr>
          <w:tab/>
        </w:r>
        <w:r w:rsidR="00E6628C" w:rsidRPr="00E37E61">
          <w:rPr>
            <w:rStyle w:val="Hypertextovodkaz"/>
            <w:noProof/>
          </w:rPr>
          <w:t>Expresivita výrazů</w:t>
        </w:r>
        <w:r w:rsidR="00E6628C">
          <w:rPr>
            <w:noProof/>
            <w:webHidden/>
          </w:rPr>
          <w:tab/>
        </w:r>
        <w:r w:rsidR="00E6628C">
          <w:rPr>
            <w:noProof/>
            <w:webHidden/>
          </w:rPr>
          <w:fldChar w:fldCharType="begin"/>
        </w:r>
        <w:r w:rsidR="00E6628C">
          <w:rPr>
            <w:noProof/>
            <w:webHidden/>
          </w:rPr>
          <w:instrText xml:space="preserve"> PAGEREF _Toc509999082 \h </w:instrText>
        </w:r>
        <w:r w:rsidR="00E6628C">
          <w:rPr>
            <w:noProof/>
            <w:webHidden/>
          </w:rPr>
        </w:r>
        <w:r w:rsidR="00E6628C">
          <w:rPr>
            <w:noProof/>
            <w:webHidden/>
          </w:rPr>
          <w:fldChar w:fldCharType="separate"/>
        </w:r>
        <w:r w:rsidR="00E6628C">
          <w:rPr>
            <w:noProof/>
            <w:webHidden/>
          </w:rPr>
          <w:t>57</w:t>
        </w:r>
        <w:r w:rsidR="00E6628C">
          <w:rPr>
            <w:noProof/>
            <w:webHidden/>
          </w:rPr>
          <w:fldChar w:fldCharType="end"/>
        </w:r>
      </w:hyperlink>
    </w:p>
    <w:p w14:paraId="61C717D7" w14:textId="2BB5720D" w:rsidR="00E6628C" w:rsidRPr="00A25B9C" w:rsidRDefault="00C524D2">
      <w:pPr>
        <w:pStyle w:val="Obsah2"/>
        <w:tabs>
          <w:tab w:val="left" w:pos="720"/>
          <w:tab w:val="right" w:leader="dot" w:pos="8499"/>
        </w:tabs>
        <w:rPr>
          <w:rFonts w:ascii="Calibri" w:hAnsi="Calibri"/>
          <w:smallCaps w:val="0"/>
          <w:noProof/>
          <w:sz w:val="22"/>
          <w:szCs w:val="22"/>
        </w:rPr>
      </w:pPr>
      <w:hyperlink w:anchor="_Toc509999083" w:history="1">
        <w:r w:rsidR="00E6628C" w:rsidRPr="00E37E61">
          <w:rPr>
            <w:rStyle w:val="Hypertextovodkaz"/>
            <w:noProof/>
          </w:rPr>
          <w:t>3.3</w:t>
        </w:r>
        <w:r w:rsidR="00E6628C" w:rsidRPr="00A25B9C">
          <w:rPr>
            <w:rFonts w:ascii="Calibri" w:hAnsi="Calibri"/>
            <w:smallCaps w:val="0"/>
            <w:noProof/>
            <w:sz w:val="22"/>
            <w:szCs w:val="22"/>
          </w:rPr>
          <w:tab/>
        </w:r>
        <w:r w:rsidR="00E6628C" w:rsidRPr="00E37E61">
          <w:rPr>
            <w:rStyle w:val="Hypertextovodkaz"/>
            <w:noProof/>
          </w:rPr>
          <w:t>Pásmo postav a vypravěče</w:t>
        </w:r>
        <w:r w:rsidR="00E6628C">
          <w:rPr>
            <w:noProof/>
            <w:webHidden/>
          </w:rPr>
          <w:tab/>
        </w:r>
        <w:r w:rsidR="00E6628C">
          <w:rPr>
            <w:noProof/>
            <w:webHidden/>
          </w:rPr>
          <w:fldChar w:fldCharType="begin"/>
        </w:r>
        <w:r w:rsidR="00E6628C">
          <w:rPr>
            <w:noProof/>
            <w:webHidden/>
          </w:rPr>
          <w:instrText xml:space="preserve"> PAGEREF _Toc509999083 \h </w:instrText>
        </w:r>
        <w:r w:rsidR="00E6628C">
          <w:rPr>
            <w:noProof/>
            <w:webHidden/>
          </w:rPr>
        </w:r>
        <w:r w:rsidR="00E6628C">
          <w:rPr>
            <w:noProof/>
            <w:webHidden/>
          </w:rPr>
          <w:fldChar w:fldCharType="separate"/>
        </w:r>
        <w:r w:rsidR="00E6628C">
          <w:rPr>
            <w:noProof/>
            <w:webHidden/>
          </w:rPr>
          <w:t>58</w:t>
        </w:r>
        <w:r w:rsidR="00E6628C">
          <w:rPr>
            <w:noProof/>
            <w:webHidden/>
          </w:rPr>
          <w:fldChar w:fldCharType="end"/>
        </w:r>
      </w:hyperlink>
    </w:p>
    <w:p w14:paraId="2DEA7FD4" w14:textId="54A82C34" w:rsidR="00E6628C" w:rsidRPr="00A25B9C" w:rsidRDefault="00C524D2">
      <w:pPr>
        <w:pStyle w:val="Obsah2"/>
        <w:tabs>
          <w:tab w:val="left" w:pos="720"/>
          <w:tab w:val="right" w:leader="dot" w:pos="8499"/>
        </w:tabs>
        <w:rPr>
          <w:rFonts w:ascii="Calibri" w:hAnsi="Calibri"/>
          <w:smallCaps w:val="0"/>
          <w:noProof/>
          <w:sz w:val="22"/>
          <w:szCs w:val="22"/>
        </w:rPr>
      </w:pPr>
      <w:hyperlink w:anchor="_Toc509999084" w:history="1">
        <w:r w:rsidR="00E6628C" w:rsidRPr="00E37E61">
          <w:rPr>
            <w:rStyle w:val="Hypertextovodkaz"/>
            <w:noProof/>
          </w:rPr>
          <w:t>3.4</w:t>
        </w:r>
        <w:r w:rsidR="00E6628C" w:rsidRPr="00A25B9C">
          <w:rPr>
            <w:rFonts w:ascii="Calibri" w:hAnsi="Calibri"/>
            <w:smallCaps w:val="0"/>
            <w:noProof/>
            <w:sz w:val="22"/>
            <w:szCs w:val="22"/>
          </w:rPr>
          <w:tab/>
        </w:r>
        <w:r w:rsidR="00E6628C" w:rsidRPr="00E37E61">
          <w:rPr>
            <w:rStyle w:val="Hypertextovodkaz"/>
            <w:noProof/>
          </w:rPr>
          <w:t>Tropy a figury</w:t>
        </w:r>
        <w:r w:rsidR="00E6628C">
          <w:rPr>
            <w:noProof/>
            <w:webHidden/>
          </w:rPr>
          <w:tab/>
        </w:r>
        <w:r w:rsidR="00E6628C">
          <w:rPr>
            <w:noProof/>
            <w:webHidden/>
          </w:rPr>
          <w:fldChar w:fldCharType="begin"/>
        </w:r>
        <w:r w:rsidR="00E6628C">
          <w:rPr>
            <w:noProof/>
            <w:webHidden/>
          </w:rPr>
          <w:instrText xml:space="preserve"> PAGEREF _Toc509999084 \h </w:instrText>
        </w:r>
        <w:r w:rsidR="00E6628C">
          <w:rPr>
            <w:noProof/>
            <w:webHidden/>
          </w:rPr>
        </w:r>
        <w:r w:rsidR="00E6628C">
          <w:rPr>
            <w:noProof/>
            <w:webHidden/>
          </w:rPr>
          <w:fldChar w:fldCharType="separate"/>
        </w:r>
        <w:r w:rsidR="00E6628C">
          <w:rPr>
            <w:noProof/>
            <w:webHidden/>
          </w:rPr>
          <w:t>60</w:t>
        </w:r>
        <w:r w:rsidR="00E6628C">
          <w:rPr>
            <w:noProof/>
            <w:webHidden/>
          </w:rPr>
          <w:fldChar w:fldCharType="end"/>
        </w:r>
      </w:hyperlink>
    </w:p>
    <w:p w14:paraId="1836B100" w14:textId="6DFD09B0" w:rsidR="00E6628C" w:rsidRPr="00A25B9C" w:rsidRDefault="00C524D2">
      <w:pPr>
        <w:pStyle w:val="Obsah2"/>
        <w:tabs>
          <w:tab w:val="left" w:pos="720"/>
          <w:tab w:val="right" w:leader="dot" w:pos="8499"/>
        </w:tabs>
        <w:rPr>
          <w:rFonts w:ascii="Calibri" w:hAnsi="Calibri"/>
          <w:smallCaps w:val="0"/>
          <w:noProof/>
          <w:sz w:val="22"/>
          <w:szCs w:val="22"/>
        </w:rPr>
      </w:pPr>
      <w:hyperlink w:anchor="_Toc509999085" w:history="1">
        <w:r w:rsidR="00E6628C" w:rsidRPr="00E37E61">
          <w:rPr>
            <w:rStyle w:val="Hypertextovodkaz"/>
            <w:noProof/>
          </w:rPr>
          <w:t>3.5</w:t>
        </w:r>
        <w:r w:rsidR="00E6628C" w:rsidRPr="00A25B9C">
          <w:rPr>
            <w:rFonts w:ascii="Calibri" w:hAnsi="Calibri"/>
            <w:smallCaps w:val="0"/>
            <w:noProof/>
            <w:sz w:val="22"/>
            <w:szCs w:val="22"/>
          </w:rPr>
          <w:tab/>
        </w:r>
        <w:r w:rsidR="00E6628C" w:rsidRPr="00E37E61">
          <w:rPr>
            <w:rStyle w:val="Hypertextovodkaz"/>
            <w:noProof/>
          </w:rPr>
          <w:t>Kompozice</w:t>
        </w:r>
        <w:r w:rsidR="00E6628C">
          <w:rPr>
            <w:noProof/>
            <w:webHidden/>
          </w:rPr>
          <w:tab/>
        </w:r>
        <w:r w:rsidR="00E6628C">
          <w:rPr>
            <w:noProof/>
            <w:webHidden/>
          </w:rPr>
          <w:fldChar w:fldCharType="begin"/>
        </w:r>
        <w:r w:rsidR="00E6628C">
          <w:rPr>
            <w:noProof/>
            <w:webHidden/>
          </w:rPr>
          <w:instrText xml:space="preserve"> PAGEREF _Toc509999085 \h </w:instrText>
        </w:r>
        <w:r w:rsidR="00E6628C">
          <w:rPr>
            <w:noProof/>
            <w:webHidden/>
          </w:rPr>
        </w:r>
        <w:r w:rsidR="00E6628C">
          <w:rPr>
            <w:noProof/>
            <w:webHidden/>
          </w:rPr>
          <w:fldChar w:fldCharType="separate"/>
        </w:r>
        <w:r w:rsidR="00E6628C">
          <w:rPr>
            <w:noProof/>
            <w:webHidden/>
          </w:rPr>
          <w:t>63</w:t>
        </w:r>
        <w:r w:rsidR="00E6628C">
          <w:rPr>
            <w:noProof/>
            <w:webHidden/>
          </w:rPr>
          <w:fldChar w:fldCharType="end"/>
        </w:r>
      </w:hyperlink>
    </w:p>
    <w:p w14:paraId="0530FD55" w14:textId="2238C02E" w:rsidR="00E6628C" w:rsidRPr="00A25B9C" w:rsidRDefault="00C524D2">
      <w:pPr>
        <w:pStyle w:val="Obsah2"/>
        <w:tabs>
          <w:tab w:val="left" w:pos="720"/>
          <w:tab w:val="right" w:leader="dot" w:pos="8499"/>
        </w:tabs>
        <w:rPr>
          <w:rFonts w:ascii="Calibri" w:hAnsi="Calibri"/>
          <w:smallCaps w:val="0"/>
          <w:noProof/>
          <w:sz w:val="22"/>
          <w:szCs w:val="22"/>
        </w:rPr>
      </w:pPr>
      <w:hyperlink w:anchor="_Toc509999086" w:history="1">
        <w:r w:rsidR="00E6628C" w:rsidRPr="00E37E61">
          <w:rPr>
            <w:rStyle w:val="Hypertextovodkaz"/>
            <w:noProof/>
          </w:rPr>
          <w:t>3.6</w:t>
        </w:r>
        <w:r w:rsidR="00E6628C" w:rsidRPr="00A25B9C">
          <w:rPr>
            <w:rFonts w:ascii="Calibri" w:hAnsi="Calibri"/>
            <w:smallCaps w:val="0"/>
            <w:noProof/>
            <w:sz w:val="22"/>
            <w:szCs w:val="22"/>
          </w:rPr>
          <w:tab/>
        </w:r>
        <w:r w:rsidR="00E6628C" w:rsidRPr="00E37E61">
          <w:rPr>
            <w:rStyle w:val="Hypertextovodkaz"/>
            <w:noProof/>
          </w:rPr>
          <w:t>Témata a motivy</w:t>
        </w:r>
        <w:r w:rsidR="00E6628C">
          <w:rPr>
            <w:noProof/>
            <w:webHidden/>
          </w:rPr>
          <w:tab/>
        </w:r>
        <w:r w:rsidR="00E6628C">
          <w:rPr>
            <w:noProof/>
            <w:webHidden/>
          </w:rPr>
          <w:fldChar w:fldCharType="begin"/>
        </w:r>
        <w:r w:rsidR="00E6628C">
          <w:rPr>
            <w:noProof/>
            <w:webHidden/>
          </w:rPr>
          <w:instrText xml:space="preserve"> PAGEREF _Toc509999086 \h </w:instrText>
        </w:r>
        <w:r w:rsidR="00E6628C">
          <w:rPr>
            <w:noProof/>
            <w:webHidden/>
          </w:rPr>
        </w:r>
        <w:r w:rsidR="00E6628C">
          <w:rPr>
            <w:noProof/>
            <w:webHidden/>
          </w:rPr>
          <w:fldChar w:fldCharType="separate"/>
        </w:r>
        <w:r w:rsidR="00E6628C">
          <w:rPr>
            <w:noProof/>
            <w:webHidden/>
          </w:rPr>
          <w:t>64</w:t>
        </w:r>
        <w:r w:rsidR="00E6628C">
          <w:rPr>
            <w:noProof/>
            <w:webHidden/>
          </w:rPr>
          <w:fldChar w:fldCharType="end"/>
        </w:r>
      </w:hyperlink>
    </w:p>
    <w:p w14:paraId="43735F6D" w14:textId="6E8E99C1" w:rsidR="00E6628C" w:rsidRDefault="00C524D2">
      <w:pPr>
        <w:pStyle w:val="Obsah2"/>
        <w:tabs>
          <w:tab w:val="left" w:pos="720"/>
          <w:tab w:val="right" w:leader="dot" w:pos="8499"/>
        </w:tabs>
        <w:rPr>
          <w:rStyle w:val="Hypertextovodkaz"/>
          <w:noProof/>
        </w:rPr>
      </w:pPr>
      <w:hyperlink w:anchor="_Toc509999087" w:history="1">
        <w:r w:rsidR="00E6628C" w:rsidRPr="00E37E61">
          <w:rPr>
            <w:rStyle w:val="Hypertextovodkaz"/>
            <w:noProof/>
          </w:rPr>
          <w:t>3.7</w:t>
        </w:r>
        <w:r w:rsidR="00E6628C" w:rsidRPr="00A25B9C">
          <w:rPr>
            <w:rFonts w:ascii="Calibri" w:hAnsi="Calibri"/>
            <w:smallCaps w:val="0"/>
            <w:noProof/>
            <w:sz w:val="22"/>
            <w:szCs w:val="22"/>
          </w:rPr>
          <w:tab/>
        </w:r>
        <w:r w:rsidR="00E6628C" w:rsidRPr="00E37E61">
          <w:rPr>
            <w:rStyle w:val="Hypertextovodkaz"/>
            <w:noProof/>
          </w:rPr>
          <w:t>Projevy dalších funkčních stylů</w:t>
        </w:r>
        <w:r w:rsidR="00E6628C">
          <w:rPr>
            <w:noProof/>
            <w:webHidden/>
          </w:rPr>
          <w:tab/>
        </w:r>
        <w:r w:rsidR="00E6628C">
          <w:rPr>
            <w:noProof/>
            <w:webHidden/>
          </w:rPr>
          <w:fldChar w:fldCharType="begin"/>
        </w:r>
        <w:r w:rsidR="00E6628C">
          <w:rPr>
            <w:noProof/>
            <w:webHidden/>
          </w:rPr>
          <w:instrText xml:space="preserve"> PAGEREF _Toc509999087 \h </w:instrText>
        </w:r>
        <w:r w:rsidR="00E6628C">
          <w:rPr>
            <w:noProof/>
            <w:webHidden/>
          </w:rPr>
        </w:r>
        <w:r w:rsidR="00E6628C">
          <w:rPr>
            <w:noProof/>
            <w:webHidden/>
          </w:rPr>
          <w:fldChar w:fldCharType="separate"/>
        </w:r>
        <w:r w:rsidR="00E6628C">
          <w:rPr>
            <w:noProof/>
            <w:webHidden/>
          </w:rPr>
          <w:t>66</w:t>
        </w:r>
        <w:r w:rsidR="00E6628C">
          <w:rPr>
            <w:noProof/>
            <w:webHidden/>
          </w:rPr>
          <w:fldChar w:fldCharType="end"/>
        </w:r>
      </w:hyperlink>
    </w:p>
    <w:p w14:paraId="6FAD7E17" w14:textId="77777777" w:rsidR="00E6628C" w:rsidRPr="00A25B9C" w:rsidRDefault="00E6628C" w:rsidP="00E6628C">
      <w:pPr>
        <w:rPr>
          <w:sz w:val="10"/>
          <w:szCs w:val="10"/>
        </w:rPr>
      </w:pPr>
    </w:p>
    <w:p w14:paraId="3C209F41" w14:textId="43D96110" w:rsidR="00E6628C" w:rsidRPr="00A25B9C" w:rsidRDefault="00C524D2" w:rsidP="00E6628C">
      <w:pPr>
        <w:pStyle w:val="Obsah2"/>
        <w:tabs>
          <w:tab w:val="right" w:leader="dot" w:pos="8499"/>
        </w:tabs>
        <w:ind w:left="0"/>
        <w:rPr>
          <w:rFonts w:ascii="Calibri" w:hAnsi="Calibri"/>
          <w:smallCaps w:val="0"/>
          <w:noProof/>
          <w:sz w:val="22"/>
          <w:szCs w:val="22"/>
        </w:rPr>
      </w:pPr>
      <w:hyperlink w:anchor="_Toc509999088" w:history="1">
        <w:r w:rsidR="00E6628C" w:rsidRPr="00E6628C">
          <w:rPr>
            <w:rStyle w:val="Hypertextovodkaz"/>
            <w:b/>
            <w:noProof/>
            <w:sz w:val="22"/>
            <w:szCs w:val="22"/>
          </w:rPr>
          <w:t>Závěr</w:t>
        </w:r>
        <w:r w:rsidR="00E6628C">
          <w:rPr>
            <w:noProof/>
            <w:webHidden/>
          </w:rPr>
          <w:tab/>
        </w:r>
        <w:r w:rsidR="00E6628C">
          <w:rPr>
            <w:noProof/>
            <w:webHidden/>
          </w:rPr>
          <w:fldChar w:fldCharType="begin"/>
        </w:r>
        <w:r w:rsidR="00E6628C">
          <w:rPr>
            <w:noProof/>
            <w:webHidden/>
          </w:rPr>
          <w:instrText xml:space="preserve"> PAGEREF _Toc509999088 \h </w:instrText>
        </w:r>
        <w:r w:rsidR="00E6628C">
          <w:rPr>
            <w:noProof/>
            <w:webHidden/>
          </w:rPr>
        </w:r>
        <w:r w:rsidR="00E6628C">
          <w:rPr>
            <w:noProof/>
            <w:webHidden/>
          </w:rPr>
          <w:fldChar w:fldCharType="separate"/>
        </w:r>
        <w:r w:rsidR="00E6628C">
          <w:rPr>
            <w:noProof/>
            <w:webHidden/>
          </w:rPr>
          <w:t>70</w:t>
        </w:r>
        <w:r w:rsidR="00E6628C">
          <w:rPr>
            <w:noProof/>
            <w:webHidden/>
          </w:rPr>
          <w:fldChar w:fldCharType="end"/>
        </w:r>
      </w:hyperlink>
    </w:p>
    <w:p w14:paraId="4A8A6577" w14:textId="2E0171A5" w:rsidR="00E6628C" w:rsidRPr="00A25B9C" w:rsidRDefault="00C524D2">
      <w:pPr>
        <w:pStyle w:val="Obsah2"/>
        <w:tabs>
          <w:tab w:val="right" w:leader="dot" w:pos="8499"/>
        </w:tabs>
        <w:rPr>
          <w:rFonts w:ascii="Calibri" w:hAnsi="Calibri"/>
          <w:smallCaps w:val="0"/>
          <w:noProof/>
          <w:sz w:val="22"/>
          <w:szCs w:val="22"/>
        </w:rPr>
      </w:pPr>
      <w:hyperlink w:anchor="_Toc509999089" w:history="1">
        <w:r w:rsidR="00E6628C" w:rsidRPr="00E37E61">
          <w:rPr>
            <w:rStyle w:val="Hypertextovodkaz"/>
            <w:noProof/>
          </w:rPr>
          <w:t>Primární literatura</w:t>
        </w:r>
        <w:r w:rsidR="00E6628C">
          <w:rPr>
            <w:noProof/>
            <w:webHidden/>
          </w:rPr>
          <w:tab/>
        </w:r>
        <w:r w:rsidR="00E6628C">
          <w:rPr>
            <w:noProof/>
            <w:webHidden/>
          </w:rPr>
          <w:fldChar w:fldCharType="begin"/>
        </w:r>
        <w:r w:rsidR="00E6628C">
          <w:rPr>
            <w:noProof/>
            <w:webHidden/>
          </w:rPr>
          <w:instrText xml:space="preserve"> PAGEREF _Toc509999089 \h </w:instrText>
        </w:r>
        <w:r w:rsidR="00E6628C">
          <w:rPr>
            <w:noProof/>
            <w:webHidden/>
          </w:rPr>
        </w:r>
        <w:r w:rsidR="00E6628C">
          <w:rPr>
            <w:noProof/>
            <w:webHidden/>
          </w:rPr>
          <w:fldChar w:fldCharType="separate"/>
        </w:r>
        <w:r w:rsidR="00E6628C">
          <w:rPr>
            <w:noProof/>
            <w:webHidden/>
          </w:rPr>
          <w:t>72</w:t>
        </w:r>
        <w:r w:rsidR="00E6628C">
          <w:rPr>
            <w:noProof/>
            <w:webHidden/>
          </w:rPr>
          <w:fldChar w:fldCharType="end"/>
        </w:r>
      </w:hyperlink>
    </w:p>
    <w:p w14:paraId="3A6372CD" w14:textId="6DCB37A8" w:rsidR="00E6628C" w:rsidRDefault="00C524D2">
      <w:pPr>
        <w:pStyle w:val="Obsah2"/>
        <w:tabs>
          <w:tab w:val="right" w:leader="dot" w:pos="8499"/>
        </w:tabs>
        <w:rPr>
          <w:rStyle w:val="Hypertextovodkaz"/>
          <w:noProof/>
        </w:rPr>
      </w:pPr>
      <w:hyperlink w:anchor="_Toc509999090" w:history="1">
        <w:r w:rsidR="00E6628C" w:rsidRPr="00E37E61">
          <w:rPr>
            <w:rStyle w:val="Hypertextovodkaz"/>
            <w:noProof/>
          </w:rPr>
          <w:t>Sekundární literatura</w:t>
        </w:r>
        <w:r w:rsidR="00E6628C">
          <w:rPr>
            <w:noProof/>
            <w:webHidden/>
          </w:rPr>
          <w:tab/>
        </w:r>
        <w:r w:rsidR="00E6628C">
          <w:rPr>
            <w:noProof/>
            <w:webHidden/>
          </w:rPr>
          <w:fldChar w:fldCharType="begin"/>
        </w:r>
        <w:r w:rsidR="00E6628C">
          <w:rPr>
            <w:noProof/>
            <w:webHidden/>
          </w:rPr>
          <w:instrText xml:space="preserve"> PAGEREF _Toc509999090 \h </w:instrText>
        </w:r>
        <w:r w:rsidR="00E6628C">
          <w:rPr>
            <w:noProof/>
            <w:webHidden/>
          </w:rPr>
        </w:r>
        <w:r w:rsidR="00E6628C">
          <w:rPr>
            <w:noProof/>
            <w:webHidden/>
          </w:rPr>
          <w:fldChar w:fldCharType="separate"/>
        </w:r>
        <w:r w:rsidR="00E6628C">
          <w:rPr>
            <w:noProof/>
            <w:webHidden/>
          </w:rPr>
          <w:t>72</w:t>
        </w:r>
        <w:r w:rsidR="00E6628C">
          <w:rPr>
            <w:noProof/>
            <w:webHidden/>
          </w:rPr>
          <w:fldChar w:fldCharType="end"/>
        </w:r>
      </w:hyperlink>
    </w:p>
    <w:p w14:paraId="28231940" w14:textId="3A9E28EF" w:rsidR="00E6628C" w:rsidRPr="00A25B9C" w:rsidRDefault="00E6628C" w:rsidP="00E6628C">
      <w:pPr>
        <w:ind w:firstLine="240"/>
        <w:rPr>
          <w:sz w:val="20"/>
          <w:szCs w:val="20"/>
        </w:rPr>
      </w:pPr>
      <w:r w:rsidRPr="00A25B9C">
        <w:rPr>
          <w:sz w:val="18"/>
          <w:szCs w:val="18"/>
        </w:rPr>
        <w:t>INTERNETOVÉ ZDROJE………………………………………………………………………….……………..</w:t>
      </w:r>
      <w:r w:rsidRPr="00A25B9C">
        <w:rPr>
          <w:sz w:val="20"/>
          <w:szCs w:val="20"/>
        </w:rPr>
        <w:t>73</w:t>
      </w:r>
    </w:p>
    <w:p w14:paraId="72A00A8C" w14:textId="1D803893" w:rsidR="00002315" w:rsidRPr="00523142" w:rsidRDefault="00EA5186" w:rsidP="00BE376C">
      <w:pPr>
        <w:pStyle w:val="Obsah2"/>
        <w:tabs>
          <w:tab w:val="right" w:leader="dot" w:pos="8499"/>
        </w:tabs>
      </w:pPr>
      <w:r>
        <w:rPr>
          <w:b/>
          <w:bCs/>
        </w:rPr>
        <w:fldChar w:fldCharType="end"/>
      </w:r>
    </w:p>
    <w:p w14:paraId="1B6EC61F" w14:textId="661CB75B" w:rsidR="00080D5D" w:rsidRDefault="005343B1" w:rsidP="00080D5D">
      <w:pPr>
        <w:pStyle w:val="Nadpis1rovn"/>
      </w:pPr>
      <w:bookmarkStart w:id="1" w:name="_Toc72051233"/>
      <w:bookmarkStart w:id="2" w:name="_Toc72051293"/>
      <w:bookmarkStart w:id="3" w:name="_Toc72053806"/>
      <w:bookmarkStart w:id="4" w:name="_Toc72054257"/>
      <w:bookmarkStart w:id="5" w:name="_Toc72054328"/>
      <w:bookmarkStart w:id="6" w:name="_Toc72123661"/>
      <w:bookmarkStart w:id="7" w:name="_Toc508739918"/>
      <w:bookmarkStart w:id="8" w:name="_Toc508906256"/>
      <w:r>
        <w:br w:type="page"/>
      </w:r>
      <w:bookmarkStart w:id="9" w:name="_Toc509999056"/>
      <w:r w:rsidR="00002315" w:rsidRPr="00523142">
        <w:lastRenderedPageBreak/>
        <w:t>Úvod</w:t>
      </w:r>
      <w:bookmarkEnd w:id="1"/>
      <w:bookmarkEnd w:id="2"/>
      <w:bookmarkEnd w:id="3"/>
      <w:bookmarkEnd w:id="4"/>
      <w:bookmarkEnd w:id="5"/>
      <w:bookmarkEnd w:id="6"/>
      <w:bookmarkEnd w:id="7"/>
      <w:bookmarkEnd w:id="8"/>
      <w:bookmarkEnd w:id="9"/>
    </w:p>
    <w:p w14:paraId="03B35042" w14:textId="52D67827" w:rsidR="00080D5D" w:rsidRPr="00080D5D" w:rsidRDefault="00080D5D" w:rsidP="00080D5D">
      <w:pPr>
        <w:spacing w:line="360" w:lineRule="auto"/>
        <w:ind w:firstLine="360"/>
        <w:jc w:val="both"/>
      </w:pPr>
      <w:r>
        <w:t>Slo</w:t>
      </w:r>
      <w:r w:rsidRPr="00080D5D">
        <w:t xml:space="preserve">vácko bývá v našem povědomí často spojováno s představou prosluněné radostné krajiny, krajiny veselých, bezstarostných lidí. Přispěly k tomu mimovolně i svérázné lidové tradice, které se nikde jinde v našich zemích nedochovaly v tak bezprostřední, vitální podobě </w:t>
      </w:r>
      <w:r w:rsidR="00D12840">
        <w:t xml:space="preserve">až </w:t>
      </w:r>
      <w:r w:rsidRPr="00080D5D">
        <w:t xml:space="preserve">do současnosti, jako zde. Ke spisovatelům píšícím o tomto kraji patří i František Zýbal. Vnorovský rodák, kněz a učitel. </w:t>
      </w:r>
    </w:p>
    <w:p w14:paraId="111AAD6A" w14:textId="77777777" w:rsidR="00080D5D" w:rsidRPr="00080D5D" w:rsidRDefault="00080D5D" w:rsidP="00080D5D">
      <w:pPr>
        <w:spacing w:line="360" w:lineRule="auto"/>
        <w:ind w:firstLine="360"/>
        <w:jc w:val="both"/>
      </w:pPr>
      <w:r w:rsidRPr="00080D5D">
        <w:t>Když Františka Zýbala povolání natrvalo odvedlo ze Slovácka a povinnosti mu nedovolily častější návštěvy, vracel se do svého rodného kraje alespoň ve vzpomínkách. V době vzniku Zýbalova díla nebyly Vnorovy po stránce nářeční a národopisné zasaženy postupující moderní civilizací, tiskem a kulturou, takže městečko žilo pravým životem slováckého venkova na přelomu 19. a 20. století.</w:t>
      </w:r>
    </w:p>
    <w:p w14:paraId="477B6488" w14:textId="10C7F460" w:rsidR="00080D5D" w:rsidRPr="00080D5D" w:rsidRDefault="00080D5D" w:rsidP="00080D5D">
      <w:pPr>
        <w:spacing w:line="360" w:lineRule="auto"/>
        <w:ind w:firstLine="360"/>
        <w:jc w:val="both"/>
      </w:pPr>
      <w:r w:rsidRPr="00080D5D">
        <w:t xml:space="preserve">Zýbalovo literární dílo není rozsáhlé. Vedle dvou svazků veršů je jeho prozaická tvorba shrnuta do čtyř útlých povídkových souborů humoristického zabarvení. Ve své práci vycházím ze tří z nich, konkrétně z </w:t>
      </w:r>
      <w:r w:rsidRPr="004507C6">
        <w:rPr>
          <w:i/>
        </w:rPr>
        <w:t>Malované mládeže</w:t>
      </w:r>
      <w:r w:rsidRPr="00080D5D">
        <w:t xml:space="preserve">, </w:t>
      </w:r>
      <w:r w:rsidRPr="004507C6">
        <w:rPr>
          <w:i/>
        </w:rPr>
        <w:t>Slováckých povídek a humoresek</w:t>
      </w:r>
      <w:r w:rsidRPr="00080D5D">
        <w:t xml:space="preserve"> a </w:t>
      </w:r>
      <w:r w:rsidRPr="004507C6">
        <w:rPr>
          <w:i/>
        </w:rPr>
        <w:t>Strýčka Plevy</w:t>
      </w:r>
      <w:r w:rsidRPr="00080D5D">
        <w:t xml:space="preserve">. Vynechala jsem Zýbalovu prozaickou prvotinu s titulem </w:t>
      </w:r>
      <w:r w:rsidRPr="004507C6">
        <w:rPr>
          <w:i/>
        </w:rPr>
        <w:t>Kde réva zraje a kde se zpívá</w:t>
      </w:r>
      <w:r w:rsidRPr="00080D5D">
        <w:t>, neboť se z dalšího Zýbalova díla vymyká</w:t>
      </w:r>
      <w:r w:rsidR="001F0C46">
        <w:t xml:space="preserve"> (</w:t>
      </w:r>
      <w:r w:rsidR="004507C6">
        <w:t xml:space="preserve">mimo několika povídek </w:t>
      </w:r>
      <w:r w:rsidR="003C198E">
        <w:t xml:space="preserve">je </w:t>
      </w:r>
      <w:r w:rsidR="007A038A">
        <w:t>koncipována především jako soubor</w:t>
      </w:r>
      <w:r w:rsidR="004507C6">
        <w:t xml:space="preserve"> slováck</w:t>
      </w:r>
      <w:r w:rsidR="007A038A">
        <w:t>ých</w:t>
      </w:r>
      <w:r w:rsidR="004507C6">
        <w:t xml:space="preserve"> pohád</w:t>
      </w:r>
      <w:r w:rsidR="007A038A">
        <w:t>e</w:t>
      </w:r>
      <w:r w:rsidR="004507C6">
        <w:t>k a pověst</w:t>
      </w:r>
      <w:r w:rsidR="007A038A">
        <w:t>í</w:t>
      </w:r>
      <w:r w:rsidR="001F0C46">
        <w:t>)</w:t>
      </w:r>
      <w:r w:rsidRPr="00080D5D">
        <w:t>.</w:t>
      </w:r>
    </w:p>
    <w:p w14:paraId="63CC8D42" w14:textId="2F9F2CEC" w:rsidR="00080D5D" w:rsidRPr="00080D5D" w:rsidRDefault="00080D5D" w:rsidP="00080D5D">
      <w:pPr>
        <w:spacing w:line="360" w:lineRule="auto"/>
        <w:ind w:firstLine="360"/>
        <w:jc w:val="both"/>
      </w:pPr>
      <w:r w:rsidRPr="00080D5D">
        <w:t xml:space="preserve">Bakalářská práce je </w:t>
      </w:r>
      <w:r w:rsidR="00D22583">
        <w:t>zaměřena na autora, který je těsně spjat s</w:t>
      </w:r>
      <w:r w:rsidR="006F3B65">
        <w:t>e slováckým</w:t>
      </w:r>
      <w:r w:rsidR="00D22583">
        <w:t xml:space="preserve"> regionem</w:t>
      </w:r>
      <w:r w:rsidRPr="00080D5D">
        <w:t xml:space="preserve">. Svou prací bych chtěla na tohoto autora upozornit, </w:t>
      </w:r>
      <w:r w:rsidR="00FF0564">
        <w:t xml:space="preserve">protože není celorepublikově znám, a </w:t>
      </w:r>
      <w:r w:rsidR="00ED558F">
        <w:t>z toho důvodu</w:t>
      </w:r>
      <w:r w:rsidRPr="00080D5D">
        <w:t xml:space="preserve"> je většinou čtenářů i literárních vědců opomíjen. Téma práce jsem si vybrala především kvůli své rodné obci a kraji, k nimž chovám silný citový vztah, a taktéž proto, že Zýbalovy práce jsou mi známé již od dětství.</w:t>
      </w:r>
    </w:p>
    <w:p w14:paraId="39540906" w14:textId="092B10D3" w:rsidR="00080D5D" w:rsidRPr="00080D5D" w:rsidRDefault="00080D5D" w:rsidP="00080D5D">
      <w:pPr>
        <w:pStyle w:val="Standard"/>
        <w:spacing w:line="360" w:lineRule="auto"/>
        <w:ind w:firstLine="360"/>
        <w:jc w:val="both"/>
        <w:rPr>
          <w:rFonts w:cs="Times New Roman"/>
        </w:rPr>
      </w:pPr>
      <w:r w:rsidRPr="00080D5D">
        <w:rPr>
          <w:rFonts w:cs="Times New Roman"/>
        </w:rPr>
        <w:t xml:space="preserve">Práce je rozdělena na tři hlavní kapitoly, které jsou </w:t>
      </w:r>
      <w:r w:rsidR="0074626A">
        <w:rPr>
          <w:rFonts w:cs="Times New Roman"/>
        </w:rPr>
        <w:t xml:space="preserve">dále </w:t>
      </w:r>
      <w:r w:rsidRPr="00080D5D">
        <w:rPr>
          <w:rFonts w:cs="Times New Roman"/>
        </w:rPr>
        <w:t xml:space="preserve">rozvedeny do </w:t>
      </w:r>
      <w:r w:rsidR="0074626A">
        <w:rPr>
          <w:rFonts w:cs="Times New Roman"/>
        </w:rPr>
        <w:t xml:space="preserve">jednotlivých </w:t>
      </w:r>
      <w:r w:rsidRPr="00080D5D">
        <w:rPr>
          <w:rFonts w:cs="Times New Roman"/>
        </w:rPr>
        <w:t>podkapitol. Abychom mohli pochopit a následně zkoumat jazyk a styl literárního díla Františka Zýbala, nejprve seznamuji se základní teorií týkající se studia jazyka a</w:t>
      </w:r>
      <w:r w:rsidR="00E217C4">
        <w:rPr>
          <w:rFonts w:cs="Times New Roman"/>
        </w:rPr>
        <w:t> </w:t>
      </w:r>
      <w:r w:rsidRPr="00080D5D">
        <w:rPr>
          <w:rFonts w:cs="Times New Roman"/>
        </w:rPr>
        <w:t>stylistiky. V této kapitole pracuji především s pojmy styl a jazyk. Zaměřuji se i na to, co stylistika fakticky zkoumá. Podrobněji rozebírám styl prostěsdělovací a styl umělecký, neboť právě</w:t>
      </w:r>
      <w:r w:rsidR="00A66743">
        <w:rPr>
          <w:rFonts w:cs="Times New Roman"/>
        </w:rPr>
        <w:t xml:space="preserve"> prvky těchto stylů Zýbalovy texty nejvíce uplatňují</w:t>
      </w:r>
      <w:r w:rsidRPr="00080D5D">
        <w:rPr>
          <w:rFonts w:cs="Times New Roman"/>
        </w:rPr>
        <w:t xml:space="preserve">. Z teorie lingvistiky vysvětluji především funkci jazyka a jeho dělení. Zaměřuji se i na jednotlivé útvary českého jazyka, a to především na dialekt, konkrétněji na dialekt východomoravský, neboť ten je pro Zýbalovu prózu signifikantní. </w:t>
      </w:r>
      <w:r w:rsidR="0074626A">
        <w:t>Při objasňování jednotlivých pojmů se opírám především o publikace Marie Čechové, Evy Minářové a</w:t>
      </w:r>
      <w:r w:rsidR="00E217C4">
        <w:t> </w:t>
      </w:r>
      <w:r w:rsidR="0074626A">
        <w:t>Františka Cuřína.</w:t>
      </w:r>
      <w:r w:rsidR="0074626A" w:rsidRPr="00080D5D">
        <w:t xml:space="preserve"> </w:t>
      </w:r>
    </w:p>
    <w:p w14:paraId="2152F84A" w14:textId="3F569995" w:rsidR="00893239" w:rsidRDefault="00080D5D" w:rsidP="00893239">
      <w:pPr>
        <w:pStyle w:val="Standard"/>
        <w:spacing w:line="360" w:lineRule="auto"/>
        <w:ind w:firstLine="360"/>
        <w:jc w:val="both"/>
        <w:rPr>
          <w:rFonts w:cs="Times New Roman"/>
        </w:rPr>
      </w:pPr>
      <w:r w:rsidRPr="00080D5D">
        <w:rPr>
          <w:rFonts w:cs="Times New Roman"/>
        </w:rPr>
        <w:lastRenderedPageBreak/>
        <w:t xml:space="preserve">Ve druhé kapitole píši o Zýbalově životě a jeho dílu. Protože je autorovo dílo pro většinu neznámé, rozhodla jsem se vybrané dílo </w:t>
      </w:r>
      <w:r w:rsidR="0074626A">
        <w:rPr>
          <w:rFonts w:cs="Times New Roman"/>
        </w:rPr>
        <w:t>podrobněji představit a zčásti i</w:t>
      </w:r>
      <w:r w:rsidR="00E217C4">
        <w:rPr>
          <w:rFonts w:cs="Times New Roman"/>
        </w:rPr>
        <w:t> </w:t>
      </w:r>
      <w:r w:rsidR="0074626A">
        <w:rPr>
          <w:rFonts w:cs="Times New Roman"/>
        </w:rPr>
        <w:t>interpretova</w:t>
      </w:r>
      <w:r w:rsidR="00CB5BCC">
        <w:rPr>
          <w:rFonts w:cs="Times New Roman"/>
        </w:rPr>
        <w:t>t</w:t>
      </w:r>
      <w:r w:rsidRPr="00080D5D">
        <w:rPr>
          <w:rFonts w:cs="Times New Roman"/>
        </w:rPr>
        <w:t xml:space="preserve">. </w:t>
      </w:r>
      <w:r w:rsidR="0074626A">
        <w:rPr>
          <w:rFonts w:cs="Times New Roman"/>
        </w:rPr>
        <w:t>Zařazuji</w:t>
      </w:r>
      <w:r w:rsidRPr="00080D5D">
        <w:rPr>
          <w:rFonts w:cs="Times New Roman"/>
        </w:rPr>
        <w:t xml:space="preserve"> i podkapitolu informující o adaptacích Zýbalova díla. </w:t>
      </w:r>
    </w:p>
    <w:p w14:paraId="3DBF2767" w14:textId="3801E1E2" w:rsidR="00080D5D" w:rsidRPr="00893239" w:rsidRDefault="00080D5D" w:rsidP="00893239">
      <w:pPr>
        <w:pStyle w:val="Standard"/>
        <w:spacing w:line="360" w:lineRule="auto"/>
        <w:ind w:firstLine="360"/>
        <w:jc w:val="both"/>
        <w:rPr>
          <w:rFonts w:cs="Times New Roman"/>
        </w:rPr>
      </w:pPr>
      <w:r w:rsidRPr="00893239">
        <w:rPr>
          <w:rFonts w:cs="Times New Roman"/>
        </w:rPr>
        <w:t xml:space="preserve">Třetí kapitola by měla být pro mou práci stěžejní. Vzájemně se doplňuje s druhým oddílem práce. </w:t>
      </w:r>
      <w:r w:rsidR="00E55008">
        <w:rPr>
          <w:rFonts w:cs="Times New Roman"/>
        </w:rPr>
        <w:t>Zde se</w:t>
      </w:r>
      <w:r w:rsidRPr="00893239">
        <w:rPr>
          <w:rFonts w:cs="Times New Roman"/>
        </w:rPr>
        <w:t xml:space="preserve"> zabývám autorovým stylem, zvláště pak užitím různých jazykových prostředků v povídkách. Z jazykového hlediska zkoumám především uplatnění dialektu a autorovu zálibu v</w:t>
      </w:r>
      <w:r w:rsidR="0041754C">
        <w:rPr>
          <w:rFonts w:cs="Times New Roman"/>
        </w:rPr>
        <w:t xml:space="preserve"> opakovaném</w:t>
      </w:r>
      <w:r w:rsidRPr="00893239">
        <w:rPr>
          <w:rFonts w:cs="Times New Roman"/>
        </w:rPr>
        <w:t> použí</w:t>
      </w:r>
      <w:r w:rsidR="0041754C">
        <w:rPr>
          <w:rFonts w:cs="Times New Roman"/>
        </w:rPr>
        <w:t>vání</w:t>
      </w:r>
      <w:r w:rsidRPr="00893239">
        <w:rPr>
          <w:rFonts w:cs="Times New Roman"/>
        </w:rPr>
        <w:t xml:space="preserve"> některých slovních druhů. Důkladněji rozebírám tvarosloví sloves</w:t>
      </w:r>
      <w:r w:rsidR="00E64F43">
        <w:rPr>
          <w:rFonts w:cs="Times New Roman"/>
        </w:rPr>
        <w:t xml:space="preserve">, neboť </w:t>
      </w:r>
      <w:r w:rsidR="00E5134B">
        <w:rPr>
          <w:rFonts w:cs="Times New Roman"/>
        </w:rPr>
        <w:t>právě slovesa</w:t>
      </w:r>
      <w:r w:rsidR="00E64F43">
        <w:rPr>
          <w:rFonts w:cs="Times New Roman"/>
        </w:rPr>
        <w:t xml:space="preserve"> jsou pro stavbu vět stěžejní</w:t>
      </w:r>
      <w:r w:rsidRPr="00893239">
        <w:rPr>
          <w:rFonts w:cs="Times New Roman"/>
        </w:rPr>
        <w:t>. V následující podkapitole upozorňuji na rozdílnost jazyka pásma postav a pásma vypravěče. Dále uvádím výčet typických Zýbalových témat a motivů a užitých tropů a</w:t>
      </w:r>
      <w:r w:rsidR="00E217C4">
        <w:rPr>
          <w:rFonts w:cs="Times New Roman"/>
        </w:rPr>
        <w:t> </w:t>
      </w:r>
      <w:r w:rsidRPr="00893239">
        <w:rPr>
          <w:rFonts w:cs="Times New Roman"/>
        </w:rPr>
        <w:t xml:space="preserve">figur. Závěrem popisuji </w:t>
      </w:r>
      <w:r w:rsidR="00893239">
        <w:rPr>
          <w:rFonts w:cs="Times New Roman"/>
        </w:rPr>
        <w:t>p</w:t>
      </w:r>
      <w:r w:rsidR="00893239" w:rsidRPr="00893239">
        <w:rPr>
          <w:rFonts w:cs="Times New Roman"/>
        </w:rPr>
        <w:t>rojevy jiných funkčních stylů</w:t>
      </w:r>
      <w:r w:rsidR="00893239">
        <w:rPr>
          <w:rFonts w:cs="Times New Roman"/>
        </w:rPr>
        <w:t>, a</w:t>
      </w:r>
      <w:r w:rsidR="002825C7">
        <w:rPr>
          <w:rFonts w:cs="Times New Roman"/>
        </w:rPr>
        <w:t> </w:t>
      </w:r>
      <w:r w:rsidR="00893239">
        <w:rPr>
          <w:rFonts w:cs="Times New Roman"/>
        </w:rPr>
        <w:t>to</w:t>
      </w:r>
      <w:r w:rsidR="002825C7">
        <w:rPr>
          <w:rFonts w:cs="Times New Roman"/>
        </w:rPr>
        <w:t> </w:t>
      </w:r>
      <w:r w:rsidR="00893239">
        <w:rPr>
          <w:rFonts w:cs="Times New Roman"/>
        </w:rPr>
        <w:t>zejména</w:t>
      </w:r>
      <w:r w:rsidR="00893239" w:rsidRPr="00893239">
        <w:rPr>
          <w:rFonts w:cs="Times New Roman"/>
        </w:rPr>
        <w:t xml:space="preserve"> odborn</w:t>
      </w:r>
      <w:r w:rsidR="00893239">
        <w:rPr>
          <w:rFonts w:cs="Times New Roman"/>
        </w:rPr>
        <w:t>ého</w:t>
      </w:r>
      <w:r w:rsidR="00893239" w:rsidRPr="00893239">
        <w:rPr>
          <w:rFonts w:cs="Times New Roman"/>
        </w:rPr>
        <w:t xml:space="preserve"> a</w:t>
      </w:r>
      <w:r w:rsidR="00E217C4">
        <w:rPr>
          <w:rFonts w:cs="Times New Roman"/>
        </w:rPr>
        <w:t> </w:t>
      </w:r>
      <w:r w:rsidR="00893239" w:rsidRPr="00893239">
        <w:rPr>
          <w:rFonts w:cs="Times New Roman"/>
        </w:rPr>
        <w:t>rétorick</w:t>
      </w:r>
      <w:r w:rsidR="00893239">
        <w:rPr>
          <w:rFonts w:cs="Times New Roman"/>
        </w:rPr>
        <w:t>ého</w:t>
      </w:r>
      <w:r w:rsidR="00893239" w:rsidRPr="00893239">
        <w:rPr>
          <w:rFonts w:cs="Times New Roman"/>
        </w:rPr>
        <w:t>,</w:t>
      </w:r>
      <w:r w:rsidR="00427A1A">
        <w:rPr>
          <w:rFonts w:cs="Times New Roman"/>
        </w:rPr>
        <w:t xml:space="preserve"> </w:t>
      </w:r>
      <w:r w:rsidR="007E1337">
        <w:rPr>
          <w:rFonts w:cs="Times New Roman"/>
        </w:rPr>
        <w:t xml:space="preserve">protože i náznaky těchto funkčních stylů </w:t>
      </w:r>
      <w:r w:rsidR="00427A1A">
        <w:rPr>
          <w:rFonts w:cs="Times New Roman"/>
        </w:rPr>
        <w:t>se objevují</w:t>
      </w:r>
      <w:r w:rsidR="007E1337">
        <w:rPr>
          <w:rFonts w:cs="Times New Roman"/>
        </w:rPr>
        <w:t xml:space="preserve"> v Zýbalově díle</w:t>
      </w:r>
      <w:r w:rsidR="00427A1A">
        <w:rPr>
          <w:rFonts w:cs="Times New Roman"/>
        </w:rPr>
        <w:t xml:space="preserve">. </w:t>
      </w:r>
      <w:r w:rsidR="007536DF">
        <w:rPr>
          <w:rFonts w:cs="Times New Roman"/>
        </w:rPr>
        <w:t>P</w:t>
      </w:r>
      <w:r w:rsidR="00893239" w:rsidRPr="00893239">
        <w:rPr>
          <w:rFonts w:cs="Times New Roman"/>
        </w:rPr>
        <w:t>ro</w:t>
      </w:r>
      <w:r w:rsidR="002825C7">
        <w:rPr>
          <w:rFonts w:cs="Times New Roman"/>
        </w:rPr>
        <w:t> </w:t>
      </w:r>
      <w:r w:rsidR="00893239">
        <w:rPr>
          <w:rFonts w:cs="Times New Roman"/>
        </w:rPr>
        <w:t>Z</w:t>
      </w:r>
      <w:r w:rsidR="00893239" w:rsidRPr="00893239">
        <w:rPr>
          <w:rFonts w:cs="Times New Roman"/>
        </w:rPr>
        <w:t>ýbal</w:t>
      </w:r>
      <w:r w:rsidR="00893239">
        <w:rPr>
          <w:rFonts w:cs="Times New Roman"/>
        </w:rPr>
        <w:t>ovy prózy se tak</w:t>
      </w:r>
      <w:r w:rsidR="00270154">
        <w:rPr>
          <w:rFonts w:cs="Times New Roman"/>
        </w:rPr>
        <w:t xml:space="preserve"> tyto projevy </w:t>
      </w:r>
      <w:r w:rsidR="00893239">
        <w:rPr>
          <w:rFonts w:cs="Times New Roman"/>
        </w:rPr>
        <w:t>stáv</w:t>
      </w:r>
      <w:r w:rsidR="00E93786">
        <w:rPr>
          <w:rFonts w:cs="Times New Roman"/>
        </w:rPr>
        <w:t>ají</w:t>
      </w:r>
      <w:r w:rsidR="00893239">
        <w:rPr>
          <w:rFonts w:cs="Times New Roman"/>
        </w:rPr>
        <w:t xml:space="preserve"> </w:t>
      </w:r>
      <w:r w:rsidR="00893239" w:rsidRPr="00893239">
        <w:rPr>
          <w:rFonts w:cs="Times New Roman"/>
        </w:rPr>
        <w:t xml:space="preserve">důležitým a pozoruhodným </w:t>
      </w:r>
      <w:r w:rsidR="009A0CED">
        <w:rPr>
          <w:rFonts w:cs="Times New Roman"/>
        </w:rPr>
        <w:t>rysem</w:t>
      </w:r>
      <w:r w:rsidR="00893239" w:rsidRPr="00893239">
        <w:rPr>
          <w:rFonts w:cs="Times New Roman"/>
        </w:rPr>
        <w:t xml:space="preserve"> stylu děl</w:t>
      </w:r>
      <w:r w:rsidR="00893239">
        <w:rPr>
          <w:rFonts w:cs="Times New Roman"/>
        </w:rPr>
        <w:t>.</w:t>
      </w:r>
    </w:p>
    <w:p w14:paraId="695776F4" w14:textId="40D6C851" w:rsidR="00F57BE9" w:rsidRPr="00080D5D" w:rsidRDefault="00080D5D" w:rsidP="00080D5D">
      <w:pPr>
        <w:pStyle w:val="Standard"/>
        <w:spacing w:line="360" w:lineRule="auto"/>
        <w:ind w:firstLine="360"/>
        <w:jc w:val="both"/>
        <w:rPr>
          <w:rFonts w:cs="Times New Roman"/>
        </w:rPr>
      </w:pPr>
      <w:r w:rsidRPr="00080D5D">
        <w:rPr>
          <w:rFonts w:cs="Times New Roman"/>
        </w:rPr>
        <w:t>Hlavním cílem mé práce je zachytit výjimečnost a osobitost jazyka a stylu Františka Zýbala užitého v jeho povídkách</w:t>
      </w:r>
      <w:r w:rsidR="000D11F0" w:rsidRPr="00080D5D">
        <w:t>.</w:t>
      </w:r>
      <w:r w:rsidR="000D11F0">
        <w:t xml:space="preserve"> </w:t>
      </w:r>
      <w:r w:rsidRPr="00080D5D">
        <w:rPr>
          <w:rFonts w:cs="Times New Roman"/>
        </w:rPr>
        <w:t>Popsat Zýbalův styl a jazyk není příliš jednoduché, neboť se s věkem autora částečně proměňuje</w:t>
      </w:r>
      <w:r w:rsidR="00650E76">
        <w:rPr>
          <w:rFonts w:cs="Times New Roman"/>
        </w:rPr>
        <w:t>. Z</w:t>
      </w:r>
      <w:r w:rsidRPr="00080D5D">
        <w:rPr>
          <w:rFonts w:cs="Times New Roman"/>
        </w:rPr>
        <w:t>ároveň neexistují žádné</w:t>
      </w:r>
      <w:r w:rsidR="00B414F3">
        <w:rPr>
          <w:rFonts w:cs="Times New Roman"/>
        </w:rPr>
        <w:t xml:space="preserve"> </w:t>
      </w:r>
      <w:r w:rsidR="0070586C">
        <w:rPr>
          <w:rFonts w:cs="Times New Roman"/>
        </w:rPr>
        <w:t>jazykovědné</w:t>
      </w:r>
      <w:r w:rsidRPr="00080D5D">
        <w:rPr>
          <w:rFonts w:cs="Times New Roman"/>
        </w:rPr>
        <w:t xml:space="preserve"> studie</w:t>
      </w:r>
      <w:r w:rsidR="00B414F3">
        <w:rPr>
          <w:rFonts w:cs="Times New Roman"/>
        </w:rPr>
        <w:t xml:space="preserve"> </w:t>
      </w:r>
      <w:r w:rsidR="00D313A8">
        <w:rPr>
          <w:rFonts w:cs="Times New Roman"/>
        </w:rPr>
        <w:t>jeho</w:t>
      </w:r>
      <w:r w:rsidR="00B414F3">
        <w:rPr>
          <w:rFonts w:cs="Times New Roman"/>
        </w:rPr>
        <w:t xml:space="preserve"> díl</w:t>
      </w:r>
      <w:r w:rsidR="00D313A8">
        <w:rPr>
          <w:rFonts w:cs="Times New Roman"/>
        </w:rPr>
        <w:t>a</w:t>
      </w:r>
      <w:r w:rsidRPr="00080D5D">
        <w:rPr>
          <w:rFonts w:cs="Times New Roman"/>
        </w:rPr>
        <w:t>, o něž bych se mohla opřít.</w:t>
      </w:r>
      <w:r w:rsidR="00620B49">
        <w:rPr>
          <w:rFonts w:cs="Times New Roman"/>
        </w:rPr>
        <w:t xml:space="preserve"> </w:t>
      </w:r>
      <w:r w:rsidR="0070586C">
        <w:rPr>
          <w:rFonts w:cs="Times New Roman"/>
        </w:rPr>
        <w:t xml:space="preserve">Opěrou jsou mi </w:t>
      </w:r>
      <w:r w:rsidR="00620B49">
        <w:rPr>
          <w:rFonts w:cs="Times New Roman"/>
        </w:rPr>
        <w:t>pouze studie biografické</w:t>
      </w:r>
      <w:r w:rsidR="006B6D37">
        <w:rPr>
          <w:rFonts w:cs="Times New Roman"/>
        </w:rPr>
        <w:t xml:space="preserve">, </w:t>
      </w:r>
      <w:r w:rsidR="0070586C">
        <w:rPr>
          <w:rFonts w:cs="Times New Roman"/>
        </w:rPr>
        <w:t>zčásti i literární</w:t>
      </w:r>
      <w:r w:rsidR="006B6D37">
        <w:rPr>
          <w:rFonts w:cs="Times New Roman"/>
        </w:rPr>
        <w:t xml:space="preserve"> a novinové články</w:t>
      </w:r>
      <w:r w:rsidR="00620B49">
        <w:rPr>
          <w:rFonts w:cs="Times New Roman"/>
        </w:rPr>
        <w:t>.</w:t>
      </w:r>
      <w:r w:rsidRPr="00080D5D">
        <w:rPr>
          <w:rFonts w:cs="Times New Roman"/>
        </w:rPr>
        <w:t xml:space="preserve"> </w:t>
      </w:r>
      <w:r w:rsidR="00C05507">
        <w:rPr>
          <w:rFonts w:cs="Times New Roman"/>
        </w:rPr>
        <w:t>Zýbalovy</w:t>
      </w:r>
      <w:r w:rsidRPr="00080D5D">
        <w:rPr>
          <w:rFonts w:cs="Times New Roman"/>
        </w:rPr>
        <w:t xml:space="preserve"> texty </w:t>
      </w:r>
      <w:r w:rsidR="00A95666">
        <w:rPr>
          <w:rFonts w:cs="Times New Roman"/>
        </w:rPr>
        <w:t>u</w:t>
      </w:r>
      <w:r w:rsidRPr="00080D5D">
        <w:rPr>
          <w:rFonts w:cs="Times New Roman"/>
        </w:rPr>
        <w:t xml:space="preserve">chovávají několik typických vlastností, podle nichž může čtenář </w:t>
      </w:r>
      <w:r w:rsidR="00CF454E">
        <w:rPr>
          <w:rFonts w:cs="Times New Roman"/>
        </w:rPr>
        <w:t>jeho</w:t>
      </w:r>
      <w:r w:rsidRPr="00080D5D">
        <w:rPr>
          <w:rFonts w:cs="Times New Roman"/>
        </w:rPr>
        <w:t xml:space="preserve"> dílo rozpoznat</w:t>
      </w:r>
      <w:r w:rsidR="008B57BF">
        <w:rPr>
          <w:rFonts w:cs="Times New Roman"/>
        </w:rPr>
        <w:t>.</w:t>
      </w:r>
    </w:p>
    <w:p w14:paraId="5B7B54FE" w14:textId="77777777" w:rsidR="00AF7166" w:rsidRPr="00AF7166" w:rsidRDefault="007C2FE6" w:rsidP="00B94837">
      <w:pPr>
        <w:pStyle w:val="Nadpis1"/>
        <w:numPr>
          <w:ilvl w:val="0"/>
          <w:numId w:val="31"/>
        </w:numPr>
      </w:pPr>
      <w:r>
        <w:br w:type="page"/>
      </w:r>
      <w:bookmarkStart w:id="10" w:name="_Toc508739919"/>
      <w:bookmarkStart w:id="11" w:name="_Toc508906257"/>
      <w:bookmarkStart w:id="12" w:name="_Toc509999057"/>
      <w:r w:rsidR="0078529B">
        <w:lastRenderedPageBreak/>
        <w:t>ZÁKLADNÍ POJMY</w:t>
      </w:r>
      <w:bookmarkEnd w:id="10"/>
      <w:bookmarkEnd w:id="11"/>
      <w:bookmarkEnd w:id="12"/>
    </w:p>
    <w:p w14:paraId="257872C3" w14:textId="77777777" w:rsidR="00AF7166" w:rsidRPr="00AF7166" w:rsidRDefault="00AF7166" w:rsidP="00844A48">
      <w:pPr>
        <w:pStyle w:val="Nadpis2"/>
        <w:numPr>
          <w:ilvl w:val="1"/>
          <w:numId w:val="12"/>
        </w:numPr>
        <w:ind w:left="851"/>
      </w:pPr>
      <w:bookmarkStart w:id="13" w:name="_Toc508739920"/>
      <w:bookmarkStart w:id="14" w:name="_Toc508906258"/>
      <w:bookmarkStart w:id="15" w:name="_Toc509999058"/>
      <w:r w:rsidRPr="00AF7166">
        <w:t>Stylistika</w:t>
      </w:r>
      <w:bookmarkEnd w:id="13"/>
      <w:bookmarkEnd w:id="14"/>
      <w:bookmarkEnd w:id="15"/>
    </w:p>
    <w:p w14:paraId="18D75831" w14:textId="77777777" w:rsidR="00AF7166" w:rsidRDefault="00AF7166" w:rsidP="00AF7166">
      <w:pPr>
        <w:pStyle w:val="Textbody"/>
      </w:pPr>
    </w:p>
    <w:p w14:paraId="185F0FDE" w14:textId="77777777" w:rsidR="00AF7166" w:rsidRDefault="00AF7166" w:rsidP="00AF7166">
      <w:pPr>
        <w:pStyle w:val="Standard"/>
        <w:spacing w:line="360" w:lineRule="auto"/>
        <w:jc w:val="both"/>
      </w:pPr>
      <w:r>
        <w:tab/>
        <w:t>Stylistika je nauka o slohu. Zabývá se jazykovým stylem projevů a vývojem jejich vzniku. Studuje styl za pomoci vlastní analýzy textů a dochází tak k</w:t>
      </w:r>
      <w:r w:rsidR="0000412F">
        <w:t xml:space="preserve"> </w:t>
      </w:r>
      <w:r w:rsidR="00B003B0">
        <w:t>závěru</w:t>
      </w:r>
      <w:r w:rsidR="00B67D33">
        <w:t xml:space="preserve"> </w:t>
      </w:r>
      <w:r>
        <w:t>zobecnění norem stylizace jazykových prostředků.</w:t>
      </w:r>
      <w:r w:rsidR="00117FE8">
        <w:rPr>
          <w:rStyle w:val="Znakapoznpodarou"/>
        </w:rPr>
        <w:footnoteReference w:id="1"/>
      </w:r>
      <w:r>
        <w:t xml:space="preserve"> Vědní disciplínu stylistiky tvoří výrazové prostředky všech jazykových rovin. Významnou součástí stylistiky je určení obecných zákonitostí mezi těmito prostředky a jejich užití v textu. Při analýze klade stylistika důraz nejen na slovo, ale i užití fonémů, volbu morfémů, uplatnění slovotvorných modelů nebo také užití jazykových prostředků a vrstev jazyka. Zajímá ji rovněž syntaktická stavba vět i celková výstavba textu.</w:t>
      </w:r>
      <w:r>
        <w:rPr>
          <w:rStyle w:val="Znakapoznpodarou"/>
        </w:rPr>
        <w:footnoteReference w:id="2"/>
      </w:r>
    </w:p>
    <w:p w14:paraId="11F076BE" w14:textId="77777777" w:rsidR="00AF7166" w:rsidRDefault="00AF7166" w:rsidP="00AF7166">
      <w:pPr>
        <w:pStyle w:val="Standard"/>
        <w:spacing w:line="360" w:lineRule="auto"/>
        <w:jc w:val="both"/>
      </w:pPr>
      <w:r>
        <w:tab/>
        <w:t xml:space="preserve">Stylistika navazuje na další jazykovědné disciplíny. Zařazuje se až na závěr studia lingvistiky, </w:t>
      </w:r>
      <w:r w:rsidR="00794C29">
        <w:t>protože</w:t>
      </w:r>
      <w:r>
        <w:t xml:space="preserve"> pro </w:t>
      </w:r>
      <w:r w:rsidR="000F49FD">
        <w:t xml:space="preserve">její </w:t>
      </w:r>
      <w:r>
        <w:t xml:space="preserve">studium </w:t>
      </w:r>
      <w:r w:rsidR="009307E4">
        <w:t>je důležitá</w:t>
      </w:r>
      <w:r>
        <w:t xml:space="preserve"> znalost spisovného jazyka, všech jeho vrstev </w:t>
      </w:r>
      <w:r w:rsidR="00F975C3">
        <w:t>a také</w:t>
      </w:r>
      <w:r>
        <w:t xml:space="preserve"> znalost vztah</w:t>
      </w:r>
      <w:r w:rsidR="00DE467B">
        <w:t>u vzájemného</w:t>
      </w:r>
      <w:r>
        <w:t xml:space="preserve"> propojení a přechodů mezi těmito vrstvami. Dále je </w:t>
      </w:r>
      <w:r w:rsidR="00224328">
        <w:t>vhodné</w:t>
      </w:r>
      <w:r>
        <w:t xml:space="preserve"> znát historický vývoj jazyka a </w:t>
      </w:r>
      <w:r w:rsidR="008A1450">
        <w:t>dokázat</w:t>
      </w:r>
      <w:r>
        <w:t xml:space="preserve"> správně </w:t>
      </w:r>
      <w:r w:rsidR="00BD0973">
        <w:t>z</w:t>
      </w:r>
      <w:r>
        <w:t>důvodnit užití vybraných jazykových prostředků a jejich vývoj. Obecně se stylistika zabývá studiem jednotek, které jsou vyšší než věta. Je interdisciplinárním oborem a lingvistickou disciplínou pomezní.</w:t>
      </w:r>
      <w:r>
        <w:rPr>
          <w:rStyle w:val="Znakapoznpodarou"/>
        </w:rPr>
        <w:footnoteReference w:id="3"/>
      </w:r>
      <w:r>
        <w:t xml:space="preserve"> </w:t>
      </w:r>
    </w:p>
    <w:p w14:paraId="51080840" w14:textId="77777777" w:rsidR="001115C1" w:rsidRDefault="00AF7166" w:rsidP="00AF7166">
      <w:pPr>
        <w:pStyle w:val="Standard"/>
        <w:spacing w:line="360" w:lineRule="auto"/>
        <w:jc w:val="both"/>
      </w:pPr>
      <w:r>
        <w:tab/>
        <w:t>Vedle teoretické stylistiky se rozvíjí i stylistika praktická, která je vyučována zejména ve školách. Žáky učí vytvářet souvislé texty, stylizovat jazykové projevy, které odpovídají dané situaci a cíli komunikace.</w:t>
      </w:r>
    </w:p>
    <w:p w14:paraId="3C31660D" w14:textId="77777777" w:rsidR="001631F5" w:rsidRDefault="00774024" w:rsidP="001631F5">
      <w:pPr>
        <w:pStyle w:val="Nadpis2"/>
        <w:numPr>
          <w:ilvl w:val="1"/>
          <w:numId w:val="12"/>
        </w:numPr>
        <w:ind w:left="851"/>
        <w:rPr>
          <w:rFonts w:eastAsia="SimSun"/>
        </w:rPr>
      </w:pPr>
      <w:bookmarkStart w:id="16" w:name="_Toc508739922"/>
      <w:bookmarkStart w:id="17" w:name="_Toc508906259"/>
      <w:bookmarkStart w:id="18" w:name="_Toc509999059"/>
      <w:r>
        <w:rPr>
          <w:rFonts w:eastAsia="SimSun"/>
        </w:rPr>
        <w:t>Styl</w:t>
      </w:r>
      <w:bookmarkEnd w:id="16"/>
      <w:bookmarkEnd w:id="17"/>
      <w:bookmarkEnd w:id="18"/>
    </w:p>
    <w:p w14:paraId="4E24E2A7" w14:textId="77777777" w:rsidR="00A9185B" w:rsidRPr="00A9185B" w:rsidRDefault="00A9185B" w:rsidP="00A9185B">
      <w:pPr>
        <w:rPr>
          <w:rFonts w:eastAsia="SimSun"/>
        </w:rPr>
      </w:pPr>
    </w:p>
    <w:p w14:paraId="78180A04" w14:textId="77777777" w:rsidR="001631F5" w:rsidRDefault="001631F5" w:rsidP="001631F5">
      <w:pPr>
        <w:pStyle w:val="Standard"/>
        <w:spacing w:line="360" w:lineRule="auto"/>
        <w:ind w:left="14"/>
        <w:jc w:val="both"/>
      </w:pPr>
      <w:r>
        <w:t xml:space="preserve">           Slovem styl v nejobecnější rovině rozumíme celkový ráz či způsob zobrazení v</w:t>
      </w:r>
      <w:r w:rsidR="00B0716C">
        <w:t> </w:t>
      </w:r>
      <w:r>
        <w:t>různých odvětv</w:t>
      </w:r>
      <w:r w:rsidR="00FF29C2">
        <w:t>í</w:t>
      </w:r>
      <w:r>
        <w:t>ch umění, který je typický pro člověka dané doby.</w:t>
      </w:r>
      <w:r>
        <w:rPr>
          <w:rStyle w:val="Znakapoznpodarou"/>
        </w:rPr>
        <w:footnoteReference w:id="4"/>
      </w:r>
      <w:r>
        <w:t xml:space="preserve"> Můžeme tak mluvit o různých oblastech lidské činnosti, např. o stylu odívání, stylu architektury, životním stylu, sportovním stylu, stylu učení apod. Styl vzniká jako osobitý výběr </w:t>
      </w:r>
      <w:r>
        <w:lastRenderedPageBreak/>
        <w:t>zvolených prvků uživatele, jejich kombinací a utříděním.</w:t>
      </w:r>
      <w:r w:rsidR="00C20369">
        <w:rPr>
          <w:rStyle w:val="Znakapoznpodarou"/>
        </w:rPr>
        <w:footnoteReference w:id="5"/>
      </w:r>
      <w:r>
        <w:t xml:space="preserve"> Je vytvářen s jistým </w:t>
      </w:r>
      <w:r w:rsidR="001578B1">
        <w:t xml:space="preserve">komunikačním </w:t>
      </w:r>
      <w:r>
        <w:t>záměrem. Rovněž je ovlivňován prostředím vzniku a cílem, k</w:t>
      </w:r>
      <w:r w:rsidR="0071182B">
        <w:t> němuž je určen</w:t>
      </w:r>
      <w:r>
        <w:t>.</w:t>
      </w:r>
    </w:p>
    <w:p w14:paraId="4D452421" w14:textId="1C1CBC3B" w:rsidR="001631F5" w:rsidRDefault="001631F5" w:rsidP="001631F5">
      <w:pPr>
        <w:pStyle w:val="Standard"/>
        <w:spacing w:line="360" w:lineRule="auto"/>
        <w:ind w:left="14"/>
        <w:jc w:val="both"/>
      </w:pPr>
      <w:r>
        <w:t xml:space="preserve">           Označení styl pochází z řeckého slova </w:t>
      </w:r>
      <w:r>
        <w:rPr>
          <w:i/>
          <w:iCs/>
        </w:rPr>
        <w:t xml:space="preserve">stylos, </w:t>
      </w:r>
      <w:r>
        <w:t>což bylo původně označení pro</w:t>
      </w:r>
      <w:r w:rsidR="00E562F2">
        <w:t> </w:t>
      </w:r>
      <w:r>
        <w:t>nástroj sloužící k</w:t>
      </w:r>
      <w:r w:rsidR="00A20EAE">
        <w:t>e</w:t>
      </w:r>
      <w:r>
        <w:t xml:space="preserve"> psaní do voskových tabulek</w:t>
      </w:r>
      <w:r w:rsidR="008B2505">
        <w:t xml:space="preserve"> (tzv. rydlo)</w:t>
      </w:r>
      <w:r>
        <w:t>. Význam tohoto slova se postupně vyvíjí</w:t>
      </w:r>
      <w:r w:rsidR="00C476F7">
        <w:t xml:space="preserve"> a pozměňuje</w:t>
      </w:r>
      <w:r>
        <w:t xml:space="preserve">.  Můžeme se s ním setkat ve starověkém Římě, kde slouží k popisu individuálního výrazu v řečnictví a básnictví. V průběhu 17. století se význam dále </w:t>
      </w:r>
      <w:r w:rsidR="00CB3AB6">
        <w:t>mění</w:t>
      </w:r>
      <w:r>
        <w:t>, nacházíme ho ve spojení s hudbou, architekturou či malířstvím. Od</w:t>
      </w:r>
      <w:r w:rsidR="002039E5">
        <w:t> </w:t>
      </w:r>
      <w:r>
        <w:t>19.</w:t>
      </w:r>
      <w:r w:rsidR="002039E5">
        <w:t> </w:t>
      </w:r>
      <w:r>
        <w:t xml:space="preserve">století se označení </w:t>
      </w:r>
      <w:r>
        <w:rPr>
          <w:i/>
        </w:rPr>
        <w:t>styl</w:t>
      </w:r>
      <w:r>
        <w:t xml:space="preserve"> dále zobecňuje a jeho užití se v jednotlivých vědních disciplínách konkretizuje. Již nacházíme spojení jako literární styl, jazykový styl i</w:t>
      </w:r>
      <w:r w:rsidR="00E562F2">
        <w:t> </w:t>
      </w:r>
      <w:r>
        <w:t>řečový styl.</w:t>
      </w:r>
      <w:r>
        <w:rPr>
          <w:rStyle w:val="Znakapoznpodarou"/>
        </w:rPr>
        <w:footnoteReference w:id="6"/>
      </w:r>
    </w:p>
    <w:p w14:paraId="7087D662" w14:textId="5BBEC480" w:rsidR="001631F5" w:rsidRDefault="001631F5" w:rsidP="001631F5">
      <w:pPr>
        <w:pStyle w:val="Standard"/>
        <w:spacing w:line="360" w:lineRule="auto"/>
        <w:ind w:left="14"/>
        <w:jc w:val="both"/>
      </w:pPr>
      <w:r>
        <w:t xml:space="preserve">          Jednotícím předpokladem jazykového projevu je jazykový styl. Je to způsob, kterým autor záměrně vybírá a uspořádává jazykové prostředky, </w:t>
      </w:r>
      <w:r w:rsidR="00DB7EC0">
        <w:t>jež</w:t>
      </w:r>
      <w:r>
        <w:t xml:space="preserve"> se uplatňují při</w:t>
      </w:r>
      <w:r w:rsidR="00E562F2">
        <w:t> </w:t>
      </w:r>
      <w:r>
        <w:t>výstavbě jazykového projevu.</w:t>
      </w:r>
      <w:r>
        <w:rPr>
          <w:rStyle w:val="Znakapoznpodarou"/>
        </w:rPr>
        <w:footnoteReference w:id="7"/>
      </w:r>
      <w:r>
        <w:t xml:space="preserve"> Autor zpracovává obsah a organizuje jazykové jednotky, které pak z jednotlivostí a částí tvoří celek vyhovující </w:t>
      </w:r>
      <w:r w:rsidR="00CB1445">
        <w:t>komunikativnímu</w:t>
      </w:r>
      <w:r>
        <w:t xml:space="preserve"> záměru autora. V textu souvisí jazykový styl s jeho obsahovou stránkou. Výběr jazykových prostředků užitých při výstavbě osobitého jazykového stylu může probíhat ve všech vrstvách národního jazyka.</w:t>
      </w:r>
      <w:r w:rsidR="0023462B">
        <w:rPr>
          <w:rStyle w:val="Znakapoznpodarou"/>
        </w:rPr>
        <w:footnoteReference w:id="8"/>
      </w:r>
      <w:r>
        <w:t xml:space="preserve"> V dnešní době je běžné chápání stylu ve věci komunikace poměrně široce.</w:t>
      </w:r>
    </w:p>
    <w:p w14:paraId="263869FC" w14:textId="1EA481E8" w:rsidR="009315A8" w:rsidRDefault="001631F5" w:rsidP="009315A8">
      <w:pPr>
        <w:pStyle w:val="Standard"/>
        <w:spacing w:line="360" w:lineRule="auto"/>
        <w:ind w:left="14"/>
        <w:jc w:val="both"/>
      </w:pPr>
      <w:r>
        <w:tab/>
        <w:t>Styly můžeme rozdělit podle několika aspektů. Podle obecnosti najdeme na</w:t>
      </w:r>
      <w:r w:rsidR="00E562F2">
        <w:t> </w:t>
      </w:r>
      <w:r>
        <w:t>nejnižším stupni styly singulární. Jsou to styly jednotlivých jazykových projevů. Nad</w:t>
      </w:r>
      <w:r w:rsidR="00E562F2">
        <w:t> </w:t>
      </w:r>
      <w:r>
        <w:t>singulárním stylem stojí styl individuální a na nejvyšším stupni je styl autorský.</w:t>
      </w:r>
      <w:r>
        <w:rPr>
          <w:rStyle w:val="Znakapoznpodarou"/>
        </w:rPr>
        <w:footnoteReference w:id="9"/>
      </w:r>
      <w:r>
        <w:t xml:space="preserve"> Členové stejných skupin mohou vykazovat nápadnou </w:t>
      </w:r>
      <w:r w:rsidR="008F19ED">
        <w:t xml:space="preserve">slohovou </w:t>
      </w:r>
      <w:r>
        <w:t>podobnost. Bez přímého propojení mezi autory vznikají za stejných komunikačních podmínek styly objektivní. Díla vznikající ve stejné historické době označujeme jako díla psaná stylem dobovým.</w:t>
      </w:r>
      <w:r>
        <w:rPr>
          <w:rStyle w:val="Znakapoznpodarou"/>
        </w:rPr>
        <w:footnoteReference w:id="10"/>
      </w:r>
      <w:r>
        <w:t xml:space="preserve"> </w:t>
      </w:r>
      <w:r>
        <w:lastRenderedPageBreak/>
        <w:t>Nesmíme opomenout, že se styl v rámci určitého textu utváří nikoli sečtením výrazových prostředků, ale teprve jejich vzájemným propojením.</w:t>
      </w:r>
      <w:r>
        <w:rPr>
          <w:rStyle w:val="Znakapoznpodarou"/>
        </w:rPr>
        <w:footnoteReference w:id="11"/>
      </w:r>
    </w:p>
    <w:p w14:paraId="5D46B01A" w14:textId="77777777" w:rsidR="00986C1E" w:rsidRDefault="009315A8" w:rsidP="00452FE9">
      <w:pPr>
        <w:pStyle w:val="Nadpis3"/>
        <w:numPr>
          <w:ilvl w:val="2"/>
          <w:numId w:val="12"/>
        </w:numPr>
      </w:pPr>
      <w:bookmarkStart w:id="19" w:name="_Toc508739923"/>
      <w:bookmarkStart w:id="20" w:name="_Toc508906260"/>
      <w:bookmarkStart w:id="21" w:name="_Toc509999060"/>
      <w:r>
        <w:t>A</w:t>
      </w:r>
      <w:r w:rsidR="00986C1E">
        <w:t>utor</w:t>
      </w:r>
      <w:r>
        <w:t>ský styl</w:t>
      </w:r>
      <w:bookmarkEnd w:id="19"/>
      <w:bookmarkEnd w:id="20"/>
      <w:bookmarkEnd w:id="21"/>
    </w:p>
    <w:p w14:paraId="7BDEC130" w14:textId="77777777" w:rsidR="006A5943" w:rsidRPr="006A5943" w:rsidRDefault="006A5943" w:rsidP="006A5943"/>
    <w:p w14:paraId="2BA65649" w14:textId="77777777" w:rsidR="009315A8" w:rsidRDefault="009315A8" w:rsidP="009315A8">
      <w:pPr>
        <w:pStyle w:val="Standard"/>
        <w:spacing w:line="360" w:lineRule="auto"/>
        <w:ind w:firstLine="360"/>
        <w:jc w:val="both"/>
      </w:pPr>
      <w:r>
        <w:t>Styl je stejně jako jazyk jedním z</w:t>
      </w:r>
      <w:r w:rsidR="009724D5">
        <w:t xml:space="preserve"> hlavních </w:t>
      </w:r>
      <w:r>
        <w:t xml:space="preserve">autorových identifikátorů. Styl autora vzniká </w:t>
      </w:r>
      <w:r w:rsidR="009724D5">
        <w:t>teprve v sepětí jazyka díla s ostatními složkami celku</w:t>
      </w:r>
      <w:r>
        <w:t>.</w:t>
      </w:r>
      <w:r>
        <w:rPr>
          <w:rStyle w:val="Znakapoznpodarou"/>
        </w:rPr>
        <w:footnoteReference w:id="12"/>
      </w:r>
      <w:r>
        <w:t xml:space="preserve"> Obměnou jazykových prostředků působí autor na objektivní okolnosti vzniku jazykového projevu. Dosahuje tak realizace funkčnosti vybraného stylu.</w:t>
      </w:r>
    </w:p>
    <w:p w14:paraId="2748EE23" w14:textId="77777777" w:rsidR="009315A8" w:rsidRDefault="009315A8" w:rsidP="009315A8">
      <w:pPr>
        <w:pStyle w:val="Standard"/>
        <w:spacing w:line="360" w:lineRule="auto"/>
        <w:ind w:firstLine="360"/>
        <w:jc w:val="both"/>
      </w:pPr>
      <w:r>
        <w:t xml:space="preserve">Autorský styl zjišťujeme na základě </w:t>
      </w:r>
      <w:r w:rsidR="00E85FBD">
        <w:t xml:space="preserve">podrobnějšího </w:t>
      </w:r>
      <w:r>
        <w:t>rozboru a porovnání s jinými projevy vzniklými za podobných objektivních okolností.</w:t>
      </w:r>
      <w:r>
        <w:rPr>
          <w:rStyle w:val="Znakapoznpodarou"/>
        </w:rPr>
        <w:footnoteReference w:id="13"/>
      </w:r>
      <w:r w:rsidR="00232578">
        <w:t xml:space="preserve"> </w:t>
      </w:r>
      <w:r>
        <w:t>Na základě komparace vybereme specifické prvky, které slouží pro identifikaci individuálního stylu autora. Rozborem pak odhalíme všechny typické rysy autorova stylu. V úvahu musíme rovněž vzít i místo a čas vzniku díla, určení adresáta projevu a další objektivní</w:t>
      </w:r>
      <w:r w:rsidR="005209CC">
        <w:t xml:space="preserve"> i subjektivní</w:t>
      </w:r>
      <w:r>
        <w:t xml:space="preserve"> okolnosti.</w:t>
      </w:r>
      <w:r w:rsidR="00E85FBD">
        <w:t xml:space="preserve"> </w:t>
      </w:r>
    </w:p>
    <w:p w14:paraId="33E4705C" w14:textId="77777777" w:rsidR="008820A9" w:rsidRDefault="008820A9" w:rsidP="008820A9">
      <w:pPr>
        <w:pStyle w:val="Nadpis3"/>
        <w:numPr>
          <w:ilvl w:val="2"/>
          <w:numId w:val="12"/>
        </w:numPr>
      </w:pPr>
      <w:bookmarkStart w:id="22" w:name="_Toc508739924"/>
      <w:bookmarkStart w:id="23" w:name="_Toc508906261"/>
      <w:bookmarkStart w:id="24" w:name="_Toc509999061"/>
      <w:r>
        <w:t>Klasifikace funkčních stylů</w:t>
      </w:r>
      <w:bookmarkEnd w:id="22"/>
      <w:bookmarkEnd w:id="23"/>
      <w:bookmarkEnd w:id="24"/>
    </w:p>
    <w:p w14:paraId="5DB74360" w14:textId="77777777" w:rsidR="00022C0B" w:rsidRPr="00022C0B" w:rsidRDefault="00022C0B" w:rsidP="00022C0B"/>
    <w:p w14:paraId="5AA09E6D" w14:textId="77777777" w:rsidR="00FE0778" w:rsidRDefault="00DC0BBD" w:rsidP="00022C0B">
      <w:pPr>
        <w:pStyle w:val="Standard"/>
        <w:spacing w:line="360" w:lineRule="auto"/>
        <w:ind w:firstLine="708"/>
        <w:jc w:val="both"/>
      </w:pPr>
      <w:r>
        <w:t xml:space="preserve">Dnešní pojetí klasifikace vychází z názorů jazykovědy 30. let 20. století. </w:t>
      </w:r>
      <w:r w:rsidR="00022C0B">
        <w:t xml:space="preserve">První teorie počítající se stylovou rozrůzněností se objevují v přednáškách a článcích </w:t>
      </w:r>
      <w:r w:rsidR="00022C0B" w:rsidRPr="007F64D7">
        <w:rPr>
          <w:i/>
        </w:rPr>
        <w:t>Pražského lingvistického kroužku</w:t>
      </w:r>
      <w:r w:rsidR="00022C0B">
        <w:t xml:space="preserve">. </w:t>
      </w:r>
      <w:r w:rsidR="00721B28">
        <w:t xml:space="preserve">Jako první </w:t>
      </w:r>
      <w:r w:rsidR="00293F7D">
        <w:t>tuto diferenciaci souhrn</w:t>
      </w:r>
      <w:r w:rsidR="00FE0778">
        <w:t>n</w:t>
      </w:r>
      <w:r w:rsidR="00293F7D">
        <w:t>ě podává Bohuslav Havránek.</w:t>
      </w:r>
      <w:r w:rsidR="003B39F5">
        <w:rPr>
          <w:rStyle w:val="Znakapoznpodarou"/>
        </w:rPr>
        <w:footnoteReference w:id="14"/>
      </w:r>
    </w:p>
    <w:p w14:paraId="5EEAB2A8" w14:textId="77777777" w:rsidR="003313DC" w:rsidRDefault="00DC0BBD" w:rsidP="003313DC">
      <w:pPr>
        <w:pStyle w:val="Standard"/>
        <w:spacing w:line="360" w:lineRule="auto"/>
        <w:ind w:firstLine="708"/>
        <w:jc w:val="both"/>
      </w:pPr>
      <w:r>
        <w:t xml:space="preserve">Primární stanovisko k řešení klasifikace se příliš nezměnilo ani s rozvojem funkce jazyka ve společnosti. Stylistika klasifikuje dílčí styly podle objektivních </w:t>
      </w:r>
      <w:r w:rsidR="0094474D">
        <w:t>stylotvorných faktorů</w:t>
      </w:r>
      <w:r>
        <w:t>.</w:t>
      </w:r>
      <w:r>
        <w:rPr>
          <w:rStyle w:val="Znakapoznpodarou"/>
        </w:rPr>
        <w:footnoteReference w:id="15"/>
      </w:r>
      <w:r>
        <w:t xml:space="preserve"> Výsledná klasifikace obsahuje několik hlavních stylů. Zařazení textu mezi tyto styly je ovlivňováno přístupem k jejich typologii.</w:t>
      </w:r>
    </w:p>
    <w:p w14:paraId="6CD4C8EB" w14:textId="4BF8861D" w:rsidR="00DC0BBD" w:rsidRDefault="00DC0BBD" w:rsidP="003313DC">
      <w:pPr>
        <w:pStyle w:val="Standard"/>
        <w:spacing w:line="360" w:lineRule="auto"/>
        <w:ind w:firstLine="708"/>
        <w:jc w:val="both"/>
      </w:pPr>
      <w:r>
        <w:t xml:space="preserve">Stylové odlišení vychází z různých kritérií. Z hlediska stěžejní působící funkce rozlišujeme </w:t>
      </w:r>
      <w:r>
        <w:rPr>
          <w:iCs/>
        </w:rPr>
        <w:t>funkční styly simplexní a komplexní</w:t>
      </w:r>
      <w:r>
        <w:t>.</w:t>
      </w:r>
      <w:r>
        <w:rPr>
          <w:rStyle w:val="Znakapoznpodarou"/>
        </w:rPr>
        <w:footnoteReference w:id="16"/>
      </w:r>
      <w:r>
        <w:t xml:space="preserve"> Simplexní styly jsou vymezeny pouze na základě jedné funkce. V dnešní době je typickým příkladem styl reklamy. </w:t>
      </w:r>
      <w:r>
        <w:lastRenderedPageBreak/>
        <w:t xml:space="preserve">Výběr jazykových prostředků je přizpůsoben záměrné manipulaci zákazníka. Oproti tomu styl komplexní </w:t>
      </w:r>
      <w:r w:rsidR="00777DF0">
        <w:t xml:space="preserve">vychází </w:t>
      </w:r>
      <w:r>
        <w:t>z více funkcí. Příkladem může být umělecký styl. Tento styl plní jak funkci estetickou, tak funkci sdělnou</w:t>
      </w:r>
      <w:r w:rsidR="00C120A6">
        <w:t>, dále například funkci emotivní, dokumentární,</w:t>
      </w:r>
      <w:r w:rsidR="004822AC">
        <w:t xml:space="preserve"> zábavnou,</w:t>
      </w:r>
      <w:r w:rsidR="00C120A6">
        <w:t xml:space="preserve"> zčásti může plnit i funkci přesvědčovací a mnohé další</w:t>
      </w:r>
      <w:r>
        <w:t>.</w:t>
      </w:r>
    </w:p>
    <w:p w14:paraId="3A2CE32C" w14:textId="384BBA00" w:rsidR="00472C17" w:rsidRPr="008820A9" w:rsidRDefault="00DC0BBD" w:rsidP="00C312E5">
      <w:pPr>
        <w:spacing w:line="360" w:lineRule="auto"/>
        <w:ind w:firstLine="708"/>
        <w:jc w:val="both"/>
      </w:pPr>
      <w:r>
        <w:t xml:space="preserve">Klasické a zároveň nejužívanější třídění stylů vychází ze stěžejní okolnosti určující dílčí styly. Je sledována především forma komunikace. </w:t>
      </w:r>
      <w:r w:rsidR="005B2BFC">
        <w:t>V pojetí dnešního dělení v</w:t>
      </w:r>
      <w:r>
        <w:t>ycházíme z Jedličkovy klasifikace čtyř základních funkčních stylů. Jsou to styly</w:t>
      </w:r>
      <w:r w:rsidR="00746F04">
        <w:t>:</w:t>
      </w:r>
      <w:r>
        <w:t xml:space="preserve"> prostěsdělovací (i jen sdělovací</w:t>
      </w:r>
      <w:r w:rsidR="002311C0">
        <w:t xml:space="preserve"> či hovorový</w:t>
      </w:r>
      <w:r>
        <w:t>), odborný, administrativní a publicistický.</w:t>
      </w:r>
      <w:r>
        <w:rPr>
          <w:rStyle w:val="Znakapoznpodarou"/>
        </w:rPr>
        <w:footnoteReference w:id="17"/>
      </w:r>
      <w:r>
        <w:t xml:space="preserve"> Klasifikace </w:t>
      </w:r>
      <w:r w:rsidR="007D645E">
        <w:t xml:space="preserve">byla později </w:t>
      </w:r>
      <w:r>
        <w:t xml:space="preserve">rozšířena o styl umělecký a řečnický. </w:t>
      </w:r>
    </w:p>
    <w:p w14:paraId="6713D5F0" w14:textId="77777777" w:rsidR="00AA1BA5" w:rsidRDefault="00AA1BA5" w:rsidP="00FE3DD3">
      <w:pPr>
        <w:pStyle w:val="Nadpis3"/>
        <w:numPr>
          <w:ilvl w:val="2"/>
          <w:numId w:val="12"/>
        </w:numPr>
      </w:pPr>
      <w:bookmarkStart w:id="25" w:name="_Toc508739925"/>
      <w:bookmarkStart w:id="26" w:name="_Toc508906262"/>
      <w:bookmarkStart w:id="27" w:name="_Toc509999062"/>
      <w:r>
        <w:t>Prostěsdělovací styl</w:t>
      </w:r>
      <w:bookmarkEnd w:id="25"/>
      <w:bookmarkEnd w:id="26"/>
      <w:bookmarkEnd w:id="27"/>
    </w:p>
    <w:p w14:paraId="7F0358E9" w14:textId="77777777" w:rsidR="00FE3DD3" w:rsidRPr="00FE3DD3" w:rsidRDefault="00FE3DD3" w:rsidP="00FE3DD3">
      <w:pPr>
        <w:ind w:left="720"/>
      </w:pPr>
    </w:p>
    <w:p w14:paraId="3E76E518" w14:textId="77777777" w:rsidR="00AA1BA5" w:rsidRDefault="00AA1BA5" w:rsidP="00AA1BA5">
      <w:pPr>
        <w:pStyle w:val="Standard"/>
        <w:spacing w:line="360" w:lineRule="auto"/>
        <w:ind w:firstLine="708"/>
        <w:jc w:val="both"/>
      </w:pPr>
      <w:r>
        <w:t xml:space="preserve">Styl prostěsdělovací je stylem běžné každodenní komunikace. Jeho funkce je sdělná. Hlavním cílem je výměna běžných informací, vyjádření hodnocení. Užívá se jak v neoficiálním a neveřejném prostředí (např. v rodině, v obchodě aj.), tak v oficiálním </w:t>
      </w:r>
      <w:r w:rsidR="00864997">
        <w:t>veřejném</w:t>
      </w:r>
      <w:r w:rsidR="0077129B">
        <w:t xml:space="preserve"> </w:t>
      </w:r>
      <w:r>
        <w:t>prostředí (např. oficiální projevy, jednání s cizími lidmi aj.). Vychází z potřeby dorozumět se.</w:t>
      </w:r>
      <w:r>
        <w:rPr>
          <w:rStyle w:val="Znakapoznpodarou"/>
        </w:rPr>
        <w:footnoteReference w:id="18"/>
      </w:r>
      <w:r>
        <w:t xml:space="preserve"> V</w:t>
      </w:r>
      <w:r w:rsidR="00405D93">
        <w:t> </w:t>
      </w:r>
      <w:r>
        <w:t>mluvené</w:t>
      </w:r>
      <w:r w:rsidR="00405D93">
        <w:t>m</w:t>
      </w:r>
      <w:r>
        <w:t xml:space="preserve"> projevu představuje prostěsdělovací styl především jednoduché vyprávění, představování, přivítání, telefonní hovor apod. V psaném projevu je to hlavně jednoduchý popis (např. kuchařský recept), zpráva, osobní dopis aj.</w:t>
      </w:r>
    </w:p>
    <w:p w14:paraId="723FACB2" w14:textId="1D5209CC" w:rsidR="008B1DAE" w:rsidRDefault="00AA1BA5" w:rsidP="00FE3DD3">
      <w:pPr>
        <w:pStyle w:val="Standard"/>
        <w:spacing w:line="360" w:lineRule="auto"/>
        <w:jc w:val="both"/>
      </w:pPr>
      <w:r>
        <w:tab/>
        <w:t xml:space="preserve">Váže se ke konkrétní situaci, obvykle </w:t>
      </w:r>
      <w:r w:rsidR="000D3BD1">
        <w:t xml:space="preserve">v mluvené </w:t>
      </w:r>
      <w:r w:rsidR="00430ADE">
        <w:t>podobě</w:t>
      </w:r>
      <w:r w:rsidR="000D3BD1">
        <w:t xml:space="preserve"> </w:t>
      </w:r>
      <w:r w:rsidR="00430ADE">
        <w:t xml:space="preserve">probíhá </w:t>
      </w:r>
      <w:r>
        <w:t xml:space="preserve">formou dialogu. Není připravený, projevuje se spontánnost a emotivita. </w:t>
      </w:r>
      <w:r w:rsidR="00AF4280">
        <w:t>Běžně</w:t>
      </w:r>
      <w:r>
        <w:t xml:space="preserve"> se užívá i</w:t>
      </w:r>
      <w:r w:rsidR="00E217C4">
        <w:t> </w:t>
      </w:r>
      <w:r>
        <w:t>gestikulace a</w:t>
      </w:r>
      <w:r w:rsidR="00E562F2">
        <w:t> </w:t>
      </w:r>
      <w:r>
        <w:t>mimiky. Uplatňuje se informační, vyprávěcí i popisný slohový postup. Z</w:t>
      </w:r>
      <w:r w:rsidR="00E217C4">
        <w:t> </w:t>
      </w:r>
      <w:r>
        <w:t xml:space="preserve">hlediska jazykového </w:t>
      </w:r>
      <w:r w:rsidR="00B70B9D">
        <w:t>je používáno</w:t>
      </w:r>
      <w:r>
        <w:t xml:space="preserve"> všech vrstev národního jazyka, především hovorové češtiny.</w:t>
      </w:r>
    </w:p>
    <w:p w14:paraId="0FD126D9" w14:textId="6FB5AFC3" w:rsidR="00AA1BA5" w:rsidRDefault="00F75599" w:rsidP="00EF632C">
      <w:pPr>
        <w:pStyle w:val="Standard"/>
        <w:spacing w:line="360" w:lineRule="auto"/>
        <w:jc w:val="both"/>
      </w:pPr>
      <w:r>
        <w:tab/>
      </w:r>
      <w:r w:rsidR="00EF632C">
        <w:t>Kompoziční stavba komunikátů</w:t>
      </w:r>
      <w:r w:rsidR="009C0CA9">
        <w:t xml:space="preserve"> </w:t>
      </w:r>
      <w:r w:rsidR="00EF632C">
        <w:t xml:space="preserve">odpovídá podmínkám </w:t>
      </w:r>
      <w:r w:rsidR="00262D06">
        <w:t xml:space="preserve">jejich </w:t>
      </w:r>
      <w:r w:rsidR="00EF632C">
        <w:t>vzniku: struktura je volná, neexistuje tu členění komunikátu na uzavřené úseky spojené jedním motivem – řazení motivů je naopak často asociativní</w:t>
      </w:r>
      <w:r w:rsidR="005369ED">
        <w:t>. V</w:t>
      </w:r>
      <w:r w:rsidR="00EF632C">
        <w:t> jazykovém vyjádření nemusí být motiv dokončen. Často se naopak některé motiv</w:t>
      </w:r>
      <w:r w:rsidR="005E7655">
        <w:t>y</w:t>
      </w:r>
      <w:r w:rsidR="00EF632C">
        <w:t xml:space="preserve"> vyjadřují opakovaně a jsou doplněny motivy vedlejšími s dalšími souvislostmi.</w:t>
      </w:r>
      <w:r w:rsidR="00A64425">
        <w:rPr>
          <w:rStyle w:val="Znakapoznpodarou"/>
        </w:rPr>
        <w:footnoteReference w:id="19"/>
      </w:r>
      <w:r w:rsidR="00EF632C">
        <w:t xml:space="preserve"> </w:t>
      </w:r>
    </w:p>
    <w:p w14:paraId="2824BD95" w14:textId="77777777" w:rsidR="00F318CC" w:rsidRDefault="00F318CC" w:rsidP="00EF632C">
      <w:pPr>
        <w:pStyle w:val="Standard"/>
        <w:spacing w:line="360" w:lineRule="auto"/>
        <w:jc w:val="both"/>
      </w:pPr>
    </w:p>
    <w:p w14:paraId="65CC01CF" w14:textId="77777777" w:rsidR="00976DBE" w:rsidRPr="00976DBE" w:rsidRDefault="00EF632C" w:rsidP="00976DBE">
      <w:pPr>
        <w:pStyle w:val="Nadpis3"/>
        <w:numPr>
          <w:ilvl w:val="2"/>
          <w:numId w:val="12"/>
        </w:numPr>
      </w:pPr>
      <w:bookmarkStart w:id="28" w:name="_Toc509999063"/>
      <w:r>
        <w:lastRenderedPageBreak/>
        <w:t>Umělecký styl</w:t>
      </w:r>
      <w:bookmarkEnd w:id="28"/>
    </w:p>
    <w:p w14:paraId="5E6E5E21" w14:textId="77777777" w:rsidR="00EC1EC0" w:rsidRPr="00EC1EC0" w:rsidRDefault="00EC1EC0" w:rsidP="00EC1EC0"/>
    <w:p w14:paraId="4B1E0276" w14:textId="552ABE5C" w:rsidR="00412E7A" w:rsidRDefault="007808D2" w:rsidP="001F15BF">
      <w:pPr>
        <w:spacing w:line="360" w:lineRule="auto"/>
        <w:ind w:firstLine="708"/>
        <w:jc w:val="both"/>
        <w:rPr>
          <w:i/>
        </w:rPr>
      </w:pPr>
      <w:r>
        <w:t xml:space="preserve">Umělecký styl je </w:t>
      </w:r>
      <w:r w:rsidR="001F15BF">
        <w:t xml:space="preserve">stylem umělecké </w:t>
      </w:r>
      <w:r w:rsidR="00391AB4">
        <w:t>literatury – prózy</w:t>
      </w:r>
      <w:r w:rsidR="001F15BF">
        <w:t xml:space="preserve">, poezie </w:t>
      </w:r>
      <w:r w:rsidR="004D35B2">
        <w:t>a</w:t>
      </w:r>
      <w:r w:rsidR="001F15BF">
        <w:t xml:space="preserve"> dramatu. Za</w:t>
      </w:r>
      <w:r w:rsidR="00E562F2">
        <w:t> </w:t>
      </w:r>
      <w:r w:rsidR="001F15BF">
        <w:t xml:space="preserve">umělecké dílo považujeme </w:t>
      </w:r>
      <w:r w:rsidR="008A0E21">
        <w:t>takové</w:t>
      </w:r>
      <w:r w:rsidR="001F15BF">
        <w:t>, v němž je přítomna vědomá snaha autora vytvořit literární dílo</w:t>
      </w:r>
      <w:r w:rsidR="00EC1EC0">
        <w:t xml:space="preserve"> bez ohledu na to, zda je </w:t>
      </w:r>
      <w:r w:rsidR="008A0E21">
        <w:t>tohoto cíle</w:t>
      </w:r>
      <w:r w:rsidR="00EC1EC0">
        <w:t xml:space="preserve"> do</w:t>
      </w:r>
      <w:r w:rsidR="008A0E21">
        <w:t>sažen</w:t>
      </w:r>
      <w:r w:rsidR="00EC1EC0">
        <w:t>o.</w:t>
      </w:r>
      <w:r w:rsidR="00862FCB">
        <w:rPr>
          <w:rStyle w:val="Znakapoznpodarou"/>
        </w:rPr>
        <w:footnoteReference w:id="20"/>
      </w:r>
      <w:r w:rsidR="00E251BA">
        <w:t xml:space="preserve"> </w:t>
      </w:r>
      <w:r w:rsidR="00412E7A">
        <w:t xml:space="preserve">Literární dílo je </w:t>
      </w:r>
      <w:r w:rsidR="008C4EE2">
        <w:t>„</w:t>
      </w:r>
      <w:r w:rsidR="00412E7A">
        <w:rPr>
          <w:i/>
        </w:rPr>
        <w:t>zobrazením skutečnosti ze subjektivního pohledu autora a subjektivně interpretovaným čtenářem.</w:t>
      </w:r>
      <w:r w:rsidR="008C4EE2">
        <w:rPr>
          <w:i/>
        </w:rPr>
        <w:t>“</w:t>
      </w:r>
      <w:r w:rsidR="00412E7A">
        <w:rPr>
          <w:rStyle w:val="Znakapoznpodarou"/>
          <w:i/>
        </w:rPr>
        <w:footnoteReference w:id="21"/>
      </w:r>
    </w:p>
    <w:p w14:paraId="595146FA" w14:textId="7458EFD0" w:rsidR="007E60DE" w:rsidRDefault="00E251BA" w:rsidP="007C2E16">
      <w:pPr>
        <w:pStyle w:val="Standard"/>
        <w:spacing w:line="360" w:lineRule="auto"/>
        <w:ind w:firstLine="708"/>
        <w:jc w:val="both"/>
      </w:pPr>
      <w:r>
        <w:t xml:space="preserve">Umělecká literatura plní funkci esteticky sdělnou. </w:t>
      </w:r>
      <w:r w:rsidR="00412E7A">
        <w:t>Esteticky sdělnou funkcí díla rozumíme schopnost formulace výpovědi takovým způsobem</w:t>
      </w:r>
      <w:r w:rsidR="00412E7A" w:rsidRPr="008C4EE2">
        <w:t>, aby</w:t>
      </w:r>
      <w:r w:rsidR="00412E7A">
        <w:rPr>
          <w:i/>
        </w:rPr>
        <w:t xml:space="preserve"> </w:t>
      </w:r>
      <w:r w:rsidR="008C4EE2">
        <w:rPr>
          <w:i/>
        </w:rPr>
        <w:t>„</w:t>
      </w:r>
      <w:r w:rsidR="00412E7A">
        <w:rPr>
          <w:i/>
        </w:rPr>
        <w:t>podněcovala představy a působila i na citovou stránku vnímatele</w:t>
      </w:r>
      <w:r w:rsidR="00C01C04">
        <w:rPr>
          <w:i/>
        </w:rPr>
        <w:t>, obohacovala jeho vnitřní život, nutila jej zaujímat věcné, etické nebo emotivní postoje.</w:t>
      </w:r>
      <w:r w:rsidR="008C4EE2">
        <w:rPr>
          <w:i/>
        </w:rPr>
        <w:t>“</w:t>
      </w:r>
      <w:r w:rsidR="006155BF">
        <w:rPr>
          <w:rStyle w:val="Znakapoznpodarou"/>
          <w:i/>
        </w:rPr>
        <w:footnoteReference w:id="22"/>
      </w:r>
      <w:r w:rsidR="007E60DE">
        <w:rPr>
          <w:i/>
        </w:rPr>
        <w:t xml:space="preserve"> </w:t>
      </w:r>
    </w:p>
    <w:p w14:paraId="1E1CC40E" w14:textId="48518C2D" w:rsidR="00D14306" w:rsidRDefault="002B6CCC" w:rsidP="00D14306">
      <w:pPr>
        <w:pStyle w:val="Standard"/>
        <w:spacing w:line="360" w:lineRule="auto"/>
        <w:ind w:firstLine="708"/>
        <w:jc w:val="both"/>
      </w:pPr>
      <w:r>
        <w:t xml:space="preserve">S </w:t>
      </w:r>
      <w:r w:rsidR="00D14306">
        <w:t>estetick</w:t>
      </w:r>
      <w:r>
        <w:t>ou</w:t>
      </w:r>
      <w:r w:rsidR="00D14306">
        <w:t xml:space="preserve"> funkc</w:t>
      </w:r>
      <w:r>
        <w:t>í</w:t>
      </w:r>
      <w:r w:rsidR="00D14306">
        <w:t>, která zůstává dominantní, se v uměleckém stylu prolíná rovněž funkce</w:t>
      </w:r>
      <w:r w:rsidR="00462301" w:rsidRPr="00462301">
        <w:t xml:space="preserve"> </w:t>
      </w:r>
      <w:r w:rsidR="00462301">
        <w:t>formovací</w:t>
      </w:r>
      <w:r w:rsidR="00D14306">
        <w:t>, její</w:t>
      </w:r>
      <w:r w:rsidR="00850ACE">
        <w:t>m</w:t>
      </w:r>
      <w:r w:rsidR="00D14306">
        <w:t xml:space="preserve">ž úkolem je </w:t>
      </w:r>
      <w:r w:rsidR="00985627">
        <w:t>utvářet názory adresáta,</w:t>
      </w:r>
      <w:r w:rsidR="00D14306">
        <w:t xml:space="preserve"> </w:t>
      </w:r>
      <w:r w:rsidR="00985627">
        <w:t>a to především ve</w:t>
      </w:r>
      <w:r w:rsidR="00E562F2">
        <w:t> </w:t>
      </w:r>
      <w:r w:rsidR="00985627">
        <w:t xml:space="preserve">vzdělávací, výchovné a společenské oblasti, </w:t>
      </w:r>
      <w:r w:rsidR="00D14306">
        <w:t xml:space="preserve">a </w:t>
      </w:r>
      <w:r w:rsidR="00985627">
        <w:t xml:space="preserve">zároveň </w:t>
      </w:r>
      <w:r w:rsidR="00D14306">
        <w:t>informovat</w:t>
      </w:r>
      <w:r w:rsidR="00985627">
        <w:t xml:space="preserve"> </w:t>
      </w:r>
      <w:r w:rsidR="0026543B">
        <w:t xml:space="preserve">příjemce </w:t>
      </w:r>
      <w:r w:rsidR="00985627">
        <w:t>o</w:t>
      </w:r>
      <w:r w:rsidR="00B0716C">
        <w:t> </w:t>
      </w:r>
      <w:r w:rsidR="00985627">
        <w:t>neznámých skutečnostech</w:t>
      </w:r>
      <w:r w:rsidR="00D14306">
        <w:t>.</w:t>
      </w:r>
      <w:r w:rsidR="009809D3">
        <w:t xml:space="preserve"> </w:t>
      </w:r>
      <w:r w:rsidR="00D14306">
        <w:t>Umělecký styl má vliv na zdokonalení osobnosti</w:t>
      </w:r>
      <w:r w:rsidR="00482FB4">
        <w:t xml:space="preserve"> čtenáře</w:t>
      </w:r>
      <w:r w:rsidR="00D14306">
        <w:t xml:space="preserve"> zprostředkováním citových i rozumových prožitků. Okruh uměleckého stylu se dotýká všech děl v aktuálním čtenářském oběhu i děl dočasně zapomenutých,</w:t>
      </w:r>
      <w:r w:rsidR="00BE1E4A">
        <w:t xml:space="preserve"> </w:t>
      </w:r>
      <w:r w:rsidR="00D14306">
        <w:t>zároveň i</w:t>
      </w:r>
      <w:r w:rsidR="00E562F2">
        <w:t> </w:t>
      </w:r>
      <w:r w:rsidR="003B6559">
        <w:t xml:space="preserve">děl </w:t>
      </w:r>
      <w:r w:rsidR="00D14306">
        <w:t>starších</w:t>
      </w:r>
      <w:r w:rsidR="003B6559">
        <w:t>, jež vznikly</w:t>
      </w:r>
      <w:r w:rsidR="00D14306">
        <w:t xml:space="preserve"> za odlišných jazykových a kulturních podmínek.</w:t>
      </w:r>
    </w:p>
    <w:p w14:paraId="509A21C1" w14:textId="77777777" w:rsidR="00D14306" w:rsidRDefault="00111EF4" w:rsidP="007E60DE">
      <w:pPr>
        <w:pStyle w:val="Standard"/>
        <w:spacing w:line="360" w:lineRule="auto"/>
        <w:jc w:val="both"/>
      </w:pPr>
      <w:r>
        <w:tab/>
        <w:t>Všechny texty uměleckého stylu se vyznačují několika vlastnostmi. Je to především subjektivnost a emocionálnost sdělení, v n</w:t>
      </w:r>
      <w:r w:rsidR="00ED1982">
        <w:t>ichž</w:t>
      </w:r>
      <w:r>
        <w:t xml:space="preserve"> navozují citovou atmosféru a</w:t>
      </w:r>
      <w:r w:rsidR="00E562F2">
        <w:t> </w:t>
      </w:r>
      <w:r>
        <w:t>vedou čtenáře k prožitku. Čtenář se ztotožňuje s autorovými názory a vžívá se do</w:t>
      </w:r>
      <w:r w:rsidR="00E562F2">
        <w:t> </w:t>
      </w:r>
      <w:r>
        <w:t>jednajících postav.</w:t>
      </w:r>
      <w:r w:rsidR="00B15CE6">
        <w:t xml:space="preserve"> </w:t>
      </w:r>
      <w:r w:rsidR="00446F99">
        <w:t>Texty mohou být sémantick</w:t>
      </w:r>
      <w:r w:rsidR="008B1834">
        <w:t>y</w:t>
      </w:r>
      <w:r w:rsidR="00446F99">
        <w:t xml:space="preserve"> jednoznačné</w:t>
      </w:r>
      <w:r w:rsidR="002937C2">
        <w:t>. Č</w:t>
      </w:r>
      <w:r w:rsidR="00446F99">
        <w:t xml:space="preserve">tenář </w:t>
      </w:r>
      <w:r w:rsidR="002805AE">
        <w:t>má možnost</w:t>
      </w:r>
      <w:r w:rsidR="00446F99">
        <w:t xml:space="preserve"> sdělovanou skutečnost konkretizovat. </w:t>
      </w:r>
      <w:r w:rsidR="00040C01">
        <w:t>K dalším vlastnostem patří dějovost, novost, a</w:t>
      </w:r>
      <w:r w:rsidR="00E562F2">
        <w:t> </w:t>
      </w:r>
      <w:r w:rsidR="00040C01">
        <w:t>jedinečnost projevu</w:t>
      </w:r>
      <w:r w:rsidR="008F7A12">
        <w:t>, tzn. že texty mají příběh, jsou originální tvorbou autora a jsou psány specifickým způsobem</w:t>
      </w:r>
      <w:r w:rsidR="00040C01">
        <w:t>.</w:t>
      </w:r>
      <w:r w:rsidR="003D19BA">
        <w:rPr>
          <w:rStyle w:val="Znakapoznpodarou"/>
        </w:rPr>
        <w:footnoteReference w:id="23"/>
      </w:r>
      <w:r w:rsidR="002030D0">
        <w:t xml:space="preserve"> </w:t>
      </w:r>
    </w:p>
    <w:p w14:paraId="440DCCB1" w14:textId="77777777" w:rsidR="00872F69" w:rsidRDefault="00872F69" w:rsidP="00872F69">
      <w:pPr>
        <w:pStyle w:val="Standard"/>
        <w:spacing w:line="360" w:lineRule="auto"/>
        <w:jc w:val="both"/>
      </w:pPr>
      <w:r>
        <w:tab/>
        <w:t>Umělecké dílo by mělo dok</w:t>
      </w:r>
      <w:r w:rsidR="003E6269">
        <w:t>azovat</w:t>
      </w:r>
      <w:r>
        <w:t xml:space="preserve"> bohatství a krásu národního jazyka. Každé dílo je individuální prací autora s jazykem. Autor si tak vytváří svůj originální </w:t>
      </w:r>
      <w:r w:rsidR="00152A44">
        <w:t>osobní</w:t>
      </w:r>
      <w:r>
        <w:t xml:space="preserve"> styl. Důležitým aspektem je také mnohoznačnost vyjádření. </w:t>
      </w:r>
      <w:r w:rsidR="004D059F">
        <w:t>Téměř v</w:t>
      </w:r>
      <w:r>
        <w:t xml:space="preserve"> každém díle</w:t>
      </w:r>
      <w:r w:rsidR="0018611A">
        <w:t xml:space="preserve">, vyjma realistických a dokumentárních děl, </w:t>
      </w:r>
      <w:r w:rsidR="00C63901">
        <w:t>objevíme</w:t>
      </w:r>
      <w:r>
        <w:t xml:space="preserve"> symboly, alegorie i metafory. </w:t>
      </w:r>
      <w:r>
        <w:lastRenderedPageBreak/>
        <w:t xml:space="preserve">Umělecká díla mají převážně psanou formu, </w:t>
      </w:r>
      <w:r w:rsidR="007D3A96">
        <w:t>jejich dramatizace má ovšem formu</w:t>
      </w:r>
      <w:r>
        <w:t xml:space="preserve"> mluvenou</w:t>
      </w:r>
      <w:r w:rsidR="007D3A96">
        <w:t>, která je realizována</w:t>
      </w:r>
      <w:r>
        <w:t xml:space="preserve"> </w:t>
      </w:r>
      <w:r w:rsidR="00B616AF">
        <w:t>v podobě</w:t>
      </w:r>
      <w:r>
        <w:t xml:space="preserve"> dialogů a monologů.</w:t>
      </w:r>
      <w:r>
        <w:rPr>
          <w:rStyle w:val="Znakapoznpodarou"/>
        </w:rPr>
        <w:footnoteReference w:id="24"/>
      </w:r>
    </w:p>
    <w:p w14:paraId="60728B80" w14:textId="2A47CE17" w:rsidR="001406C7" w:rsidRDefault="003248B8" w:rsidP="001406C7">
      <w:pPr>
        <w:pStyle w:val="Standard"/>
        <w:spacing w:line="360" w:lineRule="auto"/>
        <w:jc w:val="both"/>
      </w:pPr>
      <w:r>
        <w:tab/>
      </w:r>
      <w:r w:rsidR="001406C7">
        <w:t xml:space="preserve">Při </w:t>
      </w:r>
      <w:r w:rsidR="006D1B45">
        <w:t>psaní</w:t>
      </w:r>
      <w:r w:rsidR="001406C7">
        <w:t xml:space="preserve"> díla v uměleckém stylu využíváme vyprávěcího, popisného i</w:t>
      </w:r>
      <w:r w:rsidR="00E562F2">
        <w:t> </w:t>
      </w:r>
      <w:r w:rsidR="001406C7">
        <w:t xml:space="preserve">úvahového slohového postupu, </w:t>
      </w:r>
      <w:r w:rsidR="00DF784A">
        <w:t>jež</w:t>
      </w:r>
      <w:r w:rsidR="001406C7">
        <w:t xml:space="preserve"> se vzájemně prolínají. Z hlediska jazykového se při</w:t>
      </w:r>
      <w:r w:rsidR="0073709F">
        <w:t> </w:t>
      </w:r>
      <w:r w:rsidR="001406C7">
        <w:t>výstavbě užívá všech vrstev jazyka, jazykových prostředků i kompozičních postupů.</w:t>
      </w:r>
      <w:r w:rsidR="001406C7">
        <w:rPr>
          <w:rStyle w:val="Znakapoznpodarou"/>
        </w:rPr>
        <w:footnoteReference w:id="25"/>
      </w:r>
      <w:r w:rsidR="001406C7">
        <w:t xml:space="preserve"> Pro umělecký styl jsou typická obrazná </w:t>
      </w:r>
      <w:r w:rsidR="005B2A5B">
        <w:t>pojmenování – tropy</w:t>
      </w:r>
      <w:r w:rsidR="001406C7">
        <w:t xml:space="preserve"> i figury. Autor </w:t>
      </w:r>
      <w:r w:rsidR="001D737C">
        <w:t>by měl</w:t>
      </w:r>
      <w:r w:rsidR="001406C7">
        <w:t xml:space="preserve"> brát v</w:t>
      </w:r>
      <w:r w:rsidR="00B0716C">
        <w:t> </w:t>
      </w:r>
      <w:r w:rsidR="001406C7">
        <w:t xml:space="preserve">úvahu, který literární druh je jeho záměrem. Podle toho </w:t>
      </w:r>
      <w:r w:rsidR="006D7E2D">
        <w:t>by měl z</w:t>
      </w:r>
      <w:r w:rsidR="00EA19FB">
        <w:t>vol</w:t>
      </w:r>
      <w:r w:rsidR="006D7E2D">
        <w:t>it</w:t>
      </w:r>
      <w:r w:rsidR="001406C7">
        <w:t xml:space="preserve"> vhodné jazykové prostředky.</w:t>
      </w:r>
    </w:p>
    <w:p w14:paraId="255E883D" w14:textId="0960361A" w:rsidR="003248B8" w:rsidRPr="00893811" w:rsidRDefault="00E97ED6" w:rsidP="00872F69">
      <w:pPr>
        <w:pStyle w:val="Standard"/>
        <w:spacing w:line="360" w:lineRule="auto"/>
        <w:jc w:val="both"/>
      </w:pPr>
      <w:r>
        <w:tab/>
      </w:r>
      <w:r w:rsidR="00582C41">
        <w:t xml:space="preserve">Umělecký styl se ve srovnání s ostatními funkčními styly těžko charakterizuje, neboť </w:t>
      </w:r>
      <w:r w:rsidR="008C4EE2">
        <w:t>„</w:t>
      </w:r>
      <w:r w:rsidR="00582C41">
        <w:rPr>
          <w:i/>
        </w:rPr>
        <w:t xml:space="preserve">neexistují lexikální a </w:t>
      </w:r>
      <w:r w:rsidR="005547DA">
        <w:rPr>
          <w:i/>
        </w:rPr>
        <w:t>g</w:t>
      </w:r>
      <w:r w:rsidR="00582C41">
        <w:rPr>
          <w:i/>
        </w:rPr>
        <w:t>ramatické prostředky, které by samy o sobě plnily funkci esteticky sdělnou.</w:t>
      </w:r>
      <w:r w:rsidR="008C4EE2">
        <w:rPr>
          <w:i/>
        </w:rPr>
        <w:t>“</w:t>
      </w:r>
      <w:r w:rsidR="00582C41">
        <w:rPr>
          <w:rStyle w:val="Znakapoznpodarou"/>
          <w:i/>
        </w:rPr>
        <w:footnoteReference w:id="26"/>
      </w:r>
      <w:r w:rsidR="00893811">
        <w:rPr>
          <w:i/>
        </w:rPr>
        <w:t xml:space="preserve"> </w:t>
      </w:r>
      <w:r w:rsidR="00893811">
        <w:t>Konečný význam jazykového prostředku vyplývá z jeho konkrétního umístění v</w:t>
      </w:r>
      <w:r w:rsidR="001C6A83">
        <w:t> </w:t>
      </w:r>
      <w:r w:rsidR="00893811">
        <w:t>textu</w:t>
      </w:r>
      <w:r w:rsidR="001C6A83">
        <w:t xml:space="preserve"> a z individuality jazyka a stylu autora.</w:t>
      </w:r>
      <w:r w:rsidR="00870A8C">
        <w:t xml:space="preserve"> Uměleck</w:t>
      </w:r>
      <w:r w:rsidR="00E367CA">
        <w:t xml:space="preserve">é texty obsahují </w:t>
      </w:r>
      <w:r w:rsidR="00870A8C">
        <w:t>rozmanit</w:t>
      </w:r>
      <w:r w:rsidR="00E367CA">
        <w:t>é</w:t>
      </w:r>
      <w:r w:rsidR="00870A8C">
        <w:t xml:space="preserve"> druh</w:t>
      </w:r>
      <w:r w:rsidR="00E367CA">
        <w:t>y</w:t>
      </w:r>
      <w:r w:rsidR="00870A8C">
        <w:t xml:space="preserve"> vět, vět</w:t>
      </w:r>
      <w:r w:rsidR="00E367CA">
        <w:t>y</w:t>
      </w:r>
      <w:r w:rsidR="00870A8C">
        <w:t xml:space="preserve"> tázací, oznamovací, přací, rozkazovací i zvolací. Časté jsou také věty jednočlenné.</w:t>
      </w:r>
      <w:r w:rsidR="00AC66D5">
        <w:rPr>
          <w:rStyle w:val="Znakapoznpodarou"/>
        </w:rPr>
        <w:footnoteReference w:id="27"/>
      </w:r>
      <w:r w:rsidR="00870A8C">
        <w:t xml:space="preserve"> Autoři záměrně využívají nepravidelností větné stavby. Texty tak ozvláštňují a přináší novost jazyku.</w:t>
      </w:r>
      <w:r w:rsidR="00C51422">
        <w:t xml:space="preserve"> Z hlediska lexikálního jsou text</w:t>
      </w:r>
      <w:r w:rsidR="00B27B2E">
        <w:t>y</w:t>
      </w:r>
      <w:r w:rsidR="00C51422">
        <w:t xml:space="preserve"> prokládány synonymy, knižními</w:t>
      </w:r>
      <w:r w:rsidR="00F378FC">
        <w:t>, zastaralými</w:t>
      </w:r>
      <w:r w:rsidR="00C51422">
        <w:t xml:space="preserve"> až archaickými výrazy i autor</w:t>
      </w:r>
      <w:r w:rsidR="00A14E7C">
        <w:t>sk</w:t>
      </w:r>
      <w:r w:rsidR="00C51422">
        <w:t xml:space="preserve">ými novotvary. </w:t>
      </w:r>
    </w:p>
    <w:p w14:paraId="369D64BA" w14:textId="77777777" w:rsidR="00586EA1" w:rsidRDefault="008C4EE2" w:rsidP="006A5943">
      <w:pPr>
        <w:pStyle w:val="Nadpis2"/>
        <w:numPr>
          <w:ilvl w:val="1"/>
          <w:numId w:val="12"/>
        </w:numPr>
        <w:ind w:left="851"/>
      </w:pPr>
      <w:bookmarkStart w:id="29" w:name="_Toc509999064"/>
      <w:r>
        <w:t>Stylotvorné faktory</w:t>
      </w:r>
      <w:bookmarkEnd w:id="29"/>
    </w:p>
    <w:p w14:paraId="4F2E01DF" w14:textId="77777777" w:rsidR="00586EA1" w:rsidRPr="001C3D10" w:rsidRDefault="00586EA1" w:rsidP="00586EA1"/>
    <w:p w14:paraId="330A9ABC" w14:textId="77777777" w:rsidR="00586EA1" w:rsidRDefault="00586EA1" w:rsidP="00586EA1">
      <w:pPr>
        <w:pStyle w:val="Standard"/>
        <w:spacing w:line="360" w:lineRule="auto"/>
        <w:ind w:firstLine="708"/>
        <w:jc w:val="both"/>
      </w:pPr>
      <w:r>
        <w:t>V každé komunikační situaci se setkáme na jedné straně s mluvčím či pisatelem, tzv. původcem komunikátu a na straně druhé s příjemcem sdělení, posluchačem či</w:t>
      </w:r>
      <w:r w:rsidR="00FC7D79">
        <w:t> </w:t>
      </w:r>
      <w:r>
        <w:t xml:space="preserve">čtenářem, tzv. adresátem. Komunikace probíhá ve vzájemné závislosti na obou účastnících. Jednoduše lze vznik projevu rodícího se za určitých podmínek vyjádřit jako </w:t>
      </w:r>
      <w:r w:rsidR="008C4EE2">
        <w:t>sdělování informací</w:t>
      </w:r>
      <w:r>
        <w:t xml:space="preserve"> adresát</w:t>
      </w:r>
      <w:r w:rsidR="008C4EE2">
        <w:t>u</w:t>
      </w:r>
      <w:r>
        <w:t xml:space="preserve"> autorem v určitém prostředí o </w:t>
      </w:r>
      <w:r w:rsidR="00637ED1">
        <w:t>stanoveném</w:t>
      </w:r>
      <w:r>
        <w:t xml:space="preserve"> tématu s jistým záměrem za použití jazykových prostředků. </w:t>
      </w:r>
      <w:r w:rsidR="008C4EE2">
        <w:t>Stylotvorné faktory</w:t>
      </w:r>
      <w:r>
        <w:t xml:space="preserve"> pak označují souhrn všech zmíněných podmínek ovlivňujících výslednou stavbu sdělení. Průběh výstavby autorského stylu probíhá jako výběr z mnoha možností projevu. Tento výběr se uskutečňuje zejména z jazykových prostředků všech útvarů národního jazyka.</w:t>
      </w:r>
      <w:r>
        <w:rPr>
          <w:rStyle w:val="Znakapoznpodarou"/>
        </w:rPr>
        <w:footnoteReference w:id="28"/>
      </w:r>
    </w:p>
    <w:p w14:paraId="38DEE627" w14:textId="77777777" w:rsidR="00586EA1" w:rsidRDefault="008C4EE2" w:rsidP="00586EA1">
      <w:pPr>
        <w:pStyle w:val="Standard"/>
        <w:spacing w:line="360" w:lineRule="auto"/>
        <w:ind w:firstLine="708"/>
        <w:jc w:val="both"/>
      </w:pPr>
      <w:r>
        <w:lastRenderedPageBreak/>
        <w:t>Stylotvorné faktory</w:t>
      </w:r>
      <w:r w:rsidR="00586EA1">
        <w:t xml:space="preserve"> jsou dvojího druhu. Zaprvé jsou to </w:t>
      </w:r>
      <w:r>
        <w:t>stylotvorné faktory</w:t>
      </w:r>
      <w:r w:rsidR="00586EA1">
        <w:t xml:space="preserve"> objektivní, kte</w:t>
      </w:r>
      <w:r w:rsidR="0009247E">
        <w:t>ré</w:t>
      </w:r>
      <w:r w:rsidR="00586EA1">
        <w:t xml:space="preserve"> vychází z obecných </w:t>
      </w:r>
      <w:r>
        <w:t>působností</w:t>
      </w:r>
      <w:r w:rsidR="0009247E">
        <w:t xml:space="preserve"> a jimiž </w:t>
      </w:r>
      <w:r w:rsidR="00586EA1">
        <w:t xml:space="preserve">je původce sdělení </w:t>
      </w:r>
      <w:r w:rsidR="006402A5">
        <w:t xml:space="preserve">vždy </w:t>
      </w:r>
      <w:r w:rsidR="00586EA1">
        <w:t xml:space="preserve">obklopen. Za objektivní činitele považujeme </w:t>
      </w:r>
      <w:r>
        <w:t>„</w:t>
      </w:r>
      <w:r w:rsidR="00586EA1" w:rsidRPr="0067029F">
        <w:rPr>
          <w:i/>
        </w:rPr>
        <w:t>vliv prostředí a celkovou situaci, za níž projev vzniká, charakter prostředí a ráz projevu, dále formu komunikace a adresáty projevu. Za objektivní stylotvorné faktory lze též považovat možnost připravenosti komunikace a téma projevu.</w:t>
      </w:r>
      <w:r>
        <w:rPr>
          <w:i/>
        </w:rPr>
        <w:t>“</w:t>
      </w:r>
      <w:r w:rsidR="00586EA1">
        <w:rPr>
          <w:rStyle w:val="Znakapoznpodarou"/>
        </w:rPr>
        <w:footnoteReference w:id="29"/>
      </w:r>
      <w:r w:rsidR="00586EA1">
        <w:t xml:space="preserve"> </w:t>
      </w:r>
    </w:p>
    <w:p w14:paraId="5A30476C" w14:textId="2F73F9F0" w:rsidR="00885FC3" w:rsidRDefault="00586EA1" w:rsidP="00885FC3">
      <w:pPr>
        <w:pStyle w:val="Standard"/>
        <w:spacing w:line="360" w:lineRule="auto"/>
        <w:ind w:firstLine="709"/>
        <w:jc w:val="both"/>
      </w:pPr>
      <w:r>
        <w:t xml:space="preserve">Zadruhé jsou to </w:t>
      </w:r>
      <w:r w:rsidR="008C4EE2">
        <w:t xml:space="preserve">stylotvorné faktory </w:t>
      </w:r>
      <w:r>
        <w:t>subjektivní, kte</w:t>
      </w:r>
      <w:r w:rsidR="0009247E">
        <w:t>ré</w:t>
      </w:r>
      <w:r>
        <w:t xml:space="preserve"> jsou spojen</w:t>
      </w:r>
      <w:r w:rsidR="0009247E">
        <w:t>y</w:t>
      </w:r>
      <w:r>
        <w:t xml:space="preserve"> s osobností autora a jsou podmíněny jeho osobností, nebo jeho aktuálním psychickým stavem. Subjektivní </w:t>
      </w:r>
      <w:r w:rsidR="008C4EE2">
        <w:t>faktory</w:t>
      </w:r>
      <w:r>
        <w:t xml:space="preserve"> můžeme pokládat za </w:t>
      </w:r>
      <w:r w:rsidR="008C4EE2">
        <w:t>činitele</w:t>
      </w:r>
      <w:r>
        <w:t xml:space="preserve"> individuální. Patří sem </w:t>
      </w:r>
      <w:r w:rsidR="008C4EE2">
        <w:t>„</w:t>
      </w:r>
      <w:r w:rsidRPr="0067029F">
        <w:rPr>
          <w:i/>
        </w:rPr>
        <w:t>intelektuální a</w:t>
      </w:r>
      <w:r w:rsidR="00E562F2">
        <w:rPr>
          <w:i/>
        </w:rPr>
        <w:t> </w:t>
      </w:r>
      <w:r w:rsidRPr="0067029F">
        <w:rPr>
          <w:i/>
        </w:rPr>
        <w:t>rozumová vyspělost autora, větší nebo menší schopnost abstrakce a logického myšlení, autorovy znalosti týkající se tématu jazykové komunikace, úroveň všeobecného a</w:t>
      </w:r>
      <w:r w:rsidR="00E562F2">
        <w:rPr>
          <w:i/>
        </w:rPr>
        <w:t> </w:t>
      </w:r>
      <w:r w:rsidRPr="0067029F">
        <w:rPr>
          <w:i/>
        </w:rPr>
        <w:t>odborného vzdělání autora, popřípadě jeho zařazení do určitého sociálního prostředí aj.</w:t>
      </w:r>
      <w:r w:rsidR="008C4EE2">
        <w:rPr>
          <w:i/>
        </w:rPr>
        <w:t>“</w:t>
      </w:r>
      <w:r>
        <w:rPr>
          <w:rStyle w:val="Znakapoznpodarou"/>
          <w:i/>
        </w:rPr>
        <w:footnoteReference w:id="30"/>
      </w:r>
      <w:r>
        <w:rPr>
          <w:i/>
        </w:rPr>
        <w:t xml:space="preserve"> </w:t>
      </w:r>
      <w:r>
        <w:t>K subjektivním stylotvorným faktorům řadíme také autorovy záliby, zvyklosti a</w:t>
      </w:r>
      <w:r w:rsidR="00E562F2">
        <w:t> </w:t>
      </w:r>
      <w:r>
        <w:t>osobní preference</w:t>
      </w:r>
      <w:r w:rsidR="000F6A3C">
        <w:t xml:space="preserve">, také </w:t>
      </w:r>
      <w:r>
        <w:t>vše, co s autorem souvisí a co je pro jeho osobnost příznačné a</w:t>
      </w:r>
      <w:r w:rsidR="00E562F2">
        <w:t> </w:t>
      </w:r>
      <w:r w:rsidR="00E65832">
        <w:t xml:space="preserve">také to, </w:t>
      </w:r>
      <w:r>
        <w:t>čím se liší od jiných</w:t>
      </w:r>
      <w:r w:rsidR="00A608B8">
        <w:t xml:space="preserve"> jedinců</w:t>
      </w:r>
      <w:r>
        <w:t>.</w:t>
      </w:r>
      <w:r w:rsidR="00885FC3">
        <w:t xml:space="preserve"> </w:t>
      </w:r>
    </w:p>
    <w:p w14:paraId="0930F199" w14:textId="77777777" w:rsidR="00CF359E" w:rsidRDefault="00CF359E" w:rsidP="00DB2A43">
      <w:pPr>
        <w:pStyle w:val="Nadpis2"/>
        <w:numPr>
          <w:ilvl w:val="1"/>
          <w:numId w:val="12"/>
        </w:numPr>
        <w:ind w:left="851"/>
      </w:pPr>
      <w:bookmarkStart w:id="30" w:name="_Toc508739927"/>
      <w:bookmarkStart w:id="31" w:name="_Toc508906265"/>
      <w:bookmarkStart w:id="32" w:name="_Toc509999065"/>
      <w:r>
        <w:t>Slohové postupy</w:t>
      </w:r>
      <w:bookmarkEnd w:id="30"/>
      <w:bookmarkEnd w:id="31"/>
      <w:bookmarkEnd w:id="32"/>
      <w:r w:rsidR="00412054">
        <w:t xml:space="preserve"> </w:t>
      </w:r>
    </w:p>
    <w:p w14:paraId="35B13B9F" w14:textId="77777777" w:rsidR="00FE65AB" w:rsidRPr="00FE65AB" w:rsidRDefault="00FE65AB" w:rsidP="00FE65AB"/>
    <w:p w14:paraId="6B490FB6" w14:textId="4C97D0CE" w:rsidR="00FE65AB" w:rsidRDefault="00FE65AB" w:rsidP="00FE65AB">
      <w:pPr>
        <w:pStyle w:val="Standard"/>
        <w:spacing w:line="360" w:lineRule="auto"/>
        <w:ind w:firstLine="465"/>
        <w:jc w:val="both"/>
      </w:pPr>
      <w:r>
        <w:t>Slohový postup je jedním z prvních zvolených prvků výstavby literárního díla. Je to způsob základní výstavby tematické a jazykové roviny projevu. Na základě slohového postupu autor volí pojetí tématu, řazení tematických složek, výběr a</w:t>
      </w:r>
      <w:r w:rsidR="00E562F2">
        <w:t> </w:t>
      </w:r>
      <w:r>
        <w:t>uspořádání jazykových prvků.</w:t>
      </w:r>
      <w:r>
        <w:rPr>
          <w:rStyle w:val="Znakapoznpodarou"/>
        </w:rPr>
        <w:footnoteReference w:id="31"/>
      </w:r>
      <w:r>
        <w:t xml:space="preserve"> Autor se zřetelem k </w:t>
      </w:r>
      <w:r w:rsidR="00072000">
        <w:t>úmyslu</w:t>
      </w:r>
      <w:r>
        <w:t xml:space="preserve"> projevu volí i rozsah podaných informací. </w:t>
      </w:r>
      <w:r w:rsidR="0025142E">
        <w:t xml:space="preserve">Tyto informace uspořádává do </w:t>
      </w:r>
      <w:r>
        <w:t>obecné</w:t>
      </w:r>
      <w:r w:rsidR="00D92A91">
        <w:t>ho</w:t>
      </w:r>
      <w:r>
        <w:t xml:space="preserve"> model</w:t>
      </w:r>
      <w:r w:rsidR="00B04602">
        <w:t>u</w:t>
      </w:r>
      <w:r>
        <w:t xml:space="preserve"> postupu informačního, vyprávěcího, popisného</w:t>
      </w:r>
      <w:r w:rsidR="001E3444">
        <w:t xml:space="preserve">, </w:t>
      </w:r>
      <w:r>
        <w:t>výkladovéh</w:t>
      </w:r>
      <w:r w:rsidR="00C933BF">
        <w:t>o</w:t>
      </w:r>
      <w:r w:rsidR="001E3444">
        <w:t xml:space="preserve"> a úvahového</w:t>
      </w:r>
      <w:r>
        <w:t xml:space="preserve">. V jednom díle </w:t>
      </w:r>
      <w:r w:rsidR="00CD5030">
        <w:t xml:space="preserve">bývá zpravidla </w:t>
      </w:r>
      <w:r>
        <w:t xml:space="preserve">užito několika slohových postupů, </w:t>
      </w:r>
      <w:r w:rsidR="000C2C8D">
        <w:t>jež</w:t>
      </w:r>
      <w:r>
        <w:t xml:space="preserve"> se vzájemně plynule střídají a prolínají.</w:t>
      </w:r>
    </w:p>
    <w:p w14:paraId="6CECA7DC" w14:textId="0A057252" w:rsidR="00FE65AB" w:rsidRDefault="00FE65AB" w:rsidP="00FE65AB">
      <w:pPr>
        <w:pStyle w:val="Standard"/>
        <w:spacing w:line="360" w:lineRule="auto"/>
        <w:jc w:val="both"/>
      </w:pPr>
      <w:r>
        <w:tab/>
        <w:t>Nejjednodušším slohovým postupe</w:t>
      </w:r>
      <w:r w:rsidR="00993954">
        <w:t>m</w:t>
      </w:r>
      <w:r>
        <w:t xml:space="preserve"> je postup informační. Fakta pouze konstatuje, podává informace o tom, co se kdy a kde stalo. </w:t>
      </w:r>
      <w:r w:rsidR="00723F7D">
        <w:t>V textu mohou být fakta seřazena v jistém (abecední, chronologický aj.)</w:t>
      </w:r>
      <w:r w:rsidR="00E35B49">
        <w:t>,</w:t>
      </w:r>
      <w:r w:rsidR="00723F7D">
        <w:t xml:space="preserve"> </w:t>
      </w:r>
      <w:r w:rsidR="00E35B49">
        <w:t>anebo</w:t>
      </w:r>
      <w:r w:rsidR="00723F7D">
        <w:t xml:space="preserve"> libovolném pořádku. </w:t>
      </w:r>
      <w:r>
        <w:t xml:space="preserve">Text nemusí být souvislý, větná stavba nebývá příliš rozvinutá. Tento slohový postup </w:t>
      </w:r>
      <w:r w:rsidR="00D85BCA">
        <w:t>je</w:t>
      </w:r>
      <w:r>
        <w:t xml:space="preserve"> nejčastěj</w:t>
      </w:r>
      <w:r w:rsidR="00D85BCA">
        <w:t>i</w:t>
      </w:r>
      <w:r>
        <w:t xml:space="preserve"> užit v administrativních a odborných textech. Může se objevit i</w:t>
      </w:r>
      <w:r w:rsidR="00E562F2">
        <w:t> </w:t>
      </w:r>
      <w:r>
        <w:t>v</w:t>
      </w:r>
      <w:r w:rsidR="00B0716C">
        <w:t> </w:t>
      </w:r>
      <w:r>
        <w:t>soukromé komunikaci při strohých sděleních.</w:t>
      </w:r>
      <w:r>
        <w:rPr>
          <w:rStyle w:val="Znakapoznpodarou"/>
        </w:rPr>
        <w:footnoteReference w:id="32"/>
      </w:r>
    </w:p>
    <w:p w14:paraId="4DF08EBE" w14:textId="5C4AF925" w:rsidR="00FE65AB" w:rsidRPr="00152B01" w:rsidRDefault="00FE65AB" w:rsidP="00FE65AB">
      <w:pPr>
        <w:pStyle w:val="Standard"/>
        <w:spacing w:line="360" w:lineRule="auto"/>
        <w:jc w:val="both"/>
      </w:pPr>
      <w:r>
        <w:lastRenderedPageBreak/>
        <w:tab/>
        <w:t>Vyprávěcí slohový postup</w:t>
      </w:r>
      <w:r w:rsidR="00993954">
        <w:t xml:space="preserve"> </w:t>
      </w:r>
      <w:r w:rsidR="00655F7F">
        <w:t>směřuje</w:t>
      </w:r>
      <w:r w:rsidR="002F313B">
        <w:t xml:space="preserve"> </w:t>
      </w:r>
      <w:r w:rsidR="009F19A9">
        <w:t xml:space="preserve">k vyjádření procesu </w:t>
      </w:r>
      <w:r>
        <w:t>děj</w:t>
      </w:r>
      <w:r w:rsidR="009F19A9">
        <w:t>e</w:t>
      </w:r>
      <w:r>
        <w:t xml:space="preserve">. Vypráví v časovém sledu jak fiktivní, tak skutečné události, které jsou předmětem </w:t>
      </w:r>
      <w:r w:rsidR="00655F7F">
        <w:t xml:space="preserve">autorova </w:t>
      </w:r>
      <w:r>
        <w:t>sdělení. Text je psán souvisle. Objevuje se v něm snaha o napětí, názornost a zajímavost za účelem zaujetí adresáta. Uplatňuje se v běžné komunikaci, publicistice i v epických textech uměleckého stylu.</w:t>
      </w:r>
      <w:r>
        <w:rPr>
          <w:rStyle w:val="Znakapoznpodarou"/>
        </w:rPr>
        <w:footnoteReference w:id="33"/>
      </w:r>
      <w:r w:rsidR="007A60A0">
        <w:t xml:space="preserve"> Většina epických žánrů předpokládá doplnění vyprávěcího slohového postupu i pasážemi popisnými a úvahovými.</w:t>
      </w:r>
      <w:r w:rsidR="00993954">
        <w:t xml:space="preserve"> Na základě vyprávěcího slohového postupu </w:t>
      </w:r>
      <w:r w:rsidR="00DF2B1A">
        <w:t>je tvořeno</w:t>
      </w:r>
      <w:r w:rsidR="00993954">
        <w:t xml:space="preserve"> prosté i umělecké</w:t>
      </w:r>
      <w:r w:rsidR="009974A2" w:rsidRPr="009974A2">
        <w:t xml:space="preserve"> </w:t>
      </w:r>
      <w:r w:rsidR="009974A2">
        <w:t>vyprávění</w:t>
      </w:r>
      <w:r w:rsidR="00993954">
        <w:t>. Běžné vyprávění je vysoce subjektivní, ale nemá dostatečně propracovanou stavbu díla. Oproti tomu v uměleckém díle je kompozice díla výrazně propracov</w:t>
      </w:r>
      <w:r w:rsidR="008E326E">
        <w:t>á</w:t>
      </w:r>
      <w:r w:rsidR="00993954">
        <w:t>n</w:t>
      </w:r>
      <w:r w:rsidR="008E326E">
        <w:t>a</w:t>
      </w:r>
      <w:r w:rsidR="008C4708">
        <w:t xml:space="preserve">. </w:t>
      </w:r>
      <w:r w:rsidR="00D8058B">
        <w:t>T</w:t>
      </w:r>
      <w:r w:rsidR="008C4708">
        <w:t xml:space="preserve">exty </w:t>
      </w:r>
      <w:r w:rsidR="00D8058B">
        <w:t xml:space="preserve">psány v uměleckém stylu </w:t>
      </w:r>
      <w:r w:rsidR="008C4708" w:rsidRPr="008C4708">
        <w:t>kombinují různé dějové linie</w:t>
      </w:r>
      <w:r w:rsidR="008C4708" w:rsidRPr="00632251">
        <w:t>. Umělecké vypravování</w:t>
      </w:r>
      <w:r w:rsidR="008C4708" w:rsidRPr="008C4708">
        <w:rPr>
          <w:i/>
        </w:rPr>
        <w:t xml:space="preserve"> </w:t>
      </w:r>
      <w:r w:rsidR="008C4708" w:rsidRPr="00632251">
        <w:t xml:space="preserve">je </w:t>
      </w:r>
      <w:r w:rsidR="00632251">
        <w:rPr>
          <w:i/>
        </w:rPr>
        <w:t>„</w:t>
      </w:r>
      <w:r w:rsidR="008C4708" w:rsidRPr="008C4708">
        <w:rPr>
          <w:i/>
        </w:rPr>
        <w:t>stálou aktualizací základní časové linie děje.</w:t>
      </w:r>
      <w:r w:rsidR="008C4EE2">
        <w:rPr>
          <w:i/>
        </w:rPr>
        <w:t>“</w:t>
      </w:r>
      <w:r w:rsidR="008C4708">
        <w:rPr>
          <w:rStyle w:val="Znakapoznpodarou"/>
          <w:i/>
        </w:rPr>
        <w:footnoteReference w:id="34"/>
      </w:r>
      <w:r w:rsidR="00152B01">
        <w:rPr>
          <w:i/>
        </w:rPr>
        <w:t xml:space="preserve"> </w:t>
      </w:r>
      <w:r w:rsidR="00841689">
        <w:t>Vypravování</w:t>
      </w:r>
      <w:r w:rsidR="00152B01">
        <w:t xml:space="preserve"> se neužívá jen v uměleckých textech, ale ta</w:t>
      </w:r>
      <w:r w:rsidR="007A60A0">
        <w:t>k</w:t>
      </w:r>
      <w:r w:rsidR="00152B01">
        <w:t>é v textech publicistických či</w:t>
      </w:r>
      <w:r w:rsidR="00FC7D79">
        <w:t> </w:t>
      </w:r>
      <w:r w:rsidR="00152B01">
        <w:t>populárně naučných.</w:t>
      </w:r>
    </w:p>
    <w:p w14:paraId="20A0F78D" w14:textId="6D0C8BAB" w:rsidR="00FE65AB" w:rsidRDefault="00FE65AB" w:rsidP="00FE65AB">
      <w:pPr>
        <w:pStyle w:val="Standard"/>
        <w:spacing w:line="360" w:lineRule="auto"/>
        <w:jc w:val="both"/>
      </w:pPr>
      <w:r>
        <w:tab/>
        <w:t xml:space="preserve">Vystižením </w:t>
      </w:r>
      <w:r w:rsidR="00911020">
        <w:t>základních</w:t>
      </w:r>
      <w:r>
        <w:t xml:space="preserve"> znaků</w:t>
      </w:r>
      <w:r w:rsidR="00911020">
        <w:t>, vlastností jevů nebo děje</w:t>
      </w:r>
      <w:r>
        <w:t xml:space="preserve"> je typický slohový postup popisný.</w:t>
      </w:r>
      <w:r w:rsidR="00223BAC">
        <w:rPr>
          <w:rStyle w:val="Znakapoznpodarou"/>
        </w:rPr>
        <w:footnoteReference w:id="35"/>
      </w:r>
      <w:r>
        <w:t xml:space="preserve"> Informace jsou podávány formou výčtu, mohou mít subjektivní zabarvení. Jejich řazení je libovolné, </w:t>
      </w:r>
      <w:r w:rsidR="0094005C">
        <w:t>ale</w:t>
      </w:r>
      <w:r>
        <w:t xml:space="preserve"> musí být dodrž</w:t>
      </w:r>
      <w:r w:rsidR="00CD6FF8">
        <w:t>eno</w:t>
      </w:r>
      <w:r>
        <w:t xml:space="preserve"> postupu umožňující</w:t>
      </w:r>
      <w:r w:rsidR="00501AA7">
        <w:t>ho</w:t>
      </w:r>
      <w:r>
        <w:t xml:space="preserve"> vytvoření představy o popisovaném jevu nebo objektu. Popis nachází uplatnění ve všech funkčních stylech</w:t>
      </w:r>
      <w:r w:rsidR="002138D9">
        <w:t xml:space="preserve"> a umožňuje tak různé typy komunikátů</w:t>
      </w:r>
      <w:r>
        <w:t>.</w:t>
      </w:r>
      <w:r>
        <w:rPr>
          <w:rStyle w:val="Znakapoznpodarou"/>
        </w:rPr>
        <w:footnoteReference w:id="36"/>
      </w:r>
      <w:r w:rsidR="00CF6FE0">
        <w:t xml:space="preserve"> </w:t>
      </w:r>
      <w:r w:rsidR="000812EF">
        <w:t>V</w:t>
      </w:r>
      <w:r w:rsidR="004433A3">
        <w:t xml:space="preserve"> beletrii </w:t>
      </w:r>
      <w:r w:rsidR="00B24D7C">
        <w:t>je jeho kompozice značně propracovaná</w:t>
      </w:r>
      <w:r w:rsidR="002138D9">
        <w:t xml:space="preserve">. Výběr jazykových prostředků uměleckého popisu souvisí s autorovým záměrem. Autoři často inklinují k charakteristikám, jež jsou výstižným popisem základních </w:t>
      </w:r>
      <w:r w:rsidR="00323503">
        <w:t>distinktivních</w:t>
      </w:r>
      <w:r w:rsidR="002138D9">
        <w:t xml:space="preserve"> vnějších i vnitřních znaků popisovaného objektu, nebo též k</w:t>
      </w:r>
      <w:r w:rsidR="007A3747">
        <w:t> </w:t>
      </w:r>
      <w:r w:rsidR="002138D9">
        <w:t>líčení</w:t>
      </w:r>
      <w:r w:rsidR="007A3747">
        <w:t xml:space="preserve">, </w:t>
      </w:r>
      <w:r w:rsidR="00E06652">
        <w:t>které</w:t>
      </w:r>
      <w:r w:rsidR="007A3747">
        <w:t xml:space="preserve"> zaznamenává největší individuální ohlas, </w:t>
      </w:r>
      <w:r w:rsidR="00F540C8">
        <w:t>který</w:t>
      </w:r>
      <w:r w:rsidR="007A3747">
        <w:t xml:space="preserve"> je vyvolán popisovaným objektem v mysli autora.</w:t>
      </w:r>
      <w:r w:rsidR="00CC5727">
        <w:t xml:space="preserve"> </w:t>
      </w:r>
      <w:r w:rsidR="00CC5727" w:rsidRPr="00DA4FF8">
        <w:t>V beletrii se popis děje užívá méně, protože</w:t>
      </w:r>
      <w:r w:rsidR="00CC5727" w:rsidRPr="00CD5072">
        <w:rPr>
          <w:i/>
        </w:rPr>
        <w:t xml:space="preserve"> </w:t>
      </w:r>
      <w:r w:rsidR="00DA4FF8">
        <w:rPr>
          <w:i/>
        </w:rPr>
        <w:t>„</w:t>
      </w:r>
      <w:r w:rsidR="00CC5727" w:rsidRPr="00CD5072">
        <w:rPr>
          <w:i/>
        </w:rPr>
        <w:t>umělecké dílo směřuje k jedinečnosti, tedy k vyprávění.</w:t>
      </w:r>
      <w:r w:rsidR="008C4EE2">
        <w:rPr>
          <w:i/>
        </w:rPr>
        <w:t>“</w:t>
      </w:r>
      <w:r w:rsidR="00CD5072">
        <w:rPr>
          <w:rStyle w:val="Znakapoznpodarou"/>
          <w:i/>
        </w:rPr>
        <w:footnoteReference w:id="37"/>
      </w:r>
    </w:p>
    <w:p w14:paraId="5A459E9C" w14:textId="32F5EF8C" w:rsidR="00FE65AB" w:rsidRDefault="00FE65AB" w:rsidP="00FE65AB">
      <w:pPr>
        <w:pStyle w:val="Standard"/>
        <w:spacing w:line="360" w:lineRule="auto"/>
        <w:jc w:val="both"/>
      </w:pPr>
      <w:r>
        <w:tab/>
        <w:t xml:space="preserve">Výkladový slohový postup si klade za cíl vysvětlení faktů. </w:t>
      </w:r>
      <w:r w:rsidR="00465A4D">
        <w:t>Proto z</w:t>
      </w:r>
      <w:r>
        <w:t xml:space="preserve">a účelem podání relevantních informací </w:t>
      </w:r>
      <w:r w:rsidR="00867936">
        <w:t xml:space="preserve">o </w:t>
      </w:r>
      <w:r w:rsidR="00465A4D">
        <w:t>komplikovaných</w:t>
      </w:r>
      <w:r w:rsidR="00867936">
        <w:t xml:space="preserve"> jevech </w:t>
      </w:r>
      <w:r>
        <w:t>užívá složitých větných staveb. Výsledný projev má objasnit vnější znaky i vnitřní souvislosti tématu komunikace. Je základním slohovým postupem už</w:t>
      </w:r>
      <w:r w:rsidR="001A1B36">
        <w:t>ívaným</w:t>
      </w:r>
      <w:r>
        <w:t xml:space="preserve"> v odborném a publicistickém funkčním stylu.</w:t>
      </w:r>
      <w:r>
        <w:rPr>
          <w:rStyle w:val="Znakapoznpodarou"/>
        </w:rPr>
        <w:footnoteReference w:id="38"/>
      </w:r>
    </w:p>
    <w:p w14:paraId="3BE29DF7" w14:textId="77777777" w:rsidR="008C4EE2" w:rsidRPr="00614942" w:rsidRDefault="00FE65AB" w:rsidP="00614942">
      <w:pPr>
        <w:pStyle w:val="Standard"/>
        <w:spacing w:line="360" w:lineRule="auto"/>
        <w:jc w:val="both"/>
      </w:pPr>
      <w:r>
        <w:lastRenderedPageBreak/>
        <w:tab/>
        <w:t xml:space="preserve">Slohový postup úvahový </w:t>
      </w:r>
      <w:r w:rsidR="00723164">
        <w:t>pre</w:t>
      </w:r>
      <w:r w:rsidR="00AE2386">
        <w:t>ze</w:t>
      </w:r>
      <w:r w:rsidR="00723164">
        <w:t>ntuje</w:t>
      </w:r>
      <w:r w:rsidR="00A30DE2" w:rsidRPr="00A30DE2">
        <w:rPr>
          <w:i/>
        </w:rPr>
        <w:t xml:space="preserve"> </w:t>
      </w:r>
      <w:r w:rsidR="008C4EE2">
        <w:rPr>
          <w:i/>
        </w:rPr>
        <w:t>„</w:t>
      </w:r>
      <w:r w:rsidR="00A30DE2" w:rsidRPr="00A30DE2">
        <w:rPr>
          <w:i/>
        </w:rPr>
        <w:t>specifický způsob řazení rysů, vlastností a</w:t>
      </w:r>
      <w:r w:rsidR="00E562F2">
        <w:rPr>
          <w:i/>
        </w:rPr>
        <w:t> </w:t>
      </w:r>
      <w:r w:rsidR="00A30DE2" w:rsidRPr="00A30DE2">
        <w:rPr>
          <w:i/>
        </w:rPr>
        <w:t>částí předmětů, jevů a dějů</w:t>
      </w:r>
      <w:r>
        <w:t>.</w:t>
      </w:r>
      <w:r w:rsidR="008C4EE2">
        <w:t>“</w:t>
      </w:r>
      <w:r w:rsidR="00A30DE2">
        <w:rPr>
          <w:rStyle w:val="Znakapoznpodarou"/>
        </w:rPr>
        <w:footnoteReference w:id="39"/>
      </w:r>
      <w:r w:rsidR="00A30DE2">
        <w:t xml:space="preserve"> </w:t>
      </w:r>
      <w:r w:rsidR="004538DB">
        <w:t>Cílem úvahové</w:t>
      </w:r>
      <w:r w:rsidR="003F6053">
        <w:t>ho</w:t>
      </w:r>
      <w:r w:rsidR="004538DB">
        <w:t xml:space="preserve"> slohového postupu je vyjádřit a</w:t>
      </w:r>
      <w:r w:rsidR="00E562F2">
        <w:t> </w:t>
      </w:r>
      <w:r w:rsidR="004538DB">
        <w:t>vyložit vzájemné vztahy mezi uváděnými jevy.</w:t>
      </w:r>
      <w:r>
        <w:t xml:space="preserve"> </w:t>
      </w:r>
      <w:r w:rsidR="00C6602E">
        <w:t>Najdeme jej v</w:t>
      </w:r>
      <w:r>
        <w:t xml:space="preserve"> textech odborných i</w:t>
      </w:r>
      <w:r w:rsidR="00E562F2">
        <w:t> </w:t>
      </w:r>
      <w:r>
        <w:t>publicistických.</w:t>
      </w:r>
      <w:r>
        <w:rPr>
          <w:rStyle w:val="Znakapoznpodarou"/>
        </w:rPr>
        <w:footnoteReference w:id="40"/>
      </w:r>
      <w:bookmarkStart w:id="33" w:name="_Toc508739928"/>
    </w:p>
    <w:p w14:paraId="7FD2D7A8" w14:textId="77777777" w:rsidR="004E5CF6" w:rsidRPr="00A9245A" w:rsidRDefault="00D61282" w:rsidP="00A9245A">
      <w:pPr>
        <w:pStyle w:val="Nadpis2"/>
        <w:numPr>
          <w:ilvl w:val="1"/>
          <w:numId w:val="12"/>
        </w:numPr>
        <w:ind w:left="851"/>
      </w:pPr>
      <w:bookmarkStart w:id="34" w:name="_Toc508906266"/>
      <w:bookmarkStart w:id="35" w:name="_Toc509999066"/>
      <w:r>
        <w:t>Jazyk</w:t>
      </w:r>
      <w:bookmarkEnd w:id="33"/>
      <w:bookmarkEnd w:id="34"/>
      <w:bookmarkEnd w:id="35"/>
    </w:p>
    <w:p w14:paraId="56A83A72" w14:textId="77777777" w:rsidR="00A9245A" w:rsidRDefault="00A9245A" w:rsidP="00C52941"/>
    <w:p w14:paraId="0ED70F58" w14:textId="77777777" w:rsidR="00AB3544" w:rsidRDefault="00AB3544" w:rsidP="00F55C77">
      <w:pPr>
        <w:pStyle w:val="Standard"/>
        <w:spacing w:line="360" w:lineRule="auto"/>
        <w:ind w:firstLine="708"/>
        <w:jc w:val="both"/>
      </w:pPr>
      <w:r>
        <w:t>Jazyk je abstraktní soustava výrazových a významových prostředků, která slouží k výměně názorů obsažených v lidském vědomí ve smysluplném projevu.</w:t>
      </w:r>
      <w:r w:rsidR="00951FD2">
        <w:rPr>
          <w:rStyle w:val="Znakapoznpodarou"/>
        </w:rPr>
        <w:footnoteReference w:id="41"/>
      </w:r>
      <w:r>
        <w:t xml:space="preserve"> </w:t>
      </w:r>
      <w:r w:rsidR="006B0653">
        <w:t>Aplikuje se</w:t>
      </w:r>
      <w:r>
        <w:t xml:space="preserve"> k dorozumívání a myšlení, má znakovou povahu. Řídí se vlastními zákony, které vychází z vývoje společnosti. Neustále probíhá jeho vývoj.</w:t>
      </w:r>
    </w:p>
    <w:p w14:paraId="6B7453F8" w14:textId="77777777" w:rsidR="00AB3544" w:rsidRDefault="00AB3544" w:rsidP="00F55C77">
      <w:pPr>
        <w:pStyle w:val="Standard"/>
        <w:spacing w:line="360" w:lineRule="auto"/>
        <w:jc w:val="both"/>
      </w:pPr>
      <w:r>
        <w:tab/>
        <w:t>Teorií vzniku jazyka je několik. První teorii můžeme nazvat interjekční</w:t>
      </w:r>
      <w:r w:rsidR="00A26D16">
        <w:t xml:space="preserve"> (citoslovečno</w:t>
      </w:r>
      <w:r w:rsidR="004D4369">
        <w:t>u)</w:t>
      </w:r>
      <w:r>
        <w:t>. Tato teorie souvisí s vyjadřováním emocí, jako jsou smutek, radost, leknutí, bolest nebo údiv. Druhou teorii nazýváme onomatopoickou</w:t>
      </w:r>
      <w:r w:rsidR="007C6155">
        <w:t xml:space="preserve"> (</w:t>
      </w:r>
      <w:r>
        <w:t>zvukomalebnou</w:t>
      </w:r>
      <w:r w:rsidR="007C6155">
        <w:t>)</w:t>
      </w:r>
      <w:r>
        <w:t>. Člověk začíná napodobovat přírodní zvuky (např. zvuky zvířat, šumění vody aj.), postupně se vyvíjí zvukomalebná slova k označení věcí a jevů. Poslední teorií je teorie křesťanská, která říká, že nám byl jazyk darován od samotného Boha.</w:t>
      </w:r>
      <w:r>
        <w:rPr>
          <w:rStyle w:val="Znakapoznpodarou"/>
        </w:rPr>
        <w:footnoteReference w:id="42"/>
      </w:r>
    </w:p>
    <w:p w14:paraId="68C6495A" w14:textId="1184F50D" w:rsidR="00AB3544" w:rsidRDefault="00AB3544" w:rsidP="00E659BD">
      <w:pPr>
        <w:pStyle w:val="Standard"/>
        <w:spacing w:line="360" w:lineRule="auto"/>
        <w:ind w:right="4" w:firstLine="465"/>
        <w:jc w:val="both"/>
      </w:pPr>
      <w:r>
        <w:t xml:space="preserve">Jazyk je základním nástrojem dorozumívání. Dorozumíváním </w:t>
      </w:r>
      <w:r w:rsidR="00F55C77">
        <w:t>rozumíme</w:t>
      </w:r>
      <w:r>
        <w:t xml:space="preserve"> schopnost sdělení jistého jevu</w:t>
      </w:r>
      <w:r w:rsidR="00A35716">
        <w:t xml:space="preserve"> vedoucího</w:t>
      </w:r>
      <w:r>
        <w:t xml:space="preserve"> k další interakci. Předpokladem pro</w:t>
      </w:r>
      <w:r w:rsidR="00E562F2">
        <w:t> </w:t>
      </w:r>
      <w:r>
        <w:t>správnou komunikaci je znalost daného jazyka, a to především v</w:t>
      </w:r>
      <w:r w:rsidR="000A517A">
        <w:t xml:space="preserve"> jeho </w:t>
      </w:r>
      <w:r>
        <w:t>mluvené podobě jak ze</w:t>
      </w:r>
      <w:r w:rsidR="00E659BD">
        <w:t> </w:t>
      </w:r>
      <w:r>
        <w:t xml:space="preserve">strany adresáta, tak ze strany </w:t>
      </w:r>
      <w:r w:rsidR="00A840E5">
        <w:t>původce</w:t>
      </w:r>
      <w:r>
        <w:t xml:space="preserve"> projevu. Konkrétní realizaci jazyka a jeho použití v praxi nazýváme mluvou.</w:t>
      </w:r>
      <w:r>
        <w:rPr>
          <w:rStyle w:val="Znakapoznpodarou"/>
        </w:rPr>
        <w:footnoteReference w:id="43"/>
      </w:r>
      <w:r>
        <w:t xml:space="preserve"> Základním prostředkem pro realizaci jazyka je řeč. Člověk má tuto schopnost jakožto jediný živý tvor. Tvoří tak v</w:t>
      </w:r>
      <w:r w:rsidR="00B0716C">
        <w:t> </w:t>
      </w:r>
      <w:r>
        <w:t>určité komunikační situaci komunikáty podle své potřeby. Tímto způsobem vyjadřuje své myšlenky v</w:t>
      </w:r>
      <w:r w:rsidR="00E659BD">
        <w:t> </w:t>
      </w:r>
      <w:r>
        <w:t>procesu předávání informací</w:t>
      </w:r>
      <w:r w:rsidR="00434350">
        <w:t>,</w:t>
      </w:r>
      <w:r>
        <w:t xml:space="preserve"> či v procesu výměny myšlenek mezi lidmi. Ke</w:t>
      </w:r>
      <w:r w:rsidR="00E659BD">
        <w:t> </w:t>
      </w:r>
      <w:r>
        <w:t>komunikaci používá výběr vhodných jazykových prostředků.</w:t>
      </w:r>
    </w:p>
    <w:p w14:paraId="19F8F011" w14:textId="227B254D" w:rsidR="00AB3544" w:rsidRDefault="00AB3544" w:rsidP="00E659BD">
      <w:pPr>
        <w:pStyle w:val="Standard"/>
        <w:spacing w:line="360" w:lineRule="auto"/>
        <w:ind w:right="4" w:firstLine="465"/>
        <w:jc w:val="both"/>
      </w:pPr>
      <w:r>
        <w:t xml:space="preserve">Mezi základní funkce řeči </w:t>
      </w:r>
      <w:r w:rsidR="00B75461">
        <w:t xml:space="preserve">a jazyka </w:t>
      </w:r>
      <w:r>
        <w:t xml:space="preserve">patří funkce komunikativní (dorozumívací), funkce myšlenková (formulace myšlenek, předávání obsahu vědomí), dále funkce národně reprezentativní (vázanost k národu), funkce expresivní (vyjadřování nálad, </w:t>
      </w:r>
      <w:r>
        <w:lastRenderedPageBreak/>
        <w:t>citů), funkce apelová (výzvová) a funkce estetická.</w:t>
      </w:r>
      <w:r>
        <w:rPr>
          <w:rStyle w:val="Znakapoznpodarou"/>
        </w:rPr>
        <w:footnoteReference w:id="44"/>
      </w:r>
      <w:r>
        <w:t xml:space="preserve"> Funkce estetická je jednou z</w:t>
      </w:r>
      <w:r w:rsidR="00B0716C">
        <w:t> </w:t>
      </w:r>
      <w:r>
        <w:t>nejdůležitějších funkcí jazyka. Umělecky využívá krásu řeči k estetickému působení. Této funkce řeči využívá ze všech</w:t>
      </w:r>
      <w:r w:rsidR="00EE0375">
        <w:t xml:space="preserve"> </w:t>
      </w:r>
      <w:r>
        <w:t xml:space="preserve">stylů nejvíce styl umělecký. </w:t>
      </w:r>
    </w:p>
    <w:p w14:paraId="7E1E8501" w14:textId="77777777" w:rsidR="00AA143B" w:rsidRDefault="00AA143B" w:rsidP="00AA143B">
      <w:pPr>
        <w:pStyle w:val="Standard"/>
        <w:spacing w:line="360" w:lineRule="auto"/>
        <w:ind w:firstLine="465"/>
        <w:jc w:val="both"/>
      </w:pPr>
      <w:r>
        <w:t>Jazyk můžeme primárně rozdělit na jazyk přirozený a jazyk umělý. Přirozený jazyk vznikl bezprostředně dlouhým vývojem. Za přirozený jazyk považujeme každý jazyk národní.</w:t>
      </w:r>
      <w:r>
        <w:rPr>
          <w:rStyle w:val="Znakapoznpodarou"/>
        </w:rPr>
        <w:footnoteReference w:id="45"/>
      </w:r>
      <w:r>
        <w:t xml:space="preserve"> </w:t>
      </w:r>
      <w:r w:rsidR="00E17CF3">
        <w:t xml:space="preserve">Národní jazyk je </w:t>
      </w:r>
      <w:r>
        <w:t>souhrn</w:t>
      </w:r>
      <w:r w:rsidR="00E17CF3">
        <w:t>em</w:t>
      </w:r>
      <w:r>
        <w:t xml:space="preserve"> výrazových prostředků určitého národa či etnika</w:t>
      </w:r>
      <w:r w:rsidR="00612275">
        <w:t>. J</w:t>
      </w:r>
      <w:r>
        <w:t xml:space="preserve">e společný pro všechny jeho příslušníky. Zahrnuje všechny </w:t>
      </w:r>
      <w:r w:rsidR="00880821">
        <w:t>formy</w:t>
      </w:r>
      <w:r>
        <w:t>, tzn. i podoby nespisovné.</w:t>
      </w:r>
      <w:bookmarkStart w:id="36" w:name="_Toc508739929"/>
    </w:p>
    <w:p w14:paraId="73E1667B" w14:textId="77777777" w:rsidR="00D61282" w:rsidRDefault="00866ECC" w:rsidP="00907790">
      <w:pPr>
        <w:pStyle w:val="Nadpis3"/>
        <w:numPr>
          <w:ilvl w:val="2"/>
          <w:numId w:val="12"/>
        </w:numPr>
      </w:pPr>
      <w:bookmarkStart w:id="37" w:name="_Toc508906267"/>
      <w:bookmarkStart w:id="38" w:name="_Toc509999067"/>
      <w:r>
        <w:t>Č</w:t>
      </w:r>
      <w:r w:rsidR="00AA143B">
        <w:t>esk</w:t>
      </w:r>
      <w:r>
        <w:t>ý</w:t>
      </w:r>
      <w:r w:rsidR="00D61282">
        <w:t xml:space="preserve"> jazyk</w:t>
      </w:r>
      <w:bookmarkEnd w:id="36"/>
      <w:r>
        <w:t xml:space="preserve"> a jeho útvary</w:t>
      </w:r>
      <w:bookmarkEnd w:id="37"/>
      <w:bookmarkEnd w:id="38"/>
    </w:p>
    <w:p w14:paraId="292564E9" w14:textId="77777777" w:rsidR="00C52941" w:rsidRPr="00C52941" w:rsidRDefault="00C52941" w:rsidP="00C52941"/>
    <w:p w14:paraId="1A9D0B99" w14:textId="38294443" w:rsidR="00B136E6" w:rsidRDefault="00907790" w:rsidP="00907790">
      <w:pPr>
        <w:spacing w:line="360" w:lineRule="auto"/>
        <w:ind w:firstLine="708"/>
        <w:jc w:val="both"/>
      </w:pPr>
      <w:r>
        <w:t>Národním jazykem Čechů je čeština. Je uznávána jako úřední jazyk na území České republiky. Vyvinula se ze skupiny indoevropských jazyků. Patří do skupiny jazyků slovanských, konkrétněji západoslovanských.</w:t>
      </w:r>
      <w:r w:rsidR="005D652D">
        <w:rPr>
          <w:rStyle w:val="Znakapoznpodarou"/>
        </w:rPr>
        <w:footnoteReference w:id="46"/>
      </w:r>
      <w:r>
        <w:t xml:space="preserve"> Za dobu</w:t>
      </w:r>
      <w:r w:rsidR="006E049D">
        <w:t xml:space="preserve"> své</w:t>
      </w:r>
      <w:r>
        <w:t xml:space="preserve"> existence prošla rozmanitým vývojem. Pro podobu českého jazyka tak, jak ho známe dnes, bylo nejdůležitější období národního obrození.</w:t>
      </w:r>
      <w:r>
        <w:rPr>
          <w:rStyle w:val="Znakapoznpodarou"/>
        </w:rPr>
        <w:footnoteReference w:id="47"/>
      </w:r>
      <w:r w:rsidR="00B136E6">
        <w:t xml:space="preserve"> </w:t>
      </w:r>
    </w:p>
    <w:p w14:paraId="15D2B4F7" w14:textId="34B41C51" w:rsidR="00EF0224" w:rsidRDefault="00EF0224" w:rsidP="00EF0224">
      <w:pPr>
        <w:pStyle w:val="Standard"/>
        <w:spacing w:line="360" w:lineRule="auto"/>
        <w:jc w:val="both"/>
      </w:pPr>
      <w:r>
        <w:tab/>
        <w:t xml:space="preserve">Jednotným, srozumitelným a reprezentativním oficiálním útvarem našeho národního jazyka je spisovná čeština. Převažují v ní výrazy neutrální. Změny probíhají jen pozvolna, z toho důvodu mluvíme o </w:t>
      </w:r>
      <w:r w:rsidRPr="00215C8C">
        <w:t>tzv. stabilitě českého jazyka.</w:t>
      </w:r>
      <w:r w:rsidR="00215C8C">
        <w:rPr>
          <w:rStyle w:val="Znakapoznpodarou"/>
        </w:rPr>
        <w:footnoteReference w:id="48"/>
      </w:r>
      <w:r>
        <w:t xml:space="preserve"> Spisovný jazyk je typický svým užitím při styku s veřejností, a to ve</w:t>
      </w:r>
      <w:r w:rsidR="00E659BD">
        <w:t> </w:t>
      </w:r>
      <w:r>
        <w:t>sdělovacích prostředcích, na</w:t>
      </w:r>
      <w:r w:rsidR="00E217C4">
        <w:t> </w:t>
      </w:r>
      <w:r>
        <w:t>úřadech, školách, v odborné literatuře v</w:t>
      </w:r>
      <w:r w:rsidR="00E659BD">
        <w:t> </w:t>
      </w:r>
      <w:r>
        <w:t xml:space="preserve">úředních dokumentech </w:t>
      </w:r>
      <w:r w:rsidR="005238FF">
        <w:t>a</w:t>
      </w:r>
      <w:r w:rsidR="00BE5E23">
        <w:t>j</w:t>
      </w:r>
      <w:r>
        <w:t>.</w:t>
      </w:r>
    </w:p>
    <w:p w14:paraId="4F752D0A" w14:textId="77777777" w:rsidR="00214CA0" w:rsidRDefault="00214CA0" w:rsidP="00214CA0">
      <w:pPr>
        <w:pStyle w:val="Standard"/>
        <w:spacing w:line="360" w:lineRule="auto"/>
        <w:jc w:val="both"/>
      </w:pPr>
      <w:r>
        <w:tab/>
        <w:t xml:space="preserve">Další </w:t>
      </w:r>
      <w:r w:rsidR="00D60525">
        <w:t>podobou</w:t>
      </w:r>
      <w:r>
        <w:t xml:space="preserve"> českého jazyka je hovorová čeština. Pod tímto pojmem rozumíme mluvenou formu spisovné češtiny. Používá se běžně každý den při osobním styku. Oproti spisovné češtině má volnější větnou stavbu a méně přesné formulace. Při užití hovorové češtiny jsou vynechány knižní výrazy a archaismy. Často dochází </w:t>
      </w:r>
      <w:r w:rsidR="001B023B">
        <w:t>k univerbizaci</w:t>
      </w:r>
      <w:r>
        <w:t xml:space="preserve"> a ke zjednodušování výslovnosti.</w:t>
      </w:r>
      <w:r>
        <w:rPr>
          <w:rStyle w:val="Znakapoznpodarou"/>
        </w:rPr>
        <w:footnoteReference w:id="49"/>
      </w:r>
    </w:p>
    <w:p w14:paraId="5D4DB325" w14:textId="39B55836" w:rsidR="00894F5B" w:rsidRDefault="00214CA0" w:rsidP="00894F5B">
      <w:pPr>
        <w:pStyle w:val="Standard"/>
        <w:spacing w:line="360" w:lineRule="auto"/>
        <w:jc w:val="both"/>
      </w:pPr>
      <w:r>
        <w:lastRenderedPageBreak/>
        <w:tab/>
        <w:t>Nejvíce rozšířeným nespisovným útvarem současného českého jazyka je i</w:t>
      </w:r>
      <w:r w:rsidR="00E659BD">
        <w:t> </w:t>
      </w:r>
      <w:r>
        <w:t>v dnešní době dialekt, českým ekvivalentem nářečí. Nářečím rozumíme ustálenou obměnu národního jazyka, který je používán pouze na vymezeném území. Slouží k</w:t>
      </w:r>
      <w:r w:rsidR="00B0716C">
        <w:t> </w:t>
      </w:r>
      <w:r>
        <w:t xml:space="preserve">dorozumívání jen v oblasti běžného styku. Každé nářečí má svá specifika, která jsou pro něj typická. </w:t>
      </w:r>
      <w:r w:rsidR="00297990">
        <w:t>Dialekt</w:t>
      </w:r>
      <w:r>
        <w:t xml:space="preserve"> vznikl odrazem kulturní, sociální, ekonomické, politické i</w:t>
      </w:r>
      <w:r w:rsidR="00E659BD">
        <w:t> </w:t>
      </w:r>
      <w:r>
        <w:t>historické odlišnosti.</w:t>
      </w:r>
      <w:r w:rsidR="00C56198">
        <w:rPr>
          <w:rStyle w:val="Znakapoznpodarou"/>
        </w:rPr>
        <w:footnoteReference w:id="50"/>
      </w:r>
      <w:r w:rsidR="00C56198">
        <w:t xml:space="preserve"> </w:t>
      </w:r>
      <w:r>
        <w:t>Studiem nářečí se zabývá dialektologie.</w:t>
      </w:r>
      <w:r w:rsidR="00894F5B">
        <w:t xml:space="preserve"> </w:t>
      </w:r>
      <w:bookmarkStart w:id="39" w:name="_Toc508739930"/>
    </w:p>
    <w:p w14:paraId="08DE7C78" w14:textId="77777777" w:rsidR="004E5CF6" w:rsidRDefault="00D61282" w:rsidP="00894F5B">
      <w:pPr>
        <w:pStyle w:val="Nadpis3"/>
        <w:numPr>
          <w:ilvl w:val="2"/>
          <w:numId w:val="12"/>
        </w:numPr>
      </w:pPr>
      <w:bookmarkStart w:id="40" w:name="_Toc508906268"/>
      <w:bookmarkStart w:id="41" w:name="_Toc509999068"/>
      <w:r w:rsidRPr="00431B58">
        <w:t>Dialekt</w:t>
      </w:r>
      <w:bookmarkEnd w:id="39"/>
      <w:bookmarkEnd w:id="40"/>
      <w:bookmarkEnd w:id="41"/>
      <w:r>
        <w:t xml:space="preserve"> </w:t>
      </w:r>
    </w:p>
    <w:p w14:paraId="5A59BBE4" w14:textId="77777777" w:rsidR="00894F5B" w:rsidRDefault="00894F5B" w:rsidP="00894F5B"/>
    <w:p w14:paraId="3F8A11CA" w14:textId="5D0141F0" w:rsidR="00B86D08" w:rsidRDefault="00894F5B" w:rsidP="00894F5B">
      <w:pPr>
        <w:pStyle w:val="Standard"/>
        <w:spacing w:line="360" w:lineRule="auto"/>
        <w:jc w:val="both"/>
      </w:pPr>
      <w:r>
        <w:tab/>
        <w:t xml:space="preserve">V současné době se nářeční rozdíly, dokonce i rozdíly mezi nářečím a obecnou češtinou stírají. </w:t>
      </w:r>
      <w:r w:rsidR="00C93819">
        <w:t xml:space="preserve">Vlivem urbanizace </w:t>
      </w:r>
      <w:r w:rsidR="00BE189E">
        <w:t xml:space="preserve">probíhající </w:t>
      </w:r>
      <w:r w:rsidR="00C93819">
        <w:t>od 60. let 20. století bývá postupně upouštěno od lokálního nářečí tradičních zemědělských obcí.</w:t>
      </w:r>
      <w:r w:rsidR="00725E23">
        <w:rPr>
          <w:rStyle w:val="Znakapoznpodarou"/>
        </w:rPr>
        <w:footnoteReference w:id="51"/>
      </w:r>
      <w:r w:rsidR="00C93819">
        <w:t xml:space="preserve"> </w:t>
      </w:r>
      <w:r w:rsidR="00A7247A">
        <w:t>Pokles</w:t>
      </w:r>
      <w:r w:rsidR="00C93819">
        <w:t xml:space="preserve"> už</w:t>
      </w:r>
      <w:r w:rsidR="00A7247A">
        <w:t>ití</w:t>
      </w:r>
      <w:r w:rsidR="00C93819">
        <w:t xml:space="preserve"> tradičního nářečí je také způsoben generační obměnou.</w:t>
      </w:r>
      <w:r>
        <w:t xml:space="preserve"> </w:t>
      </w:r>
      <w:r w:rsidR="00C93819">
        <w:t>Nářečím mluví dnes mnohdy již jen starší lidé v</w:t>
      </w:r>
      <w:r w:rsidR="00D20C06">
        <w:t xml:space="preserve">e </w:t>
      </w:r>
      <w:r w:rsidR="00C93819">
        <w:t>vesnicích</w:t>
      </w:r>
      <w:r w:rsidR="00D20C06">
        <w:t xml:space="preserve"> vzdálenějších od velkých měst</w:t>
      </w:r>
      <w:r w:rsidR="00C93819">
        <w:t xml:space="preserve">. </w:t>
      </w:r>
    </w:p>
    <w:p w14:paraId="2ED944CE" w14:textId="170B5700" w:rsidR="00C93819" w:rsidRPr="00E33D83" w:rsidRDefault="00C93819" w:rsidP="00B86D08">
      <w:pPr>
        <w:pStyle w:val="Standard"/>
        <w:spacing w:line="360" w:lineRule="auto"/>
        <w:ind w:firstLine="708"/>
        <w:jc w:val="both"/>
        <w:rPr>
          <w:i/>
        </w:rPr>
      </w:pPr>
      <w:r>
        <w:t xml:space="preserve">Stejně jako jazyk, tak i nářečí se vyvíjí. S generační obměnou </w:t>
      </w:r>
      <w:r w:rsidR="002B5E7E">
        <w:t xml:space="preserve">se na některých územích </w:t>
      </w:r>
      <w:r w:rsidR="0099648D">
        <w:t>vyskytuje</w:t>
      </w:r>
      <w:r w:rsidR="002B5E7E">
        <w:t xml:space="preserve"> i více vývojových stupňů dialektu. </w:t>
      </w:r>
      <w:r w:rsidR="0036035E">
        <w:t>„</w:t>
      </w:r>
      <w:r w:rsidR="00E33D83" w:rsidRPr="00E33D83">
        <w:rPr>
          <w:i/>
        </w:rPr>
        <w:t>Styl života, vzdělanostní úroveň druh zaměstnání a rodinné prostředí mohou způsobit, že i věkově mladý člověk může být dialektově archaický</w:t>
      </w:r>
      <w:r w:rsidR="0026413F">
        <w:rPr>
          <w:i/>
        </w:rPr>
        <w:t>.</w:t>
      </w:r>
      <w:r w:rsidR="00E90213">
        <w:rPr>
          <w:i/>
        </w:rPr>
        <w:t>“</w:t>
      </w:r>
      <w:r w:rsidR="00E33D83">
        <w:rPr>
          <w:rStyle w:val="Znakapoznpodarou"/>
          <w:i/>
        </w:rPr>
        <w:footnoteReference w:id="52"/>
      </w:r>
      <w:r w:rsidR="00E33D83">
        <w:t xml:space="preserve"> </w:t>
      </w:r>
      <w:r w:rsidR="00523F62">
        <w:t>Přítomnost</w:t>
      </w:r>
      <w:r>
        <w:t xml:space="preserve"> </w:t>
      </w:r>
      <w:r w:rsidR="0052232D">
        <w:t xml:space="preserve">a </w:t>
      </w:r>
      <w:r w:rsidR="00523F62">
        <w:t>uplatnění</w:t>
      </w:r>
      <w:r w:rsidR="0052232D">
        <w:t xml:space="preserve"> </w:t>
      </w:r>
      <w:r>
        <w:t>nářečí ovlivňuje také častější působení spisovného jazyka zejména z médií. Spisovný jazyk na obyvatele</w:t>
      </w:r>
      <w:r w:rsidR="00E60EA7">
        <w:t xml:space="preserve"> </w:t>
      </w:r>
      <w:r w:rsidR="009A7515">
        <w:t>tradičních</w:t>
      </w:r>
      <w:r w:rsidR="00E60EA7">
        <w:t xml:space="preserve"> dialektologických regionů</w:t>
      </w:r>
      <w:r>
        <w:t xml:space="preserve"> působí častěji a</w:t>
      </w:r>
      <w:r w:rsidR="007A4C8B">
        <w:t xml:space="preserve"> </w:t>
      </w:r>
      <w:r>
        <w:t>expanzivněji</w:t>
      </w:r>
      <w:r w:rsidR="007A4C8B">
        <w:t xml:space="preserve"> než v předešlých stoletích</w:t>
      </w:r>
      <w:r>
        <w:t xml:space="preserve"> a</w:t>
      </w:r>
      <w:r w:rsidR="00E659BD">
        <w:t> </w:t>
      </w:r>
      <w:r>
        <w:t>postupně v</w:t>
      </w:r>
      <w:r w:rsidR="003A2FD5">
        <w:t>y</w:t>
      </w:r>
      <w:r>
        <w:t>tlačuje nářečí z běžného užívání.</w:t>
      </w:r>
      <w:r w:rsidR="00226E29">
        <w:rPr>
          <w:rStyle w:val="Znakapoznpodarou"/>
        </w:rPr>
        <w:footnoteReference w:id="53"/>
      </w:r>
      <w:r>
        <w:t xml:space="preserve"> </w:t>
      </w:r>
    </w:p>
    <w:p w14:paraId="6031652E" w14:textId="4694D055" w:rsidR="00230B35" w:rsidRDefault="00D13CC0" w:rsidP="00C93819">
      <w:pPr>
        <w:pStyle w:val="Standard"/>
        <w:spacing w:line="360" w:lineRule="auto"/>
        <w:ind w:firstLine="708"/>
        <w:jc w:val="both"/>
      </w:pPr>
      <w:r>
        <w:t>Vztah mezi nářečím a spisovným jazykem je značně blízký. Spisovný jazyk vznikl z nářečního základu centrální části území. V případě českého jazyka pak z nářečí středočeského, jímž se mluvilo v okolí Prahy.</w:t>
      </w:r>
      <w:r w:rsidR="000C52FF">
        <w:rPr>
          <w:rStyle w:val="Znakapoznpodarou"/>
        </w:rPr>
        <w:footnoteReference w:id="54"/>
      </w:r>
      <w:r w:rsidR="000C52FF">
        <w:t xml:space="preserve"> </w:t>
      </w:r>
      <w:r>
        <w:t xml:space="preserve">Hlavní vliv pro vznik nářeční diferenciace měl historický vývoj českého státu. Ustanovení nářečí trvalo mnohá staletí. </w:t>
      </w:r>
    </w:p>
    <w:p w14:paraId="62038773" w14:textId="77777777" w:rsidR="007753C7" w:rsidRDefault="00230B35" w:rsidP="00C93819">
      <w:pPr>
        <w:pStyle w:val="Standard"/>
        <w:spacing w:line="360" w:lineRule="auto"/>
        <w:ind w:firstLine="708"/>
        <w:jc w:val="both"/>
      </w:pPr>
      <w:r>
        <w:t>Užívání nářečí v umělecké literatuře bylo v 50. letech 20. století bráněno.</w:t>
      </w:r>
      <w:r w:rsidR="001B023B">
        <w:rPr>
          <w:rStyle w:val="Znakapoznpodarou"/>
        </w:rPr>
        <w:footnoteReference w:id="55"/>
      </w:r>
      <w:r>
        <w:t xml:space="preserve"> Námitkou byla možná nesrozumitelnost projevu. Dialekt se v českém prostředí jako </w:t>
      </w:r>
      <w:r>
        <w:lastRenderedPageBreak/>
        <w:t xml:space="preserve">literární jazyk nerozvinul, neboť je příliš svázán s teritoriem. </w:t>
      </w:r>
      <w:r w:rsidR="00466182">
        <w:t>„</w:t>
      </w:r>
      <w:r w:rsidRPr="005A5444">
        <w:rPr>
          <w:i/>
        </w:rPr>
        <w:t>Dialekt není kodifikován, neboť nikdy není prestižním, autoritu budícím, vzorovým útvarem národního jazyka</w:t>
      </w:r>
      <w:r>
        <w:t>.</w:t>
      </w:r>
      <w:r w:rsidR="00466182">
        <w:t>“</w:t>
      </w:r>
      <w:r>
        <w:rPr>
          <w:rStyle w:val="Znakapoznpodarou"/>
        </w:rPr>
        <w:footnoteReference w:id="56"/>
      </w:r>
    </w:p>
    <w:p w14:paraId="3C703CA4" w14:textId="67C05C82" w:rsidR="00580B64" w:rsidRDefault="00894F5B" w:rsidP="001B023B">
      <w:pPr>
        <w:pStyle w:val="Standard"/>
        <w:spacing w:line="360" w:lineRule="auto"/>
        <w:ind w:firstLine="708"/>
        <w:jc w:val="both"/>
      </w:pPr>
      <w:r>
        <w:t>Postupným stíráním rozdílů mezi nářečími vznikly interdialekty. Ty zachovávají pouze některé znaky původních nářečí vyskytujících se na větších územích. Nejvýznamnějším interdialektem je obecná čeština. Její základy jsou založeny na</w:t>
      </w:r>
      <w:r w:rsidR="00E659BD">
        <w:t> </w:t>
      </w:r>
      <w:r>
        <w:t>středočeském nářečí</w:t>
      </w:r>
      <w:r w:rsidR="006E2A19">
        <w:t>.</w:t>
      </w:r>
      <w:r>
        <w:t xml:space="preserve"> </w:t>
      </w:r>
      <w:r w:rsidR="006E2A19">
        <w:t xml:space="preserve">Obecná čeština </w:t>
      </w:r>
      <w:r>
        <w:t xml:space="preserve">proniká i do </w:t>
      </w:r>
      <w:r w:rsidR="00DA7886" w:rsidRPr="00750F53">
        <w:t>velkých měst, podílí se tak na</w:t>
      </w:r>
      <w:r w:rsidR="00E217C4">
        <w:t> </w:t>
      </w:r>
      <w:r w:rsidR="00DA7886" w:rsidRPr="00750F53">
        <w:t>utváření běžné mluvy. Je v těsné blízkosti hovorového jazyka</w:t>
      </w:r>
      <w:r>
        <w:t xml:space="preserve"> (např. </w:t>
      </w:r>
      <w:r>
        <w:rPr>
          <w:i/>
        </w:rPr>
        <w:t>von, bejt, polívka, pěkný holky</w:t>
      </w:r>
      <w:r>
        <w:t xml:space="preserve"> aj.).</w:t>
      </w:r>
      <w:r w:rsidR="00580B64">
        <w:t xml:space="preserve"> </w:t>
      </w:r>
    </w:p>
    <w:p w14:paraId="38D32EB4" w14:textId="77777777" w:rsidR="00894F5B" w:rsidRDefault="00894F5B" w:rsidP="00894F5B">
      <w:pPr>
        <w:pStyle w:val="Standard"/>
        <w:spacing w:line="360" w:lineRule="auto"/>
        <w:jc w:val="both"/>
      </w:pPr>
      <w:r>
        <w:tab/>
        <w:t>Území, kde se můžeme setkat se všemi znaky daného nářečí, označujeme jako jádro dialektu. Hranice mezi nářečími jsou plynulé. Místa, kde jedno nářečí přechází do</w:t>
      </w:r>
      <w:r w:rsidR="00E659BD">
        <w:t> </w:t>
      </w:r>
      <w:r>
        <w:t>sousedního, nazýváme přechodnými pásy.</w:t>
      </w:r>
      <w:r>
        <w:rPr>
          <w:rStyle w:val="Znakapoznpodarou"/>
        </w:rPr>
        <w:footnoteReference w:id="57"/>
      </w:r>
      <w:r>
        <w:t xml:space="preserve"> Typickým příkladem přechodného pásu je nářečí moravskoslovenské. Zde se stýkají nářečí česká a slovenská. I mezi jednotlivými nářečími dochází k jejich míšení.</w:t>
      </w:r>
    </w:p>
    <w:p w14:paraId="18B3820A" w14:textId="77777777" w:rsidR="00FC079D" w:rsidRDefault="00894F5B" w:rsidP="00FC079D">
      <w:pPr>
        <w:pStyle w:val="Standard"/>
        <w:spacing w:line="360" w:lineRule="auto"/>
        <w:ind w:firstLine="708"/>
        <w:jc w:val="both"/>
      </w:pPr>
      <w:r>
        <w:t>Nářečí můžeme zkoumat dvěma způsoby, a to buď metodou synchronickou</w:t>
      </w:r>
      <w:r w:rsidR="0017745E">
        <w:t>,</w:t>
      </w:r>
      <w:r>
        <w:t xml:space="preserve"> tzn.</w:t>
      </w:r>
      <w:r w:rsidR="0017745E">
        <w:t> </w:t>
      </w:r>
      <w:r>
        <w:t>zkoumat dialekt v určité vývojové fázi</w:t>
      </w:r>
      <w:r w:rsidR="009E6053">
        <w:t>,</w:t>
      </w:r>
      <w:r w:rsidR="009E6053">
        <w:rPr>
          <w:rStyle w:val="Znakapoznpodarou"/>
        </w:rPr>
        <w:footnoteReference w:id="58"/>
      </w:r>
      <w:r w:rsidR="009E6053">
        <w:t xml:space="preserve"> </w:t>
      </w:r>
      <w:r>
        <w:t>nebo metodou diachronickou</w:t>
      </w:r>
      <w:r w:rsidR="00C90EEE">
        <w:t>.</w:t>
      </w:r>
      <w:r w:rsidR="00C90EEE">
        <w:rPr>
          <w:rStyle w:val="Znakapoznpodarou"/>
        </w:rPr>
        <w:footnoteReference w:id="59"/>
      </w:r>
      <w:r>
        <w:t xml:space="preserve"> Pokud chceme nářečí popsat, </w:t>
      </w:r>
      <w:r w:rsidR="00491F16">
        <w:t>pochopit</w:t>
      </w:r>
      <w:r>
        <w:t xml:space="preserve"> </w:t>
      </w:r>
      <w:r w:rsidR="00C75272">
        <w:t>a</w:t>
      </w:r>
      <w:r>
        <w:t xml:space="preserve"> </w:t>
      </w:r>
      <w:r w:rsidR="00C75272">
        <w:t xml:space="preserve">současně i </w:t>
      </w:r>
      <w:r>
        <w:t xml:space="preserve">vyložit, musíme užít obě metody. Nářečí je nutné zkoumat přímo v terénu, což je časově i fyzicky náročné, proto je možné užít této metody pouze při výzkumu menších dialektologických území. Pro zápis nářečních zvláštností </w:t>
      </w:r>
      <w:r w:rsidR="00D210FE">
        <w:t xml:space="preserve">si každý badatel </w:t>
      </w:r>
      <w:r>
        <w:t>vytvořil svou vlastní soustavu.</w:t>
      </w:r>
      <w:r w:rsidR="00D210FE">
        <w:rPr>
          <w:rStyle w:val="Znakapoznpodarou"/>
        </w:rPr>
        <w:footnoteReference w:id="60"/>
      </w:r>
      <w:r>
        <w:t xml:space="preserve"> </w:t>
      </w:r>
    </w:p>
    <w:p w14:paraId="39907A85" w14:textId="595A1E8D" w:rsidR="008704C2" w:rsidRDefault="00FC079D" w:rsidP="00924DB6">
      <w:pPr>
        <w:pStyle w:val="Standard"/>
        <w:spacing w:line="360" w:lineRule="auto"/>
        <w:ind w:firstLine="708"/>
        <w:jc w:val="both"/>
      </w:pPr>
      <w:r>
        <w:t xml:space="preserve">Rozvoj českého jazyka přispěl k ustanovení čtyř základních nářečních skupin </w:t>
      </w:r>
      <w:r w:rsidR="003F1BE8">
        <w:t>vymezujících</w:t>
      </w:r>
      <w:r>
        <w:t xml:space="preserve"> se na území České republiky. Je to nářečí české, hanácké, lašské a</w:t>
      </w:r>
      <w:r w:rsidR="00E659BD">
        <w:t> </w:t>
      </w:r>
      <w:r>
        <w:t xml:space="preserve">moravskoslovenské. Pro česká nářečí jsou typickými hláskovými změnami změna </w:t>
      </w:r>
      <w:r w:rsidRPr="004E047A">
        <w:rPr>
          <w:i/>
        </w:rPr>
        <w:t>ý</w:t>
      </w:r>
      <w:r w:rsidR="00E659BD" w:rsidRPr="004E047A">
        <w:rPr>
          <w:i/>
        </w:rPr>
        <w:t> </w:t>
      </w:r>
      <w:r w:rsidRPr="004E047A">
        <w:rPr>
          <w:i/>
        </w:rPr>
        <w:t>→ ej</w:t>
      </w:r>
      <w:r>
        <w:t xml:space="preserve"> (</w:t>
      </w:r>
      <w:r>
        <w:rPr>
          <w:i/>
        </w:rPr>
        <w:t>mlýn → mlejn</w:t>
      </w:r>
      <w:r>
        <w:t xml:space="preserve">), </w:t>
      </w:r>
      <w:r w:rsidRPr="004E047A">
        <w:rPr>
          <w:i/>
        </w:rPr>
        <w:t>ú → ou</w:t>
      </w:r>
      <w:r>
        <w:t xml:space="preserve"> (</w:t>
      </w:r>
      <w:r>
        <w:rPr>
          <w:i/>
        </w:rPr>
        <w:t>múka → mouka</w:t>
      </w:r>
      <w:r>
        <w:t xml:space="preserve">) a změna hláskové skupiny </w:t>
      </w:r>
      <w:r w:rsidRPr="004E047A">
        <w:rPr>
          <w:i/>
        </w:rPr>
        <w:t>aj</w:t>
      </w:r>
      <w:r w:rsidR="008170B7">
        <w:rPr>
          <w:i/>
        </w:rPr>
        <w:t> </w:t>
      </w:r>
      <w:r w:rsidRPr="004E047A">
        <w:rPr>
          <w:i/>
        </w:rPr>
        <w:t>→</w:t>
      </w:r>
      <w:r w:rsidR="008170B7">
        <w:rPr>
          <w:i/>
        </w:rPr>
        <w:t> </w:t>
      </w:r>
      <w:r w:rsidRPr="004E047A">
        <w:rPr>
          <w:i/>
        </w:rPr>
        <w:t>ej</w:t>
      </w:r>
      <w:r w:rsidR="008170B7">
        <w:t> </w:t>
      </w:r>
      <w:r>
        <w:t>(</w:t>
      </w:r>
      <w:r>
        <w:rPr>
          <w:i/>
        </w:rPr>
        <w:t>daj → dej</w:t>
      </w:r>
      <w:r>
        <w:t>). Jednotlivá česká nářečí se od sebe výrazně neliší. Větší odlišnosti jsou patrné na území Moravy.</w:t>
      </w:r>
    </w:p>
    <w:p w14:paraId="76B925B1" w14:textId="26656F21" w:rsidR="004C3B8B" w:rsidRDefault="00FC079D" w:rsidP="004C3B8B">
      <w:pPr>
        <w:pStyle w:val="Standard"/>
        <w:spacing w:line="360" w:lineRule="auto"/>
        <w:ind w:firstLine="708"/>
        <w:jc w:val="both"/>
      </w:pPr>
      <w:r>
        <w:t xml:space="preserve">Lašská a moravskoslovenská nářečí si ponechala staré </w:t>
      </w:r>
      <w:r>
        <w:rPr>
          <w:i/>
        </w:rPr>
        <w:t>ý/í</w:t>
      </w:r>
      <w:r>
        <w:t xml:space="preserve">, ale lašské zachovává tuto podobu pouze v krátké verzi jako </w:t>
      </w:r>
      <w:r>
        <w:rPr>
          <w:i/>
        </w:rPr>
        <w:t>y/i</w:t>
      </w:r>
      <w:r>
        <w:t xml:space="preserve">. Dalším charakteristickým rysem lašského dialektu je všeobecné krácení samohlásek a užití skupin souhlásek </w:t>
      </w:r>
      <w:r>
        <w:rPr>
          <w:i/>
        </w:rPr>
        <w:t>šč</w:t>
      </w:r>
      <w:r>
        <w:t xml:space="preserve"> a </w:t>
      </w:r>
      <w:r>
        <w:rPr>
          <w:i/>
        </w:rPr>
        <w:t>dź/dž</w:t>
      </w:r>
      <w:r>
        <w:t xml:space="preserve"> (např.</w:t>
      </w:r>
      <w:r w:rsidR="00E659BD">
        <w:t> </w:t>
      </w:r>
      <w:r>
        <w:rPr>
          <w:i/>
        </w:rPr>
        <w:t>ešče, ščípáć, dźedźina</w:t>
      </w:r>
      <w:r>
        <w:t xml:space="preserve">). Typickým znakem hanáckého nářečí je záměna </w:t>
      </w:r>
      <w:r>
        <w:lastRenderedPageBreak/>
        <w:t>samohlásek, jejich dloužení</w:t>
      </w:r>
      <w:r w:rsidR="0044532D">
        <w:t>,</w:t>
      </w:r>
      <w:r>
        <w:t xml:space="preserve"> nebo naopak zkracování. Příkladem uveďme slova jako </w:t>
      </w:r>
      <w:r>
        <w:rPr>
          <w:i/>
        </w:rPr>
        <w:t>mlén, stréc, majó, misa, mliko</w:t>
      </w:r>
      <w:r>
        <w:t xml:space="preserve"> aj.</w:t>
      </w:r>
    </w:p>
    <w:p w14:paraId="37E7EE4A" w14:textId="77777777" w:rsidR="00791B8D" w:rsidRPr="00894F5B" w:rsidRDefault="0080782E" w:rsidP="004C3B8B">
      <w:pPr>
        <w:pStyle w:val="Standard"/>
        <w:spacing w:line="360" w:lineRule="auto"/>
        <w:ind w:firstLine="708"/>
        <w:jc w:val="both"/>
      </w:pPr>
      <w:r>
        <w:t>Hranici mezi jednotlivými dialekty na Moravě můžeme určit podle rozlohy hanáckých nářečí. Hanácká nářečí se vyskytují na území střední Moravy. Jihovýchodně od nich pak nářečí moravskoslovenská, severovýchodně pak nářečí lašská.</w:t>
      </w:r>
      <w:r>
        <w:rPr>
          <w:rStyle w:val="Znakapoznpodarou"/>
        </w:rPr>
        <w:footnoteReference w:id="61"/>
      </w:r>
    </w:p>
    <w:p w14:paraId="57AD5171" w14:textId="77777777" w:rsidR="00D61282" w:rsidRDefault="008B1DAE" w:rsidP="005C74F6">
      <w:pPr>
        <w:pStyle w:val="Nadpis3"/>
        <w:numPr>
          <w:ilvl w:val="2"/>
          <w:numId w:val="12"/>
        </w:numPr>
      </w:pPr>
      <w:bookmarkStart w:id="42" w:name="_Toc508739931"/>
      <w:bookmarkStart w:id="43" w:name="_Toc508906269"/>
      <w:bookmarkStart w:id="44" w:name="_Toc509999069"/>
      <w:r>
        <w:t>M</w:t>
      </w:r>
      <w:r w:rsidR="00D61282">
        <w:t>oravsk</w:t>
      </w:r>
      <w:bookmarkEnd w:id="42"/>
      <w:r w:rsidR="0080782E">
        <w:t>oslovenský dialekt</w:t>
      </w:r>
      <w:bookmarkEnd w:id="43"/>
      <w:bookmarkEnd w:id="44"/>
    </w:p>
    <w:p w14:paraId="2F1A3D9C" w14:textId="77777777" w:rsidR="007D6460" w:rsidRDefault="007D6460" w:rsidP="0080782E"/>
    <w:p w14:paraId="32A2CBA1" w14:textId="230F6B67" w:rsidR="003A4AA1" w:rsidRDefault="007D6460" w:rsidP="00CA01FE">
      <w:pPr>
        <w:pStyle w:val="Standard"/>
        <w:spacing w:line="360" w:lineRule="auto"/>
        <w:ind w:firstLine="426"/>
        <w:jc w:val="both"/>
      </w:pPr>
      <w:r>
        <w:t>Moravskoslovenský dialekt za</w:t>
      </w:r>
      <w:r w:rsidR="00844A48">
        <w:t>hrnuje</w:t>
      </w:r>
      <w:r>
        <w:t xml:space="preserve"> území jihovýchod</w:t>
      </w:r>
      <w:r w:rsidR="0044532D">
        <w:t>ní</w:t>
      </w:r>
      <w:r>
        <w:t xml:space="preserve"> Moravy. Leží v</w:t>
      </w:r>
      <w:r w:rsidR="00B0716C">
        <w:t> </w:t>
      </w:r>
      <w:r>
        <w:t>těsném kontaktu se slovenským a českým jazykem</w:t>
      </w:r>
      <w:r w:rsidR="000451BC">
        <w:t xml:space="preserve">. Oba jazyky </w:t>
      </w:r>
      <w:r>
        <w:t>se vzájemně prolínají a</w:t>
      </w:r>
      <w:r w:rsidR="00E659BD">
        <w:t> </w:t>
      </w:r>
      <w:r>
        <w:t>ovlivňuj</w:t>
      </w:r>
      <w:r w:rsidR="00E2610C">
        <w:t>í, p</w:t>
      </w:r>
      <w:r>
        <w:t>roto nese název moravskoslovenský. Na severu sousedí s dialektem hanáckým a dialektem lašským. Hranice mezi těmito dialekty leží přibližně v linii: Radhošť, Bystřice pod Hostýnem, Koryčany, Klobouky u Brna, Hustopeče.</w:t>
      </w:r>
      <w:r w:rsidR="003A4AA1" w:rsidRPr="003A4AA1">
        <w:rPr>
          <w:rFonts w:cs="Times New Roman"/>
        </w:rPr>
        <w:t xml:space="preserve">    </w:t>
      </w:r>
    </w:p>
    <w:p w14:paraId="2A6AADF1" w14:textId="77777777" w:rsidR="007D6460" w:rsidRDefault="003A4AA1" w:rsidP="0080782E">
      <w:pPr>
        <w:pStyle w:val="Standard"/>
        <w:spacing w:line="360" w:lineRule="auto"/>
        <w:ind w:firstLine="426"/>
        <w:jc w:val="both"/>
      </w:pPr>
      <w:r>
        <w:t xml:space="preserve"> </w:t>
      </w:r>
      <w:r w:rsidR="007D6460">
        <w:t>Mezi dílčí moravskoslovenská nářečí patří nářečí podlužácké, dolské, kelčské, valašské a kopaničářské. Každé má své zvláštnosti. Obecně mezi hlavní znaky patří:</w:t>
      </w:r>
      <w:r w:rsidR="007D6460">
        <w:rPr>
          <w:rStyle w:val="Znakapoznpodarou"/>
        </w:rPr>
        <w:footnoteReference w:id="62"/>
      </w:r>
    </w:p>
    <w:p w14:paraId="599FB0D8" w14:textId="77777777" w:rsidR="007D6460" w:rsidRDefault="007D6460" w:rsidP="007D6460">
      <w:pPr>
        <w:pStyle w:val="Standard"/>
        <w:spacing w:line="360" w:lineRule="auto"/>
        <w:jc w:val="both"/>
      </w:pPr>
    </w:p>
    <w:p w14:paraId="5E503472" w14:textId="77777777" w:rsidR="007D6460" w:rsidRDefault="007D6460" w:rsidP="007D6460">
      <w:pPr>
        <w:pStyle w:val="Standard"/>
        <w:numPr>
          <w:ilvl w:val="0"/>
          <w:numId w:val="29"/>
        </w:numPr>
        <w:spacing w:line="360" w:lineRule="auto"/>
        <w:jc w:val="both"/>
        <w:textAlignment w:val="auto"/>
      </w:pPr>
      <w:r>
        <w:t xml:space="preserve">zachování staršího </w:t>
      </w:r>
      <w:r>
        <w:rPr>
          <w:i/>
          <w:iCs/>
        </w:rPr>
        <w:t>ý</w:t>
      </w:r>
      <w:r>
        <w:t xml:space="preserve"> ve změněné podobě v</w:t>
      </w:r>
      <w:r w:rsidR="008206C0">
        <w:t> </w:t>
      </w:r>
      <w:r>
        <w:rPr>
          <w:i/>
          <w:iCs/>
        </w:rPr>
        <w:t>í</w:t>
      </w:r>
      <w:r w:rsidR="008206C0">
        <w:rPr>
          <w:i/>
          <w:iCs/>
        </w:rPr>
        <w:t xml:space="preserve">; </w:t>
      </w:r>
      <w:r>
        <w:t xml:space="preserve">např. </w:t>
      </w:r>
      <w:r>
        <w:rPr>
          <w:i/>
        </w:rPr>
        <w:t>stríc, starí</w:t>
      </w:r>
    </w:p>
    <w:p w14:paraId="45F8DB6C" w14:textId="77777777" w:rsidR="007D6460" w:rsidRDefault="007D6460" w:rsidP="007D6460">
      <w:pPr>
        <w:pStyle w:val="Standard"/>
        <w:numPr>
          <w:ilvl w:val="0"/>
          <w:numId w:val="29"/>
        </w:numPr>
        <w:spacing w:line="360" w:lineRule="auto"/>
        <w:jc w:val="both"/>
        <w:textAlignment w:val="auto"/>
      </w:pPr>
      <w:r>
        <w:t xml:space="preserve">zachování </w:t>
      </w:r>
      <w:r>
        <w:rPr>
          <w:i/>
          <w:iCs/>
        </w:rPr>
        <w:t>ú</w:t>
      </w:r>
      <w:r w:rsidR="008206C0">
        <w:t xml:space="preserve">; </w:t>
      </w:r>
      <w:r>
        <w:t xml:space="preserve">např. </w:t>
      </w:r>
      <w:r>
        <w:rPr>
          <w:i/>
        </w:rPr>
        <w:t>múka, nesú, sú</w:t>
      </w:r>
    </w:p>
    <w:p w14:paraId="77068830" w14:textId="77777777" w:rsidR="007D6460" w:rsidRDefault="007D6460" w:rsidP="007D6460">
      <w:pPr>
        <w:pStyle w:val="Standard"/>
        <w:numPr>
          <w:ilvl w:val="0"/>
          <w:numId w:val="29"/>
        </w:numPr>
        <w:spacing w:line="360" w:lineRule="auto"/>
        <w:jc w:val="both"/>
        <w:textAlignment w:val="auto"/>
      </w:pPr>
      <w:r>
        <w:t xml:space="preserve">zachování </w:t>
      </w:r>
      <w:r>
        <w:rPr>
          <w:i/>
          <w:iCs/>
        </w:rPr>
        <w:t>aj</w:t>
      </w:r>
      <w:r w:rsidR="008206C0">
        <w:t xml:space="preserve">; </w:t>
      </w:r>
      <w:r>
        <w:t xml:space="preserve">např. </w:t>
      </w:r>
      <w:r>
        <w:rPr>
          <w:i/>
        </w:rPr>
        <w:t>daj, vajco</w:t>
      </w:r>
    </w:p>
    <w:p w14:paraId="50A37DFE" w14:textId="77777777" w:rsidR="007D6460" w:rsidRDefault="007D6460" w:rsidP="007D6460">
      <w:pPr>
        <w:pStyle w:val="Standard"/>
        <w:numPr>
          <w:ilvl w:val="0"/>
          <w:numId w:val="30"/>
        </w:numPr>
        <w:spacing w:line="360" w:lineRule="auto"/>
        <w:jc w:val="both"/>
        <w:textAlignment w:val="auto"/>
      </w:pPr>
      <w:r>
        <w:t>krácení samohlásek</w:t>
      </w:r>
      <w:r w:rsidR="008206C0">
        <w:t xml:space="preserve">; </w:t>
      </w:r>
      <w:r>
        <w:t xml:space="preserve">např. </w:t>
      </w:r>
      <w:r>
        <w:rPr>
          <w:i/>
        </w:rPr>
        <w:t>vrana, jama, pit</w:t>
      </w:r>
    </w:p>
    <w:p w14:paraId="2B254A1F" w14:textId="77777777" w:rsidR="007D6460" w:rsidRDefault="007D6460" w:rsidP="007D6460">
      <w:pPr>
        <w:pStyle w:val="Standard"/>
        <w:numPr>
          <w:ilvl w:val="0"/>
          <w:numId w:val="30"/>
        </w:numPr>
        <w:spacing w:line="360" w:lineRule="auto"/>
        <w:jc w:val="both"/>
        <w:textAlignment w:val="auto"/>
      </w:pPr>
      <w:r>
        <w:t xml:space="preserve">zachování </w:t>
      </w:r>
      <w:r>
        <w:rPr>
          <w:i/>
          <w:iCs/>
        </w:rPr>
        <w:t xml:space="preserve">a </w:t>
      </w:r>
      <w:r>
        <w:t>po měkkých souhláskách</w:t>
      </w:r>
      <w:r w:rsidR="008206C0">
        <w:t xml:space="preserve">; </w:t>
      </w:r>
      <w:r>
        <w:t xml:space="preserve">např. </w:t>
      </w:r>
      <w:r>
        <w:rPr>
          <w:i/>
        </w:rPr>
        <w:t>Janek, ležat</w:t>
      </w:r>
    </w:p>
    <w:p w14:paraId="509960BA" w14:textId="77777777" w:rsidR="007D6460" w:rsidRDefault="007D6460" w:rsidP="007D6460">
      <w:pPr>
        <w:pStyle w:val="Standard"/>
        <w:numPr>
          <w:ilvl w:val="0"/>
          <w:numId w:val="30"/>
        </w:numPr>
        <w:spacing w:line="360" w:lineRule="auto"/>
        <w:jc w:val="both"/>
        <w:textAlignment w:val="auto"/>
      </w:pPr>
      <w:r>
        <w:t xml:space="preserve">změna </w:t>
      </w:r>
      <w:r>
        <w:rPr>
          <w:i/>
          <w:iCs/>
        </w:rPr>
        <w:t xml:space="preserve">á </w:t>
      </w:r>
      <w:r>
        <w:t>→</w:t>
      </w:r>
      <w:r>
        <w:rPr>
          <w:i/>
          <w:iCs/>
        </w:rPr>
        <w:t xml:space="preserve"> í</w:t>
      </w:r>
      <w:r w:rsidR="008206C0">
        <w:rPr>
          <w:i/>
          <w:iCs/>
        </w:rPr>
        <w:t xml:space="preserve">; </w:t>
      </w:r>
      <w:r>
        <w:t xml:space="preserve">např. </w:t>
      </w:r>
      <w:r>
        <w:rPr>
          <w:i/>
        </w:rPr>
        <w:t>smít sa</w:t>
      </w:r>
    </w:p>
    <w:p w14:paraId="272094C4" w14:textId="77777777" w:rsidR="007D6460" w:rsidRDefault="007D6460" w:rsidP="007D6460">
      <w:pPr>
        <w:pStyle w:val="Standard"/>
        <w:numPr>
          <w:ilvl w:val="0"/>
          <w:numId w:val="30"/>
        </w:numPr>
        <w:spacing w:line="360" w:lineRule="auto"/>
        <w:jc w:val="both"/>
        <w:textAlignment w:val="auto"/>
      </w:pPr>
      <w:r>
        <w:t xml:space="preserve">zachované </w:t>
      </w:r>
      <w:r>
        <w:rPr>
          <w:i/>
          <w:iCs/>
        </w:rPr>
        <w:t xml:space="preserve">u/ú </w:t>
      </w:r>
      <w:r>
        <w:t>po měkkých souhláskách</w:t>
      </w:r>
      <w:r w:rsidR="008206C0">
        <w:t xml:space="preserve">; </w:t>
      </w:r>
      <w:r>
        <w:t xml:space="preserve">např. </w:t>
      </w:r>
      <w:r>
        <w:rPr>
          <w:i/>
        </w:rPr>
        <w:t>pijú, smějú, cuzí</w:t>
      </w:r>
    </w:p>
    <w:p w14:paraId="27F7EAD6" w14:textId="77777777" w:rsidR="007D6460" w:rsidRDefault="007D6460" w:rsidP="007D6460">
      <w:pPr>
        <w:pStyle w:val="Standard"/>
        <w:numPr>
          <w:ilvl w:val="0"/>
          <w:numId w:val="30"/>
        </w:numPr>
        <w:spacing w:line="360" w:lineRule="auto"/>
        <w:jc w:val="both"/>
        <w:textAlignment w:val="auto"/>
      </w:pPr>
      <w:r>
        <w:t>užití tvrdého (</w:t>
      </w:r>
      <w:r>
        <w:rPr>
          <w:i/>
          <w:iCs/>
        </w:rPr>
        <w:t>ł</w:t>
      </w:r>
      <w:r>
        <w:t>) nebo měkkého (</w:t>
      </w:r>
      <w:r>
        <w:rPr>
          <w:i/>
        </w:rPr>
        <w:t>ľ</w:t>
      </w:r>
      <w:r>
        <w:t>) l</w:t>
      </w:r>
      <w:r w:rsidR="008206C0">
        <w:t xml:space="preserve">; </w:t>
      </w:r>
      <w:r>
        <w:t xml:space="preserve">např. </w:t>
      </w:r>
      <w:r w:rsidR="008206C0">
        <w:rPr>
          <w:rFonts w:cs="Times New Roman"/>
        </w:rPr>
        <w:t>[</w:t>
      </w:r>
      <w:r>
        <w:rPr>
          <w:i/>
        </w:rPr>
        <w:t>pi</w:t>
      </w:r>
      <w:r w:rsidR="00794ABC">
        <w:rPr>
          <w:i/>
          <w:iCs/>
        </w:rPr>
        <w:t>ł</w:t>
      </w:r>
      <w:r>
        <w:rPr>
          <w:i/>
        </w:rPr>
        <w:t>, šła, ľepší</w:t>
      </w:r>
      <w:r w:rsidR="008206C0">
        <w:rPr>
          <w:rFonts w:cs="Times New Roman"/>
        </w:rPr>
        <w:t>]</w:t>
      </w:r>
    </w:p>
    <w:p w14:paraId="6CF8E017" w14:textId="77777777" w:rsidR="007D6460" w:rsidRDefault="007D6460" w:rsidP="007D6460">
      <w:pPr>
        <w:pStyle w:val="Standard"/>
        <w:numPr>
          <w:ilvl w:val="0"/>
          <w:numId w:val="30"/>
        </w:numPr>
        <w:spacing w:line="360" w:lineRule="auto"/>
        <w:jc w:val="both"/>
        <w:textAlignment w:val="auto"/>
      </w:pPr>
      <w:r>
        <w:t xml:space="preserve">užití jediného </w:t>
      </w:r>
      <w:r>
        <w:rPr>
          <w:i/>
          <w:iCs/>
        </w:rPr>
        <w:t>i/í</w:t>
      </w:r>
      <w:r w:rsidR="008206C0">
        <w:rPr>
          <w:i/>
          <w:iCs/>
        </w:rPr>
        <w:t xml:space="preserve">; </w:t>
      </w:r>
      <w:r>
        <w:t xml:space="preserve">např. </w:t>
      </w:r>
      <w:r>
        <w:rPr>
          <w:i/>
        </w:rPr>
        <w:t>bi</w:t>
      </w:r>
      <w:r w:rsidR="00174A26">
        <w:rPr>
          <w:i/>
        </w:rPr>
        <w:t>l</w:t>
      </w:r>
      <w:r>
        <w:rPr>
          <w:i/>
        </w:rPr>
        <w:t>, dobrí</w:t>
      </w:r>
    </w:p>
    <w:p w14:paraId="22B9D615" w14:textId="77777777" w:rsidR="007D6460" w:rsidRDefault="007D6460" w:rsidP="007D6460">
      <w:pPr>
        <w:pStyle w:val="Standard"/>
        <w:numPr>
          <w:ilvl w:val="0"/>
          <w:numId w:val="30"/>
        </w:numPr>
        <w:spacing w:line="360" w:lineRule="auto"/>
        <w:jc w:val="both"/>
        <w:textAlignment w:val="auto"/>
      </w:pPr>
      <w:r>
        <w:t xml:space="preserve">zachování </w:t>
      </w:r>
      <w:r>
        <w:rPr>
          <w:i/>
          <w:iCs/>
        </w:rPr>
        <w:t>é</w:t>
      </w:r>
      <w:r w:rsidR="008206C0">
        <w:t xml:space="preserve">; </w:t>
      </w:r>
      <w:r>
        <w:t xml:space="preserve">např. </w:t>
      </w:r>
      <w:r>
        <w:rPr>
          <w:i/>
        </w:rPr>
        <w:t>zelé, obilé</w:t>
      </w:r>
    </w:p>
    <w:p w14:paraId="4E56A3B1" w14:textId="77777777" w:rsidR="007D6460" w:rsidRDefault="007D6460" w:rsidP="007D6460">
      <w:pPr>
        <w:pStyle w:val="Standard"/>
        <w:numPr>
          <w:ilvl w:val="0"/>
          <w:numId w:val="30"/>
        </w:numPr>
        <w:spacing w:line="360" w:lineRule="auto"/>
        <w:jc w:val="both"/>
        <w:textAlignment w:val="auto"/>
      </w:pPr>
      <w:r>
        <w:t xml:space="preserve">užití </w:t>
      </w:r>
      <w:r>
        <w:rPr>
          <w:i/>
          <w:iCs/>
        </w:rPr>
        <w:t>i</w:t>
      </w:r>
      <w:r>
        <w:t xml:space="preserve"> na začátku slov bez </w:t>
      </w:r>
      <w:r>
        <w:rPr>
          <w:i/>
          <w:iCs/>
        </w:rPr>
        <w:t>j</w:t>
      </w:r>
      <w:r w:rsidR="008206C0">
        <w:rPr>
          <w:i/>
          <w:iCs/>
        </w:rPr>
        <w:t xml:space="preserve">; </w:t>
      </w:r>
      <w:r>
        <w:t xml:space="preserve">např. </w:t>
      </w:r>
      <w:r>
        <w:rPr>
          <w:i/>
        </w:rPr>
        <w:t>indi, iskra, inak</w:t>
      </w:r>
    </w:p>
    <w:p w14:paraId="6CD2A2C0" w14:textId="77777777" w:rsidR="007D6460" w:rsidRDefault="007D6460" w:rsidP="007D6460">
      <w:pPr>
        <w:pStyle w:val="Standard"/>
        <w:numPr>
          <w:ilvl w:val="0"/>
          <w:numId w:val="30"/>
        </w:numPr>
        <w:spacing w:line="360" w:lineRule="auto"/>
        <w:jc w:val="both"/>
        <w:textAlignment w:val="auto"/>
      </w:pPr>
      <w:r>
        <w:t xml:space="preserve">asimilace znělosti </w:t>
      </w:r>
      <w:r>
        <w:rPr>
          <w:i/>
          <w:iCs/>
        </w:rPr>
        <w:t>sh → zh</w:t>
      </w:r>
      <w:r w:rsidR="008206C0">
        <w:rPr>
          <w:i/>
          <w:iCs/>
        </w:rPr>
        <w:t xml:space="preserve">; </w:t>
      </w:r>
      <w:r>
        <w:t xml:space="preserve">např. </w:t>
      </w:r>
      <w:r>
        <w:rPr>
          <w:i/>
        </w:rPr>
        <w:t>nazhle, zhodit</w:t>
      </w:r>
    </w:p>
    <w:p w14:paraId="67BA9DB4" w14:textId="77777777" w:rsidR="007D6460" w:rsidRDefault="007D6460" w:rsidP="007D6460">
      <w:pPr>
        <w:pStyle w:val="Standard"/>
        <w:numPr>
          <w:ilvl w:val="0"/>
          <w:numId w:val="30"/>
        </w:numPr>
        <w:spacing w:line="360" w:lineRule="auto"/>
        <w:jc w:val="both"/>
        <w:textAlignment w:val="auto"/>
      </w:pPr>
      <w:r>
        <w:t xml:space="preserve">užití skupiny hlásek </w:t>
      </w:r>
      <w:r>
        <w:rPr>
          <w:i/>
          <w:iCs/>
        </w:rPr>
        <w:t>šč</w:t>
      </w:r>
      <w:r w:rsidR="008206C0">
        <w:rPr>
          <w:i/>
          <w:iCs/>
        </w:rPr>
        <w:t xml:space="preserve">; </w:t>
      </w:r>
      <w:r>
        <w:t xml:space="preserve">např. </w:t>
      </w:r>
      <w:r>
        <w:rPr>
          <w:i/>
        </w:rPr>
        <w:t>ešče, ščáva, poščat</w:t>
      </w:r>
    </w:p>
    <w:p w14:paraId="7D40E944" w14:textId="77777777" w:rsidR="00D92C0B" w:rsidRDefault="007D6460" w:rsidP="008206C0">
      <w:pPr>
        <w:pStyle w:val="Standard"/>
        <w:numPr>
          <w:ilvl w:val="0"/>
          <w:numId w:val="30"/>
        </w:numPr>
        <w:spacing w:line="360" w:lineRule="auto"/>
        <w:jc w:val="both"/>
        <w:textAlignment w:val="auto"/>
      </w:pPr>
      <w:r>
        <w:t xml:space="preserve">užití koncovky </w:t>
      </w:r>
      <w:r>
        <w:rPr>
          <w:i/>
          <w:iCs/>
        </w:rPr>
        <w:t>-om</w:t>
      </w:r>
      <w:r>
        <w:t xml:space="preserve"> v dativu plurálu</w:t>
      </w:r>
      <w:r w:rsidR="008206C0">
        <w:t xml:space="preserve">; </w:t>
      </w:r>
      <w:r>
        <w:t xml:space="preserve">např. </w:t>
      </w:r>
      <w:r>
        <w:rPr>
          <w:i/>
        </w:rPr>
        <w:t>chlapom, děckom, súsedom</w:t>
      </w:r>
    </w:p>
    <w:p w14:paraId="3E41BE9A" w14:textId="77777777" w:rsidR="008206C0" w:rsidRDefault="008206C0" w:rsidP="008206C0">
      <w:pPr>
        <w:pStyle w:val="Standard"/>
        <w:spacing w:line="360" w:lineRule="auto"/>
        <w:ind w:left="786"/>
        <w:jc w:val="both"/>
        <w:textAlignment w:val="auto"/>
      </w:pPr>
    </w:p>
    <w:p w14:paraId="7B39FF2C" w14:textId="77777777" w:rsidR="00194D31" w:rsidRPr="00791B8D" w:rsidRDefault="007D6460" w:rsidP="00791B8D">
      <w:pPr>
        <w:pStyle w:val="Standard"/>
        <w:spacing w:line="360" w:lineRule="auto"/>
        <w:jc w:val="both"/>
        <w:rPr>
          <w:i/>
        </w:rPr>
      </w:pPr>
      <w:r>
        <w:lastRenderedPageBreak/>
        <w:tab/>
        <w:t xml:space="preserve">Podrobněji se zmíníme ještě o typických znacích moravskoslovenského nářečí kopaničářského. Blíže můžeme lokalizovat územní rozšíření kopaničářského dialektu severovýchodně od Strážnice podél slovenských hranic. Slovenští kolonisté, kteří osídlili toto území, s sebou přinesli i množství typických slovenských znaků. Příkladem uveďme časování slovesa </w:t>
      </w:r>
      <w:r>
        <w:rPr>
          <w:i/>
          <w:iCs/>
        </w:rPr>
        <w:t xml:space="preserve">být </w:t>
      </w:r>
      <w:r>
        <w:t xml:space="preserve">→ </w:t>
      </w:r>
      <w:r>
        <w:rPr>
          <w:i/>
          <w:iCs/>
        </w:rPr>
        <w:t>já su</w:t>
      </w:r>
      <w:r>
        <w:t xml:space="preserve">, užití zvratného zájmena </w:t>
      </w:r>
      <w:r>
        <w:rPr>
          <w:i/>
          <w:iCs/>
        </w:rPr>
        <w:t xml:space="preserve">sa </w:t>
      </w:r>
      <w:r>
        <w:rPr>
          <w:iCs/>
        </w:rPr>
        <w:t>(např.</w:t>
      </w:r>
      <w:r>
        <w:rPr>
          <w:i/>
          <w:iCs/>
        </w:rPr>
        <w:t xml:space="preserve"> měl sem sa</w:t>
      </w:r>
      <w:r>
        <w:rPr>
          <w:iCs/>
        </w:rPr>
        <w:t>)</w:t>
      </w:r>
      <w:r>
        <w:t xml:space="preserve"> či</w:t>
      </w:r>
      <w:r w:rsidR="00FC7D79">
        <w:t> </w:t>
      </w:r>
      <w:r>
        <w:t>tzv. „ríkání“</w:t>
      </w:r>
      <w:r w:rsidR="0008320B">
        <w:t>,</w:t>
      </w:r>
      <w:r>
        <w:t xml:space="preserve"> neboli užití souhlásky </w:t>
      </w:r>
      <w:r>
        <w:rPr>
          <w:i/>
          <w:iCs/>
        </w:rPr>
        <w:t>r</w:t>
      </w:r>
      <w:r>
        <w:t xml:space="preserve"> na místo </w:t>
      </w:r>
      <w:r>
        <w:rPr>
          <w:i/>
          <w:iCs/>
        </w:rPr>
        <w:t>ř</w:t>
      </w:r>
      <w:r>
        <w:t xml:space="preserve"> (např. </w:t>
      </w:r>
      <w:r>
        <w:rPr>
          <w:i/>
        </w:rPr>
        <w:t>tri, remeň, orech).</w:t>
      </w:r>
    </w:p>
    <w:p w14:paraId="7AFF2408" w14:textId="77777777" w:rsidR="00364DFA" w:rsidRPr="00364DFA" w:rsidRDefault="00AB04E9" w:rsidP="00364DFA">
      <w:pPr>
        <w:pStyle w:val="Nadpis3"/>
        <w:numPr>
          <w:ilvl w:val="2"/>
          <w:numId w:val="12"/>
        </w:numPr>
      </w:pPr>
      <w:bookmarkStart w:id="45" w:name="_Toc508906270"/>
      <w:bookmarkStart w:id="46" w:name="_Toc509999070"/>
      <w:r>
        <w:t>Jazyk autora</w:t>
      </w:r>
      <w:bookmarkEnd w:id="45"/>
      <w:bookmarkEnd w:id="46"/>
    </w:p>
    <w:p w14:paraId="29163A39" w14:textId="77777777" w:rsidR="00A77AAC" w:rsidRPr="00A77AAC" w:rsidRDefault="00A77AAC" w:rsidP="00A77AAC"/>
    <w:p w14:paraId="54C46529" w14:textId="77777777" w:rsidR="00304304" w:rsidRDefault="00304304" w:rsidP="00304304">
      <w:pPr>
        <w:pStyle w:val="Standard"/>
        <w:spacing w:line="360" w:lineRule="auto"/>
        <w:ind w:firstLine="708"/>
        <w:jc w:val="both"/>
      </w:pPr>
      <w:r>
        <w:t xml:space="preserve">Jazykem autora rozumíme individuální volbu výrazových a jazykových prostředků, které autor ve svém díle užívá. Každý autorský jazyk je originál. Má rovněž své odlišnosti, podle kterých je možné na základě hlubšího </w:t>
      </w:r>
      <w:r w:rsidR="00B6374C">
        <w:t>výzkumu</w:t>
      </w:r>
      <w:r>
        <w:t xml:space="preserve"> a srovnání určit autorství příslušného anonymního textu.</w:t>
      </w:r>
      <w:r>
        <w:rPr>
          <w:rStyle w:val="Znakapoznpodarou"/>
        </w:rPr>
        <w:footnoteReference w:id="63"/>
      </w:r>
      <w:r>
        <w:t xml:space="preserve"> Stylistika se zabývá rovněž funkcí použitých výrazových prostředků. Studuje jazyk autora ve vztahu k jednotlivým útvarům národního jazyka, slovní zásobě či větné stavbě.</w:t>
      </w:r>
    </w:p>
    <w:p w14:paraId="0D69C88A" w14:textId="77777777" w:rsidR="00304304" w:rsidRDefault="00304304" w:rsidP="00304304">
      <w:pPr>
        <w:pStyle w:val="Standard"/>
        <w:spacing w:line="360" w:lineRule="auto"/>
        <w:jc w:val="both"/>
      </w:pPr>
      <w:r>
        <w:tab/>
        <w:t>Volba jazykových prostředků je pro každého autora specifická. Autor píšící umělecké literární dílo přenáší své myšlenky na papír a nechává tak vzniknout nový text, který je možné nadále zkoumat jak z literárního, tak ze stylistického hlediska.</w:t>
      </w:r>
    </w:p>
    <w:p w14:paraId="2E3F062A" w14:textId="7B3FD181" w:rsidR="00C5486A" w:rsidRDefault="00F44DFA" w:rsidP="00C5486A">
      <w:pPr>
        <w:pStyle w:val="Standard"/>
        <w:spacing w:line="360" w:lineRule="auto"/>
        <w:jc w:val="both"/>
      </w:pPr>
      <w:r>
        <w:tab/>
      </w:r>
      <w:r w:rsidR="00CB42E6">
        <w:t>Autorovo l</w:t>
      </w:r>
      <w:r w:rsidR="00C5486A">
        <w:t>iterární dílo zrcadlí jazyk doby, ve kterém vzniklo.</w:t>
      </w:r>
      <w:r w:rsidR="00C5486A">
        <w:rPr>
          <w:rStyle w:val="Znakapoznpodarou"/>
        </w:rPr>
        <w:footnoteReference w:id="64"/>
      </w:r>
      <w:r w:rsidR="00C5486A">
        <w:t xml:space="preserve"> Povaha výrazových prostředků užitých v díle není přímým znakem kvality uměleckého díla. Umělecká literatura se snaží zasáhnout </w:t>
      </w:r>
      <w:r w:rsidR="0074100A">
        <w:t xml:space="preserve">do tématu </w:t>
      </w:r>
      <w:r w:rsidR="00C5486A">
        <w:t>pomocí užití specifických výrazových prostředků</w:t>
      </w:r>
      <w:r w:rsidR="0074100A">
        <w:t xml:space="preserve">, </w:t>
      </w:r>
      <w:r w:rsidR="00C5486A">
        <w:t>zároveň usiluje o jedinečné autorské vyjádření. Dosahuje k</w:t>
      </w:r>
      <w:r w:rsidR="003301E8">
        <w:t> </w:t>
      </w:r>
      <w:r w:rsidR="00EF5C35">
        <w:t>aplik</w:t>
      </w:r>
      <w:r w:rsidR="009B6248">
        <w:t>aci</w:t>
      </w:r>
      <w:r w:rsidR="00C5486A">
        <w:t xml:space="preserve"> současné spisovné normy jazyka i </w:t>
      </w:r>
      <w:r w:rsidR="00EF5C35">
        <w:t>po</w:t>
      </w:r>
      <w:r w:rsidR="00C5486A">
        <w:t xml:space="preserve">užití jeho starších </w:t>
      </w:r>
      <w:r w:rsidR="00AB69D8">
        <w:t>pravidel</w:t>
      </w:r>
      <w:r w:rsidR="00902FC9">
        <w:t xml:space="preserve">. </w:t>
      </w:r>
      <w:r w:rsidR="004E0D4E">
        <w:t>Také</w:t>
      </w:r>
      <w:r w:rsidR="00C5486A">
        <w:t xml:space="preserve"> </w:t>
      </w:r>
      <w:r w:rsidR="00A6220B">
        <w:t>usiluje o</w:t>
      </w:r>
      <w:r w:rsidR="00162CA7">
        <w:t xml:space="preserve"> užití </w:t>
      </w:r>
      <w:r w:rsidR="00C5486A">
        <w:t>nestrukturních útvarů národního jazyka jakožto jazykového materiálu uměleckého díla.</w:t>
      </w:r>
    </w:p>
    <w:p w14:paraId="42DC3D4B" w14:textId="77777777" w:rsidR="00AB04E9" w:rsidRDefault="00C5486A" w:rsidP="00384557">
      <w:pPr>
        <w:pStyle w:val="Standard"/>
        <w:spacing w:line="360" w:lineRule="auto"/>
        <w:jc w:val="both"/>
      </w:pPr>
      <w:r>
        <w:tab/>
        <w:t xml:space="preserve">Autor při tvorbě uměleckého díla využívá všech </w:t>
      </w:r>
      <w:r w:rsidR="000549CB">
        <w:t>úrovní</w:t>
      </w:r>
      <w:r>
        <w:t xml:space="preserve"> národního jazyka. Míra, s jakou autor všech</w:t>
      </w:r>
      <w:r w:rsidR="00622BCC">
        <w:t>ny</w:t>
      </w:r>
      <w:r>
        <w:t xml:space="preserve"> vrst</w:t>
      </w:r>
      <w:r w:rsidR="00622BCC">
        <w:t>vy aplikuje</w:t>
      </w:r>
      <w:r>
        <w:t xml:space="preserve">, souvisí s autorovými zkušenostmi a tvůrčími schopnostmi. Text </w:t>
      </w:r>
      <w:r w:rsidR="006F56B3">
        <w:t xml:space="preserve">literárního díla </w:t>
      </w:r>
      <w:r>
        <w:t>by měl být výrazově pestrý.</w:t>
      </w:r>
      <w:r>
        <w:rPr>
          <w:rStyle w:val="Znakapoznpodarou"/>
        </w:rPr>
        <w:footnoteReference w:id="65"/>
      </w:r>
    </w:p>
    <w:p w14:paraId="16283D64" w14:textId="31494041" w:rsidR="007C2FE6" w:rsidRDefault="00557753" w:rsidP="00360A6C">
      <w:pPr>
        <w:pStyle w:val="Nadpis1"/>
        <w:numPr>
          <w:ilvl w:val="0"/>
          <w:numId w:val="31"/>
        </w:numPr>
      </w:pPr>
      <w:r>
        <w:br w:type="page"/>
      </w:r>
      <w:bookmarkStart w:id="47" w:name="_Toc508739934"/>
      <w:bookmarkStart w:id="48" w:name="_Toc508906271"/>
      <w:r w:rsidR="00342FA3">
        <w:lastRenderedPageBreak/>
        <w:t xml:space="preserve"> </w:t>
      </w:r>
      <w:bookmarkStart w:id="49" w:name="_Toc509999071"/>
      <w:r w:rsidR="001F5049">
        <w:t>ŽIVOT A DÍLO FRANTIŠKA ZÝBALA</w:t>
      </w:r>
      <w:bookmarkEnd w:id="47"/>
      <w:bookmarkEnd w:id="48"/>
      <w:bookmarkEnd w:id="49"/>
    </w:p>
    <w:p w14:paraId="20C7E252" w14:textId="3DB61B16" w:rsidR="007C2FE6" w:rsidRDefault="00581395" w:rsidP="00393E12">
      <w:pPr>
        <w:pStyle w:val="Nadpis2"/>
        <w:ind w:left="426"/>
      </w:pPr>
      <w:bookmarkStart w:id="50" w:name="_Toc508739935"/>
      <w:bookmarkStart w:id="51" w:name="_Toc508906272"/>
      <w:bookmarkStart w:id="52" w:name="_Toc509999072"/>
      <w:r>
        <w:t>2</w:t>
      </w:r>
      <w:r w:rsidR="007C2FE6">
        <w:t>.1 Život</w:t>
      </w:r>
      <w:bookmarkEnd w:id="50"/>
      <w:bookmarkEnd w:id="51"/>
      <w:r w:rsidR="00CE3BBF">
        <w:t>ní osudy Františka Zýbala</w:t>
      </w:r>
      <w:bookmarkEnd w:id="52"/>
    </w:p>
    <w:p w14:paraId="2F423816" w14:textId="77777777" w:rsidR="007C2FE6" w:rsidRDefault="007C2FE6" w:rsidP="007C2FE6">
      <w:pPr>
        <w:pStyle w:val="Textbody"/>
        <w:ind w:left="1099"/>
        <w:jc w:val="both"/>
      </w:pPr>
    </w:p>
    <w:p w14:paraId="1A6E64BC" w14:textId="77777777" w:rsidR="007C2FE6" w:rsidRDefault="007C2FE6" w:rsidP="007C2FE6">
      <w:pPr>
        <w:pStyle w:val="Standard"/>
        <w:spacing w:line="360" w:lineRule="auto"/>
        <w:jc w:val="both"/>
      </w:pPr>
      <w:r>
        <w:tab/>
        <w:t>František Zýbal se narodil 20. března 1891</w:t>
      </w:r>
      <w:r w:rsidR="00C12001">
        <w:t xml:space="preserve"> </w:t>
      </w:r>
      <w:r>
        <w:t>ve Znorovech (od 1918 Vnorovy) na</w:t>
      </w:r>
      <w:r w:rsidR="00E659BD">
        <w:t> </w:t>
      </w:r>
      <w:r>
        <w:t>jihu Slovácka jako druhorozený syn do chudé rodiny rolníka Josefa Zýbala v malém domě č. 12 pod kostelem svaté Alžběty Durynské. Ve škole velmi dobře prospíval, a tak na doporučení katechety odešel studovat na gymnázium do blízké Strážnice, i přes to, že rodina byla zadlužená. Vynikal hlavně v českém jazyce a jeho slohové práce byly často předčítány jako vzor před celou třídou.</w:t>
      </w:r>
      <w:r>
        <w:rPr>
          <w:rStyle w:val="Znakapoznpodarou"/>
        </w:rPr>
        <w:footnoteReference w:id="66"/>
      </w:r>
    </w:p>
    <w:p w14:paraId="181B3161" w14:textId="1121F3D8" w:rsidR="007C2FE6" w:rsidRDefault="007C2FE6" w:rsidP="007C2FE6">
      <w:pPr>
        <w:pStyle w:val="Standard"/>
        <w:spacing w:line="360" w:lineRule="auto"/>
        <w:ind w:firstLine="709"/>
        <w:jc w:val="both"/>
      </w:pPr>
      <w:r>
        <w:t>Během studií mu zemřela matka, a tak musel pomáhat otci s prací na poli a</w:t>
      </w:r>
      <w:r w:rsidR="00FC7D79">
        <w:t> </w:t>
      </w:r>
      <w:r>
        <w:t>na</w:t>
      </w:r>
      <w:r w:rsidR="00E659BD">
        <w:t> </w:t>
      </w:r>
      <w:r>
        <w:t xml:space="preserve">učení mu již nezbývalo </w:t>
      </w:r>
      <w:r w:rsidR="007C5DB6">
        <w:t>mnoho</w:t>
      </w:r>
      <w:r>
        <w:t xml:space="preserve"> času. I přes tuto komplikaci studium úspěšně dokončil. Práce na poli a pozorování běžného života venkovského lidu se mu stal</w:t>
      </w:r>
      <w:r w:rsidR="003661FB">
        <w:t>y</w:t>
      </w:r>
      <w:r>
        <w:t xml:space="preserve"> předlohou jeho literární činnosti. Měl další tři sourozence, nejmladší sestra Anastázie se později stala chůvou malého Jana Skácela, který společně s rodiči přebýval v sousedním stavení</w:t>
      </w:r>
      <w:r w:rsidR="003F73DF">
        <w:t xml:space="preserve"> majitele</w:t>
      </w:r>
      <w:r>
        <w:t xml:space="preserve"> Antonín</w:t>
      </w:r>
      <w:r w:rsidR="003F73DF">
        <w:t>a</w:t>
      </w:r>
      <w:r>
        <w:t xml:space="preserve"> Ondrovčík</w:t>
      </w:r>
      <w:r w:rsidR="003F73DF">
        <w:t>a</w:t>
      </w:r>
      <w:r>
        <w:t>, jenž se stal Zýbalovi předlohou postavy strýčka Plevy.</w:t>
      </w:r>
      <w:r>
        <w:rPr>
          <w:rStyle w:val="Znakapoznpodarou"/>
        </w:rPr>
        <w:footnoteReference w:id="67"/>
      </w:r>
      <w:r>
        <w:t xml:space="preserve"> Mladý Zýbal nacházel zálibu především ve čtení, historii, etnografii </w:t>
      </w:r>
      <w:r w:rsidR="00755AA2">
        <w:t>a</w:t>
      </w:r>
      <w:r>
        <w:t xml:space="preserve"> lidové písni. Debutoval už jako kvintán. Přispíval do novin </w:t>
      </w:r>
      <w:r w:rsidR="007A562E">
        <w:t>a</w:t>
      </w:r>
      <w:r>
        <w:t xml:space="preserve"> časopisů svými básněmi</w:t>
      </w:r>
      <w:r w:rsidR="00755AA2">
        <w:t xml:space="preserve"> a</w:t>
      </w:r>
      <w:r w:rsidR="00623596">
        <w:t> </w:t>
      </w:r>
      <w:r>
        <w:t>pověst</w:t>
      </w:r>
      <w:r w:rsidR="000B6F17">
        <w:t>mi</w:t>
      </w:r>
      <w:r>
        <w:t>, jež dobře znal, studiemi o rodné obci i lidových obyčejích.</w:t>
      </w:r>
    </w:p>
    <w:p w14:paraId="664208BD" w14:textId="4EEECA14" w:rsidR="007C2FE6" w:rsidRDefault="007C2FE6" w:rsidP="007C2FE6">
      <w:pPr>
        <w:pStyle w:val="Standard"/>
        <w:spacing w:line="360" w:lineRule="auto"/>
        <w:ind w:firstLine="709"/>
        <w:jc w:val="both"/>
      </w:pPr>
      <w:r>
        <w:t>Po maturitě v roce 1911 odešel za studiem bohoslovectví do Olomouce, kde se po čtyřletém studiu dne 5. července 1915, ve svátek svatých Cyrila a Metoděje, uskutečnilo kněžské svěcení. Svou první mši sloužil ve Vnorovech. I během olomouckého studia publikoval několik básní</w:t>
      </w:r>
      <w:r w:rsidR="00B71B19">
        <w:t xml:space="preserve"> </w:t>
      </w:r>
      <w:r w:rsidR="007E404F">
        <w:t>a také</w:t>
      </w:r>
      <w:r>
        <w:t xml:space="preserve"> první povídky, ovšem pod</w:t>
      </w:r>
      <w:r w:rsidR="00E659BD">
        <w:t> </w:t>
      </w:r>
      <w:r>
        <w:t xml:space="preserve">pseudonymem </w:t>
      </w:r>
      <w:r>
        <w:rPr>
          <w:i/>
        </w:rPr>
        <w:t>Jurka Slovák</w:t>
      </w:r>
      <w:r>
        <w:t>, neboť seminaristé měli zakázáno publikovat.</w:t>
      </w:r>
      <w:r>
        <w:rPr>
          <w:rStyle w:val="Znakapoznpodarou"/>
        </w:rPr>
        <w:footnoteReference w:id="68"/>
      </w:r>
    </w:p>
    <w:p w14:paraId="0E5624D6" w14:textId="77777777" w:rsidR="007C2FE6" w:rsidRDefault="007C2FE6" w:rsidP="007C2FE6">
      <w:pPr>
        <w:pStyle w:val="Standard"/>
        <w:spacing w:line="360" w:lineRule="auto"/>
        <w:ind w:firstLine="709"/>
        <w:jc w:val="both"/>
      </w:pPr>
      <w:r>
        <w:t>Po vysvěcení zahájil kněžskou službu. Sloužil na mnoha místech. Prvním působištěm byla ves Jedlí na Severní Moravě. Byl to kraj chudý a mírně zaostalý. V</w:t>
      </w:r>
      <w:r w:rsidR="00B0716C">
        <w:t> </w:t>
      </w:r>
      <w:r>
        <w:t>Jedlí se značně angažoval v kultuře. Založil zde spolek katolické mládeže i obecní knihovnu, pořádal divadelní představení. Nezapomněl ani na svou literární činnost. Během pobytu v Jedlí v letech 1915-1920 vydal své první dvě knihy, sbírku</w:t>
      </w:r>
      <w:r w:rsidR="00887445">
        <w:t xml:space="preserve"> pohádek</w:t>
      </w:r>
      <w:r>
        <w:t xml:space="preserve"> </w:t>
      </w:r>
      <w:r w:rsidR="00887445">
        <w:lastRenderedPageBreak/>
        <w:t>a </w:t>
      </w:r>
      <w:r>
        <w:t>humorných povídek</w:t>
      </w:r>
      <w:r w:rsidR="00A51985">
        <w:t xml:space="preserve"> </w:t>
      </w:r>
      <w:r>
        <w:rPr>
          <w:i/>
        </w:rPr>
        <w:t xml:space="preserve">Kde réva zraje a kde se zpívá </w:t>
      </w:r>
      <w:r>
        <w:t xml:space="preserve">(1919) a básnickou sbírku </w:t>
      </w:r>
      <w:r>
        <w:rPr>
          <w:i/>
        </w:rPr>
        <w:t>Pěl</w:t>
      </w:r>
      <w:r w:rsidR="00FC7D79">
        <w:rPr>
          <w:i/>
        </w:rPr>
        <w:t> </w:t>
      </w:r>
      <w:r>
        <w:rPr>
          <w:i/>
        </w:rPr>
        <w:t>ptáček</w:t>
      </w:r>
      <w:r>
        <w:t xml:space="preserve"> (1920).</w:t>
      </w:r>
      <w:r>
        <w:rPr>
          <w:rStyle w:val="Znakapoznpodarou"/>
        </w:rPr>
        <w:footnoteReference w:id="69"/>
      </w:r>
    </w:p>
    <w:p w14:paraId="19CFE7FB" w14:textId="591FDE91" w:rsidR="007C2FE6" w:rsidRDefault="007C2FE6" w:rsidP="007C2FE6">
      <w:pPr>
        <w:pStyle w:val="Standard"/>
        <w:spacing w:line="360" w:lineRule="auto"/>
        <w:ind w:firstLine="709"/>
        <w:jc w:val="both"/>
      </w:pPr>
      <w:r>
        <w:t>Povinnou vojenskou službu vykonal jako kaplan v Uherském Ostrohu nedaleko svého bydliště</w:t>
      </w:r>
      <w:r w:rsidR="00D14008">
        <w:t xml:space="preserve"> během let 1920-1922</w:t>
      </w:r>
      <w:r>
        <w:t xml:space="preserve">, což považoval za dva nejšťastnější roky kněžského povolání. </w:t>
      </w:r>
      <w:r w:rsidR="00A97B84">
        <w:t>V krátké době p</w:t>
      </w:r>
      <w:r>
        <w:t xml:space="preserve">o Uherském Ostrohu působil v Mostkovicích a valašském Lidečku. Delší dobu strávil na Těšínsku, kam se dobrovolně přihlásil a působil zde v letech 1925-1931 jako katecheta v české měšťanské škole v Hnojníku u Českého Těšína. Mezi jeho povinnosti patřila i výuka v okolních školách nebo </w:t>
      </w:r>
      <w:r w:rsidR="00F206C8">
        <w:t>sloužení</w:t>
      </w:r>
      <w:r>
        <w:t xml:space="preserve"> nedělních mší pro české občany. Tato úloha byla pro Zýbala velmi vyčerpávající. Navíc zde ještě zastával funkci místopředsedy českého odboru </w:t>
      </w:r>
      <w:r w:rsidRPr="00D14008">
        <w:rPr>
          <w:i/>
        </w:rPr>
        <w:t>Matice slezské osvěty lidové</w:t>
      </w:r>
      <w:r>
        <w:t>.</w:t>
      </w:r>
      <w:r>
        <w:rPr>
          <w:rStyle w:val="Znakapoznpodarou"/>
        </w:rPr>
        <w:footnoteReference w:id="70"/>
      </w:r>
      <w:r>
        <w:t xml:space="preserve"> Kázal česky, polsky i německy. Zůstal zde téměř šest let. Jeho působení přerušila nakrátko nemoc.</w:t>
      </w:r>
    </w:p>
    <w:p w14:paraId="5803518A" w14:textId="7CA387E4" w:rsidR="007C2FE6" w:rsidRDefault="007C2FE6" w:rsidP="007C2FE6">
      <w:pPr>
        <w:pStyle w:val="Standard"/>
        <w:spacing w:line="360" w:lineRule="auto"/>
        <w:ind w:firstLine="709"/>
        <w:jc w:val="both"/>
      </w:pPr>
      <w:r>
        <w:t>Po uzdravení pracoval jako katecheta na české měšťanské škole v Třinci, kde učil sedm let. I zde se aktivně zapojoval do českých spolků, pořádal výchovné a</w:t>
      </w:r>
      <w:r w:rsidR="00E659BD">
        <w:t> </w:t>
      </w:r>
      <w:r>
        <w:t>dějepisné přednášky a stal se váženým občanem. Důkazem může být i jeho zvolení do</w:t>
      </w:r>
      <w:r w:rsidR="00FC7D79">
        <w:t> </w:t>
      </w:r>
      <w:r>
        <w:t>městského zastupitelstva roku 1938.</w:t>
      </w:r>
      <w:r>
        <w:rPr>
          <w:rStyle w:val="Znakapoznpodarou"/>
        </w:rPr>
        <w:footnoteReference w:id="71"/>
      </w:r>
      <w:r>
        <w:t xml:space="preserve"> Na podzim tohoto roku ovšem bylo Těšínsko zabráno Poláky a Češi byli nuceni odejít. Posledním Zýbalovým působištěm se stal Místek na Ostravsku. Také zde působil jako učitel, tentokrát na chlapecké měšťanské škole. Po vyhlášení Protektorátu Čechy a Morava</w:t>
      </w:r>
      <w:r w:rsidR="00D14008">
        <w:t xml:space="preserve"> dne</w:t>
      </w:r>
      <w:r>
        <w:t xml:space="preserve"> 14. března 1939 byl Místek obsazen německým vojskem. I to přispělo ke zhoršení Zýbalova zdravotního stavu, už</w:t>
      </w:r>
      <w:r w:rsidR="00623596">
        <w:t> </w:t>
      </w:r>
      <w:r>
        <w:t>tak příliš podlomeného, neboť choroba ledvin a cukrovka ho trápil</w:t>
      </w:r>
      <w:r w:rsidR="00912C32">
        <w:t>y</w:t>
      </w:r>
      <w:r>
        <w:t xml:space="preserve"> již od dob působení na Těšínsku.</w:t>
      </w:r>
      <w:r>
        <w:rPr>
          <w:rStyle w:val="Znakapoznpodarou"/>
        </w:rPr>
        <w:footnoteReference w:id="72"/>
      </w:r>
      <w:r>
        <w:t xml:space="preserve"> 6. dubna 1940 byl v dopoledních hodinách zatčen a podroben výslechu na gestapu. V odpoledních hodinách po propuštění zasáhla</w:t>
      </w:r>
      <w:r w:rsidR="00A20759">
        <w:t xml:space="preserve"> kněze</w:t>
      </w:r>
      <w:r>
        <w:t xml:space="preserve"> mrtvice. Zýbal byl následně převezen do frýdecké nemocnice, kde ve večerních hodinách zemřel.</w:t>
      </w:r>
    </w:p>
    <w:p w14:paraId="125BEE4E" w14:textId="77777777" w:rsidR="007C2FE6" w:rsidRDefault="007C2FE6" w:rsidP="00D004D6">
      <w:pPr>
        <w:pStyle w:val="Standard"/>
        <w:spacing w:line="360" w:lineRule="auto"/>
        <w:ind w:firstLine="709"/>
        <w:jc w:val="both"/>
      </w:pPr>
      <w:r>
        <w:t>Po vykonání smutečního obřadu v Místku 9. dubna 1940 byl</w:t>
      </w:r>
      <w:r w:rsidR="00590D55">
        <w:t>o tělo zesnulého</w:t>
      </w:r>
      <w:r>
        <w:t xml:space="preserve"> převezen</w:t>
      </w:r>
      <w:r w:rsidR="00590D55">
        <w:t>o</w:t>
      </w:r>
      <w:r>
        <w:t xml:space="preserve"> do rodných Vnorov a 10. dubna byl</w:t>
      </w:r>
      <w:r w:rsidR="001359D6">
        <w:t xml:space="preserve"> </w:t>
      </w:r>
      <w:r w:rsidR="00DE41B3">
        <w:t xml:space="preserve">František </w:t>
      </w:r>
      <w:r w:rsidR="001359D6">
        <w:t>Zýbal</w:t>
      </w:r>
      <w:r>
        <w:t xml:space="preserve"> pohřben do rodinného hrobu za hojné účasti krojovaných spoluobčanů. Pomník mu byl postaven za peníze z veřejné sbírky. V roce 1999 byla odhalena pamětní deska na budově školy.</w:t>
      </w:r>
      <w:r>
        <w:rPr>
          <w:rStyle w:val="Znakapoznpodarou"/>
        </w:rPr>
        <w:footnoteReference w:id="73"/>
      </w:r>
      <w:r>
        <w:t xml:space="preserve"> Také tato </w:t>
      </w:r>
      <w:r>
        <w:lastRenderedPageBreak/>
        <w:t>skutečnost svědčí o tom, že Zýbal byl a nadále zůstává významným rodákem a váženou vnorovskou osobností. Přátelé na Zýbala vzpomínali jako na člověka dobrého, ochotného k pomoci, obdivovatele venkova nebo</w:t>
      </w:r>
      <w:r w:rsidR="00E21D6B">
        <w:t xml:space="preserve"> také</w:t>
      </w:r>
      <w:r>
        <w:t xml:space="preserve"> jako na vzdělaného člověka veselé povahy. Své dílo věnoval rodnému Slovácku, všem jeho krásám i strastem obyčejných lidí žijících v tomto kraji.</w:t>
      </w:r>
      <w:r>
        <w:rPr>
          <w:rStyle w:val="Znakapoznpodarou"/>
        </w:rPr>
        <w:footnoteReference w:id="74"/>
      </w:r>
    </w:p>
    <w:p w14:paraId="6BD1F1A3" w14:textId="77777777" w:rsidR="007C2FE6" w:rsidRPr="005B3D95" w:rsidRDefault="00581395" w:rsidP="00C62F91">
      <w:pPr>
        <w:pStyle w:val="Nadpis2"/>
        <w:ind w:left="426"/>
      </w:pPr>
      <w:bookmarkStart w:id="53" w:name="_Toc508739936"/>
      <w:bookmarkStart w:id="54" w:name="_Toc508906273"/>
      <w:bookmarkStart w:id="55" w:name="_Toc509999073"/>
      <w:r>
        <w:t>2</w:t>
      </w:r>
      <w:r w:rsidR="007C2FE6" w:rsidRPr="007C2FE6">
        <w:t xml:space="preserve">.2 </w:t>
      </w:r>
      <w:r w:rsidR="007C2FE6" w:rsidRPr="00E62488">
        <w:t>Literární</w:t>
      </w:r>
      <w:r w:rsidR="007C2FE6" w:rsidRPr="005B3D95">
        <w:t xml:space="preserve"> dílo</w:t>
      </w:r>
      <w:bookmarkEnd w:id="53"/>
      <w:bookmarkEnd w:id="54"/>
      <w:bookmarkEnd w:id="55"/>
    </w:p>
    <w:p w14:paraId="702FE91B" w14:textId="77777777" w:rsidR="007C2FE6" w:rsidRDefault="007C2FE6" w:rsidP="007C2FE6">
      <w:pPr>
        <w:pStyle w:val="Textbody"/>
        <w:ind w:left="1099"/>
        <w:jc w:val="both"/>
      </w:pPr>
    </w:p>
    <w:p w14:paraId="790EAA6A" w14:textId="647B6222" w:rsidR="007C2FE6" w:rsidRDefault="007C2FE6" w:rsidP="007C2FE6">
      <w:pPr>
        <w:pStyle w:val="Standard"/>
        <w:spacing w:line="360" w:lineRule="auto"/>
        <w:jc w:val="both"/>
      </w:pPr>
      <w:r>
        <w:tab/>
        <w:t>Zýbalovo literární dílo čerpá inspiraci z autorova rodného kraje. Velký vliv mělo i autorovo rodinné prostředí. Matka mu často vyprávěla lidové pohádky a pověsti a</w:t>
      </w:r>
      <w:r w:rsidR="00E659BD">
        <w:t> </w:t>
      </w:r>
      <w:r>
        <w:t>taktéž zpívala písně, které Zýbal později zapisoval. Otec dětem často předčítal z Bible. Prarodiče z matčiny strany doma spravovali provizorní knihovnu pro celou obec</w:t>
      </w:r>
      <w:r w:rsidR="00A946F7">
        <w:t>.</w:t>
      </w:r>
      <w:r>
        <w:t xml:space="preserve"> </w:t>
      </w:r>
      <w:r w:rsidR="00A946F7">
        <w:t>R</w:t>
      </w:r>
      <w:r>
        <w:t>ovněž tato skutečnost zapůsobila na mladého gymnazistu.</w:t>
      </w:r>
      <w:r>
        <w:rPr>
          <w:rStyle w:val="Znakapoznpodarou"/>
        </w:rPr>
        <w:footnoteReference w:id="75"/>
      </w:r>
    </w:p>
    <w:p w14:paraId="42AC9D38" w14:textId="4D23D153" w:rsidR="007C2FE6" w:rsidRDefault="007C2FE6" w:rsidP="007C2FE6">
      <w:pPr>
        <w:pStyle w:val="Standard"/>
        <w:spacing w:line="360" w:lineRule="auto"/>
        <w:jc w:val="both"/>
      </w:pPr>
      <w:r>
        <w:tab/>
        <w:t xml:space="preserve">První </w:t>
      </w:r>
      <w:r w:rsidR="00746553">
        <w:t xml:space="preserve">Zýbalovy </w:t>
      </w:r>
      <w:r>
        <w:t>práce byly zaměřeny především na místopis rodných Vnorov. Publikoval je mezi l</w:t>
      </w:r>
      <w:r w:rsidR="008522AF">
        <w:t>é</w:t>
      </w:r>
      <w:r>
        <w:t xml:space="preserve">ty 1908-1911 zejména v časopisech </w:t>
      </w:r>
      <w:r>
        <w:rPr>
          <w:i/>
        </w:rPr>
        <w:t xml:space="preserve">Selský archiv, Náš domov, Studentská hlídka </w:t>
      </w:r>
      <w:r>
        <w:t xml:space="preserve">a </w:t>
      </w:r>
      <w:r>
        <w:rPr>
          <w:i/>
        </w:rPr>
        <w:t>Svaz</w:t>
      </w:r>
      <w:r>
        <w:t>.</w:t>
      </w:r>
      <w:r>
        <w:rPr>
          <w:rStyle w:val="Znakapoznpodarou"/>
        </w:rPr>
        <w:footnoteReference w:id="76"/>
      </w:r>
      <w:r>
        <w:t xml:space="preserve"> Kromě místopisných zajímavostí z okolí Vnorov otiskoval i</w:t>
      </w:r>
      <w:r w:rsidR="00623596">
        <w:t> </w:t>
      </w:r>
      <w:r>
        <w:t xml:space="preserve">pověsti či první básně, o kterých později </w:t>
      </w:r>
      <w:r w:rsidR="00126470">
        <w:t xml:space="preserve">ve svých dopisech </w:t>
      </w:r>
      <w:r>
        <w:t>prohlásil: „</w:t>
      </w:r>
      <w:r>
        <w:rPr>
          <w:i/>
        </w:rPr>
        <w:t>Čtu-li dnes tyto plody duha svého, chce se mi upřímně smát</w:t>
      </w:r>
      <w:r w:rsidR="00AC0F96">
        <w:rPr>
          <w:i/>
        </w:rPr>
        <w:t>…</w:t>
      </w:r>
      <w:r>
        <w:t>“</w:t>
      </w:r>
      <w:r w:rsidR="00286BCE">
        <w:t>.</w:t>
      </w:r>
      <w:r>
        <w:rPr>
          <w:rStyle w:val="Znakapoznpodarou"/>
        </w:rPr>
        <w:footnoteReference w:id="77"/>
      </w:r>
      <w:r>
        <w:t xml:space="preserve"> V semináři přispíval krátkými básněmi, historickými i biblickými studiemi do bohosloveckého časopisu </w:t>
      </w:r>
      <w:r>
        <w:rPr>
          <w:i/>
        </w:rPr>
        <w:t>Museum</w:t>
      </w:r>
      <w:r>
        <w:t xml:space="preserve">. Své první slovácké humoresky publikoval v časopise </w:t>
      </w:r>
      <w:r>
        <w:rPr>
          <w:i/>
        </w:rPr>
        <w:t>Našinec</w:t>
      </w:r>
      <w:r>
        <w:t>.</w:t>
      </w:r>
    </w:p>
    <w:p w14:paraId="731838CB" w14:textId="3D749916" w:rsidR="007C2FE6" w:rsidRDefault="007C2FE6" w:rsidP="007C2FE6">
      <w:pPr>
        <w:pStyle w:val="Standard"/>
        <w:spacing w:line="360" w:lineRule="auto"/>
        <w:jc w:val="both"/>
      </w:pPr>
      <w:r>
        <w:tab/>
        <w:t>Při pobytu v Jedlí vydává první povídkovou knihu</w:t>
      </w:r>
      <w:r w:rsidR="000B2E57">
        <w:t xml:space="preserve"> obsahující kromě pár povídek a humoresek</w:t>
      </w:r>
      <w:r w:rsidR="00640184">
        <w:t>,</w:t>
      </w:r>
      <w:r w:rsidR="000B2E57">
        <w:t xml:space="preserve"> opírajících se zřejmě o skutečné události</w:t>
      </w:r>
      <w:r w:rsidR="00640184">
        <w:t>,</w:t>
      </w:r>
      <w:r>
        <w:t xml:space="preserve"> </w:t>
      </w:r>
      <w:r w:rsidR="000B2E57">
        <w:t>oddíl slováckých pověstí a</w:t>
      </w:r>
      <w:r w:rsidR="00E659BD">
        <w:t> </w:t>
      </w:r>
      <w:r w:rsidR="000B2E57">
        <w:t xml:space="preserve">pohádek pod názvem </w:t>
      </w:r>
      <w:r>
        <w:rPr>
          <w:i/>
        </w:rPr>
        <w:t xml:space="preserve">Kde réva zraje a kde se zpívá (1919) </w:t>
      </w:r>
      <w:r>
        <w:t xml:space="preserve">a básnickou sbírku </w:t>
      </w:r>
      <w:r>
        <w:rPr>
          <w:i/>
        </w:rPr>
        <w:t>Pěl</w:t>
      </w:r>
      <w:r w:rsidR="003301E8">
        <w:rPr>
          <w:i/>
        </w:rPr>
        <w:t> </w:t>
      </w:r>
      <w:r>
        <w:rPr>
          <w:i/>
        </w:rPr>
        <w:t>ptáček (1920)</w:t>
      </w:r>
      <w:r>
        <w:t xml:space="preserve"> obsahující básně publikované v časopisech </w:t>
      </w:r>
      <w:r>
        <w:rPr>
          <w:i/>
        </w:rPr>
        <w:t>Eva</w:t>
      </w:r>
      <w:r>
        <w:t xml:space="preserve"> a </w:t>
      </w:r>
      <w:r>
        <w:rPr>
          <w:i/>
        </w:rPr>
        <w:t>Našinec</w:t>
      </w:r>
      <w:r>
        <w:t>.</w:t>
      </w:r>
      <w:r>
        <w:rPr>
          <w:rStyle w:val="Znakapoznpodarou"/>
        </w:rPr>
        <w:footnoteReference w:id="78"/>
      </w:r>
      <w:r>
        <w:t xml:space="preserve"> Další sbírku básní vydává vlastním nákladem pod záštitou uherskohradišťských </w:t>
      </w:r>
      <w:r>
        <w:rPr>
          <w:i/>
        </w:rPr>
        <w:t>Slováckých</w:t>
      </w:r>
      <w:r w:rsidR="003301E8">
        <w:rPr>
          <w:i/>
        </w:rPr>
        <w:t> </w:t>
      </w:r>
      <w:r>
        <w:rPr>
          <w:i/>
        </w:rPr>
        <w:t>novin</w:t>
      </w:r>
      <w:r>
        <w:t xml:space="preserve"> ve špatné typografické úpravě </w:t>
      </w:r>
      <w:r w:rsidR="000A70E2">
        <w:t>pod</w:t>
      </w:r>
      <w:r>
        <w:t xml:space="preserve"> názvem </w:t>
      </w:r>
      <w:r>
        <w:rPr>
          <w:i/>
        </w:rPr>
        <w:t>Písně a balady (1922)</w:t>
      </w:r>
      <w:r>
        <w:t xml:space="preserve">. </w:t>
      </w:r>
      <w:r>
        <w:rPr>
          <w:i/>
        </w:rPr>
        <w:t xml:space="preserve">Malovaná mládež (1924) </w:t>
      </w:r>
      <w:r>
        <w:t>vychází v Brně jako kniha určená dětem a mládeži s ilustracemi Antoše Frolky zobrazující veselé podobizny ze života mladých šohajů. První kniha</w:t>
      </w:r>
      <w:r w:rsidR="00213B15">
        <w:t xml:space="preserve">, v níž se setkáváme s </w:t>
      </w:r>
      <w:r>
        <w:t>humoresk</w:t>
      </w:r>
      <w:r w:rsidR="00213B15">
        <w:t>ami</w:t>
      </w:r>
      <w:r>
        <w:t xml:space="preserve"> ze života Zýbalovy populární postavy strýčka Plevy</w:t>
      </w:r>
      <w:r w:rsidR="00213B15">
        <w:t>,</w:t>
      </w:r>
      <w:r>
        <w:t xml:space="preserve"> vychází roku 1926 s titulem S</w:t>
      </w:r>
      <w:r>
        <w:rPr>
          <w:i/>
        </w:rPr>
        <w:t>lovácké povídky a humoresky.</w:t>
      </w:r>
      <w:r>
        <w:t xml:space="preserve"> Další kniha </w:t>
      </w:r>
      <w:r>
        <w:lastRenderedPageBreak/>
        <w:t>s názvem</w:t>
      </w:r>
      <w:r>
        <w:rPr>
          <w:i/>
        </w:rPr>
        <w:t xml:space="preserve"> Strýček Pleva a jiné slovácké humoresky (1940)</w:t>
      </w:r>
      <w:r>
        <w:t xml:space="preserve"> volně navazuje. Obsahuje část převzatou ze </w:t>
      </w:r>
      <w:r>
        <w:rPr>
          <w:i/>
        </w:rPr>
        <w:t xml:space="preserve">Slováckých povídek </w:t>
      </w:r>
      <w:r>
        <w:t xml:space="preserve">a </w:t>
      </w:r>
      <w:r w:rsidR="005459DA">
        <w:t>taktéž</w:t>
      </w:r>
      <w:r>
        <w:t xml:space="preserve"> část dosud knižně nepublikovanou. Stala se tak poslední knihou vydanou za Zýbalova života.</w:t>
      </w:r>
      <w:r>
        <w:rPr>
          <w:rStyle w:val="Znakapoznpodarou"/>
        </w:rPr>
        <w:footnoteReference w:id="79"/>
      </w:r>
    </w:p>
    <w:p w14:paraId="0347C095" w14:textId="2459EED2" w:rsidR="007C2FE6" w:rsidRDefault="007C2FE6" w:rsidP="007C2FE6">
      <w:pPr>
        <w:pStyle w:val="Standard"/>
        <w:spacing w:line="360" w:lineRule="auto"/>
        <w:jc w:val="both"/>
      </w:pPr>
      <w:r>
        <w:tab/>
        <w:t xml:space="preserve">Zýbal rovněž publikoval i delší básně a legendy o </w:t>
      </w:r>
      <w:r w:rsidR="003B1E5E">
        <w:t xml:space="preserve">světcích a </w:t>
      </w:r>
      <w:r>
        <w:t xml:space="preserve">církevních osobnostech. Přispíval do mnoha časopisů, novin a kalendářů, jsou to např. </w:t>
      </w:r>
      <w:r>
        <w:rPr>
          <w:i/>
        </w:rPr>
        <w:t>Archa, Den, Eva, Kalendář Matice Cyrilometodějské, Katolík, Naše omladina, Slovácké noviny</w:t>
      </w:r>
      <w:r>
        <w:t xml:space="preserve"> a</w:t>
      </w:r>
      <w:r w:rsidR="00623596">
        <w:t> </w:t>
      </w:r>
      <w:r w:rsidR="00035073">
        <w:t>další</w:t>
      </w:r>
      <w:r w:rsidR="003B2299">
        <w:t>.</w:t>
      </w:r>
      <w:r>
        <w:t xml:space="preserve"> </w:t>
      </w:r>
      <w:r w:rsidR="003B2299">
        <w:t>B</w:t>
      </w:r>
      <w:r>
        <w:t xml:space="preserve">ěhem gymnaziálních a seminárních let publikoval pod pseudonymy </w:t>
      </w:r>
      <w:r>
        <w:rPr>
          <w:i/>
        </w:rPr>
        <w:t>Jurka Slovák, Sigmund Gawlucki, František Basil</w:t>
      </w:r>
      <w:r>
        <w:t xml:space="preserve"> nebo </w:t>
      </w:r>
      <w:r>
        <w:rPr>
          <w:i/>
        </w:rPr>
        <w:t>Štěpán Gabriel</w:t>
      </w:r>
      <w:r>
        <w:t>.</w:t>
      </w:r>
      <w:r>
        <w:rPr>
          <w:rStyle w:val="Znakapoznpodarou"/>
        </w:rPr>
        <w:footnoteReference w:id="80"/>
      </w:r>
    </w:p>
    <w:p w14:paraId="72B3B8EA" w14:textId="5C27754C" w:rsidR="007C2FE6" w:rsidRDefault="007C2FE6" w:rsidP="007C2FE6">
      <w:pPr>
        <w:pStyle w:val="Standard"/>
        <w:spacing w:line="360" w:lineRule="auto"/>
        <w:jc w:val="both"/>
      </w:pPr>
      <w:r>
        <w:tab/>
        <w:t>Poslední kniha sestavená profesorem Oldřichem Svozilem byla vydána</w:t>
      </w:r>
      <w:r w:rsidR="003B2299">
        <w:t xml:space="preserve"> až devatenáct let po Zýbalově smrti</w:t>
      </w:r>
      <w:r>
        <w:t xml:space="preserve"> roku 1959 </w:t>
      </w:r>
      <w:r w:rsidR="0095621B">
        <w:t>pod</w:t>
      </w:r>
      <w:r>
        <w:t xml:space="preserve"> názvem </w:t>
      </w:r>
      <w:r>
        <w:rPr>
          <w:i/>
        </w:rPr>
        <w:t>Jdu na Slovácko krásné</w:t>
      </w:r>
      <w:r>
        <w:t>. Zbytek pozůstalosti zůstal pouze v rukopisech.  Profesor Svozil se soustavně zabýval Zýbalovým dílem a stal se tak</w:t>
      </w:r>
      <w:r w:rsidR="00060E2F">
        <w:t xml:space="preserve"> jeho</w:t>
      </w:r>
      <w:r>
        <w:t xml:space="preserve"> hlavním badatelem. Na </w:t>
      </w:r>
      <w:r w:rsidR="00495C3C">
        <w:t>Svozilovu</w:t>
      </w:r>
      <w:r>
        <w:t xml:space="preserve"> práci navázal univerzitní profesor Alois Gregor. Zýbalovo dílo bylo rovněž kladně ohodnoceno ředitelem Strážnického gymnázia Ferdinandem Žůrkem. Poslední studii o </w:t>
      </w:r>
      <w:r w:rsidR="00ED4D52">
        <w:t xml:space="preserve">životě </w:t>
      </w:r>
      <w:r>
        <w:t>Františk</w:t>
      </w:r>
      <w:r w:rsidR="00ED4D52">
        <w:t>a</w:t>
      </w:r>
      <w:r>
        <w:t xml:space="preserve"> Zýbal</w:t>
      </w:r>
      <w:r w:rsidR="00ED4D52">
        <w:t>a</w:t>
      </w:r>
      <w:r>
        <w:t xml:space="preserve"> </w:t>
      </w:r>
      <w:r w:rsidR="003733EF">
        <w:t xml:space="preserve">a </w:t>
      </w:r>
      <w:r w:rsidR="00ED4D52">
        <w:t xml:space="preserve">o </w:t>
      </w:r>
      <w:r w:rsidR="003733EF">
        <w:t xml:space="preserve">jeho dílu </w:t>
      </w:r>
      <w:r>
        <w:t xml:space="preserve">vydal v roce 1995 Stanislav Batůšek, který se </w:t>
      </w:r>
      <w:r w:rsidR="001B2815">
        <w:t>ustavičně</w:t>
      </w:r>
      <w:r w:rsidR="00A26AAE">
        <w:t xml:space="preserve"> </w:t>
      </w:r>
      <w:r>
        <w:t>zabýval</w:t>
      </w:r>
      <w:r w:rsidR="00A125B7">
        <w:t xml:space="preserve"> autorovou osobností i dílem</w:t>
      </w:r>
      <w:r>
        <w:t>.</w:t>
      </w:r>
      <w:r>
        <w:rPr>
          <w:rStyle w:val="Znakapoznpodarou"/>
        </w:rPr>
        <w:footnoteReference w:id="81"/>
      </w:r>
    </w:p>
    <w:p w14:paraId="24D17580" w14:textId="6EE07422" w:rsidR="003F1C91" w:rsidRDefault="007C2FE6" w:rsidP="003F1C91">
      <w:pPr>
        <w:pStyle w:val="Standard"/>
        <w:spacing w:line="360" w:lineRule="auto"/>
        <w:jc w:val="both"/>
      </w:pPr>
      <w:r>
        <w:tab/>
        <w:t>Zýbal se do povědomí čtenářů zapsal především jako autor krátkých humoresek pojednávajících o běžném životě na vesnici nedotčené moderními výdobytky, kde tradice, úcta ke starším a víra byly vysoko ceněnými hodnotami. Zýbal je ve svých knihách vyzvedává a konfrontuje se špatným chováním. Jeho humoresky mají kromě obveselujícího záměru i výchovný charakter. Čtenáři doufali v román o strýčku Plevovi, ale Zýbal zůstal věrný kratšímu literárnímu žánru.</w:t>
      </w:r>
      <w:r w:rsidR="00A623CA">
        <w:rPr>
          <w:rStyle w:val="Znakapoznpodarou"/>
        </w:rPr>
        <w:footnoteReference w:id="82"/>
      </w:r>
      <w:r>
        <w:t xml:space="preserve"> Děj jeho povídek se odehrává </w:t>
      </w:r>
      <w:r w:rsidR="0094412E">
        <w:t>hlavně</w:t>
      </w:r>
      <w:r>
        <w:t xml:space="preserve"> ve Vnorovech a okolí ve dne i v noci, na polích, pastvách, v sadech, v kostele, v hospodě i</w:t>
      </w:r>
      <w:r w:rsidR="00DF13F6">
        <w:t xml:space="preserve"> ve stavení a</w:t>
      </w:r>
      <w:r>
        <w:t xml:space="preserve"> na </w:t>
      </w:r>
      <w:r w:rsidR="00DF13F6">
        <w:t>dalších různých</w:t>
      </w:r>
      <w:r>
        <w:t xml:space="preserve"> místech, </w:t>
      </w:r>
      <w:r w:rsidR="00A758CB">
        <w:t xml:space="preserve">jak </w:t>
      </w:r>
      <w:r>
        <w:t>při slavnostních</w:t>
      </w:r>
      <w:r w:rsidR="00A758CB">
        <w:t>,</w:t>
      </w:r>
      <w:r>
        <w:t xml:space="preserve"> </w:t>
      </w:r>
      <w:r w:rsidR="00A758CB">
        <w:t xml:space="preserve">tak </w:t>
      </w:r>
      <w:r>
        <w:t>i</w:t>
      </w:r>
      <w:r w:rsidR="00E659BD">
        <w:t> </w:t>
      </w:r>
      <w:r w:rsidR="00B407BD">
        <w:t>při</w:t>
      </w:r>
      <w:r w:rsidR="00E659BD">
        <w:t> </w:t>
      </w:r>
      <w:r>
        <w:t xml:space="preserve">smutečních </w:t>
      </w:r>
      <w:r w:rsidR="00A758CB">
        <w:t xml:space="preserve">či </w:t>
      </w:r>
      <w:r w:rsidR="007919B6">
        <w:t>běžných</w:t>
      </w:r>
      <w:r w:rsidR="00A758CB">
        <w:t xml:space="preserve"> </w:t>
      </w:r>
      <w:r>
        <w:t>událostech. Samotný Zýbal označil vlastní povídky jako „</w:t>
      </w:r>
      <w:r>
        <w:rPr>
          <w:i/>
        </w:rPr>
        <w:t>dokument slováckého lidového humoru a rázovitých postav, které vymírají a klidných, idylických dob, které se už nevrátí</w:t>
      </w:r>
      <w:r>
        <w:t>“.</w:t>
      </w:r>
      <w:r>
        <w:rPr>
          <w:rStyle w:val="Znakapoznpodarou"/>
        </w:rPr>
        <w:footnoteReference w:id="83"/>
      </w:r>
      <w:bookmarkStart w:id="56" w:name="_Toc508739937"/>
      <w:bookmarkStart w:id="57" w:name="_Toc508906274"/>
    </w:p>
    <w:p w14:paraId="43CB4826" w14:textId="77777777" w:rsidR="004E34A5" w:rsidRDefault="004E34A5" w:rsidP="003F1C91">
      <w:pPr>
        <w:pStyle w:val="Standard"/>
        <w:spacing w:line="360" w:lineRule="auto"/>
        <w:jc w:val="both"/>
      </w:pPr>
    </w:p>
    <w:p w14:paraId="4D6A2A21" w14:textId="2BFA8505" w:rsidR="009A7554" w:rsidRDefault="00581395" w:rsidP="00F7362C">
      <w:pPr>
        <w:pStyle w:val="Nadpis3"/>
      </w:pPr>
      <w:bookmarkStart w:id="58" w:name="_Toc509999074"/>
      <w:r>
        <w:lastRenderedPageBreak/>
        <w:t>2</w:t>
      </w:r>
      <w:r w:rsidR="009A7554">
        <w:t>.</w:t>
      </w:r>
      <w:r w:rsidR="00F7362C">
        <w:t xml:space="preserve">2.1 </w:t>
      </w:r>
      <w:r w:rsidR="009A7554">
        <w:t>Malovaná mládež</w:t>
      </w:r>
      <w:bookmarkEnd w:id="56"/>
      <w:bookmarkEnd w:id="57"/>
      <w:bookmarkEnd w:id="58"/>
    </w:p>
    <w:p w14:paraId="7CDF031C" w14:textId="77777777" w:rsidR="00DA73AD" w:rsidRPr="00DA73AD" w:rsidRDefault="00DA73AD" w:rsidP="00DA73AD"/>
    <w:p w14:paraId="1287422F" w14:textId="0BE3971E" w:rsidR="009A7554" w:rsidRDefault="00DA73AD" w:rsidP="00DA73AD">
      <w:pPr>
        <w:spacing w:line="360" w:lineRule="auto"/>
        <w:jc w:val="both"/>
      </w:pPr>
      <w:r>
        <w:tab/>
      </w:r>
      <w:r w:rsidRPr="007F7838">
        <w:rPr>
          <w:i/>
        </w:rPr>
        <w:t>Malovaná mládež</w:t>
      </w:r>
      <w:r>
        <w:t xml:space="preserve"> je druhou Zýbalovou prozaickou knihou. Poprvé vyšla již roku 1924. </w:t>
      </w:r>
      <w:r w:rsidR="00F61ECA">
        <w:t>Autorovou</w:t>
      </w:r>
      <w:r>
        <w:t xml:space="preserve"> intenc</w:t>
      </w:r>
      <w:r w:rsidR="00F61ECA">
        <w:t>í</w:t>
      </w:r>
      <w:r>
        <w:t xml:space="preserve"> vyšla znovu v přepracovaném vydání v roce 1940. Zýbal se ovšem jejího znovu vydání již nedočkal. </w:t>
      </w:r>
      <w:r w:rsidR="0018769C">
        <w:t xml:space="preserve">Poslední, třetí vydání, </w:t>
      </w:r>
      <w:r w:rsidR="00303F0C">
        <w:t>bylo vydáno</w:t>
      </w:r>
      <w:r w:rsidR="0018769C">
        <w:t xml:space="preserve"> v nakladatelství Vyšehrad roku 1981. </w:t>
      </w:r>
      <w:r>
        <w:t xml:space="preserve">V knize je </w:t>
      </w:r>
      <w:r w:rsidR="00F520EE">
        <w:t>otištěno</w:t>
      </w:r>
      <w:r>
        <w:t xml:space="preserve"> 14 samostatných povídek věnovaných životním radostem i strastem slováckých dětí. Autor do těchto povídek zakomponoval i</w:t>
      </w:r>
      <w:r w:rsidR="00E659BD">
        <w:t> </w:t>
      </w:r>
      <w:r>
        <w:t>své vlastní vzpomínky na dobu dětství. Popsal zde jednak drobné neplechy svých vrstevníků, jednak i události, které byly přirozenou součástí života na</w:t>
      </w:r>
      <w:r w:rsidR="00623596">
        <w:t> </w:t>
      </w:r>
      <w:r>
        <w:t>slovácké vsi na</w:t>
      </w:r>
      <w:r w:rsidR="00E659BD">
        <w:t> </w:t>
      </w:r>
      <w:r>
        <w:t>konci 19. století</w:t>
      </w:r>
      <w:r w:rsidR="0051208D">
        <w:t>,</w:t>
      </w:r>
      <w:r>
        <w:t xml:space="preserve"> a které slováckou mládež nejvíce </w:t>
      </w:r>
      <w:r w:rsidR="003D37D6">
        <w:t xml:space="preserve">fascinovaly, neboť se </w:t>
      </w:r>
      <w:r w:rsidR="00DC08F5">
        <w:t>na těchto událostech mohla i</w:t>
      </w:r>
      <w:r w:rsidR="007F7838">
        <w:t xml:space="preserve"> tato</w:t>
      </w:r>
      <w:r w:rsidR="00DC08F5">
        <w:t xml:space="preserve"> mládež aktivně podílet</w:t>
      </w:r>
      <w:r w:rsidR="003D37D6">
        <w:t>. Z těchto událostí jmenujme zejména poutě ke cti svatých, žně a jiné polní i domácí práce, zabijačky, pastvy, hlídání v sadech a</w:t>
      </w:r>
      <w:r w:rsidR="00E659BD">
        <w:t> </w:t>
      </w:r>
      <w:r w:rsidR="003D37D6">
        <w:t>na</w:t>
      </w:r>
      <w:r w:rsidR="00E659BD">
        <w:t> </w:t>
      </w:r>
      <w:r w:rsidR="003D37D6">
        <w:t xml:space="preserve">polích či svatební, velikonoční, vánoční </w:t>
      </w:r>
      <w:r w:rsidR="00A40C56">
        <w:t>a</w:t>
      </w:r>
      <w:r w:rsidR="003D37D6">
        <w:t xml:space="preserve"> hodové veselí spojen</w:t>
      </w:r>
      <w:r w:rsidR="00DB21A2">
        <w:t>é</w:t>
      </w:r>
      <w:r w:rsidR="003D37D6">
        <w:t xml:space="preserve"> s přirozeným věčným konfliktem světa mládeže a světa dospělých.</w:t>
      </w:r>
      <w:r w:rsidR="003D37D6" w:rsidRPr="003D37D6">
        <w:t xml:space="preserve"> </w:t>
      </w:r>
      <w:r w:rsidR="003D37D6">
        <w:t>František Zýbal v této práci vylíčil tíhu života v chudobném prostředí vyplněném prací očima nejmladší generace dětských hrdinů prostřednictvím jejich zkušeností.</w:t>
      </w:r>
    </w:p>
    <w:p w14:paraId="38022542" w14:textId="77777777" w:rsidR="003779E7" w:rsidRDefault="003D37D6" w:rsidP="00DA73AD">
      <w:pPr>
        <w:spacing w:line="360" w:lineRule="auto"/>
        <w:jc w:val="both"/>
      </w:pPr>
      <w:r>
        <w:tab/>
        <w:t xml:space="preserve">Již </w:t>
      </w:r>
      <w:r w:rsidR="00A46581">
        <w:t>pod</w:t>
      </w:r>
      <w:r>
        <w:t xml:space="preserve">titul </w:t>
      </w:r>
      <w:r w:rsidRPr="0051208D">
        <w:rPr>
          <w:i/>
        </w:rPr>
        <w:t>Malova</w:t>
      </w:r>
      <w:r w:rsidR="00A46581">
        <w:rPr>
          <w:i/>
        </w:rPr>
        <w:t>né</w:t>
      </w:r>
      <w:r w:rsidRPr="0051208D">
        <w:rPr>
          <w:i/>
        </w:rPr>
        <w:t xml:space="preserve"> mládež</w:t>
      </w:r>
      <w:r w:rsidR="00A46581">
        <w:rPr>
          <w:i/>
        </w:rPr>
        <w:t xml:space="preserve">e: </w:t>
      </w:r>
      <w:r w:rsidR="00665BE4">
        <w:rPr>
          <w:i/>
        </w:rPr>
        <w:t>h</w:t>
      </w:r>
      <w:r w:rsidR="00A46581">
        <w:rPr>
          <w:i/>
        </w:rPr>
        <w:t>umoresky ze života slováckých junáků</w:t>
      </w:r>
      <w:r>
        <w:t xml:space="preserve"> napovídá, že hlavními hrdiny</w:t>
      </w:r>
      <w:r w:rsidR="00A95893">
        <w:t xml:space="preserve"> povídek</w:t>
      </w:r>
      <w:r>
        <w:t xml:space="preserve"> bud</w:t>
      </w:r>
      <w:r w:rsidR="00FA52CB">
        <w:t>ou</w:t>
      </w:r>
      <w:r>
        <w:t xml:space="preserve"> zejména dorost</w:t>
      </w:r>
      <w:r w:rsidR="00FA52CB">
        <w:t>enci</w:t>
      </w:r>
      <w:r>
        <w:t xml:space="preserve">. Zýbal ve svých povídkách dává prostor především chlapcům ve věku </w:t>
      </w:r>
      <w:r w:rsidR="0051208D">
        <w:t xml:space="preserve">přibližně </w:t>
      </w:r>
      <w:r>
        <w:t>mezi 10 až 1</w:t>
      </w:r>
      <w:r w:rsidR="0051208D">
        <w:t>5</w:t>
      </w:r>
      <w:r>
        <w:t xml:space="preserve"> lety. </w:t>
      </w:r>
      <w:r w:rsidR="00AF058B">
        <w:t>Některé p</w:t>
      </w:r>
      <w:r w:rsidR="00456334">
        <w:t>ostavy</w:t>
      </w:r>
      <w:r w:rsidR="00AF058B">
        <w:t xml:space="preserve">, například dětští hrdinové </w:t>
      </w:r>
      <w:r w:rsidR="00AF058B" w:rsidRPr="00A95893">
        <w:rPr>
          <w:i/>
        </w:rPr>
        <w:t>Jura Mr</w:t>
      </w:r>
      <w:r w:rsidR="00720C30">
        <w:rPr>
          <w:i/>
        </w:rPr>
        <w:t>k</w:t>
      </w:r>
      <w:r w:rsidR="00AF058B" w:rsidRPr="00A95893">
        <w:rPr>
          <w:i/>
        </w:rPr>
        <w:t>oš</w:t>
      </w:r>
      <w:r w:rsidR="00AF058B">
        <w:t xml:space="preserve"> a </w:t>
      </w:r>
      <w:r w:rsidR="00AF058B" w:rsidRPr="00A95893">
        <w:rPr>
          <w:i/>
        </w:rPr>
        <w:t>František Bačík</w:t>
      </w:r>
      <w:r w:rsidR="00AF058B">
        <w:t xml:space="preserve">, </w:t>
      </w:r>
      <w:r w:rsidR="00456334">
        <w:t>se objevují v</w:t>
      </w:r>
      <w:r w:rsidR="0041342A">
        <w:t xml:space="preserve"> několika </w:t>
      </w:r>
      <w:r w:rsidR="00456334">
        <w:t>různých povídkách,</w:t>
      </w:r>
      <w:r w:rsidR="001B677D">
        <w:rPr>
          <w:rStyle w:val="Znakapoznpodarou"/>
        </w:rPr>
        <w:footnoteReference w:id="84"/>
      </w:r>
      <w:r w:rsidR="00456334">
        <w:t xml:space="preserve"> které ovšem </w:t>
      </w:r>
      <w:r w:rsidR="00D14AA8">
        <w:t xml:space="preserve">z hlediska </w:t>
      </w:r>
      <w:r w:rsidR="008B49B4">
        <w:t>pořádku</w:t>
      </w:r>
      <w:r w:rsidR="003927FD">
        <w:t xml:space="preserve"> povídek</w:t>
      </w:r>
      <w:r w:rsidR="00CD26AF">
        <w:t xml:space="preserve"> </w:t>
      </w:r>
      <w:r w:rsidR="00456334">
        <w:t xml:space="preserve">nenásledují nezbytně za sebou. </w:t>
      </w:r>
      <w:r w:rsidR="00A95893">
        <w:t>A</w:t>
      </w:r>
      <w:r w:rsidR="00456334">
        <w:t xml:space="preserve">utor popisuje příhody těchto postav v odlišných situacích. Postavy postupně dospívají, ale dětské záškodnictví a </w:t>
      </w:r>
      <w:r w:rsidR="009462B8">
        <w:t>naivní důvěřivost</w:t>
      </w:r>
      <w:r w:rsidR="00456334">
        <w:t xml:space="preserve"> nadále zůstává jejich hlavní charakteristikou. </w:t>
      </w:r>
      <w:r w:rsidR="00AF058B">
        <w:t>Z dospělých postav věnuje Zýbal větší pozornost zejména rodičům a prarodičům těchto dětí, dále osobám kněze, kostelníka, hotaře a také postav</w:t>
      </w:r>
      <w:r w:rsidR="007961A4">
        <w:t>ám</w:t>
      </w:r>
      <w:r w:rsidR="00AF058B">
        <w:t xml:space="preserve"> sousedů. </w:t>
      </w:r>
      <w:r w:rsidR="00575940">
        <w:t>Zýbal v</w:t>
      </w:r>
      <w:r w:rsidR="001E30BA">
        <w:t xml:space="preserve"> chování</w:t>
      </w:r>
      <w:r w:rsidR="00575940">
        <w:t> </w:t>
      </w:r>
      <w:r w:rsidR="001E30BA">
        <w:t xml:space="preserve">a jednání </w:t>
      </w:r>
      <w:r w:rsidR="00575940">
        <w:t xml:space="preserve">těchto </w:t>
      </w:r>
      <w:r w:rsidR="007D6A74">
        <w:t>jedinců</w:t>
      </w:r>
      <w:r w:rsidR="00575940">
        <w:t xml:space="preserve"> popisuje různé špatné i</w:t>
      </w:r>
      <w:r w:rsidR="00E659BD">
        <w:t> </w:t>
      </w:r>
      <w:r w:rsidR="00575940">
        <w:t xml:space="preserve">dobré lidské vlastnosti. Na jedné straně ukazuje </w:t>
      </w:r>
      <w:r w:rsidR="00C96FA3">
        <w:t>postavy</w:t>
      </w:r>
      <w:r w:rsidR="00575940">
        <w:t xml:space="preserve"> přísné, striktně vychovávající s</w:t>
      </w:r>
      <w:r w:rsidR="00245C65">
        <w:t>vé</w:t>
      </w:r>
      <w:r w:rsidR="00575940">
        <w:t xml:space="preserve"> dítě, na druhé straně </w:t>
      </w:r>
      <w:r w:rsidR="00C96FA3">
        <w:t>postavy</w:t>
      </w:r>
      <w:r w:rsidR="00575940">
        <w:t xml:space="preserve"> laskavé, které by dítěti neublížili. </w:t>
      </w:r>
      <w:r w:rsidR="00723699">
        <w:t>V závěru ovšem rodiče</w:t>
      </w:r>
      <w:r w:rsidR="003C4A89">
        <w:t xml:space="preserve"> </w:t>
      </w:r>
      <w:r w:rsidR="00DC0A17">
        <w:t>dětí</w:t>
      </w:r>
      <w:r w:rsidR="00723699">
        <w:t xml:space="preserve"> vyzní jako milující,</w:t>
      </w:r>
      <w:r w:rsidR="004543F0">
        <w:t xml:space="preserve"> obětaví lidé,</w:t>
      </w:r>
      <w:r w:rsidR="00723699">
        <w:t xml:space="preserve"> kteří </w:t>
      </w:r>
      <w:r w:rsidR="001E4E04">
        <w:t xml:space="preserve">pro </w:t>
      </w:r>
      <w:r w:rsidR="00FD5779">
        <w:t>své potomky</w:t>
      </w:r>
      <w:r w:rsidR="004543F0">
        <w:t xml:space="preserve"> </w:t>
      </w:r>
      <w:r w:rsidR="00723699">
        <w:t xml:space="preserve">chtějí jen to nejlepší. </w:t>
      </w:r>
    </w:p>
    <w:p w14:paraId="6A02C609" w14:textId="103BA3F6" w:rsidR="00575940" w:rsidRDefault="00710659" w:rsidP="003779E7">
      <w:pPr>
        <w:spacing w:line="360" w:lineRule="auto"/>
        <w:ind w:firstLine="708"/>
        <w:jc w:val="both"/>
      </w:pPr>
      <w:r>
        <w:t>Zýbal t</w:t>
      </w:r>
      <w:r w:rsidR="00575940">
        <w:t>aké staví do kontrastu jiný pohled na výchovu dětí ze strany rodičů a</w:t>
      </w:r>
      <w:r w:rsidR="00E659BD">
        <w:t> </w:t>
      </w:r>
      <w:r w:rsidR="00575940">
        <w:t>prarodičů, nebo ze strany příbuzných a sousedů.</w:t>
      </w:r>
      <w:r w:rsidR="009C132C" w:rsidRPr="009C132C">
        <w:t xml:space="preserve"> </w:t>
      </w:r>
      <w:r w:rsidR="00920A59">
        <w:t>Na chování a jednání postav má často vliv i</w:t>
      </w:r>
      <w:r w:rsidR="00FC7D79">
        <w:t> </w:t>
      </w:r>
      <w:r w:rsidR="00920A59">
        <w:t xml:space="preserve">aktuální sociální postavení. Zámožnější postavy dovedou být zákeřnější a krutější. Tímto způsobem </w:t>
      </w:r>
      <w:r w:rsidR="00521E78">
        <w:t>autor</w:t>
      </w:r>
      <w:r w:rsidR="00FB6BE5">
        <w:t xml:space="preserve"> projevuje sympatie</w:t>
      </w:r>
      <w:r w:rsidR="00920A59">
        <w:t> početn</w:t>
      </w:r>
      <w:r w:rsidR="00FB6BE5">
        <w:t>é</w:t>
      </w:r>
      <w:r w:rsidR="00920A59">
        <w:t xml:space="preserve"> chudinsk</w:t>
      </w:r>
      <w:r w:rsidR="00FB6BE5">
        <w:t>é</w:t>
      </w:r>
      <w:r w:rsidR="00920A59">
        <w:t xml:space="preserve"> vesnick</w:t>
      </w:r>
      <w:r w:rsidR="00FB6BE5">
        <w:t>é</w:t>
      </w:r>
      <w:r w:rsidR="00920A59">
        <w:t xml:space="preserve"> vrstv</w:t>
      </w:r>
      <w:r w:rsidR="00FB6BE5">
        <w:t>ě</w:t>
      </w:r>
      <w:r w:rsidR="00920A59">
        <w:t xml:space="preserve">. </w:t>
      </w:r>
    </w:p>
    <w:p w14:paraId="0774339F" w14:textId="77777777" w:rsidR="00354D95" w:rsidRDefault="00245C65" w:rsidP="00EC4D27">
      <w:pPr>
        <w:spacing w:line="360" w:lineRule="auto"/>
        <w:ind w:firstLine="708"/>
        <w:jc w:val="both"/>
      </w:pPr>
      <w:r>
        <w:lastRenderedPageBreak/>
        <w:t>Autor v povídkách h</w:t>
      </w:r>
      <w:r w:rsidR="00FA52CB">
        <w:t>umorně popisuje různé chlapecké šarvátky</w:t>
      </w:r>
      <w:r w:rsidR="003B53DC">
        <w:t>,</w:t>
      </w:r>
      <w:r w:rsidR="00FA52CB">
        <w:t xml:space="preserve"> ať už se odehrávají mezi několika vrstevníky či mezi mládeží a dospělými. Tyto konflikty, zejména mládí proti stáří, s</w:t>
      </w:r>
      <w:r>
        <w:t>e objevují</w:t>
      </w:r>
      <w:r w:rsidR="00FA52CB">
        <w:t xml:space="preserve"> téměř ve všech povídkách</w:t>
      </w:r>
      <w:r w:rsidR="009C132C">
        <w:t>,</w:t>
      </w:r>
      <w:r w:rsidR="00D95D55">
        <w:t xml:space="preserve"> a to nejen v </w:t>
      </w:r>
      <w:r w:rsidR="00D95D55" w:rsidRPr="009C132C">
        <w:rPr>
          <w:i/>
        </w:rPr>
        <w:t>Malované mládeži</w:t>
      </w:r>
      <w:r w:rsidR="00FA52CB">
        <w:t>.</w:t>
      </w:r>
      <w:r w:rsidR="00354D95">
        <w:t xml:space="preserve"> </w:t>
      </w:r>
      <w:r w:rsidR="00456334">
        <w:t xml:space="preserve">Neshody mezi postavami plynou především z touhy po vlastním prospěchu. </w:t>
      </w:r>
      <w:r w:rsidR="006D7955">
        <w:t xml:space="preserve">Děti jsou často vynalézavé a snaží se ulehčit si práci, v závěru ovšem nejsou schopny </w:t>
      </w:r>
      <w:r w:rsidR="00E17328">
        <w:t xml:space="preserve">problém </w:t>
      </w:r>
      <w:r w:rsidR="006D7955">
        <w:t>samy vyřešit</w:t>
      </w:r>
      <w:r w:rsidR="00E17328">
        <w:t>,</w:t>
      </w:r>
      <w:r w:rsidR="006D7955">
        <w:t xml:space="preserve"> a </w:t>
      </w:r>
      <w:r w:rsidR="00D155AA">
        <w:t>proto</w:t>
      </w:r>
      <w:r w:rsidR="006D7955">
        <w:t xml:space="preserve"> musí požádat o pomoc dospělého.</w:t>
      </w:r>
      <w:r w:rsidR="009C132C">
        <w:t xml:space="preserve"> </w:t>
      </w:r>
      <w:r w:rsidR="00631EAE">
        <w:t>V jedné povídce se často objevují příběhy několika postav</w:t>
      </w:r>
      <w:r w:rsidR="007F72C7">
        <w:t>.</w:t>
      </w:r>
      <w:r w:rsidR="00B00936">
        <w:rPr>
          <w:rStyle w:val="Znakapoznpodarou"/>
        </w:rPr>
        <w:footnoteReference w:id="85"/>
      </w:r>
      <w:r w:rsidR="007F72C7">
        <w:t xml:space="preserve"> Tyto příběhy se</w:t>
      </w:r>
      <w:r w:rsidR="00631EAE">
        <w:t xml:space="preserve"> navzájem prolínají a závěrem tak jedna povídka může mít i několik vedlejších dějových linií.</w:t>
      </w:r>
    </w:p>
    <w:p w14:paraId="0FED00E7" w14:textId="663D83DE" w:rsidR="00710659" w:rsidRPr="00710659" w:rsidRDefault="00A46581" w:rsidP="00710659">
      <w:pPr>
        <w:spacing w:line="360" w:lineRule="auto"/>
        <w:ind w:firstLine="708"/>
        <w:jc w:val="both"/>
        <w:rPr>
          <w:i/>
        </w:rPr>
      </w:pPr>
      <w:r>
        <w:t>Úvodem</w:t>
      </w:r>
      <w:r w:rsidR="006D7B7E">
        <w:t xml:space="preserve"> </w:t>
      </w:r>
      <w:r w:rsidR="0006454C">
        <w:t xml:space="preserve">povídkového souboru </w:t>
      </w:r>
      <w:r>
        <w:t xml:space="preserve">uvádí </w:t>
      </w:r>
      <w:r w:rsidR="00662C7B">
        <w:t xml:space="preserve">autor </w:t>
      </w:r>
      <w:r>
        <w:t>kapitolku,</w:t>
      </w:r>
      <w:r w:rsidR="00504614">
        <w:t xml:space="preserve"> jakousi předmluvu,</w:t>
      </w:r>
      <w:r>
        <w:t xml:space="preserve"> v níž popisuje lásku ke svému rodnému Slovácku. Říká, že když přijede domů ze severu </w:t>
      </w:r>
      <w:r w:rsidRPr="00A46581">
        <w:rPr>
          <w:i/>
        </w:rPr>
        <w:t>„jako bych omládl a vrátil se ke dnům své mladosti.“</w:t>
      </w:r>
      <w:r w:rsidRPr="00AB177A">
        <w:rPr>
          <w:rStyle w:val="Znakapoznpodarou"/>
        </w:rPr>
        <w:footnoteReference w:id="86"/>
      </w:r>
      <w:r w:rsidRPr="00AB177A">
        <w:t xml:space="preserve"> </w:t>
      </w:r>
      <w:r w:rsidR="00DF4A27">
        <w:t xml:space="preserve">Opěvuje slovácký kraj. </w:t>
      </w:r>
      <w:r>
        <w:t xml:space="preserve">Rovněž zde uvádí, že při psaní hledal inspiraci ve svých vlastních </w:t>
      </w:r>
      <w:r w:rsidR="00E30FA5">
        <w:t xml:space="preserve">radostných </w:t>
      </w:r>
      <w:r>
        <w:t>vzpomínkách</w:t>
      </w:r>
      <w:r w:rsidR="00142D26">
        <w:t>, neboť</w:t>
      </w:r>
      <w:r>
        <w:t xml:space="preserve"> </w:t>
      </w:r>
      <w:r w:rsidRPr="00A46581">
        <w:rPr>
          <w:i/>
        </w:rPr>
        <w:t>„chci psát veselé vzpomínky ze svých školáckých časů!“</w:t>
      </w:r>
      <w:r w:rsidR="009E2882">
        <w:rPr>
          <w:i/>
        </w:rPr>
        <w:t>.</w:t>
      </w:r>
      <w:r w:rsidR="00665BE4" w:rsidRPr="00AB177A">
        <w:rPr>
          <w:rStyle w:val="Znakapoznpodarou"/>
        </w:rPr>
        <w:footnoteReference w:id="87"/>
      </w:r>
    </w:p>
    <w:p w14:paraId="124862DB" w14:textId="54D37217" w:rsidR="00EC4D27" w:rsidRDefault="00EC4D27" w:rsidP="00DA73AD">
      <w:pPr>
        <w:spacing w:line="360" w:lineRule="auto"/>
        <w:jc w:val="both"/>
      </w:pPr>
      <w:r>
        <w:tab/>
      </w:r>
      <w:r w:rsidR="00CB562D">
        <w:t xml:space="preserve">V následující části blíže přiblížíme děj </w:t>
      </w:r>
      <w:r w:rsidR="009A0D10">
        <w:t xml:space="preserve">a posloupnost </w:t>
      </w:r>
      <w:r w:rsidR="00CB562D">
        <w:t>povídek</w:t>
      </w:r>
      <w:r w:rsidR="00710659">
        <w:t xml:space="preserve"> </w:t>
      </w:r>
      <w:r w:rsidR="003D122F">
        <w:t>začleněných</w:t>
      </w:r>
      <w:r w:rsidR="00710659">
        <w:t xml:space="preserve"> do</w:t>
      </w:r>
      <w:r w:rsidR="00E659BD">
        <w:t> </w:t>
      </w:r>
      <w:r w:rsidR="00710659">
        <w:t xml:space="preserve">knihy </w:t>
      </w:r>
      <w:r w:rsidR="00710659" w:rsidRPr="00710659">
        <w:rPr>
          <w:i/>
        </w:rPr>
        <w:t>Malovaná mládež</w:t>
      </w:r>
      <w:r w:rsidR="00F5194B">
        <w:t xml:space="preserve">. </w:t>
      </w:r>
      <w:r>
        <w:t xml:space="preserve">První povídka nese název </w:t>
      </w:r>
      <w:r>
        <w:rPr>
          <w:i/>
        </w:rPr>
        <w:t>Na pasinku.</w:t>
      </w:r>
      <w:r w:rsidR="00DD77E0" w:rsidRPr="00AB177A">
        <w:rPr>
          <w:rStyle w:val="Znakapoznpodarou"/>
        </w:rPr>
        <w:footnoteReference w:id="88"/>
      </w:r>
      <w:r>
        <w:rPr>
          <w:i/>
        </w:rPr>
        <w:t xml:space="preserve"> </w:t>
      </w:r>
      <w:r w:rsidR="007423D3">
        <w:t>Jelikož se jedná o</w:t>
      </w:r>
      <w:r w:rsidR="00B0716C">
        <w:t> </w:t>
      </w:r>
      <w:r w:rsidR="007423D3">
        <w:t>první povídku z</w:t>
      </w:r>
      <w:r w:rsidR="000B3509">
        <w:t> </w:t>
      </w:r>
      <w:r w:rsidR="00253AF9">
        <w:t>p</w:t>
      </w:r>
      <w:r w:rsidR="000B3509">
        <w:t>rostředí V</w:t>
      </w:r>
      <w:r w:rsidR="007423D3">
        <w:t>norov, autor nejprve popisuje vnorovskou krajinu, seznamuje čtenáře s jejich prostředím a vyzvedává moderní vybavení obce</w:t>
      </w:r>
      <w:r w:rsidR="000B00CE">
        <w:t>,</w:t>
      </w:r>
      <w:r w:rsidR="007423D3">
        <w:t xml:space="preserve"> jako je </w:t>
      </w:r>
      <w:r w:rsidR="000B00CE">
        <w:t xml:space="preserve">například </w:t>
      </w:r>
      <w:r w:rsidR="007423D3">
        <w:t xml:space="preserve">elektrické veřejné osvětlení nebo železnice. Také se poprvé setkáváme s popisem </w:t>
      </w:r>
      <w:r w:rsidR="003624D4">
        <w:t xml:space="preserve">povahy </w:t>
      </w:r>
      <w:r w:rsidR="007423D3">
        <w:t>typické</w:t>
      </w:r>
      <w:r w:rsidR="003624D4">
        <w:t>ho</w:t>
      </w:r>
      <w:r w:rsidR="007423D3">
        <w:t xml:space="preserve"> vnorovské</w:t>
      </w:r>
      <w:r w:rsidR="003624D4">
        <w:t>ho občana</w:t>
      </w:r>
      <w:r w:rsidR="007423D3">
        <w:t>.</w:t>
      </w:r>
    </w:p>
    <w:p w14:paraId="7E05233A" w14:textId="77777777" w:rsidR="00F911FE" w:rsidRDefault="00F911FE" w:rsidP="00DA73AD">
      <w:pPr>
        <w:spacing w:line="360" w:lineRule="auto"/>
        <w:jc w:val="both"/>
      </w:pPr>
    </w:p>
    <w:p w14:paraId="262566B3" w14:textId="77777777" w:rsidR="007423D3" w:rsidRDefault="007423D3" w:rsidP="0086684C">
      <w:pPr>
        <w:spacing w:line="360" w:lineRule="auto"/>
        <w:ind w:left="708" w:firstLine="708"/>
        <w:jc w:val="both"/>
      </w:pPr>
      <w:r>
        <w:t xml:space="preserve"> </w:t>
      </w:r>
      <w:r w:rsidRPr="007423D3">
        <w:rPr>
          <w:i/>
        </w:rPr>
        <w:t xml:space="preserve">Znorovjan si nedá moc „fúkat pod nos“ a nesnese, aby se před ním příliš </w:t>
      </w:r>
      <w:r>
        <w:rPr>
          <w:i/>
        </w:rPr>
        <w:t xml:space="preserve">   </w:t>
      </w:r>
      <w:r w:rsidRPr="007423D3">
        <w:rPr>
          <w:i/>
        </w:rPr>
        <w:t>šplíchalo rozumem. Je moudrý dost sám pro sebe</w:t>
      </w:r>
      <w:r>
        <w:t>.</w:t>
      </w:r>
      <w:r>
        <w:rPr>
          <w:rStyle w:val="Znakapoznpodarou"/>
        </w:rPr>
        <w:footnoteReference w:id="89"/>
      </w:r>
    </w:p>
    <w:p w14:paraId="03E1B9F9" w14:textId="77777777" w:rsidR="00F911FE" w:rsidRDefault="00F911FE" w:rsidP="0086684C">
      <w:pPr>
        <w:spacing w:line="360" w:lineRule="auto"/>
        <w:ind w:left="708" w:firstLine="708"/>
        <w:jc w:val="both"/>
      </w:pPr>
    </w:p>
    <w:p w14:paraId="05A829E0" w14:textId="77777777" w:rsidR="000B3509" w:rsidRPr="00EC4D27" w:rsidRDefault="001A7CE0" w:rsidP="00B57E23">
      <w:pPr>
        <w:spacing w:line="360" w:lineRule="auto"/>
        <w:ind w:firstLine="708"/>
        <w:jc w:val="both"/>
      </w:pPr>
      <w:r>
        <w:t>Z toho také pramení zápletka první povídky. Vnorovy a jejich obyvatelé byly rozděleny na čtyři části. Byl</w:t>
      </w:r>
      <w:r w:rsidR="005A2DB0">
        <w:t>a</w:t>
      </w:r>
      <w:r>
        <w:t xml:space="preserve"> to</w:t>
      </w:r>
      <w:r w:rsidR="005A2DB0">
        <w:t xml:space="preserve"> část</w:t>
      </w:r>
      <w:r>
        <w:t xml:space="preserve"> svatojan</w:t>
      </w:r>
      <w:r w:rsidR="005A2DB0">
        <w:t>ská</w:t>
      </w:r>
      <w:r>
        <w:t>, dědinář</w:t>
      </w:r>
      <w:r w:rsidR="005A2DB0">
        <w:t>ská</w:t>
      </w:r>
      <w:r>
        <w:t>, spineča</w:t>
      </w:r>
      <w:r w:rsidR="005A2DB0">
        <w:t>nská</w:t>
      </w:r>
      <w:r>
        <w:t xml:space="preserve"> a lideřov</w:t>
      </w:r>
      <w:r w:rsidR="005A2DB0">
        <w:t>ská</w:t>
      </w:r>
      <w:r>
        <w:t>. Autor se nejprve vrací do doby svého dětství a</w:t>
      </w:r>
      <w:r w:rsidR="000B3509">
        <w:t xml:space="preserve"> retrospektivně</w:t>
      </w:r>
      <w:r>
        <w:t xml:space="preserve"> vypráví o souboji mezi ním, svatojanem, a spolužákem, dědinářem. </w:t>
      </w:r>
      <w:r w:rsidR="000B3509">
        <w:t xml:space="preserve">Hlavní dějovou linií je </w:t>
      </w:r>
      <w:r w:rsidR="000D38FA">
        <w:t xml:space="preserve">chlapecká </w:t>
      </w:r>
      <w:r w:rsidR="000B3509">
        <w:t>bitka mezi svatojany a dědináři, která vypukne kvůli obsazení Matúšova místa v kostele úhlavním nepřítelem z</w:t>
      </w:r>
      <w:r w:rsidR="00776CB4">
        <w:t xml:space="preserve"> jiné </w:t>
      </w:r>
      <w:r w:rsidR="000B3509">
        <w:t>části</w:t>
      </w:r>
      <w:r w:rsidR="00776CB4">
        <w:t xml:space="preserve"> Vnorov</w:t>
      </w:r>
      <w:r w:rsidR="000B3509">
        <w:t>. Matúš zformuje své svatojánské vojsko a</w:t>
      </w:r>
      <w:r w:rsidR="009F6710">
        <w:t> </w:t>
      </w:r>
      <w:r w:rsidR="000B3509">
        <w:t xml:space="preserve">domluví místo i čas bitvy. </w:t>
      </w:r>
      <w:r w:rsidR="000D38FA">
        <w:t>Bitva vypukne, svatojané zpočátku poráží nepřítele</w:t>
      </w:r>
      <w:r w:rsidR="00F5194B">
        <w:t xml:space="preserve">. </w:t>
      </w:r>
      <w:r w:rsidR="00DD77E0">
        <w:t xml:space="preserve">Bitku </w:t>
      </w:r>
      <w:r w:rsidR="00DD77E0">
        <w:lastRenderedPageBreak/>
        <w:t>ovšem zahlédne hotař, strážce polí</w:t>
      </w:r>
      <w:r w:rsidR="00BA6A2D">
        <w:t>, vinohradů</w:t>
      </w:r>
      <w:r w:rsidR="00DD77E0">
        <w:t xml:space="preserve"> a luk, obě vojska rozežene a hlavního viníka Matúše společně s kamarádem Lojzkem chytí a zbije, neboť v bitevní vřavě </w:t>
      </w:r>
      <w:r w:rsidR="00E97907">
        <w:t>chlapci</w:t>
      </w:r>
      <w:r w:rsidR="00DD77E0">
        <w:t xml:space="preserve"> poničil</w:t>
      </w:r>
      <w:r w:rsidR="00E97907">
        <w:t>i</w:t>
      </w:r>
      <w:r w:rsidR="00DD77E0">
        <w:t xml:space="preserve"> úrodu sena. Oba dva polapené </w:t>
      </w:r>
      <w:r w:rsidR="002F17E6">
        <w:t xml:space="preserve">viníky </w:t>
      </w:r>
      <w:r w:rsidR="00DD77E0">
        <w:t xml:space="preserve">ještě předá rodičům, kteří své děti taktéž potrestají. Hrdinové závěrem konstatují, že bitky se již nikdy nezúčastní. </w:t>
      </w:r>
    </w:p>
    <w:p w14:paraId="1F5B347E" w14:textId="036BA81F" w:rsidR="00456334" w:rsidRDefault="00A36C8E" w:rsidP="00354D95">
      <w:pPr>
        <w:spacing w:line="360" w:lineRule="auto"/>
        <w:ind w:firstLine="708"/>
        <w:jc w:val="both"/>
      </w:pPr>
      <w:r>
        <w:t xml:space="preserve">Druhou povídkou je </w:t>
      </w:r>
      <w:r w:rsidRPr="00A36C8E">
        <w:rPr>
          <w:i/>
        </w:rPr>
        <w:t>Nezvedenec</w:t>
      </w:r>
      <w:r>
        <w:t>.</w:t>
      </w:r>
      <w:r w:rsidRPr="00AB177A">
        <w:rPr>
          <w:rStyle w:val="Znakapoznpodarou"/>
        </w:rPr>
        <w:footnoteReference w:id="90"/>
      </w:r>
      <w:r>
        <w:t xml:space="preserve"> Hlavní postavou je chlapec Metúd, který obdivuje strýčka Břinkala, neboť umí krásně zpívat, je důstojným křesťanem, modlí se, vodí procesí na pouť a je velmi zbožný.</w:t>
      </w:r>
      <w:r w:rsidR="00F5194B">
        <w:t xml:space="preserve"> Celý příběh se odehrává na pozadí konfliktu mezi Metúden a Břinkalem.</w:t>
      </w:r>
      <w:r>
        <w:t xml:space="preserve"> </w:t>
      </w:r>
      <w:r w:rsidR="006C0A40">
        <w:t xml:space="preserve">Metúdovi je nejprve strýčka Břinkala líto, </w:t>
      </w:r>
      <w:r w:rsidR="00F5194B">
        <w:t>neboť byl sesazen z pozice hlavního</w:t>
      </w:r>
      <w:r w:rsidR="00EC58B7">
        <w:t xml:space="preserve"> chórového</w:t>
      </w:r>
      <w:r w:rsidR="00F5194B">
        <w:t xml:space="preserve"> zpěváka, </w:t>
      </w:r>
      <w:r w:rsidR="006C0A40">
        <w:t xml:space="preserve">ale vzápětí na něj zanevře, </w:t>
      </w:r>
      <w:r w:rsidR="00F5194B">
        <w:t>protože</w:t>
      </w:r>
      <w:r w:rsidR="006C0A40">
        <w:t xml:space="preserve"> právě Břinkal</w:t>
      </w:r>
      <w:r w:rsidR="00F5194B">
        <w:t xml:space="preserve"> </w:t>
      </w:r>
      <w:r w:rsidR="006C0A40">
        <w:t xml:space="preserve">na něj prozradí, že zatímco nesl korouhev při </w:t>
      </w:r>
      <w:r w:rsidR="005C7DAC">
        <w:t>procesí</w:t>
      </w:r>
      <w:r w:rsidR="006C0A40">
        <w:t xml:space="preserve"> shazoval si s její pomocí po cestě trnky. Břinkal vše ozn</w:t>
      </w:r>
      <w:r w:rsidR="00E7283E">
        <w:t>a</w:t>
      </w:r>
      <w:r w:rsidR="006C0A40">
        <w:t>m</w:t>
      </w:r>
      <w:r w:rsidR="00082A46">
        <w:t>uje</w:t>
      </w:r>
      <w:r w:rsidR="006C0A40">
        <w:t xml:space="preserve"> Metúdovým rodičům</w:t>
      </w:r>
      <w:r w:rsidR="009805CD">
        <w:t xml:space="preserve"> a c</w:t>
      </w:r>
      <w:r w:rsidR="006C0A40">
        <w:t xml:space="preserve">hlapec </w:t>
      </w:r>
      <w:r w:rsidR="004E4F9E">
        <w:t>je</w:t>
      </w:r>
      <w:r w:rsidR="006C0A40">
        <w:t xml:space="preserve"> potrestán. Metúd usiluje o pomstu. Břinkal se vrací z</w:t>
      </w:r>
      <w:r w:rsidR="000D42D9">
        <w:t>e sousedního města</w:t>
      </w:r>
      <w:r w:rsidR="006C0A40">
        <w:t xml:space="preserve"> Veselí </w:t>
      </w:r>
      <w:r w:rsidR="00E3442E">
        <w:t xml:space="preserve">a </w:t>
      </w:r>
      <w:r w:rsidR="009F6710">
        <w:t>při</w:t>
      </w:r>
      <w:r w:rsidR="006C0A40">
        <w:t xml:space="preserve"> chůz</w:t>
      </w:r>
      <w:r w:rsidR="009F6710">
        <w:t>i</w:t>
      </w:r>
      <w:r w:rsidR="006C0A40">
        <w:t xml:space="preserve"> </w:t>
      </w:r>
      <w:r w:rsidR="00E3442E">
        <w:t>se</w:t>
      </w:r>
      <w:r w:rsidR="00F5194B">
        <w:t xml:space="preserve"> </w:t>
      </w:r>
      <w:r w:rsidR="006C0A40">
        <w:t>z</w:t>
      </w:r>
      <w:r w:rsidR="00E3442E">
        <w:t>a</w:t>
      </w:r>
      <w:r w:rsidR="006C0A40">
        <w:t>po</w:t>
      </w:r>
      <w:r w:rsidR="00E3442E">
        <w:t>tí</w:t>
      </w:r>
      <w:r w:rsidR="006C0A40">
        <w:t xml:space="preserve">. </w:t>
      </w:r>
      <w:r w:rsidR="00AC1C04">
        <w:t>Metúd</w:t>
      </w:r>
      <w:r w:rsidR="00CB562D">
        <w:t xml:space="preserve"> toho </w:t>
      </w:r>
      <w:r w:rsidR="00AC1C04">
        <w:t xml:space="preserve">využije. </w:t>
      </w:r>
      <w:r w:rsidR="00CB562D">
        <w:t>Ud</w:t>
      </w:r>
      <w:r w:rsidR="00AC1C04">
        <w:t>ělá si z Břinkala legraci, posmívá se mu, že zmokl. Břinkal je nejprve uražený, ale</w:t>
      </w:r>
      <w:r w:rsidR="00545D98">
        <w:t xml:space="preserve"> poté</w:t>
      </w:r>
      <w:r w:rsidR="00390942">
        <w:t xml:space="preserve"> </w:t>
      </w:r>
      <w:r w:rsidR="002A3509">
        <w:t xml:space="preserve">chce </w:t>
      </w:r>
      <w:r w:rsidR="00390942">
        <w:t>sám malé</w:t>
      </w:r>
      <w:r w:rsidR="002A3509">
        <w:t>ho</w:t>
      </w:r>
      <w:r w:rsidR="00390942">
        <w:t xml:space="preserve"> Metúd</w:t>
      </w:r>
      <w:r w:rsidR="002A3509">
        <w:t>a potrestat.</w:t>
      </w:r>
      <w:r w:rsidR="00E3442E">
        <w:t xml:space="preserve"> </w:t>
      </w:r>
      <w:r w:rsidR="000C1FDD">
        <w:t>P</w:t>
      </w:r>
      <w:r w:rsidR="00E3442E">
        <w:t xml:space="preserve">ošle Metúda pro tabák a úlisně jej láká </w:t>
      </w:r>
      <w:r w:rsidR="003D78D3">
        <w:t xml:space="preserve">k sobě </w:t>
      </w:r>
      <w:r w:rsidR="00E3442E">
        <w:t xml:space="preserve">domů. Metúd </w:t>
      </w:r>
      <w:r w:rsidR="00F5194B">
        <w:t>se nechá ošálit</w:t>
      </w:r>
      <w:r w:rsidR="00E3442E">
        <w:t xml:space="preserve"> a Břinkal </w:t>
      </w:r>
      <w:r w:rsidR="00586A35">
        <w:t>mu nabije</w:t>
      </w:r>
      <w:r w:rsidR="00E3442E">
        <w:t xml:space="preserve">. </w:t>
      </w:r>
      <w:r w:rsidR="00CB562D">
        <w:t>O</w:t>
      </w:r>
      <w:r w:rsidR="00623596">
        <w:t> </w:t>
      </w:r>
      <w:r w:rsidR="00CB562D">
        <w:t xml:space="preserve">několik </w:t>
      </w:r>
      <w:r w:rsidR="009B25D2">
        <w:t>týdnů</w:t>
      </w:r>
      <w:r w:rsidR="00CB562D">
        <w:t xml:space="preserve"> později je Metúd pověřen hlídáním dozrávajícího sadu. Tento sad se nachází hned vedle Břinkalova. Metúd toho zneužívá a </w:t>
      </w:r>
      <w:r w:rsidR="0024072B">
        <w:t xml:space="preserve">společně s kamarády </w:t>
      </w:r>
      <w:r w:rsidR="00283FD3">
        <w:t>ukradne Břinkalovi</w:t>
      </w:r>
      <w:r w:rsidR="0024072B">
        <w:t xml:space="preserve"> několik kusů ovoce. Břinkal je ovšem nachytá</w:t>
      </w:r>
      <w:r w:rsidR="00E60A5A" w:rsidRPr="00E60A5A">
        <w:t xml:space="preserve"> </w:t>
      </w:r>
      <w:r w:rsidR="00E60A5A">
        <w:t>při činu</w:t>
      </w:r>
      <w:r w:rsidR="0024072B">
        <w:t>, oznámí tuto skutečnost ve škole a Metúd je pokořen před celou třídou. Všechny následující krádeže jsou automaticky sváděny na</w:t>
      </w:r>
      <w:r w:rsidR="00FC7D79">
        <w:t> </w:t>
      </w:r>
      <w:r w:rsidR="0024072B">
        <w:t xml:space="preserve">Metúda, i když jejich viníkem není. Nikdo se s ním nebaví. </w:t>
      </w:r>
      <w:r w:rsidR="00F855DB">
        <w:t>Metúdovi pomůže až nový mladý kněz</w:t>
      </w:r>
      <w:r w:rsidR="00652405">
        <w:t xml:space="preserve">, který přichází </w:t>
      </w:r>
      <w:r w:rsidR="00EA1A71">
        <w:t>do Vnorov</w:t>
      </w:r>
      <w:r w:rsidR="00F855DB">
        <w:t xml:space="preserve">. </w:t>
      </w:r>
    </w:p>
    <w:p w14:paraId="08F98F82" w14:textId="77777777" w:rsidR="00E3340F" w:rsidRDefault="00F855DB" w:rsidP="00354D95">
      <w:pPr>
        <w:spacing w:line="360" w:lineRule="auto"/>
        <w:ind w:firstLine="708"/>
        <w:jc w:val="both"/>
      </w:pPr>
      <w:r>
        <w:t xml:space="preserve">Třetí povídka </w:t>
      </w:r>
      <w:r>
        <w:rPr>
          <w:i/>
        </w:rPr>
        <w:t>Rybáři</w:t>
      </w:r>
      <w:r w:rsidRPr="00AB177A">
        <w:rPr>
          <w:rStyle w:val="Znakapoznpodarou"/>
        </w:rPr>
        <w:footnoteReference w:id="91"/>
      </w:r>
      <w:r>
        <w:rPr>
          <w:i/>
        </w:rPr>
        <w:t xml:space="preserve"> </w:t>
      </w:r>
      <w:r>
        <w:t>vypráví o Francku Plichtovi a Antoši Nelúbilovi. Oba hrdinové pytlačí</w:t>
      </w:r>
      <w:r w:rsidR="004D3950">
        <w:t xml:space="preserve"> na řece</w:t>
      </w:r>
      <w:r>
        <w:t>, jsou přistiženi</w:t>
      </w:r>
      <w:r w:rsidR="00E82512">
        <w:t xml:space="preserve"> sousedy</w:t>
      </w:r>
      <w:r>
        <w:t xml:space="preserve"> a potrestáni. Nikdy už ryby pytlačit nejdou.</w:t>
      </w:r>
      <w:r w:rsidR="00AB177A">
        <w:t xml:space="preserve"> </w:t>
      </w:r>
    </w:p>
    <w:p w14:paraId="69031783" w14:textId="77777777" w:rsidR="008A195B" w:rsidRDefault="00AB177A" w:rsidP="00354D95">
      <w:pPr>
        <w:spacing w:line="360" w:lineRule="auto"/>
        <w:ind w:firstLine="708"/>
        <w:jc w:val="both"/>
      </w:pPr>
      <w:r>
        <w:t xml:space="preserve">Povídka </w:t>
      </w:r>
      <w:r w:rsidRPr="00AB177A">
        <w:rPr>
          <w:i/>
        </w:rPr>
        <w:t>Zneuznaný vítěz</w:t>
      </w:r>
      <w:r w:rsidRPr="00AB177A">
        <w:rPr>
          <w:rStyle w:val="Znakapoznpodarou"/>
        </w:rPr>
        <w:footnoteReference w:id="92"/>
      </w:r>
      <w:r>
        <w:t xml:space="preserve"> </w:t>
      </w:r>
      <w:r w:rsidR="001855C6">
        <w:t>popisuje příhody tří</w:t>
      </w:r>
      <w:r w:rsidR="00E3340F">
        <w:t xml:space="preserve"> ministrantů</w:t>
      </w:r>
      <w:r w:rsidR="001855C6">
        <w:t xml:space="preserve"> na pouti ke svatému Antonínu</w:t>
      </w:r>
      <w:r w:rsidR="00E3340F">
        <w:t xml:space="preserve"> do nedaleké Blatnice</w:t>
      </w:r>
      <w:r w:rsidR="001855C6">
        <w:t>. Autor se retrospektivně ve vyprávění chlapců vrací k </w:t>
      </w:r>
      <w:r w:rsidR="000660AE">
        <w:t>proběhlé</w:t>
      </w:r>
      <w:r w:rsidR="001855C6">
        <w:t xml:space="preserve"> klučičí bit</w:t>
      </w:r>
      <w:r w:rsidR="000660AE">
        <w:t>ce</w:t>
      </w:r>
      <w:r w:rsidR="001855C6">
        <w:t xml:space="preserve"> mezi Vnorovjany a Zarazičany</w:t>
      </w:r>
      <w:r w:rsidR="00E3340F">
        <w:t>, která proběhla pod vedením nejstaršího z nich</w:t>
      </w:r>
      <w:r w:rsidR="001855C6">
        <w:t>.</w:t>
      </w:r>
      <w:r w:rsidR="00077E6F">
        <w:t xml:space="preserve"> Chlapci plánují další bitvu. I tentokrát vyhrávají, ale poničí si sváteční šaty. Opět jsou potrestáni.</w:t>
      </w:r>
      <w:r w:rsidR="001855C6">
        <w:t xml:space="preserve"> </w:t>
      </w:r>
    </w:p>
    <w:p w14:paraId="36A9D9A7" w14:textId="33F01798" w:rsidR="00F855DB" w:rsidRDefault="001855C6" w:rsidP="00354D95">
      <w:pPr>
        <w:spacing w:line="360" w:lineRule="auto"/>
        <w:ind w:firstLine="708"/>
        <w:jc w:val="both"/>
      </w:pPr>
      <w:r>
        <w:lastRenderedPageBreak/>
        <w:t xml:space="preserve">Další povídka </w:t>
      </w:r>
      <w:r w:rsidRPr="001855C6">
        <w:rPr>
          <w:i/>
        </w:rPr>
        <w:t>Piskoře</w:t>
      </w:r>
      <w:r>
        <w:rPr>
          <w:rStyle w:val="Znakapoznpodarou"/>
        </w:rPr>
        <w:footnoteReference w:id="93"/>
      </w:r>
      <w:r>
        <w:rPr>
          <w:i/>
        </w:rPr>
        <w:t xml:space="preserve"> </w:t>
      </w:r>
      <w:r>
        <w:t xml:space="preserve">poprvé </w:t>
      </w:r>
      <w:r w:rsidR="008A195B">
        <w:t>představuje</w:t>
      </w:r>
      <w:r>
        <w:t xml:space="preserve"> postavu Františka Bačíka. František svedl důvěřivého kamaráda Petra k pytlačení úhořů, </w:t>
      </w:r>
      <w:r w:rsidR="001C6293">
        <w:t>a</w:t>
      </w:r>
      <w:r w:rsidR="00D0743D">
        <w:t>le oba</w:t>
      </w:r>
      <w:r w:rsidR="001C6293">
        <w:t xml:space="preserve"> </w:t>
      </w:r>
      <w:r>
        <w:t xml:space="preserve">jsou </w:t>
      </w:r>
      <w:r w:rsidR="0083336C">
        <w:t>při</w:t>
      </w:r>
      <w:r>
        <w:t xml:space="preserve">chyceni hotařem. František stihne utéct, Petr však ne. </w:t>
      </w:r>
      <w:r w:rsidR="000C4B4C">
        <w:t>Je předveden před starostu, zde je potrestán a</w:t>
      </w:r>
      <w:r w:rsidR="00E659BD">
        <w:t> </w:t>
      </w:r>
      <w:r w:rsidR="000C4B4C">
        <w:t xml:space="preserve">prozradí svého komplice. Petr je </w:t>
      </w:r>
      <w:r w:rsidR="005F1A68">
        <w:t>následně</w:t>
      </w:r>
      <w:r w:rsidR="000C4B4C">
        <w:t xml:space="preserve"> předán rodičům. Franc</w:t>
      </w:r>
      <w:r w:rsidR="00910A27">
        <w:t>ka hotař lapí</w:t>
      </w:r>
      <w:r w:rsidR="000C4B4C">
        <w:t xml:space="preserve"> při stejném </w:t>
      </w:r>
      <w:r w:rsidR="00515951">
        <w:t xml:space="preserve">činu o týden později a rovněž </w:t>
      </w:r>
      <w:r w:rsidR="00910A27">
        <w:t xml:space="preserve">jej </w:t>
      </w:r>
      <w:r w:rsidR="00515951">
        <w:t xml:space="preserve">tvrdě potrestá. </w:t>
      </w:r>
      <w:r w:rsidR="00CA1C01">
        <w:t>H</w:t>
      </w:r>
      <w:r w:rsidR="00640794">
        <w:t xml:space="preserve">otař </w:t>
      </w:r>
      <w:r w:rsidR="00CA1C01">
        <w:t xml:space="preserve">si </w:t>
      </w:r>
      <w:r w:rsidR="00640794">
        <w:t>ponechá Franckův úlovek.</w:t>
      </w:r>
    </w:p>
    <w:p w14:paraId="2D0FA613" w14:textId="1D4B3B01" w:rsidR="00515951" w:rsidRDefault="00515951" w:rsidP="00354D95">
      <w:pPr>
        <w:spacing w:line="360" w:lineRule="auto"/>
        <w:ind w:firstLine="708"/>
        <w:jc w:val="both"/>
      </w:pPr>
      <w:r>
        <w:t>V</w:t>
      </w:r>
      <w:r w:rsidR="00F5194B">
        <w:t xml:space="preserve"> následující </w:t>
      </w:r>
      <w:r>
        <w:t xml:space="preserve">povídce </w:t>
      </w:r>
      <w:r w:rsidRPr="00515951">
        <w:rPr>
          <w:i/>
        </w:rPr>
        <w:t>Travař</w:t>
      </w:r>
      <w:r>
        <w:t xml:space="preserve"> </w:t>
      </w:r>
      <w:r>
        <w:rPr>
          <w:rStyle w:val="Znakapoznpodarou"/>
        </w:rPr>
        <w:footnoteReference w:id="94"/>
      </w:r>
      <w:r w:rsidR="00F5194B">
        <w:t xml:space="preserve"> se Francek hotařovi pomstí. Je poslán rodiči, aby přinesl trávu dobytku. Zláká jej ovšem </w:t>
      </w:r>
      <w:r w:rsidR="0008395D">
        <w:t>chuť na čerstvý mák, a</w:t>
      </w:r>
      <w:r w:rsidR="00613722">
        <w:t>le</w:t>
      </w:r>
      <w:r w:rsidR="0008395D">
        <w:t xml:space="preserve"> je </w:t>
      </w:r>
      <w:r w:rsidR="00613722">
        <w:t xml:space="preserve">přichycen </w:t>
      </w:r>
      <w:r w:rsidR="0008395D">
        <w:t xml:space="preserve">hotařem </w:t>
      </w:r>
      <w:r w:rsidR="00472FC0">
        <w:t>během</w:t>
      </w:r>
      <w:r w:rsidR="0008395D">
        <w:t xml:space="preserve"> </w:t>
      </w:r>
      <w:r w:rsidR="00DD2DBC">
        <w:t>požívání kradeného</w:t>
      </w:r>
      <w:r w:rsidR="0008395D">
        <w:t>. Hotař mu zabaví trávnici i s trávou a natluče mu.</w:t>
      </w:r>
      <w:r w:rsidR="00657EB6">
        <w:t xml:space="preserve"> Francek jde domů, ale snaží se vymyslet, jak by hotaře obel</w:t>
      </w:r>
      <w:r w:rsidR="00BE7CE5">
        <w:t>stil</w:t>
      </w:r>
      <w:r w:rsidR="00B67CA0">
        <w:t xml:space="preserve"> a získal svůj majetek zpět</w:t>
      </w:r>
      <w:r w:rsidR="00657EB6">
        <w:t xml:space="preserve">. Proklouzne do jeho boudy, vezme si </w:t>
      </w:r>
      <w:r w:rsidR="008726C4">
        <w:t>svou</w:t>
      </w:r>
      <w:r w:rsidR="00657EB6">
        <w:t xml:space="preserve"> trávnici, a</w:t>
      </w:r>
      <w:r w:rsidR="00BC6810">
        <w:t xml:space="preserve"> k tomu</w:t>
      </w:r>
      <w:r w:rsidR="00657EB6">
        <w:t xml:space="preserve"> navíc </w:t>
      </w:r>
      <w:r w:rsidR="00BC6810">
        <w:t>ukradne</w:t>
      </w:r>
      <w:r w:rsidR="00657EB6">
        <w:t xml:space="preserve"> hotaři slivovici. Hotař </w:t>
      </w:r>
      <w:r w:rsidR="00786C72">
        <w:t>se velmi hněvá, ale</w:t>
      </w:r>
      <w:r w:rsidR="00657EB6">
        <w:t xml:space="preserve"> netuší, kdo byl zlodějem.</w:t>
      </w:r>
      <w:r w:rsidR="001C6AD1">
        <w:t xml:space="preserve"> </w:t>
      </w:r>
    </w:p>
    <w:p w14:paraId="4C62E88A" w14:textId="77777777" w:rsidR="001C6AD1" w:rsidRDefault="001C6AD1" w:rsidP="00354D95">
      <w:pPr>
        <w:spacing w:line="360" w:lineRule="auto"/>
        <w:ind w:firstLine="708"/>
        <w:jc w:val="both"/>
      </w:pPr>
      <w:r w:rsidRPr="001C6AD1">
        <w:rPr>
          <w:i/>
        </w:rPr>
        <w:t>Chůva</w:t>
      </w:r>
      <w:r>
        <w:rPr>
          <w:rStyle w:val="Znakapoznpodarou"/>
        </w:rPr>
        <w:footnoteReference w:id="95"/>
      </w:r>
      <w:r>
        <w:t xml:space="preserve"> je povídkou o Jankovi, který má za úkol hlídat mladší sestru, jež je ještě batole. </w:t>
      </w:r>
      <w:r w:rsidR="00EE475A">
        <w:t xml:space="preserve">Vždy je </w:t>
      </w:r>
      <w:r w:rsidR="004D3741">
        <w:t>ale</w:t>
      </w:r>
      <w:r w:rsidR="00EE475A">
        <w:t xml:space="preserve"> neopatrný, sestru </w:t>
      </w:r>
      <w:r w:rsidR="003A002E">
        <w:t>považuje za</w:t>
      </w:r>
      <w:r w:rsidR="00EE475A">
        <w:t xml:space="preserve"> zbytečnou zátěž. Vyklopí ji z kolébky i z vozíku. </w:t>
      </w:r>
      <w:r w:rsidR="00D20A18">
        <w:t>Pokaždé</w:t>
      </w:r>
      <w:r w:rsidR="00EE475A">
        <w:t xml:space="preserve"> byl potrestán, ale nebyl </w:t>
      </w:r>
      <w:r w:rsidR="00027D64">
        <w:t>schopný</w:t>
      </w:r>
      <w:r w:rsidR="00EE475A">
        <w:t xml:space="preserve"> se poučit. </w:t>
      </w:r>
      <w:r w:rsidR="00325728">
        <w:t xml:space="preserve">Rodiče se nakonec rozhodnou, že už sestru sám hlídat nebude, neboť s ní </w:t>
      </w:r>
      <w:r w:rsidR="001833CD">
        <w:t xml:space="preserve">dokonce </w:t>
      </w:r>
      <w:r w:rsidR="00325728">
        <w:t xml:space="preserve">vlezl </w:t>
      </w:r>
      <w:r w:rsidR="001833CD">
        <w:t xml:space="preserve">i </w:t>
      </w:r>
      <w:r w:rsidR="00325728">
        <w:t>do studny.</w:t>
      </w:r>
      <w:r w:rsidR="00437014">
        <w:t xml:space="preserve"> Rodiče si uvědomí, že pokud jej budou neustále bít, bude Janek ještě divočejší. </w:t>
      </w:r>
    </w:p>
    <w:p w14:paraId="097FD479" w14:textId="69E72CA9" w:rsidR="00330A33" w:rsidRDefault="00255157" w:rsidP="00354D95">
      <w:pPr>
        <w:spacing w:line="360" w:lineRule="auto"/>
        <w:ind w:firstLine="708"/>
        <w:jc w:val="both"/>
      </w:pPr>
      <w:r>
        <w:t>Další povídkou je</w:t>
      </w:r>
      <w:r w:rsidR="00330A33">
        <w:t xml:space="preserve"> </w:t>
      </w:r>
      <w:r w:rsidR="00330A33" w:rsidRPr="00330A33">
        <w:rPr>
          <w:i/>
        </w:rPr>
        <w:t>Francek ide k pekařovi pro rohlíky</w:t>
      </w:r>
      <w:r w:rsidR="004C5ABF">
        <w:rPr>
          <w:i/>
        </w:rPr>
        <w:t>.</w:t>
      </w:r>
      <w:r w:rsidR="00330A33">
        <w:rPr>
          <w:rStyle w:val="Znakapoznpodarou"/>
          <w:i/>
        </w:rPr>
        <w:footnoteReference w:id="96"/>
      </w:r>
      <w:r w:rsidR="00815717">
        <w:t xml:space="preserve"> </w:t>
      </w:r>
      <w:r>
        <w:t>J</w:t>
      </w:r>
      <w:r w:rsidR="00815717">
        <w:t>iž z</w:t>
      </w:r>
      <w:r>
        <w:t> </w:t>
      </w:r>
      <w:r w:rsidR="00815717">
        <w:t>názvu</w:t>
      </w:r>
      <w:r>
        <w:t xml:space="preserve"> je patrné</w:t>
      </w:r>
      <w:r w:rsidR="00330A33">
        <w:t>, co bude hlavní dějovou linií. Franck</w:t>
      </w:r>
      <w:r w:rsidR="00506FE3">
        <w:t xml:space="preserve">u Bačíkovi </w:t>
      </w:r>
      <w:r w:rsidR="00330A33">
        <w:t>se ovšem cesta zkomplikuje, neboť nasedne na</w:t>
      </w:r>
      <w:r w:rsidR="00E659BD">
        <w:t> </w:t>
      </w:r>
      <w:r w:rsidR="00330A33">
        <w:t xml:space="preserve">kočár, zapadne do něj a je </w:t>
      </w:r>
      <w:r w:rsidR="00465669">
        <w:t>od</w:t>
      </w:r>
      <w:r w:rsidR="00330A33">
        <w:t>vezen až do sousedního města. Odtud se vrací pěšky zpět</w:t>
      </w:r>
      <w:r w:rsidR="00F9540B">
        <w:t xml:space="preserve"> domů</w:t>
      </w:r>
      <w:r w:rsidR="00330A33">
        <w:t xml:space="preserve">. Uvědomí si, že ztratil peníze na rohlíky, a tak kvůli strachu z rodičů </w:t>
      </w:r>
      <w:r w:rsidR="00F97E42">
        <w:t>utíká</w:t>
      </w:r>
      <w:r w:rsidR="00330A33">
        <w:t xml:space="preserve"> k tetičce a prosí ji, aby se za něj u rodičů přimluvila. Francek i přesto dostane nabito a</w:t>
      </w:r>
      <w:r w:rsidR="00E659BD">
        <w:t> </w:t>
      </w:r>
      <w:r w:rsidR="00330A33">
        <w:t xml:space="preserve">prohlašuje, že už na kočár jakživ nenasedne. </w:t>
      </w:r>
    </w:p>
    <w:p w14:paraId="0806CD60" w14:textId="26441290" w:rsidR="00506FE3" w:rsidRDefault="00913748" w:rsidP="00354D95">
      <w:pPr>
        <w:spacing w:line="360" w:lineRule="auto"/>
        <w:ind w:firstLine="708"/>
        <w:jc w:val="both"/>
      </w:pPr>
      <w:r>
        <w:t xml:space="preserve">Povídka </w:t>
      </w:r>
      <w:r w:rsidR="00712EA8" w:rsidRPr="00712EA8">
        <w:rPr>
          <w:i/>
        </w:rPr>
        <w:t>Ministranti</w:t>
      </w:r>
      <w:r w:rsidR="00712EA8">
        <w:rPr>
          <w:rStyle w:val="Znakapoznpodarou"/>
        </w:rPr>
        <w:footnoteReference w:id="97"/>
      </w:r>
      <w:r w:rsidR="00712EA8">
        <w:t xml:space="preserve"> popisuje konflikt mezi ministranty a kostelníkem Pištělákem. Chlapci se dozví, že kostelník</w:t>
      </w:r>
      <w:r w:rsidR="00257D83">
        <w:t xml:space="preserve"> vždy,</w:t>
      </w:r>
      <w:r w:rsidR="00712EA8">
        <w:t xml:space="preserve"> když se koná svatba</w:t>
      </w:r>
      <w:r w:rsidR="00A1217D">
        <w:t>,</w:t>
      </w:r>
      <w:r w:rsidR="00712EA8">
        <w:t xml:space="preserve"> dostane darem uzlík vdolečků a půl litru slivovice. Chlapci </w:t>
      </w:r>
      <w:r w:rsidR="00A5105A">
        <w:t xml:space="preserve">však </w:t>
      </w:r>
      <w:r w:rsidR="00712EA8">
        <w:t>nedostanou ani ochutnat, a tak se</w:t>
      </w:r>
      <w:r w:rsidR="00FC7D79">
        <w:t> </w:t>
      </w:r>
      <w:r w:rsidR="005906BD">
        <w:t>společně dohodnou, že</w:t>
      </w:r>
      <w:r w:rsidR="00712EA8">
        <w:t xml:space="preserve"> kostelníkovi </w:t>
      </w:r>
      <w:r w:rsidR="00D16065">
        <w:t xml:space="preserve">ukradnou </w:t>
      </w:r>
      <w:r w:rsidR="00712EA8">
        <w:t>celou výslužku. Nejprve krade jen jeden z nich, poté dva</w:t>
      </w:r>
      <w:r w:rsidR="006653B3">
        <w:t>,</w:t>
      </w:r>
      <w:r w:rsidR="00712EA8">
        <w:t xml:space="preserve"> a</w:t>
      </w:r>
      <w:r w:rsidR="00EE0FEC">
        <w:t>le</w:t>
      </w:r>
      <w:r w:rsidR="00712EA8">
        <w:t xml:space="preserve"> </w:t>
      </w:r>
      <w:r w:rsidR="006653B3">
        <w:t xml:space="preserve">nikdy nepřinesou slíbený podíl </w:t>
      </w:r>
      <w:r w:rsidR="00712EA8">
        <w:t>třetí</w:t>
      </w:r>
      <w:r w:rsidR="006653B3">
        <w:t>mu ministrantovi</w:t>
      </w:r>
      <w:r w:rsidR="00712EA8">
        <w:t xml:space="preserve">. Ten je kostelníkovi </w:t>
      </w:r>
      <w:r w:rsidR="009700DA">
        <w:t>ze</w:t>
      </w:r>
      <w:r w:rsidR="00E659BD">
        <w:t> </w:t>
      </w:r>
      <w:r w:rsidR="009700DA">
        <w:t xml:space="preserve">msty </w:t>
      </w:r>
      <w:r w:rsidR="00712EA8">
        <w:t>udá</w:t>
      </w:r>
      <w:r w:rsidR="00CA41E2">
        <w:t>.</w:t>
      </w:r>
      <w:r w:rsidR="00724E7F">
        <w:t xml:space="preserve"> </w:t>
      </w:r>
      <w:r w:rsidR="00CA41E2">
        <w:t>C</w:t>
      </w:r>
      <w:r w:rsidR="00724E7F">
        <w:t xml:space="preserve">hlapci už dál nesmí ministrovat a </w:t>
      </w:r>
      <w:r w:rsidR="00DA27CF">
        <w:t>jsou</w:t>
      </w:r>
      <w:r w:rsidR="00724E7F">
        <w:t xml:space="preserve"> zbiti. Kněz následně domluví kostelníkovi a zakáže mu nechávat si toto svatební pohoštění jen pro sebe.</w:t>
      </w:r>
    </w:p>
    <w:p w14:paraId="08017DD2" w14:textId="086EDA84" w:rsidR="005C47BC" w:rsidRDefault="005C47BC" w:rsidP="00354D95">
      <w:pPr>
        <w:spacing w:line="360" w:lineRule="auto"/>
        <w:ind w:firstLine="708"/>
        <w:jc w:val="both"/>
      </w:pPr>
      <w:r>
        <w:lastRenderedPageBreak/>
        <w:t xml:space="preserve">Následující povídky </w:t>
      </w:r>
      <w:r w:rsidRPr="005C47BC">
        <w:rPr>
          <w:i/>
        </w:rPr>
        <w:t>Nové boty a kožúšek</w:t>
      </w:r>
      <w:r>
        <w:t xml:space="preserve"> a </w:t>
      </w:r>
      <w:r w:rsidRPr="005C47BC">
        <w:rPr>
          <w:i/>
        </w:rPr>
        <w:t>Jurka na pouti u sv. Antonín</w:t>
      </w:r>
      <w:r w:rsidR="0000176A">
        <w:rPr>
          <w:i/>
        </w:rPr>
        <w:t>k</w:t>
      </w:r>
      <w:r w:rsidRPr="005C47BC">
        <w:rPr>
          <w:i/>
        </w:rPr>
        <w:t>a</w:t>
      </w:r>
      <w:r>
        <w:t xml:space="preserve"> jsou součástí knih </w:t>
      </w:r>
      <w:r w:rsidRPr="0078529B">
        <w:rPr>
          <w:i/>
        </w:rPr>
        <w:t>Malovaná mládež</w:t>
      </w:r>
      <w:r>
        <w:t xml:space="preserve"> i </w:t>
      </w:r>
      <w:r w:rsidRPr="0078529B">
        <w:rPr>
          <w:i/>
        </w:rPr>
        <w:t>Slovácké povídky a humoresky</w:t>
      </w:r>
      <w:r>
        <w:t>.</w:t>
      </w:r>
      <w:r w:rsidR="0078529B">
        <w:t xml:space="preserve"> </w:t>
      </w:r>
      <w:r w:rsidR="0078529B" w:rsidRPr="005C47BC">
        <w:rPr>
          <w:i/>
        </w:rPr>
        <w:t>Nové boty a kožúšek</w:t>
      </w:r>
      <w:r w:rsidR="0078529B">
        <w:rPr>
          <w:rStyle w:val="Znakapoznpodarou"/>
          <w:i/>
        </w:rPr>
        <w:footnoteReference w:id="98"/>
      </w:r>
      <w:r w:rsidR="007E5712">
        <w:rPr>
          <w:i/>
        </w:rPr>
        <w:t xml:space="preserve"> </w:t>
      </w:r>
      <w:r w:rsidR="007E5712">
        <w:t>je příběhem o tom, jak rodiče koupí Jurkovi</w:t>
      </w:r>
      <w:r w:rsidR="00EE61C2">
        <w:t xml:space="preserve"> Mrkošovi</w:t>
      </w:r>
      <w:r w:rsidR="007E5712">
        <w:t xml:space="preserve"> nové oblečení na zimu. Jurka je velmi šťastný a jde se pochválit kamarádům. </w:t>
      </w:r>
      <w:r w:rsidR="0000383B">
        <w:t xml:space="preserve">Při cestě vzpomíná na svou poslední cestu na jarmark a popisuje jeho prostředí. </w:t>
      </w:r>
      <w:r w:rsidR="007E5712">
        <w:t xml:space="preserve"> </w:t>
      </w:r>
      <w:r w:rsidR="00C07F76">
        <w:t>Kamarádi</w:t>
      </w:r>
      <w:r w:rsidR="005C1E83">
        <w:t>, zejména František Bačík,</w:t>
      </w:r>
      <w:r w:rsidR="00C07F76">
        <w:t xml:space="preserve"> jej ovšem zlákají ke klouzačce na zamrzl</w:t>
      </w:r>
      <w:r w:rsidR="00D52FD2">
        <w:t>ém</w:t>
      </w:r>
      <w:r w:rsidR="00C07F76">
        <w:t xml:space="preserve"> rybník</w:t>
      </w:r>
      <w:r w:rsidR="00D52FD2">
        <w:t>u</w:t>
      </w:r>
      <w:r w:rsidR="00C07F76">
        <w:t>. Led se pod Jurkou propadne a nové oblečení je zničeno.</w:t>
      </w:r>
      <w:r w:rsidR="005C1E83">
        <w:t xml:space="preserve"> Jurka už celou zimu na led nevstoupil</w:t>
      </w:r>
      <w:r w:rsidR="00F003AD">
        <w:t xml:space="preserve"> a Franckovi za svedení nabil.</w:t>
      </w:r>
    </w:p>
    <w:p w14:paraId="3C449FA1" w14:textId="611536ED" w:rsidR="008D54CD" w:rsidRDefault="00EE61C2" w:rsidP="00354D95">
      <w:pPr>
        <w:spacing w:line="360" w:lineRule="auto"/>
        <w:ind w:firstLine="708"/>
        <w:jc w:val="both"/>
      </w:pPr>
      <w:r>
        <w:t xml:space="preserve">Povídka </w:t>
      </w:r>
      <w:r w:rsidRPr="009E112C">
        <w:rPr>
          <w:i/>
        </w:rPr>
        <w:t>Jurka na pouti u sv. Antonín</w:t>
      </w:r>
      <w:r w:rsidR="009E112C">
        <w:rPr>
          <w:i/>
        </w:rPr>
        <w:t>k</w:t>
      </w:r>
      <w:r w:rsidRPr="009E112C">
        <w:rPr>
          <w:i/>
        </w:rPr>
        <w:t>a</w:t>
      </w:r>
      <w:r w:rsidR="009E112C">
        <w:rPr>
          <w:rStyle w:val="Znakapoznpodarou"/>
          <w:i/>
        </w:rPr>
        <w:footnoteReference w:id="99"/>
      </w:r>
      <w:r>
        <w:t xml:space="preserve"> popisuje pouť</w:t>
      </w:r>
      <w:r w:rsidR="000400AB">
        <w:t xml:space="preserve"> hrdiny předchozí povídky</w:t>
      </w:r>
      <w:r>
        <w:t xml:space="preserve">, kterou podnikl se svou stařenkou. Vzpomíná i na to, jak jej na první pouť vzal otec a jak místo modliteb věnoval čas raději projížďce na kolotoči. Otec už jej proto nikdy nechtěl vzít s sebou. Stařenka se nad ním ovšem slitovala a </w:t>
      </w:r>
      <w:r w:rsidR="003F17FE">
        <w:t>Jurka tak mohl jít na</w:t>
      </w:r>
      <w:r w:rsidR="00E659BD">
        <w:t> </w:t>
      </w:r>
      <w:r w:rsidR="003F17FE">
        <w:t>pouť společně s ní</w:t>
      </w:r>
      <w:r>
        <w:t xml:space="preserve">. </w:t>
      </w:r>
      <w:r w:rsidR="00E6534D">
        <w:t>A</w:t>
      </w:r>
      <w:r>
        <w:t xml:space="preserve">le opět neposlechne a raději se věnuje pouťovým krámkům. Poté, co do něj vrazí chlapec ze sousedního města, rozbije ve stánku hračku, kterou musí zaplatit. Proto se </w:t>
      </w:r>
      <w:r w:rsidR="0005027D">
        <w:t xml:space="preserve">musí </w:t>
      </w:r>
      <w:r>
        <w:t>svěř</w:t>
      </w:r>
      <w:r w:rsidR="0005027D">
        <w:t>it</w:t>
      </w:r>
      <w:r>
        <w:t xml:space="preserve"> stařence. Ta za něj škodu zaplatí</w:t>
      </w:r>
      <w:r w:rsidR="00530761">
        <w:t xml:space="preserve"> a slíbí, že rodičům neoznámí, že byl Jurka neposlušný.</w:t>
      </w:r>
    </w:p>
    <w:p w14:paraId="2FACC220" w14:textId="361236BE" w:rsidR="009E112C" w:rsidRDefault="009E112C" w:rsidP="00354D95">
      <w:pPr>
        <w:spacing w:line="360" w:lineRule="auto"/>
        <w:ind w:firstLine="708"/>
        <w:jc w:val="both"/>
      </w:pPr>
      <w:r>
        <w:t xml:space="preserve">Následující povídka </w:t>
      </w:r>
      <w:r w:rsidR="00622FEE" w:rsidRPr="00622FEE">
        <w:rPr>
          <w:i/>
        </w:rPr>
        <w:t>Neščasný galán</w:t>
      </w:r>
      <w:r w:rsidR="00622FEE">
        <w:rPr>
          <w:rStyle w:val="Znakapoznpodarou"/>
        </w:rPr>
        <w:footnoteReference w:id="100"/>
      </w:r>
      <w:r w:rsidR="00AE4BEF">
        <w:rPr>
          <w:i/>
        </w:rPr>
        <w:t xml:space="preserve"> </w:t>
      </w:r>
      <w:r w:rsidR="00AE4BEF">
        <w:t xml:space="preserve">vypráví o neposedném, ale chytrém Cyrilovi. I přes své </w:t>
      </w:r>
      <w:r w:rsidR="00F82696">
        <w:t>„</w:t>
      </w:r>
      <w:r w:rsidR="00AE4BEF">
        <w:t>raubířství</w:t>
      </w:r>
      <w:r w:rsidR="00F82696">
        <w:t>“</w:t>
      </w:r>
      <w:r w:rsidR="00AE4BEF">
        <w:t xml:space="preserve"> je u kněze i učitele velmi oblíbený, neboť je bystrým žákem. </w:t>
      </w:r>
      <w:r w:rsidR="00390253">
        <w:t>Zýbal popisuje, jak důležit</w:t>
      </w:r>
      <w:r w:rsidR="004825E2">
        <w:t>ý</w:t>
      </w:r>
      <w:r w:rsidR="00390253">
        <w:t xml:space="preserve"> je pro slovácké obyvatele tanec a zpěv. Tomuto umění se učí i Cyril. S dalšími kamarády se schází v cihelně a společně se učí tancovat. Jednou si k tanci </w:t>
      </w:r>
      <w:r w:rsidR="008D2E50">
        <w:t>vy</w:t>
      </w:r>
      <w:r w:rsidR="00390253">
        <w:t xml:space="preserve">volí spolužačku Anču. </w:t>
      </w:r>
      <w:r w:rsidR="007E6E94">
        <w:t>Mezi dětmi</w:t>
      </w:r>
      <w:r w:rsidR="00390253">
        <w:t xml:space="preserve"> zač</w:t>
      </w:r>
      <w:r w:rsidR="0018166F">
        <w:t xml:space="preserve">ne kolovat </w:t>
      </w:r>
      <w:r w:rsidR="00443234">
        <w:t>pomluva</w:t>
      </w:r>
      <w:r w:rsidR="0018166F">
        <w:t>, že se Cyril zamiloval</w:t>
      </w:r>
      <w:r w:rsidR="00390253">
        <w:t xml:space="preserve">. </w:t>
      </w:r>
      <w:r w:rsidR="0018166F">
        <w:t xml:space="preserve">Tajné hodiny tance jsou ovšem vyzrazeny knězi a </w:t>
      </w:r>
      <w:r w:rsidR="00D66199">
        <w:t xml:space="preserve">následně </w:t>
      </w:r>
      <w:r w:rsidR="0018166F">
        <w:t>zakázány. Kněz během příští hodiny náboženství dětem přísně domlouv</w:t>
      </w:r>
      <w:r w:rsidR="00311FB3">
        <w:t>á</w:t>
      </w:r>
      <w:r w:rsidR="0018166F">
        <w:t>.</w:t>
      </w:r>
      <w:r w:rsidR="007939C6">
        <w:t xml:space="preserve"> Cyril i Anča, jakožto účastníci zakázaných tanečních lekcí, jsou potrestáni</w:t>
      </w:r>
      <w:r w:rsidR="00235DED">
        <w:t>. Děti se jim ještě dlouho posmívají.</w:t>
      </w:r>
    </w:p>
    <w:p w14:paraId="11A008EA" w14:textId="0C1790BB" w:rsidR="00C84DD7" w:rsidRDefault="00C84DD7" w:rsidP="00354D95">
      <w:pPr>
        <w:spacing w:line="360" w:lineRule="auto"/>
        <w:ind w:firstLine="708"/>
        <w:jc w:val="both"/>
      </w:pPr>
      <w:r>
        <w:t xml:space="preserve">Hlavním hrdinou povídky </w:t>
      </w:r>
      <w:r w:rsidRPr="00C84DD7">
        <w:rPr>
          <w:i/>
        </w:rPr>
        <w:t>Pacholek</w:t>
      </w:r>
      <w:r>
        <w:rPr>
          <w:rStyle w:val="Znakapoznpodarou"/>
        </w:rPr>
        <w:footnoteReference w:id="101"/>
      </w:r>
      <w:r>
        <w:rPr>
          <w:i/>
        </w:rPr>
        <w:t xml:space="preserve"> </w:t>
      </w:r>
      <w:r>
        <w:t>je Štěpán Opálků, dospívající chlapec, který raději pracuje</w:t>
      </w:r>
      <w:r w:rsidR="002B2614">
        <w:t xml:space="preserve"> v hospodářství</w:t>
      </w:r>
      <w:r>
        <w:t>, než chodí do školy. V povídce sledujeme jeho první zkušenosti mezi mladou chasou. Štěpán začíná kouřit, pít alkohol, chodit k muzice a</w:t>
      </w:r>
      <w:r w:rsidR="00E659BD">
        <w:t> </w:t>
      </w:r>
      <w:r>
        <w:t>také se poohlíží po první lásce.</w:t>
      </w:r>
      <w:r w:rsidR="004B0520">
        <w:t xml:space="preserve"> Nejprve se </w:t>
      </w:r>
      <w:r w:rsidR="008E0754">
        <w:t>musí naučit tančit. Učitelem je mu Cyril</w:t>
      </w:r>
      <w:r w:rsidR="006A063F">
        <w:t xml:space="preserve"> (</w:t>
      </w:r>
      <w:r w:rsidR="00AE798B">
        <w:t>hlavní hrdin</w:t>
      </w:r>
      <w:r w:rsidR="006A063F">
        <w:t>a</w:t>
      </w:r>
      <w:r w:rsidR="008E0754">
        <w:t> předchozí povídky</w:t>
      </w:r>
      <w:r w:rsidR="006A063F">
        <w:t>)</w:t>
      </w:r>
      <w:r w:rsidR="008E0754">
        <w:t>.</w:t>
      </w:r>
      <w:r w:rsidR="000B6E17">
        <w:t xml:space="preserve"> Společně chodí k muzice. Štěpán se zamiluje do</w:t>
      </w:r>
      <w:r w:rsidR="0047606C">
        <w:t> </w:t>
      </w:r>
      <w:r w:rsidR="000B6E17">
        <w:t>sousedovy Katuši, kterou potká na muzice. Jakmile se Katušiny rodiče dozví, že se s</w:t>
      </w:r>
      <w:r w:rsidR="00AE798B">
        <w:t>e Štěpánem</w:t>
      </w:r>
      <w:r w:rsidR="000B6E17">
        <w:t xml:space="preserve"> zamilovali, zakáží Katuši příští muziku. Ta ovšem neuposlechne </w:t>
      </w:r>
      <w:r w:rsidR="000B6E17">
        <w:lastRenderedPageBreak/>
        <w:t>a</w:t>
      </w:r>
      <w:r w:rsidR="0047606C">
        <w:t> </w:t>
      </w:r>
      <w:r w:rsidR="000B6E17">
        <w:t>k muzice přesto jde. Katušina matka pro ni přijde, přistihne ji</w:t>
      </w:r>
      <w:r w:rsidR="00F96655">
        <w:t xml:space="preserve"> </w:t>
      </w:r>
      <w:r w:rsidR="00CC2FF7">
        <w:t xml:space="preserve">v objetí </w:t>
      </w:r>
      <w:r w:rsidR="0018273C">
        <w:t xml:space="preserve">se </w:t>
      </w:r>
      <w:r w:rsidR="00F96655">
        <w:t>Štěpánem</w:t>
      </w:r>
      <w:r w:rsidR="000B6E17">
        <w:t xml:space="preserve">, oběma vyhubuje a Katušu odvleče domů. </w:t>
      </w:r>
      <w:r w:rsidR="00F96655">
        <w:t>Štěpán</w:t>
      </w:r>
      <w:r w:rsidR="000B6E17">
        <w:t xml:space="preserve"> se cítí po</w:t>
      </w:r>
      <w:r w:rsidR="000B1887">
        <w:t>nížen</w:t>
      </w:r>
      <w:r w:rsidR="000B6E17">
        <w:t xml:space="preserve">, neboť dostal nabito před zraky vrstevníků. Vinu svádí na Katušu. </w:t>
      </w:r>
      <w:r w:rsidR="0052584C">
        <w:t>Naštvaně se jí vysmívá a</w:t>
      </w:r>
      <w:r w:rsidR="00E659BD">
        <w:t> </w:t>
      </w:r>
      <w:r w:rsidR="0052584C">
        <w:t xml:space="preserve">opustí ji. </w:t>
      </w:r>
    </w:p>
    <w:p w14:paraId="4382B0D4" w14:textId="77777777" w:rsidR="0052584C" w:rsidRDefault="0052584C" w:rsidP="00354D95">
      <w:pPr>
        <w:spacing w:line="360" w:lineRule="auto"/>
        <w:ind w:firstLine="708"/>
        <w:jc w:val="both"/>
      </w:pPr>
      <w:r>
        <w:t xml:space="preserve">Poslední povídka, která je rovněž součástí i povídkového souboru </w:t>
      </w:r>
      <w:r w:rsidRPr="008027B9">
        <w:rPr>
          <w:i/>
        </w:rPr>
        <w:t>Slovácké povídky a humoresky</w:t>
      </w:r>
      <w:r>
        <w:t xml:space="preserve">, má název </w:t>
      </w:r>
      <w:r w:rsidRPr="0052584C">
        <w:rPr>
          <w:i/>
        </w:rPr>
        <w:t>Martin nese kmocháčkom zabijačku</w:t>
      </w:r>
      <w:r>
        <w:t>.</w:t>
      </w:r>
      <w:r w:rsidR="00B1315B">
        <w:rPr>
          <w:rStyle w:val="Znakapoznpodarou"/>
        </w:rPr>
        <w:footnoteReference w:id="102"/>
      </w:r>
      <w:r w:rsidR="00B1315B">
        <w:t xml:space="preserve"> Martin je pověřen rodiči, aby roznesl výslužku ze zabijačky. Od každého</w:t>
      </w:r>
      <w:r w:rsidR="006525D0">
        <w:t xml:space="preserve"> ob</w:t>
      </w:r>
      <w:r w:rsidR="00A77CA8">
        <w:t>d</w:t>
      </w:r>
      <w:r w:rsidR="006525D0">
        <w:t>arovaného</w:t>
      </w:r>
      <w:r w:rsidR="00B1315B">
        <w:t xml:space="preserve"> dostane drobnou úplatu. Ovšem když už nese poslední výslužku právě jeho kmotrům, zdrží se společně s kamarádem na zamrzlém rybníku. Zabijačku nechá na břehu, kde mu ji sní pes. </w:t>
      </w:r>
    </w:p>
    <w:p w14:paraId="07C69B39" w14:textId="77777777" w:rsidR="009A79C0" w:rsidRDefault="00335581" w:rsidP="00354D95">
      <w:pPr>
        <w:spacing w:line="360" w:lineRule="auto"/>
        <w:ind w:firstLine="708"/>
        <w:jc w:val="both"/>
      </w:pPr>
      <w:r>
        <w:t>V</w:t>
      </w:r>
      <w:r w:rsidR="00276A81">
        <w:t xml:space="preserve"> povídkách </w:t>
      </w:r>
      <w:r w:rsidR="00276A81" w:rsidRPr="0010551E">
        <w:rPr>
          <w:i/>
        </w:rPr>
        <w:t>Malované mládeže</w:t>
      </w:r>
      <w:r w:rsidR="00276A81">
        <w:t xml:space="preserve"> převažují d</w:t>
      </w:r>
      <w:r w:rsidR="0010551E">
        <w:t>elší</w:t>
      </w:r>
      <w:r w:rsidR="00276A81">
        <w:t xml:space="preserve"> popisné pasáže nad přímou řečí.</w:t>
      </w:r>
      <w:r w:rsidR="00874550">
        <w:t xml:space="preserve"> </w:t>
      </w:r>
      <w:r w:rsidR="0010551E">
        <w:t xml:space="preserve">Většího prostoru se dostává pásmu vypravěče. </w:t>
      </w:r>
      <w:r w:rsidR="00874550">
        <w:t xml:space="preserve">Oproti </w:t>
      </w:r>
      <w:r w:rsidR="00A61258" w:rsidRPr="00EB540A">
        <w:rPr>
          <w:i/>
        </w:rPr>
        <w:t>Slováckým povídkám</w:t>
      </w:r>
      <w:r w:rsidR="00874550">
        <w:t xml:space="preserve"> se v nich objevuje </w:t>
      </w:r>
      <w:r w:rsidR="002254D4">
        <w:t>více</w:t>
      </w:r>
      <w:r w:rsidR="00351DCB">
        <w:t xml:space="preserve"> </w:t>
      </w:r>
      <w:r w:rsidR="00DC067E">
        <w:t>citací</w:t>
      </w:r>
      <w:r w:rsidR="00874550">
        <w:t xml:space="preserve"> úryvků písní</w:t>
      </w:r>
      <w:r w:rsidR="00DC067E">
        <w:t xml:space="preserve"> nebo modliteb</w:t>
      </w:r>
      <w:r w:rsidR="00EB540A">
        <w:t xml:space="preserve">, oproti </w:t>
      </w:r>
      <w:r w:rsidR="00EB540A" w:rsidRPr="00EB540A">
        <w:rPr>
          <w:i/>
        </w:rPr>
        <w:t>Strýčku Plevovi</w:t>
      </w:r>
      <w:r w:rsidR="00EB540A">
        <w:t xml:space="preserve"> zase méně</w:t>
      </w:r>
      <w:r w:rsidR="006426BA">
        <w:t>. Je to patrně součást</w:t>
      </w:r>
      <w:r w:rsidR="0010551E">
        <w:t>í</w:t>
      </w:r>
      <w:r w:rsidR="006426BA">
        <w:t xml:space="preserve"> autorova záměru napsat knihu určenou mládeži. Mládež jistě raději vyhledá poutavější děj</w:t>
      </w:r>
      <w:r w:rsidR="001F781C">
        <w:t xml:space="preserve"> ukotvený do prostředí, které je </w:t>
      </w:r>
      <w:r w:rsidR="005C4915">
        <w:t>jí</w:t>
      </w:r>
      <w:r w:rsidR="001F781C">
        <w:t xml:space="preserve"> blízké</w:t>
      </w:r>
      <w:r w:rsidR="0060446F">
        <w:t xml:space="preserve"> a přirozené. Proto autor věnuje i pozornost obšírnějšímu popisu krajiny</w:t>
      </w:r>
      <w:r w:rsidR="0005052A">
        <w:t>,</w:t>
      </w:r>
      <w:r w:rsidR="0060446F">
        <w:t xml:space="preserve"> obce</w:t>
      </w:r>
      <w:r w:rsidR="002B6410">
        <w:t xml:space="preserve"> i postav a jejich vzhledu</w:t>
      </w:r>
      <w:r w:rsidR="0060446F">
        <w:t>.</w:t>
      </w:r>
      <w:r w:rsidR="002B6410">
        <w:t xml:space="preserve"> Mládeži je tak podána konkrétní představa přesně tak, jak ji autor zamýšlel.</w:t>
      </w:r>
      <w:r w:rsidR="0010551E">
        <w:t xml:space="preserve"> Povídky </w:t>
      </w:r>
      <w:r w:rsidR="00BC505B">
        <w:t>proto</w:t>
      </w:r>
      <w:r w:rsidR="0010551E">
        <w:t xml:space="preserve"> nabývají na obsahu a navazují na sebe.</w:t>
      </w:r>
      <w:r w:rsidR="00B84562">
        <w:t xml:space="preserve"> Jsou propojeny buďto prostředím, ve kterém se děj odehrává, postavami, nebo </w:t>
      </w:r>
      <w:r w:rsidR="00236BB2">
        <w:t>opakujícími se motivy.</w:t>
      </w:r>
      <w:r w:rsidR="005510E6">
        <w:t xml:space="preserve"> </w:t>
      </w:r>
      <w:r w:rsidR="007B6BF1">
        <w:t xml:space="preserve">Konkrétně v </w:t>
      </w:r>
      <w:r w:rsidR="005510E6">
        <w:t>tomto díle jsou to motivy zejména chlapeckých bitev, motivy krádeže, motivy neposlušnosti hrdinů, láska k přírodě, rodičům a další.</w:t>
      </w:r>
      <w:r w:rsidR="00197510">
        <w:t xml:space="preserve"> </w:t>
      </w:r>
    </w:p>
    <w:p w14:paraId="693D83E4" w14:textId="0312A6FF" w:rsidR="00D8520C" w:rsidRDefault="009A79C0" w:rsidP="009A79C0">
      <w:pPr>
        <w:spacing w:line="360" w:lineRule="auto"/>
        <w:ind w:firstLine="708"/>
        <w:jc w:val="both"/>
      </w:pPr>
      <w:r>
        <w:t>Zýbal píše dílo pro mládež nejen za účelem pobavení, ale také jednotlivé povídky pojímá jako</w:t>
      </w:r>
      <w:r w:rsidR="00147023">
        <w:t xml:space="preserve"> </w:t>
      </w:r>
      <w:r>
        <w:t xml:space="preserve">varování. Nabádá mladistvé k dobrému a zbožnému chování. Klade důraz na </w:t>
      </w:r>
      <w:r w:rsidR="00147023">
        <w:t xml:space="preserve">jejich </w:t>
      </w:r>
      <w:r>
        <w:t xml:space="preserve">poslušnost. </w:t>
      </w:r>
      <w:r w:rsidR="008B3C9C">
        <w:t>Pokud</w:t>
      </w:r>
      <w:r>
        <w:t xml:space="preserve"> nebude tato poslušnost dodržena, zaručeně bude následovat trest hrdiny. Mladý čtenář si tak může toto upozornění vztáhnout na</w:t>
      </w:r>
      <w:r w:rsidR="00623596">
        <w:t> </w:t>
      </w:r>
      <w:r>
        <w:t>sebe</w:t>
      </w:r>
      <w:r w:rsidR="00147023">
        <w:t xml:space="preserve"> a</w:t>
      </w:r>
      <w:r w:rsidR="00E659BD">
        <w:t> </w:t>
      </w:r>
      <w:r w:rsidR="00147023">
        <w:t xml:space="preserve">rozmyslet si nejednu plánovanou lumpárnu nebo šprým. </w:t>
      </w:r>
      <w:r w:rsidR="00C239FD">
        <w:t>Zýbalův vzkaz</w:t>
      </w:r>
      <w:r w:rsidR="00147023">
        <w:t xml:space="preserve"> je platn</w:t>
      </w:r>
      <w:r w:rsidR="00C239FD">
        <w:t>ý</w:t>
      </w:r>
      <w:r w:rsidR="00147023">
        <w:t xml:space="preserve"> stále i</w:t>
      </w:r>
      <w:r w:rsidR="00E659BD">
        <w:t> </w:t>
      </w:r>
      <w:r w:rsidR="00147023">
        <w:t>v dnešní době.</w:t>
      </w:r>
      <w:r w:rsidR="003F0860">
        <w:t xml:space="preserve"> </w:t>
      </w:r>
    </w:p>
    <w:p w14:paraId="77F9A5C8" w14:textId="77777777" w:rsidR="00224F4A" w:rsidRDefault="003F0860" w:rsidP="00224F4A">
      <w:pPr>
        <w:spacing w:line="360" w:lineRule="auto"/>
        <w:ind w:firstLine="708"/>
        <w:jc w:val="both"/>
      </w:pPr>
      <w:r>
        <w:t>Nejen dětský čtenář najde v Zýbalově díle výstrahu a zábavu. Stejně tak zde i</w:t>
      </w:r>
      <w:r w:rsidR="00E659BD">
        <w:t> </w:t>
      </w:r>
      <w:r>
        <w:t>dospělý čtenář objeví radu, a to zejména v oblasti výchovy dítěte. Rodič zjistí, že pro</w:t>
      </w:r>
      <w:r w:rsidR="00FC7D79">
        <w:t> </w:t>
      </w:r>
      <w:r>
        <w:t xml:space="preserve">dítě tělesné tresty a další zákazy nejsou příliš vyhovující. </w:t>
      </w:r>
      <w:r w:rsidR="00365BA5">
        <w:t>Zýbal tímto způsobem rodičům doporučuje</w:t>
      </w:r>
      <w:r>
        <w:t xml:space="preserve">, že je někdy lepší poskytnout dítěti vše, co právě potřebuje, ať už jsou to materiální </w:t>
      </w:r>
      <w:r w:rsidR="00154471">
        <w:t>potřeby</w:t>
      </w:r>
      <w:r>
        <w:t xml:space="preserve"> či </w:t>
      </w:r>
      <w:r w:rsidR="00344F6F">
        <w:t>projevy citové náklonosti</w:t>
      </w:r>
      <w:r>
        <w:t>. Dítě tak bude</w:t>
      </w:r>
      <w:r w:rsidR="003A4ED3">
        <w:t xml:space="preserve"> rodičům</w:t>
      </w:r>
      <w:r>
        <w:t xml:space="preserve"> vděčnější, </w:t>
      </w:r>
      <w:r w:rsidR="00F203F5">
        <w:t xml:space="preserve">bude </w:t>
      </w:r>
      <w:r>
        <w:t xml:space="preserve">poslušnější a </w:t>
      </w:r>
      <w:r w:rsidR="006D66F8">
        <w:t>ochotnější k pomoci.</w:t>
      </w:r>
      <w:r w:rsidR="00344F6F">
        <w:t xml:space="preserve"> I toto poselství Zýbalových textů zůstává </w:t>
      </w:r>
      <w:r w:rsidR="00344F6F">
        <w:lastRenderedPageBreak/>
        <w:t>aktuální.</w:t>
      </w:r>
      <w:r w:rsidR="00E04378">
        <w:t xml:space="preserve"> </w:t>
      </w:r>
      <w:r w:rsidR="00191996">
        <w:t>Dospělý čtenář může při čtení také zavzpomínat na doby svého mládí a</w:t>
      </w:r>
      <w:r w:rsidR="00E659BD">
        <w:t> </w:t>
      </w:r>
      <w:r w:rsidR="00191996">
        <w:t>porovnat vývoj Zýbalovy obce a obce, kterou zná ze svého dětství.</w:t>
      </w:r>
    </w:p>
    <w:p w14:paraId="3F59CF56" w14:textId="4ED51884" w:rsidR="00B04B27" w:rsidRDefault="00197510" w:rsidP="00404677">
      <w:pPr>
        <w:spacing w:line="360" w:lineRule="auto"/>
        <w:ind w:firstLine="708"/>
        <w:jc w:val="both"/>
      </w:pPr>
      <w:r>
        <w:t xml:space="preserve">Z díla </w:t>
      </w:r>
      <w:r w:rsidRPr="00197510">
        <w:rPr>
          <w:i/>
        </w:rPr>
        <w:t>Malovaná mládež</w:t>
      </w:r>
      <w:r>
        <w:t xml:space="preserve"> uvádíme ukázku z povídky </w:t>
      </w:r>
      <w:r w:rsidRPr="00197510">
        <w:rPr>
          <w:i/>
        </w:rPr>
        <w:t>Travař</w:t>
      </w:r>
      <w:r w:rsidR="00CE5646">
        <w:t>, jejíž děj jsme nastínili výše</w:t>
      </w:r>
      <w:r>
        <w:t>.</w:t>
      </w:r>
      <w:r w:rsidR="00224F4A">
        <w:t xml:space="preserve"> </w:t>
      </w:r>
      <w:r w:rsidR="0086352C">
        <w:t xml:space="preserve">Zýbal </w:t>
      </w:r>
      <w:r w:rsidR="00224F4A">
        <w:t xml:space="preserve">v každé povídce </w:t>
      </w:r>
      <w:r w:rsidR="00E017B9">
        <w:t>nejprve</w:t>
      </w:r>
      <w:r w:rsidR="00114908">
        <w:t xml:space="preserve"> </w:t>
      </w:r>
      <w:r w:rsidR="00224F4A">
        <w:t>čtenář</w:t>
      </w:r>
      <w:r w:rsidR="00114908">
        <w:t>ům objasní zamýšlený příběh a</w:t>
      </w:r>
      <w:r w:rsidR="00E659BD">
        <w:t> </w:t>
      </w:r>
      <w:r w:rsidR="00114908">
        <w:t>seznámí je s problematikou děje</w:t>
      </w:r>
      <w:r w:rsidR="00C95EE9">
        <w:t>. V tomto konkrétním případě</w:t>
      </w:r>
      <w:r w:rsidR="0086352C">
        <w:t xml:space="preserve"> </w:t>
      </w:r>
      <w:r w:rsidR="00E74201">
        <w:t>vysvětluje</w:t>
      </w:r>
      <w:r w:rsidR="0086352C">
        <w:t xml:space="preserve">, co </w:t>
      </w:r>
      <w:r w:rsidR="003A29B8">
        <w:t xml:space="preserve">znamená </w:t>
      </w:r>
      <w:r w:rsidR="0086352C">
        <w:t>pojem travař</w:t>
      </w:r>
      <w:r w:rsidR="00B62A1E">
        <w:t xml:space="preserve">, </w:t>
      </w:r>
      <w:r w:rsidR="0086352C">
        <w:t xml:space="preserve">kdo </w:t>
      </w:r>
      <w:r w:rsidR="00C95EE9">
        <w:t xml:space="preserve">může být </w:t>
      </w:r>
      <w:r w:rsidR="0086352C">
        <w:t>travař</w:t>
      </w:r>
      <w:r w:rsidR="00C95EE9">
        <w:t xml:space="preserve">em a jaké jsou jeho povinnosti. </w:t>
      </w:r>
      <w:r w:rsidR="00406BF0">
        <w:t>V </w:t>
      </w:r>
      <w:r w:rsidR="00A950CE">
        <w:t>Zýbal</w:t>
      </w:r>
      <w:r w:rsidR="00406BF0">
        <w:t xml:space="preserve">ově </w:t>
      </w:r>
      <w:r w:rsidR="00406BF0" w:rsidRPr="00406BF0">
        <w:rPr>
          <w:i/>
        </w:rPr>
        <w:t>Malované mládeži</w:t>
      </w:r>
      <w:r w:rsidR="00A950CE">
        <w:t xml:space="preserve"> nenajdeme žádnou povídku, kter</w:t>
      </w:r>
      <w:r w:rsidR="00610C27">
        <w:t>á</w:t>
      </w:r>
      <w:r w:rsidR="00A950CE">
        <w:t xml:space="preserve"> by </w:t>
      </w:r>
      <w:r w:rsidR="00610C27">
        <w:t>neobsahovala</w:t>
      </w:r>
      <w:r w:rsidR="00A950CE">
        <w:t xml:space="preserve"> úvodní slov</w:t>
      </w:r>
      <w:r w:rsidR="00610C27">
        <w:t>o</w:t>
      </w:r>
      <w:r w:rsidR="00A950CE">
        <w:t xml:space="preserve"> vypravěče. </w:t>
      </w:r>
      <w:r w:rsidR="00B6560B">
        <w:t>V ukázce dále</w:t>
      </w:r>
      <w:r w:rsidR="00C76BE7">
        <w:t xml:space="preserve"> popisuje lidový zvyk, </w:t>
      </w:r>
      <w:r w:rsidR="005D43D8">
        <w:t>v němž</w:t>
      </w:r>
      <w:r w:rsidR="00C76BE7">
        <w:t xml:space="preserve"> </w:t>
      </w:r>
      <w:r w:rsidR="005D43D8">
        <w:t>objasňuje</w:t>
      </w:r>
      <w:r w:rsidR="00C76BE7">
        <w:t>, proč dívky zůstávají travař</w:t>
      </w:r>
      <w:r w:rsidR="00BE18F1">
        <w:t>kami</w:t>
      </w:r>
      <w:r w:rsidR="00C76BE7">
        <w:t xml:space="preserve"> déle</w:t>
      </w:r>
      <w:r w:rsidR="00C95EE9">
        <w:t xml:space="preserve"> než chlapci</w:t>
      </w:r>
      <w:r w:rsidR="0086352C">
        <w:t>. Všimněme si převažujícího popisného a</w:t>
      </w:r>
      <w:r w:rsidR="00E659BD">
        <w:t> </w:t>
      </w:r>
      <w:r w:rsidR="0086352C">
        <w:t>vyprávěcího slohového postup</w:t>
      </w:r>
      <w:r w:rsidR="002726D9">
        <w:t>u</w:t>
      </w:r>
      <w:r w:rsidR="0086352C">
        <w:t>.</w:t>
      </w:r>
      <w:r w:rsidR="0009180E">
        <w:t xml:space="preserve"> </w:t>
      </w:r>
      <w:r w:rsidR="00C6457E">
        <w:t xml:space="preserve">Popisným </w:t>
      </w:r>
      <w:r w:rsidR="005A3A94">
        <w:t xml:space="preserve">slohovým </w:t>
      </w:r>
      <w:r w:rsidR="00C6457E">
        <w:t xml:space="preserve">postupem je </w:t>
      </w:r>
      <w:r w:rsidR="008A00A3">
        <w:t>líčena</w:t>
      </w:r>
      <w:r w:rsidR="00C6457E">
        <w:t xml:space="preserve"> slovácká příroda a její plody.</w:t>
      </w:r>
      <w:r w:rsidR="00967385">
        <w:t xml:space="preserve"> J</w:t>
      </w:r>
      <w:r w:rsidR="0018437E">
        <w:t>e</w:t>
      </w:r>
      <w:r w:rsidR="00967385">
        <w:t xml:space="preserve"> popisován</w:t>
      </w:r>
      <w:r w:rsidR="0018437E">
        <w:t>a</w:t>
      </w:r>
      <w:r w:rsidR="00967385">
        <w:t xml:space="preserve"> s</w:t>
      </w:r>
      <w:r w:rsidR="009C312C">
        <w:t> </w:t>
      </w:r>
      <w:r w:rsidR="00967385">
        <w:t>láskou</w:t>
      </w:r>
      <w:r w:rsidR="009C312C">
        <w:t xml:space="preserve"> a obdivem</w:t>
      </w:r>
      <w:r w:rsidR="00967385">
        <w:t xml:space="preserve">. Důkazem toho je užití zdrobnělin: </w:t>
      </w:r>
      <w:r w:rsidR="00967385" w:rsidRPr="002378C1">
        <w:rPr>
          <w:i/>
        </w:rPr>
        <w:t>prasátka, matička</w:t>
      </w:r>
      <w:r w:rsidR="00AF3F72">
        <w:t xml:space="preserve"> a</w:t>
      </w:r>
      <w:r w:rsidR="002378C1">
        <w:t>j</w:t>
      </w:r>
      <w:r w:rsidR="002B6410">
        <w:t xml:space="preserve">. </w:t>
      </w:r>
      <w:r w:rsidR="00385182">
        <w:t>Pásmo postav</w:t>
      </w:r>
      <w:r w:rsidR="006351EF">
        <w:t xml:space="preserve">, tedy přímá řeč, se zatím v Zýbalově díle vyskytuje v menší míře (ve srovnání s dalším dílem). </w:t>
      </w:r>
      <w:r w:rsidR="0009180E">
        <w:t>Součástí této ukázky je i</w:t>
      </w:r>
      <w:r w:rsidR="00E659BD">
        <w:t> </w:t>
      </w:r>
      <w:r w:rsidR="0009180E">
        <w:t xml:space="preserve">úryvek lidové </w:t>
      </w:r>
      <w:r w:rsidR="0009180E" w:rsidRPr="00D24CC5">
        <w:t>písně</w:t>
      </w:r>
      <w:r w:rsidR="00CF16D6">
        <w:t xml:space="preserve">, která </w:t>
      </w:r>
      <w:r w:rsidR="00D24CC5" w:rsidRPr="00D24CC5">
        <w:rPr>
          <w:shd w:val="clear" w:color="auto" w:fill="FFFFFF"/>
        </w:rPr>
        <w:t>odráží základní povahové rysy svých anonymních tvůrců, j</w:t>
      </w:r>
      <w:r w:rsidR="00CF16D6">
        <w:rPr>
          <w:shd w:val="clear" w:color="auto" w:fill="FFFFFF"/>
        </w:rPr>
        <w:t>e</w:t>
      </w:r>
      <w:r w:rsidR="00D24CC5" w:rsidRPr="00D24CC5">
        <w:rPr>
          <w:shd w:val="clear" w:color="auto" w:fill="FFFFFF"/>
        </w:rPr>
        <w:t xml:space="preserve"> také bezprostředně ovlivněn</w:t>
      </w:r>
      <w:r w:rsidR="00CF16D6">
        <w:rPr>
          <w:shd w:val="clear" w:color="auto" w:fill="FFFFFF"/>
        </w:rPr>
        <w:t>a</w:t>
      </w:r>
      <w:r w:rsidR="00D24CC5" w:rsidRPr="00D24CC5">
        <w:rPr>
          <w:shd w:val="clear" w:color="auto" w:fill="FFFFFF"/>
        </w:rPr>
        <w:t> </w:t>
      </w:r>
      <w:r w:rsidR="00CF16D6">
        <w:t>prostředím</w:t>
      </w:r>
      <w:r w:rsidR="00D24CC5" w:rsidRPr="00D24CC5">
        <w:rPr>
          <w:shd w:val="clear" w:color="auto" w:fill="FFFFFF"/>
        </w:rPr>
        <w:t xml:space="preserve">, </w:t>
      </w:r>
      <w:r w:rsidR="002726D9">
        <w:rPr>
          <w:shd w:val="clear" w:color="auto" w:fill="FFFFFF"/>
        </w:rPr>
        <w:t>v němž</w:t>
      </w:r>
      <w:r w:rsidR="00D24CC5" w:rsidRPr="00D24CC5">
        <w:rPr>
          <w:shd w:val="clear" w:color="auto" w:fill="FFFFFF"/>
        </w:rPr>
        <w:t xml:space="preserve"> vznikl</w:t>
      </w:r>
      <w:r w:rsidR="00CF16D6">
        <w:rPr>
          <w:shd w:val="clear" w:color="auto" w:fill="FFFFFF"/>
        </w:rPr>
        <w:t>a</w:t>
      </w:r>
      <w:r w:rsidR="00D24CC5" w:rsidRPr="00D24CC5">
        <w:rPr>
          <w:shd w:val="clear" w:color="auto" w:fill="FFFFFF"/>
        </w:rPr>
        <w:t xml:space="preserve"> a</w:t>
      </w:r>
      <w:r w:rsidR="009B11EF">
        <w:rPr>
          <w:shd w:val="clear" w:color="auto" w:fill="FFFFFF"/>
        </w:rPr>
        <w:t xml:space="preserve"> </w:t>
      </w:r>
      <w:r w:rsidR="00D24CC5" w:rsidRPr="00D24CC5">
        <w:rPr>
          <w:shd w:val="clear" w:color="auto" w:fill="FFFFFF"/>
        </w:rPr>
        <w:t>byl</w:t>
      </w:r>
      <w:r w:rsidR="00CF16D6">
        <w:rPr>
          <w:shd w:val="clear" w:color="auto" w:fill="FFFFFF"/>
        </w:rPr>
        <w:t>a</w:t>
      </w:r>
      <w:r w:rsidR="00D24CC5" w:rsidRPr="00D24CC5">
        <w:rPr>
          <w:shd w:val="clear" w:color="auto" w:fill="FFFFFF"/>
        </w:rPr>
        <w:t xml:space="preserve"> dále ústně šířen</w:t>
      </w:r>
      <w:r w:rsidR="00CF16D6">
        <w:rPr>
          <w:shd w:val="clear" w:color="auto" w:fill="FFFFFF"/>
        </w:rPr>
        <w:t>a</w:t>
      </w:r>
      <w:r w:rsidR="00D24CC5" w:rsidRPr="00D24CC5">
        <w:rPr>
          <w:shd w:val="clear" w:color="auto" w:fill="FFFFFF"/>
        </w:rPr>
        <w:t>.</w:t>
      </w:r>
      <w:r w:rsidR="0086352C">
        <w:t xml:space="preserve"> </w:t>
      </w:r>
      <w:r w:rsidR="00EE50D0">
        <w:t>Konkrétně tato píseň vyjadřuje lítost mladé dívky, jež se vdává a přichází tak o</w:t>
      </w:r>
      <w:r w:rsidR="003301E8">
        <w:t> </w:t>
      </w:r>
      <w:r w:rsidR="00EE50D0">
        <w:t xml:space="preserve">radosti svobodných </w:t>
      </w:r>
      <w:r w:rsidR="0023134C">
        <w:t>děvčat</w:t>
      </w:r>
      <w:r w:rsidR="00EE50D0">
        <w:t xml:space="preserve">. </w:t>
      </w:r>
    </w:p>
    <w:p w14:paraId="7373DC72" w14:textId="38EEDA43" w:rsidR="00B04B27" w:rsidRDefault="00E53EAC" w:rsidP="00404677">
      <w:pPr>
        <w:spacing w:line="360" w:lineRule="auto"/>
        <w:ind w:firstLine="708"/>
        <w:jc w:val="both"/>
      </w:pPr>
      <w:r>
        <w:t>Danou ukázku</w:t>
      </w:r>
      <w:r w:rsidR="00F37B14">
        <w:t xml:space="preserve"> </w:t>
      </w:r>
      <w:r w:rsidR="006F4C6C">
        <w:t>jsme</w:t>
      </w:r>
      <w:r w:rsidR="00F37B14" w:rsidRPr="00F37B14">
        <w:t xml:space="preserve"> </w:t>
      </w:r>
      <w:r w:rsidR="00F37B14">
        <w:t>vybrali</w:t>
      </w:r>
      <w:r w:rsidR="005C3ED6">
        <w:t xml:space="preserve"> proto</w:t>
      </w:r>
      <w:r w:rsidR="006F4C6C">
        <w:t xml:space="preserve">, </w:t>
      </w:r>
      <w:r w:rsidR="005C3ED6">
        <w:t>že</w:t>
      </w:r>
      <w:r w:rsidR="006F4C6C">
        <w:t xml:space="preserve"> obsahuje </w:t>
      </w:r>
      <w:r w:rsidR="001C5183">
        <w:t>řadu typických jevů</w:t>
      </w:r>
      <w:r w:rsidR="006C123D">
        <w:t xml:space="preserve"> objevující</w:t>
      </w:r>
      <w:r w:rsidR="004A64DB">
        <w:t>ch</w:t>
      </w:r>
      <w:r w:rsidR="006C123D">
        <w:t xml:space="preserve"> se </w:t>
      </w:r>
      <w:r w:rsidR="00FE3A08">
        <w:t xml:space="preserve">i </w:t>
      </w:r>
      <w:r w:rsidR="006C123D">
        <w:t>v</w:t>
      </w:r>
      <w:r w:rsidR="00FE3A08">
        <w:t xml:space="preserve"> dalších</w:t>
      </w:r>
      <w:r w:rsidR="006C123D">
        <w:t xml:space="preserve"> Zýbalových prózách</w:t>
      </w:r>
      <w:r w:rsidR="0059260F">
        <w:t>. Je to zejména</w:t>
      </w:r>
      <w:r w:rsidR="006C123D">
        <w:t xml:space="preserve"> </w:t>
      </w:r>
      <w:r w:rsidR="00892575">
        <w:t xml:space="preserve">moravskoslovenské </w:t>
      </w:r>
      <w:r w:rsidR="000E4F5D">
        <w:t>nářečí a</w:t>
      </w:r>
      <w:r w:rsidR="00E659BD">
        <w:t> </w:t>
      </w:r>
      <w:r w:rsidR="006C123D">
        <w:t xml:space="preserve">nářeční </w:t>
      </w:r>
      <w:r w:rsidR="006240C3">
        <w:t>označení</w:t>
      </w:r>
      <w:r w:rsidR="006D5DFD">
        <w:t xml:space="preserve"> (</w:t>
      </w:r>
      <w:r w:rsidR="00B708F5" w:rsidRPr="00FE5B1C">
        <w:rPr>
          <w:i/>
        </w:rPr>
        <w:t>turkyň</w:t>
      </w:r>
      <w:r w:rsidR="006D5DFD" w:rsidRPr="00FE5B1C">
        <w:rPr>
          <w:i/>
        </w:rPr>
        <w:t>,</w:t>
      </w:r>
      <w:r w:rsidR="00B708F5" w:rsidRPr="00FE5B1C">
        <w:rPr>
          <w:i/>
        </w:rPr>
        <w:t xml:space="preserve"> knutel</w:t>
      </w:r>
      <w:r w:rsidR="006D5DFD">
        <w:t xml:space="preserve"> aj.)</w:t>
      </w:r>
      <w:r w:rsidR="0059260F">
        <w:t>.</w:t>
      </w:r>
      <w:r w:rsidR="00DF175B">
        <w:t xml:space="preserve"> </w:t>
      </w:r>
      <w:r w:rsidR="003B241D">
        <w:t xml:space="preserve">Rovněž má promluvu vypravěče psanou spisovným jazykem a promluvu postav vyjádřenou východomoravským nářečím. </w:t>
      </w:r>
      <w:r w:rsidR="00DF175B">
        <w:t>Taktéž zahrnuje profesní mluvu užívanou v zemědělství (</w:t>
      </w:r>
      <w:r w:rsidR="00DF175B" w:rsidRPr="00FE5B1C">
        <w:rPr>
          <w:i/>
        </w:rPr>
        <w:t>obřísla, žentour, mlatevňa</w:t>
      </w:r>
      <w:r w:rsidR="00DF175B">
        <w:t xml:space="preserve"> aj.)</w:t>
      </w:r>
      <w:r w:rsidR="0059260F">
        <w:t xml:space="preserve"> </w:t>
      </w:r>
      <w:r w:rsidR="003C29FE">
        <w:t>Z ukázky j</w:t>
      </w:r>
      <w:r w:rsidR="00043EE5">
        <w:t>sou</w:t>
      </w:r>
      <w:r w:rsidR="003C29FE">
        <w:t xml:space="preserve"> patrn</w:t>
      </w:r>
      <w:r w:rsidR="004B22F0">
        <w:t>é</w:t>
      </w:r>
      <w:r w:rsidR="003C29FE">
        <w:t xml:space="preserve"> také siln</w:t>
      </w:r>
      <w:r w:rsidR="003632CF">
        <w:t>é</w:t>
      </w:r>
      <w:r w:rsidR="003C29FE">
        <w:t xml:space="preserve"> křesťansk</w:t>
      </w:r>
      <w:r w:rsidR="003632CF">
        <w:t>é</w:t>
      </w:r>
      <w:r w:rsidR="003C29FE">
        <w:t xml:space="preserve"> motiv</w:t>
      </w:r>
      <w:r w:rsidR="003632CF">
        <w:t>y</w:t>
      </w:r>
      <w:r w:rsidR="008D6DE9">
        <w:t xml:space="preserve"> (</w:t>
      </w:r>
      <w:r w:rsidR="008D6DE9" w:rsidRPr="00FE5B1C">
        <w:rPr>
          <w:i/>
        </w:rPr>
        <w:t>boží dar, požehnání, syn</w:t>
      </w:r>
      <w:r w:rsidR="00DD04D9">
        <w:t xml:space="preserve"> aj.</w:t>
      </w:r>
      <w:r w:rsidR="008D6DE9">
        <w:t>)</w:t>
      </w:r>
      <w:r w:rsidR="003C29FE">
        <w:t xml:space="preserve">. </w:t>
      </w:r>
      <w:r w:rsidR="001E2749">
        <w:t xml:space="preserve">Zýbal dává některá nářeční slova do uvozovek (např. </w:t>
      </w:r>
      <w:r w:rsidR="00803E0F" w:rsidRPr="00FE5B1C">
        <w:rPr>
          <w:i/>
        </w:rPr>
        <w:t>„</w:t>
      </w:r>
      <w:r w:rsidR="001E2749" w:rsidRPr="00FE5B1C">
        <w:rPr>
          <w:i/>
        </w:rPr>
        <w:t>ftáci</w:t>
      </w:r>
      <w:r w:rsidR="00803E0F" w:rsidRPr="00FE5B1C">
        <w:rPr>
          <w:i/>
        </w:rPr>
        <w:t>“</w:t>
      </w:r>
      <w:r w:rsidR="001E2749" w:rsidRPr="00FE5B1C">
        <w:rPr>
          <w:i/>
        </w:rPr>
        <w:t xml:space="preserve">, </w:t>
      </w:r>
      <w:r w:rsidR="00803E0F" w:rsidRPr="00FE5B1C">
        <w:rPr>
          <w:i/>
        </w:rPr>
        <w:t>„</w:t>
      </w:r>
      <w:r w:rsidR="001E2749" w:rsidRPr="00FE5B1C">
        <w:rPr>
          <w:i/>
        </w:rPr>
        <w:t>obřísla</w:t>
      </w:r>
      <w:r w:rsidR="00803E0F">
        <w:t>“</w:t>
      </w:r>
      <w:r w:rsidR="001E2749">
        <w:t xml:space="preserve">). </w:t>
      </w:r>
      <w:r w:rsidR="005D4E20">
        <w:t>Činí</w:t>
      </w:r>
      <w:r w:rsidR="001E2749">
        <w:t xml:space="preserve"> tak proto, aby upozornil čtenáře na tento nářeční jev a zároveň jej odli</w:t>
      </w:r>
      <w:r w:rsidR="007C078E">
        <w:t>š</w:t>
      </w:r>
      <w:r w:rsidR="001E2749">
        <w:t xml:space="preserve">il od spisovného jazyka. </w:t>
      </w:r>
      <w:r w:rsidR="00645922">
        <w:t>Pravděpodobně je t</w:t>
      </w:r>
      <w:r w:rsidR="00916EBE">
        <w:t>ímto způsobem zapisuj</w:t>
      </w:r>
      <w:r w:rsidR="00645922">
        <w:t xml:space="preserve">e, </w:t>
      </w:r>
      <w:r w:rsidR="007461B4">
        <w:t>protože přikládá</w:t>
      </w:r>
      <w:r w:rsidR="00645922">
        <w:t xml:space="preserve"> právě těmto slovům </w:t>
      </w:r>
      <w:r w:rsidR="005D4F72">
        <w:t>odlišný</w:t>
      </w:r>
      <w:r w:rsidR="00645922">
        <w:t>, přenesený význam, než jaký mají v </w:t>
      </w:r>
      <w:r w:rsidR="008C5576">
        <w:t>původním</w:t>
      </w:r>
      <w:r w:rsidR="00645922">
        <w:t xml:space="preserve"> </w:t>
      </w:r>
      <w:r w:rsidR="007A40D5">
        <w:t>smyslu</w:t>
      </w:r>
      <w:r w:rsidR="00645922">
        <w:t xml:space="preserve">. Konkrétně slovo </w:t>
      </w:r>
      <w:r w:rsidR="00645922" w:rsidRPr="00645922">
        <w:rPr>
          <w:i/>
        </w:rPr>
        <w:t>„ftáci“</w:t>
      </w:r>
      <w:r w:rsidR="00645922">
        <w:t xml:space="preserve"> je svým </w:t>
      </w:r>
      <w:r w:rsidR="00A32BCF">
        <w:t xml:space="preserve">kontextuálním </w:t>
      </w:r>
      <w:r w:rsidR="00645922">
        <w:t>významem typickým příkladem metaforického pojmenování.</w:t>
      </w:r>
      <w:r w:rsidR="00D541EB">
        <w:t xml:space="preserve"> Vyjadřuje vypočítavost a drzost postav.</w:t>
      </w:r>
      <w:r w:rsidR="00645922">
        <w:t xml:space="preserve"> Slovo </w:t>
      </w:r>
      <w:r w:rsidR="00645922" w:rsidRPr="00645922">
        <w:rPr>
          <w:i/>
        </w:rPr>
        <w:t>„obříslo“</w:t>
      </w:r>
      <w:r w:rsidR="00645922">
        <w:t xml:space="preserve"> je obměnou spisovného slova </w:t>
      </w:r>
      <w:r w:rsidR="00645922" w:rsidRPr="005E3061">
        <w:rPr>
          <w:i/>
        </w:rPr>
        <w:t>povříslo</w:t>
      </w:r>
      <w:r w:rsidR="005E3061">
        <w:t xml:space="preserve"> (svazek slámy)</w:t>
      </w:r>
      <w:r w:rsidR="00645922">
        <w:t xml:space="preserve">. </w:t>
      </w:r>
    </w:p>
    <w:p w14:paraId="3EDD092F" w14:textId="77777777" w:rsidR="007E7E62" w:rsidRDefault="003C29FE" w:rsidP="00404677">
      <w:pPr>
        <w:spacing w:line="360" w:lineRule="auto"/>
        <w:ind w:firstLine="708"/>
        <w:jc w:val="both"/>
        <w:rPr>
          <w:color w:val="000000"/>
          <w:shd w:val="clear" w:color="auto" w:fill="FFFFFF"/>
        </w:rPr>
      </w:pPr>
      <w:r>
        <w:t>Všimněme si i užití onikání jako vyjádření úcty k rodiči.</w:t>
      </w:r>
      <w:r w:rsidR="00F540B0">
        <w:t xml:space="preserve"> </w:t>
      </w:r>
      <w:r w:rsidR="00404677">
        <w:t>Upozorníme ještě i</w:t>
      </w:r>
      <w:r w:rsidR="00E659BD">
        <w:t> </w:t>
      </w:r>
      <w:r w:rsidR="00404677">
        <w:t>na</w:t>
      </w:r>
      <w:r w:rsidR="00E659BD">
        <w:t> </w:t>
      </w:r>
      <w:r w:rsidR="00404677">
        <w:t xml:space="preserve">tvarosloví </w:t>
      </w:r>
      <w:r w:rsidR="00424FFE">
        <w:t xml:space="preserve">mužských jmen podle vzoru hrad, a to konkrétně </w:t>
      </w:r>
      <w:r w:rsidR="00404677">
        <w:t xml:space="preserve">příslovce </w:t>
      </w:r>
      <w:r w:rsidR="00404677">
        <w:rPr>
          <w:i/>
        </w:rPr>
        <w:t>způsob.</w:t>
      </w:r>
      <w:r w:rsidR="00404677">
        <w:t xml:space="preserve"> </w:t>
      </w:r>
      <w:r w:rsidR="00F76AD8">
        <w:t xml:space="preserve">Zýbal má tendenci užívat v lokálu singuláru podobu s </w:t>
      </w:r>
      <w:r w:rsidR="00F76AD8" w:rsidRPr="00F76AD8">
        <w:rPr>
          <w:i/>
        </w:rPr>
        <w:t>-ě</w:t>
      </w:r>
      <w:r w:rsidR="00F76AD8">
        <w:rPr>
          <w:i/>
        </w:rPr>
        <w:t xml:space="preserve"> </w:t>
      </w:r>
      <w:r w:rsidR="00F76AD8">
        <w:t xml:space="preserve">namísto s </w:t>
      </w:r>
      <w:r w:rsidR="00F76AD8" w:rsidRPr="00F76AD8">
        <w:rPr>
          <w:i/>
        </w:rPr>
        <w:t>-u</w:t>
      </w:r>
      <w:r w:rsidR="00F76AD8">
        <w:rPr>
          <w:rFonts w:ascii="Arial" w:hAnsi="Arial" w:cs="Arial"/>
          <w:color w:val="000000"/>
          <w:sz w:val="22"/>
          <w:szCs w:val="22"/>
          <w:shd w:val="clear" w:color="auto" w:fill="FFFFFF"/>
        </w:rPr>
        <w:t xml:space="preserve">. </w:t>
      </w:r>
      <w:r w:rsidR="00F76AD8" w:rsidRPr="00F76AD8">
        <w:rPr>
          <w:color w:val="000000"/>
          <w:shd w:val="clear" w:color="auto" w:fill="FFFFFF"/>
        </w:rPr>
        <w:t xml:space="preserve">Distribuce </w:t>
      </w:r>
      <w:r w:rsidR="00F76AD8" w:rsidRPr="00F76AD8">
        <w:rPr>
          <w:color w:val="000000"/>
          <w:shd w:val="clear" w:color="auto" w:fill="FFFFFF"/>
        </w:rPr>
        <w:lastRenderedPageBreak/>
        <w:t>koncovek </w:t>
      </w:r>
      <w:r w:rsidR="00E659BD">
        <w:rPr>
          <w:rStyle w:val="Zdraznn"/>
          <w:color w:val="000000"/>
          <w:shd w:val="clear" w:color="auto" w:fill="FFFFFF"/>
        </w:rPr>
        <w:noBreakHyphen/>
      </w:r>
      <w:r w:rsidR="00F76AD8" w:rsidRPr="00F76AD8">
        <w:rPr>
          <w:rStyle w:val="Zdraznn"/>
          <w:color w:val="000000"/>
          <w:shd w:val="clear" w:color="auto" w:fill="FFFFFF"/>
        </w:rPr>
        <w:t>u</w:t>
      </w:r>
      <w:r w:rsidR="00F76AD8" w:rsidRPr="00F76AD8">
        <w:rPr>
          <w:rStyle w:val="nezalamovatgen"/>
          <w:i/>
          <w:iCs/>
          <w:color w:val="000000"/>
          <w:shd w:val="clear" w:color="auto" w:fill="FFFFFF"/>
        </w:rPr>
        <w:t>/-ě</w:t>
      </w:r>
      <w:r w:rsidR="00F76AD8" w:rsidRPr="00F76AD8">
        <w:rPr>
          <w:rStyle w:val="Zdraznn"/>
          <w:color w:val="000000"/>
          <w:shd w:val="clear" w:color="auto" w:fill="FFFFFF"/>
        </w:rPr>
        <w:t>(e)</w:t>
      </w:r>
      <w:r w:rsidR="00F76AD8" w:rsidRPr="00F76AD8">
        <w:rPr>
          <w:color w:val="000000"/>
          <w:shd w:val="clear" w:color="auto" w:fill="FFFFFF"/>
        </w:rPr>
        <w:t> je často závislá na syntaktické funkci, kterou slovo ve větě zastává. Důležit</w:t>
      </w:r>
      <w:r w:rsidR="00E91C8B">
        <w:rPr>
          <w:color w:val="000000"/>
          <w:shd w:val="clear" w:color="auto" w:fill="FFFFFF"/>
        </w:rPr>
        <w:t xml:space="preserve">ým vlivem na </w:t>
      </w:r>
      <w:r w:rsidR="00C21CB3">
        <w:rPr>
          <w:color w:val="000000"/>
          <w:shd w:val="clear" w:color="auto" w:fill="FFFFFF"/>
        </w:rPr>
        <w:t>po</w:t>
      </w:r>
      <w:r w:rsidR="00E91C8B">
        <w:rPr>
          <w:color w:val="000000"/>
          <w:shd w:val="clear" w:color="auto" w:fill="FFFFFF"/>
        </w:rPr>
        <w:t xml:space="preserve">užití koncovky </w:t>
      </w:r>
      <w:r w:rsidR="00E91C8B" w:rsidRPr="00E91C8B">
        <w:rPr>
          <w:i/>
          <w:color w:val="000000"/>
          <w:shd w:val="clear" w:color="auto" w:fill="FFFFFF"/>
        </w:rPr>
        <w:t>-ě</w:t>
      </w:r>
      <w:r w:rsidR="00E91C8B">
        <w:rPr>
          <w:color w:val="000000"/>
          <w:shd w:val="clear" w:color="auto" w:fill="FFFFFF"/>
        </w:rPr>
        <w:t xml:space="preserve"> je </w:t>
      </w:r>
      <w:r w:rsidR="00F76AD8" w:rsidRPr="00F76AD8">
        <w:rPr>
          <w:color w:val="000000"/>
          <w:shd w:val="clear" w:color="auto" w:fill="FFFFFF"/>
        </w:rPr>
        <w:t>též zázemí regionální mluvy.</w:t>
      </w:r>
      <w:r w:rsidR="00F76AD8">
        <w:rPr>
          <w:rStyle w:val="Znakapoznpodarou"/>
          <w:color w:val="000000"/>
          <w:shd w:val="clear" w:color="auto" w:fill="FFFFFF"/>
        </w:rPr>
        <w:footnoteReference w:id="103"/>
      </w:r>
      <w:r w:rsidR="00B04B27">
        <w:rPr>
          <w:color w:val="000000"/>
          <w:shd w:val="clear" w:color="auto" w:fill="FFFFFF"/>
        </w:rPr>
        <w:t xml:space="preserve"> </w:t>
      </w:r>
    </w:p>
    <w:p w14:paraId="40B62F02" w14:textId="77777777" w:rsidR="00B04B27" w:rsidRPr="00F76AD8" w:rsidRDefault="00B04B27" w:rsidP="00404677">
      <w:pPr>
        <w:spacing w:line="360" w:lineRule="auto"/>
        <w:ind w:firstLine="708"/>
        <w:jc w:val="both"/>
      </w:pPr>
      <w:r>
        <w:t>Ihned první větou autor uvádí místo, ve kterém se povídka odehrává. Ukázka obsahuje rovněž varování, jež vyzývá všechny svedené k nepravostem k neuposlechnutí zla a k obracení se k poslušnosti.</w:t>
      </w:r>
    </w:p>
    <w:p w14:paraId="28363EE3" w14:textId="77777777" w:rsidR="00DB6AB6" w:rsidRDefault="00DB6AB6" w:rsidP="00354D95">
      <w:pPr>
        <w:spacing w:line="360" w:lineRule="auto"/>
        <w:ind w:firstLine="708"/>
        <w:jc w:val="both"/>
      </w:pPr>
    </w:p>
    <w:p w14:paraId="4417582A" w14:textId="77777777" w:rsidR="0086352C" w:rsidRPr="00943A4B" w:rsidRDefault="0086352C" w:rsidP="00943A4B">
      <w:pPr>
        <w:spacing w:line="360" w:lineRule="auto"/>
        <w:ind w:left="708"/>
        <w:jc w:val="both"/>
        <w:rPr>
          <w:i/>
        </w:rPr>
      </w:pPr>
      <w:r w:rsidRPr="00943A4B">
        <w:rPr>
          <w:i/>
        </w:rPr>
        <w:t xml:space="preserve"> </w:t>
      </w:r>
      <w:r w:rsidR="00943A4B">
        <w:rPr>
          <w:i/>
        </w:rPr>
        <w:tab/>
      </w:r>
      <w:r w:rsidRPr="00943A4B">
        <w:rPr>
          <w:i/>
        </w:rPr>
        <w:t xml:space="preserve">Na Slovácku </w:t>
      </w:r>
      <w:r w:rsidR="0009180E" w:rsidRPr="00943A4B">
        <w:rPr>
          <w:i/>
        </w:rPr>
        <w:t xml:space="preserve">chodívají děvčata i chlapci na trávu. </w:t>
      </w:r>
      <w:r w:rsidR="00C76BE7" w:rsidRPr="00943A4B">
        <w:rPr>
          <w:i/>
        </w:rPr>
        <w:t xml:space="preserve">Říká se jim travaři. Chlapci, když vyjdou školu, přestanou, děvčata chodí ještě i jako dívky. Proto se loučí nevěsta se </w:t>
      </w:r>
      <w:r w:rsidR="006F4C6C" w:rsidRPr="00943A4B">
        <w:rPr>
          <w:i/>
        </w:rPr>
        <w:t>svou kamarádkou touto písní:</w:t>
      </w:r>
    </w:p>
    <w:p w14:paraId="4E9E2AF5" w14:textId="77777777" w:rsidR="006C123D" w:rsidRPr="00943A4B" w:rsidRDefault="006C123D" w:rsidP="005711A3">
      <w:pPr>
        <w:spacing w:line="360" w:lineRule="auto"/>
        <w:ind w:firstLine="708"/>
        <w:jc w:val="both"/>
        <w:rPr>
          <w:i/>
        </w:rPr>
      </w:pPr>
      <w:r w:rsidRPr="00943A4B">
        <w:rPr>
          <w:i/>
        </w:rPr>
        <w:t>Kamarádko moja, / já sa budu vdávat, / éj,</w:t>
      </w:r>
      <w:r w:rsidR="005711A3">
        <w:rPr>
          <w:i/>
        </w:rPr>
        <w:t> </w:t>
      </w:r>
      <w:r w:rsidRPr="00943A4B">
        <w:rPr>
          <w:i/>
        </w:rPr>
        <w:t>už</w:t>
      </w:r>
      <w:r w:rsidR="005711A3">
        <w:rPr>
          <w:i/>
        </w:rPr>
        <w:t> </w:t>
      </w:r>
      <w:r w:rsidRPr="00943A4B">
        <w:rPr>
          <w:i/>
        </w:rPr>
        <w:t>ťa</w:t>
      </w:r>
      <w:r w:rsidR="005711A3">
        <w:rPr>
          <w:i/>
        </w:rPr>
        <w:t> </w:t>
      </w:r>
      <w:r w:rsidRPr="00943A4B">
        <w:rPr>
          <w:i/>
        </w:rPr>
        <w:t>nebudu</w:t>
      </w:r>
      <w:r w:rsidR="005711A3">
        <w:rPr>
          <w:i/>
        </w:rPr>
        <w:t> </w:t>
      </w:r>
      <w:r w:rsidRPr="00943A4B">
        <w:rPr>
          <w:i/>
        </w:rPr>
        <w:t>/</w:t>
      </w:r>
      <w:r w:rsidR="005711A3">
        <w:rPr>
          <w:i/>
        </w:rPr>
        <w:t> </w:t>
      </w:r>
      <w:r w:rsidRPr="00943A4B">
        <w:rPr>
          <w:i/>
        </w:rPr>
        <w:t>na</w:t>
      </w:r>
      <w:r w:rsidR="005711A3">
        <w:rPr>
          <w:i/>
        </w:rPr>
        <w:t> </w:t>
      </w:r>
      <w:r w:rsidRPr="00943A4B">
        <w:rPr>
          <w:i/>
        </w:rPr>
        <w:t>trávu</w:t>
      </w:r>
      <w:r w:rsidR="005711A3">
        <w:rPr>
          <w:i/>
        </w:rPr>
        <w:t> </w:t>
      </w:r>
      <w:r w:rsidRPr="00943A4B">
        <w:rPr>
          <w:i/>
        </w:rPr>
        <w:t>volávat.</w:t>
      </w:r>
    </w:p>
    <w:p w14:paraId="24E2E1D5" w14:textId="77777777" w:rsidR="00DF175B" w:rsidRDefault="006C123D" w:rsidP="004B22F0">
      <w:pPr>
        <w:spacing w:line="360" w:lineRule="auto"/>
        <w:ind w:left="708" w:firstLine="708"/>
        <w:jc w:val="both"/>
        <w:rPr>
          <w:i/>
        </w:rPr>
      </w:pPr>
      <w:r w:rsidRPr="00943A4B">
        <w:rPr>
          <w:i/>
        </w:rPr>
        <w:t xml:space="preserve">Trávu nosívají prasátkům i kravičkám. Prasátka mají ráda zvláště slak. Děvčata-travařky bývají hodné. Také některá </w:t>
      </w:r>
      <w:r w:rsidR="00EF2E09" w:rsidRPr="00943A4B">
        <w:rPr>
          <w:i/>
        </w:rPr>
        <w:t>zajde do škody, ale s chlapci je kříž. Kdo travařem nebyl, nepochopí, jaká je v tom slast a zároveň nebezpečenství.</w:t>
      </w:r>
      <w:r w:rsidR="003C29FE" w:rsidRPr="00943A4B">
        <w:rPr>
          <w:i/>
        </w:rPr>
        <w:t xml:space="preserve"> Široké krásné pole se svým požehnáním a nad ním modré nebe a</w:t>
      </w:r>
      <w:r w:rsidR="007A5FCF">
        <w:rPr>
          <w:i/>
        </w:rPr>
        <w:t> </w:t>
      </w:r>
      <w:r w:rsidR="003C29FE" w:rsidRPr="00943A4B">
        <w:rPr>
          <w:i/>
        </w:rPr>
        <w:t>skřivánčí píseň neláká tak travařů, jako ty plody boží</w:t>
      </w:r>
      <w:r w:rsidR="00C6457E" w:rsidRPr="00943A4B">
        <w:rPr>
          <w:i/>
        </w:rPr>
        <w:t xml:space="preserve">: mák, turkyňové klásky, ve vinohradech hrozny, broskve, ořechy, mrkev </w:t>
      </w:r>
      <w:r w:rsidR="00967385" w:rsidRPr="00943A4B">
        <w:rPr>
          <w:i/>
        </w:rPr>
        <w:t>a</w:t>
      </w:r>
      <w:r w:rsidR="00C6457E" w:rsidRPr="00943A4B">
        <w:rPr>
          <w:i/>
        </w:rPr>
        <w:t xml:space="preserve"> u cesty trnky. To všechno leží </w:t>
      </w:r>
      <w:r w:rsidR="00967385" w:rsidRPr="00943A4B">
        <w:rPr>
          <w:i/>
        </w:rPr>
        <w:t>před vámi jako prostřený stůl a matička příroda volá: „Pojď synu, a užívej mých darů!“</w:t>
      </w:r>
      <w:r w:rsidR="002B6410" w:rsidRPr="00943A4B">
        <w:rPr>
          <w:i/>
        </w:rPr>
        <w:t xml:space="preserve"> Ale běda, kdybyste uposlechli a požívali! Hned na vás přikvapí nebezpečí ve způsobě strýce hotaře. Ten znají travaře, co jsou to za „ftáci“, a proto bedlivě slídějí po nich a nemilosrdně je honí, ozbrojen dlouhým a pádným obuštíkem.</w:t>
      </w:r>
    </w:p>
    <w:p w14:paraId="2EFE6047" w14:textId="77777777" w:rsidR="00DF175B" w:rsidRDefault="00DF175B" w:rsidP="00DF175B">
      <w:pPr>
        <w:spacing w:line="360" w:lineRule="auto"/>
        <w:ind w:left="708" w:firstLine="708"/>
        <w:jc w:val="both"/>
      </w:pPr>
      <w:r>
        <w:rPr>
          <w:i/>
        </w:rPr>
        <w:t>Bylo to o prázdninách a už po žních. V dědině hrčely žentoury a ozval se klepot cepů. Také u Bačíků mlátili cepy réž. Jejich Francek pletl se na mlatevni, prostíral „obřísla“ a držel knutel. Ale raději by byl u Moravy vyslečený a</w:t>
      </w:r>
      <w:r w:rsidR="007A5FCF">
        <w:rPr>
          <w:i/>
        </w:rPr>
        <w:t> </w:t>
      </w:r>
      <w:r>
        <w:rPr>
          <w:i/>
        </w:rPr>
        <w:t>povaloval se na teplém písku s kamarády. Netrpělivě čekal poledne. Sotva poobědvali, mířil ven.</w:t>
      </w:r>
      <w:r>
        <w:t xml:space="preserve"> </w:t>
      </w:r>
    </w:p>
    <w:p w14:paraId="6FC04A99" w14:textId="77777777" w:rsidR="00943A4B" w:rsidRPr="00DF175B" w:rsidRDefault="00DF175B" w:rsidP="00DF175B">
      <w:pPr>
        <w:spacing w:line="360" w:lineRule="auto"/>
        <w:ind w:left="708" w:firstLine="708"/>
        <w:jc w:val="both"/>
      </w:pPr>
      <w:r>
        <w:rPr>
          <w:i/>
        </w:rPr>
        <w:t>„Kam chceš už letět?“ zadrželi jej tatíček.</w:t>
      </w:r>
      <w:r w:rsidR="00943A4B" w:rsidRPr="00943A4B">
        <w:rPr>
          <w:rStyle w:val="Znakapoznpodarou"/>
          <w:i/>
        </w:rPr>
        <w:footnoteReference w:id="104"/>
      </w:r>
    </w:p>
    <w:p w14:paraId="3EFAC25F" w14:textId="257C0714" w:rsidR="00A83C8E" w:rsidRDefault="008B2335" w:rsidP="00F7362C">
      <w:pPr>
        <w:pStyle w:val="Nadpis3"/>
      </w:pPr>
      <w:bookmarkStart w:id="59" w:name="_Toc508739938"/>
      <w:bookmarkStart w:id="60" w:name="_Toc508906275"/>
      <w:bookmarkStart w:id="61" w:name="_Toc509999075"/>
      <w:r>
        <w:t>2</w:t>
      </w:r>
      <w:r w:rsidR="00A83C8E">
        <w:t>.</w:t>
      </w:r>
      <w:r w:rsidR="00F7362C">
        <w:t>2.2</w:t>
      </w:r>
      <w:r w:rsidR="00A83C8E">
        <w:t xml:space="preserve"> Slovácké povídky a humoresky</w:t>
      </w:r>
      <w:bookmarkEnd w:id="59"/>
      <w:bookmarkEnd w:id="60"/>
      <w:bookmarkEnd w:id="61"/>
    </w:p>
    <w:p w14:paraId="34FF9AD7" w14:textId="77777777" w:rsidR="000752BA" w:rsidRPr="000752BA" w:rsidRDefault="000752BA" w:rsidP="000752BA"/>
    <w:p w14:paraId="4CE40C43" w14:textId="77777777" w:rsidR="003755F1" w:rsidRDefault="00453173" w:rsidP="00970D86">
      <w:pPr>
        <w:spacing w:line="360" w:lineRule="auto"/>
        <w:ind w:firstLine="708"/>
        <w:jc w:val="both"/>
      </w:pPr>
      <w:r>
        <w:t>První vydání</w:t>
      </w:r>
      <w:r w:rsidR="000752BA">
        <w:t xml:space="preserve"> </w:t>
      </w:r>
      <w:r w:rsidR="000752BA" w:rsidRPr="00DF3EFE">
        <w:rPr>
          <w:i/>
        </w:rPr>
        <w:t>Slováckých povídek a humoresek</w:t>
      </w:r>
      <w:r w:rsidR="000752BA">
        <w:t xml:space="preserve"> bylo vydáno roku 1926 v Uherském Hradišti. Původně tento cyklus obsahoval 17</w:t>
      </w:r>
      <w:r w:rsidR="00DF3EFE">
        <w:t xml:space="preserve"> povídek, z nichž ale bylo ve</w:t>
      </w:r>
      <w:r w:rsidR="007A5FCF">
        <w:t> </w:t>
      </w:r>
      <w:r w:rsidR="00DF3EFE">
        <w:t xml:space="preserve">druhém vydání uvedeno pouze </w:t>
      </w:r>
      <w:r w:rsidR="00F13EEF">
        <w:t>7</w:t>
      </w:r>
      <w:r w:rsidR="00DF3EFE">
        <w:t xml:space="preserve"> z</w:t>
      </w:r>
      <w:r w:rsidR="003C5399">
        <w:t> </w:t>
      </w:r>
      <w:r w:rsidR="00DF3EFE">
        <w:t>nich</w:t>
      </w:r>
      <w:r w:rsidR="003C5399">
        <w:t xml:space="preserve"> (</w:t>
      </w:r>
      <w:r w:rsidR="003C5399" w:rsidRPr="004B59C6">
        <w:rPr>
          <w:i/>
        </w:rPr>
        <w:t xml:space="preserve">Věrná láska, První hádka, Strýček Pleva </w:t>
      </w:r>
      <w:r w:rsidR="003C5399" w:rsidRPr="004B59C6">
        <w:rPr>
          <w:i/>
        </w:rPr>
        <w:lastRenderedPageBreak/>
        <w:t>a</w:t>
      </w:r>
      <w:r w:rsidR="007A5FCF">
        <w:rPr>
          <w:i/>
        </w:rPr>
        <w:t> </w:t>
      </w:r>
      <w:r w:rsidR="003C5399" w:rsidRPr="004B59C6">
        <w:rPr>
          <w:i/>
        </w:rPr>
        <w:t>Marina Sajáková</w:t>
      </w:r>
      <w:r w:rsidR="004B59C6" w:rsidRPr="004B59C6">
        <w:rPr>
          <w:i/>
        </w:rPr>
        <w:t>, Ošizený přítel, Železa, Zabitá kočka, Bratříček</w:t>
      </w:r>
      <w:r w:rsidR="004B59C6">
        <w:t>)</w:t>
      </w:r>
      <w:r w:rsidR="00DF3EFE">
        <w:t xml:space="preserve">. Zbývající povídky přeřadil </w:t>
      </w:r>
      <w:r w:rsidR="00970D86">
        <w:t xml:space="preserve">sám </w:t>
      </w:r>
      <w:r w:rsidR="00DF3EFE">
        <w:t xml:space="preserve">Zýbal roku 1940 do prvního vydání nové práce s názvem </w:t>
      </w:r>
      <w:r w:rsidR="00DF3EFE" w:rsidRPr="00DF3EFE">
        <w:rPr>
          <w:i/>
        </w:rPr>
        <w:t>Strýček Pleva</w:t>
      </w:r>
      <w:r w:rsidR="002D305D">
        <w:t>.</w:t>
      </w:r>
      <w:r w:rsidR="00DF3EFE">
        <w:t xml:space="preserve"> Proto bylo nutn</w:t>
      </w:r>
      <w:r w:rsidR="00B70E1F">
        <w:t>é</w:t>
      </w:r>
      <w:r w:rsidR="00DF3EFE">
        <w:t xml:space="preserve"> druhé vydání, jež vyšlo v nakladatelství Lidové noviny roku 1968, doplnit 10 humoreskami </w:t>
      </w:r>
      <w:r w:rsidR="004B59C6">
        <w:t>(</w:t>
      </w:r>
      <w:r w:rsidR="004B59C6" w:rsidRPr="004B59C6">
        <w:rPr>
          <w:i/>
        </w:rPr>
        <w:t>Na hruškách, Na jarmark, Svatoalžbětské hody, Dobří kamarádi, Strýček Vrba, Mlsná huba, Po šlahačce, Nové boty a kožúšek, Jurka na pouti u sv. Antonínka, Martin nese kmocháčkom zabijačku</w:t>
      </w:r>
      <w:r w:rsidR="004B59C6">
        <w:t xml:space="preserve">) </w:t>
      </w:r>
      <w:r w:rsidR="00DF3EFE">
        <w:t xml:space="preserve">z knih </w:t>
      </w:r>
      <w:r w:rsidR="00DF3EFE" w:rsidRPr="00DF3EFE">
        <w:rPr>
          <w:i/>
        </w:rPr>
        <w:t xml:space="preserve">Strýček Pleva </w:t>
      </w:r>
      <w:r w:rsidR="00DF3EFE">
        <w:t xml:space="preserve">a </w:t>
      </w:r>
      <w:r w:rsidR="00DF3EFE" w:rsidRPr="00DF3EFE">
        <w:rPr>
          <w:i/>
        </w:rPr>
        <w:t>Malovaná mládež</w:t>
      </w:r>
      <w:r w:rsidR="00DF3EFE">
        <w:t xml:space="preserve"> a dále bylo ještě</w:t>
      </w:r>
      <w:r w:rsidR="00970D86">
        <w:t xml:space="preserve"> </w:t>
      </w:r>
      <w:r w:rsidR="00DF3EFE">
        <w:t>přidáno 5</w:t>
      </w:r>
      <w:r w:rsidR="00367FB1">
        <w:t> </w:t>
      </w:r>
      <w:r w:rsidR="00DF3EFE">
        <w:t>dosud knižně nepublikovaných humoresek</w:t>
      </w:r>
      <w:r w:rsidR="004B59C6">
        <w:t xml:space="preserve"> (</w:t>
      </w:r>
      <w:r w:rsidR="004B59C6" w:rsidRPr="004B59C6">
        <w:rPr>
          <w:i/>
        </w:rPr>
        <w:t>Jak strýček Paža křísili mrtvé, Komedianti, Když je nouze nejvyšší, Ze</w:t>
      </w:r>
      <w:r w:rsidR="007A5FCF">
        <w:rPr>
          <w:i/>
        </w:rPr>
        <w:t> </w:t>
      </w:r>
      <w:r w:rsidR="004B59C6" w:rsidRPr="004B59C6">
        <w:rPr>
          <w:i/>
        </w:rPr>
        <w:t>slováckého humoru, Tři králi</w:t>
      </w:r>
      <w:r w:rsidR="004B59C6">
        <w:t>)</w:t>
      </w:r>
      <w:r w:rsidR="00DF3EFE">
        <w:t xml:space="preserve">. </w:t>
      </w:r>
    </w:p>
    <w:p w14:paraId="63B73E3B" w14:textId="77777777" w:rsidR="00EF0B68" w:rsidRDefault="004F7E3E" w:rsidP="00F94C6D">
      <w:pPr>
        <w:spacing w:line="360" w:lineRule="auto"/>
        <w:ind w:firstLine="708"/>
        <w:jc w:val="both"/>
      </w:pPr>
      <w:r>
        <w:t xml:space="preserve">Druhé vydání </w:t>
      </w:r>
      <w:r w:rsidR="00336A32">
        <w:t>uvádí</w:t>
      </w:r>
      <w:r>
        <w:t xml:space="preserve"> </w:t>
      </w:r>
      <w:r w:rsidR="00F96829">
        <w:t xml:space="preserve">tedy </w:t>
      </w:r>
      <w:r w:rsidR="00622826">
        <w:t xml:space="preserve">celkem </w:t>
      </w:r>
      <w:r w:rsidR="00DF3EFE">
        <w:t>22</w:t>
      </w:r>
      <w:r>
        <w:t xml:space="preserve"> </w:t>
      </w:r>
      <w:r w:rsidR="00980215">
        <w:t>povídek</w:t>
      </w:r>
      <w:r w:rsidR="00F96829">
        <w:t xml:space="preserve"> různého rozsahu</w:t>
      </w:r>
      <w:r w:rsidR="0032164C">
        <w:t xml:space="preserve"> pohybující</w:t>
      </w:r>
      <w:r w:rsidR="00B753E3">
        <w:t>ho</w:t>
      </w:r>
      <w:r w:rsidR="0032164C">
        <w:t xml:space="preserve"> se v rozmezí 2 až </w:t>
      </w:r>
      <w:r w:rsidR="002C5CE5">
        <w:t>40</w:t>
      </w:r>
      <w:r w:rsidR="0032164C">
        <w:t xml:space="preserve"> stran</w:t>
      </w:r>
      <w:r w:rsidR="00980215">
        <w:t>.</w:t>
      </w:r>
      <w:r w:rsidR="00F94C6D">
        <w:t xml:space="preserve"> </w:t>
      </w:r>
      <w:r w:rsidR="009D1067">
        <w:t xml:space="preserve">Naposled vyšly </w:t>
      </w:r>
      <w:r w:rsidR="00147141" w:rsidRPr="00147141">
        <w:rPr>
          <w:i/>
        </w:rPr>
        <w:t>Slováck</w:t>
      </w:r>
      <w:r w:rsidR="009D1067">
        <w:rPr>
          <w:i/>
        </w:rPr>
        <w:t>é</w:t>
      </w:r>
      <w:r w:rsidR="00147141" w:rsidRPr="00147141">
        <w:rPr>
          <w:i/>
        </w:rPr>
        <w:t xml:space="preserve"> povídk</w:t>
      </w:r>
      <w:r w:rsidR="009D1067">
        <w:rPr>
          <w:i/>
        </w:rPr>
        <w:t>y</w:t>
      </w:r>
      <w:r w:rsidR="00147141" w:rsidRPr="00147141">
        <w:rPr>
          <w:i/>
        </w:rPr>
        <w:t xml:space="preserve"> a humoresk</w:t>
      </w:r>
      <w:r w:rsidR="003220E7">
        <w:rPr>
          <w:i/>
        </w:rPr>
        <w:t>y</w:t>
      </w:r>
      <w:r w:rsidR="003220E7">
        <w:t xml:space="preserve"> </w:t>
      </w:r>
      <w:r w:rsidR="00980215">
        <w:t>roku 1995 v</w:t>
      </w:r>
      <w:r w:rsidR="003471C3">
        <w:t> </w:t>
      </w:r>
      <w:r w:rsidR="00980215">
        <w:t>Třebíči</w:t>
      </w:r>
      <w:r w:rsidR="003471C3">
        <w:t xml:space="preserve"> ve stejné podobě jako vydání první</w:t>
      </w:r>
      <w:r w:rsidR="006C0944">
        <w:t>,</w:t>
      </w:r>
      <w:r w:rsidR="003471C3">
        <w:t xml:space="preserve"> tedy</w:t>
      </w:r>
      <w:r w:rsidR="00980215">
        <w:t xml:space="preserve"> </w:t>
      </w:r>
      <w:r w:rsidR="00CF327A">
        <w:t xml:space="preserve">o </w:t>
      </w:r>
      <w:r w:rsidR="00980215">
        <w:t>1</w:t>
      </w:r>
      <w:r w:rsidR="003220E7">
        <w:t>7</w:t>
      </w:r>
      <w:r w:rsidR="00980215">
        <w:t xml:space="preserve"> povíd</w:t>
      </w:r>
      <w:r w:rsidR="00CF327A">
        <w:t>kách</w:t>
      </w:r>
      <w:r w:rsidR="003471C3">
        <w:t>.</w:t>
      </w:r>
    </w:p>
    <w:p w14:paraId="07DB39C0" w14:textId="77777777" w:rsidR="00453173" w:rsidRDefault="00F94C6D" w:rsidP="00F94C6D">
      <w:pPr>
        <w:spacing w:line="360" w:lineRule="auto"/>
        <w:ind w:firstLine="708"/>
        <w:jc w:val="both"/>
      </w:pPr>
      <w:r>
        <w:t>Zdůrazňujeme, že druhé i třetí vydání má závěrem uvedeny poznámky a</w:t>
      </w:r>
      <w:r w:rsidR="007A5FCF">
        <w:t> </w:t>
      </w:r>
      <w:r>
        <w:t xml:space="preserve">komentáře týkající se nářečních </w:t>
      </w:r>
      <w:r w:rsidR="00E520F7">
        <w:t>výrazů</w:t>
      </w:r>
      <w:r>
        <w:t xml:space="preserve"> nebo pojmenování. Rovněž jsou v této části vysvětleny dobové reálie, jako je například rýnský, kaprál nebo aldamáš. Díky těmto vysvětlivkám je text pochopitelný i pro čtenáře neznalého moravskoslovenského nářečí</w:t>
      </w:r>
      <w:r w:rsidR="00FC7D79">
        <w:t>.</w:t>
      </w:r>
    </w:p>
    <w:p w14:paraId="004325D7" w14:textId="77777777" w:rsidR="00367FB1" w:rsidRDefault="00147141" w:rsidP="00970D86">
      <w:pPr>
        <w:spacing w:line="360" w:lineRule="auto"/>
        <w:ind w:firstLine="708"/>
        <w:jc w:val="both"/>
      </w:pPr>
      <w:r>
        <w:t>Zýbal v</w:t>
      </w:r>
      <w:r w:rsidR="00446A7F">
        <w:t xml:space="preserve">e </w:t>
      </w:r>
      <w:r w:rsidR="00446A7F" w:rsidRPr="00446A7F">
        <w:rPr>
          <w:i/>
        </w:rPr>
        <w:t>Slováckých</w:t>
      </w:r>
      <w:r w:rsidRPr="00446A7F">
        <w:rPr>
          <w:i/>
        </w:rPr>
        <w:t xml:space="preserve"> povídkách</w:t>
      </w:r>
      <w:r w:rsidR="00446A7F" w:rsidRPr="00446A7F">
        <w:rPr>
          <w:i/>
        </w:rPr>
        <w:t xml:space="preserve"> a humoreskách</w:t>
      </w:r>
      <w:r>
        <w:t xml:space="preserve"> </w:t>
      </w:r>
      <w:r w:rsidR="00446A7F">
        <w:t xml:space="preserve">opět </w:t>
      </w:r>
      <w:r>
        <w:t>vzpomíná na svůj rodný kraj</w:t>
      </w:r>
      <w:r w:rsidR="00434479">
        <w:t xml:space="preserve"> nejen</w:t>
      </w:r>
      <w:r>
        <w:t xml:space="preserve"> dalšími </w:t>
      </w:r>
      <w:r w:rsidR="00446A7F">
        <w:t>veselými</w:t>
      </w:r>
      <w:r>
        <w:t>, ale také vážnějšími p</w:t>
      </w:r>
      <w:r w:rsidR="00446A7F">
        <w:t>říběhy</w:t>
      </w:r>
      <w:r>
        <w:t xml:space="preserve">. Povídky jsou </w:t>
      </w:r>
      <w:r w:rsidR="00470494">
        <w:t>ob</w:t>
      </w:r>
      <w:r>
        <w:t xml:space="preserve">dobným zachycením zajímavých lidí a jejich příhod, zvyků, zlozvyků, radostí i starostí, písní, darebností </w:t>
      </w:r>
      <w:r w:rsidR="005332C5">
        <w:t>i</w:t>
      </w:r>
      <w:r>
        <w:t xml:space="preserve"> škorpení stejně jako v </w:t>
      </w:r>
      <w:r w:rsidR="00735DB8">
        <w:t>celém</w:t>
      </w:r>
      <w:r>
        <w:t xml:space="preserve"> Zýbalově díle. </w:t>
      </w:r>
      <w:r w:rsidR="00367FB1">
        <w:t xml:space="preserve">Všechny Zýbalovy příběhy </w:t>
      </w:r>
      <w:r w:rsidR="00D42FB3">
        <w:t>vy</w:t>
      </w:r>
      <w:r w:rsidR="00367FB1">
        <w:t>stihují lidovost</w:t>
      </w:r>
      <w:r w:rsidR="00D57CD5">
        <w:t>, pracovitost</w:t>
      </w:r>
      <w:r w:rsidR="00367FB1">
        <w:t xml:space="preserve"> a slováckou mluvu. </w:t>
      </w:r>
      <w:r w:rsidR="00C84E5E">
        <w:t xml:space="preserve">Oproti </w:t>
      </w:r>
      <w:r w:rsidR="00815F1D">
        <w:t>předchozímu</w:t>
      </w:r>
      <w:r w:rsidR="00C84E5E">
        <w:t xml:space="preserve"> Zýbalovu dílu, najdeme</w:t>
      </w:r>
      <w:r w:rsidR="009F3F13">
        <w:t xml:space="preserve"> </w:t>
      </w:r>
      <w:r w:rsidR="00C84E5E">
        <w:t>v této knize závažnější otázky týkající se smrti, domlouvání sňatků</w:t>
      </w:r>
      <w:r w:rsidR="00EA66DB">
        <w:t>, negramotnosti</w:t>
      </w:r>
      <w:r w:rsidR="00C84E5E">
        <w:t xml:space="preserve"> nebo žebráctví.</w:t>
      </w:r>
    </w:p>
    <w:p w14:paraId="2B0F473A" w14:textId="77777777" w:rsidR="00147141" w:rsidRDefault="00367FB1" w:rsidP="00367FB1">
      <w:pPr>
        <w:spacing w:line="360" w:lineRule="auto"/>
        <w:ind w:firstLine="708"/>
        <w:jc w:val="both"/>
      </w:pPr>
      <w:r>
        <w:t xml:space="preserve">Zýbal tentokrát nezůstává jen v rodných Vnorovech, ale uvádí postavy z celého území </w:t>
      </w:r>
      <w:r w:rsidR="004C2A00">
        <w:t xml:space="preserve">slováckého kraje. Oproti </w:t>
      </w:r>
      <w:r w:rsidR="004C2A00" w:rsidRPr="00BD19B0">
        <w:rPr>
          <w:i/>
        </w:rPr>
        <w:t>Malované mládeži</w:t>
      </w:r>
      <w:r w:rsidR="00BD19B0">
        <w:t xml:space="preserve"> jsou hlavní postavy různého věku. </w:t>
      </w:r>
      <w:r w:rsidR="00B00839">
        <w:t xml:space="preserve">Proto si dovolíme tvrdit, že každý čtenář, ať už mladší či starší, je schopen sžít se alespoň s jednou </w:t>
      </w:r>
      <w:r w:rsidR="00A176EE">
        <w:t>z</w:t>
      </w:r>
      <w:r w:rsidR="00C526DF">
        <w:t> </w:t>
      </w:r>
      <w:r w:rsidR="00A176EE">
        <w:t>nich</w:t>
      </w:r>
      <w:r w:rsidR="00C526DF">
        <w:t xml:space="preserve">, tudíž </w:t>
      </w:r>
      <w:r w:rsidR="00A326E1">
        <w:t>jsou tyto povídky</w:t>
      </w:r>
      <w:r w:rsidR="00C526DF">
        <w:t xml:space="preserve"> určen</w:t>
      </w:r>
      <w:r w:rsidR="00A326E1">
        <w:t>y</w:t>
      </w:r>
      <w:r w:rsidR="00C526DF">
        <w:t xml:space="preserve"> </w:t>
      </w:r>
      <w:r w:rsidR="00A326E1">
        <w:t xml:space="preserve">čtenářům </w:t>
      </w:r>
      <w:r w:rsidR="00C526DF">
        <w:t>vše</w:t>
      </w:r>
      <w:r w:rsidR="00A326E1">
        <w:t>ch</w:t>
      </w:r>
      <w:r w:rsidR="00C526DF">
        <w:t xml:space="preserve"> </w:t>
      </w:r>
      <w:r w:rsidR="00A326E1">
        <w:t>věkový</w:t>
      </w:r>
      <w:r w:rsidR="00294B5B">
        <w:t>ch</w:t>
      </w:r>
      <w:r w:rsidR="00A326E1">
        <w:t xml:space="preserve"> kategorií</w:t>
      </w:r>
      <w:r w:rsidR="00B00839">
        <w:t xml:space="preserve">. Postavy jsou stejně jako v předchozí publikaci uváděny </w:t>
      </w:r>
      <w:r w:rsidR="001336BE">
        <w:t>do</w:t>
      </w:r>
      <w:r w:rsidR="00B00839">
        <w:t xml:space="preserve"> komických situací. Komika pramení opět především z touhy po </w:t>
      </w:r>
      <w:r w:rsidR="00276B40">
        <w:t>osobním</w:t>
      </w:r>
      <w:r w:rsidR="00B00839">
        <w:t xml:space="preserve"> prospěchu a tvrdohlavosti některých </w:t>
      </w:r>
      <w:r w:rsidR="00F44F5F">
        <w:t>jedinců</w:t>
      </w:r>
      <w:r w:rsidR="00B00839">
        <w:t>. Postavy mají propracovanější psychologii. Je věnována větší pozornost</w:t>
      </w:r>
      <w:r w:rsidR="00226E48">
        <w:t xml:space="preserve"> </w:t>
      </w:r>
      <w:r w:rsidR="00B00839">
        <w:t xml:space="preserve">jejich </w:t>
      </w:r>
      <w:r w:rsidR="00FB6827">
        <w:t xml:space="preserve">vnitřní i vnější </w:t>
      </w:r>
      <w:r w:rsidR="00B00839">
        <w:t>charakteri</w:t>
      </w:r>
      <w:r w:rsidR="00226E48">
        <w:t>zaci</w:t>
      </w:r>
      <w:r w:rsidR="00B00839">
        <w:t xml:space="preserve">. </w:t>
      </w:r>
      <w:r w:rsidR="00102213">
        <w:t>Také se p</w:t>
      </w:r>
      <w:r w:rsidR="00B00839">
        <w:t>oprvé v této knize setkáváme s</w:t>
      </w:r>
      <w:r w:rsidR="00540E16">
        <w:t>e</w:t>
      </w:r>
      <w:r w:rsidR="00B00839">
        <w:t> </w:t>
      </w:r>
      <w:r w:rsidR="00540E16">
        <w:t xml:space="preserve">Zýbalovou </w:t>
      </w:r>
      <w:r w:rsidR="00B00839">
        <w:t>nejznámější postavou, strýčkem Plevou.</w:t>
      </w:r>
      <w:r w:rsidR="00681397">
        <w:t xml:space="preserve"> </w:t>
      </w:r>
      <w:r w:rsidR="00833413">
        <w:t>Kromě</w:t>
      </w:r>
      <w:r w:rsidR="004A1B56">
        <w:t xml:space="preserve"> nových</w:t>
      </w:r>
      <w:r w:rsidR="00833413">
        <w:t xml:space="preserve"> postav </w:t>
      </w:r>
      <w:r w:rsidR="00833413" w:rsidRPr="00126874">
        <w:rPr>
          <w:i/>
        </w:rPr>
        <w:t>strýčka Plevy</w:t>
      </w:r>
      <w:r w:rsidR="002F23AD">
        <w:rPr>
          <w:i/>
        </w:rPr>
        <w:t xml:space="preserve"> a</w:t>
      </w:r>
      <w:r w:rsidR="00833413" w:rsidRPr="00126874">
        <w:rPr>
          <w:i/>
        </w:rPr>
        <w:t xml:space="preserve"> Janka Horyn</w:t>
      </w:r>
      <w:r w:rsidR="00EA476B">
        <w:rPr>
          <w:i/>
        </w:rPr>
        <w:t>y</w:t>
      </w:r>
      <w:r w:rsidR="00833413" w:rsidRPr="00126874">
        <w:rPr>
          <w:i/>
        </w:rPr>
        <w:t xml:space="preserve"> </w:t>
      </w:r>
      <w:r w:rsidR="004A1B56">
        <w:t>a</w:t>
      </w:r>
      <w:r w:rsidR="004A1B56">
        <w:rPr>
          <w:i/>
        </w:rPr>
        <w:t xml:space="preserve"> </w:t>
      </w:r>
      <w:r w:rsidR="004A1B56">
        <w:t>postav známých z </w:t>
      </w:r>
      <w:r w:rsidR="004A1B56" w:rsidRPr="005568F7">
        <w:rPr>
          <w:i/>
        </w:rPr>
        <w:t>Malované mládeže</w:t>
      </w:r>
      <w:r w:rsidR="004A1B56">
        <w:t xml:space="preserve"> </w:t>
      </w:r>
      <w:r w:rsidR="00833413" w:rsidRPr="00126874">
        <w:rPr>
          <w:i/>
        </w:rPr>
        <w:t>Jury Mrkoše</w:t>
      </w:r>
      <w:r w:rsidR="006F6BE0">
        <w:rPr>
          <w:i/>
        </w:rPr>
        <w:t xml:space="preserve"> </w:t>
      </w:r>
      <w:r w:rsidR="006F6BE0" w:rsidRPr="004D4BD0">
        <w:t>a</w:t>
      </w:r>
      <w:r w:rsidR="006F6BE0">
        <w:rPr>
          <w:i/>
        </w:rPr>
        <w:t xml:space="preserve"> Francka Bačíka</w:t>
      </w:r>
      <w:r w:rsidR="00833413">
        <w:t xml:space="preserve"> se s žádnou další opakovaně nesetkáme.</w:t>
      </w:r>
      <w:r w:rsidR="00126874">
        <w:t xml:space="preserve"> </w:t>
      </w:r>
      <w:r w:rsidR="00B64B8A">
        <w:t xml:space="preserve">Příběhy nejsou tentokrát propojeny </w:t>
      </w:r>
      <w:r w:rsidR="00EA476B">
        <w:lastRenderedPageBreak/>
        <w:t xml:space="preserve">jednou </w:t>
      </w:r>
      <w:r w:rsidR="00776B3E">
        <w:t>stěžejní</w:t>
      </w:r>
      <w:r w:rsidR="004A1B56">
        <w:t xml:space="preserve"> </w:t>
      </w:r>
      <w:r w:rsidR="00EA476B">
        <w:t xml:space="preserve">postavou </w:t>
      </w:r>
      <w:r w:rsidR="00B64B8A">
        <w:t xml:space="preserve">jako v předchozím a následujícím </w:t>
      </w:r>
      <w:r w:rsidR="00455B72">
        <w:t xml:space="preserve">Zýbalově </w:t>
      </w:r>
      <w:r w:rsidR="00B64B8A">
        <w:t>díle</w:t>
      </w:r>
      <w:r w:rsidR="00E920D6">
        <w:t>, ale navazují na sebe především motivy</w:t>
      </w:r>
      <w:r w:rsidR="00FF68C3">
        <w:t xml:space="preserve"> a tématy</w:t>
      </w:r>
      <w:r w:rsidR="00B64B8A">
        <w:t>.</w:t>
      </w:r>
      <w:r w:rsidR="00295219">
        <w:t xml:space="preserve"> </w:t>
      </w:r>
      <w:r w:rsidR="00B567A4">
        <w:t>Z motivů uváděných v tomto díle uvádíme kroje, práci, alkohol, milence, starost o dobytek.</w:t>
      </w:r>
      <w:r w:rsidR="00A55CB6">
        <w:t xml:space="preserve"> Z textů je zřetelně patrná chudoba, těžká práce i</w:t>
      </w:r>
      <w:r w:rsidR="007A5FCF">
        <w:t> </w:t>
      </w:r>
      <w:r w:rsidR="00A55CB6">
        <w:t xml:space="preserve">silná víra tolik typická pro venkovský lid. </w:t>
      </w:r>
      <w:r w:rsidR="00B567A4">
        <w:t xml:space="preserve"> </w:t>
      </w:r>
      <w:r w:rsidR="00FA5AC3">
        <w:t>Už z</w:t>
      </w:r>
      <w:r w:rsidR="00A55CB6">
        <w:t xml:space="preserve"> tohoto krátkého výčtu </w:t>
      </w:r>
      <w:r w:rsidR="00FA5AC3">
        <w:t xml:space="preserve">motivů vyplývá </w:t>
      </w:r>
      <w:r w:rsidR="007F4802">
        <w:t xml:space="preserve">jisté </w:t>
      </w:r>
      <w:r w:rsidR="00FA5AC3">
        <w:t xml:space="preserve">posunutí Zýbalových prací ke složitější kompozici děje. </w:t>
      </w:r>
      <w:r w:rsidR="00A73A25">
        <w:t xml:space="preserve">Jedinci se v </w:t>
      </w:r>
      <w:r w:rsidR="00D46807">
        <w:t>pozici hlavní postavy představí pouze v jedné z </w:t>
      </w:r>
      <w:r w:rsidR="005855C9">
        <w:t>povídek</w:t>
      </w:r>
      <w:r w:rsidR="00D46807">
        <w:t xml:space="preserve">. </w:t>
      </w:r>
      <w:r w:rsidR="003D6135">
        <w:t>Pokud se objeví v</w:t>
      </w:r>
      <w:r w:rsidR="00D46807">
        <w:t> dalších povídkách</w:t>
      </w:r>
      <w:r w:rsidR="003D6135">
        <w:t>,</w:t>
      </w:r>
      <w:r w:rsidR="00D46807">
        <w:t xml:space="preserve"> jsou vždy</w:t>
      </w:r>
      <w:r w:rsidR="003254C8">
        <w:t xml:space="preserve"> představovány jako</w:t>
      </w:r>
      <w:r w:rsidR="00D46807">
        <w:t xml:space="preserve"> postav</w:t>
      </w:r>
      <w:r w:rsidR="003254C8">
        <w:t>y</w:t>
      </w:r>
      <w:r w:rsidR="00D46807">
        <w:t xml:space="preserve"> vedlejší. </w:t>
      </w:r>
    </w:p>
    <w:p w14:paraId="042C56AA" w14:textId="77777777" w:rsidR="00102213" w:rsidRDefault="00097D6B" w:rsidP="00367FB1">
      <w:pPr>
        <w:spacing w:line="360" w:lineRule="auto"/>
        <w:ind w:firstLine="708"/>
        <w:jc w:val="both"/>
      </w:pPr>
      <w:r>
        <w:t xml:space="preserve">Podobně </w:t>
      </w:r>
      <w:r w:rsidR="001F1544">
        <w:t>i</w:t>
      </w:r>
      <w:r>
        <w:t xml:space="preserve"> v </w:t>
      </w:r>
      <w:r w:rsidR="00BE2987">
        <w:t>tomto</w:t>
      </w:r>
      <w:r>
        <w:t xml:space="preserve"> Zýbalově díle je děj zasazen obzvláště do venkovního prostředí. Zýbal ovšem postupně </w:t>
      </w:r>
      <w:r w:rsidR="007F5A23">
        <w:t>zdůrazňuje</w:t>
      </w:r>
      <w:r>
        <w:t xml:space="preserve"> </w:t>
      </w:r>
      <w:r w:rsidR="003C4DAD">
        <w:t>také</w:t>
      </w:r>
      <w:r>
        <w:t xml:space="preserve"> prostor</w:t>
      </w:r>
      <w:r w:rsidR="007F5A23">
        <w:t>y</w:t>
      </w:r>
      <w:r>
        <w:t xml:space="preserve"> vnitřní, a to </w:t>
      </w:r>
      <w:r w:rsidR="001027A2">
        <w:t>především</w:t>
      </w:r>
      <w:r w:rsidR="004B2B5C">
        <w:t xml:space="preserve"> </w:t>
      </w:r>
      <w:r>
        <w:t>s</w:t>
      </w:r>
      <w:r w:rsidR="001F0746">
        <w:t>větnic</w:t>
      </w:r>
      <w:r>
        <w:t>i, komo</w:t>
      </w:r>
      <w:r w:rsidR="004B2B5C">
        <w:t>ru</w:t>
      </w:r>
      <w:r>
        <w:t xml:space="preserve"> nebo hospod</w:t>
      </w:r>
      <w:r w:rsidR="004B2B5C">
        <w:t>u</w:t>
      </w:r>
      <w:r>
        <w:t>.</w:t>
      </w:r>
      <w:r w:rsidR="005226DF">
        <w:t xml:space="preserve"> </w:t>
      </w:r>
      <w:r w:rsidR="00E154C3">
        <w:t>Znovu se setkáváme s </w:t>
      </w:r>
      <w:r w:rsidR="005226DF">
        <w:t>líčen</w:t>
      </w:r>
      <w:r w:rsidR="00E154C3">
        <w:t xml:space="preserve">ím přírody </w:t>
      </w:r>
      <w:r w:rsidR="00666042">
        <w:t>ve všech ročních obdobích</w:t>
      </w:r>
      <w:r w:rsidR="0001698E">
        <w:t>. Krajina je popsána</w:t>
      </w:r>
      <w:r w:rsidR="00666042">
        <w:t xml:space="preserve"> </w:t>
      </w:r>
      <w:r w:rsidR="005226DF">
        <w:t xml:space="preserve">s typickou </w:t>
      </w:r>
      <w:r w:rsidR="003251D2">
        <w:t>láskou</w:t>
      </w:r>
      <w:r w:rsidR="005226DF">
        <w:t>, krásou</w:t>
      </w:r>
      <w:r w:rsidR="003251D2">
        <w:t xml:space="preserve"> i</w:t>
      </w:r>
      <w:r w:rsidR="005226DF">
        <w:t xml:space="preserve"> </w:t>
      </w:r>
      <w:r w:rsidR="00296C9A">
        <w:t>údivem</w:t>
      </w:r>
      <w:r w:rsidR="005226DF">
        <w:t xml:space="preserve"> k</w:t>
      </w:r>
      <w:r w:rsidR="00FA2FF7">
        <w:t>e</w:t>
      </w:r>
      <w:r w:rsidR="005226DF">
        <w:t> všemu živému. Autor též podrobněji popisuje lidové zvyky a tradice</w:t>
      </w:r>
      <w:r w:rsidR="00182745">
        <w:t xml:space="preserve"> (</w:t>
      </w:r>
      <w:r w:rsidR="008A6706">
        <w:t xml:space="preserve">domluva sňatků, </w:t>
      </w:r>
      <w:r w:rsidR="00182745">
        <w:t>Velikonoce, hody,</w:t>
      </w:r>
      <w:r w:rsidR="00BA07B6">
        <w:t xml:space="preserve"> svatební veselí,</w:t>
      </w:r>
      <w:r w:rsidR="00182745">
        <w:t xml:space="preserve"> zabijačky</w:t>
      </w:r>
      <w:r w:rsidR="00BA07B6">
        <w:t xml:space="preserve"> aj.</w:t>
      </w:r>
      <w:r w:rsidR="00182745">
        <w:t>)</w:t>
      </w:r>
      <w:r w:rsidR="005226DF">
        <w:t xml:space="preserve"> i venkovský krojový oděv. </w:t>
      </w:r>
    </w:p>
    <w:p w14:paraId="34056A69" w14:textId="5B5B2C91" w:rsidR="004A4448" w:rsidRDefault="00B37923" w:rsidP="004A4448">
      <w:pPr>
        <w:spacing w:line="360" w:lineRule="auto"/>
        <w:ind w:firstLine="708"/>
        <w:jc w:val="both"/>
      </w:pPr>
      <w:r w:rsidRPr="00B37923">
        <w:rPr>
          <w:i/>
        </w:rPr>
        <w:t>Slováck</w:t>
      </w:r>
      <w:r w:rsidR="002B4F67">
        <w:rPr>
          <w:i/>
        </w:rPr>
        <w:t>é</w:t>
      </w:r>
      <w:r w:rsidRPr="00B37923">
        <w:rPr>
          <w:i/>
        </w:rPr>
        <w:t xml:space="preserve"> povíd</w:t>
      </w:r>
      <w:r w:rsidR="002B4F67">
        <w:rPr>
          <w:i/>
        </w:rPr>
        <w:t>ky</w:t>
      </w:r>
      <w:r w:rsidRPr="00B37923">
        <w:rPr>
          <w:i/>
        </w:rPr>
        <w:t xml:space="preserve"> a humores</w:t>
      </w:r>
      <w:r w:rsidR="002B4F67">
        <w:rPr>
          <w:i/>
        </w:rPr>
        <w:t>ky</w:t>
      </w:r>
      <w:r w:rsidRPr="00B37923">
        <w:rPr>
          <w:i/>
        </w:rPr>
        <w:t xml:space="preserve"> </w:t>
      </w:r>
      <w:r w:rsidR="001A2ACC">
        <w:t xml:space="preserve">jsou koncipovány </w:t>
      </w:r>
      <w:r w:rsidR="001D607A">
        <w:t>obdobným</w:t>
      </w:r>
      <w:r w:rsidR="001A2ACC">
        <w:t xml:space="preserve"> způsobem jako soubor </w:t>
      </w:r>
      <w:r w:rsidR="001A2ACC" w:rsidRPr="00675CAA">
        <w:rPr>
          <w:i/>
        </w:rPr>
        <w:t>Malovaná mládež</w:t>
      </w:r>
      <w:r w:rsidR="001A2ACC">
        <w:t>. Autor nejprve čtenáře uvádí do děje</w:t>
      </w:r>
      <w:r w:rsidR="00BC4DF4">
        <w:t xml:space="preserve"> a</w:t>
      </w:r>
      <w:r w:rsidR="007A5FCF">
        <w:t> </w:t>
      </w:r>
      <w:r w:rsidR="001A2ACC">
        <w:t>vysvětluje důležité souvislosti. Stále převládá vyprávěcí a popisný slohový postu</w:t>
      </w:r>
      <w:r w:rsidR="00B32A47">
        <w:t>p</w:t>
      </w:r>
      <w:r w:rsidR="001A2ACC">
        <w:t>. Pásmo vypravěče zůstává obšírnější</w:t>
      </w:r>
      <w:r w:rsidR="009E7CDE">
        <w:t xml:space="preserve"> a </w:t>
      </w:r>
      <w:r w:rsidR="005877E7">
        <w:t>je psáno spisovným jazykem</w:t>
      </w:r>
      <w:r w:rsidR="001A2ACC">
        <w:t xml:space="preserve">. </w:t>
      </w:r>
      <w:r w:rsidR="00740D99">
        <w:t>S</w:t>
      </w:r>
      <w:r w:rsidR="001A2ACC">
        <w:t> prvními povídkami o strýčku Plevovi se koncepce povídek proměňuje. Tady už převládá přímá</w:t>
      </w:r>
      <w:r w:rsidR="003B52F3">
        <w:t>,</w:t>
      </w:r>
      <w:r w:rsidR="001A2ACC">
        <w:t xml:space="preserve"> </w:t>
      </w:r>
      <w:r w:rsidR="00D64606">
        <w:t xml:space="preserve">v </w:t>
      </w:r>
      <w:r w:rsidR="003B52F3">
        <w:t>dialekt</w:t>
      </w:r>
      <w:r w:rsidR="00D64606">
        <w:t>u</w:t>
      </w:r>
      <w:r w:rsidR="003B52F3">
        <w:t xml:space="preserve"> psaná</w:t>
      </w:r>
      <w:r w:rsidR="00FE643E">
        <w:t>,</w:t>
      </w:r>
      <w:r w:rsidR="003B52F3">
        <w:t xml:space="preserve"> </w:t>
      </w:r>
      <w:r w:rsidR="001A2ACC">
        <w:t>řeč</w:t>
      </w:r>
      <w:r w:rsidR="00620447">
        <w:t xml:space="preserve"> postav</w:t>
      </w:r>
      <w:r w:rsidR="003B52F3">
        <w:t xml:space="preserve"> </w:t>
      </w:r>
      <w:r w:rsidR="001A2ACC">
        <w:t>nad popisnými</w:t>
      </w:r>
      <w:r w:rsidR="00CE2D72">
        <w:t xml:space="preserve"> a vyprávěcími</w:t>
      </w:r>
      <w:r w:rsidR="001A2ACC">
        <w:t xml:space="preserve"> pasážemi. </w:t>
      </w:r>
      <w:r w:rsidR="002D5B57">
        <w:t>Tato skutečnost souvisí s autorovou snahou zjednodušit</w:t>
      </w:r>
      <w:r w:rsidR="0067655E">
        <w:t xml:space="preserve"> </w:t>
      </w:r>
      <w:r w:rsidR="00064E0A">
        <w:t xml:space="preserve">a zkrátit </w:t>
      </w:r>
      <w:r w:rsidR="0067655E">
        <w:t>dějovou linii</w:t>
      </w:r>
      <w:r w:rsidR="00086F45">
        <w:t xml:space="preserve"> </w:t>
      </w:r>
      <w:r w:rsidR="002D5B57">
        <w:t>povídek.</w:t>
      </w:r>
      <w:r w:rsidR="00CF4251">
        <w:t xml:space="preserve"> </w:t>
      </w:r>
      <w:r w:rsidR="00026F15">
        <w:t>Zýbalova</w:t>
      </w:r>
      <w:r w:rsidR="00CF4251">
        <w:t xml:space="preserve"> tvorba ovšem již překračuje </w:t>
      </w:r>
      <w:r w:rsidR="001847D3">
        <w:t>ohraničení inspirované lidovou slovesností a samovolně se stává náročnější.</w:t>
      </w:r>
      <w:r w:rsidR="00675CAA">
        <w:t xml:space="preserve"> </w:t>
      </w:r>
      <w:r w:rsidR="004A4448">
        <w:t xml:space="preserve">Z časového hlediska se některé povídky odehrávají již ne v rámci několika dnů či týdnů, ale </w:t>
      </w:r>
      <w:r w:rsidR="00EF58D3">
        <w:t xml:space="preserve">mohou </w:t>
      </w:r>
      <w:r w:rsidR="007B4A81">
        <w:t>proběhnout</w:t>
      </w:r>
      <w:r w:rsidR="004A4448">
        <w:t xml:space="preserve"> dokonce až v rámci několika </w:t>
      </w:r>
      <w:r w:rsidR="00A87364">
        <w:t>let</w:t>
      </w:r>
      <w:r w:rsidR="004A4448">
        <w:t xml:space="preserve">. K posunu času povídek Zýbal poprvé </w:t>
      </w:r>
      <w:r w:rsidR="00F718BF">
        <w:t xml:space="preserve">(a také naposled) </w:t>
      </w:r>
      <w:r w:rsidR="004A4448">
        <w:t xml:space="preserve">užívá grafické odlišení jednotlivých časových linií v podobě přerušované čáry. </w:t>
      </w:r>
    </w:p>
    <w:p w14:paraId="4ED00FE4" w14:textId="77777777" w:rsidR="009C53C3" w:rsidRDefault="00675CAA" w:rsidP="004A4448">
      <w:pPr>
        <w:spacing w:line="360" w:lineRule="auto"/>
        <w:ind w:firstLine="708"/>
        <w:jc w:val="both"/>
      </w:pPr>
      <w:r>
        <w:t xml:space="preserve">Podotýkáme, že oproti předchozí publikaci </w:t>
      </w:r>
      <w:r w:rsidR="00725BCA">
        <w:t>uvádí</w:t>
      </w:r>
      <w:r>
        <w:t xml:space="preserve"> Zýbal méně úryvků lidových písní, za to </w:t>
      </w:r>
      <w:r w:rsidR="006B0B70">
        <w:t xml:space="preserve">jsou </w:t>
      </w:r>
      <w:r>
        <w:t xml:space="preserve">častěji </w:t>
      </w:r>
      <w:r w:rsidR="006B0B70">
        <w:t>zakomponovány</w:t>
      </w:r>
      <w:r>
        <w:t xml:space="preserve"> rozsáhlejší pasáže</w:t>
      </w:r>
      <w:r w:rsidR="00182D01">
        <w:t xml:space="preserve"> líčení</w:t>
      </w:r>
      <w:r w:rsidR="00726026">
        <w:t xml:space="preserve">, </w:t>
      </w:r>
      <w:r w:rsidR="002779BD">
        <w:t>kde</w:t>
      </w:r>
      <w:r w:rsidR="00726026">
        <w:t xml:space="preserve"> obdivuje přírodu</w:t>
      </w:r>
      <w:r>
        <w:t>.</w:t>
      </w:r>
      <w:r w:rsidR="00726026">
        <w:t xml:space="preserve"> Taktéž křesťansk</w:t>
      </w:r>
      <w:r w:rsidR="0032164C">
        <w:t>é</w:t>
      </w:r>
      <w:r w:rsidR="00726026">
        <w:t xml:space="preserve"> motiv</w:t>
      </w:r>
      <w:r w:rsidR="0032164C">
        <w:t>y</w:t>
      </w:r>
      <w:r w:rsidR="00726026">
        <w:t xml:space="preserve"> j</w:t>
      </w:r>
      <w:r w:rsidR="0032164C">
        <w:t>sou</w:t>
      </w:r>
      <w:r w:rsidR="00C02B6E">
        <w:t xml:space="preserve"> </w:t>
      </w:r>
      <w:r w:rsidR="00726026">
        <w:t>zřetel</w:t>
      </w:r>
      <w:r w:rsidR="004C1658">
        <w:t>nější a propracovanější.</w:t>
      </w:r>
      <w:r w:rsidR="00A35FD3">
        <w:t xml:space="preserve"> </w:t>
      </w:r>
      <w:r w:rsidR="001608EA">
        <w:t xml:space="preserve">Vybrané jazykové prostředky postupně nabývají na vulgaritě a expresivitě. </w:t>
      </w:r>
      <w:r w:rsidR="00A35FD3">
        <w:t>Souvisí to také s tím, že kniha už není určena primárně mládeži</w:t>
      </w:r>
      <w:r w:rsidR="00174F39">
        <w:t>, ale počítá s vyšší intelektuální úrovní čtenářů</w:t>
      </w:r>
      <w:r w:rsidR="00A35FD3">
        <w:t>.</w:t>
      </w:r>
      <w:r w:rsidR="00CB66BA">
        <w:t xml:space="preserve"> </w:t>
      </w:r>
      <w:r w:rsidR="00422A1D">
        <w:t>Zdánlivá vnějšková hrubost</w:t>
      </w:r>
      <w:r w:rsidR="002A5011">
        <w:t xml:space="preserve"> a</w:t>
      </w:r>
      <w:r w:rsidR="00422A1D">
        <w:t xml:space="preserve"> expresivita výrazů a někdy i činů je přirozeným průvodcem slovácké povahy</w:t>
      </w:r>
      <w:r w:rsidR="002A5011">
        <w:t xml:space="preserve"> a stává se tak typickou vlastností nových Zýbalových postav. </w:t>
      </w:r>
    </w:p>
    <w:p w14:paraId="1EFE7E30" w14:textId="0631AD82" w:rsidR="008F0062" w:rsidRDefault="008A6706" w:rsidP="00890012">
      <w:pPr>
        <w:spacing w:line="360" w:lineRule="auto"/>
        <w:ind w:firstLine="708"/>
        <w:jc w:val="both"/>
      </w:pPr>
      <w:r>
        <w:lastRenderedPageBreak/>
        <w:t>Nyní krátce shrneme děj jednotlivých povídek</w:t>
      </w:r>
      <w:r w:rsidR="00D9370F">
        <w:t xml:space="preserve"> druhého vydání</w:t>
      </w:r>
      <w:r>
        <w:t xml:space="preserve">. </w:t>
      </w:r>
      <w:r w:rsidR="00D9370F">
        <w:t>V případě, že se povídky opakují v </w:t>
      </w:r>
      <w:r w:rsidR="00904391">
        <w:t>předchozím</w:t>
      </w:r>
      <w:r w:rsidR="00D9370F">
        <w:t xml:space="preserve"> Zýbalově díle, </w:t>
      </w:r>
      <w:r w:rsidR="00061318">
        <w:t>jejich děj už znovu neuvádíme.</w:t>
      </w:r>
      <w:r w:rsidR="00890012">
        <w:t xml:space="preserve"> </w:t>
      </w:r>
      <w:r w:rsidR="008F0062">
        <w:t xml:space="preserve">První povídka nese název </w:t>
      </w:r>
      <w:r w:rsidR="008F0062" w:rsidRPr="004A1695">
        <w:rPr>
          <w:i/>
        </w:rPr>
        <w:t>Věrná láska</w:t>
      </w:r>
      <w:r w:rsidR="008F0062">
        <w:t>.</w:t>
      </w:r>
      <w:r w:rsidR="004A1695">
        <w:rPr>
          <w:rStyle w:val="Znakapoznpodarou"/>
        </w:rPr>
        <w:footnoteReference w:id="105"/>
      </w:r>
      <w:r w:rsidR="008F0062">
        <w:t xml:space="preserve"> Je to příběh o devatenáctileté Maruše Sopúchové, která se zamiluje do Antoše Očadlíkového. Marušin</w:t>
      </w:r>
      <w:r w:rsidR="001C497E">
        <w:t>i</w:t>
      </w:r>
      <w:r w:rsidR="008F0062">
        <w:t xml:space="preserve"> rodiče ovšem jejich lásce nepřejí, neboť Antoš je pro jejich dceru </w:t>
      </w:r>
      <w:r w:rsidR="008355E9">
        <w:t>velmi</w:t>
      </w:r>
      <w:r w:rsidR="008F0062">
        <w:t xml:space="preserve"> chudobný. </w:t>
      </w:r>
      <w:r w:rsidR="009B4D69">
        <w:t xml:space="preserve">Proto se rozhodnou, že Maruši sňatek </w:t>
      </w:r>
      <w:r w:rsidR="001278EA">
        <w:t>s</w:t>
      </w:r>
      <w:r w:rsidR="009B4D69">
        <w:t>mluví</w:t>
      </w:r>
      <w:r w:rsidR="001278EA">
        <w:t xml:space="preserve"> s</w:t>
      </w:r>
      <w:r w:rsidR="00A92D5D">
        <w:t> </w:t>
      </w:r>
      <w:r w:rsidR="001278EA">
        <w:t>náležitějším</w:t>
      </w:r>
      <w:r w:rsidR="00A92D5D">
        <w:t xml:space="preserve"> ženichem</w:t>
      </w:r>
      <w:r w:rsidR="009B4D69">
        <w:t>. Rodiče po</w:t>
      </w:r>
      <w:r w:rsidR="004F011D">
        <w:t>žádají</w:t>
      </w:r>
      <w:r w:rsidR="009B4D69">
        <w:t xml:space="preserve"> o pomoc starou žebračku Viktorku. Ta</w:t>
      </w:r>
      <w:r w:rsidR="00E217C4">
        <w:t> </w:t>
      </w:r>
      <w:r w:rsidR="009B4D69">
        <w:t xml:space="preserve">jim domluví schůzku s bohatým Martinem ze sousedních Lések. </w:t>
      </w:r>
      <w:r w:rsidR="00F817D1">
        <w:t>Martin je ovšem oproti Antošovi hloupý a ke všemu hrubián. Maruša</w:t>
      </w:r>
      <w:r w:rsidR="005624AA">
        <w:t xml:space="preserve"> proto</w:t>
      </w:r>
      <w:r w:rsidR="00F817D1">
        <w:t xml:space="preserve"> odmítá sňatek s Martinem uzavřít. Poté, co Marušina kamarádka Francka oznámí Martinovi, že Maruša miluje jiného, Martin snahu o získání Maruši vzdá. </w:t>
      </w:r>
      <w:r w:rsidR="00ED216C">
        <w:t>Marušiny rodiče z toho obviní žebračku Viktorku a</w:t>
      </w:r>
      <w:r w:rsidR="00637F41">
        <w:t> </w:t>
      </w:r>
      <w:r w:rsidR="00ED216C">
        <w:t xml:space="preserve">nikdy jí už </w:t>
      </w:r>
      <w:r w:rsidR="00723155">
        <w:t xml:space="preserve">neposkytnou </w:t>
      </w:r>
      <w:r w:rsidR="00ED216C">
        <w:t>almužnu. Uvědomují si</w:t>
      </w:r>
      <w:r w:rsidR="00F817D1">
        <w:t>, že se Maruša trápí</w:t>
      </w:r>
      <w:r w:rsidR="004A1695">
        <w:t>,</w:t>
      </w:r>
      <w:r w:rsidR="00F817D1">
        <w:t xml:space="preserve"> a tak </w:t>
      </w:r>
      <w:r w:rsidR="00667A9F">
        <w:t>na</w:t>
      </w:r>
      <w:r w:rsidR="00E217C4">
        <w:t> </w:t>
      </w:r>
      <w:r w:rsidR="00667A9F">
        <w:t>popud</w:t>
      </w:r>
      <w:r w:rsidR="00F817D1">
        <w:t xml:space="preserve"> knězov</w:t>
      </w:r>
      <w:r w:rsidR="00667A9F">
        <w:t xml:space="preserve">y </w:t>
      </w:r>
      <w:r w:rsidR="00F817D1">
        <w:t>přímluv</w:t>
      </w:r>
      <w:r w:rsidR="00667A9F">
        <w:t xml:space="preserve">y </w:t>
      </w:r>
      <w:r w:rsidR="00F817D1">
        <w:t xml:space="preserve">svolí se sňatkem </w:t>
      </w:r>
      <w:r w:rsidR="00AA404E">
        <w:t>s</w:t>
      </w:r>
      <w:r w:rsidR="00F817D1">
        <w:t xml:space="preserve"> Antoše</w:t>
      </w:r>
      <w:r w:rsidR="00AA404E">
        <w:t>m</w:t>
      </w:r>
      <w:r w:rsidR="00F817D1">
        <w:t>.</w:t>
      </w:r>
    </w:p>
    <w:p w14:paraId="243BC18B" w14:textId="20F1A727" w:rsidR="00AE415B" w:rsidRDefault="00AE415B" w:rsidP="00367FB1">
      <w:pPr>
        <w:spacing w:line="360" w:lineRule="auto"/>
        <w:ind w:firstLine="708"/>
        <w:jc w:val="both"/>
      </w:pPr>
      <w:r>
        <w:t xml:space="preserve">Povídka </w:t>
      </w:r>
      <w:r w:rsidRPr="00AE415B">
        <w:rPr>
          <w:i/>
        </w:rPr>
        <w:t>První hádka</w:t>
      </w:r>
      <w:r>
        <w:rPr>
          <w:rStyle w:val="Znakapoznpodarou"/>
        </w:rPr>
        <w:footnoteReference w:id="106"/>
      </w:r>
      <w:r>
        <w:t xml:space="preserve"> popisuje soužití novomanželů Kače a Jožky po dvou týdnech od svatby. Jožka zůstane poprvé od s</w:t>
      </w:r>
      <w:r w:rsidR="00FD75CE">
        <w:t>ňatku</w:t>
      </w:r>
      <w:r>
        <w:t xml:space="preserve"> </w:t>
      </w:r>
      <w:r w:rsidR="000E2020">
        <w:t xml:space="preserve">až do noci </w:t>
      </w:r>
      <w:r>
        <w:t>v hospodě. Kača na něj naštvaně čeká. Jožka se vrací po půlnoci v podnapilém stavu. Ze spaní náhle vykřikuje karetní hlášky. Kača si domýšlí, že hrál v karty. Na druhý den ráno Jožkovi vy</w:t>
      </w:r>
      <w:r w:rsidR="00BF334D">
        <w:t>hubuje. Jožka se ale brání</w:t>
      </w:r>
      <w:r w:rsidR="008E18D7">
        <w:t xml:space="preserve"> a vysvětluje, </w:t>
      </w:r>
      <w:r w:rsidR="00BF334D">
        <w:t>že v karty nehrál. Kača ovšem stále láteří. Poté, co jí Jožka odsekne</w:t>
      </w:r>
      <w:r w:rsidR="007C2D27">
        <w:t>,</w:t>
      </w:r>
      <w:r w:rsidR="00BF334D">
        <w:t xml:space="preserve"> se urazí a utíká zpět ke svým rodičům. </w:t>
      </w:r>
      <w:r w:rsidR="00541AAD">
        <w:t>Matka ji ihned lituje, otec ovšem Kače nevěří. Jde se za Jožkou přeptat. Když zjistí pravdu, pošle Kaču zpět ke svému muži. Kača se Jožkovi omluví a udobří se.</w:t>
      </w:r>
    </w:p>
    <w:p w14:paraId="237CBDA0" w14:textId="4AFED8A1" w:rsidR="00121B91" w:rsidRDefault="00356C98" w:rsidP="00121B91">
      <w:pPr>
        <w:spacing w:line="360" w:lineRule="auto"/>
        <w:ind w:firstLine="708"/>
        <w:jc w:val="both"/>
      </w:pPr>
      <w:r>
        <w:t xml:space="preserve">Soubor dále obsahuje povídky </w:t>
      </w:r>
      <w:r w:rsidRPr="00786574">
        <w:rPr>
          <w:i/>
        </w:rPr>
        <w:t>Strýček Pleva a Marina Sajáková</w:t>
      </w:r>
      <w:r>
        <w:rPr>
          <w:i/>
        </w:rPr>
        <w:t xml:space="preserve">, </w:t>
      </w:r>
      <w:r w:rsidRPr="005D05DE">
        <w:rPr>
          <w:i/>
        </w:rPr>
        <w:t>Na hruškách</w:t>
      </w:r>
      <w:r>
        <w:rPr>
          <w:i/>
        </w:rPr>
        <w:t xml:space="preserve">, </w:t>
      </w:r>
      <w:r w:rsidRPr="00DB3A38">
        <w:rPr>
          <w:i/>
        </w:rPr>
        <w:t>Na jarma</w:t>
      </w:r>
      <w:r w:rsidR="00E445F5">
        <w:rPr>
          <w:i/>
        </w:rPr>
        <w:t>r</w:t>
      </w:r>
      <w:r w:rsidRPr="00DB3A38">
        <w:rPr>
          <w:i/>
        </w:rPr>
        <w:t>k</w:t>
      </w:r>
      <w:r>
        <w:rPr>
          <w:i/>
        </w:rPr>
        <w:t xml:space="preserve">, </w:t>
      </w:r>
      <w:r w:rsidRPr="00C170E1">
        <w:rPr>
          <w:i/>
        </w:rPr>
        <w:t>Svatoalžbětské hody</w:t>
      </w:r>
      <w:r>
        <w:rPr>
          <w:i/>
        </w:rPr>
        <w:t>, Dobří kamarádi, Ošizený přítel, Železa a Zabitá kočka.</w:t>
      </w:r>
      <w:r w:rsidR="004E7D58">
        <w:rPr>
          <w:i/>
        </w:rPr>
        <w:t xml:space="preserve"> </w:t>
      </w:r>
      <w:r w:rsidR="004E7D58">
        <w:t>Děj těchto povídek j</w:t>
      </w:r>
      <w:r w:rsidR="001B4E05">
        <w:t>e</w:t>
      </w:r>
      <w:r w:rsidR="004E7D58">
        <w:t xml:space="preserve"> spojen postavou Strýčka Plevy a Janka Horyny.</w:t>
      </w:r>
      <w:r w:rsidR="007D514A">
        <w:t xml:space="preserve"> Obě postavy </w:t>
      </w:r>
      <w:r w:rsidR="00A06CD4">
        <w:t xml:space="preserve">blíže </w:t>
      </w:r>
      <w:r w:rsidR="007D514A">
        <w:t>charakterizujeme níže.</w:t>
      </w:r>
      <w:r w:rsidR="001B4E05">
        <w:t xml:space="preserve"> </w:t>
      </w:r>
      <w:r w:rsidR="00121B91">
        <w:t xml:space="preserve">V povídce </w:t>
      </w:r>
      <w:r w:rsidR="00121B91" w:rsidRPr="00786574">
        <w:rPr>
          <w:i/>
        </w:rPr>
        <w:t>Strýček Pleva a Marina Sajáková</w:t>
      </w:r>
      <w:r w:rsidR="00121B91">
        <w:rPr>
          <w:rStyle w:val="Znakapoznpodarou"/>
          <w:i/>
        </w:rPr>
        <w:footnoteReference w:id="107"/>
      </w:r>
      <w:r w:rsidR="00121B91">
        <w:t xml:space="preserve"> prvně narážíme na svérázného Plevu. Zýbal v povídce rozvíjí konflikt mezi dvěma postavami</w:t>
      </w:r>
      <w:r w:rsidR="00A77AD9">
        <w:t xml:space="preserve"> uvedenými již v názvu povídky</w:t>
      </w:r>
      <w:r w:rsidR="00121B91">
        <w:t xml:space="preserve">. Pleva </w:t>
      </w:r>
      <w:r w:rsidR="00701BED">
        <w:t>nemá</w:t>
      </w:r>
      <w:r w:rsidR="00121B91">
        <w:t xml:space="preserve"> Marinu</w:t>
      </w:r>
      <w:r w:rsidR="00701BED">
        <w:t xml:space="preserve"> v oblibě</w:t>
      </w:r>
      <w:r w:rsidR="00121B91">
        <w:t>, neboť je známá svou poml</w:t>
      </w:r>
      <w:r w:rsidR="00000DF0">
        <w:t>o</w:t>
      </w:r>
      <w:r w:rsidR="00121B91">
        <w:t xml:space="preserve">uvačností. Oba se účastní pouti do Žarošic. Pleva Marinu okřikne, aby přestala zpívat, protože </w:t>
      </w:r>
      <w:r w:rsidR="00121B91" w:rsidRPr="0038733B">
        <w:rPr>
          <w:i/>
        </w:rPr>
        <w:t>„</w:t>
      </w:r>
      <w:r w:rsidR="00161816">
        <w:rPr>
          <w:i/>
        </w:rPr>
        <w:t>b</w:t>
      </w:r>
      <w:r w:rsidR="00121B91" w:rsidRPr="0038733B">
        <w:rPr>
          <w:i/>
        </w:rPr>
        <w:t>ečí</w:t>
      </w:r>
      <w:r w:rsidR="00121B91">
        <w:rPr>
          <w:i/>
        </w:rPr>
        <w:t>,</w:t>
      </w:r>
      <w:r w:rsidR="00121B91" w:rsidRPr="0038733B">
        <w:rPr>
          <w:i/>
        </w:rPr>
        <w:t xml:space="preserve"> jak dyž </w:t>
      </w:r>
      <w:r w:rsidR="00121B91">
        <w:rPr>
          <w:i/>
        </w:rPr>
        <w:t>škrtí</w:t>
      </w:r>
      <w:r w:rsidR="00121B91" w:rsidRPr="0038733B">
        <w:rPr>
          <w:i/>
        </w:rPr>
        <w:t xml:space="preserve"> kozu</w:t>
      </w:r>
      <w:r w:rsidR="003B4166">
        <w:rPr>
          <w:i/>
        </w:rPr>
        <w:t>.“</w:t>
      </w:r>
      <w:r w:rsidR="00121B91">
        <w:rPr>
          <w:rStyle w:val="Znakapoznpodarou"/>
        </w:rPr>
        <w:footnoteReference w:id="108"/>
      </w:r>
      <w:r w:rsidR="00121B91">
        <w:t xml:space="preserve"> Od té doby </w:t>
      </w:r>
      <w:r w:rsidR="00BF7B3A">
        <w:t xml:space="preserve">jejich vzájemné antipatie vzrostou a začnou si dělat </w:t>
      </w:r>
      <w:r w:rsidR="00121B91">
        <w:t xml:space="preserve">jen samé naschvály. Jejich roztržky vyvrcholí, když </w:t>
      </w:r>
      <w:r w:rsidR="00121B91">
        <w:lastRenderedPageBreak/>
        <w:t>Pleva nabídne Marině svezení do města. Pleva ovšem schválně přidá</w:t>
      </w:r>
      <w:r w:rsidR="002A45A2">
        <w:t>vá</w:t>
      </w:r>
      <w:r w:rsidR="00121B91">
        <w:t xml:space="preserve"> na</w:t>
      </w:r>
      <w:r w:rsidR="007A5FCF">
        <w:t> </w:t>
      </w:r>
      <w:r w:rsidR="00121B91">
        <w:t>rychlosti a</w:t>
      </w:r>
      <w:r w:rsidR="00194325">
        <w:t> </w:t>
      </w:r>
      <w:r w:rsidR="00121B91">
        <w:t>Marina skončí spolujízdu celá odřená a otlučená.</w:t>
      </w:r>
    </w:p>
    <w:p w14:paraId="03836B96" w14:textId="305A47A3" w:rsidR="00121B91" w:rsidRDefault="00121B91" w:rsidP="00121B91">
      <w:pPr>
        <w:spacing w:line="360" w:lineRule="auto"/>
        <w:ind w:firstLine="708"/>
        <w:jc w:val="both"/>
      </w:pPr>
      <w:r>
        <w:t>N</w:t>
      </w:r>
      <w:r w:rsidR="00642122">
        <w:t xml:space="preserve">avazuje </w:t>
      </w:r>
      <w:r>
        <w:t xml:space="preserve">povídka </w:t>
      </w:r>
      <w:r w:rsidRPr="005D05DE">
        <w:rPr>
          <w:i/>
        </w:rPr>
        <w:t>Na hruškách</w:t>
      </w:r>
      <w:r w:rsidR="00A27164">
        <w:rPr>
          <w:i/>
        </w:rPr>
        <w:t>.</w:t>
      </w:r>
      <w:r>
        <w:rPr>
          <w:rStyle w:val="Znakapoznpodarou"/>
          <w:i/>
        </w:rPr>
        <w:footnoteReference w:id="109"/>
      </w:r>
      <w:r>
        <w:t xml:space="preserve"> Pleva zjistí, že mu přes noc někdo ukradl hrušky. Vinu svádí na malého souseda Janka. Janek</w:t>
      </w:r>
      <w:r w:rsidR="005F227E">
        <w:t xml:space="preserve">, se kterým se taktéž setkáváme prvně a jenž se </w:t>
      </w:r>
      <w:r w:rsidR="003A4420">
        <w:t xml:space="preserve">během příštích let </w:t>
      </w:r>
      <w:r w:rsidR="005F227E">
        <w:t xml:space="preserve">stává Plevovým věčným </w:t>
      </w:r>
      <w:r w:rsidR="001846D0">
        <w:t>protivníkem</w:t>
      </w:r>
      <w:r w:rsidR="005F227E">
        <w:t xml:space="preserve"> a </w:t>
      </w:r>
      <w:r w:rsidR="00430C7C">
        <w:t>přítelem</w:t>
      </w:r>
      <w:r w:rsidR="005F227E">
        <w:t xml:space="preserve"> zároveň,</w:t>
      </w:r>
      <w:r>
        <w:t xml:space="preserve"> ovšem zlodějem nebyl, přesto od strýčka dostal</w:t>
      </w:r>
      <w:r w:rsidR="00F80292">
        <w:t xml:space="preserve"> nabito</w:t>
      </w:r>
      <w:r>
        <w:t>. Pomstí se mu a</w:t>
      </w:r>
      <w:r w:rsidR="007A5FCF">
        <w:t> </w:t>
      </w:r>
      <w:r>
        <w:t xml:space="preserve">skutečně hrušky společně s kamarádem Petrem ukradne. Při činu jsou přichyceni, Janek se schovává, ale Petr je chycen a </w:t>
      </w:r>
      <w:r w:rsidR="00937ABE">
        <w:t>potrestán</w:t>
      </w:r>
      <w:r>
        <w:t>. Janek využije situace a utíká domů. Pleva jde ovšem na jistotu. Janek zapírá a předstírá spánek. Strýčkovi</w:t>
      </w:r>
      <w:r w:rsidR="00D01469">
        <w:t xml:space="preserve"> </w:t>
      </w:r>
      <w:r w:rsidR="00CE5D0E">
        <w:t>přesto</w:t>
      </w:r>
      <w:r>
        <w:t xml:space="preserve"> musí otevřít. Pleva Jankovi vyhrožuje a odchází. Tentokrát Janek vyvázne bez trestu. </w:t>
      </w:r>
    </w:p>
    <w:p w14:paraId="63C2FF67" w14:textId="6C434030" w:rsidR="00121B91" w:rsidRDefault="00121B91" w:rsidP="00121B91">
      <w:pPr>
        <w:spacing w:line="360" w:lineRule="auto"/>
        <w:ind w:firstLine="708"/>
        <w:jc w:val="both"/>
      </w:pPr>
      <w:r w:rsidRPr="00DB3A38">
        <w:rPr>
          <w:i/>
        </w:rPr>
        <w:t>Na jarmark</w:t>
      </w:r>
      <w:r w:rsidRPr="00DB3A38">
        <w:rPr>
          <w:rStyle w:val="Znakapoznpodarou"/>
        </w:rPr>
        <w:footnoteReference w:id="110"/>
      </w:r>
      <w:r>
        <w:t xml:space="preserve"> </w:t>
      </w:r>
      <w:r w:rsidR="00AD1AB2">
        <w:t>popisuje</w:t>
      </w:r>
      <w:r>
        <w:t xml:space="preserve"> </w:t>
      </w:r>
      <w:r w:rsidR="000B7E94">
        <w:t>vychytralost</w:t>
      </w:r>
      <w:r w:rsidR="00766928">
        <w:t xml:space="preserve"> a důmyslnost</w:t>
      </w:r>
      <w:r w:rsidR="000B7E94">
        <w:t xml:space="preserve"> </w:t>
      </w:r>
      <w:r>
        <w:t>strýčka Plev</w:t>
      </w:r>
      <w:r w:rsidR="00317325">
        <w:t>y</w:t>
      </w:r>
      <w:r>
        <w:t xml:space="preserve">. Aby se nemusel sám starat cestou na jarmark o tele, které </w:t>
      </w:r>
      <w:r w:rsidR="004D0D0A">
        <w:t>chce</w:t>
      </w:r>
      <w:r>
        <w:t xml:space="preserve"> prodat, zneužije Janka Horynu. Janek proto musí tele na jarmark dovést sám, zatímco Pleva sedí v hospodě. Poté, co se Jankovi vrstevníci vysmějí, že je Plevou zneužíván, nechá Janek tele na silnici a</w:t>
      </w:r>
      <w:r w:rsidR="007A5FCF">
        <w:t> </w:t>
      </w:r>
      <w:r>
        <w:t>pokračuje</w:t>
      </w:r>
      <w:r w:rsidR="002F01CB">
        <w:t xml:space="preserve"> v cestě</w:t>
      </w:r>
      <w:r>
        <w:t xml:space="preserve"> na jarmark sám. </w:t>
      </w:r>
    </w:p>
    <w:p w14:paraId="4ACD0F2C" w14:textId="77777777" w:rsidR="00121B91" w:rsidRDefault="00121B91" w:rsidP="00121B91">
      <w:pPr>
        <w:spacing w:line="360" w:lineRule="auto"/>
        <w:ind w:firstLine="708"/>
        <w:jc w:val="both"/>
      </w:pPr>
      <w:r>
        <w:t xml:space="preserve">Povídka </w:t>
      </w:r>
      <w:r w:rsidRPr="00C170E1">
        <w:rPr>
          <w:i/>
        </w:rPr>
        <w:t>Svatoalžbětské hody</w:t>
      </w:r>
      <w:r>
        <w:rPr>
          <w:rStyle w:val="Znakapoznpodarou"/>
        </w:rPr>
        <w:footnoteReference w:id="111"/>
      </w:r>
      <w:r>
        <w:t xml:space="preserve"> nejprve </w:t>
      </w:r>
      <w:r w:rsidR="00B63529">
        <w:t>přibližuje a v</w:t>
      </w:r>
      <w:r w:rsidR="00EC6D75">
        <w:t>y</w:t>
      </w:r>
      <w:r w:rsidR="00B63529">
        <w:t>světluje</w:t>
      </w:r>
      <w:r>
        <w:t xml:space="preserve">, co jsou to hody, kdy </w:t>
      </w:r>
      <w:r w:rsidR="00AD0B80">
        <w:t xml:space="preserve">a proč </w:t>
      </w:r>
      <w:r>
        <w:t>se slaví a jak vypadá tradiční hodová zábava. Strýček Pleva po hodové mši odchází do hospody k muzice. Společně se svými známými vzpomíná</w:t>
      </w:r>
      <w:r w:rsidR="00D47B85">
        <w:t xml:space="preserve"> na to,</w:t>
      </w:r>
      <w:r>
        <w:t xml:space="preserve"> jak sloužil na</w:t>
      </w:r>
      <w:r w:rsidR="007A5FCF">
        <w:t> </w:t>
      </w:r>
      <w:r>
        <w:t xml:space="preserve">vojně a </w:t>
      </w:r>
      <w:r w:rsidR="00383C53">
        <w:t>na</w:t>
      </w:r>
      <w:r>
        <w:t xml:space="preserve"> boj u Hra</w:t>
      </w:r>
      <w:r w:rsidR="00DC6C1C">
        <w:t>d</w:t>
      </w:r>
      <w:r>
        <w:t>ce Králové v roce 1866</w:t>
      </w:r>
      <w:r w:rsidR="00383C53">
        <w:t>, kterého se zúčastnil</w:t>
      </w:r>
      <w:r>
        <w:t>. Hospodský povaleč Durna ovšem na strýčka zaútočí, a vyčte mu, že z bitvy utekl. Strýček se na něj vrhne a započne velkou bitku. Musí být od sebe odtrženi. Po bitce strýček zaznamená i</w:t>
      </w:r>
      <w:r w:rsidR="00637F41">
        <w:t> </w:t>
      </w:r>
      <w:r>
        <w:t>Jankovu přítomnost. Nejprve se Jankovi vysmívá, neboť jakožto seminarista na vojně nikdy nebyl. Janek mu ovšem oponuje a dokazuje svou bojovou statečnost historkou z děts</w:t>
      </w:r>
      <w:r w:rsidR="00701DBC">
        <w:t>t</w:t>
      </w:r>
      <w:r>
        <w:t xml:space="preserve">ví, kdy se </w:t>
      </w:r>
      <w:r w:rsidR="00D205D7">
        <w:t>z</w:t>
      </w:r>
      <w:r>
        <w:t xml:space="preserve">účastnil bitvy mezi Vnorovjany a </w:t>
      </w:r>
      <w:r w:rsidR="003766C7">
        <w:t>Zarazičany,</w:t>
      </w:r>
      <w:r w:rsidR="00626CDC">
        <w:t xml:space="preserve"> a dokonce si z boje odnesl zranění na čele, které je stále patrné</w:t>
      </w:r>
      <w:r>
        <w:t>. Ve strýčkových očích vzroste a je uznán stejně jako Pleva válečným veteránem.</w:t>
      </w:r>
    </w:p>
    <w:p w14:paraId="37CBF562" w14:textId="713C5331" w:rsidR="00121B91" w:rsidRDefault="00121B91" w:rsidP="00121B91">
      <w:pPr>
        <w:spacing w:line="360" w:lineRule="auto"/>
        <w:ind w:firstLine="708"/>
        <w:jc w:val="both"/>
      </w:pPr>
      <w:r>
        <w:t xml:space="preserve">Povídka </w:t>
      </w:r>
      <w:r w:rsidRPr="00232C2D">
        <w:rPr>
          <w:i/>
        </w:rPr>
        <w:t>Dobří kamarádi</w:t>
      </w:r>
      <w:r>
        <w:rPr>
          <w:i/>
        </w:rPr>
        <w:t xml:space="preserve"> </w:t>
      </w:r>
      <w:r>
        <w:t xml:space="preserve">popisuje Janka Horynu již jako osmnáctiletého. Janek se stane blízkým Plevovým přítelem. Plevův syn, který slouží ve Vídni na vojně, pošle domů dopis, aby mu rodiče poslali peníze, protože zdemoloval vojenskou pušku. Peníze chce ovšem pro své vlastní potěšení a puška je ve skutečnosti v pořádku. Plevova </w:t>
      </w:r>
      <w:r w:rsidR="008D28D8">
        <w:t xml:space="preserve">šetřivá </w:t>
      </w:r>
      <w:r>
        <w:t>manželka Kateřina se zděsí</w:t>
      </w:r>
      <w:r w:rsidR="00880EE2">
        <w:t xml:space="preserve"> a odmítá synovi pomoct. P</w:t>
      </w:r>
      <w:r>
        <w:t xml:space="preserve">eníze </w:t>
      </w:r>
      <w:r w:rsidR="00880EE2">
        <w:t xml:space="preserve">ale přece </w:t>
      </w:r>
      <w:r>
        <w:t xml:space="preserve">nakonec </w:t>
      </w:r>
      <w:r>
        <w:lastRenderedPageBreak/>
        <w:t>posílá. Pleva</w:t>
      </w:r>
      <w:r w:rsidR="00523CFE">
        <w:t xml:space="preserve"> vzhledem k jeho zkušenostem z vojny</w:t>
      </w:r>
      <w:r>
        <w:t xml:space="preserve"> ovšem tuší, že syn požaduje peníze za jiným účelem. Posílá mu proto obratem dopis, aby mu syn poslal zpět pár rýnských, neboť ani jemu nechce manželka dopřát kapesné na útratu v hospodě. Vzhledem k tomu, že </w:t>
      </w:r>
      <w:r w:rsidR="004B7A8B">
        <w:t>manželé Plev</w:t>
      </w:r>
      <w:r w:rsidR="002C603A">
        <w:t>ovi</w:t>
      </w:r>
      <w:r>
        <w:t xml:space="preserve"> jsou negramotní, žádají o pomoc Janka, jenž je svědkem celé této situace. Slíbí </w:t>
      </w:r>
      <w:r w:rsidR="00E045F5">
        <w:t>strýčkovi</w:t>
      </w:r>
      <w:r>
        <w:t xml:space="preserve">, že </w:t>
      </w:r>
      <w:r w:rsidR="00F03382">
        <w:t xml:space="preserve">tetičce Plevové neprozradí </w:t>
      </w:r>
      <w:r w:rsidR="00201078">
        <w:t>jeho</w:t>
      </w:r>
      <w:r w:rsidR="00F03382">
        <w:t xml:space="preserve"> záměr.</w:t>
      </w:r>
      <w:r>
        <w:t xml:space="preserve"> </w:t>
      </w:r>
    </w:p>
    <w:p w14:paraId="269187BF" w14:textId="77777777" w:rsidR="00121B91" w:rsidRDefault="00121B91" w:rsidP="00121B91">
      <w:pPr>
        <w:spacing w:line="360" w:lineRule="auto"/>
        <w:ind w:firstLine="708"/>
        <w:jc w:val="both"/>
      </w:pPr>
      <w:r w:rsidRPr="00B50454">
        <w:rPr>
          <w:i/>
        </w:rPr>
        <w:t xml:space="preserve">Ošizený přítel </w:t>
      </w:r>
      <w:r>
        <w:t xml:space="preserve">opět ukazuje strýčkovu </w:t>
      </w:r>
      <w:r w:rsidR="00AE09A7">
        <w:t>lišáckou povahu</w:t>
      </w:r>
      <w:r>
        <w:t xml:space="preserve">. Aby si </w:t>
      </w:r>
      <w:r w:rsidR="00BC01F8">
        <w:t xml:space="preserve">strýček </w:t>
      </w:r>
      <w:r>
        <w:t>obstaral nějaké peníze</w:t>
      </w:r>
      <w:r w:rsidR="00BC01F8">
        <w:t xml:space="preserve"> na útratu v hospodě</w:t>
      </w:r>
      <w:r>
        <w:t xml:space="preserve">, ukradne manželce věštecké knihy a chce je prodat Jankovi. Jankovi se strýčka zželí a </w:t>
      </w:r>
      <w:r w:rsidR="00D8437F">
        <w:t>koupí od něj</w:t>
      </w:r>
      <w:r>
        <w:t xml:space="preserve"> knihy </w:t>
      </w:r>
      <w:r w:rsidR="00D8437F">
        <w:t xml:space="preserve">za </w:t>
      </w:r>
      <w:r>
        <w:t>požadovaný</w:t>
      </w:r>
      <w:r w:rsidR="00D8437F">
        <w:t xml:space="preserve"> nepřiměřený</w:t>
      </w:r>
      <w:r>
        <w:t xml:space="preserve"> obnos. Už teď ale tuší, že knihy nikdy neuvidí. Strýček se vzápětí začne vymlouvat, že má strach, aby jeho manželka nezjistila</w:t>
      </w:r>
      <w:r w:rsidR="007A66FD">
        <w:t>, že jí knihy ukradl</w:t>
      </w:r>
      <w:r>
        <w:t>. Proto Janka ujišťuje, že až příště znovu přijede ze studií</w:t>
      </w:r>
      <w:r w:rsidR="00B36896">
        <w:t>,</w:t>
      </w:r>
      <w:r>
        <w:t xml:space="preserve"> knihy mu tentokrát opravdu předá. Janek ovšem nedostane ani knihy ani peníze.</w:t>
      </w:r>
    </w:p>
    <w:p w14:paraId="38116761" w14:textId="77777777" w:rsidR="00121B91" w:rsidRDefault="00121B91" w:rsidP="00121B91">
      <w:pPr>
        <w:spacing w:line="360" w:lineRule="auto"/>
        <w:ind w:firstLine="708"/>
        <w:jc w:val="both"/>
      </w:pPr>
      <w:r w:rsidRPr="001B7386">
        <w:rPr>
          <w:i/>
        </w:rPr>
        <w:t>Železa</w:t>
      </w:r>
      <w:r>
        <w:t xml:space="preserve"> je povídkou o tom, jak se Plevům ztrácí slepice. Janek Plevovi poradí, aby nastražil na predátora železa. Do želez se ovšem místo kuny chytí tetička Plevová.</w:t>
      </w:r>
      <w:r w:rsidR="00B41489">
        <w:t xml:space="preserve"> </w:t>
      </w:r>
    </w:p>
    <w:p w14:paraId="0EB7C889" w14:textId="77777777" w:rsidR="00356C98" w:rsidRDefault="00121B91" w:rsidP="00121B91">
      <w:pPr>
        <w:spacing w:line="360" w:lineRule="auto"/>
        <w:ind w:firstLine="708"/>
        <w:jc w:val="both"/>
      </w:pPr>
      <w:r>
        <w:t xml:space="preserve">Humoreska </w:t>
      </w:r>
      <w:r w:rsidRPr="004C56C2">
        <w:rPr>
          <w:i/>
        </w:rPr>
        <w:t xml:space="preserve">Zabitá kočka </w:t>
      </w:r>
      <w:r>
        <w:t xml:space="preserve">popisuje unáhlené </w:t>
      </w:r>
      <w:r w:rsidR="00255959">
        <w:t xml:space="preserve">strýčkovo </w:t>
      </w:r>
      <w:r>
        <w:t>rozhodnutí</w:t>
      </w:r>
      <w:r w:rsidR="000A718B">
        <w:t>. Strýček</w:t>
      </w:r>
      <w:r>
        <w:t xml:space="preserve"> zabije jejich kocoura, neboť kocour chytal kromě myší i chované králíky. Strýček se tak snaží vyhovět tetičce</w:t>
      </w:r>
      <w:r w:rsidR="00C57C4E">
        <w:t>, která kocourovi slibuje krutou smrt</w:t>
      </w:r>
      <w:r>
        <w:t xml:space="preserve">. Ale když tetička zjistí, že strýček kocoura opravdu zabil, je </w:t>
      </w:r>
      <w:r w:rsidR="00885D38">
        <w:t>roz</w:t>
      </w:r>
      <w:r w:rsidR="00FB71A2">
        <w:t>hněvaná</w:t>
      </w:r>
      <w:r>
        <w:t>. Strýček si svou zlobu opět vylévá na</w:t>
      </w:r>
      <w:r w:rsidR="007A5FCF">
        <w:t> </w:t>
      </w:r>
      <w:r>
        <w:t xml:space="preserve">Jankovi. </w:t>
      </w:r>
    </w:p>
    <w:p w14:paraId="3B94F082" w14:textId="12E0F16F" w:rsidR="008904B3" w:rsidRDefault="008904B3" w:rsidP="00367FB1">
      <w:pPr>
        <w:spacing w:line="360" w:lineRule="auto"/>
        <w:ind w:firstLine="708"/>
        <w:jc w:val="both"/>
      </w:pPr>
      <w:r>
        <w:t xml:space="preserve">Po povídkách </w:t>
      </w:r>
      <w:r w:rsidR="004330AA">
        <w:t xml:space="preserve">se </w:t>
      </w:r>
      <w:r>
        <w:t>Strýč</w:t>
      </w:r>
      <w:r w:rsidR="004330AA">
        <w:t>kem</w:t>
      </w:r>
      <w:r>
        <w:t xml:space="preserve"> Plev</w:t>
      </w:r>
      <w:r w:rsidR="004330AA">
        <w:t>ou</w:t>
      </w:r>
      <w:r>
        <w:t xml:space="preserve"> následuje příběh </w:t>
      </w:r>
      <w:r w:rsidRPr="008904B3">
        <w:rPr>
          <w:i/>
        </w:rPr>
        <w:t>Jak strýček Paža křísili mrtvé</w:t>
      </w:r>
      <w:r>
        <w:t>.</w:t>
      </w:r>
      <w:r>
        <w:rPr>
          <w:rStyle w:val="Znakapoznpodarou"/>
        </w:rPr>
        <w:footnoteReference w:id="112"/>
      </w:r>
      <w:r w:rsidR="00473292">
        <w:t xml:space="preserve"> Do vesnice zavítá tulák a zamíří přímo do hostince. Obyvatel</w:t>
      </w:r>
      <w:r w:rsidR="00704ABA">
        <w:t>é</w:t>
      </w:r>
      <w:r w:rsidR="00473292">
        <w:t xml:space="preserve"> se </w:t>
      </w:r>
      <w:r w:rsidR="0075714A">
        <w:t>nad ním slitují</w:t>
      </w:r>
      <w:r w:rsidR="00473292">
        <w:t xml:space="preserve">, zaplatí mu jídlo i nocleh. Tulák se odebere na půdu. Najednou přibíhá rozrušená děvečka a prohlašuje, že na půdě někdo visí. Strýc Paža, známý svými léčitelskými znalostmi, nelení a utíká </w:t>
      </w:r>
      <w:r w:rsidR="00B7240B">
        <w:t xml:space="preserve">na půdu. Oběšence sejme z trámu a zachrání. </w:t>
      </w:r>
      <w:r w:rsidR="00D03C02">
        <w:t xml:space="preserve">V povídce je dále popisováno i další </w:t>
      </w:r>
      <w:r w:rsidR="003766C7">
        <w:t>Pa</w:t>
      </w:r>
      <w:r w:rsidR="00AF3C4E">
        <w:t>ž</w:t>
      </w:r>
      <w:r w:rsidR="003766C7">
        <w:t>ovo</w:t>
      </w:r>
      <w:r w:rsidR="00D03C02">
        <w:t xml:space="preserve"> léčitelské umění, neboť se mu podař</w:t>
      </w:r>
      <w:r w:rsidR="0066608B">
        <w:t>ilo</w:t>
      </w:r>
      <w:r w:rsidR="00D03C02">
        <w:t xml:space="preserve"> zachránit několik </w:t>
      </w:r>
      <w:r w:rsidR="00403864">
        <w:t xml:space="preserve">dalších </w:t>
      </w:r>
      <w:r w:rsidR="00D03C02">
        <w:t>lidských životů.</w:t>
      </w:r>
    </w:p>
    <w:p w14:paraId="5BDB82AB" w14:textId="77777777" w:rsidR="00C11873" w:rsidRDefault="00C11873" w:rsidP="00367FB1">
      <w:pPr>
        <w:spacing w:line="360" w:lineRule="auto"/>
        <w:ind w:firstLine="708"/>
        <w:jc w:val="both"/>
      </w:pPr>
      <w:r w:rsidRPr="00C11873">
        <w:rPr>
          <w:i/>
        </w:rPr>
        <w:t>Strýček Vrba</w:t>
      </w:r>
      <w:r>
        <w:rPr>
          <w:rStyle w:val="Znakapoznpodarou"/>
          <w:i/>
        </w:rPr>
        <w:footnoteReference w:id="113"/>
      </w:r>
      <w:r w:rsidR="0080042C">
        <w:rPr>
          <w:i/>
        </w:rPr>
        <w:t xml:space="preserve"> </w:t>
      </w:r>
      <w:r>
        <w:t xml:space="preserve">popisuje Vrbův pád z vysokého postu radního. Vrba je </w:t>
      </w:r>
      <w:r w:rsidR="004F238F">
        <w:t xml:space="preserve">neoblíbeným, </w:t>
      </w:r>
      <w:r>
        <w:t>zahořklým</w:t>
      </w:r>
      <w:r w:rsidR="005C7D55">
        <w:t xml:space="preserve"> </w:t>
      </w:r>
      <w:r w:rsidR="00381D4D">
        <w:t xml:space="preserve">a podrážděným </w:t>
      </w:r>
      <w:r>
        <w:t xml:space="preserve">starým </w:t>
      </w:r>
      <w:r w:rsidR="00381D4D">
        <w:t>občanem. V</w:t>
      </w:r>
      <w:r w:rsidR="00584D7B">
        <w:t xml:space="preserve">e </w:t>
      </w:r>
      <w:r w:rsidR="00381D4D">
        <w:t>volbách prohrává a není schopen se s touto skutečností smířit</w:t>
      </w:r>
      <w:r w:rsidR="00D4734D">
        <w:t xml:space="preserve">, proto dělá svému nástupci neustálé naschvály. Když honí kluky, </w:t>
      </w:r>
      <w:r w:rsidR="00F06ED8">
        <w:t xml:space="preserve">kteří utekli z nedělní mše, </w:t>
      </w:r>
      <w:r w:rsidR="00D4734D">
        <w:t xml:space="preserve">zapadne do </w:t>
      </w:r>
      <w:r w:rsidR="00F06ED8">
        <w:t xml:space="preserve">farního </w:t>
      </w:r>
      <w:r w:rsidR="00D4734D">
        <w:t xml:space="preserve">prasečího chlívku a je pokořen před celou obcí. </w:t>
      </w:r>
      <w:r w:rsidR="0057463D">
        <w:t>Z vesnice se odstěhuje</w:t>
      </w:r>
      <w:r w:rsidR="00D4734D">
        <w:t>.</w:t>
      </w:r>
    </w:p>
    <w:p w14:paraId="0F30B2FD" w14:textId="23F49509" w:rsidR="00053F76" w:rsidRDefault="00053F76" w:rsidP="00367FB1">
      <w:pPr>
        <w:spacing w:line="360" w:lineRule="auto"/>
        <w:ind w:firstLine="708"/>
        <w:jc w:val="both"/>
      </w:pPr>
      <w:r>
        <w:lastRenderedPageBreak/>
        <w:t xml:space="preserve">V povídce </w:t>
      </w:r>
      <w:r w:rsidRPr="00053F76">
        <w:rPr>
          <w:i/>
        </w:rPr>
        <w:t>Komedianti</w:t>
      </w:r>
      <w:r w:rsidR="002F627D">
        <w:rPr>
          <w:rStyle w:val="Znakapoznpodarou"/>
          <w:i/>
        </w:rPr>
        <w:footnoteReference w:id="114"/>
      </w:r>
      <w:r w:rsidR="00DC3BBA">
        <w:t xml:space="preserve"> sledujeme postavu </w:t>
      </w:r>
      <w:r w:rsidR="00D526D3">
        <w:t>Janka</w:t>
      </w:r>
      <w:r w:rsidR="004E7E1A">
        <w:t xml:space="preserve"> Horyny</w:t>
      </w:r>
      <w:r w:rsidR="00DC3BBA">
        <w:t xml:space="preserve">, tentokrát ještě malého důvěřivého chlapce. </w:t>
      </w:r>
      <w:r w:rsidR="00C333C3">
        <w:t>Na dvůr k Horynům při</w:t>
      </w:r>
      <w:r w:rsidR="006407CB">
        <w:t>chází</w:t>
      </w:r>
      <w:r w:rsidR="00C333C3">
        <w:t xml:space="preserve"> kočovní divadelníci. Na</w:t>
      </w:r>
      <w:r w:rsidR="00194325">
        <w:t> </w:t>
      </w:r>
      <w:r w:rsidR="00C333C3">
        <w:t xml:space="preserve">Jankovi </w:t>
      </w:r>
      <w:r w:rsidR="001E1AEA">
        <w:t>vyloudí</w:t>
      </w:r>
      <w:r w:rsidR="00626D5A">
        <w:t xml:space="preserve"> seno a vejce výměnou za </w:t>
      </w:r>
      <w:r w:rsidR="007F5AC5">
        <w:t>možnost účasti na představení</w:t>
      </w:r>
      <w:r w:rsidR="00626D5A">
        <w:t>. Jakmile</w:t>
      </w:r>
      <w:r w:rsidR="007F5AC5">
        <w:t xml:space="preserve"> rodiče zjistí, že Janek divadelníkům daroval </w:t>
      </w:r>
      <w:r w:rsidR="000B5D07" w:rsidRPr="000B5D07">
        <w:t xml:space="preserve">tyto </w:t>
      </w:r>
      <w:r w:rsidR="000B5D07">
        <w:t>produkty</w:t>
      </w:r>
      <w:r w:rsidR="007F5AC5">
        <w:t xml:space="preserve">, tvrdě jej potrestají. Janek má </w:t>
      </w:r>
      <w:r w:rsidR="00255ADE">
        <w:t xml:space="preserve">nejprve </w:t>
      </w:r>
      <w:r w:rsidR="007F5AC5">
        <w:t>zakázáno jít na představení</w:t>
      </w:r>
      <w:r w:rsidR="00255ADE">
        <w:t xml:space="preserve">, potom </w:t>
      </w:r>
      <w:r w:rsidR="00411852">
        <w:t xml:space="preserve">se mu </w:t>
      </w:r>
      <w:r w:rsidR="00255ADE">
        <w:t xml:space="preserve">ale </w:t>
      </w:r>
      <w:r w:rsidR="00411852">
        <w:t xml:space="preserve">podaří </w:t>
      </w:r>
      <w:r w:rsidR="00255ADE">
        <w:t>obměkč</w:t>
      </w:r>
      <w:r w:rsidR="00411852">
        <w:t>it</w:t>
      </w:r>
      <w:r w:rsidR="00255ADE">
        <w:t xml:space="preserve"> matku a</w:t>
      </w:r>
      <w:r w:rsidR="003363D7">
        <w:t> </w:t>
      </w:r>
      <w:r w:rsidR="00933325">
        <w:t>na</w:t>
      </w:r>
      <w:r w:rsidR="003363D7">
        <w:t> </w:t>
      </w:r>
      <w:r w:rsidR="00933325">
        <w:t>představení zavítá</w:t>
      </w:r>
      <w:r w:rsidR="00255ADE">
        <w:t xml:space="preserve">. </w:t>
      </w:r>
      <w:r w:rsidR="006F001E">
        <w:t>Divadlo</w:t>
      </w:r>
      <w:r w:rsidR="00D142AC">
        <w:t xml:space="preserve"> ovšem dopadne úplně jinak, než jak </w:t>
      </w:r>
      <w:r w:rsidR="004A1F07">
        <w:t xml:space="preserve">režisér </w:t>
      </w:r>
      <w:r w:rsidR="00D142AC">
        <w:t xml:space="preserve">zamýšlel. Kvůli nedostatku herců </w:t>
      </w:r>
      <w:r w:rsidR="0073732F">
        <w:t>byl nucen najmout</w:t>
      </w:r>
      <w:r w:rsidR="00D142AC">
        <w:t xml:space="preserve"> i občany vesnice</w:t>
      </w:r>
      <w:r w:rsidR="001979F2">
        <w:t>, kteří s divadlem neměli žádnou zkušenost</w:t>
      </w:r>
      <w:r w:rsidR="00D142AC">
        <w:t>. Tragédie se změní v komedii a divadelníci odtáhnou zostuzení.</w:t>
      </w:r>
    </w:p>
    <w:p w14:paraId="5A4F57B8" w14:textId="77777777" w:rsidR="00FF106D" w:rsidRDefault="0014297F" w:rsidP="00367FB1">
      <w:pPr>
        <w:spacing w:line="360" w:lineRule="auto"/>
        <w:ind w:firstLine="708"/>
        <w:jc w:val="both"/>
      </w:pPr>
      <w:r w:rsidRPr="0014297F">
        <w:rPr>
          <w:i/>
        </w:rPr>
        <w:t>Když je nouze nejvyšší</w:t>
      </w:r>
      <w:r>
        <w:rPr>
          <w:rStyle w:val="Znakapoznpodarou"/>
          <w:i/>
        </w:rPr>
        <w:footnoteReference w:id="115"/>
      </w:r>
      <w:r>
        <w:rPr>
          <w:i/>
        </w:rPr>
        <w:t xml:space="preserve"> </w:t>
      </w:r>
      <w:r>
        <w:t xml:space="preserve">vypráví o </w:t>
      </w:r>
      <w:r w:rsidR="007679D2">
        <w:t>poražení</w:t>
      </w:r>
      <w:r>
        <w:t xml:space="preserve"> psa Sultána důmyslnou hrou na</w:t>
      </w:r>
      <w:r w:rsidR="007A5FCF">
        <w:t> </w:t>
      </w:r>
      <w:r>
        <w:t>gajdy. Pes Sultán hlídal každou noc ulici. Nikoho přes ni nepustil. Janek Řičica</w:t>
      </w:r>
      <w:r w:rsidR="00FF6ACB">
        <w:t>,</w:t>
      </w:r>
      <w:r>
        <w:t xml:space="preserve"> vracející se domů z</w:t>
      </w:r>
      <w:r w:rsidR="00FF6ACB">
        <w:t> </w:t>
      </w:r>
      <w:r>
        <w:t>hospody</w:t>
      </w:r>
      <w:r w:rsidR="00FF6ACB">
        <w:t>,</w:t>
      </w:r>
      <w:r>
        <w:t xml:space="preserve"> ovšem odmítá uličku obejít. </w:t>
      </w:r>
      <w:r w:rsidR="004B5A76">
        <w:t xml:space="preserve">Potkává kamaráda Martina, který zahraje na gajdy vysoké tóny, pes se lekne a uteče. Od té doby se </w:t>
      </w:r>
      <w:r w:rsidR="00CA34B8">
        <w:t xml:space="preserve">pes </w:t>
      </w:r>
      <w:r w:rsidR="004B5A76">
        <w:t>Jankovi vyhýbá.</w:t>
      </w:r>
    </w:p>
    <w:p w14:paraId="30E51672" w14:textId="2B436FE1" w:rsidR="008A608A" w:rsidRDefault="008A608A" w:rsidP="00367FB1">
      <w:pPr>
        <w:spacing w:line="360" w:lineRule="auto"/>
        <w:ind w:firstLine="708"/>
        <w:jc w:val="both"/>
      </w:pPr>
      <w:r>
        <w:t xml:space="preserve">Humoreska </w:t>
      </w:r>
      <w:r w:rsidRPr="008A608A">
        <w:rPr>
          <w:i/>
        </w:rPr>
        <w:t>Ze slováckého humoru</w:t>
      </w:r>
      <w:r>
        <w:rPr>
          <w:rStyle w:val="Znakapoznpodarou"/>
        </w:rPr>
        <w:footnoteReference w:id="116"/>
      </w:r>
      <w:r>
        <w:rPr>
          <w:i/>
        </w:rPr>
        <w:t xml:space="preserve"> </w:t>
      </w:r>
      <w:r w:rsidR="00EC7E6D">
        <w:t>je typickým příběhem o slovácké</w:t>
      </w:r>
      <w:r w:rsidR="00631A2A">
        <w:t xml:space="preserve">m důvtipu a </w:t>
      </w:r>
      <w:r w:rsidR="00681295">
        <w:t>uštěpačnosti</w:t>
      </w:r>
      <w:r w:rsidR="00631A2A">
        <w:t xml:space="preserve">. </w:t>
      </w:r>
      <w:r w:rsidR="009E2D05">
        <w:t xml:space="preserve">Hlavní postavou je Matúš Přibíček, který má mnoho dětí a musí se postarat o jejich obživu. Vzhledem k tomu, že je chudobný, </w:t>
      </w:r>
      <w:r w:rsidR="00723752">
        <w:t>je donucen i k občasné krádeži</w:t>
      </w:r>
      <w:r w:rsidR="009E2D05">
        <w:t>.</w:t>
      </w:r>
      <w:r w:rsidR="00AB58C6">
        <w:t xml:space="preserve"> Humoreska dále rozvíjí jeho přichycení při činu četníkem. </w:t>
      </w:r>
      <w:r w:rsidR="00691660">
        <w:t>Matúš se snaží utéct, ale zasekne</w:t>
      </w:r>
      <w:r w:rsidR="009428AE">
        <w:t xml:space="preserve"> se</w:t>
      </w:r>
      <w:r w:rsidR="00691660">
        <w:t xml:space="preserve"> v úzké uličce</w:t>
      </w:r>
      <w:r w:rsidR="009428AE">
        <w:t>, jelikož</w:t>
      </w:r>
      <w:r w:rsidR="00691660">
        <w:t xml:space="preserve"> nese lup </w:t>
      </w:r>
      <w:r w:rsidR="00056346">
        <w:t xml:space="preserve">na zádech v trávnici. </w:t>
      </w:r>
      <w:r w:rsidR="0003060B">
        <w:t>Četníka obelstí, lup ponechá na místě a sám uteče. Zatímco Matúš čeká schován</w:t>
      </w:r>
      <w:r w:rsidR="00C57E61">
        <w:t xml:space="preserve"> nedaleko ponechaného lupu</w:t>
      </w:r>
      <w:r w:rsidR="0003060B">
        <w:t>, četník se jej vydá hledat. Čeká</w:t>
      </w:r>
      <w:r w:rsidR="00814EED">
        <w:t>,</w:t>
      </w:r>
      <w:r w:rsidR="0003060B">
        <w:t xml:space="preserve"> až četník poodejde, zmocní se zpět své</w:t>
      </w:r>
      <w:r w:rsidR="00506EC6">
        <w:t xml:space="preserve"> kořisti </w:t>
      </w:r>
      <w:r w:rsidR="0003060B">
        <w:t>a</w:t>
      </w:r>
      <w:r w:rsidR="00637F41">
        <w:t> </w:t>
      </w:r>
      <w:r w:rsidR="0003060B">
        <w:t>donese j</w:t>
      </w:r>
      <w:r w:rsidR="00506EC6">
        <w:t>i</w:t>
      </w:r>
      <w:r w:rsidR="0003060B">
        <w:t xml:space="preserve"> v pořádku domů.</w:t>
      </w:r>
    </w:p>
    <w:p w14:paraId="5F9ADCC4" w14:textId="77777777" w:rsidR="00892F23" w:rsidRDefault="00384B89" w:rsidP="00367FB1">
      <w:pPr>
        <w:spacing w:line="360" w:lineRule="auto"/>
        <w:ind w:firstLine="708"/>
        <w:jc w:val="both"/>
      </w:pPr>
      <w:r>
        <w:t xml:space="preserve">Povídka </w:t>
      </w:r>
      <w:r w:rsidRPr="00881B17">
        <w:rPr>
          <w:i/>
        </w:rPr>
        <w:t>Bratříček</w:t>
      </w:r>
      <w:r w:rsidR="00881B17">
        <w:rPr>
          <w:rStyle w:val="Znakapoznpodarou"/>
        </w:rPr>
        <w:footnoteReference w:id="117"/>
      </w:r>
      <w:r w:rsidR="00881B17">
        <w:t xml:space="preserve"> </w:t>
      </w:r>
      <w:r w:rsidR="00B8447C">
        <w:t>ukazuje</w:t>
      </w:r>
      <w:r w:rsidR="00881B17">
        <w:t xml:space="preserve"> smutný obraz nemocného pětiletého chlapce.</w:t>
      </w:r>
      <w:r w:rsidR="00B0650B">
        <w:t xml:space="preserve"> Janíček má staršího bratra, ale ten jej nemá rád, neboť Janíček nemůže </w:t>
      </w:r>
      <w:r w:rsidR="00070070">
        <w:t xml:space="preserve">kvůli své „suché nemoci“ </w:t>
      </w:r>
      <w:r w:rsidR="00B0650B">
        <w:t>běhat jako ostatní děti.</w:t>
      </w:r>
      <w:r w:rsidR="00BE6113">
        <w:t xml:space="preserve"> Ani otec nemá svého nemocného syna příliš v lásce.</w:t>
      </w:r>
      <w:r w:rsidR="00B0650B">
        <w:t xml:space="preserve"> Jediným přítelem je mu pes Fr</w:t>
      </w:r>
      <w:r w:rsidR="00DE2B65">
        <w:t>y</w:t>
      </w:r>
      <w:r w:rsidR="00B0650B">
        <w:t xml:space="preserve">ška. </w:t>
      </w:r>
      <w:r w:rsidR="004E108B">
        <w:t>Staršímu bratru se Janíčka zželí</w:t>
      </w:r>
      <w:r w:rsidR="00DE2B65">
        <w:t xml:space="preserve"> a začne si s ním více povídat</w:t>
      </w:r>
      <w:r w:rsidR="004E108B">
        <w:t>. Janíček se přiznává, že by chtěl raději zemřít</w:t>
      </w:r>
      <w:r w:rsidR="00F07D28">
        <w:t>, protože v</w:t>
      </w:r>
      <w:r w:rsidR="004B3E36">
        <w:t> </w:t>
      </w:r>
      <w:r w:rsidR="00F07D28">
        <w:t>nebi</w:t>
      </w:r>
      <w:r w:rsidR="004B3E36">
        <w:t xml:space="preserve"> by</w:t>
      </w:r>
      <w:r w:rsidR="00F07D28">
        <w:t xml:space="preserve"> </w:t>
      </w:r>
      <w:r w:rsidR="004B3E36">
        <w:t>mu bylo l</w:t>
      </w:r>
      <w:r w:rsidR="002F1A0F">
        <w:t>épe</w:t>
      </w:r>
      <w:r w:rsidR="004E108B">
        <w:t xml:space="preserve">. </w:t>
      </w:r>
      <w:r w:rsidR="00512DDF">
        <w:t xml:space="preserve">Od té doby se oba bratři velmi sblíží. Janíček ovšem nedlouho poté umírá. </w:t>
      </w:r>
      <w:r w:rsidR="00754C3B">
        <w:t>Otec i</w:t>
      </w:r>
      <w:r w:rsidR="007A5FCF">
        <w:t> </w:t>
      </w:r>
      <w:r w:rsidR="00754C3B">
        <w:t>bratr si uvědomí těžkou ztrátu</w:t>
      </w:r>
      <w:r w:rsidR="00466C62">
        <w:t>, jež je zasáhla po Janíčkově odchodu</w:t>
      </w:r>
      <w:r w:rsidR="00754C3B">
        <w:t>.</w:t>
      </w:r>
    </w:p>
    <w:p w14:paraId="531444BC" w14:textId="77777777" w:rsidR="00384B89" w:rsidRDefault="00754C3B" w:rsidP="00367FB1">
      <w:pPr>
        <w:spacing w:line="360" w:lineRule="auto"/>
        <w:ind w:firstLine="708"/>
        <w:jc w:val="both"/>
      </w:pPr>
      <w:r>
        <w:t xml:space="preserve"> </w:t>
      </w:r>
      <w:r w:rsidR="00910F0F">
        <w:t xml:space="preserve">Následující povídka </w:t>
      </w:r>
      <w:r w:rsidR="00910F0F" w:rsidRPr="00D502AA">
        <w:rPr>
          <w:i/>
        </w:rPr>
        <w:t>Mlsná huba</w:t>
      </w:r>
      <w:r w:rsidR="00D502AA">
        <w:rPr>
          <w:rStyle w:val="Znakapoznpodarou"/>
          <w:i/>
        </w:rPr>
        <w:footnoteReference w:id="118"/>
      </w:r>
      <w:r w:rsidR="00910F0F">
        <w:t xml:space="preserve"> opět pracuje s touhou postav po vlastním prospěchu. </w:t>
      </w:r>
      <w:r w:rsidR="005C13A8">
        <w:t xml:space="preserve">Antoš Kočárků má velký apetit. Pořádá tajné výpravy do komor a spíží </w:t>
      </w:r>
      <w:r w:rsidR="005C13A8">
        <w:lastRenderedPageBreak/>
        <w:t>a</w:t>
      </w:r>
      <w:r w:rsidR="007A5FCF">
        <w:t> </w:t>
      </w:r>
      <w:r w:rsidR="005C13A8">
        <w:t>vyjí</w:t>
      </w:r>
      <w:r w:rsidR="005F3873">
        <w:t>dá</w:t>
      </w:r>
      <w:r w:rsidR="005C13A8">
        <w:t xml:space="preserve"> vše, co uvidí. Neohlíží se při tom ani na zbytek své rodiny. Nikdy není při svém činu chycen, a proto mu rodiče nemohou jeho vinu dokázat. Až jednou při své neopatrnosti spadne ze stoličky právě ve chvíli, kdy loupí v komoře slaninu. </w:t>
      </w:r>
      <w:r w:rsidR="00E325ED">
        <w:t>Rána je slyšet po celém domě a Antoš je tvrdě potrestán.</w:t>
      </w:r>
    </w:p>
    <w:p w14:paraId="4B9DD1F6" w14:textId="77777777" w:rsidR="00E325ED" w:rsidRDefault="00E325ED" w:rsidP="00367FB1">
      <w:pPr>
        <w:spacing w:line="360" w:lineRule="auto"/>
        <w:ind w:firstLine="708"/>
        <w:jc w:val="both"/>
      </w:pPr>
      <w:r>
        <w:t xml:space="preserve">Povídka </w:t>
      </w:r>
      <w:r w:rsidRPr="00E325ED">
        <w:rPr>
          <w:i/>
        </w:rPr>
        <w:t>Tři králi</w:t>
      </w:r>
      <w:r>
        <w:rPr>
          <w:rStyle w:val="Znakapoznpodarou"/>
          <w:i/>
        </w:rPr>
        <w:footnoteReference w:id="119"/>
      </w:r>
      <w:r w:rsidR="00E04DB9">
        <w:rPr>
          <w:i/>
        </w:rPr>
        <w:t xml:space="preserve"> </w:t>
      </w:r>
      <w:r w:rsidR="00E04DB9">
        <w:t xml:space="preserve">vypráví o cestě mladých koledníků na svátek </w:t>
      </w:r>
      <w:r w:rsidR="00691D37">
        <w:t>T</w:t>
      </w:r>
      <w:r w:rsidR="00E04DB9">
        <w:t>ří</w:t>
      </w:r>
      <w:r w:rsidR="00691D37">
        <w:t xml:space="preserve"> </w:t>
      </w:r>
      <w:r w:rsidR="00E04DB9">
        <w:t>král</w:t>
      </w:r>
      <w:r w:rsidR="00691D37">
        <w:t>ů</w:t>
      </w:r>
      <w:r w:rsidR="00E04DB9">
        <w:t xml:space="preserve">. </w:t>
      </w:r>
      <w:r w:rsidR="00FB5C88">
        <w:t>Za</w:t>
      </w:r>
      <w:r w:rsidR="00637F41">
        <w:t> </w:t>
      </w:r>
      <w:r w:rsidR="00FB5C88">
        <w:t>koledu</w:t>
      </w:r>
      <w:r w:rsidR="0060065D">
        <w:t xml:space="preserve"> dostávají od hospodářů výslužku. </w:t>
      </w:r>
      <w:r w:rsidR="001E1BEF">
        <w:t>Ta</w:t>
      </w:r>
      <w:r w:rsidR="0060065D">
        <w:t xml:space="preserve"> jim ovšem nestačí, </w:t>
      </w:r>
      <w:r w:rsidR="007B5A1A">
        <w:t>a proto</w:t>
      </w:r>
      <w:r w:rsidR="0060065D">
        <w:t xml:space="preserve"> ještě kradou</w:t>
      </w:r>
      <w:r w:rsidR="005C2E1A">
        <w:t xml:space="preserve"> jelita a další zabijačkové pochutiny</w:t>
      </w:r>
      <w:r w:rsidR="0060065D">
        <w:t>. Jsou přichyceni, odvlečeni na radnici, potrestáni a</w:t>
      </w:r>
      <w:r w:rsidR="007A5FCF">
        <w:t> </w:t>
      </w:r>
      <w:r w:rsidR="0060065D">
        <w:t>vypovězeni z vesnice. Ke všemu je jim lup zabaven.</w:t>
      </w:r>
    </w:p>
    <w:p w14:paraId="008CB944" w14:textId="77777777" w:rsidR="001E7823" w:rsidRDefault="004527AE" w:rsidP="00367FB1">
      <w:pPr>
        <w:spacing w:line="360" w:lineRule="auto"/>
        <w:ind w:firstLine="708"/>
        <w:jc w:val="both"/>
      </w:pPr>
      <w:r>
        <w:t xml:space="preserve">V povídce </w:t>
      </w:r>
      <w:r w:rsidR="001E7823" w:rsidRPr="001E7823">
        <w:rPr>
          <w:i/>
        </w:rPr>
        <w:t>Po šlahačce</w:t>
      </w:r>
      <w:r w:rsidR="001E7823">
        <w:rPr>
          <w:rStyle w:val="Znakapoznpodarou"/>
          <w:i/>
        </w:rPr>
        <w:footnoteReference w:id="120"/>
      </w:r>
      <w:r w:rsidR="001E7823">
        <w:t xml:space="preserve"> </w:t>
      </w:r>
      <w:r>
        <w:t>autor nejprve opěvuje jaro</w:t>
      </w:r>
      <w:r w:rsidR="00D87453">
        <w:t xml:space="preserve"> a jarní</w:t>
      </w:r>
      <w:r>
        <w:t xml:space="preserve"> přírodu. Dále seznamuje čtenáře </w:t>
      </w:r>
      <w:r w:rsidR="00B04E84">
        <w:t xml:space="preserve">s velikonoční obchůzkou a </w:t>
      </w:r>
      <w:r w:rsidR="005228FB">
        <w:t xml:space="preserve">velikonočními </w:t>
      </w:r>
      <w:r w:rsidR="00B04E84">
        <w:t xml:space="preserve">tradicemi na slovácké vesnici. Hlavní zápletkou příběhu je </w:t>
      </w:r>
      <w:r w:rsidR="000A66B5">
        <w:t>pochůzka</w:t>
      </w:r>
      <w:r w:rsidR="00B04E84">
        <w:t xml:space="preserve"> chlapců po děvčatech. Děvčata umí být vynalézavá a </w:t>
      </w:r>
      <w:r w:rsidR="00FD76A7">
        <w:t>dovedou</w:t>
      </w:r>
      <w:r w:rsidR="00B04E84">
        <w:t xml:space="preserve"> se </w:t>
      </w:r>
      <w:r w:rsidR="009D5772">
        <w:t xml:space="preserve">před výpraskem </w:t>
      </w:r>
      <w:r w:rsidR="00B04E84">
        <w:t>schovat</w:t>
      </w:r>
      <w:r w:rsidR="002B4E47">
        <w:t xml:space="preserve"> tak</w:t>
      </w:r>
      <w:r w:rsidR="00B04E84">
        <w:t xml:space="preserve">, aby je chlapci nenašli. </w:t>
      </w:r>
      <w:r w:rsidR="00242A86">
        <w:t>Trojice chlapců, vystupující v této povídce, ovšem s důvtipem děvčat již počít</w:t>
      </w:r>
      <w:r w:rsidR="00173133">
        <w:t>á</w:t>
      </w:r>
      <w:r w:rsidR="00242A86">
        <w:t>. Každou dívku najdou, vyšlehají a dostanou vajíčko.</w:t>
      </w:r>
      <w:r w:rsidR="009A5AF3">
        <w:t xml:space="preserve"> </w:t>
      </w:r>
    </w:p>
    <w:p w14:paraId="31AC1296" w14:textId="77777777" w:rsidR="00011CB3" w:rsidRDefault="00EE3E55" w:rsidP="00011CB3">
      <w:pPr>
        <w:spacing w:line="360" w:lineRule="auto"/>
        <w:ind w:firstLine="708"/>
        <w:jc w:val="both"/>
      </w:pPr>
      <w:r>
        <w:t xml:space="preserve">Závěrem jsou uvedeny ještě povídky </w:t>
      </w:r>
      <w:r w:rsidRPr="009C6849">
        <w:rPr>
          <w:i/>
        </w:rPr>
        <w:t>Nové boty a kožůšek</w:t>
      </w:r>
      <w:r w:rsidRPr="00172738">
        <w:rPr>
          <w:rStyle w:val="Znakapoznpodarou"/>
        </w:rPr>
        <w:footnoteReference w:id="121"/>
      </w:r>
      <w:r w:rsidRPr="009C6849">
        <w:rPr>
          <w:i/>
        </w:rPr>
        <w:t>, Jurka na pouti u</w:t>
      </w:r>
      <w:r w:rsidR="007A5FCF">
        <w:rPr>
          <w:i/>
        </w:rPr>
        <w:t> </w:t>
      </w:r>
      <w:r w:rsidRPr="009C6849">
        <w:rPr>
          <w:i/>
        </w:rPr>
        <w:t>sv. Antonínka</w:t>
      </w:r>
      <w:r w:rsidRPr="009C6849">
        <w:rPr>
          <w:rStyle w:val="Znakapoznpodarou"/>
        </w:rPr>
        <w:footnoteReference w:id="122"/>
      </w:r>
      <w:r w:rsidRPr="009C6849">
        <w:t xml:space="preserve"> a</w:t>
      </w:r>
      <w:r w:rsidRPr="009C6849">
        <w:rPr>
          <w:i/>
        </w:rPr>
        <w:t xml:space="preserve"> Martin nese kmocháčkom zabijačku</w:t>
      </w:r>
      <w:r>
        <w:rPr>
          <w:rStyle w:val="Znakapoznpodarou"/>
        </w:rPr>
        <w:footnoteReference w:id="123"/>
      </w:r>
      <w:r>
        <w:t>. Jejich dějovou linii jsme uv</w:t>
      </w:r>
      <w:r w:rsidR="00E16CE4">
        <w:t>edli</w:t>
      </w:r>
      <w:r>
        <w:t xml:space="preserve"> výše.</w:t>
      </w:r>
    </w:p>
    <w:p w14:paraId="3151D6C4" w14:textId="77A3C040" w:rsidR="00E52581" w:rsidRDefault="006E3BCC" w:rsidP="00011CB3">
      <w:pPr>
        <w:spacing w:line="360" w:lineRule="auto"/>
        <w:ind w:firstLine="708"/>
        <w:jc w:val="both"/>
      </w:pPr>
      <w:r>
        <w:t>Obdobně jako v </w:t>
      </w:r>
      <w:r w:rsidRPr="00C75218">
        <w:rPr>
          <w:i/>
        </w:rPr>
        <w:t>Malované mládeži</w:t>
      </w:r>
      <w:r>
        <w:t xml:space="preserve">, </w:t>
      </w:r>
      <w:r w:rsidR="00B75B22">
        <w:t xml:space="preserve">tak </w:t>
      </w:r>
      <w:r>
        <w:t>i v této autorově práci najdeme jisté poselství</w:t>
      </w:r>
      <w:r w:rsidR="00667682">
        <w:t xml:space="preserve">, které souvisí se Zýbalovým záměrem </w:t>
      </w:r>
      <w:r w:rsidR="00B11C67">
        <w:t>zacházet i</w:t>
      </w:r>
      <w:r w:rsidR="00667682">
        <w:t xml:space="preserve"> s vážnějšími společenskými tématy.</w:t>
      </w:r>
      <w:r>
        <w:t xml:space="preserve"> Autor zdůrazňuje, že by nemělo být lásce bráněno ani ze strany rodičů. </w:t>
      </w:r>
      <w:r w:rsidR="00134DF0">
        <w:t>Dokonce a</w:t>
      </w:r>
      <w:r w:rsidR="00F1508D">
        <w:t xml:space="preserve">ni </w:t>
      </w:r>
      <w:r w:rsidR="007763E5">
        <w:t xml:space="preserve">k </w:t>
      </w:r>
      <w:r w:rsidR="00F1508D">
        <w:t>lásce k dětem a produktům lidské píle bychom neměli</w:t>
      </w:r>
      <w:r w:rsidR="009E1E2F">
        <w:t xml:space="preserve"> být lhostejní.</w:t>
      </w:r>
      <w:r w:rsidR="00F1508D">
        <w:t xml:space="preserve"> </w:t>
      </w:r>
      <w:r w:rsidR="0062145B">
        <w:t xml:space="preserve"> V dalších povídkách upozorňuje</w:t>
      </w:r>
      <w:r w:rsidR="00A206D5">
        <w:t xml:space="preserve"> na lhaní</w:t>
      </w:r>
      <w:r w:rsidR="008965EC">
        <w:t xml:space="preserve">. </w:t>
      </w:r>
      <w:r w:rsidR="00D571B7">
        <w:t>Lidé by</w:t>
      </w:r>
      <w:r w:rsidR="008965EC">
        <w:t xml:space="preserve"> raději </w:t>
      </w:r>
      <w:r w:rsidR="00D571B7">
        <w:t xml:space="preserve">měli </w:t>
      </w:r>
      <w:r w:rsidR="008965EC">
        <w:t xml:space="preserve">usilovat o poznání pravdy a zbytečně nevěřit lžím a pomluvám. </w:t>
      </w:r>
      <w:r w:rsidR="00AC5CD2">
        <w:t>Stejně t</w:t>
      </w:r>
      <w:r w:rsidR="00532BE4">
        <w:t xml:space="preserve">ak jako se hrdinům </w:t>
      </w:r>
      <w:r w:rsidR="001E30DF">
        <w:t xml:space="preserve">Zýbalových povídek </w:t>
      </w:r>
      <w:r w:rsidR="00532BE4">
        <w:t xml:space="preserve">krádeže nevyplácí, tak se jim také vždy vymstí neposlušnost. </w:t>
      </w:r>
      <w:r w:rsidR="00391554">
        <w:t>Po každém špatném skutku následuje jak trest světský, tak trest boží.</w:t>
      </w:r>
      <w:r w:rsidR="00793E77">
        <w:t xml:space="preserve"> Obzvlášť před ním Zýbal varuje.</w:t>
      </w:r>
      <w:r w:rsidR="00705D30">
        <w:t xml:space="preserve"> V</w:t>
      </w:r>
      <w:r w:rsidR="003D6130">
        <w:t>e</w:t>
      </w:r>
      <w:r w:rsidR="007A5FCF">
        <w:t> </w:t>
      </w:r>
      <w:r w:rsidR="003D6130">
        <w:t>svém díle vysílá poselství křesťanské lásky, odpuštění a porozumění.</w:t>
      </w:r>
      <w:r w:rsidR="005B65C3">
        <w:t xml:space="preserve"> Stejně jako v </w:t>
      </w:r>
      <w:r w:rsidR="005B65C3" w:rsidRPr="00107ED1">
        <w:rPr>
          <w:i/>
        </w:rPr>
        <w:t>Malované mládeži</w:t>
      </w:r>
      <w:r w:rsidR="005B65C3">
        <w:t xml:space="preserve">, tak i ve </w:t>
      </w:r>
      <w:r w:rsidR="005B65C3" w:rsidRPr="00107ED1">
        <w:rPr>
          <w:i/>
        </w:rPr>
        <w:t>Slováckých povídkách a humoreskách</w:t>
      </w:r>
      <w:r w:rsidR="005B65C3">
        <w:t xml:space="preserve"> </w:t>
      </w:r>
      <w:r w:rsidR="00107ED1">
        <w:t>zůstáv</w:t>
      </w:r>
      <w:r w:rsidR="00BA0689">
        <w:t>ají</w:t>
      </w:r>
      <w:r w:rsidR="005B65C3">
        <w:t xml:space="preserve"> </w:t>
      </w:r>
      <w:r w:rsidR="00BA0689">
        <w:t>tyto myšlenky</w:t>
      </w:r>
      <w:r w:rsidR="005B65C3">
        <w:t xml:space="preserve"> stále </w:t>
      </w:r>
      <w:r w:rsidR="00107ED1">
        <w:t>aktuální</w:t>
      </w:r>
      <w:r w:rsidR="005B65C3">
        <w:t xml:space="preserve"> i v dnešní době.</w:t>
      </w:r>
    </w:p>
    <w:p w14:paraId="2BA8ED1E" w14:textId="3ABB6E83" w:rsidR="00FE6152" w:rsidRDefault="0063229A" w:rsidP="00367FB1">
      <w:pPr>
        <w:spacing w:line="360" w:lineRule="auto"/>
        <w:ind w:firstLine="708"/>
        <w:jc w:val="both"/>
      </w:pPr>
      <w:r>
        <w:t xml:space="preserve"> Jako ukázku z</w:t>
      </w:r>
      <w:r w:rsidR="00DC3374">
        <w:t xml:space="preserve">e </w:t>
      </w:r>
      <w:r w:rsidR="00DC3374" w:rsidRPr="00DC3374">
        <w:rPr>
          <w:i/>
        </w:rPr>
        <w:t>Slováck</w:t>
      </w:r>
      <w:r w:rsidR="00B11C67">
        <w:rPr>
          <w:i/>
        </w:rPr>
        <w:t>ých</w:t>
      </w:r>
      <w:r w:rsidR="00DC3374" w:rsidRPr="00DC3374">
        <w:rPr>
          <w:i/>
        </w:rPr>
        <w:t xml:space="preserve"> po</w:t>
      </w:r>
      <w:r w:rsidR="00B11C67">
        <w:rPr>
          <w:i/>
        </w:rPr>
        <w:t>vídek</w:t>
      </w:r>
      <w:r w:rsidR="00DC3374" w:rsidRPr="00DC3374">
        <w:rPr>
          <w:i/>
        </w:rPr>
        <w:t xml:space="preserve"> a humores</w:t>
      </w:r>
      <w:r w:rsidR="00B11C67">
        <w:rPr>
          <w:i/>
        </w:rPr>
        <w:t>e</w:t>
      </w:r>
      <w:r w:rsidR="00DC3374" w:rsidRPr="00DC3374">
        <w:rPr>
          <w:i/>
        </w:rPr>
        <w:t>k</w:t>
      </w:r>
      <w:r>
        <w:t xml:space="preserve"> uvádíme část z první povídky </w:t>
      </w:r>
      <w:r w:rsidRPr="0063229A">
        <w:rPr>
          <w:i/>
        </w:rPr>
        <w:t>Věrná láska</w:t>
      </w:r>
      <w:r>
        <w:t xml:space="preserve">. </w:t>
      </w:r>
      <w:r w:rsidR="008A034E">
        <w:t>Znovu</w:t>
      </w:r>
      <w:r>
        <w:t xml:space="preserve"> jsme vybrali úryvek, který </w:t>
      </w:r>
      <w:r w:rsidR="008A034E">
        <w:t>opět</w:t>
      </w:r>
      <w:r w:rsidR="00814EED">
        <w:t xml:space="preserve"> </w:t>
      </w:r>
      <w:r>
        <w:t xml:space="preserve">obsahuje </w:t>
      </w:r>
      <w:r w:rsidR="00814EED">
        <w:t>řadu typických jevů</w:t>
      </w:r>
      <w:r>
        <w:t xml:space="preserve"> </w:t>
      </w:r>
      <w:r>
        <w:lastRenderedPageBreak/>
        <w:t xml:space="preserve">Zýbalova stylu a jazyka. </w:t>
      </w:r>
      <w:r w:rsidR="00E67462">
        <w:t>Zase</w:t>
      </w:r>
      <w:r w:rsidR="00011CB3">
        <w:t xml:space="preserve"> si </w:t>
      </w:r>
      <w:r w:rsidR="00E67462">
        <w:t>všimněme</w:t>
      </w:r>
      <w:r w:rsidR="00011CB3">
        <w:t xml:space="preserve"> onikání, použitého autorem právě tehdy, když vypráví o starších, důstojnějších osobách. </w:t>
      </w:r>
      <w:r w:rsidR="003B54AD">
        <w:t xml:space="preserve">Pásmo postav je celé </w:t>
      </w:r>
      <w:r w:rsidR="00EE575E">
        <w:t>napsáno</w:t>
      </w:r>
      <w:r w:rsidR="003B54AD">
        <w:t xml:space="preserve"> </w:t>
      </w:r>
      <w:r w:rsidR="003766C7">
        <w:t>východomoravsk</w:t>
      </w:r>
      <w:r w:rsidR="00092EC2">
        <w:t>ým</w:t>
      </w:r>
      <w:r w:rsidR="003766C7">
        <w:t xml:space="preserve"> </w:t>
      </w:r>
      <w:r w:rsidR="00677052">
        <w:t>nářečí</w:t>
      </w:r>
      <w:r w:rsidR="00092EC2">
        <w:t>m</w:t>
      </w:r>
      <w:r w:rsidR="00677052">
        <w:t>. Pásmo vypravěče je psáno spisovným jazyke</w:t>
      </w:r>
      <w:r w:rsidR="00984F13">
        <w:t xml:space="preserve">m. </w:t>
      </w:r>
      <w:r w:rsidR="00DB052A">
        <w:t>Ukázka t</w:t>
      </w:r>
      <w:r w:rsidR="00011CB3">
        <w:t xml:space="preserve">aktéž </w:t>
      </w:r>
      <w:r w:rsidR="00726026">
        <w:t xml:space="preserve">obsahuje </w:t>
      </w:r>
      <w:r w:rsidR="00011CB3">
        <w:t>úryvek lidové písně</w:t>
      </w:r>
      <w:r w:rsidR="00701DBC">
        <w:t>, která vyzní jako výsměch Marušiným rodičům, neboť i přes jejich původní zákaz bylo nakonec svoleno ke svatbě</w:t>
      </w:r>
      <w:r w:rsidR="00011CB3">
        <w:t xml:space="preserve">. </w:t>
      </w:r>
      <w:r w:rsidR="00726026">
        <w:t>Z </w:t>
      </w:r>
      <w:r w:rsidR="00E5115D">
        <w:t>textu</w:t>
      </w:r>
      <w:r w:rsidR="00726026">
        <w:t xml:space="preserve"> je patrná láska mezi milenci, </w:t>
      </w:r>
      <w:r w:rsidR="00DB0612">
        <w:t>z nichž</w:t>
      </w:r>
      <w:r w:rsidR="00726026">
        <w:t xml:space="preserve"> vyzařuje štěstí, protože mohou být opět spolu a </w:t>
      </w:r>
      <w:r w:rsidR="00211B7D">
        <w:t>konečně</w:t>
      </w:r>
      <w:r w:rsidR="00726026">
        <w:t xml:space="preserve"> jim nikdo v lásce nebrání. </w:t>
      </w:r>
      <w:r w:rsidR="005A24D4">
        <w:t>Tento úryvek</w:t>
      </w:r>
      <w:r w:rsidR="00BF1CB5">
        <w:t xml:space="preserve"> je </w:t>
      </w:r>
      <w:r w:rsidR="005A24D4">
        <w:t xml:space="preserve">v knize </w:t>
      </w:r>
      <w:r w:rsidR="00BF1CB5">
        <w:t>z obou stran oddělen grafickým odlišením značícím posun časové roviny.</w:t>
      </w:r>
      <w:r w:rsidR="00D82AA0">
        <w:t xml:space="preserve"> </w:t>
      </w:r>
      <w:r w:rsidR="002A24A5">
        <w:t>Převažuje vyprávěcí slohový postup.</w:t>
      </w:r>
      <w:r w:rsidR="00EE50D0">
        <w:t xml:space="preserve"> </w:t>
      </w:r>
    </w:p>
    <w:p w14:paraId="0A9D53CF" w14:textId="434D9467" w:rsidR="00C211CD" w:rsidRDefault="001461F8" w:rsidP="00C211CD">
      <w:pPr>
        <w:spacing w:line="360" w:lineRule="auto"/>
        <w:ind w:firstLine="708"/>
        <w:jc w:val="both"/>
      </w:pPr>
      <w:r>
        <w:t>Dialog</w:t>
      </w:r>
      <w:r w:rsidR="00984F13">
        <w:t xml:space="preserve"> mezi </w:t>
      </w:r>
      <w:r w:rsidR="006C6E8D">
        <w:t>partnery</w:t>
      </w:r>
      <w:r w:rsidR="00456824">
        <w:t xml:space="preserve"> </w:t>
      </w:r>
      <w:r w:rsidR="00CD0F4E">
        <w:t>je podob</w:t>
      </w:r>
      <w:r w:rsidR="00C211CD">
        <w:t>ný přirozenému dialogu. Literární dialog působí na osobnost adresáta a chce jej ovlivnit.</w:t>
      </w:r>
      <w:r w:rsidR="00C211CD">
        <w:rPr>
          <w:rStyle w:val="Znakapoznpodarou"/>
        </w:rPr>
        <w:footnoteReference w:id="124"/>
      </w:r>
      <w:r w:rsidR="00C211CD">
        <w:t xml:space="preserve"> </w:t>
      </w:r>
      <w:r w:rsidR="005A4BDD">
        <w:t>Rozhovor</w:t>
      </w:r>
      <w:r w:rsidR="00C211CD">
        <w:t xml:space="preserve"> působí v próze Františka Zýbala přirozeně, </w:t>
      </w:r>
      <w:r w:rsidR="00623B09">
        <w:t xml:space="preserve">intimně, </w:t>
      </w:r>
      <w:r w:rsidR="00C211CD">
        <w:t>bezprostředně a neformálně. Z</w:t>
      </w:r>
      <w:r w:rsidR="00DE5B0C">
        <w:t> </w:t>
      </w:r>
      <w:r w:rsidR="005D501E">
        <w:t>promluvy</w:t>
      </w:r>
      <w:r w:rsidR="00DE5B0C">
        <w:t>, jež je uveden</w:t>
      </w:r>
      <w:r w:rsidR="005D501E">
        <w:t>a</w:t>
      </w:r>
      <w:r w:rsidR="00DE5B0C">
        <w:t xml:space="preserve"> v ukázce,</w:t>
      </w:r>
      <w:r w:rsidR="00C211CD">
        <w:t xml:space="preserve"> je patrno, že mluvčí je vůči adresátu v rovnocenné pozici. Kontext dialogu, který je zmíněn v pásmu vypravěče, doplňuje to, co je v přímé řeči vynech</w:t>
      </w:r>
      <w:r w:rsidR="00C80605">
        <w:t>áno</w:t>
      </w:r>
      <w:r w:rsidR="00C211CD">
        <w:t xml:space="preserve"> a co je nezbytné pro čtenářovu orientaci v textu. </w:t>
      </w:r>
      <w:r w:rsidR="00222B0E">
        <w:t xml:space="preserve">Obvykle je v Zýbalových dialozích </w:t>
      </w:r>
      <w:r w:rsidR="0011133D">
        <w:t>evok</w:t>
      </w:r>
      <w:r w:rsidR="00556511">
        <w:t>ována</w:t>
      </w:r>
      <w:r w:rsidR="00C211CD">
        <w:t xml:space="preserve"> jejich zvuková stránka. Autor tak činí pomocí </w:t>
      </w:r>
      <w:r w:rsidR="002072BA">
        <w:t>odlišné</w:t>
      </w:r>
      <w:r w:rsidR="00C211CD">
        <w:t xml:space="preserve"> interpunkce. Užívá vykřičníku jako důrazu, případně </w:t>
      </w:r>
      <w:r w:rsidR="002348BD">
        <w:t xml:space="preserve">jako </w:t>
      </w:r>
      <w:r w:rsidR="00C211CD">
        <w:t xml:space="preserve">zvolání. Apoziopeze značí odmlčení postavy, její nejistotu ve výpovědi, případně přerušení výpovědi jinou postavou. Zýbal </w:t>
      </w:r>
      <w:r w:rsidR="002832A1">
        <w:t>tak</w:t>
      </w:r>
      <w:r w:rsidR="00C211CD">
        <w:t>též</w:t>
      </w:r>
      <w:r w:rsidR="00DB3A5A">
        <w:t xml:space="preserve"> </w:t>
      </w:r>
      <w:r w:rsidR="00C211CD">
        <w:t xml:space="preserve">k vyjádření zvukového jevu </w:t>
      </w:r>
      <w:r w:rsidR="00DB3A5A">
        <w:t xml:space="preserve">uplatňuje </w:t>
      </w:r>
      <w:r w:rsidR="00C211CD">
        <w:t>citoslovc</w:t>
      </w:r>
      <w:r w:rsidR="00DB3A5A">
        <w:t>e</w:t>
      </w:r>
      <w:r w:rsidR="00C211CD">
        <w:t>.</w:t>
      </w:r>
      <w:r w:rsidR="00D715CD">
        <w:t xml:space="preserve"> V tzv. prezentující části dialogu</w:t>
      </w:r>
      <w:r w:rsidR="00D715CD">
        <w:rPr>
          <w:rStyle w:val="Znakapoznpodarou"/>
        </w:rPr>
        <w:footnoteReference w:id="125"/>
      </w:r>
      <w:r w:rsidR="00D715CD">
        <w:t xml:space="preserve"> je dialog postav doplňován komentujícími větami za použití patřičných sloves, v tomto případě sloves </w:t>
      </w:r>
      <w:r w:rsidR="00D715CD" w:rsidRPr="002832A1">
        <w:rPr>
          <w:i/>
        </w:rPr>
        <w:t>šeptat, odpovědět, zajíknout se</w:t>
      </w:r>
      <w:r w:rsidR="00D715CD">
        <w:t xml:space="preserve"> aj. Účelem komentujících promluv vypravěče je identifikovat mluvčího tak, aby </w:t>
      </w:r>
      <w:r w:rsidR="002B0C6B">
        <w:t xml:space="preserve">se </w:t>
      </w:r>
      <w:r w:rsidR="00D715CD">
        <w:t>čtenář v </w:t>
      </w:r>
      <w:r w:rsidR="009A1B5F">
        <w:t>rozhovoru</w:t>
      </w:r>
      <w:r w:rsidR="00D715CD">
        <w:t xml:space="preserve"> </w:t>
      </w:r>
      <w:r w:rsidR="002B0C6B">
        <w:t>snáze orientoval</w:t>
      </w:r>
      <w:r w:rsidR="00D715CD">
        <w:t>.</w:t>
      </w:r>
    </w:p>
    <w:p w14:paraId="50A4D4FF" w14:textId="71F91974" w:rsidR="00C211CD" w:rsidRDefault="0086087C" w:rsidP="00C211CD">
      <w:pPr>
        <w:spacing w:line="360" w:lineRule="auto"/>
        <w:ind w:firstLine="708"/>
        <w:jc w:val="both"/>
      </w:pPr>
      <w:r>
        <w:t>Užitá antroponyma v Zýbalových dílech obvykle identifikují určitou postavu. Pojmenování postavy vyvolává ve čtenáři vznik iluze reálného světa.</w:t>
      </w:r>
      <w:r w:rsidR="00FE2D16">
        <w:t xml:space="preserve"> K identifikaci postavy je třeba</w:t>
      </w:r>
      <w:r w:rsidR="002A24FE">
        <w:t xml:space="preserve"> ze strany vy</w:t>
      </w:r>
      <w:r w:rsidR="00FC7220">
        <w:t>pravěče</w:t>
      </w:r>
      <w:r w:rsidR="00FE2D16">
        <w:t xml:space="preserve"> i dalších doplňujících informací</w:t>
      </w:r>
      <w:r w:rsidR="000C0358">
        <w:t xml:space="preserve">. </w:t>
      </w:r>
      <w:r w:rsidR="00632BD1" w:rsidRPr="00632BD1">
        <w:rPr>
          <w:i/>
        </w:rPr>
        <w:t>„</w:t>
      </w:r>
      <w:r w:rsidR="000C0358" w:rsidRPr="00632BD1">
        <w:rPr>
          <w:i/>
        </w:rPr>
        <w:t>Forma a znění jména by měla být přímým odrazem vlastnosti nositele jména.</w:t>
      </w:r>
      <w:r w:rsidR="00632BD1" w:rsidRPr="00632BD1">
        <w:rPr>
          <w:i/>
        </w:rPr>
        <w:t>“</w:t>
      </w:r>
      <w:r w:rsidR="00F961F0" w:rsidRPr="00632BD1">
        <w:rPr>
          <w:rStyle w:val="Znakapoznpodarou"/>
          <w:i/>
        </w:rPr>
        <w:footnoteReference w:id="126"/>
      </w:r>
      <w:r>
        <w:t xml:space="preserve"> </w:t>
      </w:r>
      <w:r w:rsidR="000C0358">
        <w:t xml:space="preserve">Jméno totiž vyvolává ve čtenáři vlastnost postav. </w:t>
      </w:r>
      <w:r w:rsidR="00C841C2">
        <w:t>Přítomné</w:t>
      </w:r>
      <w:r w:rsidR="000C0358">
        <w:t xml:space="preserve"> užití jmen Maruša a A</w:t>
      </w:r>
      <w:r w:rsidR="0019389D">
        <w:t>n</w:t>
      </w:r>
      <w:r w:rsidR="000C0358">
        <w:t>toš evokuj</w:t>
      </w:r>
      <w:r w:rsidR="00284AA6">
        <w:t>e</w:t>
      </w:r>
      <w:r w:rsidR="000C0358">
        <w:t xml:space="preserve"> křesťanské motivy. Marie a Antonín jsou jmén</w:t>
      </w:r>
      <w:r w:rsidR="001C5849">
        <w:t>y</w:t>
      </w:r>
      <w:r w:rsidR="000C0358">
        <w:t xml:space="preserve"> běžně užívan</w:t>
      </w:r>
      <w:r w:rsidR="001C5849">
        <w:t>ými</w:t>
      </w:r>
      <w:r w:rsidR="000C0358">
        <w:t xml:space="preserve"> na jihomoravské vesnici </w:t>
      </w:r>
      <w:r w:rsidR="001002A5">
        <w:t xml:space="preserve">nejen </w:t>
      </w:r>
      <w:r w:rsidR="000C0358">
        <w:t>přelomu 19. a 20. století</w:t>
      </w:r>
      <w:r w:rsidR="00501EA0">
        <w:t xml:space="preserve">, ale dle </w:t>
      </w:r>
      <w:r w:rsidR="00501EA0" w:rsidRPr="00501EA0">
        <w:rPr>
          <w:i/>
        </w:rPr>
        <w:t>Českého statistického úřadu</w:t>
      </w:r>
      <w:r w:rsidR="00501EA0">
        <w:t xml:space="preserve"> patří k</w:t>
      </w:r>
      <w:r w:rsidR="007B6E1B">
        <w:t xml:space="preserve"> nejoblíbenějším</w:t>
      </w:r>
      <w:r w:rsidR="00501EA0">
        <w:t xml:space="preserve"> až </w:t>
      </w:r>
      <w:r w:rsidR="00501EA0">
        <w:lastRenderedPageBreak/>
        <w:t>do 90. let 20. století</w:t>
      </w:r>
      <w:r w:rsidR="000C0358">
        <w:t>.</w:t>
      </w:r>
      <w:r w:rsidR="00AE6A9F">
        <w:rPr>
          <w:rStyle w:val="Znakapoznpodarou"/>
        </w:rPr>
        <w:footnoteReference w:id="127"/>
      </w:r>
      <w:r w:rsidR="00C211CD">
        <w:t xml:space="preserve"> </w:t>
      </w:r>
      <w:r w:rsidR="000C0358">
        <w:t xml:space="preserve">Jméno </w:t>
      </w:r>
      <w:r w:rsidR="000C0358" w:rsidRPr="000C0358">
        <w:rPr>
          <w:i/>
        </w:rPr>
        <w:t>Marie</w:t>
      </w:r>
      <w:r w:rsidR="000C0358">
        <w:t xml:space="preserve"> vzbuzuje představu Kristovy matky</w:t>
      </w:r>
      <w:r w:rsidR="006B70B7">
        <w:t>,</w:t>
      </w:r>
      <w:r w:rsidR="000C0358">
        <w:t xml:space="preserve"> Panny Marie. V pejorativní podobě </w:t>
      </w:r>
      <w:r w:rsidR="000C0358" w:rsidRPr="000C0358">
        <w:rPr>
          <w:i/>
        </w:rPr>
        <w:t>Maruša</w:t>
      </w:r>
      <w:r w:rsidR="000C0358">
        <w:t xml:space="preserve"> vzbuzuje ve čtenáři </w:t>
      </w:r>
      <w:r w:rsidR="006118E2">
        <w:t>především</w:t>
      </w:r>
      <w:r w:rsidR="000C0358">
        <w:t xml:space="preserve"> negativní vlastnosti. </w:t>
      </w:r>
      <w:r w:rsidR="006118E2">
        <w:t>Podoba jména dává p</w:t>
      </w:r>
      <w:r w:rsidR="000C0358">
        <w:t>ostav</w:t>
      </w:r>
      <w:r w:rsidR="006118E2">
        <w:t>ě</w:t>
      </w:r>
      <w:r w:rsidR="000C0358">
        <w:t xml:space="preserve"> </w:t>
      </w:r>
      <w:r w:rsidR="006118E2">
        <w:t>vlastnost</w:t>
      </w:r>
      <w:r w:rsidR="000C0358">
        <w:t xml:space="preserve"> neposluš</w:t>
      </w:r>
      <w:r w:rsidR="006118E2">
        <w:t>nosti. Představuje ji</w:t>
      </w:r>
      <w:r w:rsidR="000C0358">
        <w:t xml:space="preserve"> jako osobnost, která si vždy stojí za svým a je schopna vzdorovat dokonce i svým rodičům. Jméno </w:t>
      </w:r>
      <w:r w:rsidR="000C0358" w:rsidRPr="000C0358">
        <w:rPr>
          <w:i/>
        </w:rPr>
        <w:t>Antonín</w:t>
      </w:r>
      <w:r w:rsidR="000C0358">
        <w:t xml:space="preserve"> ve čtenáři rovněž </w:t>
      </w:r>
      <w:r w:rsidR="006F4709">
        <w:t>podněcuje</w:t>
      </w:r>
      <w:r w:rsidR="000C0358">
        <w:t xml:space="preserve"> křesťanské motivy, neboť svatý Antonín je patronem manželství, žen, dětí i chudých. V </w:t>
      </w:r>
      <w:r w:rsidR="005837E7">
        <w:t>hanlivé</w:t>
      </w:r>
      <w:r w:rsidR="000C0358">
        <w:t xml:space="preserve"> podobě </w:t>
      </w:r>
      <w:r w:rsidR="000C0358" w:rsidRPr="000C0358">
        <w:rPr>
          <w:i/>
        </w:rPr>
        <w:t xml:space="preserve">Antoš </w:t>
      </w:r>
      <w:r w:rsidR="000C0358">
        <w:t xml:space="preserve">působí velmi nelibě </w:t>
      </w:r>
      <w:r w:rsidR="009B745D">
        <w:t xml:space="preserve">zejména </w:t>
      </w:r>
      <w:r w:rsidR="000C0358">
        <w:t>v očích Marušiných rodičů, skrz něž je příběh vypravován.</w:t>
      </w:r>
      <w:r w:rsidR="00DC7AD2">
        <w:t xml:space="preserve"> </w:t>
      </w:r>
    </w:p>
    <w:p w14:paraId="5E8C23F2" w14:textId="77777777" w:rsidR="008F50CA" w:rsidRDefault="008F50CA" w:rsidP="00C211CD">
      <w:pPr>
        <w:spacing w:line="360" w:lineRule="auto"/>
        <w:ind w:firstLine="708"/>
        <w:jc w:val="both"/>
      </w:pPr>
    </w:p>
    <w:p w14:paraId="414BF340" w14:textId="77777777" w:rsidR="000A4BAD" w:rsidRPr="00B0716C" w:rsidRDefault="000A4BAD" w:rsidP="003877D8">
      <w:pPr>
        <w:spacing w:line="360" w:lineRule="auto"/>
        <w:ind w:left="708" w:firstLine="708"/>
        <w:jc w:val="both"/>
        <w:rPr>
          <w:b/>
          <w:i/>
        </w:rPr>
      </w:pPr>
      <w:r w:rsidRPr="002D3641">
        <w:rPr>
          <w:i/>
        </w:rPr>
        <w:t xml:space="preserve">Když se to tetička </w:t>
      </w:r>
      <w:r w:rsidR="00595078" w:rsidRPr="002D3641">
        <w:rPr>
          <w:i/>
        </w:rPr>
        <w:t>Sopúchová všecko důkladně dověděly – a hned na</w:t>
      </w:r>
      <w:r w:rsidR="007A5FCF">
        <w:rPr>
          <w:i/>
        </w:rPr>
        <w:t> </w:t>
      </w:r>
      <w:r w:rsidR="00595078" w:rsidRPr="002D3641">
        <w:rPr>
          <w:i/>
        </w:rPr>
        <w:t>druhý den</w:t>
      </w:r>
      <w:r w:rsidR="00525BC3">
        <w:rPr>
          <w:i/>
        </w:rPr>
        <w:t xml:space="preserve"> </w:t>
      </w:r>
      <w:r w:rsidR="00595078" w:rsidRPr="002D3641">
        <w:rPr>
          <w:i/>
        </w:rPr>
        <w:noBreakHyphen/>
        <w:t>, daly se do pláče. „Tož Antoš</w:t>
      </w:r>
      <w:r w:rsidR="002D3641" w:rsidRPr="002D3641">
        <w:rPr>
          <w:i/>
        </w:rPr>
        <w:t xml:space="preserve"> je ti milejší než celý svět! No nech</w:t>
      </w:r>
      <w:r w:rsidR="0011133D">
        <w:rPr>
          <w:i/>
        </w:rPr>
        <w:t>…</w:t>
      </w:r>
      <w:r w:rsidR="002D3641" w:rsidRPr="002D3641">
        <w:rPr>
          <w:i/>
        </w:rPr>
        <w:t xml:space="preserve"> My s otcem nejsme nic. Ale až enom nás nebude. Ó, zpomeneš!“</w:t>
      </w:r>
    </w:p>
    <w:p w14:paraId="19BFAD27" w14:textId="77777777" w:rsidR="002D3641" w:rsidRPr="002D3641" w:rsidRDefault="002D3641" w:rsidP="002D3641">
      <w:pPr>
        <w:spacing w:line="360" w:lineRule="auto"/>
        <w:ind w:left="708" w:firstLine="708"/>
        <w:jc w:val="both"/>
        <w:rPr>
          <w:i/>
        </w:rPr>
      </w:pPr>
      <w:r w:rsidRPr="002D3641">
        <w:rPr>
          <w:i/>
        </w:rPr>
        <w:t>Maruša se jenom usmívala. Podle řeči poznala, že mamička povoluj. Řekla to večer u muziky Antošovi a ten plný radosti zpíval před muzikanty za</w:t>
      </w:r>
      <w:r w:rsidR="007A5FCF">
        <w:rPr>
          <w:i/>
        </w:rPr>
        <w:t> </w:t>
      </w:r>
      <w:r w:rsidRPr="002D3641">
        <w:rPr>
          <w:i/>
        </w:rPr>
        <w:t>všeobecného veselí a smíchu:</w:t>
      </w:r>
    </w:p>
    <w:p w14:paraId="69626EE8" w14:textId="77777777" w:rsidR="002D3641" w:rsidRPr="002D3641" w:rsidRDefault="002D3641" w:rsidP="00D82AA0">
      <w:pPr>
        <w:spacing w:line="360" w:lineRule="auto"/>
        <w:ind w:left="1416"/>
        <w:jc w:val="both"/>
        <w:rPr>
          <w:i/>
        </w:rPr>
      </w:pPr>
      <w:r w:rsidRPr="002D3641">
        <w:rPr>
          <w:i/>
        </w:rPr>
        <w:t>Nebudem lepší, nebudem, / éj, až nás oderú na buben. / A až na nás budú</w:t>
      </w:r>
      <w:r>
        <w:rPr>
          <w:i/>
        </w:rPr>
        <w:t xml:space="preserve"> </w:t>
      </w:r>
      <w:r w:rsidRPr="002D3641">
        <w:rPr>
          <w:i/>
        </w:rPr>
        <w:t>bubnovat, / éj, ešče jim budem trucovat.</w:t>
      </w:r>
    </w:p>
    <w:p w14:paraId="0045ADE6" w14:textId="77777777" w:rsidR="002D3641" w:rsidRPr="002D3641" w:rsidRDefault="002D3641" w:rsidP="002D3641">
      <w:pPr>
        <w:spacing w:line="360" w:lineRule="auto"/>
        <w:ind w:left="708" w:firstLine="708"/>
        <w:jc w:val="both"/>
        <w:rPr>
          <w:i/>
        </w:rPr>
      </w:pPr>
      <w:r w:rsidRPr="002D3641">
        <w:rPr>
          <w:i/>
        </w:rPr>
        <w:t>„</w:t>
      </w:r>
      <w:r>
        <w:rPr>
          <w:i/>
        </w:rPr>
        <w:t>T</w:t>
      </w:r>
      <w:r w:rsidRPr="002D3641">
        <w:rPr>
          <w:i/>
        </w:rPr>
        <w:t xml:space="preserve">y jsi nedobrý,“ šeptala mu Maruša před hospodou večer. </w:t>
      </w:r>
    </w:p>
    <w:p w14:paraId="0C2D0E73" w14:textId="77777777" w:rsidR="002D3641" w:rsidRPr="002D3641" w:rsidRDefault="002D3641" w:rsidP="002D3641">
      <w:pPr>
        <w:spacing w:line="360" w:lineRule="auto"/>
        <w:ind w:left="708" w:firstLine="708"/>
        <w:jc w:val="both"/>
        <w:rPr>
          <w:i/>
        </w:rPr>
      </w:pPr>
      <w:r w:rsidRPr="002D3641">
        <w:rPr>
          <w:i/>
        </w:rPr>
        <w:t>„Nech, šak je to pro tebe,“ odpověděl Antoš, a než se nadála, ukradl jí hubičku.</w:t>
      </w:r>
    </w:p>
    <w:p w14:paraId="3790069B" w14:textId="77777777" w:rsidR="002D3641" w:rsidRPr="002D3641" w:rsidRDefault="002D3641" w:rsidP="002D3641">
      <w:pPr>
        <w:spacing w:line="360" w:lineRule="auto"/>
        <w:ind w:left="708" w:firstLine="708"/>
        <w:jc w:val="both"/>
        <w:rPr>
          <w:i/>
        </w:rPr>
      </w:pPr>
      <w:r w:rsidRPr="002D3641">
        <w:rPr>
          <w:i/>
        </w:rPr>
        <w:t>„Ideš!“ zajíkla se, „to je hřích!“</w:t>
      </w:r>
    </w:p>
    <w:p w14:paraId="2B5A2C56" w14:textId="77777777" w:rsidR="002D3641" w:rsidRPr="002D3641" w:rsidRDefault="002D3641" w:rsidP="002D3641">
      <w:pPr>
        <w:spacing w:line="360" w:lineRule="auto"/>
        <w:ind w:left="708" w:firstLine="708"/>
        <w:jc w:val="both"/>
        <w:rPr>
          <w:i/>
        </w:rPr>
      </w:pPr>
      <w:r w:rsidRPr="002D3641">
        <w:rPr>
          <w:i/>
        </w:rPr>
        <w:t>„Neidu,“ odpověděl Antoš, „ani sa od tebe nehnu.“</w:t>
      </w:r>
    </w:p>
    <w:p w14:paraId="3D63A719" w14:textId="77777777" w:rsidR="00A152EB" w:rsidRPr="00701DBC" w:rsidRDefault="002D3641" w:rsidP="00701DBC">
      <w:pPr>
        <w:spacing w:line="360" w:lineRule="auto"/>
        <w:ind w:left="708" w:firstLine="708"/>
        <w:jc w:val="both"/>
        <w:rPr>
          <w:i/>
        </w:rPr>
      </w:pPr>
      <w:r w:rsidRPr="002D3641">
        <w:rPr>
          <w:i/>
        </w:rPr>
        <w:t>„Ty. . .!!!“</w:t>
      </w:r>
      <w:r w:rsidR="00AA2E6F">
        <w:rPr>
          <w:rStyle w:val="Znakapoznpodarou"/>
          <w:i/>
        </w:rPr>
        <w:footnoteReference w:id="128"/>
      </w:r>
    </w:p>
    <w:p w14:paraId="330E4B57" w14:textId="77777777" w:rsidR="004C39C9" w:rsidRDefault="004C39C9" w:rsidP="00643E04">
      <w:pPr>
        <w:spacing w:line="360" w:lineRule="auto"/>
        <w:ind w:left="708" w:firstLine="708"/>
        <w:jc w:val="both"/>
        <w:rPr>
          <w:b/>
          <w:i/>
        </w:rPr>
      </w:pPr>
    </w:p>
    <w:p w14:paraId="466D199A" w14:textId="77777777" w:rsidR="00D40030" w:rsidRPr="00D40030" w:rsidRDefault="00D40030" w:rsidP="00FA31C0">
      <w:pPr>
        <w:spacing w:line="360" w:lineRule="auto"/>
        <w:ind w:firstLine="708"/>
        <w:jc w:val="both"/>
      </w:pPr>
      <w:r>
        <w:t xml:space="preserve">Aniž by Zýbal usiloval o záměrné hodnocení společenské situace, vytváří v této próze objektivní dokumenty zcela jiného charakteru, zachycující živou slováckou </w:t>
      </w:r>
      <w:r w:rsidR="00F03EE2">
        <w:t>současnost</w:t>
      </w:r>
      <w:r w:rsidR="000168F8">
        <w:t xml:space="preserve"> prvních desetiletí 20. století.</w:t>
      </w:r>
      <w:r w:rsidR="00D4194E">
        <w:t xml:space="preserve"> Leccos jako by ani nebylo staré celé století. </w:t>
      </w:r>
      <w:r w:rsidR="00413A5F">
        <w:t>I</w:t>
      </w:r>
      <w:r w:rsidR="007A5FCF">
        <w:t> </w:t>
      </w:r>
      <w:r w:rsidR="00413A5F">
        <w:t>v dnešních dnech se setkáme s</w:t>
      </w:r>
      <w:r w:rsidR="00750FE9">
        <w:t>e známkami</w:t>
      </w:r>
      <w:r w:rsidR="00413A5F">
        <w:t xml:space="preserve"> lidské vynalézavosti a mnohé sociální otázky </w:t>
      </w:r>
      <w:r w:rsidR="00B127E0">
        <w:t>zůstávají</w:t>
      </w:r>
      <w:r w:rsidR="00413A5F">
        <w:t xml:space="preserve"> i nadále aktuální.</w:t>
      </w:r>
      <w:r w:rsidR="008705DB">
        <w:t xml:space="preserve"> Přesto dokumentární funkce nepřevyšuje funkci uměleckou</w:t>
      </w:r>
      <w:r w:rsidR="00FF7ED7">
        <w:t>.</w:t>
      </w:r>
    </w:p>
    <w:p w14:paraId="627C1058" w14:textId="76F8356A" w:rsidR="00A152EB" w:rsidRDefault="008B2335" w:rsidP="002D3639">
      <w:pPr>
        <w:pStyle w:val="Nadpis3"/>
      </w:pPr>
      <w:bookmarkStart w:id="62" w:name="_Toc508739939"/>
      <w:bookmarkStart w:id="63" w:name="_Toc508906276"/>
      <w:bookmarkStart w:id="64" w:name="_Toc509999076"/>
      <w:r>
        <w:lastRenderedPageBreak/>
        <w:t>2</w:t>
      </w:r>
      <w:r w:rsidR="00910065">
        <w:t>.</w:t>
      </w:r>
      <w:r w:rsidR="00F7362C">
        <w:t xml:space="preserve">2.3 </w:t>
      </w:r>
      <w:r w:rsidR="00910065">
        <w:t xml:space="preserve">Strýček Pleva </w:t>
      </w:r>
      <w:r w:rsidR="00F13E27">
        <w:t>a jiné slovácké humoresky</w:t>
      </w:r>
      <w:bookmarkEnd w:id="62"/>
      <w:bookmarkEnd w:id="63"/>
      <w:bookmarkEnd w:id="64"/>
    </w:p>
    <w:p w14:paraId="4C8BF348" w14:textId="77777777" w:rsidR="00A152EB" w:rsidRDefault="00A152EB" w:rsidP="00A152EB"/>
    <w:p w14:paraId="3000FFE7" w14:textId="77777777" w:rsidR="00CA0C0B" w:rsidRDefault="00DB6641" w:rsidP="00DB6641">
      <w:pPr>
        <w:spacing w:line="360" w:lineRule="auto"/>
        <w:ind w:firstLine="708"/>
        <w:jc w:val="both"/>
      </w:pPr>
      <w:r>
        <w:t xml:space="preserve">Kniha </w:t>
      </w:r>
      <w:r w:rsidRPr="00DB6641">
        <w:rPr>
          <w:i/>
        </w:rPr>
        <w:t>Strýček Pleva a jiné slovácké humoresky</w:t>
      </w:r>
      <w:r>
        <w:t xml:space="preserve"> je </w:t>
      </w:r>
      <w:r w:rsidR="00B21BEF">
        <w:t>pravděpodobně</w:t>
      </w:r>
      <w:r>
        <w:t xml:space="preserve"> nejznámějším Zýbalovým </w:t>
      </w:r>
      <w:r w:rsidR="00C32289">
        <w:t xml:space="preserve">cyklem povídek </w:t>
      </w:r>
      <w:r w:rsidR="00F43DCD">
        <w:t>a historek</w:t>
      </w:r>
      <w:r w:rsidR="003C2317">
        <w:t xml:space="preserve"> z vesnického prostředí</w:t>
      </w:r>
      <w:r w:rsidR="00514D85">
        <w:t>.</w:t>
      </w:r>
      <w:r w:rsidR="00202ABC">
        <w:t xml:space="preserve"> Cyklus je</w:t>
      </w:r>
      <w:r w:rsidR="001D1CC9">
        <w:t xml:space="preserve"> spjatý osobou strýčka Plevy. Autor sám se stylizuje </w:t>
      </w:r>
      <w:r w:rsidR="003065A2">
        <w:t xml:space="preserve">do </w:t>
      </w:r>
      <w:r w:rsidR="00BB3B67">
        <w:t>druhé</w:t>
      </w:r>
      <w:r w:rsidR="003065A2">
        <w:t xml:space="preserve"> hlavní postavy</w:t>
      </w:r>
      <w:r w:rsidR="001F6877">
        <w:t>,</w:t>
      </w:r>
      <w:r w:rsidR="003065A2">
        <w:t xml:space="preserve"> Janka Horyny. </w:t>
      </w:r>
      <w:r w:rsidR="00153D14">
        <w:t xml:space="preserve">Rošťácký Janek, slovácký synek s dobrou duší a smělými nápady, se nejvíce podobá mladému Františku Zýbalovi. </w:t>
      </w:r>
      <w:r w:rsidR="00983144">
        <w:t xml:space="preserve">Zýbal se </w:t>
      </w:r>
      <w:r w:rsidR="00F74B6E">
        <w:t>ale</w:t>
      </w:r>
      <w:r w:rsidR="00983144">
        <w:t xml:space="preserve"> skrývá za jméno svého bratra Jana. </w:t>
      </w:r>
      <w:r w:rsidR="00153D14">
        <w:t xml:space="preserve">V postavě lidového „přemoudřence“ strýčka Plevy pak utkvělo </w:t>
      </w:r>
      <w:r w:rsidR="007F7EB0">
        <w:t>mnoho</w:t>
      </w:r>
      <w:r w:rsidR="00153D14">
        <w:t xml:space="preserve"> ze vzpomínek na Zýbalova otce i</w:t>
      </w:r>
      <w:r w:rsidR="00637F41">
        <w:t> </w:t>
      </w:r>
      <w:r w:rsidR="00153D14">
        <w:t>další příbuzné. Strýček Pleva je vykreslen s neodolatelným humorem v jeho dovednostech a</w:t>
      </w:r>
      <w:r w:rsidR="007A5FCF">
        <w:t> </w:t>
      </w:r>
      <w:r w:rsidR="00153D14">
        <w:t xml:space="preserve">groteskních příhodách, které dovedou rozesmát i největšího pesimistu. </w:t>
      </w:r>
      <w:r w:rsidR="009A58A2">
        <w:t>Kniha je určena především dospělým čtenářům, protože zde nacházíme hojnou vulgaritu</w:t>
      </w:r>
      <w:r w:rsidR="00B63A83">
        <w:t>. P</w:t>
      </w:r>
      <w:r w:rsidR="009A58A2">
        <w:t xml:space="preserve">říběhy </w:t>
      </w:r>
      <w:r w:rsidR="00B02277">
        <w:t>ne</w:t>
      </w:r>
      <w:r w:rsidR="009A58A2">
        <w:t xml:space="preserve">jsou </w:t>
      </w:r>
      <w:r w:rsidR="00916D86">
        <w:t>příliš</w:t>
      </w:r>
      <w:r w:rsidR="00B02277">
        <w:t xml:space="preserve"> </w:t>
      </w:r>
      <w:r w:rsidR="009A58A2">
        <w:t>nároč</w:t>
      </w:r>
      <w:r w:rsidR="00B02277">
        <w:t>né</w:t>
      </w:r>
      <w:r w:rsidR="009A58A2">
        <w:t xml:space="preserve"> na čtenářovu pozornost a obsahují témata, kterým by dítě </w:t>
      </w:r>
      <w:r w:rsidR="00D8336C">
        <w:t xml:space="preserve">nemuselo </w:t>
      </w:r>
      <w:r w:rsidR="009A58A2">
        <w:t>porozumě</w:t>
      </w:r>
      <w:r w:rsidR="00D8336C">
        <w:t>t</w:t>
      </w:r>
      <w:r w:rsidR="009A58A2">
        <w:t xml:space="preserve"> (opilectví, manželství aj.).</w:t>
      </w:r>
    </w:p>
    <w:p w14:paraId="3166063A" w14:textId="06CB5AD8" w:rsidR="0081538F" w:rsidRDefault="00B21BEF" w:rsidP="00DB6641">
      <w:pPr>
        <w:spacing w:line="360" w:lineRule="auto"/>
        <w:ind w:firstLine="708"/>
        <w:jc w:val="both"/>
      </w:pPr>
      <w:r>
        <w:t xml:space="preserve">V doslovu k prvnímu vydání </w:t>
      </w:r>
      <w:r w:rsidRPr="00B21BEF">
        <w:rPr>
          <w:i/>
        </w:rPr>
        <w:t>Strýčka Plevy</w:t>
      </w:r>
      <w:r>
        <w:t xml:space="preserve"> v roce 1940 praví Zýbal, že </w:t>
      </w:r>
      <w:r w:rsidR="005E2758">
        <w:t>„</w:t>
      </w:r>
      <w:r w:rsidRPr="00B21BEF">
        <w:rPr>
          <w:i/>
        </w:rPr>
        <w:t>Pleva je jméno vymyšlené, není to jedna osoba, ale několik slováckých strýců pod společným jménem. Stejně tak pod jménem Janek se skrývá několik chlapců.</w:t>
      </w:r>
      <w:r w:rsidR="005E2758">
        <w:rPr>
          <w:i/>
        </w:rPr>
        <w:t>“</w:t>
      </w:r>
      <w:r w:rsidR="007B75B8">
        <w:rPr>
          <w:rStyle w:val="Znakapoznpodarou"/>
          <w:i/>
        </w:rPr>
        <w:footnoteReference w:id="129"/>
      </w:r>
      <w:r w:rsidR="00026F97">
        <w:rPr>
          <w:i/>
        </w:rPr>
        <w:t xml:space="preserve"> </w:t>
      </w:r>
      <w:r w:rsidR="00D47084">
        <w:t xml:space="preserve">Dnes už </w:t>
      </w:r>
      <w:r w:rsidR="005C76F3">
        <w:t>vzhledem k</w:t>
      </w:r>
      <w:r w:rsidR="00D47084">
        <w:t xml:space="preserve"> časovému odstupu můžeme tvrdit, že duše strýčka Plevy je </w:t>
      </w:r>
      <w:r w:rsidR="00451BFE">
        <w:t xml:space="preserve">sestavena napůl </w:t>
      </w:r>
      <w:r w:rsidR="00861D0D">
        <w:t>ze</w:t>
      </w:r>
      <w:r w:rsidR="00E217C4">
        <w:t> </w:t>
      </w:r>
      <w:r w:rsidR="00451BFE">
        <w:t xml:space="preserve">Zýbalova otce a napůl </w:t>
      </w:r>
      <w:r w:rsidR="00861D0D">
        <w:t>ze</w:t>
      </w:r>
      <w:r w:rsidR="00451BFE">
        <w:t xml:space="preserve"> strýce</w:t>
      </w:r>
      <w:r w:rsidR="00D47084">
        <w:t xml:space="preserve"> </w:t>
      </w:r>
      <w:r w:rsidR="00451BFE">
        <w:t xml:space="preserve">Josefa Zýbala. Tělo strýčka Plevy je ovšem </w:t>
      </w:r>
      <w:r w:rsidR="008324DC">
        <w:t>inspirováno</w:t>
      </w:r>
      <w:r w:rsidR="00451BFE">
        <w:t xml:space="preserve"> </w:t>
      </w:r>
      <w:r w:rsidR="008324DC">
        <w:t>Z</w:t>
      </w:r>
      <w:r w:rsidR="00451BFE">
        <w:t>ýbalov</w:t>
      </w:r>
      <w:r w:rsidR="008324DC">
        <w:t>ým</w:t>
      </w:r>
      <w:r w:rsidR="00451BFE">
        <w:t xml:space="preserve"> soused</w:t>
      </w:r>
      <w:r w:rsidR="008324DC">
        <w:t>em</w:t>
      </w:r>
      <w:r w:rsidR="00451BFE">
        <w:t xml:space="preserve"> Antonín</w:t>
      </w:r>
      <w:r w:rsidR="008324DC">
        <w:t>em</w:t>
      </w:r>
      <w:r w:rsidR="00451BFE">
        <w:t xml:space="preserve"> Ondrovčík</w:t>
      </w:r>
      <w:r w:rsidR="008324DC">
        <w:t>em</w:t>
      </w:r>
      <w:r w:rsidR="00451BFE">
        <w:t>.</w:t>
      </w:r>
      <w:r w:rsidR="00AA40F7">
        <w:rPr>
          <w:rStyle w:val="Znakapoznpodarou"/>
        </w:rPr>
        <w:footnoteReference w:id="130"/>
      </w:r>
    </w:p>
    <w:p w14:paraId="3209B996" w14:textId="77777777" w:rsidR="00005D91" w:rsidRDefault="00470D91" w:rsidP="00DB6641">
      <w:pPr>
        <w:spacing w:line="360" w:lineRule="auto"/>
        <w:ind w:firstLine="708"/>
        <w:jc w:val="both"/>
      </w:pPr>
      <w:r>
        <w:t xml:space="preserve">Kniha </w:t>
      </w:r>
      <w:r w:rsidRPr="00C95454">
        <w:rPr>
          <w:i/>
        </w:rPr>
        <w:t>Strýček Pleva</w:t>
      </w:r>
      <w:r>
        <w:t xml:space="preserve"> vyšla celkem</w:t>
      </w:r>
      <w:r w:rsidR="006E0456">
        <w:t xml:space="preserve"> čtyřikrát</w:t>
      </w:r>
      <w:r>
        <w:t xml:space="preserve"> ve </w:t>
      </w:r>
      <w:r w:rsidR="006E0456">
        <w:t>t</w:t>
      </w:r>
      <w:r>
        <w:t xml:space="preserve">řech vydáních, a to v roce 1940, 1948, 1979 a 1996. </w:t>
      </w:r>
      <w:r w:rsidR="00005D91">
        <w:t>Vydání z roku 1979 o</w:t>
      </w:r>
      <w:r w:rsidR="00367DAB">
        <w:t xml:space="preserve">bsahuje </w:t>
      </w:r>
      <w:r w:rsidR="0021430F">
        <w:t>úhrn</w:t>
      </w:r>
      <w:r w:rsidR="000D1B4F">
        <w:t>n</w:t>
      </w:r>
      <w:r w:rsidR="0021430F">
        <w:t>ě</w:t>
      </w:r>
      <w:r w:rsidR="00367DAB">
        <w:t xml:space="preserve"> 33 kratších</w:t>
      </w:r>
      <w:r w:rsidR="000D1B4F">
        <w:t xml:space="preserve"> (2 strany)</w:t>
      </w:r>
      <w:r w:rsidR="00367DAB">
        <w:t xml:space="preserve"> i delších</w:t>
      </w:r>
      <w:r w:rsidR="000D1B4F">
        <w:t xml:space="preserve"> (až 20 stran)</w:t>
      </w:r>
      <w:r w:rsidR="00367DAB">
        <w:t xml:space="preserve"> povídek.</w:t>
      </w:r>
      <w:r w:rsidR="00B81DD7">
        <w:t xml:space="preserve"> </w:t>
      </w:r>
      <w:r w:rsidR="00FB693C">
        <w:t>Kritika Zýbalovi vytýkala tu skutečnost, že Zýbal nepřepracoval povídky do románové podoby.</w:t>
      </w:r>
      <w:r w:rsidR="00481937">
        <w:rPr>
          <w:rStyle w:val="Znakapoznpodarou"/>
        </w:rPr>
        <w:footnoteReference w:id="131"/>
      </w:r>
      <w:r w:rsidR="00FB693C">
        <w:t xml:space="preserve"> Zýbal </w:t>
      </w:r>
      <w:r w:rsidR="00022BD1">
        <w:t>nicméně</w:t>
      </w:r>
      <w:r w:rsidR="00FB693C">
        <w:t xml:space="preserve"> zůstal věrný kratšímu útvaru povídky</w:t>
      </w:r>
      <w:r w:rsidR="00B83616">
        <w:t xml:space="preserve"> protkané humornými příhodami</w:t>
      </w:r>
      <w:r w:rsidR="00FB693C">
        <w:t xml:space="preserve">. </w:t>
      </w:r>
      <w:r w:rsidR="009379DC">
        <w:t xml:space="preserve">Druhé vydání obsahuje </w:t>
      </w:r>
      <w:r w:rsidR="00C71142">
        <w:t>na závěr</w:t>
      </w:r>
      <w:r w:rsidR="00C71142" w:rsidRPr="009379DC">
        <w:rPr>
          <w:i/>
        </w:rPr>
        <w:t xml:space="preserve"> </w:t>
      </w:r>
      <w:r w:rsidR="009379DC" w:rsidRPr="009379DC">
        <w:rPr>
          <w:i/>
        </w:rPr>
        <w:t>Rejstřík odlehlejších slováckých slov a řečí</w:t>
      </w:r>
      <w:r w:rsidR="009379DC">
        <w:t xml:space="preserve"> a také </w:t>
      </w:r>
      <w:r w:rsidR="009379DC" w:rsidRPr="009379DC">
        <w:rPr>
          <w:i/>
        </w:rPr>
        <w:t>Poznámky a vysvětlivky k jednotlivým humoreskám</w:t>
      </w:r>
      <w:r w:rsidR="009379DC">
        <w:t xml:space="preserve">. V rejstříku jsou abecedně seřazeny nářeční výrazy. </w:t>
      </w:r>
      <w:r w:rsidR="001910C4">
        <w:t>Stejně</w:t>
      </w:r>
      <w:r w:rsidR="009379DC">
        <w:t xml:space="preserve"> jako v předchozích rejstřících jsou i sem zařazeny a vysvětleny dobové reálie.</w:t>
      </w:r>
      <w:r w:rsidR="00832100">
        <w:t xml:space="preserve"> Poznámky k humoreskám přibližují především biblické postavy a jejich osudy, neboť k osudům biblických postav je často v textech odkazováno</w:t>
      </w:r>
      <w:r w:rsidR="00E317A8">
        <w:t xml:space="preserve"> a chování postav je k nim mnohdy</w:t>
      </w:r>
      <w:r w:rsidR="008B54F5">
        <w:t xml:space="preserve"> </w:t>
      </w:r>
      <w:r w:rsidR="00832100">
        <w:t>přirovnáváno.</w:t>
      </w:r>
    </w:p>
    <w:p w14:paraId="3A217327" w14:textId="4A4FACB4" w:rsidR="00BC6F2D" w:rsidRDefault="00B81DD7" w:rsidP="00CD08F2">
      <w:pPr>
        <w:spacing w:line="360" w:lineRule="auto"/>
        <w:ind w:firstLine="708"/>
        <w:jc w:val="both"/>
      </w:pPr>
      <w:r>
        <w:t xml:space="preserve">Všechny tyto povídky, kromě dvou posledních </w:t>
      </w:r>
      <w:r w:rsidR="0084093D">
        <w:t>(</w:t>
      </w:r>
      <w:r w:rsidRPr="0084093D">
        <w:rPr>
          <w:i/>
        </w:rPr>
        <w:t>Strýček Peřinka</w:t>
      </w:r>
      <w:r>
        <w:t xml:space="preserve"> a </w:t>
      </w:r>
      <w:r w:rsidRPr="0084093D">
        <w:rPr>
          <w:i/>
        </w:rPr>
        <w:t>Letory</w:t>
      </w:r>
      <w:r w:rsidR="0084093D">
        <w:t>)</w:t>
      </w:r>
      <w:r>
        <w:t xml:space="preserve">, jsou propojeny </w:t>
      </w:r>
      <w:r w:rsidR="00E96309">
        <w:t>dvěma hlavními postavami</w:t>
      </w:r>
      <w:r w:rsidR="000D03D2">
        <w:t>,</w:t>
      </w:r>
      <w:r w:rsidR="00E96309">
        <w:t xml:space="preserve"> a to konkrétně </w:t>
      </w:r>
      <w:r>
        <w:t xml:space="preserve">postavou strýčka Plevy a Janka </w:t>
      </w:r>
      <w:r>
        <w:lastRenderedPageBreak/>
        <w:t>Horyny. Strýček Pleva je Jankovým sousedem. Má své vlastní stavení, rozsáhlé hospodářství, manželku Kateřinu i několik odrostlých dětí, z nichž přímo v knize vystupuje pouze syn</w:t>
      </w:r>
      <w:r w:rsidR="00812304">
        <w:t>,</w:t>
      </w:r>
      <w:r w:rsidR="00BC6F2D">
        <w:t xml:space="preserve"> jenž slouží na vojně ve Vídni</w:t>
      </w:r>
      <w:r>
        <w:t xml:space="preserve">. O ostatních Plevových dětech se dovídáme jen ze strýčkova </w:t>
      </w:r>
      <w:r w:rsidR="00296960">
        <w:t xml:space="preserve">a tetiččina </w:t>
      </w:r>
      <w:r>
        <w:t>vyprávění.</w:t>
      </w:r>
      <w:r w:rsidR="00050B5D">
        <w:t xml:space="preserve"> </w:t>
      </w:r>
      <w:r w:rsidR="00BC6F2D">
        <w:t>Tetička Plevová je ke svému muži</w:t>
      </w:r>
      <w:r w:rsidR="004939F6">
        <w:t xml:space="preserve"> </w:t>
      </w:r>
      <w:r w:rsidR="00D819E0">
        <w:t xml:space="preserve">vždy </w:t>
      </w:r>
      <w:r w:rsidR="00BC6F2D">
        <w:t>velmi skoupá</w:t>
      </w:r>
      <w:r w:rsidR="00D819E0">
        <w:t xml:space="preserve"> a protivná</w:t>
      </w:r>
      <w:r w:rsidR="00BC6F2D">
        <w:t xml:space="preserve">, proto je </w:t>
      </w:r>
      <w:r w:rsidR="00FF6A49">
        <w:t xml:space="preserve">strýček </w:t>
      </w:r>
      <w:r w:rsidR="00C016C5">
        <w:t>vždy</w:t>
      </w:r>
      <w:r w:rsidR="00FF6A49">
        <w:t xml:space="preserve">, </w:t>
      </w:r>
      <w:r w:rsidR="00C016C5">
        <w:t>když</w:t>
      </w:r>
      <w:r w:rsidR="00FF6A49">
        <w:t xml:space="preserve"> tetička odjede, </w:t>
      </w:r>
      <w:r w:rsidR="00BC6F2D">
        <w:t>potěšen</w:t>
      </w:r>
      <w:r w:rsidR="00FF6A49">
        <w:t>. Těší ho</w:t>
      </w:r>
      <w:r w:rsidR="00E53A8F">
        <w:t>,</w:t>
      </w:r>
      <w:r w:rsidR="00FF6A49">
        <w:t xml:space="preserve"> i </w:t>
      </w:r>
      <w:r w:rsidR="00BC6F2D">
        <w:t xml:space="preserve">když náhodou najde </w:t>
      </w:r>
      <w:r w:rsidR="00842C00">
        <w:t xml:space="preserve">v tetiččiných věcech </w:t>
      </w:r>
      <w:r w:rsidR="00BC6F2D">
        <w:t xml:space="preserve">schované pochutiny (slaninu, slivovici) </w:t>
      </w:r>
      <w:r w:rsidR="008F3543">
        <w:t>nebo</w:t>
      </w:r>
      <w:r w:rsidR="00637F41">
        <w:t> </w:t>
      </w:r>
      <w:r w:rsidR="00BC6F2D">
        <w:t xml:space="preserve">peníze. </w:t>
      </w:r>
      <w:r w:rsidR="007428F5">
        <w:t>Mimoto</w:t>
      </w:r>
      <w:r w:rsidR="00BC6F2D">
        <w:t xml:space="preserve"> je tetička rozumná žena, jež ve skutečnosti řídí chod domácnosti i</w:t>
      </w:r>
      <w:r w:rsidR="007A5FCF">
        <w:t> </w:t>
      </w:r>
      <w:r w:rsidR="00BC6F2D">
        <w:t>hospodářství namísto Plevy.</w:t>
      </w:r>
    </w:p>
    <w:p w14:paraId="304B79D5" w14:textId="77777777" w:rsidR="006E7FD4" w:rsidRDefault="00BC6F2D" w:rsidP="00DB6641">
      <w:pPr>
        <w:spacing w:line="360" w:lineRule="auto"/>
        <w:ind w:firstLine="708"/>
        <w:jc w:val="both"/>
      </w:pPr>
      <w:r>
        <w:t xml:space="preserve"> </w:t>
      </w:r>
      <w:r w:rsidR="00733F3D">
        <w:t xml:space="preserve">Janka sledujeme od </w:t>
      </w:r>
      <w:r w:rsidR="000E51DE">
        <w:t xml:space="preserve">útlého </w:t>
      </w:r>
      <w:r w:rsidR="00733F3D">
        <w:t xml:space="preserve">dětství až po dospělost. </w:t>
      </w:r>
      <w:r w:rsidR="00AF3A5D">
        <w:t>Pozorujeme</w:t>
      </w:r>
      <w:r w:rsidR="007731C1">
        <w:t xml:space="preserve"> společně se strýčkem Plevou, jak Janek vyrůstá. </w:t>
      </w:r>
      <w:r w:rsidR="00CD08F2">
        <w:t xml:space="preserve">Stejně tak </w:t>
      </w:r>
      <w:r w:rsidR="007731C1">
        <w:t xml:space="preserve">postupem času stárne i </w:t>
      </w:r>
      <w:r w:rsidR="00CD08F2">
        <w:t xml:space="preserve">strýček Pleva. </w:t>
      </w:r>
      <w:r w:rsidR="00733F3D">
        <w:t>Zjistíme, že je Janek velmi bystrým žákem</w:t>
      </w:r>
      <w:r w:rsidR="00C06465">
        <w:t xml:space="preserve">. Má </w:t>
      </w:r>
      <w:r w:rsidR="006B0203">
        <w:t>vášnivou</w:t>
      </w:r>
      <w:r w:rsidR="00C06465">
        <w:t xml:space="preserve"> zálibu ve čtení, studiu, rád chodí do přírody a sbírá rozličné předměty.</w:t>
      </w:r>
      <w:r w:rsidR="00733F3D">
        <w:t xml:space="preserve"> </w:t>
      </w:r>
      <w:r w:rsidR="00C06465">
        <w:t>J</w:t>
      </w:r>
      <w:r w:rsidR="00733F3D">
        <w:t>e rovněž pracovitý</w:t>
      </w:r>
      <w:r w:rsidR="0002277A">
        <w:t xml:space="preserve"> a zbožný. S</w:t>
      </w:r>
      <w:r w:rsidR="00733F3D">
        <w:t>tejně tak jako všem chlapců</w:t>
      </w:r>
      <w:r w:rsidR="008E7275">
        <w:t>m</w:t>
      </w:r>
      <w:r w:rsidR="00733F3D">
        <w:t xml:space="preserve"> se ani jemu nevyhnou dětské</w:t>
      </w:r>
      <w:r w:rsidR="001A23D1">
        <w:t>,</w:t>
      </w:r>
      <w:r w:rsidR="00733F3D">
        <w:t xml:space="preserve"> škodolibé nápady. </w:t>
      </w:r>
      <w:r w:rsidR="0010721E">
        <w:t xml:space="preserve">Janek později odchází </w:t>
      </w:r>
      <w:r w:rsidR="00AF067D">
        <w:t xml:space="preserve">studovat </w:t>
      </w:r>
      <w:r w:rsidR="000E0EAB">
        <w:t xml:space="preserve">na </w:t>
      </w:r>
      <w:r w:rsidR="00AF067D">
        <w:t xml:space="preserve">gymnázium do blízké Strážnice. Odtud přechází </w:t>
      </w:r>
      <w:r w:rsidR="0010721E">
        <w:t>stud</w:t>
      </w:r>
      <w:r w:rsidR="00AF067D">
        <w:t>ovat</w:t>
      </w:r>
      <w:r w:rsidR="0010721E">
        <w:t xml:space="preserve"> bohoslovectví do Olomouce</w:t>
      </w:r>
      <w:r w:rsidR="006E7FD4">
        <w:t>. I v tomto můžeme spatřit</w:t>
      </w:r>
      <w:r w:rsidR="00357D52">
        <w:t xml:space="preserve"> jisté</w:t>
      </w:r>
      <w:r w:rsidR="006E7FD4">
        <w:t xml:space="preserve"> autobiografické prvky.</w:t>
      </w:r>
    </w:p>
    <w:p w14:paraId="5A8DB1F9" w14:textId="77777777" w:rsidR="00E93856" w:rsidRDefault="006E7FD4" w:rsidP="00DB6641">
      <w:pPr>
        <w:spacing w:line="360" w:lineRule="auto"/>
        <w:ind w:firstLine="708"/>
        <w:jc w:val="both"/>
      </w:pPr>
      <w:r>
        <w:t xml:space="preserve">Janek </w:t>
      </w:r>
      <w:r w:rsidR="0010721E">
        <w:t>domů</w:t>
      </w:r>
      <w:r>
        <w:t xml:space="preserve"> z Olomouce</w:t>
      </w:r>
      <w:r w:rsidR="0010721E">
        <w:t xml:space="preserve"> </w:t>
      </w:r>
      <w:r>
        <w:t>postup</w:t>
      </w:r>
      <w:r w:rsidR="00AF1D2B">
        <w:t>em času již</w:t>
      </w:r>
      <w:r>
        <w:t xml:space="preserve"> </w:t>
      </w:r>
      <w:r w:rsidR="0010721E">
        <w:t>nejezdí tak často. I přesto však nikdy nezapomene zajít za strýčkem Plevou.</w:t>
      </w:r>
      <w:r>
        <w:t xml:space="preserve"> Ten se s</w:t>
      </w:r>
      <w:r w:rsidR="001E4C80">
        <w:t xml:space="preserve"> </w:t>
      </w:r>
      <w:r>
        <w:t>ním s</w:t>
      </w:r>
      <w:r w:rsidR="00EB0FE7">
        <w:t> </w:t>
      </w:r>
      <w:r>
        <w:t>přibývaj</w:t>
      </w:r>
      <w:r w:rsidR="00EB0FE7">
        <w:t>ícími léty</w:t>
      </w:r>
      <w:r>
        <w:t xml:space="preserve"> sbližuje</w:t>
      </w:r>
      <w:r w:rsidR="00565A8E">
        <w:t xml:space="preserve"> a</w:t>
      </w:r>
      <w:r w:rsidR="007A5FCF">
        <w:t> </w:t>
      </w:r>
      <w:r w:rsidR="004A2BFE">
        <w:t>pozvolna</w:t>
      </w:r>
      <w:r w:rsidR="00565A8E">
        <w:t xml:space="preserve"> se z nich stávají přátelé</w:t>
      </w:r>
      <w:r>
        <w:t xml:space="preserve">. </w:t>
      </w:r>
      <w:r w:rsidR="00B452FA">
        <w:t>V</w:t>
      </w:r>
      <w:r w:rsidR="0010721E">
        <w:t> povídkác</w:t>
      </w:r>
      <w:r w:rsidR="006A4CDD">
        <w:t>h</w:t>
      </w:r>
      <w:r w:rsidR="0010721E">
        <w:t xml:space="preserve"> </w:t>
      </w:r>
      <w:r w:rsidR="00B452FA">
        <w:t xml:space="preserve">tak můžeme </w:t>
      </w:r>
      <w:r w:rsidR="0010721E">
        <w:t xml:space="preserve">sledovat proměnu vztahu mezi strýčkem Plevou a Jankem Horynou. </w:t>
      </w:r>
      <w:r w:rsidR="00005D91">
        <w:t>Dokud je Janek malý, nestojí strýčkovi za</w:t>
      </w:r>
      <w:r w:rsidR="007A5FCF">
        <w:t> </w:t>
      </w:r>
      <w:r w:rsidR="00005D91">
        <w:t>dobré slovo, neboť spol</w:t>
      </w:r>
      <w:r w:rsidR="007B400D">
        <w:t xml:space="preserve">u neustále </w:t>
      </w:r>
      <w:r w:rsidR="00005D91">
        <w:t>soupeří. Janek z</w:t>
      </w:r>
      <w:r w:rsidR="00D63F06">
        <w:t>e vzájemných</w:t>
      </w:r>
      <w:r w:rsidR="00005D91">
        <w:t xml:space="preserve"> šarvátek </w:t>
      </w:r>
      <w:r w:rsidR="00096377">
        <w:t xml:space="preserve">ovšem oproti strýčkovi </w:t>
      </w:r>
      <w:r w:rsidR="00005D91">
        <w:t>vyrůstá</w:t>
      </w:r>
      <w:r w:rsidR="000F1811">
        <w:t xml:space="preserve"> a nesnaží se být vždy v konfliktu</w:t>
      </w:r>
      <w:r w:rsidR="00096377">
        <w:t>. S</w:t>
      </w:r>
      <w:r w:rsidR="00005D91">
        <w:t>trýčku Plevovi zlé</w:t>
      </w:r>
      <w:r w:rsidR="00096377">
        <w:t xml:space="preserve"> a hříšné</w:t>
      </w:r>
      <w:r w:rsidR="00005D91">
        <w:t xml:space="preserve"> vlastnosti zůstávají. </w:t>
      </w:r>
      <w:r w:rsidR="00545CC6">
        <w:t>Pleva</w:t>
      </w:r>
      <w:r w:rsidR="00005D91">
        <w:t xml:space="preserve"> je velmi vynalézavý. </w:t>
      </w:r>
      <w:r w:rsidR="00A30E3F">
        <w:t xml:space="preserve">Snaží se vše dělat co nejjednodušším způsobem, </w:t>
      </w:r>
      <w:r w:rsidR="00614EA2">
        <w:t xml:space="preserve">během něhož </w:t>
      </w:r>
      <w:r w:rsidR="00A30E3F">
        <w:t>by se na</w:t>
      </w:r>
      <w:r w:rsidR="005F5AA3">
        <w:t xml:space="preserve">mohl </w:t>
      </w:r>
      <w:r w:rsidR="00A30E3F">
        <w:t xml:space="preserve">co nejméně. Proto se mu často jeho </w:t>
      </w:r>
      <w:r w:rsidR="00CE1937">
        <w:t xml:space="preserve">vychytralé </w:t>
      </w:r>
      <w:r w:rsidR="00A30E3F">
        <w:t xml:space="preserve">smýšlení, </w:t>
      </w:r>
      <w:r w:rsidR="00CC0654">
        <w:t>jež</w:t>
      </w:r>
      <w:r w:rsidR="00A30E3F">
        <w:t xml:space="preserve"> je </w:t>
      </w:r>
      <w:r w:rsidR="002A5EBE">
        <w:t>pobízeno</w:t>
      </w:r>
      <w:r w:rsidR="00A30E3F">
        <w:t xml:space="preserve"> </w:t>
      </w:r>
      <w:r w:rsidR="00C03B4C">
        <w:t xml:space="preserve">leností, </w:t>
      </w:r>
      <w:r w:rsidR="00A30E3F">
        <w:t>touhou po rychlém zisku</w:t>
      </w:r>
      <w:r w:rsidR="00C03B4C">
        <w:t xml:space="preserve"> a</w:t>
      </w:r>
      <w:r w:rsidR="00A30E3F">
        <w:t xml:space="preserve"> osobním prospěchu, svrhne v komickou situaci. </w:t>
      </w:r>
      <w:r w:rsidR="00FC4374">
        <w:t xml:space="preserve">Svou zlobu z neúspěchu si nejčastěji vybíjí právě na </w:t>
      </w:r>
      <w:r w:rsidR="00B97711">
        <w:t xml:space="preserve">mladém </w:t>
      </w:r>
      <w:r w:rsidR="00FC4374">
        <w:t xml:space="preserve">Jankovi. </w:t>
      </w:r>
      <w:r w:rsidR="00221447">
        <w:t>Mnohdy nejde pro ostré slovo daleko. Rád kleje. Na druhou stranu je velmi zbožným</w:t>
      </w:r>
      <w:r w:rsidR="00C77E04">
        <w:t xml:space="preserve"> a pracovitým</w:t>
      </w:r>
      <w:r w:rsidR="00221447">
        <w:t xml:space="preserve"> člověkem. Nebýt situací, kdy se rozhodne krást, byl by i</w:t>
      </w:r>
      <w:r w:rsidR="007A5FCF">
        <w:t> </w:t>
      </w:r>
      <w:r w:rsidR="00221447">
        <w:t xml:space="preserve">příkladným křesťanem. </w:t>
      </w:r>
      <w:r w:rsidR="00C77E04">
        <w:t xml:space="preserve">Jeho </w:t>
      </w:r>
      <w:r w:rsidR="00F5789A">
        <w:t>zálibou je zpěv, vysedávání po hospodách</w:t>
      </w:r>
      <w:r w:rsidR="00CF652C">
        <w:t>, pití slivovice a</w:t>
      </w:r>
      <w:r w:rsidR="007A5FCF">
        <w:t> </w:t>
      </w:r>
      <w:r w:rsidR="00CF652C">
        <w:t>také hledání předmětů, které mu manželka neustále schovává.</w:t>
      </w:r>
      <w:r w:rsidR="00320F95">
        <w:t xml:space="preserve"> Na první pohled by se mohlo zdát, že je strýček Pleva opilec a hrubián. Ve skutečnosti má dobré srdce, je spravedlivý </w:t>
      </w:r>
      <w:r w:rsidR="00D00E36">
        <w:t>a ochotný k pomoci, chudobný v majetku, ale bohatý v humoru.</w:t>
      </w:r>
    </w:p>
    <w:p w14:paraId="08F1963F" w14:textId="77777777" w:rsidR="00986970" w:rsidRDefault="00CE2865" w:rsidP="00DB6641">
      <w:pPr>
        <w:spacing w:line="360" w:lineRule="auto"/>
        <w:ind w:firstLine="708"/>
        <w:jc w:val="both"/>
      </w:pPr>
      <w:r>
        <w:t>V povídkách sledujeme různé příhody, které zažívá buďto strýček Pleva sám</w:t>
      </w:r>
      <w:r w:rsidR="00F20138">
        <w:t>,</w:t>
      </w:r>
      <w:r>
        <w:t xml:space="preserve"> a</w:t>
      </w:r>
      <w:r w:rsidR="007A5FCF">
        <w:t> </w:t>
      </w:r>
      <w:r>
        <w:t xml:space="preserve">následně je Jankovi vypráví, nebo je </w:t>
      </w:r>
      <w:r w:rsidR="00156048">
        <w:t>prožívá</w:t>
      </w:r>
      <w:r>
        <w:t xml:space="preserve"> spol</w:t>
      </w:r>
      <w:r w:rsidR="00156048">
        <w:t>ečně s Jankem</w:t>
      </w:r>
      <w:r>
        <w:t xml:space="preserve">. </w:t>
      </w:r>
      <w:r w:rsidR="004B7010">
        <w:t>Příhody opět koriguje vševědoucí vypravěč v er-</w:t>
      </w:r>
      <w:r w:rsidR="00F25BF1">
        <w:t xml:space="preserve">formě. </w:t>
      </w:r>
      <w:r w:rsidR="00D67B20">
        <w:t xml:space="preserve">Prostředí povídek zůstává stále </w:t>
      </w:r>
      <w:r w:rsidR="00047B6D">
        <w:t xml:space="preserve">převážně </w:t>
      </w:r>
      <w:r w:rsidR="00D67B20">
        <w:t>venkovním</w:t>
      </w:r>
      <w:r w:rsidR="00F3538D">
        <w:t xml:space="preserve">. </w:t>
      </w:r>
      <w:r w:rsidR="00F3538D">
        <w:lastRenderedPageBreak/>
        <w:t>S</w:t>
      </w:r>
      <w:r w:rsidR="00D67B20">
        <w:t>tejně tak často</w:t>
      </w:r>
      <w:r w:rsidR="001E6888">
        <w:t>,</w:t>
      </w:r>
      <w:r w:rsidR="00D67B20">
        <w:t xml:space="preserve"> </w:t>
      </w:r>
      <w:r w:rsidR="00307E55">
        <w:t>jako v </w:t>
      </w:r>
      <w:r w:rsidR="00863C23">
        <w:t>p</w:t>
      </w:r>
      <w:r w:rsidR="00307E55">
        <w:t>ředchozích dílech</w:t>
      </w:r>
      <w:r w:rsidR="001E6888">
        <w:t>,</w:t>
      </w:r>
      <w:r w:rsidR="00307E55">
        <w:t xml:space="preserve"> </w:t>
      </w:r>
      <w:r w:rsidR="00D67B20">
        <w:t xml:space="preserve">se </w:t>
      </w:r>
      <w:r w:rsidR="001E6888">
        <w:t xml:space="preserve">i v této publikaci </w:t>
      </w:r>
      <w:r w:rsidR="00D67B20">
        <w:t>objevují popisy přírody. V textech ovšem poprvé převládá přímá řeč nad vypravěčovými pasážemi. Děj je tak urychlován.</w:t>
      </w:r>
      <w:r w:rsidR="00766C8C">
        <w:t xml:space="preserve"> </w:t>
      </w:r>
      <w:r w:rsidR="00986970">
        <w:t>Vzhledem k tomu, že je Janek studentem, nacházíme v textech i pasáže naučných textů</w:t>
      </w:r>
      <w:r w:rsidR="0095270C">
        <w:t>.</w:t>
      </w:r>
      <w:r w:rsidR="00BB1680">
        <w:t xml:space="preserve"> Texty jsou prokládány úryvk</w:t>
      </w:r>
      <w:r w:rsidR="00813CD4">
        <w:t>y</w:t>
      </w:r>
      <w:r w:rsidR="00BB1680">
        <w:t xml:space="preserve"> lidových písní nej</w:t>
      </w:r>
      <w:r w:rsidR="00C20597">
        <w:t>početněji</w:t>
      </w:r>
      <w:r w:rsidR="00BB1680">
        <w:t xml:space="preserve"> ze všech Zýbalových próz. </w:t>
      </w:r>
    </w:p>
    <w:p w14:paraId="371D9ADF" w14:textId="77777777" w:rsidR="00D67B20" w:rsidRDefault="000B687B" w:rsidP="00DB6641">
      <w:pPr>
        <w:spacing w:line="360" w:lineRule="auto"/>
        <w:ind w:firstLine="708"/>
        <w:jc w:val="both"/>
      </w:pPr>
      <w:r>
        <w:t>Z časového hlediska sledujeme dětství a dospívání Janka, postupné stárnutí a</w:t>
      </w:r>
      <w:r w:rsidR="007A5FCF">
        <w:t> </w:t>
      </w:r>
      <w:r>
        <w:t>smrt Strýčka Plevy. Autor tak v povídkových textech sleduje životní osudy</w:t>
      </w:r>
      <w:r w:rsidR="00E84480">
        <w:t xml:space="preserve"> </w:t>
      </w:r>
      <w:r>
        <w:t>postav přibližně v </w:t>
      </w:r>
      <w:r w:rsidR="00E80F21">
        <w:t>období</w:t>
      </w:r>
      <w:r w:rsidR="00A41F49">
        <w:t xml:space="preserve"> </w:t>
      </w:r>
      <w:r>
        <w:t xml:space="preserve">30 let. </w:t>
      </w:r>
      <w:r w:rsidR="006F16C8">
        <w:t>Povídky na seb</w:t>
      </w:r>
      <w:r w:rsidR="00E81B73">
        <w:t xml:space="preserve">e </w:t>
      </w:r>
      <w:r w:rsidR="006F16C8">
        <w:t xml:space="preserve">navazují, i když mezi některými může být velký časový rozdíl. Na ten je čtenář vypravěčem vždy upozorněn. </w:t>
      </w:r>
      <w:r w:rsidR="00E63B0B">
        <w:t>V povídkách se objevuje taktéž velké množství vedlejších postav. K těmto postavám patří především Plevovi přátelé a další obyvatelé vesnice</w:t>
      </w:r>
      <w:r w:rsidR="00581A59">
        <w:t>,</w:t>
      </w:r>
      <w:r w:rsidR="00E63B0B">
        <w:t xml:space="preserve"> včetně Jankových rodičů</w:t>
      </w:r>
      <w:r w:rsidR="00766C8C">
        <w:t>.</w:t>
      </w:r>
      <w:r w:rsidR="00852391">
        <w:t xml:space="preserve"> </w:t>
      </w:r>
    </w:p>
    <w:p w14:paraId="05CB2865" w14:textId="20121CC1" w:rsidR="00CE2865" w:rsidRDefault="00FB693C" w:rsidP="00DB6641">
      <w:pPr>
        <w:spacing w:line="360" w:lineRule="auto"/>
        <w:ind w:firstLine="708"/>
        <w:jc w:val="both"/>
      </w:pPr>
      <w:r>
        <w:t xml:space="preserve">Povídky </w:t>
      </w:r>
      <w:r w:rsidR="00866372">
        <w:t xml:space="preserve">jsou uváděny </w:t>
      </w:r>
      <w:r>
        <w:t xml:space="preserve">v tomto pořadí: </w:t>
      </w:r>
      <w:r w:rsidRPr="00802506">
        <w:rPr>
          <w:i/>
        </w:rPr>
        <w:t xml:space="preserve">Strýček mají svátek, Sběratel, Strýček Pleva – kritik, </w:t>
      </w:r>
      <w:r w:rsidR="0059304A" w:rsidRPr="00802506">
        <w:rPr>
          <w:i/>
        </w:rPr>
        <w:t>Jak se Janek pomstil, Nové mraky na nebi přátelství, Na hruškách, Dva obrázky, Duchové a strýček, Dostihy, Vysoká politika v hospodě, Na jarma</w:t>
      </w:r>
      <w:r w:rsidR="00EE4B21">
        <w:rPr>
          <w:i/>
        </w:rPr>
        <w:t>r</w:t>
      </w:r>
      <w:r w:rsidR="0059304A" w:rsidRPr="00802506">
        <w:rPr>
          <w:i/>
        </w:rPr>
        <w:t>k,</w:t>
      </w:r>
      <w:r w:rsidR="005B0DA8" w:rsidRPr="00802506">
        <w:rPr>
          <w:i/>
        </w:rPr>
        <w:t xml:space="preserve"> Strýček Pleva a Marina Sajáková, Na ořechu, Míšajů sa trnky</w:t>
      </w:r>
      <w:r w:rsidR="00CE1937" w:rsidRPr="00802506">
        <w:rPr>
          <w:i/>
        </w:rPr>
        <w:t xml:space="preserve">, Svatoalžbětské hody, Liška nad lišku, </w:t>
      </w:r>
      <w:r w:rsidR="0097098D" w:rsidRPr="00802506">
        <w:rPr>
          <w:i/>
        </w:rPr>
        <w:t xml:space="preserve">Moucha domácí, Jak jeli strýček s Jankem pro seno, Dobří kamarádi, </w:t>
      </w:r>
      <w:r w:rsidR="00672BCF">
        <w:rPr>
          <w:i/>
        </w:rPr>
        <w:t>Z</w:t>
      </w:r>
      <w:r w:rsidR="0097098D" w:rsidRPr="00802506">
        <w:rPr>
          <w:i/>
        </w:rPr>
        <w:t>amordovaný kohout, Železa, Sám doma, Ztratila se slivovice, Ošizený přítel, Zabitá kočka, Na rybách, Na hostině, Na faře, Zápas s mouchou, Jak Janek se strýčkem hlídali, Zápas s obecní rukou, Poslední shledání, Strýček Peřinka, Letory</w:t>
      </w:r>
      <w:r w:rsidR="0097098D">
        <w:t>.</w:t>
      </w:r>
      <w:r w:rsidR="0059304A">
        <w:t xml:space="preserve"> </w:t>
      </w:r>
      <w:r w:rsidR="00094E2C">
        <w:t xml:space="preserve">V tomto pořadí jsou uváděny proto, že chronologicky sledují život strýčka Plevy a malého Jana Horyny. </w:t>
      </w:r>
      <w:r w:rsidR="000402D4">
        <w:t xml:space="preserve">Většinou už z názvu povídky je patrné, co bude hlavní dějovou linií. </w:t>
      </w:r>
      <w:r w:rsidR="00DC1448">
        <w:t>Z důvodu velkého počtu povídek</w:t>
      </w:r>
      <w:r w:rsidR="0059304A">
        <w:t xml:space="preserve"> a také proto, že některé povídky jsou </w:t>
      </w:r>
      <w:r w:rsidR="00601363">
        <w:t>součástí</w:t>
      </w:r>
      <w:r w:rsidR="0059304A">
        <w:t xml:space="preserve"> i</w:t>
      </w:r>
      <w:r w:rsidR="007A5FCF">
        <w:t> </w:t>
      </w:r>
      <w:r w:rsidR="00601363">
        <w:t>předešlého</w:t>
      </w:r>
      <w:r w:rsidR="0059304A">
        <w:t xml:space="preserve"> Zýbalov</w:t>
      </w:r>
      <w:r w:rsidR="00601363">
        <w:t>a</w:t>
      </w:r>
      <w:r w:rsidR="0059304A">
        <w:t xml:space="preserve"> díl</w:t>
      </w:r>
      <w:r w:rsidR="00601363">
        <w:t>a</w:t>
      </w:r>
      <w:r w:rsidR="0059304A">
        <w:t>,</w:t>
      </w:r>
      <w:r w:rsidR="00DC1448">
        <w:t xml:space="preserve"> </w:t>
      </w:r>
      <w:r w:rsidR="0059304A">
        <w:t xml:space="preserve">jsme se </w:t>
      </w:r>
      <w:r w:rsidR="00D07E78">
        <w:t xml:space="preserve">rozhodli </w:t>
      </w:r>
      <w:r w:rsidR="008375C0">
        <w:t>blíže roz</w:t>
      </w:r>
      <w:r w:rsidR="00DC1448">
        <w:t>vést děj jen několika vybraných</w:t>
      </w:r>
      <w:r w:rsidR="0059304A">
        <w:t xml:space="preserve"> povídek</w:t>
      </w:r>
      <w:r w:rsidR="00DC1448">
        <w:t xml:space="preserve">, </w:t>
      </w:r>
      <w:r w:rsidR="0058586D">
        <w:t>jež</w:t>
      </w:r>
      <w:r w:rsidR="00DC1448">
        <w:t xml:space="preserve"> jsou pro</w:t>
      </w:r>
      <w:r w:rsidR="00637F41">
        <w:t> </w:t>
      </w:r>
      <w:r w:rsidR="00DC1448">
        <w:t>vztah mezi strýčkem a Jankem důležité</w:t>
      </w:r>
      <w:r w:rsidR="005B0DA8">
        <w:t xml:space="preserve">, nebo </w:t>
      </w:r>
      <w:r w:rsidR="0068422F">
        <w:t>v nichž jsou</w:t>
      </w:r>
      <w:r w:rsidR="005B0DA8">
        <w:t xml:space="preserve"> zachyc</w:t>
      </w:r>
      <w:r w:rsidR="0068422F">
        <w:t>eny</w:t>
      </w:r>
      <w:r w:rsidR="005B0DA8">
        <w:t xml:space="preserve"> </w:t>
      </w:r>
      <w:r w:rsidR="0068422F">
        <w:t>vyjma</w:t>
      </w:r>
      <w:r w:rsidR="005B0DA8">
        <w:t xml:space="preserve"> hlavního příběhu i popisy lidových obyčejů či</w:t>
      </w:r>
      <w:r w:rsidR="00341A64">
        <w:t xml:space="preserve"> venkovské</w:t>
      </w:r>
      <w:r w:rsidR="005B0DA8">
        <w:t xml:space="preserve"> </w:t>
      </w:r>
      <w:r w:rsidR="005C1EC6">
        <w:t>atmosféry</w:t>
      </w:r>
      <w:r w:rsidR="00DC1448">
        <w:t xml:space="preserve">. </w:t>
      </w:r>
    </w:p>
    <w:p w14:paraId="5DD953D3" w14:textId="77777777" w:rsidR="004D5746" w:rsidRDefault="00EF6B52" w:rsidP="00DB6641">
      <w:pPr>
        <w:spacing w:line="360" w:lineRule="auto"/>
        <w:ind w:firstLine="708"/>
        <w:jc w:val="both"/>
      </w:pPr>
      <w:r>
        <w:t>Na úvod zmíníme</w:t>
      </w:r>
      <w:r w:rsidR="00912CF6">
        <w:t xml:space="preserve"> děj</w:t>
      </w:r>
      <w:r>
        <w:t xml:space="preserve"> </w:t>
      </w:r>
      <w:r w:rsidR="00AC7401">
        <w:t>pravděpodobně</w:t>
      </w:r>
      <w:r>
        <w:t xml:space="preserve"> nejrozsáhlejší povídk</w:t>
      </w:r>
      <w:r w:rsidR="00912CF6">
        <w:t>y</w:t>
      </w:r>
      <w:r>
        <w:t xml:space="preserve"> </w:t>
      </w:r>
      <w:r w:rsidRPr="00EF6B52">
        <w:rPr>
          <w:i/>
        </w:rPr>
        <w:t>Strýček mají svátek</w:t>
      </w:r>
      <w:r>
        <w:t>.</w:t>
      </w:r>
      <w:r>
        <w:rPr>
          <w:rStyle w:val="Znakapoznpodarou"/>
        </w:rPr>
        <w:footnoteReference w:id="132"/>
      </w:r>
      <w:r>
        <w:t xml:space="preserve"> Tato povídka oproti dalším obsahuje velké množství úryvků lidových písní. </w:t>
      </w:r>
      <w:r w:rsidR="008405B0">
        <w:t>Zápletka spočívá v odjezdu tetičky Plevové. Odjíždí zrovna v době, kdy strýček slaví svátek na den sv. Antonína Paduánského. Do stavení</w:t>
      </w:r>
      <w:r w:rsidR="00341A64">
        <w:t xml:space="preserve"> strýček </w:t>
      </w:r>
      <w:r w:rsidR="008405B0">
        <w:t>pozve kamarády</w:t>
      </w:r>
      <w:r w:rsidR="0075588E">
        <w:t>.</w:t>
      </w:r>
      <w:r w:rsidR="008405B0">
        <w:t xml:space="preserve"> </w:t>
      </w:r>
      <w:r w:rsidR="0075588E">
        <w:t>S</w:t>
      </w:r>
      <w:r w:rsidR="008405B0">
        <w:t xml:space="preserve">edí, hodují, promlouvají </w:t>
      </w:r>
      <w:r w:rsidR="00ED2B12">
        <w:t xml:space="preserve">spolu </w:t>
      </w:r>
      <w:r w:rsidR="008405B0">
        <w:t xml:space="preserve">a zpívají. Vybílí spíž a </w:t>
      </w:r>
      <w:r w:rsidR="0075588E">
        <w:t xml:space="preserve">dovádivě </w:t>
      </w:r>
      <w:r w:rsidR="008405B0">
        <w:t xml:space="preserve">oslavují </w:t>
      </w:r>
      <w:r w:rsidR="0075588E">
        <w:t>při skleničce vína a</w:t>
      </w:r>
      <w:r w:rsidR="007A5FCF">
        <w:t> </w:t>
      </w:r>
      <w:r w:rsidR="0075588E">
        <w:t>kořalky. Tetička ovšem nečekaně přijíždí již v noci domů. Objeví opilé návštěvníky, spočítá škody a vyhodí oslavence i s přáteli ven z domu.</w:t>
      </w:r>
    </w:p>
    <w:p w14:paraId="7571BB23" w14:textId="0E50D0EC" w:rsidR="00A93C26" w:rsidRDefault="00A93C26" w:rsidP="00DB6641">
      <w:pPr>
        <w:spacing w:line="360" w:lineRule="auto"/>
        <w:ind w:firstLine="708"/>
        <w:jc w:val="both"/>
        <w:rPr>
          <w:i/>
        </w:rPr>
      </w:pPr>
      <w:r>
        <w:lastRenderedPageBreak/>
        <w:t xml:space="preserve">V následující povídce </w:t>
      </w:r>
      <w:r w:rsidRPr="005C7EDD">
        <w:rPr>
          <w:i/>
        </w:rPr>
        <w:t>Sběratel</w:t>
      </w:r>
      <w:r>
        <w:rPr>
          <w:rStyle w:val="Znakapoznpodarou"/>
        </w:rPr>
        <w:footnoteReference w:id="133"/>
      </w:r>
      <w:r w:rsidR="005C7EDD">
        <w:rPr>
          <w:i/>
        </w:rPr>
        <w:t xml:space="preserve"> </w:t>
      </w:r>
      <w:r w:rsidR="001F2F47">
        <w:t>odhalujeme</w:t>
      </w:r>
      <w:r w:rsidR="00F32379">
        <w:t xml:space="preserve"> Jankovu zálibu ve sběratelství. Janek nejprve sbírá kameny. Ty mu otec vyhodí. Dále se rozhodne pro sběr hmyzu. Nejprve sbírá cvrčky, poté zakládá farmu bourců morušových. I to je mu </w:t>
      </w:r>
      <w:r w:rsidR="008D449A">
        <w:t>rodiči</w:t>
      </w:r>
      <w:r w:rsidR="009B171B">
        <w:t>,</w:t>
      </w:r>
      <w:r w:rsidR="008D449A">
        <w:t xml:space="preserve"> </w:t>
      </w:r>
      <w:r w:rsidR="007C1DC2">
        <w:t xml:space="preserve">na </w:t>
      </w:r>
      <w:r w:rsidR="008D449A">
        <w:t>rad</w:t>
      </w:r>
      <w:r w:rsidR="007C1DC2">
        <w:t>u</w:t>
      </w:r>
      <w:r w:rsidR="00F32379">
        <w:t xml:space="preserve"> strýčka Plevy</w:t>
      </w:r>
      <w:r w:rsidR="009B171B">
        <w:t>,</w:t>
      </w:r>
      <w:r w:rsidR="00F32379">
        <w:t xml:space="preserve"> raději zakázáno.</w:t>
      </w:r>
      <w:r w:rsidR="00716E7C">
        <w:t xml:space="preserve"> </w:t>
      </w:r>
      <w:r w:rsidR="000726EB">
        <w:t xml:space="preserve">Dospělí nechtějí Jankovi věřit, že </w:t>
      </w:r>
      <w:r w:rsidR="000E16E4">
        <w:t xml:space="preserve">mu </w:t>
      </w:r>
      <w:r w:rsidR="000726EB">
        <w:t>bourci budou později produkovat hedvábí</w:t>
      </w:r>
      <w:r w:rsidR="00CF78D9">
        <w:t>, bojí se, aby jim hmyz neponičil majetek a úrodu</w:t>
      </w:r>
      <w:r w:rsidR="000726EB">
        <w:t xml:space="preserve">. </w:t>
      </w:r>
      <w:r w:rsidR="00676D70">
        <w:t>Z</w:t>
      </w:r>
      <w:r w:rsidR="00906347">
        <w:t xml:space="preserve">de je </w:t>
      </w:r>
      <w:r w:rsidR="0032627F">
        <w:t>naznačena</w:t>
      </w:r>
      <w:r w:rsidR="00906347">
        <w:t xml:space="preserve"> n</w:t>
      </w:r>
      <w:r w:rsidR="004C075E">
        <w:t xml:space="preserve">ižší </w:t>
      </w:r>
      <w:r w:rsidR="00906347">
        <w:t>úroveň vzdělání ve</w:t>
      </w:r>
      <w:r w:rsidR="00094E2C">
        <w:t>n</w:t>
      </w:r>
      <w:r w:rsidR="00906347">
        <w:t>kovanů.</w:t>
      </w:r>
      <w:r w:rsidR="00902EB8">
        <w:t xml:space="preserve"> Na</w:t>
      </w:r>
      <w:r w:rsidR="007A5FCF">
        <w:t> </w:t>
      </w:r>
      <w:r w:rsidR="00902EB8">
        <w:t xml:space="preserve">závěr povídky autor sám charakterizuje vztah mezi Jankem a strýčkem: </w:t>
      </w:r>
      <w:r w:rsidR="00902EB8" w:rsidRPr="00E26E8D">
        <w:rPr>
          <w:i/>
        </w:rPr>
        <w:t xml:space="preserve">„Jak se stýkali řadu let v dobrém i ve zlém, jak se milovali a šidili, co za tu dobu </w:t>
      </w:r>
      <w:r w:rsidR="00021ADE" w:rsidRPr="00E26E8D">
        <w:rPr>
          <w:i/>
        </w:rPr>
        <w:t>Janek vytrpěl a</w:t>
      </w:r>
      <w:r w:rsidR="007A5FCF">
        <w:rPr>
          <w:i/>
        </w:rPr>
        <w:t> </w:t>
      </w:r>
      <w:r w:rsidR="00021ADE" w:rsidRPr="00E26E8D">
        <w:rPr>
          <w:i/>
        </w:rPr>
        <w:t>jak se bránil, o tom nám poví další řádky této knížky.“</w:t>
      </w:r>
      <w:r w:rsidR="00021ADE">
        <w:rPr>
          <w:rStyle w:val="Znakapoznpodarou"/>
        </w:rPr>
        <w:footnoteReference w:id="134"/>
      </w:r>
    </w:p>
    <w:p w14:paraId="272526BA" w14:textId="7092A598" w:rsidR="000621B8" w:rsidRDefault="003C1513" w:rsidP="00DB6641">
      <w:pPr>
        <w:spacing w:line="360" w:lineRule="auto"/>
        <w:ind w:firstLine="708"/>
        <w:jc w:val="both"/>
      </w:pPr>
      <w:r>
        <w:t xml:space="preserve">Dále bychom naznačili děj povídky </w:t>
      </w:r>
      <w:r w:rsidRPr="003C1513">
        <w:rPr>
          <w:i/>
        </w:rPr>
        <w:t>Míš</w:t>
      </w:r>
      <w:r>
        <w:rPr>
          <w:i/>
        </w:rPr>
        <w:t>ajů sa trn</w:t>
      </w:r>
      <w:r w:rsidRPr="003C1513">
        <w:rPr>
          <w:i/>
        </w:rPr>
        <w:t>k</w:t>
      </w:r>
      <w:r>
        <w:rPr>
          <w:i/>
        </w:rPr>
        <w:t>y</w:t>
      </w:r>
      <w:r>
        <w:t>.</w:t>
      </w:r>
      <w:r>
        <w:rPr>
          <w:rStyle w:val="Znakapoznpodarou"/>
        </w:rPr>
        <w:footnoteReference w:id="135"/>
      </w:r>
      <w:r>
        <w:t xml:space="preserve"> </w:t>
      </w:r>
      <w:r w:rsidR="0039568B">
        <w:t xml:space="preserve">Autor v povídce vysvětluje, </w:t>
      </w:r>
      <w:r w:rsidR="00B1233C">
        <w:t xml:space="preserve">proč se v jeho dílech tak často objevují motivy slivovice, trnek a alkoholu. </w:t>
      </w:r>
      <w:r w:rsidR="008D7A7F">
        <w:t>Poukazuje, že trnky nejsou vhodné jen do vdolků, nebo kynutých knedlíků. Z trnek se toti</w:t>
      </w:r>
      <w:r w:rsidR="00E01E95">
        <w:t xml:space="preserve">ž </w:t>
      </w:r>
      <w:r w:rsidR="00C123A9">
        <w:t>vyrábí</w:t>
      </w:r>
      <w:r w:rsidR="00E01E95">
        <w:t xml:space="preserve"> slovácký lék na všechny neduhy</w:t>
      </w:r>
      <w:r w:rsidR="007B6381">
        <w:t xml:space="preserve"> a taktéž slovácké univerzální platidlo</w:t>
      </w:r>
      <w:r w:rsidR="00E01E95">
        <w:t xml:space="preserve">. </w:t>
      </w:r>
      <w:r w:rsidR="00E13ACC">
        <w:t xml:space="preserve">Autor jej popisuje jako </w:t>
      </w:r>
      <w:r w:rsidR="00F6496D">
        <w:t>„</w:t>
      </w:r>
      <w:r w:rsidR="00E13ACC" w:rsidRPr="00E13ACC">
        <w:rPr>
          <w:i/>
        </w:rPr>
        <w:t>tajemnou bílou, jiskřivou tekutinu, která by i Samsona porazil</w:t>
      </w:r>
      <w:r w:rsidR="00AB4150">
        <w:rPr>
          <w:i/>
        </w:rPr>
        <w:t>a</w:t>
      </w:r>
      <w:r w:rsidR="00F6496D">
        <w:rPr>
          <w:i/>
        </w:rPr>
        <w:t>“</w:t>
      </w:r>
      <w:r w:rsidR="005604F9">
        <w:rPr>
          <w:i/>
        </w:rPr>
        <w:t>.</w:t>
      </w:r>
      <w:r w:rsidR="00E13ACC">
        <w:rPr>
          <w:rStyle w:val="Znakapoznpodarou"/>
          <w:i/>
        </w:rPr>
        <w:footnoteReference w:id="136"/>
      </w:r>
      <w:r w:rsidR="00BE729D">
        <w:t xml:space="preserve"> </w:t>
      </w:r>
      <w:r w:rsidR="001D56D1">
        <w:t>Příběh popisuje tradiční podzimní vaření povidel.</w:t>
      </w:r>
      <w:r w:rsidR="00FD6CDD">
        <w:t xml:space="preserve"> Strýček, hnaný svou hamižností, přemístí část trnek určených k výrobě povidel do </w:t>
      </w:r>
      <w:r w:rsidR="00FE5C81">
        <w:t>sudu</w:t>
      </w:r>
      <w:r w:rsidR="00FD6CDD">
        <w:t xml:space="preserve"> s trnkami určenými k výrobě slivovice. Tetička na tento strýčkův pokus přijde a vyhubuje mu. </w:t>
      </w:r>
    </w:p>
    <w:p w14:paraId="574B6E88" w14:textId="127FF13A" w:rsidR="00533000" w:rsidRDefault="00533000" w:rsidP="00DB6641">
      <w:pPr>
        <w:spacing w:line="360" w:lineRule="auto"/>
        <w:ind w:firstLine="708"/>
        <w:jc w:val="both"/>
      </w:pPr>
      <w:r>
        <w:t xml:space="preserve">Jako poslední uvádíme děj povídky </w:t>
      </w:r>
      <w:r w:rsidRPr="00533000">
        <w:rPr>
          <w:i/>
        </w:rPr>
        <w:t>Na rybách</w:t>
      </w:r>
      <w:r w:rsidR="00D74837">
        <w:rPr>
          <w:i/>
        </w:rPr>
        <w:t>,</w:t>
      </w:r>
      <w:r w:rsidR="002B7A8E">
        <w:rPr>
          <w:rStyle w:val="Znakapoznpodarou"/>
          <w:i/>
        </w:rPr>
        <w:footnoteReference w:id="137"/>
      </w:r>
      <w:r>
        <w:t xml:space="preserve"> z níž uvádíme i ukázku, neboť </w:t>
      </w:r>
      <w:r w:rsidR="00957B07">
        <w:t xml:space="preserve">je </w:t>
      </w:r>
      <w:r>
        <w:t xml:space="preserve">tato povídka koncipována </w:t>
      </w:r>
      <w:r w:rsidR="00CD06FC">
        <w:t xml:space="preserve">s </w:t>
      </w:r>
      <w:r>
        <w:t xml:space="preserve">typickým Zýbalovým </w:t>
      </w:r>
      <w:r w:rsidR="00CD06FC">
        <w:t>humorem</w:t>
      </w:r>
      <w:r>
        <w:t xml:space="preserve">. </w:t>
      </w:r>
      <w:r w:rsidR="00CF7091">
        <w:t>Povídka navazuje na</w:t>
      </w:r>
      <w:r w:rsidR="00E217C4">
        <w:t> </w:t>
      </w:r>
      <w:r w:rsidR="0085206F">
        <w:t>předcházející</w:t>
      </w:r>
      <w:r w:rsidR="00CF7091">
        <w:t xml:space="preserve"> s názvem </w:t>
      </w:r>
      <w:r w:rsidR="00CF7091" w:rsidRPr="00CF7091">
        <w:rPr>
          <w:i/>
        </w:rPr>
        <w:t>Zabitá kočka</w:t>
      </w:r>
      <w:r w:rsidR="00CF7091">
        <w:t>.</w:t>
      </w:r>
      <w:r w:rsidR="00CF7091">
        <w:rPr>
          <w:rStyle w:val="Znakapoznpodarou"/>
        </w:rPr>
        <w:footnoteReference w:id="138"/>
      </w:r>
      <w:r w:rsidR="00CF7091">
        <w:t xml:space="preserve"> Její </w:t>
      </w:r>
      <w:r w:rsidR="00AB0C07">
        <w:t>příběh</w:t>
      </w:r>
      <w:r w:rsidR="00CF7091">
        <w:t xml:space="preserve"> jsme </w:t>
      </w:r>
      <w:r w:rsidR="0015475D">
        <w:t>popisovali</w:t>
      </w:r>
      <w:r w:rsidR="00CF7091">
        <w:t xml:space="preserve"> výše. </w:t>
      </w:r>
      <w:r w:rsidR="007E203C">
        <w:t xml:space="preserve">Janek je již dospělým. </w:t>
      </w:r>
      <w:r w:rsidR="00800DD2">
        <w:t xml:space="preserve">Je nejprve na strýčka nazlobený, protože strýček svedl </w:t>
      </w:r>
      <w:r w:rsidR="000534AF">
        <w:t>smrt kočky na něj. Strýček se s Jankem poté udobří a na důkaz</w:t>
      </w:r>
      <w:r w:rsidR="00873ADA">
        <w:t xml:space="preserve"> </w:t>
      </w:r>
      <w:r w:rsidR="000534AF">
        <w:t>obnoveného přátelství jej pozve s sebou na</w:t>
      </w:r>
      <w:r w:rsidR="00E217C4">
        <w:t> </w:t>
      </w:r>
      <w:r w:rsidR="000534AF">
        <w:t xml:space="preserve">ryby. Janek tuší, že </w:t>
      </w:r>
      <w:r w:rsidR="00680671">
        <w:t>se za tím skrývá</w:t>
      </w:r>
      <w:r w:rsidR="000534AF">
        <w:t xml:space="preserve"> zase nějaká strýčkova vypočítavost. Nemýlí se. Strýček jde pytlačit a bere s sebou Janka jako </w:t>
      </w:r>
      <w:r w:rsidR="000B3955">
        <w:t>hlídače, aby jej včas varoval před porybným</w:t>
      </w:r>
      <w:r w:rsidR="00D403D2">
        <w:t xml:space="preserve">. </w:t>
      </w:r>
      <w:r w:rsidR="004D2733">
        <w:t>Za jeho službu mu slíbí polovinu úlovku. Porybný skutečně přijde</w:t>
      </w:r>
      <w:r w:rsidR="00C97012">
        <w:t xml:space="preserve">. </w:t>
      </w:r>
      <w:r w:rsidR="004D2733">
        <w:t xml:space="preserve">Janek si jej zavčasu všimne a požádá strýčka, aby se schoval pod keř. </w:t>
      </w:r>
      <w:r w:rsidR="00563943">
        <w:t xml:space="preserve">To, že </w:t>
      </w:r>
      <w:r w:rsidR="004407A0">
        <w:t xml:space="preserve">Pleva </w:t>
      </w:r>
      <w:r w:rsidR="00563943">
        <w:t>p</w:t>
      </w:r>
      <w:r w:rsidR="00B0716C">
        <w:t>yt</w:t>
      </w:r>
      <w:r w:rsidR="00563943">
        <w:t xml:space="preserve">lačí, porybný </w:t>
      </w:r>
      <w:r w:rsidR="00B0716C">
        <w:t>nezjistí</w:t>
      </w:r>
      <w:r w:rsidR="00563943">
        <w:t>.</w:t>
      </w:r>
      <w:r w:rsidR="004D2733">
        <w:t xml:space="preserve"> Strýček poté odchází, Janek ještě zůstává u</w:t>
      </w:r>
      <w:r w:rsidR="00637F41">
        <w:t> </w:t>
      </w:r>
      <w:r w:rsidR="004D2733">
        <w:t>rybníka. Pot</w:t>
      </w:r>
      <w:r w:rsidR="00465C7C">
        <w:t>é</w:t>
      </w:r>
      <w:r w:rsidR="004D2733">
        <w:t>, co přijde Janek domů, očekává od strýčka slíbený podíl. Ten ovšem nedostane.</w:t>
      </w:r>
    </w:p>
    <w:p w14:paraId="03DC43C2" w14:textId="59CCF961" w:rsidR="003A3BBE" w:rsidRDefault="004D2733" w:rsidP="00C316E0">
      <w:pPr>
        <w:spacing w:line="360" w:lineRule="auto"/>
        <w:ind w:firstLine="708"/>
        <w:jc w:val="both"/>
      </w:pPr>
      <w:r>
        <w:t xml:space="preserve">Ukázka popisuje strýčkovo rybářské umění. </w:t>
      </w:r>
      <w:r w:rsidR="00F86BA7">
        <w:t>Přímá řeč je psána v </w:t>
      </w:r>
      <w:r w:rsidR="00ED74AE">
        <w:t>nářečí</w:t>
      </w:r>
      <w:r w:rsidR="00F86BA7">
        <w:t xml:space="preserve">. Vypravěčovo pásmo </w:t>
      </w:r>
      <w:r w:rsidR="00DF2BED">
        <w:t>zahrnuje</w:t>
      </w:r>
      <w:r w:rsidR="00F86BA7">
        <w:t xml:space="preserve"> rovněž </w:t>
      </w:r>
      <w:r w:rsidR="00E301EF">
        <w:t xml:space="preserve">moravskoslovenský </w:t>
      </w:r>
      <w:r w:rsidR="00F86BA7">
        <w:t>dialekt</w:t>
      </w:r>
      <w:r w:rsidR="00FD356C">
        <w:t xml:space="preserve"> (</w:t>
      </w:r>
      <w:r w:rsidR="00FD356C" w:rsidRPr="00AC6BBE">
        <w:rPr>
          <w:i/>
        </w:rPr>
        <w:t>ščuka, tož</w:t>
      </w:r>
      <w:r w:rsidR="00FD356C">
        <w:t xml:space="preserve"> aj.)</w:t>
      </w:r>
      <w:r w:rsidR="00094E2C">
        <w:t xml:space="preserve"> a</w:t>
      </w:r>
      <w:r w:rsidR="007A5FCF">
        <w:t> </w:t>
      </w:r>
      <w:r w:rsidR="00094E2C">
        <w:t xml:space="preserve">popis </w:t>
      </w:r>
      <w:r w:rsidR="00094E2C">
        <w:lastRenderedPageBreak/>
        <w:t>děje</w:t>
      </w:r>
      <w:r w:rsidR="00F86BA7">
        <w:t xml:space="preserve">. </w:t>
      </w:r>
      <w:r w:rsidR="00D41F36">
        <w:t>Všimněme si</w:t>
      </w:r>
      <w:r w:rsidR="0060473E">
        <w:t xml:space="preserve"> převažující přímé řeči</w:t>
      </w:r>
      <w:r w:rsidR="00D41F36">
        <w:t xml:space="preserve">, tedy pásma postav, </w:t>
      </w:r>
      <w:r w:rsidR="0060473E">
        <w:t>nad pásmem v</w:t>
      </w:r>
      <w:r w:rsidR="00BB649B">
        <w:t>y</w:t>
      </w:r>
      <w:r w:rsidR="0060473E">
        <w:t xml:space="preserve">pravěče. </w:t>
      </w:r>
      <w:r w:rsidR="00FD356C">
        <w:t>Opět převažuje vyprávěcí slohový postup.</w:t>
      </w:r>
      <w:r w:rsidR="00094E2C">
        <w:t xml:space="preserve"> </w:t>
      </w:r>
      <w:r w:rsidR="00C52AE3">
        <w:t>Zaznamenáváme</w:t>
      </w:r>
      <w:r w:rsidR="00094E2C">
        <w:t xml:space="preserve"> i křesťans</w:t>
      </w:r>
      <w:r w:rsidR="00EF0251">
        <w:t>k</w:t>
      </w:r>
      <w:r w:rsidR="00C52AE3">
        <w:t xml:space="preserve">é </w:t>
      </w:r>
      <w:r w:rsidR="00094E2C">
        <w:t>motiv</w:t>
      </w:r>
      <w:r w:rsidR="00C52AE3">
        <w:t>y</w:t>
      </w:r>
      <w:r w:rsidR="00094E2C">
        <w:t>, kter</w:t>
      </w:r>
      <w:r w:rsidR="000F30B2">
        <w:t>é</w:t>
      </w:r>
      <w:r w:rsidR="00094E2C">
        <w:t xml:space="preserve"> se zde dostáv</w:t>
      </w:r>
      <w:r w:rsidR="00114E3C">
        <w:t>ají</w:t>
      </w:r>
      <w:r w:rsidR="00094E2C">
        <w:t xml:space="preserve"> do kontrastu s pytlačením </w:t>
      </w:r>
      <w:r w:rsidR="00695066">
        <w:t>(</w:t>
      </w:r>
      <w:r w:rsidR="00094E2C">
        <w:t>krádeží</w:t>
      </w:r>
      <w:r w:rsidR="00695066">
        <w:t>)</w:t>
      </w:r>
      <w:r w:rsidR="00094E2C">
        <w:t xml:space="preserve">, což plně odporuje křesťanským </w:t>
      </w:r>
      <w:r w:rsidR="006A393D">
        <w:t>myšlenkám</w:t>
      </w:r>
      <w:r w:rsidR="00094E2C">
        <w:t xml:space="preserve">. I z toho pramení komika vzniklé situace. Slovo </w:t>
      </w:r>
      <w:r w:rsidR="00094E2C" w:rsidRPr="00094E2C">
        <w:rPr>
          <w:i/>
        </w:rPr>
        <w:t>ščuka</w:t>
      </w:r>
      <w:r w:rsidR="00094E2C">
        <w:t xml:space="preserve"> je uvedeno v</w:t>
      </w:r>
      <w:r w:rsidR="002369FA">
        <w:t> </w:t>
      </w:r>
      <w:r w:rsidR="00094E2C">
        <w:t>uvozovkách</w:t>
      </w:r>
      <w:r w:rsidR="002369FA">
        <w:t>. Zýbal je</w:t>
      </w:r>
      <w:r w:rsidR="002C79B7">
        <w:t>j</w:t>
      </w:r>
      <w:r w:rsidR="002369FA">
        <w:t xml:space="preserve"> tak odlišil od ostatního textu, neboť se jedná o slovo nářeční</w:t>
      </w:r>
      <w:r w:rsidR="000626AE">
        <w:t xml:space="preserve"> a z</w:t>
      </w:r>
      <w:r w:rsidR="0084414D">
        <w:t xml:space="preserve">ároveň chtěl vyjádřit jeho </w:t>
      </w:r>
      <w:r w:rsidR="00B8005F">
        <w:t>odchylnost</w:t>
      </w:r>
      <w:r w:rsidR="0084414D">
        <w:t xml:space="preserve"> od </w:t>
      </w:r>
      <w:r w:rsidR="00226328">
        <w:t xml:space="preserve">spisovného </w:t>
      </w:r>
      <w:r w:rsidR="0000583B">
        <w:t>tvaru</w:t>
      </w:r>
      <w:r w:rsidR="006C715C">
        <w:t xml:space="preserve"> </w:t>
      </w:r>
      <w:r w:rsidR="006C715C" w:rsidRPr="006C715C">
        <w:rPr>
          <w:i/>
        </w:rPr>
        <w:t>štika</w:t>
      </w:r>
      <w:r w:rsidR="0000583B">
        <w:t xml:space="preserve">. </w:t>
      </w:r>
      <w:r w:rsidR="00E301EF">
        <w:t>Poslední věta ukázky naznačuje humorné vyústění pointy.</w:t>
      </w:r>
      <w:r w:rsidR="00C316E0">
        <w:t xml:space="preserve"> </w:t>
      </w:r>
      <w:r w:rsidR="003A3BBE">
        <w:t>Dialog postav je opět nepřipravený</w:t>
      </w:r>
      <w:r w:rsidR="00092DD3">
        <w:t>, jednoduchý</w:t>
      </w:r>
      <w:r w:rsidR="003A3BBE">
        <w:t xml:space="preserve"> a</w:t>
      </w:r>
      <w:r w:rsidR="00637F41">
        <w:t> </w:t>
      </w:r>
      <w:r w:rsidR="006D1646">
        <w:t>bezprostřední.</w:t>
      </w:r>
      <w:r w:rsidR="00650413">
        <w:t xml:space="preserve"> Je veden v prostěsdělovacím stylu. Promluvy </w:t>
      </w:r>
      <w:r w:rsidR="006B203D">
        <w:t xml:space="preserve">postav </w:t>
      </w:r>
      <w:r w:rsidR="00650413">
        <w:t xml:space="preserve">se střídají. Tentokrát nejsou oba účastníci dialogu na stejné úrovni. Strýček Pleva </w:t>
      </w:r>
      <w:r w:rsidR="0060473E">
        <w:t>je osobou váženější a uznávanější, proto je mu projevována úcta</w:t>
      </w:r>
      <w:r w:rsidR="006D1646">
        <w:t xml:space="preserve"> </w:t>
      </w:r>
      <w:r w:rsidR="0060473E">
        <w:t xml:space="preserve">zejména v podobě onikání. </w:t>
      </w:r>
      <w:r w:rsidR="006B203D">
        <w:t>Komentující věty vypravěče blíže přibližují okolnosti rozhovoru.</w:t>
      </w:r>
    </w:p>
    <w:p w14:paraId="34200F9E" w14:textId="77777777" w:rsidR="00DB6AB6" w:rsidRDefault="00DB6AB6" w:rsidP="00DB6641">
      <w:pPr>
        <w:spacing w:line="360" w:lineRule="auto"/>
        <w:ind w:firstLine="708"/>
        <w:jc w:val="both"/>
      </w:pPr>
    </w:p>
    <w:p w14:paraId="4D03E555" w14:textId="77777777" w:rsidR="002450C6" w:rsidRPr="006C4AFE" w:rsidRDefault="00A91364" w:rsidP="00A91364">
      <w:pPr>
        <w:spacing w:line="360" w:lineRule="auto"/>
        <w:ind w:left="708"/>
        <w:jc w:val="both"/>
        <w:rPr>
          <w:i/>
        </w:rPr>
      </w:pPr>
      <w:r>
        <w:tab/>
      </w:r>
      <w:r w:rsidR="002450C6" w:rsidRPr="006C4AFE">
        <w:rPr>
          <w:i/>
        </w:rPr>
        <w:t>Tož hlídal. Seděl na hrázi mezi keři a díval se na strýčka. Počínali si velice chytře. Sak postavili vždy k břehu pod keř, obešli ho půlkruhem a nohou naháněli ryby do něho. Dlouho nechytli nic. Konečně usmálo se na ně štěstí</w:t>
      </w:r>
      <w:r w:rsidR="00F42FC4" w:rsidRPr="006C4AFE">
        <w:rPr>
          <w:i/>
        </w:rPr>
        <w:t>. V saku zatřepala se ryba. „Chvála Bohu,“ potěšili se, „to je jaleček, vidíš?“ volali tlumeným hlasem.</w:t>
      </w:r>
    </w:p>
    <w:p w14:paraId="2981CBEA" w14:textId="77777777" w:rsidR="00F42FC4" w:rsidRPr="006C4AFE" w:rsidRDefault="00F42FC4" w:rsidP="00A91364">
      <w:pPr>
        <w:spacing w:line="360" w:lineRule="auto"/>
        <w:ind w:left="708" w:firstLine="708"/>
        <w:jc w:val="both"/>
        <w:rPr>
          <w:i/>
        </w:rPr>
      </w:pPr>
      <w:r w:rsidRPr="006C4AFE">
        <w:rPr>
          <w:i/>
        </w:rPr>
        <w:t>„Vidím.“</w:t>
      </w:r>
    </w:p>
    <w:p w14:paraId="7378A845" w14:textId="77777777" w:rsidR="00F42FC4" w:rsidRPr="006C4AFE" w:rsidRDefault="00F42FC4" w:rsidP="00A91364">
      <w:pPr>
        <w:spacing w:line="360" w:lineRule="auto"/>
        <w:ind w:left="708" w:firstLine="708"/>
        <w:jc w:val="both"/>
        <w:rPr>
          <w:i/>
        </w:rPr>
      </w:pPr>
      <w:r w:rsidRPr="006C4AFE">
        <w:rPr>
          <w:i/>
        </w:rPr>
        <w:t>„Neide nigdo?“</w:t>
      </w:r>
    </w:p>
    <w:p w14:paraId="76DC5E37" w14:textId="77777777" w:rsidR="00F42FC4" w:rsidRPr="006C4AFE" w:rsidRDefault="00F42FC4" w:rsidP="00A91364">
      <w:pPr>
        <w:spacing w:line="360" w:lineRule="auto"/>
        <w:ind w:left="708" w:firstLine="708"/>
        <w:jc w:val="both"/>
        <w:rPr>
          <w:i/>
        </w:rPr>
      </w:pPr>
      <w:r w:rsidRPr="006C4AFE">
        <w:rPr>
          <w:i/>
        </w:rPr>
        <w:t>„Né.“</w:t>
      </w:r>
    </w:p>
    <w:p w14:paraId="7F176D9F" w14:textId="77777777" w:rsidR="00F42FC4" w:rsidRPr="006C4AFE" w:rsidRDefault="00F42FC4" w:rsidP="00A91364">
      <w:pPr>
        <w:spacing w:line="360" w:lineRule="auto"/>
        <w:ind w:left="708" w:firstLine="708"/>
        <w:jc w:val="both"/>
        <w:rPr>
          <w:i/>
        </w:rPr>
      </w:pPr>
      <w:r w:rsidRPr="006C4AFE">
        <w:rPr>
          <w:i/>
        </w:rPr>
        <w:t>Brzy polapili zase pod chrastím vousatého sumička, tak na půl kila, a</w:t>
      </w:r>
      <w:r w:rsidR="002B4291">
        <w:rPr>
          <w:i/>
        </w:rPr>
        <w:t> </w:t>
      </w:r>
      <w:r w:rsidRPr="006C4AFE">
        <w:rPr>
          <w:i/>
        </w:rPr>
        <w:t>k němu „ščuku“ na dlaň.</w:t>
      </w:r>
    </w:p>
    <w:p w14:paraId="40D56087" w14:textId="77777777" w:rsidR="00F42FC4" w:rsidRPr="006C4AFE" w:rsidRDefault="00F42FC4" w:rsidP="00A91364">
      <w:pPr>
        <w:spacing w:line="360" w:lineRule="auto"/>
        <w:ind w:left="708" w:firstLine="708"/>
        <w:jc w:val="both"/>
        <w:rPr>
          <w:i/>
        </w:rPr>
      </w:pPr>
      <w:r w:rsidRPr="006C4AFE">
        <w:rPr>
          <w:i/>
        </w:rPr>
        <w:t>„No, už nepujdu s prázdným míškem,“ usmívali se.</w:t>
      </w:r>
    </w:p>
    <w:p w14:paraId="54E4E6F2" w14:textId="77777777" w:rsidR="00F42FC4" w:rsidRPr="006C4AFE" w:rsidRDefault="00F42FC4" w:rsidP="00A91364">
      <w:pPr>
        <w:spacing w:line="360" w:lineRule="auto"/>
        <w:ind w:left="708" w:firstLine="708"/>
        <w:jc w:val="both"/>
        <w:rPr>
          <w:i/>
        </w:rPr>
      </w:pPr>
      <w:r w:rsidRPr="006C4AFE">
        <w:rPr>
          <w:i/>
        </w:rPr>
        <w:t>Za chvíli ulovili zase pěkného jelce. „To je on!“ jásali z potoka.</w:t>
      </w:r>
    </w:p>
    <w:p w14:paraId="6C7CABD3" w14:textId="77777777" w:rsidR="00F42FC4" w:rsidRPr="006C4AFE" w:rsidRDefault="00F42FC4" w:rsidP="00A91364">
      <w:pPr>
        <w:spacing w:line="360" w:lineRule="auto"/>
        <w:ind w:left="708" w:firstLine="708"/>
        <w:jc w:val="both"/>
        <w:rPr>
          <w:i/>
        </w:rPr>
      </w:pPr>
      <w:r w:rsidRPr="006C4AFE">
        <w:rPr>
          <w:i/>
        </w:rPr>
        <w:t>„</w:t>
      </w:r>
      <w:r w:rsidR="00A91364">
        <w:rPr>
          <w:i/>
        </w:rPr>
        <w:t>N</w:t>
      </w:r>
      <w:r w:rsidRPr="006C4AFE">
        <w:rPr>
          <w:i/>
        </w:rPr>
        <w:t>eide nigdo?“</w:t>
      </w:r>
    </w:p>
    <w:p w14:paraId="05D8BCA9" w14:textId="77777777" w:rsidR="00F42FC4" w:rsidRPr="006C4AFE" w:rsidRDefault="00F42FC4" w:rsidP="00A91364">
      <w:pPr>
        <w:spacing w:line="360" w:lineRule="auto"/>
        <w:ind w:left="708" w:firstLine="708"/>
        <w:jc w:val="both"/>
        <w:rPr>
          <w:i/>
        </w:rPr>
      </w:pPr>
      <w:r w:rsidRPr="006C4AFE">
        <w:rPr>
          <w:i/>
        </w:rPr>
        <w:t>„Né.“</w:t>
      </w:r>
    </w:p>
    <w:p w14:paraId="66CA4E5F" w14:textId="77777777" w:rsidR="00F42FC4" w:rsidRDefault="00F42FC4" w:rsidP="00A91364">
      <w:pPr>
        <w:spacing w:line="360" w:lineRule="auto"/>
        <w:ind w:left="708" w:firstLine="708"/>
        <w:jc w:val="both"/>
        <w:rPr>
          <w:i/>
        </w:rPr>
      </w:pPr>
      <w:r w:rsidRPr="006C4AFE">
        <w:rPr>
          <w:i/>
        </w:rPr>
        <w:t>„Tož to je dobře. Enom hlédaj, dnes si pochutíš, to ti já povídám. Enom sa oblízneš,“ hovořili více sám k sobě.</w:t>
      </w:r>
      <w:r w:rsidR="006C4AFE">
        <w:rPr>
          <w:rStyle w:val="Znakapoznpodarou"/>
          <w:i/>
        </w:rPr>
        <w:footnoteReference w:id="139"/>
      </w:r>
    </w:p>
    <w:p w14:paraId="7A2D8E71" w14:textId="77777777" w:rsidR="00AA2D9A" w:rsidRDefault="00AA2D9A" w:rsidP="00A91364">
      <w:pPr>
        <w:spacing w:line="360" w:lineRule="auto"/>
        <w:ind w:left="708" w:firstLine="708"/>
        <w:jc w:val="both"/>
        <w:rPr>
          <w:i/>
        </w:rPr>
      </w:pPr>
    </w:p>
    <w:p w14:paraId="40BE6F86" w14:textId="5E28DDE4" w:rsidR="00D67DB6" w:rsidRDefault="004F0912" w:rsidP="00D67DB6">
      <w:pPr>
        <w:spacing w:line="360" w:lineRule="auto"/>
        <w:ind w:firstLine="360"/>
        <w:jc w:val="both"/>
      </w:pPr>
      <w:r>
        <w:t xml:space="preserve">Ve </w:t>
      </w:r>
      <w:r w:rsidRPr="00CE411F">
        <w:rPr>
          <w:i/>
        </w:rPr>
        <w:t>Strýčku Plevovi</w:t>
      </w:r>
      <w:r>
        <w:t xml:space="preserve"> je zachyceno ovzduší života na moravskoslovenské vesnici před první světovou válku. </w:t>
      </w:r>
      <w:r w:rsidR="00383B33">
        <w:t>Jedná se</w:t>
      </w:r>
      <w:r>
        <w:t xml:space="preserve"> o dokument nenávratných starých časů a </w:t>
      </w:r>
      <w:r w:rsidR="00DA2C6B">
        <w:t xml:space="preserve">lidských </w:t>
      </w:r>
      <w:r>
        <w:t>typů. Všední život prostého lidu je dokumentován na ústřední postavě kni</w:t>
      </w:r>
      <w:r w:rsidR="007303DA">
        <w:t>hy</w:t>
      </w:r>
      <w:r>
        <w:t xml:space="preserve"> a nepředstavuje </w:t>
      </w:r>
      <w:r>
        <w:lastRenderedPageBreak/>
        <w:t>žádnou klidnou idylu, nýbrž těžkou dřinu chudého člověka, který pracuje od rána do</w:t>
      </w:r>
      <w:r w:rsidR="002B4291">
        <w:t> </w:t>
      </w:r>
      <w:r>
        <w:t xml:space="preserve">noci, aby si vydobyl svůj denní chléb, a </w:t>
      </w:r>
      <w:r w:rsidR="00E83DBB">
        <w:t>jenž</w:t>
      </w:r>
      <w:r>
        <w:t xml:space="preserve"> si také občas uvědomuje nespravedlnost tehdejšího společenského řádu.</w:t>
      </w:r>
    </w:p>
    <w:p w14:paraId="64C945DD" w14:textId="51714CE3" w:rsidR="00250328" w:rsidRPr="00250328" w:rsidRDefault="00CA6E67" w:rsidP="00CA6E67">
      <w:pPr>
        <w:pStyle w:val="Nadpis2"/>
      </w:pPr>
      <w:bookmarkStart w:id="65" w:name="_Toc508906286"/>
      <w:bookmarkStart w:id="66" w:name="_Toc509999077"/>
      <w:r>
        <w:t>2.</w:t>
      </w:r>
      <w:r w:rsidR="008606C2">
        <w:t>3</w:t>
      </w:r>
      <w:r>
        <w:t xml:space="preserve"> </w:t>
      </w:r>
      <w:r w:rsidR="00973CB0">
        <w:t>Adaptace</w:t>
      </w:r>
      <w:bookmarkEnd w:id="65"/>
      <w:r w:rsidR="000B6D90">
        <w:t xml:space="preserve"> Zýbalova díla</w:t>
      </w:r>
      <w:bookmarkEnd w:id="66"/>
    </w:p>
    <w:p w14:paraId="188A157D" w14:textId="77777777" w:rsidR="00973CB0" w:rsidRDefault="00973CB0" w:rsidP="00973CB0">
      <w:pPr>
        <w:pStyle w:val="Odstavecseseznamem"/>
      </w:pPr>
    </w:p>
    <w:p w14:paraId="04672CF6" w14:textId="77777777" w:rsidR="00973CB0" w:rsidRDefault="00973CB0" w:rsidP="00973CB0">
      <w:pPr>
        <w:pStyle w:val="Standard"/>
        <w:spacing w:line="360" w:lineRule="auto"/>
        <w:ind w:firstLine="491"/>
        <w:jc w:val="both"/>
      </w:pPr>
      <w:r>
        <w:t xml:space="preserve">Zýbalovy texty jsou z hlediska stylistiky opravdu ojedinělé, </w:t>
      </w:r>
      <w:r w:rsidRPr="00E04927">
        <w:t>neboť je jen málo autorů píšících o Slovácku a používajících ve svých textech nářečí a křesťanské motivy společně s onikáním, přechodníky</w:t>
      </w:r>
      <w:r>
        <w:t>,</w:t>
      </w:r>
      <w:r w:rsidRPr="00E04927">
        <w:t xml:space="preserve"> s vloženými úryvky lidových písní, říkadel nebo modliteb</w:t>
      </w:r>
      <w:r>
        <w:t xml:space="preserve"> tak, aby děj povídky vyústil ve vtipnou pointu</w:t>
      </w:r>
      <w:r w:rsidRPr="00E04927">
        <w:t>.</w:t>
      </w:r>
      <w:r>
        <w:t xml:space="preserve"> </w:t>
      </w:r>
    </w:p>
    <w:p w14:paraId="053496F6" w14:textId="77777777" w:rsidR="00973CB0" w:rsidRDefault="00973CB0" w:rsidP="00973CB0">
      <w:pPr>
        <w:pStyle w:val="Standard"/>
        <w:spacing w:line="360" w:lineRule="auto"/>
        <w:ind w:firstLine="491"/>
        <w:jc w:val="both"/>
      </w:pPr>
      <w:r>
        <w:t xml:space="preserve">Podobné texty najdeme snad jen v díle Zdeňka Galušky, autora povídkových souborů </w:t>
      </w:r>
      <w:r>
        <w:rPr>
          <w:i/>
          <w:iCs/>
        </w:rPr>
        <w:t xml:space="preserve">Slovácko sa súdí </w:t>
      </w:r>
      <w:r w:rsidRPr="009977D2">
        <w:rPr>
          <w:iCs/>
        </w:rPr>
        <w:t>(1947)</w:t>
      </w:r>
      <w:r>
        <w:t xml:space="preserve"> a </w:t>
      </w:r>
      <w:r>
        <w:rPr>
          <w:i/>
          <w:iCs/>
        </w:rPr>
        <w:t xml:space="preserve">Slovácko sa nesúdí </w:t>
      </w:r>
      <w:r w:rsidRPr="009977D2">
        <w:rPr>
          <w:iCs/>
        </w:rPr>
        <w:t>(1972)</w:t>
      </w:r>
      <w:r w:rsidRPr="009977D2">
        <w:t>.</w:t>
      </w:r>
      <w:r>
        <w:t xml:space="preserve"> Vzhledem k roku vydání obou děl, si dovolíme tvrdit, že se Galuška mohl Zýbalovými texty inspirovat jak po</w:t>
      </w:r>
      <w:r w:rsidR="00637F41">
        <w:t> </w:t>
      </w:r>
      <w:r>
        <w:t>stránce jazykové, tak po stránce obsahové. Oba autoři využívají stejných literárních typů postav i podobného vesnického prostředí z dob přelomu 19. a 20. století. Ovšem oproti Zýbalovi se Galuškovi podařilo více prosadit. Galuškovy povídky se staly předlohou pro scénář k televiznímu seriálu Petra Tučka z roku 1975 v hlavní roli s</w:t>
      </w:r>
      <w:r w:rsidR="00637F41">
        <w:t> </w:t>
      </w:r>
      <w:r>
        <w:t>Jozefem Krónerem.</w:t>
      </w:r>
      <w:r>
        <w:rPr>
          <w:rStyle w:val="Znakapoznpodarou"/>
        </w:rPr>
        <w:footnoteReference w:id="140"/>
      </w:r>
    </w:p>
    <w:p w14:paraId="4D901AAE" w14:textId="77777777" w:rsidR="00973CB0" w:rsidRDefault="00973CB0" w:rsidP="00973CB0">
      <w:pPr>
        <w:pStyle w:val="Standard"/>
        <w:spacing w:line="360" w:lineRule="auto"/>
        <w:jc w:val="both"/>
      </w:pPr>
      <w:r>
        <w:tab/>
        <w:t xml:space="preserve">V posledních letech se ale dostává větší pozornosti i Zýbalovi. V roce 2015 natočila skupina příznivců folkloru </w:t>
      </w:r>
      <w:r>
        <w:rPr>
          <w:i/>
          <w:iCs/>
        </w:rPr>
        <w:t>Obrázky ze Strážnice</w:t>
      </w:r>
      <w:r>
        <w:t xml:space="preserve"> v rámci série několika krátkých filmů </w:t>
      </w:r>
      <w:r>
        <w:rPr>
          <w:i/>
          <w:iCs/>
        </w:rPr>
        <w:t>Vandrovali hudci</w:t>
      </w:r>
      <w:r>
        <w:t xml:space="preserve"> první díl cyklu s názvem </w:t>
      </w:r>
      <w:r>
        <w:rPr>
          <w:i/>
          <w:iCs/>
        </w:rPr>
        <w:t>Kača</w:t>
      </w:r>
      <w:r>
        <w:rPr>
          <w:rStyle w:val="Znakapoznpodarou"/>
          <w:i/>
          <w:iCs/>
        </w:rPr>
        <w:footnoteReference w:id="141"/>
      </w:r>
      <w:r>
        <w:t xml:space="preserve"> podle předlohy Zýbalovy povídky </w:t>
      </w:r>
      <w:r>
        <w:rPr>
          <w:i/>
          <w:iCs/>
        </w:rPr>
        <w:t>První hádka</w:t>
      </w:r>
      <w:r>
        <w:t xml:space="preserve"> z knihy </w:t>
      </w:r>
      <w:r>
        <w:rPr>
          <w:i/>
          <w:iCs/>
        </w:rPr>
        <w:t>Slovácké povídky a humoresky</w:t>
      </w:r>
      <w:r>
        <w:t>.</w:t>
      </w:r>
      <w:r>
        <w:rPr>
          <w:rStyle w:val="Znakapoznpodarou"/>
        </w:rPr>
        <w:footnoteReference w:id="142"/>
      </w:r>
    </w:p>
    <w:p w14:paraId="2C5C71B5" w14:textId="77777777" w:rsidR="00973CB0" w:rsidRDefault="00973CB0" w:rsidP="00973CB0">
      <w:pPr>
        <w:pStyle w:val="Standard"/>
        <w:spacing w:line="360" w:lineRule="auto"/>
        <w:jc w:val="both"/>
      </w:pPr>
      <w:r>
        <w:tab/>
        <w:t>Pro porovnání a prokázání naší teorie o inspiraci Zýbalovými texty uvádíme krátkou ukázku z Galuškova díla. Všimněme si, že Galuška oproti Zýbalovi používá nářečí komplexně i v pásmu vypravěče.</w:t>
      </w:r>
    </w:p>
    <w:p w14:paraId="71830731" w14:textId="77777777" w:rsidR="00973CB0" w:rsidRDefault="00973CB0" w:rsidP="00973CB0">
      <w:pPr>
        <w:pStyle w:val="Standard"/>
        <w:spacing w:line="360" w:lineRule="auto"/>
        <w:jc w:val="both"/>
      </w:pPr>
      <w:r>
        <w:t xml:space="preserve"> </w:t>
      </w:r>
    </w:p>
    <w:p w14:paraId="4AB7C5DB" w14:textId="77777777" w:rsidR="00973CB0" w:rsidRPr="00907CD1" w:rsidRDefault="00973CB0" w:rsidP="00973CB0">
      <w:pPr>
        <w:pStyle w:val="Standard"/>
        <w:spacing w:line="360" w:lineRule="auto"/>
        <w:ind w:left="705"/>
        <w:jc w:val="both"/>
        <w:rPr>
          <w:i/>
        </w:rPr>
      </w:pPr>
      <w:r>
        <w:t xml:space="preserve"> </w:t>
      </w:r>
      <w:r>
        <w:tab/>
      </w:r>
      <w:r w:rsidRPr="00907CD1">
        <w:rPr>
          <w:i/>
        </w:rPr>
        <w:t xml:space="preserve">Dyž už obá měli </w:t>
      </w:r>
      <w:r>
        <w:rPr>
          <w:i/>
        </w:rPr>
        <w:t>jaksa</w:t>
      </w:r>
      <w:r w:rsidRPr="00907CD1">
        <w:rPr>
          <w:i/>
        </w:rPr>
        <w:t>patří „královského bažanta“ a jazyk těžký zrovna tajak nohy, dali sa na cestu přes pola dom a nohama veselo „štrykovali“.</w:t>
      </w:r>
    </w:p>
    <w:p w14:paraId="072E417F" w14:textId="77777777" w:rsidR="00973CB0" w:rsidRPr="00907CD1" w:rsidRDefault="00973CB0" w:rsidP="00973CB0">
      <w:pPr>
        <w:pStyle w:val="Standard"/>
        <w:spacing w:line="360" w:lineRule="auto"/>
        <w:ind w:left="705" w:firstLine="705"/>
        <w:jc w:val="both"/>
        <w:rPr>
          <w:i/>
        </w:rPr>
      </w:pPr>
      <w:r w:rsidRPr="00907CD1">
        <w:rPr>
          <w:i/>
        </w:rPr>
        <w:t>Martin, „dyž byl nalétý jak lampa“, mosél zpívat a také hnedkaj zanotovál:</w:t>
      </w:r>
    </w:p>
    <w:p w14:paraId="14935DEF" w14:textId="77777777" w:rsidR="00973CB0" w:rsidRPr="00907CD1" w:rsidRDefault="00973CB0" w:rsidP="00973CB0">
      <w:pPr>
        <w:pStyle w:val="Standard"/>
        <w:spacing w:line="360" w:lineRule="auto"/>
        <w:jc w:val="both"/>
        <w:rPr>
          <w:i/>
        </w:rPr>
      </w:pPr>
      <w:r w:rsidRPr="00907CD1">
        <w:rPr>
          <w:i/>
        </w:rPr>
        <w:tab/>
        <w:t>Nepi, šohajku, vodu, / voda sa nehodí, / voděnka je studená, / žaba po ní chodí…</w:t>
      </w:r>
    </w:p>
    <w:p w14:paraId="74876786" w14:textId="7F1B32C7" w:rsidR="00973CB0" w:rsidRPr="00907CD1" w:rsidRDefault="00973CB0" w:rsidP="00973CB0">
      <w:pPr>
        <w:pStyle w:val="Standard"/>
        <w:spacing w:line="360" w:lineRule="auto"/>
        <w:ind w:left="708" w:firstLine="702"/>
        <w:jc w:val="both"/>
        <w:rPr>
          <w:i/>
        </w:rPr>
      </w:pPr>
      <w:r w:rsidRPr="00907CD1">
        <w:rPr>
          <w:i/>
        </w:rPr>
        <w:lastRenderedPageBreak/>
        <w:t xml:space="preserve">Jura sa přidál, ale to neměl, </w:t>
      </w:r>
      <w:r>
        <w:rPr>
          <w:i/>
        </w:rPr>
        <w:t>leb</w:t>
      </w:r>
      <w:r w:rsidRPr="00907CD1">
        <w:rPr>
          <w:i/>
        </w:rPr>
        <w:t>o</w:t>
      </w:r>
      <w:r>
        <w:rPr>
          <w:i/>
        </w:rPr>
        <w:t xml:space="preserve"> </w:t>
      </w:r>
      <w:r w:rsidRPr="00907CD1">
        <w:rPr>
          <w:i/>
        </w:rPr>
        <w:t>sa mu dostalo tvrdého pokárání od</w:t>
      </w:r>
      <w:r w:rsidR="00194325">
        <w:rPr>
          <w:i/>
        </w:rPr>
        <w:t> </w:t>
      </w:r>
      <w:r w:rsidRPr="00907CD1">
        <w:rPr>
          <w:i/>
        </w:rPr>
        <w:t>Martina:</w:t>
      </w:r>
    </w:p>
    <w:p w14:paraId="099B6762" w14:textId="77777777" w:rsidR="00973CB0" w:rsidRPr="00907CD1" w:rsidRDefault="00973CB0" w:rsidP="00973CB0">
      <w:pPr>
        <w:pStyle w:val="Standard"/>
        <w:spacing w:line="360" w:lineRule="auto"/>
        <w:ind w:left="709"/>
        <w:jc w:val="both"/>
        <w:rPr>
          <w:i/>
        </w:rPr>
      </w:pPr>
      <w:r w:rsidRPr="00907CD1">
        <w:rPr>
          <w:i/>
        </w:rPr>
        <w:tab/>
        <w:t>„Nezpívaj – dyť je ha</w:t>
      </w:r>
      <w:r>
        <w:rPr>
          <w:i/>
        </w:rPr>
        <w:t>ň</w:t>
      </w:r>
      <w:r w:rsidRPr="00907CD1">
        <w:rPr>
          <w:i/>
        </w:rPr>
        <w:t>ba ťa počúvat! Skřékáš falešno jak Teréza Štruplena na procesí!“</w:t>
      </w:r>
    </w:p>
    <w:p w14:paraId="29D9DD11" w14:textId="77777777" w:rsidR="00973CB0" w:rsidRDefault="00973CB0" w:rsidP="00973CB0">
      <w:pPr>
        <w:pStyle w:val="Standard"/>
        <w:spacing w:line="360" w:lineRule="auto"/>
        <w:ind w:left="709" w:firstLine="716"/>
        <w:jc w:val="both"/>
        <w:rPr>
          <w:i/>
        </w:rPr>
      </w:pPr>
      <w:r w:rsidRPr="00907CD1">
        <w:rPr>
          <w:i/>
        </w:rPr>
        <w:t>Protože sa nemohli zhodnút ani v notě ani v nohách, byli za chvílu tak znavení, že sa za dědinů u luže zastavili.</w:t>
      </w:r>
      <w:r w:rsidRPr="00907CD1">
        <w:rPr>
          <w:rStyle w:val="Znakapoznpodarou"/>
          <w:i/>
        </w:rPr>
        <w:footnoteReference w:id="143"/>
      </w:r>
    </w:p>
    <w:p w14:paraId="26028D13" w14:textId="77777777" w:rsidR="00973CB0" w:rsidRDefault="00973CB0" w:rsidP="00D67DB6">
      <w:pPr>
        <w:spacing w:line="360" w:lineRule="auto"/>
        <w:ind w:firstLine="360"/>
        <w:jc w:val="both"/>
      </w:pPr>
    </w:p>
    <w:p w14:paraId="4AEAD8B6" w14:textId="77777777" w:rsidR="00DA2B4B" w:rsidRPr="00DA2B4B" w:rsidRDefault="00D67DB6" w:rsidP="007828C4">
      <w:pPr>
        <w:pStyle w:val="Nadpis1"/>
        <w:numPr>
          <w:ilvl w:val="0"/>
          <w:numId w:val="31"/>
        </w:numPr>
      </w:pPr>
      <w:r>
        <w:br w:type="page"/>
      </w:r>
      <w:bookmarkStart w:id="67" w:name="_Toc508906277"/>
      <w:bookmarkStart w:id="68" w:name="_Toc509999078"/>
      <w:r w:rsidR="008A5CEA">
        <w:lastRenderedPageBreak/>
        <w:t>Jazykový a stylistický rozbor</w:t>
      </w:r>
      <w:bookmarkEnd w:id="67"/>
      <w:bookmarkEnd w:id="68"/>
    </w:p>
    <w:p w14:paraId="2E888A8C" w14:textId="77777777" w:rsidR="00AD1212" w:rsidRDefault="002C2948" w:rsidP="007828C4">
      <w:pPr>
        <w:pStyle w:val="Nadpis2"/>
        <w:numPr>
          <w:ilvl w:val="1"/>
          <w:numId w:val="31"/>
        </w:numPr>
        <w:ind w:left="993" w:hanging="644"/>
      </w:pPr>
      <w:bookmarkStart w:id="69" w:name="_Toc509999079"/>
      <w:r>
        <w:t>Dialekt</w:t>
      </w:r>
      <w:bookmarkEnd w:id="69"/>
    </w:p>
    <w:p w14:paraId="4737DAD3" w14:textId="77777777" w:rsidR="00AD1212" w:rsidRPr="00AD1212" w:rsidRDefault="00AD1212" w:rsidP="00AD1212">
      <w:pPr>
        <w:ind w:left="1069"/>
      </w:pPr>
    </w:p>
    <w:p w14:paraId="44D2B2CF" w14:textId="6125ED69" w:rsidR="00EE309B" w:rsidRDefault="00DA2B4B" w:rsidP="00AD1212">
      <w:pPr>
        <w:pStyle w:val="Standard"/>
        <w:spacing w:line="360" w:lineRule="auto"/>
        <w:ind w:firstLine="708"/>
        <w:jc w:val="both"/>
      </w:pPr>
      <w:r>
        <w:t xml:space="preserve">Zýbal </w:t>
      </w:r>
      <w:r w:rsidR="00325947">
        <w:t>aplikuje</w:t>
      </w:r>
      <w:r>
        <w:t xml:space="preserve"> více než jednu jazykovou vrstvu. </w:t>
      </w:r>
      <w:r w:rsidR="009B1CE1">
        <w:t>Nejpříznačnější je pro jeho jazyk</w:t>
      </w:r>
      <w:r w:rsidR="00F00B98">
        <w:t xml:space="preserve"> </w:t>
      </w:r>
      <w:r w:rsidR="00C925FD">
        <w:t>východomoravsk</w:t>
      </w:r>
      <w:r w:rsidR="00F00B98">
        <w:t>ý</w:t>
      </w:r>
      <w:r w:rsidR="000841AD">
        <w:t xml:space="preserve"> dialekt. </w:t>
      </w:r>
      <w:r>
        <w:t xml:space="preserve">V pásmu vypravěče převažuje jazyk spisovný. V dialozích postav převažuje nářečí a hovorovost. </w:t>
      </w:r>
      <w:r w:rsidR="00DC3769">
        <w:t>Autor</w:t>
      </w:r>
      <w:r>
        <w:t xml:space="preserve"> se ve svých prózách vrací do</w:t>
      </w:r>
      <w:r w:rsidR="00637F41">
        <w:t> </w:t>
      </w:r>
      <w:r>
        <w:t>rodných Vnorov.</w:t>
      </w:r>
      <w:r w:rsidR="000B0A43">
        <w:t xml:space="preserve"> Při jejich popisu užívá ovšem staršího názvu </w:t>
      </w:r>
      <w:r w:rsidR="000B0A43" w:rsidRPr="00F419CC">
        <w:rPr>
          <w:i/>
        </w:rPr>
        <w:t xml:space="preserve">Znorovy </w:t>
      </w:r>
      <w:r w:rsidR="000B0A43">
        <w:t>včetně jeho dalších tvarů (</w:t>
      </w:r>
      <w:r w:rsidR="000B0A43" w:rsidRPr="00F419CC">
        <w:rPr>
          <w:i/>
        </w:rPr>
        <w:t>znorovjan, znorovský</w:t>
      </w:r>
      <w:r w:rsidR="000B0A43">
        <w:t xml:space="preserve"> aj.).</w:t>
      </w:r>
      <w:r w:rsidR="00A62610">
        <w:t xml:space="preserve"> </w:t>
      </w:r>
      <w:r w:rsidR="00F87FA6">
        <w:t>Zýbal dává nářečí velký prostor. V rovině vypravěče použ</w:t>
      </w:r>
      <w:r w:rsidR="003B447F">
        <w:t>ívá slovácká</w:t>
      </w:r>
      <w:r w:rsidR="00F87FA6">
        <w:t xml:space="preserve"> pojmenování skutečností.</w:t>
      </w:r>
      <w:r w:rsidR="00FA4798">
        <w:t xml:space="preserve"> Přímá řeč </w:t>
      </w:r>
      <w:r w:rsidR="00C83689">
        <w:t xml:space="preserve">většiny </w:t>
      </w:r>
      <w:r w:rsidR="00FA4798">
        <w:t xml:space="preserve">postav je </w:t>
      </w:r>
      <w:r w:rsidR="007372C3">
        <w:t xml:space="preserve">komplexně </w:t>
      </w:r>
      <w:r w:rsidR="00FA4798">
        <w:t>za</w:t>
      </w:r>
      <w:r w:rsidR="002756E2">
        <w:t>znamen</w:t>
      </w:r>
      <w:r w:rsidR="00FA4798">
        <w:t xml:space="preserve">ána moravskoslovenským dialektem. </w:t>
      </w:r>
      <w:r w:rsidR="00C83689">
        <w:t xml:space="preserve">Vyskytují se zde ovšem výjimky. </w:t>
      </w:r>
    </w:p>
    <w:p w14:paraId="62228717" w14:textId="77777777" w:rsidR="00AF7ABE" w:rsidRDefault="00AF7ABE" w:rsidP="00AF7ABE">
      <w:pPr>
        <w:pStyle w:val="Standard"/>
        <w:spacing w:line="360" w:lineRule="auto"/>
        <w:ind w:firstLine="709"/>
        <w:jc w:val="both"/>
      </w:pPr>
      <w:r>
        <w:t xml:space="preserve">Zýbal má ve svých dílech i několik postav, jež při svých promluvách užívají obecnou češtinu. Najdeme je v povídkách s názvem </w:t>
      </w:r>
      <w:r>
        <w:rPr>
          <w:i/>
          <w:iCs/>
        </w:rPr>
        <w:t>Komedianti</w:t>
      </w:r>
      <w:r>
        <w:t xml:space="preserve"> v knize </w:t>
      </w:r>
      <w:r>
        <w:rPr>
          <w:i/>
          <w:iCs/>
        </w:rPr>
        <w:t xml:space="preserve">Slovácké povídky a humoresky </w:t>
      </w:r>
      <w:r>
        <w:rPr>
          <w:iCs/>
        </w:rPr>
        <w:t xml:space="preserve">a </w:t>
      </w:r>
      <w:r>
        <w:rPr>
          <w:i/>
          <w:iCs/>
        </w:rPr>
        <w:t>Jurka na pouti u sv. Antonína</w:t>
      </w:r>
      <w:r>
        <w:rPr>
          <w:iCs/>
        </w:rPr>
        <w:t xml:space="preserve"> v knize </w:t>
      </w:r>
      <w:r>
        <w:rPr>
          <w:i/>
          <w:iCs/>
        </w:rPr>
        <w:t>Malovaná mláde</w:t>
      </w:r>
      <w:r w:rsidR="00C41998">
        <w:rPr>
          <w:i/>
          <w:iCs/>
        </w:rPr>
        <w:t xml:space="preserve">ž. </w:t>
      </w:r>
      <w:r>
        <w:t xml:space="preserve"> </w:t>
      </w:r>
      <w:r w:rsidR="00C41998">
        <w:t xml:space="preserve">Promluvy postav </w:t>
      </w:r>
      <w:r>
        <w:t xml:space="preserve">obsahují typické </w:t>
      </w:r>
      <w:r w:rsidR="00C41998">
        <w:t xml:space="preserve">prvky obecné češtiny, čímž </w:t>
      </w:r>
      <w:r w:rsidR="00B70387">
        <w:t>míníme</w:t>
      </w:r>
      <w:r w:rsidR="00C41998">
        <w:t xml:space="preserve"> </w:t>
      </w:r>
      <w:r>
        <w:t xml:space="preserve">nahrazení samohlásky </w:t>
      </w:r>
      <w:r>
        <w:rPr>
          <w:i/>
          <w:iCs/>
        </w:rPr>
        <w:t>ý → ej</w:t>
      </w:r>
      <w:r>
        <w:t xml:space="preserve"> a vložení protetického </w:t>
      </w:r>
      <w:r>
        <w:rPr>
          <w:i/>
          <w:iCs/>
        </w:rPr>
        <w:t>v</w:t>
      </w:r>
      <w:r>
        <w:t>. Odlišný jazyk postav ukazuje, že jsou cizinci, kteří zavítali na Slovácko za účelem výdělku.</w:t>
      </w:r>
    </w:p>
    <w:p w14:paraId="61A559AA" w14:textId="77777777" w:rsidR="00AF7ABE" w:rsidRDefault="00AF7ABE" w:rsidP="00AF7ABE">
      <w:pPr>
        <w:pStyle w:val="Standard"/>
        <w:spacing w:line="360" w:lineRule="auto"/>
        <w:ind w:firstLine="709"/>
        <w:jc w:val="both"/>
      </w:pPr>
    </w:p>
    <w:p w14:paraId="1F6DC692" w14:textId="77777777" w:rsidR="00AF7ABE" w:rsidRDefault="00AF7ABE" w:rsidP="00AF7ABE">
      <w:pPr>
        <w:pStyle w:val="Standard"/>
        <w:spacing w:line="360" w:lineRule="auto"/>
        <w:ind w:left="708" w:firstLine="709"/>
        <w:jc w:val="both"/>
        <w:rPr>
          <w:rFonts w:cs="Times New Roman"/>
          <w:i/>
        </w:rPr>
      </w:pPr>
      <w:r>
        <w:t xml:space="preserve"> „</w:t>
      </w:r>
      <w:r>
        <w:rPr>
          <w:i/>
          <w:iCs/>
        </w:rPr>
        <w:t>To je hodnej chlapec.</w:t>
      </w:r>
      <w:r>
        <w:t xml:space="preserve"> </w:t>
      </w:r>
      <w:r>
        <w:rPr>
          <w:rFonts w:cs="Times New Roman"/>
          <w:i/>
        </w:rPr>
        <w:t>[…] Shodil ještě jednu, von kudrnáček jeden rozmilej […].“</w:t>
      </w:r>
      <w:r>
        <w:rPr>
          <w:rStyle w:val="Znakapoznpodarou"/>
          <w:rFonts w:cs="Times New Roman"/>
          <w:i/>
        </w:rPr>
        <w:footnoteReference w:id="144"/>
      </w:r>
    </w:p>
    <w:p w14:paraId="51679386" w14:textId="77777777" w:rsidR="00AF7ABE" w:rsidRDefault="00AF7ABE" w:rsidP="00AF7ABE">
      <w:pPr>
        <w:pStyle w:val="Standard"/>
        <w:spacing w:line="360" w:lineRule="auto"/>
        <w:ind w:left="708" w:firstLine="706"/>
        <w:jc w:val="both"/>
        <w:rPr>
          <w:i/>
        </w:rPr>
      </w:pPr>
      <w:r>
        <w:rPr>
          <w:i/>
        </w:rPr>
        <w:t xml:space="preserve">„Jó, znám tu dědinu, tam se rádi bijou.“ </w:t>
      </w:r>
      <w:r>
        <w:rPr>
          <w:rFonts w:cs="Times New Roman"/>
          <w:i/>
        </w:rPr>
        <w:t>[…] „</w:t>
      </w:r>
      <w:r>
        <w:rPr>
          <w:i/>
        </w:rPr>
        <w:t xml:space="preserve">Podívejme se naň! Von, kluk lajdácká, uteče vlastní stařence. </w:t>
      </w:r>
      <w:r>
        <w:rPr>
          <w:rFonts w:cs="Times New Roman"/>
          <w:i/>
        </w:rPr>
        <w:t>[…]</w:t>
      </w:r>
      <w:r>
        <w:rPr>
          <w:i/>
        </w:rPr>
        <w:t>“</w:t>
      </w:r>
      <w:r>
        <w:rPr>
          <w:rStyle w:val="Znakapoznpodarou"/>
          <w:i/>
        </w:rPr>
        <w:footnoteReference w:id="145"/>
      </w:r>
    </w:p>
    <w:p w14:paraId="0D935645" w14:textId="77777777" w:rsidR="00AF7ABE" w:rsidRDefault="00AF7ABE" w:rsidP="0075200C">
      <w:pPr>
        <w:pStyle w:val="Standard"/>
        <w:spacing w:line="360" w:lineRule="auto"/>
        <w:jc w:val="both"/>
      </w:pPr>
    </w:p>
    <w:p w14:paraId="68615FB1" w14:textId="66E403CF" w:rsidR="00F87FA6" w:rsidRPr="00562EEB" w:rsidRDefault="00FA4798" w:rsidP="00AD1212">
      <w:pPr>
        <w:pStyle w:val="Standard"/>
        <w:spacing w:line="360" w:lineRule="auto"/>
        <w:ind w:firstLine="708"/>
        <w:jc w:val="both"/>
      </w:pPr>
      <w:r>
        <w:t xml:space="preserve">Zýbal se </w:t>
      </w:r>
      <w:r w:rsidR="00A66743">
        <w:t>pokoušel</w:t>
      </w:r>
      <w:r>
        <w:t xml:space="preserve"> o co nejkonkrétnější zachycení jazyka na přelomu 19.</w:t>
      </w:r>
      <w:r w:rsidR="001A71B7">
        <w:t> </w:t>
      </w:r>
      <w:r>
        <w:t>a</w:t>
      </w:r>
      <w:r w:rsidR="001A71B7">
        <w:t> </w:t>
      </w:r>
      <w:r>
        <w:t>20.</w:t>
      </w:r>
      <w:r w:rsidR="001A71B7">
        <w:t> </w:t>
      </w:r>
      <w:r>
        <w:t xml:space="preserve">století v malé obci na </w:t>
      </w:r>
      <w:r w:rsidR="004017AC">
        <w:t>j</w:t>
      </w:r>
      <w:r>
        <w:t xml:space="preserve">ižní Moravě přesně tak, jak byl používán i se všemi svými </w:t>
      </w:r>
      <w:r w:rsidR="00A117C6">
        <w:t>svébytnostmi</w:t>
      </w:r>
      <w:r>
        <w:t>.</w:t>
      </w:r>
      <w:r w:rsidR="00875C55">
        <w:rPr>
          <w:rStyle w:val="Znakapoznpodarou"/>
        </w:rPr>
        <w:footnoteReference w:id="146"/>
      </w:r>
      <w:r>
        <w:t xml:space="preserve"> </w:t>
      </w:r>
      <w:r w:rsidR="00F87FA6">
        <w:t xml:space="preserve">Snaží se o zápis </w:t>
      </w:r>
      <w:r w:rsidR="00821EC7">
        <w:t>výrazů</w:t>
      </w:r>
      <w:r>
        <w:t xml:space="preserve"> </w:t>
      </w:r>
      <w:r>
        <w:rPr>
          <w:rFonts w:cs="Times New Roman"/>
        </w:rPr>
        <w:t xml:space="preserve">moravskoslovenského nářečí dle svých zvyklostí, které vychází z pravidel spisovné češtiny. </w:t>
      </w:r>
      <w:r w:rsidR="00662DB6">
        <w:t xml:space="preserve">Zýbal při </w:t>
      </w:r>
      <w:r w:rsidR="00F87FA6">
        <w:t xml:space="preserve">záznamu </w:t>
      </w:r>
      <w:r w:rsidR="00662DB6">
        <w:t xml:space="preserve">dialektu </w:t>
      </w:r>
      <w:r w:rsidR="00F87FA6">
        <w:t xml:space="preserve">užívá zvláštních skupin </w:t>
      </w:r>
      <w:r w:rsidR="00810AC2">
        <w:t>konsonantů</w:t>
      </w:r>
      <w:r w:rsidR="00F87FA6">
        <w:t>, jež jsou typickými právě pro moravskoslovenská nářečí.</w:t>
      </w:r>
      <w:r w:rsidR="006465AD">
        <w:t xml:space="preserve"> Tyto skupiny bychom </w:t>
      </w:r>
      <w:r w:rsidR="008B13A2">
        <w:t xml:space="preserve">jen </w:t>
      </w:r>
      <w:r w:rsidR="006465AD">
        <w:t xml:space="preserve">stěží </w:t>
      </w:r>
      <w:r w:rsidR="008B13A2">
        <w:t>vyhledali</w:t>
      </w:r>
      <w:r w:rsidR="006465AD">
        <w:t xml:space="preserve"> ve </w:t>
      </w:r>
      <w:r w:rsidR="00F22889">
        <w:t>spisovné vrstvě jazyka</w:t>
      </w:r>
      <w:r w:rsidR="006465AD">
        <w:t>.</w:t>
      </w:r>
      <w:r w:rsidR="0075200C">
        <w:t xml:space="preserve"> Rozlišuje pravopis vokálu </w:t>
      </w:r>
      <w:r w:rsidR="0075200C" w:rsidRPr="0075200C">
        <w:rPr>
          <w:i/>
        </w:rPr>
        <w:t>ů/ú</w:t>
      </w:r>
      <w:r w:rsidR="00D30ED0">
        <w:t>.</w:t>
      </w:r>
      <w:r w:rsidR="0075200C">
        <w:t xml:space="preserve"> </w:t>
      </w:r>
      <w:r w:rsidR="0075200C" w:rsidRPr="0075200C">
        <w:rPr>
          <w:i/>
        </w:rPr>
        <w:t>Ů</w:t>
      </w:r>
      <w:r w:rsidR="0075200C">
        <w:t xml:space="preserve"> zapisuje ve slovech spisovných</w:t>
      </w:r>
      <w:r w:rsidR="007B084A">
        <w:t>,</w:t>
      </w:r>
      <w:r w:rsidR="0075200C">
        <w:t xml:space="preserve"> uprostřed nebo</w:t>
      </w:r>
      <w:r w:rsidR="002F6096">
        <w:t> </w:t>
      </w:r>
      <w:r w:rsidR="0075200C">
        <w:t>na</w:t>
      </w:r>
      <w:r w:rsidR="002B4291">
        <w:t> </w:t>
      </w:r>
      <w:r w:rsidR="0075200C">
        <w:t xml:space="preserve">konci. </w:t>
      </w:r>
      <w:r w:rsidR="007B084A">
        <w:rPr>
          <w:i/>
        </w:rPr>
        <w:t xml:space="preserve">Ú </w:t>
      </w:r>
      <w:r w:rsidR="007B084A">
        <w:t xml:space="preserve">používá </w:t>
      </w:r>
      <w:r w:rsidR="00311419">
        <w:lastRenderedPageBreak/>
        <w:t>podle pravidel</w:t>
      </w:r>
      <w:r w:rsidR="00D30ED0">
        <w:t xml:space="preserve"> pravopisu</w:t>
      </w:r>
      <w:r w:rsidR="007B084A">
        <w:t xml:space="preserve"> na začátku slov, </w:t>
      </w:r>
      <w:r w:rsidR="00CC0BB4">
        <w:t>dále v citoslovcích nebo slovech zvukomalebných</w:t>
      </w:r>
      <w:r w:rsidR="00947FF1">
        <w:t xml:space="preserve"> (např. búú)</w:t>
      </w:r>
      <w:r w:rsidR="00CC0BB4">
        <w:t>.</w:t>
      </w:r>
      <w:r w:rsidR="00CC0BB4">
        <w:rPr>
          <w:rFonts w:ascii="Arial" w:hAnsi="Arial" w:cs="Arial"/>
          <w:color w:val="222222"/>
          <w:sz w:val="21"/>
          <w:szCs w:val="21"/>
          <w:shd w:val="clear" w:color="auto" w:fill="FFFFFF"/>
        </w:rPr>
        <w:t xml:space="preserve"> </w:t>
      </w:r>
      <w:r w:rsidR="00562EEB">
        <w:t xml:space="preserve">Zápisem </w:t>
      </w:r>
      <w:r w:rsidR="00562EEB" w:rsidRPr="00562EEB">
        <w:rPr>
          <w:i/>
        </w:rPr>
        <w:t>ú</w:t>
      </w:r>
      <w:r w:rsidR="00562EEB">
        <w:rPr>
          <w:i/>
        </w:rPr>
        <w:t xml:space="preserve"> </w:t>
      </w:r>
      <w:r w:rsidR="007B084A" w:rsidRPr="007B084A">
        <w:t>uprostřed nebo na konci slova</w:t>
      </w:r>
      <w:r w:rsidR="00AB36ED">
        <w:t xml:space="preserve"> </w:t>
      </w:r>
      <w:r w:rsidR="00562EEB">
        <w:t xml:space="preserve">upozorňuje na rozdílnou </w:t>
      </w:r>
      <w:r w:rsidR="006F3F0B">
        <w:t xml:space="preserve">dialektologickou </w:t>
      </w:r>
      <w:r w:rsidR="00562EEB">
        <w:t>konjugaci sloves</w:t>
      </w:r>
      <w:r w:rsidR="006F3F0B">
        <w:t xml:space="preserve"> (např. nemaj</w:t>
      </w:r>
      <w:r w:rsidR="006F3F0B" w:rsidRPr="00FE50BF">
        <w:t>í</w:t>
      </w:r>
      <w:r w:rsidR="006F3F0B">
        <w:t xml:space="preserve"> </w:t>
      </w:r>
      <w:r w:rsidR="00EB7321">
        <w:t xml:space="preserve">→ </w:t>
      </w:r>
      <w:r w:rsidR="006F3F0B">
        <w:t>nemaj</w:t>
      </w:r>
      <w:r w:rsidR="006F3F0B" w:rsidRPr="00FE50BF">
        <w:t>ú</w:t>
      </w:r>
      <w:r w:rsidR="006F3F0B">
        <w:t>)</w:t>
      </w:r>
      <w:r w:rsidR="00806530">
        <w:t>. Uvádíme příklad zmíněných jevů, jež zvýrazňujeme.</w:t>
      </w:r>
    </w:p>
    <w:p w14:paraId="7AA10634" w14:textId="77777777" w:rsidR="00F87FA6" w:rsidRDefault="00F87FA6" w:rsidP="00F87FA6">
      <w:pPr>
        <w:pStyle w:val="Standard"/>
        <w:spacing w:line="360" w:lineRule="auto"/>
        <w:jc w:val="both"/>
      </w:pPr>
    </w:p>
    <w:p w14:paraId="0E77F13B" w14:textId="77777777" w:rsidR="00F87FA6" w:rsidRDefault="00F87FA6" w:rsidP="00652F5F">
      <w:pPr>
        <w:pStyle w:val="Standard"/>
        <w:spacing w:line="360" w:lineRule="auto"/>
        <w:ind w:left="707" w:firstLine="709"/>
        <w:jc w:val="both"/>
      </w:pPr>
      <w:r>
        <w:rPr>
          <w:i/>
        </w:rPr>
        <w:t xml:space="preserve"> „</w:t>
      </w:r>
      <w:r>
        <w:rPr>
          <w:b/>
          <w:i/>
        </w:rPr>
        <w:t xml:space="preserve">Ešče </w:t>
      </w:r>
      <w:r>
        <w:rPr>
          <w:i/>
        </w:rPr>
        <w:t>aj tebe tu byl čert dlužen?“</w:t>
      </w:r>
      <w:r>
        <w:rPr>
          <w:rStyle w:val="Znakapoznpodarou"/>
        </w:rPr>
        <w:footnoteReference w:id="147"/>
      </w:r>
    </w:p>
    <w:p w14:paraId="2A6E0D1F" w14:textId="77777777" w:rsidR="00E237A7" w:rsidRDefault="00E237A7" w:rsidP="00652F5F">
      <w:pPr>
        <w:pStyle w:val="Standard"/>
        <w:spacing w:line="360" w:lineRule="auto"/>
        <w:ind w:left="707" w:firstLine="709"/>
        <w:jc w:val="both"/>
      </w:pPr>
      <w:r>
        <w:rPr>
          <w:i/>
        </w:rPr>
        <w:t xml:space="preserve">„Hájkom, galán má galánku, </w:t>
      </w:r>
      <w:r>
        <w:rPr>
          <w:b/>
          <w:i/>
        </w:rPr>
        <w:t>háňba</w:t>
      </w:r>
      <w:r>
        <w:rPr>
          <w:i/>
        </w:rPr>
        <w:t>!“</w:t>
      </w:r>
      <w:r>
        <w:rPr>
          <w:rStyle w:val="Znakapoznpodarou"/>
        </w:rPr>
        <w:footnoteReference w:id="148"/>
      </w:r>
      <w:r w:rsidR="00F87FA6">
        <w:t xml:space="preserve"> </w:t>
      </w:r>
    </w:p>
    <w:p w14:paraId="5AFA29F0" w14:textId="77777777" w:rsidR="00F87FA6" w:rsidRDefault="00F87FA6" w:rsidP="00C40254">
      <w:pPr>
        <w:pStyle w:val="Standard"/>
        <w:spacing w:line="360" w:lineRule="auto"/>
        <w:ind w:left="1058" w:firstLine="358"/>
        <w:jc w:val="both"/>
        <w:rPr>
          <w:i/>
        </w:rPr>
      </w:pPr>
      <w:r>
        <w:rPr>
          <w:i/>
        </w:rPr>
        <w:t xml:space="preserve">„No, tam nech </w:t>
      </w:r>
      <w:r w:rsidR="00881122">
        <w:rPr>
          <w:i/>
        </w:rPr>
        <w:t>m</w:t>
      </w:r>
      <w:r>
        <w:rPr>
          <w:i/>
        </w:rPr>
        <w:t xml:space="preserve">uchy </w:t>
      </w:r>
      <w:r w:rsidRPr="00E237A7">
        <w:rPr>
          <w:i/>
          <w:u w:val="single"/>
        </w:rPr>
        <w:t>pánů</w:t>
      </w:r>
      <w:r>
        <w:rPr>
          <w:i/>
        </w:rPr>
        <w:t xml:space="preserve"> </w:t>
      </w:r>
      <w:r>
        <w:rPr>
          <w:b/>
          <w:i/>
        </w:rPr>
        <w:t>trápjá</w:t>
      </w:r>
      <w:r>
        <w:rPr>
          <w:i/>
        </w:rPr>
        <w:t xml:space="preserve"> jak </w:t>
      </w:r>
      <w:r w:rsidRPr="00E237A7">
        <w:rPr>
          <w:i/>
          <w:u w:val="single"/>
        </w:rPr>
        <w:t>chcú</w:t>
      </w:r>
      <w:r>
        <w:rPr>
          <w:i/>
        </w:rPr>
        <w:t xml:space="preserve">, šak beztak </w:t>
      </w:r>
      <w:r w:rsidRPr="00E237A7">
        <w:rPr>
          <w:i/>
          <w:u w:val="single"/>
        </w:rPr>
        <w:t>nemajú</w:t>
      </w:r>
      <w:r>
        <w:rPr>
          <w:i/>
        </w:rPr>
        <w:t xml:space="preserve"> co dělat,“ přáli</w:t>
      </w:r>
      <w:r w:rsidR="00141CCE">
        <w:rPr>
          <w:i/>
        </w:rPr>
        <w:t xml:space="preserve"> </w:t>
      </w:r>
      <w:r>
        <w:rPr>
          <w:i/>
        </w:rPr>
        <w:t>jim.</w:t>
      </w:r>
      <w:r>
        <w:rPr>
          <w:rStyle w:val="Znakapoznpodarou"/>
        </w:rPr>
        <w:footnoteReference w:id="149"/>
      </w:r>
    </w:p>
    <w:p w14:paraId="4A27C78F" w14:textId="77777777" w:rsidR="00AB36ED" w:rsidRDefault="00D04825" w:rsidP="00C40254">
      <w:pPr>
        <w:pStyle w:val="Standard"/>
        <w:spacing w:line="360" w:lineRule="auto"/>
        <w:ind w:left="1058" w:firstLine="358"/>
        <w:jc w:val="both"/>
      </w:pPr>
      <w:r w:rsidRPr="008039E3">
        <w:rPr>
          <w:i/>
        </w:rPr>
        <w:t xml:space="preserve">„Dyby to dal čověk aj do </w:t>
      </w:r>
      <w:r w:rsidRPr="008039E3">
        <w:rPr>
          <w:i/>
          <w:u w:val="single"/>
        </w:rPr>
        <w:t xml:space="preserve">horúcího </w:t>
      </w:r>
      <w:r w:rsidRPr="008039E3">
        <w:rPr>
          <w:i/>
        </w:rPr>
        <w:t xml:space="preserve">pekla, aj tam to </w:t>
      </w:r>
      <w:r w:rsidRPr="008039E3">
        <w:rPr>
          <w:b/>
          <w:i/>
        </w:rPr>
        <w:t>nande</w:t>
      </w:r>
      <w:r>
        <w:t>.“</w:t>
      </w:r>
      <w:r>
        <w:rPr>
          <w:rStyle w:val="Znakapoznpodarou"/>
        </w:rPr>
        <w:footnoteReference w:id="150"/>
      </w:r>
    </w:p>
    <w:p w14:paraId="731F9DF3" w14:textId="77777777" w:rsidR="00F87FA6" w:rsidRDefault="007D247B" w:rsidP="007828C4">
      <w:pPr>
        <w:pStyle w:val="Nadpis3"/>
        <w:numPr>
          <w:ilvl w:val="2"/>
          <w:numId w:val="31"/>
        </w:numPr>
      </w:pPr>
      <w:bookmarkStart w:id="70" w:name="_Toc509999080"/>
      <w:r>
        <w:t>Žánry zaznamenané nářečím</w:t>
      </w:r>
      <w:bookmarkEnd w:id="70"/>
    </w:p>
    <w:p w14:paraId="1EFB6DCA" w14:textId="77777777" w:rsidR="007D247B" w:rsidRPr="007D247B" w:rsidRDefault="007D247B" w:rsidP="007D247B">
      <w:pPr>
        <w:ind w:left="1778"/>
      </w:pPr>
    </w:p>
    <w:p w14:paraId="2EAF9143" w14:textId="77777777" w:rsidR="005A0A73" w:rsidRDefault="00987F77" w:rsidP="00854279">
      <w:pPr>
        <w:pStyle w:val="Standard"/>
        <w:spacing w:line="360" w:lineRule="auto"/>
        <w:ind w:firstLine="709"/>
        <w:jc w:val="both"/>
      </w:pPr>
      <w:r>
        <w:t xml:space="preserve">V </w:t>
      </w:r>
      <w:r w:rsidR="00F87FA6">
        <w:t>nářečí jsou v textu zaznamenány úryvky písní, říkadel, škádlivek i pořekadel, dokonce i modliteb</w:t>
      </w:r>
      <w:r w:rsidR="00C57F48">
        <w:t>. Všechny tyto žánry</w:t>
      </w:r>
      <w:r w:rsidR="00F87FA6">
        <w:t xml:space="preserve"> prokládají příběhy velmi často</w:t>
      </w:r>
      <w:r w:rsidR="00286BF8">
        <w:t xml:space="preserve">, neboť byly běžnou součástí života venkovského lidu. </w:t>
      </w:r>
      <w:r w:rsidR="00F87FA6">
        <w:t>Autor texty</w:t>
      </w:r>
      <w:r w:rsidR="00841E2C">
        <w:t xml:space="preserve"> </w:t>
      </w:r>
      <w:r w:rsidR="00F72566">
        <w:t xml:space="preserve">těmito </w:t>
      </w:r>
      <w:r w:rsidR="00841E2C">
        <w:t>záznamy písní, modliteb a</w:t>
      </w:r>
      <w:r w:rsidR="002B4291">
        <w:t> </w:t>
      </w:r>
      <w:r w:rsidR="00841E2C">
        <w:t xml:space="preserve">dalších říkadel </w:t>
      </w:r>
      <w:r w:rsidR="00F87FA6">
        <w:t>obohacuj</w:t>
      </w:r>
      <w:r w:rsidR="00ED511B">
        <w:t>e</w:t>
      </w:r>
      <w:r w:rsidR="00F87FA6">
        <w:t xml:space="preserve"> a čtenáři přináší přesvědčivější zážitek z četby. </w:t>
      </w:r>
    </w:p>
    <w:p w14:paraId="206477A1" w14:textId="77777777" w:rsidR="00854279" w:rsidRDefault="005A0A73" w:rsidP="00CF067F">
      <w:pPr>
        <w:pStyle w:val="Standard"/>
        <w:spacing w:line="360" w:lineRule="auto"/>
        <w:ind w:firstLine="709"/>
        <w:jc w:val="both"/>
      </w:pPr>
      <w:r>
        <w:t xml:space="preserve">V </w:t>
      </w:r>
      <w:r w:rsidR="004A792E">
        <w:t>Zýbalově próze je zaznamenáno skutečně velké množství lidových písní</w:t>
      </w:r>
      <w:r w:rsidR="00BB1E09">
        <w:t>.</w:t>
      </w:r>
      <w:r>
        <w:t xml:space="preserve"> </w:t>
      </w:r>
      <w:r w:rsidR="004D51A8">
        <w:t xml:space="preserve"> </w:t>
      </w:r>
      <w:r w:rsidR="0079538D">
        <w:t>Pokud bychom je všechny zapsal</w:t>
      </w:r>
      <w:r w:rsidR="00C24027">
        <w:t>i</w:t>
      </w:r>
      <w:r w:rsidR="0079538D">
        <w:t xml:space="preserve"> zvlášť, získali bychom </w:t>
      </w:r>
      <w:r>
        <w:t xml:space="preserve">početnou </w:t>
      </w:r>
      <w:r w:rsidR="00C24027">
        <w:t>sbírku</w:t>
      </w:r>
      <w:r w:rsidR="00C170FB">
        <w:t xml:space="preserve"> </w:t>
      </w:r>
      <w:r w:rsidR="00C24027">
        <w:t>lidových písní</w:t>
      </w:r>
      <w:r w:rsidR="00C170FB">
        <w:t xml:space="preserve"> z oblasti Vnorov a okolí</w:t>
      </w:r>
      <w:r w:rsidR="00C24027">
        <w:t xml:space="preserve">, </w:t>
      </w:r>
      <w:r w:rsidR="00C170FB">
        <w:t>avšak</w:t>
      </w:r>
      <w:r w:rsidR="00C24027">
        <w:t xml:space="preserve"> bez </w:t>
      </w:r>
      <w:r w:rsidR="0057736F">
        <w:t xml:space="preserve">záznamu </w:t>
      </w:r>
      <w:r w:rsidR="00C24027">
        <w:t xml:space="preserve">patřičného nápěvu. </w:t>
      </w:r>
      <w:r w:rsidR="004F3A3F">
        <w:t>Tento soubor by</w:t>
      </w:r>
      <w:r>
        <w:t xml:space="preserve"> mohl </w:t>
      </w:r>
      <w:r w:rsidR="00B847E9">
        <w:t>po doplnění patřičné</w:t>
      </w:r>
      <w:r w:rsidR="00C57A81">
        <w:t xml:space="preserve"> melodie</w:t>
      </w:r>
      <w:r w:rsidR="006C41F6">
        <w:rPr>
          <w:rStyle w:val="Znakapoznpodarou"/>
        </w:rPr>
        <w:footnoteReference w:id="151"/>
      </w:r>
      <w:r w:rsidR="00B847E9">
        <w:t xml:space="preserve"> </w:t>
      </w:r>
      <w:r>
        <w:t xml:space="preserve">posloužit i etnografickým studiím. </w:t>
      </w:r>
      <w:r w:rsidR="00DF5AF5">
        <w:t xml:space="preserve">Nejpočetněji se zápisy lidových písní objevují v knize </w:t>
      </w:r>
      <w:r w:rsidR="00DF5AF5" w:rsidRPr="00DF5AF5">
        <w:rPr>
          <w:i/>
        </w:rPr>
        <w:t>Strýček Pleva</w:t>
      </w:r>
      <w:r w:rsidR="00DF5AF5">
        <w:t>.</w:t>
      </w:r>
      <w:r w:rsidR="00094A5E">
        <w:t xml:space="preserve"> </w:t>
      </w:r>
      <w:r>
        <w:t xml:space="preserve">Obzvláště bohatá </w:t>
      </w:r>
      <w:r w:rsidR="009D0A6F">
        <w:t xml:space="preserve">na lidovou píseň </w:t>
      </w:r>
      <w:r>
        <w:t xml:space="preserve">je povídka </w:t>
      </w:r>
      <w:r w:rsidRPr="005A0A73">
        <w:rPr>
          <w:i/>
        </w:rPr>
        <w:t>Dva obrázky</w:t>
      </w:r>
      <w:r>
        <w:t xml:space="preserve">. V textu o rozsahu 5 stran najdeme 10 lidových písní různého druhu. Jsou zde uvedeny písně o lásce, vojenské, chvalozpěvy i </w:t>
      </w:r>
      <w:r w:rsidR="001E0174">
        <w:t xml:space="preserve">písně </w:t>
      </w:r>
      <w:r>
        <w:t xml:space="preserve">lítostné. </w:t>
      </w:r>
      <w:r w:rsidR="00094A5E">
        <w:t>Uvádíme několik ukázek</w:t>
      </w:r>
      <w:r w:rsidR="004E408E">
        <w:t xml:space="preserve"> </w:t>
      </w:r>
      <w:r w:rsidR="00F85275">
        <w:t xml:space="preserve">sebrané lidové slovesnosti </w:t>
      </w:r>
      <w:r w:rsidR="004E408E">
        <w:t>z</w:t>
      </w:r>
      <w:r w:rsidR="00454A9E">
        <w:t>e</w:t>
      </w:r>
      <w:r w:rsidR="004E408E">
        <w:t xml:space="preserve"> Zýbalova díla.</w:t>
      </w:r>
      <w:r w:rsidR="005E68FC">
        <w:t xml:space="preserve"> Nářeční prvky zvýrazňujeme.</w:t>
      </w:r>
    </w:p>
    <w:p w14:paraId="494E2F7C" w14:textId="77777777" w:rsidR="00094A5E" w:rsidRDefault="00094A5E" w:rsidP="00094A5E">
      <w:pPr>
        <w:pStyle w:val="Standard"/>
        <w:numPr>
          <w:ilvl w:val="0"/>
          <w:numId w:val="33"/>
        </w:numPr>
        <w:spacing w:line="360" w:lineRule="auto"/>
        <w:jc w:val="both"/>
      </w:pPr>
      <w:r>
        <w:t xml:space="preserve">Ukázka poutní písně. Text se rýmuje a má pravidelný rytmus. </w:t>
      </w:r>
      <w:r w:rsidR="00F00BB1">
        <w:t>Oslavuje svatého Antonína.</w:t>
      </w:r>
      <w:r w:rsidR="005E68FC">
        <w:t xml:space="preserve"> </w:t>
      </w:r>
      <w:r w:rsidR="00415473">
        <w:t>V kontextu se vyskytuje během poutního procesí.</w:t>
      </w:r>
    </w:p>
    <w:p w14:paraId="75D32C5A" w14:textId="5B5E6CF6" w:rsidR="00FD0FF0" w:rsidRPr="0095223E" w:rsidRDefault="00F87FA6" w:rsidP="0095223E">
      <w:pPr>
        <w:pStyle w:val="Standard"/>
        <w:spacing w:line="360" w:lineRule="auto"/>
        <w:ind w:left="420"/>
        <w:jc w:val="both"/>
        <w:rPr>
          <w:i/>
        </w:rPr>
      </w:pPr>
      <w:r w:rsidRPr="00094A5E">
        <w:rPr>
          <w:i/>
        </w:rPr>
        <w:lastRenderedPageBreak/>
        <w:t>Na blatnické hoře / roste krásná růže, / převelice voní, / mé srdce touží po ní.</w:t>
      </w:r>
      <w:r w:rsidR="005046A5" w:rsidRPr="00094A5E">
        <w:rPr>
          <w:i/>
        </w:rPr>
        <w:t> </w:t>
      </w:r>
      <w:r w:rsidRPr="00094A5E">
        <w:rPr>
          <w:i/>
        </w:rPr>
        <w:t xml:space="preserve">/ Svatý Antoníne, / náš milý </w:t>
      </w:r>
      <w:r w:rsidRPr="000A5A75">
        <w:rPr>
          <w:b/>
          <w:i/>
        </w:rPr>
        <w:t>patróne</w:t>
      </w:r>
      <w:r w:rsidRPr="00094A5E">
        <w:rPr>
          <w:i/>
        </w:rPr>
        <w:t>!</w:t>
      </w:r>
      <w:r>
        <w:rPr>
          <w:rStyle w:val="Znakapoznpodarou"/>
        </w:rPr>
        <w:footnoteReference w:id="152"/>
      </w:r>
    </w:p>
    <w:p w14:paraId="4159766D" w14:textId="77777777" w:rsidR="00094A5E" w:rsidRDefault="00094A5E" w:rsidP="00094A5E">
      <w:pPr>
        <w:pStyle w:val="Standard"/>
        <w:numPr>
          <w:ilvl w:val="0"/>
          <w:numId w:val="33"/>
        </w:numPr>
        <w:spacing w:line="360" w:lineRule="auto"/>
        <w:jc w:val="both"/>
      </w:pPr>
      <w:r>
        <w:t>Ukázka dětské škádlivky. Má formu krátké básně a je určena k provokaci.</w:t>
      </w:r>
      <w:r w:rsidR="00E72452">
        <w:t xml:space="preserve"> Text škádlivky </w:t>
      </w:r>
      <w:r w:rsidR="00AB5DA5">
        <w:t>je zařazen do souvislosti s</w:t>
      </w:r>
      <w:r w:rsidR="00E72452">
        <w:t xml:space="preserve"> </w:t>
      </w:r>
      <w:r w:rsidR="005A707A">
        <w:t>chlapeckou</w:t>
      </w:r>
      <w:r w:rsidR="00E72452">
        <w:t xml:space="preserve"> </w:t>
      </w:r>
      <w:r w:rsidR="00D131CD">
        <w:t>potyčkou</w:t>
      </w:r>
      <w:r w:rsidR="00E72452">
        <w:t>.</w:t>
      </w:r>
    </w:p>
    <w:p w14:paraId="202105A5" w14:textId="77777777" w:rsidR="00F87FA6" w:rsidRPr="0036660C" w:rsidRDefault="00F87FA6" w:rsidP="00094A5E">
      <w:pPr>
        <w:pStyle w:val="Standard"/>
        <w:spacing w:line="360" w:lineRule="auto"/>
        <w:ind w:left="420"/>
        <w:jc w:val="both"/>
      </w:pPr>
      <w:r w:rsidRPr="000A5A75">
        <w:rPr>
          <w:b/>
          <w:i/>
        </w:rPr>
        <w:t>Znorovjané</w:t>
      </w:r>
      <w:r>
        <w:rPr>
          <w:i/>
        </w:rPr>
        <w:t xml:space="preserve"> srnci / vařili </w:t>
      </w:r>
      <w:r w:rsidRPr="000A5A75">
        <w:rPr>
          <w:b/>
          <w:i/>
        </w:rPr>
        <w:t>sa</w:t>
      </w:r>
      <w:r>
        <w:rPr>
          <w:i/>
        </w:rPr>
        <w:t xml:space="preserve"> v hrnci, / nemohli </w:t>
      </w:r>
      <w:r w:rsidRPr="000A5A75">
        <w:rPr>
          <w:b/>
          <w:i/>
        </w:rPr>
        <w:t>sa</w:t>
      </w:r>
      <w:r>
        <w:rPr>
          <w:i/>
        </w:rPr>
        <w:t xml:space="preserve"> uvařit, / </w:t>
      </w:r>
      <w:r w:rsidRPr="000A5A75">
        <w:rPr>
          <w:b/>
          <w:i/>
        </w:rPr>
        <w:t>moseli sa</w:t>
      </w:r>
      <w:r>
        <w:rPr>
          <w:i/>
        </w:rPr>
        <w:t xml:space="preserve"> usmažit!</w:t>
      </w:r>
      <w:r>
        <w:rPr>
          <w:rStyle w:val="Znakapoznpodarou"/>
        </w:rPr>
        <w:footnoteReference w:id="153"/>
      </w:r>
    </w:p>
    <w:p w14:paraId="2DE260D0" w14:textId="77777777" w:rsidR="00094A5E" w:rsidRPr="00094A5E" w:rsidRDefault="00094A5E" w:rsidP="00094A5E">
      <w:pPr>
        <w:pStyle w:val="Standard"/>
        <w:numPr>
          <w:ilvl w:val="0"/>
          <w:numId w:val="33"/>
        </w:numPr>
        <w:spacing w:line="360" w:lineRule="auto"/>
        <w:jc w:val="both"/>
        <w:rPr>
          <w:i/>
        </w:rPr>
      </w:pPr>
      <w:r>
        <w:t>Ukázka modlitby, konkrétněji chvály. Má pravidelný rým, vzhledem k tomu by</w:t>
      </w:r>
      <w:r w:rsidR="000A5A75">
        <w:t xml:space="preserve"> </w:t>
      </w:r>
      <w:r>
        <w:t>pravděpodobně mohla být i chvalozpěvem.</w:t>
      </w:r>
      <w:r w:rsidR="000A5A75">
        <w:t xml:space="preserve"> Oslavuje Pannu Marii.</w:t>
      </w:r>
      <w:r w:rsidR="00A16C9A">
        <w:t xml:space="preserve"> Její užití v textu </w:t>
      </w:r>
      <w:r w:rsidR="004301AB">
        <w:t>přiléhá k</w:t>
      </w:r>
      <w:r w:rsidR="00A16C9A">
        <w:t> večerní modlitb</w:t>
      </w:r>
      <w:r w:rsidR="004301AB">
        <w:t>ě</w:t>
      </w:r>
      <w:r w:rsidR="00A16C9A">
        <w:t>.</w:t>
      </w:r>
    </w:p>
    <w:p w14:paraId="60A8C52E" w14:textId="77777777" w:rsidR="00F87FA6" w:rsidRPr="00094A5E" w:rsidRDefault="0036660C" w:rsidP="00094A5E">
      <w:pPr>
        <w:pStyle w:val="Standard"/>
        <w:spacing w:line="360" w:lineRule="auto"/>
        <w:ind w:left="420"/>
        <w:jc w:val="both"/>
        <w:rPr>
          <w:i/>
        </w:rPr>
      </w:pPr>
      <w:r w:rsidRPr="000A5A75">
        <w:rPr>
          <w:b/>
          <w:i/>
        </w:rPr>
        <w:t>Ohlédáš s</w:t>
      </w:r>
      <w:r w:rsidR="00886D13" w:rsidRPr="000A5A75">
        <w:rPr>
          <w:b/>
          <w:i/>
        </w:rPr>
        <w:t>a</w:t>
      </w:r>
      <w:r>
        <w:rPr>
          <w:i/>
        </w:rPr>
        <w:t xml:space="preserve"> na vše strany,</w:t>
      </w:r>
      <w:r w:rsidR="00F87FA6">
        <w:t xml:space="preserve"> </w:t>
      </w:r>
      <w:r w:rsidRPr="0036660C">
        <w:rPr>
          <w:i/>
        </w:rPr>
        <w:t>/ ó Matičko Hostýnská, / vzbuzuješ k sobě křesťany, / Královno archandělská!</w:t>
      </w:r>
      <w:r w:rsidR="00F87FA6">
        <w:rPr>
          <w:rStyle w:val="Znakapoznpodarou"/>
        </w:rPr>
        <w:footnoteReference w:id="154"/>
      </w:r>
    </w:p>
    <w:p w14:paraId="45A169B3" w14:textId="77777777" w:rsidR="00094A5E" w:rsidRDefault="00094A5E" w:rsidP="00094A5E">
      <w:pPr>
        <w:pStyle w:val="Standard"/>
        <w:numPr>
          <w:ilvl w:val="0"/>
          <w:numId w:val="33"/>
        </w:numPr>
        <w:spacing w:line="360" w:lineRule="auto"/>
        <w:jc w:val="both"/>
      </w:pPr>
      <w:r>
        <w:t>Ukázka lidové písně s hudebním námětem.</w:t>
      </w:r>
      <w:r w:rsidR="004C340E">
        <w:t xml:space="preserve"> Text je rýmovaný a má pravidelný rytmus, tudíž je lehce zpěvný.</w:t>
      </w:r>
      <w:r w:rsidR="00342999">
        <w:t xml:space="preserve"> Zpívá ji mladík při hodové zábavě.</w:t>
      </w:r>
    </w:p>
    <w:p w14:paraId="5C60D8C2" w14:textId="77777777" w:rsidR="00F87FA6" w:rsidRPr="00461A88" w:rsidRDefault="00F87FA6" w:rsidP="00094A5E">
      <w:pPr>
        <w:pStyle w:val="Standard"/>
        <w:spacing w:line="360" w:lineRule="auto"/>
        <w:ind w:left="420"/>
        <w:jc w:val="both"/>
      </w:pPr>
      <w:r w:rsidRPr="004C340E">
        <w:rPr>
          <w:b/>
          <w:i/>
        </w:rPr>
        <w:t>Dyž</w:t>
      </w:r>
      <w:r>
        <w:rPr>
          <w:i/>
        </w:rPr>
        <w:t xml:space="preserve"> ho neproměním, / dám ho do </w:t>
      </w:r>
      <w:r w:rsidRPr="00FB2947">
        <w:rPr>
          <w:b/>
          <w:i/>
        </w:rPr>
        <w:t>cimbála</w:t>
      </w:r>
      <w:r>
        <w:rPr>
          <w:i/>
        </w:rPr>
        <w:t xml:space="preserve">, / hraj ty mně, </w:t>
      </w:r>
      <w:r w:rsidRPr="00FB2947">
        <w:rPr>
          <w:b/>
          <w:i/>
        </w:rPr>
        <w:t>cigáne</w:t>
      </w:r>
      <w:r>
        <w:rPr>
          <w:i/>
        </w:rPr>
        <w:t>, / do</w:t>
      </w:r>
      <w:r w:rsidR="002B4291">
        <w:rPr>
          <w:i/>
        </w:rPr>
        <w:t> </w:t>
      </w:r>
      <w:r>
        <w:rPr>
          <w:i/>
        </w:rPr>
        <w:t>bílého</w:t>
      </w:r>
      <w:r w:rsidR="005046A5">
        <w:rPr>
          <w:i/>
        </w:rPr>
        <w:t> </w:t>
      </w:r>
      <w:r>
        <w:rPr>
          <w:i/>
        </w:rPr>
        <w:t>rána!</w:t>
      </w:r>
      <w:r>
        <w:rPr>
          <w:rStyle w:val="Znakapoznpodarou"/>
          <w:i/>
        </w:rPr>
        <w:footnoteReference w:id="155"/>
      </w:r>
    </w:p>
    <w:p w14:paraId="0A68776D" w14:textId="77777777" w:rsidR="00094A5E" w:rsidRDefault="00094A5E" w:rsidP="00094A5E">
      <w:pPr>
        <w:pStyle w:val="Standard"/>
        <w:numPr>
          <w:ilvl w:val="0"/>
          <w:numId w:val="33"/>
        </w:numPr>
        <w:spacing w:line="360" w:lineRule="auto"/>
        <w:jc w:val="both"/>
      </w:pPr>
      <w:r>
        <w:t>Ukázka lidové písně s vojenským námětem.</w:t>
      </w:r>
      <w:r w:rsidR="00156D64">
        <w:t xml:space="preserve"> </w:t>
      </w:r>
      <w:r w:rsidR="00F01851">
        <w:t>Píseň má opět pravidelný rytmus a</w:t>
      </w:r>
      <w:r w:rsidR="002B4291">
        <w:t> </w:t>
      </w:r>
      <w:r w:rsidR="00F01851">
        <w:t>je rýmovaná. Spatříme zde i křesťanský motiv.</w:t>
      </w:r>
      <w:r w:rsidR="001F23B4">
        <w:t xml:space="preserve"> Tato píseň je zpívána </w:t>
      </w:r>
      <w:r w:rsidR="00B81F1D">
        <w:t>postavou během</w:t>
      </w:r>
      <w:r w:rsidR="001F23B4">
        <w:t xml:space="preserve"> prác</w:t>
      </w:r>
      <w:r w:rsidR="00B81F1D">
        <w:t>e</w:t>
      </w:r>
      <w:r w:rsidR="001F23B4">
        <w:t xml:space="preserve"> z důvodu </w:t>
      </w:r>
      <w:r w:rsidR="00B81F1D">
        <w:t>zkrácení</w:t>
      </w:r>
      <w:r w:rsidR="001F23B4">
        <w:t xml:space="preserve"> času.</w:t>
      </w:r>
    </w:p>
    <w:p w14:paraId="64BA481E" w14:textId="77777777" w:rsidR="00F87FA6" w:rsidRDefault="00DF5AF5" w:rsidP="00010150">
      <w:pPr>
        <w:pStyle w:val="Standard"/>
        <w:spacing w:line="360" w:lineRule="auto"/>
        <w:ind w:left="420"/>
        <w:jc w:val="both"/>
      </w:pPr>
      <w:r>
        <w:rPr>
          <w:i/>
        </w:rPr>
        <w:t xml:space="preserve">Dostal sem koníčka / hnědovraného, / na </w:t>
      </w:r>
      <w:r w:rsidRPr="00156D64">
        <w:rPr>
          <w:b/>
          <w:i/>
        </w:rPr>
        <w:t>št</w:t>
      </w:r>
      <w:r w:rsidR="00282FA3" w:rsidRPr="00156D64">
        <w:rPr>
          <w:b/>
          <w:i/>
        </w:rPr>
        <w:t>y</w:t>
      </w:r>
      <w:r w:rsidRPr="00156D64">
        <w:rPr>
          <w:b/>
          <w:i/>
        </w:rPr>
        <w:t>ry noženky</w:t>
      </w:r>
      <w:r w:rsidR="00C852F3">
        <w:rPr>
          <w:i/>
        </w:rPr>
        <w:t xml:space="preserve"> /</w:t>
      </w:r>
      <w:r>
        <w:rPr>
          <w:i/>
        </w:rPr>
        <w:t xml:space="preserve"> okovaného. / Můj koníček </w:t>
      </w:r>
      <w:r w:rsidRPr="00156D64">
        <w:rPr>
          <w:b/>
          <w:i/>
        </w:rPr>
        <w:t>sa</w:t>
      </w:r>
      <w:r>
        <w:rPr>
          <w:i/>
        </w:rPr>
        <w:t xml:space="preserve"> leká, / ach, Bože, rozbože, / </w:t>
      </w:r>
      <w:r w:rsidRPr="00156D64">
        <w:rPr>
          <w:b/>
          <w:i/>
        </w:rPr>
        <w:t>viďa</w:t>
      </w:r>
      <w:r>
        <w:rPr>
          <w:i/>
        </w:rPr>
        <w:t xml:space="preserve"> Turka z daleka, / vojna veliká.</w:t>
      </w:r>
      <w:r>
        <w:rPr>
          <w:rStyle w:val="Znakapoznpodarou"/>
          <w:i/>
        </w:rPr>
        <w:footnoteReference w:id="156"/>
      </w:r>
    </w:p>
    <w:p w14:paraId="596D9797" w14:textId="77777777" w:rsidR="00213D92" w:rsidRDefault="001F05DB" w:rsidP="007828C4">
      <w:pPr>
        <w:pStyle w:val="Nadpis2"/>
        <w:numPr>
          <w:ilvl w:val="1"/>
          <w:numId w:val="31"/>
        </w:numPr>
        <w:ind w:left="993" w:hanging="644"/>
      </w:pPr>
      <w:bookmarkStart w:id="71" w:name="_Toc508906279"/>
      <w:bookmarkStart w:id="72" w:name="_Toc509999081"/>
      <w:r>
        <w:t>Slovní zásoba</w:t>
      </w:r>
      <w:bookmarkEnd w:id="71"/>
      <w:bookmarkEnd w:id="72"/>
      <w:r w:rsidR="0014677E">
        <w:t xml:space="preserve"> </w:t>
      </w:r>
    </w:p>
    <w:p w14:paraId="5C5D5CE3" w14:textId="77777777" w:rsidR="001158FC" w:rsidRPr="001158FC" w:rsidRDefault="001158FC" w:rsidP="001158FC"/>
    <w:p w14:paraId="04C152ED" w14:textId="66AC9E44" w:rsidR="00AD193F" w:rsidRDefault="001158FC" w:rsidP="001E1D6E">
      <w:pPr>
        <w:pStyle w:val="Standard"/>
        <w:spacing w:line="360" w:lineRule="auto"/>
        <w:ind w:firstLine="709"/>
        <w:jc w:val="both"/>
      </w:pPr>
      <w:r>
        <w:t xml:space="preserve">Slovní zásoba povídek je velmi bohatá. </w:t>
      </w:r>
      <w:r w:rsidR="0007470E">
        <w:t>Texty obsahují četné množství synonym</w:t>
      </w:r>
      <w:r w:rsidR="00A47366">
        <w:t xml:space="preserve">, případně </w:t>
      </w:r>
      <w:r w:rsidR="00A66743">
        <w:t>kontext těchto textů může závěrem na čtenáře působit synonymním významem</w:t>
      </w:r>
      <w:r w:rsidR="00A47366">
        <w:t xml:space="preserve">. </w:t>
      </w:r>
      <w:r w:rsidR="00322480">
        <w:t xml:space="preserve">Zároveň </w:t>
      </w:r>
      <w:r w:rsidR="00D5495B">
        <w:t>je Zýbalova próza</w:t>
      </w:r>
      <w:r w:rsidR="00322480">
        <w:t xml:space="preserve"> </w:t>
      </w:r>
      <w:r w:rsidR="00FA4764">
        <w:t>prostoupena</w:t>
      </w:r>
      <w:r w:rsidR="00322480">
        <w:t xml:space="preserve"> </w:t>
      </w:r>
      <w:r w:rsidR="00A214D8">
        <w:t>mnoha</w:t>
      </w:r>
      <w:r w:rsidR="00322480">
        <w:t xml:space="preserve"> zájmen</w:t>
      </w:r>
      <w:r w:rsidR="00A214D8">
        <w:t>y</w:t>
      </w:r>
      <w:r w:rsidR="00322480">
        <w:t>. Zájmena na</w:t>
      </w:r>
      <w:r w:rsidR="00A66743">
        <w:t> </w:t>
      </w:r>
      <w:r w:rsidR="00B16168">
        <w:t>předcházející</w:t>
      </w:r>
      <w:r w:rsidR="00322480">
        <w:t xml:space="preserve"> jevy a </w:t>
      </w:r>
      <w:r w:rsidR="004821ED">
        <w:t>objekty</w:t>
      </w:r>
      <w:r w:rsidR="00322480" w:rsidRPr="00322480">
        <w:t xml:space="preserve"> </w:t>
      </w:r>
      <w:r w:rsidR="00322480">
        <w:t>odkazují, naznačují</w:t>
      </w:r>
      <w:r w:rsidR="008A17AD">
        <w:t xml:space="preserve"> jejich</w:t>
      </w:r>
      <w:r w:rsidR="0028454D">
        <w:t xml:space="preserve"> </w:t>
      </w:r>
      <w:r w:rsidR="00F319B6">
        <w:t>přivlastnění</w:t>
      </w:r>
      <w:r w:rsidR="00322480">
        <w:t>, nebo příslušná jména zastupují za účele</w:t>
      </w:r>
      <w:r w:rsidR="00E84274">
        <w:t>m</w:t>
      </w:r>
      <w:r w:rsidR="00322480">
        <w:t xml:space="preserve"> dosažení </w:t>
      </w:r>
      <w:r w:rsidR="00881E09">
        <w:t>přesnější</w:t>
      </w:r>
      <w:r w:rsidR="004140E8">
        <w:t xml:space="preserve"> stylizace </w:t>
      </w:r>
      <w:r w:rsidR="00322480">
        <w:t xml:space="preserve">promluv postav. </w:t>
      </w:r>
    </w:p>
    <w:p w14:paraId="0796F524" w14:textId="77777777" w:rsidR="00AD193F" w:rsidRDefault="00AD193F" w:rsidP="001E1D6E">
      <w:pPr>
        <w:pStyle w:val="Standard"/>
        <w:spacing w:line="360" w:lineRule="auto"/>
        <w:ind w:firstLine="709"/>
        <w:jc w:val="both"/>
      </w:pPr>
    </w:p>
    <w:p w14:paraId="45470B8B" w14:textId="77777777" w:rsidR="00AD193F" w:rsidRDefault="00F83634" w:rsidP="00F83634">
      <w:pPr>
        <w:pStyle w:val="Standard"/>
        <w:numPr>
          <w:ilvl w:val="0"/>
          <w:numId w:val="33"/>
        </w:numPr>
        <w:spacing w:line="360" w:lineRule="auto"/>
        <w:jc w:val="both"/>
      </w:pPr>
      <w:r>
        <w:t xml:space="preserve">Kontextová </w:t>
      </w:r>
      <w:r w:rsidR="00AC6625">
        <w:t>synonymie</w:t>
      </w:r>
      <w:r w:rsidR="00AD193F" w:rsidRPr="00AD193F">
        <w:t>:</w:t>
      </w:r>
      <w:r w:rsidR="00AD193F">
        <w:rPr>
          <w:i/>
        </w:rPr>
        <w:t xml:space="preserve"> </w:t>
      </w:r>
      <w:r w:rsidR="0007470E" w:rsidRPr="0007470E">
        <w:rPr>
          <w:i/>
        </w:rPr>
        <w:t xml:space="preserve">„Je to </w:t>
      </w:r>
      <w:r w:rsidR="0007470E" w:rsidRPr="0007470E">
        <w:rPr>
          <w:b/>
          <w:i/>
        </w:rPr>
        <w:t>moc</w:t>
      </w:r>
      <w:r w:rsidR="0007470E" w:rsidRPr="0007470E">
        <w:rPr>
          <w:i/>
        </w:rPr>
        <w:t xml:space="preserve"> znat?“ ptal se Matúša melancholicky.</w:t>
      </w:r>
      <w:r w:rsidR="000B24A7">
        <w:rPr>
          <w:i/>
        </w:rPr>
        <w:t> </w:t>
      </w:r>
      <w:r w:rsidR="0007470E" w:rsidRPr="0007470E">
        <w:rPr>
          <w:i/>
        </w:rPr>
        <w:t>–</w:t>
      </w:r>
      <w:r w:rsidR="000B24A7">
        <w:rPr>
          <w:i/>
        </w:rPr>
        <w:t> </w:t>
      </w:r>
      <w:r w:rsidR="0007470E" w:rsidRPr="0007470E">
        <w:rPr>
          <w:i/>
        </w:rPr>
        <w:t xml:space="preserve">„No, </w:t>
      </w:r>
      <w:r w:rsidR="0007470E" w:rsidRPr="0007470E">
        <w:rPr>
          <w:b/>
          <w:i/>
        </w:rPr>
        <w:t>dost</w:t>
      </w:r>
      <w:r w:rsidR="0007470E" w:rsidRPr="0007470E">
        <w:rPr>
          <w:i/>
        </w:rPr>
        <w:t>…“</w:t>
      </w:r>
      <w:r w:rsidR="00525A28">
        <w:rPr>
          <w:rStyle w:val="Znakapoznpodarou"/>
          <w:i/>
        </w:rPr>
        <w:footnoteReference w:id="157"/>
      </w:r>
      <w:r w:rsidR="00564310">
        <w:t> </w:t>
      </w:r>
    </w:p>
    <w:p w14:paraId="5192A671" w14:textId="77777777" w:rsidR="00564310" w:rsidRDefault="00F83634" w:rsidP="00F83634">
      <w:pPr>
        <w:pStyle w:val="Standard"/>
        <w:numPr>
          <w:ilvl w:val="0"/>
          <w:numId w:val="33"/>
        </w:numPr>
        <w:spacing w:line="360" w:lineRule="auto"/>
        <w:jc w:val="both"/>
        <w:rPr>
          <w:i/>
        </w:rPr>
      </w:pPr>
      <w:r>
        <w:lastRenderedPageBreak/>
        <w:t>U</w:t>
      </w:r>
      <w:r w:rsidR="00AC6625">
        <w:t xml:space="preserve">žití zájmen: </w:t>
      </w:r>
      <w:r w:rsidR="00564310" w:rsidRPr="00AC6625">
        <w:rPr>
          <w:b/>
          <w:i/>
        </w:rPr>
        <w:t>To</w:t>
      </w:r>
      <w:r w:rsidR="00564310" w:rsidRPr="00AC6625">
        <w:rPr>
          <w:i/>
        </w:rPr>
        <w:t xml:space="preserve"> bylo Fabišovi strašně nápadné</w:t>
      </w:r>
      <w:r w:rsidR="00AC6625" w:rsidRPr="00AC6625">
        <w:rPr>
          <w:i/>
        </w:rPr>
        <w:t xml:space="preserve">, ba Fabiš ucítil, když </w:t>
      </w:r>
      <w:r w:rsidR="00AC6625" w:rsidRPr="00AC6625">
        <w:rPr>
          <w:b/>
          <w:i/>
        </w:rPr>
        <w:t>jim</w:t>
      </w:r>
      <w:r w:rsidR="00AC6625" w:rsidRPr="00AC6625">
        <w:rPr>
          <w:i/>
        </w:rPr>
        <w:t xml:space="preserve"> podával kaditelnici, že z </w:t>
      </w:r>
      <w:r w:rsidR="00AC6625" w:rsidRPr="00AC6625">
        <w:rPr>
          <w:b/>
          <w:i/>
        </w:rPr>
        <w:t>něch</w:t>
      </w:r>
      <w:r w:rsidR="00AC6625" w:rsidRPr="00AC6625">
        <w:rPr>
          <w:i/>
        </w:rPr>
        <w:t xml:space="preserve"> ide smrad ze slivovice.</w:t>
      </w:r>
      <w:r w:rsidR="00AC6625">
        <w:rPr>
          <w:rStyle w:val="Znakapoznpodarou"/>
          <w:i/>
        </w:rPr>
        <w:footnoteReference w:id="158"/>
      </w:r>
      <w:r w:rsidR="00AC6625">
        <w:rPr>
          <w:i/>
        </w:rPr>
        <w:t xml:space="preserve"> </w:t>
      </w:r>
    </w:p>
    <w:p w14:paraId="020819D1" w14:textId="77777777" w:rsidR="00DD04BB" w:rsidRDefault="00DD04BB" w:rsidP="00AC6625">
      <w:pPr>
        <w:pStyle w:val="Standard"/>
        <w:spacing w:line="360" w:lineRule="auto"/>
        <w:ind w:left="708"/>
        <w:jc w:val="both"/>
      </w:pPr>
    </w:p>
    <w:p w14:paraId="0BD31576" w14:textId="35E449CE" w:rsidR="002209AB" w:rsidRDefault="00DD04BB" w:rsidP="006479D9">
      <w:pPr>
        <w:pStyle w:val="Standard"/>
        <w:spacing w:line="360" w:lineRule="auto"/>
        <w:ind w:firstLine="708"/>
        <w:jc w:val="both"/>
      </w:pPr>
      <w:r>
        <w:t xml:space="preserve">František Zýbal ve svých povídkách </w:t>
      </w:r>
      <w:r w:rsidR="00032DC7">
        <w:t>s oblibou používal</w:t>
      </w:r>
      <w:r>
        <w:t xml:space="preserve"> interjekc</w:t>
      </w:r>
      <w:r w:rsidR="00032DC7">
        <w:t>e</w:t>
      </w:r>
      <w:r>
        <w:t xml:space="preserve">. Citoslovci vyjadřuje údiv nebo leknutí a napodobuje </w:t>
      </w:r>
      <w:r w:rsidR="00EE1A3C">
        <w:t xml:space="preserve">různorodé </w:t>
      </w:r>
      <w:r>
        <w:t>zvuky</w:t>
      </w:r>
      <w:r w:rsidR="00747956">
        <w:t>. Typickým je napodobení</w:t>
      </w:r>
      <w:r>
        <w:t xml:space="preserve"> tzv. juchání. Juchání vydává mládež i starší osoby kupříkladu při zpěvu nebo tanci. </w:t>
      </w:r>
      <w:r w:rsidR="0051240B">
        <w:t>Tímto způsobem p</w:t>
      </w:r>
      <w:r>
        <w:t>ostavy</w:t>
      </w:r>
      <w:r w:rsidR="00016721">
        <w:t xml:space="preserve"> </w:t>
      </w:r>
      <w:r>
        <w:t xml:space="preserve">vyjadřují svou veselost. </w:t>
      </w:r>
      <w:r w:rsidR="00B74FAB">
        <w:t xml:space="preserve">Jen </w:t>
      </w:r>
      <w:r w:rsidR="00A60A42">
        <w:t>zřídka</w:t>
      </w:r>
      <w:r>
        <w:t xml:space="preserve"> </w:t>
      </w:r>
      <w:r w:rsidR="00DF66A4">
        <w:t xml:space="preserve">užívá </w:t>
      </w:r>
      <w:r>
        <w:t>citoslovce jako přísudky.</w:t>
      </w:r>
      <w:r w:rsidR="002D6663">
        <w:t> </w:t>
      </w:r>
      <w:r w:rsidR="00C21D46">
        <w:t>Častá jsou</w:t>
      </w:r>
      <w:r w:rsidR="000F50BF">
        <w:t xml:space="preserve"> i </w:t>
      </w:r>
      <w:r w:rsidR="009854C8">
        <w:t>citová zvolání a výkřiky.</w:t>
      </w:r>
      <w:r w:rsidR="00C21D46">
        <w:t xml:space="preserve"> C</w:t>
      </w:r>
      <w:r w:rsidR="000D09FB">
        <w:t>itoslovc</w:t>
      </w:r>
      <w:r w:rsidR="00C21D46">
        <w:t>e v Zýbalových textech</w:t>
      </w:r>
      <w:r w:rsidR="000D09FB">
        <w:t xml:space="preserve"> demonstrujeme na </w:t>
      </w:r>
      <w:r w:rsidR="0081402D">
        <w:t>následujících</w:t>
      </w:r>
      <w:r w:rsidR="000D09FB">
        <w:t xml:space="preserve"> příkladech</w:t>
      </w:r>
      <w:r w:rsidR="0081402D">
        <w:t>.</w:t>
      </w:r>
    </w:p>
    <w:p w14:paraId="3BEAFBA1" w14:textId="77777777" w:rsidR="002209AB" w:rsidRDefault="002209AB" w:rsidP="006479D9">
      <w:pPr>
        <w:pStyle w:val="Standard"/>
        <w:spacing w:line="360" w:lineRule="auto"/>
        <w:ind w:firstLine="708"/>
        <w:jc w:val="both"/>
      </w:pPr>
    </w:p>
    <w:p w14:paraId="40C41CF4" w14:textId="77777777" w:rsidR="00DD04BB" w:rsidRDefault="00DD04BB" w:rsidP="00F60DB3">
      <w:pPr>
        <w:pStyle w:val="Standard"/>
        <w:spacing w:line="360" w:lineRule="auto"/>
        <w:ind w:left="708" w:firstLine="708"/>
        <w:jc w:val="both"/>
      </w:pPr>
      <w:r>
        <w:rPr>
          <w:i/>
        </w:rPr>
        <w:t>„</w:t>
      </w:r>
      <w:r w:rsidRPr="0009005C">
        <w:rPr>
          <w:b/>
          <w:i/>
        </w:rPr>
        <w:t>Ijúúú</w:t>
      </w:r>
      <w:r w:rsidRPr="00087E90">
        <w:rPr>
          <w:b/>
          <w:i/>
        </w:rPr>
        <w:t>!</w:t>
      </w:r>
      <w:r>
        <w:rPr>
          <w:i/>
        </w:rPr>
        <w:t>“ pozdvihli veselí mládenci znova svého hlasu</w:t>
      </w:r>
      <w:r>
        <w:t xml:space="preserve">. </w:t>
      </w:r>
      <w:r>
        <w:rPr>
          <w:rStyle w:val="Znakapoznpodarou"/>
        </w:rPr>
        <w:footnoteReference w:id="159"/>
      </w:r>
    </w:p>
    <w:p w14:paraId="3E97A684" w14:textId="77777777" w:rsidR="00DD04BB" w:rsidRDefault="00DD04BB" w:rsidP="00DD04BB">
      <w:pPr>
        <w:pStyle w:val="Standard"/>
        <w:spacing w:line="360" w:lineRule="auto"/>
        <w:jc w:val="both"/>
        <w:rPr>
          <w:iCs/>
        </w:rPr>
      </w:pPr>
      <w:r>
        <w:rPr>
          <w:iCs/>
        </w:rPr>
        <w:tab/>
      </w:r>
      <w:r w:rsidR="00652F5F">
        <w:rPr>
          <w:iCs/>
        </w:rPr>
        <w:tab/>
      </w:r>
      <w:r>
        <w:rPr>
          <w:i/>
          <w:iCs/>
        </w:rPr>
        <w:t>„</w:t>
      </w:r>
      <w:r w:rsidRPr="0009005C">
        <w:rPr>
          <w:b/>
          <w:i/>
          <w:iCs/>
        </w:rPr>
        <w:t>Bum! Bum! Bum!</w:t>
      </w:r>
      <w:r>
        <w:rPr>
          <w:i/>
          <w:iCs/>
        </w:rPr>
        <w:t>“ hučel buben</w:t>
      </w:r>
      <w:r>
        <w:rPr>
          <w:iCs/>
        </w:rPr>
        <w:t>.</w:t>
      </w:r>
      <w:r>
        <w:rPr>
          <w:rStyle w:val="Znakapoznpodarou"/>
          <w:iCs/>
        </w:rPr>
        <w:footnoteReference w:id="160"/>
      </w:r>
    </w:p>
    <w:p w14:paraId="4094070D" w14:textId="3F07AC69" w:rsidR="00AB36ED" w:rsidRPr="000D44D8" w:rsidRDefault="008B0C6A" w:rsidP="00DD04BB">
      <w:pPr>
        <w:pStyle w:val="Standard"/>
        <w:spacing w:line="360" w:lineRule="auto"/>
        <w:jc w:val="both"/>
        <w:rPr>
          <w:i/>
          <w:iCs/>
        </w:rPr>
      </w:pPr>
      <w:r>
        <w:rPr>
          <w:iCs/>
        </w:rPr>
        <w:tab/>
      </w:r>
      <w:r w:rsidR="00652F5F">
        <w:rPr>
          <w:iCs/>
        </w:rPr>
        <w:tab/>
      </w:r>
      <w:r>
        <w:rPr>
          <w:i/>
          <w:iCs/>
        </w:rPr>
        <w:t>„</w:t>
      </w:r>
      <w:r w:rsidRPr="008B0C6A">
        <w:rPr>
          <w:b/>
          <w:i/>
          <w:iCs/>
        </w:rPr>
        <w:t xml:space="preserve">Ach, </w:t>
      </w:r>
      <w:r w:rsidRPr="00337D69">
        <w:rPr>
          <w:i/>
          <w:iCs/>
        </w:rPr>
        <w:t>Bože, Bože</w:t>
      </w:r>
      <w:r>
        <w:rPr>
          <w:i/>
          <w:iCs/>
        </w:rPr>
        <w:t>, ty nohy už mně nechcú súžit.“</w:t>
      </w:r>
      <w:r>
        <w:rPr>
          <w:rStyle w:val="Znakapoznpodarou"/>
          <w:i/>
          <w:iCs/>
        </w:rPr>
        <w:footnoteReference w:id="161"/>
      </w:r>
    </w:p>
    <w:p w14:paraId="09DF4F66" w14:textId="77777777" w:rsidR="00E10E7F" w:rsidRDefault="00E10E7F" w:rsidP="00DD04BB">
      <w:pPr>
        <w:pStyle w:val="Standard"/>
        <w:spacing w:line="360" w:lineRule="auto"/>
        <w:jc w:val="both"/>
        <w:rPr>
          <w:iCs/>
        </w:rPr>
      </w:pPr>
    </w:p>
    <w:p w14:paraId="56F5AF14" w14:textId="7E46D83D" w:rsidR="00DD04BB" w:rsidRDefault="00E10E7F" w:rsidP="00E10E7F">
      <w:pPr>
        <w:pStyle w:val="Standard"/>
        <w:spacing w:line="360" w:lineRule="auto"/>
        <w:ind w:firstLine="708"/>
        <w:jc w:val="both"/>
        <w:rPr>
          <w:iCs/>
        </w:rPr>
      </w:pPr>
      <w:r>
        <w:rPr>
          <w:iCs/>
        </w:rPr>
        <w:t xml:space="preserve">Z dalších neohebných </w:t>
      </w:r>
      <w:r w:rsidR="004B2BF2">
        <w:rPr>
          <w:iCs/>
        </w:rPr>
        <w:t xml:space="preserve">slovních druhů v textech opětovně </w:t>
      </w:r>
      <w:r w:rsidR="00F72529">
        <w:rPr>
          <w:iCs/>
        </w:rPr>
        <w:t>po</w:t>
      </w:r>
      <w:r w:rsidR="004B2BF2">
        <w:rPr>
          <w:iCs/>
        </w:rPr>
        <w:t>užívá adverbií a</w:t>
      </w:r>
      <w:r w:rsidR="002B4291">
        <w:rPr>
          <w:iCs/>
        </w:rPr>
        <w:t> </w:t>
      </w:r>
      <w:r w:rsidR="004B2BF2">
        <w:rPr>
          <w:iCs/>
        </w:rPr>
        <w:t>partikulí. Uvádíme ukázku, v níž všechny příslovce a části</w:t>
      </w:r>
      <w:r w:rsidR="002D06A9">
        <w:rPr>
          <w:iCs/>
        </w:rPr>
        <w:t>ce</w:t>
      </w:r>
      <w:r w:rsidR="004B2BF2">
        <w:rPr>
          <w:iCs/>
        </w:rPr>
        <w:t xml:space="preserve"> zvýrazňujeme. Příslovce podtrh</w:t>
      </w:r>
      <w:r w:rsidR="00C6258F">
        <w:rPr>
          <w:iCs/>
        </w:rPr>
        <w:t>uje</w:t>
      </w:r>
      <w:r w:rsidR="004B2BF2">
        <w:rPr>
          <w:iCs/>
        </w:rPr>
        <w:t>me</w:t>
      </w:r>
      <w:r w:rsidR="00BA6FB1">
        <w:rPr>
          <w:iCs/>
        </w:rPr>
        <w:t xml:space="preserve"> jednoduchou čarou</w:t>
      </w:r>
      <w:r w:rsidR="004B2BF2">
        <w:rPr>
          <w:iCs/>
        </w:rPr>
        <w:t>, částice</w:t>
      </w:r>
      <w:r w:rsidR="00BA6FB1">
        <w:rPr>
          <w:iCs/>
        </w:rPr>
        <w:t xml:space="preserve"> přerušovanou. </w:t>
      </w:r>
      <w:r w:rsidR="00513313">
        <w:rPr>
          <w:iCs/>
        </w:rPr>
        <w:t xml:space="preserve">Nejčastěji </w:t>
      </w:r>
      <w:r w:rsidR="005E2764">
        <w:rPr>
          <w:iCs/>
        </w:rPr>
        <w:t>Zýbal uplatňuje</w:t>
      </w:r>
      <w:r w:rsidR="00513313">
        <w:rPr>
          <w:iCs/>
        </w:rPr>
        <w:t xml:space="preserve"> </w:t>
      </w:r>
      <w:r w:rsidR="005E2764">
        <w:rPr>
          <w:iCs/>
        </w:rPr>
        <w:t>tyto slovní druhy</w:t>
      </w:r>
      <w:r w:rsidR="00513313">
        <w:rPr>
          <w:iCs/>
        </w:rPr>
        <w:t xml:space="preserve"> k vyjádření důrazu</w:t>
      </w:r>
      <w:r w:rsidR="00834F57">
        <w:rPr>
          <w:iCs/>
        </w:rPr>
        <w:t>, dále</w:t>
      </w:r>
      <w:r w:rsidR="003155F3">
        <w:rPr>
          <w:iCs/>
        </w:rPr>
        <w:t xml:space="preserve"> </w:t>
      </w:r>
      <w:r w:rsidR="00D666A5">
        <w:rPr>
          <w:iCs/>
        </w:rPr>
        <w:t xml:space="preserve">také </w:t>
      </w:r>
      <w:r w:rsidR="00CB3A47">
        <w:rPr>
          <w:iCs/>
        </w:rPr>
        <w:t>jako výrazy</w:t>
      </w:r>
      <w:r w:rsidR="00462527" w:rsidRPr="00462527">
        <w:rPr>
          <w:iCs/>
        </w:rPr>
        <w:t xml:space="preserve"> </w:t>
      </w:r>
      <w:r w:rsidR="00462527">
        <w:rPr>
          <w:iCs/>
        </w:rPr>
        <w:t>uvozovací</w:t>
      </w:r>
      <w:r w:rsidR="00513313">
        <w:rPr>
          <w:iCs/>
        </w:rPr>
        <w:t xml:space="preserve">. </w:t>
      </w:r>
      <w:r w:rsidR="00EC7B8D">
        <w:rPr>
          <w:iCs/>
        </w:rPr>
        <w:t>Příslovce</w:t>
      </w:r>
      <w:r w:rsidR="00462527">
        <w:rPr>
          <w:iCs/>
        </w:rPr>
        <w:t xml:space="preserve"> mnohdy</w:t>
      </w:r>
      <w:r w:rsidR="00EC7B8D">
        <w:rPr>
          <w:iCs/>
        </w:rPr>
        <w:t xml:space="preserve"> slouží také jako odkaz na místo</w:t>
      </w:r>
      <w:r w:rsidR="007320F5">
        <w:rPr>
          <w:iCs/>
        </w:rPr>
        <w:t xml:space="preserve"> nebo </w:t>
      </w:r>
      <w:r w:rsidR="00EC7B8D">
        <w:rPr>
          <w:iCs/>
        </w:rPr>
        <w:t xml:space="preserve">čas. Částicemi vyplňuje promluvy postav </w:t>
      </w:r>
      <w:r w:rsidR="001857C2">
        <w:rPr>
          <w:iCs/>
        </w:rPr>
        <w:t>během</w:t>
      </w:r>
      <w:r w:rsidR="00EC7B8D">
        <w:rPr>
          <w:iCs/>
        </w:rPr>
        <w:t xml:space="preserve"> jejich nejistot</w:t>
      </w:r>
      <w:r w:rsidR="001857C2">
        <w:rPr>
          <w:iCs/>
        </w:rPr>
        <w:t>y</w:t>
      </w:r>
      <w:r w:rsidR="00EC7B8D">
        <w:rPr>
          <w:iCs/>
        </w:rPr>
        <w:t xml:space="preserve">, </w:t>
      </w:r>
      <w:r w:rsidR="001857C2">
        <w:rPr>
          <w:iCs/>
        </w:rPr>
        <w:t>při</w:t>
      </w:r>
      <w:r w:rsidR="00EC7B8D">
        <w:rPr>
          <w:iCs/>
        </w:rPr>
        <w:t xml:space="preserve"> vyjádření souhlasu i nesouhlasu. </w:t>
      </w:r>
      <w:r w:rsidR="009977F7">
        <w:rPr>
          <w:iCs/>
        </w:rPr>
        <w:t xml:space="preserve">Typická je pro jeho texty částice </w:t>
      </w:r>
      <w:r w:rsidR="009977F7" w:rsidRPr="009977F7">
        <w:rPr>
          <w:i/>
          <w:iCs/>
        </w:rPr>
        <w:t>tak</w:t>
      </w:r>
      <w:r w:rsidR="00786BDD">
        <w:rPr>
          <w:iCs/>
        </w:rPr>
        <w:t> </w:t>
      </w:r>
      <w:r w:rsidR="009977F7">
        <w:rPr>
          <w:iCs/>
        </w:rPr>
        <w:t xml:space="preserve">v nářeční podobě </w:t>
      </w:r>
      <w:r w:rsidR="009977F7" w:rsidRPr="009977F7">
        <w:rPr>
          <w:i/>
          <w:iCs/>
        </w:rPr>
        <w:t>tož</w:t>
      </w:r>
      <w:r w:rsidR="009977F7">
        <w:rPr>
          <w:iCs/>
        </w:rPr>
        <w:t xml:space="preserve">. Také se </w:t>
      </w:r>
      <w:r w:rsidR="00CE19B0">
        <w:rPr>
          <w:iCs/>
        </w:rPr>
        <w:t>opětovně</w:t>
      </w:r>
      <w:r w:rsidR="009977F7">
        <w:rPr>
          <w:iCs/>
        </w:rPr>
        <w:t xml:space="preserve"> vyskytuje částice </w:t>
      </w:r>
      <w:r w:rsidR="009977F7">
        <w:rPr>
          <w:i/>
          <w:iCs/>
        </w:rPr>
        <w:t>no.</w:t>
      </w:r>
      <w:r w:rsidR="007D52EF">
        <w:rPr>
          <w:i/>
          <w:iCs/>
        </w:rPr>
        <w:t xml:space="preserve"> </w:t>
      </w:r>
      <w:r w:rsidR="007D52EF">
        <w:rPr>
          <w:iCs/>
        </w:rPr>
        <w:t xml:space="preserve">Částice jsou v Zýbalových textech přítomny především v promluvách postav </w:t>
      </w:r>
      <w:r w:rsidR="006C4862">
        <w:rPr>
          <w:iCs/>
        </w:rPr>
        <w:t>obdobně</w:t>
      </w:r>
      <w:r w:rsidR="00F63D03">
        <w:rPr>
          <w:iCs/>
        </w:rPr>
        <w:t xml:space="preserve"> tak</w:t>
      </w:r>
      <w:r w:rsidR="007D52EF">
        <w:rPr>
          <w:iCs/>
        </w:rPr>
        <w:t>, jako jsou částice přítomny v</w:t>
      </w:r>
      <w:r w:rsidR="005A04BA">
        <w:rPr>
          <w:iCs/>
        </w:rPr>
        <w:t xml:space="preserve"> běžné </w:t>
      </w:r>
      <w:r w:rsidR="007D52EF">
        <w:rPr>
          <w:iCs/>
        </w:rPr>
        <w:t>mluvené řeči</w:t>
      </w:r>
      <w:r w:rsidR="005A04BA">
        <w:rPr>
          <w:iCs/>
        </w:rPr>
        <w:t>.</w:t>
      </w:r>
      <w:r w:rsidR="00F63D03">
        <w:rPr>
          <w:iCs/>
        </w:rPr>
        <w:t xml:space="preserve"> Autor tak jejich pomocí blíže přibližuje všední komunikaci. </w:t>
      </w:r>
      <w:r w:rsidR="00513313">
        <w:rPr>
          <w:iCs/>
        </w:rPr>
        <w:t>Všimněme si i zájmen, jejichž užití v textech jsme charakterizovali výše</w:t>
      </w:r>
      <w:r w:rsidR="007D5350">
        <w:rPr>
          <w:iCs/>
        </w:rPr>
        <w:t>. Z</w:t>
      </w:r>
      <w:r w:rsidR="00E856D0">
        <w:rPr>
          <w:iCs/>
        </w:rPr>
        <w:t>výrazňujeme je vlnitou čarou</w:t>
      </w:r>
      <w:r w:rsidR="00513313">
        <w:rPr>
          <w:iCs/>
        </w:rPr>
        <w:t>.</w:t>
      </w:r>
      <w:r w:rsidR="001357F1">
        <w:rPr>
          <w:iCs/>
        </w:rPr>
        <w:t xml:space="preserve"> </w:t>
      </w:r>
      <w:r w:rsidR="00D2669E">
        <w:rPr>
          <w:iCs/>
        </w:rPr>
        <w:t>Výše zmíněné slovní druhy</w:t>
      </w:r>
      <w:r w:rsidR="00DF3235">
        <w:rPr>
          <w:iCs/>
        </w:rPr>
        <w:t xml:space="preserve"> v Zýbalových textech</w:t>
      </w:r>
      <w:r w:rsidR="00D2669E">
        <w:rPr>
          <w:iCs/>
        </w:rPr>
        <w:t xml:space="preserve"> </w:t>
      </w:r>
      <w:r w:rsidR="00DF3235">
        <w:rPr>
          <w:iCs/>
        </w:rPr>
        <w:t>mají úlohu</w:t>
      </w:r>
      <w:r w:rsidR="00D2669E">
        <w:rPr>
          <w:iCs/>
        </w:rPr>
        <w:t> </w:t>
      </w:r>
      <w:r w:rsidR="00BE58A9">
        <w:rPr>
          <w:iCs/>
        </w:rPr>
        <w:t>řečové</w:t>
      </w:r>
      <w:r w:rsidR="00D2669E">
        <w:rPr>
          <w:iCs/>
        </w:rPr>
        <w:t xml:space="preserve"> modifikac</w:t>
      </w:r>
      <w:r w:rsidR="00DF3235">
        <w:rPr>
          <w:iCs/>
        </w:rPr>
        <w:t>e</w:t>
      </w:r>
      <w:r w:rsidR="00D2669E">
        <w:rPr>
          <w:iCs/>
        </w:rPr>
        <w:t xml:space="preserve"> promluv postav</w:t>
      </w:r>
      <w:r w:rsidR="00BE58A9">
        <w:rPr>
          <w:iCs/>
        </w:rPr>
        <w:t>. Zýbal tak pravděpodobně vyj</w:t>
      </w:r>
      <w:r w:rsidR="00F46CBA">
        <w:rPr>
          <w:iCs/>
        </w:rPr>
        <w:t>a</w:t>
      </w:r>
      <w:r w:rsidR="00BE58A9">
        <w:rPr>
          <w:iCs/>
        </w:rPr>
        <w:t>dř</w:t>
      </w:r>
      <w:r w:rsidR="00F46CBA">
        <w:rPr>
          <w:iCs/>
        </w:rPr>
        <w:t>uje</w:t>
      </w:r>
      <w:r w:rsidR="00BE58A9">
        <w:rPr>
          <w:iCs/>
        </w:rPr>
        <w:t xml:space="preserve"> jednoduchost jazyka, který</w:t>
      </w:r>
      <w:r w:rsidR="002055E2">
        <w:rPr>
          <w:iCs/>
        </w:rPr>
        <w:t xml:space="preserve">m mluvil </w:t>
      </w:r>
      <w:r w:rsidR="00BE58A9">
        <w:rPr>
          <w:iCs/>
        </w:rPr>
        <w:t xml:space="preserve">prostý lid </w:t>
      </w:r>
      <w:r w:rsidR="00651AFD">
        <w:rPr>
          <w:iCs/>
        </w:rPr>
        <w:t>ve</w:t>
      </w:r>
      <w:r w:rsidR="002B4291">
        <w:rPr>
          <w:iCs/>
        </w:rPr>
        <w:t> </w:t>
      </w:r>
      <w:r w:rsidR="00651AFD">
        <w:rPr>
          <w:iCs/>
        </w:rPr>
        <w:t>východomoravské nářeční oblasti.</w:t>
      </w:r>
      <w:r w:rsidR="0055256F">
        <w:rPr>
          <w:iCs/>
        </w:rPr>
        <w:t xml:space="preserve"> </w:t>
      </w:r>
      <w:r w:rsidR="007603D6">
        <w:rPr>
          <w:iCs/>
        </w:rPr>
        <w:t>Uplatněním</w:t>
      </w:r>
      <w:r w:rsidR="00AD0689">
        <w:rPr>
          <w:iCs/>
        </w:rPr>
        <w:t xml:space="preserve"> častých odkazovacích výrazů popisuje</w:t>
      </w:r>
      <w:r w:rsidR="0055256F">
        <w:rPr>
          <w:iCs/>
        </w:rPr>
        <w:t xml:space="preserve"> </w:t>
      </w:r>
      <w:r w:rsidR="00AD0689">
        <w:rPr>
          <w:iCs/>
        </w:rPr>
        <w:t>prosto</w:t>
      </w:r>
      <w:r w:rsidR="002A23CB">
        <w:rPr>
          <w:iCs/>
        </w:rPr>
        <w:t>tu</w:t>
      </w:r>
      <w:r w:rsidR="00DF3235">
        <w:rPr>
          <w:iCs/>
        </w:rPr>
        <w:t>, nízkou vzdělanost</w:t>
      </w:r>
      <w:r w:rsidR="0055256F">
        <w:rPr>
          <w:iCs/>
        </w:rPr>
        <w:t xml:space="preserve"> a </w:t>
      </w:r>
      <w:r w:rsidR="00B91D4D">
        <w:rPr>
          <w:iCs/>
        </w:rPr>
        <w:t>nevelkou</w:t>
      </w:r>
      <w:r w:rsidR="00DF3235">
        <w:rPr>
          <w:iCs/>
        </w:rPr>
        <w:t xml:space="preserve"> slovní zásobu </w:t>
      </w:r>
      <w:r w:rsidR="00AD0689">
        <w:rPr>
          <w:iCs/>
        </w:rPr>
        <w:t xml:space="preserve">těchto obyvatel. </w:t>
      </w:r>
      <w:r w:rsidR="00BF717E">
        <w:rPr>
          <w:iCs/>
        </w:rPr>
        <w:t xml:space="preserve">Obsahem ukázky je </w:t>
      </w:r>
      <w:r w:rsidR="001357F1">
        <w:rPr>
          <w:iCs/>
        </w:rPr>
        <w:t>rozhovor mezi Jankem a strýčkem Plevou.</w:t>
      </w:r>
    </w:p>
    <w:p w14:paraId="2A4A86DB" w14:textId="77777777" w:rsidR="001357F1" w:rsidRDefault="001357F1" w:rsidP="00E10E7F">
      <w:pPr>
        <w:pStyle w:val="Standard"/>
        <w:spacing w:line="360" w:lineRule="auto"/>
        <w:ind w:firstLine="708"/>
        <w:jc w:val="both"/>
      </w:pPr>
    </w:p>
    <w:p w14:paraId="08244B51" w14:textId="77777777" w:rsidR="001357F1" w:rsidRPr="00B75CEB" w:rsidRDefault="001357F1" w:rsidP="00E10E7F">
      <w:pPr>
        <w:pStyle w:val="Standard"/>
        <w:spacing w:line="360" w:lineRule="auto"/>
        <w:ind w:firstLine="708"/>
        <w:jc w:val="both"/>
        <w:rPr>
          <w:i/>
        </w:rPr>
      </w:pPr>
      <w:r>
        <w:t xml:space="preserve"> </w:t>
      </w:r>
      <w:r>
        <w:tab/>
      </w:r>
      <w:r w:rsidRPr="00B75CEB">
        <w:rPr>
          <w:i/>
        </w:rPr>
        <w:t>„</w:t>
      </w:r>
      <w:r w:rsidRPr="00735F49">
        <w:rPr>
          <w:i/>
          <w:u w:val="dotted"/>
        </w:rPr>
        <w:t>Hej</w:t>
      </w:r>
      <w:r w:rsidRPr="00B75CEB">
        <w:rPr>
          <w:i/>
        </w:rPr>
        <w:t xml:space="preserve">, </w:t>
      </w:r>
      <w:r w:rsidRPr="002D2CC0">
        <w:rPr>
          <w:i/>
          <w:u w:val="wave"/>
        </w:rPr>
        <w:t>kde</w:t>
      </w:r>
      <w:r w:rsidRPr="00B75CEB">
        <w:rPr>
          <w:i/>
        </w:rPr>
        <w:t xml:space="preserve"> si?“ volali, „vylez a ukaž sa </w:t>
      </w:r>
      <w:r w:rsidRPr="002D2CC0">
        <w:rPr>
          <w:i/>
          <w:u w:val="wave"/>
        </w:rPr>
        <w:t>mně</w:t>
      </w:r>
      <w:r w:rsidRPr="00B75CEB">
        <w:rPr>
          <w:i/>
        </w:rPr>
        <w:t xml:space="preserve">, </w:t>
      </w:r>
      <w:r w:rsidRPr="00735F49">
        <w:rPr>
          <w:i/>
          <w:u w:val="dotted"/>
        </w:rPr>
        <w:t>ať</w:t>
      </w:r>
      <w:r w:rsidRPr="00B75CEB">
        <w:rPr>
          <w:i/>
        </w:rPr>
        <w:t xml:space="preserve"> </w:t>
      </w:r>
      <w:r w:rsidRPr="002D2CC0">
        <w:rPr>
          <w:i/>
          <w:u w:val="wave"/>
        </w:rPr>
        <w:t>ťa</w:t>
      </w:r>
      <w:r w:rsidRPr="00B75CEB">
        <w:rPr>
          <w:i/>
        </w:rPr>
        <w:t xml:space="preserve"> přivítám!“</w:t>
      </w:r>
    </w:p>
    <w:p w14:paraId="736A0809" w14:textId="77777777" w:rsidR="001357F1" w:rsidRPr="00B75CEB" w:rsidRDefault="001357F1" w:rsidP="00E10E7F">
      <w:pPr>
        <w:pStyle w:val="Standard"/>
        <w:spacing w:line="360" w:lineRule="auto"/>
        <w:ind w:firstLine="708"/>
        <w:jc w:val="both"/>
        <w:rPr>
          <w:i/>
        </w:rPr>
      </w:pPr>
      <w:r w:rsidRPr="00B75CEB">
        <w:rPr>
          <w:i/>
        </w:rPr>
        <w:tab/>
        <w:t xml:space="preserve">Janek vyšel </w:t>
      </w:r>
      <w:r w:rsidRPr="00537C2E">
        <w:rPr>
          <w:i/>
          <w:u w:val="single"/>
        </w:rPr>
        <w:t>ven</w:t>
      </w:r>
      <w:r w:rsidRPr="00B75CEB">
        <w:rPr>
          <w:i/>
        </w:rPr>
        <w:t xml:space="preserve"> a podali si ruce. Oči se strýcovi leskly.</w:t>
      </w:r>
    </w:p>
    <w:p w14:paraId="45C34884" w14:textId="77777777" w:rsidR="001357F1" w:rsidRPr="00B75CEB" w:rsidRDefault="001357F1" w:rsidP="00E10E7F">
      <w:pPr>
        <w:pStyle w:val="Standard"/>
        <w:spacing w:line="360" w:lineRule="auto"/>
        <w:ind w:firstLine="708"/>
        <w:jc w:val="both"/>
        <w:rPr>
          <w:i/>
        </w:rPr>
      </w:pPr>
      <w:r w:rsidRPr="00B75CEB">
        <w:rPr>
          <w:i/>
        </w:rPr>
        <w:tab/>
        <w:t>„</w:t>
      </w:r>
      <w:r w:rsidRPr="00735F49">
        <w:rPr>
          <w:i/>
          <w:u w:val="dotted"/>
        </w:rPr>
        <w:t>No</w:t>
      </w:r>
      <w:r w:rsidRPr="00B75CEB">
        <w:rPr>
          <w:i/>
        </w:rPr>
        <w:t xml:space="preserve"> vidíš, </w:t>
      </w:r>
      <w:r w:rsidRPr="00B05FBD">
        <w:rPr>
          <w:i/>
          <w:u w:val="single"/>
        </w:rPr>
        <w:t>už</w:t>
      </w:r>
      <w:r w:rsidRPr="00B75CEB">
        <w:rPr>
          <w:i/>
        </w:rPr>
        <w:t xml:space="preserve"> je </w:t>
      </w:r>
      <w:r w:rsidRPr="00180B3F">
        <w:rPr>
          <w:i/>
          <w:u w:val="single"/>
        </w:rPr>
        <w:t>zas</w:t>
      </w:r>
      <w:r w:rsidRPr="00B75CEB">
        <w:rPr>
          <w:i/>
        </w:rPr>
        <w:t xml:space="preserve"> rok </w:t>
      </w:r>
      <w:r w:rsidRPr="00047416">
        <w:rPr>
          <w:i/>
          <w:u w:val="single"/>
        </w:rPr>
        <w:t>pryč</w:t>
      </w:r>
      <w:r w:rsidRPr="00B75CEB">
        <w:rPr>
          <w:i/>
        </w:rPr>
        <w:t xml:space="preserve">. </w:t>
      </w:r>
      <w:r w:rsidRPr="00735F49">
        <w:rPr>
          <w:i/>
          <w:u w:val="single"/>
        </w:rPr>
        <w:t>Ešče</w:t>
      </w:r>
      <w:r w:rsidRPr="00B75CEB">
        <w:rPr>
          <w:i/>
        </w:rPr>
        <w:t xml:space="preserve"> dva a si pánem.“</w:t>
      </w:r>
    </w:p>
    <w:p w14:paraId="6FC1C48B" w14:textId="77777777" w:rsidR="001357F1" w:rsidRPr="00B75CEB" w:rsidRDefault="001357F1" w:rsidP="00E10E7F">
      <w:pPr>
        <w:pStyle w:val="Standard"/>
        <w:spacing w:line="360" w:lineRule="auto"/>
        <w:ind w:firstLine="708"/>
        <w:jc w:val="both"/>
        <w:rPr>
          <w:i/>
        </w:rPr>
      </w:pPr>
      <w:r w:rsidRPr="00B75CEB">
        <w:rPr>
          <w:i/>
        </w:rPr>
        <w:tab/>
        <w:t>„Dá-li Pámbu.“</w:t>
      </w:r>
    </w:p>
    <w:p w14:paraId="779E0B78" w14:textId="77777777" w:rsidR="00B75CEB" w:rsidRDefault="001357F1" w:rsidP="00F42F23">
      <w:pPr>
        <w:pStyle w:val="Standard"/>
        <w:spacing w:line="360" w:lineRule="auto"/>
        <w:ind w:left="708"/>
        <w:jc w:val="both"/>
        <w:rPr>
          <w:i/>
        </w:rPr>
      </w:pPr>
      <w:r w:rsidRPr="00B75CEB">
        <w:rPr>
          <w:i/>
        </w:rPr>
        <w:tab/>
        <w:t>„</w:t>
      </w:r>
      <w:r w:rsidRPr="00180B3F">
        <w:rPr>
          <w:i/>
          <w:u w:val="wave"/>
        </w:rPr>
        <w:t>Co</w:t>
      </w:r>
      <w:r w:rsidRPr="00B75CEB">
        <w:rPr>
          <w:i/>
        </w:rPr>
        <w:t xml:space="preserve"> by nedal?</w:t>
      </w:r>
      <w:r w:rsidR="00F42F23" w:rsidRPr="00B75CEB">
        <w:rPr>
          <w:i/>
        </w:rPr>
        <w:t xml:space="preserve"> </w:t>
      </w:r>
      <w:r w:rsidR="00F42F23" w:rsidRPr="00464590">
        <w:rPr>
          <w:i/>
          <w:u w:val="wave"/>
        </w:rPr>
        <w:t>Kdo</w:t>
      </w:r>
      <w:r w:rsidR="00F42F23" w:rsidRPr="00B75CEB">
        <w:rPr>
          <w:i/>
        </w:rPr>
        <w:t xml:space="preserve"> je k Bohu, Bůh je k </w:t>
      </w:r>
      <w:r w:rsidR="00F42F23" w:rsidRPr="00464590">
        <w:rPr>
          <w:i/>
          <w:u w:val="wave"/>
        </w:rPr>
        <w:t>němu</w:t>
      </w:r>
      <w:r w:rsidR="00F42F23" w:rsidRPr="00B75CEB">
        <w:rPr>
          <w:i/>
        </w:rPr>
        <w:t xml:space="preserve">. </w:t>
      </w:r>
      <w:r w:rsidR="00F42F23" w:rsidRPr="00857CCE">
        <w:rPr>
          <w:i/>
          <w:u w:val="single"/>
        </w:rPr>
        <w:t>Enom</w:t>
      </w:r>
      <w:r w:rsidR="00F42F23" w:rsidRPr="00B75CEB">
        <w:rPr>
          <w:i/>
        </w:rPr>
        <w:t xml:space="preserve"> sa </w:t>
      </w:r>
      <w:r w:rsidR="00F42F23" w:rsidRPr="00464590">
        <w:rPr>
          <w:i/>
          <w:u w:val="wave"/>
        </w:rPr>
        <w:t>ho</w:t>
      </w:r>
      <w:r w:rsidR="00F42F23" w:rsidRPr="00B75CEB">
        <w:rPr>
          <w:i/>
        </w:rPr>
        <w:t xml:space="preserve"> nespúščaj! Víš, </w:t>
      </w:r>
      <w:r w:rsidR="00F42F23" w:rsidRPr="00B05FBD">
        <w:rPr>
          <w:i/>
          <w:u w:val="single"/>
        </w:rPr>
        <w:t>jak</w:t>
      </w:r>
      <w:r w:rsidR="00F42F23" w:rsidRPr="00B75CEB">
        <w:rPr>
          <w:i/>
        </w:rPr>
        <w:t xml:space="preserve"> je v evandělí: </w:t>
      </w:r>
      <w:r w:rsidR="00F42F23" w:rsidRPr="00464590">
        <w:rPr>
          <w:i/>
          <w:u w:val="wave"/>
        </w:rPr>
        <w:t>Kdo</w:t>
      </w:r>
      <w:r w:rsidR="00F42F23" w:rsidRPr="00B75CEB">
        <w:rPr>
          <w:i/>
        </w:rPr>
        <w:t xml:space="preserve"> vytrvá do konca, spasen bude. </w:t>
      </w:r>
      <w:r w:rsidR="00F42F23" w:rsidRPr="00735F49">
        <w:rPr>
          <w:i/>
          <w:u w:val="dotted"/>
        </w:rPr>
        <w:t>Ale</w:t>
      </w:r>
      <w:r w:rsidR="00F42F23" w:rsidRPr="00B75CEB">
        <w:rPr>
          <w:i/>
        </w:rPr>
        <w:t xml:space="preserve"> si </w:t>
      </w:r>
      <w:r w:rsidR="00F42F23" w:rsidRPr="00B05FBD">
        <w:rPr>
          <w:i/>
          <w:u w:val="single"/>
        </w:rPr>
        <w:t>jak</w:t>
      </w:r>
      <w:r w:rsidR="00F42F23" w:rsidRPr="00B75CEB">
        <w:rPr>
          <w:i/>
        </w:rPr>
        <w:t xml:space="preserve"> bzdina </w:t>
      </w:r>
      <w:r w:rsidR="00F42F23" w:rsidRPr="00B05FBD">
        <w:rPr>
          <w:i/>
          <w:u w:val="single"/>
        </w:rPr>
        <w:t>pořád</w:t>
      </w:r>
      <w:r w:rsidR="00F42F23" w:rsidRPr="00B75CEB">
        <w:rPr>
          <w:i/>
        </w:rPr>
        <w:t xml:space="preserve">, </w:t>
      </w:r>
      <w:r w:rsidR="00F42F23" w:rsidRPr="004E40D9">
        <w:rPr>
          <w:i/>
          <w:u w:val="wave"/>
        </w:rPr>
        <w:t>čím</w:t>
      </w:r>
      <w:r w:rsidR="00F42F23" w:rsidRPr="00B75CEB">
        <w:rPr>
          <w:i/>
        </w:rPr>
        <w:t xml:space="preserve"> </w:t>
      </w:r>
      <w:r w:rsidR="00F42F23" w:rsidRPr="004E40D9">
        <w:rPr>
          <w:i/>
          <w:u w:val="wave"/>
        </w:rPr>
        <w:t>vás</w:t>
      </w:r>
      <w:r w:rsidR="00F42F23" w:rsidRPr="00B75CEB">
        <w:rPr>
          <w:i/>
        </w:rPr>
        <w:t xml:space="preserve"> </w:t>
      </w:r>
      <w:r w:rsidR="00F42F23" w:rsidRPr="004E40D9">
        <w:rPr>
          <w:i/>
          <w:u w:val="wave"/>
        </w:rPr>
        <w:t>tam</w:t>
      </w:r>
      <w:r w:rsidR="00F42F23" w:rsidRPr="00B75CEB">
        <w:rPr>
          <w:i/>
        </w:rPr>
        <w:t xml:space="preserve"> krmňá v </w:t>
      </w:r>
      <w:r w:rsidR="00F42F23" w:rsidRPr="004E40D9">
        <w:rPr>
          <w:i/>
          <w:u w:val="wave"/>
        </w:rPr>
        <w:t>tem</w:t>
      </w:r>
      <w:r w:rsidR="00F42F23" w:rsidRPr="00B75CEB">
        <w:rPr>
          <w:i/>
        </w:rPr>
        <w:t xml:space="preserve"> Olomúci?“</w:t>
      </w:r>
    </w:p>
    <w:p w14:paraId="052AE7EB" w14:textId="77777777" w:rsidR="00B75CEB" w:rsidRPr="00CB3A47" w:rsidRDefault="00B75CEB" w:rsidP="00B75CEB">
      <w:pPr>
        <w:pStyle w:val="Standard"/>
        <w:spacing w:line="360" w:lineRule="auto"/>
        <w:ind w:left="708" w:firstLine="708"/>
        <w:jc w:val="both"/>
        <w:rPr>
          <w:i/>
        </w:rPr>
      </w:pPr>
      <w:r w:rsidRPr="00CB3A47">
        <w:rPr>
          <w:i/>
        </w:rPr>
        <w:t>„</w:t>
      </w:r>
      <w:r w:rsidRPr="00735F49">
        <w:rPr>
          <w:i/>
          <w:u w:val="dotted"/>
        </w:rPr>
        <w:t>No</w:t>
      </w:r>
      <w:r w:rsidRPr="00CB3A47">
        <w:rPr>
          <w:i/>
        </w:rPr>
        <w:t xml:space="preserve"> </w:t>
      </w:r>
      <w:r w:rsidRPr="00483E2E">
        <w:rPr>
          <w:i/>
          <w:u w:val="wave"/>
        </w:rPr>
        <w:t>všeličím</w:t>
      </w:r>
      <w:r w:rsidRPr="00CB3A47">
        <w:rPr>
          <w:i/>
        </w:rPr>
        <w:t>.</w:t>
      </w:r>
      <w:r w:rsidRPr="00735F49">
        <w:rPr>
          <w:i/>
          <w:u w:val="dotted"/>
        </w:rPr>
        <w:t xml:space="preserve"> A</w:t>
      </w:r>
      <w:r w:rsidRPr="00B05FBD">
        <w:rPr>
          <w:i/>
          <w:u w:val="dash"/>
        </w:rPr>
        <w:t xml:space="preserve"> </w:t>
      </w:r>
      <w:r w:rsidRPr="00B05FBD">
        <w:rPr>
          <w:i/>
          <w:u w:val="single"/>
        </w:rPr>
        <w:t>jak</w:t>
      </w:r>
      <w:r w:rsidRPr="00CB3A47">
        <w:rPr>
          <w:i/>
        </w:rPr>
        <w:t xml:space="preserve"> </w:t>
      </w:r>
      <w:r w:rsidRPr="004E40D9">
        <w:rPr>
          <w:i/>
          <w:u w:val="wave"/>
        </w:rPr>
        <w:t>vy</w:t>
      </w:r>
      <w:r w:rsidR="00B05FBD">
        <w:rPr>
          <w:i/>
        </w:rPr>
        <w:t>?</w:t>
      </w:r>
      <w:r w:rsidRPr="00CB3A47">
        <w:rPr>
          <w:i/>
        </w:rPr>
        <w:t>“</w:t>
      </w:r>
    </w:p>
    <w:p w14:paraId="5A0FD672" w14:textId="77777777" w:rsidR="00613AD5" w:rsidRDefault="00B75CEB" w:rsidP="00613AD5">
      <w:pPr>
        <w:pStyle w:val="Standard"/>
        <w:spacing w:line="360" w:lineRule="auto"/>
        <w:ind w:left="708" w:firstLine="708"/>
        <w:jc w:val="both"/>
      </w:pPr>
      <w:r w:rsidRPr="00CB3A47">
        <w:rPr>
          <w:i/>
        </w:rPr>
        <w:t>„</w:t>
      </w:r>
      <w:r w:rsidRPr="00735F49">
        <w:rPr>
          <w:i/>
          <w:u w:val="dotted"/>
        </w:rPr>
        <w:t>To</w:t>
      </w:r>
      <w:r w:rsidRPr="00CB3A47">
        <w:rPr>
          <w:i/>
        </w:rPr>
        <w:t xml:space="preserve"> víš. Létám s vyplazeným jazykem z práce do práce. </w:t>
      </w:r>
      <w:r w:rsidRPr="006A6080">
        <w:rPr>
          <w:i/>
          <w:u w:val="single"/>
        </w:rPr>
        <w:t>Přečerajšky</w:t>
      </w:r>
      <w:r w:rsidRPr="00CB3A47">
        <w:rPr>
          <w:i/>
        </w:rPr>
        <w:t xml:space="preserve"> vozil sem mandélky Jožkovi Žákovi</w:t>
      </w:r>
      <w:r w:rsidRPr="00AE6D89">
        <w:rPr>
          <w:i/>
        </w:rPr>
        <w:t xml:space="preserve">, </w:t>
      </w:r>
      <w:r w:rsidRPr="00735F49">
        <w:rPr>
          <w:i/>
          <w:u w:val="dotted"/>
        </w:rPr>
        <w:t>tož</w:t>
      </w:r>
      <w:r w:rsidRPr="00CB3A47">
        <w:rPr>
          <w:i/>
        </w:rPr>
        <w:t xml:space="preserve"> mám pár gr</w:t>
      </w:r>
      <w:r w:rsidR="00B05FBD">
        <w:rPr>
          <w:i/>
        </w:rPr>
        <w:t>a</w:t>
      </w:r>
      <w:r w:rsidRPr="00CB3A47">
        <w:rPr>
          <w:i/>
        </w:rPr>
        <w:t xml:space="preserve">jcarů. </w:t>
      </w:r>
      <w:r w:rsidRPr="00914B0E">
        <w:rPr>
          <w:i/>
          <w:u w:val="single"/>
        </w:rPr>
        <w:t>Ináč</w:t>
      </w:r>
      <w:r w:rsidRPr="00CB3A47">
        <w:rPr>
          <w:i/>
        </w:rPr>
        <w:t xml:space="preserve"> bych mosel zhynút. </w:t>
      </w:r>
      <w:r w:rsidRPr="00735F49">
        <w:rPr>
          <w:i/>
          <w:u w:val="dotted"/>
        </w:rPr>
        <w:t>Dy</w:t>
      </w:r>
      <w:r w:rsidR="00CB3A47" w:rsidRPr="00735F49">
        <w:rPr>
          <w:i/>
          <w:u w:val="dotted"/>
        </w:rPr>
        <w:t>t</w:t>
      </w:r>
      <w:r w:rsidR="00CB3A47" w:rsidRPr="00CB3A47">
        <w:rPr>
          <w:i/>
        </w:rPr>
        <w:t xml:space="preserve"> </w:t>
      </w:r>
      <w:r w:rsidR="00CB3A47" w:rsidRPr="004E40D9">
        <w:rPr>
          <w:i/>
          <w:u w:val="wave"/>
        </w:rPr>
        <w:t>to</w:t>
      </w:r>
      <w:r w:rsidR="00CB3A47" w:rsidRPr="00CB3A47">
        <w:rPr>
          <w:i/>
        </w:rPr>
        <w:t xml:space="preserve"> je </w:t>
      </w:r>
      <w:r w:rsidR="00AE6D89" w:rsidRPr="00E97CA2">
        <w:rPr>
          <w:i/>
          <w:u w:val="wave"/>
        </w:rPr>
        <w:t>neja</w:t>
      </w:r>
      <w:r w:rsidR="00CB3A47" w:rsidRPr="00E97CA2">
        <w:rPr>
          <w:i/>
          <w:u w:val="wave"/>
        </w:rPr>
        <w:t>ký</w:t>
      </w:r>
      <w:r w:rsidR="00CB3A47" w:rsidRPr="00CB3A47">
        <w:rPr>
          <w:i/>
        </w:rPr>
        <w:t xml:space="preserve"> hyc.“</w:t>
      </w:r>
      <w:r>
        <w:t xml:space="preserve"> </w:t>
      </w:r>
      <w:r w:rsidR="00F42F23">
        <w:rPr>
          <w:rStyle w:val="Znakapoznpodarou"/>
        </w:rPr>
        <w:footnoteReference w:id="162"/>
      </w:r>
    </w:p>
    <w:p w14:paraId="2CA2B679" w14:textId="77777777" w:rsidR="00C77DBF" w:rsidRDefault="00C77DBF" w:rsidP="00613AD5">
      <w:pPr>
        <w:pStyle w:val="Standard"/>
        <w:spacing w:line="360" w:lineRule="auto"/>
        <w:ind w:left="708" w:firstLine="708"/>
        <w:jc w:val="both"/>
      </w:pPr>
    </w:p>
    <w:p w14:paraId="793EF860" w14:textId="77777777" w:rsidR="004F435D" w:rsidRDefault="00DD04BB" w:rsidP="00613AD5">
      <w:pPr>
        <w:pStyle w:val="Standard"/>
        <w:spacing w:line="360" w:lineRule="auto"/>
        <w:ind w:firstLine="708"/>
        <w:jc w:val="both"/>
      </w:pPr>
      <w:r>
        <w:t>Dále bychom zaměřili pozornost na</w:t>
      </w:r>
      <w:r w:rsidR="00F30ADE">
        <w:t xml:space="preserve"> verba, zvláště jejich tvarosloví</w:t>
      </w:r>
      <w:r>
        <w:t xml:space="preserve">. Zýbal píšící svá díla v 1. polovině 20. století </w:t>
      </w:r>
      <w:r w:rsidR="00421620">
        <w:t>používá</w:t>
      </w:r>
      <w:r w:rsidR="00ED69FE">
        <w:t xml:space="preserve"> </w:t>
      </w:r>
      <w:r w:rsidR="00E00B5C">
        <w:t>mnohdy</w:t>
      </w:r>
      <w:r>
        <w:t xml:space="preserve"> přechodníkových tvarů</w:t>
      </w:r>
      <w:r w:rsidR="00D74FD9">
        <w:t xml:space="preserve"> právě tehdy, když chce vyjádřit dva různé děje současně</w:t>
      </w:r>
      <w:r>
        <w:t>. Oproti tomu staršího infinitivního zakončení -</w:t>
      </w:r>
      <w:r>
        <w:rPr>
          <w:i/>
        </w:rPr>
        <w:t xml:space="preserve">ti </w:t>
      </w:r>
      <w:r>
        <w:t xml:space="preserve">užívá jen zřídka. V době vzniku Zýbalova díla lze tyto tvary </w:t>
      </w:r>
      <w:r w:rsidR="00126C3F">
        <w:t xml:space="preserve">v psané, nikoli v mluvené, podobě </w:t>
      </w:r>
      <w:r>
        <w:t>považovat za</w:t>
      </w:r>
      <w:r w:rsidR="007A6904">
        <w:t xml:space="preserve"> běžn</w:t>
      </w:r>
      <w:r w:rsidR="002D1608">
        <w:t>ě užívané</w:t>
      </w:r>
      <w:r w:rsidR="004C33BB">
        <w:t>.</w:t>
      </w:r>
      <w:r>
        <w:t xml:space="preserve"> </w:t>
      </w:r>
      <w:r w:rsidR="004C33BB">
        <w:t>V</w:t>
      </w:r>
      <w:r>
        <w:t xml:space="preserve"> dnešní době je však již pokládáme zcela za knižní</w:t>
      </w:r>
      <w:r w:rsidR="002D1608">
        <w:t xml:space="preserve"> až </w:t>
      </w:r>
      <w:r w:rsidR="00D84D03">
        <w:t>zastaralé</w:t>
      </w:r>
      <w:r>
        <w:t>.</w:t>
      </w:r>
      <w:r w:rsidR="00972C74">
        <w:t xml:space="preserve"> </w:t>
      </w:r>
      <w:r w:rsidR="00643523">
        <w:t xml:space="preserve">Vyjadřování postav </w:t>
      </w:r>
      <w:r w:rsidR="00272958">
        <w:t>je ovlivněno mluvenými projevy</w:t>
      </w:r>
      <w:r w:rsidR="00CA7B9A">
        <w:t>.</w:t>
      </w:r>
      <w:r w:rsidR="00272958">
        <w:t xml:space="preserve"> </w:t>
      </w:r>
      <w:r w:rsidR="00CA7B9A">
        <w:t>P</w:t>
      </w:r>
      <w:r w:rsidR="00787373">
        <w:t>řestože</w:t>
      </w:r>
      <w:r w:rsidR="00272958">
        <w:t xml:space="preserve"> literární dialogy nemohou kopírovat </w:t>
      </w:r>
      <w:r w:rsidR="001B48DC">
        <w:t>původní mluvené</w:t>
      </w:r>
      <w:r w:rsidR="00272958">
        <w:t xml:space="preserve"> projev</w:t>
      </w:r>
      <w:r w:rsidR="001B48DC">
        <w:t>y</w:t>
      </w:r>
      <w:r w:rsidR="00E27E68">
        <w:t xml:space="preserve">, jsou </w:t>
      </w:r>
      <w:r w:rsidR="007E09B9">
        <w:t>podložené</w:t>
      </w:r>
      <w:r w:rsidR="00E27E68">
        <w:t> mluven</w:t>
      </w:r>
      <w:r w:rsidR="007E09B9">
        <w:t>ou</w:t>
      </w:r>
      <w:r w:rsidR="00E27E68">
        <w:t xml:space="preserve"> češtin</w:t>
      </w:r>
      <w:r w:rsidR="007E09B9">
        <w:t>ou</w:t>
      </w:r>
      <w:r w:rsidR="00272958">
        <w:t>.</w:t>
      </w:r>
      <w:r w:rsidR="00272958">
        <w:rPr>
          <w:rStyle w:val="Znakapoznpodarou"/>
        </w:rPr>
        <w:footnoteReference w:id="163"/>
      </w:r>
      <w:r w:rsidR="00272958">
        <w:t xml:space="preserve"> </w:t>
      </w:r>
    </w:p>
    <w:p w14:paraId="7FCB7275" w14:textId="299DDCA5" w:rsidR="00972C74" w:rsidRPr="00613AD5" w:rsidRDefault="00972C74" w:rsidP="00613AD5">
      <w:pPr>
        <w:pStyle w:val="Standard"/>
        <w:spacing w:line="360" w:lineRule="auto"/>
        <w:ind w:firstLine="708"/>
        <w:jc w:val="both"/>
      </w:pPr>
      <w:r>
        <w:t xml:space="preserve">Stejně tak je i </w:t>
      </w:r>
      <w:r w:rsidR="00B0716C">
        <w:t>onikání</w:t>
      </w:r>
      <w:r w:rsidR="00A507E6">
        <w:t xml:space="preserve">, </w:t>
      </w:r>
      <w:r>
        <w:t xml:space="preserve">oslovení jedné osoby tvarem 3. osoby </w:t>
      </w:r>
      <w:r w:rsidR="009B5905">
        <w:t>plurálu</w:t>
      </w:r>
      <w:r w:rsidR="00A507E6">
        <w:t>,</w:t>
      </w:r>
      <w:r>
        <w:t xml:space="preserve"> dnes archaické. Zýbal </w:t>
      </w:r>
      <w:r w:rsidR="007A6904">
        <w:t>používá</w:t>
      </w:r>
      <w:r>
        <w:t xml:space="preserve"> onikání </w:t>
      </w:r>
      <w:r w:rsidR="002931DC">
        <w:t xml:space="preserve">dle svých zvyklostí </w:t>
      </w:r>
      <w:r>
        <w:t>při promluvách o váženějších</w:t>
      </w:r>
      <w:r w:rsidR="00082302">
        <w:t xml:space="preserve"> a</w:t>
      </w:r>
      <w:r w:rsidR="00786BDD">
        <w:t> </w:t>
      </w:r>
      <w:r>
        <w:t>starších</w:t>
      </w:r>
      <w:r w:rsidR="00082302">
        <w:t xml:space="preserve"> postavách</w:t>
      </w:r>
      <w:r>
        <w:t xml:space="preserve"> i postavách</w:t>
      </w:r>
      <w:r w:rsidR="00440B36">
        <w:t xml:space="preserve"> z cizího kraje</w:t>
      </w:r>
      <w:r>
        <w:t xml:space="preserve">. Vyjadřuje tak úctu nebo společenskou nadřazenost konkrétní postavy. Onikání </w:t>
      </w:r>
      <w:r w:rsidR="00A04F58">
        <w:t>do českého jazyka</w:t>
      </w:r>
      <w:r>
        <w:t xml:space="preserve"> </w:t>
      </w:r>
      <w:r w:rsidR="003F72F1">
        <w:t>proniklo</w:t>
      </w:r>
      <w:r>
        <w:t xml:space="preserve"> vlivem němčiny.</w:t>
      </w:r>
      <w:r w:rsidR="00F614D9">
        <w:t xml:space="preserve"> </w:t>
      </w:r>
    </w:p>
    <w:p w14:paraId="3AF2EED0" w14:textId="77777777" w:rsidR="00DD04BB" w:rsidRDefault="00DD04BB" w:rsidP="00DD04BB">
      <w:pPr>
        <w:pStyle w:val="Standard"/>
        <w:spacing w:line="360" w:lineRule="auto"/>
        <w:jc w:val="both"/>
      </w:pPr>
    </w:p>
    <w:p w14:paraId="14C0623B" w14:textId="77777777" w:rsidR="00DD04BB" w:rsidRDefault="00DD04BB" w:rsidP="00DD04BB">
      <w:pPr>
        <w:pStyle w:val="Standard"/>
        <w:spacing w:line="360" w:lineRule="auto"/>
        <w:jc w:val="both"/>
      </w:pPr>
      <w:r>
        <w:tab/>
      </w:r>
      <w:r w:rsidR="00121A1B">
        <w:tab/>
      </w:r>
      <w:r>
        <w:rPr>
          <w:i/>
          <w:iCs/>
        </w:rPr>
        <w:t>Zničivše báleš vhodili na krávy chomouty a vedli je k vozu.</w:t>
      </w:r>
      <w:r>
        <w:rPr>
          <w:rStyle w:val="Znakapoznpodarou"/>
        </w:rPr>
        <w:footnoteReference w:id="164"/>
      </w:r>
      <w:r>
        <w:tab/>
      </w:r>
    </w:p>
    <w:p w14:paraId="33851B8B" w14:textId="77777777" w:rsidR="00DD04BB" w:rsidRDefault="00DD04BB" w:rsidP="00121A1B">
      <w:pPr>
        <w:pStyle w:val="Standard"/>
        <w:spacing w:line="360" w:lineRule="auto"/>
        <w:ind w:left="708" w:firstLine="708"/>
        <w:jc w:val="both"/>
      </w:pPr>
      <w:r>
        <w:rPr>
          <w:i/>
          <w:iCs/>
        </w:rPr>
        <w:t>„Co včíl?“ zděsili se dívajíce se kolem sebe.</w:t>
      </w:r>
      <w:r>
        <w:rPr>
          <w:rStyle w:val="Znakapoznpodarou"/>
        </w:rPr>
        <w:footnoteReference w:id="165"/>
      </w:r>
    </w:p>
    <w:p w14:paraId="147E807C" w14:textId="77777777" w:rsidR="00DD04BB" w:rsidRDefault="00DD04BB" w:rsidP="00121A1B">
      <w:pPr>
        <w:pStyle w:val="Standard"/>
        <w:spacing w:line="360" w:lineRule="auto"/>
        <w:ind w:left="708" w:firstLine="708"/>
        <w:jc w:val="both"/>
        <w:rPr>
          <w:i/>
          <w:iCs/>
        </w:rPr>
      </w:pPr>
      <w:r>
        <w:rPr>
          <w:i/>
          <w:iCs/>
        </w:rPr>
        <w:t>Pochutnavše si na masu vyjedli lžičkou „zoft“ a vytřeli talíř […].</w:t>
      </w:r>
      <w:r>
        <w:rPr>
          <w:rStyle w:val="Znakapoznpodarou"/>
          <w:i/>
          <w:iCs/>
        </w:rPr>
        <w:footnoteReference w:id="166"/>
      </w:r>
    </w:p>
    <w:p w14:paraId="5413D87B" w14:textId="77777777" w:rsidR="00B16BAC" w:rsidRDefault="00933490" w:rsidP="00DD04BB">
      <w:pPr>
        <w:pStyle w:val="Standard"/>
        <w:spacing w:line="360" w:lineRule="auto"/>
        <w:jc w:val="both"/>
      </w:pPr>
      <w:r>
        <w:rPr>
          <w:i/>
          <w:iCs/>
        </w:rPr>
        <w:lastRenderedPageBreak/>
        <w:tab/>
        <w:t xml:space="preserve">    </w:t>
      </w:r>
    </w:p>
    <w:p w14:paraId="1864D2CF" w14:textId="0A33BBE7" w:rsidR="00B16BAC" w:rsidRDefault="00F34EBD" w:rsidP="009726B1">
      <w:pPr>
        <w:pStyle w:val="Standard"/>
        <w:spacing w:line="360" w:lineRule="auto"/>
        <w:ind w:firstLine="709"/>
        <w:jc w:val="both"/>
      </w:pPr>
      <w:r>
        <w:t xml:space="preserve">V textech </w:t>
      </w:r>
      <w:r w:rsidR="00B16BAC">
        <w:t xml:space="preserve">Zýbal </w:t>
      </w:r>
      <w:r w:rsidR="00A15CD2">
        <w:t>kromě</w:t>
      </w:r>
      <w:r w:rsidR="00C73EC8">
        <w:t xml:space="preserve"> spisovného jazyka a nářečí používá též</w:t>
      </w:r>
      <w:r w:rsidR="001C6432">
        <w:t xml:space="preserve"> slovní zásobu vymezenou sociálně. V textech tak nacházíme</w:t>
      </w:r>
      <w:r w:rsidR="00C73EC8">
        <w:t xml:space="preserve"> pro</w:t>
      </w:r>
      <w:r w:rsidR="00B16BAC">
        <w:t>fes</w:t>
      </w:r>
      <w:r w:rsidR="00C73EC8">
        <w:t>ionalismy</w:t>
      </w:r>
      <w:r w:rsidR="00B16BAC">
        <w:t xml:space="preserve"> související se zemědělstvím (</w:t>
      </w:r>
      <w:r w:rsidR="00B16BAC" w:rsidRPr="00AA030B">
        <w:rPr>
          <w:i/>
        </w:rPr>
        <w:t>tahlo, škřupák, durancie,</w:t>
      </w:r>
      <w:r w:rsidR="00753689">
        <w:rPr>
          <w:i/>
        </w:rPr>
        <w:t xml:space="preserve"> žentour</w:t>
      </w:r>
      <w:r w:rsidR="00B16BAC">
        <w:t xml:space="preserve"> aj.). Rovněž se </w:t>
      </w:r>
      <w:r w:rsidR="009C0D0E">
        <w:t>v Zýbalových prózách</w:t>
      </w:r>
      <w:r w:rsidR="00B16BAC">
        <w:t xml:space="preserve"> vyskytuje vojenský slang (</w:t>
      </w:r>
      <w:r w:rsidR="00B16BAC">
        <w:rPr>
          <w:i/>
        </w:rPr>
        <w:t>obršt</w:t>
      </w:r>
      <w:r w:rsidR="00B16BAC" w:rsidRPr="00360A4E">
        <w:rPr>
          <w:i/>
        </w:rPr>
        <w:t>, kvér, mundůr, mašírovat</w:t>
      </w:r>
      <w:r w:rsidR="00CE1760">
        <w:rPr>
          <w:i/>
        </w:rPr>
        <w:t xml:space="preserve"> </w:t>
      </w:r>
      <w:r w:rsidR="00B16BAC">
        <w:t xml:space="preserve">aj.). Tato </w:t>
      </w:r>
      <w:r w:rsidR="00A40FD9">
        <w:t xml:space="preserve">slangová </w:t>
      </w:r>
      <w:r w:rsidR="00B16BAC">
        <w:t xml:space="preserve">slova většinou </w:t>
      </w:r>
      <w:r w:rsidR="00C83E90">
        <w:t>pronikla</w:t>
      </w:r>
      <w:r w:rsidR="00B16BAC">
        <w:t xml:space="preserve"> do českého jazyka vlivem tehdejšího úředního německého jazyka</w:t>
      </w:r>
      <w:r w:rsidR="009726B1">
        <w:t xml:space="preserve"> a</w:t>
      </w:r>
      <w:r w:rsidR="002B4291">
        <w:t> </w:t>
      </w:r>
      <w:r w:rsidR="00B16BAC">
        <w:t>v</w:t>
      </w:r>
      <w:r w:rsidR="002B4291">
        <w:t> </w:t>
      </w:r>
      <w:r w:rsidR="00B16BAC">
        <w:t xml:space="preserve">českém prostředí zdomácněla. </w:t>
      </w:r>
      <w:r w:rsidR="0039319B">
        <w:t>V textech se běžně vyskytují i německ</w:t>
      </w:r>
      <w:r w:rsidR="00B813D4">
        <w:t>á toponomastika.</w:t>
      </w:r>
      <w:r w:rsidR="0039319B">
        <w:t xml:space="preserve"> </w:t>
      </w:r>
      <w:r w:rsidR="00B16BAC">
        <w:t xml:space="preserve">Zýbal si ve svých textech </w:t>
      </w:r>
      <w:r w:rsidR="00873134">
        <w:t>německá</w:t>
      </w:r>
      <w:r w:rsidR="00B16BAC">
        <w:t xml:space="preserve"> slova počešťuje a</w:t>
      </w:r>
      <w:r w:rsidR="002B4291">
        <w:t> </w:t>
      </w:r>
      <w:r w:rsidR="00B16BAC">
        <w:t>zapisuje je českou transkripcí.</w:t>
      </w:r>
    </w:p>
    <w:p w14:paraId="6EF806CB" w14:textId="77777777" w:rsidR="00B16BAC" w:rsidRDefault="00B16BAC" w:rsidP="00B16BAC">
      <w:pPr>
        <w:pStyle w:val="Standard"/>
        <w:spacing w:line="360" w:lineRule="auto"/>
        <w:ind w:firstLine="709"/>
        <w:jc w:val="both"/>
      </w:pPr>
    </w:p>
    <w:p w14:paraId="3C299168" w14:textId="77777777" w:rsidR="00B16BAC" w:rsidRDefault="00B16BAC" w:rsidP="00B16BAC">
      <w:pPr>
        <w:pStyle w:val="Standard"/>
        <w:spacing w:line="360" w:lineRule="auto"/>
        <w:ind w:left="708" w:firstLine="1"/>
        <w:jc w:val="both"/>
      </w:pPr>
      <w:r>
        <w:tab/>
      </w:r>
      <w:r>
        <w:rPr>
          <w:i/>
          <w:iCs/>
        </w:rPr>
        <w:t xml:space="preserve">Ťuhýk dokazovali, že Němec přemože Francúza jednú rukú, protože vyhrál u </w:t>
      </w:r>
      <w:r>
        <w:rPr>
          <w:b/>
          <w:bCs/>
          <w:i/>
          <w:iCs/>
        </w:rPr>
        <w:t>Kénigrácu</w:t>
      </w:r>
      <w:r>
        <w:rPr>
          <w:i/>
          <w:iCs/>
        </w:rPr>
        <w:t xml:space="preserve"> a porazil Francúza, kdežto Pleva zastali se Rusa, celým zápalem své vojenské duše.</w:t>
      </w:r>
      <w:r>
        <w:rPr>
          <w:rStyle w:val="Znakapoznpodarou"/>
        </w:rPr>
        <w:footnoteReference w:id="167"/>
      </w:r>
    </w:p>
    <w:p w14:paraId="21BC1FC5" w14:textId="77777777" w:rsidR="00AD193F" w:rsidRPr="00CA0C50" w:rsidRDefault="00B16BAC" w:rsidP="00CA0C50">
      <w:pPr>
        <w:pStyle w:val="Standard"/>
        <w:spacing w:line="360" w:lineRule="auto"/>
        <w:ind w:left="708" w:firstLine="708"/>
        <w:jc w:val="both"/>
        <w:rPr>
          <w:i/>
          <w:iCs/>
        </w:rPr>
      </w:pPr>
      <w:r>
        <w:rPr>
          <w:i/>
          <w:iCs/>
        </w:rPr>
        <w:t>Usmívali se a v hospodě se chválili, že jejich Martin je kaprálem a co nevidět bude „</w:t>
      </w:r>
      <w:r>
        <w:rPr>
          <w:b/>
          <w:bCs/>
          <w:i/>
          <w:iCs/>
        </w:rPr>
        <w:t>fírů</w:t>
      </w:r>
      <w:r>
        <w:rPr>
          <w:i/>
          <w:iCs/>
        </w:rPr>
        <w:t>“.</w:t>
      </w:r>
      <w:r>
        <w:rPr>
          <w:rStyle w:val="Znakapoznpodarou"/>
        </w:rPr>
        <w:footnoteReference w:id="168"/>
      </w:r>
    </w:p>
    <w:p w14:paraId="40D6C81F" w14:textId="759CF9C6" w:rsidR="00704404" w:rsidRDefault="00704404" w:rsidP="00407718">
      <w:pPr>
        <w:pStyle w:val="Nadpis3"/>
        <w:numPr>
          <w:ilvl w:val="2"/>
          <w:numId w:val="31"/>
        </w:numPr>
        <w:ind w:left="567"/>
      </w:pPr>
      <w:bookmarkStart w:id="73" w:name="_Toc508906280"/>
      <w:bookmarkStart w:id="74" w:name="_Toc509999082"/>
      <w:r>
        <w:t>Expresivita výrazů</w:t>
      </w:r>
      <w:bookmarkEnd w:id="73"/>
      <w:bookmarkEnd w:id="74"/>
    </w:p>
    <w:p w14:paraId="222719F1" w14:textId="77777777" w:rsidR="00A84D09" w:rsidRPr="00A84D09" w:rsidRDefault="00A84D09" w:rsidP="00A84D09"/>
    <w:p w14:paraId="0AC82B3A" w14:textId="77777777" w:rsidR="001C6342" w:rsidRDefault="00F4414C" w:rsidP="00704404">
      <w:pPr>
        <w:pStyle w:val="Standard"/>
        <w:spacing w:line="360" w:lineRule="auto"/>
        <w:ind w:firstLine="709"/>
        <w:jc w:val="both"/>
      </w:pPr>
      <w:r>
        <w:t>Události</w:t>
      </w:r>
      <w:r w:rsidR="00704404">
        <w:t xml:space="preserve"> obce i jednotlivců zpestřuje někdy i drsný žert a slovník, který dlouho nehledá nejvýstižnější výraz. Z toho důvodu se i v pracích katolického kněze setkáme se</w:t>
      </w:r>
      <w:r w:rsidR="002B71C7">
        <w:t> </w:t>
      </w:r>
      <w:r w:rsidR="00704404">
        <w:t>spoustou vulgarismů a dalších expresivních výrazů. Jedná se především o slova</w:t>
      </w:r>
      <w:r w:rsidR="003F2F58">
        <w:t xml:space="preserve"> hanlivá s</w:t>
      </w:r>
      <w:r w:rsidR="00704404">
        <w:t xml:space="preserve"> různou </w:t>
      </w:r>
      <w:r w:rsidR="003F2F58">
        <w:t>mírou zabarvenosti</w:t>
      </w:r>
      <w:r w:rsidR="00704404">
        <w:t xml:space="preserve">, a to zejména v knihách </w:t>
      </w:r>
      <w:r w:rsidR="00704404">
        <w:rPr>
          <w:i/>
          <w:iCs/>
        </w:rPr>
        <w:t>Slovácké povídky a</w:t>
      </w:r>
      <w:r w:rsidR="002B71C7">
        <w:rPr>
          <w:i/>
          <w:iCs/>
        </w:rPr>
        <w:t> </w:t>
      </w:r>
      <w:r w:rsidR="00704404">
        <w:rPr>
          <w:i/>
          <w:iCs/>
        </w:rPr>
        <w:t>humoresky</w:t>
      </w:r>
      <w:r w:rsidR="00704404">
        <w:t xml:space="preserve"> a</w:t>
      </w:r>
      <w:r w:rsidR="002B4291">
        <w:t> </w:t>
      </w:r>
      <w:r w:rsidR="00704404">
        <w:rPr>
          <w:i/>
        </w:rPr>
        <w:t>Strýček</w:t>
      </w:r>
      <w:r w:rsidR="00704404">
        <w:rPr>
          <w:i/>
          <w:iCs/>
        </w:rPr>
        <w:t xml:space="preserve"> Pleva. </w:t>
      </w:r>
      <w:r w:rsidR="00704404">
        <w:rPr>
          <w:iCs/>
        </w:rPr>
        <w:t xml:space="preserve">Stejně tak i jména postav mají poněkud zhrubělé zabarvení (např. </w:t>
      </w:r>
      <w:r w:rsidR="00704404" w:rsidRPr="003B6652">
        <w:rPr>
          <w:i/>
          <w:iCs/>
        </w:rPr>
        <w:t>Francek, Maruša, Antoš, Kača</w:t>
      </w:r>
      <w:r w:rsidR="00704404">
        <w:rPr>
          <w:iCs/>
        </w:rPr>
        <w:t xml:space="preserve"> aj.).</w:t>
      </w:r>
      <w:r w:rsidR="00704404">
        <w:rPr>
          <w:i/>
          <w:iCs/>
        </w:rPr>
        <w:t xml:space="preserve"> </w:t>
      </w:r>
      <w:r w:rsidR="00704404">
        <w:t>Toto časté užití pejorativních výrazů není rovněž pro povolání, které Zýbal vykonával typické a je tak další zvláštností autorova jazyka a</w:t>
      </w:r>
      <w:r w:rsidR="00C70BEB">
        <w:t> </w:t>
      </w:r>
      <w:r w:rsidR="00704404">
        <w:t xml:space="preserve">stylu. </w:t>
      </w:r>
      <w:r w:rsidR="00DC7AD2">
        <w:t>Autor užitím pejorativního zabarvení odmítá možnost projevu emočního vztahu k postavám ze strany čtenáře.</w:t>
      </w:r>
      <w:r w:rsidR="00373843">
        <w:t xml:space="preserve"> Pojmenováním podsouvá postavám negativní vlastnosti</w:t>
      </w:r>
      <w:r w:rsidR="00F3742A">
        <w:t>, jež během rozvoje zápletky zcela vyvrátí.</w:t>
      </w:r>
      <w:r w:rsidR="001468BC">
        <w:rPr>
          <w:rStyle w:val="Znakapoznpodarou"/>
        </w:rPr>
        <w:footnoteReference w:id="169"/>
      </w:r>
    </w:p>
    <w:p w14:paraId="3C2EFB01" w14:textId="58A14662" w:rsidR="00704404" w:rsidRPr="008D0F55" w:rsidRDefault="00704404" w:rsidP="00704404">
      <w:pPr>
        <w:pStyle w:val="Standard"/>
        <w:spacing w:line="360" w:lineRule="auto"/>
        <w:ind w:firstLine="709"/>
        <w:jc w:val="both"/>
      </w:pPr>
      <w:r>
        <w:t xml:space="preserve">I přes četné množství citově zabarvených slov je výrazová drsnost ostatně velmi uměřená a slouží jako účelný charakterizační prvek slováckého lidu, který potvrzuje věrohodnost Zýbalova vyprávění. </w:t>
      </w:r>
      <w:r w:rsidR="00D12A06">
        <w:t>Zýbal expre</w:t>
      </w:r>
      <w:r w:rsidR="003618D0">
        <w:t>s</w:t>
      </w:r>
      <w:r w:rsidR="00D12A06">
        <w:t>ivními výrazy dosahuje emocionálnosti sdělení. Užívá vulgarismy (</w:t>
      </w:r>
      <w:r w:rsidR="00D12A06" w:rsidRPr="00B767A1">
        <w:rPr>
          <w:i/>
        </w:rPr>
        <w:t>ři</w:t>
      </w:r>
      <w:r w:rsidR="002D4BA7" w:rsidRPr="00B767A1">
        <w:rPr>
          <w:i/>
        </w:rPr>
        <w:t>t</w:t>
      </w:r>
      <w:r w:rsidR="00D12A06" w:rsidRPr="00B767A1">
        <w:rPr>
          <w:i/>
        </w:rPr>
        <w:t>, žrát</w:t>
      </w:r>
      <w:r w:rsidR="003618D0">
        <w:t xml:space="preserve"> aj.</w:t>
      </w:r>
      <w:r w:rsidR="00D12A06">
        <w:t xml:space="preserve">) </w:t>
      </w:r>
      <w:r w:rsidR="003618D0">
        <w:t>i nadávky (</w:t>
      </w:r>
      <w:r w:rsidR="003618D0" w:rsidRPr="00B767A1">
        <w:rPr>
          <w:i/>
        </w:rPr>
        <w:t>potvora, mrcha</w:t>
      </w:r>
      <w:r w:rsidR="003618D0">
        <w:t>,</w:t>
      </w:r>
      <w:r w:rsidR="00B767A1">
        <w:t xml:space="preserve"> </w:t>
      </w:r>
      <w:r w:rsidR="00B767A1" w:rsidRPr="00250145">
        <w:rPr>
          <w:i/>
        </w:rPr>
        <w:t>soplá</w:t>
      </w:r>
      <w:r w:rsidR="00250145" w:rsidRPr="00250145">
        <w:rPr>
          <w:i/>
        </w:rPr>
        <w:t>ň</w:t>
      </w:r>
      <w:r w:rsidR="003618D0">
        <w:t xml:space="preserve"> aj.)</w:t>
      </w:r>
      <w:r w:rsidR="00725263">
        <w:t xml:space="preserve">. </w:t>
      </w:r>
      <w:r w:rsidR="00040A5C">
        <w:lastRenderedPageBreak/>
        <w:t>P</w:t>
      </w:r>
      <w:r w:rsidR="00725263">
        <w:t>ozoruhodn</w:t>
      </w:r>
      <w:r w:rsidR="00B813D4">
        <w:t>ý</w:t>
      </w:r>
      <w:r w:rsidR="00725263">
        <w:t xml:space="preserve"> je </w:t>
      </w:r>
      <w:r w:rsidR="00B813D4">
        <w:t>výraz</w:t>
      </w:r>
      <w:r w:rsidR="00725263">
        <w:t xml:space="preserve"> </w:t>
      </w:r>
      <w:r w:rsidR="00725263">
        <w:rPr>
          <w:i/>
        </w:rPr>
        <w:t xml:space="preserve">basomateremtete. </w:t>
      </w:r>
      <w:r w:rsidR="00725263">
        <w:t>Pravděpodobně se jedná o autorův neologismu</w:t>
      </w:r>
      <w:r w:rsidR="00FE58F8">
        <w:t>s</w:t>
      </w:r>
      <w:r w:rsidR="00326C7D">
        <w:t xml:space="preserve"> vycházející z německého jazyka</w:t>
      </w:r>
      <w:r w:rsidR="00725263">
        <w:t>.</w:t>
      </w:r>
      <w:r w:rsidR="00326C7D">
        <w:rPr>
          <w:rStyle w:val="Znakapoznpodarou"/>
        </w:rPr>
        <w:footnoteReference w:id="170"/>
      </w:r>
      <w:r w:rsidR="00725263">
        <w:t xml:space="preserve"> </w:t>
      </w:r>
      <w:r w:rsidR="00B813D4">
        <w:t>T</w:t>
      </w:r>
      <w:r w:rsidR="00480679">
        <w:t>ímto</w:t>
      </w:r>
      <w:r w:rsidR="00B813D4">
        <w:t xml:space="preserve"> slov</w:t>
      </w:r>
      <w:r w:rsidR="00480679">
        <w:t>em postava</w:t>
      </w:r>
      <w:r w:rsidR="00B813D4">
        <w:t xml:space="preserve"> </w:t>
      </w:r>
      <w:r w:rsidR="00480679">
        <w:t>patrně</w:t>
      </w:r>
      <w:r w:rsidR="00B813D4">
        <w:t xml:space="preserve"> vyjadřuje láteření. </w:t>
      </w:r>
      <w:r w:rsidR="00725263">
        <w:t xml:space="preserve">V kontextu </w:t>
      </w:r>
      <w:r w:rsidR="008D0F55">
        <w:t xml:space="preserve">pak vyzní i </w:t>
      </w:r>
      <w:r w:rsidR="00885FEE">
        <w:t>nepříznakové</w:t>
      </w:r>
      <w:r w:rsidR="008D0F55">
        <w:t xml:space="preserve"> slovo </w:t>
      </w:r>
      <w:r w:rsidR="008D0F55">
        <w:rPr>
          <w:i/>
        </w:rPr>
        <w:t xml:space="preserve">stará </w:t>
      </w:r>
      <w:r w:rsidR="008D0F55">
        <w:t xml:space="preserve">jako </w:t>
      </w:r>
      <w:r w:rsidR="009066E9">
        <w:t>výraz</w:t>
      </w:r>
      <w:r w:rsidR="008D0F55">
        <w:t xml:space="preserve"> expresivní.</w:t>
      </w:r>
      <w:r w:rsidR="007B69E7">
        <w:t xml:space="preserve"> Nadávky a další pejorativní výrazy </w:t>
      </w:r>
      <w:r w:rsidR="00432C46">
        <w:t>jsou většinou součástí vět zvolacích.</w:t>
      </w:r>
    </w:p>
    <w:p w14:paraId="71603246" w14:textId="77777777" w:rsidR="00704404" w:rsidRDefault="00704404" w:rsidP="00704404">
      <w:pPr>
        <w:pStyle w:val="Standard"/>
        <w:spacing w:line="360" w:lineRule="auto"/>
        <w:ind w:firstLine="709"/>
        <w:jc w:val="both"/>
      </w:pPr>
    </w:p>
    <w:p w14:paraId="12758A43" w14:textId="77777777" w:rsidR="00704404" w:rsidRDefault="001D7AB8" w:rsidP="00B90995">
      <w:pPr>
        <w:pStyle w:val="Standard"/>
        <w:spacing w:line="360" w:lineRule="auto"/>
        <w:ind w:left="708" w:firstLine="708"/>
        <w:jc w:val="both"/>
      </w:pPr>
      <w:r>
        <w:rPr>
          <w:i/>
          <w:iCs/>
        </w:rPr>
        <w:t xml:space="preserve">  </w:t>
      </w:r>
      <w:r w:rsidR="00704404">
        <w:rPr>
          <w:i/>
          <w:iCs/>
        </w:rPr>
        <w:t xml:space="preserve">Ehe, jak si ti </w:t>
      </w:r>
      <w:r w:rsidR="00704404">
        <w:rPr>
          <w:b/>
          <w:bCs/>
          <w:i/>
          <w:iCs/>
        </w:rPr>
        <w:t xml:space="preserve">škubani žerú </w:t>
      </w:r>
      <w:r w:rsidR="00704404">
        <w:rPr>
          <w:i/>
          <w:iCs/>
        </w:rPr>
        <w:t>a aj šubry.“</w:t>
      </w:r>
      <w:r w:rsidR="00704404">
        <w:rPr>
          <w:rStyle w:val="Znakapoznpodarou"/>
        </w:rPr>
        <w:footnoteReference w:id="171"/>
      </w:r>
    </w:p>
    <w:p w14:paraId="4245F64B" w14:textId="77777777" w:rsidR="00704404" w:rsidRDefault="00704404" w:rsidP="00B90995">
      <w:pPr>
        <w:pStyle w:val="Standard"/>
        <w:spacing w:line="360" w:lineRule="auto"/>
        <w:ind w:left="708" w:firstLine="708"/>
        <w:jc w:val="both"/>
      </w:pPr>
      <w:r>
        <w:rPr>
          <w:i/>
          <w:iCs/>
        </w:rPr>
        <w:t xml:space="preserve">„Ach, počkaj, ty </w:t>
      </w:r>
      <w:r>
        <w:rPr>
          <w:b/>
          <w:bCs/>
          <w:i/>
          <w:iCs/>
        </w:rPr>
        <w:t>mrcho stará</w:t>
      </w:r>
      <w:r>
        <w:rPr>
          <w:i/>
          <w:iCs/>
        </w:rPr>
        <w:t>, uvidíme, kdo vyhraje!“</w:t>
      </w:r>
      <w:r>
        <w:rPr>
          <w:rStyle w:val="Znakapoznpodarou"/>
        </w:rPr>
        <w:footnoteReference w:id="172"/>
      </w:r>
    </w:p>
    <w:p w14:paraId="11067FCE" w14:textId="77777777" w:rsidR="007B4728" w:rsidRDefault="00704404" w:rsidP="007B4728">
      <w:pPr>
        <w:pStyle w:val="Standard"/>
        <w:spacing w:line="360" w:lineRule="auto"/>
        <w:ind w:left="708" w:firstLine="708"/>
        <w:jc w:val="both"/>
      </w:pPr>
      <w:r>
        <w:rPr>
          <w:i/>
          <w:iCs/>
        </w:rPr>
        <w:t xml:space="preserve">„Jaký šak pán […] má v </w:t>
      </w:r>
      <w:r>
        <w:rPr>
          <w:b/>
          <w:bCs/>
          <w:i/>
          <w:iCs/>
        </w:rPr>
        <w:t xml:space="preserve">řiti </w:t>
      </w:r>
      <w:r>
        <w:rPr>
          <w:i/>
          <w:iCs/>
        </w:rPr>
        <w:t>vši.“</w:t>
      </w:r>
      <w:r>
        <w:rPr>
          <w:rStyle w:val="Znakapoznpodarou"/>
        </w:rPr>
        <w:footnoteReference w:id="173"/>
      </w:r>
    </w:p>
    <w:p w14:paraId="4161AC2C" w14:textId="77777777" w:rsidR="00704404" w:rsidRDefault="00704404" w:rsidP="007B4728">
      <w:pPr>
        <w:pStyle w:val="Standard"/>
        <w:spacing w:line="360" w:lineRule="auto"/>
        <w:ind w:left="708" w:firstLine="708"/>
        <w:jc w:val="both"/>
      </w:pPr>
      <w:r>
        <w:rPr>
          <w:i/>
          <w:iCs/>
        </w:rPr>
        <w:t>„</w:t>
      </w:r>
      <w:r>
        <w:rPr>
          <w:b/>
          <w:bCs/>
          <w:i/>
          <w:iCs/>
        </w:rPr>
        <w:t>Basomateremtete</w:t>
      </w:r>
      <w:r>
        <w:rPr>
          <w:i/>
          <w:iCs/>
        </w:rPr>
        <w:t xml:space="preserve">, […] lez k tem </w:t>
      </w:r>
      <w:r>
        <w:rPr>
          <w:b/>
          <w:bCs/>
          <w:i/>
          <w:iCs/>
        </w:rPr>
        <w:t>potvorám</w:t>
      </w:r>
      <w:r>
        <w:rPr>
          <w:i/>
          <w:iCs/>
        </w:rPr>
        <w:t xml:space="preserve"> a drž jich, lebo to pozabijám.“</w:t>
      </w:r>
      <w:r>
        <w:rPr>
          <w:rStyle w:val="Znakapoznpodarou"/>
          <w:i/>
          <w:iCs/>
        </w:rPr>
        <w:footnoteReference w:id="174"/>
      </w:r>
    </w:p>
    <w:p w14:paraId="5B16DF83" w14:textId="77777777" w:rsidR="00704404" w:rsidRDefault="00704404" w:rsidP="007B4728">
      <w:pPr>
        <w:pStyle w:val="Standard"/>
        <w:spacing w:line="360" w:lineRule="auto"/>
        <w:ind w:left="708" w:firstLine="708"/>
        <w:jc w:val="both"/>
        <w:rPr>
          <w:i/>
          <w:iCs/>
        </w:rPr>
      </w:pPr>
      <w:r>
        <w:rPr>
          <w:i/>
          <w:iCs/>
        </w:rPr>
        <w:t xml:space="preserve">„Éj, vy </w:t>
      </w:r>
      <w:r>
        <w:rPr>
          <w:b/>
          <w:bCs/>
          <w:i/>
          <w:iCs/>
        </w:rPr>
        <w:t>sopláni</w:t>
      </w:r>
      <w:r>
        <w:rPr>
          <w:i/>
          <w:iCs/>
        </w:rPr>
        <w:t>, dojdite sem v nedělu bojovat sa a my vám ukážem, </w:t>
      </w:r>
      <w:r>
        <w:rPr>
          <w:b/>
          <w:bCs/>
          <w:i/>
          <w:iCs/>
        </w:rPr>
        <w:t>ledačiny</w:t>
      </w:r>
      <w:r>
        <w:rPr>
          <w:i/>
          <w:iCs/>
        </w:rPr>
        <w:t>!“</w:t>
      </w:r>
      <w:r>
        <w:rPr>
          <w:rStyle w:val="Znakapoznpodarou"/>
          <w:i/>
          <w:iCs/>
        </w:rPr>
        <w:footnoteReference w:id="175"/>
      </w:r>
    </w:p>
    <w:p w14:paraId="17898207" w14:textId="77777777" w:rsidR="00704404" w:rsidRDefault="00704404" w:rsidP="007B4728">
      <w:pPr>
        <w:pStyle w:val="Standard"/>
        <w:spacing w:line="360" w:lineRule="auto"/>
        <w:ind w:left="708" w:firstLine="708"/>
        <w:jc w:val="both"/>
        <w:rPr>
          <w:i/>
          <w:iCs/>
        </w:rPr>
      </w:pPr>
      <w:r>
        <w:rPr>
          <w:i/>
          <w:iCs/>
        </w:rPr>
        <w:t xml:space="preserve">„A mojéj </w:t>
      </w:r>
      <w:r w:rsidRPr="00672AEF">
        <w:rPr>
          <w:b/>
          <w:i/>
          <w:iCs/>
        </w:rPr>
        <w:t>staréj</w:t>
      </w:r>
      <w:r>
        <w:rPr>
          <w:i/>
          <w:iCs/>
        </w:rPr>
        <w:t xml:space="preserve"> neprav nic!“</w:t>
      </w:r>
      <w:r>
        <w:rPr>
          <w:rStyle w:val="Znakapoznpodarou"/>
          <w:i/>
          <w:iCs/>
        </w:rPr>
        <w:footnoteReference w:id="176"/>
      </w:r>
    </w:p>
    <w:p w14:paraId="114E0D6E" w14:textId="77777777" w:rsidR="00704404" w:rsidRDefault="00704404" w:rsidP="00704404">
      <w:pPr>
        <w:pStyle w:val="Standard"/>
        <w:spacing w:line="360" w:lineRule="auto"/>
        <w:ind w:left="708" w:firstLine="1"/>
        <w:jc w:val="both"/>
        <w:rPr>
          <w:i/>
          <w:iCs/>
        </w:rPr>
      </w:pPr>
    </w:p>
    <w:p w14:paraId="7A65E1FD" w14:textId="77777777" w:rsidR="00DA2B4B" w:rsidRDefault="00704404" w:rsidP="009E7E83">
      <w:pPr>
        <w:pStyle w:val="Standard"/>
        <w:spacing w:line="360" w:lineRule="auto"/>
        <w:ind w:firstLine="708"/>
        <w:jc w:val="both"/>
      </w:pPr>
      <w:r>
        <w:t>Jako protiklad pejorativních výrazů se v textech vyskytují i slova lichotivá. Zýbal tak pozitivním citovým zabarvením sděluje obdiv a lásku k popisovanému jevu. Nejčastěji tak činí, pokud zmiňuje přírodu, rodiče, Boha, anebo ostatní předměty, k</w:t>
      </w:r>
      <w:r w:rsidR="00B0716C">
        <w:t> </w:t>
      </w:r>
      <w:r>
        <w:t>nimž má silný individuální citový vztah</w:t>
      </w:r>
      <w:r w:rsidR="005D7F7E">
        <w:t>,</w:t>
      </w:r>
      <w:r w:rsidR="007B4728">
        <w:t xml:space="preserve"> anebo </w:t>
      </w:r>
      <w:r w:rsidR="005D7F7E">
        <w:t xml:space="preserve">tam, kde </w:t>
      </w:r>
      <w:r w:rsidR="007B4728">
        <w:t>se snaží o zjemnění</w:t>
      </w:r>
      <w:r w:rsidR="008D78D2" w:rsidRPr="008D78D2">
        <w:t xml:space="preserve"> </w:t>
      </w:r>
      <w:r w:rsidR="008D78D2">
        <w:t>jejich výrazu</w:t>
      </w:r>
      <w:r>
        <w:t>. V textech tak najdeme výrazy</w:t>
      </w:r>
      <w:r w:rsidR="00BF2F1E">
        <w:t>:</w:t>
      </w:r>
      <w:r>
        <w:t xml:space="preserve"> </w:t>
      </w:r>
      <w:r w:rsidRPr="0014677E">
        <w:rPr>
          <w:i/>
        </w:rPr>
        <w:t>mamička, tatíček, rosénka, slunéčko,</w:t>
      </w:r>
      <w:r>
        <w:rPr>
          <w:i/>
        </w:rPr>
        <w:t xml:space="preserve"> </w:t>
      </w:r>
      <w:r w:rsidRPr="0014677E">
        <w:rPr>
          <w:i/>
        </w:rPr>
        <w:t xml:space="preserve">jezírko, beránci, </w:t>
      </w:r>
      <w:r>
        <w:rPr>
          <w:i/>
        </w:rPr>
        <w:t xml:space="preserve">teploučko, </w:t>
      </w:r>
      <w:r w:rsidRPr="0014677E">
        <w:rPr>
          <w:i/>
        </w:rPr>
        <w:t>kožúšek, korovička</w:t>
      </w:r>
      <w:r>
        <w:t xml:space="preserve"> (korouhev), </w:t>
      </w:r>
      <w:r w:rsidRPr="0014677E">
        <w:rPr>
          <w:i/>
        </w:rPr>
        <w:t>gořalenka, lajblík</w:t>
      </w:r>
      <w:r w:rsidR="007B4728">
        <w:rPr>
          <w:i/>
        </w:rPr>
        <w:t>, zesnul, korpulentní,</w:t>
      </w:r>
      <w:r>
        <w:t xml:space="preserve"> aj.</w:t>
      </w:r>
      <w:r w:rsidR="00A23A49">
        <w:t xml:space="preserve"> </w:t>
      </w:r>
    </w:p>
    <w:p w14:paraId="319BAD7C" w14:textId="77777777" w:rsidR="00CC575F" w:rsidRDefault="009E7E83" w:rsidP="007828C4">
      <w:pPr>
        <w:pStyle w:val="Nadpis2"/>
        <w:numPr>
          <w:ilvl w:val="1"/>
          <w:numId w:val="31"/>
        </w:numPr>
        <w:ind w:left="993" w:hanging="644"/>
      </w:pPr>
      <w:bookmarkStart w:id="75" w:name="_Toc508906281"/>
      <w:bookmarkStart w:id="76" w:name="_Toc509999083"/>
      <w:r>
        <w:t>Pásmo postav a vypravěče</w:t>
      </w:r>
      <w:bookmarkEnd w:id="75"/>
      <w:bookmarkEnd w:id="76"/>
    </w:p>
    <w:p w14:paraId="3C5B2A37" w14:textId="77777777" w:rsidR="00380BE6" w:rsidRPr="00380BE6" w:rsidRDefault="00380BE6" w:rsidP="00380BE6"/>
    <w:p w14:paraId="106F545A" w14:textId="36A37C98" w:rsidR="003A536F" w:rsidRDefault="00A23A49" w:rsidP="000D4F62">
      <w:pPr>
        <w:pStyle w:val="Standard"/>
        <w:spacing w:line="360" w:lineRule="auto"/>
        <w:ind w:firstLine="709"/>
        <w:jc w:val="both"/>
      </w:pPr>
      <w:r>
        <w:t xml:space="preserve">Rozlišení </w:t>
      </w:r>
      <w:r w:rsidR="00322AEF">
        <w:t>pásma postav a vypravěče</w:t>
      </w:r>
      <w:r>
        <w:t xml:space="preserve"> je základním rysem textové výstavby epického </w:t>
      </w:r>
      <w:r w:rsidR="00934FD8">
        <w:t>díla,</w:t>
      </w:r>
      <w:r>
        <w:t xml:space="preserve"> a to, jakým způsobe</w:t>
      </w:r>
      <w:r w:rsidR="00934FD8">
        <w:t>m</w:t>
      </w:r>
      <w:r>
        <w:t xml:space="preserve"> autor činí</w:t>
      </w:r>
      <w:r w:rsidR="00934FD8">
        <w:t>,</w:t>
      </w:r>
      <w:r>
        <w:t xml:space="preserve"> je další identifik</w:t>
      </w:r>
      <w:r w:rsidR="002A3434">
        <w:t>ací</w:t>
      </w:r>
      <w:r>
        <w:t xml:space="preserve"> jeho stylu a</w:t>
      </w:r>
      <w:r w:rsidR="00B14232">
        <w:t> </w:t>
      </w:r>
      <w:r>
        <w:t xml:space="preserve">jazyka. </w:t>
      </w:r>
    </w:p>
    <w:p w14:paraId="1A03C868" w14:textId="77777777" w:rsidR="00A955C3" w:rsidRDefault="0048171D" w:rsidP="000D4F62">
      <w:pPr>
        <w:pStyle w:val="Standard"/>
        <w:spacing w:line="360" w:lineRule="auto"/>
        <w:ind w:firstLine="709"/>
        <w:jc w:val="both"/>
      </w:pPr>
      <w:r>
        <w:t>Zýbalovy</w:t>
      </w:r>
      <w:r w:rsidR="00A955C3">
        <w:t xml:space="preserve"> postavy vynikají svými svéráznými vlastnostmi a mluvou. Nejtypičtější jsou pro Zýbala postavy malých chlapců, toužících po dobrodružství v</w:t>
      </w:r>
      <w:r w:rsidR="00B0716C">
        <w:t> </w:t>
      </w:r>
      <w:r w:rsidR="00A955C3">
        <w:t xml:space="preserve">podobě </w:t>
      </w:r>
      <w:r w:rsidR="006D2E90">
        <w:t>chlapeckých</w:t>
      </w:r>
      <w:r w:rsidR="00A955C3">
        <w:t xml:space="preserve"> válek, postavy postarších „strýčků“, většinou lakomých, </w:t>
      </w:r>
      <w:r w:rsidR="00A955C3">
        <w:lastRenderedPageBreak/>
        <w:t xml:space="preserve">toužících po větším zisku, či </w:t>
      </w:r>
      <w:r w:rsidR="009B02AD">
        <w:t xml:space="preserve">postavy </w:t>
      </w:r>
      <w:r w:rsidR="00A955C3">
        <w:t>prostých, chudobných a zbožných obyvatel vesnice</w:t>
      </w:r>
      <w:r w:rsidR="008D6532">
        <w:t>,</w:t>
      </w:r>
      <w:r w:rsidR="00A955C3">
        <w:t xml:space="preserve"> vyznačujících se pitím alkoholu, domácími pracemi či náruživou povahou.</w:t>
      </w:r>
      <w:r w:rsidR="00EF055F">
        <w:t xml:space="preserve"> </w:t>
      </w:r>
      <w:r w:rsidR="0047740D" w:rsidRPr="00130C1A">
        <w:t>Zýbalovi hrdinové jsou především mužského pohlaví. Většinou mají nápady hraničící se</w:t>
      </w:r>
      <w:r w:rsidR="00AE2A8C">
        <w:t> </w:t>
      </w:r>
      <w:r w:rsidR="0047740D" w:rsidRPr="00130C1A">
        <w:t xml:space="preserve">zákonem nebo ohrožující zdraví. Často se vydají krást na pole, pytlačit či rybařit, vlezou do studny, nechají se strhnout </w:t>
      </w:r>
      <w:r w:rsidR="002766A0" w:rsidRPr="00130C1A">
        <w:t xml:space="preserve">zejména svými kamarády </w:t>
      </w:r>
      <w:r w:rsidR="0047740D" w:rsidRPr="00130C1A">
        <w:t>k nepravostem. Snaží se bojovat proti bezpráví, ale často sami končí na straně zla</w:t>
      </w:r>
      <w:r w:rsidR="00DC0B9A">
        <w:t xml:space="preserve">. </w:t>
      </w:r>
      <w:r w:rsidR="0047740D" w:rsidRPr="00130C1A">
        <w:t>Některé výraznější postavy</w:t>
      </w:r>
      <w:r w:rsidR="0081453B">
        <w:rPr>
          <w:rStyle w:val="Znakapoznpodarou"/>
        </w:rPr>
        <w:footnoteReference w:id="177"/>
      </w:r>
      <w:r w:rsidR="0047740D" w:rsidRPr="00130C1A">
        <w:t xml:space="preserve"> se objevují i</w:t>
      </w:r>
      <w:r w:rsidR="002B4291">
        <w:t> </w:t>
      </w:r>
      <w:r w:rsidR="0047740D" w:rsidRPr="00130C1A">
        <w:t>v dalších povídkách</w:t>
      </w:r>
      <w:r w:rsidR="000000C2">
        <w:t>, m</w:t>
      </w:r>
      <w:r w:rsidR="0047740D" w:rsidRPr="00130C1A">
        <w:t>ůžeme tak sledovat jejich vývoj.</w:t>
      </w:r>
      <w:r w:rsidR="0047740D">
        <w:t xml:space="preserve"> Ž</w:t>
      </w:r>
      <w:r w:rsidR="00EF055F">
        <w:t>ensk</w:t>
      </w:r>
      <w:r w:rsidR="00AA4621">
        <w:t>é postavy téměř neuvádí</w:t>
      </w:r>
      <w:r w:rsidR="00EF055F">
        <w:t>.</w:t>
      </w:r>
      <w:r w:rsidR="004B6993">
        <w:rPr>
          <w:rStyle w:val="Znakapoznpodarou"/>
        </w:rPr>
        <w:footnoteReference w:id="178"/>
      </w:r>
      <w:r w:rsidR="00EF055F">
        <w:t xml:space="preserve"> </w:t>
      </w:r>
      <w:r w:rsidR="00EF055F" w:rsidRPr="005604C9">
        <w:t xml:space="preserve">Jsou převážně jen ve vedlejších rolích a jejich </w:t>
      </w:r>
      <w:r w:rsidR="005604C9">
        <w:t>charakteristika</w:t>
      </w:r>
      <w:r w:rsidR="00EF055F" w:rsidRPr="005604C9">
        <w:t xml:space="preserve"> není </w:t>
      </w:r>
      <w:r w:rsidR="00C713B4">
        <w:t xml:space="preserve">v porovnání s mužskými postavami </w:t>
      </w:r>
      <w:r w:rsidR="0037318F">
        <w:t>zřetelně</w:t>
      </w:r>
      <w:r w:rsidR="00132B88">
        <w:t xml:space="preserve"> </w:t>
      </w:r>
      <w:r w:rsidR="00EF055F" w:rsidRPr="005604C9">
        <w:t>propracovaná</w:t>
      </w:r>
      <w:r w:rsidR="005604C9">
        <w:t xml:space="preserve">. </w:t>
      </w:r>
      <w:r w:rsidR="009A19B4">
        <w:t xml:space="preserve">Souvisí to i s patriarchální společností doby vzniku díla. </w:t>
      </w:r>
      <w:r w:rsidR="00F62768">
        <w:t xml:space="preserve">Vyjadřování postav je hrubé a upřímné, </w:t>
      </w:r>
      <w:r w:rsidR="00F62768" w:rsidRPr="00F62768">
        <w:t>t</w:t>
      </w:r>
      <w:r w:rsidR="00EF055F" w:rsidRPr="00F62768">
        <w:t>ypické pro</w:t>
      </w:r>
      <w:r w:rsidR="00AE2A8C">
        <w:t> </w:t>
      </w:r>
      <w:r w:rsidR="00EF055F" w:rsidRPr="00F62768">
        <w:t>náruživou slováckou povahu</w:t>
      </w:r>
      <w:r w:rsidR="00F62768">
        <w:t>.</w:t>
      </w:r>
    </w:p>
    <w:p w14:paraId="1E2BEABE" w14:textId="77777777" w:rsidR="00380BE6" w:rsidRDefault="00380BE6" w:rsidP="00380BE6">
      <w:pPr>
        <w:pStyle w:val="Standard"/>
        <w:spacing w:line="360" w:lineRule="auto"/>
        <w:ind w:firstLine="349"/>
        <w:jc w:val="both"/>
      </w:pPr>
      <w:r>
        <w:t xml:space="preserve">V promluvách individuálních postav není autorův jazyk jednotný. Snaží se prostřednictvím odlišení promluv konkrétních postav o diferenciaci jejich sociálního postavení, věku či vzdělání. Činí tak použitím volby jiných jazykových prostředků, zejména za </w:t>
      </w:r>
      <w:r w:rsidR="009F3AE9">
        <w:t>užití</w:t>
      </w:r>
      <w:r>
        <w:t xml:space="preserve"> vykání, případně onikání. </w:t>
      </w:r>
      <w:r w:rsidR="00A6031D">
        <w:t>V</w:t>
      </w:r>
      <w:r>
        <w:t xml:space="preserve"> pásmu vypravěče</w:t>
      </w:r>
      <w:r w:rsidR="009F3AE9">
        <w:t xml:space="preserve"> se vyskytuje</w:t>
      </w:r>
      <w:r>
        <w:t xml:space="preserve"> výhradně spisovný jazyk, do nějž občas vkládá </w:t>
      </w:r>
      <w:r w:rsidR="00622568">
        <w:t>pojmenování</w:t>
      </w:r>
      <w:r>
        <w:t xml:space="preserve"> věcí a jevů v nářečí. </w:t>
      </w:r>
      <w:r w:rsidR="007B39B4">
        <w:t xml:space="preserve">Jako příklad </w:t>
      </w:r>
      <w:r>
        <w:t>uveďme rozhovor zkušeného staršího muže strýčka Břinkala a malého chlapce Metúda z</w:t>
      </w:r>
      <w:r w:rsidR="002B4291">
        <w:t> </w:t>
      </w:r>
      <w:r>
        <w:t xml:space="preserve">knihy </w:t>
      </w:r>
      <w:r>
        <w:rPr>
          <w:i/>
          <w:iCs/>
        </w:rPr>
        <w:t>Malovaná mládež</w:t>
      </w:r>
      <w:r>
        <w:t>.</w:t>
      </w:r>
      <w:r w:rsidR="001224D6">
        <w:t xml:space="preserve"> Strýček působí moudřeji</w:t>
      </w:r>
      <w:r w:rsidR="001A4E2A">
        <w:t xml:space="preserve">, laskavěji a </w:t>
      </w:r>
      <w:r w:rsidR="001D36A2">
        <w:t xml:space="preserve">jako </w:t>
      </w:r>
      <w:r w:rsidR="001A4E2A">
        <w:t>silněji věřící člověk než uličnický a nezdvořilý Metúd.</w:t>
      </w:r>
    </w:p>
    <w:p w14:paraId="15D92DE7" w14:textId="77777777" w:rsidR="00380BE6" w:rsidRDefault="00380BE6" w:rsidP="00380BE6">
      <w:pPr>
        <w:pStyle w:val="Standard"/>
        <w:spacing w:line="360" w:lineRule="auto"/>
        <w:ind w:left="1080"/>
        <w:jc w:val="both"/>
      </w:pPr>
    </w:p>
    <w:p w14:paraId="47C2B735" w14:textId="77777777" w:rsidR="00380BE6" w:rsidRDefault="00380BE6" w:rsidP="00CD16AF">
      <w:pPr>
        <w:pStyle w:val="Standard"/>
        <w:spacing w:line="360" w:lineRule="auto"/>
        <w:ind w:left="708" w:firstLine="708"/>
        <w:jc w:val="both"/>
      </w:pPr>
      <w:r>
        <w:rPr>
          <w:i/>
        </w:rPr>
        <w:t>„</w:t>
      </w:r>
      <w:r>
        <w:rPr>
          <w:rFonts w:cs="Times New Roman"/>
          <w:i/>
        </w:rPr>
        <w:t>[…]</w:t>
      </w:r>
      <w:r>
        <w:rPr>
          <w:i/>
        </w:rPr>
        <w:t xml:space="preserve"> daj dycky starým luďom pozdravení. Tak sa to patří.“</w:t>
      </w:r>
    </w:p>
    <w:p w14:paraId="13FB4040" w14:textId="77777777" w:rsidR="00380BE6" w:rsidRDefault="00380BE6" w:rsidP="00CD16AF">
      <w:pPr>
        <w:pStyle w:val="Standard"/>
        <w:spacing w:line="360" w:lineRule="auto"/>
        <w:ind w:left="708" w:firstLine="708"/>
        <w:jc w:val="both"/>
        <w:rPr>
          <w:i/>
        </w:rPr>
      </w:pPr>
      <w:r>
        <w:rPr>
          <w:i/>
        </w:rPr>
        <w:t>Met</w:t>
      </w:r>
      <w:r w:rsidR="001224D6">
        <w:rPr>
          <w:i/>
        </w:rPr>
        <w:t>ú</w:t>
      </w:r>
      <w:r>
        <w:rPr>
          <w:i/>
        </w:rPr>
        <w:t>d zkroušeně přijímal dobrou radu.</w:t>
      </w:r>
    </w:p>
    <w:p w14:paraId="28DCA27B" w14:textId="77777777" w:rsidR="00380BE6" w:rsidRDefault="00380BE6" w:rsidP="00CD16AF">
      <w:pPr>
        <w:pStyle w:val="Standard"/>
        <w:spacing w:line="360" w:lineRule="auto"/>
        <w:ind w:left="720" w:firstLine="696"/>
        <w:jc w:val="both"/>
        <w:rPr>
          <w:i/>
        </w:rPr>
      </w:pPr>
      <w:r>
        <w:rPr>
          <w:i/>
        </w:rPr>
        <w:t>„Tak, tak…, no, ostávaj tu sbohem,“ loučili se a klopýtali dál.</w:t>
      </w:r>
    </w:p>
    <w:p w14:paraId="33520A3F" w14:textId="77777777" w:rsidR="00380BE6" w:rsidRDefault="00380BE6" w:rsidP="00CD16AF">
      <w:pPr>
        <w:pStyle w:val="Standard"/>
        <w:spacing w:line="360" w:lineRule="auto"/>
        <w:ind w:left="720" w:firstLine="696"/>
        <w:jc w:val="both"/>
        <w:rPr>
          <w:i/>
        </w:rPr>
      </w:pPr>
      <w:r>
        <w:rPr>
          <w:i/>
        </w:rPr>
        <w:t>Myší očka Metúdova zasvítila lišácky. Sotva ušli Břinkal několik kroků, zavolal na ně: „Strýčku!“</w:t>
      </w:r>
    </w:p>
    <w:p w14:paraId="6D5FEA40" w14:textId="77777777" w:rsidR="00380BE6" w:rsidRDefault="00380BE6" w:rsidP="00CD16AF">
      <w:pPr>
        <w:pStyle w:val="Standard"/>
        <w:spacing w:line="360" w:lineRule="auto"/>
        <w:ind w:left="708" w:firstLine="708"/>
        <w:jc w:val="both"/>
        <w:rPr>
          <w:i/>
        </w:rPr>
      </w:pPr>
      <w:r>
        <w:rPr>
          <w:i/>
        </w:rPr>
        <w:t>Břinkal se zastavili a otočili se: „Co bys rád, synáčku, co? Pověz!“</w:t>
      </w:r>
    </w:p>
    <w:p w14:paraId="13AA9183" w14:textId="77777777" w:rsidR="00380BE6" w:rsidRDefault="00380BE6" w:rsidP="00CD16AF">
      <w:pPr>
        <w:pStyle w:val="Standard"/>
        <w:spacing w:line="360" w:lineRule="auto"/>
        <w:ind w:left="708" w:firstLine="708"/>
        <w:jc w:val="both"/>
        <w:rPr>
          <w:i/>
        </w:rPr>
      </w:pPr>
      <w:r>
        <w:rPr>
          <w:i/>
        </w:rPr>
        <w:t>„Strýčku,“ ščúřil se Metúd, „kde pršalo, že ste tak zmokli?“</w:t>
      </w:r>
      <w:r>
        <w:rPr>
          <w:rStyle w:val="Znakapoznpodarou"/>
        </w:rPr>
        <w:footnoteReference w:id="179"/>
      </w:r>
    </w:p>
    <w:p w14:paraId="119D1699" w14:textId="77777777" w:rsidR="00165DD9" w:rsidRDefault="00165DD9" w:rsidP="00380BE6">
      <w:pPr>
        <w:pStyle w:val="Standard"/>
        <w:spacing w:line="360" w:lineRule="auto"/>
        <w:ind w:left="360"/>
        <w:jc w:val="both"/>
        <w:rPr>
          <w:i/>
        </w:rPr>
      </w:pPr>
    </w:p>
    <w:p w14:paraId="5278B469" w14:textId="33875F54" w:rsidR="00165DD9" w:rsidRDefault="002D0439" w:rsidP="00A44AB5">
      <w:pPr>
        <w:pStyle w:val="Standard"/>
        <w:spacing w:line="360" w:lineRule="auto"/>
        <w:ind w:firstLine="360"/>
        <w:jc w:val="both"/>
      </w:pPr>
      <w:r>
        <w:t>V p</w:t>
      </w:r>
      <w:r w:rsidR="00FE6C56">
        <w:t>romluvách</w:t>
      </w:r>
      <w:r>
        <w:t xml:space="preserve"> postav</w:t>
      </w:r>
      <w:r w:rsidR="00165DD9">
        <w:t xml:space="preserve"> je nejvíce patrn</w:t>
      </w:r>
      <w:r w:rsidR="00CF0457">
        <w:t>á</w:t>
      </w:r>
      <w:r w:rsidR="00165DD9">
        <w:t xml:space="preserve"> styl</w:t>
      </w:r>
      <w:r w:rsidR="00CF0457">
        <w:t>izace</w:t>
      </w:r>
      <w:r w:rsidR="00165DD9">
        <w:t xml:space="preserve"> prostěsdělovací</w:t>
      </w:r>
      <w:r w:rsidR="00CF0457">
        <w:t>ho stylu</w:t>
      </w:r>
      <w:r w:rsidR="00165DD9">
        <w:t>.</w:t>
      </w:r>
      <w:r w:rsidR="00FF21D2">
        <w:t xml:space="preserve"> </w:t>
      </w:r>
      <w:r w:rsidR="00165DD9">
        <w:t xml:space="preserve">Vyznačuje se nepřipraveností a informačním slohovým postupem. Vnuk informuje svou stařenku </w:t>
      </w:r>
      <w:r w:rsidR="00165DD9">
        <w:lastRenderedPageBreak/>
        <w:t>o</w:t>
      </w:r>
      <w:r w:rsidR="00AE2A8C">
        <w:t> </w:t>
      </w:r>
      <w:r w:rsidR="00165DD9">
        <w:t>průběhu zabijačky.</w:t>
      </w:r>
      <w:r w:rsidR="0038762C">
        <w:t xml:space="preserve"> Autor zachycuje jednoduchost všední komunikace </w:t>
      </w:r>
      <w:r w:rsidR="000E56B4">
        <w:t>během</w:t>
      </w:r>
      <w:r w:rsidR="0038762C">
        <w:t xml:space="preserve"> rozmluv</w:t>
      </w:r>
      <w:r w:rsidR="000E56B4">
        <w:t>y</w:t>
      </w:r>
      <w:r w:rsidR="0038762C">
        <w:t xml:space="preserve"> o</w:t>
      </w:r>
      <w:r w:rsidR="002B4291">
        <w:t> </w:t>
      </w:r>
      <w:r w:rsidR="00997346">
        <w:t>probíhajících</w:t>
      </w:r>
      <w:r w:rsidR="0038762C">
        <w:t xml:space="preserve"> </w:t>
      </w:r>
      <w:r w:rsidR="00507570">
        <w:t>událostech</w:t>
      </w:r>
      <w:r w:rsidR="0038762C">
        <w:t>.</w:t>
      </w:r>
    </w:p>
    <w:p w14:paraId="7BAE0F43" w14:textId="77777777" w:rsidR="00165DD9" w:rsidRDefault="00165DD9" w:rsidP="00165DD9">
      <w:pPr>
        <w:pStyle w:val="Standard"/>
        <w:spacing w:line="360" w:lineRule="auto"/>
        <w:jc w:val="both"/>
      </w:pPr>
    </w:p>
    <w:p w14:paraId="5F8C657D" w14:textId="77777777" w:rsidR="00165DD9" w:rsidRPr="00BA1325" w:rsidRDefault="00165DD9" w:rsidP="00165DD9">
      <w:pPr>
        <w:pStyle w:val="Standard"/>
        <w:spacing w:line="360" w:lineRule="auto"/>
        <w:jc w:val="both"/>
        <w:rPr>
          <w:i/>
        </w:rPr>
      </w:pPr>
      <w:r>
        <w:tab/>
      </w:r>
      <w:r>
        <w:tab/>
      </w:r>
      <w:r w:rsidRPr="00BA1325">
        <w:rPr>
          <w:i/>
        </w:rPr>
        <w:t>„A kdo pomáhal tatíčkovi?“ ptaly se.</w:t>
      </w:r>
    </w:p>
    <w:p w14:paraId="281E58D5" w14:textId="77777777" w:rsidR="00165DD9" w:rsidRPr="00BA1325" w:rsidRDefault="00165DD9" w:rsidP="00165DD9">
      <w:pPr>
        <w:pStyle w:val="Standard"/>
        <w:spacing w:line="360" w:lineRule="auto"/>
        <w:jc w:val="both"/>
        <w:rPr>
          <w:i/>
        </w:rPr>
      </w:pPr>
      <w:r w:rsidRPr="00BA1325">
        <w:rPr>
          <w:i/>
        </w:rPr>
        <w:tab/>
      </w:r>
      <w:r w:rsidRPr="00BA1325">
        <w:rPr>
          <w:i/>
        </w:rPr>
        <w:tab/>
        <w:t xml:space="preserve">„Strýček Ondra.“ </w:t>
      </w:r>
    </w:p>
    <w:p w14:paraId="2F42B6DA" w14:textId="77777777" w:rsidR="00165DD9" w:rsidRPr="00BA1325" w:rsidRDefault="00165DD9" w:rsidP="00165DD9">
      <w:pPr>
        <w:pStyle w:val="Standard"/>
        <w:spacing w:line="360" w:lineRule="auto"/>
        <w:jc w:val="both"/>
        <w:rPr>
          <w:i/>
        </w:rPr>
      </w:pPr>
      <w:r w:rsidRPr="00BA1325">
        <w:rPr>
          <w:i/>
        </w:rPr>
        <w:tab/>
      </w:r>
      <w:r w:rsidRPr="00BA1325">
        <w:rPr>
          <w:i/>
        </w:rPr>
        <w:tab/>
        <w:t>„No, to bylo u vás veselo, ten teho nařečňuje!“</w:t>
      </w:r>
    </w:p>
    <w:p w14:paraId="2D6D8A02" w14:textId="77777777" w:rsidR="00165DD9" w:rsidRPr="00BA1325" w:rsidRDefault="00165DD9" w:rsidP="00165DD9">
      <w:pPr>
        <w:pStyle w:val="Standard"/>
        <w:spacing w:line="360" w:lineRule="auto"/>
        <w:jc w:val="both"/>
        <w:rPr>
          <w:i/>
        </w:rPr>
      </w:pPr>
      <w:r w:rsidRPr="00BA1325">
        <w:rPr>
          <w:i/>
        </w:rPr>
        <w:tab/>
      </w:r>
      <w:r w:rsidRPr="00BA1325">
        <w:rPr>
          <w:i/>
        </w:rPr>
        <w:tab/>
        <w:t>„Bylo.“</w:t>
      </w:r>
    </w:p>
    <w:p w14:paraId="5E544D22" w14:textId="77777777" w:rsidR="00165DD9" w:rsidRPr="00BA1325" w:rsidRDefault="00165DD9" w:rsidP="00165DD9">
      <w:pPr>
        <w:pStyle w:val="Standard"/>
        <w:spacing w:line="360" w:lineRule="auto"/>
        <w:jc w:val="both"/>
        <w:rPr>
          <w:i/>
        </w:rPr>
      </w:pPr>
      <w:r w:rsidRPr="00BA1325">
        <w:rPr>
          <w:i/>
        </w:rPr>
        <w:tab/>
      </w:r>
      <w:r w:rsidRPr="00BA1325">
        <w:rPr>
          <w:i/>
        </w:rPr>
        <w:tab/>
        <w:t>„No, a ocas držals?“</w:t>
      </w:r>
    </w:p>
    <w:p w14:paraId="63200C75" w14:textId="77777777" w:rsidR="00165DD9" w:rsidRPr="00BA1325" w:rsidRDefault="00165DD9" w:rsidP="00165DD9">
      <w:pPr>
        <w:pStyle w:val="Standard"/>
        <w:spacing w:line="360" w:lineRule="auto"/>
        <w:jc w:val="both"/>
        <w:rPr>
          <w:i/>
        </w:rPr>
      </w:pPr>
      <w:r w:rsidRPr="00BA1325">
        <w:rPr>
          <w:i/>
        </w:rPr>
        <w:tab/>
      </w:r>
      <w:r w:rsidRPr="00BA1325">
        <w:rPr>
          <w:i/>
        </w:rPr>
        <w:tab/>
        <w:t>„Né. – Pichli jich a hned bylo po něch. Ten to umňá!“</w:t>
      </w:r>
    </w:p>
    <w:p w14:paraId="5F8ACF0D" w14:textId="77777777" w:rsidR="0009278C" w:rsidRDefault="00165DD9" w:rsidP="000A160A">
      <w:pPr>
        <w:pStyle w:val="Standard"/>
        <w:spacing w:line="360" w:lineRule="auto"/>
        <w:ind w:left="708" w:firstLine="708"/>
        <w:jc w:val="both"/>
        <w:rPr>
          <w:i/>
        </w:rPr>
      </w:pPr>
      <w:r w:rsidRPr="00BA1325">
        <w:rPr>
          <w:i/>
        </w:rPr>
        <w:t>„No tak,“ mluvili stařenka, „večer okoštuju téj vašéj zabijačky. Budu mět na doví dokáď. Včil si to předělám.“</w:t>
      </w:r>
      <w:r>
        <w:rPr>
          <w:rStyle w:val="Znakapoznpodarou"/>
          <w:i/>
        </w:rPr>
        <w:footnoteReference w:id="180"/>
      </w:r>
    </w:p>
    <w:p w14:paraId="6B360ACC" w14:textId="77777777" w:rsidR="0009278C" w:rsidRPr="0009278C" w:rsidRDefault="0009278C" w:rsidP="0009278C">
      <w:pPr>
        <w:pStyle w:val="Standard"/>
        <w:spacing w:line="360" w:lineRule="auto"/>
        <w:ind w:left="709"/>
        <w:jc w:val="both"/>
        <w:rPr>
          <w:i/>
        </w:rPr>
      </w:pPr>
    </w:p>
    <w:p w14:paraId="13493597" w14:textId="77777777" w:rsidR="00551516" w:rsidRDefault="00551516" w:rsidP="00450079">
      <w:pPr>
        <w:pStyle w:val="Standard"/>
        <w:spacing w:line="360" w:lineRule="auto"/>
        <w:ind w:firstLine="708"/>
        <w:jc w:val="both"/>
      </w:pPr>
      <w:r>
        <w:t xml:space="preserve">Děj </w:t>
      </w:r>
      <w:r w:rsidR="006678F7">
        <w:t xml:space="preserve">vypráví </w:t>
      </w:r>
      <w:r>
        <w:t>vševědoucí</w:t>
      </w:r>
      <w:r w:rsidR="008E6BE1">
        <w:t>, nezaujatý</w:t>
      </w:r>
      <w:r>
        <w:t xml:space="preserve"> vypravěč v er-formě</w:t>
      </w:r>
      <w:r w:rsidR="003A6BA3">
        <w:t>, tedy ve 3. osobě</w:t>
      </w:r>
      <w:r>
        <w:t>.</w:t>
      </w:r>
      <w:r w:rsidR="00624294">
        <w:t xml:space="preserve"> V</w:t>
      </w:r>
      <w:r w:rsidR="00B0716C">
        <w:t> </w:t>
      </w:r>
      <w:r w:rsidR="00624294">
        <w:t>pásmu vypravěče převažuje vyprávěcí a popisný slohový postup.</w:t>
      </w:r>
      <w:r w:rsidR="00450079">
        <w:t xml:space="preserve"> </w:t>
      </w:r>
      <w:r>
        <w:t>Pouze v</w:t>
      </w:r>
      <w:r w:rsidR="00450079">
        <w:t xml:space="preserve"> tomto</w:t>
      </w:r>
      <w:r>
        <w:t xml:space="preserve"> pásmu</w:t>
      </w:r>
      <w:r w:rsidR="00450079">
        <w:t xml:space="preserve"> </w:t>
      </w:r>
      <w:r>
        <w:t xml:space="preserve">se objevují </w:t>
      </w:r>
      <w:r w:rsidR="0057390A">
        <w:t>věty</w:t>
      </w:r>
      <w:r>
        <w:t xml:space="preserve"> se zvláštním členěním výpovědi. Autor je zřejmě ovlivněn </w:t>
      </w:r>
      <w:r w:rsidR="001B1735">
        <w:t>změnou</w:t>
      </w:r>
      <w:r>
        <w:t xml:space="preserve"> postoje </w:t>
      </w:r>
      <w:r w:rsidR="007654B7">
        <w:t>k sdělení</w:t>
      </w:r>
      <w:r>
        <w:t xml:space="preserve">. Klade důraz </w:t>
      </w:r>
      <w:r w:rsidR="003058E1">
        <w:t xml:space="preserve">právě </w:t>
      </w:r>
      <w:r>
        <w:t xml:space="preserve">na tu skutečnost, kterou staví na konec věty. </w:t>
      </w:r>
      <w:r w:rsidR="00F947C6">
        <w:t>Rovněž</w:t>
      </w:r>
      <w:r w:rsidR="00703650">
        <w:t xml:space="preserve"> je tento subjektivní slovosled ovlivněn citovým zabarvením výpovědi</w:t>
      </w:r>
      <w:r w:rsidR="0099431E">
        <w:t xml:space="preserve">. </w:t>
      </w:r>
      <w:r>
        <w:t xml:space="preserve">Zýbal </w:t>
      </w:r>
      <w:r w:rsidR="0099431E">
        <w:t xml:space="preserve">tak texty ozvláštňuje a </w:t>
      </w:r>
      <w:r w:rsidR="008E6F6C">
        <w:t xml:space="preserve">čtenáře </w:t>
      </w:r>
      <w:r w:rsidR="0099431E">
        <w:t>vytrhuje ze</w:t>
      </w:r>
      <w:r w:rsidR="002B4291">
        <w:t> </w:t>
      </w:r>
      <w:r w:rsidR="0099431E">
        <w:t>stereotypnosti</w:t>
      </w:r>
      <w:r>
        <w:t>.</w:t>
      </w:r>
    </w:p>
    <w:p w14:paraId="7A999088" w14:textId="77777777" w:rsidR="00551516" w:rsidRDefault="00551516" w:rsidP="00551516">
      <w:pPr>
        <w:pStyle w:val="Standard"/>
        <w:spacing w:line="360" w:lineRule="auto"/>
        <w:jc w:val="both"/>
      </w:pPr>
    </w:p>
    <w:p w14:paraId="704AB7D3" w14:textId="77777777" w:rsidR="00551516" w:rsidRDefault="00551516" w:rsidP="007A0099">
      <w:pPr>
        <w:pStyle w:val="Standard"/>
        <w:spacing w:line="360" w:lineRule="auto"/>
        <w:ind w:left="708" w:firstLine="708"/>
        <w:jc w:val="both"/>
      </w:pPr>
      <w:r>
        <w:rPr>
          <w:i/>
          <w:iCs/>
        </w:rPr>
        <w:t>Že té hodnosti dosáhl, toho příčinou byla strýcova náklonost k němu.</w:t>
      </w:r>
      <w:r>
        <w:rPr>
          <w:rStyle w:val="Znakapoznpodarou"/>
          <w:i/>
          <w:iCs/>
        </w:rPr>
        <w:footnoteReference w:id="181"/>
      </w:r>
    </w:p>
    <w:p w14:paraId="7D7B14C2" w14:textId="77777777" w:rsidR="008E6F6C" w:rsidRPr="00023F21" w:rsidRDefault="00551516" w:rsidP="00551516">
      <w:pPr>
        <w:pStyle w:val="Standard"/>
        <w:spacing w:line="360" w:lineRule="auto"/>
        <w:jc w:val="both"/>
        <w:rPr>
          <w:i/>
          <w:iCs/>
        </w:rPr>
      </w:pPr>
      <w:r>
        <w:tab/>
        <w:t xml:space="preserve">     </w:t>
      </w:r>
      <w:r w:rsidR="007A0099">
        <w:tab/>
      </w:r>
      <w:r>
        <w:t xml:space="preserve"> </w:t>
      </w:r>
      <w:r>
        <w:rPr>
          <w:i/>
          <w:iCs/>
        </w:rPr>
        <w:t>Farníci rovněž oblíbili si ho, […].</w:t>
      </w:r>
      <w:r>
        <w:rPr>
          <w:rStyle w:val="Znakapoznpodarou"/>
          <w:i/>
          <w:iCs/>
        </w:rPr>
        <w:footnoteReference w:id="182"/>
      </w:r>
    </w:p>
    <w:p w14:paraId="75D84119" w14:textId="77777777" w:rsidR="00551516" w:rsidRDefault="00BA47D3" w:rsidP="007828C4">
      <w:pPr>
        <w:pStyle w:val="Nadpis2"/>
        <w:numPr>
          <w:ilvl w:val="1"/>
          <w:numId w:val="31"/>
        </w:numPr>
        <w:ind w:left="993" w:hanging="644"/>
      </w:pPr>
      <w:bookmarkStart w:id="77" w:name="_Toc508906282"/>
      <w:bookmarkStart w:id="78" w:name="_Toc509999084"/>
      <w:r>
        <w:t>Tropy a figury</w:t>
      </w:r>
      <w:bookmarkEnd w:id="77"/>
      <w:bookmarkEnd w:id="78"/>
    </w:p>
    <w:p w14:paraId="04464835" w14:textId="77777777" w:rsidR="000835BC" w:rsidRDefault="000835BC" w:rsidP="000835BC"/>
    <w:p w14:paraId="174CD0EE" w14:textId="2C2065FC" w:rsidR="00A802F9" w:rsidRDefault="0037293D" w:rsidP="00CA2598">
      <w:pPr>
        <w:pStyle w:val="Standard"/>
        <w:spacing w:line="360" w:lineRule="auto"/>
        <w:ind w:firstLine="349"/>
        <w:jc w:val="both"/>
      </w:pPr>
      <w:r>
        <w:t xml:space="preserve">Tropy a figury </w:t>
      </w:r>
      <w:r w:rsidR="005C49F8">
        <w:t>nepochybně</w:t>
      </w:r>
      <w:r>
        <w:t xml:space="preserve"> souvisí s výstavb</w:t>
      </w:r>
      <w:r w:rsidR="00AA512E">
        <w:t>o</w:t>
      </w:r>
      <w:r>
        <w:t>u textu literárního díla. Jsou založené na výběru slov a jejich kombin</w:t>
      </w:r>
      <w:r w:rsidR="00212EF3">
        <w:t>ac</w:t>
      </w:r>
      <w:r w:rsidR="003823C9">
        <w:t>i</w:t>
      </w:r>
      <w:r>
        <w:t xml:space="preserve"> do obrazného pojmenování.</w:t>
      </w:r>
      <w:r w:rsidR="00DB2F24">
        <w:t xml:space="preserve"> </w:t>
      </w:r>
      <w:r w:rsidR="00A802F9">
        <w:t>Zdůrazňujeme pouze ty tropy a figury, jež jsou signifikantním pro autorův styl a jazyk.</w:t>
      </w:r>
    </w:p>
    <w:p w14:paraId="78F7EC5C" w14:textId="77E77B14" w:rsidR="000835BC" w:rsidRDefault="000835BC" w:rsidP="00CA2598">
      <w:pPr>
        <w:pStyle w:val="Standard"/>
        <w:spacing w:line="360" w:lineRule="auto"/>
        <w:ind w:firstLine="349"/>
        <w:jc w:val="both"/>
      </w:pPr>
      <w:r>
        <w:t xml:space="preserve">Nejčastěji se vyskytujícími uměleckými prostředky v Zýbalově díle </w:t>
      </w:r>
      <w:r w:rsidR="00260E86">
        <w:t xml:space="preserve">jsou </w:t>
      </w:r>
      <w:r>
        <w:t>metafory.</w:t>
      </w:r>
      <w:r>
        <w:rPr>
          <w:rStyle w:val="Znakapoznpodarou"/>
        </w:rPr>
        <w:footnoteReference w:id="183"/>
      </w:r>
      <w:r>
        <w:t xml:space="preserve"> Ty autor </w:t>
      </w:r>
      <w:r w:rsidR="00CF0457">
        <w:t>užívá</w:t>
      </w:r>
      <w:r>
        <w:t xml:space="preserve"> především tam, kde zaujímá subjektivní postoj k popisované skutečnosti</w:t>
      </w:r>
      <w:r w:rsidR="00885FC3">
        <w:t xml:space="preserve"> nebo tam, kde se vyhýbá přímému pojmenování. Do svého prozaického</w:t>
      </w:r>
      <w:r w:rsidR="00AA512E">
        <w:t>, dokumentárního</w:t>
      </w:r>
      <w:r w:rsidR="00885FC3">
        <w:t xml:space="preserve"> díla tak přináší </w:t>
      </w:r>
      <w:r w:rsidR="00CA2598">
        <w:t xml:space="preserve">více </w:t>
      </w:r>
      <w:r w:rsidR="00586170">
        <w:t>lyričnosti</w:t>
      </w:r>
      <w:r w:rsidR="00885FC3">
        <w:t>.</w:t>
      </w:r>
      <w:r w:rsidR="00CE2D31">
        <w:t xml:space="preserve"> </w:t>
      </w:r>
    </w:p>
    <w:p w14:paraId="5A338493" w14:textId="77777777" w:rsidR="000835BC" w:rsidRDefault="000835BC" w:rsidP="000835BC">
      <w:pPr>
        <w:pStyle w:val="Standard"/>
        <w:spacing w:line="360" w:lineRule="auto"/>
        <w:jc w:val="both"/>
      </w:pPr>
    </w:p>
    <w:p w14:paraId="0571DEB0" w14:textId="77777777" w:rsidR="000835BC" w:rsidRDefault="000835BC" w:rsidP="000835BC">
      <w:pPr>
        <w:pStyle w:val="Standard"/>
        <w:spacing w:line="360" w:lineRule="auto"/>
        <w:jc w:val="both"/>
      </w:pPr>
      <w:r>
        <w:lastRenderedPageBreak/>
        <w:tab/>
      </w:r>
      <w:r w:rsidR="00D675C4">
        <w:tab/>
      </w:r>
      <w:r>
        <w:rPr>
          <w:i/>
          <w:iCs/>
        </w:rPr>
        <w:t xml:space="preserve">Vypustil střelu a trefil Rozinu po </w:t>
      </w:r>
      <w:r w:rsidRPr="008D782A">
        <w:rPr>
          <w:b/>
          <w:i/>
          <w:iCs/>
        </w:rPr>
        <w:t>zadní straně</w:t>
      </w:r>
      <w:r>
        <w:rPr>
          <w:i/>
          <w:iCs/>
        </w:rPr>
        <w:t>.</w:t>
      </w:r>
      <w:r>
        <w:rPr>
          <w:rStyle w:val="Znakapoznpodarou"/>
          <w:i/>
          <w:iCs/>
        </w:rPr>
        <w:footnoteReference w:id="184"/>
      </w:r>
    </w:p>
    <w:p w14:paraId="7C78ACE6" w14:textId="77777777" w:rsidR="008D782A" w:rsidRDefault="000835BC" w:rsidP="00B42681">
      <w:pPr>
        <w:pStyle w:val="Standard"/>
        <w:spacing w:line="360" w:lineRule="auto"/>
        <w:ind w:left="705" w:firstLine="708"/>
        <w:jc w:val="both"/>
        <w:rPr>
          <w:i/>
          <w:iCs/>
        </w:rPr>
      </w:pPr>
      <w:r>
        <w:rPr>
          <w:i/>
          <w:iCs/>
        </w:rPr>
        <w:t>Dlátkem pomohli špuntu z díry na svobodu a sáli do sebe vůni</w:t>
      </w:r>
      <w:r w:rsidR="00AE7BBA">
        <w:rPr>
          <w:i/>
          <w:iCs/>
        </w:rPr>
        <w:t> </w:t>
      </w:r>
      <w:r w:rsidRPr="008D782A">
        <w:rPr>
          <w:b/>
          <w:i/>
          <w:iCs/>
        </w:rPr>
        <w:t>slovácké</w:t>
      </w:r>
      <w:r w:rsidR="00AE7BBA">
        <w:rPr>
          <w:b/>
          <w:i/>
          <w:iCs/>
        </w:rPr>
        <w:t> </w:t>
      </w:r>
      <w:r w:rsidRPr="008D782A">
        <w:rPr>
          <w:b/>
          <w:i/>
          <w:iCs/>
        </w:rPr>
        <w:t>rosy</w:t>
      </w:r>
      <w:r>
        <w:rPr>
          <w:i/>
          <w:iCs/>
        </w:rPr>
        <w:t>.</w:t>
      </w:r>
      <w:r w:rsidR="008D782A">
        <w:rPr>
          <w:rStyle w:val="Znakapoznpodarou"/>
          <w:i/>
          <w:iCs/>
        </w:rPr>
        <w:footnoteReference w:id="185"/>
      </w:r>
    </w:p>
    <w:p w14:paraId="3C8DDEC7" w14:textId="77777777" w:rsidR="000835BC" w:rsidRDefault="000835BC" w:rsidP="00D675C4">
      <w:pPr>
        <w:pStyle w:val="Standard"/>
        <w:spacing w:line="360" w:lineRule="auto"/>
        <w:ind w:left="1413" w:firstLine="3"/>
        <w:jc w:val="both"/>
        <w:rPr>
          <w:i/>
          <w:iCs/>
        </w:rPr>
      </w:pPr>
      <w:r>
        <w:rPr>
          <w:i/>
          <w:iCs/>
        </w:rPr>
        <w:t>Slunéčko svítilo tam celý den a vařilo</w:t>
      </w:r>
      <w:r>
        <w:rPr>
          <w:rStyle w:val="Znakapoznpodarou"/>
          <w:i/>
          <w:iCs/>
        </w:rPr>
        <w:footnoteReference w:id="186"/>
      </w:r>
      <w:r>
        <w:rPr>
          <w:i/>
          <w:iCs/>
        </w:rPr>
        <w:t xml:space="preserve"> ten milý </w:t>
      </w:r>
      <w:r w:rsidRPr="008D782A">
        <w:rPr>
          <w:b/>
          <w:i/>
          <w:iCs/>
        </w:rPr>
        <w:t>dar boží</w:t>
      </w:r>
      <w:r>
        <w:rPr>
          <w:i/>
          <w:iCs/>
        </w:rPr>
        <w:t>.</w:t>
      </w:r>
      <w:r>
        <w:rPr>
          <w:rStyle w:val="Znakapoznpodarou"/>
          <w:i/>
          <w:iCs/>
        </w:rPr>
        <w:footnoteReference w:id="187"/>
      </w:r>
    </w:p>
    <w:p w14:paraId="29A84F70" w14:textId="77777777" w:rsidR="008D782A" w:rsidRDefault="008D782A" w:rsidP="00D675C4">
      <w:pPr>
        <w:pStyle w:val="Standard"/>
        <w:spacing w:line="360" w:lineRule="auto"/>
        <w:ind w:left="1410" w:firstLine="3"/>
        <w:jc w:val="both"/>
        <w:rPr>
          <w:i/>
        </w:rPr>
      </w:pPr>
      <w:r w:rsidRPr="001302A5">
        <w:rPr>
          <w:i/>
        </w:rPr>
        <w:t xml:space="preserve">Na druhé straně rozprostíral se pod božím sluncem </w:t>
      </w:r>
      <w:r w:rsidRPr="001302A5">
        <w:rPr>
          <w:b/>
          <w:i/>
        </w:rPr>
        <w:t>koberec luk</w:t>
      </w:r>
      <w:r w:rsidRPr="001302A5">
        <w:rPr>
          <w:i/>
        </w:rPr>
        <w:t>.</w:t>
      </w:r>
      <w:r>
        <w:rPr>
          <w:rStyle w:val="Znakapoznpodarou"/>
        </w:rPr>
        <w:footnoteReference w:id="188"/>
      </w:r>
    </w:p>
    <w:p w14:paraId="38FC38AE" w14:textId="77777777" w:rsidR="0096126F" w:rsidRDefault="0096126F" w:rsidP="00885FC3">
      <w:pPr>
        <w:pStyle w:val="Standard"/>
        <w:spacing w:line="360" w:lineRule="auto"/>
        <w:ind w:left="705"/>
        <w:jc w:val="both"/>
      </w:pPr>
    </w:p>
    <w:p w14:paraId="3F173F81" w14:textId="77777777" w:rsidR="00672DFD" w:rsidRDefault="00672DFD" w:rsidP="0096126F">
      <w:pPr>
        <w:pStyle w:val="Standard"/>
        <w:spacing w:line="360" w:lineRule="auto"/>
        <w:ind w:firstLine="705"/>
        <w:jc w:val="both"/>
      </w:pPr>
      <w:r>
        <w:t>Pro Zýbal</w:t>
      </w:r>
      <w:r w:rsidR="0096126F">
        <w:t xml:space="preserve">ovu prózu </w:t>
      </w:r>
      <w:r>
        <w:t>je rovněž typick</w:t>
      </w:r>
      <w:r w:rsidR="00517BC4">
        <w:t>ým znakem</w:t>
      </w:r>
      <w:r>
        <w:t xml:space="preserve"> časté užití apostrof</w:t>
      </w:r>
      <w:r>
        <w:rPr>
          <w:rStyle w:val="Znakapoznpodarou"/>
        </w:rPr>
        <w:footnoteReference w:id="189"/>
      </w:r>
      <w:r>
        <w:t xml:space="preserve"> a</w:t>
      </w:r>
      <w:r w:rsidR="002B4291">
        <w:t> </w:t>
      </w:r>
      <w:r>
        <w:t>personifikací</w:t>
      </w:r>
      <w:r>
        <w:rPr>
          <w:rStyle w:val="Znakapoznpodarou"/>
        </w:rPr>
        <w:footnoteReference w:id="190"/>
      </w:r>
      <w:r>
        <w:t xml:space="preserve"> světců a mučedníků,</w:t>
      </w:r>
      <w:r w:rsidR="006D05EC">
        <w:t xml:space="preserve"> </w:t>
      </w:r>
      <w:r>
        <w:t xml:space="preserve">dokonce i samého Boha. Provádí je jednak s patřičnou úctou, jednak s typickou rázností a důrazem hlavně v promluvách slováckých občanů. </w:t>
      </w:r>
      <w:r w:rsidR="00DB7BE8">
        <w:t xml:space="preserve">Personifikována je i příroda. </w:t>
      </w:r>
      <w:r w:rsidR="00292DF5">
        <w:t>Funkcí p</w:t>
      </w:r>
      <w:r w:rsidR="00F25ED4">
        <w:t>ersonifikac</w:t>
      </w:r>
      <w:r w:rsidR="00292DF5">
        <w:t>í</w:t>
      </w:r>
      <w:r w:rsidR="00F25ED4">
        <w:t xml:space="preserve"> i apostrof</w:t>
      </w:r>
      <w:r w:rsidR="00292DF5">
        <w:t xml:space="preserve"> je </w:t>
      </w:r>
      <w:r w:rsidR="00F25ED4">
        <w:t>zosob</w:t>
      </w:r>
      <w:r w:rsidR="00292DF5">
        <w:t>nit</w:t>
      </w:r>
      <w:r w:rsidR="00233776">
        <w:t xml:space="preserve"> neživ</w:t>
      </w:r>
      <w:r w:rsidR="00035CC0">
        <w:t>é</w:t>
      </w:r>
      <w:r w:rsidR="00233776">
        <w:t xml:space="preserve"> objekt</w:t>
      </w:r>
      <w:r w:rsidR="00035CC0">
        <w:t>y</w:t>
      </w:r>
      <w:r w:rsidR="00233776">
        <w:t xml:space="preserve">. </w:t>
      </w:r>
      <w:r w:rsidR="005B0720">
        <w:t>Těmto objektům je tedy přikládán</w:t>
      </w:r>
      <w:r w:rsidR="00564797">
        <w:t>a</w:t>
      </w:r>
      <w:r w:rsidR="005B0720">
        <w:t xml:space="preserve"> stejn</w:t>
      </w:r>
      <w:r w:rsidR="00DF5D5D">
        <w:t>á</w:t>
      </w:r>
      <w:r w:rsidR="005B0720">
        <w:t xml:space="preserve"> </w:t>
      </w:r>
      <w:r w:rsidR="00DF5D5D">
        <w:t>významnost</w:t>
      </w:r>
      <w:r w:rsidR="005B0720">
        <w:t xml:space="preserve"> jako objektům živým. Zýbal používá</w:t>
      </w:r>
      <w:r w:rsidR="00BF043B">
        <w:t xml:space="preserve"> personifikac</w:t>
      </w:r>
      <w:r w:rsidR="00E50E1A">
        <w:t>e</w:t>
      </w:r>
      <w:r w:rsidR="00BF043B">
        <w:t xml:space="preserve"> a apostrof</w:t>
      </w:r>
      <w:r w:rsidR="00E50E1A">
        <w:t>y</w:t>
      </w:r>
      <w:r w:rsidR="005B0720">
        <w:t xml:space="preserve">, </w:t>
      </w:r>
      <w:r w:rsidR="004B7553">
        <w:t>protože má</w:t>
      </w:r>
      <w:r w:rsidR="005B0720">
        <w:t xml:space="preserve"> </w:t>
      </w:r>
      <w:r w:rsidR="003E6122">
        <w:t xml:space="preserve">k těmto objektům </w:t>
      </w:r>
      <w:r w:rsidR="005B0720">
        <w:t>velmi silný, citový vztah.</w:t>
      </w:r>
      <w:r w:rsidR="00B61095">
        <w:t xml:space="preserve"> Poukazuje na ně a taktéž je oslavuje.</w:t>
      </w:r>
      <w:r w:rsidR="00E50E1A">
        <w:t xml:space="preserve"> Společně s dalšími tropy a figurami </w:t>
      </w:r>
      <w:r w:rsidR="00334D92">
        <w:t>umožňuje</w:t>
      </w:r>
      <w:r w:rsidR="00E50E1A">
        <w:t xml:space="preserve"> čtenářům intenzivnější estetick</w:t>
      </w:r>
      <w:r w:rsidR="003D054F">
        <w:t>ý prožitek</w:t>
      </w:r>
      <w:r w:rsidR="00BE49C8">
        <w:t>.</w:t>
      </w:r>
    </w:p>
    <w:p w14:paraId="79EC1EF6" w14:textId="77777777" w:rsidR="00672DFD" w:rsidRDefault="00672DFD" w:rsidP="005638A6">
      <w:pPr>
        <w:pStyle w:val="Standard"/>
        <w:spacing w:line="360" w:lineRule="auto"/>
        <w:jc w:val="both"/>
        <w:rPr>
          <w:iCs/>
        </w:rPr>
      </w:pPr>
    </w:p>
    <w:p w14:paraId="726CC12B" w14:textId="77777777" w:rsidR="00442ED5" w:rsidRPr="00DF4862" w:rsidRDefault="007E792C" w:rsidP="007E792C">
      <w:pPr>
        <w:pStyle w:val="Standard"/>
        <w:numPr>
          <w:ilvl w:val="0"/>
          <w:numId w:val="35"/>
        </w:numPr>
        <w:spacing w:line="360" w:lineRule="auto"/>
        <w:jc w:val="both"/>
      </w:pPr>
      <w:r w:rsidRPr="007E792C">
        <w:t>Personifikace:</w:t>
      </w:r>
      <w:r>
        <w:rPr>
          <w:i/>
        </w:rPr>
        <w:t xml:space="preserve"> </w:t>
      </w:r>
      <w:r w:rsidR="00442ED5" w:rsidRPr="00DF4862">
        <w:rPr>
          <w:i/>
        </w:rPr>
        <w:t>Byly ještě tiché ty louky, ale nad nimi táhl dech blížícího se jara a</w:t>
      </w:r>
      <w:r w:rsidR="002B4291">
        <w:rPr>
          <w:i/>
        </w:rPr>
        <w:t> </w:t>
      </w:r>
      <w:r w:rsidR="00442ED5" w:rsidRPr="00DF4862">
        <w:rPr>
          <w:i/>
        </w:rPr>
        <w:t>hořelo nové slunce.</w:t>
      </w:r>
      <w:r w:rsidR="005F0F6E" w:rsidRPr="00DF4862">
        <w:rPr>
          <w:rStyle w:val="Znakapoznpodarou"/>
          <w:i/>
        </w:rPr>
        <w:footnoteReference w:id="191"/>
      </w:r>
      <w:r w:rsidR="00DF4862">
        <w:rPr>
          <w:i/>
        </w:rPr>
        <w:t xml:space="preserve"> </w:t>
      </w:r>
    </w:p>
    <w:p w14:paraId="513B8DEC" w14:textId="77777777" w:rsidR="00672DFD" w:rsidRDefault="007E792C" w:rsidP="007E792C">
      <w:pPr>
        <w:pStyle w:val="Standard"/>
        <w:numPr>
          <w:ilvl w:val="0"/>
          <w:numId w:val="35"/>
        </w:numPr>
        <w:spacing w:line="360" w:lineRule="auto"/>
        <w:jc w:val="both"/>
        <w:rPr>
          <w:iCs/>
        </w:rPr>
      </w:pPr>
      <w:r w:rsidRPr="007E792C">
        <w:rPr>
          <w:iCs/>
        </w:rPr>
        <w:t>Apostrofy</w:t>
      </w:r>
      <w:r>
        <w:rPr>
          <w:iCs/>
        </w:rPr>
        <w:t xml:space="preserve"> Boha</w:t>
      </w:r>
      <w:r w:rsidR="00047A9D">
        <w:rPr>
          <w:iCs/>
        </w:rPr>
        <w:t xml:space="preserve"> a Panny Marie</w:t>
      </w:r>
      <w:r w:rsidRPr="007E792C">
        <w:rPr>
          <w:iCs/>
        </w:rPr>
        <w:t>:</w:t>
      </w:r>
      <w:r>
        <w:rPr>
          <w:i/>
          <w:iCs/>
        </w:rPr>
        <w:t xml:space="preserve"> </w:t>
      </w:r>
      <w:r w:rsidR="00672DFD" w:rsidRPr="00A539DC">
        <w:rPr>
          <w:i/>
          <w:iCs/>
        </w:rPr>
        <w:t>„Ach, Bože, Bože, ty nohy už mně nechcú súžit, zas ňa v něch dře a dusí ňa to, –  milá Panenko Marija…“ naříkala babka plačtivě a belhala se do jizby. […] „Ach, ty můj Bože, co bych nechtěla, já ubohá žebračka?“</w:t>
      </w:r>
      <w:r w:rsidR="00672DFD" w:rsidRPr="00A539DC">
        <w:rPr>
          <w:rStyle w:val="Znakapoznpodarou"/>
          <w:i/>
          <w:iCs/>
        </w:rPr>
        <w:footnoteReference w:id="192"/>
      </w:r>
      <w:r w:rsidR="001E5A09">
        <w:rPr>
          <w:i/>
          <w:iCs/>
        </w:rPr>
        <w:t xml:space="preserve"> </w:t>
      </w:r>
    </w:p>
    <w:p w14:paraId="74C087F3" w14:textId="77777777" w:rsidR="00A539DC" w:rsidRDefault="007E792C" w:rsidP="007E792C">
      <w:pPr>
        <w:pStyle w:val="Standard"/>
        <w:numPr>
          <w:ilvl w:val="0"/>
          <w:numId w:val="35"/>
        </w:numPr>
        <w:spacing w:line="360" w:lineRule="auto"/>
        <w:jc w:val="both"/>
        <w:rPr>
          <w:iCs/>
        </w:rPr>
      </w:pPr>
      <w:r w:rsidRPr="007E792C">
        <w:rPr>
          <w:iCs/>
        </w:rPr>
        <w:t>Apostrofa:</w:t>
      </w:r>
      <w:r>
        <w:rPr>
          <w:i/>
          <w:iCs/>
        </w:rPr>
        <w:t xml:space="preserve"> </w:t>
      </w:r>
      <w:r w:rsidR="00A539DC">
        <w:rPr>
          <w:i/>
          <w:iCs/>
        </w:rPr>
        <w:t>Velikonoce! Vy svátky života otevírající jaro!</w:t>
      </w:r>
      <w:r w:rsidR="00A539DC">
        <w:rPr>
          <w:rStyle w:val="Znakapoznpodarou"/>
          <w:i/>
          <w:iCs/>
        </w:rPr>
        <w:footnoteReference w:id="193"/>
      </w:r>
    </w:p>
    <w:p w14:paraId="192C60BA" w14:textId="77777777" w:rsidR="00442ED5" w:rsidRDefault="00442ED5" w:rsidP="001A5035">
      <w:pPr>
        <w:pStyle w:val="Standard"/>
        <w:spacing w:line="360" w:lineRule="auto"/>
        <w:jc w:val="both"/>
        <w:rPr>
          <w:iCs/>
        </w:rPr>
      </w:pPr>
    </w:p>
    <w:p w14:paraId="56878554" w14:textId="3350FB44" w:rsidR="001A5035" w:rsidRPr="00C67F6E" w:rsidRDefault="001A5035" w:rsidP="00CB7BA8">
      <w:pPr>
        <w:pStyle w:val="Standard"/>
        <w:spacing w:line="360" w:lineRule="auto"/>
        <w:ind w:firstLine="708"/>
        <w:jc w:val="both"/>
        <w:rPr>
          <w:iCs/>
        </w:rPr>
      </w:pPr>
      <w:r>
        <w:rPr>
          <w:iCs/>
        </w:rPr>
        <w:t xml:space="preserve">Zýbalovy povídky často končí apoziopezí. Autor naznačuje jejich možné pokračování. Dává čtenáři </w:t>
      </w:r>
      <w:r w:rsidR="00555C48">
        <w:rPr>
          <w:iCs/>
        </w:rPr>
        <w:t>námět</w:t>
      </w:r>
      <w:r w:rsidR="00996798">
        <w:rPr>
          <w:iCs/>
        </w:rPr>
        <w:t xml:space="preserve"> k</w:t>
      </w:r>
      <w:r w:rsidR="00555C48">
        <w:rPr>
          <w:iCs/>
        </w:rPr>
        <w:t> </w:t>
      </w:r>
      <w:r>
        <w:rPr>
          <w:iCs/>
        </w:rPr>
        <w:t>přemýšle</w:t>
      </w:r>
      <w:r w:rsidR="00996798">
        <w:rPr>
          <w:iCs/>
        </w:rPr>
        <w:t>ní</w:t>
      </w:r>
      <w:r w:rsidR="00555C48">
        <w:rPr>
          <w:iCs/>
        </w:rPr>
        <w:t xml:space="preserve"> nad ukončením příběhu</w:t>
      </w:r>
      <w:r>
        <w:rPr>
          <w:iCs/>
        </w:rPr>
        <w:t>. Někdy ovšem ani Zýbal nechce použít v emotivním projevu vulgární výraz. Proto i sem vkládá ne</w:t>
      </w:r>
      <w:r w:rsidR="00FA7064">
        <w:rPr>
          <w:iCs/>
        </w:rPr>
        <w:t>u</w:t>
      </w:r>
      <w:r>
        <w:rPr>
          <w:iCs/>
        </w:rPr>
        <w:t>končenou výpověď.</w:t>
      </w:r>
      <w:r w:rsidR="00CB7BA8">
        <w:rPr>
          <w:iCs/>
        </w:rPr>
        <w:t xml:space="preserve"> Apoziopezi </w:t>
      </w:r>
      <w:r w:rsidR="00196BD4">
        <w:rPr>
          <w:iCs/>
        </w:rPr>
        <w:t xml:space="preserve">do svých textů </w:t>
      </w:r>
      <w:r w:rsidR="009222FF">
        <w:rPr>
          <w:iCs/>
        </w:rPr>
        <w:t>vsouvá</w:t>
      </w:r>
      <w:r w:rsidR="00CB7BA8">
        <w:rPr>
          <w:iCs/>
        </w:rPr>
        <w:t xml:space="preserve"> </w:t>
      </w:r>
      <w:r w:rsidR="003659C3">
        <w:rPr>
          <w:iCs/>
        </w:rPr>
        <w:t xml:space="preserve">v případě, </w:t>
      </w:r>
      <w:r w:rsidR="00AD4E78">
        <w:rPr>
          <w:iCs/>
        </w:rPr>
        <w:t>pokud</w:t>
      </w:r>
      <w:r w:rsidR="003659C3">
        <w:rPr>
          <w:iCs/>
        </w:rPr>
        <w:t xml:space="preserve"> </w:t>
      </w:r>
      <w:r w:rsidR="00CB7BA8">
        <w:rPr>
          <w:iCs/>
        </w:rPr>
        <w:t xml:space="preserve">chce </w:t>
      </w:r>
      <w:r w:rsidR="00CB7BA8">
        <w:rPr>
          <w:iCs/>
        </w:rPr>
        <w:lastRenderedPageBreak/>
        <w:t>v promluvách postav zdůraznit odmlku</w:t>
      </w:r>
      <w:r w:rsidR="00581AB8">
        <w:rPr>
          <w:iCs/>
        </w:rPr>
        <w:t>,</w:t>
      </w:r>
      <w:r w:rsidR="00CB7BA8">
        <w:rPr>
          <w:iCs/>
        </w:rPr>
        <w:t xml:space="preserve"> </w:t>
      </w:r>
      <w:r w:rsidR="00BB5076">
        <w:rPr>
          <w:iCs/>
        </w:rPr>
        <w:t>a také</w:t>
      </w:r>
      <w:r w:rsidR="00CB7BA8">
        <w:rPr>
          <w:iCs/>
        </w:rPr>
        <w:t xml:space="preserve"> pokud je </w:t>
      </w:r>
      <w:r w:rsidR="00231E58">
        <w:rPr>
          <w:iCs/>
        </w:rPr>
        <w:t>rozhovor</w:t>
      </w:r>
      <w:r w:rsidR="00CB7BA8">
        <w:rPr>
          <w:iCs/>
        </w:rPr>
        <w:t xml:space="preserve"> přerušen partnerem dialogu.</w:t>
      </w:r>
      <w:r w:rsidR="00DF0A1E">
        <w:rPr>
          <w:iCs/>
        </w:rPr>
        <w:t xml:space="preserve"> </w:t>
      </w:r>
    </w:p>
    <w:p w14:paraId="2812C57A" w14:textId="77777777" w:rsidR="00984A88" w:rsidRDefault="00CB7BA8" w:rsidP="001302A5">
      <w:pPr>
        <w:pStyle w:val="Standard"/>
        <w:spacing w:line="360" w:lineRule="auto"/>
        <w:jc w:val="both"/>
      </w:pPr>
      <w:r>
        <w:tab/>
      </w:r>
    </w:p>
    <w:p w14:paraId="732EAA9D" w14:textId="77777777" w:rsidR="00DC2E5D" w:rsidRPr="005F57FE" w:rsidRDefault="005D3F77" w:rsidP="005D3F77">
      <w:pPr>
        <w:pStyle w:val="Standard"/>
        <w:numPr>
          <w:ilvl w:val="0"/>
          <w:numId w:val="36"/>
        </w:numPr>
        <w:spacing w:line="360" w:lineRule="auto"/>
        <w:jc w:val="both"/>
      </w:pPr>
      <w:r>
        <w:t xml:space="preserve">Apoziopeze užitá na konci povídky: </w:t>
      </w:r>
      <w:r w:rsidR="00DC2E5D" w:rsidRPr="0017453E">
        <w:rPr>
          <w:i/>
        </w:rPr>
        <w:t>Když šel podruhé domů a Sultán jej zhlédl, zavrčel, spustil ocas mezi nohy a utíkal pryč, což ovšem působilo Řičicovi nemalou radost…</w:t>
      </w:r>
      <w:r w:rsidR="00DC2E5D" w:rsidRPr="0017453E">
        <w:rPr>
          <w:rStyle w:val="Znakapoznpodarou"/>
          <w:i/>
        </w:rPr>
        <w:footnoteReference w:id="194"/>
      </w:r>
    </w:p>
    <w:p w14:paraId="60544C4F" w14:textId="77777777" w:rsidR="00DC2E5D" w:rsidRPr="00101245" w:rsidRDefault="005D3F77" w:rsidP="005D3F77">
      <w:pPr>
        <w:pStyle w:val="Standard"/>
        <w:numPr>
          <w:ilvl w:val="0"/>
          <w:numId w:val="36"/>
        </w:numPr>
        <w:spacing w:line="360" w:lineRule="auto"/>
        <w:jc w:val="both"/>
      </w:pPr>
      <w:r w:rsidRPr="005D3F77">
        <w:t>Apoziopeze místo pejorativního výrazu</w:t>
      </w:r>
      <w:r>
        <w:rPr>
          <w:i/>
        </w:rPr>
        <w:t xml:space="preserve">: </w:t>
      </w:r>
      <w:r w:rsidR="006E6353" w:rsidRPr="0017453E">
        <w:rPr>
          <w:i/>
        </w:rPr>
        <w:t>„Nechoď mně sem jakživ,“ řvali, „lebo ťa zabiju, ty…!“</w:t>
      </w:r>
      <w:r w:rsidR="006E6353" w:rsidRPr="0017453E">
        <w:rPr>
          <w:rStyle w:val="Znakapoznpodarou"/>
          <w:i/>
        </w:rPr>
        <w:footnoteReference w:id="195"/>
      </w:r>
    </w:p>
    <w:p w14:paraId="1D005588" w14:textId="77777777" w:rsidR="00CA1907" w:rsidRPr="00101245" w:rsidRDefault="005D3F77" w:rsidP="005D3F77">
      <w:pPr>
        <w:pStyle w:val="Standard"/>
        <w:numPr>
          <w:ilvl w:val="0"/>
          <w:numId w:val="36"/>
        </w:numPr>
        <w:spacing w:line="360" w:lineRule="auto"/>
        <w:jc w:val="both"/>
      </w:pPr>
      <w:r w:rsidRPr="005D3F77">
        <w:t>Apoziopeze během odmlky postavy</w:t>
      </w:r>
      <w:r>
        <w:rPr>
          <w:i/>
        </w:rPr>
        <w:t xml:space="preserve">: </w:t>
      </w:r>
      <w:r w:rsidR="003A55BF" w:rsidRPr="0017453E">
        <w:rPr>
          <w:i/>
        </w:rPr>
        <w:t>„Já dom nepujdu, já … já sa bójím, naši by mňa velice zbyli“</w:t>
      </w:r>
      <w:r w:rsidR="003A55BF" w:rsidRPr="0017453E">
        <w:rPr>
          <w:rStyle w:val="Znakapoznpodarou"/>
          <w:i/>
        </w:rPr>
        <w:footnoteReference w:id="196"/>
      </w:r>
      <w:r w:rsidR="00101245">
        <w:rPr>
          <w:i/>
        </w:rPr>
        <w:t> </w:t>
      </w:r>
    </w:p>
    <w:p w14:paraId="30DE0C49" w14:textId="77777777" w:rsidR="00392DE2" w:rsidRPr="0017453E" w:rsidRDefault="005D3F77" w:rsidP="005D3F77">
      <w:pPr>
        <w:pStyle w:val="Standard"/>
        <w:numPr>
          <w:ilvl w:val="0"/>
          <w:numId w:val="36"/>
        </w:numPr>
        <w:spacing w:line="360" w:lineRule="auto"/>
        <w:jc w:val="both"/>
        <w:rPr>
          <w:i/>
        </w:rPr>
      </w:pPr>
      <w:r w:rsidRPr="005D3F77">
        <w:t>Apoziopeze během přerušení výpovědi postavy jiným účastníkem komunikace:</w:t>
      </w:r>
      <w:r>
        <w:rPr>
          <w:i/>
        </w:rPr>
        <w:t xml:space="preserve"> </w:t>
      </w:r>
      <w:r w:rsidR="00392DE2" w:rsidRPr="0017453E">
        <w:rPr>
          <w:i/>
        </w:rPr>
        <w:t>„No, jak tacoví, šél sa sklznút na pasink a…“</w:t>
      </w:r>
    </w:p>
    <w:p w14:paraId="518A2A1B" w14:textId="77777777" w:rsidR="004407E7" w:rsidRPr="00101245" w:rsidRDefault="00392DE2" w:rsidP="005D3F77">
      <w:pPr>
        <w:pStyle w:val="Standard"/>
        <w:spacing w:line="360" w:lineRule="auto"/>
        <w:ind w:left="1416" w:firstLine="708"/>
        <w:jc w:val="both"/>
      </w:pPr>
      <w:r w:rsidRPr="0017453E">
        <w:rPr>
          <w:i/>
        </w:rPr>
        <w:t>„Zabořil sa,“ dopověděli tatíček.</w:t>
      </w:r>
      <w:r w:rsidRPr="0017453E">
        <w:rPr>
          <w:rStyle w:val="Znakapoznpodarou"/>
          <w:i/>
        </w:rPr>
        <w:footnoteReference w:id="197"/>
      </w:r>
      <w:r w:rsidR="00101245">
        <w:rPr>
          <w:i/>
        </w:rPr>
        <w:t xml:space="preserve"> </w:t>
      </w:r>
    </w:p>
    <w:p w14:paraId="3C7E22A1" w14:textId="77777777" w:rsidR="0017289D" w:rsidRDefault="0017289D" w:rsidP="0017289D">
      <w:pPr>
        <w:pStyle w:val="Standard"/>
        <w:spacing w:line="360" w:lineRule="auto"/>
        <w:ind w:left="708" w:firstLine="708"/>
        <w:jc w:val="both"/>
        <w:rPr>
          <w:i/>
        </w:rPr>
      </w:pPr>
    </w:p>
    <w:p w14:paraId="4E0345A4" w14:textId="24081913" w:rsidR="0017289D" w:rsidRPr="009D1916" w:rsidRDefault="0017289D" w:rsidP="00BA6E0E">
      <w:pPr>
        <w:pStyle w:val="Standard"/>
        <w:spacing w:line="360" w:lineRule="auto"/>
        <w:ind w:firstLine="708"/>
        <w:jc w:val="both"/>
      </w:pPr>
      <w:r w:rsidRPr="0017289D">
        <w:t xml:space="preserve">Běžná jsou pro uměleckou stylovou vrstvu </w:t>
      </w:r>
      <w:r w:rsidR="00251A18">
        <w:t xml:space="preserve">i </w:t>
      </w:r>
      <w:r w:rsidRPr="0017289D">
        <w:t>přirovnání.</w:t>
      </w:r>
      <w:r w:rsidR="00BA6E0E">
        <w:t xml:space="preserve"> Nejčastějším způsobem, jímž Zýbal objekty přirovnává je pomocí přirovnávacího příslovce </w:t>
      </w:r>
      <w:r w:rsidR="00BA6E0E" w:rsidRPr="009D1916">
        <w:rPr>
          <w:i/>
        </w:rPr>
        <w:t>jako</w:t>
      </w:r>
      <w:r w:rsidR="009D1916">
        <w:rPr>
          <w:i/>
        </w:rPr>
        <w:t>.</w:t>
      </w:r>
      <w:r w:rsidR="009D1916">
        <w:t xml:space="preserve"> Přirovnání používá hlavně vypravěč buďto jako součást charakteristiky postavy, nebo jako připodobnění konkrétního k abstraktnímu. </w:t>
      </w:r>
      <w:r w:rsidR="00654E4D">
        <w:t>Přirovnání jsou častou součástí Zýbalova líčení přírody.</w:t>
      </w:r>
      <w:r w:rsidR="00E17310">
        <w:t xml:space="preserve"> Nejčastěji se vyskytují přirovnání automatizovná</w:t>
      </w:r>
      <w:r w:rsidR="00137FE8">
        <w:t>, tzn.</w:t>
      </w:r>
      <w:r w:rsidR="00A56463">
        <w:t xml:space="preserve"> ustálená spojení</w:t>
      </w:r>
      <w:r w:rsidR="00E17310">
        <w:t xml:space="preserve"> (např</w:t>
      </w:r>
      <w:r w:rsidR="00E17310" w:rsidRPr="00E17310">
        <w:rPr>
          <w:i/>
        </w:rPr>
        <w:t xml:space="preserve">. pít jako duha, </w:t>
      </w:r>
      <w:r w:rsidR="00E17310">
        <w:rPr>
          <w:i/>
        </w:rPr>
        <w:t>děvčica</w:t>
      </w:r>
      <w:r w:rsidR="00E17310" w:rsidRPr="00E17310">
        <w:rPr>
          <w:i/>
        </w:rPr>
        <w:t xml:space="preserve"> jak obrázek</w:t>
      </w:r>
      <w:r w:rsidR="00E17310">
        <w:t xml:space="preserve"> aj.), ale najdeme i přirovnání aktualizovaná</w:t>
      </w:r>
      <w:r w:rsidR="00A56463">
        <w:t>, tzn. spojení vzniklá autorovou iniciativou</w:t>
      </w:r>
      <w:r w:rsidR="00E17310">
        <w:t xml:space="preserve"> (např.</w:t>
      </w:r>
      <w:r w:rsidR="00A56463">
        <w:t xml:space="preserve"> </w:t>
      </w:r>
      <w:r w:rsidR="00A56463" w:rsidRPr="00A56463">
        <w:rPr>
          <w:i/>
        </w:rPr>
        <w:t>opuštěná jak hruška v</w:t>
      </w:r>
      <w:r w:rsidR="00A56463">
        <w:rPr>
          <w:i/>
        </w:rPr>
        <w:t> </w:t>
      </w:r>
      <w:r w:rsidR="00A56463" w:rsidRPr="00A56463">
        <w:rPr>
          <w:i/>
        </w:rPr>
        <w:t>poli</w:t>
      </w:r>
      <w:r w:rsidR="00A56463">
        <w:rPr>
          <w:i/>
        </w:rPr>
        <w:t xml:space="preserve"> </w:t>
      </w:r>
      <w:r w:rsidR="00A56463">
        <w:t>aj.</w:t>
      </w:r>
      <w:r w:rsidR="00E17310">
        <w:t>).</w:t>
      </w:r>
    </w:p>
    <w:p w14:paraId="6E938588" w14:textId="77777777" w:rsidR="009E7E83" w:rsidRPr="009E7E83" w:rsidRDefault="009E7E83" w:rsidP="009E7E83">
      <w:pPr>
        <w:ind w:left="1069"/>
      </w:pPr>
    </w:p>
    <w:p w14:paraId="2C76B442" w14:textId="77777777" w:rsidR="00654E4D" w:rsidRDefault="00A9104E" w:rsidP="00E6376C">
      <w:pPr>
        <w:pStyle w:val="Standard"/>
        <w:spacing w:line="360" w:lineRule="auto"/>
        <w:ind w:left="709" w:firstLine="707"/>
        <w:jc w:val="both"/>
        <w:rPr>
          <w:iCs/>
        </w:rPr>
      </w:pPr>
      <w:r>
        <w:rPr>
          <w:iCs/>
        </w:rPr>
        <w:t xml:space="preserve"> </w:t>
      </w:r>
      <w:r w:rsidR="00BB3B0A" w:rsidRPr="0025555B">
        <w:rPr>
          <w:i/>
          <w:iCs/>
        </w:rPr>
        <w:t>Jako všecko na světě, tak i Slovácko se zvolna mění a nejeden pěkný zvyk již z něho vymizel […].</w:t>
      </w:r>
      <w:r w:rsidR="00BB3B0A">
        <w:rPr>
          <w:rStyle w:val="Znakapoznpodarou"/>
          <w:i/>
          <w:iCs/>
        </w:rPr>
        <w:footnoteReference w:id="198"/>
      </w:r>
    </w:p>
    <w:p w14:paraId="60EE1992" w14:textId="009CB065" w:rsidR="00A1335A" w:rsidRDefault="001302A5" w:rsidP="00A1335A">
      <w:pPr>
        <w:pStyle w:val="Standard"/>
        <w:spacing w:line="360" w:lineRule="auto"/>
        <w:ind w:left="709" w:firstLine="707"/>
        <w:jc w:val="both"/>
        <w:rPr>
          <w:i/>
          <w:iCs/>
        </w:rPr>
      </w:pPr>
      <w:r>
        <w:rPr>
          <w:i/>
          <w:iCs/>
        </w:rPr>
        <w:t>Potom vynesli bečičku ven […] a pili jak duha.</w:t>
      </w:r>
      <w:r w:rsidR="00A9104E">
        <w:rPr>
          <w:rStyle w:val="Znakapoznpodarou"/>
          <w:i/>
          <w:iCs/>
        </w:rPr>
        <w:footnoteReference w:id="199"/>
      </w:r>
      <w:bookmarkStart w:id="79" w:name="_Toc508906284"/>
    </w:p>
    <w:p w14:paraId="1627CF29" w14:textId="65B6A9D8" w:rsidR="00E17310" w:rsidRDefault="00E17310" w:rsidP="00A1335A">
      <w:pPr>
        <w:pStyle w:val="Standard"/>
        <w:spacing w:line="360" w:lineRule="auto"/>
        <w:ind w:left="709" w:firstLine="707"/>
        <w:jc w:val="both"/>
        <w:rPr>
          <w:i/>
          <w:iCs/>
        </w:rPr>
      </w:pPr>
      <w:r>
        <w:rPr>
          <w:i/>
          <w:iCs/>
        </w:rPr>
        <w:t>Byla děvčica jak obrázek, skromná, ke každému vlídná […].</w:t>
      </w:r>
      <w:r>
        <w:rPr>
          <w:rStyle w:val="Znakapoznpodarou"/>
          <w:i/>
          <w:iCs/>
        </w:rPr>
        <w:footnoteReference w:id="200"/>
      </w:r>
    </w:p>
    <w:p w14:paraId="2B9EA94C" w14:textId="184FD569" w:rsidR="00A56463" w:rsidRDefault="00A56463" w:rsidP="00A1335A">
      <w:pPr>
        <w:pStyle w:val="Standard"/>
        <w:spacing w:line="360" w:lineRule="auto"/>
        <w:ind w:left="709" w:firstLine="707"/>
        <w:jc w:val="both"/>
        <w:rPr>
          <w:i/>
          <w:iCs/>
        </w:rPr>
      </w:pPr>
      <w:r>
        <w:rPr>
          <w:i/>
          <w:iCs/>
        </w:rPr>
        <w:t>„[…], su chudobná a opuštěná jak tá hruška v poli, ale idu vás potěšit ve vašem velkém trápení.</w:t>
      </w:r>
      <w:r w:rsidR="002B24B3">
        <w:rPr>
          <w:rStyle w:val="Znakapoznpodarou"/>
          <w:i/>
          <w:iCs/>
        </w:rPr>
        <w:footnoteReference w:id="201"/>
      </w:r>
    </w:p>
    <w:p w14:paraId="5F3D643E" w14:textId="77777777" w:rsidR="00E17310" w:rsidRDefault="00E17310" w:rsidP="00E17310">
      <w:pPr>
        <w:pStyle w:val="Bezmezer"/>
      </w:pPr>
    </w:p>
    <w:p w14:paraId="2957EED3" w14:textId="77777777" w:rsidR="00A1335A" w:rsidRPr="00A1335A" w:rsidRDefault="006F102C" w:rsidP="007828C4">
      <w:pPr>
        <w:pStyle w:val="Nadpis2"/>
        <w:numPr>
          <w:ilvl w:val="1"/>
          <w:numId w:val="31"/>
        </w:numPr>
      </w:pPr>
      <w:bookmarkStart w:id="80" w:name="_Toc509999085"/>
      <w:r>
        <w:t>Kompozice</w:t>
      </w:r>
      <w:bookmarkEnd w:id="79"/>
      <w:bookmarkEnd w:id="80"/>
    </w:p>
    <w:p w14:paraId="2D71E700" w14:textId="77777777" w:rsidR="00CD004A" w:rsidRPr="00767AD6" w:rsidRDefault="00CD004A" w:rsidP="00EE234F"/>
    <w:p w14:paraId="05B7B662" w14:textId="5A2A0F79" w:rsidR="00924DB6" w:rsidRDefault="00D91C2A" w:rsidP="00106F39">
      <w:pPr>
        <w:spacing w:line="360" w:lineRule="auto"/>
        <w:ind w:firstLine="491"/>
        <w:jc w:val="both"/>
      </w:pPr>
      <w:r>
        <w:t>Vnitřní k</w:t>
      </w:r>
      <w:r w:rsidR="00E22C3B">
        <w:t>ompozice díl</w:t>
      </w:r>
      <w:r w:rsidR="00651DC4">
        <w:t>a</w:t>
      </w:r>
      <w:r w:rsidR="00E22C3B">
        <w:t xml:space="preserve"> i jednotlivých povídek je dalším znakem autorova stylu. </w:t>
      </w:r>
      <w:r w:rsidR="006F102C">
        <w:t>Zýbal koncipuje děj povídek</w:t>
      </w:r>
      <w:r w:rsidR="005074D2">
        <w:t xml:space="preserve"> z hlediska vzniku zápletky</w:t>
      </w:r>
      <w:r w:rsidR="006F102C">
        <w:t xml:space="preserve"> dle jednotného schématu, které je velmi nápadně podobné výstavbě dramatu. </w:t>
      </w:r>
      <w:r w:rsidR="0095182F">
        <w:t xml:space="preserve">Stejně </w:t>
      </w:r>
      <w:r w:rsidR="000737D7">
        <w:t xml:space="preserve">tak </w:t>
      </w:r>
      <w:r w:rsidR="0095182F">
        <w:t>jako v dramatu a</w:t>
      </w:r>
      <w:r w:rsidR="006F102C">
        <w:t>utor čtenáře nejprve uvede do</w:t>
      </w:r>
      <w:r w:rsidR="000737D7">
        <w:t> </w:t>
      </w:r>
      <w:r w:rsidR="006F102C">
        <w:t>problematiky</w:t>
      </w:r>
      <w:r w:rsidR="006F102C" w:rsidRPr="004C5A48">
        <w:t xml:space="preserve"> </w:t>
      </w:r>
      <w:r w:rsidR="00656C35">
        <w:t>stručným</w:t>
      </w:r>
      <w:r w:rsidR="006F102C">
        <w:t xml:space="preserve"> popisem vzniklé situace</w:t>
      </w:r>
      <w:r w:rsidR="00BC5659">
        <w:t>,</w:t>
      </w:r>
      <w:r w:rsidR="006F102C">
        <w:t xml:space="preserve"> vysvětlí základní okolnosti děje</w:t>
      </w:r>
      <w:r w:rsidR="006A6665">
        <w:t xml:space="preserve">, </w:t>
      </w:r>
      <w:r w:rsidR="00BC5659">
        <w:t>představí vystupující postavy</w:t>
      </w:r>
      <w:r w:rsidR="00AF2E12">
        <w:t xml:space="preserve"> </w:t>
      </w:r>
      <w:r w:rsidR="006A6665">
        <w:t>a nastíní prostředí</w:t>
      </w:r>
      <w:r w:rsidR="002E278F">
        <w:t>,</w:t>
      </w:r>
      <w:r w:rsidR="006A6665">
        <w:t xml:space="preserve"> v němž se děj odehrává </w:t>
      </w:r>
      <w:r w:rsidR="00AF2E12">
        <w:t>(podob</w:t>
      </w:r>
      <w:r w:rsidR="000737D7">
        <w:t>nost</w:t>
      </w:r>
      <w:r w:rsidR="00AF2E12">
        <w:t xml:space="preserve"> s expozicí)</w:t>
      </w:r>
      <w:r w:rsidR="006F102C">
        <w:t xml:space="preserve">. </w:t>
      </w:r>
      <w:r w:rsidR="00AF2E12">
        <w:t>Děj</w:t>
      </w:r>
      <w:r w:rsidR="006F102C">
        <w:t xml:space="preserve"> dále rozvíjí pomocí </w:t>
      </w:r>
      <w:r w:rsidR="009C6ACA">
        <w:t>neočekáv</w:t>
      </w:r>
      <w:r w:rsidR="00F80A8D">
        <w:t>ané</w:t>
      </w:r>
      <w:r w:rsidR="006F102C">
        <w:t xml:space="preserve"> příhody</w:t>
      </w:r>
      <w:r w:rsidR="000737D7">
        <w:t xml:space="preserve"> a zápletka se </w:t>
      </w:r>
      <w:r w:rsidR="00DE50AA">
        <w:t>z</w:t>
      </w:r>
      <w:r w:rsidR="000737D7">
        <w:t>komplikuje (dochází ke kolizi)</w:t>
      </w:r>
      <w:r w:rsidR="006F102C">
        <w:t xml:space="preserve">. </w:t>
      </w:r>
      <w:r w:rsidR="000737D7">
        <w:t>V rychlém sledu událostí je vyhrocena do komické situace</w:t>
      </w:r>
      <w:r w:rsidR="00F5536D">
        <w:t xml:space="preserve"> (fáze krize)</w:t>
      </w:r>
      <w:r w:rsidR="000737D7">
        <w:t>. Hrdinové se snaží o její vyřešení, ale vždy se nechají zlákat nebo zvolí špatný postup. Konflikt</w:t>
      </w:r>
      <w:r w:rsidR="006F102C">
        <w:t xml:space="preserve"> je následně </w:t>
      </w:r>
      <w:r w:rsidR="0036065F">
        <w:t>vyřešen</w:t>
      </w:r>
      <w:r w:rsidR="00F5536D">
        <w:t xml:space="preserve"> a urovnán</w:t>
      </w:r>
      <w:r w:rsidR="00822C01">
        <w:t xml:space="preserve"> (</w:t>
      </w:r>
      <w:r w:rsidR="00AD5EE3">
        <w:t>pasáž</w:t>
      </w:r>
      <w:r w:rsidR="00822C01">
        <w:t xml:space="preserve"> peripetie)</w:t>
      </w:r>
      <w:r w:rsidR="00F5536D">
        <w:t>.</w:t>
      </w:r>
      <w:r w:rsidR="0036065F">
        <w:t xml:space="preserve"> </w:t>
      </w:r>
      <w:r w:rsidR="00F5536D">
        <w:t>H</w:t>
      </w:r>
      <w:r w:rsidR="006F102C">
        <w:t xml:space="preserve">rdiny </w:t>
      </w:r>
      <w:r w:rsidR="00F41DAB">
        <w:t>po</w:t>
      </w:r>
      <w:r w:rsidR="00F22AC8">
        <w:t> </w:t>
      </w:r>
      <w:r w:rsidR="00F41DAB">
        <w:t xml:space="preserve">zlém skutku </w:t>
      </w:r>
      <w:r w:rsidR="006F102C">
        <w:t xml:space="preserve">nemine trest, nejčastěji tělesný, </w:t>
      </w:r>
      <w:r w:rsidR="003E0F64">
        <w:t xml:space="preserve">jehož </w:t>
      </w:r>
      <w:r w:rsidR="006F102C">
        <w:t>následkem se ve většině případů poučí</w:t>
      </w:r>
      <w:r w:rsidR="00F5536D">
        <w:t xml:space="preserve"> (podobnost s katastrofou)</w:t>
      </w:r>
      <w:r w:rsidR="006F102C">
        <w:t>.</w:t>
      </w:r>
      <w:r w:rsidR="00B43B90">
        <w:t xml:space="preserve"> </w:t>
      </w:r>
      <w:r w:rsidR="00CA11AE">
        <w:t xml:space="preserve">Zejména ve </w:t>
      </w:r>
      <w:r w:rsidR="00CA11AE" w:rsidRPr="00CA11AE">
        <w:rPr>
          <w:i/>
        </w:rPr>
        <w:t>Strýčku Plevovi</w:t>
      </w:r>
      <w:r w:rsidR="00CA11AE">
        <w:t xml:space="preserve"> je mnoho dialogů.</w:t>
      </w:r>
    </w:p>
    <w:p w14:paraId="73DC76BC" w14:textId="5C9B2946" w:rsidR="00706021" w:rsidRDefault="006F102C" w:rsidP="00706021">
      <w:pPr>
        <w:pStyle w:val="Standard"/>
        <w:spacing w:line="360" w:lineRule="auto"/>
        <w:ind w:firstLine="709"/>
        <w:jc w:val="both"/>
      </w:pPr>
      <w:r>
        <w:t>Každá Zýbalova kniha je členěna do několika kapitol, které tvoří povídkový cyklus. Délka jednotlivých povídek</w:t>
      </w:r>
      <w:r w:rsidRPr="009B3F88">
        <w:t xml:space="preserve"> </w:t>
      </w:r>
      <w:r>
        <w:t>se proměňuje. Postupně se střídají delší i kratší povídky</w:t>
      </w:r>
      <w:r w:rsidR="00F4325E">
        <w:t>.</w:t>
      </w:r>
      <w:r w:rsidR="006814AC">
        <w:t xml:space="preserve"> </w:t>
      </w:r>
      <w:r w:rsidR="00030A1C">
        <w:t xml:space="preserve">Delší povídky, o rozsahu až </w:t>
      </w:r>
      <w:r w:rsidR="00837427">
        <w:t>4</w:t>
      </w:r>
      <w:r w:rsidR="002C5CE5">
        <w:t>0</w:t>
      </w:r>
      <w:r w:rsidR="00030A1C">
        <w:t xml:space="preserve"> stran, jsou spojeny se Zýbalovou počáteční tvorbou (např. </w:t>
      </w:r>
      <w:r w:rsidR="00030A1C" w:rsidRPr="00D95EF6">
        <w:rPr>
          <w:i/>
        </w:rPr>
        <w:t>Věrná láska</w:t>
      </w:r>
      <w:r w:rsidR="00030A1C">
        <w:t xml:space="preserve"> ze </w:t>
      </w:r>
      <w:r w:rsidR="00030A1C" w:rsidRPr="00D95EF6">
        <w:rPr>
          <w:i/>
        </w:rPr>
        <w:t>Slováckých povídek a humoresek</w:t>
      </w:r>
      <w:r w:rsidR="00030A1C">
        <w:t xml:space="preserve"> nebo </w:t>
      </w:r>
      <w:r w:rsidR="00030A1C" w:rsidRPr="00D95EF6">
        <w:rPr>
          <w:i/>
        </w:rPr>
        <w:t>Nezvedenec</w:t>
      </w:r>
      <w:r w:rsidR="00030A1C">
        <w:t xml:space="preserve"> z </w:t>
      </w:r>
      <w:r w:rsidR="00030A1C" w:rsidRPr="00D95EF6">
        <w:rPr>
          <w:i/>
        </w:rPr>
        <w:t>Malované mládeže</w:t>
      </w:r>
      <w:r w:rsidR="00862D2B">
        <w:rPr>
          <w:i/>
        </w:rPr>
        <w:t>)</w:t>
      </w:r>
      <w:r w:rsidR="00030A1C">
        <w:t xml:space="preserve">. Děj se táhne a není pro čtenáře tak zajímavým, neboť obsahuje velké množství neopodstatněných vedlejších dějových linií a postav, jež nejsou podrobněji charakterizovány. </w:t>
      </w:r>
      <w:r w:rsidR="00B67667">
        <w:t xml:space="preserve">Krátké povídky Zýbal píše až později. </w:t>
      </w:r>
      <w:r w:rsidR="003F32FD">
        <w:t xml:space="preserve">První krátké povídky jsou součástí knihy </w:t>
      </w:r>
      <w:r w:rsidR="003F32FD" w:rsidRPr="003F32FD">
        <w:rPr>
          <w:i/>
        </w:rPr>
        <w:t>Slovácké povídky a humoresky</w:t>
      </w:r>
      <w:r w:rsidR="00D95EF6">
        <w:rPr>
          <w:i/>
        </w:rPr>
        <w:t xml:space="preserve"> </w:t>
      </w:r>
      <w:r w:rsidR="00D95EF6">
        <w:t xml:space="preserve">(např. </w:t>
      </w:r>
      <w:r w:rsidR="00D95EF6" w:rsidRPr="00D95EF6">
        <w:rPr>
          <w:i/>
        </w:rPr>
        <w:t>Na hruškách</w:t>
      </w:r>
      <w:r w:rsidR="00D95EF6">
        <w:t>)</w:t>
      </w:r>
      <w:r w:rsidR="003F32FD">
        <w:t>. Zýbal zde již n</w:t>
      </w:r>
      <w:r w:rsidR="00B67667">
        <w:t xml:space="preserve">erozvádí tolik detailů, </w:t>
      </w:r>
      <w:r w:rsidR="009859D7">
        <w:t xml:space="preserve">nepracuje s více postavami, </w:t>
      </w:r>
      <w:r w:rsidR="00B67667">
        <w:t>a</w:t>
      </w:r>
      <w:r w:rsidR="009859D7">
        <w:t>le</w:t>
      </w:r>
      <w:r w:rsidR="00B67667">
        <w:t xml:space="preserve"> sous</w:t>
      </w:r>
      <w:r w:rsidR="009859D7">
        <w:t>t</w:t>
      </w:r>
      <w:r w:rsidR="00B67667">
        <w:t xml:space="preserve">ředí se </w:t>
      </w:r>
      <w:r w:rsidR="009859D7">
        <w:t xml:space="preserve">výhradně </w:t>
      </w:r>
      <w:r w:rsidR="00B67667">
        <w:t>na</w:t>
      </w:r>
      <w:r w:rsidR="001109AF">
        <w:t> </w:t>
      </w:r>
      <w:r w:rsidR="00B67667">
        <w:t>jed</w:t>
      </w:r>
      <w:r w:rsidR="00706021">
        <w:t>nu hlavní dějovou linii</w:t>
      </w:r>
      <w:r w:rsidR="00B67667">
        <w:t xml:space="preserve">. Tyto povídky jsou </w:t>
      </w:r>
      <w:r w:rsidR="00985F57">
        <w:t>napsány</w:t>
      </w:r>
      <w:r w:rsidR="00706021">
        <w:t xml:space="preserve"> </w:t>
      </w:r>
      <w:r w:rsidR="00AA3956">
        <w:t xml:space="preserve">v rozmezí </w:t>
      </w:r>
      <w:r w:rsidR="00985F57">
        <w:t>d</w:t>
      </w:r>
      <w:r w:rsidR="00706021">
        <w:t>vou stran</w:t>
      </w:r>
      <w:r w:rsidR="00AA3956">
        <w:t xml:space="preserve"> a</w:t>
      </w:r>
      <w:r w:rsidR="00706021">
        <w:t xml:space="preserve"> výše. Krátké humoresky mají vyšší uměleckou hodnotu, neboť Zýbal dokáže být konkrétnější</w:t>
      </w:r>
      <w:r w:rsidR="00556E98">
        <w:t>,</w:t>
      </w:r>
      <w:r w:rsidR="00706021">
        <w:t xml:space="preserve"> užít příznačných jazykových prvků</w:t>
      </w:r>
      <w:r w:rsidR="00556E98">
        <w:t>, a i na tak malém prostoru pro</w:t>
      </w:r>
      <w:r w:rsidR="00443B85">
        <w:t>jevuje</w:t>
      </w:r>
      <w:r w:rsidR="00556E98">
        <w:t xml:space="preserve"> svůj osobitý humor</w:t>
      </w:r>
      <w:r w:rsidR="00706021">
        <w:t>. Z</w:t>
      </w:r>
      <w:r w:rsidR="00556E98">
        <w:t> toho důvodu</w:t>
      </w:r>
      <w:r w:rsidR="00DA22CA">
        <w:t>,</w:t>
      </w:r>
      <w:r w:rsidR="006F7E67">
        <w:t xml:space="preserve"> a také proto, že jejich četba není časově náročná,</w:t>
      </w:r>
      <w:r w:rsidR="00556E98">
        <w:t xml:space="preserve"> jsou u čtenářů oblíbenější a Zýbal jim ve svém </w:t>
      </w:r>
      <w:r w:rsidR="0077433B">
        <w:t xml:space="preserve">následujícím </w:t>
      </w:r>
      <w:r w:rsidR="00556E98">
        <w:t>díle věnuje více prostoru.</w:t>
      </w:r>
      <w:r w:rsidR="00C874F7">
        <w:t xml:space="preserve"> </w:t>
      </w:r>
      <w:r w:rsidR="00D95EF6">
        <w:t>Průměr</w:t>
      </w:r>
      <w:r w:rsidR="00F43C36">
        <w:t xml:space="preserve">ná </w:t>
      </w:r>
      <w:r w:rsidR="00D95EF6">
        <w:t xml:space="preserve">délka Zýbalových povídek </w:t>
      </w:r>
      <w:r w:rsidR="00F43C36">
        <w:t xml:space="preserve">se </w:t>
      </w:r>
      <w:r w:rsidR="00D95EF6">
        <w:t xml:space="preserve">pohybuje </w:t>
      </w:r>
      <w:r w:rsidR="00AE6531">
        <w:t>přibližně</w:t>
      </w:r>
      <w:r w:rsidR="00D95EF6">
        <w:t xml:space="preserve"> v rozmezí </w:t>
      </w:r>
      <w:r w:rsidR="00C51AD3">
        <w:t>10 až 15</w:t>
      </w:r>
      <w:r w:rsidR="00D95EF6">
        <w:t xml:space="preserve"> stran.</w:t>
      </w:r>
    </w:p>
    <w:p w14:paraId="6BC3FFC8" w14:textId="77777777" w:rsidR="006F102C" w:rsidRDefault="00BB7E1C" w:rsidP="006F102C">
      <w:pPr>
        <w:pStyle w:val="Standard"/>
        <w:spacing w:line="360" w:lineRule="auto"/>
        <w:ind w:firstLine="709"/>
        <w:jc w:val="both"/>
      </w:pPr>
      <w:r>
        <w:t>Povídky na sebe navazují,</w:t>
      </w:r>
      <w:r w:rsidR="006F102C">
        <w:t xml:space="preserve"> jsou spojeny jednou či více postavami,</w:t>
      </w:r>
      <w:r>
        <w:t xml:space="preserve"> </w:t>
      </w:r>
      <w:r w:rsidR="006F102C">
        <w:t>prostředím, v</w:t>
      </w:r>
      <w:r w:rsidR="001109AF">
        <w:t> </w:t>
      </w:r>
      <w:r w:rsidR="006F102C">
        <w:t>němž se odehrávají</w:t>
      </w:r>
      <w:r>
        <w:t xml:space="preserve"> a také stále se opakujícími motivy</w:t>
      </w:r>
      <w:r w:rsidR="006F102C">
        <w:t>. Nejčastěji jsou zasazeny do</w:t>
      </w:r>
      <w:r w:rsidR="001109AF">
        <w:t> </w:t>
      </w:r>
      <w:r w:rsidR="006F102C">
        <w:t xml:space="preserve">venkovního prostředí. </w:t>
      </w:r>
      <w:r w:rsidR="00647DA6">
        <w:t>Do</w:t>
      </w:r>
      <w:r w:rsidR="006F102C">
        <w:t> les</w:t>
      </w:r>
      <w:r w:rsidR="00647DA6">
        <w:t>a</w:t>
      </w:r>
      <w:r w:rsidR="006F102C">
        <w:t>, na pol</w:t>
      </w:r>
      <w:r w:rsidR="00647DA6">
        <w:t>e</w:t>
      </w:r>
      <w:r w:rsidR="006F102C">
        <w:t xml:space="preserve">, </w:t>
      </w:r>
      <w:r w:rsidR="00647DA6">
        <w:t>k</w:t>
      </w:r>
      <w:r w:rsidR="006F102C">
        <w:t xml:space="preserve"> rybník</w:t>
      </w:r>
      <w:r w:rsidR="00647DA6">
        <w:t>u</w:t>
      </w:r>
      <w:r w:rsidR="006F102C">
        <w:t>, na dv</w:t>
      </w:r>
      <w:r w:rsidR="00647DA6">
        <w:t>ůr</w:t>
      </w:r>
      <w:r w:rsidR="006F102C">
        <w:t xml:space="preserve"> nebo na ulici. Málokdy je děj situován do domácího prostředí či prostředí kostela.  </w:t>
      </w:r>
    </w:p>
    <w:p w14:paraId="593894AA" w14:textId="5E2137B2" w:rsidR="006F102C" w:rsidRDefault="006F102C" w:rsidP="006F102C">
      <w:pPr>
        <w:pStyle w:val="Standard"/>
        <w:spacing w:line="360" w:lineRule="auto"/>
        <w:ind w:firstLine="709"/>
        <w:jc w:val="both"/>
      </w:pPr>
      <w:r>
        <w:lastRenderedPageBreak/>
        <w:t>Z hlediska časového se odehrávají většinou během několika dnů, maximálně měsíců. Zřídka najdeme povídku s delším časovým rámcem</w:t>
      </w:r>
      <w:r w:rsidR="00D95EF6">
        <w:t xml:space="preserve"> (např. </w:t>
      </w:r>
      <w:r w:rsidR="00D95EF6" w:rsidRPr="00D95EF6">
        <w:rPr>
          <w:i/>
        </w:rPr>
        <w:t>Věrná láska</w:t>
      </w:r>
      <w:r w:rsidR="00D95EF6">
        <w:rPr>
          <w:i/>
        </w:rPr>
        <w:t xml:space="preserve"> </w:t>
      </w:r>
      <w:r w:rsidR="00D95EF6">
        <w:t xml:space="preserve">nebo </w:t>
      </w:r>
      <w:r w:rsidR="00D95EF6" w:rsidRPr="00D95EF6">
        <w:rPr>
          <w:i/>
        </w:rPr>
        <w:t>Jak strýček Paža křísili mrtvé</w:t>
      </w:r>
      <w:r w:rsidR="00D95EF6">
        <w:t xml:space="preserve"> ze </w:t>
      </w:r>
      <w:r w:rsidR="00D95EF6" w:rsidRPr="00D95EF6">
        <w:rPr>
          <w:i/>
        </w:rPr>
        <w:t>Slováckých povídek a humorese</w:t>
      </w:r>
      <w:r w:rsidR="00D95EF6">
        <w:rPr>
          <w:i/>
        </w:rPr>
        <w:t>k</w:t>
      </w:r>
      <w:r w:rsidR="00D95EF6">
        <w:t>)</w:t>
      </w:r>
      <w:r>
        <w:t>. Pokud ano, je tato povídka vypravována retrospektivně. Tok děje se tak zpomaluje</w:t>
      </w:r>
      <w:r w:rsidR="00EB682E">
        <w:t>. Autor</w:t>
      </w:r>
      <w:r>
        <w:t xml:space="preserve"> </w:t>
      </w:r>
      <w:r w:rsidR="00A073DF">
        <w:t>poskytuje</w:t>
      </w:r>
      <w:r>
        <w:t xml:space="preserve"> čtenáři </w:t>
      </w:r>
      <w:r w:rsidR="00A073DF">
        <w:t>možnost</w:t>
      </w:r>
      <w:r>
        <w:t xml:space="preserve"> přemýšlet o vzniklé situaci a zároveň vysvětluje, proč daná situace nastala. Pro</w:t>
      </w:r>
      <w:r w:rsidR="00E217C4">
        <w:t> </w:t>
      </w:r>
      <w:r>
        <w:t>urychlení děje Zýbal</w:t>
      </w:r>
      <w:r w:rsidR="00C8135A">
        <w:t xml:space="preserve"> neobvykle</w:t>
      </w:r>
      <w:r>
        <w:t xml:space="preserve"> užívá delší</w:t>
      </w:r>
      <w:r w:rsidR="00C8135A">
        <w:t>ch</w:t>
      </w:r>
      <w:r>
        <w:t xml:space="preserve"> vyprávěcí</w:t>
      </w:r>
      <w:r w:rsidR="00C8135A">
        <w:t>ch</w:t>
      </w:r>
      <w:r>
        <w:t xml:space="preserve"> pasáž</w:t>
      </w:r>
      <w:r w:rsidR="00C8135A">
        <w:t>í</w:t>
      </w:r>
      <w:r>
        <w:t xml:space="preserve"> vypravěče, v</w:t>
      </w:r>
      <w:r w:rsidR="00E217C4">
        <w:t> </w:t>
      </w:r>
      <w:r>
        <w:t xml:space="preserve">nichž je schopný čas děje posunout </w:t>
      </w:r>
      <w:r w:rsidR="00A45652">
        <w:t>o několik dnů až týdnů</w:t>
      </w:r>
      <w:r>
        <w:t xml:space="preserve"> </w:t>
      </w:r>
      <w:r w:rsidR="00A45652">
        <w:t>vpřed</w:t>
      </w:r>
      <w:r>
        <w:t>, případně více přímé řeči</w:t>
      </w:r>
      <w:r w:rsidR="00D37394">
        <w:t>. P</w:t>
      </w:r>
      <w:r>
        <w:t>rávě v ní má děj nerychlejší spád. Zbylé povídky jsou v chronologickém sledu.</w:t>
      </w:r>
    </w:p>
    <w:p w14:paraId="50F75BE0" w14:textId="394B0FEC" w:rsidR="00E15F8D" w:rsidRDefault="006F102C" w:rsidP="006F102C">
      <w:pPr>
        <w:pStyle w:val="Standard"/>
        <w:spacing w:line="360" w:lineRule="auto"/>
        <w:ind w:firstLine="709"/>
        <w:jc w:val="both"/>
      </w:pPr>
      <w:r>
        <w:t xml:space="preserve">Žádná z knih nemá ani úvodní ani závěrečné slovo autora. Pouze v knize </w:t>
      </w:r>
      <w:r w:rsidRPr="00EF2CFA">
        <w:rPr>
          <w:i/>
        </w:rPr>
        <w:t>Malovaná mládež</w:t>
      </w:r>
      <w:r>
        <w:t xml:space="preserve"> najdeme na úvod knihy epizodní autobiografický příběh, kde Zýbal vysvětluje svůj vztah k rodnému kraji: </w:t>
      </w:r>
    </w:p>
    <w:p w14:paraId="0FAE9BF7" w14:textId="77777777" w:rsidR="00E15F8D" w:rsidRDefault="00E15F8D" w:rsidP="006F102C">
      <w:pPr>
        <w:pStyle w:val="Standard"/>
        <w:spacing w:line="360" w:lineRule="auto"/>
        <w:ind w:firstLine="709"/>
        <w:jc w:val="both"/>
      </w:pPr>
    </w:p>
    <w:p w14:paraId="2D97F2D1" w14:textId="4849F855" w:rsidR="00E15F8D" w:rsidRDefault="006F102C" w:rsidP="00E15F8D">
      <w:pPr>
        <w:pStyle w:val="Standard"/>
        <w:spacing w:line="360" w:lineRule="auto"/>
        <w:ind w:firstLine="709"/>
        <w:jc w:val="both"/>
        <w:rPr>
          <w:i/>
        </w:rPr>
      </w:pPr>
      <w:r w:rsidRPr="00EF2CFA">
        <w:t>„</w:t>
      </w:r>
      <w:r w:rsidRPr="00EF2CFA">
        <w:rPr>
          <w:i/>
        </w:rPr>
        <w:t>Věřte mi,“ pokračoval, „viděl jsem již kus světa, ale nejraději jsem doma, na</w:t>
      </w:r>
      <w:r w:rsidR="00813DD3">
        <w:rPr>
          <w:i/>
        </w:rPr>
        <w:t> </w:t>
      </w:r>
      <w:r w:rsidRPr="00EF2CFA">
        <w:rPr>
          <w:i/>
        </w:rPr>
        <w:t>tom našem Slovácku. Kout krásný, jak by ho malíř pestrými barvami vymaloval. Jak nevěsta ve věnci je naše Slovácko. A jaký kraj, takový lid. Sám život. A ty naše kroje! Viďte?“</w:t>
      </w:r>
      <w:r w:rsidRPr="00EF2CFA">
        <w:rPr>
          <w:rStyle w:val="Znakapoznpodarou"/>
          <w:i/>
        </w:rPr>
        <w:footnoteReference w:id="202"/>
      </w:r>
      <w:r>
        <w:rPr>
          <w:i/>
        </w:rPr>
        <w:t xml:space="preserve"> </w:t>
      </w:r>
    </w:p>
    <w:p w14:paraId="3CF1589D" w14:textId="77777777" w:rsidR="00E15F8D" w:rsidRDefault="00E15F8D" w:rsidP="00E15F8D">
      <w:pPr>
        <w:pStyle w:val="Standard"/>
        <w:spacing w:line="360" w:lineRule="auto"/>
        <w:ind w:firstLine="709"/>
        <w:jc w:val="both"/>
      </w:pPr>
    </w:p>
    <w:p w14:paraId="6AAC2515" w14:textId="1BD3800C" w:rsidR="006F102C" w:rsidRPr="00E15F8D" w:rsidRDefault="006F102C" w:rsidP="00E15F8D">
      <w:pPr>
        <w:pStyle w:val="Standard"/>
        <w:spacing w:line="360" w:lineRule="auto"/>
        <w:ind w:firstLine="709"/>
        <w:jc w:val="both"/>
        <w:rPr>
          <w:i/>
        </w:rPr>
      </w:pPr>
      <w:r>
        <w:t>Jak jsme zmiňovali výše, součástí dalších vydání jsou i</w:t>
      </w:r>
      <w:r w:rsidR="002F530E">
        <w:t> </w:t>
      </w:r>
      <w:r>
        <w:t>závěrečné poznámky a</w:t>
      </w:r>
      <w:r w:rsidR="002156C2">
        <w:t> </w:t>
      </w:r>
      <w:r>
        <w:t xml:space="preserve">vysvětlivky. </w:t>
      </w:r>
      <w:r w:rsidRPr="005F1FA8">
        <w:t xml:space="preserve">Ovšem jejich autory jsou již jiné osoby, nejčastěji to jsou </w:t>
      </w:r>
      <w:r>
        <w:t>redaktoři</w:t>
      </w:r>
      <w:r w:rsidRPr="005F1FA8">
        <w:t xml:space="preserve">, </w:t>
      </w:r>
      <w:r>
        <w:t>kteří</w:t>
      </w:r>
      <w:r w:rsidRPr="005F1FA8">
        <w:t xml:space="preserve"> se zasloužil</w:t>
      </w:r>
      <w:r>
        <w:t>i</w:t>
      </w:r>
      <w:r w:rsidRPr="005F1FA8">
        <w:t xml:space="preserve"> o znovu vydání Zýbalova díla.</w:t>
      </w:r>
    </w:p>
    <w:p w14:paraId="691782F9" w14:textId="4E5C9ED0" w:rsidR="00EB0A3F" w:rsidRDefault="006F102C" w:rsidP="00DF5FE8">
      <w:pPr>
        <w:pStyle w:val="Standard"/>
        <w:spacing w:line="360" w:lineRule="auto"/>
        <w:ind w:firstLine="708"/>
        <w:jc w:val="both"/>
      </w:pPr>
      <w:r w:rsidRPr="008923E7">
        <w:t xml:space="preserve">Texty uměleckých děl jsou veřejné, </w:t>
      </w:r>
      <w:r w:rsidR="002156C2">
        <w:t>tudíž</w:t>
      </w:r>
      <w:r w:rsidRPr="008923E7">
        <w:t xml:space="preserve"> </w:t>
      </w:r>
      <w:r>
        <w:t>i Z</w:t>
      </w:r>
      <w:r w:rsidRPr="008923E7">
        <w:t>ýbalovy texty splňují tuto funkci a</w:t>
      </w:r>
      <w:r w:rsidR="002F530E">
        <w:t> </w:t>
      </w:r>
      <w:r w:rsidRPr="008923E7">
        <w:t>jsou přístupné všem čtenářům. Jsou určené pro širokou veřejnost, od dětí přes dospělé až po osoby starší. Zýbal ve s</w:t>
      </w:r>
      <w:r>
        <w:t>v</w:t>
      </w:r>
      <w:r w:rsidRPr="008923E7">
        <w:t xml:space="preserve">ých prózách používá zejména prostých jednoduchých sdělení, ozvláštněných výběrem rozmanitých jazykových prostředků. </w:t>
      </w:r>
      <w:bookmarkStart w:id="81" w:name="_Toc508906285"/>
    </w:p>
    <w:p w14:paraId="46087D52" w14:textId="77777777" w:rsidR="00EB0A3F" w:rsidRPr="00EB0A3F" w:rsidRDefault="006F102C" w:rsidP="007828C4">
      <w:pPr>
        <w:pStyle w:val="Nadpis2"/>
        <w:numPr>
          <w:ilvl w:val="1"/>
          <w:numId w:val="31"/>
        </w:numPr>
      </w:pPr>
      <w:bookmarkStart w:id="82" w:name="_Toc509999086"/>
      <w:r>
        <w:t>Témata a motivy</w:t>
      </w:r>
      <w:bookmarkEnd w:id="81"/>
      <w:bookmarkEnd w:id="82"/>
    </w:p>
    <w:p w14:paraId="4EBC9E16" w14:textId="77777777" w:rsidR="006F102C" w:rsidRDefault="006F102C" w:rsidP="006F102C">
      <w:pPr>
        <w:pStyle w:val="Standard"/>
        <w:spacing w:line="360" w:lineRule="auto"/>
        <w:jc w:val="both"/>
      </w:pPr>
    </w:p>
    <w:p w14:paraId="35099007" w14:textId="77777777" w:rsidR="0098304D" w:rsidRDefault="009B1636" w:rsidP="001E49BC">
      <w:pPr>
        <w:pStyle w:val="Standard"/>
        <w:spacing w:line="360" w:lineRule="auto"/>
        <w:ind w:firstLine="491"/>
        <w:jc w:val="both"/>
      </w:pPr>
      <w:r>
        <w:t xml:space="preserve">Téma je vyšším kompozičním celkem, který je složen z jednotlivých motivů. </w:t>
      </w:r>
      <w:r w:rsidR="005B6240">
        <w:t xml:space="preserve">Zýbal ve svých prózách uvádí několik témat a s nimi související motivy, které obměňuje, zdůrazňuje a uvádí do různorodých souvislostí. </w:t>
      </w:r>
      <w:r w:rsidR="006B7456">
        <w:t>Tato témata se stala charakteristickým</w:t>
      </w:r>
      <w:r w:rsidR="005F5D5D">
        <w:t>i</w:t>
      </w:r>
      <w:r w:rsidR="006B7456">
        <w:t xml:space="preserve"> pro Zýbalův styl.</w:t>
      </w:r>
      <w:r w:rsidR="00BA2670">
        <w:t xml:space="preserve"> Analyzujeme opět jen ty nejdůležitější a úzce související s autorovým stylem.</w:t>
      </w:r>
    </w:p>
    <w:p w14:paraId="4AE734CF" w14:textId="607554DF" w:rsidR="0078793D" w:rsidRDefault="001E49BC" w:rsidP="001E49BC">
      <w:pPr>
        <w:pStyle w:val="Standard"/>
        <w:spacing w:line="360" w:lineRule="auto"/>
        <w:ind w:firstLine="491"/>
        <w:jc w:val="both"/>
      </w:pPr>
      <w:r>
        <w:lastRenderedPageBreak/>
        <w:t>Připomínáme, že Zýbal byl při psaní svých děl ovlivněn především zbožným a</w:t>
      </w:r>
      <w:r w:rsidR="00E217C4">
        <w:t> </w:t>
      </w:r>
      <w:r>
        <w:t>chudobným prostředím, v němž vyrůstal, dále svými vzpomínkami na</w:t>
      </w:r>
      <w:r w:rsidR="004A1620">
        <w:t> </w:t>
      </w:r>
      <w:r>
        <w:t>příhody a</w:t>
      </w:r>
      <w:r w:rsidR="00E217C4">
        <w:t> </w:t>
      </w:r>
      <w:r>
        <w:t>krajinu z dob dětství i matčiným vyprávěním různých bájí, mýtů a</w:t>
      </w:r>
      <w:r w:rsidR="004A1620">
        <w:t> </w:t>
      </w:r>
      <w:r>
        <w:t xml:space="preserve">pohádek. Právě prostředí autorova mládí se velmi nápadně </w:t>
      </w:r>
      <w:r w:rsidR="0078793D">
        <w:t>tematicky</w:t>
      </w:r>
      <w:r w:rsidR="000C251F">
        <w:t xml:space="preserve"> i motivicky</w:t>
      </w:r>
      <w:r w:rsidR="0078793D">
        <w:t xml:space="preserve"> </w:t>
      </w:r>
      <w:r>
        <w:t xml:space="preserve">promítá do jeho děl. </w:t>
      </w:r>
    </w:p>
    <w:p w14:paraId="22E1C1FE" w14:textId="77777777" w:rsidR="005B6240" w:rsidRDefault="00832AEB" w:rsidP="005B6240">
      <w:pPr>
        <w:pStyle w:val="Standard"/>
        <w:spacing w:line="360" w:lineRule="auto"/>
        <w:ind w:firstLine="360"/>
        <w:jc w:val="both"/>
      </w:pPr>
      <w:r>
        <w:t>Jedním z hlavních</w:t>
      </w:r>
      <w:r w:rsidR="006F102C">
        <w:t xml:space="preserve"> </w:t>
      </w:r>
      <w:r w:rsidR="005B6240">
        <w:t>témat</w:t>
      </w:r>
      <w:r w:rsidR="006F102C">
        <w:t xml:space="preserve"> je přírod</w:t>
      </w:r>
      <w:r w:rsidR="005B6240">
        <w:t>a</w:t>
      </w:r>
      <w:r w:rsidR="006F102C">
        <w:t xml:space="preserve">, a to </w:t>
      </w:r>
      <w:r w:rsidR="006F102C" w:rsidRPr="00263CBB">
        <w:t>ve všech</w:t>
      </w:r>
      <w:r w:rsidR="006F102C">
        <w:t xml:space="preserve"> </w:t>
      </w:r>
      <w:r w:rsidR="006F102C" w:rsidRPr="00263CBB">
        <w:t>ročních obdobích</w:t>
      </w:r>
      <w:r w:rsidR="006F102C">
        <w:t xml:space="preserve">. </w:t>
      </w:r>
      <w:r w:rsidR="005B6240">
        <w:t>Texty obsahují rozsáhlé popisy krajiny nejen v okolí Vnorov. Zýbal se pokoušel o zachycení tehdejší, ještě ne tak příliš zmodernizované</w:t>
      </w:r>
      <w:r w:rsidR="003B3C15">
        <w:t>,</w:t>
      </w:r>
      <w:r w:rsidR="005B6240">
        <w:t xml:space="preserve"> vesnice a jejího života tak, jak si pamatoval z</w:t>
      </w:r>
      <w:r w:rsidR="00852843">
        <w:t> </w:t>
      </w:r>
      <w:r w:rsidR="005B6240">
        <w:t xml:space="preserve">dětství.  </w:t>
      </w:r>
      <w:r w:rsidR="00474F71">
        <w:t>Proto v</w:t>
      </w:r>
      <w:r w:rsidR="005B6240">
        <w:t> jeho díle můžeme najít mnoho autobiografických prvků.</w:t>
      </w:r>
      <w:r w:rsidR="00E123D1">
        <w:t xml:space="preserve"> </w:t>
      </w:r>
      <w:r w:rsidR="00397C40">
        <w:t xml:space="preserve">Z přírodních motivů jmenujme pole, </w:t>
      </w:r>
      <w:r w:rsidR="008C4AF6">
        <w:t>rybník, les, zvířata, vodu, slunce, vinohrad, déšť, kamení</w:t>
      </w:r>
      <w:r w:rsidR="00850066">
        <w:t>, plodin</w:t>
      </w:r>
      <w:r w:rsidR="00DD511C">
        <w:t>y</w:t>
      </w:r>
      <w:r w:rsidR="008C4AF6">
        <w:t xml:space="preserve"> aj. </w:t>
      </w:r>
      <w:r w:rsidR="003E6A99">
        <w:t xml:space="preserve">Všechny tyto motivy, i mnohé </w:t>
      </w:r>
      <w:r w:rsidR="0032543D">
        <w:t>další</w:t>
      </w:r>
      <w:r w:rsidR="003E6A99">
        <w:t>, jsou v Zýbalových dílech zachyceny s typickou atmosférou.</w:t>
      </w:r>
      <w:r w:rsidR="003A3B19">
        <w:t xml:space="preserve"> Spousta</w:t>
      </w:r>
      <w:r w:rsidR="008C4AF6">
        <w:t xml:space="preserve"> z</w:t>
      </w:r>
      <w:r w:rsidR="00095292">
        <w:t> výše jmenovaných</w:t>
      </w:r>
      <w:r w:rsidR="008C4AF6">
        <w:t xml:space="preserve"> motivů souvisí i s</w:t>
      </w:r>
      <w:r w:rsidR="008B52B1">
        <w:t> </w:t>
      </w:r>
      <w:r w:rsidR="008C4AF6">
        <w:t>dalším</w:t>
      </w:r>
      <w:r w:rsidR="008B52B1">
        <w:t xml:space="preserve">, mnohokrát obměňovaným </w:t>
      </w:r>
      <w:r w:rsidR="008C4AF6">
        <w:t>Zýbalovým tématem, a tím je práce.</w:t>
      </w:r>
    </w:p>
    <w:p w14:paraId="49DBEA1D" w14:textId="6011C68C" w:rsidR="004548CD" w:rsidRDefault="004548CD" w:rsidP="008C57E3">
      <w:pPr>
        <w:pStyle w:val="Standard"/>
        <w:spacing w:line="360" w:lineRule="auto"/>
        <w:ind w:firstLine="491"/>
        <w:jc w:val="both"/>
      </w:pPr>
      <w:r>
        <w:t>Dalším</w:t>
      </w:r>
      <w:r w:rsidR="00B54E87">
        <w:t>i</w:t>
      </w:r>
      <w:r>
        <w:t xml:space="preserve"> </w:t>
      </w:r>
      <w:r w:rsidR="007D257D">
        <w:t>faktory,</w:t>
      </w:r>
      <w:r w:rsidR="00B54E87">
        <w:t xml:space="preserve"> jež tematicky </w:t>
      </w:r>
      <w:r>
        <w:t>ovlivňuj</w:t>
      </w:r>
      <w:r w:rsidR="00B54E87">
        <w:t>í</w:t>
      </w:r>
      <w:r>
        <w:t xml:space="preserve"> Zýbala jsou lidové zvyky a tradice. Nejeden</w:t>
      </w:r>
      <w:r w:rsidR="007D257D">
        <w:t>ou</w:t>
      </w:r>
      <w:r>
        <w:t xml:space="preserve"> se v jeho díle setkáme s detailním popisem průběhu hodů, svateb, masopustu, Vánoc i Velikonoc či sezonních prací. </w:t>
      </w:r>
      <w:r w:rsidR="008C57E3">
        <w:t>S tím souvisí také motivy jarmarků a</w:t>
      </w:r>
      <w:r w:rsidR="00E217C4">
        <w:t> </w:t>
      </w:r>
      <w:r w:rsidR="008C57E3">
        <w:t xml:space="preserve">poutí. </w:t>
      </w:r>
      <w:r>
        <w:t>Uvádíme ukázku, v níž Zýbal popisuje tradiční jihomoravskou svatbu. Autor se snažil o dokumentární zachycení vymírajících tradic i typických oděvů.</w:t>
      </w:r>
      <w:r w:rsidRPr="00FB1F2B">
        <w:t xml:space="preserve"> </w:t>
      </w:r>
      <w:r>
        <w:t>Chtěl tento nedotčený obraz vesnice přelomu 19. a 20. století uchovat i pro další generace.</w:t>
      </w:r>
      <w:r w:rsidR="004506A0">
        <w:t xml:space="preserve"> Všimněme si užitých motivů </w:t>
      </w:r>
      <w:r w:rsidR="00131D61">
        <w:t>kroje – typického</w:t>
      </w:r>
      <w:r w:rsidR="004506A0">
        <w:t xml:space="preserve"> vesnického oblečení</w:t>
      </w:r>
      <w:r w:rsidR="00B74DF0">
        <w:t xml:space="preserve"> (</w:t>
      </w:r>
      <w:r w:rsidR="00B74DF0" w:rsidRPr="00CA0907">
        <w:rPr>
          <w:i/>
        </w:rPr>
        <w:t>kordulky, čelenka</w:t>
      </w:r>
      <w:r w:rsidR="00B74DF0">
        <w:t xml:space="preserve"> aj.)</w:t>
      </w:r>
      <w:r w:rsidR="009D2EDD">
        <w:t xml:space="preserve">, </w:t>
      </w:r>
      <w:r w:rsidR="00D15ACC">
        <w:t xml:space="preserve">dále </w:t>
      </w:r>
      <w:r w:rsidR="009D2EDD">
        <w:t>přírodních motivů (</w:t>
      </w:r>
      <w:r w:rsidR="009D2EDD" w:rsidRPr="00CA0907">
        <w:rPr>
          <w:i/>
        </w:rPr>
        <w:t>slunce, holuběnka</w:t>
      </w:r>
      <w:r w:rsidR="009D2EDD">
        <w:t xml:space="preserve"> aj.) i motiv</w:t>
      </w:r>
      <w:r w:rsidR="00291CB1">
        <w:t>ů</w:t>
      </w:r>
      <w:r w:rsidR="009D2EDD">
        <w:t xml:space="preserve"> lidové svatby (</w:t>
      </w:r>
      <w:r w:rsidR="009D2EDD" w:rsidRPr="00CA0907">
        <w:rPr>
          <w:i/>
        </w:rPr>
        <w:t>ženich, nevěsta,</w:t>
      </w:r>
      <w:r w:rsidR="00101B19" w:rsidRPr="00CA0907">
        <w:rPr>
          <w:i/>
        </w:rPr>
        <w:t xml:space="preserve"> voničky</w:t>
      </w:r>
      <w:r w:rsidR="009D2EDD">
        <w:t xml:space="preserve"> aj.)</w:t>
      </w:r>
      <w:r w:rsidR="004506A0">
        <w:t>.</w:t>
      </w:r>
    </w:p>
    <w:p w14:paraId="14B14742" w14:textId="77777777" w:rsidR="004548CD" w:rsidRDefault="004548CD" w:rsidP="004548CD">
      <w:pPr>
        <w:pStyle w:val="Standard"/>
        <w:spacing w:line="360" w:lineRule="auto"/>
        <w:jc w:val="both"/>
      </w:pPr>
    </w:p>
    <w:p w14:paraId="700777F4" w14:textId="77777777" w:rsidR="004548CD" w:rsidRDefault="006B058B" w:rsidP="004548CD">
      <w:pPr>
        <w:pStyle w:val="Standard"/>
        <w:spacing w:line="360" w:lineRule="auto"/>
        <w:ind w:left="705"/>
        <w:jc w:val="both"/>
        <w:rPr>
          <w:i/>
        </w:rPr>
      </w:pPr>
      <w:r>
        <w:tab/>
      </w:r>
      <w:r w:rsidR="004548CD">
        <w:tab/>
      </w:r>
      <w:r w:rsidR="004548CD" w:rsidRPr="00341BC3">
        <w:rPr>
          <w:i/>
        </w:rPr>
        <w:t>Voničky voněly na slunci, kordulky hrály barvami, holínky se leskly, „verčiny“ trčely výbojně a furiantsky z úst. Uprostřed mládenců bral se vznešeně ženich, s velikánskou vonicí – darem své nevěsty, maje po pravé straně mládence staršího, po levé mladšího. Voničky měli oba stejně velké jak pan ženich sám</w:t>
      </w:r>
      <w:r w:rsidR="004548CD" w:rsidRPr="00565F14">
        <w:rPr>
          <w:i/>
        </w:rPr>
        <w:t>.</w:t>
      </w:r>
    </w:p>
    <w:p w14:paraId="6991C8B2" w14:textId="77777777" w:rsidR="004548CD" w:rsidRDefault="004548CD" w:rsidP="004548CD">
      <w:pPr>
        <w:pStyle w:val="Standard"/>
        <w:spacing w:line="360" w:lineRule="auto"/>
        <w:ind w:left="705" w:firstLine="720"/>
        <w:jc w:val="both"/>
        <w:rPr>
          <w:i/>
        </w:rPr>
      </w:pPr>
      <w:r w:rsidRPr="002200BD">
        <w:rPr>
          <w:i/>
        </w:rPr>
        <w:t>Mezi nastrojenými družičkami kráčela pohledná nevěsta se sklopenýma očima, bílá a pěkná jak holuběnka. Od rána strojili ji zkušené tetičky. Čelenka jí plála stříbrem, pentle hýřily barvami a vyšívaná plachta, posetá „patáky“,</w:t>
      </w:r>
      <w:r>
        <w:rPr>
          <w:i/>
        </w:rPr>
        <w:t xml:space="preserve"> </w:t>
      </w:r>
      <w:r w:rsidRPr="002200BD">
        <w:rPr>
          <w:i/>
        </w:rPr>
        <w:t>bleskotala se v paprs</w:t>
      </w:r>
      <w:r>
        <w:rPr>
          <w:i/>
        </w:rPr>
        <w:t>c</w:t>
      </w:r>
      <w:r w:rsidRPr="002200BD">
        <w:rPr>
          <w:i/>
        </w:rPr>
        <w:t>ích slunečních.</w:t>
      </w:r>
      <w:r w:rsidRPr="00565F14">
        <w:rPr>
          <w:rStyle w:val="Znakapoznpodarou"/>
          <w:i/>
        </w:rPr>
        <w:footnoteReference w:id="203"/>
      </w:r>
    </w:p>
    <w:p w14:paraId="18CD34A6" w14:textId="77777777" w:rsidR="00535DF3" w:rsidRDefault="00535DF3" w:rsidP="004548CD">
      <w:pPr>
        <w:pStyle w:val="Standard"/>
        <w:spacing w:line="360" w:lineRule="auto"/>
        <w:ind w:left="705" w:firstLine="720"/>
        <w:jc w:val="both"/>
        <w:rPr>
          <w:i/>
        </w:rPr>
      </w:pPr>
    </w:p>
    <w:p w14:paraId="136991EF" w14:textId="35BBA755" w:rsidR="005B6240" w:rsidRDefault="00B347F4" w:rsidP="00B347F4">
      <w:pPr>
        <w:pStyle w:val="Standard"/>
        <w:spacing w:line="360" w:lineRule="auto"/>
        <w:ind w:firstLine="491"/>
        <w:jc w:val="both"/>
      </w:pPr>
      <w:r>
        <w:lastRenderedPageBreak/>
        <w:t>Intenzivním tématem je křesťanství. Silnými jsou motivy náboženských symbolů a</w:t>
      </w:r>
      <w:r w:rsidR="00E217C4">
        <w:t> </w:t>
      </w:r>
      <w:r>
        <w:t>reálií. Nepochybně jsou spjaty se Zýbalovým povoláním i s běžnou součástí života jedinců na přelomu 19. a 20. století.</w:t>
      </w:r>
      <w:r w:rsidR="00B37A83">
        <w:t xml:space="preserve"> Křesťanským</w:t>
      </w:r>
      <w:r w:rsidR="007E1D5D">
        <w:t>i</w:t>
      </w:r>
      <w:r w:rsidR="00B37A83">
        <w:t xml:space="preserve"> motiv</w:t>
      </w:r>
      <w:r w:rsidR="007E1D5D">
        <w:t>y</w:t>
      </w:r>
      <w:r w:rsidR="00F86C70">
        <w:t>, které jsou</w:t>
      </w:r>
      <w:r w:rsidR="00B37A83">
        <w:t xml:space="preserve"> </w:t>
      </w:r>
      <w:r w:rsidR="00034A91">
        <w:t xml:space="preserve">v prózách </w:t>
      </w:r>
      <w:r w:rsidR="0054658A">
        <w:t>zm</w:t>
      </w:r>
      <w:r w:rsidR="00F86C70">
        <w:t>íněny,</w:t>
      </w:r>
      <w:r w:rsidR="0054658A">
        <w:t xml:space="preserve"> </w:t>
      </w:r>
      <w:r w:rsidR="00B37A83">
        <w:t>j</w:t>
      </w:r>
      <w:r w:rsidR="007E1D5D">
        <w:t>sou</w:t>
      </w:r>
      <w:r w:rsidR="00B37A83">
        <w:t xml:space="preserve"> mše, kně</w:t>
      </w:r>
      <w:r w:rsidR="009D4512">
        <w:t>ží</w:t>
      </w:r>
      <w:r w:rsidR="00B37A83">
        <w:t>, svaté přijímání, kř</w:t>
      </w:r>
      <w:r w:rsidR="00AE046E">
        <w:t>ty</w:t>
      </w:r>
      <w:r w:rsidR="00B37A83">
        <w:t xml:space="preserve">, </w:t>
      </w:r>
      <w:r w:rsidR="00C21153">
        <w:t>Bůh, kost</w:t>
      </w:r>
      <w:r w:rsidR="00AE046E">
        <w:t>e</w:t>
      </w:r>
      <w:r w:rsidR="00C21153">
        <w:t>l</w:t>
      </w:r>
      <w:r w:rsidR="00AE046E">
        <w:t>y a kaple</w:t>
      </w:r>
      <w:r w:rsidR="00C21153">
        <w:t xml:space="preserve">, </w:t>
      </w:r>
      <w:r w:rsidR="00777863">
        <w:t>kříž</w:t>
      </w:r>
      <w:r w:rsidR="00AE046E">
        <w:t>e</w:t>
      </w:r>
      <w:r w:rsidR="00777863">
        <w:t xml:space="preserve">, </w:t>
      </w:r>
      <w:r w:rsidR="001A2AB5">
        <w:t>světci</w:t>
      </w:r>
      <w:r w:rsidR="00C21153">
        <w:t xml:space="preserve"> a</w:t>
      </w:r>
      <w:r w:rsidR="00B5788F">
        <w:t> </w:t>
      </w:r>
      <w:r w:rsidR="00C21153">
        <w:t>další.</w:t>
      </w:r>
    </w:p>
    <w:p w14:paraId="54103831" w14:textId="03942440" w:rsidR="00665190" w:rsidRDefault="00665190" w:rsidP="00B347F4">
      <w:pPr>
        <w:pStyle w:val="Standard"/>
        <w:spacing w:line="360" w:lineRule="auto"/>
        <w:ind w:firstLine="491"/>
        <w:jc w:val="both"/>
      </w:pPr>
      <w:r>
        <w:t xml:space="preserve">Mnohokrát </w:t>
      </w:r>
      <w:r w:rsidR="00055E69">
        <w:t>pozměňovaným</w:t>
      </w:r>
      <w:r>
        <w:t xml:space="preserve"> tématem Zýbalových povídek je mladická nerozvážnost a ukvapenost. S tím souvisí poněkud drastický, ale stále se vracející motiv tělesných trestů</w:t>
      </w:r>
      <w:r w:rsidR="00385BDA">
        <w:t xml:space="preserve"> mladého či staršího</w:t>
      </w:r>
      <w:r>
        <w:t xml:space="preserve">. Ten najdeme zejména v knize </w:t>
      </w:r>
      <w:r w:rsidRPr="00EA49A2">
        <w:rPr>
          <w:i/>
        </w:rPr>
        <w:t>Malovaná mládež</w:t>
      </w:r>
      <w:r>
        <w:t xml:space="preserve">. Dnes ale </w:t>
      </w:r>
      <w:r w:rsidR="002C09EE">
        <w:t xml:space="preserve">tělesné tresty </w:t>
      </w:r>
      <w:r>
        <w:t xml:space="preserve">působí </w:t>
      </w:r>
      <w:r w:rsidR="00413D3D">
        <w:t xml:space="preserve">na </w:t>
      </w:r>
      <w:r w:rsidR="00B34251">
        <w:t>čtenáře</w:t>
      </w:r>
      <w:r>
        <w:t xml:space="preserve"> </w:t>
      </w:r>
      <w:r w:rsidR="0092697B">
        <w:t xml:space="preserve">zřejmě </w:t>
      </w:r>
      <w:r>
        <w:t>až příliš despoticky.</w:t>
      </w:r>
    </w:p>
    <w:p w14:paraId="0D489CC0" w14:textId="77777777" w:rsidR="009F5D19" w:rsidRDefault="009F5D19" w:rsidP="00B347F4">
      <w:pPr>
        <w:pStyle w:val="Standard"/>
        <w:spacing w:line="360" w:lineRule="auto"/>
        <w:ind w:firstLine="491"/>
        <w:jc w:val="both"/>
      </w:pPr>
      <w:r>
        <w:t>Důležitým tématem je také hudba. V </w:t>
      </w:r>
      <w:r w:rsidR="00250290">
        <w:t>autorových</w:t>
      </w:r>
      <w:r>
        <w:t xml:space="preserve"> dílech se projevuje záznamy lidových písní, užitím citoslovcí, jež vyjadřují zvuky</w:t>
      </w:r>
      <w:r w:rsidR="00E36ECC">
        <w:t>,</w:t>
      </w:r>
      <w:r>
        <w:t xml:space="preserve"> a také uvedením hudebních nástrojů coby motivů.</w:t>
      </w:r>
    </w:p>
    <w:p w14:paraId="35B22946" w14:textId="0E0FC7A7" w:rsidR="006F102C" w:rsidRPr="002A0044" w:rsidRDefault="002A0044" w:rsidP="002A0044">
      <w:pPr>
        <w:pStyle w:val="Standard"/>
        <w:spacing w:line="360" w:lineRule="auto"/>
        <w:ind w:firstLine="491"/>
        <w:jc w:val="both"/>
      </w:pPr>
      <w:r>
        <w:t xml:space="preserve">Z dalších motivů, jež mají </w:t>
      </w:r>
      <w:r w:rsidR="00CA11BD">
        <w:t>značný</w:t>
      </w:r>
      <w:r>
        <w:t xml:space="preserve"> vliv na formování dílčích témat</w:t>
      </w:r>
      <w:r w:rsidR="00012C48">
        <w:t>,</w:t>
      </w:r>
      <w:r>
        <w:t xml:space="preserve"> bychom zmínili motiv</w:t>
      </w:r>
      <w:r w:rsidR="00CE2848">
        <w:t>y</w:t>
      </w:r>
      <w:r>
        <w:t xml:space="preserve"> </w:t>
      </w:r>
      <w:r w:rsidR="006F102C">
        <w:t>alkoholu</w:t>
      </w:r>
      <w:r w:rsidR="00B74C81">
        <w:t xml:space="preserve"> a lásky</w:t>
      </w:r>
      <w:r w:rsidR="006F102C">
        <w:t>. Alkohol je v Zýbalových textech velmi častým</w:t>
      </w:r>
      <w:r w:rsidR="005E5B09">
        <w:t>. Souvisí</w:t>
      </w:r>
      <w:r w:rsidR="006F102C">
        <w:t xml:space="preserve"> jak se</w:t>
      </w:r>
      <w:r w:rsidR="0073147E">
        <w:t> </w:t>
      </w:r>
      <w:r w:rsidR="006F102C">
        <w:t>slavnostními příležitostmi, tak s běžným všedním dne</w:t>
      </w:r>
      <w:r w:rsidR="001F7C50">
        <w:t>m</w:t>
      </w:r>
      <w:r w:rsidR="006F102C">
        <w:t xml:space="preserve">. Láska </w:t>
      </w:r>
      <w:r>
        <w:t>je uváděna do</w:t>
      </w:r>
      <w:r w:rsidR="0073147E">
        <w:t> </w:t>
      </w:r>
      <w:r w:rsidR="00472355">
        <w:t>spojitosti</w:t>
      </w:r>
      <w:r>
        <w:t xml:space="preserve"> s několika odlišnými látkami. Obměňuje se jako láska </w:t>
      </w:r>
      <w:r w:rsidR="006F102C">
        <w:t>k</w:t>
      </w:r>
      <w:r w:rsidR="00C229D6">
        <w:t> </w:t>
      </w:r>
      <w:r w:rsidR="006F102C">
        <w:t>rodičům</w:t>
      </w:r>
      <w:r w:rsidR="00C229D6">
        <w:t xml:space="preserve"> a dětem</w:t>
      </w:r>
      <w:r w:rsidR="006F102C">
        <w:t>, přírodě a</w:t>
      </w:r>
      <w:r w:rsidR="0073147E">
        <w:t> </w:t>
      </w:r>
      <w:r w:rsidR="006F102C">
        <w:t xml:space="preserve">zvířatům, láska k práci i k Bohu, také </w:t>
      </w:r>
      <w:r w:rsidR="00BF063A">
        <w:t xml:space="preserve">jako </w:t>
      </w:r>
      <w:r w:rsidR="006F102C">
        <w:t>láska k opačnému pohlaví</w:t>
      </w:r>
      <w:r w:rsidR="000976FA">
        <w:t>, zábavě</w:t>
      </w:r>
      <w:r w:rsidR="006F102C">
        <w:t xml:space="preserve"> či</w:t>
      </w:r>
      <w:r w:rsidR="00C475F5">
        <w:t> </w:t>
      </w:r>
      <w:r w:rsidR="006F102C">
        <w:t>k</w:t>
      </w:r>
      <w:r w:rsidR="0073147E">
        <w:t> </w:t>
      </w:r>
      <w:r w:rsidR="006F102C">
        <w:t xml:space="preserve">životu. </w:t>
      </w:r>
    </w:p>
    <w:p w14:paraId="0EE62CC3" w14:textId="1161F827" w:rsidR="001A0A30" w:rsidRDefault="00112B5D" w:rsidP="009F5D19">
      <w:pPr>
        <w:pStyle w:val="Standard"/>
        <w:spacing w:line="360" w:lineRule="auto"/>
        <w:ind w:firstLine="491"/>
        <w:jc w:val="both"/>
        <w:rPr>
          <w:i/>
          <w:iCs/>
        </w:rPr>
      </w:pPr>
      <w:r>
        <w:t>Ústřední témata</w:t>
      </w:r>
      <w:r w:rsidR="00CD300C">
        <w:t xml:space="preserve"> </w:t>
      </w:r>
      <w:r w:rsidR="00EE5402">
        <w:t xml:space="preserve">a </w:t>
      </w:r>
      <w:r w:rsidR="00CD300C">
        <w:t xml:space="preserve">s nimi související </w:t>
      </w:r>
      <w:r>
        <w:t>motivy Zýbalových próz úzce souvisí s lidským životem a jsou tak považován</w:t>
      </w:r>
      <w:r w:rsidR="00B14D7C">
        <w:t>y</w:t>
      </w:r>
      <w:r>
        <w:t xml:space="preserve"> za naprosto přirozen</w:t>
      </w:r>
      <w:r w:rsidR="00B14D7C">
        <w:t>é</w:t>
      </w:r>
      <w:r>
        <w:t>. Kdybychom chtěli pojmout téma všech Zýbalových povídek, museli bychom použít označení</w:t>
      </w:r>
      <w:r w:rsidR="007E435D">
        <w:t>:</w:t>
      </w:r>
      <w:r>
        <w:t xml:space="preserve"> život na</w:t>
      </w:r>
      <w:r w:rsidR="00B5788F">
        <w:t> </w:t>
      </w:r>
      <w:r>
        <w:t>jihomoravské vesnici</w:t>
      </w:r>
      <w:r w:rsidR="00924BF8">
        <w:t xml:space="preserve"> </w:t>
      </w:r>
      <w:r>
        <w:t xml:space="preserve">přelomu 19. a 20. století. </w:t>
      </w:r>
    </w:p>
    <w:p w14:paraId="2F4FEF83" w14:textId="77777777" w:rsidR="00982FCD" w:rsidRDefault="00982FCD" w:rsidP="007828C4">
      <w:pPr>
        <w:pStyle w:val="Nadpis2"/>
        <w:numPr>
          <w:ilvl w:val="1"/>
          <w:numId w:val="31"/>
        </w:numPr>
      </w:pPr>
      <w:bookmarkStart w:id="83" w:name="_Toc509999087"/>
      <w:r>
        <w:t>Projevy dalších funkčních stylů</w:t>
      </w:r>
      <w:bookmarkEnd w:id="83"/>
    </w:p>
    <w:p w14:paraId="28A430AF" w14:textId="77777777" w:rsidR="00455682" w:rsidRDefault="00455682" w:rsidP="00455682">
      <w:pPr>
        <w:pStyle w:val="Standard"/>
        <w:spacing w:line="360" w:lineRule="auto"/>
        <w:ind w:firstLine="426"/>
        <w:jc w:val="both"/>
      </w:pPr>
    </w:p>
    <w:p w14:paraId="3DEC76FA" w14:textId="1A0E400C" w:rsidR="00B84E4E" w:rsidRDefault="00B638ED" w:rsidP="00B84E4E">
      <w:pPr>
        <w:pStyle w:val="Standard"/>
        <w:spacing w:line="360" w:lineRule="auto"/>
        <w:ind w:firstLine="426"/>
        <w:jc w:val="both"/>
      </w:pPr>
      <w:r>
        <w:t>Mimo umělecký a prostěsdělovací styl Zýbal ve svých textech</w:t>
      </w:r>
      <w:r w:rsidR="00D91C2A">
        <w:t xml:space="preserve"> příležitostně</w:t>
      </w:r>
      <w:r>
        <w:t xml:space="preserve"> uplatňuje styl rétorický a </w:t>
      </w:r>
      <w:r w:rsidR="002D7821">
        <w:t>podle stupně odbornosti</w:t>
      </w:r>
      <w:r w:rsidR="00455682">
        <w:t xml:space="preserve"> </w:t>
      </w:r>
      <w:r w:rsidR="002D7821">
        <w:t xml:space="preserve">styl </w:t>
      </w:r>
      <w:r w:rsidR="00FA464A">
        <w:t>odborný</w:t>
      </w:r>
      <w:r w:rsidR="00D91C2A">
        <w:t>, který bychom snad s jistou licencí mohli nazvat populárně naučný</w:t>
      </w:r>
      <w:r w:rsidR="00FA464A">
        <w:t>, je</w:t>
      </w:r>
      <w:r w:rsidR="0099265D">
        <w:t>n</w:t>
      </w:r>
      <w:r w:rsidR="00FA464A">
        <w:t>ž je</w:t>
      </w:r>
      <w:r w:rsidR="002D7821">
        <w:t xml:space="preserve"> určen pro</w:t>
      </w:r>
      <w:r w:rsidR="00C56A95">
        <w:t> </w:t>
      </w:r>
      <w:r w:rsidR="002D7821">
        <w:t xml:space="preserve">laiky a začátečníky v oboru. Snahy o užití dalších funkčních stylů dokazují autorovy vyšší zájmy spočívající v dosažení přesvědčivého a estetického zážitku z četby. </w:t>
      </w:r>
      <w:r w:rsidR="001A6925">
        <w:t>Užitím dalších funkčních stylů dodává uměleckému stylu originalitu a nebývalou osobitost.</w:t>
      </w:r>
    </w:p>
    <w:p w14:paraId="339D20A6" w14:textId="77777777" w:rsidR="00342EAD" w:rsidRDefault="00342EAD" w:rsidP="00342EAD">
      <w:pPr>
        <w:pStyle w:val="Standard"/>
        <w:spacing w:line="360" w:lineRule="auto"/>
        <w:ind w:firstLine="708"/>
        <w:jc w:val="both"/>
      </w:pPr>
      <w:r w:rsidRPr="008A5CD0">
        <w:t>Řečnický</w:t>
      </w:r>
      <w:r>
        <w:rPr>
          <w:i/>
        </w:rPr>
        <w:t xml:space="preserve"> </w:t>
      </w:r>
      <w:r>
        <w:t>styl má funkci přesvědčovací. Tuto funkci splňují i následující úryvky ze Zýbalova díla. Jsou to veřejné proslovy</w:t>
      </w:r>
      <w:r w:rsidR="007935B6">
        <w:t xml:space="preserve"> lákající posluchače k účasti na představení</w:t>
      </w:r>
      <w:r>
        <w:t xml:space="preserve">. Zýbal jimi text ozvláštňuje a jejich prostřednictvím více přibližuje běžnou mluvenou </w:t>
      </w:r>
      <w:r>
        <w:lastRenderedPageBreak/>
        <w:t>formu jazyka. Proslovy si jsou nápadně podobné. Mají stejnou kompozici, a dokonce užívají téměř totožných vyjádření. Na začátku stojí oslovení sloužící k přiblížení se naslouchajícím a upoutání pozornosti. Poté následuje výčet nabízených zážitků. Je upřesněno i místo, čas konání a cena. Všimněme si jazykové odlišnosti. První ukázka je psána spisovně, druhá už však obecnou češtinou.</w:t>
      </w:r>
    </w:p>
    <w:p w14:paraId="2DFA5340" w14:textId="77777777" w:rsidR="00342EAD" w:rsidRPr="008A5CD0" w:rsidRDefault="00342EAD" w:rsidP="00342EAD">
      <w:pPr>
        <w:pStyle w:val="Standard"/>
        <w:spacing w:line="360" w:lineRule="auto"/>
        <w:ind w:firstLine="708"/>
        <w:jc w:val="both"/>
      </w:pPr>
    </w:p>
    <w:p w14:paraId="77589B02" w14:textId="77777777" w:rsidR="00342EAD" w:rsidRDefault="00342EAD" w:rsidP="00342EAD">
      <w:pPr>
        <w:pStyle w:val="Standard"/>
        <w:spacing w:line="360" w:lineRule="auto"/>
        <w:ind w:left="709"/>
        <w:jc w:val="both"/>
        <w:rPr>
          <w:rFonts w:cs="Times New Roman"/>
          <w:i/>
        </w:rPr>
      </w:pPr>
      <w:r w:rsidRPr="00C24A1E">
        <w:rPr>
          <w:i/>
        </w:rPr>
        <w:t>„Ctěné publikum. Dovoluji si oznámit, že dnes zavítala k vám světoznámá umělecká společnost, která na svých cestách získala si svou uměleckou produkcí báječné nadšení u uměnímilovného obecenstva. Dnes večer uspořádá první skvělé představení zde v této osadě na kopci u svatého Jana, jaké jste dosud jakživi neviděli a sice: s ruskými koňmi, divokými psy, zajímavé produkce s mořskými prasaty, provazolezec předvede ukázky svého umění.</w:t>
      </w:r>
      <w:r w:rsidRPr="00C24A1E">
        <w:rPr>
          <w:rFonts w:cs="Times New Roman"/>
          <w:i/>
        </w:rPr>
        <w:t>“</w:t>
      </w:r>
      <w:r>
        <w:rPr>
          <w:rStyle w:val="Znakapoznpodarou"/>
          <w:rFonts w:cs="Times New Roman"/>
          <w:i/>
        </w:rPr>
        <w:footnoteReference w:id="204"/>
      </w:r>
      <w:r>
        <w:rPr>
          <w:rFonts w:cs="Times New Roman"/>
          <w:i/>
        </w:rPr>
        <w:t xml:space="preserve"> </w:t>
      </w:r>
    </w:p>
    <w:p w14:paraId="1D3F96FC" w14:textId="77777777" w:rsidR="00342EAD" w:rsidRDefault="00342EAD" w:rsidP="00342EAD">
      <w:pPr>
        <w:pStyle w:val="Standard"/>
        <w:spacing w:line="360" w:lineRule="auto"/>
        <w:ind w:left="709"/>
        <w:jc w:val="both"/>
        <w:rPr>
          <w:rFonts w:cs="Times New Roman"/>
          <w:i/>
        </w:rPr>
      </w:pPr>
    </w:p>
    <w:p w14:paraId="2B9013BF" w14:textId="77777777" w:rsidR="00342EAD" w:rsidRDefault="00342EAD" w:rsidP="00342EAD">
      <w:pPr>
        <w:pStyle w:val="Standard"/>
        <w:spacing w:line="360" w:lineRule="auto"/>
        <w:ind w:left="709"/>
        <w:jc w:val="both"/>
        <w:rPr>
          <w:rFonts w:cs="Times New Roman"/>
          <w:i/>
        </w:rPr>
      </w:pPr>
      <w:r>
        <w:rPr>
          <w:i/>
        </w:rPr>
        <w:t>„Ctěný publikum! Oznamuji, že sem dnes přijela umělecká společnost. Dnes večer o osmé hodině na kopci u svatého Jana bude první krásné představení: Loupeživý rytíř Sigfried a jeho žalostný konec. Dále bude umělec Gustav polykat nože a oheň a nakonec bude provedeno drama: smrt generála Valdštejna. Dospělí platí na stání deset krejcarů, na sedění patnáct, děti pět krejcarů“</w:t>
      </w:r>
      <w:r>
        <w:rPr>
          <w:rStyle w:val="Znakapoznpodarou"/>
          <w:i/>
        </w:rPr>
        <w:footnoteReference w:id="205"/>
      </w:r>
    </w:p>
    <w:p w14:paraId="515243D4" w14:textId="77777777" w:rsidR="00342EAD" w:rsidRPr="00342EAD" w:rsidRDefault="00342EAD" w:rsidP="00342EAD">
      <w:pPr>
        <w:pStyle w:val="Standard"/>
        <w:spacing w:line="360" w:lineRule="auto"/>
        <w:ind w:left="709"/>
        <w:jc w:val="both"/>
        <w:rPr>
          <w:rFonts w:cs="Times New Roman"/>
          <w:i/>
        </w:rPr>
      </w:pPr>
    </w:p>
    <w:p w14:paraId="5C00F3C1" w14:textId="3380EF4D" w:rsidR="0031490E" w:rsidRDefault="00697F80" w:rsidP="00B84E4E">
      <w:pPr>
        <w:pStyle w:val="Standard"/>
        <w:spacing w:line="360" w:lineRule="auto"/>
        <w:ind w:firstLine="426"/>
        <w:jc w:val="both"/>
      </w:pPr>
      <w:r>
        <w:t>Z</w:t>
      </w:r>
      <w:r w:rsidR="00C56A95">
        <w:t xml:space="preserve"> odborných</w:t>
      </w:r>
      <w:r>
        <w:t xml:space="preserve"> textů je patrné autorovo </w:t>
      </w:r>
      <w:r w:rsidR="00D27C80">
        <w:t>univerzitní</w:t>
      </w:r>
      <w:r>
        <w:t xml:space="preserve"> vzdělání</w:t>
      </w:r>
      <w:r w:rsidR="00B84E4E">
        <w:t>. Zýbal</w:t>
      </w:r>
      <w:r w:rsidR="0031490E">
        <w:t xml:space="preserve"> se </w:t>
      </w:r>
      <w:r w:rsidR="00B84E4E">
        <w:t>pokouší</w:t>
      </w:r>
      <w:r w:rsidR="0031490E">
        <w:t xml:space="preserve"> populárně naučn</w:t>
      </w:r>
      <w:r w:rsidR="00FC2020">
        <w:t>ou formou</w:t>
      </w:r>
      <w:r w:rsidR="0031490E">
        <w:t xml:space="preserve"> o</w:t>
      </w:r>
      <w:r w:rsidR="00B84E4E">
        <w:t xml:space="preserve"> </w:t>
      </w:r>
      <w:r w:rsidR="00D16D8A">
        <w:t>zevrubný nástin</w:t>
      </w:r>
      <w:r w:rsidR="00B84E4E">
        <w:t xml:space="preserve"> </w:t>
      </w:r>
      <w:r w:rsidR="00DF4D72">
        <w:t>odborných písemností.</w:t>
      </w:r>
      <w:r w:rsidR="00B84E4E">
        <w:t xml:space="preserve"> Do svých povídek </w:t>
      </w:r>
      <w:r w:rsidR="0031490E">
        <w:t xml:space="preserve">vkládá </w:t>
      </w:r>
      <w:r w:rsidR="000D469A">
        <w:t>úryvky z</w:t>
      </w:r>
      <w:r w:rsidR="009870E3">
        <w:t> </w:t>
      </w:r>
      <w:r w:rsidR="0031490E">
        <w:t>vědeck</w:t>
      </w:r>
      <w:r w:rsidR="000D469A">
        <w:t>ých</w:t>
      </w:r>
      <w:r w:rsidR="0031490E">
        <w:t xml:space="preserve"> nebo učebnicov</w:t>
      </w:r>
      <w:r w:rsidR="000D469A">
        <w:t>ých</w:t>
      </w:r>
      <w:r w:rsidR="0031490E">
        <w:t xml:space="preserve"> </w:t>
      </w:r>
      <w:r w:rsidR="000D469A">
        <w:t>publikací</w:t>
      </w:r>
      <w:r w:rsidR="00202759">
        <w:t>. J</w:t>
      </w:r>
      <w:r w:rsidR="00B84E4E">
        <w:t>ejich prostřednictvím se snaží čtenáře zaujmout a přimět je k</w:t>
      </w:r>
      <w:r w:rsidR="001E7EBA">
        <w:t xml:space="preserve"> většímu zájmu o vědu a o </w:t>
      </w:r>
      <w:r w:rsidR="00DA164B">
        <w:t>sebe</w:t>
      </w:r>
      <w:r w:rsidR="00B84E4E">
        <w:t>vzdělávání.</w:t>
      </w:r>
      <w:r w:rsidR="0031490E">
        <w:t xml:space="preserve"> </w:t>
      </w:r>
      <w:r w:rsidR="00FF4188">
        <w:t xml:space="preserve">Následující úryvek obsahuje </w:t>
      </w:r>
      <w:r w:rsidR="00FC73B6">
        <w:t>výňatek z učebnice biologie pro gymnázia. Janek jej předčítá strýčku Plevovi. Dále o</w:t>
      </w:r>
      <w:r w:rsidR="009870E3">
        <w:t> </w:t>
      </w:r>
      <w:r w:rsidR="00FC73B6">
        <w:t>jeho obsahu diskutují.</w:t>
      </w:r>
    </w:p>
    <w:p w14:paraId="2B9427DA" w14:textId="77777777" w:rsidR="0031490E" w:rsidRDefault="0031490E" w:rsidP="0031490E">
      <w:pPr>
        <w:pStyle w:val="Standard"/>
        <w:spacing w:line="360" w:lineRule="auto"/>
        <w:jc w:val="both"/>
      </w:pPr>
    </w:p>
    <w:p w14:paraId="6DC9AFE2" w14:textId="77777777" w:rsidR="0031490E" w:rsidRDefault="00FF4188" w:rsidP="0031490E">
      <w:pPr>
        <w:pStyle w:val="Standard"/>
        <w:spacing w:line="360" w:lineRule="auto"/>
        <w:ind w:left="705"/>
        <w:jc w:val="both"/>
        <w:rPr>
          <w:i/>
        </w:rPr>
      </w:pPr>
      <w:r>
        <w:tab/>
      </w:r>
      <w:r w:rsidR="0031490E">
        <w:tab/>
      </w:r>
      <w:r w:rsidR="0031490E" w:rsidRPr="002954F1">
        <w:rPr>
          <w:i/>
        </w:rPr>
        <w:t xml:space="preserve">Janek pokračoval: „Pozorujme bedlivě mouchu! Na hlavě má dvě velké oči barvy hnědé, z nichž každé oko je složeno ze 4000 menších oček, mezi těmito očima vidíte na čele ještě tři jednoduché vedlejší oči. </w:t>
      </w:r>
      <w:r w:rsidR="0031490E" w:rsidRPr="002954F1">
        <w:rPr>
          <w:rFonts w:cs="Times New Roman"/>
          <w:i/>
        </w:rPr>
        <w:t>[</w:t>
      </w:r>
      <w:r w:rsidR="0031490E" w:rsidRPr="002954F1">
        <w:rPr>
          <w:i/>
        </w:rPr>
        <w:t>…</w:t>
      </w:r>
      <w:r w:rsidR="0031490E" w:rsidRPr="002954F1">
        <w:rPr>
          <w:rFonts w:cs="Times New Roman"/>
          <w:i/>
        </w:rPr>
        <w:t>]</w:t>
      </w:r>
      <w:r w:rsidR="0031490E" w:rsidRPr="002954F1">
        <w:rPr>
          <w:i/>
        </w:rPr>
        <w:t xml:space="preserve"> </w:t>
      </w:r>
      <w:r w:rsidR="00FC73B6">
        <w:rPr>
          <w:i/>
        </w:rPr>
        <w:t>M</w:t>
      </w:r>
      <w:r w:rsidR="0031490E" w:rsidRPr="002954F1">
        <w:rPr>
          <w:i/>
        </w:rPr>
        <w:t>noží se za léto ve</w:t>
      </w:r>
      <w:r w:rsidR="009870E3">
        <w:rPr>
          <w:i/>
        </w:rPr>
        <w:t> </w:t>
      </w:r>
      <w:r w:rsidR="0031490E" w:rsidRPr="002954F1">
        <w:rPr>
          <w:i/>
        </w:rPr>
        <w:t xml:space="preserve">čtyřech pokoleních nebo pěti, která by nás nemálo sužovala, kdyby mouchy </w:t>
      </w:r>
      <w:r w:rsidR="0031490E" w:rsidRPr="002954F1">
        <w:rPr>
          <w:i/>
        </w:rPr>
        <w:lastRenderedPageBreak/>
        <w:t>neměly tolik nepřátel. Pár m</w:t>
      </w:r>
      <w:r w:rsidR="0031490E">
        <w:rPr>
          <w:i/>
        </w:rPr>
        <w:t>uch od dubna do října měl by rod</w:t>
      </w:r>
      <w:r w:rsidR="0031490E" w:rsidRPr="002954F1">
        <w:rPr>
          <w:i/>
        </w:rPr>
        <w:t>inu osm tisíc miliónů členů.“</w:t>
      </w:r>
      <w:r w:rsidR="0031490E" w:rsidRPr="002954F1">
        <w:rPr>
          <w:rStyle w:val="Znakapoznpodarou"/>
          <w:i/>
        </w:rPr>
        <w:footnoteReference w:id="206"/>
      </w:r>
    </w:p>
    <w:p w14:paraId="6D6D5B33" w14:textId="77777777" w:rsidR="00933397" w:rsidRDefault="00933397" w:rsidP="0031490E">
      <w:pPr>
        <w:pStyle w:val="Standard"/>
        <w:spacing w:line="360" w:lineRule="auto"/>
        <w:ind w:left="705"/>
        <w:jc w:val="both"/>
        <w:rPr>
          <w:i/>
        </w:rPr>
      </w:pPr>
    </w:p>
    <w:p w14:paraId="17509529" w14:textId="32515095" w:rsidR="00783BB0" w:rsidRPr="009870E3" w:rsidRDefault="00933397" w:rsidP="009870E3">
      <w:pPr>
        <w:pStyle w:val="Standard"/>
        <w:spacing w:line="360" w:lineRule="auto"/>
        <w:ind w:firstLine="705"/>
        <w:jc w:val="both"/>
      </w:pPr>
      <w:r>
        <w:t xml:space="preserve">Jako další ukázku </w:t>
      </w:r>
      <w:r w:rsidR="00907DE3">
        <w:t>seznamující</w:t>
      </w:r>
      <w:r>
        <w:t xml:space="preserve"> čtenář</w:t>
      </w:r>
      <w:r w:rsidR="00907DE3">
        <w:t>e</w:t>
      </w:r>
      <w:r>
        <w:t xml:space="preserve"> s technickými záležitostmi a</w:t>
      </w:r>
      <w:r w:rsidR="009870E3">
        <w:t> </w:t>
      </w:r>
      <w:r>
        <w:t xml:space="preserve">odbornými postupy uvádíme </w:t>
      </w:r>
      <w:r w:rsidR="00B45460">
        <w:t>úryvek</w:t>
      </w:r>
      <w:r>
        <w:t>, v n</w:t>
      </w:r>
      <w:r w:rsidR="00BE4130">
        <w:t>ěm</w:t>
      </w:r>
      <w:r>
        <w:t>ž Zýbal populárně naučnou formou</w:t>
      </w:r>
      <w:r w:rsidR="008920F1">
        <w:t xml:space="preserve"> </w:t>
      </w:r>
      <w:r>
        <w:t>podává informace o</w:t>
      </w:r>
      <w:r w:rsidR="00B5788F">
        <w:t> </w:t>
      </w:r>
      <w:r>
        <w:t>výrobě slivovice</w:t>
      </w:r>
      <w:r w:rsidR="001B31BF">
        <w:t>. Užívá</w:t>
      </w:r>
      <w:r w:rsidR="00E57AE0">
        <w:t xml:space="preserve"> </w:t>
      </w:r>
      <w:r>
        <w:t>popisn</w:t>
      </w:r>
      <w:r w:rsidR="001B31BF">
        <w:t>ého a výkladového</w:t>
      </w:r>
      <w:r>
        <w:t xml:space="preserve"> slohov</w:t>
      </w:r>
      <w:r w:rsidR="001B31BF">
        <w:t>ého</w:t>
      </w:r>
      <w:r>
        <w:t xml:space="preserve"> postup</w:t>
      </w:r>
      <w:r w:rsidR="001B31BF">
        <w:t>u</w:t>
      </w:r>
      <w:r>
        <w:t>. Do</w:t>
      </w:r>
      <w:r w:rsidR="009870E3">
        <w:t> </w:t>
      </w:r>
      <w:r>
        <w:t>tohoto výkladu vkládá věty, které svým obsahem blíže přibližují například časový harmonogram pálení i vesnické hašteření se o to, kdo má více kvasu. Tyto věty vynecháme.</w:t>
      </w:r>
      <w:r w:rsidR="00783BB0">
        <w:t xml:space="preserve"> Ukázka v sobě zahrnuje </w:t>
      </w:r>
      <w:r w:rsidR="00F92707">
        <w:t xml:space="preserve">také </w:t>
      </w:r>
      <w:r w:rsidR="00BD790E">
        <w:t>lyrické prvky</w:t>
      </w:r>
      <w:r w:rsidR="00F92707">
        <w:t xml:space="preserve"> (</w:t>
      </w:r>
      <w:r w:rsidR="00F92707" w:rsidRPr="00F92707">
        <w:rPr>
          <w:i/>
        </w:rPr>
        <w:t>omamně zapáchající hmota</w:t>
      </w:r>
      <w:r w:rsidR="00CE1760">
        <w:t xml:space="preserve"> </w:t>
      </w:r>
      <w:r w:rsidR="00F92707">
        <w:t>aj.)</w:t>
      </w:r>
      <w:r w:rsidR="00783BB0">
        <w:t xml:space="preserve">, tudíž je pro čtenáře stále lákavá a také si tímto způsobem udržuje </w:t>
      </w:r>
      <w:r w:rsidR="009369C1">
        <w:t>trvalou</w:t>
      </w:r>
      <w:r w:rsidR="003A03FA">
        <w:t xml:space="preserve"> </w:t>
      </w:r>
      <w:r w:rsidR="00783BB0">
        <w:t>uměleck</w:t>
      </w:r>
      <w:r w:rsidR="003A03FA">
        <w:t>ou hodnotu</w:t>
      </w:r>
      <w:r w:rsidR="00783BB0">
        <w:t xml:space="preserve">. </w:t>
      </w:r>
    </w:p>
    <w:p w14:paraId="09771373" w14:textId="77777777" w:rsidR="00933397" w:rsidRPr="008C0E76" w:rsidRDefault="00291A72" w:rsidP="00933397">
      <w:pPr>
        <w:pStyle w:val="Standard"/>
        <w:spacing w:line="360" w:lineRule="auto"/>
        <w:ind w:left="705"/>
        <w:jc w:val="both"/>
        <w:rPr>
          <w:rFonts w:cs="Times New Roman"/>
          <w:i/>
        </w:rPr>
      </w:pPr>
      <w:r>
        <w:tab/>
      </w:r>
      <w:r w:rsidR="00933397">
        <w:tab/>
      </w:r>
      <w:r w:rsidR="00933397" w:rsidRPr="008C0E76">
        <w:rPr>
          <w:i/>
        </w:rPr>
        <w:t>Na Slovácku se odedávna pálila slivovice.</w:t>
      </w:r>
      <w:r w:rsidR="002659A7">
        <w:rPr>
          <w:i/>
        </w:rPr>
        <w:t xml:space="preserve"> </w:t>
      </w:r>
      <w:r w:rsidR="00933397" w:rsidRPr="008C0E76">
        <w:rPr>
          <w:rFonts w:cs="Times New Roman"/>
          <w:i/>
        </w:rPr>
        <w:t>[</w:t>
      </w:r>
      <w:r w:rsidR="00933397" w:rsidRPr="008C0E76">
        <w:rPr>
          <w:i/>
        </w:rPr>
        <w:t>…</w:t>
      </w:r>
      <w:r w:rsidR="00933397" w:rsidRPr="008C0E76">
        <w:rPr>
          <w:rFonts w:cs="Times New Roman"/>
          <w:i/>
        </w:rPr>
        <w:t xml:space="preserve">] </w:t>
      </w:r>
    </w:p>
    <w:p w14:paraId="3831D62E" w14:textId="77777777" w:rsidR="00933397" w:rsidRPr="008C0E76" w:rsidRDefault="00933397" w:rsidP="00933397">
      <w:pPr>
        <w:pStyle w:val="Standard"/>
        <w:spacing w:line="360" w:lineRule="auto"/>
        <w:ind w:left="709" w:firstLine="709"/>
        <w:jc w:val="both"/>
        <w:rPr>
          <w:rFonts w:cs="Times New Roman"/>
          <w:i/>
        </w:rPr>
      </w:pPr>
      <w:r w:rsidRPr="008C0E76">
        <w:rPr>
          <w:rFonts w:cs="Times New Roman"/>
          <w:i/>
        </w:rPr>
        <w:t>Té kvasící a omamně zapáchající hmotě v bečkách se říká kvas nebo také mač. [</w:t>
      </w:r>
      <w:r w:rsidRPr="008C0E76">
        <w:rPr>
          <w:i/>
        </w:rPr>
        <w:t>…</w:t>
      </w:r>
      <w:r w:rsidRPr="008C0E76">
        <w:rPr>
          <w:rFonts w:cs="Times New Roman"/>
          <w:i/>
        </w:rPr>
        <w:t>] Obyčejně bývala v obci jedna pálenice při některém statku, a to někde u potoka nebo u vody, které je při pálení na ochlazování nejvíce třeba. [</w:t>
      </w:r>
      <w:r w:rsidRPr="008C0E76">
        <w:rPr>
          <w:i/>
        </w:rPr>
        <w:t>…</w:t>
      </w:r>
      <w:r w:rsidRPr="008C0E76">
        <w:rPr>
          <w:rFonts w:cs="Times New Roman"/>
          <w:i/>
        </w:rPr>
        <w:t xml:space="preserve">] </w:t>
      </w:r>
    </w:p>
    <w:p w14:paraId="6AF26D6A" w14:textId="77777777" w:rsidR="008F6678" w:rsidRDefault="00933397" w:rsidP="008F6678">
      <w:pPr>
        <w:pStyle w:val="Standard"/>
        <w:spacing w:line="360" w:lineRule="auto"/>
        <w:ind w:left="709" w:firstLine="709"/>
        <w:jc w:val="both"/>
        <w:rPr>
          <w:rFonts w:cs="Times New Roman"/>
          <w:i/>
        </w:rPr>
      </w:pPr>
      <w:r w:rsidRPr="008C0E76">
        <w:rPr>
          <w:rFonts w:cs="Times New Roman"/>
          <w:i/>
        </w:rPr>
        <w:t>Při pálení napřed se dal do kotle kvas a tekutině, která první vytékala, říkalo se „brandt“. [</w:t>
      </w:r>
      <w:r w:rsidRPr="008C0E76">
        <w:rPr>
          <w:i/>
        </w:rPr>
        <w:t>…</w:t>
      </w:r>
      <w:r w:rsidRPr="008C0E76">
        <w:rPr>
          <w:rFonts w:cs="Times New Roman"/>
          <w:i/>
        </w:rPr>
        <w:t>] Když byl mač vypálen, přepaloval se na slivovici. První slivovice, která tekla po přepalování, měla asi padesát stupňů a říkalo se jí „výskočky“. Přikládala se jim léčivá moc, a proto láhev těch výskočků si obyčejně každý uschoval jako užitečný lék na mazání bolestných míst a na revma. Po výskočkách teče již opravdová slivovice.</w:t>
      </w:r>
      <w:r w:rsidRPr="008C0E76">
        <w:rPr>
          <w:rStyle w:val="Znakapoznpodarou"/>
          <w:rFonts w:cs="Times New Roman"/>
          <w:i/>
        </w:rPr>
        <w:footnoteReference w:id="207"/>
      </w:r>
    </w:p>
    <w:p w14:paraId="715C5904" w14:textId="77777777" w:rsidR="00283708" w:rsidRDefault="00283708" w:rsidP="00310B18">
      <w:pPr>
        <w:pStyle w:val="Standard"/>
        <w:spacing w:line="360" w:lineRule="auto"/>
        <w:jc w:val="both"/>
        <w:rPr>
          <w:rFonts w:cs="Times New Roman"/>
        </w:rPr>
      </w:pPr>
    </w:p>
    <w:p w14:paraId="7ECFE2AA" w14:textId="25851B93" w:rsidR="00A74378" w:rsidRDefault="00310B18" w:rsidP="002C100B">
      <w:pPr>
        <w:pStyle w:val="Standard"/>
        <w:spacing w:line="360" w:lineRule="auto"/>
        <w:ind w:firstLine="708"/>
        <w:jc w:val="both"/>
        <w:rPr>
          <w:rFonts w:cs="Times New Roman"/>
        </w:rPr>
      </w:pPr>
      <w:r>
        <w:rPr>
          <w:rFonts w:cs="Times New Roman"/>
        </w:rPr>
        <w:t>Pro úplnost projevu odborného stylu</w:t>
      </w:r>
      <w:r w:rsidR="001A4C2A">
        <w:rPr>
          <w:rFonts w:cs="Times New Roman"/>
        </w:rPr>
        <w:t xml:space="preserve"> v Zýbalově próze</w:t>
      </w:r>
      <w:r>
        <w:rPr>
          <w:rFonts w:cs="Times New Roman"/>
        </w:rPr>
        <w:t xml:space="preserve"> musíme</w:t>
      </w:r>
      <w:r w:rsidR="00283708">
        <w:rPr>
          <w:rFonts w:cs="Times New Roman"/>
        </w:rPr>
        <w:t xml:space="preserve"> </w:t>
      </w:r>
      <w:r w:rsidR="00690C6C">
        <w:rPr>
          <w:rFonts w:cs="Times New Roman"/>
        </w:rPr>
        <w:t xml:space="preserve">závěrem </w:t>
      </w:r>
      <w:r w:rsidR="00283708">
        <w:rPr>
          <w:rFonts w:cs="Times New Roman"/>
        </w:rPr>
        <w:t xml:space="preserve">uvést úryvek z lékařské publikace. </w:t>
      </w:r>
      <w:r w:rsidR="00A74378">
        <w:rPr>
          <w:rFonts w:cs="Times New Roman"/>
        </w:rPr>
        <w:t xml:space="preserve">Prostřednictvím tohoto textu se Zýbal snaží </w:t>
      </w:r>
      <w:r w:rsidR="00673216">
        <w:rPr>
          <w:rFonts w:cs="Times New Roman"/>
        </w:rPr>
        <w:t xml:space="preserve">čtenáře </w:t>
      </w:r>
      <w:r w:rsidR="00A74378">
        <w:rPr>
          <w:rFonts w:cs="Times New Roman"/>
        </w:rPr>
        <w:t>informovat o</w:t>
      </w:r>
      <w:r w:rsidR="00690C6C">
        <w:rPr>
          <w:rFonts w:cs="Times New Roman"/>
        </w:rPr>
        <w:t> </w:t>
      </w:r>
      <w:r w:rsidR="00A74378">
        <w:rPr>
          <w:rFonts w:cs="Times New Roman"/>
        </w:rPr>
        <w:t>lékařsk</w:t>
      </w:r>
      <w:r w:rsidR="00D4165E">
        <w:rPr>
          <w:rFonts w:cs="Times New Roman"/>
        </w:rPr>
        <w:t>ém</w:t>
      </w:r>
      <w:r w:rsidR="00A74378">
        <w:rPr>
          <w:rFonts w:cs="Times New Roman"/>
        </w:rPr>
        <w:t xml:space="preserve"> postup</w:t>
      </w:r>
      <w:r w:rsidR="00D4165E">
        <w:rPr>
          <w:rFonts w:cs="Times New Roman"/>
        </w:rPr>
        <w:t>u</w:t>
      </w:r>
      <w:r w:rsidR="00A74378">
        <w:rPr>
          <w:rFonts w:cs="Times New Roman"/>
        </w:rPr>
        <w:t xml:space="preserve">. Pravděpodobně </w:t>
      </w:r>
      <w:r w:rsidR="007E1BCE">
        <w:rPr>
          <w:rFonts w:cs="Times New Roman"/>
        </w:rPr>
        <w:t>očekává</w:t>
      </w:r>
      <w:r w:rsidR="00A74378">
        <w:rPr>
          <w:rFonts w:cs="Times New Roman"/>
        </w:rPr>
        <w:t>, že si tuto informaci zapamatuje a</w:t>
      </w:r>
      <w:r w:rsidR="00690C6C">
        <w:rPr>
          <w:rFonts w:cs="Times New Roman"/>
        </w:rPr>
        <w:t> </w:t>
      </w:r>
      <w:r w:rsidR="00A74378">
        <w:rPr>
          <w:rFonts w:cs="Times New Roman"/>
        </w:rPr>
        <w:t xml:space="preserve">bude moci zachránit další lidský život. Čtenářům může </w:t>
      </w:r>
      <w:r w:rsidR="00075587">
        <w:rPr>
          <w:rFonts w:cs="Times New Roman"/>
        </w:rPr>
        <w:t>tento text</w:t>
      </w:r>
      <w:r w:rsidR="00A74378">
        <w:rPr>
          <w:rFonts w:cs="Times New Roman"/>
        </w:rPr>
        <w:t xml:space="preserve"> </w:t>
      </w:r>
      <w:r w:rsidR="00075587">
        <w:rPr>
          <w:rFonts w:cs="Times New Roman"/>
        </w:rPr>
        <w:t xml:space="preserve">sloužit </w:t>
      </w:r>
      <w:r w:rsidR="00745BDF">
        <w:rPr>
          <w:rFonts w:cs="Times New Roman"/>
        </w:rPr>
        <w:t>i </w:t>
      </w:r>
      <w:r w:rsidR="00A74378">
        <w:rPr>
          <w:rFonts w:cs="Times New Roman"/>
        </w:rPr>
        <w:t>jako návod</w:t>
      </w:r>
      <w:r w:rsidR="00DC2D17">
        <w:rPr>
          <w:rFonts w:cs="Times New Roman"/>
        </w:rPr>
        <w:t xml:space="preserve"> </w:t>
      </w:r>
      <w:r w:rsidR="00A74378">
        <w:rPr>
          <w:rFonts w:cs="Times New Roman"/>
        </w:rPr>
        <w:t>během vzniklé</w:t>
      </w:r>
      <w:r w:rsidR="00690C6C">
        <w:rPr>
          <w:rFonts w:cs="Times New Roman"/>
        </w:rPr>
        <w:t xml:space="preserve"> krizové</w:t>
      </w:r>
      <w:r w:rsidR="00A74378">
        <w:rPr>
          <w:rFonts w:cs="Times New Roman"/>
        </w:rPr>
        <w:t xml:space="preserve"> situace.</w:t>
      </w:r>
    </w:p>
    <w:p w14:paraId="08378979" w14:textId="77777777" w:rsidR="00A74378" w:rsidRDefault="00A74378" w:rsidP="00310B18">
      <w:pPr>
        <w:pStyle w:val="Standard"/>
        <w:spacing w:line="360" w:lineRule="auto"/>
        <w:jc w:val="both"/>
        <w:rPr>
          <w:rFonts w:cs="Times New Roman"/>
        </w:rPr>
      </w:pPr>
    </w:p>
    <w:p w14:paraId="55A1A838" w14:textId="77777777" w:rsidR="00310B18" w:rsidRPr="00310B18" w:rsidRDefault="00A74378" w:rsidP="00A74378">
      <w:pPr>
        <w:pStyle w:val="Standard"/>
        <w:spacing w:line="360" w:lineRule="auto"/>
        <w:ind w:left="708" w:firstLine="702"/>
        <w:jc w:val="both"/>
        <w:rPr>
          <w:rFonts w:cs="Times New Roman"/>
        </w:rPr>
      </w:pPr>
      <w:r>
        <w:rPr>
          <w:rFonts w:cs="Times New Roman"/>
        </w:rPr>
        <w:t>„</w:t>
      </w:r>
      <w:r w:rsidRPr="00A74378">
        <w:rPr>
          <w:rFonts w:cs="Times New Roman"/>
          <w:i/>
        </w:rPr>
        <w:t xml:space="preserve">U utopenců nesmíme chtít, aby voda vytekla ústy a tedy je dávali hlavou dolů. Tím bychom je jistě usmrtili. Položíme je na břicho, pod žaludek dáme stočený šátek a tlačíme pevně na záda. Tím odstraníme vodu ze žaludku a z plic. </w:t>
      </w:r>
      <w:r w:rsidRPr="00A74378">
        <w:rPr>
          <w:rFonts w:cs="Times New Roman"/>
          <w:i/>
        </w:rPr>
        <w:lastRenderedPageBreak/>
        <w:t>Pak otočíme nemocného, vyčistíme mu ústa, vytáhneme jazyk a připevníme šátkem k bradě. Umělé dýchání je také někdy třeba.“</w:t>
      </w:r>
      <w:r>
        <w:rPr>
          <w:rStyle w:val="Znakapoznpodarou"/>
          <w:rFonts w:cs="Times New Roman"/>
          <w:i/>
        </w:rPr>
        <w:footnoteReference w:id="208"/>
      </w:r>
    </w:p>
    <w:p w14:paraId="35BF4E33" w14:textId="77777777" w:rsidR="008A5CD0" w:rsidRDefault="008A5CD0" w:rsidP="008A5CD0">
      <w:pPr>
        <w:pStyle w:val="Standard"/>
        <w:spacing w:line="360" w:lineRule="auto"/>
        <w:jc w:val="both"/>
        <w:rPr>
          <w:i/>
        </w:rPr>
      </w:pPr>
    </w:p>
    <w:p w14:paraId="0727DCE9" w14:textId="746443EE" w:rsidR="00DF7107" w:rsidRDefault="001372F9" w:rsidP="00A152EB">
      <w:pPr>
        <w:pStyle w:val="Nadpis2"/>
        <w:rPr>
          <w:i w:val="0"/>
          <w:sz w:val="32"/>
          <w:szCs w:val="32"/>
        </w:rPr>
      </w:pPr>
      <w:r w:rsidRPr="00207C70">
        <w:rPr>
          <w:i w:val="0"/>
        </w:rPr>
        <w:br w:type="page"/>
      </w:r>
      <w:bookmarkStart w:id="84" w:name="_Toc72053810"/>
      <w:bookmarkStart w:id="85" w:name="_Toc72054261"/>
      <w:bookmarkStart w:id="86" w:name="_Toc72054332"/>
      <w:bookmarkStart w:id="87" w:name="_Toc72123665"/>
      <w:bookmarkStart w:id="88" w:name="_Toc508739941"/>
      <w:bookmarkStart w:id="89" w:name="_Toc508906287"/>
      <w:bookmarkStart w:id="90" w:name="_Toc509999088"/>
      <w:r w:rsidR="00DF7107" w:rsidRPr="00207C70">
        <w:rPr>
          <w:i w:val="0"/>
          <w:sz w:val="32"/>
          <w:szCs w:val="32"/>
        </w:rPr>
        <w:lastRenderedPageBreak/>
        <w:t>Závěr</w:t>
      </w:r>
      <w:bookmarkEnd w:id="84"/>
      <w:bookmarkEnd w:id="85"/>
      <w:bookmarkEnd w:id="86"/>
      <w:bookmarkEnd w:id="87"/>
      <w:bookmarkEnd w:id="88"/>
      <w:bookmarkEnd w:id="89"/>
      <w:bookmarkEnd w:id="90"/>
    </w:p>
    <w:p w14:paraId="065DB712" w14:textId="77777777" w:rsidR="00C2567C" w:rsidRDefault="00C2567C" w:rsidP="00DF79E5">
      <w:pPr>
        <w:spacing w:line="360" w:lineRule="auto"/>
        <w:jc w:val="both"/>
      </w:pPr>
    </w:p>
    <w:p w14:paraId="06078CDB" w14:textId="46BCE013" w:rsidR="00C017B1" w:rsidRDefault="00C2567C" w:rsidP="00750EBE">
      <w:pPr>
        <w:spacing w:line="360" w:lineRule="auto"/>
        <w:ind w:firstLine="708"/>
        <w:jc w:val="both"/>
      </w:pPr>
      <w:r>
        <w:t xml:space="preserve">František Zýbal psal své povídky a humoresky naplněn láskou ke slováckému lidu, ke kraji, z něhož vyšel. Chtěl oslavit všechny jeho pozitivní vlastnosti – pracovitost, poctivost a životní víru i prameny přirozeného optimismu, humor, s nímž slováčtí strýcové a tetičky i mládež překonávali životní těžkosti a trýzně. V těchto </w:t>
      </w:r>
      <w:r w:rsidR="00E51AB7">
        <w:t xml:space="preserve">realisticky, věrohodně a životně zobrazených </w:t>
      </w:r>
      <w:r>
        <w:t xml:space="preserve">souvislostech </w:t>
      </w:r>
      <w:r w:rsidR="00E51344">
        <w:t>spočívala</w:t>
      </w:r>
      <w:r>
        <w:t xml:space="preserve"> autorova víra v lepší příští léta rodného kraje a jeho obyvatel. Ani desítky let, které nás dělí od vzniku Zýbalových humoresek a ještě další, které uplynou, jim proto neubraly na životnosti a čtenářské přitažlivosti.</w:t>
      </w:r>
      <w:r w:rsidR="00E66C06">
        <w:t xml:space="preserve"> </w:t>
      </w:r>
      <w:bookmarkStart w:id="91" w:name="_Hlk508897784"/>
    </w:p>
    <w:p w14:paraId="77628BBC" w14:textId="0A033BC7" w:rsidR="00AA6590" w:rsidRDefault="00AA6590" w:rsidP="000D502E">
      <w:pPr>
        <w:spacing w:line="360" w:lineRule="auto"/>
        <w:jc w:val="both"/>
      </w:pPr>
      <w:r>
        <w:tab/>
        <w:t>V práci jsem se zabývala analýzou Zýbalova jazyka a stylu. Nejprve jsem uvedla základní teorii</w:t>
      </w:r>
      <w:r w:rsidR="00A425DB">
        <w:t xml:space="preserve"> týkající se stylistiky, stylu a jazyka, protože jsem </w:t>
      </w:r>
      <w:r w:rsidR="00372585">
        <w:t xml:space="preserve">chtěla </w:t>
      </w:r>
      <w:r w:rsidR="00A425DB">
        <w:t xml:space="preserve">seznámit s obecnými pojmy a ty následně </w:t>
      </w:r>
      <w:r w:rsidR="00D22174">
        <w:t>uplatnit</w:t>
      </w:r>
      <w:r w:rsidR="00372585">
        <w:t xml:space="preserve"> během analýzy Zýbalova jazyka a stylu</w:t>
      </w:r>
      <w:r>
        <w:t xml:space="preserve">. </w:t>
      </w:r>
      <w:r w:rsidR="00A425DB">
        <w:t>Poté</w:t>
      </w:r>
      <w:r>
        <w:t xml:space="preserve"> jsem se zabývala autorovou osobností</w:t>
      </w:r>
      <w:r w:rsidR="00A425DB">
        <w:t xml:space="preserve"> a jeho životem, neboť do díla často promítá autobiografické prvky. </w:t>
      </w:r>
      <w:r w:rsidR="001268AB">
        <w:t>Jeho další literární dílo</w:t>
      </w:r>
      <w:r>
        <w:t xml:space="preserve"> jsem </w:t>
      </w:r>
      <w:r w:rsidR="007F4822">
        <w:t>následně popsala</w:t>
      </w:r>
      <w:r>
        <w:t>.</w:t>
      </w:r>
      <w:r w:rsidR="00322773">
        <w:t xml:space="preserve"> Všechny </w:t>
      </w:r>
      <w:r w:rsidR="00EC3A29">
        <w:t>analyzované</w:t>
      </w:r>
      <w:r w:rsidR="00322773">
        <w:t xml:space="preserve"> jevy jsem </w:t>
      </w:r>
      <w:r w:rsidR="00A425DB">
        <w:t xml:space="preserve">demonstrovala </w:t>
      </w:r>
      <w:r w:rsidR="00322773">
        <w:t>ukázkami z autorova díla.</w:t>
      </w:r>
    </w:p>
    <w:p w14:paraId="6574FBCC" w14:textId="07F59923" w:rsidR="00B22B4C" w:rsidRDefault="00813F7C" w:rsidP="00754230">
      <w:pPr>
        <w:spacing w:line="360" w:lineRule="auto"/>
        <w:ind w:firstLine="708"/>
        <w:jc w:val="both"/>
      </w:pPr>
      <w:r>
        <w:t>Postupn</w:t>
      </w:r>
      <w:r w:rsidR="00674A42">
        <w:t xml:space="preserve">ým rozborem </w:t>
      </w:r>
      <w:r>
        <w:t xml:space="preserve">jazyka a stylu jsem </w:t>
      </w:r>
      <w:r w:rsidR="00372585">
        <w:t>ukázala</w:t>
      </w:r>
      <w:r>
        <w:t xml:space="preserve">, že Zýbal ve svých povídkách využíval </w:t>
      </w:r>
      <w:r w:rsidR="00FA44C2">
        <w:t>i</w:t>
      </w:r>
      <w:r>
        <w:t xml:space="preserve"> další vrstvy če</w:t>
      </w:r>
      <w:r w:rsidR="00FA44C2">
        <w:t xml:space="preserve">ského </w:t>
      </w:r>
      <w:r w:rsidR="00EF6ED8">
        <w:t>jazyka</w:t>
      </w:r>
      <w:r w:rsidR="00BB0A2E">
        <w:t xml:space="preserve">, nejen </w:t>
      </w:r>
      <w:r w:rsidR="000C0F6E">
        <w:t>jeho vrstvu spisovnou</w:t>
      </w:r>
      <w:r>
        <w:t xml:space="preserve">. Nejvíce je v povídkách užito moravskoslovenského dialektu. Proto je </w:t>
      </w:r>
      <w:r w:rsidRPr="000D502E">
        <w:t>Zýbalova próza určena především obyčejn</w:t>
      </w:r>
      <w:r>
        <w:t>ému</w:t>
      </w:r>
      <w:r w:rsidRPr="000D502E">
        <w:t xml:space="preserve"> venkovsk</w:t>
      </w:r>
      <w:r>
        <w:t>ému</w:t>
      </w:r>
      <w:r w:rsidRPr="000D502E">
        <w:t xml:space="preserve"> lid</w:t>
      </w:r>
      <w:r>
        <w:t xml:space="preserve">u ze </w:t>
      </w:r>
      <w:r w:rsidR="00AF0C43">
        <w:t>slováckého kraje</w:t>
      </w:r>
      <w:r w:rsidRPr="000D502E">
        <w:t>.</w:t>
      </w:r>
      <w:r w:rsidR="007B6F3E">
        <w:t xml:space="preserve"> </w:t>
      </w:r>
      <w:r w:rsidR="00B22B4C">
        <w:t xml:space="preserve">Z dalších vrstev českého jazyka využívá vojenského slangu a zemědělské profesní mluvy. Z hlediska </w:t>
      </w:r>
      <w:r w:rsidR="00D9499E">
        <w:t xml:space="preserve">spisovnosti </w:t>
      </w:r>
      <w:r w:rsidR="00B22B4C">
        <w:t xml:space="preserve">jazyka se zásadně liší pásmo postav </w:t>
      </w:r>
      <w:r w:rsidR="00F14498">
        <w:t>od</w:t>
      </w:r>
      <w:r w:rsidR="00B22B4C">
        <w:t xml:space="preserve"> pásm</w:t>
      </w:r>
      <w:r w:rsidR="00F14498">
        <w:t>a</w:t>
      </w:r>
      <w:r w:rsidR="00B22B4C">
        <w:t xml:space="preserve"> vypravěče.</w:t>
      </w:r>
    </w:p>
    <w:p w14:paraId="1FEC9E2A" w14:textId="28C50D94" w:rsidR="00E75E26" w:rsidRDefault="00E75E26" w:rsidP="00E75E26">
      <w:pPr>
        <w:spacing w:line="360" w:lineRule="auto"/>
        <w:ind w:firstLine="708"/>
        <w:jc w:val="both"/>
      </w:pPr>
      <w:r w:rsidRPr="004E075B">
        <w:t>Není možné obsáhnout všechna témata a motivy</w:t>
      </w:r>
      <w:r w:rsidR="005250CD">
        <w:t xml:space="preserve"> Zýbalových próz</w:t>
      </w:r>
      <w:r w:rsidRPr="004E075B">
        <w:t xml:space="preserve">, </w:t>
      </w:r>
      <w:r w:rsidR="00DA5F43">
        <w:t>protože</w:t>
      </w:r>
      <w:r w:rsidRPr="004E075B">
        <w:t xml:space="preserve"> je jich </w:t>
      </w:r>
      <w:r w:rsidR="00DA5F43">
        <w:t>skutečně značné</w:t>
      </w:r>
      <w:r w:rsidRPr="004E075B">
        <w:t xml:space="preserve"> množství. Snaž</w:t>
      </w:r>
      <w:r>
        <w:t>ila jsem</w:t>
      </w:r>
      <w:r w:rsidRPr="004E075B">
        <w:t xml:space="preserve"> se </w:t>
      </w:r>
      <w:r>
        <w:t>o </w:t>
      </w:r>
      <w:r w:rsidRPr="004E075B">
        <w:t>zdůrazn</w:t>
      </w:r>
      <w:r>
        <w:t>ění</w:t>
      </w:r>
      <w:r w:rsidRPr="004E075B">
        <w:t xml:space="preserve"> </w:t>
      </w:r>
      <w:r w:rsidR="00975E25" w:rsidRPr="004E075B">
        <w:t>a</w:t>
      </w:r>
      <w:r w:rsidR="00975E25">
        <w:t xml:space="preserve"> rozbor</w:t>
      </w:r>
      <w:r w:rsidR="00975E25" w:rsidRPr="004E075B">
        <w:t xml:space="preserve"> </w:t>
      </w:r>
      <w:r w:rsidRPr="004E075B">
        <w:t>jen</w:t>
      </w:r>
      <w:r w:rsidR="00822878">
        <w:t>om</w:t>
      </w:r>
      <w:r w:rsidRPr="004E075B">
        <w:t xml:space="preserve"> nejpodstatnější</w:t>
      </w:r>
      <w:r w:rsidR="005659FE">
        <w:t>ch</w:t>
      </w:r>
      <w:r>
        <w:t xml:space="preserve"> a nejvýraznějších</w:t>
      </w:r>
      <w:r w:rsidRPr="004E075B">
        <w:t xml:space="preserve"> </w:t>
      </w:r>
      <w:r w:rsidR="00203F9E">
        <w:t>z nich</w:t>
      </w:r>
      <w:r w:rsidRPr="004E075B">
        <w:t>.</w:t>
      </w:r>
      <w:r>
        <w:t xml:space="preserve"> To samé činím při analýze tropů a figur</w:t>
      </w:r>
      <w:r w:rsidR="005250CD">
        <w:t xml:space="preserve">, neboť i jazykové prostředky jsou užívány </w:t>
      </w:r>
      <w:r w:rsidR="00333859">
        <w:t>velmi intenzivně</w:t>
      </w:r>
      <w:r>
        <w:t>.</w:t>
      </w:r>
      <w:r w:rsidR="002F5F6A">
        <w:t xml:space="preserve"> Z hlavních témat</w:t>
      </w:r>
      <w:r w:rsidR="00023BD5">
        <w:t xml:space="preserve"> považuji za</w:t>
      </w:r>
      <w:r w:rsidR="00E217C4">
        <w:t> </w:t>
      </w:r>
      <w:r w:rsidR="00023BD5">
        <w:t>nejdůležitější</w:t>
      </w:r>
      <w:r w:rsidR="002F5F6A">
        <w:t xml:space="preserve"> téma zvyků a tradic na vesnici, téma křesťanství a téma hudby. Dle četnosti užití tropů a figur upozorňuji zejména na </w:t>
      </w:r>
      <w:r w:rsidR="00023BD5">
        <w:t xml:space="preserve">užití subjektivních </w:t>
      </w:r>
      <w:r w:rsidR="002F5F6A">
        <w:t xml:space="preserve">metafor, </w:t>
      </w:r>
      <w:r w:rsidR="00023BD5">
        <w:t>dále na</w:t>
      </w:r>
      <w:r w:rsidR="00E217C4">
        <w:t> </w:t>
      </w:r>
      <w:r w:rsidR="002F5F6A">
        <w:t>apostrofy a personifikace</w:t>
      </w:r>
      <w:r w:rsidR="00023BD5">
        <w:t xml:space="preserve"> přírody a světců</w:t>
      </w:r>
      <w:r w:rsidR="002F5F6A">
        <w:t xml:space="preserve">. </w:t>
      </w:r>
    </w:p>
    <w:p w14:paraId="547398E3" w14:textId="5E496DE4" w:rsidR="00BE6720" w:rsidRDefault="00BE6720" w:rsidP="00BE6720">
      <w:pPr>
        <w:spacing w:line="360" w:lineRule="auto"/>
        <w:ind w:firstLine="708"/>
        <w:jc w:val="both"/>
      </w:pPr>
      <w:r>
        <w:t xml:space="preserve">V Zýbalově díle převažuje vyprávěcí a popisný slohový postup spojený s častým líčením přírody. Mimo tento styl je v jeho díle taktéž </w:t>
      </w:r>
      <w:r w:rsidR="00E325D5">
        <w:t xml:space="preserve">velmi </w:t>
      </w:r>
      <w:r>
        <w:t>příznačný styl prostěsdělný. Objevuje se i styl odborný a rétorický.</w:t>
      </w:r>
      <w:r w:rsidR="00BC11F3">
        <w:t xml:space="preserve"> Jeho próza splňuje vlastnosti a funkce uměleckého stylu. Texty splňují mimo funkci estetickou a prostěsdělnou i funkci </w:t>
      </w:r>
      <w:r w:rsidR="00BC11F3">
        <w:lastRenderedPageBreak/>
        <w:t>dokumentární (popisy přírody, tradic), zábavnou, naučnou (pasáže poučných úryvků), emotivní i výchovnou.</w:t>
      </w:r>
    </w:p>
    <w:p w14:paraId="6A727297" w14:textId="10ECB994" w:rsidR="008034F5" w:rsidRDefault="00372585" w:rsidP="005714A8">
      <w:pPr>
        <w:spacing w:line="360" w:lineRule="auto"/>
        <w:ind w:firstLine="708"/>
        <w:jc w:val="both"/>
      </w:pPr>
      <w:r>
        <w:t>V prózách se vyskytují specifické tvary sloves</w:t>
      </w:r>
      <w:r w:rsidR="008034F5">
        <w:t xml:space="preserve">. Autor </w:t>
      </w:r>
      <w:r>
        <w:t xml:space="preserve">pravidelně využívá </w:t>
      </w:r>
      <w:r w:rsidR="008034F5">
        <w:t>přechodník</w:t>
      </w:r>
      <w:r>
        <w:t>y právě tehdy, když popisuje dva souběžné děje, protože v době vzniku jeho díla byly přechodníky běžnou součástí psaných textů.</w:t>
      </w:r>
      <w:r w:rsidR="00E26AC5">
        <w:t xml:space="preserve"> </w:t>
      </w:r>
      <w:r w:rsidR="002314C4">
        <w:t>Během promluv týkajících se postav</w:t>
      </w:r>
      <w:r w:rsidR="008034F5">
        <w:t xml:space="preserve">, </w:t>
      </w:r>
      <w:r w:rsidR="00B245C0">
        <w:t>jež jsou starší</w:t>
      </w:r>
      <w:r w:rsidR="002314C4">
        <w:t xml:space="preserve"> </w:t>
      </w:r>
      <w:r w:rsidR="00B245C0">
        <w:t xml:space="preserve">nebo </w:t>
      </w:r>
      <w:r w:rsidR="008034F5">
        <w:t>k nimž chová úctu, užívá onikání.</w:t>
      </w:r>
      <w:r w:rsidR="005714A8" w:rsidRPr="005714A8">
        <w:t xml:space="preserve"> </w:t>
      </w:r>
    </w:p>
    <w:p w14:paraId="4337DC93" w14:textId="15DCA2C9" w:rsidR="000D502E" w:rsidRDefault="000D502E" w:rsidP="00C017B1">
      <w:pPr>
        <w:spacing w:line="360" w:lineRule="auto"/>
        <w:ind w:firstLine="708"/>
        <w:jc w:val="both"/>
      </w:pPr>
      <w:r w:rsidRPr="000D502E">
        <w:t>Zýbalův jazyk je společně s jeho příznačnými stylovými vlastnostmi rozpoznatelný téměř okamžitě, neboť je jen málo autorů píšících o Slovácku</w:t>
      </w:r>
      <w:r w:rsidR="00647495">
        <w:t xml:space="preserve">, </w:t>
      </w:r>
      <w:r w:rsidRPr="000D502E">
        <w:t>používajících ve svých textech nářečí a křesťanské motivy společně s onikáním, přechodníky</w:t>
      </w:r>
      <w:r w:rsidR="00955068">
        <w:t>,</w:t>
      </w:r>
      <w:r w:rsidRPr="000D502E">
        <w:t xml:space="preserve"> s vloženými úryvky lidových písní, říkadel nebo modliteb. </w:t>
      </w:r>
      <w:bookmarkEnd w:id="91"/>
      <w:r w:rsidRPr="000D502E">
        <w:t xml:space="preserve">Pokud čtenář nerozezná Zýbalovy texty podle těchto </w:t>
      </w:r>
      <w:r w:rsidR="00372585">
        <w:t>rysů</w:t>
      </w:r>
      <w:r w:rsidRPr="000D502E">
        <w:t>, určitě je rozpozná po stránce obsahové, neboť jeho postavy vynikají svými svéráznými</w:t>
      </w:r>
      <w:r w:rsidR="00C017B1">
        <w:t xml:space="preserve"> projevy.</w:t>
      </w:r>
    </w:p>
    <w:p w14:paraId="685CE81B" w14:textId="5BE1BA27" w:rsidR="00BC0AB4" w:rsidRPr="000D502E" w:rsidRDefault="00BC0AB4" w:rsidP="00C017B1">
      <w:pPr>
        <w:spacing w:line="360" w:lineRule="auto"/>
        <w:ind w:firstLine="708"/>
        <w:jc w:val="both"/>
      </w:pPr>
      <w:r>
        <w:t>Cílem práce bylo zachytit výjimečnost a osobitost jazyka a stylu Františka Zýbala</w:t>
      </w:r>
      <w:r w:rsidR="00D1457B">
        <w:t>.</w:t>
      </w:r>
      <w:r w:rsidR="003F3AD8">
        <w:t xml:space="preserve"> Stěžejní část práce obsahuje řadu podkapitol, v nichž analyzuji vybrané nejvýraznější aspekty Zýbalova stylu a jazyka, které by mohly být rozebírány hlouběji, ale pro účely této práce se zaměřuji pouze na jejich stručné představení.</w:t>
      </w:r>
      <w:r w:rsidR="00D1457B">
        <w:t xml:space="preserve"> </w:t>
      </w:r>
      <w:r w:rsidR="003F3AD8">
        <w:t>Předpokládám</w:t>
      </w:r>
      <w:r>
        <w:t xml:space="preserve">, že jsem svou bakalářskou prací na tohoto </w:t>
      </w:r>
      <w:r w:rsidR="00372585">
        <w:t xml:space="preserve">pozoruhodného </w:t>
      </w:r>
      <w:r w:rsidR="00D1457B">
        <w:t xml:space="preserve">vnorovského </w:t>
      </w:r>
      <w:r>
        <w:t>autora upozornila</w:t>
      </w:r>
      <w:r w:rsidR="00D1457B">
        <w:t>.</w:t>
      </w:r>
    </w:p>
    <w:p w14:paraId="0EAE7E09" w14:textId="1C09E8E2" w:rsidR="00C2567C" w:rsidRPr="00893239" w:rsidRDefault="00C2567C" w:rsidP="00DF79E5">
      <w:pPr>
        <w:spacing w:line="360" w:lineRule="auto"/>
        <w:jc w:val="both"/>
      </w:pPr>
      <w:r>
        <w:tab/>
      </w:r>
    </w:p>
    <w:p w14:paraId="1F529D14" w14:textId="77777777" w:rsidR="00DF7107" w:rsidRPr="003D1A0B" w:rsidRDefault="003D1A0B" w:rsidP="003D1A0B">
      <w:pPr>
        <w:pStyle w:val="Text-odsazen"/>
        <w:rPr>
          <w:bCs/>
        </w:rPr>
      </w:pPr>
      <w:bookmarkStart w:id="92" w:name="_Toc72053811"/>
      <w:bookmarkStart w:id="93" w:name="_Toc72054262"/>
      <w:bookmarkStart w:id="94" w:name="_Toc72054333"/>
      <w:bookmarkStart w:id="95" w:name="_Toc72123666"/>
      <w:bookmarkStart w:id="96" w:name="_Toc508739942"/>
      <w:r w:rsidRPr="003D1A0B">
        <w:br w:type="page"/>
      </w:r>
      <w:r w:rsidR="00DF7107" w:rsidRPr="003D1A0B">
        <w:lastRenderedPageBreak/>
        <w:t>Použitá literatura</w:t>
      </w:r>
      <w:bookmarkEnd w:id="92"/>
      <w:bookmarkEnd w:id="93"/>
      <w:bookmarkEnd w:id="94"/>
      <w:bookmarkEnd w:id="95"/>
      <w:bookmarkEnd w:id="96"/>
    </w:p>
    <w:p w14:paraId="3F60D837" w14:textId="77777777" w:rsidR="0055487E" w:rsidRDefault="0055487E" w:rsidP="0055487E">
      <w:pPr>
        <w:pStyle w:val="Nadpis2"/>
      </w:pPr>
      <w:bookmarkStart w:id="97" w:name="_Toc508906288"/>
      <w:bookmarkStart w:id="98" w:name="_Toc509999089"/>
      <w:r>
        <w:t>Primární literatura</w:t>
      </w:r>
      <w:bookmarkEnd w:id="97"/>
      <w:bookmarkEnd w:id="98"/>
    </w:p>
    <w:p w14:paraId="0F880F8A" w14:textId="0B832089" w:rsidR="00140DCA" w:rsidRPr="00807752" w:rsidRDefault="00140DCA" w:rsidP="000D72C3">
      <w:pPr>
        <w:numPr>
          <w:ilvl w:val="0"/>
          <w:numId w:val="17"/>
        </w:numPr>
        <w:shd w:val="clear" w:color="auto" w:fill="FFFFFF"/>
        <w:rPr>
          <w:shd w:val="clear" w:color="auto" w:fill="F5F6F7"/>
        </w:rPr>
      </w:pPr>
      <w:r w:rsidRPr="00807752">
        <w:rPr>
          <w:shd w:val="clear" w:color="auto" w:fill="F5F6F7"/>
        </w:rPr>
        <w:t>GALUŠKA, Zdeněk. </w:t>
      </w:r>
      <w:r w:rsidRPr="00807752">
        <w:rPr>
          <w:i/>
          <w:iCs/>
          <w:shd w:val="clear" w:color="auto" w:fill="F5F6F7"/>
        </w:rPr>
        <w:t>Slovácko sa súdí aj nesúdí</w:t>
      </w:r>
      <w:r w:rsidRPr="00807752">
        <w:rPr>
          <w:shd w:val="clear" w:color="auto" w:fill="F5F6F7"/>
        </w:rPr>
        <w:t>. Uherský Brod: Marcela Mošťková, Knihkupectví Špalíček, 2015. ISBN 978-80-260-8857-8.</w:t>
      </w:r>
    </w:p>
    <w:p w14:paraId="7CAA6981" w14:textId="44B239B6" w:rsidR="0055487E" w:rsidRPr="004A371E" w:rsidRDefault="0055487E" w:rsidP="000D72C3">
      <w:pPr>
        <w:numPr>
          <w:ilvl w:val="0"/>
          <w:numId w:val="17"/>
        </w:numPr>
        <w:shd w:val="clear" w:color="auto" w:fill="FFFFFF"/>
      </w:pPr>
      <w:r w:rsidRPr="0055487E">
        <w:rPr>
          <w:shd w:val="clear" w:color="auto" w:fill="F5F6F7"/>
        </w:rPr>
        <w:t>ZÝBAL, František. </w:t>
      </w:r>
      <w:r w:rsidRPr="0055487E">
        <w:rPr>
          <w:i/>
          <w:iCs/>
          <w:shd w:val="clear" w:color="auto" w:fill="F5F6F7"/>
        </w:rPr>
        <w:t>Jdu na Slovácko krásné: výbor z díla</w:t>
      </w:r>
      <w:r w:rsidRPr="0055487E">
        <w:rPr>
          <w:shd w:val="clear" w:color="auto" w:fill="F5F6F7"/>
        </w:rPr>
        <w:t>. Praha: Lidová demokracie, 1959. Vyšehrad. </w:t>
      </w:r>
    </w:p>
    <w:p w14:paraId="782ECF00" w14:textId="77777777" w:rsidR="004A371E" w:rsidRDefault="004A371E" w:rsidP="004A371E">
      <w:pPr>
        <w:numPr>
          <w:ilvl w:val="0"/>
          <w:numId w:val="17"/>
        </w:numPr>
        <w:shd w:val="clear" w:color="auto" w:fill="FFFFFF"/>
        <w:rPr>
          <w:shd w:val="clear" w:color="auto" w:fill="F5F6F7"/>
        </w:rPr>
      </w:pPr>
      <w:r w:rsidRPr="0055487E">
        <w:rPr>
          <w:shd w:val="clear" w:color="auto" w:fill="F5F6F7"/>
        </w:rPr>
        <w:t>ZÝBAL, František. </w:t>
      </w:r>
      <w:r w:rsidRPr="0055487E">
        <w:rPr>
          <w:i/>
          <w:iCs/>
          <w:shd w:val="clear" w:color="auto" w:fill="F5F6F7"/>
        </w:rPr>
        <w:t>Kde réva zraje a kde se zpívá</w:t>
      </w:r>
      <w:r w:rsidRPr="0055487E">
        <w:rPr>
          <w:shd w:val="clear" w:color="auto" w:fill="F5F6F7"/>
        </w:rPr>
        <w:t>. 3., upr. a rozmn. vyd. Třebíč: Arca JiMfa, 1999. ISBN 80-7221-027-0.</w:t>
      </w:r>
    </w:p>
    <w:p w14:paraId="38EE28D0" w14:textId="77777777" w:rsidR="004A371E" w:rsidRPr="0055487E" w:rsidRDefault="004A371E" w:rsidP="004A371E">
      <w:pPr>
        <w:numPr>
          <w:ilvl w:val="0"/>
          <w:numId w:val="17"/>
        </w:numPr>
        <w:shd w:val="clear" w:color="auto" w:fill="FFFFFF"/>
        <w:rPr>
          <w:shd w:val="clear" w:color="auto" w:fill="F5F6F7"/>
        </w:rPr>
      </w:pPr>
      <w:r w:rsidRPr="0055487E">
        <w:rPr>
          <w:shd w:val="clear" w:color="auto" w:fill="F5F6F7"/>
        </w:rPr>
        <w:t>ZÝBAL, František. </w:t>
      </w:r>
      <w:r w:rsidRPr="0055487E">
        <w:rPr>
          <w:i/>
          <w:iCs/>
          <w:shd w:val="clear" w:color="auto" w:fill="F5F6F7"/>
        </w:rPr>
        <w:t>Malovaná mládež: humoresky ze života slováckých junáků</w:t>
      </w:r>
      <w:r w:rsidRPr="0055487E">
        <w:rPr>
          <w:shd w:val="clear" w:color="auto" w:fill="F5F6F7"/>
        </w:rPr>
        <w:t>. 3.vyd. Praha: Vyšehrad, 1983. </w:t>
      </w:r>
    </w:p>
    <w:p w14:paraId="045CD39D" w14:textId="788727D8" w:rsidR="004A371E" w:rsidRPr="004A371E" w:rsidRDefault="004A371E" w:rsidP="004A371E">
      <w:pPr>
        <w:numPr>
          <w:ilvl w:val="0"/>
          <w:numId w:val="17"/>
        </w:numPr>
        <w:shd w:val="clear" w:color="auto" w:fill="FFFFFF"/>
        <w:rPr>
          <w:shd w:val="clear" w:color="auto" w:fill="F5F6F7"/>
        </w:rPr>
      </w:pPr>
      <w:r w:rsidRPr="0055487E">
        <w:rPr>
          <w:shd w:val="clear" w:color="auto" w:fill="F5F6F7"/>
        </w:rPr>
        <w:t>ZÝBAL, František. </w:t>
      </w:r>
      <w:r w:rsidRPr="0055487E">
        <w:rPr>
          <w:i/>
          <w:iCs/>
          <w:shd w:val="clear" w:color="auto" w:fill="F5F6F7"/>
        </w:rPr>
        <w:t>Pěl ptáček</w:t>
      </w:r>
      <w:r w:rsidRPr="0055487E">
        <w:rPr>
          <w:shd w:val="clear" w:color="auto" w:fill="F5F6F7"/>
        </w:rPr>
        <w:t>. Olomouc, 1920. Knihovna Družiny literární a umělecké.</w:t>
      </w:r>
    </w:p>
    <w:p w14:paraId="24BA59C4" w14:textId="1B37CA8D" w:rsidR="00932483" w:rsidRPr="00932483" w:rsidRDefault="00932483" w:rsidP="00932483">
      <w:pPr>
        <w:numPr>
          <w:ilvl w:val="0"/>
          <w:numId w:val="17"/>
        </w:numPr>
        <w:shd w:val="clear" w:color="auto" w:fill="FFFFFF"/>
        <w:rPr>
          <w:shd w:val="clear" w:color="auto" w:fill="F5F6F7"/>
        </w:rPr>
      </w:pPr>
      <w:r w:rsidRPr="0055487E">
        <w:rPr>
          <w:shd w:val="clear" w:color="auto" w:fill="F5F6F7"/>
        </w:rPr>
        <w:t>ZÝBAL, František. </w:t>
      </w:r>
      <w:r w:rsidRPr="0055487E">
        <w:rPr>
          <w:i/>
          <w:iCs/>
          <w:shd w:val="clear" w:color="auto" w:fill="F5F6F7"/>
        </w:rPr>
        <w:t>Slovácké povídky a humoresky</w:t>
      </w:r>
      <w:r w:rsidRPr="0055487E">
        <w:rPr>
          <w:shd w:val="clear" w:color="auto" w:fill="F5F6F7"/>
        </w:rPr>
        <w:t>. 2., rozš. vyd. Praha: Lidová demokracie, 1968. </w:t>
      </w:r>
    </w:p>
    <w:p w14:paraId="309E635D" w14:textId="295E60F5" w:rsidR="0055487E" w:rsidRPr="0055487E" w:rsidRDefault="0055487E" w:rsidP="000D72C3">
      <w:pPr>
        <w:numPr>
          <w:ilvl w:val="0"/>
          <w:numId w:val="17"/>
        </w:numPr>
        <w:shd w:val="clear" w:color="auto" w:fill="FFFFFF"/>
        <w:rPr>
          <w:shd w:val="clear" w:color="auto" w:fill="F5F6F7"/>
        </w:rPr>
      </w:pPr>
      <w:r w:rsidRPr="0055487E">
        <w:rPr>
          <w:shd w:val="clear" w:color="auto" w:fill="F5F6F7"/>
        </w:rPr>
        <w:t>ZÝBAL, František. </w:t>
      </w:r>
      <w:r w:rsidRPr="0055487E">
        <w:rPr>
          <w:i/>
          <w:iCs/>
          <w:shd w:val="clear" w:color="auto" w:fill="F5F6F7"/>
        </w:rPr>
        <w:t>Strýček Pleva a jiné slovácké humoresky</w:t>
      </w:r>
      <w:r w:rsidRPr="0055487E">
        <w:rPr>
          <w:shd w:val="clear" w:color="auto" w:fill="F5F6F7"/>
        </w:rPr>
        <w:t>. 2. vyd. Praha: Vyšehrad, 1979.</w:t>
      </w:r>
    </w:p>
    <w:p w14:paraId="1AFC2400" w14:textId="77777777" w:rsidR="00AC7FC9" w:rsidRDefault="00AC7FC9" w:rsidP="0055487E"/>
    <w:p w14:paraId="55FDD111" w14:textId="77777777" w:rsidR="00AC7FC9" w:rsidRDefault="00AC7FC9" w:rsidP="00AC7FC9">
      <w:pPr>
        <w:pStyle w:val="Nadpis2"/>
      </w:pPr>
      <w:bookmarkStart w:id="99" w:name="_Toc508906289"/>
      <w:bookmarkStart w:id="100" w:name="_Toc509999090"/>
      <w:r>
        <w:t>Sekundární literatura</w:t>
      </w:r>
      <w:bookmarkEnd w:id="99"/>
      <w:bookmarkEnd w:id="100"/>
    </w:p>
    <w:p w14:paraId="054A5471" w14:textId="77777777" w:rsidR="00216C5D" w:rsidRDefault="00216C5D" w:rsidP="00216C5D">
      <w:pPr>
        <w:pStyle w:val="Standard"/>
        <w:numPr>
          <w:ilvl w:val="0"/>
          <w:numId w:val="19"/>
        </w:numPr>
        <w:textAlignment w:val="auto"/>
      </w:pPr>
      <w:r>
        <w:t xml:space="preserve">BATŮŠEK, Stanislav. </w:t>
      </w:r>
      <w:r>
        <w:rPr>
          <w:rStyle w:val="sourcedocument"/>
          <w:i/>
        </w:rPr>
        <w:t>František Zýbal. 20. 3. 1891 - 6. 4. 1940.</w:t>
      </w:r>
      <w:r>
        <w:rPr>
          <w:rStyle w:val="sourcedocument"/>
        </w:rPr>
        <w:t xml:space="preserve"> </w:t>
      </w:r>
      <w:r>
        <w:t>Uherské Hradiště: Okr. knihovna, 1991. 15 s. (Osobnosti regionu. 8.)</w:t>
      </w:r>
    </w:p>
    <w:p w14:paraId="0F962FAC" w14:textId="77777777" w:rsidR="00216C5D" w:rsidRDefault="00216C5D" w:rsidP="00216C5D">
      <w:pPr>
        <w:pStyle w:val="Standard"/>
        <w:numPr>
          <w:ilvl w:val="0"/>
          <w:numId w:val="19"/>
        </w:numPr>
        <w:textAlignment w:val="auto"/>
      </w:pPr>
      <w:r>
        <w:t xml:space="preserve">BATŮŠEK, Stanislav. </w:t>
      </w:r>
      <w:r>
        <w:rPr>
          <w:i/>
        </w:rPr>
        <w:t>Literární dílo Františka Zýbala</w:t>
      </w:r>
      <w:r>
        <w:t xml:space="preserve">. </w:t>
      </w:r>
      <w:r>
        <w:rPr>
          <w:rStyle w:val="sourcedocument"/>
        </w:rPr>
        <w:t>Malovaný kraj. Národopisný a vlastivědný časopis Slovácka.</w:t>
      </w:r>
      <w:r>
        <w:t xml:space="preserve"> 32, č. 5, (1996) s. 19.</w:t>
      </w:r>
    </w:p>
    <w:p w14:paraId="0FAF8AF1" w14:textId="77777777" w:rsidR="00216C5D" w:rsidRDefault="00216C5D" w:rsidP="00216C5D">
      <w:pPr>
        <w:pStyle w:val="Standard"/>
        <w:numPr>
          <w:ilvl w:val="0"/>
          <w:numId w:val="19"/>
        </w:numPr>
        <w:jc w:val="both"/>
        <w:textAlignment w:val="auto"/>
      </w:pPr>
      <w:r>
        <w:t xml:space="preserve">BARTOŠ, František. </w:t>
      </w:r>
      <w:r>
        <w:rPr>
          <w:i/>
          <w:iCs/>
        </w:rPr>
        <w:t>Dialektologie moravská</w:t>
      </w:r>
      <w:r>
        <w:t>. První díl, Nářečí slovenské, dolské, valašské a lašské. V Brně: Nákladem Matice moravské, 1886.</w:t>
      </w:r>
    </w:p>
    <w:p w14:paraId="5C71EE88" w14:textId="77777777" w:rsidR="00863A41" w:rsidRDefault="00216C5D" w:rsidP="00863A41">
      <w:pPr>
        <w:pStyle w:val="Standard"/>
        <w:numPr>
          <w:ilvl w:val="0"/>
          <w:numId w:val="19"/>
        </w:numPr>
        <w:jc w:val="both"/>
        <w:textAlignment w:val="auto"/>
      </w:pPr>
      <w:r>
        <w:t xml:space="preserve">BĚLIČ, Jaromír. </w:t>
      </w:r>
      <w:r>
        <w:rPr>
          <w:i/>
          <w:iCs/>
        </w:rPr>
        <w:t>Nástin české dialektologie</w:t>
      </w:r>
      <w:r>
        <w:t>. Praha: Státní pedagogické nakladatelství, 1972.</w:t>
      </w:r>
    </w:p>
    <w:p w14:paraId="19D8ACFA" w14:textId="77777777" w:rsidR="00863A41" w:rsidRPr="00863A41" w:rsidRDefault="00863A41" w:rsidP="00863A41">
      <w:pPr>
        <w:pStyle w:val="Standard"/>
        <w:numPr>
          <w:ilvl w:val="0"/>
          <w:numId w:val="19"/>
        </w:numPr>
        <w:jc w:val="both"/>
        <w:textAlignment w:val="auto"/>
      </w:pPr>
      <w:r>
        <w:t>CUŘÍN, František. </w:t>
      </w:r>
      <w:r w:rsidRPr="00863A41">
        <w:rPr>
          <w:i/>
          <w:iCs/>
        </w:rPr>
        <w:t>Vývoj českého jazyka a dialektologie: učebnice pro pedagogické fakulty</w:t>
      </w:r>
      <w:r>
        <w:t>. 4. vyd. Praha: Státní pedagogické nakladatelství, 1977. Učebnice pro vysoké školy.</w:t>
      </w:r>
    </w:p>
    <w:p w14:paraId="2870B6EF" w14:textId="77777777" w:rsidR="005E2C4D" w:rsidRDefault="005E2C4D" w:rsidP="005E2C4D">
      <w:pPr>
        <w:pStyle w:val="Standard"/>
        <w:numPr>
          <w:ilvl w:val="0"/>
          <w:numId w:val="19"/>
        </w:numPr>
        <w:jc w:val="both"/>
        <w:textAlignment w:val="auto"/>
      </w:pPr>
      <w:r>
        <w:t xml:space="preserve">ČECHOVÁ, Marie, Jan CHLOUPEK, Marie KRČMOVÁ a Eva MINÁŘOVÁ. </w:t>
      </w:r>
      <w:r>
        <w:rPr>
          <w:i/>
          <w:iCs/>
        </w:rPr>
        <w:t>Současná česká stylistika</w:t>
      </w:r>
      <w:r>
        <w:t>. Praha: ISV nakladatelství, 2003. ISBN 80-86642-00-3.</w:t>
      </w:r>
    </w:p>
    <w:p w14:paraId="0726A693" w14:textId="77777777" w:rsidR="00625D73" w:rsidRDefault="00625D73" w:rsidP="00625D73">
      <w:pPr>
        <w:pStyle w:val="Standard"/>
        <w:numPr>
          <w:ilvl w:val="0"/>
          <w:numId w:val="19"/>
        </w:numPr>
        <w:jc w:val="both"/>
        <w:textAlignment w:val="auto"/>
      </w:pPr>
      <w:r>
        <w:t xml:space="preserve">ČECHOVÁ, Marie, Marie KRČMOVÁ a Eva MINÁŘOVÁ. </w:t>
      </w:r>
      <w:r>
        <w:rPr>
          <w:i/>
          <w:iCs/>
        </w:rPr>
        <w:t>Současná stylistika</w:t>
      </w:r>
      <w:r>
        <w:t>. Praha: NLN, Nakladatelství Lidové noviny, 2008. ISBN 978-80-7106-961-4.</w:t>
      </w:r>
    </w:p>
    <w:p w14:paraId="70D10E45" w14:textId="77777777" w:rsidR="00625D73" w:rsidRDefault="00625D73" w:rsidP="00625D73">
      <w:pPr>
        <w:pStyle w:val="Standard"/>
        <w:numPr>
          <w:ilvl w:val="0"/>
          <w:numId w:val="19"/>
        </w:numPr>
        <w:jc w:val="both"/>
        <w:textAlignment w:val="auto"/>
      </w:pPr>
      <w:r>
        <w:t xml:space="preserve">ČECHOVÁ, Marie, Miloš DOKULIL, Zdeněk HLAVSA, Josef HRBÁČEK a Zdeňka HRUŠKOVÁ. </w:t>
      </w:r>
      <w:r>
        <w:rPr>
          <w:i/>
          <w:iCs/>
        </w:rPr>
        <w:t>Čeština – řeč a jazyk</w:t>
      </w:r>
      <w:r>
        <w:t>. 3., rozšířené a upravené vydání. Praha: SPN – pedagogické nakladatelství, 2011. ISBN 978-80-7235-413-9.</w:t>
      </w:r>
    </w:p>
    <w:p w14:paraId="1F1D681A" w14:textId="77777777" w:rsidR="000D0098" w:rsidRDefault="001238BD" w:rsidP="000D0098">
      <w:pPr>
        <w:numPr>
          <w:ilvl w:val="0"/>
          <w:numId w:val="19"/>
        </w:numPr>
      </w:pPr>
      <w:r>
        <w:rPr>
          <w:shd w:val="clear" w:color="auto" w:fill="FFFFFF"/>
        </w:rPr>
        <w:t>HAUSENBLAS, Karel. </w:t>
      </w:r>
      <w:r>
        <w:rPr>
          <w:i/>
          <w:iCs/>
        </w:rPr>
        <w:t>Výstavba jazykových projevů a styl</w:t>
      </w:r>
      <w:r>
        <w:rPr>
          <w:shd w:val="clear" w:color="auto" w:fill="FFFFFF"/>
        </w:rPr>
        <w:t>. Praha: Universita Karlova, 1971. Acta Universitatis Carolinae. Philologica. Monographia.</w:t>
      </w:r>
    </w:p>
    <w:p w14:paraId="462F6AD0" w14:textId="77777777" w:rsidR="000D0098" w:rsidRDefault="000D0098" w:rsidP="000D0098">
      <w:pPr>
        <w:numPr>
          <w:ilvl w:val="0"/>
          <w:numId w:val="19"/>
        </w:numPr>
      </w:pPr>
      <w:r w:rsidRPr="000D0098">
        <w:rPr>
          <w:shd w:val="clear" w:color="auto" w:fill="FFFFFF"/>
        </w:rPr>
        <w:t>HOFFMANNOVÁ, Jana. </w:t>
      </w:r>
      <w:r w:rsidRPr="000D0098">
        <w:rPr>
          <w:i/>
          <w:iCs/>
        </w:rPr>
        <w:t>Stylistika a--: současná situace stylistiky</w:t>
      </w:r>
      <w:r w:rsidRPr="000D0098">
        <w:rPr>
          <w:shd w:val="clear" w:color="auto" w:fill="FFFFFF"/>
        </w:rPr>
        <w:t>. Praha: Trizonia, 1997. Jazykové příručky. ISBN 80-85573-67-9.</w:t>
      </w:r>
    </w:p>
    <w:p w14:paraId="24217E56" w14:textId="77777777" w:rsidR="005E2C4D" w:rsidRDefault="005E2C4D" w:rsidP="005E2C4D">
      <w:pPr>
        <w:pStyle w:val="Standard"/>
        <w:numPr>
          <w:ilvl w:val="0"/>
          <w:numId w:val="19"/>
        </w:numPr>
        <w:jc w:val="both"/>
        <w:textAlignment w:val="auto"/>
      </w:pPr>
      <w:r>
        <w:t xml:space="preserve">HOFFMANOVÁ, Jana, Jiří HOMOLÁČ, Eliška CHVALOVSKÁ, Lucie JÍLKOVÁ, Petr KADERKA, Petr MAREŠ a Kamila MRÁZKOVÁ. </w:t>
      </w:r>
      <w:r>
        <w:rPr>
          <w:i/>
          <w:iCs/>
        </w:rPr>
        <w:t>Stylistika mluvené a psané češtiny</w:t>
      </w:r>
      <w:r>
        <w:t>. Praha: Academia, 2016. Lingvistika. ISBN 978-80-200-2566-1.</w:t>
      </w:r>
    </w:p>
    <w:p w14:paraId="33F87BBD" w14:textId="77777777" w:rsidR="00625D73" w:rsidRPr="00CC47D1" w:rsidRDefault="00625D73" w:rsidP="00625D73">
      <w:pPr>
        <w:pStyle w:val="Standard"/>
        <w:numPr>
          <w:ilvl w:val="0"/>
          <w:numId w:val="19"/>
        </w:numPr>
        <w:jc w:val="both"/>
        <w:textAlignment w:val="auto"/>
      </w:pPr>
      <w:r>
        <w:lastRenderedPageBreak/>
        <w:t xml:space="preserve">KOŽMÍN, Zdeněk. </w:t>
      </w:r>
      <w:r w:rsidRPr="00CC47D1">
        <w:rPr>
          <w:i/>
        </w:rPr>
        <w:t>Umění stylu: úloha jazyka v současné próze</w:t>
      </w:r>
      <w:r>
        <w:t xml:space="preserve">. Praha: Československý spisovatel, 1967. Edice Dílna. </w:t>
      </w:r>
    </w:p>
    <w:p w14:paraId="5EAFDAF9" w14:textId="77777777" w:rsidR="005E2C4D" w:rsidRDefault="005E2C4D" w:rsidP="005E2C4D">
      <w:pPr>
        <w:pStyle w:val="Standard"/>
        <w:numPr>
          <w:ilvl w:val="0"/>
          <w:numId w:val="19"/>
        </w:numPr>
        <w:jc w:val="both"/>
        <w:textAlignment w:val="auto"/>
      </w:pPr>
      <w:r>
        <w:t xml:space="preserve">MINÁŘOVÁ, Eva. </w:t>
      </w:r>
      <w:r>
        <w:rPr>
          <w:i/>
          <w:iCs/>
        </w:rPr>
        <w:t>Stylistika češtiny</w:t>
      </w:r>
      <w:r>
        <w:t>. Brno: Masarykova univerzita, 2009. ISBN 978-80-210-4973-4.</w:t>
      </w:r>
    </w:p>
    <w:p w14:paraId="1B707014" w14:textId="77777777" w:rsidR="00EE0131" w:rsidRPr="00EE0131" w:rsidRDefault="00EE0131" w:rsidP="005E2C4D">
      <w:pPr>
        <w:pStyle w:val="Standard"/>
        <w:numPr>
          <w:ilvl w:val="0"/>
          <w:numId w:val="19"/>
        </w:numPr>
        <w:jc w:val="both"/>
        <w:textAlignment w:val="auto"/>
        <w:rPr>
          <w:rFonts w:cs="Times New Roman"/>
        </w:rPr>
      </w:pPr>
      <w:r w:rsidRPr="00EE0131">
        <w:rPr>
          <w:rFonts w:cs="Times New Roman"/>
          <w:shd w:val="clear" w:color="auto" w:fill="F5F6F7"/>
        </w:rPr>
        <w:t>MINÁŘOVÁ, Eva a Jana Marie TUŠKOVÁ. </w:t>
      </w:r>
      <w:r w:rsidRPr="00EE0131">
        <w:rPr>
          <w:rFonts w:cs="Times New Roman"/>
          <w:i/>
          <w:iCs/>
          <w:shd w:val="clear" w:color="auto" w:fill="F5F6F7"/>
        </w:rPr>
        <w:t>Čeština v pohybu: kapitoly ke zkoumání jejího stavu a proměn</w:t>
      </w:r>
      <w:r w:rsidRPr="00EE0131">
        <w:rPr>
          <w:rFonts w:cs="Times New Roman"/>
          <w:shd w:val="clear" w:color="auto" w:fill="F5F6F7"/>
        </w:rPr>
        <w:t>. Brno: Masarykova univerzita, 2015. ISBN 978-80-210-8090-4.</w:t>
      </w:r>
    </w:p>
    <w:p w14:paraId="43887F24" w14:textId="77777777" w:rsidR="00D60D60" w:rsidRDefault="00D60D60" w:rsidP="005E2C4D">
      <w:pPr>
        <w:pStyle w:val="Standard"/>
        <w:numPr>
          <w:ilvl w:val="0"/>
          <w:numId w:val="19"/>
        </w:numPr>
        <w:jc w:val="both"/>
        <w:textAlignment w:val="auto"/>
      </w:pPr>
      <w:r w:rsidRPr="00EE0131">
        <w:rPr>
          <w:rFonts w:cs="Times New Roman"/>
        </w:rPr>
        <w:t>PAVKA, František</w:t>
      </w:r>
      <w:r>
        <w:rPr>
          <w:rFonts w:cs="Times New Roman"/>
          <w:szCs w:val="20"/>
        </w:rPr>
        <w:t xml:space="preserve">, 1910-1985. </w:t>
      </w:r>
      <w:r>
        <w:rPr>
          <w:rFonts w:cs="Times New Roman"/>
          <w:i/>
          <w:szCs w:val="20"/>
        </w:rPr>
        <w:t>Slovácký skřivánek</w:t>
      </w:r>
      <w:r>
        <w:rPr>
          <w:rFonts w:cs="Times New Roman"/>
          <w:szCs w:val="20"/>
        </w:rPr>
        <w:t>. In Slovácko. Roč. 32, č. 10, (1991), s. 4.</w:t>
      </w:r>
    </w:p>
    <w:p w14:paraId="668253AE" w14:textId="77777777" w:rsidR="00194EFA" w:rsidRDefault="005E2C4D" w:rsidP="00176227">
      <w:pPr>
        <w:pStyle w:val="Standard"/>
        <w:numPr>
          <w:ilvl w:val="0"/>
          <w:numId w:val="19"/>
        </w:numPr>
        <w:jc w:val="both"/>
        <w:textAlignment w:val="auto"/>
      </w:pPr>
      <w:r>
        <w:t xml:space="preserve">ŠRÁMEK, Rudolf. </w:t>
      </w:r>
      <w:r>
        <w:rPr>
          <w:i/>
          <w:iCs/>
        </w:rPr>
        <w:t>Labyrintem vlastních jmen a nářečí</w:t>
      </w:r>
      <w:r>
        <w:t>. Brno: Host, 2016. Studie osobností brněnské lingvistiky. ISBN 978-80-7577-065-3.</w:t>
      </w:r>
      <w:bookmarkStart w:id="101" w:name="_Toc72053812"/>
      <w:bookmarkStart w:id="102" w:name="_Toc72054263"/>
      <w:bookmarkStart w:id="103" w:name="_Toc72054334"/>
      <w:bookmarkStart w:id="104" w:name="_Toc72123667"/>
      <w:bookmarkStart w:id="105" w:name="_Toc508739943"/>
    </w:p>
    <w:p w14:paraId="30D11E9E" w14:textId="77777777" w:rsidR="000C37F6" w:rsidRDefault="000C37F6" w:rsidP="000C37F6">
      <w:pPr>
        <w:pStyle w:val="Standard"/>
        <w:jc w:val="both"/>
        <w:textAlignment w:val="auto"/>
      </w:pPr>
    </w:p>
    <w:p w14:paraId="61905628" w14:textId="77777777" w:rsidR="000C37F6" w:rsidRDefault="000C37F6" w:rsidP="00602BF3">
      <w:pPr>
        <w:rPr>
          <w:rFonts w:ascii="Arial" w:hAnsi="Arial" w:cs="Arial"/>
          <w:b/>
          <w:sz w:val="32"/>
          <w:szCs w:val="32"/>
        </w:rPr>
      </w:pPr>
      <w:r w:rsidRPr="00602BF3">
        <w:rPr>
          <w:rFonts w:ascii="Arial" w:hAnsi="Arial" w:cs="Arial"/>
          <w:b/>
          <w:sz w:val="32"/>
          <w:szCs w:val="32"/>
        </w:rPr>
        <w:t>Internetové</w:t>
      </w:r>
      <w:r w:rsidRPr="000C37F6">
        <w:t xml:space="preserve"> </w:t>
      </w:r>
      <w:r w:rsidRPr="00602BF3">
        <w:rPr>
          <w:rFonts w:ascii="Arial" w:hAnsi="Arial" w:cs="Arial"/>
          <w:b/>
          <w:sz w:val="32"/>
          <w:szCs w:val="32"/>
        </w:rPr>
        <w:t>zdroje</w:t>
      </w:r>
    </w:p>
    <w:p w14:paraId="794636A9" w14:textId="77777777" w:rsidR="00DB3133" w:rsidRDefault="00DB3133" w:rsidP="00B6082C">
      <w:pPr>
        <w:numPr>
          <w:ilvl w:val="0"/>
          <w:numId w:val="32"/>
        </w:numPr>
      </w:pPr>
      <w:r>
        <w:t xml:space="preserve">ADAMEC, Michal. </w:t>
      </w:r>
      <w:r>
        <w:rPr>
          <w:i/>
        </w:rPr>
        <w:t xml:space="preserve">Kde je v domě Kača, tam není třeba psa. </w:t>
      </w:r>
      <w:r>
        <w:t>[Citováno 15.1.2018]. Dostupné z:</w:t>
      </w:r>
      <w:r w:rsidRPr="00D05D75">
        <w:t xml:space="preserve"> </w:t>
      </w:r>
      <w:hyperlink r:id="rId9" w:history="1">
        <w:r w:rsidRPr="00FA60E4">
          <w:rPr>
            <w:rStyle w:val="Hypertextovodkaz"/>
            <w:i/>
            <w:color w:val="auto"/>
            <w:u w:val="none"/>
          </w:rPr>
          <w:t>http://www.obrazkyzestraznice.cz/project/kaca/</w:t>
        </w:r>
      </w:hyperlink>
      <w:r>
        <w:t>.</w:t>
      </w:r>
    </w:p>
    <w:p w14:paraId="15ABF472" w14:textId="77777777" w:rsidR="00B6082C" w:rsidRPr="009054E8" w:rsidRDefault="00B6082C" w:rsidP="00B6082C">
      <w:pPr>
        <w:numPr>
          <w:ilvl w:val="0"/>
          <w:numId w:val="32"/>
        </w:numPr>
      </w:pPr>
      <w:r>
        <w:t xml:space="preserve">BĚLIČ, Jaromír. </w:t>
      </w:r>
      <w:r w:rsidRPr="00B6082C">
        <w:rPr>
          <w:i/>
        </w:rPr>
        <w:t>Nové údobí ve vývoji českého jazyka.</w:t>
      </w:r>
      <w:r>
        <w:t xml:space="preserve"> </w:t>
      </w:r>
      <w:r w:rsidR="009E7EEF">
        <w:t xml:space="preserve">[Citováno 18.12.2017]. </w:t>
      </w:r>
      <w:r>
        <w:t xml:space="preserve"> z: </w:t>
      </w:r>
      <w:hyperlink r:id="rId10" w:history="1">
        <w:r w:rsidRPr="009E7EEF">
          <w:rPr>
            <w:rStyle w:val="Hypertextovodkaz"/>
            <w:i/>
            <w:color w:val="auto"/>
            <w:u w:val="none"/>
          </w:rPr>
          <w:t>http://nase-rec.ujc.cas.cz/archiv.php?lang=en&amp;art=4424</w:t>
        </w:r>
      </w:hyperlink>
      <w:r w:rsidRPr="009E7EEF">
        <w:rPr>
          <w:i/>
        </w:rPr>
        <w:t xml:space="preserve"> </w:t>
      </w:r>
    </w:p>
    <w:p w14:paraId="00CD876B" w14:textId="77777777" w:rsidR="009054E8" w:rsidRDefault="009054E8" w:rsidP="00B6082C">
      <w:pPr>
        <w:numPr>
          <w:ilvl w:val="0"/>
          <w:numId w:val="32"/>
        </w:numPr>
      </w:pPr>
      <w:r>
        <w:t>Československá filmová databáze. [Citováno 15.1.2018]. Dostupné z</w:t>
      </w:r>
      <w:r w:rsidRPr="00D05D75">
        <w:t xml:space="preserve">: </w:t>
      </w:r>
      <w:hyperlink r:id="rId11" w:history="1">
        <w:r w:rsidRPr="00FA60E4">
          <w:rPr>
            <w:rStyle w:val="Hypertextovodkaz"/>
            <w:i/>
            <w:color w:val="auto"/>
            <w:u w:val="none"/>
          </w:rPr>
          <w:t>https://www.csfd.cz/film/154801-slovacko-sa-nesudi/prehled/</w:t>
        </w:r>
      </w:hyperlink>
      <w:r>
        <w:t>.</w:t>
      </w:r>
    </w:p>
    <w:p w14:paraId="67D0CAB7" w14:textId="77777777" w:rsidR="00ED5FAC" w:rsidRPr="00A3274B" w:rsidRDefault="00ED5FAC" w:rsidP="00B6082C">
      <w:pPr>
        <w:numPr>
          <w:ilvl w:val="0"/>
          <w:numId w:val="32"/>
        </w:numPr>
        <w:rPr>
          <w:rStyle w:val="Hypertextovodkaz"/>
          <w:i/>
          <w:color w:val="auto"/>
          <w:u w:val="none"/>
        </w:rPr>
      </w:pPr>
      <w:r>
        <w:t xml:space="preserve">Český statistický úřad. </w:t>
      </w:r>
      <w:r w:rsidRPr="00ED5FAC">
        <w:rPr>
          <w:i/>
        </w:rPr>
        <w:t>Nejčastější dětská jména</w:t>
      </w:r>
      <w:r>
        <w:t xml:space="preserve">. [Citováno 20.3.2018]. Dostupné z:  </w:t>
      </w:r>
      <w:hyperlink r:id="rId12" w:history="1">
        <w:r w:rsidRPr="00A3274B">
          <w:rPr>
            <w:rStyle w:val="Hypertextovodkaz"/>
            <w:i/>
            <w:color w:val="auto"/>
            <w:u w:val="none"/>
          </w:rPr>
          <w:t>https://www.czso.cz/documents/10180/23183651/jmena1999_2007.pdf/542cf010-1b97-4b48-a6be-d085d0e9e2a9?version=1.0</w:t>
        </w:r>
      </w:hyperlink>
    </w:p>
    <w:p w14:paraId="4FFDCD2F" w14:textId="77777777" w:rsidR="00A3274B" w:rsidRPr="00A3274B" w:rsidRDefault="00A3274B" w:rsidP="00A3274B">
      <w:pPr>
        <w:pStyle w:val="Textpoznpodarou"/>
        <w:numPr>
          <w:ilvl w:val="0"/>
          <w:numId w:val="32"/>
        </w:numPr>
        <w:rPr>
          <w:sz w:val="24"/>
          <w:szCs w:val="24"/>
        </w:rPr>
      </w:pPr>
      <w:r w:rsidRPr="00A3274B">
        <w:rPr>
          <w:sz w:val="24"/>
          <w:szCs w:val="24"/>
        </w:rPr>
        <w:t xml:space="preserve">ČIŽMÁROVÁ, Libuše, ŠIPKOVÁ, Milena a KLOFEROVÁ, Stanislava. Jak se kde mluví. Nářečí v České republice. </w:t>
      </w:r>
      <w:r w:rsidRPr="00A3274B">
        <w:rPr>
          <w:rFonts w:cs="Times New Roman"/>
          <w:sz w:val="24"/>
          <w:szCs w:val="24"/>
        </w:rPr>
        <w:t>[Citováno 12.3.2018] Dostupné z</w:t>
      </w:r>
      <w:r w:rsidRPr="00A3274B">
        <w:rPr>
          <w:sz w:val="24"/>
          <w:szCs w:val="24"/>
        </w:rPr>
        <w:t xml:space="preserve">: </w:t>
      </w:r>
      <w:hyperlink r:id="rId13" w:history="1">
        <w:r w:rsidRPr="00A3274B">
          <w:rPr>
            <w:rStyle w:val="Hypertextovodkaz"/>
            <w:i/>
            <w:color w:val="auto"/>
            <w:sz w:val="24"/>
            <w:szCs w:val="24"/>
            <w:u w:val="none"/>
          </w:rPr>
          <w:t>http://www.ujc.cas.cz/sys/galerie-obrazky/publikace-obalky/mapa-nareci.jpg</w:t>
        </w:r>
      </w:hyperlink>
      <w:r w:rsidRPr="00A3274B">
        <w:rPr>
          <w:sz w:val="24"/>
          <w:szCs w:val="24"/>
        </w:rPr>
        <w:t>.</w:t>
      </w:r>
    </w:p>
    <w:p w14:paraId="56B56F4C" w14:textId="77777777" w:rsidR="00B6082C" w:rsidRDefault="009E7EEF" w:rsidP="00B6082C">
      <w:pPr>
        <w:numPr>
          <w:ilvl w:val="0"/>
          <w:numId w:val="32"/>
        </w:numPr>
      </w:pPr>
      <w:r w:rsidRPr="00A3274B">
        <w:t xml:space="preserve">MOTYČKA, Martin. </w:t>
      </w:r>
      <w:r w:rsidRPr="00A3274B">
        <w:rPr>
          <w:i/>
        </w:rPr>
        <w:t>Slavní rodáci</w:t>
      </w:r>
      <w:r w:rsidRPr="00A3274B">
        <w:t xml:space="preserve">. 2015. [Citováno 15.11.2017] Dostupné z: </w:t>
      </w:r>
      <w:hyperlink r:id="rId14" w:history="1">
        <w:r w:rsidR="00DC2078" w:rsidRPr="00A3274B">
          <w:rPr>
            <w:rStyle w:val="Hypertextovodkaz"/>
            <w:i/>
            <w:color w:val="auto"/>
            <w:u w:val="none"/>
          </w:rPr>
          <w:t>http://vnorovy.cz/shortcodes/slavni-rodaci/frantisek-zybal</w:t>
        </w:r>
      </w:hyperlink>
      <w:r>
        <w:t>.</w:t>
      </w:r>
    </w:p>
    <w:p w14:paraId="097B8DAE" w14:textId="77777777" w:rsidR="00DC2078" w:rsidRPr="004F0CAE" w:rsidRDefault="00DC2078" w:rsidP="00B6082C">
      <w:pPr>
        <w:numPr>
          <w:ilvl w:val="0"/>
          <w:numId w:val="32"/>
        </w:numPr>
        <w:rPr>
          <w:i/>
        </w:rPr>
      </w:pPr>
      <w:r>
        <w:t xml:space="preserve">Ústav pro jazyk český. </w:t>
      </w:r>
      <w:r w:rsidRPr="0094223D">
        <w:rPr>
          <w:i/>
        </w:rPr>
        <w:t>Internetová jazyková příručka</w:t>
      </w:r>
      <w:r>
        <w:t xml:space="preserve">. [Citováno 20.3.2018]. Dostupné z: </w:t>
      </w:r>
      <w:hyperlink r:id="rId15" w:anchor="bref5" w:history="1">
        <w:r w:rsidR="004F0CAE" w:rsidRPr="004F0CAE">
          <w:rPr>
            <w:rStyle w:val="Hypertextovodkaz"/>
            <w:i/>
            <w:color w:val="auto"/>
            <w:u w:val="none"/>
          </w:rPr>
          <w:t>http://prirucka.ujc.cas.cz/?slovo=zp%C5%AFsob#bref5</w:t>
        </w:r>
      </w:hyperlink>
    </w:p>
    <w:bookmarkEnd w:id="101"/>
    <w:bookmarkEnd w:id="102"/>
    <w:bookmarkEnd w:id="103"/>
    <w:bookmarkEnd w:id="104"/>
    <w:bookmarkEnd w:id="105"/>
    <w:p w14:paraId="63F7023B" w14:textId="77777777" w:rsidR="00C36701" w:rsidRPr="00DC2078" w:rsidRDefault="00C36701" w:rsidP="00443865">
      <w:pPr>
        <w:pStyle w:val="Standard"/>
        <w:jc w:val="both"/>
        <w:textAlignment w:val="auto"/>
        <w:rPr>
          <w:i/>
        </w:rPr>
      </w:pPr>
    </w:p>
    <w:p w14:paraId="161D9037" w14:textId="77777777" w:rsidR="00063BE9" w:rsidRDefault="00063BE9" w:rsidP="00176227">
      <w:pPr>
        <w:rPr>
          <w:rFonts w:ascii="Arial" w:hAnsi="Arial" w:cs="Arial"/>
          <w:b/>
          <w:color w:val="FF0000"/>
          <w:sz w:val="32"/>
          <w:szCs w:val="32"/>
        </w:rPr>
      </w:pPr>
    </w:p>
    <w:p w14:paraId="07324E59" w14:textId="77777777" w:rsidR="005517BC" w:rsidRDefault="00C524D2" w:rsidP="00443865">
      <w:pPr>
        <w:pStyle w:val="Piloha"/>
      </w:pPr>
      <w:r>
        <w:rPr>
          <w:noProof/>
        </w:rPr>
        <w:pict w14:anchorId="462F6E3B">
          <v:shapetype id="_x0000_t202" coordsize="21600,21600" o:spt="202" path="m,l,21600r21600,l21600,xe">
            <v:stroke joinstyle="miter"/>
            <v:path gradientshapeok="t" o:connecttype="rect"/>
          </v:shapetype>
          <v:shape id="Textové pole 2" o:spid="_x0000_s1031" type="#_x0000_t202" style="position:absolute;margin-left:287.25pt;margin-top:13.75pt;width:169.95pt;height:21pt;z-index:1;visibility:visible;mso-width-percent:400;mso-height-percent:200;mso-wrap-distance-top:3.6pt;mso-wrap-distance-bottom:3.6pt;mso-width-percent:400;mso-height-percent:200;mso-width-relative:margin;mso-height-relative:margin" stroked="f">
            <v:textbox style="mso-fit-shape-to-text:t">
              <w:txbxContent>
                <w:p w14:paraId="731D5E57" w14:textId="77777777" w:rsidR="007E1337" w:rsidRDefault="007E1337"/>
              </w:txbxContent>
            </v:textbox>
            <w10:wrap type="square"/>
          </v:shape>
        </w:pict>
      </w:r>
    </w:p>
    <w:sectPr w:rsidR="005517BC" w:rsidSect="00664C1B">
      <w:footerReference w:type="even" r:id="rId16"/>
      <w:footerReference w:type="default" r:id="rId17"/>
      <w:pgSz w:w="11906" w:h="16838"/>
      <w:pgMar w:top="1417" w:right="1417" w:bottom="1417" w:left="19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C27448" w14:textId="77777777" w:rsidR="00C524D2" w:rsidRDefault="00C524D2">
      <w:r>
        <w:separator/>
      </w:r>
    </w:p>
  </w:endnote>
  <w:endnote w:type="continuationSeparator" w:id="0">
    <w:p w14:paraId="7A1EAC65" w14:textId="77777777" w:rsidR="00C524D2" w:rsidRDefault="00C52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F3E62" w14:textId="77777777" w:rsidR="007E1337" w:rsidRDefault="007E1337" w:rsidP="00664C1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5EB92026" w14:textId="77777777" w:rsidR="007E1337" w:rsidRDefault="007E133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316F5" w14:textId="77777777" w:rsidR="007E1337" w:rsidRDefault="007E1337">
    <w:pPr>
      <w:pStyle w:val="Zpat"/>
      <w:jc w:val="right"/>
    </w:pPr>
    <w:r>
      <w:fldChar w:fldCharType="begin"/>
    </w:r>
    <w:r>
      <w:instrText>PAGE   \* MERGEFORMAT</w:instrText>
    </w:r>
    <w:r>
      <w:fldChar w:fldCharType="separate"/>
    </w:r>
    <w:r>
      <w:t>2</w:t>
    </w:r>
    <w:r>
      <w:fldChar w:fldCharType="end"/>
    </w:r>
  </w:p>
  <w:p w14:paraId="060481F6" w14:textId="77777777" w:rsidR="007E1337" w:rsidRDefault="007E1337" w:rsidP="0072686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3C797" w14:textId="77777777" w:rsidR="00C524D2" w:rsidRDefault="00C524D2">
      <w:r>
        <w:separator/>
      </w:r>
    </w:p>
  </w:footnote>
  <w:footnote w:type="continuationSeparator" w:id="0">
    <w:p w14:paraId="202BB325" w14:textId="77777777" w:rsidR="00C524D2" w:rsidRDefault="00C524D2">
      <w:r>
        <w:continuationSeparator/>
      </w:r>
    </w:p>
  </w:footnote>
  <w:footnote w:id="1">
    <w:p w14:paraId="289EE305" w14:textId="77777777" w:rsidR="007E1337" w:rsidRDefault="007E1337">
      <w:pPr>
        <w:pStyle w:val="Textpoznpodarou"/>
      </w:pPr>
      <w:r>
        <w:rPr>
          <w:rStyle w:val="Znakapoznpodarou"/>
        </w:rPr>
        <w:footnoteRef/>
      </w:r>
      <w:r>
        <w:t xml:space="preserve"> MINÁŘOVÁ, Eva. </w:t>
      </w:r>
      <w:r w:rsidRPr="00A12B10">
        <w:rPr>
          <w:i/>
        </w:rPr>
        <w:t>Stylistika češtiny</w:t>
      </w:r>
      <w:r>
        <w:t>. Brno: Masarykova univerzita, 2015. s. 7.</w:t>
      </w:r>
    </w:p>
  </w:footnote>
  <w:footnote w:id="2">
    <w:p w14:paraId="72780171" w14:textId="77777777" w:rsidR="007E1337" w:rsidRDefault="007E1337" w:rsidP="00AF7166">
      <w:pPr>
        <w:pStyle w:val="Textpoznpodarou"/>
      </w:pPr>
      <w:r>
        <w:rPr>
          <w:rStyle w:val="Znakapoznpodarou"/>
        </w:rPr>
        <w:footnoteRef/>
      </w:r>
      <w:r>
        <w:t xml:space="preserve"> HOFFMANOVÁ, Jana, Jiří HOMOLÁČ, Eliška CHVALOVSKÁ, Lucie JÍLKOVÁ, Petr KADERKA, Petr MAREŠ a Kamila MRÁZKOVÁ. </w:t>
      </w:r>
      <w:r>
        <w:rPr>
          <w:i/>
          <w:iCs/>
        </w:rPr>
        <w:t>Stylistika mluvené a psané češtiny</w:t>
      </w:r>
      <w:r>
        <w:t>. Praha: Academia, 2016. s. 34.</w:t>
      </w:r>
    </w:p>
  </w:footnote>
  <w:footnote w:id="3">
    <w:p w14:paraId="00DC48F6" w14:textId="77777777" w:rsidR="007E1337" w:rsidRDefault="007E1337" w:rsidP="00AF7166">
      <w:pPr>
        <w:pStyle w:val="Textpoznpodarou"/>
      </w:pPr>
      <w:r>
        <w:rPr>
          <w:rStyle w:val="Znakapoznpodarou"/>
        </w:rPr>
        <w:footnoteRef/>
      </w:r>
      <w:r>
        <w:t xml:space="preserve"> ČECHOVÁ, Marie, Jan CHLOUPEK, Marie KRČMOVÁ a Eva MINÁŘOVÁ. </w:t>
      </w:r>
      <w:r>
        <w:rPr>
          <w:i/>
          <w:iCs/>
        </w:rPr>
        <w:t>Současná česká stylistika</w:t>
      </w:r>
      <w:r>
        <w:t>. Praha: ISV nakladatelství, 2003. s. 20.</w:t>
      </w:r>
    </w:p>
  </w:footnote>
  <w:footnote w:id="4">
    <w:p w14:paraId="1DE7B10E" w14:textId="77777777" w:rsidR="007E1337" w:rsidRDefault="007E1337" w:rsidP="001631F5">
      <w:pPr>
        <w:pStyle w:val="Textpoznpodarou"/>
      </w:pPr>
      <w:r>
        <w:rPr>
          <w:rStyle w:val="Znakapoznpodarou"/>
          <w:szCs w:val="20"/>
        </w:rPr>
        <w:footnoteRef/>
      </w:r>
      <w:r>
        <w:rPr>
          <w:szCs w:val="20"/>
        </w:rPr>
        <w:t xml:space="preserve"> ČECHOVÁ, Marie, Marie KRČMOVÁ a Eva MINÁŘOVÁ. </w:t>
      </w:r>
      <w:r>
        <w:rPr>
          <w:i/>
          <w:iCs/>
          <w:szCs w:val="20"/>
        </w:rPr>
        <w:t>Současná stylistika</w:t>
      </w:r>
      <w:r>
        <w:rPr>
          <w:szCs w:val="20"/>
        </w:rPr>
        <w:t>. Praha: NLN, Nakladatelství Lidové noviny, 2008. s. 16.</w:t>
      </w:r>
    </w:p>
  </w:footnote>
  <w:footnote w:id="5">
    <w:p w14:paraId="5C801597" w14:textId="77777777" w:rsidR="007E1337" w:rsidRDefault="007E1337">
      <w:pPr>
        <w:pStyle w:val="Textpoznpodarou"/>
      </w:pPr>
      <w:r>
        <w:rPr>
          <w:rStyle w:val="Znakapoznpodarou"/>
        </w:rPr>
        <w:footnoteRef/>
      </w:r>
      <w:r>
        <w:t xml:space="preserve"> KOŽMÍN, Zdeněk. </w:t>
      </w:r>
      <w:r w:rsidRPr="00A12B10">
        <w:rPr>
          <w:i/>
        </w:rPr>
        <w:t>Umění stylu</w:t>
      </w:r>
      <w:r>
        <w:t>. Praha: Československý spisovatel, 1967. s. 13.</w:t>
      </w:r>
    </w:p>
  </w:footnote>
  <w:footnote w:id="6">
    <w:p w14:paraId="38C92D57" w14:textId="77777777" w:rsidR="007E1337" w:rsidRDefault="007E1337" w:rsidP="001631F5">
      <w:pPr>
        <w:pStyle w:val="Textpoznpodarou"/>
      </w:pPr>
      <w:r>
        <w:rPr>
          <w:rStyle w:val="Znakapoznpodarou"/>
        </w:rPr>
        <w:footnoteRef/>
      </w:r>
      <w:r>
        <w:rPr>
          <w:szCs w:val="20"/>
        </w:rPr>
        <w:t xml:space="preserve"> Tamtéž, </w:t>
      </w:r>
      <w:r>
        <w:t>s. 18.</w:t>
      </w:r>
    </w:p>
  </w:footnote>
  <w:footnote w:id="7">
    <w:p w14:paraId="18DD3EEB" w14:textId="77777777" w:rsidR="007E1337" w:rsidRDefault="007E1337" w:rsidP="001631F5">
      <w:pPr>
        <w:pStyle w:val="Textpoznpodarou"/>
      </w:pPr>
      <w:r>
        <w:rPr>
          <w:rStyle w:val="Znakapoznpodarou"/>
        </w:rPr>
        <w:footnoteRef/>
      </w:r>
      <w:r>
        <w:t xml:space="preserve"> ČECHOVÁ, Marie, Jan CHLOUPEK, Marie KRČMOVÁ a Eva MINÁŘOVÁ. </w:t>
      </w:r>
      <w:r>
        <w:rPr>
          <w:i/>
          <w:iCs/>
        </w:rPr>
        <w:t>Současná česká stylistika</w:t>
      </w:r>
      <w:r>
        <w:t>. Praha: ISV nakladatelství, 2003. s. 17.</w:t>
      </w:r>
    </w:p>
  </w:footnote>
  <w:footnote w:id="8">
    <w:p w14:paraId="7AC38ED1" w14:textId="77777777" w:rsidR="007E1337" w:rsidRDefault="007E1337">
      <w:pPr>
        <w:pStyle w:val="Textpoznpodarou"/>
      </w:pPr>
      <w:r>
        <w:rPr>
          <w:rStyle w:val="Znakapoznpodarou"/>
        </w:rPr>
        <w:footnoteRef/>
      </w:r>
      <w:r>
        <w:t xml:space="preserve"> MINÁŘOVÁ, Eva. </w:t>
      </w:r>
      <w:r w:rsidRPr="00A12B10">
        <w:rPr>
          <w:i/>
        </w:rPr>
        <w:t>Stylistika češtiny</w:t>
      </w:r>
      <w:r>
        <w:t>. Brno: Masarykova univerzita, 2015. s. 12.</w:t>
      </w:r>
    </w:p>
  </w:footnote>
  <w:footnote w:id="9">
    <w:p w14:paraId="3B4AD2C6" w14:textId="77777777" w:rsidR="007E1337" w:rsidRDefault="007E1337" w:rsidP="001631F5">
      <w:pPr>
        <w:pStyle w:val="Textpoznpodarou"/>
      </w:pPr>
      <w:r>
        <w:rPr>
          <w:rStyle w:val="Znakapoznpodarou"/>
        </w:rPr>
        <w:footnoteRef/>
      </w:r>
      <w:r>
        <w:t xml:space="preserve"> ČECHOVÁ, Marie, Jan CHLOUPEK, Marie KRČMOVÁ a Eva MINÁŘOVÁ. </w:t>
      </w:r>
      <w:r>
        <w:rPr>
          <w:i/>
          <w:iCs/>
        </w:rPr>
        <w:t>Současná česká stylistika</w:t>
      </w:r>
      <w:r>
        <w:t>. Praha: ISV nakladatelství, 2003. s. 21-22.</w:t>
      </w:r>
    </w:p>
  </w:footnote>
  <w:footnote w:id="10">
    <w:p w14:paraId="4084D0AB" w14:textId="77777777" w:rsidR="007E1337" w:rsidRDefault="007E1337" w:rsidP="001631F5">
      <w:pPr>
        <w:pStyle w:val="Textpoznpodarou"/>
      </w:pPr>
      <w:r>
        <w:rPr>
          <w:rStyle w:val="Znakapoznpodarou"/>
        </w:rPr>
        <w:footnoteRef/>
      </w:r>
      <w:r>
        <w:t xml:space="preserve"> ČECHOVÁ, Marie, Marie KRČMOVÁ a Eva MINÁŘOVÁ. </w:t>
      </w:r>
      <w:r>
        <w:rPr>
          <w:i/>
          <w:iCs/>
        </w:rPr>
        <w:t>Současná stylistika</w:t>
      </w:r>
      <w:r>
        <w:t>. Praha: NLN, Nakladatelství Lidové noviny, 2008. s. 296.</w:t>
      </w:r>
    </w:p>
  </w:footnote>
  <w:footnote w:id="11">
    <w:p w14:paraId="424608B0" w14:textId="77777777" w:rsidR="007E1337" w:rsidRDefault="007E1337" w:rsidP="001631F5">
      <w:pPr>
        <w:pStyle w:val="Textpoznpodarou"/>
      </w:pPr>
      <w:r>
        <w:rPr>
          <w:rStyle w:val="Znakapoznpodarou"/>
        </w:rPr>
        <w:footnoteRef/>
      </w:r>
      <w:r>
        <w:t xml:space="preserve"> ČECHOVÁ, Marie, Jan CHLOUPEK, Marie KRČMOVÁ a Eva MINÁŘOVÁ. </w:t>
      </w:r>
      <w:r>
        <w:rPr>
          <w:i/>
          <w:iCs/>
        </w:rPr>
        <w:t>Současná česká stylistika</w:t>
      </w:r>
      <w:r>
        <w:t xml:space="preserve">. Praha: ISV nakladatelství, 2003. s. 22. i KOŽMÍN, Zdeněk. </w:t>
      </w:r>
      <w:r w:rsidRPr="00A12B10">
        <w:rPr>
          <w:i/>
        </w:rPr>
        <w:t>Umění stylu</w:t>
      </w:r>
      <w:r>
        <w:t>. Praha: Československý spisovatel, 1967. s. 13.</w:t>
      </w:r>
    </w:p>
  </w:footnote>
  <w:footnote w:id="12">
    <w:p w14:paraId="13C8163E" w14:textId="77777777" w:rsidR="007E1337" w:rsidRDefault="007E1337" w:rsidP="009315A8">
      <w:pPr>
        <w:pStyle w:val="Textpoznpodarou"/>
      </w:pPr>
      <w:r>
        <w:rPr>
          <w:rStyle w:val="Znakapoznpodarou"/>
        </w:rPr>
        <w:footnoteRef/>
      </w:r>
      <w:r>
        <w:t xml:space="preserve"> KOŽMÍN, Zdeněk. </w:t>
      </w:r>
      <w:r w:rsidRPr="00A12B10">
        <w:rPr>
          <w:i/>
        </w:rPr>
        <w:t>Umění stylu</w:t>
      </w:r>
      <w:r>
        <w:t>. Praha: Československý spisovatel, 1967. s. 14.</w:t>
      </w:r>
    </w:p>
  </w:footnote>
  <w:footnote w:id="13">
    <w:p w14:paraId="7E09F4E1" w14:textId="77777777" w:rsidR="007E1337" w:rsidRDefault="007E1337" w:rsidP="009315A8">
      <w:pPr>
        <w:pStyle w:val="Textpoznpodarou"/>
      </w:pPr>
      <w:r>
        <w:rPr>
          <w:rStyle w:val="Znakapoznpodarou"/>
        </w:rPr>
        <w:footnoteRef/>
      </w:r>
      <w:r>
        <w:t xml:space="preserve"> ČECHOVÁ, Marie, Jan CHLOUPEK, Marie KRČMOVÁ a Eva MINÁŘOVÁ. </w:t>
      </w:r>
      <w:r>
        <w:rPr>
          <w:i/>
          <w:iCs/>
        </w:rPr>
        <w:t>Současná česká stylistika</w:t>
      </w:r>
      <w:r>
        <w:t>. Praha: ISV nakladatelství, 2003. s. 256.</w:t>
      </w:r>
    </w:p>
  </w:footnote>
  <w:footnote w:id="14">
    <w:p w14:paraId="5F0449F5" w14:textId="77777777" w:rsidR="007E1337" w:rsidRDefault="007E1337" w:rsidP="003B39F5">
      <w:pPr>
        <w:pStyle w:val="Textpoznpodarou"/>
      </w:pPr>
      <w:r>
        <w:rPr>
          <w:rStyle w:val="Znakapoznpodarou"/>
        </w:rPr>
        <w:footnoteRef/>
      </w:r>
      <w:r>
        <w:t xml:space="preserve"> Tamtéž, s. 39.</w:t>
      </w:r>
    </w:p>
  </w:footnote>
  <w:footnote w:id="15">
    <w:p w14:paraId="42961D56" w14:textId="77777777" w:rsidR="007E1337" w:rsidRDefault="007E1337" w:rsidP="00DC0BBD">
      <w:pPr>
        <w:pStyle w:val="Textpoznpodarou"/>
      </w:pPr>
      <w:r>
        <w:rPr>
          <w:rStyle w:val="Znakapoznpodarou"/>
        </w:rPr>
        <w:footnoteRef/>
      </w:r>
      <w:r>
        <w:t xml:space="preserve"> ČECHOVÁ, Marie, Marie KRČMOVÁ a Eva MINÁŘOVÁ. </w:t>
      </w:r>
      <w:r>
        <w:rPr>
          <w:i/>
          <w:iCs/>
        </w:rPr>
        <w:t>Současná stylistika</w:t>
      </w:r>
      <w:r>
        <w:t>. Praha: NLN, Nakladatelství Lidové noviny, 2008. s. 96.</w:t>
      </w:r>
    </w:p>
  </w:footnote>
  <w:footnote w:id="16">
    <w:p w14:paraId="13F04436" w14:textId="77777777" w:rsidR="007E1337" w:rsidRDefault="007E1337" w:rsidP="00DC0BBD">
      <w:pPr>
        <w:pStyle w:val="Footnote"/>
      </w:pPr>
      <w:r>
        <w:rPr>
          <w:rStyle w:val="Znakapoznpodarou"/>
        </w:rPr>
        <w:footnoteRef/>
      </w:r>
      <w:r>
        <w:t xml:space="preserve"> HAUSENBLAS, Karel. </w:t>
      </w:r>
      <w:r>
        <w:rPr>
          <w:i/>
        </w:rPr>
        <w:t>Výstavba jazykových projevů a styl</w:t>
      </w:r>
      <w:r>
        <w:t>. Praha: UK 1971. s. 35.</w:t>
      </w:r>
    </w:p>
  </w:footnote>
  <w:footnote w:id="17">
    <w:p w14:paraId="0375888A" w14:textId="77777777" w:rsidR="007E1337" w:rsidRDefault="007E1337" w:rsidP="00DC0BBD">
      <w:pPr>
        <w:pStyle w:val="Textpoznpodarou"/>
      </w:pPr>
      <w:r>
        <w:rPr>
          <w:rStyle w:val="Znakapoznpodarou"/>
        </w:rPr>
        <w:footnoteRef/>
      </w:r>
      <w:r>
        <w:t xml:space="preserve"> ČECHOVÁ, Marie, Marie KRČMOVÁ a Eva MINÁŘOVÁ. </w:t>
      </w:r>
      <w:r>
        <w:rPr>
          <w:i/>
          <w:iCs/>
        </w:rPr>
        <w:t>Současná stylistika</w:t>
      </w:r>
      <w:r>
        <w:t>. Praha: NLN, Nakladatelství Lidové noviny, 2008. s. 97.</w:t>
      </w:r>
    </w:p>
  </w:footnote>
  <w:footnote w:id="18">
    <w:p w14:paraId="4F03BD18" w14:textId="77777777" w:rsidR="007E1337" w:rsidRDefault="007E1337" w:rsidP="00AA1BA5">
      <w:pPr>
        <w:pStyle w:val="Textpoznpodarou"/>
      </w:pPr>
      <w:r>
        <w:rPr>
          <w:rStyle w:val="Znakapoznpodarou"/>
        </w:rPr>
        <w:footnoteRef/>
      </w:r>
      <w:r>
        <w:t xml:space="preserve"> Tamtéž, s. 97.</w:t>
      </w:r>
    </w:p>
  </w:footnote>
  <w:footnote w:id="19">
    <w:p w14:paraId="5D7A2CF1" w14:textId="77777777" w:rsidR="007E1337" w:rsidRDefault="007E1337">
      <w:pPr>
        <w:pStyle w:val="Textpoznpodarou"/>
      </w:pPr>
      <w:r>
        <w:rPr>
          <w:rStyle w:val="Znakapoznpodarou"/>
        </w:rPr>
        <w:footnoteRef/>
      </w:r>
      <w:r>
        <w:t xml:space="preserve"> Tamtéž, s. 167.</w:t>
      </w:r>
    </w:p>
  </w:footnote>
  <w:footnote w:id="20">
    <w:p w14:paraId="331AF09E" w14:textId="77777777" w:rsidR="007E1337" w:rsidRDefault="007E1337">
      <w:pPr>
        <w:pStyle w:val="Textpoznpodarou"/>
      </w:pPr>
      <w:r>
        <w:rPr>
          <w:rStyle w:val="Znakapoznpodarou"/>
        </w:rPr>
        <w:footnoteRef/>
      </w:r>
      <w:r>
        <w:t xml:space="preserve"> ČECHOVÁ, Marie, Jan CHLOUPEK, Marie KRČMOVÁ a Eva MINÁŘOVÁ. </w:t>
      </w:r>
      <w:r>
        <w:rPr>
          <w:i/>
          <w:iCs/>
        </w:rPr>
        <w:t>Současná česká stylistika</w:t>
      </w:r>
      <w:r>
        <w:t>. Praha: ISV nakladatelství, 2003. s. 259.</w:t>
      </w:r>
    </w:p>
  </w:footnote>
  <w:footnote w:id="21">
    <w:p w14:paraId="2B8DB9C9" w14:textId="77777777" w:rsidR="007E1337" w:rsidRDefault="007E1337" w:rsidP="00412E7A">
      <w:pPr>
        <w:pStyle w:val="Textpoznpodarou"/>
      </w:pPr>
      <w:r>
        <w:rPr>
          <w:rStyle w:val="Znakapoznpodarou"/>
        </w:rPr>
        <w:footnoteRef/>
      </w:r>
      <w:r>
        <w:t xml:space="preserve"> Tamtéž, s. 258.</w:t>
      </w:r>
    </w:p>
  </w:footnote>
  <w:footnote w:id="22">
    <w:p w14:paraId="771D2C6F" w14:textId="77777777" w:rsidR="007E1337" w:rsidRDefault="007E1337">
      <w:pPr>
        <w:pStyle w:val="Textpoznpodarou"/>
      </w:pPr>
      <w:r>
        <w:rPr>
          <w:rStyle w:val="Znakapoznpodarou"/>
        </w:rPr>
        <w:footnoteRef/>
      </w:r>
      <w:r>
        <w:t xml:space="preserve"> Tamtéž, s. 258.</w:t>
      </w:r>
    </w:p>
  </w:footnote>
  <w:footnote w:id="23">
    <w:p w14:paraId="353E850D" w14:textId="77777777" w:rsidR="007E1337" w:rsidRDefault="007E1337">
      <w:pPr>
        <w:pStyle w:val="Textpoznpodarou"/>
      </w:pPr>
      <w:r>
        <w:rPr>
          <w:rStyle w:val="Znakapoznpodarou"/>
        </w:rPr>
        <w:footnoteRef/>
      </w:r>
      <w:r>
        <w:t xml:space="preserve"> MINÁŘOVÁ, Eva. </w:t>
      </w:r>
      <w:r w:rsidRPr="00A12B10">
        <w:rPr>
          <w:i/>
        </w:rPr>
        <w:t>Stylistika češtiny</w:t>
      </w:r>
      <w:r>
        <w:t>. Brno: Masarykova univerzita, 2015. s. 69.</w:t>
      </w:r>
    </w:p>
  </w:footnote>
  <w:footnote w:id="24">
    <w:p w14:paraId="3A831EC3" w14:textId="77777777" w:rsidR="007E1337" w:rsidRDefault="007E1337" w:rsidP="00872F69">
      <w:pPr>
        <w:pStyle w:val="Textpoznpodarou"/>
      </w:pPr>
      <w:r>
        <w:rPr>
          <w:rStyle w:val="Znakapoznpodarou"/>
        </w:rPr>
        <w:footnoteRef/>
      </w:r>
      <w:r>
        <w:t xml:space="preserve"> ČECHOVÁ, Marie, Jan CHLOUPEK, Marie KRČMOVÁ a Eva MINÁŘOVÁ. </w:t>
      </w:r>
      <w:r>
        <w:rPr>
          <w:i/>
          <w:iCs/>
        </w:rPr>
        <w:t>Současná česká stylistika</w:t>
      </w:r>
      <w:r>
        <w:t>. Praha: ISV nakladatelství, 2003. s. 255-258.</w:t>
      </w:r>
    </w:p>
  </w:footnote>
  <w:footnote w:id="25">
    <w:p w14:paraId="533FECEA" w14:textId="77777777" w:rsidR="007E1337" w:rsidRDefault="007E1337" w:rsidP="001406C7">
      <w:pPr>
        <w:pStyle w:val="Textpoznpodarou"/>
      </w:pPr>
      <w:r>
        <w:rPr>
          <w:rStyle w:val="Znakapoznpodarou"/>
        </w:rPr>
        <w:footnoteRef/>
      </w:r>
      <w:r>
        <w:t xml:space="preserve"> Tamtéž, s. 260.</w:t>
      </w:r>
    </w:p>
  </w:footnote>
  <w:footnote w:id="26">
    <w:p w14:paraId="5670B130" w14:textId="77777777" w:rsidR="007E1337" w:rsidRDefault="007E1337">
      <w:pPr>
        <w:pStyle w:val="Textpoznpodarou"/>
      </w:pPr>
      <w:r>
        <w:rPr>
          <w:rStyle w:val="Znakapoznpodarou"/>
        </w:rPr>
        <w:footnoteRef/>
      </w:r>
      <w:r>
        <w:t xml:space="preserve"> MINÁŘOVÁ, Eva. </w:t>
      </w:r>
      <w:r w:rsidRPr="00A12B10">
        <w:rPr>
          <w:i/>
        </w:rPr>
        <w:t>Stylistika češtiny</w:t>
      </w:r>
      <w:r>
        <w:t>. Brno: Masarykova univerzita, 2015. s. 70.</w:t>
      </w:r>
    </w:p>
  </w:footnote>
  <w:footnote w:id="27">
    <w:p w14:paraId="3C4A52A8" w14:textId="77777777" w:rsidR="007E1337" w:rsidRDefault="007E1337">
      <w:pPr>
        <w:pStyle w:val="Textpoznpodarou"/>
      </w:pPr>
      <w:r>
        <w:rPr>
          <w:rStyle w:val="Znakapoznpodarou"/>
        </w:rPr>
        <w:footnoteRef/>
      </w:r>
      <w:r>
        <w:t xml:space="preserve"> Tamtéž, s. 70.</w:t>
      </w:r>
    </w:p>
  </w:footnote>
  <w:footnote w:id="28">
    <w:p w14:paraId="0A51D72B" w14:textId="77777777" w:rsidR="007E1337" w:rsidRDefault="007E1337" w:rsidP="00586EA1">
      <w:pPr>
        <w:pStyle w:val="Textpoznpodarou"/>
      </w:pPr>
      <w:r>
        <w:rPr>
          <w:rStyle w:val="Znakapoznpodarou"/>
        </w:rPr>
        <w:footnoteRef/>
      </w:r>
      <w:r>
        <w:t xml:space="preserve"> Tamtéž, s. 75.</w:t>
      </w:r>
    </w:p>
  </w:footnote>
  <w:footnote w:id="29">
    <w:p w14:paraId="00B841D3" w14:textId="77777777" w:rsidR="007E1337" w:rsidRDefault="007E1337" w:rsidP="00586EA1">
      <w:pPr>
        <w:pStyle w:val="Textpoznpodarou"/>
      </w:pPr>
      <w:r>
        <w:rPr>
          <w:rStyle w:val="Znakapoznpodarou"/>
        </w:rPr>
        <w:footnoteRef/>
      </w:r>
      <w:r>
        <w:t xml:space="preserve"> Tamtéž, s. 16.</w:t>
      </w:r>
    </w:p>
  </w:footnote>
  <w:footnote w:id="30">
    <w:p w14:paraId="37C1EDC8" w14:textId="77777777" w:rsidR="007E1337" w:rsidRDefault="007E1337" w:rsidP="00586EA1">
      <w:pPr>
        <w:pStyle w:val="Textpoznpodarou"/>
      </w:pPr>
      <w:r>
        <w:rPr>
          <w:rStyle w:val="Znakapoznpodarou"/>
        </w:rPr>
        <w:footnoteRef/>
      </w:r>
      <w:r>
        <w:t xml:space="preserve"> Tamtéž, s. 17.</w:t>
      </w:r>
    </w:p>
  </w:footnote>
  <w:footnote w:id="31">
    <w:p w14:paraId="25CBD8FE" w14:textId="77777777" w:rsidR="007E1337" w:rsidRDefault="007E1337" w:rsidP="00FE65AB">
      <w:pPr>
        <w:pStyle w:val="Textpoznpodarou"/>
      </w:pPr>
      <w:r>
        <w:rPr>
          <w:rStyle w:val="Znakapoznpodarou"/>
        </w:rPr>
        <w:footnoteRef/>
      </w:r>
      <w:r>
        <w:t xml:space="preserve"> </w:t>
      </w:r>
      <w:r>
        <w:rPr>
          <w:kern w:val="0"/>
        </w:rPr>
        <w:t xml:space="preserve">ČECHOVÁ, Marie, Jan CHLOUPEK, Marie KRČMOVÁ a Eva MINÁŘOVÁ. </w:t>
      </w:r>
      <w:r>
        <w:rPr>
          <w:i/>
          <w:iCs/>
          <w:kern w:val="0"/>
        </w:rPr>
        <w:t>Současná česká stylistika</w:t>
      </w:r>
      <w:r>
        <w:rPr>
          <w:kern w:val="0"/>
        </w:rPr>
        <w:t>. Praha: ISV nakladatelství, 2003. s.</w:t>
      </w:r>
      <w:r>
        <w:t xml:space="preserve"> 75.</w:t>
      </w:r>
    </w:p>
  </w:footnote>
  <w:footnote w:id="32">
    <w:p w14:paraId="18504438" w14:textId="77777777" w:rsidR="007E1337" w:rsidRDefault="007E1337" w:rsidP="00FE65AB">
      <w:pPr>
        <w:pStyle w:val="Textpoznpodarou"/>
      </w:pPr>
      <w:r>
        <w:rPr>
          <w:rStyle w:val="Znakapoznpodarou"/>
        </w:rPr>
        <w:footnoteRef/>
      </w:r>
      <w:r>
        <w:t xml:space="preserve"> Tamtéž, s. 77</w:t>
      </w:r>
    </w:p>
  </w:footnote>
  <w:footnote w:id="33">
    <w:p w14:paraId="5A55D7CF" w14:textId="77777777" w:rsidR="007E1337" w:rsidRDefault="007E1337" w:rsidP="00FE65AB">
      <w:pPr>
        <w:pStyle w:val="Textpoznpodarou"/>
      </w:pPr>
      <w:r>
        <w:rPr>
          <w:rStyle w:val="Znakapoznpodarou"/>
        </w:rPr>
        <w:footnoteRef/>
      </w:r>
      <w:r>
        <w:t xml:space="preserve"> Tamtéž, s. 77.</w:t>
      </w:r>
    </w:p>
  </w:footnote>
  <w:footnote w:id="34">
    <w:p w14:paraId="2A44F445" w14:textId="77777777" w:rsidR="007E1337" w:rsidRDefault="007E1337">
      <w:pPr>
        <w:pStyle w:val="Textpoznpodarou"/>
      </w:pPr>
      <w:r>
        <w:rPr>
          <w:rStyle w:val="Znakapoznpodarou"/>
        </w:rPr>
        <w:footnoteRef/>
      </w:r>
      <w:r>
        <w:t xml:space="preserve"> Tamtéž, s. 78.</w:t>
      </w:r>
    </w:p>
  </w:footnote>
  <w:footnote w:id="35">
    <w:p w14:paraId="325BCD44" w14:textId="77777777" w:rsidR="007E1337" w:rsidRDefault="007E1337">
      <w:pPr>
        <w:pStyle w:val="Textpoznpodarou"/>
      </w:pPr>
      <w:r>
        <w:rPr>
          <w:rStyle w:val="Znakapoznpodarou"/>
        </w:rPr>
        <w:footnoteRef/>
      </w:r>
      <w:r>
        <w:t xml:space="preserve"> MINÁŘOVÁ, Eva. </w:t>
      </w:r>
      <w:r w:rsidRPr="00A12B10">
        <w:rPr>
          <w:i/>
        </w:rPr>
        <w:t>Stylistika češtiny</w:t>
      </w:r>
      <w:r>
        <w:t>. Brno: Masarykova univerzita, 2015. s. 22.</w:t>
      </w:r>
    </w:p>
  </w:footnote>
  <w:footnote w:id="36">
    <w:p w14:paraId="06DE6726" w14:textId="77777777" w:rsidR="007E1337" w:rsidRDefault="007E1337" w:rsidP="00FE65AB">
      <w:pPr>
        <w:pStyle w:val="Textpoznpodarou"/>
      </w:pPr>
      <w:r>
        <w:rPr>
          <w:rStyle w:val="Znakapoznpodarou"/>
        </w:rPr>
        <w:footnoteRef/>
      </w:r>
      <w:r>
        <w:t xml:space="preserve"> </w:t>
      </w:r>
      <w:r>
        <w:rPr>
          <w:kern w:val="0"/>
        </w:rPr>
        <w:t xml:space="preserve">ČECHOVÁ, Marie, Jan CHLOUPEK, Marie KRČMOVÁ a Eva MINÁŘOVÁ. </w:t>
      </w:r>
      <w:r>
        <w:rPr>
          <w:i/>
          <w:iCs/>
          <w:kern w:val="0"/>
        </w:rPr>
        <w:t>Současná česká stylistika</w:t>
      </w:r>
      <w:r>
        <w:rPr>
          <w:kern w:val="0"/>
        </w:rPr>
        <w:t xml:space="preserve">. Praha: ISV nakladatelství, 2003. </w:t>
      </w:r>
      <w:r>
        <w:t>s. 78.</w:t>
      </w:r>
    </w:p>
  </w:footnote>
  <w:footnote w:id="37">
    <w:p w14:paraId="1D27CE2F" w14:textId="77777777" w:rsidR="007E1337" w:rsidRDefault="007E1337">
      <w:pPr>
        <w:pStyle w:val="Textpoznpodarou"/>
      </w:pPr>
      <w:r>
        <w:rPr>
          <w:rStyle w:val="Znakapoznpodarou"/>
        </w:rPr>
        <w:footnoteRef/>
      </w:r>
      <w:r>
        <w:t xml:space="preserve"> Tamtéž, s. 82.</w:t>
      </w:r>
    </w:p>
  </w:footnote>
  <w:footnote w:id="38">
    <w:p w14:paraId="1B1DAF74" w14:textId="77777777" w:rsidR="007E1337" w:rsidRDefault="007E1337" w:rsidP="00FE65AB">
      <w:pPr>
        <w:pStyle w:val="Textpoznpodarou"/>
      </w:pPr>
      <w:r>
        <w:rPr>
          <w:rStyle w:val="Znakapoznpodarou"/>
        </w:rPr>
        <w:footnoteRef/>
      </w:r>
      <w:r>
        <w:t xml:space="preserve"> Tamtéž, s. 82.</w:t>
      </w:r>
    </w:p>
  </w:footnote>
  <w:footnote w:id="39">
    <w:p w14:paraId="5CE0A877" w14:textId="77777777" w:rsidR="007E1337" w:rsidRDefault="007E1337">
      <w:pPr>
        <w:pStyle w:val="Textpoznpodarou"/>
      </w:pPr>
      <w:r>
        <w:rPr>
          <w:rStyle w:val="Znakapoznpodarou"/>
        </w:rPr>
        <w:footnoteRef/>
      </w:r>
      <w:r>
        <w:t xml:space="preserve"> MINÁŘOVÁ, Eva. </w:t>
      </w:r>
      <w:r w:rsidRPr="00A12B10">
        <w:rPr>
          <w:i/>
        </w:rPr>
        <w:t>Stylistika češtiny</w:t>
      </w:r>
      <w:r>
        <w:t>. Brno: Masarykova univerzita, 2015. s. 22</w:t>
      </w:r>
    </w:p>
  </w:footnote>
  <w:footnote w:id="40">
    <w:p w14:paraId="31ABC755" w14:textId="77777777" w:rsidR="007E1337" w:rsidRDefault="007E1337" w:rsidP="00FE65AB">
      <w:pPr>
        <w:pStyle w:val="Textpoznpodarou"/>
      </w:pPr>
      <w:r>
        <w:rPr>
          <w:rStyle w:val="Znakapoznpodarou"/>
        </w:rPr>
        <w:footnoteRef/>
      </w:r>
      <w:r>
        <w:rPr>
          <w:kern w:val="0"/>
        </w:rPr>
        <w:t xml:space="preserve"> ČECHOVÁ, Marie, Jan CHLOUPEK, Marie KRČMOVÁ a Eva MINÁŘOVÁ. </w:t>
      </w:r>
      <w:r>
        <w:rPr>
          <w:i/>
          <w:iCs/>
          <w:kern w:val="0"/>
        </w:rPr>
        <w:t>Současná česká stylistika</w:t>
      </w:r>
      <w:r>
        <w:rPr>
          <w:kern w:val="0"/>
        </w:rPr>
        <w:t>. Praha: ISV nakladatelství, 2003.</w:t>
      </w:r>
      <w:r>
        <w:t xml:space="preserve"> s. 83.</w:t>
      </w:r>
    </w:p>
  </w:footnote>
  <w:footnote w:id="41">
    <w:p w14:paraId="260AC326" w14:textId="77777777" w:rsidR="007E1337" w:rsidRPr="00E8384B" w:rsidRDefault="007E1337">
      <w:pPr>
        <w:pStyle w:val="Textpoznpodarou"/>
        <w:rPr>
          <w:szCs w:val="20"/>
        </w:rPr>
      </w:pPr>
      <w:r w:rsidRPr="00E8384B">
        <w:rPr>
          <w:rStyle w:val="Znakapoznpodarou"/>
          <w:szCs w:val="20"/>
        </w:rPr>
        <w:footnoteRef/>
      </w:r>
      <w:r w:rsidRPr="00E8384B">
        <w:rPr>
          <w:szCs w:val="20"/>
        </w:rPr>
        <w:t xml:space="preserve"> ČECHOVÁ, Marie, Miloš DOKULIL, Zdeněk HLAVSA, Josef HRBÁČEK a Zdeňka HRUŠKOVÁ. </w:t>
      </w:r>
      <w:r w:rsidRPr="00E8384B">
        <w:rPr>
          <w:i/>
          <w:iCs/>
          <w:szCs w:val="20"/>
        </w:rPr>
        <w:t>Čeština – řeč a jazyk</w:t>
      </w:r>
      <w:r w:rsidRPr="00E8384B">
        <w:rPr>
          <w:szCs w:val="20"/>
        </w:rPr>
        <w:t>. 3., rozšířené a upravené vydání. Praha: SPN – pedagogické nakladatelství, 2000. s.</w:t>
      </w:r>
      <w:r>
        <w:rPr>
          <w:szCs w:val="20"/>
        </w:rPr>
        <w:t> </w:t>
      </w:r>
      <w:r w:rsidRPr="00E8384B">
        <w:rPr>
          <w:szCs w:val="20"/>
        </w:rPr>
        <w:t>17.</w:t>
      </w:r>
    </w:p>
  </w:footnote>
  <w:footnote w:id="42">
    <w:p w14:paraId="05ED5649" w14:textId="77777777" w:rsidR="007E1337" w:rsidRPr="00E8384B" w:rsidRDefault="007E1337" w:rsidP="00AB3544">
      <w:pPr>
        <w:pStyle w:val="Standard"/>
        <w:jc w:val="both"/>
        <w:rPr>
          <w:sz w:val="20"/>
          <w:szCs w:val="20"/>
        </w:rPr>
      </w:pPr>
      <w:r w:rsidRPr="00E8384B">
        <w:rPr>
          <w:rStyle w:val="Znakapoznpodarou"/>
          <w:sz w:val="20"/>
          <w:szCs w:val="20"/>
        </w:rPr>
        <w:footnoteRef/>
      </w:r>
      <w:r w:rsidRPr="00E8384B">
        <w:rPr>
          <w:sz w:val="20"/>
          <w:szCs w:val="20"/>
        </w:rPr>
        <w:t xml:space="preserve"> Tamtéž, s. 18.</w:t>
      </w:r>
    </w:p>
  </w:footnote>
  <w:footnote w:id="43">
    <w:p w14:paraId="7D13DAF3" w14:textId="77777777" w:rsidR="007E1337" w:rsidRPr="00E8384B" w:rsidRDefault="007E1337" w:rsidP="00AB3544">
      <w:pPr>
        <w:pStyle w:val="Footnote"/>
        <w:ind w:left="0" w:firstLine="0"/>
      </w:pPr>
      <w:r w:rsidRPr="00E8384B">
        <w:rPr>
          <w:rStyle w:val="Znakapoznpodarou"/>
        </w:rPr>
        <w:footnoteRef/>
      </w:r>
      <w:r w:rsidRPr="00E8384B">
        <w:rPr>
          <w:rFonts w:cs="Times New Roman"/>
        </w:rPr>
        <w:t xml:space="preserve"> Jazyk, mluvu a řeč od sebe odlišil švýcarský lingvista Ferdinand de Saussure v díle </w:t>
      </w:r>
      <w:r w:rsidRPr="0087132A">
        <w:rPr>
          <w:rFonts w:cs="Times New Roman"/>
          <w:i/>
        </w:rPr>
        <w:t>Kurs obecné lingvistiky</w:t>
      </w:r>
      <w:r w:rsidRPr="00E8384B">
        <w:rPr>
          <w:rFonts w:cs="Times New Roman"/>
        </w:rPr>
        <w:t xml:space="preserve"> (1916). Je považován za zakladatele moderní lingvistiky.</w:t>
      </w:r>
    </w:p>
  </w:footnote>
  <w:footnote w:id="44">
    <w:p w14:paraId="7DC39176" w14:textId="77777777" w:rsidR="007E1337" w:rsidRDefault="007E1337" w:rsidP="00AB3544">
      <w:pPr>
        <w:pStyle w:val="Standard"/>
        <w:jc w:val="both"/>
      </w:pPr>
      <w:r w:rsidRPr="00E8384B">
        <w:rPr>
          <w:rStyle w:val="Znakapoznpodarou"/>
          <w:sz w:val="20"/>
          <w:szCs w:val="20"/>
        </w:rPr>
        <w:footnoteRef/>
      </w:r>
      <w:r w:rsidRPr="00E8384B">
        <w:rPr>
          <w:sz w:val="20"/>
          <w:szCs w:val="20"/>
        </w:rPr>
        <w:t xml:space="preserve"> ČECHOVÁ, Marie, Jan CHLOUPEK, Marie KRČMOVÁ a Eva MINÁŘOVÁ. </w:t>
      </w:r>
      <w:r w:rsidRPr="00E8384B">
        <w:rPr>
          <w:i/>
          <w:iCs/>
          <w:sz w:val="20"/>
          <w:szCs w:val="20"/>
        </w:rPr>
        <w:t>Současná česká stylistika</w:t>
      </w:r>
      <w:r w:rsidRPr="00E8384B">
        <w:rPr>
          <w:sz w:val="20"/>
          <w:szCs w:val="20"/>
        </w:rPr>
        <w:t>. Praha: ISV nakladatelství, 2003. s. 16.</w:t>
      </w:r>
    </w:p>
  </w:footnote>
  <w:footnote w:id="45">
    <w:p w14:paraId="52B05F5E" w14:textId="77777777" w:rsidR="007E1337" w:rsidRPr="003F77E2" w:rsidRDefault="007E1337" w:rsidP="00AA143B">
      <w:pPr>
        <w:pStyle w:val="Standard"/>
        <w:jc w:val="both"/>
        <w:rPr>
          <w:sz w:val="20"/>
          <w:szCs w:val="20"/>
        </w:rPr>
      </w:pPr>
      <w:r w:rsidRPr="003F77E2">
        <w:rPr>
          <w:rStyle w:val="Znakapoznpodarou"/>
          <w:sz w:val="20"/>
          <w:szCs w:val="20"/>
        </w:rPr>
        <w:footnoteRef/>
      </w:r>
      <w:r w:rsidRPr="003F77E2">
        <w:rPr>
          <w:sz w:val="20"/>
          <w:szCs w:val="20"/>
        </w:rPr>
        <w:t xml:space="preserve"> Tamtéž, s. 23.</w:t>
      </w:r>
    </w:p>
  </w:footnote>
  <w:footnote w:id="46">
    <w:p w14:paraId="53476A98" w14:textId="77777777" w:rsidR="007E1337" w:rsidRPr="003F77E2" w:rsidRDefault="007E1337">
      <w:pPr>
        <w:pStyle w:val="Textpoznpodarou"/>
        <w:rPr>
          <w:szCs w:val="20"/>
        </w:rPr>
      </w:pPr>
      <w:r w:rsidRPr="003F77E2">
        <w:rPr>
          <w:rStyle w:val="Znakapoznpodarou"/>
          <w:szCs w:val="20"/>
        </w:rPr>
        <w:footnoteRef/>
      </w:r>
      <w:r w:rsidRPr="003F77E2">
        <w:rPr>
          <w:szCs w:val="20"/>
        </w:rPr>
        <w:t xml:space="preserve"> ČECHOVÁ, Marie, Miloš DOKULIL, Zdeněk HLAVSA, Josef HRBÁČEK a Zdeňka HRUŠKOVÁ. </w:t>
      </w:r>
      <w:r w:rsidRPr="003F77E2">
        <w:rPr>
          <w:i/>
          <w:iCs/>
          <w:szCs w:val="20"/>
        </w:rPr>
        <w:t>Čeština – řeč a jazyk</w:t>
      </w:r>
      <w:r w:rsidRPr="003F77E2">
        <w:rPr>
          <w:szCs w:val="20"/>
        </w:rPr>
        <w:t>. 3., rozšířené a upravené vydání. Praha: SPN – pedagogické nakladatelství, 2011. s. 28.</w:t>
      </w:r>
    </w:p>
  </w:footnote>
  <w:footnote w:id="47">
    <w:p w14:paraId="75D13410" w14:textId="77777777" w:rsidR="007E1337" w:rsidRPr="003F77E2" w:rsidRDefault="007E1337" w:rsidP="00907790">
      <w:pPr>
        <w:pStyle w:val="Textpoznpodarou"/>
        <w:rPr>
          <w:szCs w:val="20"/>
        </w:rPr>
      </w:pPr>
      <w:r w:rsidRPr="003F77E2">
        <w:rPr>
          <w:rStyle w:val="Znakapoznpodarou"/>
          <w:szCs w:val="20"/>
        </w:rPr>
        <w:footnoteRef/>
      </w:r>
      <w:r w:rsidRPr="003F77E2">
        <w:rPr>
          <w:szCs w:val="20"/>
        </w:rPr>
        <w:t xml:space="preserve"> CUŘÍN, František. </w:t>
      </w:r>
      <w:r w:rsidRPr="003F77E2">
        <w:rPr>
          <w:i/>
          <w:iCs/>
          <w:szCs w:val="20"/>
        </w:rPr>
        <w:t>Vývoj českého jazyka a dialektologie: učebnice pro pedagogické fakulty</w:t>
      </w:r>
      <w:r w:rsidRPr="003F77E2">
        <w:rPr>
          <w:szCs w:val="20"/>
        </w:rPr>
        <w:t>. 4. vyd. Praha: Státní pedagogické nakladatelství, 1977. Učebnice pro vysoké školy. s. 9, 107, 163.</w:t>
      </w:r>
    </w:p>
  </w:footnote>
  <w:footnote w:id="48">
    <w:p w14:paraId="75C74AC3" w14:textId="77777777" w:rsidR="007E1337" w:rsidRPr="003F77E2" w:rsidRDefault="007E1337" w:rsidP="003F77E2">
      <w:pPr>
        <w:rPr>
          <w:sz w:val="20"/>
          <w:szCs w:val="20"/>
        </w:rPr>
      </w:pPr>
      <w:r w:rsidRPr="003F77E2">
        <w:rPr>
          <w:rStyle w:val="Znakapoznpodarou"/>
          <w:sz w:val="20"/>
          <w:szCs w:val="20"/>
        </w:rPr>
        <w:footnoteRef/>
      </w:r>
      <w:r w:rsidRPr="003F77E2">
        <w:rPr>
          <w:sz w:val="20"/>
          <w:szCs w:val="20"/>
        </w:rPr>
        <w:t xml:space="preserve"> BĚLIČ, Jaromír. </w:t>
      </w:r>
      <w:r w:rsidRPr="003F77E2">
        <w:rPr>
          <w:i/>
          <w:sz w:val="20"/>
          <w:szCs w:val="20"/>
        </w:rPr>
        <w:t>Nové údobí ve vývoji českého jazyka.</w:t>
      </w:r>
      <w:r w:rsidRPr="003F77E2">
        <w:rPr>
          <w:sz w:val="20"/>
          <w:szCs w:val="20"/>
        </w:rPr>
        <w:t xml:space="preserve"> [Citováno 18.12.2017].  </w:t>
      </w:r>
      <w:r>
        <w:rPr>
          <w:sz w:val="20"/>
          <w:szCs w:val="20"/>
        </w:rPr>
        <w:t xml:space="preserve">Dostupné </w:t>
      </w:r>
      <w:r w:rsidRPr="003F77E2">
        <w:rPr>
          <w:sz w:val="20"/>
          <w:szCs w:val="20"/>
        </w:rPr>
        <w:t xml:space="preserve">z: </w:t>
      </w:r>
      <w:hyperlink r:id="rId1" w:history="1">
        <w:r w:rsidRPr="003F77E2">
          <w:rPr>
            <w:rStyle w:val="Hypertextovodkaz"/>
            <w:i/>
            <w:color w:val="auto"/>
            <w:sz w:val="20"/>
            <w:szCs w:val="20"/>
            <w:u w:val="none"/>
          </w:rPr>
          <w:t>http://nase-rec.ujc.cas.cz/archiv.php?lang=en&amp;art=4424</w:t>
        </w:r>
      </w:hyperlink>
      <w:r w:rsidRPr="003F77E2">
        <w:rPr>
          <w:i/>
          <w:sz w:val="20"/>
          <w:szCs w:val="20"/>
        </w:rPr>
        <w:t xml:space="preserve"> </w:t>
      </w:r>
    </w:p>
  </w:footnote>
  <w:footnote w:id="49">
    <w:p w14:paraId="798C0BE7" w14:textId="77777777" w:rsidR="007E1337" w:rsidRPr="00BE189E" w:rsidRDefault="007E1337" w:rsidP="00214CA0">
      <w:pPr>
        <w:pStyle w:val="Standard"/>
        <w:jc w:val="both"/>
        <w:rPr>
          <w:sz w:val="20"/>
          <w:szCs w:val="20"/>
        </w:rPr>
      </w:pPr>
      <w:r w:rsidRPr="003F77E2">
        <w:rPr>
          <w:rStyle w:val="Znakapoznpodarou"/>
          <w:sz w:val="20"/>
          <w:szCs w:val="20"/>
        </w:rPr>
        <w:footnoteRef/>
      </w:r>
      <w:r w:rsidRPr="003F77E2">
        <w:rPr>
          <w:sz w:val="20"/>
          <w:szCs w:val="20"/>
        </w:rPr>
        <w:t xml:space="preserve"> ČECHOVÁ, Marie, Jan CHLOUPEK, Marie KRČMOVÁ a Eva MINÁŘOVÁ. </w:t>
      </w:r>
      <w:r w:rsidRPr="003F77E2">
        <w:rPr>
          <w:i/>
          <w:iCs/>
          <w:sz w:val="20"/>
          <w:szCs w:val="20"/>
        </w:rPr>
        <w:t>Současná česká stylistika</w:t>
      </w:r>
      <w:r w:rsidRPr="003F77E2">
        <w:rPr>
          <w:sz w:val="20"/>
          <w:szCs w:val="20"/>
        </w:rPr>
        <w:t>. Praha: ISV nakladatelství, 2003. s. 45-48.</w:t>
      </w:r>
    </w:p>
  </w:footnote>
  <w:footnote w:id="50">
    <w:p w14:paraId="0CB1A0DF" w14:textId="77777777" w:rsidR="007E1337" w:rsidRPr="00BE189E" w:rsidRDefault="007E1337" w:rsidP="00C56198">
      <w:pPr>
        <w:pStyle w:val="Textpoznpodarou"/>
        <w:rPr>
          <w:szCs w:val="20"/>
        </w:rPr>
      </w:pPr>
      <w:r w:rsidRPr="00BE189E">
        <w:rPr>
          <w:rStyle w:val="Znakapoznpodarou"/>
          <w:szCs w:val="20"/>
        </w:rPr>
        <w:footnoteRef/>
      </w:r>
      <w:r w:rsidRPr="00BE189E">
        <w:rPr>
          <w:szCs w:val="20"/>
        </w:rPr>
        <w:t xml:space="preserve"> Tamtéž, s. 49.</w:t>
      </w:r>
    </w:p>
  </w:footnote>
  <w:footnote w:id="51">
    <w:p w14:paraId="1575398C" w14:textId="77777777" w:rsidR="007E1337" w:rsidRDefault="007E1337">
      <w:pPr>
        <w:pStyle w:val="Textpoznpodarou"/>
      </w:pPr>
      <w:r>
        <w:rPr>
          <w:rStyle w:val="Znakapoznpodarou"/>
        </w:rPr>
        <w:footnoteRef/>
      </w:r>
      <w:r>
        <w:t xml:space="preserve"> </w:t>
      </w:r>
      <w:r w:rsidRPr="00750F53">
        <w:rPr>
          <w:color w:val="000000"/>
          <w:szCs w:val="20"/>
        </w:rPr>
        <w:t>ŠRÁMEK, Rudolf. </w:t>
      </w:r>
      <w:r w:rsidRPr="00750F53">
        <w:rPr>
          <w:i/>
          <w:iCs/>
          <w:color w:val="000000"/>
          <w:szCs w:val="20"/>
        </w:rPr>
        <w:t>Labyrintem vlastních jmen a nářečí</w:t>
      </w:r>
      <w:r w:rsidRPr="00750F53">
        <w:rPr>
          <w:color w:val="000000"/>
          <w:szCs w:val="20"/>
        </w:rPr>
        <w:t>. Brno: Host, 2016. Studie osobností brněnské lingvistiky.</w:t>
      </w:r>
      <w:r>
        <w:rPr>
          <w:color w:val="000000"/>
          <w:szCs w:val="20"/>
        </w:rPr>
        <w:t xml:space="preserve"> s. 65.</w:t>
      </w:r>
    </w:p>
  </w:footnote>
  <w:footnote w:id="52">
    <w:p w14:paraId="4D2D5B9E" w14:textId="77777777" w:rsidR="007E1337" w:rsidRPr="00750F53" w:rsidRDefault="007E1337" w:rsidP="0015751E">
      <w:pPr>
        <w:shd w:val="clear" w:color="auto" w:fill="FFFFFF"/>
        <w:rPr>
          <w:color w:val="000000"/>
          <w:sz w:val="20"/>
          <w:szCs w:val="20"/>
        </w:rPr>
      </w:pPr>
      <w:r w:rsidRPr="00750F53">
        <w:rPr>
          <w:rStyle w:val="Znakapoznpodarou"/>
          <w:sz w:val="20"/>
          <w:szCs w:val="20"/>
        </w:rPr>
        <w:footnoteRef/>
      </w:r>
      <w:r w:rsidRPr="00750F53">
        <w:rPr>
          <w:sz w:val="20"/>
          <w:szCs w:val="20"/>
        </w:rPr>
        <w:t xml:space="preserve"> </w:t>
      </w:r>
      <w:r>
        <w:rPr>
          <w:sz w:val="20"/>
          <w:szCs w:val="20"/>
        </w:rPr>
        <w:t xml:space="preserve">Tamtéž, </w:t>
      </w:r>
      <w:r w:rsidRPr="00750F53">
        <w:rPr>
          <w:sz w:val="20"/>
          <w:szCs w:val="20"/>
        </w:rPr>
        <w:t>s. 66.</w:t>
      </w:r>
    </w:p>
  </w:footnote>
  <w:footnote w:id="53">
    <w:p w14:paraId="6020993C" w14:textId="77777777" w:rsidR="007E1337" w:rsidRDefault="007E1337">
      <w:pPr>
        <w:pStyle w:val="Textpoznpodarou"/>
      </w:pPr>
      <w:r>
        <w:rPr>
          <w:rStyle w:val="Znakapoznpodarou"/>
        </w:rPr>
        <w:footnoteRef/>
      </w:r>
      <w:r>
        <w:t xml:space="preserve"> Tamtéž, s. 63-66.</w:t>
      </w:r>
    </w:p>
  </w:footnote>
  <w:footnote w:id="54">
    <w:p w14:paraId="048C2E67" w14:textId="5DBD09A4" w:rsidR="007E1337" w:rsidRPr="00750F53" w:rsidRDefault="007E1337" w:rsidP="000C52FF">
      <w:pPr>
        <w:pStyle w:val="Textpoznpodarou"/>
        <w:rPr>
          <w:szCs w:val="20"/>
        </w:rPr>
      </w:pPr>
      <w:r w:rsidRPr="00750F53">
        <w:rPr>
          <w:rStyle w:val="Znakapoznpodarou"/>
          <w:szCs w:val="20"/>
        </w:rPr>
        <w:footnoteRef/>
      </w:r>
      <w:r w:rsidRPr="00750F53">
        <w:rPr>
          <w:szCs w:val="20"/>
        </w:rPr>
        <w:t xml:space="preserve"> CUŘÍN, František. </w:t>
      </w:r>
      <w:r w:rsidRPr="00750F53">
        <w:rPr>
          <w:i/>
          <w:iCs/>
          <w:szCs w:val="20"/>
        </w:rPr>
        <w:t>Vývoj českého jazyka a dialektologie: učebnice pro pedagogické fakulty</w:t>
      </w:r>
      <w:r w:rsidRPr="00750F53">
        <w:rPr>
          <w:szCs w:val="20"/>
        </w:rPr>
        <w:t>. 4. vyd. Praha: Státní pedagogické nakladatelství, 1977. Učebnice pro vysoké školy. s. 100</w:t>
      </w:r>
      <w:r>
        <w:rPr>
          <w:szCs w:val="20"/>
        </w:rPr>
        <w:t>-103</w:t>
      </w:r>
      <w:r w:rsidRPr="00750F53">
        <w:rPr>
          <w:szCs w:val="20"/>
        </w:rPr>
        <w:t>.</w:t>
      </w:r>
    </w:p>
  </w:footnote>
  <w:footnote w:id="55">
    <w:p w14:paraId="61D91765" w14:textId="77777777" w:rsidR="007E1337" w:rsidRDefault="007E1337">
      <w:pPr>
        <w:pStyle w:val="Textpoznpodarou"/>
      </w:pPr>
      <w:r>
        <w:rPr>
          <w:rStyle w:val="Znakapoznpodarou"/>
        </w:rPr>
        <w:footnoteRef/>
      </w:r>
      <w:r>
        <w:t xml:space="preserve"> </w:t>
      </w:r>
      <w:r w:rsidRPr="00750F53">
        <w:rPr>
          <w:szCs w:val="20"/>
        </w:rPr>
        <w:t xml:space="preserve">ČECHOVÁ, Marie, Jan CHLOUPEK, Marie KRČMOVÁ a Eva MINÁŘOVÁ. </w:t>
      </w:r>
      <w:r w:rsidRPr="00750F53">
        <w:rPr>
          <w:i/>
          <w:iCs/>
          <w:szCs w:val="20"/>
        </w:rPr>
        <w:t>Současná česká stylistika</w:t>
      </w:r>
      <w:r w:rsidRPr="00750F53">
        <w:rPr>
          <w:szCs w:val="20"/>
        </w:rPr>
        <w:t>. Praha: ISV nakladatelství, 2003. s.</w:t>
      </w:r>
      <w:r>
        <w:rPr>
          <w:szCs w:val="20"/>
        </w:rPr>
        <w:t xml:space="preserve"> 170.</w:t>
      </w:r>
    </w:p>
  </w:footnote>
  <w:footnote w:id="56">
    <w:p w14:paraId="60635AE7" w14:textId="77777777" w:rsidR="007E1337" w:rsidRPr="00750F53" w:rsidRDefault="007E1337" w:rsidP="00230B35">
      <w:pPr>
        <w:pStyle w:val="Textpoznpodarou"/>
        <w:rPr>
          <w:szCs w:val="20"/>
        </w:rPr>
      </w:pPr>
      <w:r w:rsidRPr="00750F53">
        <w:rPr>
          <w:rStyle w:val="Znakapoznpodarou"/>
          <w:szCs w:val="20"/>
        </w:rPr>
        <w:footnoteRef/>
      </w:r>
      <w:r w:rsidRPr="00750F53">
        <w:rPr>
          <w:szCs w:val="20"/>
        </w:rPr>
        <w:t xml:space="preserve"> </w:t>
      </w:r>
      <w:r>
        <w:rPr>
          <w:szCs w:val="20"/>
        </w:rPr>
        <w:t>Tamtéž,</w:t>
      </w:r>
      <w:r w:rsidRPr="00750F53">
        <w:rPr>
          <w:szCs w:val="20"/>
        </w:rPr>
        <w:t xml:space="preserve"> s. 171.</w:t>
      </w:r>
    </w:p>
  </w:footnote>
  <w:footnote w:id="57">
    <w:p w14:paraId="344C4BBC" w14:textId="77777777" w:rsidR="007E1337" w:rsidRDefault="007E1337" w:rsidP="00894F5B">
      <w:pPr>
        <w:pStyle w:val="Textpoznpodarou"/>
      </w:pPr>
      <w:r>
        <w:rPr>
          <w:rStyle w:val="Znakapoznpodarou"/>
        </w:rPr>
        <w:footnoteRef/>
      </w:r>
      <w:r>
        <w:t xml:space="preserve"> </w:t>
      </w:r>
      <w:r>
        <w:rPr>
          <w:kern w:val="0"/>
          <w:szCs w:val="20"/>
        </w:rPr>
        <w:t xml:space="preserve">ČECHOVÁ, Marie, Jan CHLOUPEK, Marie KRČMOVÁ a Eva MINÁŘOVÁ. </w:t>
      </w:r>
      <w:r>
        <w:rPr>
          <w:i/>
          <w:iCs/>
          <w:kern w:val="0"/>
          <w:szCs w:val="20"/>
        </w:rPr>
        <w:t>Současná česká stylistika</w:t>
      </w:r>
      <w:r>
        <w:rPr>
          <w:kern w:val="0"/>
          <w:szCs w:val="20"/>
        </w:rPr>
        <w:t xml:space="preserve">. Praha: ISV nakladatelství, 2003. </w:t>
      </w:r>
      <w:r>
        <w:t>s. 162.</w:t>
      </w:r>
    </w:p>
  </w:footnote>
  <w:footnote w:id="58">
    <w:p w14:paraId="6E024A61" w14:textId="77777777" w:rsidR="007E1337" w:rsidRDefault="007E1337">
      <w:pPr>
        <w:pStyle w:val="Textpoznpodarou"/>
      </w:pPr>
      <w:r>
        <w:rPr>
          <w:rStyle w:val="Znakapoznpodarou"/>
        </w:rPr>
        <w:footnoteRef/>
      </w:r>
      <w:r>
        <w:t xml:space="preserve"> Většinou bývá prováděn výzkum současného stavu.</w:t>
      </w:r>
    </w:p>
  </w:footnote>
  <w:footnote w:id="59">
    <w:p w14:paraId="68EC5855" w14:textId="77777777" w:rsidR="007E1337" w:rsidRDefault="007E1337">
      <w:pPr>
        <w:pStyle w:val="Textpoznpodarou"/>
      </w:pPr>
      <w:r>
        <w:rPr>
          <w:rStyle w:val="Znakapoznpodarou"/>
        </w:rPr>
        <w:footnoteRef/>
      </w:r>
      <w:r>
        <w:t xml:space="preserve"> Tzn. zkoumat historický vývoj dialektu.</w:t>
      </w:r>
    </w:p>
  </w:footnote>
  <w:footnote w:id="60">
    <w:p w14:paraId="4E05A0B3" w14:textId="77777777" w:rsidR="007E1337" w:rsidRDefault="007E1337" w:rsidP="00D210FE">
      <w:pPr>
        <w:pStyle w:val="Textpoznpodarou"/>
      </w:pPr>
      <w:r>
        <w:rPr>
          <w:rStyle w:val="Znakapoznpodarou"/>
        </w:rPr>
        <w:footnoteRef/>
      </w:r>
      <w:r>
        <w:t xml:space="preserve"> CUŘÍN, František. </w:t>
      </w:r>
      <w:r>
        <w:rPr>
          <w:i/>
          <w:iCs/>
        </w:rPr>
        <w:t>Vývoj českého jazyka a dialektologie: učebnice pro pedagogické fakulty</w:t>
      </w:r>
      <w:r>
        <w:t>. 4. vyd. Praha: Státní pedagogické nakladatelství, 1977. s. 167-169.</w:t>
      </w:r>
    </w:p>
  </w:footnote>
  <w:footnote w:id="61">
    <w:p w14:paraId="48F2DB7A" w14:textId="77777777" w:rsidR="007E1337" w:rsidRDefault="007E1337" w:rsidP="0080782E">
      <w:pPr>
        <w:pStyle w:val="Textpoznpodarou"/>
      </w:pPr>
      <w:r>
        <w:rPr>
          <w:rStyle w:val="Znakapoznpodarou"/>
        </w:rPr>
        <w:footnoteRef/>
      </w:r>
      <w:r>
        <w:t xml:space="preserve"> CUŘÍN, František. </w:t>
      </w:r>
      <w:r>
        <w:rPr>
          <w:i/>
          <w:iCs/>
        </w:rPr>
        <w:t>Vývoj českého jazyka a dialektologie: učebnice pro pedagogické fakulty</w:t>
      </w:r>
      <w:r>
        <w:t>. 4. vyd. Praha: Státní pedagogické nakladatelství, 1977. s. 172-175.</w:t>
      </w:r>
    </w:p>
  </w:footnote>
  <w:footnote w:id="62">
    <w:p w14:paraId="0CFBF5DC" w14:textId="77777777" w:rsidR="007E1337" w:rsidRDefault="007E1337" w:rsidP="007D6460">
      <w:pPr>
        <w:pStyle w:val="Textpoznpodarou"/>
      </w:pPr>
      <w:r>
        <w:rPr>
          <w:rStyle w:val="Znakapoznpodarou"/>
        </w:rPr>
        <w:footnoteRef/>
      </w:r>
      <w:r>
        <w:t xml:space="preserve"> CUŘÍN, František. </w:t>
      </w:r>
      <w:r>
        <w:rPr>
          <w:i/>
          <w:iCs/>
        </w:rPr>
        <w:t>Vývoj českého jazyka a dialektologie: učebnice pro pedagogické fakulty</w:t>
      </w:r>
      <w:r>
        <w:t>. 4. vyd. Praha: Státní pedagogické nakladatelství, 1977. s. 183-184.</w:t>
      </w:r>
    </w:p>
  </w:footnote>
  <w:footnote w:id="63">
    <w:p w14:paraId="3913C37A" w14:textId="77777777" w:rsidR="007E1337" w:rsidRPr="00FF2AFD" w:rsidRDefault="007E1337" w:rsidP="00304304">
      <w:pPr>
        <w:pStyle w:val="Standard"/>
        <w:jc w:val="both"/>
        <w:rPr>
          <w:sz w:val="20"/>
          <w:szCs w:val="20"/>
        </w:rPr>
      </w:pPr>
      <w:r w:rsidRPr="00FF2AFD">
        <w:rPr>
          <w:rStyle w:val="Znakapoznpodarou"/>
          <w:sz w:val="20"/>
          <w:szCs w:val="20"/>
        </w:rPr>
        <w:footnoteRef/>
      </w:r>
      <w:r w:rsidRPr="00FF2AFD">
        <w:rPr>
          <w:sz w:val="20"/>
          <w:szCs w:val="20"/>
        </w:rPr>
        <w:t xml:space="preserve"> ČECHOVÁ, Marie, Jan CHLOUPEK, Marie KRČMOVÁ a Eva MINÁŘOVÁ. </w:t>
      </w:r>
      <w:r w:rsidRPr="00FF2AFD">
        <w:rPr>
          <w:i/>
          <w:iCs/>
          <w:sz w:val="20"/>
          <w:szCs w:val="20"/>
        </w:rPr>
        <w:t>Současná česká stylistika</w:t>
      </w:r>
      <w:r w:rsidRPr="00FF2AFD">
        <w:rPr>
          <w:sz w:val="20"/>
          <w:szCs w:val="20"/>
        </w:rPr>
        <w:t>. Praha: ISV nakladatelství, 2003. s. 256.</w:t>
      </w:r>
    </w:p>
  </w:footnote>
  <w:footnote w:id="64">
    <w:p w14:paraId="463EEEE5" w14:textId="77777777" w:rsidR="007E1337" w:rsidRPr="00FF2AFD" w:rsidRDefault="007E1337" w:rsidP="00C5486A">
      <w:pPr>
        <w:pStyle w:val="Textpoznpodarou"/>
        <w:rPr>
          <w:szCs w:val="20"/>
        </w:rPr>
      </w:pPr>
      <w:r w:rsidRPr="00FF2AFD">
        <w:rPr>
          <w:rStyle w:val="Znakapoznpodarou"/>
          <w:szCs w:val="20"/>
        </w:rPr>
        <w:footnoteRef/>
      </w:r>
      <w:r w:rsidRPr="00FF2AFD">
        <w:rPr>
          <w:szCs w:val="20"/>
        </w:rPr>
        <w:t xml:space="preserve"> Tamtéž, s. 268.</w:t>
      </w:r>
    </w:p>
  </w:footnote>
  <w:footnote w:id="65">
    <w:p w14:paraId="775F9D48" w14:textId="77777777" w:rsidR="007E1337" w:rsidRPr="00FF2AFD" w:rsidRDefault="007E1337" w:rsidP="00C5486A">
      <w:pPr>
        <w:pStyle w:val="Standard"/>
        <w:jc w:val="both"/>
        <w:rPr>
          <w:sz w:val="20"/>
          <w:szCs w:val="20"/>
        </w:rPr>
      </w:pPr>
      <w:r w:rsidRPr="00FF2AFD">
        <w:rPr>
          <w:rStyle w:val="Znakapoznpodarou"/>
          <w:sz w:val="20"/>
          <w:szCs w:val="20"/>
        </w:rPr>
        <w:footnoteRef/>
      </w:r>
      <w:r w:rsidRPr="00FF2AFD">
        <w:rPr>
          <w:sz w:val="20"/>
          <w:szCs w:val="20"/>
        </w:rPr>
        <w:t xml:space="preserve"> Tamtéž, s. 310.</w:t>
      </w:r>
    </w:p>
  </w:footnote>
  <w:footnote w:id="66">
    <w:p w14:paraId="2A21C80C" w14:textId="77777777" w:rsidR="007E1337" w:rsidRDefault="007E1337" w:rsidP="007C2FE6">
      <w:pPr>
        <w:pStyle w:val="Textpoznpodarou"/>
      </w:pPr>
      <w:r>
        <w:rPr>
          <w:rStyle w:val="Znakapoznpodarou"/>
        </w:rPr>
        <w:footnoteRef/>
      </w:r>
      <w:r>
        <w:rPr>
          <w:rStyle w:val="Znakapoznpodarou"/>
          <w:rFonts w:cs="Times New Roman"/>
          <w:szCs w:val="20"/>
        </w:rPr>
        <w:t xml:space="preserve"> </w:t>
      </w:r>
      <w:r>
        <w:rPr>
          <w:rFonts w:cs="Times New Roman"/>
          <w:szCs w:val="20"/>
        </w:rPr>
        <w:t>BATŮŠEK, Stanislav.</w:t>
      </w:r>
      <w:r>
        <w:rPr>
          <w:rFonts w:cs="Times New Roman"/>
          <w:i/>
          <w:iCs/>
          <w:szCs w:val="20"/>
        </w:rPr>
        <w:t xml:space="preserve"> František Zýbal: *20.3.1891 +6.4.1940.  Napsal a sestavil Stanislav Batůšek</w:t>
      </w:r>
      <w:r>
        <w:rPr>
          <w:rFonts w:cs="Times New Roman"/>
          <w:szCs w:val="20"/>
        </w:rPr>
        <w:t>. Uherské Hradiště: Okresní knihovna, 1987. Osobnosti regionu; 8. s. 4-5.</w:t>
      </w:r>
    </w:p>
  </w:footnote>
  <w:footnote w:id="67">
    <w:p w14:paraId="6D04359F" w14:textId="77777777" w:rsidR="007E1337" w:rsidRDefault="007E1337" w:rsidP="007C2FE6">
      <w:pPr>
        <w:pStyle w:val="Textpoznpodarou"/>
      </w:pPr>
      <w:r>
        <w:rPr>
          <w:rStyle w:val="Znakapoznpodarou"/>
        </w:rPr>
        <w:footnoteRef/>
      </w:r>
      <w:r>
        <w:rPr>
          <w:rStyle w:val="Znakapoznpodarou"/>
          <w:rFonts w:cs="Times New Roman"/>
          <w:szCs w:val="20"/>
        </w:rPr>
        <w:t xml:space="preserve"> </w:t>
      </w:r>
      <w:r>
        <w:rPr>
          <w:rFonts w:cs="Times New Roman"/>
          <w:szCs w:val="20"/>
        </w:rPr>
        <w:t xml:space="preserve">PAVKA, František, 1910-1985. </w:t>
      </w:r>
      <w:r>
        <w:rPr>
          <w:rFonts w:cs="Times New Roman"/>
          <w:i/>
          <w:szCs w:val="20"/>
        </w:rPr>
        <w:t>Slovácký skřivánek</w:t>
      </w:r>
      <w:r>
        <w:rPr>
          <w:rFonts w:cs="Times New Roman"/>
          <w:szCs w:val="20"/>
        </w:rPr>
        <w:t>. In Slovácko. Roč. 32, č. 10, (1991), s. 4.</w:t>
      </w:r>
    </w:p>
  </w:footnote>
  <w:footnote w:id="68">
    <w:p w14:paraId="5589F69E" w14:textId="77777777" w:rsidR="007E1337" w:rsidRDefault="007E1337" w:rsidP="007C2FE6">
      <w:pPr>
        <w:pStyle w:val="Textpoznpodarou"/>
      </w:pPr>
      <w:r>
        <w:rPr>
          <w:rStyle w:val="Znakapoznpodarou"/>
        </w:rPr>
        <w:footnoteRef/>
      </w:r>
      <w:r>
        <w:rPr>
          <w:rStyle w:val="Znakapoznpodarou"/>
        </w:rPr>
        <w:t xml:space="preserve"> </w:t>
      </w:r>
      <w:r>
        <w:t xml:space="preserve">MOTYČKA, Martin. </w:t>
      </w:r>
      <w:r>
        <w:rPr>
          <w:i/>
        </w:rPr>
        <w:t>Slavní rodáci</w:t>
      </w:r>
      <w:r>
        <w:t xml:space="preserve">. 2015. </w:t>
      </w:r>
      <w:r>
        <w:rPr>
          <w:rFonts w:cs="Times New Roman"/>
        </w:rPr>
        <w:t>[Citováno 15.11.2017].</w:t>
      </w:r>
      <w:r>
        <w:t xml:space="preserve"> Dostupné z: </w:t>
      </w:r>
      <w:r>
        <w:rPr>
          <w:i/>
        </w:rPr>
        <w:t>http://vnorovy.cz/shortcodes/slavni-rodaci/frantisek-zybal</w:t>
      </w:r>
      <w:r>
        <w:t>.</w:t>
      </w:r>
    </w:p>
  </w:footnote>
  <w:footnote w:id="69">
    <w:p w14:paraId="28C6EDEE" w14:textId="77777777" w:rsidR="007E1337" w:rsidRDefault="007E1337" w:rsidP="007C2FE6">
      <w:pPr>
        <w:pStyle w:val="Textpoznpodarou"/>
      </w:pPr>
      <w:r>
        <w:rPr>
          <w:rStyle w:val="Znakapoznpodarou"/>
        </w:rPr>
        <w:footnoteRef/>
      </w:r>
      <w:r>
        <w:rPr>
          <w:rStyle w:val="Znakapoznpodarou"/>
        </w:rPr>
        <w:t xml:space="preserve"> </w:t>
      </w:r>
      <w:r>
        <w:t>Tamtéž.</w:t>
      </w:r>
    </w:p>
  </w:footnote>
  <w:footnote w:id="70">
    <w:p w14:paraId="72A297D4" w14:textId="77777777" w:rsidR="007E1337" w:rsidRDefault="007E1337" w:rsidP="007C2FE6">
      <w:pPr>
        <w:pStyle w:val="Textpoznpodarou"/>
      </w:pPr>
      <w:r>
        <w:rPr>
          <w:rStyle w:val="Znakapoznpodarou"/>
        </w:rPr>
        <w:footnoteRef/>
      </w:r>
      <w:r>
        <w:rPr>
          <w:rFonts w:cs="Times New Roman"/>
          <w:szCs w:val="20"/>
        </w:rPr>
        <w:t xml:space="preserve"> BATŮŠEK, Stanislav. </w:t>
      </w:r>
      <w:r>
        <w:rPr>
          <w:rFonts w:cs="Times New Roman"/>
          <w:i/>
          <w:szCs w:val="20"/>
        </w:rPr>
        <w:t>František Zýbal.  Stanislav Batůšek</w:t>
      </w:r>
      <w:r>
        <w:rPr>
          <w:rFonts w:cs="Times New Roman"/>
          <w:szCs w:val="20"/>
        </w:rPr>
        <w:t>. In Slovácká jiskra. Roč. 40, č. 13, (28.03.1990). s. 4.</w:t>
      </w:r>
    </w:p>
  </w:footnote>
  <w:footnote w:id="71">
    <w:p w14:paraId="62A78E15" w14:textId="77777777" w:rsidR="007E1337" w:rsidRDefault="007E1337" w:rsidP="007C2FE6">
      <w:pPr>
        <w:pStyle w:val="Textpoznpodarou"/>
      </w:pPr>
      <w:r>
        <w:rPr>
          <w:rStyle w:val="Znakapoznpodarou"/>
        </w:rPr>
        <w:footnoteRef/>
      </w:r>
      <w:r>
        <w:t xml:space="preserve"> Tamtéž, s. 5.</w:t>
      </w:r>
    </w:p>
  </w:footnote>
  <w:footnote w:id="72">
    <w:p w14:paraId="5102B563" w14:textId="77777777" w:rsidR="007E1337" w:rsidRDefault="007E1337" w:rsidP="007C2FE6">
      <w:pPr>
        <w:pStyle w:val="Textpoznpodarou"/>
      </w:pPr>
      <w:r>
        <w:rPr>
          <w:rStyle w:val="Znakapoznpodarou"/>
        </w:rPr>
        <w:footnoteRef/>
      </w:r>
      <w:r>
        <w:t xml:space="preserve"> MOTYČKA, Martin. </w:t>
      </w:r>
      <w:r>
        <w:rPr>
          <w:i/>
        </w:rPr>
        <w:t>Slavní rodáci</w:t>
      </w:r>
      <w:r>
        <w:t xml:space="preserve">. 2015. </w:t>
      </w:r>
      <w:r>
        <w:rPr>
          <w:rFonts w:cs="Times New Roman"/>
          <w:szCs w:val="20"/>
        </w:rPr>
        <w:t>[</w:t>
      </w:r>
      <w:r>
        <w:rPr>
          <w:szCs w:val="20"/>
        </w:rPr>
        <w:t>Citováno 15.11.2017</w:t>
      </w:r>
      <w:r>
        <w:rPr>
          <w:rFonts w:cs="Times New Roman"/>
          <w:szCs w:val="20"/>
        </w:rPr>
        <w:t>]</w:t>
      </w:r>
      <w:r>
        <w:rPr>
          <w:szCs w:val="20"/>
        </w:rPr>
        <w:t xml:space="preserve">. </w:t>
      </w:r>
      <w:r>
        <w:t xml:space="preserve">Dostupné z: </w:t>
      </w:r>
      <w:r>
        <w:rPr>
          <w:i/>
        </w:rPr>
        <w:t>http://vnorovy.cz/shortcodes/slavni-rodaci/frantisek-zybal</w:t>
      </w:r>
      <w:r>
        <w:t>.</w:t>
      </w:r>
    </w:p>
  </w:footnote>
  <w:footnote w:id="73">
    <w:p w14:paraId="6FF5772C" w14:textId="77777777" w:rsidR="007E1337" w:rsidRDefault="007E1337" w:rsidP="007C2FE6">
      <w:pPr>
        <w:pStyle w:val="Textpoznpodarou"/>
      </w:pPr>
      <w:r>
        <w:rPr>
          <w:rStyle w:val="Znakapoznpodarou"/>
        </w:rPr>
        <w:footnoteRef/>
      </w:r>
      <w:r>
        <w:t xml:space="preserve"> Tamtéž.</w:t>
      </w:r>
    </w:p>
  </w:footnote>
  <w:footnote w:id="74">
    <w:p w14:paraId="36E9B584" w14:textId="77777777" w:rsidR="007E1337" w:rsidRPr="00FF2AFD" w:rsidRDefault="007E1337" w:rsidP="007C2FE6">
      <w:pPr>
        <w:pStyle w:val="Textpoznpodarou"/>
        <w:rPr>
          <w:szCs w:val="20"/>
        </w:rPr>
      </w:pPr>
      <w:r w:rsidRPr="00FF2AFD">
        <w:rPr>
          <w:rStyle w:val="Znakapoznpodarou"/>
          <w:szCs w:val="20"/>
        </w:rPr>
        <w:footnoteRef/>
      </w:r>
      <w:r w:rsidRPr="00FF2AFD">
        <w:rPr>
          <w:szCs w:val="20"/>
        </w:rPr>
        <w:t xml:space="preserve"> SVOZIL, Oldřich. </w:t>
      </w:r>
      <w:r w:rsidRPr="00FF2AFD">
        <w:rPr>
          <w:i/>
          <w:szCs w:val="20"/>
        </w:rPr>
        <w:t>Vzpomínáme Františka Zýbala</w:t>
      </w:r>
      <w:r w:rsidRPr="00FF2AFD">
        <w:rPr>
          <w:szCs w:val="20"/>
        </w:rPr>
        <w:t>. In Lidová demokracie 16.4.1975. s. 10.</w:t>
      </w:r>
    </w:p>
  </w:footnote>
  <w:footnote w:id="75">
    <w:p w14:paraId="3EE55D66" w14:textId="77777777" w:rsidR="007E1337" w:rsidRPr="00FF2AFD" w:rsidRDefault="007E1337" w:rsidP="007C2FE6">
      <w:pPr>
        <w:pStyle w:val="Standard"/>
        <w:rPr>
          <w:sz w:val="20"/>
          <w:szCs w:val="20"/>
        </w:rPr>
      </w:pPr>
      <w:r w:rsidRPr="00FF2AFD">
        <w:rPr>
          <w:rStyle w:val="Znakapoznpodarou"/>
          <w:sz w:val="20"/>
          <w:szCs w:val="20"/>
        </w:rPr>
        <w:footnoteRef/>
      </w:r>
      <w:r w:rsidRPr="00FF2AFD">
        <w:rPr>
          <w:sz w:val="20"/>
          <w:szCs w:val="20"/>
        </w:rPr>
        <w:t xml:space="preserve"> BATŮŠEK, Stanislav. </w:t>
      </w:r>
      <w:r w:rsidRPr="00FF2AFD">
        <w:rPr>
          <w:rStyle w:val="sourcedocument"/>
          <w:i/>
          <w:sz w:val="20"/>
          <w:szCs w:val="20"/>
        </w:rPr>
        <w:t>František Zýbal. 20. 3. 1891 - 6. 4. 1940.</w:t>
      </w:r>
      <w:r w:rsidRPr="00FF2AFD">
        <w:rPr>
          <w:rStyle w:val="sourcedocument"/>
          <w:sz w:val="20"/>
          <w:szCs w:val="20"/>
        </w:rPr>
        <w:t xml:space="preserve"> </w:t>
      </w:r>
      <w:r w:rsidRPr="00FF2AFD">
        <w:rPr>
          <w:sz w:val="20"/>
          <w:szCs w:val="20"/>
        </w:rPr>
        <w:t>Uherské Hradiště: Okr. knihovna, 1991. s. 5.</w:t>
      </w:r>
    </w:p>
  </w:footnote>
  <w:footnote w:id="76">
    <w:p w14:paraId="003CE0BC" w14:textId="77777777" w:rsidR="007E1337" w:rsidRPr="00FF2AFD" w:rsidRDefault="007E1337" w:rsidP="007C2FE6">
      <w:pPr>
        <w:pStyle w:val="Textpoznpodarou"/>
        <w:rPr>
          <w:szCs w:val="20"/>
        </w:rPr>
      </w:pPr>
      <w:r w:rsidRPr="00FF2AFD">
        <w:rPr>
          <w:rStyle w:val="Znakapoznpodarou"/>
          <w:szCs w:val="20"/>
        </w:rPr>
        <w:footnoteRef/>
      </w:r>
      <w:r w:rsidRPr="00FF2AFD">
        <w:rPr>
          <w:szCs w:val="20"/>
        </w:rPr>
        <w:t xml:space="preserve"> Tamtéž, s. 6.</w:t>
      </w:r>
    </w:p>
  </w:footnote>
  <w:footnote w:id="77">
    <w:p w14:paraId="3A863522" w14:textId="77777777" w:rsidR="007E1337" w:rsidRPr="00FF2AFD" w:rsidRDefault="007E1337" w:rsidP="007C2FE6">
      <w:pPr>
        <w:pStyle w:val="Textpoznpodarou"/>
        <w:rPr>
          <w:szCs w:val="20"/>
        </w:rPr>
      </w:pPr>
      <w:r w:rsidRPr="00FF2AFD">
        <w:rPr>
          <w:rStyle w:val="Znakapoznpodarou"/>
          <w:szCs w:val="20"/>
        </w:rPr>
        <w:footnoteRef/>
      </w:r>
      <w:r w:rsidRPr="00FF2AFD">
        <w:rPr>
          <w:szCs w:val="20"/>
        </w:rPr>
        <w:t xml:space="preserve"> Tamtéž, s. 6.</w:t>
      </w:r>
    </w:p>
  </w:footnote>
  <w:footnote w:id="78">
    <w:p w14:paraId="49B132F8" w14:textId="77777777" w:rsidR="007E1337" w:rsidRDefault="007E1337" w:rsidP="007C2FE6">
      <w:pPr>
        <w:pStyle w:val="Textpoznpodarou"/>
      </w:pPr>
      <w:r w:rsidRPr="00FF2AFD">
        <w:rPr>
          <w:rStyle w:val="Znakapoznpodarou"/>
          <w:szCs w:val="20"/>
        </w:rPr>
        <w:footnoteRef/>
      </w:r>
      <w:r w:rsidRPr="00FF2AFD">
        <w:rPr>
          <w:szCs w:val="20"/>
        </w:rPr>
        <w:t xml:space="preserve"> Tamtéž, s. 6.</w:t>
      </w:r>
    </w:p>
  </w:footnote>
  <w:footnote w:id="79">
    <w:p w14:paraId="2DFD1F40" w14:textId="77777777" w:rsidR="007E1337" w:rsidRPr="00E84C7E" w:rsidRDefault="007E1337" w:rsidP="007C2FE6">
      <w:pPr>
        <w:pStyle w:val="Textpoznpodarou"/>
        <w:rPr>
          <w:szCs w:val="20"/>
        </w:rPr>
      </w:pPr>
      <w:r w:rsidRPr="00E84C7E">
        <w:rPr>
          <w:rStyle w:val="Znakapoznpodarou"/>
          <w:szCs w:val="20"/>
        </w:rPr>
        <w:footnoteRef/>
      </w:r>
      <w:r w:rsidRPr="00E84C7E">
        <w:rPr>
          <w:szCs w:val="20"/>
        </w:rPr>
        <w:t xml:space="preserve"> Tamtéž, s. 6-7.</w:t>
      </w:r>
    </w:p>
  </w:footnote>
  <w:footnote w:id="80">
    <w:p w14:paraId="62A494D8" w14:textId="77777777" w:rsidR="007E1337" w:rsidRPr="00E84C7E" w:rsidRDefault="007E1337" w:rsidP="007C2FE6">
      <w:pPr>
        <w:pStyle w:val="Textpoznpodarou"/>
        <w:rPr>
          <w:szCs w:val="20"/>
        </w:rPr>
      </w:pPr>
      <w:r w:rsidRPr="00E84C7E">
        <w:rPr>
          <w:rStyle w:val="Znakapoznpodarou"/>
          <w:szCs w:val="20"/>
        </w:rPr>
        <w:footnoteRef/>
      </w:r>
      <w:r w:rsidRPr="00E84C7E">
        <w:rPr>
          <w:szCs w:val="20"/>
        </w:rPr>
        <w:t xml:space="preserve"> Tamtéž, s. 7.</w:t>
      </w:r>
    </w:p>
  </w:footnote>
  <w:footnote w:id="81">
    <w:p w14:paraId="5EEEFDF4" w14:textId="77777777" w:rsidR="007E1337" w:rsidRPr="00E84C7E" w:rsidRDefault="007E1337" w:rsidP="007C2FE6">
      <w:pPr>
        <w:pStyle w:val="Textpoznpodarou"/>
        <w:rPr>
          <w:szCs w:val="20"/>
        </w:rPr>
      </w:pPr>
      <w:r w:rsidRPr="00E84C7E">
        <w:rPr>
          <w:rStyle w:val="Znakapoznpodarou"/>
          <w:szCs w:val="20"/>
        </w:rPr>
        <w:footnoteRef/>
      </w:r>
      <w:r w:rsidRPr="00E84C7E">
        <w:rPr>
          <w:szCs w:val="20"/>
        </w:rPr>
        <w:t xml:space="preserve"> MOTYČKA, Martin. </w:t>
      </w:r>
      <w:r w:rsidRPr="00E84C7E">
        <w:rPr>
          <w:i/>
          <w:szCs w:val="20"/>
        </w:rPr>
        <w:t>Slavní rodáci</w:t>
      </w:r>
      <w:r w:rsidRPr="00E84C7E">
        <w:rPr>
          <w:szCs w:val="20"/>
        </w:rPr>
        <w:t>. 2015.</w:t>
      </w:r>
      <w:r>
        <w:rPr>
          <w:szCs w:val="20"/>
        </w:rPr>
        <w:t xml:space="preserve"> </w:t>
      </w:r>
      <w:r>
        <w:rPr>
          <w:rFonts w:cs="Times New Roman"/>
          <w:szCs w:val="20"/>
        </w:rPr>
        <w:t>[</w:t>
      </w:r>
      <w:r>
        <w:rPr>
          <w:szCs w:val="20"/>
        </w:rPr>
        <w:t>Citováno 15.11.2017</w:t>
      </w:r>
      <w:r>
        <w:rPr>
          <w:rFonts w:cs="Times New Roman"/>
          <w:szCs w:val="20"/>
        </w:rPr>
        <w:t>]</w:t>
      </w:r>
      <w:r>
        <w:rPr>
          <w:szCs w:val="20"/>
        </w:rPr>
        <w:t>.</w:t>
      </w:r>
      <w:r w:rsidRPr="00E84C7E">
        <w:rPr>
          <w:szCs w:val="20"/>
        </w:rPr>
        <w:t xml:space="preserve"> Dostupné z: </w:t>
      </w:r>
      <w:r w:rsidRPr="00E84C7E">
        <w:rPr>
          <w:i/>
          <w:szCs w:val="20"/>
        </w:rPr>
        <w:t>http://vnorovy.cz/shortcodes/slavni-rodaci/frantisek-zybal</w:t>
      </w:r>
      <w:r w:rsidRPr="00E84C7E">
        <w:rPr>
          <w:szCs w:val="20"/>
        </w:rPr>
        <w:t>.</w:t>
      </w:r>
    </w:p>
  </w:footnote>
  <w:footnote w:id="82">
    <w:p w14:paraId="11917187" w14:textId="77777777" w:rsidR="007E1337" w:rsidRDefault="007E1337">
      <w:pPr>
        <w:pStyle w:val="Textpoznpodarou"/>
      </w:pPr>
      <w:r>
        <w:rPr>
          <w:rStyle w:val="Znakapoznpodarou"/>
        </w:rPr>
        <w:footnoteRef/>
      </w:r>
      <w:r>
        <w:t xml:space="preserve"> </w:t>
      </w:r>
      <w:r w:rsidRPr="00E84C7E">
        <w:rPr>
          <w:szCs w:val="20"/>
        </w:rPr>
        <w:t xml:space="preserve">BATŮŠEK, Stanislav. </w:t>
      </w:r>
      <w:r w:rsidRPr="00E84C7E">
        <w:rPr>
          <w:rStyle w:val="sourcedocument"/>
          <w:i/>
          <w:szCs w:val="20"/>
        </w:rPr>
        <w:t>František Zýbal. 20. 3. 1891 - 6. 4. 1940.</w:t>
      </w:r>
      <w:r w:rsidRPr="00E84C7E">
        <w:rPr>
          <w:rStyle w:val="sourcedocument"/>
          <w:szCs w:val="20"/>
        </w:rPr>
        <w:t xml:space="preserve"> </w:t>
      </w:r>
      <w:r w:rsidRPr="00E84C7E">
        <w:rPr>
          <w:szCs w:val="20"/>
        </w:rPr>
        <w:t>Uherské Hradiště: Okresní knihovna, 1991. s.</w:t>
      </w:r>
      <w:r>
        <w:rPr>
          <w:szCs w:val="20"/>
        </w:rPr>
        <w:t xml:space="preserve"> 6-7.</w:t>
      </w:r>
    </w:p>
  </w:footnote>
  <w:footnote w:id="83">
    <w:p w14:paraId="13BD1380" w14:textId="77777777" w:rsidR="007E1337" w:rsidRPr="00E84C7E" w:rsidRDefault="007E1337" w:rsidP="007C2FE6">
      <w:pPr>
        <w:pStyle w:val="Standard"/>
        <w:rPr>
          <w:sz w:val="20"/>
          <w:szCs w:val="20"/>
        </w:rPr>
      </w:pPr>
      <w:r w:rsidRPr="00E84C7E">
        <w:rPr>
          <w:rStyle w:val="Znakapoznpodarou"/>
          <w:sz w:val="20"/>
          <w:szCs w:val="20"/>
        </w:rPr>
        <w:footnoteRef/>
      </w:r>
      <w:r w:rsidRPr="00E84C7E">
        <w:rPr>
          <w:sz w:val="20"/>
          <w:szCs w:val="20"/>
        </w:rPr>
        <w:t xml:space="preserve"> </w:t>
      </w:r>
      <w:r>
        <w:rPr>
          <w:sz w:val="20"/>
          <w:szCs w:val="20"/>
        </w:rPr>
        <w:t xml:space="preserve">Tamtéž, s. </w:t>
      </w:r>
      <w:r w:rsidRPr="00E84C7E">
        <w:rPr>
          <w:sz w:val="20"/>
          <w:szCs w:val="20"/>
        </w:rPr>
        <w:t>7.</w:t>
      </w:r>
    </w:p>
    <w:p w14:paraId="57A1C59A" w14:textId="77777777" w:rsidR="007E1337" w:rsidRDefault="007E1337" w:rsidP="007C2FE6">
      <w:pPr>
        <w:pStyle w:val="Textpoznpodarou"/>
      </w:pPr>
    </w:p>
  </w:footnote>
  <w:footnote w:id="84">
    <w:p w14:paraId="7426964F" w14:textId="77777777" w:rsidR="007E1337" w:rsidRDefault="007E1337">
      <w:pPr>
        <w:pStyle w:val="Textpoznpodarou"/>
      </w:pPr>
      <w:r>
        <w:rPr>
          <w:rStyle w:val="Znakapoznpodarou"/>
        </w:rPr>
        <w:footnoteRef/>
      </w:r>
      <w:r>
        <w:t xml:space="preserve"> Např. Jurka na pouti u sv. Antonína, Piskoře, Travař aj.</w:t>
      </w:r>
    </w:p>
  </w:footnote>
  <w:footnote w:id="85">
    <w:p w14:paraId="07614E16" w14:textId="77777777" w:rsidR="007E1337" w:rsidRDefault="007E1337">
      <w:pPr>
        <w:pStyle w:val="Textpoznpodarou"/>
      </w:pPr>
      <w:r>
        <w:rPr>
          <w:rStyle w:val="Znakapoznpodarou"/>
        </w:rPr>
        <w:footnoteRef/>
      </w:r>
      <w:r>
        <w:t xml:space="preserve"> Např. povídka Nezvedenec.</w:t>
      </w:r>
    </w:p>
  </w:footnote>
  <w:footnote w:id="86">
    <w:p w14:paraId="3AFD5F5C" w14:textId="77777777" w:rsidR="007E1337" w:rsidRDefault="007E1337">
      <w:pPr>
        <w:pStyle w:val="Textpoznpodarou"/>
      </w:pPr>
      <w:r>
        <w:rPr>
          <w:rStyle w:val="Znakapoznpodarou"/>
        </w:rPr>
        <w:footnoteRef/>
      </w:r>
      <w:r>
        <w:t xml:space="preserve"> ZÝBAL, František. </w:t>
      </w:r>
      <w:r w:rsidRPr="00D738C1">
        <w:rPr>
          <w:i/>
        </w:rPr>
        <w:t>Malovaná mládež: humoresky ze života slováckých junáků</w:t>
      </w:r>
      <w:r>
        <w:t>. 3. vydání. Praha: Vyšehrad, 1983. s. 8.</w:t>
      </w:r>
    </w:p>
  </w:footnote>
  <w:footnote w:id="87">
    <w:p w14:paraId="25401D32" w14:textId="77777777" w:rsidR="007E1337" w:rsidRDefault="007E1337">
      <w:pPr>
        <w:pStyle w:val="Textpoznpodarou"/>
      </w:pPr>
      <w:r>
        <w:rPr>
          <w:rStyle w:val="Znakapoznpodarou"/>
        </w:rPr>
        <w:footnoteRef/>
      </w:r>
      <w:r>
        <w:t xml:space="preserve"> Tamtéž, s. 8.</w:t>
      </w:r>
    </w:p>
  </w:footnote>
  <w:footnote w:id="88">
    <w:p w14:paraId="27ACD9A9" w14:textId="77777777" w:rsidR="007E1337" w:rsidRDefault="007E1337">
      <w:pPr>
        <w:pStyle w:val="Textpoznpodarou"/>
      </w:pPr>
      <w:r>
        <w:rPr>
          <w:rStyle w:val="Znakapoznpodarou"/>
        </w:rPr>
        <w:footnoteRef/>
      </w:r>
      <w:r>
        <w:t xml:space="preserve"> Tamtéž, s. 9-22.</w:t>
      </w:r>
    </w:p>
  </w:footnote>
  <w:footnote w:id="89">
    <w:p w14:paraId="2D2701B6" w14:textId="77777777" w:rsidR="007E1337" w:rsidRDefault="007E1337">
      <w:pPr>
        <w:pStyle w:val="Textpoznpodarou"/>
      </w:pPr>
      <w:r>
        <w:rPr>
          <w:rStyle w:val="Znakapoznpodarou"/>
        </w:rPr>
        <w:footnoteRef/>
      </w:r>
      <w:r>
        <w:t xml:space="preserve"> Tamtéž, s. 9.</w:t>
      </w:r>
    </w:p>
  </w:footnote>
  <w:footnote w:id="90">
    <w:p w14:paraId="4C796A60" w14:textId="77777777" w:rsidR="007E1337" w:rsidRDefault="007E1337">
      <w:pPr>
        <w:pStyle w:val="Textpoznpodarou"/>
      </w:pPr>
      <w:r>
        <w:rPr>
          <w:rStyle w:val="Znakapoznpodarou"/>
        </w:rPr>
        <w:footnoteRef/>
      </w:r>
      <w:r>
        <w:t xml:space="preserve"> Tamtéž, s. 22-42.</w:t>
      </w:r>
    </w:p>
  </w:footnote>
  <w:footnote w:id="91">
    <w:p w14:paraId="68F2B4BF" w14:textId="77777777" w:rsidR="007E1337" w:rsidRDefault="007E1337">
      <w:pPr>
        <w:pStyle w:val="Textpoznpodarou"/>
      </w:pPr>
      <w:r>
        <w:rPr>
          <w:rStyle w:val="Znakapoznpodarou"/>
        </w:rPr>
        <w:footnoteRef/>
      </w:r>
      <w:r>
        <w:t xml:space="preserve"> Tamtéž, s. 42-45.</w:t>
      </w:r>
    </w:p>
  </w:footnote>
  <w:footnote w:id="92">
    <w:p w14:paraId="420CF55A" w14:textId="77777777" w:rsidR="007E1337" w:rsidRDefault="007E1337">
      <w:pPr>
        <w:pStyle w:val="Textpoznpodarou"/>
      </w:pPr>
      <w:r>
        <w:rPr>
          <w:rStyle w:val="Znakapoznpodarou"/>
        </w:rPr>
        <w:footnoteRef/>
      </w:r>
      <w:r>
        <w:t xml:space="preserve"> Tamtéž, s. 46-54.</w:t>
      </w:r>
    </w:p>
  </w:footnote>
  <w:footnote w:id="93">
    <w:p w14:paraId="062D621A" w14:textId="77777777" w:rsidR="007E1337" w:rsidRDefault="007E1337">
      <w:pPr>
        <w:pStyle w:val="Textpoznpodarou"/>
      </w:pPr>
      <w:r>
        <w:rPr>
          <w:rStyle w:val="Znakapoznpodarou"/>
        </w:rPr>
        <w:footnoteRef/>
      </w:r>
      <w:r>
        <w:t xml:space="preserve"> Tamtéž, s. 54-62.</w:t>
      </w:r>
    </w:p>
  </w:footnote>
  <w:footnote w:id="94">
    <w:p w14:paraId="16194236" w14:textId="77777777" w:rsidR="007E1337" w:rsidRDefault="007E1337">
      <w:pPr>
        <w:pStyle w:val="Textpoznpodarou"/>
      </w:pPr>
      <w:r>
        <w:rPr>
          <w:rStyle w:val="Znakapoznpodarou"/>
        </w:rPr>
        <w:footnoteRef/>
      </w:r>
      <w:r>
        <w:t xml:space="preserve"> Tamtéž, s. 62-67.</w:t>
      </w:r>
    </w:p>
  </w:footnote>
  <w:footnote w:id="95">
    <w:p w14:paraId="620DBF06" w14:textId="77777777" w:rsidR="007E1337" w:rsidRDefault="007E1337">
      <w:pPr>
        <w:pStyle w:val="Textpoznpodarou"/>
      </w:pPr>
      <w:r>
        <w:rPr>
          <w:rStyle w:val="Znakapoznpodarou"/>
        </w:rPr>
        <w:footnoteRef/>
      </w:r>
      <w:r>
        <w:t xml:space="preserve"> Tamtéž, s. 68-73.</w:t>
      </w:r>
    </w:p>
  </w:footnote>
  <w:footnote w:id="96">
    <w:p w14:paraId="446625DE" w14:textId="77777777" w:rsidR="007E1337" w:rsidRDefault="007E1337">
      <w:pPr>
        <w:pStyle w:val="Textpoznpodarou"/>
      </w:pPr>
      <w:r>
        <w:rPr>
          <w:rStyle w:val="Znakapoznpodarou"/>
        </w:rPr>
        <w:footnoteRef/>
      </w:r>
      <w:r>
        <w:t xml:space="preserve"> Tamtéž, s. 74-79.</w:t>
      </w:r>
    </w:p>
  </w:footnote>
  <w:footnote w:id="97">
    <w:p w14:paraId="1DC78394" w14:textId="77777777" w:rsidR="007E1337" w:rsidRDefault="007E1337">
      <w:pPr>
        <w:pStyle w:val="Textpoznpodarou"/>
      </w:pPr>
      <w:r>
        <w:rPr>
          <w:rStyle w:val="Znakapoznpodarou"/>
        </w:rPr>
        <w:footnoteRef/>
      </w:r>
      <w:r>
        <w:t xml:space="preserve"> Tamtéž, s. 79-90.</w:t>
      </w:r>
    </w:p>
  </w:footnote>
  <w:footnote w:id="98">
    <w:p w14:paraId="0A0F74A6" w14:textId="77777777" w:rsidR="007E1337" w:rsidRDefault="007E1337">
      <w:pPr>
        <w:pStyle w:val="Textpoznpodarou"/>
      </w:pPr>
      <w:r>
        <w:rPr>
          <w:rStyle w:val="Znakapoznpodarou"/>
        </w:rPr>
        <w:footnoteRef/>
      </w:r>
      <w:r>
        <w:t xml:space="preserve"> Tamtéž, s. 91-106.</w:t>
      </w:r>
    </w:p>
  </w:footnote>
  <w:footnote w:id="99">
    <w:p w14:paraId="0DFABA68" w14:textId="77777777" w:rsidR="007E1337" w:rsidRDefault="007E1337">
      <w:pPr>
        <w:pStyle w:val="Textpoznpodarou"/>
      </w:pPr>
      <w:r>
        <w:rPr>
          <w:rStyle w:val="Znakapoznpodarou"/>
        </w:rPr>
        <w:footnoteRef/>
      </w:r>
      <w:r>
        <w:t xml:space="preserve"> Tamtéž, s. 107-120.</w:t>
      </w:r>
    </w:p>
  </w:footnote>
  <w:footnote w:id="100">
    <w:p w14:paraId="66CDE0CD" w14:textId="77777777" w:rsidR="007E1337" w:rsidRDefault="007E1337">
      <w:pPr>
        <w:pStyle w:val="Textpoznpodarou"/>
      </w:pPr>
      <w:r>
        <w:rPr>
          <w:rStyle w:val="Znakapoznpodarou"/>
        </w:rPr>
        <w:footnoteRef/>
      </w:r>
      <w:r>
        <w:t xml:space="preserve"> Tamtéž, s. 120-128.</w:t>
      </w:r>
    </w:p>
  </w:footnote>
  <w:footnote w:id="101">
    <w:p w14:paraId="0335FB15" w14:textId="77777777" w:rsidR="007E1337" w:rsidRDefault="007E1337">
      <w:pPr>
        <w:pStyle w:val="Textpoznpodarou"/>
      </w:pPr>
      <w:r>
        <w:rPr>
          <w:rStyle w:val="Znakapoznpodarou"/>
        </w:rPr>
        <w:footnoteRef/>
      </w:r>
      <w:r>
        <w:t xml:space="preserve"> Tamtéž, s. 129-147.</w:t>
      </w:r>
    </w:p>
  </w:footnote>
  <w:footnote w:id="102">
    <w:p w14:paraId="48EE099A" w14:textId="77777777" w:rsidR="007E1337" w:rsidRDefault="007E1337">
      <w:pPr>
        <w:pStyle w:val="Textpoznpodarou"/>
      </w:pPr>
      <w:r>
        <w:rPr>
          <w:rStyle w:val="Znakapoznpodarou"/>
        </w:rPr>
        <w:footnoteRef/>
      </w:r>
      <w:r>
        <w:t xml:space="preserve"> Tamtéž, s. 148-161.</w:t>
      </w:r>
    </w:p>
  </w:footnote>
  <w:footnote w:id="103">
    <w:p w14:paraId="6EF342E5" w14:textId="77777777" w:rsidR="007E1337" w:rsidRDefault="007E1337">
      <w:pPr>
        <w:pStyle w:val="Textpoznpodarou"/>
      </w:pPr>
      <w:r>
        <w:rPr>
          <w:rStyle w:val="Znakapoznpodarou"/>
        </w:rPr>
        <w:footnoteRef/>
      </w:r>
      <w:r>
        <w:t xml:space="preserve"> Ústav pro jazyk český. </w:t>
      </w:r>
      <w:r w:rsidRPr="0094223D">
        <w:rPr>
          <w:i/>
        </w:rPr>
        <w:t>Internetová jazyková příručka</w:t>
      </w:r>
      <w:r>
        <w:t xml:space="preserve">. </w:t>
      </w:r>
      <w:r>
        <w:rPr>
          <w:rFonts w:cs="Times New Roman"/>
        </w:rPr>
        <w:t>[</w:t>
      </w:r>
      <w:r>
        <w:t>Citováno 20.3.2018</w:t>
      </w:r>
      <w:r>
        <w:rPr>
          <w:rFonts w:cs="Times New Roman"/>
        </w:rPr>
        <w:t>]</w:t>
      </w:r>
      <w:r>
        <w:t xml:space="preserve">. Dostupné z: </w:t>
      </w:r>
      <w:r w:rsidRPr="009A1502">
        <w:rPr>
          <w:i/>
        </w:rPr>
        <w:t>http://prirucka.ujc.cas.cz/?slovo=zp%C5%AFsob#bref5</w:t>
      </w:r>
    </w:p>
  </w:footnote>
  <w:footnote w:id="104">
    <w:p w14:paraId="055A35E5" w14:textId="77777777" w:rsidR="007E1337" w:rsidRDefault="007E1337">
      <w:pPr>
        <w:pStyle w:val="Textpoznpodarou"/>
      </w:pPr>
      <w:r>
        <w:rPr>
          <w:rStyle w:val="Znakapoznpodarou"/>
        </w:rPr>
        <w:footnoteRef/>
      </w:r>
      <w:r>
        <w:t xml:space="preserve"> Tamtéž, s. 62-63.</w:t>
      </w:r>
    </w:p>
  </w:footnote>
  <w:footnote w:id="105">
    <w:p w14:paraId="70D2387A" w14:textId="77777777" w:rsidR="007E1337" w:rsidRDefault="007E1337">
      <w:pPr>
        <w:pStyle w:val="Textpoznpodarou"/>
      </w:pPr>
      <w:r>
        <w:rPr>
          <w:rStyle w:val="Znakapoznpodarou"/>
        </w:rPr>
        <w:footnoteRef/>
      </w:r>
      <w:r>
        <w:t xml:space="preserve"> </w:t>
      </w:r>
      <w:r>
        <w:rPr>
          <w:kern w:val="0"/>
        </w:rPr>
        <w:t xml:space="preserve">ZÝBAL, František. </w:t>
      </w:r>
      <w:r>
        <w:rPr>
          <w:i/>
          <w:kern w:val="0"/>
        </w:rPr>
        <w:t>Slovácké povídky a humoresky.</w:t>
      </w:r>
      <w:r>
        <w:rPr>
          <w:kern w:val="0"/>
        </w:rPr>
        <w:t xml:space="preserve"> 2. rozšířené vydání. Praha: Lidová demokracie, 1968. s. 7-49.</w:t>
      </w:r>
    </w:p>
  </w:footnote>
  <w:footnote w:id="106">
    <w:p w14:paraId="4BCD998E" w14:textId="77777777" w:rsidR="007E1337" w:rsidRDefault="007E1337">
      <w:pPr>
        <w:pStyle w:val="Textpoznpodarou"/>
      </w:pPr>
      <w:r>
        <w:rPr>
          <w:rStyle w:val="Znakapoznpodarou"/>
        </w:rPr>
        <w:footnoteRef/>
      </w:r>
      <w:r>
        <w:t xml:space="preserve"> Tamtéž, s. 50-69.</w:t>
      </w:r>
    </w:p>
  </w:footnote>
  <w:footnote w:id="107">
    <w:p w14:paraId="2988B288" w14:textId="77777777" w:rsidR="007E1337" w:rsidRDefault="007E1337" w:rsidP="00121B91">
      <w:pPr>
        <w:pStyle w:val="Textpoznpodarou"/>
      </w:pPr>
      <w:r>
        <w:rPr>
          <w:rStyle w:val="Znakapoznpodarou"/>
        </w:rPr>
        <w:footnoteRef/>
      </w:r>
      <w:r>
        <w:t xml:space="preserve"> Tamtéž, s. 69-72.</w:t>
      </w:r>
    </w:p>
  </w:footnote>
  <w:footnote w:id="108">
    <w:p w14:paraId="7C35CBFE" w14:textId="77777777" w:rsidR="007E1337" w:rsidRDefault="007E1337" w:rsidP="00121B91">
      <w:pPr>
        <w:pStyle w:val="Textpoznpodarou"/>
      </w:pPr>
      <w:r>
        <w:rPr>
          <w:rStyle w:val="Znakapoznpodarou"/>
        </w:rPr>
        <w:footnoteRef/>
      </w:r>
      <w:r>
        <w:t xml:space="preserve"> Tamtéž, s. 70.</w:t>
      </w:r>
    </w:p>
  </w:footnote>
  <w:footnote w:id="109">
    <w:p w14:paraId="36DFBF24" w14:textId="77777777" w:rsidR="007E1337" w:rsidRDefault="007E1337" w:rsidP="00121B91">
      <w:pPr>
        <w:pStyle w:val="Textpoznpodarou"/>
      </w:pPr>
      <w:r>
        <w:rPr>
          <w:rStyle w:val="Znakapoznpodarou"/>
        </w:rPr>
        <w:footnoteRef/>
      </w:r>
      <w:r>
        <w:t xml:space="preserve"> Tamtéž, s. 72-74.</w:t>
      </w:r>
    </w:p>
  </w:footnote>
  <w:footnote w:id="110">
    <w:p w14:paraId="40B4A943" w14:textId="77777777" w:rsidR="007E1337" w:rsidRDefault="007E1337" w:rsidP="00121B91">
      <w:pPr>
        <w:pStyle w:val="Textpoznpodarou"/>
      </w:pPr>
      <w:r>
        <w:rPr>
          <w:rStyle w:val="Znakapoznpodarou"/>
        </w:rPr>
        <w:footnoteRef/>
      </w:r>
      <w:r>
        <w:t xml:space="preserve"> Tamtéž, s. 75-78.</w:t>
      </w:r>
    </w:p>
  </w:footnote>
  <w:footnote w:id="111">
    <w:p w14:paraId="6DCE395E" w14:textId="77777777" w:rsidR="007E1337" w:rsidRDefault="007E1337" w:rsidP="00121B91">
      <w:pPr>
        <w:pStyle w:val="Textpoznpodarou"/>
      </w:pPr>
      <w:r>
        <w:rPr>
          <w:rStyle w:val="Znakapoznpodarou"/>
        </w:rPr>
        <w:footnoteRef/>
      </w:r>
      <w:r>
        <w:t xml:space="preserve"> Tamtéž, s. 78-83.</w:t>
      </w:r>
    </w:p>
  </w:footnote>
  <w:footnote w:id="112">
    <w:p w14:paraId="1B7BB6AC" w14:textId="77777777" w:rsidR="007E1337" w:rsidRDefault="007E1337">
      <w:pPr>
        <w:pStyle w:val="Textpoznpodarou"/>
      </w:pPr>
      <w:r>
        <w:rPr>
          <w:rStyle w:val="Znakapoznpodarou"/>
        </w:rPr>
        <w:footnoteRef/>
      </w:r>
      <w:r>
        <w:t xml:space="preserve"> Tamtéž, s. 98-105.</w:t>
      </w:r>
    </w:p>
  </w:footnote>
  <w:footnote w:id="113">
    <w:p w14:paraId="741BB122" w14:textId="77777777" w:rsidR="007E1337" w:rsidRDefault="007E1337">
      <w:pPr>
        <w:pStyle w:val="Textpoznpodarou"/>
      </w:pPr>
      <w:r>
        <w:rPr>
          <w:rStyle w:val="Znakapoznpodarou"/>
        </w:rPr>
        <w:footnoteRef/>
      </w:r>
      <w:r>
        <w:t xml:space="preserve"> Tamtéž, s. 105-112.</w:t>
      </w:r>
    </w:p>
  </w:footnote>
  <w:footnote w:id="114">
    <w:p w14:paraId="65675E95" w14:textId="77777777" w:rsidR="007E1337" w:rsidRDefault="007E1337">
      <w:pPr>
        <w:pStyle w:val="Textpoznpodarou"/>
      </w:pPr>
      <w:r>
        <w:rPr>
          <w:rStyle w:val="Znakapoznpodarou"/>
        </w:rPr>
        <w:footnoteRef/>
      </w:r>
      <w:r>
        <w:t xml:space="preserve"> Tamtéž, s. 112-118.</w:t>
      </w:r>
    </w:p>
  </w:footnote>
  <w:footnote w:id="115">
    <w:p w14:paraId="49A4766F" w14:textId="77777777" w:rsidR="007E1337" w:rsidRDefault="007E1337">
      <w:pPr>
        <w:pStyle w:val="Textpoznpodarou"/>
      </w:pPr>
      <w:r>
        <w:rPr>
          <w:rStyle w:val="Znakapoznpodarou"/>
        </w:rPr>
        <w:footnoteRef/>
      </w:r>
      <w:r>
        <w:t xml:space="preserve"> Tamtéž, s. 118-120.</w:t>
      </w:r>
    </w:p>
  </w:footnote>
  <w:footnote w:id="116">
    <w:p w14:paraId="45606747" w14:textId="77777777" w:rsidR="007E1337" w:rsidRDefault="007E1337">
      <w:pPr>
        <w:pStyle w:val="Textpoznpodarou"/>
      </w:pPr>
      <w:r>
        <w:rPr>
          <w:rStyle w:val="Znakapoznpodarou"/>
        </w:rPr>
        <w:footnoteRef/>
      </w:r>
      <w:r>
        <w:t xml:space="preserve"> Tamtéž, s. 120-122.</w:t>
      </w:r>
    </w:p>
  </w:footnote>
  <w:footnote w:id="117">
    <w:p w14:paraId="1E66D84D" w14:textId="77777777" w:rsidR="007E1337" w:rsidRDefault="007E1337">
      <w:pPr>
        <w:pStyle w:val="Textpoznpodarou"/>
      </w:pPr>
      <w:r>
        <w:rPr>
          <w:rStyle w:val="Znakapoznpodarou"/>
        </w:rPr>
        <w:footnoteRef/>
      </w:r>
      <w:r>
        <w:t xml:space="preserve"> Tamtéž, s. 122-126.</w:t>
      </w:r>
    </w:p>
  </w:footnote>
  <w:footnote w:id="118">
    <w:p w14:paraId="6A84BCB7" w14:textId="77777777" w:rsidR="007E1337" w:rsidRDefault="007E1337">
      <w:pPr>
        <w:pStyle w:val="Textpoznpodarou"/>
      </w:pPr>
      <w:r>
        <w:rPr>
          <w:rStyle w:val="Znakapoznpodarou"/>
        </w:rPr>
        <w:footnoteRef/>
      </w:r>
      <w:r>
        <w:t xml:space="preserve"> Tamtéž, s. 126-131.</w:t>
      </w:r>
    </w:p>
  </w:footnote>
  <w:footnote w:id="119">
    <w:p w14:paraId="0148A1E9" w14:textId="77777777" w:rsidR="007E1337" w:rsidRDefault="007E1337">
      <w:pPr>
        <w:pStyle w:val="Textpoznpodarou"/>
      </w:pPr>
      <w:r>
        <w:rPr>
          <w:rStyle w:val="Znakapoznpodarou"/>
        </w:rPr>
        <w:footnoteRef/>
      </w:r>
      <w:r>
        <w:t xml:space="preserve"> Tamtéž, s. 131-137.</w:t>
      </w:r>
    </w:p>
  </w:footnote>
  <w:footnote w:id="120">
    <w:p w14:paraId="5A780A8F" w14:textId="77777777" w:rsidR="007E1337" w:rsidRDefault="007E1337">
      <w:pPr>
        <w:pStyle w:val="Textpoznpodarou"/>
      </w:pPr>
      <w:r>
        <w:rPr>
          <w:rStyle w:val="Znakapoznpodarou"/>
        </w:rPr>
        <w:footnoteRef/>
      </w:r>
      <w:r>
        <w:t xml:space="preserve"> Tamtéž, s. 137-143.</w:t>
      </w:r>
    </w:p>
  </w:footnote>
  <w:footnote w:id="121">
    <w:p w14:paraId="4A3A0284" w14:textId="77777777" w:rsidR="007E1337" w:rsidRDefault="007E1337">
      <w:pPr>
        <w:pStyle w:val="Textpoznpodarou"/>
      </w:pPr>
      <w:r>
        <w:rPr>
          <w:rStyle w:val="Znakapoznpodarou"/>
        </w:rPr>
        <w:footnoteRef/>
      </w:r>
      <w:r>
        <w:t xml:space="preserve"> Tamtéž, s. 144-161.</w:t>
      </w:r>
    </w:p>
  </w:footnote>
  <w:footnote w:id="122">
    <w:p w14:paraId="2E7F5CD8" w14:textId="77777777" w:rsidR="007E1337" w:rsidRDefault="007E1337">
      <w:pPr>
        <w:pStyle w:val="Textpoznpodarou"/>
      </w:pPr>
      <w:r>
        <w:rPr>
          <w:rStyle w:val="Znakapoznpodarou"/>
        </w:rPr>
        <w:footnoteRef/>
      </w:r>
      <w:r>
        <w:t xml:space="preserve"> Tamtéž, s. 161-176.</w:t>
      </w:r>
    </w:p>
  </w:footnote>
  <w:footnote w:id="123">
    <w:p w14:paraId="67198A9B" w14:textId="77777777" w:rsidR="007E1337" w:rsidRDefault="007E1337">
      <w:pPr>
        <w:pStyle w:val="Textpoznpodarou"/>
      </w:pPr>
      <w:r>
        <w:rPr>
          <w:rStyle w:val="Znakapoznpodarou"/>
        </w:rPr>
        <w:footnoteRef/>
      </w:r>
      <w:r>
        <w:t xml:space="preserve"> Tamtéž, s. 176-191.</w:t>
      </w:r>
    </w:p>
  </w:footnote>
  <w:footnote w:id="124">
    <w:p w14:paraId="59E748BB" w14:textId="77777777" w:rsidR="007E1337" w:rsidRDefault="007E1337">
      <w:pPr>
        <w:pStyle w:val="Textpoznpodarou"/>
      </w:pPr>
      <w:r w:rsidRPr="00CA5EAD">
        <w:rPr>
          <w:rStyle w:val="Znakapoznpodarou"/>
          <w:rFonts w:cs="Times New Roman"/>
          <w:szCs w:val="20"/>
        </w:rPr>
        <w:footnoteRef/>
      </w:r>
      <w:r w:rsidRPr="00CA5EAD">
        <w:rPr>
          <w:rFonts w:cs="Times New Roman"/>
          <w:szCs w:val="20"/>
        </w:rPr>
        <w:t xml:space="preserve"> </w:t>
      </w:r>
      <w:r w:rsidRPr="00CA5EAD">
        <w:rPr>
          <w:rFonts w:cs="Times New Roman"/>
          <w:szCs w:val="20"/>
          <w:shd w:val="clear" w:color="auto" w:fill="F5F6F7"/>
        </w:rPr>
        <w:t>MINÁŘOVÁ, Eva a Jana Marie TUŠKOVÁ. </w:t>
      </w:r>
      <w:r w:rsidRPr="00CA5EAD">
        <w:rPr>
          <w:rFonts w:cs="Times New Roman"/>
          <w:i/>
          <w:iCs/>
          <w:szCs w:val="20"/>
          <w:shd w:val="clear" w:color="auto" w:fill="F5F6F7"/>
        </w:rPr>
        <w:t>Čeština v pohybu: kapitoly ke zkoumání jejího stavu a proměn</w:t>
      </w:r>
      <w:r w:rsidRPr="00CA5EAD">
        <w:rPr>
          <w:rFonts w:cs="Times New Roman"/>
          <w:szCs w:val="20"/>
          <w:shd w:val="clear" w:color="auto" w:fill="F5F6F7"/>
        </w:rPr>
        <w:t>. Brno: Masarykova univerzita, 2015.</w:t>
      </w:r>
      <w:r>
        <w:t xml:space="preserve"> s. 129.</w:t>
      </w:r>
    </w:p>
  </w:footnote>
  <w:footnote w:id="125">
    <w:p w14:paraId="18DE0168" w14:textId="77777777" w:rsidR="007E1337" w:rsidRDefault="007E1337">
      <w:pPr>
        <w:pStyle w:val="Textpoznpodarou"/>
      </w:pPr>
      <w:r>
        <w:rPr>
          <w:rStyle w:val="Znakapoznpodarou"/>
        </w:rPr>
        <w:footnoteRef/>
      </w:r>
      <w:r>
        <w:t xml:space="preserve"> Tamtéž, s. 135.</w:t>
      </w:r>
    </w:p>
  </w:footnote>
  <w:footnote w:id="126">
    <w:p w14:paraId="17E8B399" w14:textId="77777777" w:rsidR="007E1337" w:rsidRDefault="007E1337">
      <w:pPr>
        <w:pStyle w:val="Textpoznpodarou"/>
      </w:pPr>
      <w:r>
        <w:rPr>
          <w:rStyle w:val="Znakapoznpodarou"/>
        </w:rPr>
        <w:footnoteRef/>
      </w:r>
      <w:r>
        <w:t xml:space="preserve"> ŠRÁMEK, Rudolf. </w:t>
      </w:r>
      <w:r>
        <w:rPr>
          <w:i/>
          <w:iCs/>
        </w:rPr>
        <w:t>Labyrintem vlastních jmen a nářečí</w:t>
      </w:r>
      <w:r>
        <w:t>. Brno: Host, 2016. Studie osobností brněnské lingvistiky. s. 100-101.</w:t>
      </w:r>
    </w:p>
  </w:footnote>
  <w:footnote w:id="127">
    <w:p w14:paraId="553EACA1" w14:textId="77777777" w:rsidR="007E1337" w:rsidRPr="00365167" w:rsidRDefault="007E1337" w:rsidP="00365167">
      <w:pPr>
        <w:rPr>
          <w:sz w:val="20"/>
          <w:szCs w:val="20"/>
        </w:rPr>
      </w:pPr>
      <w:r w:rsidRPr="00DB7B65">
        <w:rPr>
          <w:rStyle w:val="Znakapoznpodarou"/>
          <w:sz w:val="20"/>
          <w:szCs w:val="20"/>
        </w:rPr>
        <w:footnoteRef/>
      </w:r>
      <w:r w:rsidRPr="00DB7B65">
        <w:rPr>
          <w:sz w:val="20"/>
          <w:szCs w:val="20"/>
        </w:rPr>
        <w:t xml:space="preserve"> Český statistický úřad. </w:t>
      </w:r>
      <w:r w:rsidRPr="00DB7B65">
        <w:rPr>
          <w:i/>
          <w:sz w:val="20"/>
          <w:szCs w:val="20"/>
        </w:rPr>
        <w:t>Nejčastější dětská jména</w:t>
      </w:r>
      <w:r w:rsidRPr="00DB7B65">
        <w:rPr>
          <w:sz w:val="20"/>
          <w:szCs w:val="20"/>
        </w:rPr>
        <w:t xml:space="preserve">. [Citováno 20.3.2018]. Dostupné z:  </w:t>
      </w:r>
      <w:hyperlink r:id="rId2" w:history="1">
        <w:r w:rsidRPr="009A1502">
          <w:rPr>
            <w:rStyle w:val="Hypertextovodkaz"/>
            <w:i/>
            <w:color w:val="auto"/>
            <w:sz w:val="20"/>
            <w:szCs w:val="20"/>
            <w:u w:val="none"/>
          </w:rPr>
          <w:t>https://www.czso.cz/documents/10180/23183651/jmena1999_2007.pdf/542cf010-1b97-4b48-a6be-d085d0e9e2a9?version=1.0</w:t>
        </w:r>
      </w:hyperlink>
    </w:p>
  </w:footnote>
  <w:footnote w:id="128">
    <w:p w14:paraId="6071713B" w14:textId="77777777" w:rsidR="007E1337" w:rsidRDefault="007E1337">
      <w:pPr>
        <w:pStyle w:val="Textpoznpodarou"/>
      </w:pPr>
      <w:r>
        <w:rPr>
          <w:rStyle w:val="Znakapoznpodarou"/>
        </w:rPr>
        <w:footnoteRef/>
      </w:r>
      <w:r>
        <w:t xml:space="preserve"> Tamtéž, s. 48.</w:t>
      </w:r>
    </w:p>
  </w:footnote>
  <w:footnote w:id="129">
    <w:p w14:paraId="7B11CEFA" w14:textId="77777777" w:rsidR="007E1337" w:rsidRPr="00885B33" w:rsidRDefault="007E1337" w:rsidP="00481937">
      <w:pPr>
        <w:pStyle w:val="Standard"/>
        <w:rPr>
          <w:sz w:val="20"/>
          <w:szCs w:val="20"/>
        </w:rPr>
      </w:pPr>
      <w:r w:rsidRPr="00885B33">
        <w:rPr>
          <w:rStyle w:val="Znakapoznpodarou"/>
          <w:sz w:val="20"/>
          <w:szCs w:val="20"/>
        </w:rPr>
        <w:footnoteRef/>
      </w:r>
      <w:r w:rsidRPr="00885B33">
        <w:rPr>
          <w:sz w:val="20"/>
          <w:szCs w:val="20"/>
        </w:rPr>
        <w:t xml:space="preserve"> BATŮŠEK, Stanislav. </w:t>
      </w:r>
      <w:r w:rsidRPr="00885B33">
        <w:rPr>
          <w:rStyle w:val="sourcedocument"/>
          <w:i/>
          <w:sz w:val="20"/>
          <w:szCs w:val="20"/>
        </w:rPr>
        <w:t>František Zýbal. 20. 3. 1891 - 6. 4. 1940.</w:t>
      </w:r>
      <w:r w:rsidRPr="00885B33">
        <w:rPr>
          <w:rStyle w:val="sourcedocument"/>
          <w:sz w:val="20"/>
          <w:szCs w:val="20"/>
        </w:rPr>
        <w:t xml:space="preserve"> </w:t>
      </w:r>
      <w:r w:rsidRPr="00885B33">
        <w:rPr>
          <w:sz w:val="20"/>
          <w:szCs w:val="20"/>
        </w:rPr>
        <w:t>Uherské Hradiště: Okr. knihovna, 1991. s. 9.</w:t>
      </w:r>
    </w:p>
  </w:footnote>
  <w:footnote w:id="130">
    <w:p w14:paraId="4268C166" w14:textId="0501CB29" w:rsidR="007E1337" w:rsidRDefault="007E1337">
      <w:pPr>
        <w:pStyle w:val="Textpoznpodarou"/>
      </w:pPr>
      <w:r>
        <w:rPr>
          <w:rStyle w:val="Znakapoznpodarou"/>
        </w:rPr>
        <w:footnoteRef/>
      </w:r>
      <w:r>
        <w:t xml:space="preserve"> Tamtéž, s. 11.</w:t>
      </w:r>
    </w:p>
  </w:footnote>
  <w:footnote w:id="131">
    <w:p w14:paraId="753E5842" w14:textId="77777777" w:rsidR="007E1337" w:rsidRDefault="007E1337">
      <w:pPr>
        <w:pStyle w:val="Textpoznpodarou"/>
      </w:pPr>
      <w:r w:rsidRPr="00885B33">
        <w:rPr>
          <w:rStyle w:val="Znakapoznpodarou"/>
          <w:szCs w:val="20"/>
        </w:rPr>
        <w:footnoteRef/>
      </w:r>
      <w:r w:rsidRPr="00885B33">
        <w:rPr>
          <w:szCs w:val="20"/>
        </w:rPr>
        <w:t xml:space="preserve"> Tamtéž, s. 12.</w:t>
      </w:r>
    </w:p>
  </w:footnote>
  <w:footnote w:id="132">
    <w:p w14:paraId="73CCDD86" w14:textId="77777777" w:rsidR="007E1337" w:rsidRDefault="007E1337">
      <w:pPr>
        <w:pStyle w:val="Textpoznpodarou"/>
      </w:pPr>
      <w:r>
        <w:rPr>
          <w:rStyle w:val="Znakapoznpodarou"/>
        </w:rPr>
        <w:footnoteRef/>
      </w:r>
      <w:r>
        <w:t xml:space="preserve"> </w:t>
      </w:r>
      <w:r>
        <w:rPr>
          <w:kern w:val="0"/>
        </w:rPr>
        <w:t xml:space="preserve">ZÝBAL, František. </w:t>
      </w:r>
      <w:r>
        <w:rPr>
          <w:i/>
          <w:kern w:val="0"/>
        </w:rPr>
        <w:t>Strýček Pleva a jiné slovácké humoresky.</w:t>
      </w:r>
      <w:r>
        <w:rPr>
          <w:kern w:val="0"/>
        </w:rPr>
        <w:t xml:space="preserve"> 2. vyd. Praha: Vyšehrad, 1979. s. 5-20.</w:t>
      </w:r>
    </w:p>
  </w:footnote>
  <w:footnote w:id="133">
    <w:p w14:paraId="155B6022" w14:textId="77777777" w:rsidR="007E1337" w:rsidRDefault="007E1337">
      <w:pPr>
        <w:pStyle w:val="Textpoznpodarou"/>
      </w:pPr>
      <w:r>
        <w:rPr>
          <w:rStyle w:val="Znakapoznpodarou"/>
        </w:rPr>
        <w:footnoteRef/>
      </w:r>
      <w:r>
        <w:t xml:space="preserve"> Tamtéž, s. 21-27.</w:t>
      </w:r>
    </w:p>
  </w:footnote>
  <w:footnote w:id="134">
    <w:p w14:paraId="6D83B4F7" w14:textId="77777777" w:rsidR="007E1337" w:rsidRDefault="007E1337">
      <w:pPr>
        <w:pStyle w:val="Textpoznpodarou"/>
      </w:pPr>
      <w:r>
        <w:rPr>
          <w:rStyle w:val="Znakapoznpodarou"/>
        </w:rPr>
        <w:footnoteRef/>
      </w:r>
      <w:r>
        <w:t xml:space="preserve"> Tamtéž, s. 27.</w:t>
      </w:r>
    </w:p>
  </w:footnote>
  <w:footnote w:id="135">
    <w:p w14:paraId="70C265E8" w14:textId="77777777" w:rsidR="007E1337" w:rsidRDefault="007E1337">
      <w:pPr>
        <w:pStyle w:val="Textpoznpodarou"/>
      </w:pPr>
      <w:r>
        <w:rPr>
          <w:rStyle w:val="Znakapoznpodarou"/>
        </w:rPr>
        <w:footnoteRef/>
      </w:r>
      <w:r>
        <w:t xml:space="preserve"> Tamtéž, s. 63-69.</w:t>
      </w:r>
    </w:p>
  </w:footnote>
  <w:footnote w:id="136">
    <w:p w14:paraId="6CCC70FC" w14:textId="77777777" w:rsidR="007E1337" w:rsidRDefault="007E1337">
      <w:pPr>
        <w:pStyle w:val="Textpoznpodarou"/>
      </w:pPr>
      <w:r>
        <w:rPr>
          <w:rStyle w:val="Znakapoznpodarou"/>
        </w:rPr>
        <w:footnoteRef/>
      </w:r>
      <w:r>
        <w:t xml:space="preserve"> Tamtéž, s. 64.</w:t>
      </w:r>
    </w:p>
  </w:footnote>
  <w:footnote w:id="137">
    <w:p w14:paraId="7A176F8D" w14:textId="77777777" w:rsidR="007E1337" w:rsidRDefault="007E1337">
      <w:pPr>
        <w:pStyle w:val="Textpoznpodarou"/>
      </w:pPr>
      <w:r>
        <w:rPr>
          <w:rStyle w:val="Znakapoznpodarou"/>
        </w:rPr>
        <w:footnoteRef/>
      </w:r>
      <w:r>
        <w:t xml:space="preserve"> Tamtéž, s. 111-116.</w:t>
      </w:r>
    </w:p>
  </w:footnote>
  <w:footnote w:id="138">
    <w:p w14:paraId="701F65BD" w14:textId="77777777" w:rsidR="007E1337" w:rsidRDefault="007E1337">
      <w:pPr>
        <w:pStyle w:val="Textpoznpodarou"/>
      </w:pPr>
      <w:r>
        <w:rPr>
          <w:rStyle w:val="Znakapoznpodarou"/>
        </w:rPr>
        <w:footnoteRef/>
      </w:r>
      <w:r>
        <w:t xml:space="preserve"> Tamtéž, s. 109-111.</w:t>
      </w:r>
    </w:p>
  </w:footnote>
  <w:footnote w:id="139">
    <w:p w14:paraId="7F8EE4B0" w14:textId="77777777" w:rsidR="007E1337" w:rsidRDefault="007E1337">
      <w:pPr>
        <w:pStyle w:val="Textpoznpodarou"/>
      </w:pPr>
      <w:r>
        <w:rPr>
          <w:rStyle w:val="Znakapoznpodarou"/>
        </w:rPr>
        <w:footnoteRef/>
      </w:r>
      <w:r>
        <w:t xml:space="preserve"> Tamtéž, s. 114-115.</w:t>
      </w:r>
    </w:p>
  </w:footnote>
  <w:footnote w:id="140">
    <w:p w14:paraId="27E83CD5" w14:textId="2F469D30" w:rsidR="007E1337" w:rsidRPr="00A03354" w:rsidRDefault="007E1337" w:rsidP="00973CB0">
      <w:pPr>
        <w:pStyle w:val="Footnote"/>
      </w:pPr>
      <w:r w:rsidRPr="00A03354">
        <w:rPr>
          <w:rStyle w:val="Znakapoznpodarou"/>
        </w:rPr>
        <w:footnoteRef/>
      </w:r>
      <w:r w:rsidRPr="00A03354">
        <w:t xml:space="preserve"> Československá filmová databáze. </w:t>
      </w:r>
      <w:r w:rsidRPr="00A03354">
        <w:rPr>
          <w:rFonts w:cs="Times New Roman"/>
        </w:rPr>
        <w:t>[</w:t>
      </w:r>
      <w:r w:rsidRPr="00A03354">
        <w:t>Citováno 15.1.2018</w:t>
      </w:r>
      <w:r w:rsidRPr="00A03354">
        <w:rPr>
          <w:rFonts w:cs="Times New Roman"/>
        </w:rPr>
        <w:t xml:space="preserve">]. </w:t>
      </w:r>
      <w:r w:rsidRPr="00A03354">
        <w:t>Dostupné z:</w:t>
      </w:r>
      <w:r w:rsidR="00A03354" w:rsidRPr="00A03354">
        <w:t> </w:t>
      </w:r>
      <w:hyperlink r:id="rId3" w:history="1">
        <w:r w:rsidR="00A03354" w:rsidRPr="00A03354">
          <w:rPr>
            <w:rStyle w:val="Hypertextovodkaz"/>
            <w:i/>
            <w:color w:val="auto"/>
            <w:u w:val="none"/>
          </w:rPr>
          <w:t>https://www.csfd.cz/film/154801-slovacko-sa-nesudi/prehled/</w:t>
        </w:r>
      </w:hyperlink>
      <w:r w:rsidRPr="00A03354">
        <w:t xml:space="preserve">. </w:t>
      </w:r>
    </w:p>
  </w:footnote>
  <w:footnote w:id="141">
    <w:p w14:paraId="13728BD3" w14:textId="30EDF026" w:rsidR="007E1337" w:rsidRPr="00A03354" w:rsidRDefault="007E1337" w:rsidP="00973CB0">
      <w:pPr>
        <w:pStyle w:val="Footnote"/>
      </w:pPr>
      <w:r w:rsidRPr="00A03354">
        <w:rPr>
          <w:rStyle w:val="Znakapoznpodarou"/>
        </w:rPr>
        <w:footnoteRef/>
      </w:r>
      <w:r w:rsidRPr="00A03354">
        <w:rPr>
          <w:rFonts w:cs="Times New Roman"/>
        </w:rPr>
        <w:t xml:space="preserve"> ADAMEC, Michal. </w:t>
      </w:r>
      <w:r w:rsidRPr="00A03354">
        <w:rPr>
          <w:rFonts w:cs="Times New Roman"/>
          <w:i/>
        </w:rPr>
        <w:t xml:space="preserve">Kde je v domě Kača, tam není třeba psa. </w:t>
      </w:r>
      <w:r w:rsidRPr="00A03354">
        <w:rPr>
          <w:rFonts w:cs="Times New Roman"/>
        </w:rPr>
        <w:t>[</w:t>
      </w:r>
      <w:r w:rsidRPr="00A03354">
        <w:t>Citováno 15.1.2018</w:t>
      </w:r>
      <w:r w:rsidRPr="00A03354">
        <w:rPr>
          <w:rFonts w:cs="Times New Roman"/>
        </w:rPr>
        <w:t>].</w:t>
      </w:r>
      <w:r w:rsidRPr="00A03354">
        <w:t xml:space="preserve"> Dostupné z:</w:t>
      </w:r>
      <w:r w:rsidR="00A03354" w:rsidRPr="00A03354">
        <w:t> </w:t>
      </w:r>
      <w:hyperlink r:id="rId4" w:history="1">
        <w:r w:rsidR="00A03354" w:rsidRPr="00A03354">
          <w:rPr>
            <w:rStyle w:val="Hypertextovodkaz"/>
            <w:i/>
            <w:color w:val="auto"/>
            <w:u w:val="none"/>
          </w:rPr>
          <w:t>http://www.obrazkyzestraznice.cz/project/kaca/</w:t>
        </w:r>
      </w:hyperlink>
      <w:r w:rsidRPr="00A03354">
        <w:t>.</w:t>
      </w:r>
    </w:p>
  </w:footnote>
  <w:footnote w:id="142">
    <w:p w14:paraId="2C6AEC54" w14:textId="77777777" w:rsidR="007E1337" w:rsidRPr="00D05D75" w:rsidRDefault="007E1337" w:rsidP="00973CB0">
      <w:pPr>
        <w:pStyle w:val="Standard"/>
        <w:jc w:val="both"/>
        <w:rPr>
          <w:sz w:val="20"/>
          <w:szCs w:val="20"/>
        </w:rPr>
      </w:pPr>
      <w:r w:rsidRPr="00D05D75">
        <w:rPr>
          <w:rStyle w:val="Znakapoznpodarou"/>
          <w:sz w:val="20"/>
          <w:szCs w:val="20"/>
        </w:rPr>
        <w:footnoteRef/>
      </w:r>
      <w:r w:rsidRPr="00D05D75">
        <w:rPr>
          <w:sz w:val="20"/>
          <w:szCs w:val="20"/>
        </w:rPr>
        <w:t xml:space="preserve"> ZÝBAL, František. </w:t>
      </w:r>
      <w:r w:rsidRPr="00D05D75">
        <w:rPr>
          <w:i/>
          <w:iCs/>
          <w:sz w:val="20"/>
          <w:szCs w:val="20"/>
        </w:rPr>
        <w:t>Slovácké povídky a humoresky</w:t>
      </w:r>
      <w:r w:rsidRPr="00D05D75">
        <w:rPr>
          <w:sz w:val="20"/>
          <w:szCs w:val="20"/>
        </w:rPr>
        <w:t>. Praha: Lidová demokracie, 1968. s. 50-69.</w:t>
      </w:r>
    </w:p>
  </w:footnote>
  <w:footnote w:id="143">
    <w:p w14:paraId="1CF921B8" w14:textId="07585DBF" w:rsidR="007E1337" w:rsidRPr="00767B83" w:rsidRDefault="007E1337" w:rsidP="00973CB0">
      <w:pPr>
        <w:pStyle w:val="Textpoznpodarou"/>
        <w:rPr>
          <w:rFonts w:cs="Times New Roman"/>
          <w:color w:val="2E5357"/>
          <w:szCs w:val="20"/>
          <w:shd w:val="clear" w:color="auto" w:fill="F5F6F7"/>
        </w:rPr>
      </w:pPr>
      <w:r w:rsidRPr="00D05D75">
        <w:rPr>
          <w:rStyle w:val="Znakapoznpodarou"/>
          <w:szCs w:val="20"/>
        </w:rPr>
        <w:footnoteRef/>
      </w:r>
      <w:r w:rsidRPr="00D05D75">
        <w:rPr>
          <w:szCs w:val="20"/>
        </w:rPr>
        <w:t xml:space="preserve"> </w:t>
      </w:r>
      <w:r w:rsidRPr="00AD4217">
        <w:rPr>
          <w:rFonts w:cs="Times New Roman"/>
          <w:szCs w:val="20"/>
          <w:shd w:val="clear" w:color="auto" w:fill="F5F6F7"/>
        </w:rPr>
        <w:t>GALUŠKA, Zdeněk. </w:t>
      </w:r>
      <w:r w:rsidRPr="00AD4217">
        <w:rPr>
          <w:rFonts w:cs="Times New Roman"/>
          <w:i/>
          <w:iCs/>
          <w:szCs w:val="20"/>
          <w:shd w:val="clear" w:color="auto" w:fill="F5F6F7"/>
        </w:rPr>
        <w:t>Slovácko sa súdí aj nesúdí</w:t>
      </w:r>
      <w:r w:rsidRPr="00AD4217">
        <w:rPr>
          <w:rFonts w:cs="Times New Roman"/>
          <w:szCs w:val="20"/>
          <w:shd w:val="clear" w:color="auto" w:fill="F5F6F7"/>
        </w:rPr>
        <w:t>. Uherský Brod: Marcela Mošťková, Knihkupectví Špalíček, 2015.</w:t>
      </w:r>
      <w:r>
        <w:rPr>
          <w:rFonts w:cs="Times New Roman"/>
          <w:color w:val="2E5357"/>
          <w:szCs w:val="20"/>
          <w:shd w:val="clear" w:color="auto" w:fill="F5F6F7"/>
        </w:rPr>
        <w:t xml:space="preserve"> </w:t>
      </w:r>
      <w:r w:rsidRPr="00D05D75">
        <w:rPr>
          <w:szCs w:val="20"/>
        </w:rPr>
        <w:t>s. 106.</w:t>
      </w:r>
    </w:p>
  </w:footnote>
  <w:footnote w:id="144">
    <w:p w14:paraId="1C8F4319" w14:textId="77777777" w:rsidR="007E1337" w:rsidRDefault="007E1337" w:rsidP="00AF7ABE">
      <w:pPr>
        <w:pStyle w:val="Footnote"/>
      </w:pPr>
      <w:r>
        <w:rPr>
          <w:rStyle w:val="Znakapoznpodarou"/>
        </w:rPr>
        <w:footnoteRef/>
      </w:r>
      <w:r>
        <w:t xml:space="preserve"> ZÝBAL, František. </w:t>
      </w:r>
      <w:r>
        <w:rPr>
          <w:i/>
          <w:iCs/>
        </w:rPr>
        <w:t>Slovácké povídky a humoresky</w:t>
      </w:r>
      <w:r>
        <w:t>. Praha: Lidová demokracie, 1968. s.  113.</w:t>
      </w:r>
    </w:p>
  </w:footnote>
  <w:footnote w:id="145">
    <w:p w14:paraId="3F0DD2D9" w14:textId="77777777" w:rsidR="007E1337" w:rsidRDefault="007E1337" w:rsidP="00AF7ABE">
      <w:pPr>
        <w:pStyle w:val="Textpoznpodarou"/>
      </w:pPr>
      <w:r>
        <w:rPr>
          <w:rStyle w:val="Znakapoznpodarou"/>
        </w:rPr>
        <w:footnoteRef/>
      </w:r>
      <w:r>
        <w:t xml:space="preserve"> ZÝBAL, František. </w:t>
      </w:r>
      <w:r>
        <w:rPr>
          <w:i/>
        </w:rPr>
        <w:t>Malovaná mládež: humoresky ze života slováckých junáků.</w:t>
      </w:r>
      <w:r>
        <w:t xml:space="preserve"> Praha: Vyšehrad, 1983. s. 114</w:t>
      </w:r>
      <w:r>
        <w:noBreakHyphen/>
        <w:t>115.</w:t>
      </w:r>
    </w:p>
  </w:footnote>
  <w:footnote w:id="146">
    <w:p w14:paraId="105EB496" w14:textId="77777777" w:rsidR="007E1337" w:rsidRDefault="007E1337">
      <w:pPr>
        <w:pStyle w:val="Textpoznpodarou"/>
      </w:pPr>
      <w:r>
        <w:rPr>
          <w:rStyle w:val="Znakapoznpodarou"/>
        </w:rPr>
        <w:footnoteRef/>
      </w:r>
      <w:r>
        <w:t xml:space="preserve"> Zýbal nářečí zaznamenává zčásti i z fonetického hlediska tak, jak jej během svého života odposlouchal.</w:t>
      </w:r>
    </w:p>
  </w:footnote>
  <w:footnote w:id="147">
    <w:p w14:paraId="1C42AB99" w14:textId="77777777" w:rsidR="007E1337" w:rsidRDefault="007E1337" w:rsidP="00F87FA6">
      <w:pPr>
        <w:pStyle w:val="Textpoznpodarou"/>
      </w:pPr>
      <w:r>
        <w:rPr>
          <w:rStyle w:val="Znakapoznpodarou"/>
        </w:rPr>
        <w:footnoteRef/>
      </w:r>
      <w:r>
        <w:rPr>
          <w:rStyle w:val="Znakapoznpodarou"/>
        </w:rPr>
        <w:t xml:space="preserve"> </w:t>
      </w:r>
      <w:r>
        <w:t xml:space="preserve">ZÝBAL, František. </w:t>
      </w:r>
      <w:r>
        <w:rPr>
          <w:i/>
        </w:rPr>
        <w:t>Strýček Pleva a jiné slovácké humoresky.</w:t>
      </w:r>
      <w:r>
        <w:t xml:space="preserve"> 2. vyd. Praha: Vyšehrad, 1979. s. 56.</w:t>
      </w:r>
    </w:p>
  </w:footnote>
  <w:footnote w:id="148">
    <w:p w14:paraId="44BDBC89" w14:textId="77777777" w:rsidR="007E1337" w:rsidRDefault="007E1337" w:rsidP="00E237A7">
      <w:pPr>
        <w:pStyle w:val="Textpoznpodarou"/>
      </w:pPr>
      <w:r>
        <w:rPr>
          <w:rStyle w:val="Znakapoznpodarou"/>
        </w:rPr>
        <w:footnoteRef/>
      </w:r>
      <w:r>
        <w:rPr>
          <w:rStyle w:val="Znakapoznpodarou"/>
        </w:rPr>
        <w:t xml:space="preserve"> </w:t>
      </w:r>
      <w:r>
        <w:t xml:space="preserve">ZÝBAL, František. </w:t>
      </w:r>
      <w:r>
        <w:rPr>
          <w:i/>
        </w:rPr>
        <w:t>Malovaná mládež: humoresky ze života slováckých junáků.</w:t>
      </w:r>
      <w:r>
        <w:t xml:space="preserve"> Praha: Vyšehrad, 1983. s. 124.</w:t>
      </w:r>
    </w:p>
  </w:footnote>
  <w:footnote w:id="149">
    <w:p w14:paraId="3DF6B733" w14:textId="77777777" w:rsidR="007E1337" w:rsidRDefault="007E1337" w:rsidP="00F87FA6">
      <w:pPr>
        <w:pStyle w:val="Textpoznpodarou"/>
      </w:pPr>
      <w:r>
        <w:rPr>
          <w:rStyle w:val="Znakapoznpodarou"/>
        </w:rPr>
        <w:footnoteRef/>
      </w:r>
      <w:r>
        <w:t xml:space="preserve"> ZÝBAL, František. </w:t>
      </w:r>
      <w:r>
        <w:rPr>
          <w:i/>
        </w:rPr>
        <w:t>Strýček Pleva a jiné slovácké humoresky.</w:t>
      </w:r>
      <w:r>
        <w:t xml:space="preserve"> 2. vyd. Praha: Vyšehrad, 1979. s. 78.</w:t>
      </w:r>
    </w:p>
  </w:footnote>
  <w:footnote w:id="150">
    <w:p w14:paraId="3CDEFACA" w14:textId="77777777" w:rsidR="007E1337" w:rsidRDefault="007E1337">
      <w:pPr>
        <w:pStyle w:val="Textpoznpodarou"/>
      </w:pPr>
      <w:r>
        <w:rPr>
          <w:rStyle w:val="Znakapoznpodarou"/>
        </w:rPr>
        <w:footnoteRef/>
      </w:r>
      <w:r>
        <w:t xml:space="preserve"> Tamtéž, s. 75.</w:t>
      </w:r>
    </w:p>
  </w:footnote>
  <w:footnote w:id="151">
    <w:p w14:paraId="5147FA5D" w14:textId="77777777" w:rsidR="007E1337" w:rsidRDefault="007E1337">
      <w:pPr>
        <w:pStyle w:val="Textpoznpodarou"/>
      </w:pPr>
      <w:r>
        <w:rPr>
          <w:rStyle w:val="Znakapoznpodarou"/>
        </w:rPr>
        <w:footnoteRef/>
      </w:r>
      <w:r>
        <w:t xml:space="preserve"> Téměř všechny lidové písně se ve Vnorovech dochovaly až do dnešních dnů, tudíž zápis melodie není problematický.</w:t>
      </w:r>
    </w:p>
  </w:footnote>
  <w:footnote w:id="152">
    <w:p w14:paraId="515C999A" w14:textId="77777777" w:rsidR="007E1337" w:rsidRDefault="007E1337" w:rsidP="00F87FA6">
      <w:pPr>
        <w:pStyle w:val="Textpoznpodarou"/>
      </w:pPr>
      <w:r>
        <w:rPr>
          <w:rStyle w:val="Znakapoznpodarou"/>
        </w:rPr>
        <w:footnoteRef/>
      </w:r>
      <w:r>
        <w:t xml:space="preserve"> ZÝBAL, František. </w:t>
      </w:r>
      <w:r>
        <w:rPr>
          <w:i/>
        </w:rPr>
        <w:t>Strýček Pleva a jiné slovácké humoresky.</w:t>
      </w:r>
      <w:r>
        <w:t xml:space="preserve"> 2. vyd. Praha: Vyšehrad, 1979. s. 110.</w:t>
      </w:r>
    </w:p>
  </w:footnote>
  <w:footnote w:id="153">
    <w:p w14:paraId="687D7E49" w14:textId="77777777" w:rsidR="007E1337" w:rsidRDefault="007E1337" w:rsidP="00F87FA6">
      <w:pPr>
        <w:pStyle w:val="Textpoznpodarou"/>
      </w:pPr>
      <w:r>
        <w:rPr>
          <w:rStyle w:val="Znakapoznpodarou"/>
        </w:rPr>
        <w:footnoteRef/>
      </w:r>
      <w:r>
        <w:t xml:space="preserve"> Tamtéž, s. 48.</w:t>
      </w:r>
    </w:p>
  </w:footnote>
  <w:footnote w:id="154">
    <w:p w14:paraId="3162B274" w14:textId="77777777" w:rsidR="007E1337" w:rsidRDefault="007E1337" w:rsidP="00F87FA6">
      <w:pPr>
        <w:pStyle w:val="Textpoznpodarou"/>
      </w:pPr>
      <w:r>
        <w:rPr>
          <w:rStyle w:val="Znakapoznpodarou"/>
        </w:rPr>
        <w:footnoteRef/>
      </w:r>
      <w:r>
        <w:t xml:space="preserve"> ZÝBAL, František. </w:t>
      </w:r>
      <w:r>
        <w:rPr>
          <w:i/>
        </w:rPr>
        <w:t>Strýček Pleva a jiné slovácké humoresky.</w:t>
      </w:r>
      <w:r>
        <w:t xml:space="preserve"> 2. vyd. Praha: Vyšehrad, 1979. s. 96.</w:t>
      </w:r>
    </w:p>
  </w:footnote>
  <w:footnote w:id="155">
    <w:p w14:paraId="3264D040" w14:textId="77777777" w:rsidR="007E1337" w:rsidRDefault="007E1337" w:rsidP="00F87FA6">
      <w:pPr>
        <w:pStyle w:val="Textpoznpodarou"/>
      </w:pPr>
      <w:r>
        <w:rPr>
          <w:rStyle w:val="Znakapoznpodarou"/>
        </w:rPr>
        <w:footnoteRef/>
      </w:r>
      <w:r>
        <w:t xml:space="preserve"> ZÝBAL, František. </w:t>
      </w:r>
      <w:r>
        <w:rPr>
          <w:i/>
          <w:iCs/>
        </w:rPr>
        <w:t>Slovácké povídky a humoresky</w:t>
      </w:r>
      <w:r>
        <w:t>. Praha: Lidová demokracie, 1968. s. 33</w:t>
      </w:r>
    </w:p>
  </w:footnote>
  <w:footnote w:id="156">
    <w:p w14:paraId="6096055C" w14:textId="77777777" w:rsidR="007E1337" w:rsidRDefault="007E1337">
      <w:pPr>
        <w:pStyle w:val="Textpoznpodarou"/>
      </w:pPr>
      <w:r>
        <w:rPr>
          <w:rStyle w:val="Znakapoznpodarou"/>
        </w:rPr>
        <w:footnoteRef/>
      </w:r>
      <w:r>
        <w:t xml:space="preserve"> ZÝBAL, František. </w:t>
      </w:r>
      <w:r>
        <w:rPr>
          <w:i/>
        </w:rPr>
        <w:t>Strýček Pleva a jiné slovácké humoresky.</w:t>
      </w:r>
      <w:r>
        <w:t xml:space="preserve"> 2. vyd. Praha: Vyšehrad, 1979. s. 73.</w:t>
      </w:r>
    </w:p>
  </w:footnote>
  <w:footnote w:id="157">
    <w:p w14:paraId="765879A7" w14:textId="77777777" w:rsidR="007E1337" w:rsidRDefault="007E1337">
      <w:pPr>
        <w:pStyle w:val="Textpoznpodarou"/>
      </w:pPr>
      <w:r>
        <w:rPr>
          <w:rStyle w:val="Znakapoznpodarou"/>
        </w:rPr>
        <w:footnoteRef/>
      </w:r>
      <w:r>
        <w:t xml:space="preserve"> ZÝBAL, František. </w:t>
      </w:r>
      <w:r>
        <w:rPr>
          <w:i/>
        </w:rPr>
        <w:t>Malovaná mládež: humoresky ze života slováckých junáků.</w:t>
      </w:r>
      <w:r>
        <w:t xml:space="preserve"> Praha: Vyšehrad, 1983. s. 20.</w:t>
      </w:r>
    </w:p>
  </w:footnote>
  <w:footnote w:id="158">
    <w:p w14:paraId="3B3FF6B3" w14:textId="77777777" w:rsidR="007E1337" w:rsidRDefault="007E1337">
      <w:pPr>
        <w:pStyle w:val="Textpoznpodarou"/>
      </w:pPr>
      <w:r>
        <w:rPr>
          <w:rStyle w:val="Znakapoznpodarou"/>
        </w:rPr>
        <w:footnoteRef/>
      </w:r>
      <w:r>
        <w:t xml:space="preserve"> Tamtéž, s. 79.</w:t>
      </w:r>
    </w:p>
  </w:footnote>
  <w:footnote w:id="159">
    <w:p w14:paraId="1FE814C2" w14:textId="77777777" w:rsidR="007E1337" w:rsidRDefault="007E1337" w:rsidP="00DD04BB">
      <w:pPr>
        <w:pStyle w:val="Textpoznpodarou"/>
      </w:pPr>
      <w:r>
        <w:rPr>
          <w:rStyle w:val="Znakapoznpodarou"/>
        </w:rPr>
        <w:footnoteRef/>
      </w:r>
      <w:r>
        <w:t xml:space="preserve"> Tamtéž, s. 83.</w:t>
      </w:r>
    </w:p>
  </w:footnote>
  <w:footnote w:id="160">
    <w:p w14:paraId="25712740" w14:textId="77777777" w:rsidR="007E1337" w:rsidRDefault="007E1337" w:rsidP="00DD04BB">
      <w:pPr>
        <w:pStyle w:val="Textpoznpodarou"/>
      </w:pPr>
      <w:r>
        <w:rPr>
          <w:rStyle w:val="Znakapoznpodarou"/>
        </w:rPr>
        <w:footnoteRef/>
      </w:r>
      <w:r>
        <w:t xml:space="preserve"> Tamtéž, s. 83.</w:t>
      </w:r>
    </w:p>
  </w:footnote>
  <w:footnote w:id="161">
    <w:p w14:paraId="00FB94C0" w14:textId="77777777" w:rsidR="007E1337" w:rsidRDefault="007E1337">
      <w:pPr>
        <w:pStyle w:val="Textpoznpodarou"/>
      </w:pPr>
      <w:r>
        <w:rPr>
          <w:rStyle w:val="Znakapoznpodarou"/>
        </w:rPr>
        <w:footnoteRef/>
      </w:r>
      <w:r>
        <w:t xml:space="preserve"> ZÝBAL, František. </w:t>
      </w:r>
      <w:r>
        <w:rPr>
          <w:i/>
          <w:iCs/>
        </w:rPr>
        <w:t>Slovácké povídky a humoresky</w:t>
      </w:r>
      <w:r>
        <w:t>. Praha: Lidová demokracie, 1968. s. 11.</w:t>
      </w:r>
    </w:p>
  </w:footnote>
  <w:footnote w:id="162">
    <w:p w14:paraId="0ED38CA7" w14:textId="77777777" w:rsidR="007E1337" w:rsidRDefault="007E1337">
      <w:pPr>
        <w:pStyle w:val="Textpoznpodarou"/>
      </w:pPr>
      <w:r>
        <w:rPr>
          <w:rStyle w:val="Znakapoznpodarou"/>
        </w:rPr>
        <w:footnoteRef/>
      </w:r>
      <w:r>
        <w:t xml:space="preserve"> Tamtéž, s. 89.</w:t>
      </w:r>
    </w:p>
  </w:footnote>
  <w:footnote w:id="163">
    <w:p w14:paraId="64C797A4" w14:textId="77777777" w:rsidR="007E1337" w:rsidRDefault="007E1337">
      <w:pPr>
        <w:pStyle w:val="Textpoznpodarou"/>
      </w:pPr>
      <w:r>
        <w:rPr>
          <w:rStyle w:val="Znakapoznpodarou"/>
        </w:rPr>
        <w:footnoteRef/>
      </w:r>
      <w:r>
        <w:t xml:space="preserve"> HOFFMANOVÁ, Jana, Jiří HOMOLÁČ, Eliška CHVALOVSKÁ, Lucie JÍLKOVÁ, Petr KADERKA, Petr MAREŠ a Kamila MRÁZKOVÁ. </w:t>
      </w:r>
      <w:r>
        <w:rPr>
          <w:i/>
          <w:iCs/>
        </w:rPr>
        <w:t>Stylistika mluvené a psané češtiny</w:t>
      </w:r>
      <w:r>
        <w:t>. Praha: Academia, 2016. s. 402.</w:t>
      </w:r>
    </w:p>
  </w:footnote>
  <w:footnote w:id="164">
    <w:p w14:paraId="58115887" w14:textId="77777777" w:rsidR="007E1337" w:rsidRDefault="007E1337" w:rsidP="00DD04BB">
      <w:pPr>
        <w:pStyle w:val="Footnote"/>
      </w:pPr>
      <w:r>
        <w:rPr>
          <w:rStyle w:val="Znakapoznpodarou"/>
        </w:rPr>
        <w:footnoteRef/>
      </w:r>
      <w:r>
        <w:t xml:space="preserve"> ZÝBAL, František. </w:t>
      </w:r>
      <w:r>
        <w:rPr>
          <w:i/>
        </w:rPr>
        <w:t>Strýček Pleva a jiné slovácké humoresky.</w:t>
      </w:r>
      <w:r>
        <w:t xml:space="preserve"> 2. vyd. Praha: Vyšehrad, 1979. s. 80.</w:t>
      </w:r>
    </w:p>
  </w:footnote>
  <w:footnote w:id="165">
    <w:p w14:paraId="2C7E06BD" w14:textId="77777777" w:rsidR="007E1337" w:rsidRDefault="007E1337" w:rsidP="00DD04BB">
      <w:pPr>
        <w:pStyle w:val="Footnote"/>
      </w:pPr>
      <w:r>
        <w:rPr>
          <w:rStyle w:val="Znakapoznpodarou"/>
        </w:rPr>
        <w:footnoteRef/>
      </w:r>
      <w:r>
        <w:t xml:space="preserve"> Tamtéž, s. 101.</w:t>
      </w:r>
    </w:p>
  </w:footnote>
  <w:footnote w:id="166">
    <w:p w14:paraId="79D55660" w14:textId="77777777" w:rsidR="007E1337" w:rsidRDefault="007E1337" w:rsidP="00CC6B59">
      <w:pPr>
        <w:pStyle w:val="Bezmezer"/>
      </w:pPr>
      <w:r>
        <w:rPr>
          <w:rStyle w:val="Znakapoznpodarou"/>
          <w:sz w:val="20"/>
          <w:szCs w:val="20"/>
        </w:rPr>
        <w:footnoteRef/>
      </w:r>
      <w:r>
        <w:t xml:space="preserve"> </w:t>
      </w:r>
      <w:r w:rsidRPr="00CC6B59">
        <w:rPr>
          <w:sz w:val="20"/>
          <w:szCs w:val="20"/>
        </w:rPr>
        <w:t>ZÝBAL, František. Malovaná mládež: humoresky ze života slováckých junáků. Praha: Vyšehrad, 1983. s. 31.</w:t>
      </w:r>
    </w:p>
  </w:footnote>
  <w:footnote w:id="167">
    <w:p w14:paraId="085F994A" w14:textId="77777777" w:rsidR="007E1337" w:rsidRDefault="007E1337" w:rsidP="00B16BAC">
      <w:pPr>
        <w:pStyle w:val="Footnote"/>
      </w:pPr>
      <w:r>
        <w:rPr>
          <w:rStyle w:val="Znakapoznpodarou"/>
        </w:rPr>
        <w:footnoteRef/>
      </w:r>
      <w:r>
        <w:t xml:space="preserve"> ZÝBAL, František. </w:t>
      </w:r>
      <w:r>
        <w:rPr>
          <w:i/>
        </w:rPr>
        <w:t>Strýček Pleva a jiné slovácké humoresky.</w:t>
      </w:r>
      <w:r>
        <w:t xml:space="preserve"> 2. vyd. Praha: Vyšehrad, 1979. s. 52.</w:t>
      </w:r>
    </w:p>
  </w:footnote>
  <w:footnote w:id="168">
    <w:p w14:paraId="56885B76" w14:textId="77777777" w:rsidR="007E1337" w:rsidRDefault="007E1337" w:rsidP="00B16BAC">
      <w:pPr>
        <w:pStyle w:val="Footnote"/>
      </w:pPr>
      <w:r>
        <w:rPr>
          <w:rStyle w:val="Znakapoznpodarou"/>
        </w:rPr>
        <w:footnoteRef/>
      </w:r>
      <w:r>
        <w:t xml:space="preserve"> ZÝBAL, František. </w:t>
      </w:r>
      <w:r>
        <w:rPr>
          <w:i/>
          <w:iCs/>
        </w:rPr>
        <w:t>Slovácké povídky a humoresky</w:t>
      </w:r>
      <w:r>
        <w:t>. Praha: Lidová demokracie, 1968. s. 89.</w:t>
      </w:r>
    </w:p>
  </w:footnote>
  <w:footnote w:id="169">
    <w:p w14:paraId="4829A4D2" w14:textId="1D5E91DC" w:rsidR="007E1337" w:rsidRDefault="007E1337">
      <w:pPr>
        <w:pStyle w:val="Textpoznpodarou"/>
      </w:pPr>
      <w:r>
        <w:rPr>
          <w:rStyle w:val="Znakapoznpodarou"/>
        </w:rPr>
        <w:footnoteRef/>
      </w:r>
      <w:r>
        <w:t xml:space="preserve"> O jménech viz kapitola 2.2.2 </w:t>
      </w:r>
      <w:r w:rsidRPr="001468BC">
        <w:rPr>
          <w:i/>
        </w:rPr>
        <w:t>Slovácké povídky a humoresky</w:t>
      </w:r>
      <w:r>
        <w:t>.</w:t>
      </w:r>
    </w:p>
  </w:footnote>
  <w:footnote w:id="170">
    <w:p w14:paraId="00A4D5CC" w14:textId="1A484C44" w:rsidR="007E1337" w:rsidRDefault="007E1337">
      <w:pPr>
        <w:pStyle w:val="Textpoznpodarou"/>
      </w:pPr>
      <w:r>
        <w:rPr>
          <w:rStyle w:val="Znakapoznpodarou"/>
        </w:rPr>
        <w:footnoteRef/>
      </w:r>
      <w:r>
        <w:t xml:space="preserve"> Vznikla stejným způsobem, jakým vznikají nová slova v německém jazyce, tzn. skládáním. </w:t>
      </w:r>
    </w:p>
  </w:footnote>
  <w:footnote w:id="171">
    <w:p w14:paraId="4EAAADDA" w14:textId="77777777" w:rsidR="007E1337" w:rsidRDefault="007E1337" w:rsidP="00704404">
      <w:pPr>
        <w:pStyle w:val="Footnote"/>
      </w:pPr>
      <w:r>
        <w:rPr>
          <w:rStyle w:val="Znakapoznpodarou"/>
        </w:rPr>
        <w:footnoteRef/>
      </w:r>
      <w:r>
        <w:t xml:space="preserve"> ZÝBAL, František. </w:t>
      </w:r>
      <w:r>
        <w:rPr>
          <w:i/>
          <w:iCs/>
        </w:rPr>
        <w:t>Slovácké povídky a humoresky</w:t>
      </w:r>
      <w:r>
        <w:t>. Praha: Lidová demokracie, 1968. s. 168.</w:t>
      </w:r>
    </w:p>
  </w:footnote>
  <w:footnote w:id="172">
    <w:p w14:paraId="04DC6DA0" w14:textId="77777777" w:rsidR="007E1337" w:rsidRDefault="007E1337" w:rsidP="00704404">
      <w:pPr>
        <w:pStyle w:val="Textpoznpodarou"/>
      </w:pPr>
      <w:r>
        <w:rPr>
          <w:rStyle w:val="Znakapoznpodarou"/>
        </w:rPr>
        <w:footnoteRef/>
      </w:r>
      <w:r>
        <w:t xml:space="preserve"> ZÝBAL, František. </w:t>
      </w:r>
      <w:r>
        <w:rPr>
          <w:i/>
        </w:rPr>
        <w:t>Strýček Pleva a jiné slovácké humoresky.</w:t>
      </w:r>
      <w:r>
        <w:t xml:space="preserve"> 2. vyd. Praha: Vyšehrad, 1979. s. 51.</w:t>
      </w:r>
    </w:p>
  </w:footnote>
  <w:footnote w:id="173">
    <w:p w14:paraId="17664182" w14:textId="77777777" w:rsidR="007E1337" w:rsidRDefault="007E1337" w:rsidP="00704404">
      <w:pPr>
        <w:pStyle w:val="Footnote"/>
      </w:pPr>
      <w:r>
        <w:rPr>
          <w:rStyle w:val="Znakapoznpodarou"/>
        </w:rPr>
        <w:footnoteRef/>
      </w:r>
      <w:r>
        <w:t xml:space="preserve"> Tamtéž, s. 66.</w:t>
      </w:r>
    </w:p>
  </w:footnote>
  <w:footnote w:id="174">
    <w:p w14:paraId="48EBDC69" w14:textId="77777777" w:rsidR="007E1337" w:rsidRDefault="007E1337" w:rsidP="00704404">
      <w:pPr>
        <w:pStyle w:val="Footnote"/>
      </w:pPr>
      <w:r>
        <w:rPr>
          <w:rStyle w:val="Znakapoznpodarou"/>
        </w:rPr>
        <w:footnoteRef/>
      </w:r>
      <w:r>
        <w:t xml:space="preserve"> Tamtéž, s. 83.</w:t>
      </w:r>
    </w:p>
  </w:footnote>
  <w:footnote w:id="175">
    <w:p w14:paraId="1B738D3A" w14:textId="77777777" w:rsidR="007E1337" w:rsidRDefault="007E1337" w:rsidP="00704404">
      <w:pPr>
        <w:pStyle w:val="Textpoznpodarou"/>
      </w:pPr>
      <w:r>
        <w:rPr>
          <w:rStyle w:val="Znakapoznpodarou"/>
        </w:rPr>
        <w:footnoteRef/>
      </w:r>
      <w:r>
        <w:t xml:space="preserve"> ZÝBAL, František. </w:t>
      </w:r>
      <w:r>
        <w:rPr>
          <w:i/>
        </w:rPr>
        <w:t>Malovaná mládež: humoresky ze života slováckých junáků.</w:t>
      </w:r>
      <w:r>
        <w:t xml:space="preserve"> Praha: Vyšehrad, 1983. s. 49.</w:t>
      </w:r>
    </w:p>
  </w:footnote>
  <w:footnote w:id="176">
    <w:p w14:paraId="3AFD9ED2" w14:textId="77777777" w:rsidR="007E1337" w:rsidRDefault="007E1337" w:rsidP="00704404">
      <w:pPr>
        <w:pStyle w:val="Textpoznpodarou"/>
      </w:pPr>
      <w:r>
        <w:rPr>
          <w:rStyle w:val="Znakapoznpodarou"/>
        </w:rPr>
        <w:footnoteRef/>
      </w:r>
      <w:r>
        <w:t xml:space="preserve"> ZÝBAL, František. </w:t>
      </w:r>
      <w:r>
        <w:rPr>
          <w:i/>
        </w:rPr>
        <w:t>Strýček Pleva a jiné slovácké humoresky.</w:t>
      </w:r>
      <w:r>
        <w:t xml:space="preserve"> 2. vyd. Praha: Vyšehrad, 1979. s.88.</w:t>
      </w:r>
    </w:p>
  </w:footnote>
  <w:footnote w:id="177">
    <w:p w14:paraId="2EC2B356" w14:textId="77777777" w:rsidR="007E1337" w:rsidRDefault="007E1337">
      <w:pPr>
        <w:pStyle w:val="Textpoznpodarou"/>
      </w:pPr>
      <w:r>
        <w:rPr>
          <w:rStyle w:val="Znakapoznpodarou"/>
        </w:rPr>
        <w:footnoteRef/>
      </w:r>
      <w:r>
        <w:t xml:space="preserve"> Např. strýček Pleva, Jura Mrkoš, Francek Bačík, Janek Horyna aj.</w:t>
      </w:r>
    </w:p>
  </w:footnote>
  <w:footnote w:id="178">
    <w:p w14:paraId="7E66A3EF" w14:textId="77777777" w:rsidR="007E1337" w:rsidRDefault="007E1337">
      <w:pPr>
        <w:pStyle w:val="Textpoznpodarou"/>
      </w:pPr>
      <w:r>
        <w:rPr>
          <w:rStyle w:val="Znakapoznpodarou"/>
        </w:rPr>
        <w:footnoteRef/>
      </w:r>
      <w:r>
        <w:t xml:space="preserve"> Nejvýznamnější ženskou postavou je tetička Plevová.</w:t>
      </w:r>
    </w:p>
  </w:footnote>
  <w:footnote w:id="179">
    <w:p w14:paraId="42AC02C8" w14:textId="77777777" w:rsidR="007E1337" w:rsidRDefault="007E1337" w:rsidP="00380BE6">
      <w:pPr>
        <w:pStyle w:val="Textpoznpodarou"/>
      </w:pPr>
      <w:r>
        <w:rPr>
          <w:rStyle w:val="Znakapoznpodarou"/>
        </w:rPr>
        <w:footnoteRef/>
      </w:r>
      <w:r>
        <w:rPr>
          <w:rStyle w:val="Znakapoznpodarou"/>
        </w:rPr>
        <w:t xml:space="preserve"> </w:t>
      </w:r>
      <w:r>
        <w:t xml:space="preserve">ZÝBAL, František. </w:t>
      </w:r>
      <w:r>
        <w:rPr>
          <w:i/>
        </w:rPr>
        <w:t>Malovaná mládež: humoresky ze života slováckých junáků.</w:t>
      </w:r>
      <w:r>
        <w:t xml:space="preserve"> Praha: Vyšehrad, 1983. s. 32.</w:t>
      </w:r>
    </w:p>
  </w:footnote>
  <w:footnote w:id="180">
    <w:p w14:paraId="5BF38F57" w14:textId="77777777" w:rsidR="007E1337" w:rsidRDefault="007E1337" w:rsidP="00165DD9">
      <w:pPr>
        <w:pStyle w:val="Textpoznpodarou"/>
      </w:pPr>
      <w:r>
        <w:rPr>
          <w:rStyle w:val="Znakapoznpodarou"/>
        </w:rPr>
        <w:footnoteRef/>
      </w:r>
      <w:r>
        <w:t xml:space="preserve"> ZÝBAL, František. </w:t>
      </w:r>
      <w:r w:rsidRPr="00791BF7">
        <w:rPr>
          <w:i/>
        </w:rPr>
        <w:t>Slovácké povídky a humoresky.</w:t>
      </w:r>
      <w:r>
        <w:t xml:space="preserve"> Praha: Lidová demokracie, 1968. s. 185.</w:t>
      </w:r>
    </w:p>
  </w:footnote>
  <w:footnote w:id="181">
    <w:p w14:paraId="29CEF0E5" w14:textId="77777777" w:rsidR="007E1337" w:rsidRDefault="007E1337" w:rsidP="00551516">
      <w:pPr>
        <w:pStyle w:val="Footnote"/>
      </w:pPr>
      <w:r>
        <w:rPr>
          <w:rStyle w:val="Znakapoznpodarou"/>
        </w:rPr>
        <w:footnoteRef/>
      </w:r>
      <w:r>
        <w:t xml:space="preserve">  ZÝBAL, František. </w:t>
      </w:r>
      <w:r>
        <w:rPr>
          <w:i/>
        </w:rPr>
        <w:t>Strýček Pleva a jiné slovácké humoresky.</w:t>
      </w:r>
      <w:r>
        <w:t xml:space="preserve"> 2. vyd. Praha: Vyšehrad, 1979. s. 83.</w:t>
      </w:r>
    </w:p>
  </w:footnote>
  <w:footnote w:id="182">
    <w:p w14:paraId="02FC5770" w14:textId="77777777" w:rsidR="007E1337" w:rsidRDefault="007E1337" w:rsidP="00551516">
      <w:pPr>
        <w:pStyle w:val="Footnote"/>
      </w:pPr>
      <w:r>
        <w:rPr>
          <w:rStyle w:val="Znakapoznpodarou"/>
        </w:rPr>
        <w:footnoteRef/>
      </w:r>
      <w:r>
        <w:t xml:space="preserve"> ZÝBAL, František. </w:t>
      </w:r>
      <w:r>
        <w:rPr>
          <w:i/>
          <w:iCs/>
        </w:rPr>
        <w:t>Slovácké povídky a humoresky</w:t>
      </w:r>
      <w:r>
        <w:t>. Praha: Lidová demokracie, 1968. s. 48.</w:t>
      </w:r>
    </w:p>
  </w:footnote>
  <w:footnote w:id="183">
    <w:p w14:paraId="25B319CA" w14:textId="77777777" w:rsidR="007E1337" w:rsidRDefault="007E1337" w:rsidP="000835BC">
      <w:pPr>
        <w:pStyle w:val="Footnote"/>
      </w:pPr>
      <w:r>
        <w:rPr>
          <w:rStyle w:val="Znakapoznpodarou"/>
        </w:rPr>
        <w:footnoteRef/>
      </w:r>
      <w:r>
        <w:t xml:space="preserve"> Tj. přenesení významu na základě vnější podobnosti.</w:t>
      </w:r>
    </w:p>
  </w:footnote>
  <w:footnote w:id="184">
    <w:p w14:paraId="62F11367" w14:textId="77777777" w:rsidR="007E1337" w:rsidRDefault="007E1337" w:rsidP="000835BC">
      <w:pPr>
        <w:pStyle w:val="Textpoznpodarou"/>
      </w:pPr>
      <w:r>
        <w:rPr>
          <w:rStyle w:val="Znakapoznpodarou"/>
        </w:rPr>
        <w:footnoteRef/>
      </w:r>
      <w:r>
        <w:t xml:space="preserve"> </w:t>
      </w:r>
      <w:r>
        <w:rPr>
          <w:kern w:val="0"/>
        </w:rPr>
        <w:t xml:space="preserve">ZÝBAL, František. </w:t>
      </w:r>
      <w:r>
        <w:rPr>
          <w:i/>
          <w:kern w:val="0"/>
        </w:rPr>
        <w:t>Malovaná mládež: humoresky ze života slováckých junáků.</w:t>
      </w:r>
      <w:r>
        <w:rPr>
          <w:kern w:val="0"/>
        </w:rPr>
        <w:t xml:space="preserve"> Praha: Vyšehrad, 1983. </w:t>
      </w:r>
      <w:r>
        <w:t>s. 30.</w:t>
      </w:r>
    </w:p>
  </w:footnote>
  <w:footnote w:id="185">
    <w:p w14:paraId="55825007" w14:textId="77777777" w:rsidR="007E1337" w:rsidRDefault="007E1337" w:rsidP="008D782A">
      <w:pPr>
        <w:pStyle w:val="Textpoznpodarou"/>
      </w:pPr>
      <w:r>
        <w:rPr>
          <w:rStyle w:val="Znakapoznpodarou"/>
        </w:rPr>
        <w:footnoteRef/>
      </w:r>
      <w:r>
        <w:t xml:space="preserve"> ZÝBAL, František. </w:t>
      </w:r>
      <w:r>
        <w:rPr>
          <w:i/>
        </w:rPr>
        <w:t>Strýček Pleva a jiné slovácké humoresky.</w:t>
      </w:r>
      <w:r>
        <w:t xml:space="preserve"> 2. vyd. Praha: Vyšehrad, 1979. s. 105.</w:t>
      </w:r>
    </w:p>
  </w:footnote>
  <w:footnote w:id="186">
    <w:p w14:paraId="0344EED1" w14:textId="77777777" w:rsidR="007E1337" w:rsidRDefault="007E1337" w:rsidP="000835BC">
      <w:pPr>
        <w:pStyle w:val="Footnote"/>
      </w:pPr>
      <w:r>
        <w:rPr>
          <w:rStyle w:val="Znakapoznpodarou"/>
        </w:rPr>
        <w:footnoteRef/>
      </w:r>
      <w:r>
        <w:t xml:space="preserve"> Všimněme si i přítomné personifikace: slunéčko vařilo.</w:t>
      </w:r>
    </w:p>
  </w:footnote>
  <w:footnote w:id="187">
    <w:p w14:paraId="068A8C57" w14:textId="77777777" w:rsidR="007E1337" w:rsidRDefault="007E1337" w:rsidP="000835BC">
      <w:pPr>
        <w:pStyle w:val="Footnote"/>
      </w:pPr>
      <w:r>
        <w:rPr>
          <w:rStyle w:val="Znakapoznpodarou"/>
        </w:rPr>
        <w:footnoteRef/>
      </w:r>
      <w:r>
        <w:t xml:space="preserve"> ZÝBAL, František. </w:t>
      </w:r>
      <w:r>
        <w:rPr>
          <w:i/>
        </w:rPr>
        <w:t>Strýček Pleva a jiné slovácké humoresky.</w:t>
      </w:r>
      <w:r>
        <w:t xml:space="preserve"> 2. vyd. Praha: Vyšehrad, 1979. s. 60.</w:t>
      </w:r>
    </w:p>
  </w:footnote>
  <w:footnote w:id="188">
    <w:p w14:paraId="0C3692DE" w14:textId="77777777" w:rsidR="007E1337" w:rsidRDefault="007E1337">
      <w:pPr>
        <w:pStyle w:val="Textpoznpodarou"/>
      </w:pPr>
      <w:r>
        <w:rPr>
          <w:rStyle w:val="Znakapoznpodarou"/>
        </w:rPr>
        <w:footnoteRef/>
      </w:r>
      <w:r>
        <w:t xml:space="preserve"> Tamtéž, s. 114.</w:t>
      </w:r>
    </w:p>
  </w:footnote>
  <w:footnote w:id="189">
    <w:p w14:paraId="24AD0E08" w14:textId="77777777" w:rsidR="007E1337" w:rsidRDefault="007E1337" w:rsidP="00672DFD">
      <w:pPr>
        <w:pStyle w:val="Footnote"/>
      </w:pPr>
      <w:r>
        <w:rPr>
          <w:rStyle w:val="Znakapoznpodarou"/>
        </w:rPr>
        <w:footnoteRef/>
      </w:r>
      <w:r>
        <w:t xml:space="preserve"> Tj. oslovení neživých jevů.</w:t>
      </w:r>
    </w:p>
  </w:footnote>
  <w:footnote w:id="190">
    <w:p w14:paraId="1E0006C1" w14:textId="2E4511FB" w:rsidR="007E1337" w:rsidRDefault="007E1337" w:rsidP="00672DFD">
      <w:pPr>
        <w:pStyle w:val="Footnote"/>
      </w:pPr>
      <w:r>
        <w:rPr>
          <w:rStyle w:val="Znakapoznpodarou"/>
        </w:rPr>
        <w:footnoteRef/>
      </w:r>
      <w:r>
        <w:t xml:space="preserve"> Tj. přiřazení lidských vlastností neživým objektům.</w:t>
      </w:r>
    </w:p>
  </w:footnote>
  <w:footnote w:id="191">
    <w:p w14:paraId="020FCF64" w14:textId="77777777" w:rsidR="007E1337" w:rsidRDefault="007E1337">
      <w:pPr>
        <w:pStyle w:val="Textpoznpodarou"/>
      </w:pPr>
      <w:r>
        <w:rPr>
          <w:rStyle w:val="Znakapoznpodarou"/>
        </w:rPr>
        <w:footnoteRef/>
      </w:r>
      <w:r>
        <w:t xml:space="preserve"> ZÝBAL, František. </w:t>
      </w:r>
      <w:r>
        <w:rPr>
          <w:i/>
        </w:rPr>
        <w:t>Strýček Pleva a jiné slovácké humoresky.</w:t>
      </w:r>
      <w:r>
        <w:t xml:space="preserve"> 2. vyd. Praha: Vyšehrad, 1979. s. 137.</w:t>
      </w:r>
    </w:p>
  </w:footnote>
  <w:footnote w:id="192">
    <w:p w14:paraId="3393E86D" w14:textId="77777777" w:rsidR="007E1337" w:rsidRDefault="007E1337" w:rsidP="00672DFD">
      <w:pPr>
        <w:pStyle w:val="Footnote"/>
      </w:pPr>
      <w:r>
        <w:rPr>
          <w:rStyle w:val="Znakapoznpodarou"/>
        </w:rPr>
        <w:footnoteRef/>
      </w:r>
      <w:r>
        <w:t xml:space="preserve"> Tamtéž, s. 10.</w:t>
      </w:r>
    </w:p>
  </w:footnote>
  <w:footnote w:id="193">
    <w:p w14:paraId="4C4860CF" w14:textId="77777777" w:rsidR="007E1337" w:rsidRDefault="007E1337">
      <w:pPr>
        <w:pStyle w:val="Textpoznpodarou"/>
      </w:pPr>
      <w:r>
        <w:rPr>
          <w:rStyle w:val="Znakapoznpodarou"/>
        </w:rPr>
        <w:footnoteRef/>
      </w:r>
      <w:r>
        <w:t xml:space="preserve"> Tamtéž, s. 137.</w:t>
      </w:r>
    </w:p>
  </w:footnote>
  <w:footnote w:id="194">
    <w:p w14:paraId="0FB6D36C" w14:textId="77777777" w:rsidR="007E1337" w:rsidRDefault="007E1337">
      <w:pPr>
        <w:pStyle w:val="Textpoznpodarou"/>
      </w:pPr>
      <w:r>
        <w:rPr>
          <w:rStyle w:val="Znakapoznpodarou"/>
        </w:rPr>
        <w:footnoteRef/>
      </w:r>
      <w:r>
        <w:t xml:space="preserve"> Tamtéž, s. 120.</w:t>
      </w:r>
    </w:p>
  </w:footnote>
  <w:footnote w:id="195">
    <w:p w14:paraId="73D99120" w14:textId="77777777" w:rsidR="007E1337" w:rsidRDefault="007E1337">
      <w:pPr>
        <w:pStyle w:val="Textpoznpodarou"/>
      </w:pPr>
      <w:r>
        <w:rPr>
          <w:rStyle w:val="Znakapoznpodarou"/>
        </w:rPr>
        <w:footnoteRef/>
      </w:r>
      <w:r>
        <w:t xml:space="preserve"> ZÝBAL, František. </w:t>
      </w:r>
      <w:r>
        <w:rPr>
          <w:i/>
        </w:rPr>
        <w:t>Strýček Pleva a jiné slovácké humoresky.</w:t>
      </w:r>
      <w:r>
        <w:t xml:space="preserve"> 2. vyd. Praha: Vyšehrad, 1979. s. 101.</w:t>
      </w:r>
    </w:p>
  </w:footnote>
  <w:footnote w:id="196">
    <w:p w14:paraId="7CA16FFB" w14:textId="77777777" w:rsidR="007E1337" w:rsidRDefault="007E1337">
      <w:pPr>
        <w:pStyle w:val="Textpoznpodarou"/>
      </w:pPr>
      <w:r>
        <w:rPr>
          <w:rStyle w:val="Znakapoznpodarou"/>
        </w:rPr>
        <w:footnoteRef/>
      </w:r>
      <w:r>
        <w:t xml:space="preserve"> </w:t>
      </w:r>
      <w:r>
        <w:rPr>
          <w:kern w:val="0"/>
        </w:rPr>
        <w:t xml:space="preserve">ZÝBAL, František. </w:t>
      </w:r>
      <w:r>
        <w:rPr>
          <w:i/>
          <w:kern w:val="0"/>
        </w:rPr>
        <w:t>Malovaná mládež: humoresky ze života slováckých junáků.</w:t>
      </w:r>
      <w:r>
        <w:rPr>
          <w:kern w:val="0"/>
        </w:rPr>
        <w:t xml:space="preserve"> Praha: Vyšehrad, 1983. </w:t>
      </w:r>
      <w:r>
        <w:t>s. 161.</w:t>
      </w:r>
    </w:p>
  </w:footnote>
  <w:footnote w:id="197">
    <w:p w14:paraId="5851FE06" w14:textId="77777777" w:rsidR="007E1337" w:rsidRDefault="007E1337">
      <w:pPr>
        <w:pStyle w:val="Textpoznpodarou"/>
      </w:pPr>
      <w:r>
        <w:rPr>
          <w:rStyle w:val="Znakapoznpodarou"/>
        </w:rPr>
        <w:footnoteRef/>
      </w:r>
      <w:r>
        <w:t xml:space="preserve"> Tamtéž, s. 105.</w:t>
      </w:r>
    </w:p>
  </w:footnote>
  <w:footnote w:id="198">
    <w:p w14:paraId="5C8B002C" w14:textId="77777777" w:rsidR="007E1337" w:rsidRDefault="007E1337">
      <w:pPr>
        <w:pStyle w:val="Textpoznpodarou"/>
      </w:pPr>
      <w:r>
        <w:rPr>
          <w:rStyle w:val="Znakapoznpodarou"/>
        </w:rPr>
        <w:footnoteRef/>
      </w:r>
      <w:r>
        <w:t xml:space="preserve"> ZÝBAL, František. </w:t>
      </w:r>
      <w:r>
        <w:rPr>
          <w:i/>
        </w:rPr>
        <w:t>Strýček Pleva a jiné slovácké humoresky.</w:t>
      </w:r>
      <w:r>
        <w:t xml:space="preserve"> 2. vyd. Praha: Vyšehrad, 1979. s. 64.</w:t>
      </w:r>
    </w:p>
  </w:footnote>
  <w:footnote w:id="199">
    <w:p w14:paraId="5B928993" w14:textId="77777777" w:rsidR="007E1337" w:rsidRDefault="007E1337" w:rsidP="0023422B">
      <w:pPr>
        <w:pStyle w:val="Footnote"/>
      </w:pPr>
      <w:r>
        <w:rPr>
          <w:rStyle w:val="Znakapoznpodarou"/>
        </w:rPr>
        <w:footnoteRef/>
      </w:r>
      <w:r>
        <w:t xml:space="preserve"> ZÝBAL, František. </w:t>
      </w:r>
      <w:r>
        <w:rPr>
          <w:i/>
          <w:iCs/>
        </w:rPr>
        <w:t>Slovácké povídky a humoresky</w:t>
      </w:r>
      <w:r>
        <w:t>. Praha: Lidová demokracie, 1968. s. 137.</w:t>
      </w:r>
    </w:p>
  </w:footnote>
  <w:footnote w:id="200">
    <w:p w14:paraId="65BA8603" w14:textId="1B42E3A2" w:rsidR="007E1337" w:rsidRDefault="007E1337">
      <w:pPr>
        <w:pStyle w:val="Textpoznpodarou"/>
      </w:pPr>
      <w:r>
        <w:rPr>
          <w:rStyle w:val="Znakapoznpodarou"/>
        </w:rPr>
        <w:footnoteRef/>
      </w:r>
      <w:r>
        <w:t xml:space="preserve"> Tamtéž, s. 47.</w:t>
      </w:r>
    </w:p>
  </w:footnote>
  <w:footnote w:id="201">
    <w:p w14:paraId="49BAC8E7" w14:textId="4BEFF3A5" w:rsidR="007E1337" w:rsidRDefault="007E1337">
      <w:pPr>
        <w:pStyle w:val="Textpoznpodarou"/>
      </w:pPr>
      <w:r>
        <w:rPr>
          <w:rStyle w:val="Znakapoznpodarou"/>
        </w:rPr>
        <w:footnoteRef/>
      </w:r>
      <w:r>
        <w:t xml:space="preserve"> Tamtéž, s. 65-66.</w:t>
      </w:r>
    </w:p>
  </w:footnote>
  <w:footnote w:id="202">
    <w:p w14:paraId="1FB4B455" w14:textId="77777777" w:rsidR="007E1337" w:rsidRDefault="007E1337" w:rsidP="006F102C">
      <w:pPr>
        <w:pStyle w:val="Textpoznpodarou"/>
      </w:pPr>
      <w:r>
        <w:rPr>
          <w:rStyle w:val="Znakapoznpodarou"/>
        </w:rPr>
        <w:footnoteRef/>
      </w:r>
      <w:r>
        <w:t xml:space="preserve"> ZÝBAL, František. </w:t>
      </w:r>
      <w:r w:rsidRPr="0060248B">
        <w:rPr>
          <w:i/>
        </w:rPr>
        <w:t>Malovaná mládež: humoresky ze života slováckých junáků</w:t>
      </w:r>
      <w:r>
        <w:t>. Praha: Vyšehrad, 1983. s 7.</w:t>
      </w:r>
    </w:p>
  </w:footnote>
  <w:footnote w:id="203">
    <w:p w14:paraId="7276D1E1" w14:textId="77777777" w:rsidR="007E1337" w:rsidRDefault="007E1337" w:rsidP="004548CD">
      <w:pPr>
        <w:pStyle w:val="Textpoznpodarou"/>
      </w:pPr>
      <w:r>
        <w:rPr>
          <w:rStyle w:val="Znakapoznpodarou"/>
        </w:rPr>
        <w:footnoteRef/>
      </w:r>
      <w:r>
        <w:t xml:space="preserve"> </w:t>
      </w:r>
      <w:r>
        <w:rPr>
          <w:szCs w:val="20"/>
        </w:rPr>
        <w:t>ZÝBAL, František</w:t>
      </w:r>
      <w:r w:rsidRPr="00565F14">
        <w:rPr>
          <w:i/>
          <w:szCs w:val="20"/>
        </w:rPr>
        <w:t>. Malovaná mládež: humoresky ze života slováckých junáků.</w:t>
      </w:r>
      <w:r>
        <w:rPr>
          <w:szCs w:val="20"/>
        </w:rPr>
        <w:t xml:space="preserve"> Praha: Vyšehrad, 1983. s. 83</w:t>
      </w:r>
      <w:r>
        <w:rPr>
          <w:szCs w:val="20"/>
        </w:rPr>
        <w:noBreakHyphen/>
        <w:t>84.</w:t>
      </w:r>
    </w:p>
  </w:footnote>
  <w:footnote w:id="204">
    <w:p w14:paraId="535E9CFF" w14:textId="77777777" w:rsidR="007E1337" w:rsidRDefault="007E1337" w:rsidP="00342EAD">
      <w:pPr>
        <w:pStyle w:val="Textpoznpodarou"/>
      </w:pPr>
      <w:r>
        <w:rPr>
          <w:rStyle w:val="Znakapoznpodarou"/>
        </w:rPr>
        <w:footnoteRef/>
      </w:r>
      <w:r>
        <w:t xml:space="preserve"> ZÝBAL, František. Malovaná mládež: humoresky ze života slováckých junáků. Praha: Vyšehrad, 1983. s. 118.</w:t>
      </w:r>
    </w:p>
  </w:footnote>
  <w:footnote w:id="205">
    <w:p w14:paraId="6FB9D101" w14:textId="77777777" w:rsidR="007E1337" w:rsidRDefault="007E1337" w:rsidP="00342EAD">
      <w:pPr>
        <w:pStyle w:val="Textpoznpodarou"/>
      </w:pPr>
      <w:r>
        <w:rPr>
          <w:rStyle w:val="Znakapoznpodarou"/>
        </w:rPr>
        <w:footnoteRef/>
      </w:r>
      <w:r>
        <w:t xml:space="preserve"> ZÝBAL, František. </w:t>
      </w:r>
      <w:r>
        <w:rPr>
          <w:i/>
          <w:iCs/>
        </w:rPr>
        <w:t>Slovácké povídky a humoresky</w:t>
      </w:r>
      <w:r>
        <w:t>. Praha: Lidová demokracie, 1968. s. 114.</w:t>
      </w:r>
    </w:p>
  </w:footnote>
  <w:footnote w:id="206">
    <w:p w14:paraId="4694028F" w14:textId="77777777" w:rsidR="007E1337" w:rsidRDefault="007E1337" w:rsidP="0031490E">
      <w:pPr>
        <w:pStyle w:val="Textpoznpodarou"/>
      </w:pPr>
      <w:r>
        <w:rPr>
          <w:rStyle w:val="Znakapoznpodarou"/>
        </w:rPr>
        <w:footnoteRef/>
      </w:r>
      <w:r>
        <w:t xml:space="preserve"> ZÝBAL, František. </w:t>
      </w:r>
      <w:r w:rsidRPr="002954F1">
        <w:rPr>
          <w:i/>
        </w:rPr>
        <w:t>Strýček Pleva.</w:t>
      </w:r>
      <w:r>
        <w:t xml:space="preserve"> Praha: Vyšehrad 1979. s. 78.</w:t>
      </w:r>
    </w:p>
  </w:footnote>
  <w:footnote w:id="207">
    <w:p w14:paraId="3732F0B5" w14:textId="77777777" w:rsidR="007E1337" w:rsidRDefault="007E1337" w:rsidP="00933397">
      <w:pPr>
        <w:pStyle w:val="Textpoznpodarou"/>
      </w:pPr>
      <w:r>
        <w:rPr>
          <w:rStyle w:val="Znakapoznpodarou"/>
        </w:rPr>
        <w:footnoteRef/>
      </w:r>
      <w:r>
        <w:t xml:space="preserve"> Tamtéž, s. 103-104.</w:t>
      </w:r>
    </w:p>
  </w:footnote>
  <w:footnote w:id="208">
    <w:p w14:paraId="3849118B" w14:textId="77777777" w:rsidR="007E1337" w:rsidRDefault="007E1337">
      <w:pPr>
        <w:pStyle w:val="Textpoznpodarou"/>
      </w:pPr>
      <w:r>
        <w:rPr>
          <w:rStyle w:val="Znakapoznpodarou"/>
        </w:rPr>
        <w:footnoteRef/>
      </w:r>
      <w:r>
        <w:t xml:space="preserve"> ZÝBAL, František. </w:t>
      </w:r>
      <w:r>
        <w:rPr>
          <w:i/>
          <w:iCs/>
        </w:rPr>
        <w:t>Slovácké povídky a humoresky</w:t>
      </w:r>
      <w:r>
        <w:t>. Praha: Lidová demokracie, 1968. s.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D174B"/>
    <w:multiLevelType w:val="hybridMultilevel"/>
    <w:tmpl w:val="B2EC74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27384D"/>
    <w:multiLevelType w:val="hybridMultilevel"/>
    <w:tmpl w:val="3ACAC70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7F2795"/>
    <w:multiLevelType w:val="multilevel"/>
    <w:tmpl w:val="4F2A511E"/>
    <w:lvl w:ilvl="0">
      <w:start w:val="1"/>
      <w:numFmt w:val="decimal"/>
      <w:lvlText w:val="%1"/>
      <w:lvlJc w:val="left"/>
      <w:pPr>
        <w:ind w:left="555" w:hanging="555"/>
      </w:pPr>
      <w:rPr>
        <w:rFonts w:hint="default"/>
      </w:rPr>
    </w:lvl>
    <w:lvl w:ilvl="1">
      <w:start w:val="7"/>
      <w:numFmt w:val="decimal"/>
      <w:lvlText w:val="%1.%2"/>
      <w:lvlJc w:val="left"/>
      <w:pPr>
        <w:ind w:left="757" w:hanging="720"/>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1191" w:hanging="1080"/>
      </w:pPr>
      <w:rPr>
        <w:rFonts w:hint="default"/>
      </w:rPr>
    </w:lvl>
    <w:lvl w:ilvl="4">
      <w:start w:val="1"/>
      <w:numFmt w:val="decimal"/>
      <w:lvlText w:val="%1.%2.%3.%4.%5"/>
      <w:lvlJc w:val="left"/>
      <w:pPr>
        <w:ind w:left="1588" w:hanging="1440"/>
      </w:pPr>
      <w:rPr>
        <w:rFonts w:hint="default"/>
      </w:rPr>
    </w:lvl>
    <w:lvl w:ilvl="5">
      <w:start w:val="1"/>
      <w:numFmt w:val="decimal"/>
      <w:lvlText w:val="%1.%2.%3.%4.%5.%6"/>
      <w:lvlJc w:val="left"/>
      <w:pPr>
        <w:ind w:left="1985" w:hanging="1800"/>
      </w:pPr>
      <w:rPr>
        <w:rFonts w:hint="default"/>
      </w:rPr>
    </w:lvl>
    <w:lvl w:ilvl="6">
      <w:start w:val="1"/>
      <w:numFmt w:val="decimal"/>
      <w:lvlText w:val="%1.%2.%3.%4.%5.%6.%7"/>
      <w:lvlJc w:val="left"/>
      <w:pPr>
        <w:ind w:left="2022" w:hanging="1800"/>
      </w:pPr>
      <w:rPr>
        <w:rFonts w:hint="default"/>
      </w:rPr>
    </w:lvl>
    <w:lvl w:ilvl="7">
      <w:start w:val="1"/>
      <w:numFmt w:val="decimal"/>
      <w:lvlText w:val="%1.%2.%3.%4.%5.%6.%7.%8"/>
      <w:lvlJc w:val="left"/>
      <w:pPr>
        <w:ind w:left="2419" w:hanging="2160"/>
      </w:pPr>
      <w:rPr>
        <w:rFonts w:hint="default"/>
      </w:rPr>
    </w:lvl>
    <w:lvl w:ilvl="8">
      <w:start w:val="1"/>
      <w:numFmt w:val="decimal"/>
      <w:lvlText w:val="%1.%2.%3.%4.%5.%6.%7.%8.%9"/>
      <w:lvlJc w:val="left"/>
      <w:pPr>
        <w:ind w:left="2816" w:hanging="2520"/>
      </w:pPr>
      <w:rPr>
        <w:rFonts w:hint="default"/>
      </w:rPr>
    </w:lvl>
  </w:abstractNum>
  <w:abstractNum w:abstractNumId="3" w15:restartNumberingAfterBreak="0">
    <w:nsid w:val="0AB8558A"/>
    <w:multiLevelType w:val="hybridMultilevel"/>
    <w:tmpl w:val="43928B64"/>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 w15:restartNumberingAfterBreak="0">
    <w:nsid w:val="16AC6C73"/>
    <w:multiLevelType w:val="hybridMultilevel"/>
    <w:tmpl w:val="F70C2D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DA62936"/>
    <w:multiLevelType w:val="multilevel"/>
    <w:tmpl w:val="7340C004"/>
    <w:styleLink w:val="WWNum12"/>
    <w:lvl w:ilvl="0">
      <w:start w:val="1"/>
      <w:numFmt w:val="lowerLetter"/>
      <w:lvlText w:val="%1)"/>
      <w:lvlJc w:val="left"/>
      <w:pPr>
        <w:ind w:left="0" w:hanging="360"/>
      </w:pPr>
      <w:rPr>
        <w:i w:val="0"/>
      </w:rPr>
    </w:lvl>
    <w:lvl w:ilvl="1">
      <w:start w:val="1"/>
      <w:numFmt w:val="lowerLetter"/>
      <w:lvlText w:val="%2."/>
      <w:lvlJc w:val="left"/>
      <w:pPr>
        <w:ind w:left="720" w:hanging="360"/>
      </w:pPr>
    </w:lvl>
    <w:lvl w:ilvl="2">
      <w:start w:val="1"/>
      <w:numFmt w:val="lowerRoman"/>
      <w:lvlText w:val="%1.%2.%3."/>
      <w:lvlJc w:val="right"/>
      <w:pPr>
        <w:ind w:left="1440" w:hanging="180"/>
      </w:pPr>
    </w:lvl>
    <w:lvl w:ilvl="3">
      <w:start w:val="1"/>
      <w:numFmt w:val="decimal"/>
      <w:lvlText w:val="%1.%2.%3.%4."/>
      <w:lvlJc w:val="left"/>
      <w:pPr>
        <w:ind w:left="2160" w:hanging="360"/>
      </w:pPr>
    </w:lvl>
    <w:lvl w:ilvl="4">
      <w:start w:val="1"/>
      <w:numFmt w:val="lowerLetter"/>
      <w:lvlText w:val="%1.%2.%3.%4.%5."/>
      <w:lvlJc w:val="left"/>
      <w:pPr>
        <w:ind w:left="2880" w:hanging="360"/>
      </w:pPr>
    </w:lvl>
    <w:lvl w:ilvl="5">
      <w:start w:val="1"/>
      <w:numFmt w:val="lowerRoman"/>
      <w:lvlText w:val="%1.%2.%3.%4.%5.%6."/>
      <w:lvlJc w:val="right"/>
      <w:pPr>
        <w:ind w:left="3600" w:hanging="180"/>
      </w:pPr>
    </w:lvl>
    <w:lvl w:ilvl="6">
      <w:start w:val="1"/>
      <w:numFmt w:val="decimal"/>
      <w:lvlText w:val="%1.%2.%3.%4.%5.%6.%7."/>
      <w:lvlJc w:val="left"/>
      <w:pPr>
        <w:ind w:left="4320" w:hanging="360"/>
      </w:pPr>
    </w:lvl>
    <w:lvl w:ilvl="7">
      <w:start w:val="1"/>
      <w:numFmt w:val="lowerLetter"/>
      <w:lvlText w:val="%1.%2.%3.%4.%5.%6.%7.%8."/>
      <w:lvlJc w:val="left"/>
      <w:pPr>
        <w:ind w:left="5040" w:hanging="360"/>
      </w:pPr>
    </w:lvl>
    <w:lvl w:ilvl="8">
      <w:start w:val="1"/>
      <w:numFmt w:val="lowerRoman"/>
      <w:lvlText w:val="%1.%2.%3.%4.%5.%6.%7.%8.%9."/>
      <w:lvlJc w:val="right"/>
      <w:pPr>
        <w:ind w:left="5760" w:hanging="180"/>
      </w:pPr>
    </w:lvl>
  </w:abstractNum>
  <w:abstractNum w:abstractNumId="6" w15:restartNumberingAfterBreak="0">
    <w:nsid w:val="1EFB45E6"/>
    <w:multiLevelType w:val="multilevel"/>
    <w:tmpl w:val="E1680146"/>
    <w:lvl w:ilvl="0">
      <w:start w:val="1"/>
      <w:numFmt w:val="upperRoman"/>
      <w:lvlText w:val="%1."/>
      <w:lvlJc w:val="left"/>
      <w:pPr>
        <w:ind w:left="1146"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234558B7"/>
    <w:multiLevelType w:val="multilevel"/>
    <w:tmpl w:val="40EA9A8E"/>
    <w:styleLink w:val="WW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269146D6"/>
    <w:multiLevelType w:val="multilevel"/>
    <w:tmpl w:val="9B2A401E"/>
    <w:styleLink w:val="WWNum25"/>
    <w:lvl w:ilvl="0">
      <w:start w:val="1"/>
      <w:numFmt w:val="lowerLetter"/>
      <w:lvlText w:val="%1)"/>
      <w:lvlJc w:val="left"/>
      <w:pPr>
        <w:ind w:left="0" w:hanging="360"/>
      </w:pPr>
      <w:rPr>
        <w:i w:val="0"/>
      </w:rPr>
    </w:lvl>
    <w:lvl w:ilvl="1">
      <w:start w:val="1"/>
      <w:numFmt w:val="lowerLetter"/>
      <w:lvlText w:val="%2."/>
      <w:lvlJc w:val="left"/>
      <w:pPr>
        <w:ind w:left="720" w:hanging="360"/>
      </w:pPr>
    </w:lvl>
    <w:lvl w:ilvl="2">
      <w:start w:val="1"/>
      <w:numFmt w:val="lowerRoman"/>
      <w:lvlText w:val="%1.%2.%3."/>
      <w:lvlJc w:val="right"/>
      <w:pPr>
        <w:ind w:left="1440" w:hanging="180"/>
      </w:pPr>
    </w:lvl>
    <w:lvl w:ilvl="3">
      <w:start w:val="1"/>
      <w:numFmt w:val="decimal"/>
      <w:lvlText w:val="%1.%2.%3.%4."/>
      <w:lvlJc w:val="left"/>
      <w:pPr>
        <w:ind w:left="2160" w:hanging="360"/>
      </w:pPr>
    </w:lvl>
    <w:lvl w:ilvl="4">
      <w:start w:val="1"/>
      <w:numFmt w:val="lowerLetter"/>
      <w:lvlText w:val="%1.%2.%3.%4.%5."/>
      <w:lvlJc w:val="left"/>
      <w:pPr>
        <w:ind w:left="2880" w:hanging="360"/>
      </w:pPr>
    </w:lvl>
    <w:lvl w:ilvl="5">
      <w:start w:val="1"/>
      <w:numFmt w:val="lowerRoman"/>
      <w:lvlText w:val="%1.%2.%3.%4.%5.%6."/>
      <w:lvlJc w:val="right"/>
      <w:pPr>
        <w:ind w:left="3600" w:hanging="180"/>
      </w:pPr>
    </w:lvl>
    <w:lvl w:ilvl="6">
      <w:start w:val="1"/>
      <w:numFmt w:val="decimal"/>
      <w:lvlText w:val="%1.%2.%3.%4.%5.%6.%7."/>
      <w:lvlJc w:val="left"/>
      <w:pPr>
        <w:ind w:left="4320" w:hanging="360"/>
      </w:pPr>
    </w:lvl>
    <w:lvl w:ilvl="7">
      <w:start w:val="1"/>
      <w:numFmt w:val="lowerLetter"/>
      <w:lvlText w:val="%1.%2.%3.%4.%5.%6.%7.%8."/>
      <w:lvlJc w:val="left"/>
      <w:pPr>
        <w:ind w:left="5040" w:hanging="360"/>
      </w:pPr>
    </w:lvl>
    <w:lvl w:ilvl="8">
      <w:start w:val="1"/>
      <w:numFmt w:val="lowerRoman"/>
      <w:lvlText w:val="%1.%2.%3.%4.%5.%6.%7.%8.%9."/>
      <w:lvlJc w:val="right"/>
      <w:pPr>
        <w:ind w:left="5760" w:hanging="180"/>
      </w:pPr>
    </w:lvl>
  </w:abstractNum>
  <w:abstractNum w:abstractNumId="9" w15:restartNumberingAfterBreak="0">
    <w:nsid w:val="28D24CDA"/>
    <w:multiLevelType w:val="multilevel"/>
    <w:tmpl w:val="008C3C2E"/>
    <w:styleLink w:val="WWNum26"/>
    <w:lvl w:ilvl="0">
      <w:start w:val="1"/>
      <w:numFmt w:val="decimal"/>
      <w:lvlText w:val="%1."/>
      <w:lvlJc w:val="left"/>
      <w:pPr>
        <w:ind w:left="786" w:hanging="360"/>
      </w:pPr>
      <w:rPr>
        <w:b w:val="0"/>
        <w:bCs/>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EA0664E"/>
    <w:multiLevelType w:val="hybridMultilevel"/>
    <w:tmpl w:val="3B069F4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44133C"/>
    <w:multiLevelType w:val="multilevel"/>
    <w:tmpl w:val="4846F6FE"/>
    <w:styleLink w:val="WWNum4"/>
    <w:lvl w:ilvl="0">
      <w:start w:val="1"/>
      <w:numFmt w:val="decimal"/>
      <w:lvlText w:val="%1."/>
      <w:lvlJc w:val="left"/>
      <w:pPr>
        <w:ind w:left="786" w:hanging="360"/>
      </w:pPr>
      <w:rPr>
        <w:b w:val="0"/>
        <w:bCs/>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15:restartNumberingAfterBreak="0">
    <w:nsid w:val="33481CE0"/>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5AD5DB7"/>
    <w:multiLevelType w:val="multilevel"/>
    <w:tmpl w:val="D7B83B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6FC26D0"/>
    <w:multiLevelType w:val="multilevel"/>
    <w:tmpl w:val="87BCB2DA"/>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115428"/>
    <w:multiLevelType w:val="multilevel"/>
    <w:tmpl w:val="AACCDFE4"/>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8C39E9"/>
    <w:multiLevelType w:val="multilevel"/>
    <w:tmpl w:val="FD14716C"/>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3FA200F"/>
    <w:multiLevelType w:val="hybridMultilevel"/>
    <w:tmpl w:val="72967A58"/>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5B32769"/>
    <w:multiLevelType w:val="multilevel"/>
    <w:tmpl w:val="39861B14"/>
    <w:lvl w:ilvl="0">
      <w:start w:val="2"/>
      <w:numFmt w:val="decimal"/>
      <w:lvlText w:val="%1"/>
      <w:lvlJc w:val="left"/>
      <w:pPr>
        <w:ind w:left="405" w:hanging="405"/>
      </w:pPr>
      <w:rPr>
        <w:rFonts w:hint="default"/>
      </w:rPr>
    </w:lvl>
    <w:lvl w:ilvl="1">
      <w:start w:val="6"/>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9" w15:restartNumberingAfterBreak="0">
    <w:nsid w:val="48AD68F2"/>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EAD18B6"/>
    <w:multiLevelType w:val="hybridMultilevel"/>
    <w:tmpl w:val="65D87506"/>
    <w:lvl w:ilvl="0" w:tplc="04050001">
      <w:start w:val="1"/>
      <w:numFmt w:val="bullet"/>
      <w:lvlText w:val=""/>
      <w:lvlJc w:val="left"/>
      <w:pPr>
        <w:ind w:left="2135" w:hanging="360"/>
      </w:pPr>
      <w:rPr>
        <w:rFonts w:ascii="Symbol" w:hAnsi="Symbol" w:hint="default"/>
      </w:rPr>
    </w:lvl>
    <w:lvl w:ilvl="1" w:tplc="04050003" w:tentative="1">
      <w:start w:val="1"/>
      <w:numFmt w:val="bullet"/>
      <w:lvlText w:val="o"/>
      <w:lvlJc w:val="left"/>
      <w:pPr>
        <w:ind w:left="2855" w:hanging="360"/>
      </w:pPr>
      <w:rPr>
        <w:rFonts w:ascii="Courier New" w:hAnsi="Courier New" w:cs="Courier New" w:hint="default"/>
      </w:rPr>
    </w:lvl>
    <w:lvl w:ilvl="2" w:tplc="04050005" w:tentative="1">
      <w:start w:val="1"/>
      <w:numFmt w:val="bullet"/>
      <w:lvlText w:val=""/>
      <w:lvlJc w:val="left"/>
      <w:pPr>
        <w:ind w:left="3575" w:hanging="360"/>
      </w:pPr>
      <w:rPr>
        <w:rFonts w:ascii="Wingdings" w:hAnsi="Wingdings" w:hint="default"/>
      </w:rPr>
    </w:lvl>
    <w:lvl w:ilvl="3" w:tplc="04050001" w:tentative="1">
      <w:start w:val="1"/>
      <w:numFmt w:val="bullet"/>
      <w:lvlText w:val=""/>
      <w:lvlJc w:val="left"/>
      <w:pPr>
        <w:ind w:left="4295" w:hanging="360"/>
      </w:pPr>
      <w:rPr>
        <w:rFonts w:ascii="Symbol" w:hAnsi="Symbol" w:hint="default"/>
      </w:rPr>
    </w:lvl>
    <w:lvl w:ilvl="4" w:tplc="04050003" w:tentative="1">
      <w:start w:val="1"/>
      <w:numFmt w:val="bullet"/>
      <w:lvlText w:val="o"/>
      <w:lvlJc w:val="left"/>
      <w:pPr>
        <w:ind w:left="5015" w:hanging="360"/>
      </w:pPr>
      <w:rPr>
        <w:rFonts w:ascii="Courier New" w:hAnsi="Courier New" w:cs="Courier New" w:hint="default"/>
      </w:rPr>
    </w:lvl>
    <w:lvl w:ilvl="5" w:tplc="04050005" w:tentative="1">
      <w:start w:val="1"/>
      <w:numFmt w:val="bullet"/>
      <w:lvlText w:val=""/>
      <w:lvlJc w:val="left"/>
      <w:pPr>
        <w:ind w:left="5735" w:hanging="360"/>
      </w:pPr>
      <w:rPr>
        <w:rFonts w:ascii="Wingdings" w:hAnsi="Wingdings" w:hint="default"/>
      </w:rPr>
    </w:lvl>
    <w:lvl w:ilvl="6" w:tplc="04050001" w:tentative="1">
      <w:start w:val="1"/>
      <w:numFmt w:val="bullet"/>
      <w:lvlText w:val=""/>
      <w:lvlJc w:val="left"/>
      <w:pPr>
        <w:ind w:left="6455" w:hanging="360"/>
      </w:pPr>
      <w:rPr>
        <w:rFonts w:ascii="Symbol" w:hAnsi="Symbol" w:hint="default"/>
      </w:rPr>
    </w:lvl>
    <w:lvl w:ilvl="7" w:tplc="04050003" w:tentative="1">
      <w:start w:val="1"/>
      <w:numFmt w:val="bullet"/>
      <w:lvlText w:val="o"/>
      <w:lvlJc w:val="left"/>
      <w:pPr>
        <w:ind w:left="7175" w:hanging="360"/>
      </w:pPr>
      <w:rPr>
        <w:rFonts w:ascii="Courier New" w:hAnsi="Courier New" w:cs="Courier New" w:hint="default"/>
      </w:rPr>
    </w:lvl>
    <w:lvl w:ilvl="8" w:tplc="04050005" w:tentative="1">
      <w:start w:val="1"/>
      <w:numFmt w:val="bullet"/>
      <w:lvlText w:val=""/>
      <w:lvlJc w:val="left"/>
      <w:pPr>
        <w:ind w:left="7895" w:hanging="360"/>
      </w:pPr>
      <w:rPr>
        <w:rFonts w:ascii="Wingdings" w:hAnsi="Wingdings" w:hint="default"/>
      </w:rPr>
    </w:lvl>
  </w:abstractNum>
  <w:abstractNum w:abstractNumId="21" w15:restartNumberingAfterBreak="0">
    <w:nsid w:val="515E4C03"/>
    <w:multiLevelType w:val="multilevel"/>
    <w:tmpl w:val="B7B42950"/>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5E217DA"/>
    <w:multiLevelType w:val="hybridMultilevel"/>
    <w:tmpl w:val="C49ABAFE"/>
    <w:lvl w:ilvl="0" w:tplc="6E844F96">
      <w:start w:val="1"/>
      <w:numFmt w:val="decimal"/>
      <w:lvlText w:val="%1."/>
      <w:lvlJc w:val="left"/>
      <w:pPr>
        <w:ind w:left="720" w:hanging="360"/>
      </w:pPr>
      <w:rPr>
        <w:rFonts w:hint="default"/>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9490447"/>
    <w:multiLevelType w:val="multilevel"/>
    <w:tmpl w:val="905C8A66"/>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sz w:val="28"/>
      </w:rPr>
    </w:lvl>
    <w:lvl w:ilvl="2">
      <w:start w:val="1"/>
      <w:numFmt w:val="decimal"/>
      <w:isLgl/>
      <w:lvlText w:val="%1.%2.%3"/>
      <w:lvlJc w:val="left"/>
      <w:pPr>
        <w:ind w:left="1080" w:hanging="720"/>
      </w:pPr>
      <w:rPr>
        <w:rFonts w:hint="default"/>
        <w:sz w:val="28"/>
      </w:rPr>
    </w:lvl>
    <w:lvl w:ilvl="3">
      <w:start w:val="1"/>
      <w:numFmt w:val="decimal"/>
      <w:isLgl/>
      <w:lvlText w:val="%1.%2.%3.%4"/>
      <w:lvlJc w:val="left"/>
      <w:pPr>
        <w:ind w:left="1440" w:hanging="108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800" w:hanging="1440"/>
      </w:pPr>
      <w:rPr>
        <w:rFonts w:hint="default"/>
        <w:sz w:val="28"/>
      </w:rPr>
    </w:lvl>
    <w:lvl w:ilvl="6">
      <w:start w:val="1"/>
      <w:numFmt w:val="decimal"/>
      <w:isLgl/>
      <w:lvlText w:val="%1.%2.%3.%4.%5.%6.%7"/>
      <w:lvlJc w:val="left"/>
      <w:pPr>
        <w:ind w:left="2160" w:hanging="1800"/>
      </w:pPr>
      <w:rPr>
        <w:rFonts w:hint="default"/>
        <w:sz w:val="28"/>
      </w:rPr>
    </w:lvl>
    <w:lvl w:ilvl="7">
      <w:start w:val="1"/>
      <w:numFmt w:val="decimal"/>
      <w:isLgl/>
      <w:lvlText w:val="%1.%2.%3.%4.%5.%6.%7.%8"/>
      <w:lvlJc w:val="left"/>
      <w:pPr>
        <w:ind w:left="2160" w:hanging="1800"/>
      </w:pPr>
      <w:rPr>
        <w:rFonts w:hint="default"/>
        <w:sz w:val="28"/>
      </w:rPr>
    </w:lvl>
    <w:lvl w:ilvl="8">
      <w:start w:val="1"/>
      <w:numFmt w:val="decimal"/>
      <w:isLgl/>
      <w:lvlText w:val="%1.%2.%3.%4.%5.%6.%7.%8.%9"/>
      <w:lvlJc w:val="left"/>
      <w:pPr>
        <w:ind w:left="2520" w:hanging="2160"/>
      </w:pPr>
      <w:rPr>
        <w:rFonts w:hint="default"/>
        <w:sz w:val="28"/>
      </w:rPr>
    </w:lvl>
  </w:abstractNum>
  <w:abstractNum w:abstractNumId="24" w15:restartNumberingAfterBreak="0">
    <w:nsid w:val="5F3F3C43"/>
    <w:multiLevelType w:val="hybridMultilevel"/>
    <w:tmpl w:val="4D2872CA"/>
    <w:lvl w:ilvl="0" w:tplc="3ED85194">
      <w:start w:val="1"/>
      <w:numFmt w:val="decimal"/>
      <w:lvlText w:val="%1."/>
      <w:lvlJc w:val="left"/>
      <w:pPr>
        <w:tabs>
          <w:tab w:val="num" w:pos="720"/>
        </w:tabs>
        <w:ind w:left="720" w:hanging="360"/>
      </w:pPr>
      <w:rPr>
        <w:rFonts w:hint="default"/>
      </w:rPr>
    </w:lvl>
    <w:lvl w:ilvl="1" w:tplc="2C3C3F34">
      <w:numFmt w:val="none"/>
      <w:lvlText w:val=""/>
      <w:lvlJc w:val="left"/>
      <w:pPr>
        <w:tabs>
          <w:tab w:val="num" w:pos="360"/>
        </w:tabs>
      </w:pPr>
    </w:lvl>
    <w:lvl w:ilvl="2" w:tplc="F76C72E0">
      <w:numFmt w:val="none"/>
      <w:lvlText w:val=""/>
      <w:lvlJc w:val="left"/>
      <w:pPr>
        <w:tabs>
          <w:tab w:val="num" w:pos="360"/>
        </w:tabs>
      </w:pPr>
    </w:lvl>
    <w:lvl w:ilvl="3" w:tplc="5470ADD0">
      <w:numFmt w:val="none"/>
      <w:lvlText w:val=""/>
      <w:lvlJc w:val="left"/>
      <w:pPr>
        <w:tabs>
          <w:tab w:val="num" w:pos="360"/>
        </w:tabs>
      </w:pPr>
    </w:lvl>
    <w:lvl w:ilvl="4" w:tplc="79424A6C">
      <w:numFmt w:val="none"/>
      <w:lvlText w:val=""/>
      <w:lvlJc w:val="left"/>
      <w:pPr>
        <w:tabs>
          <w:tab w:val="num" w:pos="360"/>
        </w:tabs>
      </w:pPr>
    </w:lvl>
    <w:lvl w:ilvl="5" w:tplc="62721C90">
      <w:numFmt w:val="none"/>
      <w:lvlText w:val=""/>
      <w:lvlJc w:val="left"/>
      <w:pPr>
        <w:tabs>
          <w:tab w:val="num" w:pos="360"/>
        </w:tabs>
      </w:pPr>
    </w:lvl>
    <w:lvl w:ilvl="6" w:tplc="29E0BD22">
      <w:numFmt w:val="none"/>
      <w:lvlText w:val=""/>
      <w:lvlJc w:val="left"/>
      <w:pPr>
        <w:tabs>
          <w:tab w:val="num" w:pos="360"/>
        </w:tabs>
      </w:pPr>
    </w:lvl>
    <w:lvl w:ilvl="7" w:tplc="5F8C198C">
      <w:numFmt w:val="none"/>
      <w:lvlText w:val=""/>
      <w:lvlJc w:val="left"/>
      <w:pPr>
        <w:tabs>
          <w:tab w:val="num" w:pos="360"/>
        </w:tabs>
      </w:pPr>
    </w:lvl>
    <w:lvl w:ilvl="8" w:tplc="52B2ECC2">
      <w:numFmt w:val="none"/>
      <w:lvlText w:val=""/>
      <w:lvlJc w:val="left"/>
      <w:pPr>
        <w:tabs>
          <w:tab w:val="num" w:pos="360"/>
        </w:tabs>
      </w:pPr>
    </w:lvl>
  </w:abstractNum>
  <w:abstractNum w:abstractNumId="25" w15:restartNumberingAfterBreak="0">
    <w:nsid w:val="68874820"/>
    <w:multiLevelType w:val="hybridMultilevel"/>
    <w:tmpl w:val="C2D024A8"/>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6" w15:restartNumberingAfterBreak="0">
    <w:nsid w:val="70280CF9"/>
    <w:multiLevelType w:val="multilevel"/>
    <w:tmpl w:val="AACCDFE4"/>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1370817"/>
    <w:multiLevelType w:val="hybridMultilevel"/>
    <w:tmpl w:val="2988D2B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71B90B6D"/>
    <w:multiLevelType w:val="hybridMultilevel"/>
    <w:tmpl w:val="1C900438"/>
    <w:lvl w:ilvl="0" w:tplc="33C8E0F8">
      <w:start w:val="1"/>
      <w:numFmt w:val="decimal"/>
      <w:lvlText w:val="%1."/>
      <w:lvlJc w:val="left"/>
      <w:pPr>
        <w:ind w:left="720" w:hanging="360"/>
      </w:pPr>
      <w:rPr>
        <w:rFonts w:ascii="Times New Roman" w:hAnsi="Times New Roman" w:cs="Mangal" w:hint="default"/>
        <w:b w:val="0"/>
        <w:i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6AC086E"/>
    <w:multiLevelType w:val="multilevel"/>
    <w:tmpl w:val="05FCDEA6"/>
    <w:lvl w:ilvl="0">
      <w:start w:val="1"/>
      <w:numFmt w:val="decimal"/>
      <w:lvlText w:val="%1"/>
      <w:lvlJc w:val="left"/>
      <w:pPr>
        <w:ind w:left="405" w:hanging="40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6"/>
  </w:num>
  <w:num w:numId="2">
    <w:abstractNumId w:val="13"/>
  </w:num>
  <w:num w:numId="3">
    <w:abstractNumId w:val="12"/>
  </w:num>
  <w:num w:numId="4">
    <w:abstractNumId w:val="19"/>
  </w:num>
  <w:num w:numId="5">
    <w:abstractNumId w:val="27"/>
  </w:num>
  <w:num w:numId="6">
    <w:abstractNumId w:val="24"/>
  </w:num>
  <w:num w:numId="7">
    <w:abstractNumId w:val="10"/>
  </w:num>
  <w:num w:numId="8">
    <w:abstractNumId w:val="23"/>
  </w:num>
  <w:num w:numId="9">
    <w:abstractNumId w:val="22"/>
  </w:num>
  <w:num w:numId="10">
    <w:abstractNumId w:val="21"/>
  </w:num>
  <w:num w:numId="11">
    <w:abstractNumId w:val="14"/>
  </w:num>
  <w:num w:numId="12">
    <w:abstractNumId w:val="26"/>
  </w:num>
  <w:num w:numId="13">
    <w:abstractNumId w:val="28"/>
  </w:num>
  <w:num w:numId="14">
    <w:abstractNumId w:val="2"/>
  </w:num>
  <w:num w:numId="15">
    <w:abstractNumId w:val="29"/>
  </w:num>
  <w:num w:numId="16">
    <w:abstractNumId w:val="4"/>
  </w:num>
  <w:num w:numId="17">
    <w:abstractNumId w:val="17"/>
  </w:num>
  <w:num w:numId="18">
    <w:abstractNumId w:val="7"/>
  </w:num>
  <w:num w:numId="19">
    <w:abstractNumId w:val="7"/>
  </w:num>
  <w:num w:numId="20">
    <w:abstractNumId w:val="15"/>
  </w:num>
  <w:num w:numId="21">
    <w:abstractNumId w:val="8"/>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6"/>
  </w:num>
  <w:num w:numId="32">
    <w:abstractNumId w:val="1"/>
  </w:num>
  <w:num w:numId="33">
    <w:abstractNumId w:val="25"/>
  </w:num>
  <w:num w:numId="34">
    <w:abstractNumId w:val="20"/>
  </w:num>
  <w:num w:numId="35">
    <w:abstractNumId w:val="0"/>
  </w:num>
  <w:num w:numId="36">
    <w:abstractNumId w:val="3"/>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178D"/>
    <w:rsid w:val="000000C2"/>
    <w:rsid w:val="00000767"/>
    <w:rsid w:val="00000DF0"/>
    <w:rsid w:val="000013E2"/>
    <w:rsid w:val="0000176A"/>
    <w:rsid w:val="00002315"/>
    <w:rsid w:val="00003169"/>
    <w:rsid w:val="00003222"/>
    <w:rsid w:val="0000383B"/>
    <w:rsid w:val="0000412F"/>
    <w:rsid w:val="00004E9C"/>
    <w:rsid w:val="00005585"/>
    <w:rsid w:val="0000583B"/>
    <w:rsid w:val="00005D91"/>
    <w:rsid w:val="0000715E"/>
    <w:rsid w:val="0000787A"/>
    <w:rsid w:val="00007899"/>
    <w:rsid w:val="000100C1"/>
    <w:rsid w:val="00010150"/>
    <w:rsid w:val="00010703"/>
    <w:rsid w:val="00011CB3"/>
    <w:rsid w:val="00011EF3"/>
    <w:rsid w:val="00012C48"/>
    <w:rsid w:val="00013D85"/>
    <w:rsid w:val="00014454"/>
    <w:rsid w:val="00015598"/>
    <w:rsid w:val="00016721"/>
    <w:rsid w:val="000168F8"/>
    <w:rsid w:val="0001698E"/>
    <w:rsid w:val="000169E8"/>
    <w:rsid w:val="00016C44"/>
    <w:rsid w:val="00021ADE"/>
    <w:rsid w:val="000220E9"/>
    <w:rsid w:val="0002277A"/>
    <w:rsid w:val="00022BD1"/>
    <w:rsid w:val="00022C0B"/>
    <w:rsid w:val="000236E2"/>
    <w:rsid w:val="00023BD5"/>
    <w:rsid w:val="00023E24"/>
    <w:rsid w:val="00023F21"/>
    <w:rsid w:val="00025A8E"/>
    <w:rsid w:val="00025B8B"/>
    <w:rsid w:val="0002649E"/>
    <w:rsid w:val="00026F15"/>
    <w:rsid w:val="00026F97"/>
    <w:rsid w:val="00027C90"/>
    <w:rsid w:val="00027D64"/>
    <w:rsid w:val="0003060B"/>
    <w:rsid w:val="00030A1C"/>
    <w:rsid w:val="000317B6"/>
    <w:rsid w:val="0003205B"/>
    <w:rsid w:val="00032DC7"/>
    <w:rsid w:val="00033405"/>
    <w:rsid w:val="000337FE"/>
    <w:rsid w:val="000347E3"/>
    <w:rsid w:val="00034A91"/>
    <w:rsid w:val="00035073"/>
    <w:rsid w:val="000354F8"/>
    <w:rsid w:val="00035CC0"/>
    <w:rsid w:val="00037678"/>
    <w:rsid w:val="000400AB"/>
    <w:rsid w:val="000402D4"/>
    <w:rsid w:val="00040A5C"/>
    <w:rsid w:val="00040C01"/>
    <w:rsid w:val="00043EE5"/>
    <w:rsid w:val="0004495E"/>
    <w:rsid w:val="000451BC"/>
    <w:rsid w:val="00047416"/>
    <w:rsid w:val="00047A9D"/>
    <w:rsid w:val="00047B6D"/>
    <w:rsid w:val="00050013"/>
    <w:rsid w:val="0005027D"/>
    <w:rsid w:val="0005052A"/>
    <w:rsid w:val="00050B5D"/>
    <w:rsid w:val="00052428"/>
    <w:rsid w:val="000534AF"/>
    <w:rsid w:val="00053A11"/>
    <w:rsid w:val="00053F76"/>
    <w:rsid w:val="00053FAC"/>
    <w:rsid w:val="000549CB"/>
    <w:rsid w:val="00055E69"/>
    <w:rsid w:val="00056346"/>
    <w:rsid w:val="00056373"/>
    <w:rsid w:val="00057269"/>
    <w:rsid w:val="0005787C"/>
    <w:rsid w:val="00060E2F"/>
    <w:rsid w:val="00061318"/>
    <w:rsid w:val="00061DE4"/>
    <w:rsid w:val="000621B8"/>
    <w:rsid w:val="000626AE"/>
    <w:rsid w:val="00062A1B"/>
    <w:rsid w:val="00063BE9"/>
    <w:rsid w:val="0006454C"/>
    <w:rsid w:val="00064E0A"/>
    <w:rsid w:val="000660AE"/>
    <w:rsid w:val="00070070"/>
    <w:rsid w:val="000710B6"/>
    <w:rsid w:val="00071F5B"/>
    <w:rsid w:val="00072000"/>
    <w:rsid w:val="000726EB"/>
    <w:rsid w:val="000737D7"/>
    <w:rsid w:val="0007386A"/>
    <w:rsid w:val="00073FD7"/>
    <w:rsid w:val="0007470E"/>
    <w:rsid w:val="00074F24"/>
    <w:rsid w:val="00075191"/>
    <w:rsid w:val="000752BA"/>
    <w:rsid w:val="00075587"/>
    <w:rsid w:val="00077E6F"/>
    <w:rsid w:val="00080D5D"/>
    <w:rsid w:val="00080E5D"/>
    <w:rsid w:val="0008106D"/>
    <w:rsid w:val="000812EF"/>
    <w:rsid w:val="00082302"/>
    <w:rsid w:val="00082A46"/>
    <w:rsid w:val="00083184"/>
    <w:rsid w:val="0008320B"/>
    <w:rsid w:val="000832E2"/>
    <w:rsid w:val="000835BC"/>
    <w:rsid w:val="00083718"/>
    <w:rsid w:val="0008395D"/>
    <w:rsid w:val="000841AD"/>
    <w:rsid w:val="00086895"/>
    <w:rsid w:val="00086F45"/>
    <w:rsid w:val="00087E90"/>
    <w:rsid w:val="0009005C"/>
    <w:rsid w:val="0009180E"/>
    <w:rsid w:val="00091AAF"/>
    <w:rsid w:val="000923EC"/>
    <w:rsid w:val="0009247E"/>
    <w:rsid w:val="0009278C"/>
    <w:rsid w:val="00092DD3"/>
    <w:rsid w:val="00092EC2"/>
    <w:rsid w:val="0009400C"/>
    <w:rsid w:val="00094A5E"/>
    <w:rsid w:val="00094E2C"/>
    <w:rsid w:val="00095292"/>
    <w:rsid w:val="00095945"/>
    <w:rsid w:val="00096377"/>
    <w:rsid w:val="00096E01"/>
    <w:rsid w:val="00097545"/>
    <w:rsid w:val="000976FA"/>
    <w:rsid w:val="00097D6B"/>
    <w:rsid w:val="000A160A"/>
    <w:rsid w:val="000A325F"/>
    <w:rsid w:val="000A4BAD"/>
    <w:rsid w:val="000A4E6B"/>
    <w:rsid w:val="000A517A"/>
    <w:rsid w:val="000A5A75"/>
    <w:rsid w:val="000A657E"/>
    <w:rsid w:val="000A66B5"/>
    <w:rsid w:val="000A70E2"/>
    <w:rsid w:val="000A718B"/>
    <w:rsid w:val="000A7B16"/>
    <w:rsid w:val="000B00CE"/>
    <w:rsid w:val="000B08D3"/>
    <w:rsid w:val="000B0A43"/>
    <w:rsid w:val="000B1887"/>
    <w:rsid w:val="000B24A7"/>
    <w:rsid w:val="000B2A04"/>
    <w:rsid w:val="000B2E57"/>
    <w:rsid w:val="000B3509"/>
    <w:rsid w:val="000B38E0"/>
    <w:rsid w:val="000B3955"/>
    <w:rsid w:val="000B5D07"/>
    <w:rsid w:val="000B684D"/>
    <w:rsid w:val="000B687B"/>
    <w:rsid w:val="000B6D90"/>
    <w:rsid w:val="000B6E17"/>
    <w:rsid w:val="000B6F17"/>
    <w:rsid w:val="000B780F"/>
    <w:rsid w:val="000B7E94"/>
    <w:rsid w:val="000C0358"/>
    <w:rsid w:val="000C0F6E"/>
    <w:rsid w:val="000C1774"/>
    <w:rsid w:val="000C1FDD"/>
    <w:rsid w:val="000C251F"/>
    <w:rsid w:val="000C2C42"/>
    <w:rsid w:val="000C2C8D"/>
    <w:rsid w:val="000C37F6"/>
    <w:rsid w:val="000C3EAA"/>
    <w:rsid w:val="000C4B4C"/>
    <w:rsid w:val="000C52FF"/>
    <w:rsid w:val="000C53F7"/>
    <w:rsid w:val="000C61E6"/>
    <w:rsid w:val="000C767C"/>
    <w:rsid w:val="000C79B1"/>
    <w:rsid w:val="000D0098"/>
    <w:rsid w:val="000D03D2"/>
    <w:rsid w:val="000D06E6"/>
    <w:rsid w:val="000D09FB"/>
    <w:rsid w:val="000D11F0"/>
    <w:rsid w:val="000D1300"/>
    <w:rsid w:val="000D1B4F"/>
    <w:rsid w:val="000D1BAA"/>
    <w:rsid w:val="000D38FA"/>
    <w:rsid w:val="000D3BD1"/>
    <w:rsid w:val="000D42D9"/>
    <w:rsid w:val="000D4349"/>
    <w:rsid w:val="000D44D8"/>
    <w:rsid w:val="000D469A"/>
    <w:rsid w:val="000D4F62"/>
    <w:rsid w:val="000D502E"/>
    <w:rsid w:val="000D72C3"/>
    <w:rsid w:val="000E0EAB"/>
    <w:rsid w:val="000E16E4"/>
    <w:rsid w:val="000E2020"/>
    <w:rsid w:val="000E2405"/>
    <w:rsid w:val="000E4F5D"/>
    <w:rsid w:val="000E51DE"/>
    <w:rsid w:val="000E5207"/>
    <w:rsid w:val="000E56B4"/>
    <w:rsid w:val="000E653D"/>
    <w:rsid w:val="000E67E3"/>
    <w:rsid w:val="000E71E6"/>
    <w:rsid w:val="000E777F"/>
    <w:rsid w:val="000F0690"/>
    <w:rsid w:val="000F173D"/>
    <w:rsid w:val="000F1811"/>
    <w:rsid w:val="000F2082"/>
    <w:rsid w:val="000F2C9C"/>
    <w:rsid w:val="000F30B2"/>
    <w:rsid w:val="000F3AE7"/>
    <w:rsid w:val="000F49FD"/>
    <w:rsid w:val="000F50BF"/>
    <w:rsid w:val="000F6A3C"/>
    <w:rsid w:val="001002A5"/>
    <w:rsid w:val="00101245"/>
    <w:rsid w:val="00101B19"/>
    <w:rsid w:val="00101F2C"/>
    <w:rsid w:val="00102213"/>
    <w:rsid w:val="001025D8"/>
    <w:rsid w:val="001027A2"/>
    <w:rsid w:val="00103E46"/>
    <w:rsid w:val="00104AD2"/>
    <w:rsid w:val="0010501D"/>
    <w:rsid w:val="0010551E"/>
    <w:rsid w:val="00105D9A"/>
    <w:rsid w:val="001069F1"/>
    <w:rsid w:val="00106F39"/>
    <w:rsid w:val="0010721E"/>
    <w:rsid w:val="00107ED1"/>
    <w:rsid w:val="001102D8"/>
    <w:rsid w:val="001106DB"/>
    <w:rsid w:val="001109AF"/>
    <w:rsid w:val="00111003"/>
    <w:rsid w:val="001112FE"/>
    <w:rsid w:val="0011133D"/>
    <w:rsid w:val="001114A9"/>
    <w:rsid w:val="001115C1"/>
    <w:rsid w:val="00111C09"/>
    <w:rsid w:val="00111EF4"/>
    <w:rsid w:val="00112B5D"/>
    <w:rsid w:val="0011353E"/>
    <w:rsid w:val="00114908"/>
    <w:rsid w:val="00114E3C"/>
    <w:rsid w:val="00114EEE"/>
    <w:rsid w:val="001158FC"/>
    <w:rsid w:val="001163C1"/>
    <w:rsid w:val="00117FE8"/>
    <w:rsid w:val="0012104E"/>
    <w:rsid w:val="001210AB"/>
    <w:rsid w:val="0012119B"/>
    <w:rsid w:val="00121385"/>
    <w:rsid w:val="00121A1B"/>
    <w:rsid w:val="00121B91"/>
    <w:rsid w:val="001224D6"/>
    <w:rsid w:val="00122C2B"/>
    <w:rsid w:val="001238BD"/>
    <w:rsid w:val="00123D90"/>
    <w:rsid w:val="0012514B"/>
    <w:rsid w:val="00125C0B"/>
    <w:rsid w:val="00125D5F"/>
    <w:rsid w:val="00126470"/>
    <w:rsid w:val="00126874"/>
    <w:rsid w:val="001268AB"/>
    <w:rsid w:val="00126C3F"/>
    <w:rsid w:val="001278EA"/>
    <w:rsid w:val="001302A5"/>
    <w:rsid w:val="00131D61"/>
    <w:rsid w:val="00131DDF"/>
    <w:rsid w:val="001325E1"/>
    <w:rsid w:val="00132B88"/>
    <w:rsid w:val="001336BE"/>
    <w:rsid w:val="00134DF0"/>
    <w:rsid w:val="00135164"/>
    <w:rsid w:val="001357F1"/>
    <w:rsid w:val="001359D6"/>
    <w:rsid w:val="00135C34"/>
    <w:rsid w:val="001372F9"/>
    <w:rsid w:val="00137FE8"/>
    <w:rsid w:val="001406C7"/>
    <w:rsid w:val="00140DCA"/>
    <w:rsid w:val="0014163E"/>
    <w:rsid w:val="00141CCE"/>
    <w:rsid w:val="00141E24"/>
    <w:rsid w:val="0014297F"/>
    <w:rsid w:val="00142D26"/>
    <w:rsid w:val="00144093"/>
    <w:rsid w:val="001461F8"/>
    <w:rsid w:val="0014677E"/>
    <w:rsid w:val="001468BC"/>
    <w:rsid w:val="00147023"/>
    <w:rsid w:val="00147141"/>
    <w:rsid w:val="0014739B"/>
    <w:rsid w:val="0014742D"/>
    <w:rsid w:val="00152A44"/>
    <w:rsid w:val="00152B01"/>
    <w:rsid w:val="00153D14"/>
    <w:rsid w:val="00154471"/>
    <w:rsid w:val="0015475D"/>
    <w:rsid w:val="00156048"/>
    <w:rsid w:val="00156D64"/>
    <w:rsid w:val="00156FD3"/>
    <w:rsid w:val="0015751E"/>
    <w:rsid w:val="001578B1"/>
    <w:rsid w:val="00157E20"/>
    <w:rsid w:val="001608EA"/>
    <w:rsid w:val="001610A7"/>
    <w:rsid w:val="00161816"/>
    <w:rsid w:val="00162CA7"/>
    <w:rsid w:val="001631F5"/>
    <w:rsid w:val="001654C9"/>
    <w:rsid w:val="001655A2"/>
    <w:rsid w:val="00165DD9"/>
    <w:rsid w:val="00166955"/>
    <w:rsid w:val="00167D95"/>
    <w:rsid w:val="001707F2"/>
    <w:rsid w:val="001719C5"/>
    <w:rsid w:val="00172738"/>
    <w:rsid w:val="0017289D"/>
    <w:rsid w:val="00173133"/>
    <w:rsid w:val="0017453E"/>
    <w:rsid w:val="001748E1"/>
    <w:rsid w:val="00174A26"/>
    <w:rsid w:val="00174F39"/>
    <w:rsid w:val="00176227"/>
    <w:rsid w:val="00176E30"/>
    <w:rsid w:val="001770F7"/>
    <w:rsid w:val="0017745E"/>
    <w:rsid w:val="0018096B"/>
    <w:rsid w:val="00180B3F"/>
    <w:rsid w:val="00180F13"/>
    <w:rsid w:val="0018145B"/>
    <w:rsid w:val="0018166F"/>
    <w:rsid w:val="0018273C"/>
    <w:rsid w:val="00182745"/>
    <w:rsid w:val="00182D01"/>
    <w:rsid w:val="001833CD"/>
    <w:rsid w:val="0018437E"/>
    <w:rsid w:val="001846D0"/>
    <w:rsid w:val="001847B8"/>
    <w:rsid w:val="001847D3"/>
    <w:rsid w:val="0018516C"/>
    <w:rsid w:val="001855C6"/>
    <w:rsid w:val="001857C2"/>
    <w:rsid w:val="0018611A"/>
    <w:rsid w:val="0018769C"/>
    <w:rsid w:val="001910C4"/>
    <w:rsid w:val="0019174A"/>
    <w:rsid w:val="00191996"/>
    <w:rsid w:val="00192636"/>
    <w:rsid w:val="001936DE"/>
    <w:rsid w:val="0019389D"/>
    <w:rsid w:val="00194325"/>
    <w:rsid w:val="00194D31"/>
    <w:rsid w:val="00194EFA"/>
    <w:rsid w:val="0019526D"/>
    <w:rsid w:val="00195DDB"/>
    <w:rsid w:val="00196BD4"/>
    <w:rsid w:val="00197510"/>
    <w:rsid w:val="001979F2"/>
    <w:rsid w:val="001A0A30"/>
    <w:rsid w:val="001A1A6A"/>
    <w:rsid w:val="001A1B36"/>
    <w:rsid w:val="001A1DAE"/>
    <w:rsid w:val="001A2071"/>
    <w:rsid w:val="001A22C7"/>
    <w:rsid w:val="001A23D1"/>
    <w:rsid w:val="001A24D0"/>
    <w:rsid w:val="001A2AB5"/>
    <w:rsid w:val="001A2ACC"/>
    <w:rsid w:val="001A3D24"/>
    <w:rsid w:val="001A4A79"/>
    <w:rsid w:val="001A4C2A"/>
    <w:rsid w:val="001A4E2A"/>
    <w:rsid w:val="001A5035"/>
    <w:rsid w:val="001A6925"/>
    <w:rsid w:val="001A71B7"/>
    <w:rsid w:val="001A7C8B"/>
    <w:rsid w:val="001A7CE0"/>
    <w:rsid w:val="001B023B"/>
    <w:rsid w:val="001B1735"/>
    <w:rsid w:val="001B2815"/>
    <w:rsid w:val="001B2B73"/>
    <w:rsid w:val="001B303D"/>
    <w:rsid w:val="001B31BF"/>
    <w:rsid w:val="001B35C9"/>
    <w:rsid w:val="001B48DC"/>
    <w:rsid w:val="001B4E05"/>
    <w:rsid w:val="001B677D"/>
    <w:rsid w:val="001B690C"/>
    <w:rsid w:val="001B6B95"/>
    <w:rsid w:val="001B7386"/>
    <w:rsid w:val="001C2367"/>
    <w:rsid w:val="001C30A2"/>
    <w:rsid w:val="001C3D10"/>
    <w:rsid w:val="001C48D9"/>
    <w:rsid w:val="001C497E"/>
    <w:rsid w:val="001C5183"/>
    <w:rsid w:val="001C5849"/>
    <w:rsid w:val="001C6293"/>
    <w:rsid w:val="001C6342"/>
    <w:rsid w:val="001C6432"/>
    <w:rsid w:val="001C6A83"/>
    <w:rsid w:val="001C6AD1"/>
    <w:rsid w:val="001D07AE"/>
    <w:rsid w:val="001D1CC9"/>
    <w:rsid w:val="001D24E5"/>
    <w:rsid w:val="001D36A2"/>
    <w:rsid w:val="001D41A3"/>
    <w:rsid w:val="001D4E6C"/>
    <w:rsid w:val="001D5427"/>
    <w:rsid w:val="001D56D1"/>
    <w:rsid w:val="001D607A"/>
    <w:rsid w:val="001D67C0"/>
    <w:rsid w:val="001D737C"/>
    <w:rsid w:val="001D7AB8"/>
    <w:rsid w:val="001E0174"/>
    <w:rsid w:val="001E035A"/>
    <w:rsid w:val="001E1AEA"/>
    <w:rsid w:val="001E1BEF"/>
    <w:rsid w:val="001E1D6E"/>
    <w:rsid w:val="001E2749"/>
    <w:rsid w:val="001E286A"/>
    <w:rsid w:val="001E30BA"/>
    <w:rsid w:val="001E30DF"/>
    <w:rsid w:val="001E3444"/>
    <w:rsid w:val="001E383A"/>
    <w:rsid w:val="001E49BC"/>
    <w:rsid w:val="001E4C80"/>
    <w:rsid w:val="001E4E04"/>
    <w:rsid w:val="001E54A1"/>
    <w:rsid w:val="001E5A09"/>
    <w:rsid w:val="001E631F"/>
    <w:rsid w:val="001E6888"/>
    <w:rsid w:val="001E7823"/>
    <w:rsid w:val="001E7918"/>
    <w:rsid w:val="001E7C0B"/>
    <w:rsid w:val="001E7CAD"/>
    <w:rsid w:val="001E7DA1"/>
    <w:rsid w:val="001E7EBA"/>
    <w:rsid w:val="001F05DB"/>
    <w:rsid w:val="001F0746"/>
    <w:rsid w:val="001F0C46"/>
    <w:rsid w:val="001F1544"/>
    <w:rsid w:val="001F15BF"/>
    <w:rsid w:val="001F1DEB"/>
    <w:rsid w:val="001F23B4"/>
    <w:rsid w:val="001F2BCA"/>
    <w:rsid w:val="001F2F47"/>
    <w:rsid w:val="001F4BF9"/>
    <w:rsid w:val="001F5049"/>
    <w:rsid w:val="001F5F92"/>
    <w:rsid w:val="001F6877"/>
    <w:rsid w:val="001F781C"/>
    <w:rsid w:val="001F7C50"/>
    <w:rsid w:val="00200272"/>
    <w:rsid w:val="0020041D"/>
    <w:rsid w:val="00201078"/>
    <w:rsid w:val="00202759"/>
    <w:rsid w:val="00202ABC"/>
    <w:rsid w:val="002030D0"/>
    <w:rsid w:val="0020391B"/>
    <w:rsid w:val="002039E5"/>
    <w:rsid w:val="00203E15"/>
    <w:rsid w:val="00203E9F"/>
    <w:rsid w:val="00203F9E"/>
    <w:rsid w:val="002042E1"/>
    <w:rsid w:val="00204637"/>
    <w:rsid w:val="002055E2"/>
    <w:rsid w:val="002072BA"/>
    <w:rsid w:val="00207717"/>
    <w:rsid w:val="00207C70"/>
    <w:rsid w:val="00211B7D"/>
    <w:rsid w:val="00211D91"/>
    <w:rsid w:val="00212EF3"/>
    <w:rsid w:val="0021368F"/>
    <w:rsid w:val="002138D9"/>
    <w:rsid w:val="00213B15"/>
    <w:rsid w:val="00213D92"/>
    <w:rsid w:val="00214082"/>
    <w:rsid w:val="0021430F"/>
    <w:rsid w:val="00214496"/>
    <w:rsid w:val="00214CA0"/>
    <w:rsid w:val="002156C2"/>
    <w:rsid w:val="00215C8C"/>
    <w:rsid w:val="00216C5D"/>
    <w:rsid w:val="002200BD"/>
    <w:rsid w:val="002209AB"/>
    <w:rsid w:val="00221447"/>
    <w:rsid w:val="00222B0E"/>
    <w:rsid w:val="00223BAC"/>
    <w:rsid w:val="00224328"/>
    <w:rsid w:val="002247DE"/>
    <w:rsid w:val="00224F4A"/>
    <w:rsid w:val="0022532D"/>
    <w:rsid w:val="002254D4"/>
    <w:rsid w:val="002256CE"/>
    <w:rsid w:val="00225EA3"/>
    <w:rsid w:val="00226328"/>
    <w:rsid w:val="0022661E"/>
    <w:rsid w:val="00226B59"/>
    <w:rsid w:val="00226E29"/>
    <w:rsid w:val="00226E48"/>
    <w:rsid w:val="00227E03"/>
    <w:rsid w:val="00227E4B"/>
    <w:rsid w:val="00230B35"/>
    <w:rsid w:val="00230F51"/>
    <w:rsid w:val="002311C0"/>
    <w:rsid w:val="0023134C"/>
    <w:rsid w:val="002314C4"/>
    <w:rsid w:val="00231E58"/>
    <w:rsid w:val="00232578"/>
    <w:rsid w:val="00232C2D"/>
    <w:rsid w:val="00233776"/>
    <w:rsid w:val="00234062"/>
    <w:rsid w:val="0023422B"/>
    <w:rsid w:val="0023462B"/>
    <w:rsid w:val="002348BD"/>
    <w:rsid w:val="002353AB"/>
    <w:rsid w:val="00235636"/>
    <w:rsid w:val="00235DED"/>
    <w:rsid w:val="002368BA"/>
    <w:rsid w:val="002369FA"/>
    <w:rsid w:val="00236BB2"/>
    <w:rsid w:val="002378C1"/>
    <w:rsid w:val="0024072B"/>
    <w:rsid w:val="002420A6"/>
    <w:rsid w:val="002422B4"/>
    <w:rsid w:val="00242A86"/>
    <w:rsid w:val="00244382"/>
    <w:rsid w:val="00244B41"/>
    <w:rsid w:val="00244E75"/>
    <w:rsid w:val="002450C6"/>
    <w:rsid w:val="00245C65"/>
    <w:rsid w:val="00245F09"/>
    <w:rsid w:val="00247166"/>
    <w:rsid w:val="00247F76"/>
    <w:rsid w:val="00250145"/>
    <w:rsid w:val="00250290"/>
    <w:rsid w:val="00250328"/>
    <w:rsid w:val="0025142E"/>
    <w:rsid w:val="00251A18"/>
    <w:rsid w:val="00253AF9"/>
    <w:rsid w:val="0025474B"/>
    <w:rsid w:val="00254CA4"/>
    <w:rsid w:val="00255157"/>
    <w:rsid w:val="0025555B"/>
    <w:rsid w:val="002557EE"/>
    <w:rsid w:val="00255959"/>
    <w:rsid w:val="00255ADE"/>
    <w:rsid w:val="002574DF"/>
    <w:rsid w:val="00257D83"/>
    <w:rsid w:val="00260E86"/>
    <w:rsid w:val="00262A63"/>
    <w:rsid w:val="00262D06"/>
    <w:rsid w:val="00263CBB"/>
    <w:rsid w:val="00263D4A"/>
    <w:rsid w:val="0026413F"/>
    <w:rsid w:val="0026543B"/>
    <w:rsid w:val="002659A7"/>
    <w:rsid w:val="002667AA"/>
    <w:rsid w:val="00270154"/>
    <w:rsid w:val="00270946"/>
    <w:rsid w:val="002709E5"/>
    <w:rsid w:val="002710CB"/>
    <w:rsid w:val="0027111C"/>
    <w:rsid w:val="002726D9"/>
    <w:rsid w:val="00272958"/>
    <w:rsid w:val="00272BAA"/>
    <w:rsid w:val="002732A9"/>
    <w:rsid w:val="00274E0E"/>
    <w:rsid w:val="002754F3"/>
    <w:rsid w:val="002756E2"/>
    <w:rsid w:val="00276473"/>
    <w:rsid w:val="002766A0"/>
    <w:rsid w:val="00276A81"/>
    <w:rsid w:val="00276B40"/>
    <w:rsid w:val="002779BD"/>
    <w:rsid w:val="002805AE"/>
    <w:rsid w:val="00281358"/>
    <w:rsid w:val="002825C7"/>
    <w:rsid w:val="00282FA3"/>
    <w:rsid w:val="002832A1"/>
    <w:rsid w:val="00283708"/>
    <w:rsid w:val="00283FD3"/>
    <w:rsid w:val="0028454D"/>
    <w:rsid w:val="00284AA6"/>
    <w:rsid w:val="002863B4"/>
    <w:rsid w:val="0028659A"/>
    <w:rsid w:val="00286BCE"/>
    <w:rsid w:val="00286BF8"/>
    <w:rsid w:val="0029075C"/>
    <w:rsid w:val="00291A72"/>
    <w:rsid w:val="00291CB1"/>
    <w:rsid w:val="0029213A"/>
    <w:rsid w:val="002925D8"/>
    <w:rsid w:val="00292DF5"/>
    <w:rsid w:val="002931DC"/>
    <w:rsid w:val="0029345D"/>
    <w:rsid w:val="002937C2"/>
    <w:rsid w:val="00293B07"/>
    <w:rsid w:val="00293B8A"/>
    <w:rsid w:val="00293F7D"/>
    <w:rsid w:val="00293FE5"/>
    <w:rsid w:val="00294B5B"/>
    <w:rsid w:val="00294F27"/>
    <w:rsid w:val="00295219"/>
    <w:rsid w:val="0029610F"/>
    <w:rsid w:val="0029613C"/>
    <w:rsid w:val="00296960"/>
    <w:rsid w:val="00296C9A"/>
    <w:rsid w:val="00297990"/>
    <w:rsid w:val="00297CED"/>
    <w:rsid w:val="002A0044"/>
    <w:rsid w:val="002A21DA"/>
    <w:rsid w:val="002A23CB"/>
    <w:rsid w:val="002A24A5"/>
    <w:rsid w:val="002A24FE"/>
    <w:rsid w:val="002A2881"/>
    <w:rsid w:val="002A3434"/>
    <w:rsid w:val="002A3509"/>
    <w:rsid w:val="002A4533"/>
    <w:rsid w:val="002A45A2"/>
    <w:rsid w:val="002A5011"/>
    <w:rsid w:val="002A53BD"/>
    <w:rsid w:val="002A5EBE"/>
    <w:rsid w:val="002A6AEC"/>
    <w:rsid w:val="002A7536"/>
    <w:rsid w:val="002B0C6B"/>
    <w:rsid w:val="002B0D88"/>
    <w:rsid w:val="002B24B3"/>
    <w:rsid w:val="002B2614"/>
    <w:rsid w:val="002B4291"/>
    <w:rsid w:val="002B4D0C"/>
    <w:rsid w:val="002B4E47"/>
    <w:rsid w:val="002B4F67"/>
    <w:rsid w:val="002B535D"/>
    <w:rsid w:val="002B5B02"/>
    <w:rsid w:val="002B5E7E"/>
    <w:rsid w:val="002B5F94"/>
    <w:rsid w:val="002B6410"/>
    <w:rsid w:val="002B6CCC"/>
    <w:rsid w:val="002B71C7"/>
    <w:rsid w:val="002B7399"/>
    <w:rsid w:val="002B7A8E"/>
    <w:rsid w:val="002B7DF1"/>
    <w:rsid w:val="002C09EE"/>
    <w:rsid w:val="002C100B"/>
    <w:rsid w:val="002C20D6"/>
    <w:rsid w:val="002C2948"/>
    <w:rsid w:val="002C2BC3"/>
    <w:rsid w:val="002C393D"/>
    <w:rsid w:val="002C3E68"/>
    <w:rsid w:val="002C4CCC"/>
    <w:rsid w:val="002C4EB2"/>
    <w:rsid w:val="002C5C68"/>
    <w:rsid w:val="002C5CE5"/>
    <w:rsid w:val="002C5F54"/>
    <w:rsid w:val="002C603A"/>
    <w:rsid w:val="002C64BE"/>
    <w:rsid w:val="002C79B7"/>
    <w:rsid w:val="002D0439"/>
    <w:rsid w:val="002D06A9"/>
    <w:rsid w:val="002D08CA"/>
    <w:rsid w:val="002D0CCB"/>
    <w:rsid w:val="002D1608"/>
    <w:rsid w:val="002D1E01"/>
    <w:rsid w:val="002D2484"/>
    <w:rsid w:val="002D254B"/>
    <w:rsid w:val="002D2CC0"/>
    <w:rsid w:val="002D2D65"/>
    <w:rsid w:val="002D305D"/>
    <w:rsid w:val="002D3639"/>
    <w:rsid w:val="002D3641"/>
    <w:rsid w:val="002D4BA7"/>
    <w:rsid w:val="002D56CF"/>
    <w:rsid w:val="002D5B57"/>
    <w:rsid w:val="002D6663"/>
    <w:rsid w:val="002D6DD5"/>
    <w:rsid w:val="002D7630"/>
    <w:rsid w:val="002D7821"/>
    <w:rsid w:val="002E278F"/>
    <w:rsid w:val="002E4212"/>
    <w:rsid w:val="002E6D6A"/>
    <w:rsid w:val="002F01CB"/>
    <w:rsid w:val="002F1120"/>
    <w:rsid w:val="002F17E6"/>
    <w:rsid w:val="002F181B"/>
    <w:rsid w:val="002F1A0F"/>
    <w:rsid w:val="002F23AD"/>
    <w:rsid w:val="002F313B"/>
    <w:rsid w:val="002F3888"/>
    <w:rsid w:val="002F3D1B"/>
    <w:rsid w:val="002F497E"/>
    <w:rsid w:val="002F4BED"/>
    <w:rsid w:val="002F4F01"/>
    <w:rsid w:val="002F530E"/>
    <w:rsid w:val="002F57D4"/>
    <w:rsid w:val="002F5ED2"/>
    <w:rsid w:val="002F5F6A"/>
    <w:rsid w:val="002F604F"/>
    <w:rsid w:val="002F6096"/>
    <w:rsid w:val="002F627D"/>
    <w:rsid w:val="002F6550"/>
    <w:rsid w:val="002F6636"/>
    <w:rsid w:val="002F6E56"/>
    <w:rsid w:val="002F6F0B"/>
    <w:rsid w:val="002F717F"/>
    <w:rsid w:val="002F742A"/>
    <w:rsid w:val="003036B5"/>
    <w:rsid w:val="00303A14"/>
    <w:rsid w:val="00303F0C"/>
    <w:rsid w:val="00304304"/>
    <w:rsid w:val="003058E1"/>
    <w:rsid w:val="003065A2"/>
    <w:rsid w:val="00307205"/>
    <w:rsid w:val="00307E55"/>
    <w:rsid w:val="003107EC"/>
    <w:rsid w:val="00310B18"/>
    <w:rsid w:val="0031130A"/>
    <w:rsid w:val="00311419"/>
    <w:rsid w:val="0031196A"/>
    <w:rsid w:val="00311FB3"/>
    <w:rsid w:val="00312144"/>
    <w:rsid w:val="00312C03"/>
    <w:rsid w:val="00313271"/>
    <w:rsid w:val="00313DFC"/>
    <w:rsid w:val="0031490E"/>
    <w:rsid w:val="00314C8D"/>
    <w:rsid w:val="003155F3"/>
    <w:rsid w:val="00317325"/>
    <w:rsid w:val="0031735C"/>
    <w:rsid w:val="003207B4"/>
    <w:rsid w:val="00320A7B"/>
    <w:rsid w:val="00320F95"/>
    <w:rsid w:val="00321357"/>
    <w:rsid w:val="0032164C"/>
    <w:rsid w:val="003220E7"/>
    <w:rsid w:val="00322480"/>
    <w:rsid w:val="00322773"/>
    <w:rsid w:val="00322AEF"/>
    <w:rsid w:val="00322DFC"/>
    <w:rsid w:val="00322E6F"/>
    <w:rsid w:val="00323503"/>
    <w:rsid w:val="003248B8"/>
    <w:rsid w:val="00324B2C"/>
    <w:rsid w:val="003251D2"/>
    <w:rsid w:val="00325407"/>
    <w:rsid w:val="0032543D"/>
    <w:rsid w:val="003254C8"/>
    <w:rsid w:val="00325728"/>
    <w:rsid w:val="00325917"/>
    <w:rsid w:val="00325947"/>
    <w:rsid w:val="0032627F"/>
    <w:rsid w:val="00326B48"/>
    <w:rsid w:val="00326C7D"/>
    <w:rsid w:val="003301E8"/>
    <w:rsid w:val="00330A33"/>
    <w:rsid w:val="00330B01"/>
    <w:rsid w:val="003313DC"/>
    <w:rsid w:val="00333859"/>
    <w:rsid w:val="00334D92"/>
    <w:rsid w:val="00335581"/>
    <w:rsid w:val="00335909"/>
    <w:rsid w:val="003363D7"/>
    <w:rsid w:val="003364F8"/>
    <w:rsid w:val="00336A32"/>
    <w:rsid w:val="00336D9A"/>
    <w:rsid w:val="00337942"/>
    <w:rsid w:val="00337D69"/>
    <w:rsid w:val="00340419"/>
    <w:rsid w:val="00340C30"/>
    <w:rsid w:val="00341A64"/>
    <w:rsid w:val="00341BC3"/>
    <w:rsid w:val="00342999"/>
    <w:rsid w:val="00342BA0"/>
    <w:rsid w:val="00342EAD"/>
    <w:rsid w:val="00342FA3"/>
    <w:rsid w:val="00344471"/>
    <w:rsid w:val="00344F6F"/>
    <w:rsid w:val="00345538"/>
    <w:rsid w:val="003471C3"/>
    <w:rsid w:val="00347B99"/>
    <w:rsid w:val="003506F5"/>
    <w:rsid w:val="00351DCB"/>
    <w:rsid w:val="00351EE9"/>
    <w:rsid w:val="00351FBB"/>
    <w:rsid w:val="003530AA"/>
    <w:rsid w:val="00353FBE"/>
    <w:rsid w:val="00354D95"/>
    <w:rsid w:val="00356C98"/>
    <w:rsid w:val="00356DCA"/>
    <w:rsid w:val="00357D52"/>
    <w:rsid w:val="0036035E"/>
    <w:rsid w:val="0036065F"/>
    <w:rsid w:val="00360A4E"/>
    <w:rsid w:val="00360A6C"/>
    <w:rsid w:val="003618D0"/>
    <w:rsid w:val="003623C9"/>
    <w:rsid w:val="00362451"/>
    <w:rsid w:val="003624D4"/>
    <w:rsid w:val="00362EEB"/>
    <w:rsid w:val="003632CF"/>
    <w:rsid w:val="00364DFA"/>
    <w:rsid w:val="00365167"/>
    <w:rsid w:val="003659C3"/>
    <w:rsid w:val="00365BA5"/>
    <w:rsid w:val="003661FB"/>
    <w:rsid w:val="0036660C"/>
    <w:rsid w:val="003673F8"/>
    <w:rsid w:val="00367DAB"/>
    <w:rsid w:val="00367FB1"/>
    <w:rsid w:val="00372585"/>
    <w:rsid w:val="0037293D"/>
    <w:rsid w:val="0037318F"/>
    <w:rsid w:val="003733EF"/>
    <w:rsid w:val="003737DB"/>
    <w:rsid w:val="00373843"/>
    <w:rsid w:val="0037496A"/>
    <w:rsid w:val="00375216"/>
    <w:rsid w:val="003755F1"/>
    <w:rsid w:val="0037569C"/>
    <w:rsid w:val="003766C7"/>
    <w:rsid w:val="00376F15"/>
    <w:rsid w:val="00377598"/>
    <w:rsid w:val="00377684"/>
    <w:rsid w:val="0037793B"/>
    <w:rsid w:val="003779E7"/>
    <w:rsid w:val="00380BE6"/>
    <w:rsid w:val="00381D4D"/>
    <w:rsid w:val="00382399"/>
    <w:rsid w:val="003823C9"/>
    <w:rsid w:val="00382E95"/>
    <w:rsid w:val="00383B33"/>
    <w:rsid w:val="00383C53"/>
    <w:rsid w:val="003844B4"/>
    <w:rsid w:val="00384557"/>
    <w:rsid w:val="00384882"/>
    <w:rsid w:val="00384B89"/>
    <w:rsid w:val="00384BB4"/>
    <w:rsid w:val="00385182"/>
    <w:rsid w:val="00385264"/>
    <w:rsid w:val="00385BDA"/>
    <w:rsid w:val="00386C5C"/>
    <w:rsid w:val="00386C71"/>
    <w:rsid w:val="0038733B"/>
    <w:rsid w:val="0038762C"/>
    <w:rsid w:val="003877D8"/>
    <w:rsid w:val="00387D4C"/>
    <w:rsid w:val="00390234"/>
    <w:rsid w:val="00390253"/>
    <w:rsid w:val="00390942"/>
    <w:rsid w:val="00391554"/>
    <w:rsid w:val="0039156D"/>
    <w:rsid w:val="00391AB4"/>
    <w:rsid w:val="0039239A"/>
    <w:rsid w:val="003927FD"/>
    <w:rsid w:val="00392DE2"/>
    <w:rsid w:val="0039319B"/>
    <w:rsid w:val="00393E12"/>
    <w:rsid w:val="0039568B"/>
    <w:rsid w:val="00396041"/>
    <w:rsid w:val="00397C40"/>
    <w:rsid w:val="00397FF9"/>
    <w:rsid w:val="003A002E"/>
    <w:rsid w:val="003A015E"/>
    <w:rsid w:val="003A039F"/>
    <w:rsid w:val="003A03FA"/>
    <w:rsid w:val="003A0D32"/>
    <w:rsid w:val="003A0E50"/>
    <w:rsid w:val="003A29B8"/>
    <w:rsid w:val="003A2CB1"/>
    <w:rsid w:val="003A2FD5"/>
    <w:rsid w:val="003A3B19"/>
    <w:rsid w:val="003A3BBE"/>
    <w:rsid w:val="003A4420"/>
    <w:rsid w:val="003A4AA1"/>
    <w:rsid w:val="003A4ED3"/>
    <w:rsid w:val="003A536F"/>
    <w:rsid w:val="003A55BF"/>
    <w:rsid w:val="003A5671"/>
    <w:rsid w:val="003A64CD"/>
    <w:rsid w:val="003A65D3"/>
    <w:rsid w:val="003A67B9"/>
    <w:rsid w:val="003A6BA3"/>
    <w:rsid w:val="003A7313"/>
    <w:rsid w:val="003A7CA3"/>
    <w:rsid w:val="003B0416"/>
    <w:rsid w:val="003B15ED"/>
    <w:rsid w:val="003B1E5E"/>
    <w:rsid w:val="003B1F12"/>
    <w:rsid w:val="003B2299"/>
    <w:rsid w:val="003B241D"/>
    <w:rsid w:val="003B3749"/>
    <w:rsid w:val="003B39F5"/>
    <w:rsid w:val="003B3C15"/>
    <w:rsid w:val="003B4166"/>
    <w:rsid w:val="003B447F"/>
    <w:rsid w:val="003B4BDE"/>
    <w:rsid w:val="003B52F3"/>
    <w:rsid w:val="003B53DC"/>
    <w:rsid w:val="003B54AD"/>
    <w:rsid w:val="003B565A"/>
    <w:rsid w:val="003B643F"/>
    <w:rsid w:val="003B6559"/>
    <w:rsid w:val="003B6652"/>
    <w:rsid w:val="003B7A16"/>
    <w:rsid w:val="003B7B76"/>
    <w:rsid w:val="003C0CB5"/>
    <w:rsid w:val="003C1513"/>
    <w:rsid w:val="003C198E"/>
    <w:rsid w:val="003C2317"/>
    <w:rsid w:val="003C29FE"/>
    <w:rsid w:val="003C3481"/>
    <w:rsid w:val="003C3CF5"/>
    <w:rsid w:val="003C3F85"/>
    <w:rsid w:val="003C4A89"/>
    <w:rsid w:val="003C4DAD"/>
    <w:rsid w:val="003C534F"/>
    <w:rsid w:val="003C5399"/>
    <w:rsid w:val="003C5EC1"/>
    <w:rsid w:val="003C6ACE"/>
    <w:rsid w:val="003C726C"/>
    <w:rsid w:val="003D0225"/>
    <w:rsid w:val="003D054F"/>
    <w:rsid w:val="003D07FC"/>
    <w:rsid w:val="003D0F23"/>
    <w:rsid w:val="003D122F"/>
    <w:rsid w:val="003D19BA"/>
    <w:rsid w:val="003D1A0B"/>
    <w:rsid w:val="003D1F7C"/>
    <w:rsid w:val="003D29B4"/>
    <w:rsid w:val="003D37D6"/>
    <w:rsid w:val="003D4CD2"/>
    <w:rsid w:val="003D5315"/>
    <w:rsid w:val="003D6130"/>
    <w:rsid w:val="003D6135"/>
    <w:rsid w:val="003D664D"/>
    <w:rsid w:val="003D783E"/>
    <w:rsid w:val="003D78D3"/>
    <w:rsid w:val="003D7E8D"/>
    <w:rsid w:val="003E0F64"/>
    <w:rsid w:val="003E149A"/>
    <w:rsid w:val="003E3E9D"/>
    <w:rsid w:val="003E5214"/>
    <w:rsid w:val="003E6122"/>
    <w:rsid w:val="003E6269"/>
    <w:rsid w:val="003E6A99"/>
    <w:rsid w:val="003E75F7"/>
    <w:rsid w:val="003E7D2D"/>
    <w:rsid w:val="003F0860"/>
    <w:rsid w:val="003F0F60"/>
    <w:rsid w:val="003F17FE"/>
    <w:rsid w:val="003F1BE8"/>
    <w:rsid w:val="003F1C91"/>
    <w:rsid w:val="003F2F58"/>
    <w:rsid w:val="003F32FD"/>
    <w:rsid w:val="003F3AD8"/>
    <w:rsid w:val="003F548A"/>
    <w:rsid w:val="003F586D"/>
    <w:rsid w:val="003F5D2B"/>
    <w:rsid w:val="003F5EF9"/>
    <w:rsid w:val="003F6053"/>
    <w:rsid w:val="003F72F1"/>
    <w:rsid w:val="003F73DF"/>
    <w:rsid w:val="003F77E2"/>
    <w:rsid w:val="004003F2"/>
    <w:rsid w:val="004006CF"/>
    <w:rsid w:val="004017AC"/>
    <w:rsid w:val="0040328F"/>
    <w:rsid w:val="00403864"/>
    <w:rsid w:val="00403C55"/>
    <w:rsid w:val="00404677"/>
    <w:rsid w:val="00405D16"/>
    <w:rsid w:val="00405D93"/>
    <w:rsid w:val="00406BF0"/>
    <w:rsid w:val="00407718"/>
    <w:rsid w:val="004117BB"/>
    <w:rsid w:val="00411852"/>
    <w:rsid w:val="00412054"/>
    <w:rsid w:val="004121CB"/>
    <w:rsid w:val="00412B62"/>
    <w:rsid w:val="00412E7A"/>
    <w:rsid w:val="00413330"/>
    <w:rsid w:val="0041342A"/>
    <w:rsid w:val="00413A26"/>
    <w:rsid w:val="00413A5F"/>
    <w:rsid w:val="00413D3D"/>
    <w:rsid w:val="004140E8"/>
    <w:rsid w:val="0041433A"/>
    <w:rsid w:val="00414783"/>
    <w:rsid w:val="00415473"/>
    <w:rsid w:val="004156B7"/>
    <w:rsid w:val="00415C88"/>
    <w:rsid w:val="00416C8F"/>
    <w:rsid w:val="0041754C"/>
    <w:rsid w:val="00420CD5"/>
    <w:rsid w:val="00421620"/>
    <w:rsid w:val="004222AF"/>
    <w:rsid w:val="004229D8"/>
    <w:rsid w:val="00422A1D"/>
    <w:rsid w:val="00422E6E"/>
    <w:rsid w:val="00424FFE"/>
    <w:rsid w:val="00425963"/>
    <w:rsid w:val="00425C80"/>
    <w:rsid w:val="00426170"/>
    <w:rsid w:val="00427A1A"/>
    <w:rsid w:val="004301AB"/>
    <w:rsid w:val="00430ADE"/>
    <w:rsid w:val="00430C7C"/>
    <w:rsid w:val="00431B58"/>
    <w:rsid w:val="00432C46"/>
    <w:rsid w:val="004330AA"/>
    <w:rsid w:val="00434350"/>
    <w:rsid w:val="00434479"/>
    <w:rsid w:val="00437014"/>
    <w:rsid w:val="00437E0B"/>
    <w:rsid w:val="004407A0"/>
    <w:rsid w:val="004407E7"/>
    <w:rsid w:val="00440B36"/>
    <w:rsid w:val="00442DA8"/>
    <w:rsid w:val="00442ED5"/>
    <w:rsid w:val="00443234"/>
    <w:rsid w:val="004433A3"/>
    <w:rsid w:val="00443865"/>
    <w:rsid w:val="00443B85"/>
    <w:rsid w:val="00444148"/>
    <w:rsid w:val="0044532D"/>
    <w:rsid w:val="00446A7F"/>
    <w:rsid w:val="00446F99"/>
    <w:rsid w:val="00450079"/>
    <w:rsid w:val="004505E0"/>
    <w:rsid w:val="004506A0"/>
    <w:rsid w:val="004507C6"/>
    <w:rsid w:val="00451BFE"/>
    <w:rsid w:val="00451F11"/>
    <w:rsid w:val="004527AE"/>
    <w:rsid w:val="00452FE9"/>
    <w:rsid w:val="00453173"/>
    <w:rsid w:val="004538DB"/>
    <w:rsid w:val="004543F0"/>
    <w:rsid w:val="004546B8"/>
    <w:rsid w:val="004548CD"/>
    <w:rsid w:val="00454A9E"/>
    <w:rsid w:val="00455682"/>
    <w:rsid w:val="00455B72"/>
    <w:rsid w:val="00456334"/>
    <w:rsid w:val="00456824"/>
    <w:rsid w:val="004570C2"/>
    <w:rsid w:val="00461A88"/>
    <w:rsid w:val="00462301"/>
    <w:rsid w:val="00462527"/>
    <w:rsid w:val="004635D4"/>
    <w:rsid w:val="00463A5E"/>
    <w:rsid w:val="00464590"/>
    <w:rsid w:val="0046481E"/>
    <w:rsid w:val="00465669"/>
    <w:rsid w:val="00465A4D"/>
    <w:rsid w:val="00465C7C"/>
    <w:rsid w:val="00466182"/>
    <w:rsid w:val="00466C62"/>
    <w:rsid w:val="0046772A"/>
    <w:rsid w:val="00467FB6"/>
    <w:rsid w:val="00470494"/>
    <w:rsid w:val="00470BC9"/>
    <w:rsid w:val="00470D91"/>
    <w:rsid w:val="00472355"/>
    <w:rsid w:val="00472C17"/>
    <w:rsid w:val="00472F68"/>
    <w:rsid w:val="00472FC0"/>
    <w:rsid w:val="00473292"/>
    <w:rsid w:val="00474F71"/>
    <w:rsid w:val="00475583"/>
    <w:rsid w:val="0047606C"/>
    <w:rsid w:val="0047740D"/>
    <w:rsid w:val="00480679"/>
    <w:rsid w:val="00480CB6"/>
    <w:rsid w:val="0048171D"/>
    <w:rsid w:val="00481937"/>
    <w:rsid w:val="004821ED"/>
    <w:rsid w:val="004822AC"/>
    <w:rsid w:val="00482503"/>
    <w:rsid w:val="004825E2"/>
    <w:rsid w:val="00482E78"/>
    <w:rsid w:val="00482FB4"/>
    <w:rsid w:val="00483E2E"/>
    <w:rsid w:val="00485EDC"/>
    <w:rsid w:val="00486575"/>
    <w:rsid w:val="00486DDF"/>
    <w:rsid w:val="00486FD6"/>
    <w:rsid w:val="004873CE"/>
    <w:rsid w:val="00490047"/>
    <w:rsid w:val="004909D2"/>
    <w:rsid w:val="00491F16"/>
    <w:rsid w:val="00492E11"/>
    <w:rsid w:val="004939F6"/>
    <w:rsid w:val="00494C29"/>
    <w:rsid w:val="004956F5"/>
    <w:rsid w:val="00495C3C"/>
    <w:rsid w:val="00495C58"/>
    <w:rsid w:val="00497A2E"/>
    <w:rsid w:val="004A1620"/>
    <w:rsid w:val="004A1695"/>
    <w:rsid w:val="004A1ADB"/>
    <w:rsid w:val="004A1B56"/>
    <w:rsid w:val="004A1F07"/>
    <w:rsid w:val="004A25B6"/>
    <w:rsid w:val="004A2BFE"/>
    <w:rsid w:val="004A371E"/>
    <w:rsid w:val="004A4448"/>
    <w:rsid w:val="004A4ABC"/>
    <w:rsid w:val="004A584C"/>
    <w:rsid w:val="004A64DB"/>
    <w:rsid w:val="004A7728"/>
    <w:rsid w:val="004A792E"/>
    <w:rsid w:val="004B0520"/>
    <w:rsid w:val="004B163E"/>
    <w:rsid w:val="004B22F0"/>
    <w:rsid w:val="004B2831"/>
    <w:rsid w:val="004B2B5C"/>
    <w:rsid w:val="004B2B9E"/>
    <w:rsid w:val="004B2BF2"/>
    <w:rsid w:val="004B3030"/>
    <w:rsid w:val="004B3E36"/>
    <w:rsid w:val="004B59C6"/>
    <w:rsid w:val="004B5A76"/>
    <w:rsid w:val="004B6387"/>
    <w:rsid w:val="004B6993"/>
    <w:rsid w:val="004B7010"/>
    <w:rsid w:val="004B7553"/>
    <w:rsid w:val="004B7A8B"/>
    <w:rsid w:val="004C075E"/>
    <w:rsid w:val="004C137A"/>
    <w:rsid w:val="004C1658"/>
    <w:rsid w:val="004C1FCA"/>
    <w:rsid w:val="004C2A00"/>
    <w:rsid w:val="004C33BB"/>
    <w:rsid w:val="004C340E"/>
    <w:rsid w:val="004C39C9"/>
    <w:rsid w:val="004C3B8B"/>
    <w:rsid w:val="004C56C2"/>
    <w:rsid w:val="004C5A48"/>
    <w:rsid w:val="004C5ABF"/>
    <w:rsid w:val="004C7573"/>
    <w:rsid w:val="004D059F"/>
    <w:rsid w:val="004D0C86"/>
    <w:rsid w:val="004D0CD2"/>
    <w:rsid w:val="004D0D0A"/>
    <w:rsid w:val="004D2733"/>
    <w:rsid w:val="004D2E8D"/>
    <w:rsid w:val="004D35B2"/>
    <w:rsid w:val="004D3741"/>
    <w:rsid w:val="004D3950"/>
    <w:rsid w:val="004D4369"/>
    <w:rsid w:val="004D438D"/>
    <w:rsid w:val="004D43DA"/>
    <w:rsid w:val="004D4B62"/>
    <w:rsid w:val="004D4BD0"/>
    <w:rsid w:val="004D51A8"/>
    <w:rsid w:val="004D5746"/>
    <w:rsid w:val="004D59F1"/>
    <w:rsid w:val="004D6583"/>
    <w:rsid w:val="004D7034"/>
    <w:rsid w:val="004E047A"/>
    <w:rsid w:val="004E0D4E"/>
    <w:rsid w:val="004E108B"/>
    <w:rsid w:val="004E2001"/>
    <w:rsid w:val="004E2293"/>
    <w:rsid w:val="004E34A5"/>
    <w:rsid w:val="004E408E"/>
    <w:rsid w:val="004E40D9"/>
    <w:rsid w:val="004E44B0"/>
    <w:rsid w:val="004E4F9E"/>
    <w:rsid w:val="004E5327"/>
    <w:rsid w:val="004E5CF6"/>
    <w:rsid w:val="004E6850"/>
    <w:rsid w:val="004E7D58"/>
    <w:rsid w:val="004E7E1A"/>
    <w:rsid w:val="004F011A"/>
    <w:rsid w:val="004F011D"/>
    <w:rsid w:val="004F0912"/>
    <w:rsid w:val="004F0CAE"/>
    <w:rsid w:val="004F238F"/>
    <w:rsid w:val="004F2D43"/>
    <w:rsid w:val="004F2D8C"/>
    <w:rsid w:val="004F3A3F"/>
    <w:rsid w:val="004F403E"/>
    <w:rsid w:val="004F435D"/>
    <w:rsid w:val="004F4941"/>
    <w:rsid w:val="004F495D"/>
    <w:rsid w:val="004F62A9"/>
    <w:rsid w:val="004F7E3E"/>
    <w:rsid w:val="00501AA7"/>
    <w:rsid w:val="00501EA0"/>
    <w:rsid w:val="00503CCE"/>
    <w:rsid w:val="00504614"/>
    <w:rsid w:val="005046A5"/>
    <w:rsid w:val="0050555F"/>
    <w:rsid w:val="005055EE"/>
    <w:rsid w:val="00506EC6"/>
    <w:rsid w:val="00506FE3"/>
    <w:rsid w:val="00507273"/>
    <w:rsid w:val="005074D2"/>
    <w:rsid w:val="00507570"/>
    <w:rsid w:val="00511196"/>
    <w:rsid w:val="0051142A"/>
    <w:rsid w:val="00511C39"/>
    <w:rsid w:val="0051208D"/>
    <w:rsid w:val="0051240B"/>
    <w:rsid w:val="00512DDF"/>
    <w:rsid w:val="00512EB2"/>
    <w:rsid w:val="00513313"/>
    <w:rsid w:val="005138DD"/>
    <w:rsid w:val="005140E5"/>
    <w:rsid w:val="00514D85"/>
    <w:rsid w:val="00515805"/>
    <w:rsid w:val="00515951"/>
    <w:rsid w:val="00517481"/>
    <w:rsid w:val="00517BC4"/>
    <w:rsid w:val="00517E27"/>
    <w:rsid w:val="005209CC"/>
    <w:rsid w:val="00520E9A"/>
    <w:rsid w:val="00521E78"/>
    <w:rsid w:val="005222A7"/>
    <w:rsid w:val="005222DA"/>
    <w:rsid w:val="0052232D"/>
    <w:rsid w:val="005226DF"/>
    <w:rsid w:val="005228FB"/>
    <w:rsid w:val="00522943"/>
    <w:rsid w:val="00522A77"/>
    <w:rsid w:val="00522D0A"/>
    <w:rsid w:val="00522E43"/>
    <w:rsid w:val="00523142"/>
    <w:rsid w:val="005238FF"/>
    <w:rsid w:val="00523CFE"/>
    <w:rsid w:val="00523F62"/>
    <w:rsid w:val="005244D5"/>
    <w:rsid w:val="005250CD"/>
    <w:rsid w:val="0052584C"/>
    <w:rsid w:val="00525A28"/>
    <w:rsid w:val="00525BC3"/>
    <w:rsid w:val="0052601C"/>
    <w:rsid w:val="00530761"/>
    <w:rsid w:val="00532417"/>
    <w:rsid w:val="00532BE4"/>
    <w:rsid w:val="00533000"/>
    <w:rsid w:val="005332C5"/>
    <w:rsid w:val="00533DAA"/>
    <w:rsid w:val="005343B1"/>
    <w:rsid w:val="00535DF3"/>
    <w:rsid w:val="005369ED"/>
    <w:rsid w:val="00537C2E"/>
    <w:rsid w:val="00540E16"/>
    <w:rsid w:val="00540F18"/>
    <w:rsid w:val="00541AAD"/>
    <w:rsid w:val="00541B23"/>
    <w:rsid w:val="00541EEB"/>
    <w:rsid w:val="0054230A"/>
    <w:rsid w:val="00542CDA"/>
    <w:rsid w:val="005459DA"/>
    <w:rsid w:val="00545CC6"/>
    <w:rsid w:val="00545D98"/>
    <w:rsid w:val="0054658A"/>
    <w:rsid w:val="00547B7B"/>
    <w:rsid w:val="00547BA4"/>
    <w:rsid w:val="005509E7"/>
    <w:rsid w:val="00550AEE"/>
    <w:rsid w:val="0055102A"/>
    <w:rsid w:val="005510E6"/>
    <w:rsid w:val="00551516"/>
    <w:rsid w:val="005517BC"/>
    <w:rsid w:val="0055256F"/>
    <w:rsid w:val="00552FD8"/>
    <w:rsid w:val="00552FED"/>
    <w:rsid w:val="005542E6"/>
    <w:rsid w:val="005547DA"/>
    <w:rsid w:val="0055487E"/>
    <w:rsid w:val="005549C9"/>
    <w:rsid w:val="00555C48"/>
    <w:rsid w:val="00556511"/>
    <w:rsid w:val="00556618"/>
    <w:rsid w:val="005568F7"/>
    <w:rsid w:val="00556E98"/>
    <w:rsid w:val="00557232"/>
    <w:rsid w:val="0055727E"/>
    <w:rsid w:val="005572B5"/>
    <w:rsid w:val="00557753"/>
    <w:rsid w:val="005604C9"/>
    <w:rsid w:val="005604F9"/>
    <w:rsid w:val="005605BF"/>
    <w:rsid w:val="0056105F"/>
    <w:rsid w:val="005624AA"/>
    <w:rsid w:val="005626E7"/>
    <w:rsid w:val="00562EEB"/>
    <w:rsid w:val="005638A6"/>
    <w:rsid w:val="00563943"/>
    <w:rsid w:val="00564310"/>
    <w:rsid w:val="00564797"/>
    <w:rsid w:val="00565064"/>
    <w:rsid w:val="005659FE"/>
    <w:rsid w:val="00565A8E"/>
    <w:rsid w:val="00566174"/>
    <w:rsid w:val="005666F4"/>
    <w:rsid w:val="005667C0"/>
    <w:rsid w:val="00566A14"/>
    <w:rsid w:val="00570095"/>
    <w:rsid w:val="005711A3"/>
    <w:rsid w:val="005714A8"/>
    <w:rsid w:val="00571C7A"/>
    <w:rsid w:val="005721A7"/>
    <w:rsid w:val="0057390A"/>
    <w:rsid w:val="0057463D"/>
    <w:rsid w:val="00574D83"/>
    <w:rsid w:val="005752C3"/>
    <w:rsid w:val="00575940"/>
    <w:rsid w:val="00575B9A"/>
    <w:rsid w:val="00575CFF"/>
    <w:rsid w:val="0057736F"/>
    <w:rsid w:val="0058030C"/>
    <w:rsid w:val="00580976"/>
    <w:rsid w:val="00580B64"/>
    <w:rsid w:val="00581395"/>
    <w:rsid w:val="0058169A"/>
    <w:rsid w:val="00581A59"/>
    <w:rsid w:val="00581AB8"/>
    <w:rsid w:val="0058204E"/>
    <w:rsid w:val="00582C41"/>
    <w:rsid w:val="005837E7"/>
    <w:rsid w:val="00584D7B"/>
    <w:rsid w:val="005855C9"/>
    <w:rsid w:val="0058586D"/>
    <w:rsid w:val="00586170"/>
    <w:rsid w:val="005863BC"/>
    <w:rsid w:val="005869F7"/>
    <w:rsid w:val="00586A35"/>
    <w:rsid w:val="00586EA1"/>
    <w:rsid w:val="005877E7"/>
    <w:rsid w:val="005906BD"/>
    <w:rsid w:val="00590D55"/>
    <w:rsid w:val="00591489"/>
    <w:rsid w:val="005922CB"/>
    <w:rsid w:val="0059260F"/>
    <w:rsid w:val="0059304A"/>
    <w:rsid w:val="005932AA"/>
    <w:rsid w:val="005932C2"/>
    <w:rsid w:val="00595078"/>
    <w:rsid w:val="00595CBC"/>
    <w:rsid w:val="00596362"/>
    <w:rsid w:val="00597A4E"/>
    <w:rsid w:val="005A04BA"/>
    <w:rsid w:val="005A0A73"/>
    <w:rsid w:val="005A1A5C"/>
    <w:rsid w:val="005A24D4"/>
    <w:rsid w:val="005A2DB0"/>
    <w:rsid w:val="005A3A94"/>
    <w:rsid w:val="005A4BDD"/>
    <w:rsid w:val="005A5444"/>
    <w:rsid w:val="005A5981"/>
    <w:rsid w:val="005A707A"/>
    <w:rsid w:val="005A7D83"/>
    <w:rsid w:val="005B0720"/>
    <w:rsid w:val="005B0DA8"/>
    <w:rsid w:val="005B2A5B"/>
    <w:rsid w:val="005B2BFC"/>
    <w:rsid w:val="005B2D12"/>
    <w:rsid w:val="005B3FEE"/>
    <w:rsid w:val="005B4523"/>
    <w:rsid w:val="005B6240"/>
    <w:rsid w:val="005B65C3"/>
    <w:rsid w:val="005B6B6A"/>
    <w:rsid w:val="005B6DB2"/>
    <w:rsid w:val="005B6EE6"/>
    <w:rsid w:val="005B76A3"/>
    <w:rsid w:val="005C027D"/>
    <w:rsid w:val="005C13A8"/>
    <w:rsid w:val="005C1E83"/>
    <w:rsid w:val="005C1EC6"/>
    <w:rsid w:val="005C2E1A"/>
    <w:rsid w:val="005C3BDD"/>
    <w:rsid w:val="005C3ED6"/>
    <w:rsid w:val="005C47BC"/>
    <w:rsid w:val="005C4915"/>
    <w:rsid w:val="005C49F8"/>
    <w:rsid w:val="005C5821"/>
    <w:rsid w:val="005C7231"/>
    <w:rsid w:val="005C74F6"/>
    <w:rsid w:val="005C76F3"/>
    <w:rsid w:val="005C7D55"/>
    <w:rsid w:val="005C7DAC"/>
    <w:rsid w:val="005C7EDD"/>
    <w:rsid w:val="005D05DE"/>
    <w:rsid w:val="005D1C93"/>
    <w:rsid w:val="005D1D78"/>
    <w:rsid w:val="005D3F77"/>
    <w:rsid w:val="005D415C"/>
    <w:rsid w:val="005D43D8"/>
    <w:rsid w:val="005D4E20"/>
    <w:rsid w:val="005D4EEE"/>
    <w:rsid w:val="005D4F72"/>
    <w:rsid w:val="005D4FD2"/>
    <w:rsid w:val="005D501E"/>
    <w:rsid w:val="005D652D"/>
    <w:rsid w:val="005D7F7E"/>
    <w:rsid w:val="005E0B8D"/>
    <w:rsid w:val="005E1842"/>
    <w:rsid w:val="005E1895"/>
    <w:rsid w:val="005E1C45"/>
    <w:rsid w:val="005E2758"/>
    <w:rsid w:val="005E2764"/>
    <w:rsid w:val="005E2C4D"/>
    <w:rsid w:val="005E3061"/>
    <w:rsid w:val="005E3256"/>
    <w:rsid w:val="005E4309"/>
    <w:rsid w:val="005E5426"/>
    <w:rsid w:val="005E581F"/>
    <w:rsid w:val="005E5B09"/>
    <w:rsid w:val="005E647B"/>
    <w:rsid w:val="005E68FC"/>
    <w:rsid w:val="005E7655"/>
    <w:rsid w:val="005F0319"/>
    <w:rsid w:val="005F0F6E"/>
    <w:rsid w:val="005F1A68"/>
    <w:rsid w:val="005F1FA8"/>
    <w:rsid w:val="005F227E"/>
    <w:rsid w:val="005F347F"/>
    <w:rsid w:val="005F3873"/>
    <w:rsid w:val="005F4026"/>
    <w:rsid w:val="005F4D65"/>
    <w:rsid w:val="005F57FE"/>
    <w:rsid w:val="005F5AA3"/>
    <w:rsid w:val="005F5D5D"/>
    <w:rsid w:val="005F675A"/>
    <w:rsid w:val="0060065D"/>
    <w:rsid w:val="00600F5F"/>
    <w:rsid w:val="00601363"/>
    <w:rsid w:val="00602742"/>
    <w:rsid w:val="00602BF3"/>
    <w:rsid w:val="0060446F"/>
    <w:rsid w:val="0060473E"/>
    <w:rsid w:val="00604B99"/>
    <w:rsid w:val="0060624A"/>
    <w:rsid w:val="00610C27"/>
    <w:rsid w:val="006118E2"/>
    <w:rsid w:val="00612275"/>
    <w:rsid w:val="006122A9"/>
    <w:rsid w:val="00613722"/>
    <w:rsid w:val="00613760"/>
    <w:rsid w:val="00613769"/>
    <w:rsid w:val="006137E4"/>
    <w:rsid w:val="00613AD5"/>
    <w:rsid w:val="006144CF"/>
    <w:rsid w:val="006148CA"/>
    <w:rsid w:val="00614942"/>
    <w:rsid w:val="00614EA2"/>
    <w:rsid w:val="006155BF"/>
    <w:rsid w:val="00615E69"/>
    <w:rsid w:val="00617C29"/>
    <w:rsid w:val="00620447"/>
    <w:rsid w:val="00620B49"/>
    <w:rsid w:val="0062145B"/>
    <w:rsid w:val="00621BF1"/>
    <w:rsid w:val="00622568"/>
    <w:rsid w:val="00622826"/>
    <w:rsid w:val="006228B0"/>
    <w:rsid w:val="00622BCC"/>
    <w:rsid w:val="00622FEE"/>
    <w:rsid w:val="00623596"/>
    <w:rsid w:val="00623B09"/>
    <w:rsid w:val="006240C3"/>
    <w:rsid w:val="00624294"/>
    <w:rsid w:val="00625D73"/>
    <w:rsid w:val="00626A08"/>
    <w:rsid w:val="00626CDC"/>
    <w:rsid w:val="00626D5A"/>
    <w:rsid w:val="00627ABE"/>
    <w:rsid w:val="00631A2A"/>
    <w:rsid w:val="00631DBA"/>
    <w:rsid w:val="00631EAE"/>
    <w:rsid w:val="00632251"/>
    <w:rsid w:val="0063229A"/>
    <w:rsid w:val="006322AE"/>
    <w:rsid w:val="0063243F"/>
    <w:rsid w:val="006329E6"/>
    <w:rsid w:val="00632BD1"/>
    <w:rsid w:val="00633BBE"/>
    <w:rsid w:val="00634485"/>
    <w:rsid w:val="006351EF"/>
    <w:rsid w:val="00636301"/>
    <w:rsid w:val="00636DB9"/>
    <w:rsid w:val="00636E24"/>
    <w:rsid w:val="00637224"/>
    <w:rsid w:val="00637C81"/>
    <w:rsid w:val="00637ED1"/>
    <w:rsid w:val="00637F41"/>
    <w:rsid w:val="00640184"/>
    <w:rsid w:val="006402A5"/>
    <w:rsid w:val="00640762"/>
    <w:rsid w:val="00640794"/>
    <w:rsid w:val="006407CB"/>
    <w:rsid w:val="00641586"/>
    <w:rsid w:val="00641767"/>
    <w:rsid w:val="00642122"/>
    <w:rsid w:val="00642324"/>
    <w:rsid w:val="006426BA"/>
    <w:rsid w:val="00643523"/>
    <w:rsid w:val="00643D54"/>
    <w:rsid w:val="00643E04"/>
    <w:rsid w:val="00644F13"/>
    <w:rsid w:val="00645773"/>
    <w:rsid w:val="00645922"/>
    <w:rsid w:val="00645E81"/>
    <w:rsid w:val="0064603E"/>
    <w:rsid w:val="006465AD"/>
    <w:rsid w:val="00646A84"/>
    <w:rsid w:val="00646E6E"/>
    <w:rsid w:val="00646FCE"/>
    <w:rsid w:val="00646FE1"/>
    <w:rsid w:val="0064746B"/>
    <w:rsid w:val="00647495"/>
    <w:rsid w:val="006479D9"/>
    <w:rsid w:val="00647DA6"/>
    <w:rsid w:val="00650413"/>
    <w:rsid w:val="00650E3D"/>
    <w:rsid w:val="00650E76"/>
    <w:rsid w:val="00651AFD"/>
    <w:rsid w:val="00651DC4"/>
    <w:rsid w:val="00652405"/>
    <w:rsid w:val="006525D0"/>
    <w:rsid w:val="00652C66"/>
    <w:rsid w:val="00652F5F"/>
    <w:rsid w:val="00653967"/>
    <w:rsid w:val="00654D44"/>
    <w:rsid w:val="00654E4D"/>
    <w:rsid w:val="006555CC"/>
    <w:rsid w:val="00655D64"/>
    <w:rsid w:val="00655F7F"/>
    <w:rsid w:val="00656C35"/>
    <w:rsid w:val="00657EB6"/>
    <w:rsid w:val="0066230C"/>
    <w:rsid w:val="0066263C"/>
    <w:rsid w:val="00662B1E"/>
    <w:rsid w:val="00662C7B"/>
    <w:rsid w:val="00662DB6"/>
    <w:rsid w:val="00663279"/>
    <w:rsid w:val="00664C1B"/>
    <w:rsid w:val="00665190"/>
    <w:rsid w:val="006651D0"/>
    <w:rsid w:val="006653B3"/>
    <w:rsid w:val="00665BE4"/>
    <w:rsid w:val="00666042"/>
    <w:rsid w:val="0066608B"/>
    <w:rsid w:val="00667237"/>
    <w:rsid w:val="006672A5"/>
    <w:rsid w:val="00667682"/>
    <w:rsid w:val="00667897"/>
    <w:rsid w:val="006678F7"/>
    <w:rsid w:val="00667A9F"/>
    <w:rsid w:val="0067029F"/>
    <w:rsid w:val="006712AF"/>
    <w:rsid w:val="0067276D"/>
    <w:rsid w:val="00672AEF"/>
    <w:rsid w:val="00672BCF"/>
    <w:rsid w:val="00672DFD"/>
    <w:rsid w:val="00673216"/>
    <w:rsid w:val="00673574"/>
    <w:rsid w:val="00674A42"/>
    <w:rsid w:val="00675CAA"/>
    <w:rsid w:val="00676141"/>
    <w:rsid w:val="0067655E"/>
    <w:rsid w:val="00676D70"/>
    <w:rsid w:val="00677052"/>
    <w:rsid w:val="0067761C"/>
    <w:rsid w:val="00680671"/>
    <w:rsid w:val="00680930"/>
    <w:rsid w:val="00681205"/>
    <w:rsid w:val="00681295"/>
    <w:rsid w:val="00681397"/>
    <w:rsid w:val="006814AC"/>
    <w:rsid w:val="00681800"/>
    <w:rsid w:val="006824E2"/>
    <w:rsid w:val="00682B95"/>
    <w:rsid w:val="0068422F"/>
    <w:rsid w:val="00686472"/>
    <w:rsid w:val="006879AC"/>
    <w:rsid w:val="006902F8"/>
    <w:rsid w:val="00690BCF"/>
    <w:rsid w:val="00690C6C"/>
    <w:rsid w:val="006915A8"/>
    <w:rsid w:val="00691660"/>
    <w:rsid w:val="00691D37"/>
    <w:rsid w:val="00692CE2"/>
    <w:rsid w:val="00694EFB"/>
    <w:rsid w:val="00695066"/>
    <w:rsid w:val="00697F80"/>
    <w:rsid w:val="006A063F"/>
    <w:rsid w:val="006A1837"/>
    <w:rsid w:val="006A345B"/>
    <w:rsid w:val="006A393D"/>
    <w:rsid w:val="006A4CDD"/>
    <w:rsid w:val="006A55B4"/>
    <w:rsid w:val="006A5943"/>
    <w:rsid w:val="006A5FA9"/>
    <w:rsid w:val="006A6080"/>
    <w:rsid w:val="006A6665"/>
    <w:rsid w:val="006A727C"/>
    <w:rsid w:val="006A7739"/>
    <w:rsid w:val="006A77A0"/>
    <w:rsid w:val="006B0203"/>
    <w:rsid w:val="006B058B"/>
    <w:rsid w:val="006B0653"/>
    <w:rsid w:val="006B0B70"/>
    <w:rsid w:val="006B0D64"/>
    <w:rsid w:val="006B203D"/>
    <w:rsid w:val="006B21E2"/>
    <w:rsid w:val="006B24A0"/>
    <w:rsid w:val="006B45EF"/>
    <w:rsid w:val="006B56F8"/>
    <w:rsid w:val="006B6D37"/>
    <w:rsid w:val="006B70B7"/>
    <w:rsid w:val="006B7456"/>
    <w:rsid w:val="006C0944"/>
    <w:rsid w:val="006C0A40"/>
    <w:rsid w:val="006C123D"/>
    <w:rsid w:val="006C1E4E"/>
    <w:rsid w:val="006C41F6"/>
    <w:rsid w:val="006C4310"/>
    <w:rsid w:val="006C4862"/>
    <w:rsid w:val="006C4AFE"/>
    <w:rsid w:val="006C5B4F"/>
    <w:rsid w:val="006C6E8D"/>
    <w:rsid w:val="006C715C"/>
    <w:rsid w:val="006C74AA"/>
    <w:rsid w:val="006D05EC"/>
    <w:rsid w:val="006D0772"/>
    <w:rsid w:val="006D1646"/>
    <w:rsid w:val="006D1B45"/>
    <w:rsid w:val="006D2E90"/>
    <w:rsid w:val="006D40A6"/>
    <w:rsid w:val="006D49CB"/>
    <w:rsid w:val="006D4F33"/>
    <w:rsid w:val="006D5DFD"/>
    <w:rsid w:val="006D65DB"/>
    <w:rsid w:val="006D66F8"/>
    <w:rsid w:val="006D6D16"/>
    <w:rsid w:val="006D70E4"/>
    <w:rsid w:val="006D7955"/>
    <w:rsid w:val="006D7B7E"/>
    <w:rsid w:val="006D7E2D"/>
    <w:rsid w:val="006E0456"/>
    <w:rsid w:val="006E049D"/>
    <w:rsid w:val="006E09A6"/>
    <w:rsid w:val="006E233D"/>
    <w:rsid w:val="006E2A19"/>
    <w:rsid w:val="006E3BCC"/>
    <w:rsid w:val="006E6353"/>
    <w:rsid w:val="006E712E"/>
    <w:rsid w:val="006E7FD4"/>
    <w:rsid w:val="006F001E"/>
    <w:rsid w:val="006F102C"/>
    <w:rsid w:val="006F16C8"/>
    <w:rsid w:val="006F31D3"/>
    <w:rsid w:val="006F3B65"/>
    <w:rsid w:val="006F3F0B"/>
    <w:rsid w:val="006F4709"/>
    <w:rsid w:val="006F4B65"/>
    <w:rsid w:val="006F4C6C"/>
    <w:rsid w:val="006F4DA8"/>
    <w:rsid w:val="006F56B3"/>
    <w:rsid w:val="006F6BE0"/>
    <w:rsid w:val="006F7B98"/>
    <w:rsid w:val="006F7E67"/>
    <w:rsid w:val="00700B22"/>
    <w:rsid w:val="0070178D"/>
    <w:rsid w:val="00701BED"/>
    <w:rsid w:val="00701DBC"/>
    <w:rsid w:val="007025C6"/>
    <w:rsid w:val="00703650"/>
    <w:rsid w:val="00703F96"/>
    <w:rsid w:val="00704404"/>
    <w:rsid w:val="00704ABA"/>
    <w:rsid w:val="0070534C"/>
    <w:rsid w:val="00705741"/>
    <w:rsid w:val="0070586C"/>
    <w:rsid w:val="00705D30"/>
    <w:rsid w:val="00706021"/>
    <w:rsid w:val="00707DFB"/>
    <w:rsid w:val="00707E07"/>
    <w:rsid w:val="00710659"/>
    <w:rsid w:val="007113A0"/>
    <w:rsid w:val="0071182B"/>
    <w:rsid w:val="00711DED"/>
    <w:rsid w:val="00712244"/>
    <w:rsid w:val="007128E5"/>
    <w:rsid w:val="00712EA8"/>
    <w:rsid w:val="00713651"/>
    <w:rsid w:val="00714151"/>
    <w:rsid w:val="00715424"/>
    <w:rsid w:val="00716E7C"/>
    <w:rsid w:val="007171F7"/>
    <w:rsid w:val="00720569"/>
    <w:rsid w:val="00720C30"/>
    <w:rsid w:val="00721B28"/>
    <w:rsid w:val="00721CC2"/>
    <w:rsid w:val="00722394"/>
    <w:rsid w:val="007229A0"/>
    <w:rsid w:val="00723155"/>
    <w:rsid w:val="00723164"/>
    <w:rsid w:val="0072333F"/>
    <w:rsid w:val="007234BE"/>
    <w:rsid w:val="00723699"/>
    <w:rsid w:val="00723752"/>
    <w:rsid w:val="00723F7D"/>
    <w:rsid w:val="00724E7F"/>
    <w:rsid w:val="00725263"/>
    <w:rsid w:val="00725BCA"/>
    <w:rsid w:val="00725DDA"/>
    <w:rsid w:val="00725E23"/>
    <w:rsid w:val="00726026"/>
    <w:rsid w:val="00726864"/>
    <w:rsid w:val="0072696C"/>
    <w:rsid w:val="0072732B"/>
    <w:rsid w:val="007279D9"/>
    <w:rsid w:val="007303DA"/>
    <w:rsid w:val="0073139F"/>
    <w:rsid w:val="0073147E"/>
    <w:rsid w:val="00732052"/>
    <w:rsid w:val="007320F5"/>
    <w:rsid w:val="0073276F"/>
    <w:rsid w:val="00733F3D"/>
    <w:rsid w:val="00734A5C"/>
    <w:rsid w:val="00735DB8"/>
    <w:rsid w:val="00735F49"/>
    <w:rsid w:val="0073709F"/>
    <w:rsid w:val="007372C3"/>
    <w:rsid w:val="0073732F"/>
    <w:rsid w:val="00740D99"/>
    <w:rsid w:val="0074100A"/>
    <w:rsid w:val="00741511"/>
    <w:rsid w:val="00741ADF"/>
    <w:rsid w:val="007423D3"/>
    <w:rsid w:val="007428F5"/>
    <w:rsid w:val="00742BB2"/>
    <w:rsid w:val="00743582"/>
    <w:rsid w:val="00744998"/>
    <w:rsid w:val="00745BDF"/>
    <w:rsid w:val="007461B4"/>
    <w:rsid w:val="0074626A"/>
    <w:rsid w:val="00746553"/>
    <w:rsid w:val="00746B1A"/>
    <w:rsid w:val="00746F04"/>
    <w:rsid w:val="0074771B"/>
    <w:rsid w:val="00747956"/>
    <w:rsid w:val="00747C3C"/>
    <w:rsid w:val="00750EBE"/>
    <w:rsid w:val="00750F53"/>
    <w:rsid w:val="00750FE9"/>
    <w:rsid w:val="0075200C"/>
    <w:rsid w:val="00752E20"/>
    <w:rsid w:val="007533E4"/>
    <w:rsid w:val="00753689"/>
    <w:rsid w:val="007536DF"/>
    <w:rsid w:val="00754133"/>
    <w:rsid w:val="00754230"/>
    <w:rsid w:val="00754C3B"/>
    <w:rsid w:val="00754DC8"/>
    <w:rsid w:val="007557A3"/>
    <w:rsid w:val="0075588E"/>
    <w:rsid w:val="00755AA2"/>
    <w:rsid w:val="00755CC0"/>
    <w:rsid w:val="0075714A"/>
    <w:rsid w:val="007603D6"/>
    <w:rsid w:val="007605BE"/>
    <w:rsid w:val="00762659"/>
    <w:rsid w:val="00763D98"/>
    <w:rsid w:val="007641BA"/>
    <w:rsid w:val="007654B7"/>
    <w:rsid w:val="007665D0"/>
    <w:rsid w:val="00766928"/>
    <w:rsid w:val="00766A9B"/>
    <w:rsid w:val="00766C8C"/>
    <w:rsid w:val="007679D2"/>
    <w:rsid w:val="00767AD6"/>
    <w:rsid w:val="00767B83"/>
    <w:rsid w:val="00770A21"/>
    <w:rsid w:val="0077129B"/>
    <w:rsid w:val="00771755"/>
    <w:rsid w:val="00771D1B"/>
    <w:rsid w:val="007731C1"/>
    <w:rsid w:val="0077372D"/>
    <w:rsid w:val="00774024"/>
    <w:rsid w:val="0077433B"/>
    <w:rsid w:val="007753C7"/>
    <w:rsid w:val="007763E5"/>
    <w:rsid w:val="00776B3E"/>
    <w:rsid w:val="00776CB4"/>
    <w:rsid w:val="00777863"/>
    <w:rsid w:val="00777DF0"/>
    <w:rsid w:val="00780093"/>
    <w:rsid w:val="007808D2"/>
    <w:rsid w:val="007815D5"/>
    <w:rsid w:val="007828C4"/>
    <w:rsid w:val="00782FFE"/>
    <w:rsid w:val="00783325"/>
    <w:rsid w:val="00783BB0"/>
    <w:rsid w:val="00784589"/>
    <w:rsid w:val="007845F9"/>
    <w:rsid w:val="0078529B"/>
    <w:rsid w:val="00785521"/>
    <w:rsid w:val="00785837"/>
    <w:rsid w:val="00785ABB"/>
    <w:rsid w:val="00786574"/>
    <w:rsid w:val="00786BDD"/>
    <w:rsid w:val="00786C72"/>
    <w:rsid w:val="00787373"/>
    <w:rsid w:val="0078745F"/>
    <w:rsid w:val="0078793D"/>
    <w:rsid w:val="00787D69"/>
    <w:rsid w:val="007919B6"/>
    <w:rsid w:val="00791AEC"/>
    <w:rsid w:val="00791B8D"/>
    <w:rsid w:val="00792CAD"/>
    <w:rsid w:val="007935B6"/>
    <w:rsid w:val="007939C6"/>
    <w:rsid w:val="00793E77"/>
    <w:rsid w:val="00794ABC"/>
    <w:rsid w:val="00794C29"/>
    <w:rsid w:val="0079538D"/>
    <w:rsid w:val="00795C8F"/>
    <w:rsid w:val="007961A4"/>
    <w:rsid w:val="007969C8"/>
    <w:rsid w:val="007A0099"/>
    <w:rsid w:val="007A038A"/>
    <w:rsid w:val="007A0638"/>
    <w:rsid w:val="007A082C"/>
    <w:rsid w:val="007A25AB"/>
    <w:rsid w:val="007A29BE"/>
    <w:rsid w:val="007A2A00"/>
    <w:rsid w:val="007A32C3"/>
    <w:rsid w:val="007A3747"/>
    <w:rsid w:val="007A40D5"/>
    <w:rsid w:val="007A4C8B"/>
    <w:rsid w:val="007A4CEA"/>
    <w:rsid w:val="007A4D7E"/>
    <w:rsid w:val="007A562E"/>
    <w:rsid w:val="007A5FCF"/>
    <w:rsid w:val="007A60A0"/>
    <w:rsid w:val="007A63FD"/>
    <w:rsid w:val="007A66FD"/>
    <w:rsid w:val="007A6904"/>
    <w:rsid w:val="007B076F"/>
    <w:rsid w:val="007B084A"/>
    <w:rsid w:val="007B091A"/>
    <w:rsid w:val="007B0BB0"/>
    <w:rsid w:val="007B1053"/>
    <w:rsid w:val="007B1C85"/>
    <w:rsid w:val="007B1D94"/>
    <w:rsid w:val="007B2773"/>
    <w:rsid w:val="007B39B4"/>
    <w:rsid w:val="007B400D"/>
    <w:rsid w:val="007B4728"/>
    <w:rsid w:val="007B4A81"/>
    <w:rsid w:val="007B595E"/>
    <w:rsid w:val="007B5A1A"/>
    <w:rsid w:val="007B6381"/>
    <w:rsid w:val="007B69E7"/>
    <w:rsid w:val="007B6BF1"/>
    <w:rsid w:val="007B6E1B"/>
    <w:rsid w:val="007B6F3E"/>
    <w:rsid w:val="007B75B8"/>
    <w:rsid w:val="007C078E"/>
    <w:rsid w:val="007C1B38"/>
    <w:rsid w:val="007C1DC2"/>
    <w:rsid w:val="007C2D27"/>
    <w:rsid w:val="007C2E16"/>
    <w:rsid w:val="007C2FE6"/>
    <w:rsid w:val="007C3091"/>
    <w:rsid w:val="007C5DB6"/>
    <w:rsid w:val="007C6155"/>
    <w:rsid w:val="007C6349"/>
    <w:rsid w:val="007C752D"/>
    <w:rsid w:val="007D0E71"/>
    <w:rsid w:val="007D247B"/>
    <w:rsid w:val="007D257D"/>
    <w:rsid w:val="007D2701"/>
    <w:rsid w:val="007D3497"/>
    <w:rsid w:val="007D3531"/>
    <w:rsid w:val="007D3A5A"/>
    <w:rsid w:val="007D3A96"/>
    <w:rsid w:val="007D47F3"/>
    <w:rsid w:val="007D4970"/>
    <w:rsid w:val="007D50EC"/>
    <w:rsid w:val="007D514A"/>
    <w:rsid w:val="007D52EF"/>
    <w:rsid w:val="007D5350"/>
    <w:rsid w:val="007D643F"/>
    <w:rsid w:val="007D645E"/>
    <w:rsid w:val="007D6460"/>
    <w:rsid w:val="007D6A74"/>
    <w:rsid w:val="007D7461"/>
    <w:rsid w:val="007E09B9"/>
    <w:rsid w:val="007E1337"/>
    <w:rsid w:val="007E143C"/>
    <w:rsid w:val="007E1BCE"/>
    <w:rsid w:val="007E1D5D"/>
    <w:rsid w:val="007E203C"/>
    <w:rsid w:val="007E404F"/>
    <w:rsid w:val="007E435D"/>
    <w:rsid w:val="007E4781"/>
    <w:rsid w:val="007E4E9A"/>
    <w:rsid w:val="007E5712"/>
    <w:rsid w:val="007E60DE"/>
    <w:rsid w:val="007E6E94"/>
    <w:rsid w:val="007E71C2"/>
    <w:rsid w:val="007E792C"/>
    <w:rsid w:val="007E7E62"/>
    <w:rsid w:val="007F252F"/>
    <w:rsid w:val="007F25FE"/>
    <w:rsid w:val="007F27C4"/>
    <w:rsid w:val="007F2CB9"/>
    <w:rsid w:val="007F4802"/>
    <w:rsid w:val="007F4822"/>
    <w:rsid w:val="007F4E66"/>
    <w:rsid w:val="007F4F0B"/>
    <w:rsid w:val="007F510B"/>
    <w:rsid w:val="007F5692"/>
    <w:rsid w:val="007F5A23"/>
    <w:rsid w:val="007F5AC5"/>
    <w:rsid w:val="007F645B"/>
    <w:rsid w:val="007F64D7"/>
    <w:rsid w:val="007F67BE"/>
    <w:rsid w:val="007F72C7"/>
    <w:rsid w:val="007F7838"/>
    <w:rsid w:val="007F7EB0"/>
    <w:rsid w:val="0080042C"/>
    <w:rsid w:val="00800DD2"/>
    <w:rsid w:val="0080247E"/>
    <w:rsid w:val="00802506"/>
    <w:rsid w:val="008027B9"/>
    <w:rsid w:val="008034F5"/>
    <w:rsid w:val="008039E3"/>
    <w:rsid w:val="00803E0F"/>
    <w:rsid w:val="00803EC7"/>
    <w:rsid w:val="00805004"/>
    <w:rsid w:val="008054B1"/>
    <w:rsid w:val="00806530"/>
    <w:rsid w:val="00807028"/>
    <w:rsid w:val="00807752"/>
    <w:rsid w:val="0080782E"/>
    <w:rsid w:val="00807832"/>
    <w:rsid w:val="008079BF"/>
    <w:rsid w:val="00810AC2"/>
    <w:rsid w:val="0081172F"/>
    <w:rsid w:val="00812304"/>
    <w:rsid w:val="00812C08"/>
    <w:rsid w:val="00813A4B"/>
    <w:rsid w:val="00813CC6"/>
    <w:rsid w:val="00813CD4"/>
    <w:rsid w:val="00813DD3"/>
    <w:rsid w:val="00813F7C"/>
    <w:rsid w:val="0081402D"/>
    <w:rsid w:val="0081453B"/>
    <w:rsid w:val="00814CD0"/>
    <w:rsid w:val="00814EED"/>
    <w:rsid w:val="0081538F"/>
    <w:rsid w:val="00815717"/>
    <w:rsid w:val="00815E06"/>
    <w:rsid w:val="00815E97"/>
    <w:rsid w:val="00815F1D"/>
    <w:rsid w:val="00816506"/>
    <w:rsid w:val="008170B7"/>
    <w:rsid w:val="0081710C"/>
    <w:rsid w:val="00817B10"/>
    <w:rsid w:val="00817D71"/>
    <w:rsid w:val="008206C0"/>
    <w:rsid w:val="008210E0"/>
    <w:rsid w:val="00821EC7"/>
    <w:rsid w:val="00822445"/>
    <w:rsid w:val="00822878"/>
    <w:rsid w:val="00822C01"/>
    <w:rsid w:val="00827852"/>
    <w:rsid w:val="00830178"/>
    <w:rsid w:val="008307D0"/>
    <w:rsid w:val="00832100"/>
    <w:rsid w:val="008324DC"/>
    <w:rsid w:val="00832AEB"/>
    <w:rsid w:val="0083336C"/>
    <w:rsid w:val="00833413"/>
    <w:rsid w:val="00834F57"/>
    <w:rsid w:val="008355AA"/>
    <w:rsid w:val="008355E9"/>
    <w:rsid w:val="00835E95"/>
    <w:rsid w:val="008372DE"/>
    <w:rsid w:val="00837427"/>
    <w:rsid w:val="008375C0"/>
    <w:rsid w:val="008405B0"/>
    <w:rsid w:val="0084093D"/>
    <w:rsid w:val="00840AE8"/>
    <w:rsid w:val="0084124F"/>
    <w:rsid w:val="00841689"/>
    <w:rsid w:val="00841E2C"/>
    <w:rsid w:val="00842032"/>
    <w:rsid w:val="00842961"/>
    <w:rsid w:val="00842C00"/>
    <w:rsid w:val="0084414D"/>
    <w:rsid w:val="00844A48"/>
    <w:rsid w:val="00846A37"/>
    <w:rsid w:val="0084726A"/>
    <w:rsid w:val="00847431"/>
    <w:rsid w:val="008477E4"/>
    <w:rsid w:val="00850066"/>
    <w:rsid w:val="00850ACE"/>
    <w:rsid w:val="0085206F"/>
    <w:rsid w:val="008522AF"/>
    <w:rsid w:val="00852391"/>
    <w:rsid w:val="00852843"/>
    <w:rsid w:val="0085313B"/>
    <w:rsid w:val="00854279"/>
    <w:rsid w:val="008575AC"/>
    <w:rsid w:val="00857CCE"/>
    <w:rsid w:val="008606C2"/>
    <w:rsid w:val="0086087C"/>
    <w:rsid w:val="00861D0D"/>
    <w:rsid w:val="00862C3C"/>
    <w:rsid w:val="00862D2B"/>
    <w:rsid w:val="00862FCB"/>
    <w:rsid w:val="0086308E"/>
    <w:rsid w:val="0086341B"/>
    <w:rsid w:val="0086352C"/>
    <w:rsid w:val="00863724"/>
    <w:rsid w:val="00863A41"/>
    <w:rsid w:val="00863C23"/>
    <w:rsid w:val="00864997"/>
    <w:rsid w:val="00865701"/>
    <w:rsid w:val="00866372"/>
    <w:rsid w:val="0086684C"/>
    <w:rsid w:val="00866ECC"/>
    <w:rsid w:val="00866EDA"/>
    <w:rsid w:val="00867436"/>
    <w:rsid w:val="00867936"/>
    <w:rsid w:val="008704C2"/>
    <w:rsid w:val="008705DB"/>
    <w:rsid w:val="008706C6"/>
    <w:rsid w:val="00870A8C"/>
    <w:rsid w:val="0087132A"/>
    <w:rsid w:val="008726C4"/>
    <w:rsid w:val="00872F69"/>
    <w:rsid w:val="00873134"/>
    <w:rsid w:val="00873ADA"/>
    <w:rsid w:val="00874550"/>
    <w:rsid w:val="008748CC"/>
    <w:rsid w:val="00874B18"/>
    <w:rsid w:val="00875C55"/>
    <w:rsid w:val="00880821"/>
    <w:rsid w:val="00880EE2"/>
    <w:rsid w:val="00881122"/>
    <w:rsid w:val="00881474"/>
    <w:rsid w:val="00881B17"/>
    <w:rsid w:val="00881DE9"/>
    <w:rsid w:val="00881E09"/>
    <w:rsid w:val="008820A9"/>
    <w:rsid w:val="0088224A"/>
    <w:rsid w:val="0088265F"/>
    <w:rsid w:val="008848EB"/>
    <w:rsid w:val="008850E0"/>
    <w:rsid w:val="00885B33"/>
    <w:rsid w:val="00885D38"/>
    <w:rsid w:val="00885FC3"/>
    <w:rsid w:val="00885FEE"/>
    <w:rsid w:val="00886D13"/>
    <w:rsid w:val="00887445"/>
    <w:rsid w:val="00887C93"/>
    <w:rsid w:val="00890012"/>
    <w:rsid w:val="00890424"/>
    <w:rsid w:val="008904B3"/>
    <w:rsid w:val="008911AC"/>
    <w:rsid w:val="00891986"/>
    <w:rsid w:val="008920F1"/>
    <w:rsid w:val="008923E7"/>
    <w:rsid w:val="00892575"/>
    <w:rsid w:val="0089266D"/>
    <w:rsid w:val="00892F23"/>
    <w:rsid w:val="00893239"/>
    <w:rsid w:val="00893811"/>
    <w:rsid w:val="00894387"/>
    <w:rsid w:val="00894AF3"/>
    <w:rsid w:val="00894F5B"/>
    <w:rsid w:val="008965EC"/>
    <w:rsid w:val="00897C6C"/>
    <w:rsid w:val="008A009C"/>
    <w:rsid w:val="008A00A3"/>
    <w:rsid w:val="008A034E"/>
    <w:rsid w:val="008A0530"/>
    <w:rsid w:val="008A0E21"/>
    <w:rsid w:val="008A0F2B"/>
    <w:rsid w:val="008A1450"/>
    <w:rsid w:val="008A17AD"/>
    <w:rsid w:val="008A195B"/>
    <w:rsid w:val="008A411E"/>
    <w:rsid w:val="008A4A06"/>
    <w:rsid w:val="008A4BC0"/>
    <w:rsid w:val="008A4D59"/>
    <w:rsid w:val="008A52EF"/>
    <w:rsid w:val="008A58D2"/>
    <w:rsid w:val="008A59F8"/>
    <w:rsid w:val="008A5A44"/>
    <w:rsid w:val="008A5CD0"/>
    <w:rsid w:val="008A5CEA"/>
    <w:rsid w:val="008A608A"/>
    <w:rsid w:val="008A6706"/>
    <w:rsid w:val="008A7D04"/>
    <w:rsid w:val="008B074B"/>
    <w:rsid w:val="008B0C6A"/>
    <w:rsid w:val="008B13A2"/>
    <w:rsid w:val="008B1834"/>
    <w:rsid w:val="008B1A58"/>
    <w:rsid w:val="008B1DAE"/>
    <w:rsid w:val="008B1EB9"/>
    <w:rsid w:val="008B2335"/>
    <w:rsid w:val="008B2493"/>
    <w:rsid w:val="008B2505"/>
    <w:rsid w:val="008B2866"/>
    <w:rsid w:val="008B3292"/>
    <w:rsid w:val="008B3C9C"/>
    <w:rsid w:val="008B49B4"/>
    <w:rsid w:val="008B4FE6"/>
    <w:rsid w:val="008B52B1"/>
    <w:rsid w:val="008B54F5"/>
    <w:rsid w:val="008B57BF"/>
    <w:rsid w:val="008C118D"/>
    <w:rsid w:val="008C3EAA"/>
    <w:rsid w:val="008C4708"/>
    <w:rsid w:val="008C4A2D"/>
    <w:rsid w:val="008C4AF6"/>
    <w:rsid w:val="008C4EE2"/>
    <w:rsid w:val="008C5058"/>
    <w:rsid w:val="008C5576"/>
    <w:rsid w:val="008C57E3"/>
    <w:rsid w:val="008C6180"/>
    <w:rsid w:val="008C6DAC"/>
    <w:rsid w:val="008C7822"/>
    <w:rsid w:val="008D07C4"/>
    <w:rsid w:val="008D0F55"/>
    <w:rsid w:val="008D1676"/>
    <w:rsid w:val="008D28D8"/>
    <w:rsid w:val="008D2E50"/>
    <w:rsid w:val="008D4132"/>
    <w:rsid w:val="008D449A"/>
    <w:rsid w:val="008D54CD"/>
    <w:rsid w:val="008D6532"/>
    <w:rsid w:val="008D6DE9"/>
    <w:rsid w:val="008D782A"/>
    <w:rsid w:val="008D78D2"/>
    <w:rsid w:val="008D7A7F"/>
    <w:rsid w:val="008E0549"/>
    <w:rsid w:val="008E0754"/>
    <w:rsid w:val="008E0A89"/>
    <w:rsid w:val="008E0F71"/>
    <w:rsid w:val="008E16C8"/>
    <w:rsid w:val="008E18D7"/>
    <w:rsid w:val="008E326E"/>
    <w:rsid w:val="008E3EC1"/>
    <w:rsid w:val="008E3F34"/>
    <w:rsid w:val="008E42D6"/>
    <w:rsid w:val="008E453E"/>
    <w:rsid w:val="008E489F"/>
    <w:rsid w:val="008E6B1A"/>
    <w:rsid w:val="008E6BE1"/>
    <w:rsid w:val="008E6F6C"/>
    <w:rsid w:val="008E71CD"/>
    <w:rsid w:val="008E7275"/>
    <w:rsid w:val="008F0062"/>
    <w:rsid w:val="008F0990"/>
    <w:rsid w:val="008F164B"/>
    <w:rsid w:val="008F19ED"/>
    <w:rsid w:val="008F3543"/>
    <w:rsid w:val="008F4A1C"/>
    <w:rsid w:val="008F50CA"/>
    <w:rsid w:val="008F53EC"/>
    <w:rsid w:val="008F6678"/>
    <w:rsid w:val="008F7A12"/>
    <w:rsid w:val="008F7B3F"/>
    <w:rsid w:val="00901389"/>
    <w:rsid w:val="00901EAE"/>
    <w:rsid w:val="009021BC"/>
    <w:rsid w:val="00902594"/>
    <w:rsid w:val="00902E00"/>
    <w:rsid w:val="00902EB8"/>
    <w:rsid w:val="00902FC9"/>
    <w:rsid w:val="00904391"/>
    <w:rsid w:val="00904C9E"/>
    <w:rsid w:val="009053FB"/>
    <w:rsid w:val="009054E8"/>
    <w:rsid w:val="00905A29"/>
    <w:rsid w:val="00906347"/>
    <w:rsid w:val="009064B5"/>
    <w:rsid w:val="009066E9"/>
    <w:rsid w:val="00907790"/>
    <w:rsid w:val="00907DE3"/>
    <w:rsid w:val="00910065"/>
    <w:rsid w:val="00910731"/>
    <w:rsid w:val="00910A27"/>
    <w:rsid w:val="00910F0F"/>
    <w:rsid w:val="00911020"/>
    <w:rsid w:val="00912273"/>
    <w:rsid w:val="00912520"/>
    <w:rsid w:val="009127D9"/>
    <w:rsid w:val="00912C32"/>
    <w:rsid w:val="00912CF6"/>
    <w:rsid w:val="00913393"/>
    <w:rsid w:val="00913748"/>
    <w:rsid w:val="00913AE8"/>
    <w:rsid w:val="009147E4"/>
    <w:rsid w:val="00914A93"/>
    <w:rsid w:val="00914B0E"/>
    <w:rsid w:val="00915FAB"/>
    <w:rsid w:val="0091686B"/>
    <w:rsid w:val="00916B2D"/>
    <w:rsid w:val="00916D86"/>
    <w:rsid w:val="00916EBE"/>
    <w:rsid w:val="00917194"/>
    <w:rsid w:val="00920A59"/>
    <w:rsid w:val="009214D7"/>
    <w:rsid w:val="00921A65"/>
    <w:rsid w:val="009222FF"/>
    <w:rsid w:val="009244F9"/>
    <w:rsid w:val="00924A36"/>
    <w:rsid w:val="00924BF8"/>
    <w:rsid w:val="00924DB6"/>
    <w:rsid w:val="00925116"/>
    <w:rsid w:val="00925168"/>
    <w:rsid w:val="0092697B"/>
    <w:rsid w:val="00926B08"/>
    <w:rsid w:val="00927404"/>
    <w:rsid w:val="009307E4"/>
    <w:rsid w:val="009315A8"/>
    <w:rsid w:val="00932483"/>
    <w:rsid w:val="00932F32"/>
    <w:rsid w:val="00933325"/>
    <w:rsid w:val="00933397"/>
    <w:rsid w:val="00933490"/>
    <w:rsid w:val="009335BC"/>
    <w:rsid w:val="00933EFF"/>
    <w:rsid w:val="00934D58"/>
    <w:rsid w:val="00934FD8"/>
    <w:rsid w:val="009369C1"/>
    <w:rsid w:val="009379DC"/>
    <w:rsid w:val="00937ABE"/>
    <w:rsid w:val="0094005C"/>
    <w:rsid w:val="00940613"/>
    <w:rsid w:val="00940B6E"/>
    <w:rsid w:val="00941175"/>
    <w:rsid w:val="009415F0"/>
    <w:rsid w:val="0094223D"/>
    <w:rsid w:val="009428AE"/>
    <w:rsid w:val="00942FFE"/>
    <w:rsid w:val="00943362"/>
    <w:rsid w:val="00943A0A"/>
    <w:rsid w:val="00943A4B"/>
    <w:rsid w:val="00943B16"/>
    <w:rsid w:val="0094412E"/>
    <w:rsid w:val="0094474D"/>
    <w:rsid w:val="009462B8"/>
    <w:rsid w:val="00946324"/>
    <w:rsid w:val="00947FF1"/>
    <w:rsid w:val="0095182F"/>
    <w:rsid w:val="00951FD2"/>
    <w:rsid w:val="0095223E"/>
    <w:rsid w:val="00952366"/>
    <w:rsid w:val="0095270C"/>
    <w:rsid w:val="00955068"/>
    <w:rsid w:val="0095621B"/>
    <w:rsid w:val="00957B07"/>
    <w:rsid w:val="009603F8"/>
    <w:rsid w:val="0096126F"/>
    <w:rsid w:val="00961358"/>
    <w:rsid w:val="00962330"/>
    <w:rsid w:val="0096530B"/>
    <w:rsid w:val="009655A8"/>
    <w:rsid w:val="00967385"/>
    <w:rsid w:val="00967A53"/>
    <w:rsid w:val="00967E86"/>
    <w:rsid w:val="009700DA"/>
    <w:rsid w:val="0097098D"/>
    <w:rsid w:val="00970D86"/>
    <w:rsid w:val="0097144E"/>
    <w:rsid w:val="00972034"/>
    <w:rsid w:val="009724D5"/>
    <w:rsid w:val="009726B1"/>
    <w:rsid w:val="00972A81"/>
    <w:rsid w:val="00972C53"/>
    <w:rsid w:val="00972C74"/>
    <w:rsid w:val="009731AE"/>
    <w:rsid w:val="00973CB0"/>
    <w:rsid w:val="009746E6"/>
    <w:rsid w:val="0097507A"/>
    <w:rsid w:val="009756FC"/>
    <w:rsid w:val="009758E0"/>
    <w:rsid w:val="00975E25"/>
    <w:rsid w:val="00976DBE"/>
    <w:rsid w:val="00980215"/>
    <w:rsid w:val="009805CD"/>
    <w:rsid w:val="009809D3"/>
    <w:rsid w:val="00980AC6"/>
    <w:rsid w:val="00980D1D"/>
    <w:rsid w:val="00980F30"/>
    <w:rsid w:val="00981D40"/>
    <w:rsid w:val="00982168"/>
    <w:rsid w:val="00982845"/>
    <w:rsid w:val="00982FCD"/>
    <w:rsid w:val="0098304D"/>
    <w:rsid w:val="00983144"/>
    <w:rsid w:val="00983AAA"/>
    <w:rsid w:val="00983FB5"/>
    <w:rsid w:val="00984330"/>
    <w:rsid w:val="009843DD"/>
    <w:rsid w:val="00984A88"/>
    <w:rsid w:val="00984D0D"/>
    <w:rsid w:val="00984D25"/>
    <w:rsid w:val="00984F13"/>
    <w:rsid w:val="00985456"/>
    <w:rsid w:val="009854C8"/>
    <w:rsid w:val="00985627"/>
    <w:rsid w:val="009859D7"/>
    <w:rsid w:val="00985F57"/>
    <w:rsid w:val="0098654A"/>
    <w:rsid w:val="00986970"/>
    <w:rsid w:val="00986C1E"/>
    <w:rsid w:val="00986DB4"/>
    <w:rsid w:val="009870E3"/>
    <w:rsid w:val="00987999"/>
    <w:rsid w:val="00987F77"/>
    <w:rsid w:val="00990364"/>
    <w:rsid w:val="0099265D"/>
    <w:rsid w:val="009931FC"/>
    <w:rsid w:val="009934A4"/>
    <w:rsid w:val="0099359A"/>
    <w:rsid w:val="00993954"/>
    <w:rsid w:val="0099431E"/>
    <w:rsid w:val="00994EFC"/>
    <w:rsid w:val="00995F6D"/>
    <w:rsid w:val="0099648D"/>
    <w:rsid w:val="00996798"/>
    <w:rsid w:val="0099699F"/>
    <w:rsid w:val="00997024"/>
    <w:rsid w:val="00997346"/>
    <w:rsid w:val="009974A2"/>
    <w:rsid w:val="009977F7"/>
    <w:rsid w:val="009A0CED"/>
    <w:rsid w:val="009A0D10"/>
    <w:rsid w:val="009A1502"/>
    <w:rsid w:val="009A19B4"/>
    <w:rsid w:val="009A1B5F"/>
    <w:rsid w:val="009A250A"/>
    <w:rsid w:val="009A58A2"/>
    <w:rsid w:val="009A5AF3"/>
    <w:rsid w:val="009A63C3"/>
    <w:rsid w:val="009A6F15"/>
    <w:rsid w:val="009A7515"/>
    <w:rsid w:val="009A7554"/>
    <w:rsid w:val="009A78AD"/>
    <w:rsid w:val="009A7943"/>
    <w:rsid w:val="009A79C0"/>
    <w:rsid w:val="009A7F6C"/>
    <w:rsid w:val="009B02AD"/>
    <w:rsid w:val="009B11EF"/>
    <w:rsid w:val="009B1636"/>
    <w:rsid w:val="009B171B"/>
    <w:rsid w:val="009B1CE1"/>
    <w:rsid w:val="009B25D2"/>
    <w:rsid w:val="009B3F88"/>
    <w:rsid w:val="009B4D69"/>
    <w:rsid w:val="009B5905"/>
    <w:rsid w:val="009B6248"/>
    <w:rsid w:val="009B6670"/>
    <w:rsid w:val="009B745D"/>
    <w:rsid w:val="009C0CA9"/>
    <w:rsid w:val="009C0D0E"/>
    <w:rsid w:val="009C132C"/>
    <w:rsid w:val="009C1765"/>
    <w:rsid w:val="009C1CA0"/>
    <w:rsid w:val="009C312C"/>
    <w:rsid w:val="009C513B"/>
    <w:rsid w:val="009C53C3"/>
    <w:rsid w:val="009C59FE"/>
    <w:rsid w:val="009C6849"/>
    <w:rsid w:val="009C68D6"/>
    <w:rsid w:val="009C6ACA"/>
    <w:rsid w:val="009D07DD"/>
    <w:rsid w:val="009D0A6F"/>
    <w:rsid w:val="009D1067"/>
    <w:rsid w:val="009D1916"/>
    <w:rsid w:val="009D2A4E"/>
    <w:rsid w:val="009D2EDD"/>
    <w:rsid w:val="009D3BD8"/>
    <w:rsid w:val="009D4512"/>
    <w:rsid w:val="009D47EC"/>
    <w:rsid w:val="009D50A1"/>
    <w:rsid w:val="009D51FA"/>
    <w:rsid w:val="009D5772"/>
    <w:rsid w:val="009D59A0"/>
    <w:rsid w:val="009E09A8"/>
    <w:rsid w:val="009E112C"/>
    <w:rsid w:val="009E13B4"/>
    <w:rsid w:val="009E1718"/>
    <w:rsid w:val="009E1BAD"/>
    <w:rsid w:val="009E1E2F"/>
    <w:rsid w:val="009E2882"/>
    <w:rsid w:val="009E2A78"/>
    <w:rsid w:val="009E2D05"/>
    <w:rsid w:val="009E359C"/>
    <w:rsid w:val="009E511C"/>
    <w:rsid w:val="009E6053"/>
    <w:rsid w:val="009E6343"/>
    <w:rsid w:val="009E664D"/>
    <w:rsid w:val="009E7CDE"/>
    <w:rsid w:val="009E7E83"/>
    <w:rsid w:val="009E7EEF"/>
    <w:rsid w:val="009F19A9"/>
    <w:rsid w:val="009F2C7C"/>
    <w:rsid w:val="009F3AE9"/>
    <w:rsid w:val="009F3F13"/>
    <w:rsid w:val="009F5144"/>
    <w:rsid w:val="009F5D19"/>
    <w:rsid w:val="009F6710"/>
    <w:rsid w:val="009F7833"/>
    <w:rsid w:val="00A00533"/>
    <w:rsid w:val="00A00D9B"/>
    <w:rsid w:val="00A03354"/>
    <w:rsid w:val="00A03BEA"/>
    <w:rsid w:val="00A04309"/>
    <w:rsid w:val="00A044D1"/>
    <w:rsid w:val="00A04F58"/>
    <w:rsid w:val="00A05463"/>
    <w:rsid w:val="00A05680"/>
    <w:rsid w:val="00A0673B"/>
    <w:rsid w:val="00A0690C"/>
    <w:rsid w:val="00A06CD4"/>
    <w:rsid w:val="00A06E63"/>
    <w:rsid w:val="00A073DF"/>
    <w:rsid w:val="00A073F4"/>
    <w:rsid w:val="00A07B1E"/>
    <w:rsid w:val="00A10EC1"/>
    <w:rsid w:val="00A117C6"/>
    <w:rsid w:val="00A1217D"/>
    <w:rsid w:val="00A125B7"/>
    <w:rsid w:val="00A12B10"/>
    <w:rsid w:val="00A1335A"/>
    <w:rsid w:val="00A13663"/>
    <w:rsid w:val="00A14E7C"/>
    <w:rsid w:val="00A152EB"/>
    <w:rsid w:val="00A15CD2"/>
    <w:rsid w:val="00A168A9"/>
    <w:rsid w:val="00A168E2"/>
    <w:rsid w:val="00A16C9A"/>
    <w:rsid w:val="00A1765E"/>
    <w:rsid w:val="00A176EE"/>
    <w:rsid w:val="00A206D5"/>
    <w:rsid w:val="00A20759"/>
    <w:rsid w:val="00A20EAE"/>
    <w:rsid w:val="00A213D5"/>
    <w:rsid w:val="00A214D8"/>
    <w:rsid w:val="00A21F90"/>
    <w:rsid w:val="00A22F93"/>
    <w:rsid w:val="00A23A49"/>
    <w:rsid w:val="00A24789"/>
    <w:rsid w:val="00A253C9"/>
    <w:rsid w:val="00A25B9C"/>
    <w:rsid w:val="00A26AAE"/>
    <w:rsid w:val="00A26D16"/>
    <w:rsid w:val="00A27164"/>
    <w:rsid w:val="00A303A6"/>
    <w:rsid w:val="00A30DE2"/>
    <w:rsid w:val="00A30E3F"/>
    <w:rsid w:val="00A3105B"/>
    <w:rsid w:val="00A316D8"/>
    <w:rsid w:val="00A31A52"/>
    <w:rsid w:val="00A3208D"/>
    <w:rsid w:val="00A326E1"/>
    <w:rsid w:val="00A3274B"/>
    <w:rsid w:val="00A32BCF"/>
    <w:rsid w:val="00A34E91"/>
    <w:rsid w:val="00A35716"/>
    <w:rsid w:val="00A35770"/>
    <w:rsid w:val="00A35C9B"/>
    <w:rsid w:val="00A35FD3"/>
    <w:rsid w:val="00A36C8E"/>
    <w:rsid w:val="00A36FBE"/>
    <w:rsid w:val="00A37CD0"/>
    <w:rsid w:val="00A40A41"/>
    <w:rsid w:val="00A40C56"/>
    <w:rsid w:val="00A40FD9"/>
    <w:rsid w:val="00A417DD"/>
    <w:rsid w:val="00A41F49"/>
    <w:rsid w:val="00A41F5B"/>
    <w:rsid w:val="00A425DB"/>
    <w:rsid w:val="00A43037"/>
    <w:rsid w:val="00A43792"/>
    <w:rsid w:val="00A43D6B"/>
    <w:rsid w:val="00A44AB5"/>
    <w:rsid w:val="00A44D83"/>
    <w:rsid w:val="00A44F87"/>
    <w:rsid w:val="00A4503C"/>
    <w:rsid w:val="00A45070"/>
    <w:rsid w:val="00A45652"/>
    <w:rsid w:val="00A45EE6"/>
    <w:rsid w:val="00A464ED"/>
    <w:rsid w:val="00A46581"/>
    <w:rsid w:val="00A466DF"/>
    <w:rsid w:val="00A46883"/>
    <w:rsid w:val="00A47366"/>
    <w:rsid w:val="00A507E6"/>
    <w:rsid w:val="00A50B4F"/>
    <w:rsid w:val="00A50C62"/>
    <w:rsid w:val="00A5105A"/>
    <w:rsid w:val="00A51985"/>
    <w:rsid w:val="00A5387A"/>
    <w:rsid w:val="00A539DC"/>
    <w:rsid w:val="00A5406A"/>
    <w:rsid w:val="00A55CB6"/>
    <w:rsid w:val="00A56463"/>
    <w:rsid w:val="00A56E1D"/>
    <w:rsid w:val="00A6031D"/>
    <w:rsid w:val="00A608B8"/>
    <w:rsid w:val="00A60A42"/>
    <w:rsid w:val="00A60DF1"/>
    <w:rsid w:val="00A61258"/>
    <w:rsid w:val="00A62160"/>
    <w:rsid w:val="00A6220B"/>
    <w:rsid w:val="00A623CA"/>
    <w:rsid w:val="00A62610"/>
    <w:rsid w:val="00A63C54"/>
    <w:rsid w:val="00A64425"/>
    <w:rsid w:val="00A66692"/>
    <w:rsid w:val="00A66743"/>
    <w:rsid w:val="00A667F8"/>
    <w:rsid w:val="00A66A28"/>
    <w:rsid w:val="00A701EF"/>
    <w:rsid w:val="00A70932"/>
    <w:rsid w:val="00A717AA"/>
    <w:rsid w:val="00A7247A"/>
    <w:rsid w:val="00A73A25"/>
    <w:rsid w:val="00A74378"/>
    <w:rsid w:val="00A75694"/>
    <w:rsid w:val="00A758CB"/>
    <w:rsid w:val="00A77AAC"/>
    <w:rsid w:val="00A77AD9"/>
    <w:rsid w:val="00A77CA8"/>
    <w:rsid w:val="00A80219"/>
    <w:rsid w:val="00A802F9"/>
    <w:rsid w:val="00A83C8E"/>
    <w:rsid w:val="00A840E5"/>
    <w:rsid w:val="00A84D09"/>
    <w:rsid w:val="00A84FC7"/>
    <w:rsid w:val="00A854A2"/>
    <w:rsid w:val="00A87364"/>
    <w:rsid w:val="00A8744F"/>
    <w:rsid w:val="00A90286"/>
    <w:rsid w:val="00A903B9"/>
    <w:rsid w:val="00A90A5E"/>
    <w:rsid w:val="00A9104E"/>
    <w:rsid w:val="00A91364"/>
    <w:rsid w:val="00A9185B"/>
    <w:rsid w:val="00A91B9A"/>
    <w:rsid w:val="00A9245A"/>
    <w:rsid w:val="00A92D5D"/>
    <w:rsid w:val="00A939D8"/>
    <w:rsid w:val="00A93C26"/>
    <w:rsid w:val="00A943A3"/>
    <w:rsid w:val="00A946F7"/>
    <w:rsid w:val="00A950CE"/>
    <w:rsid w:val="00A955C3"/>
    <w:rsid w:val="00A95666"/>
    <w:rsid w:val="00A95893"/>
    <w:rsid w:val="00A95C55"/>
    <w:rsid w:val="00A9663C"/>
    <w:rsid w:val="00A969B7"/>
    <w:rsid w:val="00A97B84"/>
    <w:rsid w:val="00AA030B"/>
    <w:rsid w:val="00AA0361"/>
    <w:rsid w:val="00AA0C5A"/>
    <w:rsid w:val="00AA143B"/>
    <w:rsid w:val="00AA1BA5"/>
    <w:rsid w:val="00AA1CD1"/>
    <w:rsid w:val="00AA2D9A"/>
    <w:rsid w:val="00AA2E6F"/>
    <w:rsid w:val="00AA3956"/>
    <w:rsid w:val="00AA3DE2"/>
    <w:rsid w:val="00AA404E"/>
    <w:rsid w:val="00AA40F7"/>
    <w:rsid w:val="00AA4621"/>
    <w:rsid w:val="00AA512E"/>
    <w:rsid w:val="00AA588D"/>
    <w:rsid w:val="00AA59AA"/>
    <w:rsid w:val="00AA5A7F"/>
    <w:rsid w:val="00AA6590"/>
    <w:rsid w:val="00AB04E9"/>
    <w:rsid w:val="00AB0C07"/>
    <w:rsid w:val="00AB0DBD"/>
    <w:rsid w:val="00AB1345"/>
    <w:rsid w:val="00AB177A"/>
    <w:rsid w:val="00AB1E25"/>
    <w:rsid w:val="00AB2D83"/>
    <w:rsid w:val="00AB3544"/>
    <w:rsid w:val="00AB36ED"/>
    <w:rsid w:val="00AB3C34"/>
    <w:rsid w:val="00AB3C51"/>
    <w:rsid w:val="00AB4150"/>
    <w:rsid w:val="00AB424B"/>
    <w:rsid w:val="00AB4A68"/>
    <w:rsid w:val="00AB58C6"/>
    <w:rsid w:val="00AB5DA5"/>
    <w:rsid w:val="00AB5EEA"/>
    <w:rsid w:val="00AB69D8"/>
    <w:rsid w:val="00AC0F96"/>
    <w:rsid w:val="00AC1766"/>
    <w:rsid w:val="00AC18DB"/>
    <w:rsid w:val="00AC1C04"/>
    <w:rsid w:val="00AC1E61"/>
    <w:rsid w:val="00AC3212"/>
    <w:rsid w:val="00AC475F"/>
    <w:rsid w:val="00AC4935"/>
    <w:rsid w:val="00AC5605"/>
    <w:rsid w:val="00AC5999"/>
    <w:rsid w:val="00AC5CD2"/>
    <w:rsid w:val="00AC5F26"/>
    <w:rsid w:val="00AC6625"/>
    <w:rsid w:val="00AC66D5"/>
    <w:rsid w:val="00AC6BBE"/>
    <w:rsid w:val="00AC7401"/>
    <w:rsid w:val="00AC7C72"/>
    <w:rsid w:val="00AC7FC9"/>
    <w:rsid w:val="00AD0689"/>
    <w:rsid w:val="00AD0B80"/>
    <w:rsid w:val="00AD1212"/>
    <w:rsid w:val="00AD193F"/>
    <w:rsid w:val="00AD1AB2"/>
    <w:rsid w:val="00AD35F2"/>
    <w:rsid w:val="00AD3D60"/>
    <w:rsid w:val="00AD4217"/>
    <w:rsid w:val="00AD4788"/>
    <w:rsid w:val="00AD4E78"/>
    <w:rsid w:val="00AD5EE3"/>
    <w:rsid w:val="00AD6230"/>
    <w:rsid w:val="00AE046E"/>
    <w:rsid w:val="00AE09A7"/>
    <w:rsid w:val="00AE1AF0"/>
    <w:rsid w:val="00AE2386"/>
    <w:rsid w:val="00AE2A8C"/>
    <w:rsid w:val="00AE415B"/>
    <w:rsid w:val="00AE4BEF"/>
    <w:rsid w:val="00AE4CAB"/>
    <w:rsid w:val="00AE4EB0"/>
    <w:rsid w:val="00AE51F8"/>
    <w:rsid w:val="00AE530E"/>
    <w:rsid w:val="00AE568A"/>
    <w:rsid w:val="00AE6531"/>
    <w:rsid w:val="00AE697B"/>
    <w:rsid w:val="00AE6A9F"/>
    <w:rsid w:val="00AE6D89"/>
    <w:rsid w:val="00AE6F1E"/>
    <w:rsid w:val="00AE798B"/>
    <w:rsid w:val="00AE7BBA"/>
    <w:rsid w:val="00AE7C33"/>
    <w:rsid w:val="00AE7E85"/>
    <w:rsid w:val="00AF058B"/>
    <w:rsid w:val="00AF067D"/>
    <w:rsid w:val="00AF0C43"/>
    <w:rsid w:val="00AF1D2B"/>
    <w:rsid w:val="00AF202A"/>
    <w:rsid w:val="00AF2E12"/>
    <w:rsid w:val="00AF3A5D"/>
    <w:rsid w:val="00AF3C4E"/>
    <w:rsid w:val="00AF3F72"/>
    <w:rsid w:val="00AF4280"/>
    <w:rsid w:val="00AF4F00"/>
    <w:rsid w:val="00AF7166"/>
    <w:rsid w:val="00AF78EC"/>
    <w:rsid w:val="00AF7ABE"/>
    <w:rsid w:val="00AF7CBE"/>
    <w:rsid w:val="00B003B0"/>
    <w:rsid w:val="00B00489"/>
    <w:rsid w:val="00B00839"/>
    <w:rsid w:val="00B00936"/>
    <w:rsid w:val="00B01519"/>
    <w:rsid w:val="00B0158D"/>
    <w:rsid w:val="00B02277"/>
    <w:rsid w:val="00B04602"/>
    <w:rsid w:val="00B04B27"/>
    <w:rsid w:val="00B04E84"/>
    <w:rsid w:val="00B05A42"/>
    <w:rsid w:val="00B05FBD"/>
    <w:rsid w:val="00B0650B"/>
    <w:rsid w:val="00B065BE"/>
    <w:rsid w:val="00B0716C"/>
    <w:rsid w:val="00B07417"/>
    <w:rsid w:val="00B07967"/>
    <w:rsid w:val="00B103E1"/>
    <w:rsid w:val="00B116BC"/>
    <w:rsid w:val="00B11ACC"/>
    <w:rsid w:val="00B11C67"/>
    <w:rsid w:val="00B1233C"/>
    <w:rsid w:val="00B127E0"/>
    <w:rsid w:val="00B12D29"/>
    <w:rsid w:val="00B1315B"/>
    <w:rsid w:val="00B136E6"/>
    <w:rsid w:val="00B14232"/>
    <w:rsid w:val="00B14D7C"/>
    <w:rsid w:val="00B14FDF"/>
    <w:rsid w:val="00B151EA"/>
    <w:rsid w:val="00B15C7E"/>
    <w:rsid w:val="00B15CE6"/>
    <w:rsid w:val="00B15FC2"/>
    <w:rsid w:val="00B16168"/>
    <w:rsid w:val="00B16BAC"/>
    <w:rsid w:val="00B17039"/>
    <w:rsid w:val="00B21BEF"/>
    <w:rsid w:val="00B22563"/>
    <w:rsid w:val="00B22B4C"/>
    <w:rsid w:val="00B22F7D"/>
    <w:rsid w:val="00B245C0"/>
    <w:rsid w:val="00B24D7C"/>
    <w:rsid w:val="00B24DC5"/>
    <w:rsid w:val="00B258FB"/>
    <w:rsid w:val="00B27B2E"/>
    <w:rsid w:val="00B306D3"/>
    <w:rsid w:val="00B30804"/>
    <w:rsid w:val="00B30D8C"/>
    <w:rsid w:val="00B32A47"/>
    <w:rsid w:val="00B34251"/>
    <w:rsid w:val="00B347F4"/>
    <w:rsid w:val="00B35842"/>
    <w:rsid w:val="00B36896"/>
    <w:rsid w:val="00B36B65"/>
    <w:rsid w:val="00B36C72"/>
    <w:rsid w:val="00B370DF"/>
    <w:rsid w:val="00B3717D"/>
    <w:rsid w:val="00B374E6"/>
    <w:rsid w:val="00B37862"/>
    <w:rsid w:val="00B37923"/>
    <w:rsid w:val="00B37A83"/>
    <w:rsid w:val="00B407BD"/>
    <w:rsid w:val="00B40E48"/>
    <w:rsid w:val="00B41489"/>
    <w:rsid w:val="00B414F3"/>
    <w:rsid w:val="00B4229D"/>
    <w:rsid w:val="00B42681"/>
    <w:rsid w:val="00B43B90"/>
    <w:rsid w:val="00B44FCA"/>
    <w:rsid w:val="00B452FA"/>
    <w:rsid w:val="00B45460"/>
    <w:rsid w:val="00B45754"/>
    <w:rsid w:val="00B46ADB"/>
    <w:rsid w:val="00B46AF7"/>
    <w:rsid w:val="00B474C7"/>
    <w:rsid w:val="00B479EE"/>
    <w:rsid w:val="00B500AD"/>
    <w:rsid w:val="00B5019F"/>
    <w:rsid w:val="00B50454"/>
    <w:rsid w:val="00B51652"/>
    <w:rsid w:val="00B51659"/>
    <w:rsid w:val="00B5217A"/>
    <w:rsid w:val="00B539FB"/>
    <w:rsid w:val="00B54E87"/>
    <w:rsid w:val="00B567A4"/>
    <w:rsid w:val="00B5788F"/>
    <w:rsid w:val="00B57D88"/>
    <w:rsid w:val="00B57E23"/>
    <w:rsid w:val="00B60011"/>
    <w:rsid w:val="00B6082C"/>
    <w:rsid w:val="00B60ACC"/>
    <w:rsid w:val="00B60E2C"/>
    <w:rsid w:val="00B61095"/>
    <w:rsid w:val="00B616AF"/>
    <w:rsid w:val="00B61B56"/>
    <w:rsid w:val="00B62A1E"/>
    <w:rsid w:val="00B62A22"/>
    <w:rsid w:val="00B62B7E"/>
    <w:rsid w:val="00B63529"/>
    <w:rsid w:val="00B6374C"/>
    <w:rsid w:val="00B638ED"/>
    <w:rsid w:val="00B63A83"/>
    <w:rsid w:val="00B64354"/>
    <w:rsid w:val="00B64515"/>
    <w:rsid w:val="00B6454E"/>
    <w:rsid w:val="00B64B8A"/>
    <w:rsid w:val="00B6560B"/>
    <w:rsid w:val="00B66900"/>
    <w:rsid w:val="00B67667"/>
    <w:rsid w:val="00B67824"/>
    <w:rsid w:val="00B67CA0"/>
    <w:rsid w:val="00B67D33"/>
    <w:rsid w:val="00B70387"/>
    <w:rsid w:val="00B708F5"/>
    <w:rsid w:val="00B70B9D"/>
    <w:rsid w:val="00B70E1F"/>
    <w:rsid w:val="00B71B19"/>
    <w:rsid w:val="00B71F4E"/>
    <w:rsid w:val="00B7240B"/>
    <w:rsid w:val="00B74C81"/>
    <w:rsid w:val="00B74DF0"/>
    <w:rsid w:val="00B74FAB"/>
    <w:rsid w:val="00B7535D"/>
    <w:rsid w:val="00B753E3"/>
    <w:rsid w:val="00B75461"/>
    <w:rsid w:val="00B758B6"/>
    <w:rsid w:val="00B75B22"/>
    <w:rsid w:val="00B75CEB"/>
    <w:rsid w:val="00B761C0"/>
    <w:rsid w:val="00B76239"/>
    <w:rsid w:val="00B767A1"/>
    <w:rsid w:val="00B77A98"/>
    <w:rsid w:val="00B8005F"/>
    <w:rsid w:val="00B80FE4"/>
    <w:rsid w:val="00B813D4"/>
    <w:rsid w:val="00B818D4"/>
    <w:rsid w:val="00B81DD7"/>
    <w:rsid w:val="00B81F1D"/>
    <w:rsid w:val="00B83616"/>
    <w:rsid w:val="00B8447C"/>
    <w:rsid w:val="00B84562"/>
    <w:rsid w:val="00B847E9"/>
    <w:rsid w:val="00B84E4E"/>
    <w:rsid w:val="00B86D08"/>
    <w:rsid w:val="00B86D31"/>
    <w:rsid w:val="00B90995"/>
    <w:rsid w:val="00B91D4D"/>
    <w:rsid w:val="00B944A4"/>
    <w:rsid w:val="00B9462A"/>
    <w:rsid w:val="00B94837"/>
    <w:rsid w:val="00B968E3"/>
    <w:rsid w:val="00B96DA6"/>
    <w:rsid w:val="00B97281"/>
    <w:rsid w:val="00B97711"/>
    <w:rsid w:val="00BA0689"/>
    <w:rsid w:val="00BA07B6"/>
    <w:rsid w:val="00BA21DE"/>
    <w:rsid w:val="00BA2670"/>
    <w:rsid w:val="00BA43C4"/>
    <w:rsid w:val="00BA47D3"/>
    <w:rsid w:val="00BA4A79"/>
    <w:rsid w:val="00BA6A2D"/>
    <w:rsid w:val="00BA6B9E"/>
    <w:rsid w:val="00BA6E0E"/>
    <w:rsid w:val="00BA6FB1"/>
    <w:rsid w:val="00BA7142"/>
    <w:rsid w:val="00BA7B02"/>
    <w:rsid w:val="00BB0A2E"/>
    <w:rsid w:val="00BB1680"/>
    <w:rsid w:val="00BB1E09"/>
    <w:rsid w:val="00BB2301"/>
    <w:rsid w:val="00BB2ED2"/>
    <w:rsid w:val="00BB2F56"/>
    <w:rsid w:val="00BB3B0A"/>
    <w:rsid w:val="00BB3B67"/>
    <w:rsid w:val="00BB5076"/>
    <w:rsid w:val="00BB649B"/>
    <w:rsid w:val="00BB6ED8"/>
    <w:rsid w:val="00BB723E"/>
    <w:rsid w:val="00BB7E1C"/>
    <w:rsid w:val="00BC01F8"/>
    <w:rsid w:val="00BC0487"/>
    <w:rsid w:val="00BC0AB4"/>
    <w:rsid w:val="00BC11F3"/>
    <w:rsid w:val="00BC1A2F"/>
    <w:rsid w:val="00BC2241"/>
    <w:rsid w:val="00BC2DA3"/>
    <w:rsid w:val="00BC4DF4"/>
    <w:rsid w:val="00BC505B"/>
    <w:rsid w:val="00BC5659"/>
    <w:rsid w:val="00BC5A96"/>
    <w:rsid w:val="00BC60C9"/>
    <w:rsid w:val="00BC6810"/>
    <w:rsid w:val="00BC6F2D"/>
    <w:rsid w:val="00BC7279"/>
    <w:rsid w:val="00BD0973"/>
    <w:rsid w:val="00BD1423"/>
    <w:rsid w:val="00BD19B0"/>
    <w:rsid w:val="00BD1A09"/>
    <w:rsid w:val="00BD310D"/>
    <w:rsid w:val="00BD4D1B"/>
    <w:rsid w:val="00BD6ACF"/>
    <w:rsid w:val="00BD790E"/>
    <w:rsid w:val="00BE189E"/>
    <w:rsid w:val="00BE18F1"/>
    <w:rsid w:val="00BE1E4A"/>
    <w:rsid w:val="00BE2987"/>
    <w:rsid w:val="00BE2C43"/>
    <w:rsid w:val="00BE376C"/>
    <w:rsid w:val="00BE4130"/>
    <w:rsid w:val="00BE4288"/>
    <w:rsid w:val="00BE49C8"/>
    <w:rsid w:val="00BE5205"/>
    <w:rsid w:val="00BE581F"/>
    <w:rsid w:val="00BE58A9"/>
    <w:rsid w:val="00BE5941"/>
    <w:rsid w:val="00BE5E23"/>
    <w:rsid w:val="00BE6113"/>
    <w:rsid w:val="00BE6720"/>
    <w:rsid w:val="00BE6A12"/>
    <w:rsid w:val="00BE6C71"/>
    <w:rsid w:val="00BE729D"/>
    <w:rsid w:val="00BE7CE5"/>
    <w:rsid w:val="00BF043B"/>
    <w:rsid w:val="00BF059F"/>
    <w:rsid w:val="00BF063A"/>
    <w:rsid w:val="00BF1CB5"/>
    <w:rsid w:val="00BF2F05"/>
    <w:rsid w:val="00BF2F1E"/>
    <w:rsid w:val="00BF334D"/>
    <w:rsid w:val="00BF4148"/>
    <w:rsid w:val="00BF4FFF"/>
    <w:rsid w:val="00BF717E"/>
    <w:rsid w:val="00BF7B3A"/>
    <w:rsid w:val="00C0072C"/>
    <w:rsid w:val="00C00EAC"/>
    <w:rsid w:val="00C016C5"/>
    <w:rsid w:val="00C017B1"/>
    <w:rsid w:val="00C01C04"/>
    <w:rsid w:val="00C02B6E"/>
    <w:rsid w:val="00C03B4C"/>
    <w:rsid w:val="00C05507"/>
    <w:rsid w:val="00C06465"/>
    <w:rsid w:val="00C07F76"/>
    <w:rsid w:val="00C10BB5"/>
    <w:rsid w:val="00C11208"/>
    <w:rsid w:val="00C11873"/>
    <w:rsid w:val="00C11C55"/>
    <w:rsid w:val="00C12001"/>
    <w:rsid w:val="00C120A6"/>
    <w:rsid w:val="00C123A9"/>
    <w:rsid w:val="00C170E1"/>
    <w:rsid w:val="00C170FB"/>
    <w:rsid w:val="00C17D75"/>
    <w:rsid w:val="00C20369"/>
    <w:rsid w:val="00C20469"/>
    <w:rsid w:val="00C20597"/>
    <w:rsid w:val="00C21153"/>
    <w:rsid w:val="00C211CD"/>
    <w:rsid w:val="00C2131B"/>
    <w:rsid w:val="00C219F1"/>
    <w:rsid w:val="00C21CB3"/>
    <w:rsid w:val="00C21D46"/>
    <w:rsid w:val="00C229D6"/>
    <w:rsid w:val="00C22AD9"/>
    <w:rsid w:val="00C239FD"/>
    <w:rsid w:val="00C24027"/>
    <w:rsid w:val="00C2567C"/>
    <w:rsid w:val="00C25E77"/>
    <w:rsid w:val="00C26BC6"/>
    <w:rsid w:val="00C30D44"/>
    <w:rsid w:val="00C312E5"/>
    <w:rsid w:val="00C316E0"/>
    <w:rsid w:val="00C32289"/>
    <w:rsid w:val="00C333C3"/>
    <w:rsid w:val="00C33ED5"/>
    <w:rsid w:val="00C34D4E"/>
    <w:rsid w:val="00C35593"/>
    <w:rsid w:val="00C36701"/>
    <w:rsid w:val="00C3677E"/>
    <w:rsid w:val="00C40254"/>
    <w:rsid w:val="00C41647"/>
    <w:rsid w:val="00C41998"/>
    <w:rsid w:val="00C42589"/>
    <w:rsid w:val="00C43352"/>
    <w:rsid w:val="00C44047"/>
    <w:rsid w:val="00C453B3"/>
    <w:rsid w:val="00C457A1"/>
    <w:rsid w:val="00C465B7"/>
    <w:rsid w:val="00C46B3E"/>
    <w:rsid w:val="00C475F5"/>
    <w:rsid w:val="00C476AC"/>
    <w:rsid w:val="00C476F7"/>
    <w:rsid w:val="00C51422"/>
    <w:rsid w:val="00C51AD3"/>
    <w:rsid w:val="00C51BA0"/>
    <w:rsid w:val="00C520CE"/>
    <w:rsid w:val="00C524D2"/>
    <w:rsid w:val="00C526DF"/>
    <w:rsid w:val="00C52941"/>
    <w:rsid w:val="00C52AE3"/>
    <w:rsid w:val="00C531C2"/>
    <w:rsid w:val="00C5486A"/>
    <w:rsid w:val="00C55C12"/>
    <w:rsid w:val="00C55C70"/>
    <w:rsid w:val="00C55D51"/>
    <w:rsid w:val="00C56198"/>
    <w:rsid w:val="00C564CE"/>
    <w:rsid w:val="00C56A95"/>
    <w:rsid w:val="00C574BB"/>
    <w:rsid w:val="00C57A81"/>
    <w:rsid w:val="00C57C4E"/>
    <w:rsid w:val="00C57E61"/>
    <w:rsid w:val="00C57F48"/>
    <w:rsid w:val="00C60591"/>
    <w:rsid w:val="00C60C3A"/>
    <w:rsid w:val="00C61547"/>
    <w:rsid w:val="00C616EB"/>
    <w:rsid w:val="00C61BBB"/>
    <w:rsid w:val="00C6258F"/>
    <w:rsid w:val="00C62F91"/>
    <w:rsid w:val="00C63901"/>
    <w:rsid w:val="00C6457E"/>
    <w:rsid w:val="00C6602E"/>
    <w:rsid w:val="00C6784B"/>
    <w:rsid w:val="00C67F6E"/>
    <w:rsid w:val="00C70BEB"/>
    <w:rsid w:val="00C71142"/>
    <w:rsid w:val="00C713B4"/>
    <w:rsid w:val="00C73092"/>
    <w:rsid w:val="00C7316E"/>
    <w:rsid w:val="00C73EC8"/>
    <w:rsid w:val="00C75218"/>
    <w:rsid w:val="00C75272"/>
    <w:rsid w:val="00C75850"/>
    <w:rsid w:val="00C76BE7"/>
    <w:rsid w:val="00C77DBF"/>
    <w:rsid w:val="00C77E04"/>
    <w:rsid w:val="00C80605"/>
    <w:rsid w:val="00C8135A"/>
    <w:rsid w:val="00C817F4"/>
    <w:rsid w:val="00C82E77"/>
    <w:rsid w:val="00C83689"/>
    <w:rsid w:val="00C83E90"/>
    <w:rsid w:val="00C841C2"/>
    <w:rsid w:val="00C849F6"/>
    <w:rsid w:val="00C84DD7"/>
    <w:rsid w:val="00C84E5E"/>
    <w:rsid w:val="00C852F3"/>
    <w:rsid w:val="00C86C51"/>
    <w:rsid w:val="00C87250"/>
    <w:rsid w:val="00C874F7"/>
    <w:rsid w:val="00C90EEE"/>
    <w:rsid w:val="00C9127A"/>
    <w:rsid w:val="00C922A1"/>
    <w:rsid w:val="00C925FD"/>
    <w:rsid w:val="00C92A3B"/>
    <w:rsid w:val="00C933BF"/>
    <w:rsid w:val="00C93819"/>
    <w:rsid w:val="00C94AC5"/>
    <w:rsid w:val="00C95454"/>
    <w:rsid w:val="00C95EE9"/>
    <w:rsid w:val="00C963D7"/>
    <w:rsid w:val="00C96FA3"/>
    <w:rsid w:val="00C97012"/>
    <w:rsid w:val="00CA01FE"/>
    <w:rsid w:val="00CA0907"/>
    <w:rsid w:val="00CA0C0B"/>
    <w:rsid w:val="00CA0C50"/>
    <w:rsid w:val="00CA11AE"/>
    <w:rsid w:val="00CA11BD"/>
    <w:rsid w:val="00CA1907"/>
    <w:rsid w:val="00CA1C01"/>
    <w:rsid w:val="00CA2598"/>
    <w:rsid w:val="00CA26FE"/>
    <w:rsid w:val="00CA34B8"/>
    <w:rsid w:val="00CA37F5"/>
    <w:rsid w:val="00CA39B5"/>
    <w:rsid w:val="00CA41E2"/>
    <w:rsid w:val="00CA4E9D"/>
    <w:rsid w:val="00CA5084"/>
    <w:rsid w:val="00CA5AB3"/>
    <w:rsid w:val="00CA5EAD"/>
    <w:rsid w:val="00CA633C"/>
    <w:rsid w:val="00CA69AD"/>
    <w:rsid w:val="00CA6E67"/>
    <w:rsid w:val="00CA78B6"/>
    <w:rsid w:val="00CA7B9A"/>
    <w:rsid w:val="00CB0255"/>
    <w:rsid w:val="00CB0299"/>
    <w:rsid w:val="00CB1445"/>
    <w:rsid w:val="00CB3A47"/>
    <w:rsid w:val="00CB3AB6"/>
    <w:rsid w:val="00CB42E6"/>
    <w:rsid w:val="00CB47B3"/>
    <w:rsid w:val="00CB49F1"/>
    <w:rsid w:val="00CB504D"/>
    <w:rsid w:val="00CB562D"/>
    <w:rsid w:val="00CB5BCC"/>
    <w:rsid w:val="00CB66BA"/>
    <w:rsid w:val="00CB7BA8"/>
    <w:rsid w:val="00CC0654"/>
    <w:rsid w:val="00CC0BB4"/>
    <w:rsid w:val="00CC0E35"/>
    <w:rsid w:val="00CC2FF7"/>
    <w:rsid w:val="00CC3B53"/>
    <w:rsid w:val="00CC47D1"/>
    <w:rsid w:val="00CC5727"/>
    <w:rsid w:val="00CC575F"/>
    <w:rsid w:val="00CC6B59"/>
    <w:rsid w:val="00CC7858"/>
    <w:rsid w:val="00CC7CD5"/>
    <w:rsid w:val="00CD004A"/>
    <w:rsid w:val="00CD06FC"/>
    <w:rsid w:val="00CD08F2"/>
    <w:rsid w:val="00CD0D28"/>
    <w:rsid w:val="00CD0F4E"/>
    <w:rsid w:val="00CD16AF"/>
    <w:rsid w:val="00CD26AF"/>
    <w:rsid w:val="00CD300C"/>
    <w:rsid w:val="00CD3BE1"/>
    <w:rsid w:val="00CD46C3"/>
    <w:rsid w:val="00CD5030"/>
    <w:rsid w:val="00CD5072"/>
    <w:rsid w:val="00CD5656"/>
    <w:rsid w:val="00CD6FF8"/>
    <w:rsid w:val="00CD731D"/>
    <w:rsid w:val="00CE1667"/>
    <w:rsid w:val="00CE1760"/>
    <w:rsid w:val="00CE1937"/>
    <w:rsid w:val="00CE19B0"/>
    <w:rsid w:val="00CE246B"/>
    <w:rsid w:val="00CE2848"/>
    <w:rsid w:val="00CE2865"/>
    <w:rsid w:val="00CE2D31"/>
    <w:rsid w:val="00CE2D72"/>
    <w:rsid w:val="00CE2D7D"/>
    <w:rsid w:val="00CE3BBF"/>
    <w:rsid w:val="00CE411F"/>
    <w:rsid w:val="00CE5646"/>
    <w:rsid w:val="00CE5D0E"/>
    <w:rsid w:val="00CE76BC"/>
    <w:rsid w:val="00CF0457"/>
    <w:rsid w:val="00CF067F"/>
    <w:rsid w:val="00CF08AF"/>
    <w:rsid w:val="00CF0D68"/>
    <w:rsid w:val="00CF1157"/>
    <w:rsid w:val="00CF122C"/>
    <w:rsid w:val="00CF16D6"/>
    <w:rsid w:val="00CF1F1C"/>
    <w:rsid w:val="00CF327A"/>
    <w:rsid w:val="00CF359E"/>
    <w:rsid w:val="00CF4251"/>
    <w:rsid w:val="00CF454E"/>
    <w:rsid w:val="00CF5A35"/>
    <w:rsid w:val="00CF5BE9"/>
    <w:rsid w:val="00CF652C"/>
    <w:rsid w:val="00CF6FE0"/>
    <w:rsid w:val="00CF7085"/>
    <w:rsid w:val="00CF7091"/>
    <w:rsid w:val="00CF726E"/>
    <w:rsid w:val="00CF78D9"/>
    <w:rsid w:val="00CF7FAD"/>
    <w:rsid w:val="00D004D6"/>
    <w:rsid w:val="00D00E36"/>
    <w:rsid w:val="00D01469"/>
    <w:rsid w:val="00D0339C"/>
    <w:rsid w:val="00D03C02"/>
    <w:rsid w:val="00D04825"/>
    <w:rsid w:val="00D06104"/>
    <w:rsid w:val="00D0743D"/>
    <w:rsid w:val="00D0771A"/>
    <w:rsid w:val="00D07E78"/>
    <w:rsid w:val="00D107EA"/>
    <w:rsid w:val="00D10F03"/>
    <w:rsid w:val="00D11863"/>
    <w:rsid w:val="00D1271A"/>
    <w:rsid w:val="00D12840"/>
    <w:rsid w:val="00D12A06"/>
    <w:rsid w:val="00D131CD"/>
    <w:rsid w:val="00D13CC0"/>
    <w:rsid w:val="00D14008"/>
    <w:rsid w:val="00D142AC"/>
    <w:rsid w:val="00D14306"/>
    <w:rsid w:val="00D1457B"/>
    <w:rsid w:val="00D14986"/>
    <w:rsid w:val="00D14AA8"/>
    <w:rsid w:val="00D14EFC"/>
    <w:rsid w:val="00D155AA"/>
    <w:rsid w:val="00D15ACC"/>
    <w:rsid w:val="00D16065"/>
    <w:rsid w:val="00D169A2"/>
    <w:rsid w:val="00D16D8A"/>
    <w:rsid w:val="00D17DB5"/>
    <w:rsid w:val="00D205D7"/>
    <w:rsid w:val="00D20A18"/>
    <w:rsid w:val="00D20BA4"/>
    <w:rsid w:val="00D20C06"/>
    <w:rsid w:val="00D210FE"/>
    <w:rsid w:val="00D22174"/>
    <w:rsid w:val="00D22583"/>
    <w:rsid w:val="00D23642"/>
    <w:rsid w:val="00D237E5"/>
    <w:rsid w:val="00D24B09"/>
    <w:rsid w:val="00D24CC5"/>
    <w:rsid w:val="00D25D1C"/>
    <w:rsid w:val="00D260D5"/>
    <w:rsid w:val="00D2669E"/>
    <w:rsid w:val="00D27C80"/>
    <w:rsid w:val="00D304FF"/>
    <w:rsid w:val="00D306B4"/>
    <w:rsid w:val="00D30ED0"/>
    <w:rsid w:val="00D313A8"/>
    <w:rsid w:val="00D31695"/>
    <w:rsid w:val="00D3178C"/>
    <w:rsid w:val="00D3181F"/>
    <w:rsid w:val="00D33F22"/>
    <w:rsid w:val="00D35BA8"/>
    <w:rsid w:val="00D37394"/>
    <w:rsid w:val="00D40030"/>
    <w:rsid w:val="00D40383"/>
    <w:rsid w:val="00D403D2"/>
    <w:rsid w:val="00D40590"/>
    <w:rsid w:val="00D407B9"/>
    <w:rsid w:val="00D4165E"/>
    <w:rsid w:val="00D4194E"/>
    <w:rsid w:val="00D41F36"/>
    <w:rsid w:val="00D424C2"/>
    <w:rsid w:val="00D42FB3"/>
    <w:rsid w:val="00D4477C"/>
    <w:rsid w:val="00D4576C"/>
    <w:rsid w:val="00D46807"/>
    <w:rsid w:val="00D46F35"/>
    <w:rsid w:val="00D47084"/>
    <w:rsid w:val="00D4734D"/>
    <w:rsid w:val="00D47B85"/>
    <w:rsid w:val="00D501C5"/>
    <w:rsid w:val="00D502AA"/>
    <w:rsid w:val="00D516C5"/>
    <w:rsid w:val="00D526D3"/>
    <w:rsid w:val="00D52FD2"/>
    <w:rsid w:val="00D5306E"/>
    <w:rsid w:val="00D541EB"/>
    <w:rsid w:val="00D5495B"/>
    <w:rsid w:val="00D54FD4"/>
    <w:rsid w:val="00D571B7"/>
    <w:rsid w:val="00D57CD5"/>
    <w:rsid w:val="00D57CFE"/>
    <w:rsid w:val="00D60525"/>
    <w:rsid w:val="00D60D60"/>
    <w:rsid w:val="00D60EC5"/>
    <w:rsid w:val="00D61282"/>
    <w:rsid w:val="00D616A1"/>
    <w:rsid w:val="00D62416"/>
    <w:rsid w:val="00D631E5"/>
    <w:rsid w:val="00D63A2D"/>
    <w:rsid w:val="00D63F06"/>
    <w:rsid w:val="00D64606"/>
    <w:rsid w:val="00D66199"/>
    <w:rsid w:val="00D666A5"/>
    <w:rsid w:val="00D66D60"/>
    <w:rsid w:val="00D66F68"/>
    <w:rsid w:val="00D675C4"/>
    <w:rsid w:val="00D67B20"/>
    <w:rsid w:val="00D67CE2"/>
    <w:rsid w:val="00D67DB6"/>
    <w:rsid w:val="00D715CD"/>
    <w:rsid w:val="00D71F13"/>
    <w:rsid w:val="00D728B0"/>
    <w:rsid w:val="00D736E1"/>
    <w:rsid w:val="00D738C1"/>
    <w:rsid w:val="00D74591"/>
    <w:rsid w:val="00D74837"/>
    <w:rsid w:val="00D74FD9"/>
    <w:rsid w:val="00D76348"/>
    <w:rsid w:val="00D7664C"/>
    <w:rsid w:val="00D76915"/>
    <w:rsid w:val="00D8058B"/>
    <w:rsid w:val="00D819E0"/>
    <w:rsid w:val="00D82AA0"/>
    <w:rsid w:val="00D8336C"/>
    <w:rsid w:val="00D8437F"/>
    <w:rsid w:val="00D84D03"/>
    <w:rsid w:val="00D8520C"/>
    <w:rsid w:val="00D85BCA"/>
    <w:rsid w:val="00D85C1E"/>
    <w:rsid w:val="00D87453"/>
    <w:rsid w:val="00D90CA1"/>
    <w:rsid w:val="00D91C2A"/>
    <w:rsid w:val="00D92A91"/>
    <w:rsid w:val="00D92C0B"/>
    <w:rsid w:val="00D9370F"/>
    <w:rsid w:val="00D9374A"/>
    <w:rsid w:val="00D9499E"/>
    <w:rsid w:val="00D959EB"/>
    <w:rsid w:val="00D95D55"/>
    <w:rsid w:val="00D95EF6"/>
    <w:rsid w:val="00DA027A"/>
    <w:rsid w:val="00DA0938"/>
    <w:rsid w:val="00DA1031"/>
    <w:rsid w:val="00DA1354"/>
    <w:rsid w:val="00DA164B"/>
    <w:rsid w:val="00DA1F84"/>
    <w:rsid w:val="00DA22CA"/>
    <w:rsid w:val="00DA27CF"/>
    <w:rsid w:val="00DA2B4B"/>
    <w:rsid w:val="00DA2C6B"/>
    <w:rsid w:val="00DA4FF8"/>
    <w:rsid w:val="00DA57E5"/>
    <w:rsid w:val="00DA5F43"/>
    <w:rsid w:val="00DA73AD"/>
    <w:rsid w:val="00DA7886"/>
    <w:rsid w:val="00DB052A"/>
    <w:rsid w:val="00DB0612"/>
    <w:rsid w:val="00DB0A3F"/>
    <w:rsid w:val="00DB12D5"/>
    <w:rsid w:val="00DB18AF"/>
    <w:rsid w:val="00DB1A1D"/>
    <w:rsid w:val="00DB208D"/>
    <w:rsid w:val="00DB21A2"/>
    <w:rsid w:val="00DB2A43"/>
    <w:rsid w:val="00DB2F24"/>
    <w:rsid w:val="00DB3133"/>
    <w:rsid w:val="00DB32A7"/>
    <w:rsid w:val="00DB3A38"/>
    <w:rsid w:val="00DB3A5A"/>
    <w:rsid w:val="00DB5AB9"/>
    <w:rsid w:val="00DB6641"/>
    <w:rsid w:val="00DB6AB6"/>
    <w:rsid w:val="00DB7B65"/>
    <w:rsid w:val="00DB7BE8"/>
    <w:rsid w:val="00DB7EC0"/>
    <w:rsid w:val="00DC067E"/>
    <w:rsid w:val="00DC08F5"/>
    <w:rsid w:val="00DC0A17"/>
    <w:rsid w:val="00DC0B9A"/>
    <w:rsid w:val="00DC0BBD"/>
    <w:rsid w:val="00DC0DED"/>
    <w:rsid w:val="00DC1448"/>
    <w:rsid w:val="00DC2078"/>
    <w:rsid w:val="00DC2D17"/>
    <w:rsid w:val="00DC2E5D"/>
    <w:rsid w:val="00DC3374"/>
    <w:rsid w:val="00DC3769"/>
    <w:rsid w:val="00DC3BBA"/>
    <w:rsid w:val="00DC442B"/>
    <w:rsid w:val="00DC518B"/>
    <w:rsid w:val="00DC672E"/>
    <w:rsid w:val="00DC680F"/>
    <w:rsid w:val="00DC692E"/>
    <w:rsid w:val="00DC6C1C"/>
    <w:rsid w:val="00DC7620"/>
    <w:rsid w:val="00DC7AD2"/>
    <w:rsid w:val="00DD04BB"/>
    <w:rsid w:val="00DD04D9"/>
    <w:rsid w:val="00DD07DF"/>
    <w:rsid w:val="00DD2DBC"/>
    <w:rsid w:val="00DD3362"/>
    <w:rsid w:val="00DD4FA2"/>
    <w:rsid w:val="00DD511C"/>
    <w:rsid w:val="00DD77E0"/>
    <w:rsid w:val="00DD799F"/>
    <w:rsid w:val="00DE02A4"/>
    <w:rsid w:val="00DE1369"/>
    <w:rsid w:val="00DE15FF"/>
    <w:rsid w:val="00DE1D84"/>
    <w:rsid w:val="00DE1F36"/>
    <w:rsid w:val="00DE23B0"/>
    <w:rsid w:val="00DE2B65"/>
    <w:rsid w:val="00DE3751"/>
    <w:rsid w:val="00DE41B3"/>
    <w:rsid w:val="00DE467B"/>
    <w:rsid w:val="00DE50AA"/>
    <w:rsid w:val="00DE572F"/>
    <w:rsid w:val="00DE5B0C"/>
    <w:rsid w:val="00DE7999"/>
    <w:rsid w:val="00DF08AC"/>
    <w:rsid w:val="00DF0A1E"/>
    <w:rsid w:val="00DF0B6A"/>
    <w:rsid w:val="00DF1292"/>
    <w:rsid w:val="00DF13F6"/>
    <w:rsid w:val="00DF175B"/>
    <w:rsid w:val="00DF2B1A"/>
    <w:rsid w:val="00DF2BED"/>
    <w:rsid w:val="00DF3154"/>
    <w:rsid w:val="00DF3235"/>
    <w:rsid w:val="00DF3EFE"/>
    <w:rsid w:val="00DF4862"/>
    <w:rsid w:val="00DF4A27"/>
    <w:rsid w:val="00DF4D72"/>
    <w:rsid w:val="00DF5AF5"/>
    <w:rsid w:val="00DF5D5D"/>
    <w:rsid w:val="00DF5FE8"/>
    <w:rsid w:val="00DF627F"/>
    <w:rsid w:val="00DF6350"/>
    <w:rsid w:val="00DF66A4"/>
    <w:rsid w:val="00DF7107"/>
    <w:rsid w:val="00DF763D"/>
    <w:rsid w:val="00DF784A"/>
    <w:rsid w:val="00DF79E5"/>
    <w:rsid w:val="00E00B5C"/>
    <w:rsid w:val="00E017B9"/>
    <w:rsid w:val="00E019FB"/>
    <w:rsid w:val="00E01E95"/>
    <w:rsid w:val="00E0297A"/>
    <w:rsid w:val="00E04378"/>
    <w:rsid w:val="00E0438B"/>
    <w:rsid w:val="00E045F5"/>
    <w:rsid w:val="00E04DB9"/>
    <w:rsid w:val="00E06652"/>
    <w:rsid w:val="00E0753F"/>
    <w:rsid w:val="00E07898"/>
    <w:rsid w:val="00E10E7F"/>
    <w:rsid w:val="00E11219"/>
    <w:rsid w:val="00E123D1"/>
    <w:rsid w:val="00E13ACC"/>
    <w:rsid w:val="00E154C3"/>
    <w:rsid w:val="00E15F8D"/>
    <w:rsid w:val="00E163A7"/>
    <w:rsid w:val="00E16CE4"/>
    <w:rsid w:val="00E17310"/>
    <w:rsid w:val="00E17328"/>
    <w:rsid w:val="00E17CF3"/>
    <w:rsid w:val="00E20CCF"/>
    <w:rsid w:val="00E217C4"/>
    <w:rsid w:val="00E21C67"/>
    <w:rsid w:val="00E21D6B"/>
    <w:rsid w:val="00E22956"/>
    <w:rsid w:val="00E22C3B"/>
    <w:rsid w:val="00E2306B"/>
    <w:rsid w:val="00E237A7"/>
    <w:rsid w:val="00E23C29"/>
    <w:rsid w:val="00E251BA"/>
    <w:rsid w:val="00E2610C"/>
    <w:rsid w:val="00E26AC5"/>
    <w:rsid w:val="00E26E8D"/>
    <w:rsid w:val="00E26EE6"/>
    <w:rsid w:val="00E27E68"/>
    <w:rsid w:val="00E301EF"/>
    <w:rsid w:val="00E30F70"/>
    <w:rsid w:val="00E30FA5"/>
    <w:rsid w:val="00E31684"/>
    <w:rsid w:val="00E317A8"/>
    <w:rsid w:val="00E325D5"/>
    <w:rsid w:val="00E325ED"/>
    <w:rsid w:val="00E32FBE"/>
    <w:rsid w:val="00E3340F"/>
    <w:rsid w:val="00E33D83"/>
    <w:rsid w:val="00E3404E"/>
    <w:rsid w:val="00E3442E"/>
    <w:rsid w:val="00E346CA"/>
    <w:rsid w:val="00E35B49"/>
    <w:rsid w:val="00E367CA"/>
    <w:rsid w:val="00E36BF7"/>
    <w:rsid w:val="00E36ECC"/>
    <w:rsid w:val="00E3740C"/>
    <w:rsid w:val="00E4053B"/>
    <w:rsid w:val="00E413DC"/>
    <w:rsid w:val="00E420B7"/>
    <w:rsid w:val="00E43D3A"/>
    <w:rsid w:val="00E4405A"/>
    <w:rsid w:val="00E445F5"/>
    <w:rsid w:val="00E471D8"/>
    <w:rsid w:val="00E50DA5"/>
    <w:rsid w:val="00E50E1A"/>
    <w:rsid w:val="00E5115D"/>
    <w:rsid w:val="00E51344"/>
    <w:rsid w:val="00E5134B"/>
    <w:rsid w:val="00E51418"/>
    <w:rsid w:val="00E51AB7"/>
    <w:rsid w:val="00E520F7"/>
    <w:rsid w:val="00E52247"/>
    <w:rsid w:val="00E52581"/>
    <w:rsid w:val="00E53A17"/>
    <w:rsid w:val="00E53A8F"/>
    <w:rsid w:val="00E53EAC"/>
    <w:rsid w:val="00E54BC8"/>
    <w:rsid w:val="00E55008"/>
    <w:rsid w:val="00E559AE"/>
    <w:rsid w:val="00E562F2"/>
    <w:rsid w:val="00E56A4E"/>
    <w:rsid w:val="00E57963"/>
    <w:rsid w:val="00E57AE0"/>
    <w:rsid w:val="00E57E8B"/>
    <w:rsid w:val="00E60A5A"/>
    <w:rsid w:val="00E60EA7"/>
    <w:rsid w:val="00E61E8A"/>
    <w:rsid w:val="00E62488"/>
    <w:rsid w:val="00E6376C"/>
    <w:rsid w:val="00E63B0B"/>
    <w:rsid w:val="00E64953"/>
    <w:rsid w:val="00E64F43"/>
    <w:rsid w:val="00E6534D"/>
    <w:rsid w:val="00E65832"/>
    <w:rsid w:val="00E659BD"/>
    <w:rsid w:val="00E66077"/>
    <w:rsid w:val="00E6628C"/>
    <w:rsid w:val="00E66C06"/>
    <w:rsid w:val="00E67462"/>
    <w:rsid w:val="00E67714"/>
    <w:rsid w:val="00E67D90"/>
    <w:rsid w:val="00E70171"/>
    <w:rsid w:val="00E72452"/>
    <w:rsid w:val="00E7283E"/>
    <w:rsid w:val="00E7292A"/>
    <w:rsid w:val="00E73A53"/>
    <w:rsid w:val="00E74201"/>
    <w:rsid w:val="00E751FC"/>
    <w:rsid w:val="00E75E26"/>
    <w:rsid w:val="00E7682E"/>
    <w:rsid w:val="00E80A9B"/>
    <w:rsid w:val="00E80F21"/>
    <w:rsid w:val="00E81B73"/>
    <w:rsid w:val="00E81FEE"/>
    <w:rsid w:val="00E82512"/>
    <w:rsid w:val="00E83044"/>
    <w:rsid w:val="00E83622"/>
    <w:rsid w:val="00E8384B"/>
    <w:rsid w:val="00E83DBB"/>
    <w:rsid w:val="00E84274"/>
    <w:rsid w:val="00E84480"/>
    <w:rsid w:val="00E84C7E"/>
    <w:rsid w:val="00E854BA"/>
    <w:rsid w:val="00E856D0"/>
    <w:rsid w:val="00E85FBD"/>
    <w:rsid w:val="00E86E7A"/>
    <w:rsid w:val="00E86F32"/>
    <w:rsid w:val="00E90213"/>
    <w:rsid w:val="00E91C8B"/>
    <w:rsid w:val="00E920D6"/>
    <w:rsid w:val="00E924D1"/>
    <w:rsid w:val="00E93786"/>
    <w:rsid w:val="00E93856"/>
    <w:rsid w:val="00E9495C"/>
    <w:rsid w:val="00E94ABC"/>
    <w:rsid w:val="00E9528A"/>
    <w:rsid w:val="00E96309"/>
    <w:rsid w:val="00E965D0"/>
    <w:rsid w:val="00E97907"/>
    <w:rsid w:val="00E97CA2"/>
    <w:rsid w:val="00E97ED6"/>
    <w:rsid w:val="00EA05E5"/>
    <w:rsid w:val="00EA1085"/>
    <w:rsid w:val="00EA1987"/>
    <w:rsid w:val="00EA19FB"/>
    <w:rsid w:val="00EA1A71"/>
    <w:rsid w:val="00EA3269"/>
    <w:rsid w:val="00EA4217"/>
    <w:rsid w:val="00EA476B"/>
    <w:rsid w:val="00EA5186"/>
    <w:rsid w:val="00EA66DB"/>
    <w:rsid w:val="00EA7B54"/>
    <w:rsid w:val="00EB0A3F"/>
    <w:rsid w:val="00EB0FE7"/>
    <w:rsid w:val="00EB1776"/>
    <w:rsid w:val="00EB3369"/>
    <w:rsid w:val="00EB4188"/>
    <w:rsid w:val="00EB4BB8"/>
    <w:rsid w:val="00EB540A"/>
    <w:rsid w:val="00EB682E"/>
    <w:rsid w:val="00EB7321"/>
    <w:rsid w:val="00EB7A16"/>
    <w:rsid w:val="00EC036F"/>
    <w:rsid w:val="00EC1522"/>
    <w:rsid w:val="00EC1EC0"/>
    <w:rsid w:val="00EC229C"/>
    <w:rsid w:val="00EC2924"/>
    <w:rsid w:val="00EC30E3"/>
    <w:rsid w:val="00EC318E"/>
    <w:rsid w:val="00EC3A29"/>
    <w:rsid w:val="00EC4A64"/>
    <w:rsid w:val="00EC4D27"/>
    <w:rsid w:val="00EC4E75"/>
    <w:rsid w:val="00EC50F7"/>
    <w:rsid w:val="00EC58B7"/>
    <w:rsid w:val="00EC6D75"/>
    <w:rsid w:val="00EC6E4A"/>
    <w:rsid w:val="00EC7B8D"/>
    <w:rsid w:val="00EC7E6D"/>
    <w:rsid w:val="00ED13D2"/>
    <w:rsid w:val="00ED1982"/>
    <w:rsid w:val="00ED1DD4"/>
    <w:rsid w:val="00ED216C"/>
    <w:rsid w:val="00ED22FC"/>
    <w:rsid w:val="00ED2509"/>
    <w:rsid w:val="00ED2B12"/>
    <w:rsid w:val="00ED4885"/>
    <w:rsid w:val="00ED4977"/>
    <w:rsid w:val="00ED4C36"/>
    <w:rsid w:val="00ED4D52"/>
    <w:rsid w:val="00ED511B"/>
    <w:rsid w:val="00ED53D7"/>
    <w:rsid w:val="00ED558F"/>
    <w:rsid w:val="00ED5FAC"/>
    <w:rsid w:val="00ED69FE"/>
    <w:rsid w:val="00ED72C4"/>
    <w:rsid w:val="00ED74AE"/>
    <w:rsid w:val="00ED74C7"/>
    <w:rsid w:val="00ED7749"/>
    <w:rsid w:val="00EE0131"/>
    <w:rsid w:val="00EE0375"/>
    <w:rsid w:val="00EE0FEC"/>
    <w:rsid w:val="00EE1A3C"/>
    <w:rsid w:val="00EE234F"/>
    <w:rsid w:val="00EE309B"/>
    <w:rsid w:val="00EE32CC"/>
    <w:rsid w:val="00EE3E55"/>
    <w:rsid w:val="00EE475A"/>
    <w:rsid w:val="00EE4B21"/>
    <w:rsid w:val="00EE50D0"/>
    <w:rsid w:val="00EE5393"/>
    <w:rsid w:val="00EE5402"/>
    <w:rsid w:val="00EE567D"/>
    <w:rsid w:val="00EE575E"/>
    <w:rsid w:val="00EE61C2"/>
    <w:rsid w:val="00EF0224"/>
    <w:rsid w:val="00EF0251"/>
    <w:rsid w:val="00EF055F"/>
    <w:rsid w:val="00EF0B68"/>
    <w:rsid w:val="00EF0C8B"/>
    <w:rsid w:val="00EF1000"/>
    <w:rsid w:val="00EF1EF2"/>
    <w:rsid w:val="00EF2CFA"/>
    <w:rsid w:val="00EF2E09"/>
    <w:rsid w:val="00EF58D3"/>
    <w:rsid w:val="00EF5A72"/>
    <w:rsid w:val="00EF5C35"/>
    <w:rsid w:val="00EF62A4"/>
    <w:rsid w:val="00EF632C"/>
    <w:rsid w:val="00EF6B52"/>
    <w:rsid w:val="00EF6ED8"/>
    <w:rsid w:val="00EF7119"/>
    <w:rsid w:val="00EF7D4D"/>
    <w:rsid w:val="00F003AD"/>
    <w:rsid w:val="00F0071E"/>
    <w:rsid w:val="00F00B98"/>
    <w:rsid w:val="00F00BB1"/>
    <w:rsid w:val="00F01851"/>
    <w:rsid w:val="00F0225D"/>
    <w:rsid w:val="00F03382"/>
    <w:rsid w:val="00F03EE2"/>
    <w:rsid w:val="00F060DD"/>
    <w:rsid w:val="00F06D03"/>
    <w:rsid w:val="00F06ED8"/>
    <w:rsid w:val="00F07D28"/>
    <w:rsid w:val="00F10D64"/>
    <w:rsid w:val="00F11E48"/>
    <w:rsid w:val="00F122E8"/>
    <w:rsid w:val="00F13BAF"/>
    <w:rsid w:val="00F13E27"/>
    <w:rsid w:val="00F13EEF"/>
    <w:rsid w:val="00F14498"/>
    <w:rsid w:val="00F14AF0"/>
    <w:rsid w:val="00F1508D"/>
    <w:rsid w:val="00F1559F"/>
    <w:rsid w:val="00F15ABF"/>
    <w:rsid w:val="00F15B2A"/>
    <w:rsid w:val="00F15B66"/>
    <w:rsid w:val="00F1742E"/>
    <w:rsid w:val="00F17432"/>
    <w:rsid w:val="00F17BCE"/>
    <w:rsid w:val="00F20138"/>
    <w:rsid w:val="00F203F5"/>
    <w:rsid w:val="00F206C8"/>
    <w:rsid w:val="00F2168C"/>
    <w:rsid w:val="00F222D7"/>
    <w:rsid w:val="00F22889"/>
    <w:rsid w:val="00F22AC8"/>
    <w:rsid w:val="00F23518"/>
    <w:rsid w:val="00F25071"/>
    <w:rsid w:val="00F25BF1"/>
    <w:rsid w:val="00F25ED4"/>
    <w:rsid w:val="00F26058"/>
    <w:rsid w:val="00F27A76"/>
    <w:rsid w:val="00F3097B"/>
    <w:rsid w:val="00F30ADE"/>
    <w:rsid w:val="00F30C60"/>
    <w:rsid w:val="00F318CC"/>
    <w:rsid w:val="00F319B6"/>
    <w:rsid w:val="00F32379"/>
    <w:rsid w:val="00F34EBD"/>
    <w:rsid w:val="00F3538D"/>
    <w:rsid w:val="00F35F7A"/>
    <w:rsid w:val="00F3742A"/>
    <w:rsid w:val="00F378FC"/>
    <w:rsid w:val="00F379C5"/>
    <w:rsid w:val="00F37B14"/>
    <w:rsid w:val="00F4042E"/>
    <w:rsid w:val="00F40B6E"/>
    <w:rsid w:val="00F40EBF"/>
    <w:rsid w:val="00F419CC"/>
    <w:rsid w:val="00F41DAB"/>
    <w:rsid w:val="00F41E77"/>
    <w:rsid w:val="00F42F23"/>
    <w:rsid w:val="00F42FC4"/>
    <w:rsid w:val="00F4325E"/>
    <w:rsid w:val="00F43C36"/>
    <w:rsid w:val="00F43DCD"/>
    <w:rsid w:val="00F4414C"/>
    <w:rsid w:val="00F44AA0"/>
    <w:rsid w:val="00F44DFA"/>
    <w:rsid w:val="00F44F5F"/>
    <w:rsid w:val="00F45B1E"/>
    <w:rsid w:val="00F461B1"/>
    <w:rsid w:val="00F46CBA"/>
    <w:rsid w:val="00F5194B"/>
    <w:rsid w:val="00F51F53"/>
    <w:rsid w:val="00F5203B"/>
    <w:rsid w:val="00F520EE"/>
    <w:rsid w:val="00F524CF"/>
    <w:rsid w:val="00F540B0"/>
    <w:rsid w:val="00F540C8"/>
    <w:rsid w:val="00F5536D"/>
    <w:rsid w:val="00F55C77"/>
    <w:rsid w:val="00F5789A"/>
    <w:rsid w:val="00F57BE9"/>
    <w:rsid w:val="00F57DB4"/>
    <w:rsid w:val="00F60DB3"/>
    <w:rsid w:val="00F614D9"/>
    <w:rsid w:val="00F61ECA"/>
    <w:rsid w:val="00F62768"/>
    <w:rsid w:val="00F62D27"/>
    <w:rsid w:val="00F63D03"/>
    <w:rsid w:val="00F647AB"/>
    <w:rsid w:val="00F6496D"/>
    <w:rsid w:val="00F64E16"/>
    <w:rsid w:val="00F650CB"/>
    <w:rsid w:val="00F65B65"/>
    <w:rsid w:val="00F7068E"/>
    <w:rsid w:val="00F716F1"/>
    <w:rsid w:val="00F718BF"/>
    <w:rsid w:val="00F72529"/>
    <w:rsid w:val="00F72566"/>
    <w:rsid w:val="00F728F9"/>
    <w:rsid w:val="00F7362C"/>
    <w:rsid w:val="00F7480A"/>
    <w:rsid w:val="00F74B6E"/>
    <w:rsid w:val="00F751FC"/>
    <w:rsid w:val="00F75599"/>
    <w:rsid w:val="00F76AD8"/>
    <w:rsid w:val="00F80292"/>
    <w:rsid w:val="00F807B3"/>
    <w:rsid w:val="00F80A01"/>
    <w:rsid w:val="00F80A8D"/>
    <w:rsid w:val="00F817D1"/>
    <w:rsid w:val="00F82696"/>
    <w:rsid w:val="00F83634"/>
    <w:rsid w:val="00F83779"/>
    <w:rsid w:val="00F85275"/>
    <w:rsid w:val="00F855DB"/>
    <w:rsid w:val="00F85C24"/>
    <w:rsid w:val="00F86BA7"/>
    <w:rsid w:val="00F86C70"/>
    <w:rsid w:val="00F87FA6"/>
    <w:rsid w:val="00F900FC"/>
    <w:rsid w:val="00F9089E"/>
    <w:rsid w:val="00F911FE"/>
    <w:rsid w:val="00F91D57"/>
    <w:rsid w:val="00F92066"/>
    <w:rsid w:val="00F92707"/>
    <w:rsid w:val="00F940CE"/>
    <w:rsid w:val="00F947C6"/>
    <w:rsid w:val="00F94C6D"/>
    <w:rsid w:val="00F9540B"/>
    <w:rsid w:val="00F961F0"/>
    <w:rsid w:val="00F96655"/>
    <w:rsid w:val="00F96829"/>
    <w:rsid w:val="00F974A1"/>
    <w:rsid w:val="00F975C3"/>
    <w:rsid w:val="00F977BA"/>
    <w:rsid w:val="00F97E42"/>
    <w:rsid w:val="00FA1216"/>
    <w:rsid w:val="00FA2FF7"/>
    <w:rsid w:val="00FA31C0"/>
    <w:rsid w:val="00FA356F"/>
    <w:rsid w:val="00FA365E"/>
    <w:rsid w:val="00FA44C2"/>
    <w:rsid w:val="00FA464A"/>
    <w:rsid w:val="00FA4764"/>
    <w:rsid w:val="00FA4798"/>
    <w:rsid w:val="00FA487A"/>
    <w:rsid w:val="00FA52CB"/>
    <w:rsid w:val="00FA5916"/>
    <w:rsid w:val="00FA5AC3"/>
    <w:rsid w:val="00FA60E4"/>
    <w:rsid w:val="00FA614B"/>
    <w:rsid w:val="00FA6993"/>
    <w:rsid w:val="00FA7064"/>
    <w:rsid w:val="00FB0185"/>
    <w:rsid w:val="00FB0408"/>
    <w:rsid w:val="00FB0B3A"/>
    <w:rsid w:val="00FB0F38"/>
    <w:rsid w:val="00FB1F2B"/>
    <w:rsid w:val="00FB2947"/>
    <w:rsid w:val="00FB5650"/>
    <w:rsid w:val="00FB5C88"/>
    <w:rsid w:val="00FB6827"/>
    <w:rsid w:val="00FB693C"/>
    <w:rsid w:val="00FB6BE5"/>
    <w:rsid w:val="00FB71A2"/>
    <w:rsid w:val="00FB7660"/>
    <w:rsid w:val="00FC0397"/>
    <w:rsid w:val="00FC079D"/>
    <w:rsid w:val="00FC0F06"/>
    <w:rsid w:val="00FC1BB9"/>
    <w:rsid w:val="00FC2020"/>
    <w:rsid w:val="00FC3675"/>
    <w:rsid w:val="00FC4019"/>
    <w:rsid w:val="00FC4164"/>
    <w:rsid w:val="00FC4374"/>
    <w:rsid w:val="00FC46D5"/>
    <w:rsid w:val="00FC7220"/>
    <w:rsid w:val="00FC73B6"/>
    <w:rsid w:val="00FC7D79"/>
    <w:rsid w:val="00FD0368"/>
    <w:rsid w:val="00FD0FF0"/>
    <w:rsid w:val="00FD356C"/>
    <w:rsid w:val="00FD3BA9"/>
    <w:rsid w:val="00FD47FC"/>
    <w:rsid w:val="00FD5779"/>
    <w:rsid w:val="00FD5F4E"/>
    <w:rsid w:val="00FD6CDD"/>
    <w:rsid w:val="00FD75CE"/>
    <w:rsid w:val="00FD76A7"/>
    <w:rsid w:val="00FE021E"/>
    <w:rsid w:val="00FE0778"/>
    <w:rsid w:val="00FE0D08"/>
    <w:rsid w:val="00FE1844"/>
    <w:rsid w:val="00FE2D16"/>
    <w:rsid w:val="00FE3750"/>
    <w:rsid w:val="00FE3A08"/>
    <w:rsid w:val="00FE3DD3"/>
    <w:rsid w:val="00FE50BF"/>
    <w:rsid w:val="00FE58F8"/>
    <w:rsid w:val="00FE5B1C"/>
    <w:rsid w:val="00FE5C81"/>
    <w:rsid w:val="00FE6152"/>
    <w:rsid w:val="00FE643E"/>
    <w:rsid w:val="00FE65AB"/>
    <w:rsid w:val="00FE6C56"/>
    <w:rsid w:val="00FE6E83"/>
    <w:rsid w:val="00FF0564"/>
    <w:rsid w:val="00FF106D"/>
    <w:rsid w:val="00FF2060"/>
    <w:rsid w:val="00FF21D2"/>
    <w:rsid w:val="00FF232D"/>
    <w:rsid w:val="00FF29C2"/>
    <w:rsid w:val="00FF2AFD"/>
    <w:rsid w:val="00FF4188"/>
    <w:rsid w:val="00FF5C0C"/>
    <w:rsid w:val="00FF68C3"/>
    <w:rsid w:val="00FF6A49"/>
    <w:rsid w:val="00FF6ACB"/>
    <w:rsid w:val="00FF6EB5"/>
    <w:rsid w:val="00FF7ED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9EDE95"/>
  <w15:chartTrackingRefBased/>
  <w15:docId w15:val="{C3A4ECD2-6229-4E50-AD1D-A29ACA358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11863"/>
    <w:rPr>
      <w:sz w:val="24"/>
      <w:szCs w:val="24"/>
    </w:rPr>
  </w:style>
  <w:style w:type="paragraph" w:styleId="Nadpis1">
    <w:name w:val="heading 1"/>
    <w:basedOn w:val="Normln"/>
    <w:next w:val="Normln"/>
    <w:qFormat/>
    <w:rsid w:val="00C616EB"/>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A3105B"/>
    <w:pPr>
      <w:keepNext/>
      <w:spacing w:before="240" w:after="60"/>
      <w:outlineLvl w:val="1"/>
    </w:pPr>
    <w:rPr>
      <w:rFonts w:ascii="Arial" w:hAnsi="Arial" w:cs="Arial"/>
      <w:b/>
      <w:bCs/>
      <w:i/>
      <w:iCs/>
      <w:sz w:val="28"/>
      <w:szCs w:val="28"/>
    </w:rPr>
  </w:style>
  <w:style w:type="paragraph" w:styleId="Nadpis3">
    <w:name w:val="heading 3"/>
    <w:basedOn w:val="Normln"/>
    <w:next w:val="Normln"/>
    <w:qFormat/>
    <w:rsid w:val="001707F2"/>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Tituleknezobrazujcsevobsahu">
    <w:name w:val="Titulek nezobrazující se v obsahu"/>
    <w:rsid w:val="00E4405A"/>
    <w:rPr>
      <w:rFonts w:ascii="Arial" w:hAnsi="Arial" w:cs="Arial"/>
      <w:sz w:val="28"/>
      <w:szCs w:val="28"/>
    </w:rPr>
  </w:style>
  <w:style w:type="paragraph" w:customStyle="1" w:styleId="Text-odsazen">
    <w:name w:val="Text - odsazený"/>
    <w:basedOn w:val="Normln"/>
    <w:autoRedefine/>
    <w:rsid w:val="003D1A0B"/>
    <w:pPr>
      <w:spacing w:line="360" w:lineRule="auto"/>
      <w:jc w:val="both"/>
    </w:pPr>
    <w:rPr>
      <w:rFonts w:ascii="Arial" w:hAnsi="Arial" w:cs="Arial"/>
      <w:b/>
      <w:sz w:val="32"/>
      <w:szCs w:val="32"/>
    </w:rPr>
  </w:style>
  <w:style w:type="paragraph" w:styleId="Zkladntext">
    <w:name w:val="Body Text"/>
    <w:basedOn w:val="Normln"/>
    <w:rsid w:val="00E4405A"/>
    <w:pPr>
      <w:spacing w:after="120"/>
    </w:pPr>
  </w:style>
  <w:style w:type="paragraph" w:customStyle="1" w:styleId="Piloha">
    <w:name w:val="Přiloha"/>
    <w:basedOn w:val="Normln"/>
    <w:rsid w:val="002B4D0C"/>
    <w:pPr>
      <w:spacing w:line="360" w:lineRule="auto"/>
    </w:pPr>
    <w:rPr>
      <w:b/>
    </w:rPr>
  </w:style>
  <w:style w:type="character" w:customStyle="1" w:styleId="Poznamky">
    <w:name w:val="Poznamky"/>
    <w:rsid w:val="00E4405A"/>
    <w:rPr>
      <w:b/>
      <w:color w:val="FF0000"/>
      <w:lang w:val="en-US"/>
    </w:rPr>
  </w:style>
  <w:style w:type="character" w:customStyle="1" w:styleId="Tituleknezahrnutdoobsahu">
    <w:name w:val="Titulek nezahrnutý do obsahu"/>
    <w:rsid w:val="00D11863"/>
    <w:rPr>
      <w:rFonts w:ascii="Arial" w:hAnsi="Arial" w:cs="Arial"/>
      <w:b/>
      <w:sz w:val="28"/>
      <w:szCs w:val="28"/>
    </w:rPr>
  </w:style>
  <w:style w:type="table" w:styleId="Mkatabulky">
    <w:name w:val="Table Grid"/>
    <w:basedOn w:val="Normlntabulka"/>
    <w:rsid w:val="00980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uiPriority w:val="99"/>
    <w:rsid w:val="00C616EB"/>
    <w:rPr>
      <w:color w:val="0000FF"/>
      <w:u w:val="single"/>
    </w:rPr>
  </w:style>
  <w:style w:type="paragraph" w:styleId="Obsah1">
    <w:name w:val="toc 1"/>
    <w:basedOn w:val="Normln"/>
    <w:next w:val="Normln"/>
    <w:autoRedefine/>
    <w:uiPriority w:val="39"/>
    <w:rsid w:val="00495C58"/>
    <w:pPr>
      <w:spacing w:before="120" w:after="120"/>
    </w:pPr>
    <w:rPr>
      <w:b/>
      <w:bCs/>
      <w:caps/>
      <w:sz w:val="20"/>
      <w:szCs w:val="20"/>
    </w:rPr>
  </w:style>
  <w:style w:type="paragraph" w:customStyle="1" w:styleId="Nadpis2rovn">
    <w:name w:val="Nadpis 2. úrovně"/>
    <w:basedOn w:val="Nadpis2"/>
    <w:rsid w:val="00A3105B"/>
    <w:pPr>
      <w:spacing w:line="360" w:lineRule="auto"/>
    </w:pPr>
    <w:rPr>
      <w:rFonts w:cs="Times New Roman"/>
      <w:szCs w:val="20"/>
    </w:rPr>
  </w:style>
  <w:style w:type="paragraph" w:styleId="Obsah2">
    <w:name w:val="toc 2"/>
    <w:basedOn w:val="Normln"/>
    <w:next w:val="Normln"/>
    <w:autoRedefine/>
    <w:uiPriority w:val="39"/>
    <w:rsid w:val="00495C58"/>
    <w:pPr>
      <w:ind w:left="240"/>
    </w:pPr>
    <w:rPr>
      <w:smallCaps/>
      <w:sz w:val="20"/>
      <w:szCs w:val="20"/>
    </w:rPr>
  </w:style>
  <w:style w:type="paragraph" w:customStyle="1" w:styleId="Nadpis3rovn">
    <w:name w:val="Nadpis 3. úrovně"/>
    <w:basedOn w:val="Nadpis3"/>
    <w:rsid w:val="001707F2"/>
    <w:pPr>
      <w:spacing w:line="360" w:lineRule="auto"/>
    </w:pPr>
    <w:rPr>
      <w:rFonts w:cs="Times New Roman"/>
      <w:szCs w:val="20"/>
    </w:rPr>
  </w:style>
  <w:style w:type="paragraph" w:styleId="Obsah3">
    <w:name w:val="toc 3"/>
    <w:basedOn w:val="Normln"/>
    <w:next w:val="Normln"/>
    <w:autoRedefine/>
    <w:uiPriority w:val="39"/>
    <w:rsid w:val="00495C58"/>
    <w:pPr>
      <w:ind w:left="480"/>
    </w:pPr>
    <w:rPr>
      <w:i/>
      <w:iCs/>
      <w:sz w:val="20"/>
      <w:szCs w:val="20"/>
    </w:rPr>
  </w:style>
  <w:style w:type="paragraph" w:customStyle="1" w:styleId="Nadpis1rovn">
    <w:name w:val="Nadpis 1. úrovně"/>
    <w:basedOn w:val="Nadpis1"/>
    <w:rsid w:val="00DF7107"/>
    <w:pPr>
      <w:spacing w:line="360" w:lineRule="auto"/>
    </w:pPr>
    <w:rPr>
      <w:rFonts w:cs="Times New Roman"/>
      <w:szCs w:val="20"/>
    </w:rPr>
  </w:style>
  <w:style w:type="paragraph" w:styleId="Obsah4">
    <w:name w:val="toc 4"/>
    <w:basedOn w:val="Normln"/>
    <w:next w:val="Normln"/>
    <w:autoRedefine/>
    <w:semiHidden/>
    <w:rsid w:val="00495C58"/>
    <w:pPr>
      <w:ind w:left="720"/>
    </w:pPr>
    <w:rPr>
      <w:sz w:val="18"/>
      <w:szCs w:val="18"/>
    </w:rPr>
  </w:style>
  <w:style w:type="paragraph" w:styleId="Obsah5">
    <w:name w:val="toc 5"/>
    <w:basedOn w:val="Normln"/>
    <w:next w:val="Normln"/>
    <w:autoRedefine/>
    <w:semiHidden/>
    <w:rsid w:val="00495C58"/>
    <w:pPr>
      <w:ind w:left="960"/>
    </w:pPr>
    <w:rPr>
      <w:sz w:val="18"/>
      <w:szCs w:val="18"/>
    </w:rPr>
  </w:style>
  <w:style w:type="paragraph" w:styleId="Obsah6">
    <w:name w:val="toc 6"/>
    <w:basedOn w:val="Normln"/>
    <w:next w:val="Normln"/>
    <w:autoRedefine/>
    <w:semiHidden/>
    <w:rsid w:val="00495C58"/>
    <w:pPr>
      <w:ind w:left="1200"/>
    </w:pPr>
    <w:rPr>
      <w:sz w:val="18"/>
      <w:szCs w:val="18"/>
    </w:rPr>
  </w:style>
  <w:style w:type="paragraph" w:styleId="Obsah7">
    <w:name w:val="toc 7"/>
    <w:basedOn w:val="Normln"/>
    <w:next w:val="Normln"/>
    <w:autoRedefine/>
    <w:semiHidden/>
    <w:rsid w:val="00495C58"/>
    <w:pPr>
      <w:ind w:left="1440"/>
    </w:pPr>
    <w:rPr>
      <w:sz w:val="18"/>
      <w:szCs w:val="18"/>
    </w:rPr>
  </w:style>
  <w:style w:type="paragraph" w:styleId="Obsah8">
    <w:name w:val="toc 8"/>
    <w:basedOn w:val="Normln"/>
    <w:next w:val="Normln"/>
    <w:autoRedefine/>
    <w:semiHidden/>
    <w:rsid w:val="00495C58"/>
    <w:pPr>
      <w:ind w:left="1680"/>
    </w:pPr>
    <w:rPr>
      <w:sz w:val="18"/>
      <w:szCs w:val="18"/>
    </w:rPr>
  </w:style>
  <w:style w:type="paragraph" w:styleId="Obsah9">
    <w:name w:val="toc 9"/>
    <w:basedOn w:val="Normln"/>
    <w:next w:val="Normln"/>
    <w:autoRedefine/>
    <w:semiHidden/>
    <w:rsid w:val="00495C58"/>
    <w:pPr>
      <w:ind w:left="1920"/>
    </w:pPr>
    <w:rPr>
      <w:sz w:val="18"/>
      <w:szCs w:val="18"/>
    </w:rPr>
  </w:style>
  <w:style w:type="paragraph" w:customStyle="1" w:styleId="Style2">
    <w:name w:val="Style 2"/>
    <w:basedOn w:val="Normln"/>
    <w:rsid w:val="00114EEE"/>
    <w:pPr>
      <w:widowControl w:val="0"/>
      <w:autoSpaceDE w:val="0"/>
      <w:autoSpaceDN w:val="0"/>
      <w:ind w:left="1404"/>
    </w:pPr>
  </w:style>
  <w:style w:type="paragraph" w:customStyle="1" w:styleId="Style1">
    <w:name w:val="Style 1"/>
    <w:basedOn w:val="Normln"/>
    <w:rsid w:val="00114EEE"/>
    <w:pPr>
      <w:widowControl w:val="0"/>
      <w:autoSpaceDE w:val="0"/>
      <w:autoSpaceDN w:val="0"/>
      <w:jc w:val="center"/>
    </w:pPr>
  </w:style>
  <w:style w:type="paragraph" w:styleId="Zpat">
    <w:name w:val="footer"/>
    <w:basedOn w:val="Normln"/>
    <w:link w:val="ZpatChar"/>
    <w:uiPriority w:val="99"/>
    <w:rsid w:val="00664C1B"/>
    <w:pPr>
      <w:tabs>
        <w:tab w:val="center" w:pos="4536"/>
        <w:tab w:val="right" w:pos="9072"/>
      </w:tabs>
    </w:pPr>
  </w:style>
  <w:style w:type="character" w:styleId="slostrnky">
    <w:name w:val="page number"/>
    <w:basedOn w:val="Standardnpsmoodstavce"/>
    <w:rsid w:val="00664C1B"/>
  </w:style>
  <w:style w:type="paragraph" w:styleId="Zhlav">
    <w:name w:val="header"/>
    <w:basedOn w:val="Normln"/>
    <w:rsid w:val="00726864"/>
    <w:pPr>
      <w:tabs>
        <w:tab w:val="center" w:pos="4536"/>
        <w:tab w:val="right" w:pos="9072"/>
      </w:tabs>
    </w:pPr>
  </w:style>
  <w:style w:type="paragraph" w:styleId="Textbubliny">
    <w:name w:val="Balloon Text"/>
    <w:basedOn w:val="Normln"/>
    <w:semiHidden/>
    <w:rsid w:val="006228B0"/>
    <w:rPr>
      <w:rFonts w:ascii="Tahoma" w:hAnsi="Tahoma" w:cs="Tahoma"/>
      <w:sz w:val="16"/>
      <w:szCs w:val="16"/>
    </w:rPr>
  </w:style>
  <w:style w:type="paragraph" w:styleId="Normlnweb">
    <w:name w:val="Normal (Web)"/>
    <w:basedOn w:val="Normln"/>
    <w:rsid w:val="00EC6E4A"/>
    <w:pPr>
      <w:spacing w:before="100" w:beforeAutospacing="1" w:after="100" w:afterAutospacing="1"/>
    </w:pPr>
  </w:style>
  <w:style w:type="character" w:customStyle="1" w:styleId="Zvraznn">
    <w:name w:val="Zvýraznění"/>
    <w:qFormat/>
    <w:rsid w:val="00F751FC"/>
    <w:rPr>
      <w:i/>
      <w:iCs/>
    </w:rPr>
  </w:style>
  <w:style w:type="paragraph" w:styleId="Seznam">
    <w:name w:val="List"/>
    <w:basedOn w:val="Normln"/>
    <w:semiHidden/>
    <w:unhideWhenUsed/>
    <w:rsid w:val="00AF4F00"/>
    <w:pPr>
      <w:suppressAutoHyphens/>
      <w:autoSpaceDN w:val="0"/>
      <w:ind w:left="283" w:hanging="283"/>
    </w:pPr>
    <w:rPr>
      <w:rFonts w:cs="Mangal"/>
      <w:kern w:val="3"/>
    </w:rPr>
  </w:style>
  <w:style w:type="character" w:customStyle="1" w:styleId="ZpatChar">
    <w:name w:val="Zápatí Char"/>
    <w:link w:val="Zpat"/>
    <w:uiPriority w:val="99"/>
    <w:rsid w:val="002353AB"/>
    <w:rPr>
      <w:sz w:val="24"/>
      <w:szCs w:val="24"/>
    </w:rPr>
  </w:style>
  <w:style w:type="paragraph" w:customStyle="1" w:styleId="Standard">
    <w:name w:val="Standard"/>
    <w:rsid w:val="007C2FE6"/>
    <w:pPr>
      <w:suppressAutoHyphens/>
      <w:autoSpaceDN w:val="0"/>
      <w:textAlignment w:val="baseline"/>
    </w:pPr>
    <w:rPr>
      <w:rFonts w:eastAsia="SimSun" w:cs="Mangal"/>
      <w:kern w:val="3"/>
      <w:sz w:val="24"/>
      <w:szCs w:val="24"/>
      <w:lang w:eastAsia="zh-CN" w:bidi="hi-IN"/>
    </w:rPr>
  </w:style>
  <w:style w:type="paragraph" w:customStyle="1" w:styleId="Textbody">
    <w:name w:val="Text body"/>
    <w:basedOn w:val="Standard"/>
    <w:rsid w:val="007C2FE6"/>
    <w:pPr>
      <w:spacing w:after="120"/>
    </w:pPr>
  </w:style>
  <w:style w:type="paragraph" w:styleId="Textpoznpodarou">
    <w:name w:val="footnote text"/>
    <w:basedOn w:val="Standard"/>
    <w:link w:val="TextpoznpodarouChar"/>
    <w:rsid w:val="007C2FE6"/>
    <w:rPr>
      <w:sz w:val="20"/>
      <w:szCs w:val="18"/>
    </w:rPr>
  </w:style>
  <w:style w:type="character" w:customStyle="1" w:styleId="TextpoznpodarouChar">
    <w:name w:val="Text pozn. pod čarou Char"/>
    <w:link w:val="Textpoznpodarou"/>
    <w:rsid w:val="007C2FE6"/>
    <w:rPr>
      <w:rFonts w:eastAsia="SimSun" w:cs="Mangal"/>
      <w:kern w:val="3"/>
      <w:szCs w:val="18"/>
      <w:lang w:eastAsia="zh-CN" w:bidi="hi-IN"/>
    </w:rPr>
  </w:style>
  <w:style w:type="character" w:styleId="Znakapoznpodarou">
    <w:name w:val="footnote reference"/>
    <w:rsid w:val="007C2FE6"/>
    <w:rPr>
      <w:position w:val="0"/>
      <w:vertAlign w:val="superscript"/>
    </w:rPr>
  </w:style>
  <w:style w:type="character" w:customStyle="1" w:styleId="sourcedocument">
    <w:name w:val="sourcedocument"/>
    <w:rsid w:val="007C2FE6"/>
  </w:style>
  <w:style w:type="paragraph" w:styleId="Textvysvtlivek">
    <w:name w:val="endnote text"/>
    <w:basedOn w:val="Normln"/>
    <w:link w:val="TextvysvtlivekChar"/>
    <w:uiPriority w:val="99"/>
    <w:semiHidden/>
    <w:unhideWhenUsed/>
    <w:rsid w:val="00053FAC"/>
    <w:rPr>
      <w:sz w:val="20"/>
      <w:szCs w:val="20"/>
    </w:rPr>
  </w:style>
  <w:style w:type="character" w:customStyle="1" w:styleId="TextvysvtlivekChar">
    <w:name w:val="Text vysvětlivek Char"/>
    <w:basedOn w:val="Standardnpsmoodstavce"/>
    <w:link w:val="Textvysvtlivek"/>
    <w:uiPriority w:val="99"/>
    <w:semiHidden/>
    <w:rsid w:val="00053FAC"/>
  </w:style>
  <w:style w:type="character" w:styleId="Odkaznavysvtlivky">
    <w:name w:val="endnote reference"/>
    <w:uiPriority w:val="99"/>
    <w:semiHidden/>
    <w:unhideWhenUsed/>
    <w:rsid w:val="00053FAC"/>
    <w:rPr>
      <w:vertAlign w:val="superscript"/>
    </w:rPr>
  </w:style>
  <w:style w:type="paragraph" w:customStyle="1" w:styleId="Footnote">
    <w:name w:val="Footnote"/>
    <w:basedOn w:val="Standard"/>
    <w:rsid w:val="00DC0BBD"/>
    <w:pPr>
      <w:suppressLineNumbers/>
      <w:ind w:left="283" w:hanging="283"/>
      <w:textAlignment w:val="auto"/>
    </w:pPr>
    <w:rPr>
      <w:sz w:val="20"/>
      <w:szCs w:val="20"/>
    </w:rPr>
  </w:style>
  <w:style w:type="paragraph" w:styleId="Nadpisobsahu">
    <w:name w:val="TOC Heading"/>
    <w:basedOn w:val="Nadpis1"/>
    <w:next w:val="Normln"/>
    <w:uiPriority w:val="39"/>
    <w:unhideWhenUsed/>
    <w:qFormat/>
    <w:rsid w:val="004E5CF6"/>
    <w:pPr>
      <w:keepLines/>
      <w:spacing w:after="0" w:line="259" w:lineRule="auto"/>
      <w:outlineLvl w:val="9"/>
    </w:pPr>
    <w:rPr>
      <w:rFonts w:ascii="Calibri Light" w:hAnsi="Calibri Light" w:cs="Times New Roman"/>
      <w:b w:val="0"/>
      <w:bCs w:val="0"/>
      <w:color w:val="2F5496"/>
      <w:kern w:val="0"/>
    </w:rPr>
  </w:style>
  <w:style w:type="numbering" w:customStyle="1" w:styleId="WWNum15">
    <w:name w:val="WWNum15"/>
    <w:rsid w:val="000D72C3"/>
    <w:pPr>
      <w:numPr>
        <w:numId w:val="18"/>
      </w:numPr>
    </w:pPr>
  </w:style>
  <w:style w:type="numbering" w:customStyle="1" w:styleId="WWNum25">
    <w:name w:val="WWNum25"/>
    <w:rsid w:val="00894F5B"/>
    <w:pPr>
      <w:numPr>
        <w:numId w:val="21"/>
      </w:numPr>
    </w:pPr>
  </w:style>
  <w:style w:type="numbering" w:customStyle="1" w:styleId="WWNum12">
    <w:name w:val="WWNum12"/>
    <w:rsid w:val="00894F5B"/>
    <w:pPr>
      <w:numPr>
        <w:numId w:val="23"/>
      </w:numPr>
    </w:pPr>
  </w:style>
  <w:style w:type="numbering" w:customStyle="1" w:styleId="WWNum26">
    <w:name w:val="WWNum26"/>
    <w:rsid w:val="007D6460"/>
    <w:pPr>
      <w:numPr>
        <w:numId w:val="26"/>
      </w:numPr>
    </w:pPr>
  </w:style>
  <w:style w:type="numbering" w:customStyle="1" w:styleId="WWNum4">
    <w:name w:val="WWNum4"/>
    <w:rsid w:val="007D6460"/>
    <w:pPr>
      <w:numPr>
        <w:numId w:val="28"/>
      </w:numPr>
    </w:pPr>
  </w:style>
  <w:style w:type="character" w:styleId="Nevyeenzmnka">
    <w:name w:val="Unresolved Mention"/>
    <w:uiPriority w:val="99"/>
    <w:semiHidden/>
    <w:unhideWhenUsed/>
    <w:rsid w:val="00176227"/>
    <w:rPr>
      <w:color w:val="808080"/>
      <w:shd w:val="clear" w:color="auto" w:fill="E6E6E6"/>
    </w:rPr>
  </w:style>
  <w:style w:type="paragraph" w:styleId="Textkomente">
    <w:name w:val="annotation text"/>
    <w:basedOn w:val="Standard"/>
    <w:link w:val="TextkomenteChar"/>
    <w:rsid w:val="006F56B3"/>
    <w:rPr>
      <w:sz w:val="20"/>
      <w:szCs w:val="18"/>
    </w:rPr>
  </w:style>
  <w:style w:type="character" w:customStyle="1" w:styleId="TextkomenteChar">
    <w:name w:val="Text komentáře Char"/>
    <w:link w:val="Textkomente"/>
    <w:rsid w:val="006F56B3"/>
    <w:rPr>
      <w:rFonts w:eastAsia="SimSun" w:cs="Mangal"/>
      <w:kern w:val="3"/>
      <w:szCs w:val="18"/>
      <w:lang w:eastAsia="zh-CN" w:bidi="hi-IN"/>
    </w:rPr>
  </w:style>
  <w:style w:type="character" w:styleId="Odkaznakoment">
    <w:name w:val="annotation reference"/>
    <w:rsid w:val="006F56B3"/>
    <w:rPr>
      <w:sz w:val="16"/>
      <w:szCs w:val="16"/>
    </w:rPr>
  </w:style>
  <w:style w:type="paragraph" w:styleId="Odstavecseseznamem">
    <w:name w:val="List Paragraph"/>
    <w:basedOn w:val="Normln"/>
    <w:uiPriority w:val="34"/>
    <w:qFormat/>
    <w:rsid w:val="009E2A78"/>
    <w:pPr>
      <w:ind w:left="708"/>
    </w:pPr>
  </w:style>
  <w:style w:type="character" w:styleId="Sledovanodkaz">
    <w:name w:val="FollowedHyperlink"/>
    <w:uiPriority w:val="99"/>
    <w:semiHidden/>
    <w:unhideWhenUsed/>
    <w:rsid w:val="00B6082C"/>
    <w:rPr>
      <w:color w:val="954F72"/>
      <w:u w:val="single"/>
    </w:rPr>
  </w:style>
  <w:style w:type="character" w:styleId="Zdraznn">
    <w:name w:val="Emphasis"/>
    <w:uiPriority w:val="20"/>
    <w:qFormat/>
    <w:rsid w:val="00F76AD8"/>
    <w:rPr>
      <w:i/>
      <w:iCs/>
    </w:rPr>
  </w:style>
  <w:style w:type="character" w:customStyle="1" w:styleId="nezalamovatgen">
    <w:name w:val="nezalamovatgen"/>
    <w:rsid w:val="00F76AD8"/>
  </w:style>
  <w:style w:type="paragraph" w:styleId="Bezmezer">
    <w:name w:val="No Spacing"/>
    <w:uiPriority w:val="1"/>
    <w:qFormat/>
    <w:rsid w:val="00CC6B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37704">
      <w:bodyDiv w:val="1"/>
      <w:marLeft w:val="0"/>
      <w:marRight w:val="0"/>
      <w:marTop w:val="0"/>
      <w:marBottom w:val="0"/>
      <w:divBdr>
        <w:top w:val="none" w:sz="0" w:space="0" w:color="auto"/>
        <w:left w:val="none" w:sz="0" w:space="0" w:color="auto"/>
        <w:bottom w:val="none" w:sz="0" w:space="0" w:color="auto"/>
        <w:right w:val="none" w:sz="0" w:space="0" w:color="auto"/>
      </w:divBdr>
    </w:div>
    <w:div w:id="136655507">
      <w:bodyDiv w:val="1"/>
      <w:marLeft w:val="0"/>
      <w:marRight w:val="0"/>
      <w:marTop w:val="0"/>
      <w:marBottom w:val="0"/>
      <w:divBdr>
        <w:top w:val="none" w:sz="0" w:space="0" w:color="auto"/>
        <w:left w:val="none" w:sz="0" w:space="0" w:color="auto"/>
        <w:bottom w:val="none" w:sz="0" w:space="0" w:color="auto"/>
        <w:right w:val="none" w:sz="0" w:space="0" w:color="auto"/>
      </w:divBdr>
    </w:div>
    <w:div w:id="351031005">
      <w:bodyDiv w:val="1"/>
      <w:marLeft w:val="0"/>
      <w:marRight w:val="0"/>
      <w:marTop w:val="0"/>
      <w:marBottom w:val="0"/>
      <w:divBdr>
        <w:top w:val="none" w:sz="0" w:space="0" w:color="auto"/>
        <w:left w:val="none" w:sz="0" w:space="0" w:color="auto"/>
        <w:bottom w:val="none" w:sz="0" w:space="0" w:color="auto"/>
        <w:right w:val="none" w:sz="0" w:space="0" w:color="auto"/>
      </w:divBdr>
    </w:div>
    <w:div w:id="365373864">
      <w:bodyDiv w:val="1"/>
      <w:marLeft w:val="0"/>
      <w:marRight w:val="0"/>
      <w:marTop w:val="0"/>
      <w:marBottom w:val="0"/>
      <w:divBdr>
        <w:top w:val="none" w:sz="0" w:space="0" w:color="auto"/>
        <w:left w:val="none" w:sz="0" w:space="0" w:color="auto"/>
        <w:bottom w:val="none" w:sz="0" w:space="0" w:color="auto"/>
        <w:right w:val="none" w:sz="0" w:space="0" w:color="auto"/>
      </w:divBdr>
    </w:div>
    <w:div w:id="737170106">
      <w:bodyDiv w:val="1"/>
      <w:marLeft w:val="0"/>
      <w:marRight w:val="0"/>
      <w:marTop w:val="0"/>
      <w:marBottom w:val="0"/>
      <w:divBdr>
        <w:top w:val="none" w:sz="0" w:space="0" w:color="auto"/>
        <w:left w:val="none" w:sz="0" w:space="0" w:color="auto"/>
        <w:bottom w:val="none" w:sz="0" w:space="0" w:color="auto"/>
        <w:right w:val="none" w:sz="0" w:space="0" w:color="auto"/>
      </w:divBdr>
    </w:div>
    <w:div w:id="803160636">
      <w:bodyDiv w:val="1"/>
      <w:marLeft w:val="0"/>
      <w:marRight w:val="0"/>
      <w:marTop w:val="0"/>
      <w:marBottom w:val="0"/>
      <w:divBdr>
        <w:top w:val="none" w:sz="0" w:space="0" w:color="auto"/>
        <w:left w:val="none" w:sz="0" w:space="0" w:color="auto"/>
        <w:bottom w:val="none" w:sz="0" w:space="0" w:color="auto"/>
        <w:right w:val="none" w:sz="0" w:space="0" w:color="auto"/>
      </w:divBdr>
    </w:div>
    <w:div w:id="882401370">
      <w:bodyDiv w:val="1"/>
      <w:marLeft w:val="0"/>
      <w:marRight w:val="0"/>
      <w:marTop w:val="0"/>
      <w:marBottom w:val="0"/>
      <w:divBdr>
        <w:top w:val="none" w:sz="0" w:space="0" w:color="auto"/>
        <w:left w:val="none" w:sz="0" w:space="0" w:color="auto"/>
        <w:bottom w:val="none" w:sz="0" w:space="0" w:color="auto"/>
        <w:right w:val="none" w:sz="0" w:space="0" w:color="auto"/>
      </w:divBdr>
    </w:div>
    <w:div w:id="901257947">
      <w:bodyDiv w:val="1"/>
      <w:marLeft w:val="0"/>
      <w:marRight w:val="0"/>
      <w:marTop w:val="0"/>
      <w:marBottom w:val="0"/>
      <w:divBdr>
        <w:top w:val="none" w:sz="0" w:space="0" w:color="auto"/>
        <w:left w:val="none" w:sz="0" w:space="0" w:color="auto"/>
        <w:bottom w:val="none" w:sz="0" w:space="0" w:color="auto"/>
        <w:right w:val="none" w:sz="0" w:space="0" w:color="auto"/>
      </w:divBdr>
      <w:divsChild>
        <w:div w:id="133566817">
          <w:marLeft w:val="0"/>
          <w:marRight w:val="0"/>
          <w:marTop w:val="0"/>
          <w:marBottom w:val="0"/>
          <w:divBdr>
            <w:top w:val="none" w:sz="0" w:space="0" w:color="auto"/>
            <w:left w:val="none" w:sz="0" w:space="0" w:color="auto"/>
            <w:bottom w:val="none" w:sz="0" w:space="0" w:color="auto"/>
            <w:right w:val="none" w:sz="0" w:space="0" w:color="auto"/>
          </w:divBdr>
          <w:divsChild>
            <w:div w:id="1575159526">
              <w:marLeft w:val="0"/>
              <w:marRight w:val="0"/>
              <w:marTop w:val="0"/>
              <w:marBottom w:val="0"/>
              <w:divBdr>
                <w:top w:val="none" w:sz="0" w:space="0" w:color="auto"/>
                <w:left w:val="none" w:sz="0" w:space="0" w:color="auto"/>
                <w:bottom w:val="none" w:sz="0" w:space="0" w:color="auto"/>
                <w:right w:val="none" w:sz="0" w:space="0" w:color="auto"/>
              </w:divBdr>
            </w:div>
            <w:div w:id="83946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32177">
      <w:bodyDiv w:val="1"/>
      <w:marLeft w:val="0"/>
      <w:marRight w:val="0"/>
      <w:marTop w:val="0"/>
      <w:marBottom w:val="0"/>
      <w:divBdr>
        <w:top w:val="none" w:sz="0" w:space="0" w:color="auto"/>
        <w:left w:val="none" w:sz="0" w:space="0" w:color="auto"/>
        <w:bottom w:val="none" w:sz="0" w:space="0" w:color="auto"/>
        <w:right w:val="none" w:sz="0" w:space="0" w:color="auto"/>
      </w:divBdr>
    </w:div>
    <w:div w:id="979462444">
      <w:bodyDiv w:val="1"/>
      <w:marLeft w:val="0"/>
      <w:marRight w:val="0"/>
      <w:marTop w:val="0"/>
      <w:marBottom w:val="0"/>
      <w:divBdr>
        <w:top w:val="none" w:sz="0" w:space="0" w:color="auto"/>
        <w:left w:val="none" w:sz="0" w:space="0" w:color="auto"/>
        <w:bottom w:val="none" w:sz="0" w:space="0" w:color="auto"/>
        <w:right w:val="none" w:sz="0" w:space="0" w:color="auto"/>
      </w:divBdr>
    </w:div>
    <w:div w:id="986980970">
      <w:bodyDiv w:val="1"/>
      <w:marLeft w:val="0"/>
      <w:marRight w:val="0"/>
      <w:marTop w:val="0"/>
      <w:marBottom w:val="0"/>
      <w:divBdr>
        <w:top w:val="none" w:sz="0" w:space="0" w:color="auto"/>
        <w:left w:val="none" w:sz="0" w:space="0" w:color="auto"/>
        <w:bottom w:val="none" w:sz="0" w:space="0" w:color="auto"/>
        <w:right w:val="none" w:sz="0" w:space="0" w:color="auto"/>
      </w:divBdr>
    </w:div>
    <w:div w:id="1025138226">
      <w:bodyDiv w:val="1"/>
      <w:marLeft w:val="0"/>
      <w:marRight w:val="0"/>
      <w:marTop w:val="0"/>
      <w:marBottom w:val="0"/>
      <w:divBdr>
        <w:top w:val="none" w:sz="0" w:space="0" w:color="auto"/>
        <w:left w:val="none" w:sz="0" w:space="0" w:color="auto"/>
        <w:bottom w:val="none" w:sz="0" w:space="0" w:color="auto"/>
        <w:right w:val="none" w:sz="0" w:space="0" w:color="auto"/>
      </w:divBdr>
    </w:div>
    <w:div w:id="1044449839">
      <w:bodyDiv w:val="1"/>
      <w:marLeft w:val="0"/>
      <w:marRight w:val="0"/>
      <w:marTop w:val="0"/>
      <w:marBottom w:val="0"/>
      <w:divBdr>
        <w:top w:val="none" w:sz="0" w:space="0" w:color="auto"/>
        <w:left w:val="none" w:sz="0" w:space="0" w:color="auto"/>
        <w:bottom w:val="none" w:sz="0" w:space="0" w:color="auto"/>
        <w:right w:val="none" w:sz="0" w:space="0" w:color="auto"/>
      </w:divBdr>
    </w:div>
    <w:div w:id="1164248780">
      <w:bodyDiv w:val="1"/>
      <w:marLeft w:val="0"/>
      <w:marRight w:val="0"/>
      <w:marTop w:val="0"/>
      <w:marBottom w:val="0"/>
      <w:divBdr>
        <w:top w:val="none" w:sz="0" w:space="0" w:color="auto"/>
        <w:left w:val="none" w:sz="0" w:space="0" w:color="auto"/>
        <w:bottom w:val="none" w:sz="0" w:space="0" w:color="auto"/>
        <w:right w:val="none" w:sz="0" w:space="0" w:color="auto"/>
      </w:divBdr>
    </w:div>
    <w:div w:id="1189029885">
      <w:bodyDiv w:val="1"/>
      <w:marLeft w:val="0"/>
      <w:marRight w:val="0"/>
      <w:marTop w:val="0"/>
      <w:marBottom w:val="0"/>
      <w:divBdr>
        <w:top w:val="none" w:sz="0" w:space="0" w:color="auto"/>
        <w:left w:val="none" w:sz="0" w:space="0" w:color="auto"/>
        <w:bottom w:val="none" w:sz="0" w:space="0" w:color="auto"/>
        <w:right w:val="none" w:sz="0" w:space="0" w:color="auto"/>
      </w:divBdr>
    </w:div>
    <w:div w:id="1211502959">
      <w:bodyDiv w:val="1"/>
      <w:marLeft w:val="0"/>
      <w:marRight w:val="0"/>
      <w:marTop w:val="0"/>
      <w:marBottom w:val="0"/>
      <w:divBdr>
        <w:top w:val="none" w:sz="0" w:space="0" w:color="auto"/>
        <w:left w:val="none" w:sz="0" w:space="0" w:color="auto"/>
        <w:bottom w:val="none" w:sz="0" w:space="0" w:color="auto"/>
        <w:right w:val="none" w:sz="0" w:space="0" w:color="auto"/>
      </w:divBdr>
      <w:divsChild>
        <w:div w:id="754596313">
          <w:marLeft w:val="0"/>
          <w:marRight w:val="0"/>
          <w:marTop w:val="30"/>
          <w:marBottom w:val="0"/>
          <w:divBdr>
            <w:top w:val="none" w:sz="0" w:space="0" w:color="auto"/>
            <w:left w:val="none" w:sz="0" w:space="0" w:color="auto"/>
            <w:bottom w:val="none" w:sz="0" w:space="0" w:color="auto"/>
            <w:right w:val="none" w:sz="0" w:space="0" w:color="auto"/>
          </w:divBdr>
        </w:div>
      </w:divsChild>
    </w:div>
    <w:div w:id="1243372445">
      <w:bodyDiv w:val="1"/>
      <w:marLeft w:val="0"/>
      <w:marRight w:val="0"/>
      <w:marTop w:val="0"/>
      <w:marBottom w:val="0"/>
      <w:divBdr>
        <w:top w:val="none" w:sz="0" w:space="0" w:color="auto"/>
        <w:left w:val="none" w:sz="0" w:space="0" w:color="auto"/>
        <w:bottom w:val="none" w:sz="0" w:space="0" w:color="auto"/>
        <w:right w:val="none" w:sz="0" w:space="0" w:color="auto"/>
      </w:divBdr>
    </w:div>
    <w:div w:id="1306735954">
      <w:bodyDiv w:val="1"/>
      <w:marLeft w:val="0"/>
      <w:marRight w:val="0"/>
      <w:marTop w:val="0"/>
      <w:marBottom w:val="0"/>
      <w:divBdr>
        <w:top w:val="none" w:sz="0" w:space="0" w:color="auto"/>
        <w:left w:val="none" w:sz="0" w:space="0" w:color="auto"/>
        <w:bottom w:val="none" w:sz="0" w:space="0" w:color="auto"/>
        <w:right w:val="none" w:sz="0" w:space="0" w:color="auto"/>
      </w:divBdr>
    </w:div>
    <w:div w:id="1365405875">
      <w:bodyDiv w:val="1"/>
      <w:marLeft w:val="0"/>
      <w:marRight w:val="0"/>
      <w:marTop w:val="0"/>
      <w:marBottom w:val="0"/>
      <w:divBdr>
        <w:top w:val="none" w:sz="0" w:space="0" w:color="auto"/>
        <w:left w:val="none" w:sz="0" w:space="0" w:color="auto"/>
        <w:bottom w:val="none" w:sz="0" w:space="0" w:color="auto"/>
        <w:right w:val="none" w:sz="0" w:space="0" w:color="auto"/>
      </w:divBdr>
    </w:div>
    <w:div w:id="1367289694">
      <w:bodyDiv w:val="1"/>
      <w:marLeft w:val="0"/>
      <w:marRight w:val="0"/>
      <w:marTop w:val="0"/>
      <w:marBottom w:val="0"/>
      <w:divBdr>
        <w:top w:val="none" w:sz="0" w:space="0" w:color="auto"/>
        <w:left w:val="none" w:sz="0" w:space="0" w:color="auto"/>
        <w:bottom w:val="none" w:sz="0" w:space="0" w:color="auto"/>
        <w:right w:val="none" w:sz="0" w:space="0" w:color="auto"/>
      </w:divBdr>
    </w:div>
    <w:div w:id="1374843618">
      <w:bodyDiv w:val="1"/>
      <w:marLeft w:val="0"/>
      <w:marRight w:val="0"/>
      <w:marTop w:val="0"/>
      <w:marBottom w:val="0"/>
      <w:divBdr>
        <w:top w:val="none" w:sz="0" w:space="0" w:color="auto"/>
        <w:left w:val="none" w:sz="0" w:space="0" w:color="auto"/>
        <w:bottom w:val="none" w:sz="0" w:space="0" w:color="auto"/>
        <w:right w:val="none" w:sz="0" w:space="0" w:color="auto"/>
      </w:divBdr>
    </w:div>
    <w:div w:id="1401438987">
      <w:bodyDiv w:val="1"/>
      <w:marLeft w:val="0"/>
      <w:marRight w:val="0"/>
      <w:marTop w:val="0"/>
      <w:marBottom w:val="0"/>
      <w:divBdr>
        <w:top w:val="none" w:sz="0" w:space="0" w:color="auto"/>
        <w:left w:val="none" w:sz="0" w:space="0" w:color="auto"/>
        <w:bottom w:val="none" w:sz="0" w:space="0" w:color="auto"/>
        <w:right w:val="none" w:sz="0" w:space="0" w:color="auto"/>
      </w:divBdr>
    </w:div>
    <w:div w:id="1413968700">
      <w:bodyDiv w:val="1"/>
      <w:marLeft w:val="0"/>
      <w:marRight w:val="0"/>
      <w:marTop w:val="0"/>
      <w:marBottom w:val="0"/>
      <w:divBdr>
        <w:top w:val="none" w:sz="0" w:space="0" w:color="auto"/>
        <w:left w:val="none" w:sz="0" w:space="0" w:color="auto"/>
        <w:bottom w:val="none" w:sz="0" w:space="0" w:color="auto"/>
        <w:right w:val="none" w:sz="0" w:space="0" w:color="auto"/>
      </w:divBdr>
    </w:div>
    <w:div w:id="1619528592">
      <w:bodyDiv w:val="1"/>
      <w:marLeft w:val="0"/>
      <w:marRight w:val="0"/>
      <w:marTop w:val="0"/>
      <w:marBottom w:val="0"/>
      <w:divBdr>
        <w:top w:val="none" w:sz="0" w:space="0" w:color="auto"/>
        <w:left w:val="none" w:sz="0" w:space="0" w:color="auto"/>
        <w:bottom w:val="none" w:sz="0" w:space="0" w:color="auto"/>
        <w:right w:val="none" w:sz="0" w:space="0" w:color="auto"/>
      </w:divBdr>
    </w:div>
    <w:div w:id="1647009958">
      <w:bodyDiv w:val="1"/>
      <w:marLeft w:val="0"/>
      <w:marRight w:val="0"/>
      <w:marTop w:val="0"/>
      <w:marBottom w:val="0"/>
      <w:divBdr>
        <w:top w:val="none" w:sz="0" w:space="0" w:color="auto"/>
        <w:left w:val="none" w:sz="0" w:space="0" w:color="auto"/>
        <w:bottom w:val="none" w:sz="0" w:space="0" w:color="auto"/>
        <w:right w:val="none" w:sz="0" w:space="0" w:color="auto"/>
      </w:divBdr>
    </w:div>
    <w:div w:id="2008510951">
      <w:bodyDiv w:val="1"/>
      <w:marLeft w:val="0"/>
      <w:marRight w:val="0"/>
      <w:marTop w:val="0"/>
      <w:marBottom w:val="0"/>
      <w:divBdr>
        <w:top w:val="none" w:sz="0" w:space="0" w:color="auto"/>
        <w:left w:val="none" w:sz="0" w:space="0" w:color="auto"/>
        <w:bottom w:val="none" w:sz="0" w:space="0" w:color="auto"/>
        <w:right w:val="none" w:sz="0" w:space="0" w:color="auto"/>
      </w:divBdr>
      <w:divsChild>
        <w:div w:id="1393623166">
          <w:marLeft w:val="0"/>
          <w:marRight w:val="0"/>
          <w:marTop w:val="30"/>
          <w:marBottom w:val="0"/>
          <w:divBdr>
            <w:top w:val="none" w:sz="0" w:space="0" w:color="auto"/>
            <w:left w:val="none" w:sz="0" w:space="0" w:color="auto"/>
            <w:bottom w:val="none" w:sz="0" w:space="0" w:color="auto"/>
            <w:right w:val="none" w:sz="0" w:space="0" w:color="auto"/>
          </w:divBdr>
        </w:div>
      </w:divsChild>
    </w:div>
    <w:div w:id="2030133761">
      <w:bodyDiv w:val="1"/>
      <w:marLeft w:val="0"/>
      <w:marRight w:val="0"/>
      <w:marTop w:val="0"/>
      <w:marBottom w:val="0"/>
      <w:divBdr>
        <w:top w:val="none" w:sz="0" w:space="0" w:color="auto"/>
        <w:left w:val="none" w:sz="0" w:space="0" w:color="auto"/>
        <w:bottom w:val="none" w:sz="0" w:space="0" w:color="auto"/>
        <w:right w:val="none" w:sz="0" w:space="0" w:color="auto"/>
      </w:divBdr>
    </w:div>
    <w:div w:id="2074963135">
      <w:bodyDiv w:val="1"/>
      <w:marLeft w:val="0"/>
      <w:marRight w:val="0"/>
      <w:marTop w:val="0"/>
      <w:marBottom w:val="0"/>
      <w:divBdr>
        <w:top w:val="none" w:sz="0" w:space="0" w:color="auto"/>
        <w:left w:val="none" w:sz="0" w:space="0" w:color="auto"/>
        <w:bottom w:val="none" w:sz="0" w:space="0" w:color="auto"/>
        <w:right w:val="none" w:sz="0" w:space="0" w:color="auto"/>
      </w:divBdr>
    </w:div>
    <w:div w:id="2088108421">
      <w:bodyDiv w:val="1"/>
      <w:marLeft w:val="0"/>
      <w:marRight w:val="0"/>
      <w:marTop w:val="0"/>
      <w:marBottom w:val="0"/>
      <w:divBdr>
        <w:top w:val="none" w:sz="0" w:space="0" w:color="auto"/>
        <w:left w:val="none" w:sz="0" w:space="0" w:color="auto"/>
        <w:bottom w:val="none" w:sz="0" w:space="0" w:color="auto"/>
        <w:right w:val="none" w:sz="0" w:space="0" w:color="auto"/>
      </w:divBdr>
    </w:div>
    <w:div w:id="2091541108">
      <w:bodyDiv w:val="1"/>
      <w:marLeft w:val="0"/>
      <w:marRight w:val="0"/>
      <w:marTop w:val="0"/>
      <w:marBottom w:val="0"/>
      <w:divBdr>
        <w:top w:val="none" w:sz="0" w:space="0" w:color="auto"/>
        <w:left w:val="none" w:sz="0" w:space="0" w:color="auto"/>
        <w:bottom w:val="none" w:sz="0" w:space="0" w:color="auto"/>
        <w:right w:val="none" w:sz="0" w:space="0" w:color="auto"/>
      </w:divBdr>
    </w:div>
    <w:div w:id="2128504938">
      <w:bodyDiv w:val="1"/>
      <w:marLeft w:val="0"/>
      <w:marRight w:val="0"/>
      <w:marTop w:val="0"/>
      <w:marBottom w:val="0"/>
      <w:divBdr>
        <w:top w:val="none" w:sz="0" w:space="0" w:color="auto"/>
        <w:left w:val="none" w:sz="0" w:space="0" w:color="auto"/>
        <w:bottom w:val="none" w:sz="0" w:space="0" w:color="auto"/>
        <w:right w:val="none" w:sz="0" w:space="0" w:color="auto"/>
      </w:divBdr>
    </w:div>
    <w:div w:id="21380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jc.cas.cz/sys/galerie-obrazky/publikace-obalky/mapa-nareci.jp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zso.cz/documents/10180/23183651/jmena1999_2007.pdf/542cf010-1b97-4b48-a6be-d085d0e9e2a9?version=1.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sfd.cz/film/154801-slovacko-sa-nesudi/prehled/" TargetMode="External"/><Relationship Id="rId5" Type="http://schemas.openxmlformats.org/officeDocument/2006/relationships/webSettings" Target="webSettings.xml"/><Relationship Id="rId15" Type="http://schemas.openxmlformats.org/officeDocument/2006/relationships/hyperlink" Target="http://prirucka.ujc.cas.cz/?slovo=zp%C5%AFsob" TargetMode="External"/><Relationship Id="rId10" Type="http://schemas.openxmlformats.org/officeDocument/2006/relationships/hyperlink" Target="http://nase-rec.ujc.cas.cz/archiv.php?lang=en&amp;art=442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obrazkyzestraznice.cz/project/kaca/" TargetMode="External"/><Relationship Id="rId14" Type="http://schemas.openxmlformats.org/officeDocument/2006/relationships/hyperlink" Target="http://vnorovy.cz/shortcodes/slavni-rodaci/frantisek-zyba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sfd.cz/film/154801-slovacko-sa-nesudi/prehled/" TargetMode="External"/><Relationship Id="rId2" Type="http://schemas.openxmlformats.org/officeDocument/2006/relationships/hyperlink" Target="https://www.czso.cz/documents/10180/23183651/jmena1999_2007.pdf/542cf010-1b97-4b48-a6be-d085d0e9e2a9?version=1.0" TargetMode="External"/><Relationship Id="rId1" Type="http://schemas.openxmlformats.org/officeDocument/2006/relationships/hyperlink" Target="http://nase-rec.ujc.cas.cz/archiv.php?lang=en&amp;art=4424" TargetMode="External"/><Relationship Id="rId4" Type="http://schemas.openxmlformats.org/officeDocument/2006/relationships/hyperlink" Target="http://www.obrazkyzestraznice.cz/project/kaca/"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53170-0334-4136-8844-108FF5AC6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3552</TotalTime>
  <Pages>73</Pages>
  <Words>20242</Words>
  <Characters>119432</Characters>
  <Application>Microsoft Office Word</Application>
  <DocSecurity>0</DocSecurity>
  <Lines>995</Lines>
  <Paragraphs>278</Paragraphs>
  <ScaleCrop>false</ScaleCrop>
  <HeadingPairs>
    <vt:vector size="2" baseType="variant">
      <vt:variant>
        <vt:lpstr>Název</vt:lpstr>
      </vt:variant>
      <vt:variant>
        <vt:i4>1</vt:i4>
      </vt:variant>
    </vt:vector>
  </HeadingPairs>
  <TitlesOfParts>
    <vt:vector size="1" baseType="lpstr">
      <vt:lpstr>MASARYKOVA UNIVERZITA V BRNĚ</vt:lpstr>
    </vt:vector>
  </TitlesOfParts>
  <Company>MU</Company>
  <LinksUpToDate>false</LinksUpToDate>
  <CharactersWithSpaces>139396</CharactersWithSpaces>
  <SharedDoc>false</SharedDoc>
  <HLinks>
    <vt:vector size="288" baseType="variant">
      <vt:variant>
        <vt:i4>2818103</vt:i4>
      </vt:variant>
      <vt:variant>
        <vt:i4>216</vt:i4>
      </vt:variant>
      <vt:variant>
        <vt:i4>0</vt:i4>
      </vt:variant>
      <vt:variant>
        <vt:i4>5</vt:i4>
      </vt:variant>
      <vt:variant>
        <vt:lpwstr>http://www.ujc.cas.cz/sys/galerie-obrazky/publikace-obalky/mapa-nareci.jpg</vt:lpwstr>
      </vt:variant>
      <vt:variant>
        <vt:lpwstr/>
      </vt:variant>
      <vt:variant>
        <vt:i4>2293883</vt:i4>
      </vt:variant>
      <vt:variant>
        <vt:i4>213</vt:i4>
      </vt:variant>
      <vt:variant>
        <vt:i4>0</vt:i4>
      </vt:variant>
      <vt:variant>
        <vt:i4>5</vt:i4>
      </vt:variant>
      <vt:variant>
        <vt:lpwstr>https://www.csfd.cz/film/154801-slovacko-sa-nesudi/prehled/</vt:lpwstr>
      </vt:variant>
      <vt:variant>
        <vt:lpwstr/>
      </vt:variant>
      <vt:variant>
        <vt:i4>3735672</vt:i4>
      </vt:variant>
      <vt:variant>
        <vt:i4>210</vt:i4>
      </vt:variant>
      <vt:variant>
        <vt:i4>0</vt:i4>
      </vt:variant>
      <vt:variant>
        <vt:i4>5</vt:i4>
      </vt:variant>
      <vt:variant>
        <vt:lpwstr>http://nase-rec.ujc.cas.cz/archiv.php?lang=en&amp;art=4424</vt:lpwstr>
      </vt:variant>
      <vt:variant>
        <vt:lpwstr/>
      </vt:variant>
      <vt:variant>
        <vt:i4>3473453</vt:i4>
      </vt:variant>
      <vt:variant>
        <vt:i4>207</vt:i4>
      </vt:variant>
      <vt:variant>
        <vt:i4>0</vt:i4>
      </vt:variant>
      <vt:variant>
        <vt:i4>5</vt:i4>
      </vt:variant>
      <vt:variant>
        <vt:lpwstr>http://www.obrazkyzestraznice.cz/project/kaca/</vt:lpwstr>
      </vt:variant>
      <vt:variant>
        <vt:lpwstr/>
      </vt:variant>
      <vt:variant>
        <vt:i4>1703994</vt:i4>
      </vt:variant>
      <vt:variant>
        <vt:i4>200</vt:i4>
      </vt:variant>
      <vt:variant>
        <vt:i4>0</vt:i4>
      </vt:variant>
      <vt:variant>
        <vt:i4>5</vt:i4>
      </vt:variant>
      <vt:variant>
        <vt:lpwstr/>
      </vt:variant>
      <vt:variant>
        <vt:lpwstr>_Toc508963179</vt:lpwstr>
      </vt:variant>
      <vt:variant>
        <vt:i4>1703994</vt:i4>
      </vt:variant>
      <vt:variant>
        <vt:i4>194</vt:i4>
      </vt:variant>
      <vt:variant>
        <vt:i4>0</vt:i4>
      </vt:variant>
      <vt:variant>
        <vt:i4>5</vt:i4>
      </vt:variant>
      <vt:variant>
        <vt:lpwstr/>
      </vt:variant>
      <vt:variant>
        <vt:lpwstr>_Toc508963178</vt:lpwstr>
      </vt:variant>
      <vt:variant>
        <vt:i4>1703994</vt:i4>
      </vt:variant>
      <vt:variant>
        <vt:i4>188</vt:i4>
      </vt:variant>
      <vt:variant>
        <vt:i4>0</vt:i4>
      </vt:variant>
      <vt:variant>
        <vt:i4>5</vt:i4>
      </vt:variant>
      <vt:variant>
        <vt:lpwstr/>
      </vt:variant>
      <vt:variant>
        <vt:lpwstr>_Toc508963177</vt:lpwstr>
      </vt:variant>
      <vt:variant>
        <vt:i4>1703994</vt:i4>
      </vt:variant>
      <vt:variant>
        <vt:i4>182</vt:i4>
      </vt:variant>
      <vt:variant>
        <vt:i4>0</vt:i4>
      </vt:variant>
      <vt:variant>
        <vt:i4>5</vt:i4>
      </vt:variant>
      <vt:variant>
        <vt:lpwstr/>
      </vt:variant>
      <vt:variant>
        <vt:lpwstr>_Toc508963176</vt:lpwstr>
      </vt:variant>
      <vt:variant>
        <vt:i4>1703994</vt:i4>
      </vt:variant>
      <vt:variant>
        <vt:i4>176</vt:i4>
      </vt:variant>
      <vt:variant>
        <vt:i4>0</vt:i4>
      </vt:variant>
      <vt:variant>
        <vt:i4>5</vt:i4>
      </vt:variant>
      <vt:variant>
        <vt:lpwstr/>
      </vt:variant>
      <vt:variant>
        <vt:lpwstr>_Toc508963175</vt:lpwstr>
      </vt:variant>
      <vt:variant>
        <vt:i4>1703994</vt:i4>
      </vt:variant>
      <vt:variant>
        <vt:i4>170</vt:i4>
      </vt:variant>
      <vt:variant>
        <vt:i4>0</vt:i4>
      </vt:variant>
      <vt:variant>
        <vt:i4>5</vt:i4>
      </vt:variant>
      <vt:variant>
        <vt:lpwstr/>
      </vt:variant>
      <vt:variant>
        <vt:lpwstr>_Toc508963174</vt:lpwstr>
      </vt:variant>
      <vt:variant>
        <vt:i4>1703994</vt:i4>
      </vt:variant>
      <vt:variant>
        <vt:i4>164</vt:i4>
      </vt:variant>
      <vt:variant>
        <vt:i4>0</vt:i4>
      </vt:variant>
      <vt:variant>
        <vt:i4>5</vt:i4>
      </vt:variant>
      <vt:variant>
        <vt:lpwstr/>
      </vt:variant>
      <vt:variant>
        <vt:lpwstr>_Toc508963173</vt:lpwstr>
      </vt:variant>
      <vt:variant>
        <vt:i4>1703994</vt:i4>
      </vt:variant>
      <vt:variant>
        <vt:i4>158</vt:i4>
      </vt:variant>
      <vt:variant>
        <vt:i4>0</vt:i4>
      </vt:variant>
      <vt:variant>
        <vt:i4>5</vt:i4>
      </vt:variant>
      <vt:variant>
        <vt:lpwstr/>
      </vt:variant>
      <vt:variant>
        <vt:lpwstr>_Toc508963172</vt:lpwstr>
      </vt:variant>
      <vt:variant>
        <vt:i4>1703994</vt:i4>
      </vt:variant>
      <vt:variant>
        <vt:i4>152</vt:i4>
      </vt:variant>
      <vt:variant>
        <vt:i4>0</vt:i4>
      </vt:variant>
      <vt:variant>
        <vt:i4>5</vt:i4>
      </vt:variant>
      <vt:variant>
        <vt:lpwstr/>
      </vt:variant>
      <vt:variant>
        <vt:lpwstr>_Toc508963171</vt:lpwstr>
      </vt:variant>
      <vt:variant>
        <vt:i4>1703994</vt:i4>
      </vt:variant>
      <vt:variant>
        <vt:i4>146</vt:i4>
      </vt:variant>
      <vt:variant>
        <vt:i4>0</vt:i4>
      </vt:variant>
      <vt:variant>
        <vt:i4>5</vt:i4>
      </vt:variant>
      <vt:variant>
        <vt:lpwstr/>
      </vt:variant>
      <vt:variant>
        <vt:lpwstr>_Toc508963170</vt:lpwstr>
      </vt:variant>
      <vt:variant>
        <vt:i4>1769530</vt:i4>
      </vt:variant>
      <vt:variant>
        <vt:i4>140</vt:i4>
      </vt:variant>
      <vt:variant>
        <vt:i4>0</vt:i4>
      </vt:variant>
      <vt:variant>
        <vt:i4>5</vt:i4>
      </vt:variant>
      <vt:variant>
        <vt:lpwstr/>
      </vt:variant>
      <vt:variant>
        <vt:lpwstr>_Toc508963169</vt:lpwstr>
      </vt:variant>
      <vt:variant>
        <vt:i4>1769530</vt:i4>
      </vt:variant>
      <vt:variant>
        <vt:i4>134</vt:i4>
      </vt:variant>
      <vt:variant>
        <vt:i4>0</vt:i4>
      </vt:variant>
      <vt:variant>
        <vt:i4>5</vt:i4>
      </vt:variant>
      <vt:variant>
        <vt:lpwstr/>
      </vt:variant>
      <vt:variant>
        <vt:lpwstr>_Toc508963168</vt:lpwstr>
      </vt:variant>
      <vt:variant>
        <vt:i4>1769530</vt:i4>
      </vt:variant>
      <vt:variant>
        <vt:i4>128</vt:i4>
      </vt:variant>
      <vt:variant>
        <vt:i4>0</vt:i4>
      </vt:variant>
      <vt:variant>
        <vt:i4>5</vt:i4>
      </vt:variant>
      <vt:variant>
        <vt:lpwstr/>
      </vt:variant>
      <vt:variant>
        <vt:lpwstr>_Toc508963167</vt:lpwstr>
      </vt:variant>
      <vt:variant>
        <vt:i4>1769530</vt:i4>
      </vt:variant>
      <vt:variant>
        <vt:i4>122</vt:i4>
      </vt:variant>
      <vt:variant>
        <vt:i4>0</vt:i4>
      </vt:variant>
      <vt:variant>
        <vt:i4>5</vt:i4>
      </vt:variant>
      <vt:variant>
        <vt:lpwstr/>
      </vt:variant>
      <vt:variant>
        <vt:lpwstr>_Toc508963166</vt:lpwstr>
      </vt:variant>
      <vt:variant>
        <vt:i4>1769530</vt:i4>
      </vt:variant>
      <vt:variant>
        <vt:i4>116</vt:i4>
      </vt:variant>
      <vt:variant>
        <vt:i4>0</vt:i4>
      </vt:variant>
      <vt:variant>
        <vt:i4>5</vt:i4>
      </vt:variant>
      <vt:variant>
        <vt:lpwstr/>
      </vt:variant>
      <vt:variant>
        <vt:lpwstr>_Toc508963165</vt:lpwstr>
      </vt:variant>
      <vt:variant>
        <vt:i4>1769530</vt:i4>
      </vt:variant>
      <vt:variant>
        <vt:i4>110</vt:i4>
      </vt:variant>
      <vt:variant>
        <vt:i4>0</vt:i4>
      </vt:variant>
      <vt:variant>
        <vt:i4>5</vt:i4>
      </vt:variant>
      <vt:variant>
        <vt:lpwstr/>
      </vt:variant>
      <vt:variant>
        <vt:lpwstr>_Toc508963164</vt:lpwstr>
      </vt:variant>
      <vt:variant>
        <vt:i4>1769530</vt:i4>
      </vt:variant>
      <vt:variant>
        <vt:i4>104</vt:i4>
      </vt:variant>
      <vt:variant>
        <vt:i4>0</vt:i4>
      </vt:variant>
      <vt:variant>
        <vt:i4>5</vt:i4>
      </vt:variant>
      <vt:variant>
        <vt:lpwstr/>
      </vt:variant>
      <vt:variant>
        <vt:lpwstr>_Toc508963163</vt:lpwstr>
      </vt:variant>
      <vt:variant>
        <vt:i4>1769530</vt:i4>
      </vt:variant>
      <vt:variant>
        <vt:i4>98</vt:i4>
      </vt:variant>
      <vt:variant>
        <vt:i4>0</vt:i4>
      </vt:variant>
      <vt:variant>
        <vt:i4>5</vt:i4>
      </vt:variant>
      <vt:variant>
        <vt:lpwstr/>
      </vt:variant>
      <vt:variant>
        <vt:lpwstr>_Toc508963162</vt:lpwstr>
      </vt:variant>
      <vt:variant>
        <vt:i4>1769530</vt:i4>
      </vt:variant>
      <vt:variant>
        <vt:i4>92</vt:i4>
      </vt:variant>
      <vt:variant>
        <vt:i4>0</vt:i4>
      </vt:variant>
      <vt:variant>
        <vt:i4>5</vt:i4>
      </vt:variant>
      <vt:variant>
        <vt:lpwstr/>
      </vt:variant>
      <vt:variant>
        <vt:lpwstr>_Toc508963161</vt:lpwstr>
      </vt:variant>
      <vt:variant>
        <vt:i4>1769530</vt:i4>
      </vt:variant>
      <vt:variant>
        <vt:i4>86</vt:i4>
      </vt:variant>
      <vt:variant>
        <vt:i4>0</vt:i4>
      </vt:variant>
      <vt:variant>
        <vt:i4>5</vt:i4>
      </vt:variant>
      <vt:variant>
        <vt:lpwstr/>
      </vt:variant>
      <vt:variant>
        <vt:lpwstr>_Toc508963160</vt:lpwstr>
      </vt:variant>
      <vt:variant>
        <vt:i4>1572922</vt:i4>
      </vt:variant>
      <vt:variant>
        <vt:i4>80</vt:i4>
      </vt:variant>
      <vt:variant>
        <vt:i4>0</vt:i4>
      </vt:variant>
      <vt:variant>
        <vt:i4>5</vt:i4>
      </vt:variant>
      <vt:variant>
        <vt:lpwstr/>
      </vt:variant>
      <vt:variant>
        <vt:lpwstr>_Toc508963159</vt:lpwstr>
      </vt:variant>
      <vt:variant>
        <vt:i4>1572922</vt:i4>
      </vt:variant>
      <vt:variant>
        <vt:i4>74</vt:i4>
      </vt:variant>
      <vt:variant>
        <vt:i4>0</vt:i4>
      </vt:variant>
      <vt:variant>
        <vt:i4>5</vt:i4>
      </vt:variant>
      <vt:variant>
        <vt:lpwstr/>
      </vt:variant>
      <vt:variant>
        <vt:lpwstr>_Toc508963158</vt:lpwstr>
      </vt:variant>
      <vt:variant>
        <vt:i4>1572922</vt:i4>
      </vt:variant>
      <vt:variant>
        <vt:i4>68</vt:i4>
      </vt:variant>
      <vt:variant>
        <vt:i4>0</vt:i4>
      </vt:variant>
      <vt:variant>
        <vt:i4>5</vt:i4>
      </vt:variant>
      <vt:variant>
        <vt:lpwstr/>
      </vt:variant>
      <vt:variant>
        <vt:lpwstr>_Toc508963157</vt:lpwstr>
      </vt:variant>
      <vt:variant>
        <vt:i4>1572922</vt:i4>
      </vt:variant>
      <vt:variant>
        <vt:i4>62</vt:i4>
      </vt:variant>
      <vt:variant>
        <vt:i4>0</vt:i4>
      </vt:variant>
      <vt:variant>
        <vt:i4>5</vt:i4>
      </vt:variant>
      <vt:variant>
        <vt:lpwstr/>
      </vt:variant>
      <vt:variant>
        <vt:lpwstr>_Toc508963156</vt:lpwstr>
      </vt:variant>
      <vt:variant>
        <vt:i4>1572922</vt:i4>
      </vt:variant>
      <vt:variant>
        <vt:i4>56</vt:i4>
      </vt:variant>
      <vt:variant>
        <vt:i4>0</vt:i4>
      </vt:variant>
      <vt:variant>
        <vt:i4>5</vt:i4>
      </vt:variant>
      <vt:variant>
        <vt:lpwstr/>
      </vt:variant>
      <vt:variant>
        <vt:lpwstr>_Toc508963155</vt:lpwstr>
      </vt:variant>
      <vt:variant>
        <vt:i4>1572922</vt:i4>
      </vt:variant>
      <vt:variant>
        <vt:i4>50</vt:i4>
      </vt:variant>
      <vt:variant>
        <vt:i4>0</vt:i4>
      </vt:variant>
      <vt:variant>
        <vt:i4>5</vt:i4>
      </vt:variant>
      <vt:variant>
        <vt:lpwstr/>
      </vt:variant>
      <vt:variant>
        <vt:lpwstr>_Toc508963154</vt:lpwstr>
      </vt:variant>
      <vt:variant>
        <vt:i4>1572922</vt:i4>
      </vt:variant>
      <vt:variant>
        <vt:i4>44</vt:i4>
      </vt:variant>
      <vt:variant>
        <vt:i4>0</vt:i4>
      </vt:variant>
      <vt:variant>
        <vt:i4>5</vt:i4>
      </vt:variant>
      <vt:variant>
        <vt:lpwstr/>
      </vt:variant>
      <vt:variant>
        <vt:lpwstr>_Toc508963153</vt:lpwstr>
      </vt:variant>
      <vt:variant>
        <vt:i4>1572922</vt:i4>
      </vt:variant>
      <vt:variant>
        <vt:i4>38</vt:i4>
      </vt:variant>
      <vt:variant>
        <vt:i4>0</vt:i4>
      </vt:variant>
      <vt:variant>
        <vt:i4>5</vt:i4>
      </vt:variant>
      <vt:variant>
        <vt:lpwstr/>
      </vt:variant>
      <vt:variant>
        <vt:lpwstr>_Toc508963152</vt:lpwstr>
      </vt:variant>
      <vt:variant>
        <vt:i4>1572922</vt:i4>
      </vt:variant>
      <vt:variant>
        <vt:i4>32</vt:i4>
      </vt:variant>
      <vt:variant>
        <vt:i4>0</vt:i4>
      </vt:variant>
      <vt:variant>
        <vt:i4>5</vt:i4>
      </vt:variant>
      <vt:variant>
        <vt:lpwstr/>
      </vt:variant>
      <vt:variant>
        <vt:lpwstr>_Toc508963151</vt:lpwstr>
      </vt:variant>
      <vt:variant>
        <vt:i4>1572922</vt:i4>
      </vt:variant>
      <vt:variant>
        <vt:i4>26</vt:i4>
      </vt:variant>
      <vt:variant>
        <vt:i4>0</vt:i4>
      </vt:variant>
      <vt:variant>
        <vt:i4>5</vt:i4>
      </vt:variant>
      <vt:variant>
        <vt:lpwstr/>
      </vt:variant>
      <vt:variant>
        <vt:lpwstr>_Toc508963150</vt:lpwstr>
      </vt:variant>
      <vt:variant>
        <vt:i4>1638458</vt:i4>
      </vt:variant>
      <vt:variant>
        <vt:i4>20</vt:i4>
      </vt:variant>
      <vt:variant>
        <vt:i4>0</vt:i4>
      </vt:variant>
      <vt:variant>
        <vt:i4>5</vt:i4>
      </vt:variant>
      <vt:variant>
        <vt:lpwstr/>
      </vt:variant>
      <vt:variant>
        <vt:lpwstr>_Toc508963149</vt:lpwstr>
      </vt:variant>
      <vt:variant>
        <vt:i4>1638458</vt:i4>
      </vt:variant>
      <vt:variant>
        <vt:i4>14</vt:i4>
      </vt:variant>
      <vt:variant>
        <vt:i4>0</vt:i4>
      </vt:variant>
      <vt:variant>
        <vt:i4>5</vt:i4>
      </vt:variant>
      <vt:variant>
        <vt:lpwstr/>
      </vt:variant>
      <vt:variant>
        <vt:lpwstr>_Toc508963148</vt:lpwstr>
      </vt:variant>
      <vt:variant>
        <vt:i4>1638458</vt:i4>
      </vt:variant>
      <vt:variant>
        <vt:i4>8</vt:i4>
      </vt:variant>
      <vt:variant>
        <vt:i4>0</vt:i4>
      </vt:variant>
      <vt:variant>
        <vt:i4>5</vt:i4>
      </vt:variant>
      <vt:variant>
        <vt:lpwstr/>
      </vt:variant>
      <vt:variant>
        <vt:lpwstr>_Toc508963147</vt:lpwstr>
      </vt:variant>
      <vt:variant>
        <vt:i4>1638458</vt:i4>
      </vt:variant>
      <vt:variant>
        <vt:i4>2</vt:i4>
      </vt:variant>
      <vt:variant>
        <vt:i4>0</vt:i4>
      </vt:variant>
      <vt:variant>
        <vt:i4>5</vt:i4>
      </vt:variant>
      <vt:variant>
        <vt:lpwstr/>
      </vt:variant>
      <vt:variant>
        <vt:lpwstr>_Toc508963146</vt:lpwstr>
      </vt:variant>
      <vt:variant>
        <vt:i4>3473453</vt:i4>
      </vt:variant>
      <vt:variant>
        <vt:i4>6</vt:i4>
      </vt:variant>
      <vt:variant>
        <vt:i4>0</vt:i4>
      </vt:variant>
      <vt:variant>
        <vt:i4>5</vt:i4>
      </vt:variant>
      <vt:variant>
        <vt:lpwstr>http://www.obrazkyzestraznice.cz/project/kaca/</vt:lpwstr>
      </vt:variant>
      <vt:variant>
        <vt:lpwstr/>
      </vt:variant>
      <vt:variant>
        <vt:i4>2293883</vt:i4>
      </vt:variant>
      <vt:variant>
        <vt:i4>3</vt:i4>
      </vt:variant>
      <vt:variant>
        <vt:i4>0</vt:i4>
      </vt:variant>
      <vt:variant>
        <vt:i4>5</vt:i4>
      </vt:variant>
      <vt:variant>
        <vt:lpwstr>https://www.csfd.cz/film/154801-slovacko-sa-nesudi/prehled/</vt:lpwstr>
      </vt:variant>
      <vt:variant>
        <vt:lpwstr/>
      </vt:variant>
      <vt:variant>
        <vt:i4>3735672</vt:i4>
      </vt:variant>
      <vt:variant>
        <vt:i4>0</vt:i4>
      </vt:variant>
      <vt:variant>
        <vt:i4>0</vt:i4>
      </vt:variant>
      <vt:variant>
        <vt:i4>5</vt:i4>
      </vt:variant>
      <vt:variant>
        <vt:lpwstr>http://nase-rec.ujc.cas.cz/archiv.php?lang=en&amp;art=4424</vt:lpwstr>
      </vt:variant>
      <vt:variant>
        <vt:lpwstr/>
      </vt:variant>
      <vt:variant>
        <vt:i4>6225996</vt:i4>
      </vt:variant>
      <vt:variant>
        <vt:i4>-1</vt:i4>
      </vt:variant>
      <vt:variant>
        <vt:i4>1032</vt:i4>
      </vt:variant>
      <vt:variant>
        <vt:i4>1</vt:i4>
      </vt:variant>
      <vt:variant>
        <vt:lpwstr>http://www.vnorovy.cz/old/foto/historie/zybal.jpg</vt:lpwstr>
      </vt:variant>
      <vt:variant>
        <vt:lpwstr/>
      </vt:variant>
      <vt:variant>
        <vt:i4>196630</vt:i4>
      </vt:variant>
      <vt:variant>
        <vt:i4>-1</vt:i4>
      </vt:variant>
      <vt:variant>
        <vt:i4>1033</vt:i4>
      </vt:variant>
      <vt:variant>
        <vt:i4>1</vt:i4>
      </vt:variant>
      <vt:variant>
        <vt:lpwstr>http://baila.net/img/746d1c3f4c62b05f</vt:lpwstr>
      </vt:variant>
      <vt:variant>
        <vt:lpwstr/>
      </vt:variant>
      <vt:variant>
        <vt:i4>6422645</vt:i4>
      </vt:variant>
      <vt:variant>
        <vt:i4>-1</vt:i4>
      </vt:variant>
      <vt:variant>
        <vt:i4>1034</vt:i4>
      </vt:variant>
      <vt:variant>
        <vt:i4>1</vt:i4>
      </vt:variant>
      <vt:variant>
        <vt:lpwstr>http://www.antikvariat-janos.cz/fotky2977/fotos/_vyr_14892malovana-mladez-35-P-posk-ob.jpg</vt:lpwstr>
      </vt:variant>
      <vt:variant>
        <vt:lpwstr/>
      </vt:variant>
      <vt:variant>
        <vt:i4>6881349</vt:i4>
      </vt:variant>
      <vt:variant>
        <vt:i4>-1</vt:i4>
      </vt:variant>
      <vt:variant>
        <vt:i4>1035</vt:i4>
      </vt:variant>
      <vt:variant>
        <vt:i4>1</vt:i4>
      </vt:variant>
      <vt:variant>
        <vt:lpwstr>https://www.antikvariatukostela.cz/_obchody/antikteplice.shop5.cz/prilohy/112/zybal-frantisek-slovacke-povidky-a-humoresky-0.jpg.big.jpg</vt:lpwstr>
      </vt:variant>
      <vt:variant>
        <vt:lpwstr/>
      </vt:variant>
      <vt:variant>
        <vt:i4>7995466</vt:i4>
      </vt:variant>
      <vt:variant>
        <vt:i4>-1</vt:i4>
      </vt:variant>
      <vt:variant>
        <vt:i4>1036</vt:i4>
      </vt:variant>
      <vt:variant>
        <vt:i4>1</vt:i4>
      </vt:variant>
      <vt:variant>
        <vt:lpwstr>http://www.prectene-knihy.cz/17413-large_default/strycek-pleva-frantisek-zybal.jpg</vt:lpwstr>
      </vt:variant>
      <vt:variant>
        <vt:lpwstr/>
      </vt:variant>
      <vt:variant>
        <vt:i4>7077927</vt:i4>
      </vt:variant>
      <vt:variant>
        <vt:i4>-1</vt:i4>
      </vt:variant>
      <vt:variant>
        <vt:i4>1037</vt:i4>
      </vt:variant>
      <vt:variant>
        <vt:i4>1</vt:i4>
      </vt:variant>
      <vt:variant>
        <vt:lpwstr>https://www.databazeknih.cz/images_books/33_/336469/jdu-na-slovacko-krasne-kXl-336469.jpg</vt:lpwstr>
      </vt:variant>
      <vt:variant>
        <vt:lpwstr/>
      </vt:variant>
      <vt:variant>
        <vt:i4>393292</vt:i4>
      </vt:variant>
      <vt:variant>
        <vt:i4>-1</vt:i4>
      </vt:variant>
      <vt:variant>
        <vt:i4>1038</vt:i4>
      </vt:variant>
      <vt:variant>
        <vt:i4>1</vt:i4>
      </vt:variant>
      <vt:variant>
        <vt:lpwstr>http://www.rect.muni.cz/VZ97-CZ/peda1.gif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MASARYKOVA UNIVERZITA V BRNĚ</dc:title>
  <dc:subject/>
  <dc:creator>krcal</dc:creator>
  <cp:keywords/>
  <cp:lastModifiedBy>acer</cp:lastModifiedBy>
  <cp:revision>1465</cp:revision>
  <cp:lastPrinted>2018-03-13T22:28:00Z</cp:lastPrinted>
  <dcterms:created xsi:type="dcterms:W3CDTF">2018-03-16T10:31:00Z</dcterms:created>
  <dcterms:modified xsi:type="dcterms:W3CDTF">2018-03-28T11:47:00Z</dcterms:modified>
</cp:coreProperties>
</file>