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6D5" w:rsidRPr="00D80AE5" w:rsidRDefault="00EC26D5" w:rsidP="00EC26D5">
      <w:pPr>
        <w:jc w:val="center"/>
        <w:outlineLvl w:val="0"/>
        <w:rPr>
          <w:b/>
          <w:sz w:val="32"/>
          <w:szCs w:val="32"/>
        </w:rPr>
      </w:pPr>
      <w:bookmarkStart w:id="0" w:name="_Toc320473347"/>
      <w:bookmarkStart w:id="1" w:name="_Toc320473407"/>
      <w:bookmarkStart w:id="2" w:name="_Toc320473437"/>
      <w:bookmarkStart w:id="3" w:name="_Toc320473462"/>
      <w:bookmarkStart w:id="4" w:name="_Toc320668981"/>
      <w:bookmarkStart w:id="5" w:name="_Toc321170845"/>
      <w:bookmarkStart w:id="6" w:name="_Toc321479825"/>
      <w:bookmarkStart w:id="7" w:name="_Toc321481087"/>
      <w:bookmarkStart w:id="8" w:name="_Toc321572494"/>
      <w:bookmarkStart w:id="9" w:name="_Toc322136272"/>
      <w:bookmarkStart w:id="10" w:name="_Toc329446555"/>
      <w:bookmarkStart w:id="11" w:name="_Toc329689733"/>
      <w:bookmarkStart w:id="12" w:name="_Toc330305180"/>
      <w:bookmarkStart w:id="13" w:name="_Toc330412192"/>
      <w:bookmarkStart w:id="14" w:name="_Toc333769867"/>
      <w:bookmarkStart w:id="15" w:name="_Toc335002050"/>
      <w:bookmarkStart w:id="16" w:name="_Toc338515081"/>
      <w:bookmarkStart w:id="17" w:name="_Toc340443446"/>
      <w:bookmarkStart w:id="18" w:name="_Toc340535136"/>
      <w:bookmarkStart w:id="19" w:name="_Toc475792097"/>
      <w:bookmarkStart w:id="20" w:name="_Toc475792543"/>
      <w:bookmarkStart w:id="21" w:name="_Toc475797279"/>
      <w:bookmarkStart w:id="22" w:name="_Toc475797669"/>
      <w:bookmarkStart w:id="23" w:name="_Toc476326227"/>
      <w:bookmarkStart w:id="24" w:name="_Toc476330422"/>
      <w:bookmarkStart w:id="25" w:name="_Toc476345019"/>
      <w:bookmarkStart w:id="26" w:name="_Toc476346341"/>
      <w:bookmarkStart w:id="27" w:name="_Toc476432500"/>
      <w:bookmarkStart w:id="28" w:name="_Toc476434452"/>
      <w:bookmarkStart w:id="29" w:name="_Toc476434702"/>
      <w:bookmarkStart w:id="30" w:name="_Toc476521683"/>
      <w:bookmarkStart w:id="31" w:name="_Toc476683181"/>
      <w:bookmarkStart w:id="32" w:name="_Toc476697418"/>
      <w:bookmarkStart w:id="33" w:name="_Toc476697602"/>
      <w:bookmarkStart w:id="34" w:name="_Toc476697985"/>
      <w:bookmarkStart w:id="35" w:name="_Toc478433326"/>
      <w:bookmarkStart w:id="36" w:name="_Toc478433662"/>
      <w:bookmarkStart w:id="37" w:name="_Toc478463215"/>
      <w:bookmarkStart w:id="38" w:name="_Toc478657226"/>
      <w:bookmarkStart w:id="39" w:name="_Toc478659749"/>
      <w:bookmarkStart w:id="40" w:name="_Toc478666884"/>
      <w:bookmarkStart w:id="41" w:name="_Toc478675752"/>
      <w:bookmarkStart w:id="42" w:name="_Toc478675874"/>
      <w:bookmarkStart w:id="43" w:name="_Toc478677402"/>
      <w:bookmarkStart w:id="44" w:name="_Toc478678790"/>
      <w:r>
        <w:rPr>
          <w:b/>
          <w:sz w:val="32"/>
          <w:szCs w:val="32"/>
        </w:rPr>
        <w:t>MASARYKOVA UNIVERZITA</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EC26D5" w:rsidRPr="00D80AE5" w:rsidRDefault="00EC26D5" w:rsidP="00EC26D5">
      <w:pPr>
        <w:jc w:val="center"/>
        <w:outlineLvl w:val="0"/>
        <w:rPr>
          <w:b/>
          <w:sz w:val="32"/>
          <w:szCs w:val="32"/>
        </w:rPr>
      </w:pPr>
      <w:bookmarkStart w:id="45" w:name="_Toc320473348"/>
      <w:bookmarkStart w:id="46" w:name="_Toc320473408"/>
      <w:bookmarkStart w:id="47" w:name="_Toc320473438"/>
      <w:bookmarkStart w:id="48" w:name="_Toc320473463"/>
      <w:bookmarkStart w:id="49" w:name="_Toc320668982"/>
      <w:bookmarkStart w:id="50" w:name="_Toc321170846"/>
      <w:bookmarkStart w:id="51" w:name="_Toc321479826"/>
      <w:bookmarkStart w:id="52" w:name="_Toc321481088"/>
      <w:bookmarkStart w:id="53" w:name="_Toc321572495"/>
      <w:bookmarkStart w:id="54" w:name="_Toc322136273"/>
      <w:bookmarkStart w:id="55" w:name="_Toc329446556"/>
      <w:bookmarkStart w:id="56" w:name="_Toc329689734"/>
      <w:bookmarkStart w:id="57" w:name="_Toc330305181"/>
      <w:bookmarkStart w:id="58" w:name="_Toc330412193"/>
      <w:bookmarkStart w:id="59" w:name="_Toc333769868"/>
      <w:bookmarkStart w:id="60" w:name="_Toc335002051"/>
      <w:bookmarkStart w:id="61" w:name="_Toc338515082"/>
      <w:bookmarkStart w:id="62" w:name="_Toc340443447"/>
      <w:bookmarkStart w:id="63" w:name="_Toc340535137"/>
      <w:bookmarkStart w:id="64" w:name="_Toc475792098"/>
      <w:bookmarkStart w:id="65" w:name="_Toc475792544"/>
      <w:bookmarkStart w:id="66" w:name="_Toc475797280"/>
      <w:bookmarkStart w:id="67" w:name="_Toc475797670"/>
      <w:bookmarkStart w:id="68" w:name="_Toc476326228"/>
      <w:bookmarkStart w:id="69" w:name="_Toc476330423"/>
      <w:bookmarkStart w:id="70" w:name="_Toc476345020"/>
      <w:bookmarkStart w:id="71" w:name="_Toc476346342"/>
      <w:bookmarkStart w:id="72" w:name="_Toc476432501"/>
      <w:bookmarkStart w:id="73" w:name="_Toc476434453"/>
      <w:bookmarkStart w:id="74" w:name="_Toc476434703"/>
      <w:bookmarkStart w:id="75" w:name="_Toc476521684"/>
      <w:bookmarkStart w:id="76" w:name="_Toc476683182"/>
      <w:bookmarkStart w:id="77" w:name="_Toc476697419"/>
      <w:bookmarkStart w:id="78" w:name="_Toc476697603"/>
      <w:bookmarkStart w:id="79" w:name="_Toc476697986"/>
      <w:bookmarkStart w:id="80" w:name="_Toc478433327"/>
      <w:bookmarkStart w:id="81" w:name="_Toc478433663"/>
      <w:bookmarkStart w:id="82" w:name="_Toc478463216"/>
      <w:bookmarkStart w:id="83" w:name="_Toc478657227"/>
      <w:bookmarkStart w:id="84" w:name="_Toc478659750"/>
      <w:bookmarkStart w:id="85" w:name="_Toc478666885"/>
      <w:bookmarkStart w:id="86" w:name="_Toc478675753"/>
      <w:bookmarkStart w:id="87" w:name="_Toc478675875"/>
      <w:bookmarkStart w:id="88" w:name="_Toc478677403"/>
      <w:bookmarkStart w:id="89" w:name="_Toc478678791"/>
      <w:r>
        <w:rPr>
          <w:b/>
          <w:sz w:val="32"/>
          <w:szCs w:val="32"/>
        </w:rPr>
        <w:t>Pedagogická</w:t>
      </w:r>
      <w:r w:rsidRPr="00D80AE5">
        <w:rPr>
          <w:b/>
          <w:sz w:val="32"/>
          <w:szCs w:val="32"/>
        </w:rPr>
        <w:t xml:space="preserve"> fakulta</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EC26D5" w:rsidRPr="0093141E" w:rsidRDefault="004D7C1F" w:rsidP="00EC26D5">
      <w:pPr>
        <w:jc w:val="center"/>
        <w:outlineLvl w:val="0"/>
        <w:rPr>
          <w:b/>
          <w:sz w:val="32"/>
          <w:szCs w:val="32"/>
        </w:rPr>
      </w:pPr>
      <w:bookmarkStart w:id="90" w:name="_Toc475792099"/>
      <w:bookmarkStart w:id="91" w:name="_Toc475792545"/>
      <w:bookmarkStart w:id="92" w:name="_Toc475797281"/>
      <w:bookmarkStart w:id="93" w:name="_Toc475797671"/>
      <w:bookmarkStart w:id="94" w:name="_Toc476326229"/>
      <w:bookmarkStart w:id="95" w:name="_Toc476330424"/>
      <w:bookmarkStart w:id="96" w:name="_Toc476345021"/>
      <w:bookmarkStart w:id="97" w:name="_Toc476346343"/>
      <w:bookmarkStart w:id="98" w:name="_Toc476432502"/>
      <w:bookmarkStart w:id="99" w:name="_Toc476434454"/>
      <w:bookmarkStart w:id="100" w:name="_Toc476434704"/>
      <w:bookmarkStart w:id="101" w:name="_Toc476521685"/>
      <w:bookmarkStart w:id="102" w:name="_Toc476683183"/>
      <w:bookmarkStart w:id="103" w:name="_Toc476697420"/>
      <w:bookmarkStart w:id="104" w:name="_Toc476697604"/>
      <w:bookmarkStart w:id="105" w:name="_Toc476697987"/>
      <w:bookmarkStart w:id="106" w:name="_Toc478433328"/>
      <w:bookmarkStart w:id="107" w:name="_Toc478433664"/>
      <w:bookmarkStart w:id="108" w:name="_Toc478463217"/>
      <w:bookmarkStart w:id="109" w:name="_Toc478657228"/>
      <w:bookmarkStart w:id="110" w:name="_Toc478659751"/>
      <w:bookmarkStart w:id="111" w:name="_Toc478666886"/>
      <w:bookmarkStart w:id="112" w:name="_Toc478675754"/>
      <w:bookmarkStart w:id="113" w:name="_Toc478675876"/>
      <w:bookmarkStart w:id="114" w:name="_Toc478677404"/>
      <w:bookmarkStart w:id="115" w:name="_Toc478678792"/>
      <w:r>
        <w:rPr>
          <w:b/>
          <w:sz w:val="32"/>
          <w:szCs w:val="32"/>
        </w:rPr>
        <w:t>Učitelství 1. stupně</w:t>
      </w:r>
      <w:r w:rsidR="00EC26D5">
        <w:rPr>
          <w:b/>
          <w:sz w:val="32"/>
          <w:szCs w:val="32"/>
        </w:rPr>
        <w:t xml:space="preserve"> ZŠ</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rsidR="00EC26D5" w:rsidRDefault="00EC26D5" w:rsidP="00EC26D5">
      <w:pPr>
        <w:jc w:val="center"/>
      </w:pPr>
    </w:p>
    <w:p w:rsidR="00EC26D5" w:rsidRDefault="00EC26D5" w:rsidP="00EC26D5">
      <w:pPr>
        <w:jc w:val="center"/>
      </w:pPr>
    </w:p>
    <w:p w:rsidR="00EC26D5" w:rsidRDefault="00EC26D5" w:rsidP="00EC26D5">
      <w:pPr>
        <w:jc w:val="center"/>
      </w:pPr>
    </w:p>
    <w:p w:rsidR="00EC26D5" w:rsidRDefault="00EC26D5" w:rsidP="00EC26D5">
      <w:pPr>
        <w:jc w:val="center"/>
      </w:pPr>
    </w:p>
    <w:p w:rsidR="00EC26D5" w:rsidRDefault="00EC26D5" w:rsidP="00EC26D5">
      <w:pPr>
        <w:jc w:val="center"/>
      </w:pPr>
    </w:p>
    <w:p w:rsidR="00EC26D5" w:rsidRDefault="00EC26D5" w:rsidP="00EC26D5">
      <w:pPr>
        <w:jc w:val="center"/>
      </w:pPr>
    </w:p>
    <w:p w:rsidR="00EC26D5" w:rsidRDefault="00EC26D5" w:rsidP="00EC26D5">
      <w:pPr>
        <w:jc w:val="center"/>
      </w:pPr>
    </w:p>
    <w:p w:rsidR="00EC26D5" w:rsidRDefault="00EC26D5" w:rsidP="00EC26D5">
      <w:pPr>
        <w:jc w:val="center"/>
      </w:pPr>
    </w:p>
    <w:p w:rsidR="00EC26D5" w:rsidRPr="00084CFC" w:rsidRDefault="00EF1B0F" w:rsidP="00EC26D5">
      <w:pPr>
        <w:jc w:val="center"/>
        <w:outlineLvl w:val="0"/>
        <w:rPr>
          <w:b/>
          <w:sz w:val="40"/>
          <w:szCs w:val="40"/>
        </w:rPr>
      </w:pPr>
      <w:bookmarkStart w:id="116" w:name="_Toc476697605"/>
      <w:bookmarkStart w:id="117" w:name="_Toc476697988"/>
      <w:bookmarkStart w:id="118" w:name="_Toc478433329"/>
      <w:bookmarkStart w:id="119" w:name="_Toc478433665"/>
      <w:bookmarkStart w:id="120" w:name="_Toc478463218"/>
      <w:bookmarkStart w:id="121" w:name="_Toc478657229"/>
      <w:bookmarkStart w:id="122" w:name="_Toc478659752"/>
      <w:bookmarkStart w:id="123" w:name="_Toc478666887"/>
      <w:bookmarkStart w:id="124" w:name="_Toc478675755"/>
      <w:bookmarkStart w:id="125" w:name="_Toc478675877"/>
      <w:bookmarkStart w:id="126" w:name="_Toc478677405"/>
      <w:bookmarkStart w:id="127" w:name="_Toc478678793"/>
      <w:r>
        <w:rPr>
          <w:b/>
          <w:sz w:val="40"/>
          <w:szCs w:val="40"/>
        </w:rPr>
        <w:t>Kultura Romů</w:t>
      </w:r>
      <w:r w:rsidR="002E420D">
        <w:rPr>
          <w:b/>
          <w:sz w:val="40"/>
          <w:szCs w:val="40"/>
        </w:rPr>
        <w:t xml:space="preserve"> </w:t>
      </w:r>
      <w:r w:rsidR="002E420D">
        <w:rPr>
          <w:rStyle w:val="Zvraznn"/>
        </w:rPr>
        <w:t>–</w:t>
      </w:r>
      <w:r w:rsidR="00EC26D5">
        <w:rPr>
          <w:b/>
          <w:sz w:val="40"/>
          <w:szCs w:val="40"/>
        </w:rPr>
        <w:t xml:space="preserve"> cesta ke zviditelnění</w:t>
      </w:r>
      <w:bookmarkEnd w:id="116"/>
      <w:bookmarkEnd w:id="117"/>
      <w:bookmarkEnd w:id="118"/>
      <w:bookmarkEnd w:id="119"/>
      <w:bookmarkEnd w:id="120"/>
      <w:bookmarkEnd w:id="121"/>
      <w:bookmarkEnd w:id="122"/>
      <w:bookmarkEnd w:id="123"/>
      <w:bookmarkEnd w:id="124"/>
      <w:bookmarkEnd w:id="125"/>
      <w:bookmarkEnd w:id="126"/>
      <w:bookmarkEnd w:id="127"/>
    </w:p>
    <w:p w:rsidR="00EC26D5" w:rsidRDefault="00EC26D5" w:rsidP="00EC26D5">
      <w:pPr>
        <w:jc w:val="center"/>
      </w:pPr>
    </w:p>
    <w:p w:rsidR="00EC26D5" w:rsidRDefault="00EC26D5" w:rsidP="00EC26D5">
      <w:pPr>
        <w:jc w:val="center"/>
      </w:pPr>
    </w:p>
    <w:p w:rsidR="00EC26D5" w:rsidRPr="00D23AF0" w:rsidRDefault="00EC26D5" w:rsidP="00EC26D5">
      <w:pPr>
        <w:jc w:val="center"/>
        <w:rPr>
          <w:sz w:val="36"/>
          <w:szCs w:val="36"/>
        </w:rPr>
      </w:pPr>
      <w:r>
        <w:rPr>
          <w:sz w:val="36"/>
          <w:szCs w:val="36"/>
        </w:rPr>
        <w:t>Diplomová</w:t>
      </w:r>
      <w:r w:rsidRPr="00D23AF0">
        <w:rPr>
          <w:sz w:val="36"/>
          <w:szCs w:val="36"/>
        </w:rPr>
        <w:t xml:space="preserve"> práce</w:t>
      </w:r>
    </w:p>
    <w:p w:rsidR="00EC26D5" w:rsidRDefault="00EC26D5" w:rsidP="00EC26D5">
      <w:pPr>
        <w:jc w:val="center"/>
      </w:pPr>
    </w:p>
    <w:p w:rsidR="00EC26D5" w:rsidRDefault="00EC26D5" w:rsidP="00EC26D5">
      <w:pPr>
        <w:jc w:val="center"/>
      </w:pPr>
    </w:p>
    <w:p w:rsidR="00EC26D5" w:rsidRDefault="00EC26D5" w:rsidP="00EC26D5">
      <w:pPr>
        <w:jc w:val="center"/>
      </w:pPr>
    </w:p>
    <w:p w:rsidR="00EC26D5" w:rsidRDefault="00EC26D5" w:rsidP="00EC26D5">
      <w:pPr>
        <w:jc w:val="center"/>
      </w:pPr>
    </w:p>
    <w:p w:rsidR="00EC26D5" w:rsidRDefault="00EC26D5" w:rsidP="00EC26D5">
      <w:pPr>
        <w:jc w:val="center"/>
      </w:pPr>
    </w:p>
    <w:p w:rsidR="00EC26D5" w:rsidRDefault="00EC26D5" w:rsidP="00EC26D5">
      <w:pPr>
        <w:jc w:val="center"/>
      </w:pPr>
    </w:p>
    <w:p w:rsidR="00EC26D5" w:rsidRDefault="00EC26D5" w:rsidP="00EC26D5">
      <w:pPr>
        <w:jc w:val="center"/>
      </w:pPr>
    </w:p>
    <w:p w:rsidR="00EC26D5" w:rsidRDefault="00EC26D5" w:rsidP="00EC26D5"/>
    <w:p w:rsidR="00EC26D5" w:rsidRDefault="00EC26D5" w:rsidP="00EC26D5"/>
    <w:p w:rsidR="00EC26D5" w:rsidRDefault="00EC26D5" w:rsidP="00EC26D5"/>
    <w:p w:rsidR="00EC26D5" w:rsidRPr="009D5078" w:rsidRDefault="00EC26D5" w:rsidP="00EC26D5">
      <w:pPr>
        <w:rPr>
          <w:sz w:val="28"/>
          <w:szCs w:val="28"/>
        </w:rPr>
      </w:pPr>
      <w:r w:rsidRPr="009D5078">
        <w:rPr>
          <w:sz w:val="28"/>
          <w:szCs w:val="28"/>
        </w:rPr>
        <w:t>Autor práce:</w:t>
      </w:r>
      <w:r>
        <w:rPr>
          <w:sz w:val="28"/>
          <w:szCs w:val="28"/>
        </w:rPr>
        <w:t xml:space="preserve"> Bc. </w:t>
      </w:r>
      <w:r w:rsidRPr="009D5078">
        <w:rPr>
          <w:sz w:val="28"/>
          <w:szCs w:val="28"/>
        </w:rPr>
        <w:t>Nikola Kartusová</w:t>
      </w:r>
    </w:p>
    <w:p w:rsidR="00EC26D5" w:rsidRDefault="00EC26D5" w:rsidP="00EC26D5">
      <w:pPr>
        <w:rPr>
          <w:sz w:val="28"/>
          <w:szCs w:val="28"/>
        </w:rPr>
      </w:pPr>
      <w:r>
        <w:rPr>
          <w:sz w:val="28"/>
          <w:szCs w:val="28"/>
        </w:rPr>
        <w:t>Vedoucí práce: PaedDr</w:t>
      </w:r>
      <w:r w:rsidRPr="009D5078">
        <w:rPr>
          <w:sz w:val="28"/>
          <w:szCs w:val="28"/>
        </w:rPr>
        <w:t xml:space="preserve">. </w:t>
      </w:r>
      <w:r>
        <w:rPr>
          <w:sz w:val="28"/>
          <w:szCs w:val="28"/>
        </w:rPr>
        <w:t>Hana Stadlerová</w:t>
      </w:r>
      <w:r w:rsidRPr="009D5078">
        <w:rPr>
          <w:sz w:val="28"/>
          <w:szCs w:val="28"/>
        </w:rPr>
        <w:t>, Ph.D.</w:t>
      </w:r>
    </w:p>
    <w:p w:rsidR="00EC26D5" w:rsidRPr="009D5078" w:rsidRDefault="00EC26D5" w:rsidP="00EC26D5">
      <w:pPr>
        <w:rPr>
          <w:sz w:val="28"/>
          <w:szCs w:val="28"/>
        </w:rPr>
      </w:pPr>
    </w:p>
    <w:p w:rsidR="00EC26D5" w:rsidRDefault="00EC26D5" w:rsidP="00EC26D5">
      <w:pPr>
        <w:rPr>
          <w:sz w:val="28"/>
          <w:szCs w:val="28"/>
        </w:rPr>
      </w:pPr>
      <w:r>
        <w:rPr>
          <w:sz w:val="28"/>
          <w:szCs w:val="28"/>
        </w:rPr>
        <w:t>Brno 2017</w:t>
      </w:r>
    </w:p>
    <w:p w:rsidR="001C2841" w:rsidRDefault="001C2841" w:rsidP="00EC26D5">
      <w:pPr>
        <w:rPr>
          <w:sz w:val="28"/>
          <w:szCs w:val="28"/>
        </w:rPr>
      </w:pPr>
    </w:p>
    <w:p w:rsidR="00D82591" w:rsidRPr="005D6C6E" w:rsidRDefault="00D82591" w:rsidP="00D82591">
      <w:pPr>
        <w:rPr>
          <w:b/>
          <w:sz w:val="36"/>
          <w:szCs w:val="36"/>
        </w:rPr>
      </w:pPr>
      <w:r w:rsidRPr="005D6C6E">
        <w:rPr>
          <w:b/>
          <w:sz w:val="36"/>
          <w:szCs w:val="36"/>
        </w:rPr>
        <w:lastRenderedPageBreak/>
        <w:t>Bibliografický záznam</w:t>
      </w:r>
    </w:p>
    <w:p w:rsidR="00D82591" w:rsidRPr="005D6C6E" w:rsidRDefault="00D82591" w:rsidP="00D82591">
      <w:pPr>
        <w:rPr>
          <w:sz w:val="28"/>
          <w:szCs w:val="28"/>
        </w:rPr>
      </w:pPr>
    </w:p>
    <w:p w:rsidR="00D82591" w:rsidRPr="005D6C6E" w:rsidRDefault="00D82591" w:rsidP="00D82591">
      <w:pPr>
        <w:rPr>
          <w:sz w:val="28"/>
          <w:szCs w:val="28"/>
        </w:rPr>
      </w:pPr>
      <w:r w:rsidRPr="005D6C6E">
        <w:rPr>
          <w:sz w:val="28"/>
          <w:szCs w:val="28"/>
        </w:rPr>
        <w:t>KARTUSOVÁ, Ni</w:t>
      </w:r>
      <w:r>
        <w:rPr>
          <w:sz w:val="28"/>
          <w:szCs w:val="28"/>
        </w:rPr>
        <w:t xml:space="preserve">kola. </w:t>
      </w:r>
      <w:r w:rsidR="002E420D">
        <w:rPr>
          <w:i/>
          <w:sz w:val="28"/>
          <w:szCs w:val="28"/>
        </w:rPr>
        <w:t xml:space="preserve">Kultura Romů </w:t>
      </w:r>
      <w:r w:rsidR="002E420D">
        <w:rPr>
          <w:rStyle w:val="Zvraznn"/>
        </w:rPr>
        <w:t>–</w:t>
      </w:r>
      <w:r w:rsidRPr="00D82591">
        <w:rPr>
          <w:i/>
          <w:sz w:val="28"/>
          <w:szCs w:val="28"/>
        </w:rPr>
        <w:t xml:space="preserve"> cesta ke zviditelnění: diplomová práce</w:t>
      </w:r>
      <w:r w:rsidRPr="005D6C6E">
        <w:rPr>
          <w:sz w:val="28"/>
          <w:szCs w:val="28"/>
        </w:rPr>
        <w:t>. Brno: Masarykova univerzita, Kated</w:t>
      </w:r>
      <w:r w:rsidR="00835E39">
        <w:rPr>
          <w:sz w:val="28"/>
          <w:szCs w:val="28"/>
        </w:rPr>
        <w:t>ra primární pedagogiky, 2017. 83</w:t>
      </w:r>
      <w:r w:rsidR="003037EE">
        <w:rPr>
          <w:sz w:val="28"/>
          <w:szCs w:val="28"/>
        </w:rPr>
        <w:t xml:space="preserve"> </w:t>
      </w:r>
      <w:r w:rsidRPr="005D6C6E">
        <w:rPr>
          <w:sz w:val="28"/>
          <w:szCs w:val="28"/>
        </w:rPr>
        <w:t>str. Vedoucí diplomové práce PaedDr. Hana Stadlerová, Ph.D.</w:t>
      </w: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D82591" w:rsidRDefault="00D82591" w:rsidP="00EC26D5">
      <w:pPr>
        <w:rPr>
          <w:sz w:val="28"/>
          <w:szCs w:val="28"/>
        </w:rPr>
      </w:pPr>
    </w:p>
    <w:p w:rsidR="00F675AB" w:rsidRPr="002308FC" w:rsidRDefault="00F675AB" w:rsidP="00F675AB">
      <w:pPr>
        <w:jc w:val="both"/>
        <w:rPr>
          <w:b/>
          <w:color w:val="000000" w:themeColor="text1"/>
          <w:sz w:val="28"/>
          <w:szCs w:val="28"/>
        </w:rPr>
      </w:pPr>
      <w:r w:rsidRPr="002308FC">
        <w:rPr>
          <w:i/>
          <w:iCs/>
          <w:sz w:val="28"/>
          <w:szCs w:val="28"/>
        </w:rPr>
        <w:t>Prohlašuji, že jsem závěrečnou diplomovou práci vypracovala samostatně, s využitím pouze citovaných pramenů, dalších informací a zdrojů v souladu s Disciplinárním řádem pro studenty Pedagogické fakulty Masarykovy univerzity a se zákonem č. 121/2000 Sb., o právu autorském, o právech souvisejících s právem autorským a o změně některých zákonů (autorský zákon), ve znění pozdějších předpisů.“</w:t>
      </w:r>
    </w:p>
    <w:p w:rsidR="00F675AB" w:rsidRDefault="00F675AB" w:rsidP="00F675AB">
      <w:pPr>
        <w:jc w:val="right"/>
        <w:rPr>
          <w:sz w:val="28"/>
          <w:szCs w:val="28"/>
        </w:rPr>
      </w:pPr>
    </w:p>
    <w:p w:rsidR="00F675AB" w:rsidRDefault="00F675AB" w:rsidP="00F675AB">
      <w:pPr>
        <w:jc w:val="right"/>
        <w:rPr>
          <w:sz w:val="28"/>
          <w:szCs w:val="28"/>
        </w:rPr>
      </w:pPr>
    </w:p>
    <w:p w:rsidR="00F675AB" w:rsidRDefault="00F675AB" w:rsidP="00F675AB">
      <w:pPr>
        <w:tabs>
          <w:tab w:val="left" w:leader="dot" w:pos="3828"/>
          <w:tab w:val="left" w:pos="8931"/>
        </w:tabs>
        <w:jc w:val="right"/>
        <w:rPr>
          <w:sz w:val="28"/>
          <w:szCs w:val="28"/>
        </w:rPr>
      </w:pPr>
      <w:r>
        <w:rPr>
          <w:sz w:val="28"/>
          <w:szCs w:val="28"/>
        </w:rPr>
        <w:tab/>
      </w:r>
    </w:p>
    <w:p w:rsidR="00F675AB" w:rsidRDefault="00F675AB" w:rsidP="00F675AB">
      <w:pPr>
        <w:tabs>
          <w:tab w:val="right" w:pos="8222"/>
        </w:tabs>
        <w:rPr>
          <w:sz w:val="28"/>
          <w:szCs w:val="28"/>
        </w:rPr>
      </w:pPr>
      <w:r>
        <w:rPr>
          <w:sz w:val="28"/>
          <w:szCs w:val="28"/>
        </w:rPr>
        <w:t>V Brně dne 30. 3. 2017</w:t>
      </w:r>
      <w:r>
        <w:rPr>
          <w:sz w:val="28"/>
          <w:szCs w:val="28"/>
        </w:rPr>
        <w:tab/>
        <w:t>Bc. Nikola Kartusová</w:t>
      </w: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F675AB" w:rsidRDefault="00F675AB" w:rsidP="00EC26D5">
      <w:pPr>
        <w:rPr>
          <w:sz w:val="28"/>
          <w:szCs w:val="28"/>
        </w:rPr>
      </w:pPr>
    </w:p>
    <w:p w:rsidR="00B23048" w:rsidRDefault="00B23048" w:rsidP="00EC26D5">
      <w:pPr>
        <w:rPr>
          <w:sz w:val="28"/>
          <w:szCs w:val="28"/>
        </w:rPr>
      </w:pPr>
    </w:p>
    <w:p w:rsidR="00B23048" w:rsidRDefault="00B23048" w:rsidP="00EC26D5">
      <w:pPr>
        <w:rPr>
          <w:sz w:val="28"/>
          <w:szCs w:val="28"/>
        </w:rPr>
      </w:pPr>
    </w:p>
    <w:p w:rsidR="00B23048" w:rsidRDefault="00B23048" w:rsidP="00EC26D5">
      <w:pPr>
        <w:rPr>
          <w:sz w:val="28"/>
          <w:szCs w:val="28"/>
        </w:rPr>
      </w:pPr>
    </w:p>
    <w:p w:rsidR="00B23048" w:rsidRDefault="00B23048" w:rsidP="00EC26D5">
      <w:pPr>
        <w:rPr>
          <w:sz w:val="28"/>
          <w:szCs w:val="28"/>
        </w:rPr>
      </w:pPr>
    </w:p>
    <w:p w:rsidR="00F675AB" w:rsidRPr="003037EE" w:rsidRDefault="00B23048" w:rsidP="00EC26D5">
      <w:pPr>
        <w:rPr>
          <w:sz w:val="28"/>
          <w:szCs w:val="28"/>
        </w:rPr>
      </w:pPr>
      <w:r w:rsidRPr="003037EE">
        <w:rPr>
          <w:sz w:val="28"/>
          <w:szCs w:val="28"/>
        </w:rPr>
        <w:t>Ráda bych poděkovala vedoucí této práce PaedDr. Haně Stadlerové, Ph.D. za poskytnuté rady, návrhy a připomínky při vzniku diplomové práce.</w:t>
      </w:r>
    </w:p>
    <w:p w:rsidR="00B23048" w:rsidRPr="003037EE" w:rsidRDefault="00B23048" w:rsidP="00EC26D5">
      <w:pPr>
        <w:rPr>
          <w:sz w:val="28"/>
          <w:szCs w:val="28"/>
        </w:rPr>
      </w:pPr>
      <w:r w:rsidRPr="003037EE">
        <w:rPr>
          <w:sz w:val="28"/>
          <w:szCs w:val="28"/>
        </w:rPr>
        <w:t xml:space="preserve">Dále můj dík patří Mgr. Marcele Klečkové ze ZŠ Merhautova, s jejímiž žáky jsem mohla absolvovat praktickou část. </w:t>
      </w:r>
    </w:p>
    <w:p w:rsidR="00B23048" w:rsidRDefault="00B23048" w:rsidP="00B23048">
      <w:pPr>
        <w:ind w:firstLine="708"/>
        <w:jc w:val="both"/>
        <w:rPr>
          <w:sz w:val="28"/>
          <w:szCs w:val="28"/>
        </w:rPr>
      </w:pPr>
    </w:p>
    <w:p w:rsidR="00B23048" w:rsidRDefault="00B23048" w:rsidP="00EC26D5">
      <w:pPr>
        <w:rPr>
          <w:sz w:val="28"/>
          <w:szCs w:val="28"/>
        </w:rPr>
      </w:pPr>
    </w:p>
    <w:p w:rsidR="00805AED" w:rsidRDefault="00805AED" w:rsidP="00EC26D5">
      <w:pPr>
        <w:rPr>
          <w:sz w:val="28"/>
          <w:szCs w:val="28"/>
        </w:rPr>
      </w:pPr>
    </w:p>
    <w:p w:rsidR="00D82591" w:rsidRDefault="00D82591" w:rsidP="00D82591">
      <w:pPr>
        <w:rPr>
          <w:b/>
          <w:color w:val="000000" w:themeColor="text1"/>
          <w:sz w:val="32"/>
          <w:szCs w:val="32"/>
        </w:rPr>
      </w:pPr>
      <w:r w:rsidRPr="00671E3B">
        <w:rPr>
          <w:b/>
          <w:color w:val="000000" w:themeColor="text1"/>
          <w:sz w:val="32"/>
          <w:szCs w:val="32"/>
        </w:rPr>
        <w:lastRenderedPageBreak/>
        <w:t>Anotace</w:t>
      </w:r>
    </w:p>
    <w:p w:rsidR="00D82591" w:rsidRPr="00671E3B" w:rsidRDefault="00D82591" w:rsidP="00D82591">
      <w:pPr>
        <w:rPr>
          <w:b/>
          <w:color w:val="000000" w:themeColor="text1"/>
        </w:rPr>
      </w:pPr>
    </w:p>
    <w:p w:rsidR="00D82591" w:rsidRDefault="00D82591" w:rsidP="00D82591">
      <w:pPr>
        <w:jc w:val="both"/>
        <w:rPr>
          <w:b/>
          <w:color w:val="000000" w:themeColor="text1"/>
          <w:sz w:val="32"/>
          <w:szCs w:val="32"/>
        </w:rPr>
      </w:pPr>
      <w:r>
        <w:t>Diplomová práce se zabývá možností prezentace poznatků o romské historii a kultuře v hodinách výtvarné výchovy na prvním stupni ZŠ. Výsledkem využití postupů, které praktická část diplomové práce nabízí, by měla být nenásilná integrace multikulturní výchovy do zmiňovaných vyučovacích hodin. Žákům by tímto způsobem mohl být umožňován náhled na romskou minulost, literaturu, výtvarné umění a hudbu. Inspirace pro praktickou část byla čerpána především od romských spisovatelů a z jejich povídek, ale také od romských výtvarníků a hudebníků, jejichž díly se mohou žáci inspirovat a vyzkoušet si tvůrčí činnosti navazující nebo vycházející z romských prací. Záměrem předkládaných návrhů podob vyučovacích hodin je ověřit v reálné školní praxi možnosti, jak poznávat bez předsudků Romy a jejich kulturu</w:t>
      </w:r>
    </w:p>
    <w:p w:rsidR="00D82591" w:rsidRDefault="00D82591" w:rsidP="00D82591">
      <w:pPr>
        <w:rPr>
          <w:b/>
          <w:color w:val="000000" w:themeColor="text1"/>
          <w:sz w:val="36"/>
          <w:szCs w:val="36"/>
        </w:rPr>
      </w:pPr>
    </w:p>
    <w:p w:rsidR="00D82591" w:rsidRDefault="00D82591" w:rsidP="00D82591">
      <w:pPr>
        <w:jc w:val="center"/>
        <w:rPr>
          <w:b/>
          <w:color w:val="000000" w:themeColor="text1"/>
          <w:sz w:val="32"/>
          <w:szCs w:val="32"/>
        </w:rPr>
      </w:pPr>
    </w:p>
    <w:p w:rsidR="00D82591" w:rsidRDefault="00D82591" w:rsidP="00D82591">
      <w:pPr>
        <w:rPr>
          <w:b/>
          <w:color w:val="000000" w:themeColor="text1"/>
          <w:sz w:val="32"/>
          <w:szCs w:val="32"/>
        </w:rPr>
      </w:pPr>
      <w:r w:rsidRPr="00784557">
        <w:rPr>
          <w:b/>
          <w:color w:val="000000" w:themeColor="text1"/>
          <w:sz w:val="32"/>
          <w:szCs w:val="32"/>
        </w:rPr>
        <w:t>Abstract</w:t>
      </w:r>
    </w:p>
    <w:p w:rsidR="00D82591" w:rsidRPr="00671E3B" w:rsidRDefault="00D82591" w:rsidP="00D82591">
      <w:pPr>
        <w:rPr>
          <w:b/>
          <w:color w:val="000000" w:themeColor="text1"/>
        </w:rPr>
      </w:pPr>
    </w:p>
    <w:p w:rsidR="00D82591" w:rsidRDefault="00D82591" w:rsidP="00D82591">
      <w:pPr>
        <w:jc w:val="both"/>
        <w:rPr>
          <w:b/>
          <w:color w:val="000000" w:themeColor="text1"/>
          <w:sz w:val="32"/>
          <w:szCs w:val="32"/>
        </w:rPr>
      </w:pPr>
      <w:r>
        <w:t>The thesis deals with the possibility of presentation of knowledge about Roma history and culture in art lessons at primary schools. The result of procedures that the practical part of the thesis offers should be non-violent integration of multicultural education in the mentioned lessons. This way of teaching should enable pupils to get to know Roma history, literature, art and music. Inspiration for the practical part was drawn mainly from Roma writers and their stories, but also from Roma artists and musicians whose work of art can inspire students to try activities related or arising from their art work. The intent of proposed lessons is to verify opportunities to explore Roma and their culture in real school practice without prejudices.</w:t>
      </w:r>
    </w:p>
    <w:p w:rsidR="00D82591" w:rsidRDefault="00D82591" w:rsidP="00D82591">
      <w:pPr>
        <w:rPr>
          <w:b/>
          <w:color w:val="000000" w:themeColor="text1"/>
          <w:sz w:val="32"/>
          <w:szCs w:val="32"/>
        </w:rPr>
      </w:pPr>
    </w:p>
    <w:p w:rsidR="00D82591" w:rsidRDefault="00D82591" w:rsidP="00EC26D5">
      <w:pPr>
        <w:rPr>
          <w:b/>
          <w:color w:val="000000" w:themeColor="text1"/>
          <w:sz w:val="32"/>
          <w:szCs w:val="32"/>
        </w:rPr>
      </w:pPr>
    </w:p>
    <w:p w:rsidR="00814E14" w:rsidRDefault="00814E14" w:rsidP="00EC26D5">
      <w:pPr>
        <w:rPr>
          <w:b/>
          <w:color w:val="000000" w:themeColor="text1"/>
          <w:sz w:val="32"/>
          <w:szCs w:val="32"/>
        </w:rPr>
      </w:pPr>
    </w:p>
    <w:p w:rsidR="00814E14" w:rsidRDefault="00814E14" w:rsidP="00EC26D5">
      <w:pPr>
        <w:rPr>
          <w:b/>
          <w:color w:val="000000" w:themeColor="text1"/>
          <w:sz w:val="32"/>
          <w:szCs w:val="32"/>
        </w:rPr>
      </w:pPr>
    </w:p>
    <w:p w:rsidR="00814E14" w:rsidRDefault="00814E14" w:rsidP="00EC26D5">
      <w:pPr>
        <w:rPr>
          <w:sz w:val="28"/>
          <w:szCs w:val="28"/>
        </w:rPr>
      </w:pPr>
    </w:p>
    <w:sdt>
      <w:sdtPr>
        <w:rPr>
          <w:rFonts w:ascii="Times New Roman" w:eastAsia="Times New Roman" w:hAnsi="Times New Roman" w:cs="Times New Roman"/>
          <w:b w:val="0"/>
          <w:bCs w:val="0"/>
          <w:color w:val="auto"/>
          <w:sz w:val="24"/>
          <w:szCs w:val="24"/>
          <w:lang w:eastAsia="cs-CZ"/>
        </w:rPr>
        <w:id w:val="-788934446"/>
        <w:docPartObj>
          <w:docPartGallery w:val="Table of Contents"/>
          <w:docPartUnique/>
        </w:docPartObj>
      </w:sdtPr>
      <w:sdtContent>
        <w:p w:rsidR="00EC26D5" w:rsidRPr="00DF12A3" w:rsidRDefault="00EC26D5" w:rsidP="00EC26D5">
          <w:pPr>
            <w:pStyle w:val="Nadpisobsahu"/>
            <w:rPr>
              <w:rFonts w:ascii="Times New Roman" w:hAnsi="Times New Roman" w:cs="Times New Roman"/>
              <w:sz w:val="40"/>
              <w:szCs w:val="40"/>
            </w:rPr>
          </w:pPr>
          <w:r w:rsidRPr="00DF12A3">
            <w:rPr>
              <w:sz w:val="40"/>
              <w:szCs w:val="40"/>
            </w:rPr>
            <w:t>O</w:t>
          </w:r>
          <w:r w:rsidRPr="00DF12A3">
            <w:rPr>
              <w:rFonts w:ascii="Times New Roman" w:hAnsi="Times New Roman" w:cs="Times New Roman"/>
              <w:sz w:val="40"/>
              <w:szCs w:val="40"/>
            </w:rPr>
            <w:t>bsah</w:t>
          </w:r>
        </w:p>
        <w:p w:rsidR="00835E39" w:rsidRPr="00835E39" w:rsidRDefault="00092772" w:rsidP="00835E39">
          <w:pPr>
            <w:pStyle w:val="Obsah1"/>
            <w:rPr>
              <w:lang w:eastAsia="cs-CZ"/>
            </w:rPr>
          </w:pPr>
          <w:r w:rsidRPr="00835E39">
            <w:fldChar w:fldCharType="begin"/>
          </w:r>
          <w:r w:rsidR="00EC26D5" w:rsidRPr="00835E39">
            <w:instrText xml:space="preserve"> TOC \o "1-3" \h \z \u </w:instrText>
          </w:r>
          <w:r w:rsidRPr="00835E39">
            <w:fldChar w:fldCharType="separate"/>
          </w:r>
        </w:p>
        <w:p w:rsidR="00835E39" w:rsidRPr="00835E39" w:rsidRDefault="00835E39">
          <w:pPr>
            <w:pStyle w:val="Obsah1"/>
            <w:rPr>
              <w:lang w:eastAsia="cs-CZ"/>
            </w:rPr>
          </w:pPr>
          <w:hyperlink w:anchor="_Toc478678794" w:history="1">
            <w:r w:rsidRPr="00835E39">
              <w:rPr>
                <w:rStyle w:val="Hypertextovodkaz"/>
              </w:rPr>
              <w:t>1 Úvod</w:t>
            </w:r>
            <w:r w:rsidRPr="00835E39">
              <w:rPr>
                <w:webHidden/>
              </w:rPr>
              <w:tab/>
            </w:r>
            <w:r w:rsidRPr="00835E39">
              <w:rPr>
                <w:webHidden/>
              </w:rPr>
              <w:fldChar w:fldCharType="begin"/>
            </w:r>
            <w:r w:rsidRPr="00835E39">
              <w:rPr>
                <w:webHidden/>
              </w:rPr>
              <w:instrText xml:space="preserve"> PAGEREF _Toc478678794 \h </w:instrText>
            </w:r>
            <w:r w:rsidRPr="00835E39">
              <w:rPr>
                <w:webHidden/>
              </w:rPr>
            </w:r>
            <w:r w:rsidRPr="00835E39">
              <w:rPr>
                <w:webHidden/>
              </w:rPr>
              <w:fldChar w:fldCharType="separate"/>
            </w:r>
            <w:r w:rsidRPr="00835E39">
              <w:rPr>
                <w:webHidden/>
              </w:rPr>
              <w:t>7</w:t>
            </w:r>
            <w:r w:rsidRPr="00835E39">
              <w:rPr>
                <w:webHidden/>
              </w:rPr>
              <w:fldChar w:fldCharType="end"/>
            </w:r>
          </w:hyperlink>
        </w:p>
        <w:p w:rsidR="00835E39" w:rsidRPr="00835E39" w:rsidRDefault="00835E39">
          <w:pPr>
            <w:pStyle w:val="Obsah1"/>
            <w:rPr>
              <w:lang w:eastAsia="cs-CZ"/>
            </w:rPr>
          </w:pPr>
          <w:hyperlink w:anchor="_Toc478678795" w:history="1">
            <w:r w:rsidRPr="00835E39">
              <w:rPr>
                <w:rStyle w:val="Hypertextovodkaz"/>
              </w:rPr>
              <w:t>I. TEORETICKÁ ČÁST</w:t>
            </w:r>
            <w:r w:rsidRPr="00835E39">
              <w:rPr>
                <w:webHidden/>
              </w:rPr>
              <w:tab/>
            </w:r>
            <w:r w:rsidRPr="00835E39">
              <w:rPr>
                <w:webHidden/>
              </w:rPr>
              <w:fldChar w:fldCharType="begin"/>
            </w:r>
            <w:r w:rsidRPr="00835E39">
              <w:rPr>
                <w:webHidden/>
              </w:rPr>
              <w:instrText xml:space="preserve"> PAGEREF _Toc478678795 \h </w:instrText>
            </w:r>
            <w:r w:rsidRPr="00835E39">
              <w:rPr>
                <w:webHidden/>
              </w:rPr>
            </w:r>
            <w:r w:rsidRPr="00835E39">
              <w:rPr>
                <w:webHidden/>
              </w:rPr>
              <w:fldChar w:fldCharType="separate"/>
            </w:r>
            <w:r w:rsidRPr="00835E39">
              <w:rPr>
                <w:webHidden/>
              </w:rPr>
              <w:t>9</w:t>
            </w:r>
            <w:r w:rsidRPr="00835E39">
              <w:rPr>
                <w:webHidden/>
              </w:rPr>
              <w:fldChar w:fldCharType="end"/>
            </w:r>
          </w:hyperlink>
        </w:p>
        <w:p w:rsidR="00835E39" w:rsidRPr="00835E39" w:rsidRDefault="00835E39">
          <w:pPr>
            <w:pStyle w:val="Obsah1"/>
            <w:rPr>
              <w:lang w:eastAsia="cs-CZ"/>
            </w:rPr>
          </w:pPr>
          <w:hyperlink w:anchor="_Toc478678796" w:history="1">
            <w:r w:rsidRPr="00835E39">
              <w:rPr>
                <w:rStyle w:val="Hypertextovodkaz"/>
              </w:rPr>
              <w:t>2 Multikulturní výchova</w:t>
            </w:r>
            <w:r w:rsidRPr="00835E39">
              <w:rPr>
                <w:webHidden/>
              </w:rPr>
              <w:tab/>
            </w:r>
            <w:r w:rsidRPr="00835E39">
              <w:rPr>
                <w:webHidden/>
              </w:rPr>
              <w:fldChar w:fldCharType="begin"/>
            </w:r>
            <w:r w:rsidRPr="00835E39">
              <w:rPr>
                <w:webHidden/>
              </w:rPr>
              <w:instrText xml:space="preserve"> PAGEREF _Toc478678796 \h </w:instrText>
            </w:r>
            <w:r w:rsidRPr="00835E39">
              <w:rPr>
                <w:webHidden/>
              </w:rPr>
            </w:r>
            <w:r w:rsidRPr="00835E39">
              <w:rPr>
                <w:webHidden/>
              </w:rPr>
              <w:fldChar w:fldCharType="separate"/>
            </w:r>
            <w:r w:rsidRPr="00835E39">
              <w:rPr>
                <w:webHidden/>
              </w:rPr>
              <w:t>10</w:t>
            </w:r>
            <w:r w:rsidRPr="00835E39">
              <w:rPr>
                <w:webHidden/>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797" w:history="1">
            <w:r w:rsidRPr="00835E39">
              <w:rPr>
                <w:rStyle w:val="Hypertextovodkaz"/>
                <w:rFonts w:ascii="Times New Roman" w:hAnsi="Times New Roman" w:cs="Times New Roman"/>
                <w:noProof/>
                <w:sz w:val="24"/>
                <w:szCs w:val="24"/>
              </w:rPr>
              <w:t>2.1 Multikulturní výchova ve školách</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_Toc478678797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10</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798" w:history="1">
            <w:r w:rsidRPr="00835E39">
              <w:rPr>
                <w:rStyle w:val="Hypertextovodkaz"/>
                <w:rFonts w:ascii="Times New Roman" w:hAnsi="Times New Roman" w:cs="Times New Roman"/>
                <w:noProof/>
                <w:sz w:val="24"/>
                <w:szCs w:val="24"/>
              </w:rPr>
              <w:t>2.2 Romové vs. majorita</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_Toc478678798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12</w:t>
            </w:r>
            <w:r w:rsidRPr="00835E39">
              <w:rPr>
                <w:rFonts w:ascii="Times New Roman" w:hAnsi="Times New Roman" w:cs="Times New Roman"/>
                <w:noProof/>
                <w:webHidden/>
                <w:sz w:val="24"/>
                <w:szCs w:val="24"/>
              </w:rPr>
              <w:fldChar w:fldCharType="end"/>
            </w:r>
          </w:hyperlink>
        </w:p>
        <w:p w:rsidR="00835E39" w:rsidRPr="00835E39" w:rsidRDefault="00835E39">
          <w:pPr>
            <w:pStyle w:val="Obsah1"/>
            <w:rPr>
              <w:lang w:eastAsia="cs-CZ"/>
            </w:rPr>
          </w:pPr>
          <w:hyperlink w:anchor="_Toc478678799" w:history="1">
            <w:r w:rsidRPr="00835E39">
              <w:rPr>
                <w:rStyle w:val="Hypertextovodkaz"/>
              </w:rPr>
              <w:t>3. Východiska získávání poznatků o romské historii a kultuře</w:t>
            </w:r>
            <w:r w:rsidRPr="00835E39">
              <w:rPr>
                <w:webHidden/>
              </w:rPr>
              <w:tab/>
            </w:r>
            <w:r w:rsidRPr="00835E39">
              <w:rPr>
                <w:webHidden/>
              </w:rPr>
              <w:fldChar w:fldCharType="begin"/>
            </w:r>
            <w:r w:rsidRPr="00835E39">
              <w:rPr>
                <w:webHidden/>
              </w:rPr>
              <w:instrText xml:space="preserve"> PAGEREF _Toc478678799 \h </w:instrText>
            </w:r>
            <w:r w:rsidRPr="00835E39">
              <w:rPr>
                <w:webHidden/>
              </w:rPr>
            </w:r>
            <w:r w:rsidRPr="00835E39">
              <w:rPr>
                <w:webHidden/>
              </w:rPr>
              <w:fldChar w:fldCharType="separate"/>
            </w:r>
            <w:r w:rsidRPr="00835E39">
              <w:rPr>
                <w:webHidden/>
              </w:rPr>
              <w:t>13</w:t>
            </w:r>
            <w:r w:rsidRPr="00835E39">
              <w:rPr>
                <w:webHidden/>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00" w:history="1">
            <w:r w:rsidRPr="00835E39">
              <w:rPr>
                <w:rStyle w:val="Hypertextovodkaz"/>
                <w:rFonts w:ascii="Times New Roman" w:hAnsi="Times New Roman" w:cs="Times New Roman"/>
                <w:noProof/>
                <w:sz w:val="24"/>
                <w:szCs w:val="24"/>
              </w:rPr>
              <w:t>3.1 Použitá literatura a zdroje</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_Toc478678800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13</w:t>
            </w:r>
            <w:r w:rsidRPr="00835E39">
              <w:rPr>
                <w:rFonts w:ascii="Times New Roman" w:hAnsi="Times New Roman" w:cs="Times New Roman"/>
                <w:noProof/>
                <w:webHidden/>
                <w:sz w:val="24"/>
                <w:szCs w:val="24"/>
              </w:rPr>
              <w:fldChar w:fldCharType="end"/>
            </w:r>
          </w:hyperlink>
        </w:p>
        <w:p w:rsidR="00835E39" w:rsidRPr="00835E39" w:rsidRDefault="00835E39">
          <w:pPr>
            <w:pStyle w:val="Obsah1"/>
            <w:rPr>
              <w:lang w:eastAsia="cs-CZ"/>
            </w:rPr>
          </w:pPr>
          <w:hyperlink w:anchor="_Toc478678801" w:history="1">
            <w:r w:rsidRPr="00835E39">
              <w:rPr>
                <w:rStyle w:val="Hypertextovodkaz"/>
              </w:rPr>
              <w:t>4 Historie Romů</w:t>
            </w:r>
            <w:r w:rsidRPr="00835E39">
              <w:rPr>
                <w:webHidden/>
              </w:rPr>
              <w:tab/>
            </w:r>
            <w:r w:rsidRPr="00835E39">
              <w:rPr>
                <w:webHidden/>
              </w:rPr>
              <w:fldChar w:fldCharType="begin"/>
            </w:r>
            <w:r w:rsidRPr="00835E39">
              <w:rPr>
                <w:webHidden/>
              </w:rPr>
              <w:instrText xml:space="preserve"> PAGEREF _Toc478678801 \h </w:instrText>
            </w:r>
            <w:r w:rsidRPr="00835E39">
              <w:rPr>
                <w:webHidden/>
              </w:rPr>
            </w:r>
            <w:r w:rsidRPr="00835E39">
              <w:rPr>
                <w:webHidden/>
              </w:rPr>
              <w:fldChar w:fldCharType="separate"/>
            </w:r>
            <w:r w:rsidRPr="00835E39">
              <w:rPr>
                <w:webHidden/>
              </w:rPr>
              <w:t>16</w:t>
            </w:r>
            <w:r w:rsidRPr="00835E39">
              <w:rPr>
                <w:webHidden/>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02" w:history="1">
            <w:r w:rsidRPr="00835E39">
              <w:rPr>
                <w:rStyle w:val="Hypertextovodkaz"/>
                <w:rFonts w:ascii="Times New Roman" w:hAnsi="Times New Roman" w:cs="Times New Roman"/>
                <w:noProof/>
                <w:sz w:val="24"/>
                <w:szCs w:val="24"/>
              </w:rPr>
              <w:t>4.1 Odchod z Indie</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_Toc478678802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16</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03" w:history="1">
            <w:r w:rsidRPr="00835E39">
              <w:rPr>
                <w:rStyle w:val="Hypertextovodkaz"/>
                <w:rFonts w:ascii="Times New Roman" w:hAnsi="Times New Roman" w:cs="Times New Roman"/>
                <w:noProof/>
                <w:sz w:val="24"/>
                <w:szCs w:val="24"/>
              </w:rPr>
              <w:t>4.2 Přechod z Asie do Evropy</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_Toc478678803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17</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04" w:history="1">
            <w:r w:rsidRPr="00835E39">
              <w:rPr>
                <w:rStyle w:val="Hypertextovodkaz"/>
                <w:rFonts w:ascii="Times New Roman" w:hAnsi="Times New Roman" w:cs="Times New Roman"/>
                <w:noProof/>
                <w:sz w:val="24"/>
                <w:szCs w:val="24"/>
              </w:rPr>
              <w:t>4.3 Romové v Československu</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_Toc478678804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18</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05" w:history="1">
            <w:r w:rsidRPr="00835E39">
              <w:rPr>
                <w:rStyle w:val="Hypertextovodkaz"/>
                <w:rFonts w:ascii="Times New Roman" w:hAnsi="Times New Roman" w:cs="Times New Roman"/>
                <w:noProof/>
                <w:sz w:val="24"/>
                <w:szCs w:val="24"/>
              </w:rPr>
              <w:t>4.4 Svaz Cikánů-Romů</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_Toc478678805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20</w:t>
            </w:r>
            <w:r w:rsidRPr="00835E39">
              <w:rPr>
                <w:rFonts w:ascii="Times New Roman" w:hAnsi="Times New Roman" w:cs="Times New Roman"/>
                <w:noProof/>
                <w:webHidden/>
                <w:sz w:val="24"/>
                <w:szCs w:val="24"/>
              </w:rPr>
              <w:fldChar w:fldCharType="end"/>
            </w:r>
          </w:hyperlink>
        </w:p>
        <w:p w:rsidR="00835E39" w:rsidRPr="00835E39" w:rsidRDefault="00835E39">
          <w:pPr>
            <w:pStyle w:val="Obsah1"/>
            <w:rPr>
              <w:lang w:eastAsia="cs-CZ"/>
            </w:rPr>
          </w:pPr>
          <w:hyperlink w:anchor="_Toc478678806" w:history="1">
            <w:r w:rsidRPr="00835E39">
              <w:rPr>
                <w:rStyle w:val="Hypertextovodkaz"/>
              </w:rPr>
              <w:t>5 Romská kultura</w:t>
            </w:r>
            <w:r w:rsidRPr="00835E39">
              <w:rPr>
                <w:webHidden/>
              </w:rPr>
              <w:tab/>
            </w:r>
            <w:r w:rsidRPr="00835E39">
              <w:rPr>
                <w:webHidden/>
              </w:rPr>
              <w:fldChar w:fldCharType="begin"/>
            </w:r>
            <w:r w:rsidRPr="00835E39">
              <w:rPr>
                <w:webHidden/>
              </w:rPr>
              <w:instrText xml:space="preserve"> PAGEREF _Toc478678806 \h </w:instrText>
            </w:r>
            <w:r w:rsidRPr="00835E39">
              <w:rPr>
                <w:webHidden/>
              </w:rPr>
            </w:r>
            <w:r w:rsidRPr="00835E39">
              <w:rPr>
                <w:webHidden/>
              </w:rPr>
              <w:fldChar w:fldCharType="separate"/>
            </w:r>
            <w:r w:rsidRPr="00835E39">
              <w:rPr>
                <w:webHidden/>
              </w:rPr>
              <w:t>22</w:t>
            </w:r>
            <w:r w:rsidRPr="00835E39">
              <w:rPr>
                <w:webHidden/>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07" w:history="1">
            <w:r w:rsidRPr="00835E39">
              <w:rPr>
                <w:rStyle w:val="Hypertextovodkaz"/>
                <w:rFonts w:ascii="Times New Roman" w:hAnsi="Times New Roman" w:cs="Times New Roman"/>
                <w:noProof/>
                <w:sz w:val="24"/>
                <w:szCs w:val="24"/>
              </w:rPr>
              <w:t>5.1 Literární tvorba Romů</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_Toc478678807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22</w:t>
            </w:r>
            <w:r w:rsidRPr="00835E39">
              <w:rPr>
                <w:rFonts w:ascii="Times New Roman" w:hAnsi="Times New Roman" w:cs="Times New Roman"/>
                <w:noProof/>
                <w:webHidden/>
                <w:sz w:val="24"/>
                <w:szCs w:val="24"/>
              </w:rPr>
              <w:fldChar w:fldCharType="end"/>
            </w:r>
          </w:hyperlink>
        </w:p>
        <w:p w:rsidR="00835E39" w:rsidRPr="00835E39" w:rsidRDefault="00835E39">
          <w:pPr>
            <w:pStyle w:val="Obsah3"/>
            <w:tabs>
              <w:tab w:val="right" w:leader="dot" w:pos="9062"/>
            </w:tabs>
            <w:rPr>
              <w:rFonts w:ascii="Times New Roman" w:hAnsi="Times New Roman" w:cs="Times New Roman"/>
              <w:noProof/>
              <w:sz w:val="24"/>
              <w:szCs w:val="24"/>
              <w:lang w:eastAsia="cs-CZ"/>
            </w:rPr>
          </w:pPr>
          <w:hyperlink w:anchor="_Toc478678808" w:history="1">
            <w:r w:rsidRPr="00835E39">
              <w:rPr>
                <w:rStyle w:val="Hypertextovodkaz"/>
                <w:rFonts w:ascii="Times New Roman" w:hAnsi="Times New Roman" w:cs="Times New Roman"/>
                <w:noProof/>
                <w:sz w:val="24"/>
                <w:szCs w:val="24"/>
              </w:rPr>
              <w:t>5.1.1 Osobnosti romské literatury</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_Toc478678808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25</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09" w:history="1">
            <w:r w:rsidRPr="00835E39">
              <w:rPr>
                <w:rStyle w:val="Hypertextovodkaz"/>
                <w:rFonts w:ascii="Times New Roman" w:hAnsi="Times New Roman" w:cs="Times New Roman"/>
                <w:noProof/>
                <w:sz w:val="24"/>
                <w:szCs w:val="24"/>
              </w:rPr>
              <w:t>5.2 Romové a výtvarné umění</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_Toc478678809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29</w:t>
            </w:r>
            <w:r w:rsidRPr="00835E39">
              <w:rPr>
                <w:rFonts w:ascii="Times New Roman" w:hAnsi="Times New Roman" w:cs="Times New Roman"/>
                <w:noProof/>
                <w:webHidden/>
                <w:sz w:val="24"/>
                <w:szCs w:val="24"/>
              </w:rPr>
              <w:fldChar w:fldCharType="end"/>
            </w:r>
          </w:hyperlink>
        </w:p>
        <w:p w:rsidR="00835E39" w:rsidRPr="00835E39" w:rsidRDefault="00835E39">
          <w:pPr>
            <w:pStyle w:val="Obsah3"/>
            <w:tabs>
              <w:tab w:val="right" w:leader="dot" w:pos="9062"/>
            </w:tabs>
            <w:rPr>
              <w:rFonts w:ascii="Times New Roman" w:hAnsi="Times New Roman" w:cs="Times New Roman"/>
              <w:noProof/>
              <w:sz w:val="24"/>
              <w:szCs w:val="24"/>
              <w:lang w:eastAsia="cs-CZ"/>
            </w:rPr>
          </w:pPr>
          <w:hyperlink w:anchor="_Toc478678810" w:history="1">
            <w:r w:rsidRPr="00835E39">
              <w:rPr>
                <w:rStyle w:val="Hypertextovodkaz"/>
                <w:rFonts w:ascii="Times New Roman" w:hAnsi="Times New Roman" w:cs="Times New Roman"/>
                <w:noProof/>
                <w:sz w:val="24"/>
                <w:szCs w:val="24"/>
              </w:rPr>
              <w:t>5.2.1 Osobnosti romského výtvarného umění</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_Toc478678810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31</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11" w:history="1">
            <w:r w:rsidRPr="00835E39">
              <w:rPr>
                <w:rStyle w:val="Hypertextovodkaz"/>
                <w:rFonts w:ascii="Times New Roman" w:hAnsi="Times New Roman" w:cs="Times New Roman"/>
                <w:noProof/>
                <w:sz w:val="24"/>
                <w:szCs w:val="24"/>
              </w:rPr>
              <w:t>5.3 Romská hudba</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_Toc478678811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35</w:t>
            </w:r>
            <w:r w:rsidRPr="00835E39">
              <w:rPr>
                <w:rFonts w:ascii="Times New Roman" w:hAnsi="Times New Roman" w:cs="Times New Roman"/>
                <w:noProof/>
                <w:webHidden/>
                <w:sz w:val="24"/>
                <w:szCs w:val="24"/>
              </w:rPr>
              <w:fldChar w:fldCharType="end"/>
            </w:r>
          </w:hyperlink>
        </w:p>
        <w:p w:rsidR="00835E39" w:rsidRPr="00835E39" w:rsidRDefault="00835E39">
          <w:pPr>
            <w:pStyle w:val="Obsah3"/>
            <w:tabs>
              <w:tab w:val="right" w:leader="dot" w:pos="9062"/>
            </w:tabs>
            <w:rPr>
              <w:rFonts w:ascii="Times New Roman" w:hAnsi="Times New Roman" w:cs="Times New Roman"/>
              <w:noProof/>
              <w:sz w:val="24"/>
              <w:szCs w:val="24"/>
              <w:lang w:eastAsia="cs-CZ"/>
            </w:rPr>
          </w:pPr>
          <w:hyperlink w:anchor="_Toc478678812" w:history="1">
            <w:r w:rsidRPr="00835E39">
              <w:rPr>
                <w:rStyle w:val="Hypertextovodkaz"/>
                <w:rFonts w:ascii="Times New Roman" w:hAnsi="Times New Roman" w:cs="Times New Roman"/>
                <w:noProof/>
                <w:sz w:val="24"/>
                <w:szCs w:val="24"/>
              </w:rPr>
              <w:t>5.3.1 Romští hudebníci</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_Toc478678812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36</w:t>
            </w:r>
            <w:r w:rsidRPr="00835E39">
              <w:rPr>
                <w:rFonts w:ascii="Times New Roman" w:hAnsi="Times New Roman" w:cs="Times New Roman"/>
                <w:noProof/>
                <w:webHidden/>
                <w:sz w:val="24"/>
                <w:szCs w:val="24"/>
              </w:rPr>
              <w:fldChar w:fldCharType="end"/>
            </w:r>
          </w:hyperlink>
        </w:p>
        <w:p w:rsidR="00835E39" w:rsidRPr="00835E39" w:rsidRDefault="00835E39">
          <w:pPr>
            <w:pStyle w:val="Obsah1"/>
            <w:rPr>
              <w:lang w:eastAsia="cs-CZ"/>
            </w:rPr>
          </w:pPr>
          <w:hyperlink w:anchor="_Toc478678813" w:history="1">
            <w:r w:rsidRPr="00835E39">
              <w:rPr>
                <w:rStyle w:val="Hypertextovodkaz"/>
              </w:rPr>
              <w:t>6 Muzeum romské kultury</w:t>
            </w:r>
            <w:r w:rsidRPr="00835E39">
              <w:rPr>
                <w:webHidden/>
              </w:rPr>
              <w:tab/>
            </w:r>
            <w:r w:rsidRPr="00835E39">
              <w:rPr>
                <w:webHidden/>
              </w:rPr>
              <w:fldChar w:fldCharType="begin"/>
            </w:r>
            <w:r w:rsidRPr="00835E39">
              <w:rPr>
                <w:webHidden/>
              </w:rPr>
              <w:instrText xml:space="preserve"> PAGEREF _Toc478678813 \h </w:instrText>
            </w:r>
            <w:r w:rsidRPr="00835E39">
              <w:rPr>
                <w:webHidden/>
              </w:rPr>
            </w:r>
            <w:r w:rsidRPr="00835E39">
              <w:rPr>
                <w:webHidden/>
              </w:rPr>
              <w:fldChar w:fldCharType="separate"/>
            </w:r>
            <w:r w:rsidRPr="00835E39">
              <w:rPr>
                <w:webHidden/>
              </w:rPr>
              <w:t>38</w:t>
            </w:r>
            <w:r w:rsidRPr="00835E39">
              <w:rPr>
                <w:webHidden/>
              </w:rPr>
              <w:fldChar w:fldCharType="end"/>
            </w:r>
          </w:hyperlink>
        </w:p>
        <w:p w:rsidR="00835E39" w:rsidRPr="00835E39" w:rsidRDefault="00835E39">
          <w:pPr>
            <w:pStyle w:val="Obsah1"/>
            <w:rPr>
              <w:lang w:eastAsia="cs-CZ"/>
            </w:rPr>
          </w:pPr>
          <w:hyperlink w:anchor="_Toc478678814" w:history="1">
            <w:r w:rsidRPr="00835E39">
              <w:rPr>
                <w:rStyle w:val="Hypertextovodkaz"/>
              </w:rPr>
              <w:t>7 Proč právě výtvarná výchova?</w:t>
            </w:r>
            <w:r w:rsidRPr="00835E39">
              <w:rPr>
                <w:webHidden/>
              </w:rPr>
              <w:tab/>
            </w:r>
            <w:r w:rsidRPr="00835E39">
              <w:rPr>
                <w:webHidden/>
              </w:rPr>
              <w:fldChar w:fldCharType="begin"/>
            </w:r>
            <w:r w:rsidRPr="00835E39">
              <w:rPr>
                <w:webHidden/>
              </w:rPr>
              <w:instrText xml:space="preserve"> PAGEREF _Toc478678814 \h </w:instrText>
            </w:r>
            <w:r w:rsidRPr="00835E39">
              <w:rPr>
                <w:webHidden/>
              </w:rPr>
            </w:r>
            <w:r w:rsidRPr="00835E39">
              <w:rPr>
                <w:webHidden/>
              </w:rPr>
              <w:fldChar w:fldCharType="separate"/>
            </w:r>
            <w:r w:rsidRPr="00835E39">
              <w:rPr>
                <w:webHidden/>
              </w:rPr>
              <w:t>40</w:t>
            </w:r>
            <w:r w:rsidRPr="00835E39">
              <w:rPr>
                <w:webHidden/>
              </w:rPr>
              <w:fldChar w:fldCharType="end"/>
            </w:r>
          </w:hyperlink>
        </w:p>
        <w:p w:rsidR="00835E39" w:rsidRPr="00835E39" w:rsidRDefault="00835E39">
          <w:pPr>
            <w:pStyle w:val="Obsah1"/>
            <w:rPr>
              <w:lang w:eastAsia="cs-CZ"/>
            </w:rPr>
          </w:pPr>
          <w:hyperlink w:anchor="_Toc478678815" w:history="1">
            <w:r w:rsidRPr="00835E39">
              <w:rPr>
                <w:rStyle w:val="Hypertextovodkaz"/>
              </w:rPr>
              <w:t>II. PRAKTICKÁ ČÁST</w:t>
            </w:r>
            <w:r w:rsidRPr="00835E39">
              <w:rPr>
                <w:webHidden/>
              </w:rPr>
              <w:tab/>
            </w:r>
            <w:r w:rsidRPr="00835E39">
              <w:rPr>
                <w:webHidden/>
              </w:rPr>
              <w:fldChar w:fldCharType="begin"/>
            </w:r>
            <w:r w:rsidRPr="00835E39">
              <w:rPr>
                <w:webHidden/>
              </w:rPr>
              <w:instrText xml:space="preserve"> PAGEREF _Toc478678815 \h </w:instrText>
            </w:r>
            <w:r w:rsidRPr="00835E39">
              <w:rPr>
                <w:webHidden/>
              </w:rPr>
            </w:r>
            <w:r w:rsidRPr="00835E39">
              <w:rPr>
                <w:webHidden/>
              </w:rPr>
              <w:fldChar w:fldCharType="separate"/>
            </w:r>
            <w:r w:rsidRPr="00835E39">
              <w:rPr>
                <w:webHidden/>
              </w:rPr>
              <w:t>42</w:t>
            </w:r>
            <w:r w:rsidRPr="00835E39">
              <w:rPr>
                <w:webHidden/>
              </w:rPr>
              <w:fldChar w:fldCharType="end"/>
            </w:r>
          </w:hyperlink>
        </w:p>
        <w:p w:rsidR="00835E39" w:rsidRPr="00835E39" w:rsidRDefault="00835E39">
          <w:pPr>
            <w:pStyle w:val="Obsah1"/>
            <w:rPr>
              <w:lang w:eastAsia="cs-CZ"/>
            </w:rPr>
          </w:pPr>
          <w:hyperlink w:anchor="_Toc478678816" w:history="1">
            <w:r w:rsidRPr="00835E39">
              <w:rPr>
                <w:rStyle w:val="Hypertextovodkaz"/>
              </w:rPr>
              <w:t>8 Výzkum</w:t>
            </w:r>
            <w:r w:rsidRPr="00835E39">
              <w:rPr>
                <w:webHidden/>
              </w:rPr>
              <w:tab/>
            </w:r>
            <w:r w:rsidRPr="00835E39">
              <w:rPr>
                <w:webHidden/>
              </w:rPr>
              <w:fldChar w:fldCharType="begin"/>
            </w:r>
            <w:r w:rsidRPr="00835E39">
              <w:rPr>
                <w:webHidden/>
              </w:rPr>
              <w:instrText xml:space="preserve"> PAGEREF _Toc478678816 \h </w:instrText>
            </w:r>
            <w:r w:rsidRPr="00835E39">
              <w:rPr>
                <w:webHidden/>
              </w:rPr>
            </w:r>
            <w:r w:rsidRPr="00835E39">
              <w:rPr>
                <w:webHidden/>
              </w:rPr>
              <w:fldChar w:fldCharType="separate"/>
            </w:r>
            <w:r w:rsidRPr="00835E39">
              <w:rPr>
                <w:webHidden/>
              </w:rPr>
              <w:t>43</w:t>
            </w:r>
            <w:r w:rsidRPr="00835E39">
              <w:rPr>
                <w:webHidden/>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17" w:history="1">
            <w:r w:rsidRPr="00835E39">
              <w:rPr>
                <w:rStyle w:val="Hypertextovodkaz"/>
                <w:rFonts w:ascii="Times New Roman" w:hAnsi="Times New Roman" w:cs="Times New Roman"/>
                <w:noProof/>
                <w:sz w:val="24"/>
                <w:szCs w:val="24"/>
              </w:rPr>
              <w:t>8.1 Úvod</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_Toc478678817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43</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18" w:history="1">
            <w:r w:rsidRPr="00835E39">
              <w:rPr>
                <w:rStyle w:val="Hypertextovodkaz"/>
                <w:rFonts w:ascii="Times New Roman" w:hAnsi="Times New Roman" w:cs="Times New Roman"/>
                <w:noProof/>
                <w:sz w:val="24"/>
                <w:szCs w:val="24"/>
              </w:rPr>
              <w:t>8.2 Výsledky průzkumu</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_Toc478678818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43</w:t>
            </w:r>
            <w:r w:rsidRPr="00835E39">
              <w:rPr>
                <w:rFonts w:ascii="Times New Roman" w:hAnsi="Times New Roman" w:cs="Times New Roman"/>
                <w:noProof/>
                <w:webHidden/>
                <w:sz w:val="24"/>
                <w:szCs w:val="24"/>
              </w:rPr>
              <w:fldChar w:fldCharType="end"/>
            </w:r>
          </w:hyperlink>
        </w:p>
        <w:p w:rsidR="00835E39" w:rsidRPr="00835E39" w:rsidRDefault="00835E39">
          <w:pPr>
            <w:pStyle w:val="Obsah1"/>
            <w:rPr>
              <w:lang w:eastAsia="cs-CZ"/>
            </w:rPr>
          </w:pPr>
          <w:hyperlink w:anchor="_Toc478678819" w:history="1">
            <w:r w:rsidRPr="00835E39">
              <w:rPr>
                <w:rStyle w:val="Hypertextovodkaz"/>
              </w:rPr>
              <w:t>9 Realizované hodiny</w:t>
            </w:r>
            <w:r w:rsidRPr="00835E39">
              <w:rPr>
                <w:webHidden/>
              </w:rPr>
              <w:tab/>
            </w:r>
            <w:r w:rsidRPr="00835E39">
              <w:rPr>
                <w:webHidden/>
              </w:rPr>
              <w:fldChar w:fldCharType="begin"/>
            </w:r>
            <w:r w:rsidRPr="00835E39">
              <w:rPr>
                <w:webHidden/>
              </w:rPr>
              <w:instrText xml:space="preserve"> PAGEREF _Toc478678819 \h </w:instrText>
            </w:r>
            <w:r w:rsidRPr="00835E39">
              <w:rPr>
                <w:webHidden/>
              </w:rPr>
            </w:r>
            <w:r w:rsidRPr="00835E39">
              <w:rPr>
                <w:webHidden/>
              </w:rPr>
              <w:fldChar w:fldCharType="separate"/>
            </w:r>
            <w:r w:rsidRPr="00835E39">
              <w:rPr>
                <w:webHidden/>
              </w:rPr>
              <w:t>45</w:t>
            </w:r>
            <w:r w:rsidRPr="00835E39">
              <w:rPr>
                <w:webHidden/>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20" w:history="1">
            <w:r w:rsidRPr="00835E39">
              <w:rPr>
                <w:rStyle w:val="Hypertextovodkaz"/>
                <w:rFonts w:ascii="Times New Roman" w:hAnsi="Times New Roman" w:cs="Times New Roman"/>
                <w:noProof/>
                <w:sz w:val="24"/>
                <w:szCs w:val="24"/>
              </w:rPr>
              <w:t>9.1 Na cestě…</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_Toc478678820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45</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21" w:history="1">
            <w:r w:rsidRPr="00835E39">
              <w:rPr>
                <w:rStyle w:val="Hypertextovodkaz"/>
                <w:rFonts w:ascii="Times New Roman" w:hAnsi="Times New Roman" w:cs="Times New Roman"/>
                <w:noProof/>
                <w:sz w:val="24"/>
                <w:szCs w:val="24"/>
              </w:rPr>
              <w:t>9.2 Není vždy na růžích ustláno</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_Toc478678821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48</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22" w:history="1">
            <w:r w:rsidRPr="00835E39">
              <w:rPr>
                <w:rStyle w:val="Hypertextovodkaz"/>
                <w:rFonts w:ascii="Times New Roman" w:hAnsi="Times New Roman" w:cs="Times New Roman"/>
                <w:noProof/>
                <w:sz w:val="24"/>
                <w:szCs w:val="24"/>
              </w:rPr>
              <w:t>9.3 Život je pes</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_Toc478678822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52</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23" w:history="1">
            <w:r w:rsidRPr="00835E39">
              <w:rPr>
                <w:rStyle w:val="Hypertextovodkaz"/>
                <w:rFonts w:ascii="Times New Roman" w:hAnsi="Times New Roman" w:cs="Times New Roman"/>
                <w:noProof/>
                <w:sz w:val="24"/>
                <w:szCs w:val="24"/>
              </w:rPr>
              <w:t>9.4 Návrat ke kořenům</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_Toc478678823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55</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24" w:history="1">
            <w:r w:rsidRPr="00835E39">
              <w:rPr>
                <w:rStyle w:val="Hypertextovodkaz"/>
                <w:rFonts w:ascii="Times New Roman" w:hAnsi="Times New Roman" w:cs="Times New Roman"/>
                <w:noProof/>
                <w:sz w:val="24"/>
                <w:szCs w:val="24"/>
              </w:rPr>
              <w:t>9.5 Dívej se, modeluj a povídej</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_Toc478678824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57</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25" w:history="1">
            <w:r w:rsidRPr="00835E39">
              <w:rPr>
                <w:rStyle w:val="Hypertextovodkaz"/>
                <w:rFonts w:ascii="Times New Roman" w:hAnsi="Times New Roman" w:cs="Times New Roman"/>
                <w:noProof/>
                <w:sz w:val="24"/>
                <w:szCs w:val="24"/>
              </w:rPr>
              <w:t>9.6 A něco na dobrou noc…</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_Toc478678825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59</w:t>
            </w:r>
            <w:r w:rsidRPr="00835E39">
              <w:rPr>
                <w:rFonts w:ascii="Times New Roman" w:hAnsi="Times New Roman" w:cs="Times New Roman"/>
                <w:noProof/>
                <w:webHidden/>
                <w:sz w:val="24"/>
                <w:szCs w:val="24"/>
              </w:rPr>
              <w:fldChar w:fldCharType="end"/>
            </w:r>
          </w:hyperlink>
        </w:p>
        <w:p w:rsidR="00835E39" w:rsidRPr="00835E39" w:rsidRDefault="00835E39">
          <w:pPr>
            <w:pStyle w:val="Obsah1"/>
            <w:rPr>
              <w:lang w:eastAsia="cs-CZ"/>
            </w:rPr>
          </w:pPr>
          <w:hyperlink w:anchor="_Toc478678826" w:history="1">
            <w:r w:rsidRPr="00835E39">
              <w:rPr>
                <w:rStyle w:val="Hypertextovodkaz"/>
              </w:rPr>
              <w:t>10 Co nám tedy hodiny přinesly?</w:t>
            </w:r>
            <w:r w:rsidRPr="00835E39">
              <w:rPr>
                <w:webHidden/>
              </w:rPr>
              <w:tab/>
            </w:r>
            <w:r w:rsidRPr="00835E39">
              <w:rPr>
                <w:webHidden/>
              </w:rPr>
              <w:fldChar w:fldCharType="begin"/>
            </w:r>
            <w:r w:rsidRPr="00835E39">
              <w:rPr>
                <w:webHidden/>
              </w:rPr>
              <w:instrText xml:space="preserve"> PAGEREF _Toc478678826 \h </w:instrText>
            </w:r>
            <w:r w:rsidRPr="00835E39">
              <w:rPr>
                <w:webHidden/>
              </w:rPr>
            </w:r>
            <w:r w:rsidRPr="00835E39">
              <w:rPr>
                <w:webHidden/>
              </w:rPr>
              <w:fldChar w:fldCharType="separate"/>
            </w:r>
            <w:r w:rsidRPr="00835E39">
              <w:rPr>
                <w:webHidden/>
              </w:rPr>
              <w:t>62</w:t>
            </w:r>
            <w:r w:rsidRPr="00835E39">
              <w:rPr>
                <w:webHidden/>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27" w:history="1">
            <w:r w:rsidRPr="00835E39">
              <w:rPr>
                <w:rStyle w:val="Hypertextovodkaz"/>
                <w:rFonts w:ascii="Times New Roman" w:hAnsi="Times New Roman" w:cs="Times New Roman"/>
                <w:noProof/>
                <w:sz w:val="24"/>
                <w:szCs w:val="24"/>
              </w:rPr>
              <w:t>10.1 Shrnutí</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_Toc478678827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62</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28" w:history="1">
            <w:r w:rsidRPr="00835E39">
              <w:rPr>
                <w:rStyle w:val="Hypertextovodkaz"/>
                <w:rFonts w:ascii="Times New Roman" w:hAnsi="Times New Roman" w:cs="Times New Roman"/>
                <w:noProof/>
                <w:sz w:val="24"/>
                <w:szCs w:val="24"/>
              </w:rPr>
              <w:t>10.2 Dotazníky a pojmové mapy</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_Toc478678828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63</w:t>
            </w:r>
            <w:r w:rsidRPr="00835E39">
              <w:rPr>
                <w:rFonts w:ascii="Times New Roman" w:hAnsi="Times New Roman" w:cs="Times New Roman"/>
                <w:noProof/>
                <w:webHidden/>
                <w:sz w:val="24"/>
                <w:szCs w:val="24"/>
              </w:rPr>
              <w:fldChar w:fldCharType="end"/>
            </w:r>
          </w:hyperlink>
        </w:p>
        <w:p w:rsidR="00835E39" w:rsidRPr="00835E39" w:rsidRDefault="00835E39">
          <w:pPr>
            <w:pStyle w:val="Obsah1"/>
            <w:rPr>
              <w:lang w:eastAsia="cs-CZ"/>
            </w:rPr>
          </w:pPr>
          <w:hyperlink w:anchor="_Toc478678829" w:history="1">
            <w:r w:rsidRPr="00835E39">
              <w:rPr>
                <w:rStyle w:val="Hypertextovodkaz"/>
              </w:rPr>
              <w:t>11 Návrhy na další hodiny výtvarné výchovy inspirované romskou kulturou</w:t>
            </w:r>
            <w:r w:rsidRPr="00835E39">
              <w:rPr>
                <w:webHidden/>
              </w:rPr>
              <w:tab/>
            </w:r>
            <w:r w:rsidRPr="00835E39">
              <w:rPr>
                <w:webHidden/>
              </w:rPr>
              <w:fldChar w:fldCharType="begin"/>
            </w:r>
            <w:r w:rsidRPr="00835E39">
              <w:rPr>
                <w:webHidden/>
              </w:rPr>
              <w:instrText xml:space="preserve"> PAGEREF _Toc478678829 \h </w:instrText>
            </w:r>
            <w:r w:rsidRPr="00835E39">
              <w:rPr>
                <w:webHidden/>
              </w:rPr>
            </w:r>
            <w:r w:rsidRPr="00835E39">
              <w:rPr>
                <w:webHidden/>
              </w:rPr>
              <w:fldChar w:fldCharType="separate"/>
            </w:r>
            <w:r w:rsidRPr="00835E39">
              <w:rPr>
                <w:webHidden/>
              </w:rPr>
              <w:t>67</w:t>
            </w:r>
            <w:r w:rsidRPr="00835E39">
              <w:rPr>
                <w:webHidden/>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30" w:history="1">
            <w:r w:rsidRPr="00835E39">
              <w:rPr>
                <w:rStyle w:val="Hypertextovodkaz"/>
                <w:rFonts w:ascii="Times New Roman" w:hAnsi="Times New Roman" w:cs="Times New Roman"/>
                <w:noProof/>
                <w:sz w:val="24"/>
                <w:szCs w:val="24"/>
              </w:rPr>
              <w:t xml:space="preserve">11.1 Margita Reiznerová </w:t>
            </w:r>
            <w:r w:rsidRPr="00835E39">
              <w:rPr>
                <w:rStyle w:val="Hypertextovodkaz"/>
                <w:rFonts w:ascii="Times New Roman" w:hAnsi="Times New Roman" w:cs="Times New Roman"/>
                <w:i/>
                <w:iCs/>
                <w:noProof/>
                <w:sz w:val="24"/>
                <w:szCs w:val="24"/>
              </w:rPr>
              <w:t xml:space="preserve">– </w:t>
            </w:r>
            <w:r w:rsidRPr="00835E39">
              <w:rPr>
                <w:rStyle w:val="Hypertextovodkaz"/>
                <w:rFonts w:ascii="Times New Roman" w:hAnsi="Times New Roman" w:cs="Times New Roman"/>
                <w:i/>
                <w:noProof/>
                <w:sz w:val="24"/>
                <w:szCs w:val="24"/>
              </w:rPr>
              <w:t>Zrcadlo</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_Toc478678830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67</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31" w:history="1">
            <w:r w:rsidRPr="00835E39">
              <w:rPr>
                <w:rStyle w:val="Hypertextovodkaz"/>
                <w:rFonts w:ascii="Times New Roman" w:hAnsi="Times New Roman" w:cs="Times New Roman"/>
                <w:noProof/>
                <w:sz w:val="24"/>
                <w:szCs w:val="24"/>
              </w:rPr>
              <w:t>11.2 Elena Lacková</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_Toc478678831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68</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32" w:history="1">
            <w:r w:rsidRPr="00835E39">
              <w:rPr>
                <w:rStyle w:val="Hypertextovodkaz"/>
                <w:rFonts w:ascii="Times New Roman" w:hAnsi="Times New Roman" w:cs="Times New Roman"/>
                <w:noProof/>
                <w:sz w:val="24"/>
                <w:szCs w:val="24"/>
              </w:rPr>
              <w:t xml:space="preserve">11.3 Andrej Giňa </w:t>
            </w:r>
            <w:r w:rsidRPr="00835E39">
              <w:rPr>
                <w:rStyle w:val="Hypertextovodkaz"/>
                <w:rFonts w:ascii="Times New Roman" w:hAnsi="Times New Roman" w:cs="Times New Roman"/>
                <w:i/>
                <w:iCs/>
                <w:noProof/>
                <w:sz w:val="24"/>
                <w:szCs w:val="24"/>
              </w:rPr>
              <w:t>–</w:t>
            </w:r>
            <w:r w:rsidRPr="00835E39">
              <w:rPr>
                <w:rStyle w:val="Hypertextovodkaz"/>
                <w:rFonts w:ascii="Times New Roman" w:hAnsi="Times New Roman" w:cs="Times New Roman"/>
                <w:noProof/>
                <w:sz w:val="24"/>
                <w:szCs w:val="24"/>
              </w:rPr>
              <w:t xml:space="preserve"> </w:t>
            </w:r>
            <w:r w:rsidRPr="00835E39">
              <w:rPr>
                <w:rStyle w:val="Hypertextovodkaz"/>
                <w:rFonts w:ascii="Times New Roman" w:hAnsi="Times New Roman" w:cs="Times New Roman"/>
                <w:i/>
                <w:noProof/>
                <w:sz w:val="24"/>
                <w:szCs w:val="24"/>
              </w:rPr>
              <w:t xml:space="preserve">Paťiv </w:t>
            </w:r>
            <w:r w:rsidRPr="00835E39">
              <w:rPr>
                <w:rStyle w:val="Hypertextovodkaz"/>
                <w:rFonts w:ascii="Times New Roman" w:hAnsi="Times New Roman" w:cs="Times New Roman"/>
                <w:i/>
                <w:iCs/>
                <w:noProof/>
                <w:sz w:val="24"/>
                <w:szCs w:val="24"/>
              </w:rPr>
              <w:t>–</w:t>
            </w:r>
            <w:r w:rsidRPr="00835E39">
              <w:rPr>
                <w:rStyle w:val="Hypertextovodkaz"/>
                <w:rFonts w:ascii="Times New Roman" w:hAnsi="Times New Roman" w:cs="Times New Roman"/>
                <w:i/>
                <w:noProof/>
                <w:sz w:val="24"/>
                <w:szCs w:val="24"/>
              </w:rPr>
              <w:t xml:space="preserve"> Ještě víme, co je úcta</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_Toc478678832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68</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33" w:history="1">
            <w:r w:rsidRPr="00835E39">
              <w:rPr>
                <w:rStyle w:val="Hypertextovodkaz"/>
                <w:rFonts w:ascii="Times New Roman" w:hAnsi="Times New Roman" w:cs="Times New Roman"/>
                <w:noProof/>
                <w:sz w:val="24"/>
                <w:szCs w:val="24"/>
              </w:rPr>
              <w:t xml:space="preserve">11.4 Tera Fabiánová </w:t>
            </w:r>
            <w:r w:rsidRPr="00835E39">
              <w:rPr>
                <w:rStyle w:val="Hypertextovodkaz"/>
                <w:rFonts w:ascii="Times New Roman" w:hAnsi="Times New Roman" w:cs="Times New Roman"/>
                <w:i/>
                <w:iCs/>
                <w:noProof/>
                <w:sz w:val="24"/>
                <w:szCs w:val="24"/>
              </w:rPr>
              <w:t>–</w:t>
            </w:r>
            <w:r w:rsidRPr="00835E39">
              <w:rPr>
                <w:rStyle w:val="Hypertextovodkaz"/>
                <w:rFonts w:ascii="Times New Roman" w:hAnsi="Times New Roman" w:cs="Times New Roman"/>
                <w:noProof/>
                <w:sz w:val="24"/>
                <w:szCs w:val="24"/>
              </w:rPr>
              <w:t xml:space="preserve"> </w:t>
            </w:r>
            <w:r w:rsidRPr="00835E39">
              <w:rPr>
                <w:rStyle w:val="Hypertextovodkaz"/>
                <w:rFonts w:ascii="Times New Roman" w:hAnsi="Times New Roman" w:cs="Times New Roman"/>
                <w:i/>
                <w:noProof/>
                <w:sz w:val="24"/>
                <w:szCs w:val="24"/>
              </w:rPr>
              <w:t>Čavargoš</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_Toc478678833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68</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34" w:history="1">
            <w:r w:rsidRPr="00835E39">
              <w:rPr>
                <w:rStyle w:val="Hypertextovodkaz"/>
                <w:rFonts w:ascii="Times New Roman" w:hAnsi="Times New Roman" w:cs="Times New Roman"/>
                <w:noProof/>
                <w:sz w:val="24"/>
                <w:szCs w:val="24"/>
              </w:rPr>
              <w:t>11.5 Ceija Stojka</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_Toc478678834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69</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35" w:history="1">
            <w:r w:rsidRPr="00835E39">
              <w:rPr>
                <w:rStyle w:val="Hypertextovodkaz"/>
                <w:rFonts w:ascii="Times New Roman" w:hAnsi="Times New Roman" w:cs="Times New Roman"/>
                <w:noProof/>
                <w:sz w:val="24"/>
                <w:szCs w:val="24"/>
              </w:rPr>
              <w:t xml:space="preserve">11.6 </w:t>
            </w:r>
            <w:r w:rsidRPr="00835E39">
              <w:rPr>
                <w:rStyle w:val="Hypertextovodkaz"/>
                <w:rFonts w:ascii="Times New Roman" w:hAnsi="Times New Roman" w:cs="Times New Roman"/>
                <w:i/>
                <w:noProof/>
                <w:sz w:val="24"/>
                <w:szCs w:val="24"/>
              </w:rPr>
              <w:t>Otcův duch a jiné pohádky</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_Toc478678835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69</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36" w:history="1">
            <w:r w:rsidRPr="00835E39">
              <w:rPr>
                <w:rStyle w:val="Hypertextovodkaz"/>
                <w:rFonts w:ascii="Times New Roman" w:hAnsi="Times New Roman" w:cs="Times New Roman"/>
                <w:noProof/>
                <w:sz w:val="24"/>
                <w:szCs w:val="24"/>
              </w:rPr>
              <w:t>11.7 Romská poezie</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_Toc478678836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70</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37" w:history="1">
            <w:r w:rsidRPr="00835E39">
              <w:rPr>
                <w:rStyle w:val="Hypertextovodkaz"/>
                <w:rFonts w:ascii="Times New Roman" w:hAnsi="Times New Roman" w:cs="Times New Roman"/>
                <w:noProof/>
                <w:sz w:val="24"/>
                <w:szCs w:val="24"/>
              </w:rPr>
              <w:t xml:space="preserve">11.8 </w:t>
            </w:r>
            <w:r w:rsidRPr="00835E39">
              <w:rPr>
                <w:rStyle w:val="Hypertextovodkaz"/>
                <w:rFonts w:ascii="Times New Roman" w:hAnsi="Times New Roman" w:cs="Times New Roman"/>
                <w:i/>
                <w:noProof/>
                <w:sz w:val="24"/>
                <w:szCs w:val="24"/>
              </w:rPr>
              <w:t xml:space="preserve">Čalo voďi </w:t>
            </w:r>
            <w:r w:rsidRPr="00835E39">
              <w:rPr>
                <w:rStyle w:val="Hypertextovodkaz"/>
                <w:rFonts w:ascii="Times New Roman" w:hAnsi="Times New Roman" w:cs="Times New Roman"/>
                <w:i/>
                <w:iCs/>
                <w:noProof/>
                <w:sz w:val="24"/>
                <w:szCs w:val="24"/>
              </w:rPr>
              <w:t xml:space="preserve">– </w:t>
            </w:r>
            <w:r w:rsidRPr="00835E39">
              <w:rPr>
                <w:rStyle w:val="Hypertextovodkaz"/>
                <w:rFonts w:ascii="Times New Roman" w:hAnsi="Times New Roman" w:cs="Times New Roman"/>
                <w:i/>
                <w:noProof/>
                <w:sz w:val="24"/>
                <w:szCs w:val="24"/>
              </w:rPr>
              <w:t>Sytá duše</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_Toc478678837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70</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38" w:history="1">
            <w:r w:rsidRPr="00835E39">
              <w:rPr>
                <w:rStyle w:val="Hypertextovodkaz"/>
                <w:rFonts w:ascii="Times New Roman" w:hAnsi="Times New Roman" w:cs="Times New Roman"/>
                <w:noProof/>
                <w:sz w:val="24"/>
                <w:szCs w:val="24"/>
              </w:rPr>
              <w:t>11.9 Romský oděv</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_Toc478678838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71</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39" w:history="1">
            <w:r w:rsidRPr="00835E39">
              <w:rPr>
                <w:rStyle w:val="Hypertextovodkaz"/>
                <w:rFonts w:ascii="Times New Roman" w:hAnsi="Times New Roman" w:cs="Times New Roman"/>
                <w:noProof/>
                <w:sz w:val="24"/>
                <w:szCs w:val="24"/>
              </w:rPr>
              <w:t>11.10 Využití romské hudby</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_Toc478678839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71</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40" w:history="1">
            <w:r w:rsidRPr="00835E39">
              <w:rPr>
                <w:rStyle w:val="Hypertextovodkaz"/>
                <w:rFonts w:ascii="Times New Roman" w:hAnsi="Times New Roman" w:cs="Times New Roman"/>
                <w:noProof/>
                <w:sz w:val="24"/>
                <w:szCs w:val="24"/>
              </w:rPr>
              <w:t>11.11 Romský jazyk</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_Toc478678840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72</w:t>
            </w:r>
            <w:r w:rsidRPr="00835E39">
              <w:rPr>
                <w:rFonts w:ascii="Times New Roman" w:hAnsi="Times New Roman" w:cs="Times New Roman"/>
                <w:noProof/>
                <w:webHidden/>
                <w:sz w:val="24"/>
                <w:szCs w:val="24"/>
              </w:rPr>
              <w:fldChar w:fldCharType="end"/>
            </w:r>
          </w:hyperlink>
        </w:p>
        <w:p w:rsidR="00835E39" w:rsidRPr="00835E39" w:rsidRDefault="00835E39">
          <w:pPr>
            <w:pStyle w:val="Obsah2"/>
            <w:tabs>
              <w:tab w:val="right" w:leader="dot" w:pos="9062"/>
            </w:tabs>
            <w:rPr>
              <w:rFonts w:ascii="Times New Roman" w:hAnsi="Times New Roman" w:cs="Times New Roman"/>
              <w:noProof/>
              <w:sz w:val="24"/>
              <w:szCs w:val="24"/>
              <w:lang w:eastAsia="cs-CZ"/>
            </w:rPr>
          </w:pPr>
          <w:hyperlink w:anchor="_Toc478678841" w:history="1">
            <w:r w:rsidRPr="00835E39">
              <w:rPr>
                <w:rStyle w:val="Hypertextovodkaz"/>
                <w:rFonts w:ascii="Times New Roman" w:hAnsi="Times New Roman" w:cs="Times New Roman"/>
                <w:noProof/>
                <w:sz w:val="24"/>
                <w:szCs w:val="24"/>
              </w:rPr>
              <w:t>11.12 Romská přísloví</w:t>
            </w:r>
            <w:r w:rsidRPr="00835E39">
              <w:rPr>
                <w:rFonts w:ascii="Times New Roman" w:hAnsi="Times New Roman" w:cs="Times New Roman"/>
                <w:noProof/>
                <w:webHidden/>
                <w:sz w:val="24"/>
                <w:szCs w:val="24"/>
              </w:rPr>
              <w:tab/>
            </w:r>
            <w:r w:rsidRPr="00835E39">
              <w:rPr>
                <w:rFonts w:ascii="Times New Roman" w:hAnsi="Times New Roman" w:cs="Times New Roman"/>
                <w:noProof/>
                <w:webHidden/>
                <w:sz w:val="24"/>
                <w:szCs w:val="24"/>
              </w:rPr>
              <w:fldChar w:fldCharType="begin"/>
            </w:r>
            <w:r w:rsidRPr="00835E39">
              <w:rPr>
                <w:rFonts w:ascii="Times New Roman" w:hAnsi="Times New Roman" w:cs="Times New Roman"/>
                <w:noProof/>
                <w:webHidden/>
                <w:sz w:val="24"/>
                <w:szCs w:val="24"/>
              </w:rPr>
              <w:instrText xml:space="preserve"> PAGEREF _Toc478678841 \h </w:instrText>
            </w:r>
            <w:r w:rsidRPr="00835E39">
              <w:rPr>
                <w:rFonts w:ascii="Times New Roman" w:hAnsi="Times New Roman" w:cs="Times New Roman"/>
                <w:noProof/>
                <w:webHidden/>
                <w:sz w:val="24"/>
                <w:szCs w:val="24"/>
              </w:rPr>
            </w:r>
            <w:r w:rsidRPr="00835E39">
              <w:rPr>
                <w:rFonts w:ascii="Times New Roman" w:hAnsi="Times New Roman" w:cs="Times New Roman"/>
                <w:noProof/>
                <w:webHidden/>
                <w:sz w:val="24"/>
                <w:szCs w:val="24"/>
              </w:rPr>
              <w:fldChar w:fldCharType="separate"/>
            </w:r>
            <w:r w:rsidRPr="00835E39">
              <w:rPr>
                <w:rFonts w:ascii="Times New Roman" w:hAnsi="Times New Roman" w:cs="Times New Roman"/>
                <w:noProof/>
                <w:webHidden/>
                <w:sz w:val="24"/>
                <w:szCs w:val="24"/>
              </w:rPr>
              <w:t>73</w:t>
            </w:r>
            <w:r w:rsidRPr="00835E39">
              <w:rPr>
                <w:rFonts w:ascii="Times New Roman" w:hAnsi="Times New Roman" w:cs="Times New Roman"/>
                <w:noProof/>
                <w:webHidden/>
                <w:sz w:val="24"/>
                <w:szCs w:val="24"/>
              </w:rPr>
              <w:fldChar w:fldCharType="end"/>
            </w:r>
          </w:hyperlink>
        </w:p>
        <w:p w:rsidR="00835E39" w:rsidRPr="00835E39" w:rsidRDefault="00835E39">
          <w:pPr>
            <w:pStyle w:val="Obsah1"/>
            <w:rPr>
              <w:lang w:eastAsia="cs-CZ"/>
            </w:rPr>
          </w:pPr>
          <w:hyperlink w:anchor="_Toc478678842" w:history="1">
            <w:r w:rsidRPr="00835E39">
              <w:rPr>
                <w:rStyle w:val="Hypertextovodkaz"/>
              </w:rPr>
              <w:t>12 Závěr</w:t>
            </w:r>
            <w:r w:rsidRPr="00835E39">
              <w:rPr>
                <w:webHidden/>
              </w:rPr>
              <w:tab/>
            </w:r>
            <w:r w:rsidRPr="00835E39">
              <w:rPr>
                <w:webHidden/>
              </w:rPr>
              <w:fldChar w:fldCharType="begin"/>
            </w:r>
            <w:r w:rsidRPr="00835E39">
              <w:rPr>
                <w:webHidden/>
              </w:rPr>
              <w:instrText xml:space="preserve"> PAGEREF _Toc478678842 \h </w:instrText>
            </w:r>
            <w:r w:rsidRPr="00835E39">
              <w:rPr>
                <w:webHidden/>
              </w:rPr>
            </w:r>
            <w:r w:rsidRPr="00835E39">
              <w:rPr>
                <w:webHidden/>
              </w:rPr>
              <w:fldChar w:fldCharType="separate"/>
            </w:r>
            <w:r w:rsidRPr="00835E39">
              <w:rPr>
                <w:webHidden/>
              </w:rPr>
              <w:t>75</w:t>
            </w:r>
            <w:r w:rsidRPr="00835E39">
              <w:rPr>
                <w:webHidden/>
              </w:rPr>
              <w:fldChar w:fldCharType="end"/>
            </w:r>
          </w:hyperlink>
        </w:p>
        <w:p w:rsidR="00835E39" w:rsidRPr="00835E39" w:rsidRDefault="00835E39">
          <w:pPr>
            <w:pStyle w:val="Obsah1"/>
            <w:rPr>
              <w:lang w:eastAsia="cs-CZ"/>
            </w:rPr>
          </w:pPr>
          <w:hyperlink w:anchor="_Toc478678843" w:history="1">
            <w:r w:rsidRPr="00835E39">
              <w:rPr>
                <w:rStyle w:val="Hypertextovodkaz"/>
              </w:rPr>
              <w:t>13 Použitá literatura</w:t>
            </w:r>
            <w:r w:rsidRPr="00835E39">
              <w:rPr>
                <w:webHidden/>
              </w:rPr>
              <w:tab/>
            </w:r>
            <w:r w:rsidRPr="00835E39">
              <w:rPr>
                <w:webHidden/>
              </w:rPr>
              <w:fldChar w:fldCharType="begin"/>
            </w:r>
            <w:r w:rsidRPr="00835E39">
              <w:rPr>
                <w:webHidden/>
              </w:rPr>
              <w:instrText xml:space="preserve"> PAGEREF _Toc478678843 \h </w:instrText>
            </w:r>
            <w:r w:rsidRPr="00835E39">
              <w:rPr>
                <w:webHidden/>
              </w:rPr>
            </w:r>
            <w:r w:rsidRPr="00835E39">
              <w:rPr>
                <w:webHidden/>
              </w:rPr>
              <w:fldChar w:fldCharType="separate"/>
            </w:r>
            <w:r w:rsidRPr="00835E39">
              <w:rPr>
                <w:webHidden/>
              </w:rPr>
              <w:t>76</w:t>
            </w:r>
            <w:r w:rsidRPr="00835E39">
              <w:rPr>
                <w:webHidden/>
              </w:rPr>
              <w:fldChar w:fldCharType="end"/>
            </w:r>
          </w:hyperlink>
        </w:p>
        <w:p w:rsidR="00835E39" w:rsidRPr="00835E39" w:rsidRDefault="00835E39">
          <w:pPr>
            <w:pStyle w:val="Obsah1"/>
            <w:rPr>
              <w:lang w:eastAsia="cs-CZ"/>
            </w:rPr>
          </w:pPr>
          <w:hyperlink w:anchor="_Toc478678844" w:history="1">
            <w:r w:rsidRPr="00835E39">
              <w:rPr>
                <w:rStyle w:val="Hypertextovodkaz"/>
              </w:rPr>
              <w:t>14 Webové odkazy</w:t>
            </w:r>
            <w:r w:rsidRPr="00835E39">
              <w:rPr>
                <w:webHidden/>
              </w:rPr>
              <w:tab/>
            </w:r>
            <w:r w:rsidRPr="00835E39">
              <w:rPr>
                <w:webHidden/>
              </w:rPr>
              <w:fldChar w:fldCharType="begin"/>
            </w:r>
            <w:r w:rsidRPr="00835E39">
              <w:rPr>
                <w:webHidden/>
              </w:rPr>
              <w:instrText xml:space="preserve"> PAGEREF _Toc478678844 \h </w:instrText>
            </w:r>
            <w:r w:rsidRPr="00835E39">
              <w:rPr>
                <w:webHidden/>
              </w:rPr>
            </w:r>
            <w:r w:rsidRPr="00835E39">
              <w:rPr>
                <w:webHidden/>
              </w:rPr>
              <w:fldChar w:fldCharType="separate"/>
            </w:r>
            <w:r w:rsidRPr="00835E39">
              <w:rPr>
                <w:webHidden/>
              </w:rPr>
              <w:t>79</w:t>
            </w:r>
            <w:r w:rsidRPr="00835E39">
              <w:rPr>
                <w:webHidden/>
              </w:rPr>
              <w:fldChar w:fldCharType="end"/>
            </w:r>
          </w:hyperlink>
        </w:p>
        <w:p w:rsidR="00835E39" w:rsidRPr="00835E39" w:rsidRDefault="00835E39">
          <w:pPr>
            <w:pStyle w:val="Obsah1"/>
            <w:rPr>
              <w:lang w:eastAsia="cs-CZ"/>
            </w:rPr>
          </w:pPr>
          <w:hyperlink w:anchor="_Toc478678845" w:history="1">
            <w:r w:rsidRPr="00835E39">
              <w:rPr>
                <w:rStyle w:val="Hypertextovodkaz"/>
              </w:rPr>
              <w:t>15 Přílohy</w:t>
            </w:r>
            <w:r w:rsidRPr="00835E39">
              <w:rPr>
                <w:webHidden/>
              </w:rPr>
              <w:tab/>
            </w:r>
            <w:r w:rsidRPr="00835E39">
              <w:rPr>
                <w:webHidden/>
              </w:rPr>
              <w:fldChar w:fldCharType="begin"/>
            </w:r>
            <w:r w:rsidRPr="00835E39">
              <w:rPr>
                <w:webHidden/>
              </w:rPr>
              <w:instrText xml:space="preserve"> PAGEREF _Toc478678845 \h </w:instrText>
            </w:r>
            <w:r w:rsidRPr="00835E39">
              <w:rPr>
                <w:webHidden/>
              </w:rPr>
            </w:r>
            <w:r w:rsidRPr="00835E39">
              <w:rPr>
                <w:webHidden/>
              </w:rPr>
              <w:fldChar w:fldCharType="separate"/>
            </w:r>
            <w:r w:rsidRPr="00835E39">
              <w:rPr>
                <w:webHidden/>
              </w:rPr>
              <w:t>80</w:t>
            </w:r>
            <w:r w:rsidRPr="00835E39">
              <w:rPr>
                <w:webHidden/>
              </w:rPr>
              <w:fldChar w:fldCharType="end"/>
            </w:r>
          </w:hyperlink>
        </w:p>
        <w:p w:rsidR="00835E39" w:rsidRPr="00835E39" w:rsidRDefault="00835E39">
          <w:pPr>
            <w:pStyle w:val="Obsah1"/>
            <w:rPr>
              <w:lang w:eastAsia="cs-CZ"/>
            </w:rPr>
          </w:pPr>
          <w:hyperlink w:anchor="_Toc478678846" w:history="1">
            <w:r w:rsidRPr="00835E39">
              <w:rPr>
                <w:rStyle w:val="Hypertextovodkaz"/>
              </w:rPr>
              <w:t>16 Seznam obrázků</w:t>
            </w:r>
            <w:r w:rsidRPr="00835E39">
              <w:rPr>
                <w:webHidden/>
              </w:rPr>
              <w:tab/>
            </w:r>
            <w:r w:rsidRPr="00835E39">
              <w:rPr>
                <w:webHidden/>
              </w:rPr>
              <w:fldChar w:fldCharType="begin"/>
            </w:r>
            <w:r w:rsidRPr="00835E39">
              <w:rPr>
                <w:webHidden/>
              </w:rPr>
              <w:instrText xml:space="preserve"> PAGEREF _Toc478678846 \h </w:instrText>
            </w:r>
            <w:r w:rsidRPr="00835E39">
              <w:rPr>
                <w:webHidden/>
              </w:rPr>
            </w:r>
            <w:r w:rsidRPr="00835E39">
              <w:rPr>
                <w:webHidden/>
              </w:rPr>
              <w:fldChar w:fldCharType="separate"/>
            </w:r>
            <w:r w:rsidRPr="00835E39">
              <w:rPr>
                <w:webHidden/>
              </w:rPr>
              <w:t>82</w:t>
            </w:r>
            <w:r w:rsidRPr="00835E39">
              <w:rPr>
                <w:webHidden/>
              </w:rPr>
              <w:fldChar w:fldCharType="end"/>
            </w:r>
          </w:hyperlink>
        </w:p>
        <w:p w:rsidR="00EC26D5" w:rsidRPr="00E403B3" w:rsidRDefault="00092772" w:rsidP="00EC26D5">
          <w:pPr>
            <w:spacing w:line="276" w:lineRule="auto"/>
          </w:pPr>
          <w:r w:rsidRPr="00835E39">
            <w:fldChar w:fldCharType="end"/>
          </w:r>
        </w:p>
      </w:sdtContent>
    </w:sdt>
    <w:p w:rsidR="00EC26D5" w:rsidRPr="002D0D02" w:rsidRDefault="00EC26D5" w:rsidP="00EC26D5">
      <w:pPr>
        <w:pStyle w:val="Nadpis1"/>
        <w:rPr>
          <w:sz w:val="24"/>
          <w:szCs w:val="24"/>
        </w:rPr>
      </w:pPr>
    </w:p>
    <w:p w:rsidR="00EC26D5" w:rsidRDefault="00EC26D5" w:rsidP="00EC26D5">
      <w:pPr>
        <w:pStyle w:val="Nadpis1"/>
      </w:pPr>
    </w:p>
    <w:p w:rsidR="00EC26D5" w:rsidRDefault="00EC26D5" w:rsidP="00EC26D5">
      <w:pPr>
        <w:pStyle w:val="Nadpis1"/>
      </w:pPr>
    </w:p>
    <w:p w:rsidR="00EC26D5" w:rsidRPr="008F27D4" w:rsidRDefault="00EC26D5" w:rsidP="008F27D4">
      <w:pPr>
        <w:pStyle w:val="Nadpis1"/>
      </w:pPr>
    </w:p>
    <w:p w:rsidR="0093585D" w:rsidRDefault="0093585D" w:rsidP="0093585D">
      <w:pPr>
        <w:pStyle w:val="Nadpis1"/>
      </w:pPr>
      <w:bookmarkStart w:id="128" w:name="_Toc478678794"/>
      <w:r>
        <w:lastRenderedPageBreak/>
        <w:t>1 Úvod</w:t>
      </w:r>
      <w:bookmarkEnd w:id="128"/>
    </w:p>
    <w:p w:rsidR="0093585D" w:rsidRPr="00BA764E" w:rsidRDefault="0093585D" w:rsidP="0093585D">
      <w:pPr>
        <w:jc w:val="both"/>
        <w:rPr>
          <w:b/>
          <w:color w:val="000000" w:themeColor="text1"/>
          <w:sz w:val="32"/>
          <w:szCs w:val="32"/>
        </w:rPr>
      </w:pPr>
    </w:p>
    <w:p w:rsidR="00ED3898" w:rsidRPr="00F95E81" w:rsidRDefault="00ED3898" w:rsidP="00ED3898">
      <w:pPr>
        <w:jc w:val="both"/>
        <w:rPr>
          <w:color w:val="FF0000"/>
        </w:rPr>
      </w:pPr>
      <w:r>
        <w:rPr>
          <w:color w:val="000000" w:themeColor="text1"/>
        </w:rPr>
        <w:t xml:space="preserve">Můj prvotní zájem o Romy vznikl na nácvicích pěveckého sboru, kam docházely romské děti, které výborně zpívaly a od nichž znám romské písničky. Velice jsem si romský jazyk oblíbila pro jeho znělost, a proto jsem během studia na Pedagogické fakultě využila příležitosti </w:t>
      </w:r>
      <w:r w:rsidRPr="00262AB3">
        <w:t>k dalšímu vzdělávání</w:t>
      </w:r>
      <w:r w:rsidR="002E420D">
        <w:rPr>
          <w:color w:val="000000" w:themeColor="text1"/>
        </w:rPr>
        <w:t xml:space="preserve"> </w:t>
      </w:r>
      <w:r w:rsidR="002E420D">
        <w:rPr>
          <w:rStyle w:val="Zvraznn"/>
        </w:rPr>
        <w:t>–</w:t>
      </w:r>
      <w:r>
        <w:rPr>
          <w:color w:val="000000" w:themeColor="text1"/>
        </w:rPr>
        <w:t xml:space="preserve"> absolvovala jsem dva semestry výuky romštiny a jeden semestr romologie. P</w:t>
      </w:r>
      <w:r w:rsidR="00B36246">
        <w:rPr>
          <w:color w:val="000000" w:themeColor="text1"/>
        </w:rPr>
        <w:t>rávě tady jsem se poprvé seznámila</w:t>
      </w:r>
      <w:r>
        <w:rPr>
          <w:color w:val="000000" w:themeColor="text1"/>
        </w:rPr>
        <w:t xml:space="preserve"> s publikacemi, ve kterých jsou navrženy některé hodiny pro druhostupňové žáky inspirované romskou literaturou. Tento nápad mě velmi zaujal. Zároveň se studiem romologie jsem strávila svou třítýdenní praxi na ZŠ Vranovská v Brně, kde většina </w:t>
      </w:r>
      <w:r w:rsidRPr="00262AB3">
        <w:t>žáků patří k romskému etniku. Začala</w:t>
      </w:r>
      <w:r>
        <w:rPr>
          <w:color w:val="000000" w:themeColor="text1"/>
        </w:rPr>
        <w:t xml:space="preserve"> jsem se </w:t>
      </w:r>
      <w:r w:rsidRPr="00262AB3">
        <w:t>proto o</w:t>
      </w:r>
      <w:r>
        <w:rPr>
          <w:color w:val="000000" w:themeColor="text1"/>
        </w:rPr>
        <w:t xml:space="preserve"> jejich historii a kulturu více </w:t>
      </w:r>
      <w:r w:rsidRPr="00F95E81">
        <w:t>zajímat. Myšlenku pracovat s lidmi sociálně znevýhodněnými podnítily i moje návštěvy Přijímacího střediska v Zastávce u Brna, kde jsem se věnovala volnočasovým aktivitám s lidmi žádajícími o azyl.</w:t>
      </w:r>
      <w:r>
        <w:rPr>
          <w:color w:val="FF0000"/>
        </w:rPr>
        <w:t xml:space="preserve"> </w:t>
      </w:r>
    </w:p>
    <w:p w:rsidR="00ED3898" w:rsidRDefault="00ED3898" w:rsidP="00ED3898">
      <w:pPr>
        <w:jc w:val="both"/>
        <w:rPr>
          <w:color w:val="000000" w:themeColor="text1"/>
        </w:rPr>
      </w:pPr>
      <w:r>
        <w:rPr>
          <w:color w:val="000000" w:themeColor="text1"/>
        </w:rPr>
        <w:t xml:space="preserve">Během vzniku této práce jsem čerpala z množství knih věnovaných romským osobnostem, především spisovatelům a výtvarníkům. Jejich díla a životní osudy jsou natolik zajímavé, že vznikla myšlenka, aby </w:t>
      </w:r>
      <w:r w:rsidR="00AA5D2D">
        <w:rPr>
          <w:color w:val="000000" w:themeColor="text1"/>
        </w:rPr>
        <w:t>se tito lidé stali inspirací jak pro pedagogy, tak i pro</w:t>
      </w:r>
      <w:r>
        <w:rPr>
          <w:color w:val="000000" w:themeColor="text1"/>
        </w:rPr>
        <w:t xml:space="preserve"> </w:t>
      </w:r>
      <w:r w:rsidR="00AA5D2D">
        <w:rPr>
          <w:color w:val="000000" w:themeColor="text1"/>
        </w:rPr>
        <w:t>jejich žáky. Vzhledem k současné</w:t>
      </w:r>
      <w:r>
        <w:rPr>
          <w:color w:val="000000" w:themeColor="text1"/>
        </w:rPr>
        <w:t xml:space="preserve"> době je důležité v dětech vychovávat člověka se svobodnou myslí a názorem na svět bez </w:t>
      </w:r>
      <w:r w:rsidRPr="00EF1B0F">
        <w:t>předem vytvořených předsudků</w:t>
      </w:r>
      <w:r>
        <w:rPr>
          <w:color w:val="000000" w:themeColor="text1"/>
        </w:rPr>
        <w:t xml:space="preserve">, a to již od útlého věku. Tudy vede cesta mimo jiné prostřednictvím multikulturní výchovy. Co je neznámé, toho se lidé většinou bojí. Je důležité žáky seznamovat s jinými kulturami, než je jen ta naše česká, aby věděli, že co je </w:t>
      </w:r>
      <w:r w:rsidRPr="00262AB3">
        <w:t>odlišné, není vždy</w:t>
      </w:r>
      <w:r>
        <w:rPr>
          <w:color w:val="000000" w:themeColor="text1"/>
        </w:rPr>
        <w:t xml:space="preserve"> špatné. </w:t>
      </w:r>
    </w:p>
    <w:p w:rsidR="00ED3898" w:rsidRDefault="00ED3898" w:rsidP="00ED3898">
      <w:pPr>
        <w:jc w:val="both"/>
        <w:rPr>
          <w:color w:val="000000" w:themeColor="text1"/>
        </w:rPr>
      </w:pPr>
      <w:r>
        <w:rPr>
          <w:color w:val="000000" w:themeColor="text1"/>
        </w:rPr>
        <w:t xml:space="preserve">Pro tuto práci bylo vybráno několik romských osobností, s jejichž díly se dá </w:t>
      </w:r>
      <w:r w:rsidRPr="00262AB3">
        <w:t>pracovat ve výuce na</w:t>
      </w:r>
      <w:r>
        <w:rPr>
          <w:color w:val="000000" w:themeColor="text1"/>
        </w:rPr>
        <w:t xml:space="preserve"> prvním stupni. Využití lze nalézt v hodinách českého jazyka, vlastivědy, hudební výchovy a pro tuto práci zásadní výtvarné výchovy. Motivací budou díla vybraných českých a slovenských spisovatelů, výtvarníků, hudebníků a předmětů charakterizujících život a kulturu Romů.</w:t>
      </w:r>
    </w:p>
    <w:p w:rsidR="00ED3898" w:rsidRDefault="00ED3898" w:rsidP="00ED3898">
      <w:pPr>
        <w:jc w:val="both"/>
      </w:pPr>
      <w:r>
        <w:t xml:space="preserve">V teoretické části je představena literatura a zdroje, ze kterých byly především čerpány poznatky o Romech. Dále jsou zde uvedeny získané informace o romské historii, postupu romského etnika z Asie do Evropy a proces jejich usazování na našem území. Následují zmínky o jejich kultuře a zvycích, ale též o problémech, které mohou nastávat při kontaktu s majoritou. Bližší seznámení s </w:t>
      </w:r>
      <w:r w:rsidR="00DF12A3">
        <w:t>vnímáním Romů,</w:t>
      </w:r>
      <w:r>
        <w:t xml:space="preserve"> jejichž historie a tradice se liší od těch našich, </w:t>
      </w:r>
      <w:r>
        <w:lastRenderedPageBreak/>
        <w:t xml:space="preserve">nám může pomoct pochopit jejich mentalitu a vysvětlit některé způsoby chování, které majoritě přijdou nevhodné. </w:t>
      </w:r>
    </w:p>
    <w:p w:rsidR="00ED3898" w:rsidRDefault="00ED3898" w:rsidP="00ED3898">
      <w:pPr>
        <w:jc w:val="both"/>
      </w:pPr>
      <w:r>
        <w:t xml:space="preserve">Praktická část se zaměřuje na pedagogický experiment, kdy se jedna třída romských žáků seznamuje ve výuce se svojí historií a kulturou. Během procesu budou zkoumány případné změny v přístupu žáků k vlastnímu etniku. Přínosnost tohoto experimentu bude zhodnocena v závěrečné části.  </w:t>
      </w:r>
    </w:p>
    <w:p w:rsidR="00ED3898" w:rsidRDefault="00ED3898" w:rsidP="00ED3898">
      <w:pPr>
        <w:jc w:val="both"/>
      </w:pPr>
      <w:r>
        <w:t>Na základě získaných poznatků o romské historii a kultuře a jejich využití ve výtvarné výchově byly stanoveny tyto cíle:</w:t>
      </w:r>
    </w:p>
    <w:p w:rsidR="00ED3898" w:rsidRDefault="00ED3898" w:rsidP="00ED3898">
      <w:pPr>
        <w:pStyle w:val="Odstavecseseznamem"/>
        <w:numPr>
          <w:ilvl w:val="0"/>
          <w:numId w:val="4"/>
        </w:numPr>
        <w:jc w:val="both"/>
      </w:pPr>
      <w:r>
        <w:t>seznámení žáků s romskou historií a kulturou prostřednictvím tvůrčích činností</w:t>
      </w:r>
    </w:p>
    <w:p w:rsidR="00ED3898" w:rsidRDefault="00ED3898" w:rsidP="00ED3898">
      <w:pPr>
        <w:pStyle w:val="Odstavecseseznamem"/>
        <w:numPr>
          <w:ilvl w:val="0"/>
          <w:numId w:val="4"/>
        </w:numPr>
        <w:jc w:val="both"/>
      </w:pPr>
      <w:r>
        <w:t>u romských žáků vzbudit zájem o osobnosti vlastního etnika</w:t>
      </w:r>
    </w:p>
    <w:p w:rsidR="00ED3898" w:rsidRDefault="00ED3898" w:rsidP="00ED3898">
      <w:pPr>
        <w:pStyle w:val="Odstavecseseznamem"/>
        <w:numPr>
          <w:ilvl w:val="0"/>
          <w:numId w:val="4"/>
        </w:numPr>
        <w:jc w:val="both"/>
      </w:pPr>
      <w:r>
        <w:t>rozvíjet u žáků tvořivost, fantazii a estetické cítění</w:t>
      </w:r>
    </w:p>
    <w:p w:rsidR="00ED3898" w:rsidRDefault="00ED3898" w:rsidP="00ED3898">
      <w:pPr>
        <w:pStyle w:val="Odstavecseseznamem"/>
        <w:numPr>
          <w:ilvl w:val="0"/>
          <w:numId w:val="4"/>
        </w:numPr>
        <w:jc w:val="both"/>
      </w:pPr>
      <w:r>
        <w:t xml:space="preserve">vytvořit návrhy na další náměty využitelné ve výuce s žáky (romskými i neromskými) na prvním stupni v rámci multikulturní výchovy  </w:t>
      </w:r>
    </w:p>
    <w:p w:rsidR="00EC26D5" w:rsidRDefault="00EC26D5" w:rsidP="00EC26D5"/>
    <w:p w:rsidR="00EC26D5" w:rsidRDefault="00EC26D5" w:rsidP="00EC26D5"/>
    <w:p w:rsidR="00EC26D5" w:rsidRDefault="00EC26D5" w:rsidP="00EC26D5"/>
    <w:p w:rsidR="00EC26D5" w:rsidRDefault="00EC26D5" w:rsidP="00EC26D5"/>
    <w:p w:rsidR="00EC26D5" w:rsidRDefault="00EC26D5" w:rsidP="00EC26D5"/>
    <w:p w:rsidR="00EC26D5" w:rsidRDefault="00EC26D5" w:rsidP="00EC26D5"/>
    <w:p w:rsidR="00EC26D5" w:rsidRDefault="00EC26D5" w:rsidP="00EC26D5"/>
    <w:p w:rsidR="00EC26D5" w:rsidRDefault="00EC26D5" w:rsidP="00EC26D5"/>
    <w:p w:rsidR="00EC26D5" w:rsidRDefault="00EC26D5" w:rsidP="00EC26D5"/>
    <w:p w:rsidR="00EC26D5" w:rsidRDefault="00EC26D5" w:rsidP="00EC26D5">
      <w:pPr>
        <w:jc w:val="center"/>
        <w:rPr>
          <w:b/>
          <w:sz w:val="44"/>
          <w:szCs w:val="44"/>
        </w:rPr>
      </w:pPr>
    </w:p>
    <w:p w:rsidR="00EC26D5" w:rsidRDefault="00EC26D5" w:rsidP="00EC26D5">
      <w:pPr>
        <w:jc w:val="center"/>
        <w:rPr>
          <w:b/>
          <w:sz w:val="44"/>
          <w:szCs w:val="44"/>
        </w:rPr>
      </w:pPr>
    </w:p>
    <w:p w:rsidR="00EC26D5" w:rsidRDefault="00EC26D5" w:rsidP="00EC26D5">
      <w:pPr>
        <w:jc w:val="center"/>
        <w:rPr>
          <w:b/>
          <w:sz w:val="44"/>
          <w:szCs w:val="44"/>
        </w:rPr>
      </w:pPr>
    </w:p>
    <w:p w:rsidR="00EC26D5" w:rsidRDefault="00EC26D5" w:rsidP="00EC26D5">
      <w:pPr>
        <w:jc w:val="center"/>
        <w:rPr>
          <w:b/>
          <w:sz w:val="44"/>
          <w:szCs w:val="44"/>
        </w:rPr>
      </w:pPr>
    </w:p>
    <w:p w:rsidR="00EC26D5" w:rsidRDefault="00EC26D5" w:rsidP="00EC26D5">
      <w:pPr>
        <w:jc w:val="center"/>
        <w:rPr>
          <w:b/>
          <w:sz w:val="44"/>
          <w:szCs w:val="44"/>
        </w:rPr>
      </w:pPr>
    </w:p>
    <w:p w:rsidR="00EC26D5" w:rsidRDefault="00EC26D5" w:rsidP="00EC26D5">
      <w:pPr>
        <w:jc w:val="center"/>
        <w:rPr>
          <w:b/>
          <w:sz w:val="44"/>
          <w:szCs w:val="44"/>
        </w:rPr>
      </w:pPr>
    </w:p>
    <w:p w:rsidR="00EC26D5" w:rsidRDefault="00EC26D5" w:rsidP="00EC26D5">
      <w:pPr>
        <w:jc w:val="center"/>
        <w:rPr>
          <w:b/>
          <w:sz w:val="44"/>
          <w:szCs w:val="44"/>
        </w:rPr>
      </w:pPr>
    </w:p>
    <w:p w:rsidR="00EC26D5" w:rsidRDefault="00EC26D5" w:rsidP="00EC26D5">
      <w:pPr>
        <w:jc w:val="center"/>
        <w:rPr>
          <w:b/>
          <w:sz w:val="44"/>
          <w:szCs w:val="44"/>
        </w:rPr>
      </w:pPr>
    </w:p>
    <w:p w:rsidR="00EC26D5" w:rsidRDefault="00EC26D5" w:rsidP="00EC26D5">
      <w:pPr>
        <w:jc w:val="center"/>
        <w:rPr>
          <w:b/>
          <w:sz w:val="44"/>
          <w:szCs w:val="44"/>
        </w:rPr>
      </w:pPr>
    </w:p>
    <w:p w:rsidR="00EC26D5" w:rsidRDefault="00EC26D5" w:rsidP="00EC26D5">
      <w:pPr>
        <w:pStyle w:val="Nadpis1"/>
        <w:jc w:val="center"/>
      </w:pPr>
    </w:p>
    <w:p w:rsidR="00EC26D5" w:rsidRDefault="00EC26D5" w:rsidP="00EC26D5">
      <w:pPr>
        <w:pStyle w:val="Nadpis1"/>
        <w:jc w:val="center"/>
      </w:pPr>
    </w:p>
    <w:p w:rsidR="00EC26D5" w:rsidRPr="0061572A" w:rsidRDefault="00EC26D5" w:rsidP="00EC26D5">
      <w:pPr>
        <w:pStyle w:val="Nadpis1"/>
        <w:jc w:val="center"/>
      </w:pPr>
      <w:bookmarkStart w:id="129" w:name="_Toc478678795"/>
      <w:r w:rsidRPr="0061572A">
        <w:t xml:space="preserve">I. </w:t>
      </w:r>
      <w:r>
        <w:t>TEORETICKÁ ČÁST</w:t>
      </w:r>
      <w:bookmarkEnd w:id="129"/>
    </w:p>
    <w:p w:rsidR="00EC26D5" w:rsidRDefault="00EC26D5" w:rsidP="00EC26D5"/>
    <w:p w:rsidR="00EC26D5" w:rsidRDefault="00EC26D5" w:rsidP="00EC26D5"/>
    <w:p w:rsidR="00EC26D5" w:rsidRDefault="00EC26D5" w:rsidP="00EC26D5">
      <w:pPr>
        <w:jc w:val="center"/>
        <w:rPr>
          <w:b/>
          <w:sz w:val="32"/>
          <w:szCs w:val="32"/>
        </w:rPr>
      </w:pPr>
    </w:p>
    <w:p w:rsidR="00EC26D5" w:rsidRDefault="00EC26D5" w:rsidP="00EC26D5">
      <w:pPr>
        <w:jc w:val="center"/>
        <w:rPr>
          <w:b/>
          <w:sz w:val="32"/>
          <w:szCs w:val="32"/>
        </w:rPr>
      </w:pPr>
    </w:p>
    <w:p w:rsidR="00EC26D5" w:rsidRDefault="00EC26D5" w:rsidP="00EC26D5">
      <w:pPr>
        <w:jc w:val="center"/>
        <w:rPr>
          <w:b/>
          <w:sz w:val="32"/>
          <w:szCs w:val="32"/>
        </w:rPr>
      </w:pPr>
    </w:p>
    <w:p w:rsidR="00EC26D5" w:rsidRDefault="00EC26D5" w:rsidP="00EC26D5">
      <w:pPr>
        <w:jc w:val="center"/>
        <w:rPr>
          <w:b/>
          <w:sz w:val="32"/>
          <w:szCs w:val="32"/>
        </w:rPr>
      </w:pPr>
    </w:p>
    <w:p w:rsidR="00EC26D5" w:rsidRDefault="00EC26D5" w:rsidP="00EC26D5">
      <w:pPr>
        <w:jc w:val="center"/>
        <w:rPr>
          <w:b/>
          <w:sz w:val="32"/>
          <w:szCs w:val="32"/>
        </w:rPr>
      </w:pPr>
    </w:p>
    <w:p w:rsidR="00EC26D5" w:rsidRDefault="00EC26D5" w:rsidP="00EC26D5">
      <w:pPr>
        <w:jc w:val="center"/>
        <w:rPr>
          <w:b/>
          <w:sz w:val="32"/>
          <w:szCs w:val="32"/>
        </w:rPr>
      </w:pPr>
    </w:p>
    <w:p w:rsidR="00EC26D5" w:rsidRDefault="00EC26D5" w:rsidP="00EC26D5">
      <w:pPr>
        <w:jc w:val="center"/>
        <w:rPr>
          <w:b/>
          <w:sz w:val="32"/>
          <w:szCs w:val="32"/>
        </w:rPr>
      </w:pPr>
    </w:p>
    <w:p w:rsidR="00EC26D5" w:rsidRDefault="00EC26D5" w:rsidP="00EC26D5">
      <w:pPr>
        <w:jc w:val="center"/>
        <w:rPr>
          <w:b/>
          <w:sz w:val="32"/>
          <w:szCs w:val="32"/>
        </w:rPr>
      </w:pPr>
    </w:p>
    <w:p w:rsidR="00EC26D5" w:rsidRDefault="00EC26D5" w:rsidP="00EC26D5">
      <w:pPr>
        <w:jc w:val="center"/>
        <w:rPr>
          <w:b/>
          <w:sz w:val="32"/>
          <w:szCs w:val="32"/>
        </w:rPr>
      </w:pPr>
    </w:p>
    <w:p w:rsidR="00EC26D5" w:rsidRDefault="00EC26D5" w:rsidP="00EC26D5">
      <w:pPr>
        <w:jc w:val="center"/>
        <w:rPr>
          <w:b/>
          <w:sz w:val="32"/>
          <w:szCs w:val="32"/>
        </w:rPr>
      </w:pPr>
    </w:p>
    <w:p w:rsidR="00EC26D5" w:rsidRDefault="00EC26D5" w:rsidP="00EC26D5">
      <w:pPr>
        <w:jc w:val="center"/>
        <w:rPr>
          <w:b/>
          <w:sz w:val="32"/>
          <w:szCs w:val="32"/>
        </w:rPr>
      </w:pPr>
    </w:p>
    <w:p w:rsidR="00EC26D5" w:rsidRDefault="00EC26D5" w:rsidP="00EC26D5">
      <w:pPr>
        <w:jc w:val="center"/>
        <w:rPr>
          <w:b/>
          <w:sz w:val="32"/>
          <w:szCs w:val="32"/>
        </w:rPr>
      </w:pPr>
    </w:p>
    <w:p w:rsidR="00EC26D5" w:rsidRDefault="00EC26D5" w:rsidP="00EC26D5">
      <w:pPr>
        <w:jc w:val="center"/>
        <w:rPr>
          <w:b/>
          <w:sz w:val="32"/>
          <w:szCs w:val="32"/>
        </w:rPr>
      </w:pPr>
    </w:p>
    <w:p w:rsidR="00EC26D5" w:rsidRDefault="009C0360" w:rsidP="00EC26D5">
      <w:pPr>
        <w:pStyle w:val="Nadpis1"/>
      </w:pPr>
      <w:bookmarkStart w:id="130" w:name="_Toc478678796"/>
      <w:r>
        <w:lastRenderedPageBreak/>
        <w:t>2</w:t>
      </w:r>
      <w:r w:rsidR="00AA5D2D">
        <w:t xml:space="preserve"> </w:t>
      </w:r>
      <w:r w:rsidR="00EC26D5" w:rsidRPr="00254D98">
        <w:t>Multikulturní výchova</w:t>
      </w:r>
      <w:bookmarkEnd w:id="130"/>
    </w:p>
    <w:p w:rsidR="00EC26D5" w:rsidRPr="00B57D70" w:rsidRDefault="00EC26D5" w:rsidP="00EC26D5">
      <w:pPr>
        <w:rPr>
          <w:i/>
          <w:sz w:val="32"/>
          <w:szCs w:val="32"/>
        </w:rPr>
      </w:pPr>
    </w:p>
    <w:p w:rsidR="00EC26D5" w:rsidRPr="00755775" w:rsidRDefault="00E54978" w:rsidP="00EC26D5">
      <w:pPr>
        <w:rPr>
          <w:rStyle w:val="cizojazycne"/>
          <w:b/>
          <w:i/>
        </w:rPr>
      </w:pPr>
      <w:r w:rsidRPr="00E54978">
        <w:rPr>
          <w:b/>
          <w:i/>
        </w:rPr>
        <w:t>„</w:t>
      </w:r>
      <w:r w:rsidR="00AA5D2D" w:rsidRPr="00755775">
        <w:rPr>
          <w:rStyle w:val="cizojazycne"/>
          <w:b/>
          <w:i/>
        </w:rPr>
        <w:t>Averdženo tut šaj del goďi, averdženo tut šaj del drom, aľe manušes tutar mušines te kerel ča tu jekh.</w:t>
      </w:r>
    </w:p>
    <w:p w:rsidR="00EC26D5" w:rsidRPr="00755775" w:rsidRDefault="00EC26D5" w:rsidP="00EC26D5">
      <w:pPr>
        <w:rPr>
          <w:i/>
        </w:rPr>
      </w:pPr>
      <w:r w:rsidRPr="00755775">
        <w:rPr>
          <w:i/>
        </w:rPr>
        <w:t>Někdo ti může poradit, někdo tě může usměrnit, ale čl</w:t>
      </w:r>
      <w:r w:rsidR="00644296">
        <w:rPr>
          <w:i/>
        </w:rPr>
        <w:t xml:space="preserve">ověka ze sebe musíš </w:t>
      </w:r>
      <w:r w:rsidR="00644296" w:rsidRPr="005B6916">
        <w:rPr>
          <w:i/>
        </w:rPr>
        <w:t>učinit sám.</w:t>
      </w:r>
      <w:r w:rsidR="005B6916" w:rsidRPr="005B6916">
        <w:rPr>
          <w:i/>
        </w:rPr>
        <w:t>“</w:t>
      </w:r>
    </w:p>
    <w:p w:rsidR="00EC26D5" w:rsidRDefault="00EC26D5" w:rsidP="00EC26D5">
      <w:pPr>
        <w:rPr>
          <w:b/>
        </w:rPr>
      </w:pPr>
    </w:p>
    <w:p w:rsidR="00EC26D5" w:rsidRPr="00C96E54" w:rsidRDefault="00EC26D5" w:rsidP="00EC26D5">
      <w:r w:rsidRPr="00C96E54">
        <w:t>(romské přísloví)</w:t>
      </w:r>
    </w:p>
    <w:p w:rsidR="00EC26D5" w:rsidRDefault="00EC26D5" w:rsidP="00EC26D5">
      <w:pPr>
        <w:rPr>
          <w:b/>
          <w:sz w:val="32"/>
          <w:szCs w:val="32"/>
        </w:rPr>
      </w:pPr>
    </w:p>
    <w:p w:rsidR="00EC26D5" w:rsidRDefault="009C0360" w:rsidP="00EC26D5">
      <w:pPr>
        <w:pStyle w:val="Nadpis2"/>
      </w:pPr>
      <w:bookmarkStart w:id="131" w:name="_Toc478678797"/>
      <w:r>
        <w:t>2.1</w:t>
      </w:r>
      <w:r w:rsidR="00EC26D5">
        <w:t xml:space="preserve"> Multikulturní výchova ve školách</w:t>
      </w:r>
      <w:bookmarkEnd w:id="131"/>
    </w:p>
    <w:p w:rsidR="00EC26D5" w:rsidRPr="00541F86" w:rsidRDefault="00EC26D5" w:rsidP="00EC26D5"/>
    <w:p w:rsidR="00EC26D5" w:rsidRDefault="00E54978" w:rsidP="00EC26D5">
      <w:pPr>
        <w:jc w:val="both"/>
        <w:rPr>
          <w:i/>
        </w:rPr>
      </w:pPr>
      <w:r>
        <w:rPr>
          <w:i/>
        </w:rPr>
        <w:t>„</w:t>
      </w:r>
      <w:r w:rsidR="00EC26D5">
        <w:rPr>
          <w:i/>
        </w:rPr>
        <w:t xml:space="preserve">...multikulturní výchova je příprava na realitu, která souvisí se změnami společnosti, s migrací, s diskriminací, s upevňováním lidských práv a s řadou dalších oblastí. Reaguje na konkrétní každodenní situace, které se týkají každého z nás. Její nástroje a mechanismy se teprve ověřují, ale současně zažívají úspěch ve výchově zejména ve spojení s pedagogikou volného času, sociální pedagogikou nebo s dramatickou výchovou, kde si mohou děti, dospívající i dospělí vyzkoušet, co zažívá člověk, který je diskriminovaný na </w:t>
      </w:r>
      <w:r w:rsidR="00644296">
        <w:rPr>
          <w:i/>
        </w:rPr>
        <w:t>základě předsudků nebo rasismu.</w:t>
      </w:r>
      <w:r w:rsidR="005B6916" w:rsidRPr="005B6916">
        <w:t>“</w:t>
      </w:r>
      <w:r w:rsidR="00671A3F">
        <w:t xml:space="preserve"> </w:t>
      </w:r>
      <w:r w:rsidR="00EC26D5">
        <w:t xml:space="preserve">(Gulová in: Preissová </w:t>
      </w:r>
      <w:r w:rsidR="00EC26D5" w:rsidRPr="003240A4">
        <w:t>Krejčí, Švachová</w:t>
      </w:r>
      <w:r w:rsidR="00EC26D5">
        <w:t>,</w:t>
      </w:r>
      <w:r w:rsidR="00EC26D5" w:rsidRPr="003240A4">
        <w:t xml:space="preserve"> 2013</w:t>
      </w:r>
      <w:r w:rsidR="008E0F3F">
        <w:t>, str. 14</w:t>
      </w:r>
      <w:r w:rsidR="008E0F3F">
        <w:rPr>
          <w:rStyle w:val="nezalamovatgen"/>
          <w:rFonts w:eastAsiaTheme="majorEastAsia"/>
          <w:i/>
          <w:iCs/>
        </w:rPr>
        <w:t>–</w:t>
      </w:r>
      <w:r w:rsidR="00EC26D5">
        <w:t>16</w:t>
      </w:r>
      <w:r w:rsidR="00EC26D5" w:rsidRPr="003240A4">
        <w:t>)</w:t>
      </w:r>
    </w:p>
    <w:p w:rsidR="00EC26D5" w:rsidRDefault="00EC26D5" w:rsidP="00EC26D5">
      <w:pPr>
        <w:jc w:val="both"/>
        <w:rPr>
          <w:i/>
        </w:rPr>
      </w:pPr>
    </w:p>
    <w:p w:rsidR="00EC26D5" w:rsidRDefault="00EC26D5" w:rsidP="00EC26D5">
      <w:pPr>
        <w:jc w:val="both"/>
      </w:pPr>
      <w:r w:rsidRPr="00254D98">
        <w:t>Multikulturní výchova (MKV) je v České republice relativně nový pojem. O</w:t>
      </w:r>
      <w:r w:rsidR="00792BCB">
        <w:t>tevíráme se světu, komunikujeme</w:t>
      </w:r>
      <w:r w:rsidRPr="00254D98">
        <w:t xml:space="preserve"> a spolupracujeme s příslušníky jiných národů, přijímáme do naší země imigranty nebo se my sami stěhujeme do cizích zemí. Je důležité si uvědomit, že každý národ má svoji kulturu, svoji historii, své náboženství, své zvyky a tradice. Všechny </w:t>
      </w:r>
      <w:r w:rsidRPr="00434592">
        <w:t xml:space="preserve">tyto </w:t>
      </w:r>
      <w:r w:rsidR="00792BCB" w:rsidRPr="00434592">
        <w:t xml:space="preserve">jevy </w:t>
      </w:r>
      <w:r w:rsidRPr="00434592">
        <w:t>jsou</w:t>
      </w:r>
      <w:r w:rsidRPr="00254D98">
        <w:t xml:space="preserve"> dány několikasetletým vývojem, který rozhodně ještě není u konce. S poznáním cizího národa odstraníme strach z neznámého a vyhneme se předsudkům, které</w:t>
      </w:r>
      <w:r>
        <w:t xml:space="preserve"> jsou do nás často </w:t>
      </w:r>
      <w:r w:rsidR="00E54978" w:rsidRPr="005B6916">
        <w:t>„</w:t>
      </w:r>
      <w:r w:rsidRPr="005B6916">
        <w:t>vtloukány</w:t>
      </w:r>
      <w:r w:rsidR="005B6916" w:rsidRPr="005B6916">
        <w:t>“</w:t>
      </w:r>
      <w:r w:rsidR="00AA5D2D">
        <w:t xml:space="preserve"> </w:t>
      </w:r>
      <w:r w:rsidRPr="00434592">
        <w:t>okolním</w:t>
      </w:r>
      <w:r>
        <w:t xml:space="preserve"> prostředím.</w:t>
      </w:r>
    </w:p>
    <w:p w:rsidR="002E4DC6" w:rsidRDefault="00EC26D5" w:rsidP="00EC26D5">
      <w:pPr>
        <w:jc w:val="both"/>
      </w:pPr>
      <w:r w:rsidRPr="00254D98">
        <w:t>Děti by se již od útlého dětství měly vést k toleranci</w:t>
      </w:r>
      <w:r w:rsidR="00671A3F">
        <w:t xml:space="preserve"> a k respektování nejen sebe sama</w:t>
      </w:r>
      <w:r w:rsidR="002E4DC6">
        <w:t xml:space="preserve">, ale vnímat i požadavky jejich okolí. </w:t>
      </w:r>
      <w:r w:rsidRPr="00254D98">
        <w:t>V našem</w:t>
      </w:r>
      <w:r>
        <w:t xml:space="preserve"> případě se jedná o snášenlivost cizích etnik</w:t>
      </w:r>
      <w:r w:rsidR="002E4DC6">
        <w:t>, která se usazují v naší republice a se kterými se často setkáváme.</w:t>
      </w:r>
      <w:r w:rsidRPr="00254D98">
        <w:t xml:space="preserve"> N</w:t>
      </w:r>
      <w:r>
        <w:t>e všechny děti jsou takto vedeny</w:t>
      </w:r>
      <w:r w:rsidRPr="00254D98">
        <w:t xml:space="preserve"> z domova, měly by mít tím pádem možnost získat v tomto ohledu </w:t>
      </w:r>
      <w:r w:rsidRPr="00434592">
        <w:t xml:space="preserve">vědomosti </w:t>
      </w:r>
      <w:r w:rsidR="00792BCB" w:rsidRPr="00434592">
        <w:t xml:space="preserve">a zkušenosti </w:t>
      </w:r>
      <w:r w:rsidRPr="00434592">
        <w:t>ve</w:t>
      </w:r>
      <w:r w:rsidR="002E4DC6">
        <w:t xml:space="preserve"> škole. V rámci MKV</w:t>
      </w:r>
      <w:r w:rsidRPr="00254D98">
        <w:t>, jak uvádí</w:t>
      </w:r>
      <w:r>
        <w:t xml:space="preserve"> Průcha:</w:t>
      </w:r>
      <w:r w:rsidR="00AA5D2D">
        <w:t xml:space="preserve"> </w:t>
      </w:r>
      <w:r w:rsidR="005B6916">
        <w:rPr>
          <w:i/>
        </w:rPr>
        <w:t>„</w:t>
      </w:r>
      <w:r w:rsidRPr="00254D98">
        <w:rPr>
          <w:i/>
        </w:rPr>
        <w:t xml:space="preserve">Žáci a studenti na školách, ale i dospělí v různých </w:t>
      </w:r>
      <w:r w:rsidRPr="00254D98">
        <w:rPr>
          <w:i/>
        </w:rPr>
        <w:lastRenderedPageBreak/>
        <w:t xml:space="preserve">formách mimoškolního vzdělávání, mají získávat poznatky, dovednosti a postoje, které je připravují pro chápání a tolerování příslušníků jiných </w:t>
      </w:r>
      <w:r w:rsidRPr="00DF107C">
        <w:rPr>
          <w:i/>
        </w:rPr>
        <w:t>kultur</w:t>
      </w:r>
      <w:r w:rsidR="00644296" w:rsidRPr="00DF107C">
        <w:rPr>
          <w:i/>
        </w:rPr>
        <w:t>.</w:t>
      </w:r>
      <w:r w:rsidR="005B6916" w:rsidRPr="00DF107C">
        <w:rPr>
          <w:i/>
        </w:rPr>
        <w:t>“</w:t>
      </w:r>
      <w:r w:rsidR="002E4DC6">
        <w:t xml:space="preserve"> (</w:t>
      </w:r>
      <w:r>
        <w:t xml:space="preserve">2001, str. 13) </w:t>
      </w:r>
    </w:p>
    <w:p w:rsidR="00EC26D5" w:rsidRPr="00792BCB" w:rsidRDefault="00EC26D5" w:rsidP="00EC26D5">
      <w:pPr>
        <w:jc w:val="both"/>
        <w:rPr>
          <w:color w:val="FF0000"/>
        </w:rPr>
      </w:pPr>
      <w:r>
        <w:t xml:space="preserve">Žáci by tedy měli mít povědomí o tom, že ne všichni lidé na světě jsou stejní a brát to jako pozitivum, oceňovat odlišnosti, učit se od cizích a zároveň jim dávat zase něco na oplátku ze své </w:t>
      </w:r>
      <w:r w:rsidR="00EB69BB">
        <w:t>kultury. Také by měli</w:t>
      </w:r>
      <w:r>
        <w:t xml:space="preserve"> být připraveni na to, že se v životě mnohokrát setkají s cizími etniky</w:t>
      </w:r>
      <w:r w:rsidR="00C61161">
        <w:t xml:space="preserve"> a jejich </w:t>
      </w:r>
      <w:r w:rsidR="00C61161" w:rsidRPr="00C61161">
        <w:t>kulturou.</w:t>
      </w:r>
      <w:r w:rsidR="00671A3F">
        <w:t xml:space="preserve"> </w:t>
      </w:r>
      <w:r w:rsidR="00C61161" w:rsidRPr="00C61161">
        <w:t>M</w:t>
      </w:r>
      <w:r w:rsidRPr="00C61161">
        <w:t>ěli by</w:t>
      </w:r>
      <w:r>
        <w:t xml:space="preserve"> být snášenl</w:t>
      </w:r>
      <w:r w:rsidR="00C61161">
        <w:t>iví a respektující, měli by si uvědomovat</w:t>
      </w:r>
      <w:r>
        <w:t xml:space="preserve"> pojmy jako rasism</w:t>
      </w:r>
      <w:r w:rsidR="00C61161">
        <w:t xml:space="preserve">us, xenofobie či diskriminace. </w:t>
      </w:r>
    </w:p>
    <w:p w:rsidR="00EC26D5" w:rsidRPr="007434C3" w:rsidRDefault="00EC26D5" w:rsidP="00EC26D5">
      <w:pPr>
        <w:jc w:val="both"/>
      </w:pPr>
      <w:r w:rsidRPr="00254D98">
        <w:t xml:space="preserve">V Rámcovém vzdělávacím programu patří </w:t>
      </w:r>
      <w:r w:rsidRPr="00792BCB">
        <w:t xml:space="preserve">MKV </w:t>
      </w:r>
      <w:r w:rsidRPr="00254D98">
        <w:t xml:space="preserve">mezi průřezová témata. Mimo ni jsou zde zařazeny: osobní a sociální výchova, výchova demokratického občana, výchova k myšlení v evropských a globálních souvislostech, environmentální výchova, mediální výchova. </w:t>
      </w:r>
      <w:r w:rsidRPr="00254D98">
        <w:rPr>
          <w:bCs/>
        </w:rPr>
        <w:t>MKV rozvíjí především kompetence sociál</w:t>
      </w:r>
      <w:r w:rsidR="002C1677">
        <w:rPr>
          <w:bCs/>
        </w:rPr>
        <w:t>ní a personální (</w:t>
      </w:r>
      <w:r w:rsidRPr="00254D98">
        <w:t xml:space="preserve">žák přispívá k upevňování dobrých mezilidských vztahů na základě ohleduplnosti a úcty při jednání s druhými lidmi) a dále kompetence občanské (žák respektuje přesvědčení druhých lidí, je schopen vcítit se do situace ostatních lidí, odmítá útlak a hrubé zacházení; žák respektuje, chrání a ocení naše tradice a kulturní i historické dědictví). MKV prolíná různými vzdělávacími oblastmi, nejvíce se </w:t>
      </w:r>
      <w:r w:rsidRPr="007434C3">
        <w:t>uplatňuje v oblasti Člověk a společnost</w:t>
      </w:r>
      <w:r w:rsidR="002C1677">
        <w:t xml:space="preserve"> (www.clanky.rvp.cz)</w:t>
      </w:r>
      <w:r w:rsidRPr="007434C3">
        <w:t>.</w:t>
      </w:r>
      <w:r>
        <w:t xml:space="preserve"> Pro kreativní užití MKV je dobré ji zapojit především do </w:t>
      </w:r>
      <w:r w:rsidRPr="00434592">
        <w:t>výchov (Oujeská, 2012, str. 47)</w:t>
      </w:r>
      <w:r w:rsidR="00434592" w:rsidRPr="00434592">
        <w:t>.</w:t>
      </w:r>
      <w:r w:rsidRPr="00434592">
        <w:t xml:space="preserve"> V hudební</w:t>
      </w:r>
      <w:r>
        <w:t xml:space="preserve"> výchově mohou žáci zpívat písně různých národů v cizích jazycích. S fonetickým přepisem a volným překladem to není nic náročného a žáci se tak zábavnou formou mohou seznámit například s arabštinou, japonštinou, hebrejštinou a dalšími cizími jazyky. Ve výtvarné výchově se mohou žáci inspirovat obrazy či sochami, které se jim líbí a v první řadě jim nezáleží na tom, zda je obraz namalovaný nebo socha vymodel</w:t>
      </w:r>
      <w:r w:rsidR="00434592">
        <w:t>o</w:t>
      </w:r>
      <w:r>
        <w:t>vaná Čechem nebo člověkem jiné národnosti, důležité je, že dílo působí nějakým dojmem a z nějakého důvodu dokáže zaujmout.</w:t>
      </w:r>
    </w:p>
    <w:p w:rsidR="0056561E" w:rsidRDefault="00EC26D5" w:rsidP="00EC26D5">
      <w:pPr>
        <w:jc w:val="both"/>
      </w:pPr>
      <w:r w:rsidRPr="007434C3">
        <w:t>Podle Preissové Krejčí bývá MKV často označována</w:t>
      </w:r>
      <w:r w:rsidR="00644296">
        <w:t xml:space="preserve"> jako podpora </w:t>
      </w:r>
      <w:r w:rsidR="00644296" w:rsidRPr="00434592">
        <w:t>„</w:t>
      </w:r>
      <w:r w:rsidR="00644296">
        <w:t>nepřizpůsobivých</w:t>
      </w:r>
      <w:r w:rsidR="005B6916" w:rsidRPr="005B6916">
        <w:t>“</w:t>
      </w:r>
      <w:r w:rsidRPr="007434C3">
        <w:t xml:space="preserve">, jelikož sem zajisté spadá i problematika romské </w:t>
      </w:r>
      <w:r w:rsidRPr="00434592">
        <w:t xml:space="preserve">populace, </w:t>
      </w:r>
      <w:r w:rsidR="00671A3F">
        <w:t>což je velmi</w:t>
      </w:r>
      <w:r w:rsidRPr="007434C3">
        <w:t xml:space="preserve"> často diskutované téma (Prei</w:t>
      </w:r>
      <w:r w:rsidR="005D4447">
        <w:t>ssová Krejčí, 2013, str. 21</w:t>
      </w:r>
      <w:r w:rsidR="005D4447">
        <w:rPr>
          <w:rStyle w:val="nezalamovatgen"/>
          <w:i/>
          <w:iCs/>
        </w:rPr>
        <w:t>–</w:t>
      </w:r>
      <w:r>
        <w:t>22)</w:t>
      </w:r>
      <w:r w:rsidR="00434592">
        <w:t>.</w:t>
      </w:r>
      <w:r w:rsidR="00671A3F">
        <w:t xml:space="preserve"> </w:t>
      </w:r>
      <w:r>
        <w:t xml:space="preserve">Neznamená to ale, že zastánci multikulturní výchovy obhajují práva některých skupin chovat se v rozporu s pravidly majority, pouze se snaží přiblížit myšlení jiných etnik a tím vysvětlit právě jejich chování a vnímání. MKV </w:t>
      </w:r>
      <w:r w:rsidRPr="007434C3">
        <w:t>nenabízí odpovědi na palčivé otázky, nýbrž je to výchova o slušnosti, tol</w:t>
      </w:r>
      <w:r>
        <w:t xml:space="preserve">eranci a respektu, má vést k vytvoření nové morálky. </w:t>
      </w:r>
    </w:p>
    <w:p w:rsidR="006423A1" w:rsidRDefault="006423A1" w:rsidP="00EC26D5">
      <w:pPr>
        <w:jc w:val="both"/>
      </w:pPr>
    </w:p>
    <w:p w:rsidR="006423A1" w:rsidRDefault="006423A1" w:rsidP="00EC26D5">
      <w:pPr>
        <w:jc w:val="both"/>
      </w:pPr>
    </w:p>
    <w:p w:rsidR="006423A1" w:rsidRDefault="006423A1" w:rsidP="00EC26D5">
      <w:pPr>
        <w:jc w:val="both"/>
      </w:pPr>
    </w:p>
    <w:p w:rsidR="00EC26D5" w:rsidRDefault="009C0360" w:rsidP="00EC26D5">
      <w:pPr>
        <w:pStyle w:val="Nadpis2"/>
      </w:pPr>
      <w:bookmarkStart w:id="132" w:name="_Toc478678798"/>
      <w:r>
        <w:lastRenderedPageBreak/>
        <w:t>2.2</w:t>
      </w:r>
      <w:r w:rsidR="00EC26D5">
        <w:t xml:space="preserve"> Romové vs. majorita</w:t>
      </w:r>
      <w:bookmarkEnd w:id="132"/>
    </w:p>
    <w:p w:rsidR="00EC26D5" w:rsidRDefault="00EC26D5" w:rsidP="00EC26D5"/>
    <w:p w:rsidR="00EC26D5" w:rsidRDefault="00EC26D5" w:rsidP="00EC26D5">
      <w:pPr>
        <w:jc w:val="both"/>
      </w:pPr>
    </w:p>
    <w:p w:rsidR="00EC26D5" w:rsidRPr="003B5F16" w:rsidRDefault="00EC26D5" w:rsidP="00EC26D5">
      <w:pPr>
        <w:jc w:val="both"/>
      </w:pPr>
      <w:r>
        <w:t>Romská menšina v našem okolí je velmi diskutované téma, samozřejmě většinou s negativním postojem zúčastněných k Romům. Je zajímavé zapřemýšlet nad tím, jak se tady cítí sami Romové, především ti, kteří se snaží sžít s naší společností, a to bez konfliktních vztahů. Určitě se často setkávají právě s odmítavými a negativními reakcemi majority, která je tak přeplněná předsudky především z médií, že i přes téměř nulovou znalost problematiky má svůj vyhraněný názor, který nehodlá měnit. V tomto případě je třeba podívat se na věc z pozice menšiny, zda je problém opravdu jen v nich. Pokud cítí ze všech stran jen opovržení a podceňování, je těžké se snažit dále pozitivně myslet a chovat se tak</w:t>
      </w:r>
      <w:r w:rsidRPr="00434592">
        <w:t xml:space="preserve">. </w:t>
      </w:r>
      <w:r w:rsidR="00792BCB" w:rsidRPr="00434592">
        <w:t>Jak konstatuje</w:t>
      </w:r>
      <w:r w:rsidR="00434592" w:rsidRPr="00434592">
        <w:t xml:space="preserve"> Davidová:</w:t>
      </w:r>
      <w:r w:rsidR="00671A3F">
        <w:t xml:space="preserve"> </w:t>
      </w:r>
      <w:r w:rsidR="005A60E8" w:rsidRPr="005A60E8">
        <w:rPr>
          <w:i/>
        </w:rPr>
        <w:t>„</w:t>
      </w:r>
      <w:r w:rsidRPr="005A60E8">
        <w:rPr>
          <w:i/>
        </w:rPr>
        <w:t>Není</w:t>
      </w:r>
      <w:r w:rsidR="00671A3F">
        <w:rPr>
          <w:i/>
        </w:rPr>
        <w:t xml:space="preserve"> </w:t>
      </w:r>
      <w:r w:rsidRPr="004E3812">
        <w:rPr>
          <w:i/>
        </w:rPr>
        <w:t>pak divu, že nesetkají-li se s pomocnou rukou, přátelskou radou a pochopením, vytváří se u mnohých z nich další obranné mechanizmy, které vedou k negativnímu chování, do nové společenské izolace. A ta mívá důsledky ještě horší. Jedním z nich je i skutečnost, že někteří se potom opět začínají zcela pocho</w:t>
      </w:r>
      <w:r w:rsidR="00644296">
        <w:rPr>
          <w:i/>
        </w:rPr>
        <w:t xml:space="preserve">pitelně za svůj „cikánský </w:t>
      </w:r>
      <w:r w:rsidR="00644296" w:rsidRPr="005B6916">
        <w:rPr>
          <w:i/>
        </w:rPr>
        <w:t>původ</w:t>
      </w:r>
      <w:r w:rsidR="005B6916" w:rsidRPr="005B6916">
        <w:rPr>
          <w:i/>
        </w:rPr>
        <w:t>“</w:t>
      </w:r>
      <w:r w:rsidRPr="005B6916">
        <w:rPr>
          <w:i/>
        </w:rPr>
        <w:t xml:space="preserve"> stydět</w:t>
      </w:r>
      <w:r w:rsidRPr="004E3812">
        <w:rPr>
          <w:i/>
        </w:rPr>
        <w:t xml:space="preserve">; někteří se k němu nechtějí hlásit, úmyslně nehovoří se svými dětmi romsky, </w:t>
      </w:r>
      <w:r w:rsidR="00644296">
        <w:rPr>
          <w:i/>
        </w:rPr>
        <w:t xml:space="preserve">distancují se od „těch </w:t>
      </w:r>
      <w:r w:rsidR="00644296" w:rsidRPr="005B6916">
        <w:rPr>
          <w:i/>
        </w:rPr>
        <w:t>špatných“</w:t>
      </w:r>
      <w:r w:rsidRPr="005B6916">
        <w:rPr>
          <w:i/>
        </w:rPr>
        <w:t xml:space="preserve"> (místo</w:t>
      </w:r>
      <w:r w:rsidRPr="004E3812">
        <w:rPr>
          <w:i/>
        </w:rPr>
        <w:t xml:space="preserve"> aby jim pomohli ke změně život</w:t>
      </w:r>
      <w:r w:rsidRPr="005B6916">
        <w:rPr>
          <w:i/>
        </w:rPr>
        <w:t>a</w:t>
      </w:r>
      <w:r w:rsidR="005B6916">
        <w:rPr>
          <w:i/>
        </w:rPr>
        <w:t>)</w:t>
      </w:r>
      <w:r w:rsidR="00644296" w:rsidRPr="005B6916">
        <w:rPr>
          <w:i/>
        </w:rPr>
        <w:t>.</w:t>
      </w:r>
      <w:r w:rsidR="005B6916" w:rsidRPr="005B6916">
        <w:rPr>
          <w:i/>
        </w:rPr>
        <w:t>“</w:t>
      </w:r>
      <w:r w:rsidR="00671A3F">
        <w:rPr>
          <w:i/>
        </w:rPr>
        <w:t xml:space="preserve"> </w:t>
      </w:r>
      <w:r w:rsidR="009E77C2" w:rsidRPr="00434592">
        <w:t>(</w:t>
      </w:r>
      <w:r w:rsidRPr="00434592">
        <w:t>2004, str. 187</w:t>
      </w:r>
      <w:r>
        <w:t>)</w:t>
      </w:r>
    </w:p>
    <w:p w:rsidR="00EC26D5" w:rsidRPr="00541F86" w:rsidRDefault="00EC26D5" w:rsidP="00EC26D5"/>
    <w:p w:rsidR="00EC26D5" w:rsidRPr="007434C3" w:rsidRDefault="00EC26D5" w:rsidP="00EC26D5">
      <w:pPr>
        <w:jc w:val="both"/>
      </w:pPr>
      <w:r>
        <w:t xml:space="preserve">Jelikož jsem poznala mnoho nesnášenlivých lidí, kteří svůj postoj nehodlají změnit a přitom nemají ani dostatek informací o </w:t>
      </w:r>
      <w:r w:rsidR="00792BCB">
        <w:t xml:space="preserve">dané </w:t>
      </w:r>
      <w:r w:rsidR="00792BCB" w:rsidRPr="00434592">
        <w:t xml:space="preserve">problematice a jsou </w:t>
      </w:r>
      <w:r w:rsidRPr="00434592">
        <w:t xml:space="preserve">pouze </w:t>
      </w:r>
      <w:r w:rsidR="00792BCB" w:rsidRPr="00434592">
        <w:t>„</w:t>
      </w:r>
      <w:r w:rsidRPr="00434592">
        <w:t>masírováni</w:t>
      </w:r>
      <w:r w:rsidR="00644296" w:rsidRPr="00434592">
        <w:t>“</w:t>
      </w:r>
      <w:r w:rsidRPr="00434592">
        <w:t xml:space="preserve"> většinou médi</w:t>
      </w:r>
      <w:r w:rsidR="00434592" w:rsidRPr="00434592">
        <w:t>i</w:t>
      </w:r>
      <w:r w:rsidRPr="00434592">
        <w:t>,</w:t>
      </w:r>
      <w:r>
        <w:t xml:space="preserve"> rozhodla jsem se, že v mé učitelské profesi se budu věnovat rozvoji multikulturního cítění. Nikdo nedostane nastavené, zda si má myslet to nebo ono, ale chci žákům ukázat dobré stránky jiných národů, se kterými by se možná nikdy nesetkali. Především o t</w:t>
      </w:r>
      <w:r w:rsidRPr="00434592">
        <w:t>om</w:t>
      </w:r>
      <w:r w:rsidR="00671A3F">
        <w:t xml:space="preserve"> </w:t>
      </w:r>
      <w:r>
        <w:t xml:space="preserve">je tato diplomová práce. Ukázat na </w:t>
      </w:r>
      <w:r w:rsidR="00792BCB">
        <w:t xml:space="preserve">konkrétních </w:t>
      </w:r>
      <w:r w:rsidR="00792BCB" w:rsidRPr="00434592">
        <w:t>příkladech</w:t>
      </w:r>
      <w:r w:rsidRPr="00434592">
        <w:t>, že</w:t>
      </w:r>
      <w:r>
        <w:t xml:space="preserve"> i mezi nimi jsou lidé, kteří jsou známí a kteří dokázali být úspěšní v</w:t>
      </w:r>
      <w:r w:rsidR="009E77C2">
        <w:t xml:space="preserve"> oblastech</w:t>
      </w:r>
      <w:r>
        <w:t xml:space="preserve">, o kterých si to většina majoritní společnosti ani nedokázala představit. A že stojí za to se s jejich prací seznámit, jelikož </w:t>
      </w:r>
      <w:r w:rsidR="00792BCB" w:rsidRPr="00434592">
        <w:t xml:space="preserve">vytvořili </w:t>
      </w:r>
      <w:r w:rsidRPr="00434592">
        <w:t>díla</w:t>
      </w:r>
      <w:r>
        <w:t xml:space="preserve"> hodná obdivu a lze se na nich mnohé dozvědět a vzít si ponaučení. </w:t>
      </w:r>
    </w:p>
    <w:p w:rsidR="00EC26D5" w:rsidRDefault="00EC26D5" w:rsidP="00EC26D5">
      <w:pPr>
        <w:jc w:val="center"/>
      </w:pPr>
    </w:p>
    <w:p w:rsidR="00EC26D5" w:rsidRDefault="00EC26D5" w:rsidP="00EC26D5">
      <w:pPr>
        <w:jc w:val="center"/>
      </w:pPr>
    </w:p>
    <w:p w:rsidR="00EC26D5" w:rsidRDefault="00EC26D5" w:rsidP="00EC26D5">
      <w:pPr>
        <w:jc w:val="center"/>
      </w:pPr>
    </w:p>
    <w:p w:rsidR="00EC26D5" w:rsidRPr="005D44A2" w:rsidRDefault="00EC26D5" w:rsidP="00EC26D5">
      <w:pPr>
        <w:pStyle w:val="Nadpis1"/>
        <w:rPr>
          <w:sz w:val="24"/>
          <w:szCs w:val="24"/>
        </w:rPr>
      </w:pPr>
    </w:p>
    <w:p w:rsidR="00D61597" w:rsidRPr="00CB489E" w:rsidRDefault="00D61597" w:rsidP="00D61597">
      <w:pPr>
        <w:pStyle w:val="Nadpis1"/>
      </w:pPr>
      <w:bookmarkStart w:id="133" w:name="_Toc477174521"/>
      <w:bookmarkStart w:id="134" w:name="_Toc478678799"/>
      <w:r>
        <w:lastRenderedPageBreak/>
        <w:t>3. Východiska získávání poznatků o romské historii a kultuře</w:t>
      </w:r>
      <w:bookmarkEnd w:id="133"/>
      <w:bookmarkEnd w:id="134"/>
    </w:p>
    <w:p w:rsidR="00D61597" w:rsidRDefault="00D61597" w:rsidP="00D61597">
      <w:pPr>
        <w:pStyle w:val="Bezmezer"/>
        <w:rPr>
          <w:rFonts w:ascii="Times New Roman" w:hAnsi="Times New Roman" w:cs="Times New Roman"/>
          <w:sz w:val="24"/>
          <w:szCs w:val="24"/>
        </w:rPr>
      </w:pPr>
    </w:p>
    <w:p w:rsidR="00D61597" w:rsidRDefault="00D61597" w:rsidP="00D61597">
      <w:pPr>
        <w:pStyle w:val="Bezmezer"/>
        <w:jc w:val="both"/>
        <w:rPr>
          <w:rFonts w:ascii="Times New Roman" w:hAnsi="Times New Roman" w:cs="Times New Roman"/>
          <w:sz w:val="24"/>
          <w:szCs w:val="24"/>
        </w:rPr>
      </w:pPr>
    </w:p>
    <w:p w:rsidR="00D61597" w:rsidRDefault="00BA75A4" w:rsidP="00D61597">
      <w:pPr>
        <w:pStyle w:val="Nadpis2"/>
      </w:pPr>
      <w:bookmarkStart w:id="135" w:name="_Toc477174522"/>
      <w:bookmarkStart w:id="136" w:name="_Toc478678800"/>
      <w:r>
        <w:t>3.1</w:t>
      </w:r>
      <w:r w:rsidR="00D61597">
        <w:t xml:space="preserve"> Použitá literatura a zdroje</w:t>
      </w:r>
      <w:bookmarkEnd w:id="135"/>
      <w:bookmarkEnd w:id="136"/>
    </w:p>
    <w:p w:rsidR="00EC26D5" w:rsidRPr="00B57D70" w:rsidRDefault="00EC26D5" w:rsidP="00B57D70">
      <w:pPr>
        <w:rPr>
          <w:sz w:val="32"/>
          <w:szCs w:val="32"/>
        </w:rPr>
      </w:pPr>
    </w:p>
    <w:p w:rsidR="00EF1B0F" w:rsidRDefault="00EF1B0F" w:rsidP="00B57D70">
      <w:pPr>
        <w:pStyle w:val="Bezmezer"/>
        <w:spacing w:line="360" w:lineRule="auto"/>
        <w:jc w:val="both"/>
        <w:rPr>
          <w:rFonts w:ascii="Times New Roman" w:hAnsi="Times New Roman" w:cs="Times New Roman"/>
          <w:sz w:val="24"/>
          <w:szCs w:val="24"/>
        </w:rPr>
      </w:pPr>
      <w:r>
        <w:rPr>
          <w:rFonts w:ascii="Times New Roman" w:hAnsi="Times New Roman" w:cs="Times New Roman"/>
          <w:sz w:val="24"/>
          <w:szCs w:val="24"/>
        </w:rPr>
        <w:t>Pokud se chceme seznámit s dějinami Romů a hledat inspiraci v jejich kultuře, můžeme v dnešní době již čerpat z mnoha textů psaných buď romisty, nebo samotnými Romy.</w:t>
      </w:r>
    </w:p>
    <w:p w:rsidR="003B7C5F" w:rsidRDefault="003B7C5F" w:rsidP="00B57D70">
      <w:pPr>
        <w:jc w:val="both"/>
      </w:pPr>
      <w:r>
        <w:t>Pro poznání historie a kultury Romů je velmi důležité jméno romistky Mileny Hübschmannové, která v</w:t>
      </w:r>
      <w:r w:rsidRPr="002221CE">
        <w:t>ystudovala na Filosofické fakultě Karlovy univerzity obor in</w:t>
      </w:r>
      <w:r>
        <w:t>dologie. Jejím velkým činem bylo v roce 1991 založený samostatného oboru romistika</w:t>
      </w:r>
      <w:r w:rsidRPr="002221CE">
        <w:t xml:space="preserve"> na Ka</w:t>
      </w:r>
      <w:r>
        <w:t>rlově univerzitě, kde i sama přednášela. J</w:t>
      </w:r>
      <w:r w:rsidRPr="002221CE">
        <w:t>e označována za zakladatelku moderní české rom</w:t>
      </w:r>
      <w:r>
        <w:t>istiky (Kalová, 2012, str. 25). Jelikož v době, kdy studovala, nebyla možná cesta do Indie, potkávala se v Praze s Romy, kteří byli Indům a indickému jazyku velmi podobní</w:t>
      </w:r>
      <w:r w:rsidRPr="002221CE">
        <w:t>. Začala se tedy zajímat o romskou historii a kulturu, a to ze všech úhlů</w:t>
      </w:r>
      <w:r>
        <w:t xml:space="preserve"> pohledu</w:t>
      </w:r>
      <w:r w:rsidRPr="002221CE">
        <w:t xml:space="preserve">. Na rozdíl od jiných romistů přistupovala k Romům jak z profesní, tak i z lidské stránky, což </w:t>
      </w:r>
      <w:r>
        <w:t>dokumentuje i současný romista Michael Beníšek vyučující na Karlově univerzitě</w:t>
      </w:r>
      <w:r w:rsidRPr="002221CE">
        <w:t>:</w:t>
      </w:r>
      <w:r w:rsidR="00671A3F">
        <w:t xml:space="preserve"> </w:t>
      </w:r>
      <w:r w:rsidR="00644296" w:rsidRPr="005B6916">
        <w:rPr>
          <w:i/>
        </w:rPr>
        <w:t>„</w:t>
      </w:r>
      <w:r w:rsidRPr="005B6916">
        <w:rPr>
          <w:i/>
        </w:rPr>
        <w:t>Věnovala</w:t>
      </w:r>
      <w:r w:rsidRPr="002221CE">
        <w:rPr>
          <w:i/>
        </w:rPr>
        <w:t xml:space="preserve"> se romské lingvistice stejně jako folkloristice, literární vědě a překladatelské činnosti, etnografii, historii, studiu romské religiozity, psala o sociologických otázkách a v neposlední řadě byla činná i ve veřejném životě na poli ro</w:t>
      </w:r>
      <w:r w:rsidR="00644296">
        <w:rPr>
          <w:i/>
        </w:rPr>
        <w:t xml:space="preserve">mského </w:t>
      </w:r>
      <w:r w:rsidR="00644296" w:rsidRPr="005B6916">
        <w:rPr>
          <w:i/>
        </w:rPr>
        <w:t>etnoemancipačního hnutí.</w:t>
      </w:r>
      <w:r w:rsidR="005B6916" w:rsidRPr="005B6916">
        <w:rPr>
          <w:i/>
        </w:rPr>
        <w:t>“</w:t>
      </w:r>
      <w:r w:rsidR="00671A3F">
        <w:rPr>
          <w:i/>
        </w:rPr>
        <w:t xml:space="preserve"> </w:t>
      </w:r>
      <w:r>
        <w:t>(</w:t>
      </w:r>
      <w:r w:rsidRPr="002221CE">
        <w:t>2006, str. 77)</w:t>
      </w:r>
      <w:r w:rsidR="00671A3F">
        <w:t xml:space="preserve"> </w:t>
      </w:r>
      <w:r w:rsidRPr="00360CBB">
        <w:t>Hübschmannová byla</w:t>
      </w:r>
      <w:r>
        <w:t xml:space="preserve"> pro Romy velkou oporou, zkoumání jejich </w:t>
      </w:r>
      <w:r w:rsidRPr="00360CBB">
        <w:t>historie a kultury se stalo jejím celoživotním zájmem. Podporovala</w:t>
      </w:r>
      <w:r w:rsidRPr="002221CE">
        <w:t xml:space="preserve"> je v jejich činnosti, </w:t>
      </w:r>
      <w:r>
        <w:t>respektovala</w:t>
      </w:r>
      <w:r w:rsidRPr="002221CE">
        <w:t xml:space="preserve"> romskou mentalitu, pomáhala jim publikovat v romském jazyce, sama je osobně navštěvovala či si s nimi dopisovala, </w:t>
      </w:r>
      <w:r>
        <w:t>sbírala jejich pohádky a povídky, měla mezi nimi několik osobních přátel, s jejichž pomocí se romský jazyk naučila. S</w:t>
      </w:r>
      <w:r w:rsidRPr="002221CE">
        <w:t>nažila se o změnu většinou negativního postoje majority k Romům</w:t>
      </w:r>
      <w:r>
        <w:t xml:space="preserve">. Při poznávání romské kultury prostřednictvím té indické napsala knížku </w:t>
      </w:r>
      <w:r w:rsidRPr="00DD157E">
        <w:rPr>
          <w:i/>
        </w:rPr>
        <w:t>Šaj pes dovakeras</w:t>
      </w:r>
      <w:r>
        <w:t xml:space="preserve"> (</w:t>
      </w:r>
      <w:r w:rsidRPr="00DD157E">
        <w:rPr>
          <w:i/>
        </w:rPr>
        <w:t>Můžeme se domluvit</w:t>
      </w:r>
      <w:r>
        <w:t xml:space="preserve">), kterou se snažila majoritní společnosti přiblížit vnímání a chování Romů.  Mimo tuto knížku je autorkou a překladatelkou celé řady dalších romských textů. Je také spoluautorkou </w:t>
      </w:r>
      <w:r w:rsidRPr="009D5456">
        <w:rPr>
          <w:i/>
        </w:rPr>
        <w:t>Romsko-českého a česko-romského slovníku</w:t>
      </w:r>
      <w:r>
        <w:t xml:space="preserve">. Angažovala se při působení </w:t>
      </w:r>
      <w:r w:rsidRPr="00DF107C">
        <w:lastRenderedPageBreak/>
        <w:t>organizace Svaz Cikánů-Romů a je</w:t>
      </w:r>
      <w:r>
        <w:t xml:space="preserve"> zakladatelkou romského časopisu </w:t>
      </w:r>
      <w:r w:rsidRPr="009D5456">
        <w:rPr>
          <w:i/>
        </w:rPr>
        <w:t>Romano džaniben</w:t>
      </w:r>
      <w:r>
        <w:t>, který začal vycházet v roce 1994.</w:t>
      </w:r>
    </w:p>
    <w:p w:rsidR="003B7C5F" w:rsidRDefault="003B7C5F" w:rsidP="003B7C5F">
      <w:pPr>
        <w:jc w:val="both"/>
      </w:pPr>
      <w:r>
        <w:t>Od Mileny Hübschmannové pochází většina informací o reáliích a kultuře Romů známých dnešní veřejnosti, proto bylo důležité její jméno zmínit.</w:t>
      </w:r>
    </w:p>
    <w:p w:rsidR="00EC26D5" w:rsidRPr="003B7C5F" w:rsidRDefault="003B7C5F" w:rsidP="00EC26D5">
      <w:pPr>
        <w:pStyle w:val="Bezmezer"/>
        <w:spacing w:line="360" w:lineRule="auto"/>
        <w:jc w:val="both"/>
        <w:rPr>
          <w:rFonts w:ascii="Times New Roman" w:hAnsi="Times New Roman" w:cs="Times New Roman"/>
          <w:sz w:val="24"/>
          <w:szCs w:val="24"/>
        </w:rPr>
      </w:pPr>
      <w:r>
        <w:rPr>
          <w:rFonts w:ascii="Times New Roman" w:hAnsi="Times New Roman" w:cs="Times New Roman"/>
          <w:sz w:val="24"/>
          <w:szCs w:val="24"/>
        </w:rPr>
        <w:t>Při vzniku tématu této práce bylo podstatné</w:t>
      </w:r>
      <w:r w:rsidR="00EC26D5" w:rsidRPr="0050555A">
        <w:rPr>
          <w:rFonts w:ascii="Times New Roman" w:hAnsi="Times New Roman" w:cs="Times New Roman"/>
          <w:sz w:val="24"/>
          <w:szCs w:val="24"/>
        </w:rPr>
        <w:t xml:space="preserve"> seznámení se dvěma publikacemi, a to: </w:t>
      </w:r>
      <w:r w:rsidR="00EC26D5" w:rsidRPr="0050555A">
        <w:rPr>
          <w:rFonts w:ascii="Times New Roman" w:hAnsi="Times New Roman" w:cs="Times New Roman"/>
          <w:i/>
          <w:iCs/>
          <w:sz w:val="24"/>
          <w:szCs w:val="24"/>
        </w:rPr>
        <w:t xml:space="preserve">Druhá směna: jak využívat dějiny Romů ve výuce na 2. stupni ZŠ: jak využívat literaturu Romů ve výuce na 2. stupni </w:t>
      </w:r>
      <w:r w:rsidR="00EC26D5" w:rsidRPr="0050555A">
        <w:rPr>
          <w:rFonts w:ascii="Times New Roman" w:hAnsi="Times New Roman" w:cs="Times New Roman"/>
          <w:iCs/>
          <w:sz w:val="24"/>
          <w:szCs w:val="24"/>
        </w:rPr>
        <w:t>a kniha</w:t>
      </w:r>
      <w:r w:rsidR="00671A3F">
        <w:rPr>
          <w:rFonts w:ascii="Times New Roman" w:hAnsi="Times New Roman" w:cs="Times New Roman"/>
          <w:iCs/>
          <w:sz w:val="24"/>
          <w:szCs w:val="24"/>
        </w:rPr>
        <w:t xml:space="preserve"> </w:t>
      </w:r>
      <w:r w:rsidR="00EC26D5" w:rsidRPr="0050555A">
        <w:rPr>
          <w:rFonts w:ascii="Times New Roman" w:hAnsi="Times New Roman" w:cs="Times New Roman"/>
          <w:i/>
          <w:iCs/>
          <w:sz w:val="24"/>
          <w:szCs w:val="24"/>
        </w:rPr>
        <w:t>Rozummění.</w:t>
      </w:r>
      <w:r w:rsidR="00EC26D5" w:rsidRPr="0050555A">
        <w:rPr>
          <w:rFonts w:ascii="Times New Roman" w:hAnsi="Times New Roman" w:cs="Times New Roman"/>
          <w:iCs/>
          <w:sz w:val="24"/>
          <w:szCs w:val="24"/>
        </w:rPr>
        <w:t xml:space="preserve"> Obě dvě jsou dílem stejného kolektivu autorů. Mohou sloužit pro pedagogy jako inspirace, jak pracovat s romskou literaturou a historií, a to především se žáky druhého stupně ZŠ, ale využití se naj</w:t>
      </w:r>
      <w:r w:rsidR="00EC26D5">
        <w:rPr>
          <w:rFonts w:ascii="Times New Roman" w:hAnsi="Times New Roman" w:cs="Times New Roman"/>
          <w:iCs/>
          <w:sz w:val="24"/>
          <w:szCs w:val="24"/>
        </w:rPr>
        <w:t>de jistě i pro starší či mladší děti.</w:t>
      </w:r>
      <w:r w:rsidR="00EC26D5" w:rsidRPr="0050555A">
        <w:rPr>
          <w:rFonts w:ascii="Times New Roman" w:hAnsi="Times New Roman" w:cs="Times New Roman"/>
          <w:iCs/>
          <w:sz w:val="24"/>
          <w:szCs w:val="24"/>
        </w:rPr>
        <w:t xml:space="preserve"> Stěžejní část knih představují aktivity, které navazují právě na díla romských autorů, či romskou historii. Jsou zde nápady pro hodiny českého jazyka, výtvarné výchovy, hudební výchovy</w:t>
      </w:r>
      <w:r w:rsidR="00EC26D5">
        <w:rPr>
          <w:rFonts w:ascii="Times New Roman" w:hAnsi="Times New Roman" w:cs="Times New Roman"/>
          <w:iCs/>
          <w:sz w:val="24"/>
          <w:szCs w:val="24"/>
        </w:rPr>
        <w:t>, občanské výchovy</w:t>
      </w:r>
      <w:r w:rsidR="00EC26D5" w:rsidRPr="0050555A">
        <w:rPr>
          <w:rFonts w:ascii="Times New Roman" w:hAnsi="Times New Roman" w:cs="Times New Roman"/>
          <w:iCs/>
          <w:sz w:val="24"/>
          <w:szCs w:val="24"/>
        </w:rPr>
        <w:t xml:space="preserve"> nebo dě</w:t>
      </w:r>
      <w:r w:rsidR="00C61161">
        <w:rPr>
          <w:rFonts w:ascii="Times New Roman" w:hAnsi="Times New Roman" w:cs="Times New Roman"/>
          <w:iCs/>
          <w:sz w:val="24"/>
          <w:szCs w:val="24"/>
        </w:rPr>
        <w:t>jepisu. Součástí těchto publikací</w:t>
      </w:r>
      <w:r w:rsidR="00EC26D5">
        <w:rPr>
          <w:rFonts w:ascii="Times New Roman" w:hAnsi="Times New Roman" w:cs="Times New Roman"/>
          <w:iCs/>
          <w:sz w:val="24"/>
          <w:szCs w:val="24"/>
        </w:rPr>
        <w:t xml:space="preserve"> jsou i stručné</w:t>
      </w:r>
      <w:r w:rsidR="00EC26D5" w:rsidRPr="0050555A">
        <w:rPr>
          <w:rFonts w:ascii="Times New Roman" w:hAnsi="Times New Roman" w:cs="Times New Roman"/>
          <w:iCs/>
          <w:sz w:val="24"/>
          <w:szCs w:val="24"/>
        </w:rPr>
        <w:t xml:space="preserve"> medailo</w:t>
      </w:r>
      <w:r w:rsidR="00EC26D5">
        <w:rPr>
          <w:rFonts w:ascii="Times New Roman" w:hAnsi="Times New Roman" w:cs="Times New Roman"/>
          <w:iCs/>
          <w:sz w:val="24"/>
          <w:szCs w:val="24"/>
        </w:rPr>
        <w:t>ny autorů a ukázky z jejich děl, na něž navazují různé aktivity.</w:t>
      </w:r>
    </w:p>
    <w:p w:rsidR="00EC26D5" w:rsidRPr="0050555A" w:rsidRDefault="00EC26D5" w:rsidP="00EC26D5">
      <w:pPr>
        <w:pStyle w:val="Bezmezer"/>
        <w:spacing w:line="360" w:lineRule="auto"/>
        <w:jc w:val="both"/>
        <w:rPr>
          <w:rFonts w:ascii="Times New Roman" w:hAnsi="Times New Roman" w:cs="Times New Roman"/>
          <w:sz w:val="24"/>
          <w:szCs w:val="24"/>
        </w:rPr>
      </w:pPr>
      <w:r w:rsidRPr="0050555A">
        <w:rPr>
          <w:rFonts w:ascii="Times New Roman" w:hAnsi="Times New Roman" w:cs="Times New Roman"/>
          <w:iCs/>
          <w:sz w:val="24"/>
          <w:szCs w:val="24"/>
        </w:rPr>
        <w:t xml:space="preserve">V knize </w:t>
      </w:r>
      <w:r w:rsidRPr="0050555A">
        <w:rPr>
          <w:rFonts w:ascii="Times New Roman" w:hAnsi="Times New Roman" w:cs="Times New Roman"/>
          <w:i/>
          <w:sz w:val="24"/>
          <w:szCs w:val="24"/>
        </w:rPr>
        <w:t xml:space="preserve">Multikulturní výchova (Tvořivé náměty pro výuku průřezových témat na druhém stupni ZŠ) </w:t>
      </w:r>
      <w:r w:rsidRPr="0050555A">
        <w:rPr>
          <w:rFonts w:ascii="Times New Roman" w:hAnsi="Times New Roman" w:cs="Times New Roman"/>
          <w:sz w:val="24"/>
          <w:szCs w:val="24"/>
        </w:rPr>
        <w:t>j</w:t>
      </w:r>
      <w:r w:rsidR="00C61161">
        <w:rPr>
          <w:rFonts w:ascii="Times New Roman" w:hAnsi="Times New Roman" w:cs="Times New Roman"/>
          <w:sz w:val="24"/>
          <w:szCs w:val="24"/>
        </w:rPr>
        <w:t xml:space="preserve">e </w:t>
      </w:r>
      <w:r w:rsidR="00C61161" w:rsidRPr="00C61161">
        <w:rPr>
          <w:rFonts w:ascii="Times New Roman" w:hAnsi="Times New Roman" w:cs="Times New Roman"/>
          <w:sz w:val="24"/>
          <w:szCs w:val="24"/>
        </w:rPr>
        <w:t>zaznamenán projekt zaměřený</w:t>
      </w:r>
      <w:r w:rsidRPr="00C61161">
        <w:rPr>
          <w:rFonts w:ascii="Times New Roman" w:hAnsi="Times New Roman" w:cs="Times New Roman"/>
          <w:sz w:val="24"/>
          <w:szCs w:val="24"/>
        </w:rPr>
        <w:t xml:space="preserve"> na romskou poezii, který</w:t>
      </w:r>
      <w:r w:rsidRPr="0050555A">
        <w:rPr>
          <w:rFonts w:ascii="Times New Roman" w:hAnsi="Times New Roman" w:cs="Times New Roman"/>
          <w:sz w:val="24"/>
          <w:szCs w:val="24"/>
        </w:rPr>
        <w:t xml:space="preserve"> dále využívá romské dějiny a jazyk a lze v něm nalézt spoustu zajímavých myšlenek, jak propojit romskou kulturu s klasickým vyučováním.  </w:t>
      </w:r>
    </w:p>
    <w:p w:rsidR="00EC26D5" w:rsidRPr="00D065AF" w:rsidRDefault="00EC26D5" w:rsidP="00EC26D5">
      <w:pPr>
        <w:pStyle w:val="Bezmezer"/>
        <w:spacing w:line="360" w:lineRule="auto"/>
        <w:jc w:val="both"/>
        <w:rPr>
          <w:rFonts w:ascii="Times New Roman" w:hAnsi="Times New Roman" w:cs="Times New Roman"/>
          <w:i/>
          <w:sz w:val="24"/>
          <w:szCs w:val="24"/>
        </w:rPr>
      </w:pPr>
      <w:r w:rsidRPr="0050555A">
        <w:rPr>
          <w:rFonts w:ascii="Times New Roman" w:hAnsi="Times New Roman" w:cs="Times New Roman"/>
          <w:sz w:val="24"/>
          <w:szCs w:val="24"/>
        </w:rPr>
        <w:t>Dalš</w:t>
      </w:r>
      <w:r w:rsidR="00C61161">
        <w:rPr>
          <w:rFonts w:ascii="Times New Roman" w:hAnsi="Times New Roman" w:cs="Times New Roman"/>
          <w:sz w:val="24"/>
          <w:szCs w:val="24"/>
        </w:rPr>
        <w:t>ím zdrojem informací jsou příručky multikulturní výchovy pro lepší proniknutí do problematiky multikulturního vzdělávání</w:t>
      </w:r>
      <w:r w:rsidRPr="0050555A">
        <w:rPr>
          <w:rFonts w:ascii="Times New Roman" w:hAnsi="Times New Roman" w:cs="Times New Roman"/>
          <w:sz w:val="24"/>
          <w:szCs w:val="24"/>
        </w:rPr>
        <w:t xml:space="preserve">: </w:t>
      </w:r>
      <w:r w:rsidRPr="0050555A">
        <w:rPr>
          <w:rFonts w:ascii="Times New Roman" w:hAnsi="Times New Roman" w:cs="Times New Roman"/>
          <w:i/>
          <w:sz w:val="24"/>
          <w:szCs w:val="24"/>
        </w:rPr>
        <w:t xml:space="preserve">Multikulturní výchova: Teorie-praxe-výzkum, Protipředsudkové vzdělávání v kontextu multikulturalismu, </w:t>
      </w:r>
      <w:r w:rsidRPr="0050555A">
        <w:rPr>
          <w:rFonts w:ascii="Times New Roman" w:hAnsi="Times New Roman" w:cs="Times New Roman"/>
          <w:i/>
          <w:iCs/>
          <w:sz w:val="24"/>
          <w:szCs w:val="24"/>
        </w:rPr>
        <w:t>Výzkumný exkurz do diskursů o Romech</w:t>
      </w:r>
      <w:r w:rsidRPr="0050555A">
        <w:rPr>
          <w:rFonts w:ascii="Times New Roman" w:hAnsi="Times New Roman" w:cs="Times New Roman"/>
          <w:i/>
          <w:sz w:val="24"/>
          <w:szCs w:val="24"/>
        </w:rPr>
        <w:t>, Multikulturní výchova na Základní škole Boskovice.</w:t>
      </w:r>
    </w:p>
    <w:p w:rsidR="00EC26D5" w:rsidRDefault="00EC26D5" w:rsidP="00EC26D5">
      <w:pPr>
        <w:pStyle w:val="Bezmezer"/>
        <w:spacing w:line="360" w:lineRule="auto"/>
        <w:jc w:val="both"/>
        <w:rPr>
          <w:rFonts w:ascii="Times New Roman" w:hAnsi="Times New Roman" w:cs="Times New Roman"/>
          <w:iCs/>
          <w:sz w:val="24"/>
          <w:szCs w:val="24"/>
        </w:rPr>
      </w:pPr>
      <w:r w:rsidRPr="0050555A">
        <w:rPr>
          <w:rFonts w:ascii="Times New Roman" w:hAnsi="Times New Roman" w:cs="Times New Roman"/>
          <w:sz w:val="24"/>
          <w:szCs w:val="24"/>
        </w:rPr>
        <w:t>Historie Romů byla čerpána hned z několika publikací. O původu Romů a jejich odchodu z Indie a</w:t>
      </w:r>
      <w:r>
        <w:rPr>
          <w:rFonts w:ascii="Times New Roman" w:hAnsi="Times New Roman" w:cs="Times New Roman"/>
          <w:sz w:val="24"/>
          <w:szCs w:val="24"/>
        </w:rPr>
        <w:t xml:space="preserve"> putování do Evropy nám vyprávějí</w:t>
      </w:r>
      <w:r w:rsidRPr="0050555A">
        <w:rPr>
          <w:rFonts w:ascii="Times New Roman" w:hAnsi="Times New Roman" w:cs="Times New Roman"/>
          <w:sz w:val="24"/>
          <w:szCs w:val="24"/>
        </w:rPr>
        <w:t xml:space="preserve"> publikace </w:t>
      </w:r>
      <w:r w:rsidRPr="0050555A">
        <w:rPr>
          <w:rFonts w:ascii="Times New Roman" w:hAnsi="Times New Roman" w:cs="Times New Roman"/>
          <w:i/>
          <w:iCs/>
          <w:sz w:val="24"/>
          <w:szCs w:val="24"/>
        </w:rPr>
        <w:t xml:space="preserve">Cikáni na cestě z Indie do </w:t>
      </w:r>
      <w:r w:rsidRPr="0050555A">
        <w:rPr>
          <w:rFonts w:ascii="Times New Roman" w:hAnsi="Times New Roman" w:cs="Times New Roman"/>
          <w:iCs/>
          <w:sz w:val="24"/>
          <w:szCs w:val="24"/>
        </w:rPr>
        <w:t>Evropy, jejímž autorem je britský romista Donald Kenrick, který se specializoval na romské utrpení během druhé světové války. Další</w:t>
      </w:r>
      <w:r>
        <w:rPr>
          <w:rFonts w:ascii="Times New Roman" w:hAnsi="Times New Roman" w:cs="Times New Roman"/>
          <w:iCs/>
          <w:sz w:val="24"/>
          <w:szCs w:val="24"/>
        </w:rPr>
        <w:t xml:space="preserve"> prací</w:t>
      </w:r>
      <w:r w:rsidRPr="0050555A">
        <w:rPr>
          <w:rFonts w:ascii="Times New Roman" w:hAnsi="Times New Roman" w:cs="Times New Roman"/>
          <w:iCs/>
          <w:sz w:val="24"/>
          <w:szCs w:val="24"/>
        </w:rPr>
        <w:t xml:space="preserve"> je </w:t>
      </w:r>
      <w:r w:rsidRPr="0050555A">
        <w:rPr>
          <w:rFonts w:ascii="Times New Roman" w:hAnsi="Times New Roman" w:cs="Times New Roman"/>
          <w:i/>
          <w:iCs/>
          <w:sz w:val="24"/>
          <w:szCs w:val="24"/>
        </w:rPr>
        <w:t>Interkulturní vzdělávání: příručka nejen pro středoškolské pedagogy</w:t>
      </w:r>
      <w:r w:rsidRPr="0050555A">
        <w:rPr>
          <w:rFonts w:ascii="Times New Roman" w:hAnsi="Times New Roman" w:cs="Times New Roman"/>
          <w:sz w:val="24"/>
          <w:szCs w:val="24"/>
        </w:rPr>
        <w:t xml:space="preserve">, kde se etnografka a muzeoložka Jana Horváthová </w:t>
      </w:r>
      <w:r>
        <w:rPr>
          <w:rFonts w:ascii="Times New Roman" w:hAnsi="Times New Roman" w:cs="Times New Roman"/>
          <w:sz w:val="24"/>
          <w:szCs w:val="24"/>
        </w:rPr>
        <w:t xml:space="preserve">(v současné době ředitelka Muzea romské kultury v Brně) </w:t>
      </w:r>
      <w:r w:rsidRPr="0050555A">
        <w:rPr>
          <w:rFonts w:ascii="Times New Roman" w:hAnsi="Times New Roman" w:cs="Times New Roman"/>
          <w:sz w:val="24"/>
          <w:szCs w:val="24"/>
        </w:rPr>
        <w:t xml:space="preserve">v kapitole </w:t>
      </w:r>
      <w:r w:rsidRPr="0050555A">
        <w:rPr>
          <w:rFonts w:ascii="Times New Roman" w:hAnsi="Times New Roman" w:cs="Times New Roman"/>
          <w:i/>
          <w:sz w:val="24"/>
          <w:szCs w:val="24"/>
        </w:rPr>
        <w:t>Kapitoly z dějin Romů</w:t>
      </w:r>
      <w:r w:rsidRPr="0050555A">
        <w:rPr>
          <w:rFonts w:ascii="Times New Roman" w:hAnsi="Times New Roman" w:cs="Times New Roman"/>
          <w:sz w:val="24"/>
          <w:szCs w:val="24"/>
        </w:rPr>
        <w:t xml:space="preserve"> věnuje romské historii, kultuře a zvykům. Dalšími knihami jsou </w:t>
      </w:r>
      <w:r w:rsidR="008E0F3F">
        <w:rPr>
          <w:rFonts w:ascii="Times New Roman" w:hAnsi="Times New Roman" w:cs="Times New Roman"/>
          <w:i/>
          <w:iCs/>
          <w:sz w:val="24"/>
          <w:szCs w:val="24"/>
        </w:rPr>
        <w:t>Romano drom: Cesty Romů: 1945</w:t>
      </w:r>
      <w:r w:rsidR="008E0F3F">
        <w:rPr>
          <w:rStyle w:val="nezalamovatgen"/>
          <w:i/>
          <w:iCs/>
        </w:rPr>
        <w:t>–</w:t>
      </w:r>
      <w:r w:rsidRPr="0050555A">
        <w:rPr>
          <w:rFonts w:ascii="Times New Roman" w:hAnsi="Times New Roman" w:cs="Times New Roman"/>
          <w:i/>
          <w:iCs/>
          <w:sz w:val="24"/>
          <w:szCs w:val="24"/>
        </w:rPr>
        <w:t>1990</w:t>
      </w:r>
      <w:r w:rsidR="00671A3F">
        <w:rPr>
          <w:rFonts w:ascii="Times New Roman" w:hAnsi="Times New Roman" w:cs="Times New Roman"/>
          <w:i/>
          <w:iCs/>
          <w:sz w:val="24"/>
          <w:szCs w:val="24"/>
        </w:rPr>
        <w:t xml:space="preserve"> </w:t>
      </w:r>
      <w:r w:rsidRPr="0050555A">
        <w:rPr>
          <w:rFonts w:ascii="Times New Roman" w:hAnsi="Times New Roman" w:cs="Times New Roman"/>
          <w:iCs/>
          <w:sz w:val="24"/>
          <w:szCs w:val="24"/>
        </w:rPr>
        <w:t>(Eva Davidová),</w:t>
      </w:r>
      <w:r w:rsidRPr="0050555A">
        <w:rPr>
          <w:rFonts w:ascii="Times New Roman" w:hAnsi="Times New Roman" w:cs="Times New Roman"/>
          <w:i/>
          <w:iCs/>
          <w:sz w:val="24"/>
          <w:szCs w:val="24"/>
        </w:rPr>
        <w:t xml:space="preserve"> Romové v České republice včera a dnes</w:t>
      </w:r>
      <w:r w:rsidR="00671A3F">
        <w:rPr>
          <w:rFonts w:ascii="Times New Roman" w:hAnsi="Times New Roman" w:cs="Times New Roman"/>
          <w:i/>
          <w:iCs/>
          <w:sz w:val="24"/>
          <w:szCs w:val="24"/>
        </w:rPr>
        <w:t xml:space="preserve"> </w:t>
      </w:r>
      <w:r w:rsidRPr="0050555A">
        <w:rPr>
          <w:rFonts w:ascii="Times New Roman" w:hAnsi="Times New Roman" w:cs="Times New Roman"/>
          <w:iCs/>
          <w:sz w:val="24"/>
          <w:szCs w:val="24"/>
        </w:rPr>
        <w:t>(Ctibor Nečas)</w:t>
      </w:r>
      <w:r w:rsidRPr="0050555A">
        <w:rPr>
          <w:rFonts w:ascii="Times New Roman" w:hAnsi="Times New Roman" w:cs="Times New Roman"/>
          <w:sz w:val="24"/>
          <w:szCs w:val="24"/>
        </w:rPr>
        <w:t xml:space="preserve">, </w:t>
      </w:r>
      <w:r w:rsidRPr="0050555A">
        <w:rPr>
          <w:rFonts w:ascii="Times New Roman" w:hAnsi="Times New Roman" w:cs="Times New Roman"/>
          <w:i/>
          <w:iCs/>
          <w:sz w:val="24"/>
          <w:szCs w:val="24"/>
        </w:rPr>
        <w:t>Romové v</w:t>
      </w:r>
      <w:r w:rsidR="008E0F3F">
        <w:rPr>
          <w:rFonts w:ascii="Times New Roman" w:hAnsi="Times New Roman" w:cs="Times New Roman"/>
          <w:i/>
          <w:iCs/>
          <w:sz w:val="24"/>
          <w:szCs w:val="24"/>
        </w:rPr>
        <w:t xml:space="preserve"> českých zemích v letech 1945</w:t>
      </w:r>
      <w:r w:rsidR="008E0F3F">
        <w:rPr>
          <w:rStyle w:val="nezalamovatgen"/>
          <w:i/>
          <w:iCs/>
        </w:rPr>
        <w:t>–</w:t>
      </w:r>
      <w:r w:rsidRPr="0050555A">
        <w:rPr>
          <w:rFonts w:ascii="Times New Roman" w:hAnsi="Times New Roman" w:cs="Times New Roman"/>
          <w:i/>
          <w:iCs/>
          <w:sz w:val="24"/>
          <w:szCs w:val="24"/>
        </w:rPr>
        <w:t>1989</w:t>
      </w:r>
      <w:r w:rsidR="00671A3F">
        <w:rPr>
          <w:rFonts w:ascii="Times New Roman" w:hAnsi="Times New Roman" w:cs="Times New Roman"/>
          <w:i/>
          <w:iCs/>
          <w:sz w:val="24"/>
          <w:szCs w:val="24"/>
        </w:rPr>
        <w:t xml:space="preserve"> </w:t>
      </w:r>
      <w:r w:rsidRPr="0050555A">
        <w:rPr>
          <w:rFonts w:ascii="Times New Roman" w:hAnsi="Times New Roman" w:cs="Times New Roman"/>
          <w:iCs/>
          <w:sz w:val="24"/>
          <w:szCs w:val="24"/>
        </w:rPr>
        <w:t>(Nina Pavelčíková)</w:t>
      </w:r>
      <w:r>
        <w:rPr>
          <w:rFonts w:ascii="Times New Roman" w:hAnsi="Times New Roman" w:cs="Times New Roman"/>
          <w:iCs/>
          <w:sz w:val="24"/>
          <w:szCs w:val="24"/>
        </w:rPr>
        <w:t xml:space="preserve">. Tito tři čeští romisté se věnují romské otázce po druhé světové válce a jejich asimilaci v místech nového usazení. K doplnění některých </w:t>
      </w:r>
      <w:r w:rsidR="00C61161">
        <w:rPr>
          <w:rFonts w:ascii="Times New Roman" w:hAnsi="Times New Roman" w:cs="Times New Roman"/>
          <w:iCs/>
          <w:sz w:val="24"/>
          <w:szCs w:val="24"/>
        </w:rPr>
        <w:t>informací slouží</w:t>
      </w:r>
      <w:r>
        <w:rPr>
          <w:rFonts w:ascii="Times New Roman" w:hAnsi="Times New Roman" w:cs="Times New Roman"/>
          <w:iCs/>
          <w:sz w:val="24"/>
          <w:szCs w:val="24"/>
        </w:rPr>
        <w:t xml:space="preserve"> působivá autobiografie Eleny Lackové </w:t>
      </w:r>
      <w:r w:rsidRPr="00D065AF">
        <w:rPr>
          <w:rFonts w:ascii="Times New Roman" w:hAnsi="Times New Roman" w:cs="Times New Roman"/>
          <w:i/>
          <w:iCs/>
          <w:sz w:val="24"/>
          <w:szCs w:val="24"/>
        </w:rPr>
        <w:t>Narodila jsem se pod šťastnou hvězdou</w:t>
      </w:r>
      <w:r>
        <w:rPr>
          <w:rFonts w:ascii="Times New Roman" w:hAnsi="Times New Roman" w:cs="Times New Roman"/>
          <w:iCs/>
          <w:sz w:val="24"/>
          <w:szCs w:val="24"/>
        </w:rPr>
        <w:t xml:space="preserve">, kde autorka popisuje život v romské osadě na Slovensku především za doby války a </w:t>
      </w:r>
      <w:r>
        <w:rPr>
          <w:rFonts w:ascii="Times New Roman" w:hAnsi="Times New Roman" w:cs="Times New Roman"/>
          <w:iCs/>
          <w:sz w:val="24"/>
          <w:szCs w:val="24"/>
        </w:rPr>
        <w:lastRenderedPageBreak/>
        <w:t>jejich přestěhování do nov</w:t>
      </w:r>
      <w:r w:rsidR="00F8383F">
        <w:rPr>
          <w:rFonts w:ascii="Times New Roman" w:hAnsi="Times New Roman" w:cs="Times New Roman"/>
          <w:iCs/>
          <w:sz w:val="24"/>
          <w:szCs w:val="24"/>
        </w:rPr>
        <w:t xml:space="preserve">ého domova v Čechách po válce. </w:t>
      </w:r>
      <w:r>
        <w:rPr>
          <w:rFonts w:ascii="Times New Roman" w:hAnsi="Times New Roman" w:cs="Times New Roman"/>
          <w:iCs/>
          <w:sz w:val="24"/>
          <w:szCs w:val="24"/>
        </w:rPr>
        <w:t xml:space="preserve">Druhou takovou autorkou je Ceija Stojka, spisovatelka a výtvarnice, která ve své knize </w:t>
      </w:r>
      <w:r w:rsidRPr="00D065AF">
        <w:rPr>
          <w:rFonts w:ascii="Times New Roman" w:hAnsi="Times New Roman" w:cs="Times New Roman"/>
          <w:i/>
          <w:iCs/>
          <w:sz w:val="24"/>
          <w:szCs w:val="24"/>
        </w:rPr>
        <w:t>Žijeme ve skrytu</w:t>
      </w:r>
      <w:r>
        <w:rPr>
          <w:rFonts w:ascii="Times New Roman" w:hAnsi="Times New Roman" w:cs="Times New Roman"/>
          <w:iCs/>
          <w:sz w:val="24"/>
          <w:szCs w:val="24"/>
        </w:rPr>
        <w:t>, kterou i sama ilustrovala, popisuje prožité hrůzy, kdy jako dítě prošla s rodinou několika koncentračními tábory a odkud se vrátila živá s matkou a sestrami, ale bez otce a bratra.</w:t>
      </w:r>
    </w:p>
    <w:p w:rsidR="00EC26D5" w:rsidRDefault="00EC26D5" w:rsidP="00EC26D5">
      <w:pPr>
        <w:pStyle w:val="Bezmeze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Také v romském časopise </w:t>
      </w:r>
      <w:r w:rsidRPr="00D85D86">
        <w:rPr>
          <w:rFonts w:ascii="Times New Roman" w:hAnsi="Times New Roman" w:cs="Times New Roman"/>
          <w:i/>
          <w:iCs/>
          <w:sz w:val="24"/>
          <w:szCs w:val="24"/>
        </w:rPr>
        <w:t>Romani džaniben</w:t>
      </w:r>
      <w:r w:rsidR="00671A3F">
        <w:rPr>
          <w:rFonts w:ascii="Times New Roman" w:hAnsi="Times New Roman" w:cs="Times New Roman"/>
          <w:iCs/>
          <w:sz w:val="24"/>
          <w:szCs w:val="24"/>
        </w:rPr>
        <w:t xml:space="preserve"> lze vyhledat množství</w:t>
      </w:r>
      <w:r>
        <w:rPr>
          <w:rFonts w:ascii="Times New Roman" w:hAnsi="Times New Roman" w:cs="Times New Roman"/>
          <w:iCs/>
          <w:sz w:val="24"/>
          <w:szCs w:val="24"/>
        </w:rPr>
        <w:t xml:space="preserve"> příspěvků roms</w:t>
      </w:r>
      <w:r w:rsidR="00671A3F">
        <w:rPr>
          <w:rFonts w:ascii="Times New Roman" w:hAnsi="Times New Roman" w:cs="Times New Roman"/>
          <w:iCs/>
          <w:sz w:val="24"/>
          <w:szCs w:val="24"/>
        </w:rPr>
        <w:t>kých autorů týkajících se jejich</w:t>
      </w:r>
      <w:r>
        <w:rPr>
          <w:rFonts w:ascii="Times New Roman" w:hAnsi="Times New Roman" w:cs="Times New Roman"/>
          <w:iCs/>
          <w:sz w:val="24"/>
          <w:szCs w:val="24"/>
        </w:rPr>
        <w:t xml:space="preserve"> historie a spousty dalších témat.</w:t>
      </w:r>
    </w:p>
    <w:p w:rsidR="00EC26D5" w:rsidRPr="001319FD" w:rsidRDefault="000931EA" w:rsidP="00EC26D5">
      <w:pPr>
        <w:pStyle w:val="Bezmezer"/>
        <w:spacing w:line="360" w:lineRule="auto"/>
        <w:jc w:val="both"/>
        <w:rPr>
          <w:rFonts w:ascii="Times New Roman" w:hAnsi="Times New Roman" w:cs="Times New Roman"/>
          <w:sz w:val="24"/>
          <w:szCs w:val="24"/>
        </w:rPr>
      </w:pPr>
      <w:r w:rsidRPr="00C61161">
        <w:rPr>
          <w:rFonts w:ascii="Times New Roman" w:hAnsi="Times New Roman" w:cs="Times New Roman"/>
          <w:iCs/>
          <w:sz w:val="24"/>
          <w:szCs w:val="24"/>
        </w:rPr>
        <w:t>Romské kultuře je věnováno několik publikací</w:t>
      </w:r>
      <w:r w:rsidR="00C61161" w:rsidRPr="00C61161">
        <w:rPr>
          <w:rFonts w:ascii="Times New Roman" w:hAnsi="Times New Roman" w:cs="Times New Roman"/>
          <w:iCs/>
          <w:sz w:val="24"/>
          <w:szCs w:val="24"/>
        </w:rPr>
        <w:t xml:space="preserve">, z nichž některé již byly zmíněny výše. </w:t>
      </w:r>
      <w:r w:rsidR="00EC26D5" w:rsidRPr="00C61161">
        <w:rPr>
          <w:rFonts w:ascii="Times New Roman" w:hAnsi="Times New Roman" w:cs="Times New Roman"/>
          <w:iCs/>
          <w:sz w:val="24"/>
          <w:szCs w:val="24"/>
        </w:rPr>
        <w:t>Další</w:t>
      </w:r>
      <w:r w:rsidR="00EC26D5">
        <w:rPr>
          <w:rFonts w:ascii="Times New Roman" w:hAnsi="Times New Roman" w:cs="Times New Roman"/>
          <w:iCs/>
          <w:sz w:val="24"/>
          <w:szCs w:val="24"/>
        </w:rPr>
        <w:t xml:space="preserve"> literatura byla využita podle toho, o jaké odvětví se </w:t>
      </w:r>
      <w:r w:rsidR="00EC26D5" w:rsidRPr="00B4393D">
        <w:rPr>
          <w:rFonts w:ascii="Times New Roman" w:hAnsi="Times New Roman" w:cs="Times New Roman"/>
          <w:iCs/>
          <w:sz w:val="24"/>
          <w:szCs w:val="24"/>
        </w:rPr>
        <w:t xml:space="preserve">jedná. Hudba byla čerpána především z textů docentky působící na Ostravské univerzitě Veroniky Ševčíkové: první je </w:t>
      </w:r>
      <w:r w:rsidR="00EC26D5" w:rsidRPr="00B4393D">
        <w:rPr>
          <w:rFonts w:ascii="Times New Roman" w:hAnsi="Times New Roman" w:cs="Times New Roman"/>
          <w:i/>
          <w:iCs/>
          <w:sz w:val="24"/>
          <w:szCs w:val="24"/>
        </w:rPr>
        <w:t>Sociokulturní a hudebně výchovná specifika romské minority v kontextu doby</w:t>
      </w:r>
      <w:r w:rsidR="00EC26D5" w:rsidRPr="00B4393D">
        <w:rPr>
          <w:rFonts w:ascii="Times New Roman" w:hAnsi="Times New Roman" w:cs="Times New Roman"/>
          <w:sz w:val="24"/>
          <w:szCs w:val="24"/>
        </w:rPr>
        <w:t xml:space="preserve"> a druhá </w:t>
      </w:r>
      <w:r w:rsidR="00EC26D5">
        <w:rPr>
          <w:rFonts w:ascii="Times New Roman" w:hAnsi="Times New Roman" w:cs="Times New Roman"/>
          <w:i/>
          <w:iCs/>
          <w:sz w:val="24"/>
          <w:szCs w:val="24"/>
        </w:rPr>
        <w:t>Slyšet, cítit a dotýkat se</w:t>
      </w:r>
      <w:r w:rsidR="00EC26D5" w:rsidRPr="00B4393D">
        <w:rPr>
          <w:rFonts w:ascii="Times New Roman" w:hAnsi="Times New Roman" w:cs="Times New Roman"/>
          <w:i/>
          <w:iCs/>
          <w:sz w:val="24"/>
          <w:szCs w:val="24"/>
        </w:rPr>
        <w:t>: romská hudba a hudebnost Romů jako pozitivní kulturní stereotyp a dominantní kulturní konfigurace</w:t>
      </w:r>
      <w:r w:rsidR="00EC26D5" w:rsidRPr="00B4393D">
        <w:rPr>
          <w:rFonts w:ascii="Times New Roman" w:hAnsi="Times New Roman" w:cs="Times New Roman"/>
          <w:sz w:val="24"/>
          <w:szCs w:val="24"/>
        </w:rPr>
        <w:t xml:space="preserve">. Dalším zdrojem byla bakalářská práce Ivy Staňkové </w:t>
      </w:r>
      <w:r w:rsidR="00EC26D5" w:rsidRPr="00B4393D">
        <w:rPr>
          <w:rFonts w:ascii="Times New Roman" w:hAnsi="Times New Roman" w:cs="Times New Roman"/>
          <w:i/>
          <w:sz w:val="24"/>
          <w:szCs w:val="24"/>
        </w:rPr>
        <w:t>Romská hudba jako most mezi českou majoritní společností a romskou minoritou.</w:t>
      </w:r>
      <w:r w:rsidR="00EC26D5" w:rsidRPr="00BD18D4">
        <w:rPr>
          <w:rFonts w:ascii="Times New Roman" w:hAnsi="Times New Roman" w:cs="Times New Roman"/>
          <w:sz w:val="24"/>
          <w:szCs w:val="24"/>
        </w:rPr>
        <w:t xml:space="preserve"> Výtvarná výchova vycházela především z textu Jany Horváthové </w:t>
      </w:r>
      <w:r w:rsidR="00EC26D5">
        <w:rPr>
          <w:rFonts w:ascii="Times New Roman" w:hAnsi="Times New Roman" w:cs="Times New Roman"/>
          <w:i/>
          <w:sz w:val="24"/>
          <w:szCs w:val="24"/>
        </w:rPr>
        <w:t>Kapitoly z dějin Romů.</w:t>
      </w:r>
    </w:p>
    <w:p w:rsidR="00EC26D5" w:rsidRPr="00B74ED2" w:rsidRDefault="00EC26D5" w:rsidP="00EC26D5">
      <w:pPr>
        <w:pStyle w:val="Bezmezer"/>
        <w:spacing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Medailony osobností byly vytvořeny z již výše zmíněných publikací </w:t>
      </w:r>
      <w:r w:rsidRPr="00B74ED2">
        <w:rPr>
          <w:rFonts w:ascii="Times New Roman" w:hAnsi="Times New Roman" w:cs="Times New Roman"/>
          <w:i/>
          <w:sz w:val="24"/>
          <w:szCs w:val="24"/>
        </w:rPr>
        <w:t>Druhá směna</w:t>
      </w:r>
      <w:r>
        <w:rPr>
          <w:rFonts w:ascii="Times New Roman" w:hAnsi="Times New Roman" w:cs="Times New Roman"/>
          <w:sz w:val="24"/>
          <w:szCs w:val="24"/>
        </w:rPr>
        <w:t xml:space="preserve"> a </w:t>
      </w:r>
      <w:r w:rsidRPr="00B74ED2">
        <w:rPr>
          <w:rFonts w:ascii="Times New Roman" w:hAnsi="Times New Roman" w:cs="Times New Roman"/>
          <w:i/>
          <w:sz w:val="24"/>
          <w:szCs w:val="24"/>
        </w:rPr>
        <w:t>Rozummění</w:t>
      </w:r>
      <w:r>
        <w:rPr>
          <w:rFonts w:ascii="Times New Roman" w:hAnsi="Times New Roman" w:cs="Times New Roman"/>
          <w:sz w:val="24"/>
          <w:szCs w:val="24"/>
        </w:rPr>
        <w:t xml:space="preserve">, ze spisu Jaroslava Balvína </w:t>
      </w:r>
      <w:r w:rsidRPr="00B4393D">
        <w:rPr>
          <w:rFonts w:ascii="Times New Roman" w:hAnsi="Times New Roman" w:cs="Times New Roman"/>
          <w:i/>
          <w:iCs/>
          <w:sz w:val="24"/>
          <w:szCs w:val="24"/>
        </w:rPr>
        <w:t>Romské osobnosti ve fotografii</w:t>
      </w:r>
      <w:r>
        <w:rPr>
          <w:rFonts w:ascii="Times New Roman" w:hAnsi="Times New Roman" w:cs="Times New Roman"/>
          <w:iCs/>
          <w:sz w:val="24"/>
          <w:szCs w:val="24"/>
        </w:rPr>
        <w:t xml:space="preserve"> a z předmluv vlastních děl autorů (</w:t>
      </w:r>
      <w:r>
        <w:rPr>
          <w:rFonts w:ascii="Times New Roman" w:hAnsi="Times New Roman" w:cs="Times New Roman"/>
          <w:i/>
          <w:iCs/>
          <w:sz w:val="24"/>
          <w:szCs w:val="24"/>
        </w:rPr>
        <w:t xml:space="preserve">Narodila jsem se pod šťastnou hvězdou, Ještě víme, co je úcta, Žijeme ve skrytu). </w:t>
      </w:r>
      <w:r w:rsidRPr="007C5DDA">
        <w:rPr>
          <w:rFonts w:ascii="Times New Roman" w:hAnsi="Times New Roman" w:cs="Times New Roman"/>
          <w:iCs/>
          <w:sz w:val="24"/>
          <w:szCs w:val="24"/>
        </w:rPr>
        <w:t>Ze stejných textů</w:t>
      </w:r>
      <w:r>
        <w:rPr>
          <w:rFonts w:ascii="Times New Roman" w:hAnsi="Times New Roman" w:cs="Times New Roman"/>
          <w:iCs/>
          <w:sz w:val="24"/>
          <w:szCs w:val="24"/>
        </w:rPr>
        <w:t xml:space="preserve"> jako medailony osobností</w:t>
      </w:r>
      <w:r w:rsidRPr="007C5DDA">
        <w:rPr>
          <w:rFonts w:ascii="Times New Roman" w:hAnsi="Times New Roman" w:cs="Times New Roman"/>
          <w:iCs/>
          <w:sz w:val="24"/>
          <w:szCs w:val="24"/>
        </w:rPr>
        <w:t xml:space="preserve"> byly čerpány i informace o romské literatuře.</w:t>
      </w:r>
    </w:p>
    <w:p w:rsidR="00EC26D5" w:rsidRDefault="00EC26D5" w:rsidP="00EC26D5">
      <w:pPr>
        <w:pStyle w:val="Bezmezer"/>
        <w:spacing w:line="360" w:lineRule="auto"/>
        <w:jc w:val="both"/>
      </w:pPr>
      <w:r>
        <w:rPr>
          <w:rFonts w:ascii="Times New Roman" w:hAnsi="Times New Roman" w:cs="Times New Roman"/>
          <w:iCs/>
          <w:sz w:val="24"/>
          <w:szCs w:val="24"/>
        </w:rPr>
        <w:t xml:space="preserve">Inspirací pro navržené hodiny výtvarné výchovy inspirované romskými </w:t>
      </w:r>
      <w:r w:rsidR="00C61161">
        <w:rPr>
          <w:rFonts w:ascii="Times New Roman" w:hAnsi="Times New Roman" w:cs="Times New Roman"/>
          <w:iCs/>
          <w:sz w:val="24"/>
          <w:szCs w:val="24"/>
        </w:rPr>
        <w:t>osobnostmi, kulturou a historií byly</w:t>
      </w:r>
      <w:r>
        <w:rPr>
          <w:rFonts w:ascii="Times New Roman" w:hAnsi="Times New Roman" w:cs="Times New Roman"/>
          <w:iCs/>
          <w:sz w:val="24"/>
          <w:szCs w:val="24"/>
        </w:rPr>
        <w:t xml:space="preserve"> tři </w:t>
      </w:r>
      <w:r w:rsidRPr="00B74ED2">
        <w:rPr>
          <w:rFonts w:ascii="Times New Roman" w:hAnsi="Times New Roman" w:cs="Times New Roman"/>
          <w:iCs/>
          <w:sz w:val="24"/>
          <w:szCs w:val="24"/>
        </w:rPr>
        <w:t>publikace kolekti</w:t>
      </w:r>
      <w:r w:rsidR="00671A3F">
        <w:rPr>
          <w:rFonts w:ascii="Times New Roman" w:hAnsi="Times New Roman" w:cs="Times New Roman"/>
          <w:iCs/>
          <w:sz w:val="24"/>
          <w:szCs w:val="24"/>
        </w:rPr>
        <w:t>vu pedagogů</w:t>
      </w:r>
      <w:r w:rsidRPr="00B74ED2">
        <w:rPr>
          <w:rFonts w:ascii="Times New Roman" w:hAnsi="Times New Roman" w:cs="Times New Roman"/>
          <w:iCs/>
          <w:sz w:val="24"/>
          <w:szCs w:val="24"/>
        </w:rPr>
        <w:t xml:space="preserve"> na katedře výtvarné výchovy Pedagogické fakulty Masarykovy univerzity v Brně: </w:t>
      </w:r>
      <w:r w:rsidRPr="00B74ED2">
        <w:rPr>
          <w:rFonts w:ascii="Times New Roman" w:hAnsi="Times New Roman" w:cs="Times New Roman"/>
          <w:i/>
          <w:iCs/>
          <w:sz w:val="24"/>
          <w:szCs w:val="24"/>
        </w:rPr>
        <w:t xml:space="preserve">Romové, </w:t>
      </w:r>
      <w:r w:rsidR="00D61597">
        <w:rPr>
          <w:rFonts w:ascii="Times New Roman" w:hAnsi="Times New Roman" w:cs="Times New Roman"/>
          <w:i/>
          <w:iCs/>
          <w:sz w:val="24"/>
          <w:szCs w:val="24"/>
        </w:rPr>
        <w:t>Uprchlíci, Senioři [CREATIVE HELP</w:t>
      </w:r>
      <w:r w:rsidR="00671A3F">
        <w:rPr>
          <w:rFonts w:ascii="Times New Roman" w:hAnsi="Times New Roman" w:cs="Times New Roman"/>
          <w:i/>
          <w:iCs/>
          <w:sz w:val="24"/>
          <w:szCs w:val="24"/>
        </w:rPr>
        <w:t xml:space="preserve"> </w:t>
      </w:r>
      <w:r w:rsidR="008E0F3F">
        <w:rPr>
          <w:rStyle w:val="nezalamovatgen"/>
          <w:i/>
          <w:iCs/>
        </w:rPr>
        <w:t>–</w:t>
      </w:r>
      <w:r w:rsidRPr="00B74ED2">
        <w:rPr>
          <w:rFonts w:ascii="Times New Roman" w:hAnsi="Times New Roman" w:cs="Times New Roman"/>
          <w:i/>
          <w:iCs/>
          <w:sz w:val="24"/>
          <w:szCs w:val="24"/>
        </w:rPr>
        <w:t xml:space="preserve"> tvůrčí dílny]</w:t>
      </w:r>
      <w:r>
        <w:rPr>
          <w:rFonts w:ascii="Times New Roman" w:hAnsi="Times New Roman" w:cs="Times New Roman"/>
          <w:sz w:val="24"/>
          <w:szCs w:val="24"/>
        </w:rPr>
        <w:t xml:space="preserve">, kdy pedagogové a jejich studenti připravili velké výtvarné projekty s těmito třemi skupinami. Dalším zdrojem inspirace byla opět </w:t>
      </w:r>
      <w:r w:rsidRPr="00F129C8">
        <w:rPr>
          <w:rFonts w:ascii="Times New Roman" w:hAnsi="Times New Roman" w:cs="Times New Roman"/>
          <w:i/>
          <w:sz w:val="24"/>
          <w:szCs w:val="24"/>
        </w:rPr>
        <w:t>Druhá směna, Rozummění, Multikulturní výchova</w:t>
      </w:r>
      <w:r>
        <w:rPr>
          <w:rFonts w:ascii="Times New Roman" w:hAnsi="Times New Roman" w:cs="Times New Roman"/>
          <w:sz w:val="24"/>
          <w:szCs w:val="24"/>
        </w:rPr>
        <w:t xml:space="preserve"> (vedoucí projektu Alena Říčařová) a především samotné práce daných osobností. </w:t>
      </w:r>
    </w:p>
    <w:p w:rsidR="00EC26D5" w:rsidRDefault="00EC26D5" w:rsidP="00EC26D5">
      <w:pPr>
        <w:jc w:val="center"/>
      </w:pPr>
    </w:p>
    <w:p w:rsidR="00EC26D5" w:rsidRDefault="00EC26D5" w:rsidP="00EC26D5">
      <w:pPr>
        <w:jc w:val="center"/>
      </w:pPr>
    </w:p>
    <w:p w:rsidR="00EC26D5" w:rsidRDefault="00EC26D5" w:rsidP="00EC26D5">
      <w:pPr>
        <w:jc w:val="center"/>
      </w:pPr>
    </w:p>
    <w:p w:rsidR="006423A1" w:rsidRDefault="006423A1" w:rsidP="00EC26D5">
      <w:pPr>
        <w:jc w:val="center"/>
      </w:pPr>
    </w:p>
    <w:p w:rsidR="006423A1" w:rsidRDefault="006423A1" w:rsidP="00EC26D5">
      <w:pPr>
        <w:jc w:val="center"/>
      </w:pPr>
    </w:p>
    <w:p w:rsidR="006423A1" w:rsidRDefault="006423A1" w:rsidP="00EC26D5">
      <w:pPr>
        <w:jc w:val="center"/>
      </w:pPr>
    </w:p>
    <w:p w:rsidR="006423A1" w:rsidRDefault="006423A1" w:rsidP="00EC26D5">
      <w:pPr>
        <w:jc w:val="center"/>
      </w:pPr>
    </w:p>
    <w:p w:rsidR="006423A1" w:rsidRDefault="006423A1" w:rsidP="00EC26D5">
      <w:pPr>
        <w:jc w:val="center"/>
      </w:pPr>
    </w:p>
    <w:p w:rsidR="00EC26D5" w:rsidRPr="00F77521" w:rsidRDefault="009C0360" w:rsidP="00B57D70">
      <w:pPr>
        <w:pStyle w:val="Nadpis1"/>
      </w:pPr>
      <w:bookmarkStart w:id="137" w:name="_Toc478678801"/>
      <w:r>
        <w:lastRenderedPageBreak/>
        <w:t>4</w:t>
      </w:r>
      <w:r w:rsidR="00EC26D5">
        <w:t xml:space="preserve"> Historie Romů</w:t>
      </w:r>
      <w:bookmarkEnd w:id="137"/>
    </w:p>
    <w:p w:rsidR="00EC26D5" w:rsidRPr="00B57D70" w:rsidRDefault="00EC26D5" w:rsidP="00D61597">
      <w:pPr>
        <w:rPr>
          <w:b/>
          <w:i/>
          <w:sz w:val="32"/>
          <w:szCs w:val="32"/>
        </w:rPr>
      </w:pPr>
    </w:p>
    <w:p w:rsidR="00EC26D5" w:rsidRPr="00B57D70" w:rsidRDefault="005A60E8" w:rsidP="00D61597">
      <w:pPr>
        <w:rPr>
          <w:b/>
          <w:i/>
        </w:rPr>
      </w:pPr>
      <w:r>
        <w:rPr>
          <w:b/>
          <w:i/>
        </w:rPr>
        <w:t>„</w:t>
      </w:r>
      <w:r w:rsidR="00D61597" w:rsidRPr="00C96E54">
        <w:rPr>
          <w:b/>
          <w:i/>
        </w:rPr>
        <w:t>Bachtalo manuš, so angle leste o drom phundrado.</w:t>
      </w:r>
    </w:p>
    <w:p w:rsidR="00EC26D5" w:rsidRPr="00C96E54" w:rsidRDefault="00EC26D5" w:rsidP="00D61597">
      <w:pPr>
        <w:rPr>
          <w:i/>
        </w:rPr>
      </w:pPr>
      <w:r w:rsidRPr="00C96E54">
        <w:rPr>
          <w:i/>
        </w:rPr>
        <w:t>Šťastný člověk, který</w:t>
      </w:r>
      <w:r w:rsidR="00644296">
        <w:rPr>
          <w:i/>
        </w:rPr>
        <w:t xml:space="preserve"> má před sebou otevřenou cest</w:t>
      </w:r>
      <w:r w:rsidR="00644296" w:rsidRPr="005B6916">
        <w:rPr>
          <w:i/>
        </w:rPr>
        <w:t>u.</w:t>
      </w:r>
      <w:r w:rsidR="005B6916" w:rsidRPr="005B6916">
        <w:rPr>
          <w:i/>
        </w:rPr>
        <w:t>“</w:t>
      </w:r>
    </w:p>
    <w:p w:rsidR="00EC26D5" w:rsidRDefault="00EC26D5" w:rsidP="00B57D70">
      <w:pPr>
        <w:jc w:val="both"/>
      </w:pPr>
    </w:p>
    <w:p w:rsidR="00EC26D5" w:rsidRDefault="00EC26D5" w:rsidP="00B57D70">
      <w:pPr>
        <w:jc w:val="both"/>
      </w:pPr>
      <w:r>
        <w:t>(romské přísloví)</w:t>
      </w:r>
    </w:p>
    <w:p w:rsidR="00EC26D5" w:rsidRDefault="00EC26D5" w:rsidP="00EC26D5">
      <w:pPr>
        <w:jc w:val="both"/>
      </w:pPr>
    </w:p>
    <w:p w:rsidR="00EC26D5" w:rsidRPr="003506E8" w:rsidRDefault="009C0360" w:rsidP="00EC26D5">
      <w:pPr>
        <w:pStyle w:val="Nadpis2"/>
      </w:pPr>
      <w:bookmarkStart w:id="138" w:name="_Toc478678802"/>
      <w:r>
        <w:t>4.1</w:t>
      </w:r>
      <w:r w:rsidR="00EC26D5">
        <w:t xml:space="preserve"> Odchod z Indie</w:t>
      </w:r>
      <w:bookmarkEnd w:id="138"/>
    </w:p>
    <w:p w:rsidR="00EC26D5" w:rsidRDefault="00EC26D5" w:rsidP="00EC26D5">
      <w:pPr>
        <w:jc w:val="both"/>
      </w:pPr>
    </w:p>
    <w:p w:rsidR="00EC26D5" w:rsidRDefault="00EC26D5" w:rsidP="00EC26D5">
      <w:pPr>
        <w:jc w:val="both"/>
      </w:pPr>
      <w:r w:rsidRPr="004346A7">
        <w:t xml:space="preserve">Studium romské historie bylo </w:t>
      </w:r>
      <w:r>
        <w:t xml:space="preserve">v minulosti dosti </w:t>
      </w:r>
      <w:r w:rsidRPr="004346A7">
        <w:t>znesnadněno absencí vlastních písemných pramenů</w:t>
      </w:r>
      <w:r w:rsidRPr="00075266">
        <w:t xml:space="preserve">. Dříve nikdo o Romech nevěděl nic, </w:t>
      </w:r>
      <w:r w:rsidR="000931EA" w:rsidRPr="00075266">
        <w:t>obdobně na tom byla i většina Romů.</w:t>
      </w:r>
      <w:r w:rsidR="00D61597">
        <w:t xml:space="preserve"> </w:t>
      </w:r>
      <w:r w:rsidRPr="00075266">
        <w:t xml:space="preserve">Neznali svoji minulost, </w:t>
      </w:r>
      <w:r w:rsidR="00075266" w:rsidRPr="00075266">
        <w:t>nacházeli se v</w:t>
      </w:r>
      <w:r w:rsidRPr="00075266">
        <w:t xml:space="preserve"> různých částech světa.</w:t>
      </w:r>
      <w:r w:rsidR="004D7C1F">
        <w:t xml:space="preserve"> Jejich</w:t>
      </w:r>
      <w:r w:rsidRPr="008A13A5">
        <w:t xml:space="preserve"> historii, kulturu a jazyk zkoumali výhradně </w:t>
      </w:r>
      <w:r w:rsidR="004D7C1F">
        <w:t>lidé neromského původu</w:t>
      </w:r>
      <w:r w:rsidRPr="007B2479">
        <w:t>.</w:t>
      </w:r>
      <w:r>
        <w:t xml:space="preserve"> Právě z toho důvodu, </w:t>
      </w:r>
      <w:r w:rsidRPr="00075266">
        <w:t xml:space="preserve">že </w:t>
      </w:r>
      <w:r w:rsidR="0043026E" w:rsidRPr="00075266">
        <w:t xml:space="preserve">záznamy </w:t>
      </w:r>
      <w:r w:rsidRPr="00075266">
        <w:t xml:space="preserve">zachycování </w:t>
      </w:r>
      <w:r w:rsidR="00712A81">
        <w:t xml:space="preserve">vlastní </w:t>
      </w:r>
      <w:r w:rsidRPr="00075266">
        <w:t>historie</w:t>
      </w:r>
      <w:r w:rsidR="00D61597">
        <w:t xml:space="preserve"> </w:t>
      </w:r>
      <w:r w:rsidR="00712A81">
        <w:t>neprováděli Romové</w:t>
      </w:r>
      <w:r>
        <w:t>, s</w:t>
      </w:r>
      <w:r w:rsidR="004D7C1F">
        <w:t>e mnohdy stalo, že byli popisováni</w:t>
      </w:r>
      <w:r>
        <w:t xml:space="preserve"> negativně a kritizo</w:t>
      </w:r>
      <w:r w:rsidR="004D7C1F">
        <w:t>váni za svůj</w:t>
      </w:r>
      <w:r w:rsidR="0043026E">
        <w:t xml:space="preserve"> vzhled a </w:t>
      </w:r>
      <w:r w:rsidR="0043026E" w:rsidRPr="00075266">
        <w:t>chování.</w:t>
      </w:r>
      <w:r w:rsidR="00D61597">
        <w:t xml:space="preserve"> </w:t>
      </w:r>
      <w:r w:rsidR="0043026E" w:rsidRPr="00075266">
        <w:t>Proto</w:t>
      </w:r>
      <w:r w:rsidRPr="00075266">
        <w:t xml:space="preserve"> už v minulosti vznikla řada předsudků, </w:t>
      </w:r>
      <w:r w:rsidR="00075266" w:rsidRPr="00075266">
        <w:t>která se přenesla</w:t>
      </w:r>
      <w:r w:rsidRPr="00075266">
        <w:t xml:space="preserve"> až do</w:t>
      </w:r>
      <w:r w:rsidR="0043026E" w:rsidRPr="00075266">
        <w:t xml:space="preserve"> současnosti</w:t>
      </w:r>
      <w:r w:rsidRPr="00075266">
        <w:t xml:space="preserve"> (Kaleja, Knejp, 2009, str. 21)</w:t>
      </w:r>
      <w:r w:rsidR="00075266" w:rsidRPr="00075266">
        <w:t>.</w:t>
      </w:r>
      <w:r w:rsidRPr="00075266">
        <w:t xml:space="preserve"> I v dnešní</w:t>
      </w:r>
      <w:r>
        <w:t xml:space="preserve"> době je většina knih o tomto etniku psaná romisty, lingvisty či etnografy, ale velmi málo informací je přímo od samotných Romů.</w:t>
      </w:r>
    </w:p>
    <w:p w:rsidR="00EC26D5" w:rsidRDefault="0043026E" w:rsidP="00EC26D5">
      <w:pPr>
        <w:jc w:val="both"/>
      </w:pPr>
      <w:r w:rsidRPr="00075266">
        <w:t>J</w:t>
      </w:r>
      <w:r w:rsidR="00EC26D5" w:rsidRPr="00075266">
        <w:t>iž nejsou pochyby</w:t>
      </w:r>
      <w:r w:rsidR="00EC26D5">
        <w:t xml:space="preserve"> o tom, že k</w:t>
      </w:r>
      <w:r w:rsidR="00EC26D5" w:rsidRPr="003506E8">
        <w:t>ořeny této etnické sk</w:t>
      </w:r>
      <w:r w:rsidR="00EC26D5">
        <w:t xml:space="preserve">upiny sahají až do daleké Indie, kde dosud žijí příbuzné skupiny obyvatel. </w:t>
      </w:r>
      <w:r w:rsidR="00EC26D5" w:rsidRPr="003506E8">
        <w:t>Dlouho se nevědělo, odku</w:t>
      </w:r>
      <w:r w:rsidR="00EC26D5">
        <w:t>d tato menšina pochází a bylo jí</w:t>
      </w:r>
      <w:r w:rsidR="00EC26D5" w:rsidRPr="003506E8">
        <w:t xml:space="preserve"> přiřazováno několik původů. Za jejich vlast byl dlouho mimo jiné považován Egypt. Až lingvistické výzkumy </w:t>
      </w:r>
      <w:r w:rsidR="00EC26D5">
        <w:t>maďarského studenta teologie Štefana Váliho</w:t>
      </w:r>
      <w:r w:rsidR="00D61597">
        <w:t xml:space="preserve"> </w:t>
      </w:r>
      <w:r w:rsidR="00EC26D5" w:rsidRPr="003506E8">
        <w:t xml:space="preserve">v 18. století potvrdily, že Romové pocházejí z Indie. Neví se přesně, proč místo opustili a dostali se </w:t>
      </w:r>
      <w:r w:rsidR="00EC26D5" w:rsidRPr="00075266">
        <w:t>až sem do Evropy.</w:t>
      </w:r>
      <w:r w:rsidR="00EC26D5" w:rsidRPr="003506E8">
        <w:t xml:space="preserve"> Existuje několik </w:t>
      </w:r>
      <w:r w:rsidR="00EC26D5" w:rsidRPr="00712A81">
        <w:t>hypotéz</w:t>
      </w:r>
      <w:r w:rsidR="00712A81" w:rsidRPr="00712A81">
        <w:t>, proč jejich putování započalo, mezi nimi i</w:t>
      </w:r>
      <w:r w:rsidR="00EC26D5" w:rsidRPr="00712A81">
        <w:t xml:space="preserve"> hladomor a války.</w:t>
      </w:r>
      <w:r w:rsidR="00D61597">
        <w:t xml:space="preserve"> </w:t>
      </w:r>
      <w:r w:rsidR="00EC26D5">
        <w:t>Kenrick se domnívá, že hlavním důvodem byly neustálé změny a nepokoje v severozápadní Indii, a že lidé často slýchali o výborných podmínkách v Persii, kam se nakonec mnozí z nich vydali, ať už byl důvod jakýkoliv, protože ce</w:t>
      </w:r>
      <w:r w:rsidR="00712A81">
        <w:t>sta do Evropy vedla jedině tudy</w:t>
      </w:r>
      <w:r w:rsidR="008E0F3F">
        <w:t xml:space="preserve"> (Kenrick, 2003, str. 17</w:t>
      </w:r>
      <w:r w:rsidR="008E0F3F">
        <w:rPr>
          <w:rStyle w:val="nezalamovatgen"/>
          <w:rFonts w:eastAsiaTheme="majorEastAsia"/>
          <w:i/>
          <w:iCs/>
        </w:rPr>
        <w:t>–</w:t>
      </w:r>
      <w:r w:rsidR="00EC26D5">
        <w:t>18)</w:t>
      </w:r>
      <w:r w:rsidR="00712A81">
        <w:t>.</w:t>
      </w:r>
      <w:r w:rsidR="00EC26D5">
        <w:t xml:space="preserve"> Také způsob obživy, který vyžadoval neustálý pohyb z místa na místo</w:t>
      </w:r>
      <w:r w:rsidR="004D7C1F">
        <w:t>,</w:t>
      </w:r>
      <w:r w:rsidR="00EC26D5">
        <w:t xml:space="preserve"> je mohl zavést až tak daleko od vlasti. </w:t>
      </w:r>
    </w:p>
    <w:p w:rsidR="00EC26D5" w:rsidRPr="003506E8" w:rsidRDefault="00EC26D5" w:rsidP="00EC26D5">
      <w:pPr>
        <w:jc w:val="both"/>
      </w:pPr>
      <w:r>
        <w:t>Při srovnání romské vlajky s indickou</w:t>
      </w:r>
      <w:r w:rsidR="00075266">
        <w:t xml:space="preserve"> vidíme nápadnou podobnost. Obě </w:t>
      </w:r>
      <w:r>
        <w:t xml:space="preserve">mají v prostřední části kolo se 16 paprsky, tzv. čakru. </w:t>
      </w:r>
    </w:p>
    <w:p w:rsidR="00EC26D5" w:rsidRPr="003506E8" w:rsidRDefault="00EC26D5" w:rsidP="00EC26D5">
      <w:pPr>
        <w:jc w:val="both"/>
      </w:pPr>
      <w:r w:rsidRPr="003506E8">
        <w:lastRenderedPageBreak/>
        <w:t xml:space="preserve">Kvůli jejich </w:t>
      </w:r>
      <w:r>
        <w:t>domnělému egyptskému původu</w:t>
      </w:r>
      <w:r w:rsidRPr="003506E8">
        <w:t xml:space="preserve"> vzniklo z řečtiny pojmenování </w:t>
      </w:r>
      <w:r w:rsidR="00BD606E">
        <w:t>„</w:t>
      </w:r>
      <w:r w:rsidRPr="003506E8">
        <w:t>Cikáni</w:t>
      </w:r>
      <w:r w:rsidR="00BD606E">
        <w:t>“</w:t>
      </w:r>
      <w:r w:rsidR="002C1677">
        <w:t xml:space="preserve">, </w:t>
      </w:r>
      <w:r w:rsidRPr="003506E8">
        <w:t>ve španělštině Gitanos, v</w:t>
      </w:r>
      <w:r w:rsidR="00F8383F">
        <w:t> </w:t>
      </w:r>
      <w:r w:rsidRPr="003506E8">
        <w:t>angličtině</w:t>
      </w:r>
      <w:r w:rsidR="00D61597">
        <w:t xml:space="preserve"> </w:t>
      </w:r>
      <w:r w:rsidR="002C1677">
        <w:t>Gypsies, ve slovenštině Cigáni (www.romove.radio.cz).</w:t>
      </w:r>
    </w:p>
    <w:p w:rsidR="00EC26D5" w:rsidRPr="003506E8" w:rsidRDefault="00EC26D5" w:rsidP="00EC26D5">
      <w:pPr>
        <w:jc w:val="both"/>
      </w:pPr>
      <w:r w:rsidRPr="003506E8">
        <w:t xml:space="preserve">Již v době, kdy </w:t>
      </w:r>
      <w:r>
        <w:t>romské etnikum opouštělo své pů</w:t>
      </w:r>
      <w:r w:rsidR="008E0F3F">
        <w:t xml:space="preserve">vodní působiště, </w:t>
      </w:r>
      <w:r w:rsidR="008E0F3F" w:rsidRPr="008E0F3F">
        <w:t>přibližně v 8.</w:t>
      </w:r>
      <w:r w:rsidR="00D61597">
        <w:t xml:space="preserve"> </w:t>
      </w:r>
      <w:r w:rsidR="008E0F3F" w:rsidRPr="008E0F3F">
        <w:rPr>
          <w:rStyle w:val="nezalamovatgen"/>
          <w:rFonts w:eastAsiaTheme="majorEastAsia"/>
          <w:iCs/>
        </w:rPr>
        <w:t>–</w:t>
      </w:r>
      <w:r w:rsidR="00D61597">
        <w:rPr>
          <w:rStyle w:val="nezalamovatgen"/>
          <w:rFonts w:eastAsiaTheme="majorEastAsia"/>
          <w:iCs/>
        </w:rPr>
        <w:t xml:space="preserve"> </w:t>
      </w:r>
      <w:r w:rsidRPr="008E0F3F">
        <w:t>9.</w:t>
      </w:r>
      <w:r w:rsidR="00D61597">
        <w:t xml:space="preserve"> </w:t>
      </w:r>
      <w:r w:rsidRPr="008E0F3F">
        <w:t>st.</w:t>
      </w:r>
      <w:r w:rsidRPr="003506E8">
        <w:t xml:space="preserve"> n. l.,</w:t>
      </w:r>
      <w:r>
        <w:t xml:space="preserve"> patřilo</w:t>
      </w:r>
      <w:r w:rsidRPr="003506E8">
        <w:t xml:space="preserve"> mezi nejnižší sociální vrstvy</w:t>
      </w:r>
      <w:r w:rsidR="004E1B9B">
        <w:t xml:space="preserve"> (Kalová et al., 2012, str. 14)</w:t>
      </w:r>
      <w:r w:rsidRPr="003506E8">
        <w:t>. Aby si zajistili základní životní potřeby, byli odkázáni na okolní, zvláště rolnické obyvatelstvo. To je nutilo k permanentnímu územnímu pohybu</w:t>
      </w:r>
      <w:r w:rsidR="00512F12">
        <w:t xml:space="preserve"> (Nečas, 1995, str. 2). </w:t>
      </w:r>
      <w:r w:rsidRPr="003506E8">
        <w:t xml:space="preserve">Romští řemeslníci zpracovávali kov, dřevo, kůži, hlínu a jiné materiály. Naproti tomu romští hudebníci, tanečníci a kejklíři se spíše jen potulovali a pro zajištění zdroje </w:t>
      </w:r>
      <w:r w:rsidRPr="00075266">
        <w:t xml:space="preserve">obživy </w:t>
      </w:r>
      <w:r w:rsidR="000931EA" w:rsidRPr="00075266">
        <w:t>často</w:t>
      </w:r>
      <w:r w:rsidR="00D61597">
        <w:t xml:space="preserve"> </w:t>
      </w:r>
      <w:r w:rsidRPr="003506E8">
        <w:t>žebrali a kradli.</w:t>
      </w:r>
    </w:p>
    <w:p w:rsidR="00EC26D5" w:rsidRDefault="00EC26D5" w:rsidP="00EC26D5">
      <w:pPr>
        <w:jc w:val="both"/>
      </w:pPr>
    </w:p>
    <w:p w:rsidR="00EC26D5" w:rsidRDefault="00EC26D5" w:rsidP="00EC26D5">
      <w:pPr>
        <w:pStyle w:val="Nadpis2"/>
      </w:pPr>
    </w:p>
    <w:p w:rsidR="00EC26D5" w:rsidRDefault="009C0360" w:rsidP="00EC26D5">
      <w:pPr>
        <w:pStyle w:val="Nadpis2"/>
      </w:pPr>
      <w:bookmarkStart w:id="139" w:name="_Toc478678803"/>
      <w:r>
        <w:t>4.2</w:t>
      </w:r>
      <w:r w:rsidR="00EC26D5">
        <w:t xml:space="preserve"> Přechod z Asie do Evropy</w:t>
      </w:r>
      <w:bookmarkEnd w:id="139"/>
    </w:p>
    <w:p w:rsidR="00EC26D5" w:rsidRPr="00FD4A65" w:rsidRDefault="00EC26D5" w:rsidP="00EC26D5"/>
    <w:p w:rsidR="00EC26D5" w:rsidRDefault="00EC26D5" w:rsidP="00EC26D5">
      <w:pPr>
        <w:jc w:val="both"/>
      </w:pPr>
    </w:p>
    <w:p w:rsidR="00EC26D5" w:rsidRPr="000931EA" w:rsidRDefault="00EC26D5" w:rsidP="00EC26D5">
      <w:pPr>
        <w:jc w:val="both"/>
        <w:rPr>
          <w:color w:val="FF0000"/>
        </w:rPr>
      </w:pPr>
      <w:r w:rsidRPr="003506E8">
        <w:t>Přibližně v 10. století přišli Romové do Byzance, kde víceméně přebývali až do 15. století</w:t>
      </w:r>
      <w:r w:rsidR="000931EA">
        <w:t xml:space="preserve">. Jejich další </w:t>
      </w:r>
      <w:r w:rsidR="000931EA" w:rsidRPr="00075266">
        <w:t>přesun byl způsoben válkami a strádáním hladem.</w:t>
      </w:r>
    </w:p>
    <w:p w:rsidR="00EC26D5" w:rsidRPr="003506E8" w:rsidRDefault="00EC26D5" w:rsidP="00EC26D5">
      <w:pPr>
        <w:jc w:val="both"/>
      </w:pPr>
      <w:r w:rsidRPr="003506E8">
        <w:t>Ro</w:t>
      </w:r>
      <w:r w:rsidR="00075266">
        <w:t>mové se na evropském kontinentě</w:t>
      </w:r>
      <w:r w:rsidR="00D61597">
        <w:t xml:space="preserve"> </w:t>
      </w:r>
      <w:r w:rsidR="00075266" w:rsidRPr="00075266">
        <w:t>objevili</w:t>
      </w:r>
      <w:r w:rsidR="00D61597">
        <w:t xml:space="preserve"> </w:t>
      </w:r>
      <w:r w:rsidRPr="003506E8">
        <w:t>poprvé ve středověku. Již v této době byli tamějším</w:t>
      </w:r>
      <w:r>
        <w:t xml:space="preserve"> obyvatelstvem špatně přijímáni. A důvodů bylo hned několik:</w:t>
      </w:r>
      <w:r w:rsidR="00D61597">
        <w:t xml:space="preserve"> </w:t>
      </w:r>
      <w:r>
        <w:t>lidé je považovali</w:t>
      </w:r>
      <w:r w:rsidRPr="003506E8">
        <w:t xml:space="preserve"> za vyzvědače Turků, </w:t>
      </w:r>
      <w:r>
        <w:t>mysleli si, že rozšiřují špínu, nemoci, nemravnosti a anarchii, a to proto, že nespadali pod žádnou vládu a</w:t>
      </w:r>
      <w:r w:rsidR="00935A62">
        <w:t xml:space="preserve"> nikoho neposlouchali. Byli dokonce</w:t>
      </w:r>
      <w:r>
        <w:t xml:space="preserve"> podezříváni, že provozují černou magii, jelikož četli z ruky a předpovídali budoucnost. Další odlišností byl</w:t>
      </w:r>
      <w:r w:rsidRPr="003506E8">
        <w:t xml:space="preserve"> jejich vzhled</w:t>
      </w:r>
      <w:r>
        <w:t>, jazyk</w:t>
      </w:r>
      <w:r w:rsidRPr="003506E8">
        <w:t xml:space="preserve"> a způsob </w:t>
      </w:r>
      <w:r>
        <w:t xml:space="preserve">obživy, byli podezřívaní z únosů dětí, zlodějství, dokonce i z </w:t>
      </w:r>
      <w:r w:rsidRPr="00075266">
        <w:t>kanibalismu (Stojka</w:t>
      </w:r>
      <w:r>
        <w:t>, 2008, str. 11)</w:t>
      </w:r>
      <w:r w:rsidR="00075266">
        <w:t>.</w:t>
      </w:r>
      <w:r w:rsidRPr="003506E8">
        <w:t xml:space="preserve"> Především v důsledku podezřívání z vyzvědačství pro Turky byli Romové oběťmi </w:t>
      </w:r>
      <w:r w:rsidRPr="00BD606E">
        <w:t>proticikánsk</w:t>
      </w:r>
      <w:r w:rsidRPr="003506E8">
        <w:t>é</w:t>
      </w:r>
      <w:r w:rsidR="00D61597">
        <w:t xml:space="preserve"> </w:t>
      </w:r>
      <w:r w:rsidRPr="00075266">
        <w:t>perzekuce</w:t>
      </w:r>
      <w:r w:rsidR="000931EA" w:rsidRPr="00075266">
        <w:t>, která trvala</w:t>
      </w:r>
      <w:r w:rsidRPr="00075266">
        <w:t xml:space="preserve"> až</w:t>
      </w:r>
      <w:r w:rsidRPr="003506E8">
        <w:t xml:space="preserve"> do poloviny 18. století. Za vlády Marie Terezie nastala celková změna</w:t>
      </w:r>
      <w:r w:rsidR="00075266">
        <w:t>. M</w:t>
      </w:r>
      <w:r w:rsidRPr="003506E8">
        <w:t>ísto násilné perzekuce</w:t>
      </w:r>
      <w:r w:rsidR="00075266">
        <w:t xml:space="preserve"> začala probíhat</w:t>
      </w:r>
      <w:r w:rsidR="00D61597">
        <w:t xml:space="preserve"> </w:t>
      </w:r>
      <w:r w:rsidRPr="00075266">
        <w:t>asimilace Romů</w:t>
      </w:r>
      <w:r w:rsidR="0043026E" w:rsidRPr="00075266">
        <w:t>.</w:t>
      </w:r>
      <w:r w:rsidR="00D61597">
        <w:t xml:space="preserve"> </w:t>
      </w:r>
      <w:r w:rsidR="0065347D" w:rsidRPr="00075266">
        <w:t xml:space="preserve">Jejím cílem bylo </w:t>
      </w:r>
      <w:r w:rsidRPr="00075266">
        <w:t xml:space="preserve">zbavit </w:t>
      </w:r>
      <w:r w:rsidR="00075266" w:rsidRPr="00075266">
        <w:t>je</w:t>
      </w:r>
      <w:r w:rsidR="00D61597">
        <w:t xml:space="preserve"> </w:t>
      </w:r>
      <w:r w:rsidR="0065347D" w:rsidRPr="00075266">
        <w:t>kočovného způsobu života. N</w:t>
      </w:r>
      <w:r w:rsidR="00935A62">
        <w:t>esměli se</w:t>
      </w:r>
      <w:r w:rsidR="0065347D" w:rsidRPr="00075266">
        <w:t xml:space="preserve"> </w:t>
      </w:r>
      <w:r w:rsidRPr="00075266">
        <w:t>tradičně oblékat, museli přestat mluvit romsky</w:t>
      </w:r>
      <w:r w:rsidR="0065347D" w:rsidRPr="00075266">
        <w:t xml:space="preserve"> apod.</w:t>
      </w:r>
    </w:p>
    <w:p w:rsidR="00EC26D5" w:rsidRPr="005321D4" w:rsidRDefault="0065347D" w:rsidP="00EC26D5">
      <w:pPr>
        <w:jc w:val="both"/>
      </w:pPr>
      <w:r w:rsidRPr="00075266">
        <w:t>Z</w:t>
      </w:r>
      <w:r w:rsidR="00EC26D5" w:rsidRPr="00075266">
        <w:t xml:space="preserve"> písemných pramenů </w:t>
      </w:r>
      <w:r w:rsidRPr="00075266">
        <w:t xml:space="preserve">se </w:t>
      </w:r>
      <w:r w:rsidR="00EC26D5" w:rsidRPr="00075266">
        <w:t xml:space="preserve">dovídáme o </w:t>
      </w:r>
      <w:r w:rsidR="00075266" w:rsidRPr="00075266">
        <w:t>prvních Romech</w:t>
      </w:r>
      <w:r w:rsidR="00D61597">
        <w:t xml:space="preserve"> </w:t>
      </w:r>
      <w:r w:rsidRPr="00075266">
        <w:t xml:space="preserve">v českých zemích </w:t>
      </w:r>
      <w:r w:rsidR="00EC26D5" w:rsidRPr="00075266">
        <w:t>již</w:t>
      </w:r>
      <w:r w:rsidR="00D61597">
        <w:t xml:space="preserve"> </w:t>
      </w:r>
      <w:r w:rsidR="00EC26D5" w:rsidRPr="008E0F3F">
        <w:t>ve 14</w:t>
      </w:r>
      <w:r w:rsidR="008E0F3F" w:rsidRPr="008E0F3F">
        <w:rPr>
          <w:rStyle w:val="nezalamovatgen"/>
          <w:rFonts w:eastAsiaTheme="majorEastAsia"/>
          <w:iCs/>
        </w:rPr>
        <w:t>–</w:t>
      </w:r>
      <w:r w:rsidR="00EC26D5" w:rsidRPr="008E0F3F">
        <w:t>15.</w:t>
      </w:r>
      <w:r w:rsidR="00EC26D5" w:rsidRPr="003506E8">
        <w:t xml:space="preserve"> stolet</w:t>
      </w:r>
      <w:r w:rsidR="00EC26D5">
        <w:t xml:space="preserve">í. </w:t>
      </w:r>
      <w:r w:rsidRPr="00075266">
        <w:t>Usazovali</w:t>
      </w:r>
      <w:r w:rsidR="00EC26D5" w:rsidRPr="00075266">
        <w:t xml:space="preserve"> se především na území d</w:t>
      </w:r>
      <w:r w:rsidRPr="00075266">
        <w:t>nešního Slovenska, kde přebývali</w:t>
      </w:r>
      <w:r w:rsidR="00EC26D5" w:rsidRPr="00075266">
        <w:t xml:space="preserve"> následující staletí</w:t>
      </w:r>
      <w:r w:rsidR="0043026E" w:rsidRPr="00075266">
        <w:t>.</w:t>
      </w:r>
      <w:r w:rsidR="00EC26D5" w:rsidRPr="003506E8">
        <w:t xml:space="preserve"> Žili v takzvaných romských osadách, které musely stát izolovaně mimo vlastní obec v chatrných příbytcích. </w:t>
      </w:r>
      <w:r w:rsidR="00EC26D5">
        <w:t>Mezi původní</w:t>
      </w:r>
      <w:r w:rsidR="00DD1AE0">
        <w:t>m obyvatelstvem nebyli žádoucí. V 16. století byl dokonce vydán edikt, že když neopustili dané území, mohlo dojít k</w:t>
      </w:r>
      <w:r w:rsidR="00EC26D5">
        <w:t xml:space="preserve"> vražedném</w:t>
      </w:r>
      <w:r w:rsidR="00DD1AE0">
        <w:t xml:space="preserve">u pronásledování Romů a </w:t>
      </w:r>
      <w:r w:rsidR="00DD1AE0">
        <w:lastRenderedPageBreak/>
        <w:t>jejich zavraždění tak</w:t>
      </w:r>
      <w:r w:rsidR="00D61597">
        <w:t xml:space="preserve"> </w:t>
      </w:r>
      <w:r w:rsidR="00DD1AE0">
        <w:t>nebylo považováno</w:t>
      </w:r>
      <w:r w:rsidR="00EC26D5" w:rsidRPr="00DD1AE0">
        <w:t xml:space="preserve"> za zločin.</w:t>
      </w:r>
      <w:r w:rsidR="00D61597">
        <w:t xml:space="preserve"> </w:t>
      </w:r>
      <w:r w:rsidR="00DD1AE0">
        <w:t>Muži byli věšeni,</w:t>
      </w:r>
      <w:r w:rsidR="00DD1AE0" w:rsidRPr="00DD1AE0">
        <w:t xml:space="preserve"> ženám bylo uříznuto ucho a vypálen cejch </w:t>
      </w:r>
      <w:r w:rsidR="00EC26D5" w:rsidRPr="00DD1AE0">
        <w:t>(</w:t>
      </w:r>
      <w:r w:rsidR="00DD1AE0" w:rsidRPr="00DD1AE0">
        <w:t>Davidová, 2004, str. 16).</w:t>
      </w:r>
    </w:p>
    <w:p w:rsidR="00EC26D5" w:rsidRDefault="00EC26D5" w:rsidP="00EC26D5">
      <w:pPr>
        <w:jc w:val="both"/>
      </w:pPr>
      <w:r w:rsidRPr="00DD1AE0">
        <w:t>I přes tuto</w:t>
      </w:r>
      <w:r w:rsidR="00FF7857" w:rsidRPr="00DD1AE0">
        <w:t>,</w:t>
      </w:r>
      <w:r w:rsidRPr="00DD1AE0">
        <w:t xml:space="preserve"> pro Romy těžkou situaci</w:t>
      </w:r>
      <w:r w:rsidR="00FF7857" w:rsidRPr="00DD1AE0">
        <w:t>,</w:t>
      </w:r>
      <w:r w:rsidRPr="00DD1AE0">
        <w:t xml:space="preserve"> jsou </w:t>
      </w:r>
      <w:r w:rsidR="00FF7857" w:rsidRPr="00DD1AE0">
        <w:t xml:space="preserve">na Slovensku na konci 17. století </w:t>
      </w:r>
      <w:r w:rsidRPr="00DD1AE0">
        <w:t>zaznamenány rodiny žijící usedlým či polousedlý</w:t>
      </w:r>
      <w:r w:rsidR="00D61597">
        <w:t>m způsobem života, které se živily</w:t>
      </w:r>
      <w:r w:rsidRPr="00DD1AE0">
        <w:t xml:space="preserve"> především kovářstvím, košikářstvím a korytářstvím.</w:t>
      </w:r>
    </w:p>
    <w:p w:rsidR="00BD597F" w:rsidRPr="008E0F3F" w:rsidRDefault="00BD597F" w:rsidP="00EC26D5">
      <w:pPr>
        <w:jc w:val="both"/>
      </w:pPr>
      <w:r w:rsidRPr="00BD597F">
        <w:t>Základem uzavřeného romského společenství byly vícegenerační rodiny, které žily zpravidla pohromadě v jednom obydlí. Muži zastupovali povinnost pracovní, ženy a děti zase byly v domácnosti. Pokud se rodiče nemohli starat o své dítě, starali se o něj prarodiče. Staří lidé se zase nedávali do cizí péče. Nestalo se, že by se kterýkoliv člen ocitl bez základní péče své rodiny.</w:t>
      </w:r>
    </w:p>
    <w:p w:rsidR="00EC26D5" w:rsidRPr="00FF7857" w:rsidRDefault="00EC26D5" w:rsidP="00EC26D5">
      <w:pPr>
        <w:jc w:val="both"/>
        <w:rPr>
          <w:color w:val="FF0000"/>
        </w:rPr>
      </w:pPr>
      <w:r w:rsidRPr="008E0F3F">
        <w:t>Významnou fází v romských dějinách bylo již zmíněné o</w:t>
      </w:r>
      <w:r w:rsidR="008E0F3F" w:rsidRPr="008E0F3F">
        <w:t>bdobí vlády Marie Terezie (1740</w:t>
      </w:r>
      <w:r w:rsidR="008E0F3F" w:rsidRPr="008E0F3F">
        <w:rPr>
          <w:rStyle w:val="nezalamovatgen"/>
          <w:rFonts w:eastAsiaTheme="majorEastAsia"/>
          <w:iCs/>
        </w:rPr>
        <w:t>–</w:t>
      </w:r>
      <w:r w:rsidRPr="008E0F3F">
        <w:t>1780)</w:t>
      </w:r>
      <w:r w:rsidR="008E0F3F">
        <w:t xml:space="preserve"> a jejího syna Josefa II. (</w:t>
      </w:r>
      <w:r w:rsidR="008E0F3F" w:rsidRPr="008E0F3F">
        <w:t>1780</w:t>
      </w:r>
      <w:r w:rsidR="008E0F3F" w:rsidRPr="008E0F3F">
        <w:rPr>
          <w:rStyle w:val="nezalamovatgen"/>
          <w:rFonts w:eastAsiaTheme="majorEastAsia"/>
          <w:iCs/>
        </w:rPr>
        <w:t>–</w:t>
      </w:r>
      <w:r w:rsidRPr="008E0F3F">
        <w:t>1790</w:t>
      </w:r>
      <w:r>
        <w:t>). Jako prv</w:t>
      </w:r>
      <w:r w:rsidR="00644296">
        <w:t xml:space="preserve">ní v dějinách se snažili řešit </w:t>
      </w:r>
      <w:r w:rsidR="00644296" w:rsidRPr="00434592">
        <w:t>„</w:t>
      </w:r>
      <w:r w:rsidR="00644296">
        <w:t>cikánský problém</w:t>
      </w:r>
      <w:r w:rsidR="005B6916" w:rsidRPr="005B6916">
        <w:t>“</w:t>
      </w:r>
      <w:r>
        <w:t xml:space="preserve">. I přesto, že jejich úmysl byl dobrý, toto řešení bylo nesprávné. Cílem asimilace bylo úplné kulturně-společenské splynutí s majoritním obyvatelstvem, což spočívalo v osvojení si způsobu </w:t>
      </w:r>
      <w:r w:rsidR="00DD1AE0">
        <w:t xml:space="preserve">života původního </w:t>
      </w:r>
      <w:r w:rsidR="00DD1AE0" w:rsidRPr="00DD1AE0">
        <w:t xml:space="preserve">obyvatelstva, </w:t>
      </w:r>
      <w:r w:rsidRPr="00DD1AE0">
        <w:t>zb</w:t>
      </w:r>
      <w:r w:rsidR="00FF7857" w:rsidRPr="00DD1AE0">
        <w:t>avení se svého rodného jazyka</w:t>
      </w:r>
      <w:r w:rsidR="00DD1AE0" w:rsidRPr="00DD1AE0">
        <w:t xml:space="preserve"> a s</w:t>
      </w:r>
      <w:r w:rsidR="00FF7857" w:rsidRPr="00DD1AE0">
        <w:t xml:space="preserve">vých tradic. </w:t>
      </w:r>
      <w:r w:rsidR="00DD1AE0" w:rsidRPr="00DD1AE0">
        <w:t>Proto se to</w:t>
      </w:r>
      <w:r w:rsidR="00FF7857" w:rsidRPr="00DD1AE0">
        <w:t>to snažení</w:t>
      </w:r>
      <w:r w:rsidRPr="00DD1AE0">
        <w:t xml:space="preserve"> nesetkalo s úspěchem.</w:t>
      </w:r>
    </w:p>
    <w:p w:rsidR="00EC26D5" w:rsidRDefault="00EC26D5" w:rsidP="00EC26D5">
      <w:pPr>
        <w:jc w:val="both"/>
      </w:pPr>
      <w:r>
        <w:t xml:space="preserve">Velkou podporou pro Romy byl v 18. století hrabě Kaunic, který jim dal oprávnění vykonávat </w:t>
      </w:r>
      <w:r w:rsidRPr="00712A81">
        <w:t>kovářství</w:t>
      </w:r>
      <w:r w:rsidR="00FF7857" w:rsidRPr="00712A81">
        <w:t>, a to</w:t>
      </w:r>
      <w:r w:rsidRPr="00712A81">
        <w:t xml:space="preserve"> nejen na jeho</w:t>
      </w:r>
      <w:r>
        <w:t xml:space="preserve"> panství, ale na celé Moravě.  </w:t>
      </w:r>
    </w:p>
    <w:p w:rsidR="00EC26D5" w:rsidRPr="003506E8" w:rsidRDefault="00EC26D5" w:rsidP="00EC26D5">
      <w:pPr>
        <w:jc w:val="both"/>
      </w:pPr>
      <w:r>
        <w:t>Stále se</w:t>
      </w:r>
      <w:r w:rsidRPr="003506E8">
        <w:t xml:space="preserve"> v </w:t>
      </w:r>
      <w:r w:rsidRPr="00712A81">
        <w:t>průběhu 18. a 19. století našly skupiny</w:t>
      </w:r>
      <w:r w:rsidR="00FF7857" w:rsidRPr="00712A81">
        <w:t xml:space="preserve"> Romů</w:t>
      </w:r>
      <w:r w:rsidRPr="00712A81">
        <w:t xml:space="preserve">, které se stěhovaly z místa na místo, jelikož to vyplývalo z jejich tradičního způsobu obživy. Tímto neusedlým způsobem života se </w:t>
      </w:r>
      <w:r w:rsidR="00712A81" w:rsidRPr="00712A81">
        <w:t>Romové řadili mezi lidi společensky problematické</w:t>
      </w:r>
      <w:r w:rsidRPr="00712A81">
        <w:t xml:space="preserve"> a stát k nim</w:t>
      </w:r>
      <w:r w:rsidRPr="003506E8">
        <w:t xml:space="preserve"> také tak přistupoval.</w:t>
      </w:r>
    </w:p>
    <w:p w:rsidR="00EC26D5" w:rsidRDefault="00EC26D5" w:rsidP="00EC26D5">
      <w:pPr>
        <w:jc w:val="both"/>
      </w:pPr>
    </w:p>
    <w:p w:rsidR="00EC26D5" w:rsidRDefault="00EC26D5" w:rsidP="00EC26D5">
      <w:pPr>
        <w:pStyle w:val="Nadpis2"/>
      </w:pPr>
    </w:p>
    <w:p w:rsidR="003037EE" w:rsidRDefault="003037EE" w:rsidP="003037EE"/>
    <w:p w:rsidR="003037EE" w:rsidRDefault="003037EE" w:rsidP="003037EE"/>
    <w:p w:rsidR="003037EE" w:rsidRPr="003037EE" w:rsidRDefault="003037EE" w:rsidP="003037EE"/>
    <w:p w:rsidR="00EC26D5" w:rsidRDefault="009C0360" w:rsidP="00EC26D5">
      <w:pPr>
        <w:pStyle w:val="Nadpis2"/>
      </w:pPr>
      <w:bookmarkStart w:id="140" w:name="_Toc478678804"/>
      <w:r>
        <w:t>4.3</w:t>
      </w:r>
      <w:r w:rsidR="00EC26D5">
        <w:t xml:space="preserve"> Romové v Československu</w:t>
      </w:r>
      <w:bookmarkEnd w:id="140"/>
    </w:p>
    <w:p w:rsidR="00EC26D5" w:rsidRPr="00FD4A65" w:rsidRDefault="00EC26D5" w:rsidP="00EC26D5"/>
    <w:p w:rsidR="00EC26D5" w:rsidRDefault="00EC26D5" w:rsidP="00EC26D5">
      <w:pPr>
        <w:jc w:val="both"/>
      </w:pPr>
    </w:p>
    <w:p w:rsidR="00EC26D5" w:rsidRDefault="00EC26D5" w:rsidP="00EC26D5">
      <w:pPr>
        <w:jc w:val="both"/>
      </w:pPr>
      <w:r w:rsidRPr="003506E8">
        <w:t>V době vzniku Československa v roce 1918 byla ofic</w:t>
      </w:r>
      <w:r w:rsidR="004D7C1F">
        <w:t>iálně uznána řada národnostních</w:t>
      </w:r>
      <w:r w:rsidRPr="003506E8">
        <w:t xml:space="preserve"> menšin, neplatilo to ale pro Romy. V roce 1927 vešel v platnost </w:t>
      </w:r>
      <w:r w:rsidR="000B040D">
        <w:rPr>
          <w:i/>
        </w:rPr>
        <w:t>Zákon o</w:t>
      </w:r>
      <w:r w:rsidRPr="003506E8">
        <w:rPr>
          <w:i/>
        </w:rPr>
        <w:t xml:space="preserve"> potulných cikánech</w:t>
      </w:r>
      <w:r w:rsidRPr="003506E8">
        <w:t>,</w:t>
      </w:r>
      <w:r w:rsidR="00D61597">
        <w:t xml:space="preserve"> </w:t>
      </w:r>
      <w:r w:rsidRPr="003506E8">
        <w:t>který zakazoval vést polous</w:t>
      </w:r>
      <w:r>
        <w:t xml:space="preserve">edlý nebo kočovný způsob života, ale základní problémy – zaměstnání, </w:t>
      </w:r>
      <w:r>
        <w:lastRenderedPageBreak/>
        <w:t xml:space="preserve">bydlení a postavení Romů se neřešilo </w:t>
      </w:r>
      <w:r w:rsidRPr="00507088">
        <w:t>vůbec (Davidová</w:t>
      </w:r>
      <w:r>
        <w:t>, 2004, str. 16)</w:t>
      </w:r>
      <w:r w:rsidR="00507088">
        <w:t xml:space="preserve">. Přesto ale </w:t>
      </w:r>
      <w:r w:rsidR="00507088" w:rsidRPr="00507088">
        <w:t>v</w:t>
      </w:r>
      <w:r w:rsidR="00D61597">
        <w:t xml:space="preserve"> témže roce</w:t>
      </w:r>
      <w:r w:rsidRPr="00507088">
        <w:t xml:space="preserve"> vznikla první </w:t>
      </w:r>
      <w:r w:rsidR="00BD606E">
        <w:t>„</w:t>
      </w:r>
      <w:r w:rsidRPr="00507088">
        <w:t>cikánská</w:t>
      </w:r>
      <w:r w:rsidR="00BD606E">
        <w:t>“</w:t>
      </w:r>
      <w:r w:rsidRPr="00507088">
        <w:t xml:space="preserve"> škola v Užhorodě na Ukrajině blízko hranicím se Slovenskem. Jednalo se o jedn</w:t>
      </w:r>
      <w:r w:rsidR="000400C2">
        <w:t xml:space="preserve">otřídku pro žáky od 6 do 13 </w:t>
      </w:r>
      <w:r w:rsidR="000400C2" w:rsidRPr="000400C2">
        <w:t>let</w:t>
      </w:r>
      <w:r w:rsidR="00D61597">
        <w:t xml:space="preserve"> </w:t>
      </w:r>
      <w:r w:rsidR="000400C2" w:rsidRPr="000400C2">
        <w:t>(www</w:t>
      </w:r>
      <w:r w:rsidR="000400C2">
        <w:t>.skola.romea.cz).</w:t>
      </w:r>
    </w:p>
    <w:p w:rsidR="00EC26D5" w:rsidRDefault="00507088" w:rsidP="00EC26D5">
      <w:pPr>
        <w:jc w:val="both"/>
      </w:pPr>
      <w:r>
        <w:t xml:space="preserve">Pronásledování Romů </w:t>
      </w:r>
      <w:r w:rsidR="00EC26D5">
        <w:t xml:space="preserve">během jejich pohybu po Evropě dosáhlo svého vrcholu za nacismu. </w:t>
      </w:r>
    </w:p>
    <w:p w:rsidR="00EC26D5" w:rsidRPr="003506E8" w:rsidRDefault="005A60E8" w:rsidP="00EC26D5">
      <w:pPr>
        <w:jc w:val="both"/>
      </w:pPr>
      <w:r>
        <w:rPr>
          <w:i/>
        </w:rPr>
        <w:t>„</w:t>
      </w:r>
      <w:r w:rsidR="00EC26D5" w:rsidRPr="00541F86">
        <w:rPr>
          <w:i/>
        </w:rPr>
        <w:t>Nacistický režim byl ještě méně než jiné společenské systémy schopen akceptovat národ, který kočoval, dal se těžko kontrolovat, národ, jenž se svým způsobem života nepodřizoval systému kázně a pořádku vynucovaného terorem. Rozšířené předsudky posloužily jako záminka k pronásledován</w:t>
      </w:r>
      <w:r w:rsidR="00EC26D5" w:rsidRPr="005B6916">
        <w:rPr>
          <w:i/>
        </w:rPr>
        <w:t>í.</w:t>
      </w:r>
      <w:r w:rsidR="005B6916" w:rsidRPr="005B6916">
        <w:rPr>
          <w:i/>
        </w:rPr>
        <w:t>“</w:t>
      </w:r>
      <w:r w:rsidR="00D61597">
        <w:rPr>
          <w:i/>
        </w:rPr>
        <w:t xml:space="preserve"> </w:t>
      </w:r>
      <w:r w:rsidR="00EC26D5">
        <w:t xml:space="preserve">(Stojka, 2008, str. 11) </w:t>
      </w:r>
      <w:r w:rsidR="008E0F3F">
        <w:t>Během války v letech 1938</w:t>
      </w:r>
      <w:r w:rsidR="008E0F3F" w:rsidRPr="008E0F3F">
        <w:rPr>
          <w:rStyle w:val="nezalamovatgen"/>
          <w:rFonts w:eastAsiaTheme="majorEastAsia"/>
          <w:iCs/>
        </w:rPr>
        <w:t>–</w:t>
      </w:r>
      <w:r w:rsidR="00EC26D5" w:rsidRPr="008E0F3F">
        <w:t>1945</w:t>
      </w:r>
      <w:r w:rsidR="00EC26D5" w:rsidRPr="003506E8">
        <w:t xml:space="preserve"> byli Romové v českých zemích transportováni do vyhlazovacích táborů. Na Slovensku docházelo k násilnému přesidlování romských osad do h</w:t>
      </w:r>
      <w:r w:rsidR="00EC26D5">
        <w:t xml:space="preserve">or a na jiná nehostinná místa, </w:t>
      </w:r>
      <w:r w:rsidR="00EC26D5" w:rsidRPr="003506E8">
        <w:t>byl jim zakázán vstup do obcí</w:t>
      </w:r>
      <w:r w:rsidR="00EC26D5">
        <w:t>, nesměli tedy chodit do škol a do zaměstnání</w:t>
      </w:r>
      <w:r w:rsidR="00EC26D5" w:rsidRPr="003506E8">
        <w:t>.</w:t>
      </w:r>
      <w:r w:rsidR="00EC26D5">
        <w:t xml:space="preserve"> Muži </w:t>
      </w:r>
      <w:r w:rsidR="00EC26D5" w:rsidRPr="003506E8">
        <w:t xml:space="preserve">byli odvezeni do pracovních táborů na nucené práce. Spousta osad byla vypálena z důvodu podezření ukrývání partyzánů. Většina těch, kteří byli za války nuceni uniknout, po návratu našla své původní domovy </w:t>
      </w:r>
      <w:r w:rsidR="00EC26D5">
        <w:t xml:space="preserve">ve velmi špatném stavu nebo rovnou </w:t>
      </w:r>
      <w:r w:rsidR="00EC26D5" w:rsidRPr="003506E8">
        <w:t xml:space="preserve">srovnané se zemí. </w:t>
      </w:r>
      <w:r w:rsidR="00EC26D5">
        <w:t>Právě z těchto míst začaly brzy odcházet první migrační skupiny za prací a lepším bydlením do Čech, jelikož Slovensko bylo po válce mnohem více zpustošeno a jeho hospodářská zaostalost byla horší než v českých zemích, proto zde pro Romy</w:t>
      </w:r>
      <w:r w:rsidR="00507088">
        <w:t xml:space="preserve"> byly ještě obtížnější podmínky</w:t>
      </w:r>
      <w:r w:rsidR="00EC26D5">
        <w:t xml:space="preserve"> (Davidová, 2004, s</w:t>
      </w:r>
      <w:r w:rsidR="005155E0">
        <w:t>tr</w:t>
      </w:r>
      <w:r w:rsidR="00EC26D5">
        <w:t>. 11)</w:t>
      </w:r>
      <w:r w:rsidR="00507088">
        <w:t>.</w:t>
      </w:r>
      <w:r w:rsidR="00D61597">
        <w:t xml:space="preserve"> </w:t>
      </w:r>
      <w:r w:rsidR="00EC26D5" w:rsidRPr="00507088">
        <w:t xml:space="preserve">V Čechách </w:t>
      </w:r>
      <w:r w:rsidR="000E1643" w:rsidRPr="00507088">
        <w:t xml:space="preserve">však </w:t>
      </w:r>
      <w:r w:rsidR="00EC26D5" w:rsidRPr="00507088">
        <w:t>byla</w:t>
      </w:r>
      <w:r w:rsidR="000E1643" w:rsidRPr="00507088">
        <w:t xml:space="preserve"> v průmyslových městech potřebná</w:t>
      </w:r>
      <w:r w:rsidR="00EC26D5" w:rsidRPr="00507088">
        <w:t xml:space="preserve"> nová pracovní</w:t>
      </w:r>
      <w:r w:rsidR="00EC26D5" w:rsidRPr="003506E8">
        <w:t xml:space="preserve"> síla</w:t>
      </w:r>
      <w:r w:rsidR="00507088">
        <w:rPr>
          <w:rFonts w:eastAsiaTheme="majorEastAsia"/>
        </w:rPr>
        <w:t xml:space="preserve"> (Lacková, 1997, str. 148).</w:t>
      </w:r>
      <w:r w:rsidR="00D61597">
        <w:rPr>
          <w:rFonts w:eastAsiaTheme="majorEastAsia"/>
        </w:rPr>
        <w:t xml:space="preserve"> </w:t>
      </w:r>
      <w:r w:rsidR="00E93F29">
        <w:t xml:space="preserve">Po odsunu Němců zde zůstalo množství průmyslových budov, domů a statků, které skýtaly nejen pracovní příležitost, ale i možnost ubytování. Většina českých Romů byla za války odvlečena do táborů a vrátilo se jich jen minimum. Ti společně s přistěhovaleckými Romy ze Slovenska získali zaměstnání v kamenolomech, ve stavebnictví, v cihelnách a pískovnách, na pilách či v železářských závodech. </w:t>
      </w:r>
      <w:r w:rsidR="00EC26D5">
        <w:t xml:space="preserve">Všude se pracovalo manuálně. </w:t>
      </w:r>
      <w:r w:rsidR="00EC26D5" w:rsidRPr="003506E8">
        <w:t>Ti Romové, kteří šli do Čech pracovat, při návštěvě svých příbuzných zpět na Slovensku novou zemi opěvovali jako zemi zaslíbenou, i když samozřejmě život tam byl stále těžký.</w:t>
      </w:r>
      <w:r w:rsidR="00D61597">
        <w:t xml:space="preserve"> </w:t>
      </w:r>
      <w:r w:rsidR="00EC26D5" w:rsidRPr="003506E8">
        <w:t>Bohužel vzhledem k prostému způsobu života, jakým Romové žili (a zvláště za války), byli v Čechách považováni za barbary.</w:t>
      </w:r>
      <w:r w:rsidR="00D61597">
        <w:t xml:space="preserve"> </w:t>
      </w:r>
      <w:r w:rsidR="00EC26D5" w:rsidRPr="003506E8">
        <w:t>Řada z nich se tu</w:t>
      </w:r>
      <w:r w:rsidR="00EC26D5">
        <w:t xml:space="preserve"> ale stejně</w:t>
      </w:r>
      <w:r w:rsidR="00EC26D5" w:rsidRPr="003506E8">
        <w:t xml:space="preserve"> nakonec usadila.</w:t>
      </w:r>
      <w:r w:rsidR="00D61597">
        <w:t xml:space="preserve"> </w:t>
      </w:r>
      <w:r w:rsidR="00EC26D5" w:rsidRPr="003506E8">
        <w:t>Většinou jde o lidi žijící za špatných sociálních podmínek, bez vzdělání a na okraji společnosti, existuje mezi nimi ale</w:t>
      </w:r>
      <w:r w:rsidR="00EC26D5">
        <w:t xml:space="preserve"> i</w:t>
      </w:r>
      <w:r w:rsidR="00EC26D5" w:rsidRPr="003506E8">
        <w:t xml:space="preserve"> spousta těch, kteří se snaží jejich celkovou situaci zlepši</w:t>
      </w:r>
      <w:r w:rsidR="00EC26D5">
        <w:t>t. V Brně vznikla v roce 1969</w:t>
      </w:r>
      <w:r w:rsidR="00D61597">
        <w:t xml:space="preserve"> </w:t>
      </w:r>
      <w:r w:rsidR="00EC26D5" w:rsidRPr="00BD606E">
        <w:t>organizace Svaz Cikánů-Romů, která</w:t>
      </w:r>
      <w:r w:rsidR="00EC26D5">
        <w:t xml:space="preserve"> byla zrušena v roce 1973 a </w:t>
      </w:r>
      <w:r w:rsidR="00EC26D5" w:rsidRPr="003506E8">
        <w:t>jejíž zástupci se účastnili prvního romského kongresu v Anglii v roce 1971, kde bylo mimo jiné ustanoveno jediné ofici</w:t>
      </w:r>
      <w:r w:rsidR="002E420D">
        <w:t xml:space="preserve">ální označení pro tuto menšinu </w:t>
      </w:r>
      <w:r w:rsidR="002E420D">
        <w:rPr>
          <w:rStyle w:val="Zvraznn"/>
        </w:rPr>
        <w:t>–</w:t>
      </w:r>
      <w:r w:rsidR="00EC26D5" w:rsidRPr="003506E8">
        <w:t xml:space="preserve"> Romové</w:t>
      </w:r>
      <w:r w:rsidR="00155CA7">
        <w:t xml:space="preserve"> (Saul, Tebbutt, 2004, str. 221)</w:t>
      </w:r>
      <w:r w:rsidR="00EC26D5" w:rsidRPr="003506E8">
        <w:t>.</w:t>
      </w:r>
      <w:r w:rsidR="00EC26D5">
        <w:t xml:space="preserve"> V dnešní době tvoří Romové největší etnickou menšinu v České republice.</w:t>
      </w:r>
    </w:p>
    <w:p w:rsidR="00DC7741" w:rsidRDefault="00DC7741" w:rsidP="00155CA7">
      <w:pPr>
        <w:pStyle w:val="Nadpis2"/>
      </w:pPr>
      <w:bookmarkStart w:id="141" w:name="_Toc477174528"/>
    </w:p>
    <w:p w:rsidR="00107F64" w:rsidRDefault="00B81303" w:rsidP="00107F64">
      <w:pPr>
        <w:keepNext/>
        <w:jc w:val="center"/>
      </w:pPr>
      <w:r>
        <w:rPr>
          <w:noProof/>
        </w:rPr>
        <w:drawing>
          <wp:inline distT="0" distB="0" distL="0" distR="0">
            <wp:extent cx="3067050" cy="3152775"/>
            <wp:effectExtent l="19050" t="0" r="0" b="0"/>
            <wp:docPr id="2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073329" cy="3159230"/>
                    </a:xfrm>
                    <a:prstGeom prst="rect">
                      <a:avLst/>
                    </a:prstGeom>
                    <a:noFill/>
                    <a:ln w="9525">
                      <a:noFill/>
                      <a:miter lim="800000"/>
                      <a:headEnd/>
                      <a:tailEnd/>
                    </a:ln>
                  </pic:spPr>
                </pic:pic>
              </a:graphicData>
            </a:graphic>
          </wp:inline>
        </w:drawing>
      </w:r>
    </w:p>
    <w:p w:rsidR="00B81303" w:rsidRPr="006D3A47" w:rsidRDefault="00107F64" w:rsidP="006D3A47">
      <w:pPr>
        <w:pStyle w:val="Titulek"/>
        <w:spacing w:line="360" w:lineRule="auto"/>
        <w:jc w:val="center"/>
        <w:rPr>
          <w:b w:val="0"/>
          <w:color w:val="auto"/>
          <w:sz w:val="24"/>
          <w:szCs w:val="24"/>
        </w:rPr>
      </w:pPr>
      <w:bookmarkStart w:id="142" w:name="_Toc478678213"/>
      <w:bookmarkStart w:id="143" w:name="_Toc478678519"/>
      <w:r w:rsidRPr="006D3A47">
        <w:rPr>
          <w:b w:val="0"/>
          <w:color w:val="auto"/>
          <w:sz w:val="24"/>
          <w:szCs w:val="24"/>
        </w:rPr>
        <w:t xml:space="preserve">Obrázek </w:t>
      </w:r>
      <w:r w:rsidRPr="006D3A47">
        <w:rPr>
          <w:b w:val="0"/>
          <w:color w:val="auto"/>
          <w:sz w:val="24"/>
          <w:szCs w:val="24"/>
        </w:rPr>
        <w:fldChar w:fldCharType="begin"/>
      </w:r>
      <w:r w:rsidRPr="006D3A47">
        <w:rPr>
          <w:b w:val="0"/>
          <w:color w:val="auto"/>
          <w:sz w:val="24"/>
          <w:szCs w:val="24"/>
        </w:rPr>
        <w:instrText xml:space="preserve"> SEQ Obrázek \* ARABIC </w:instrText>
      </w:r>
      <w:r w:rsidRPr="006D3A47">
        <w:rPr>
          <w:b w:val="0"/>
          <w:color w:val="auto"/>
          <w:sz w:val="24"/>
          <w:szCs w:val="24"/>
        </w:rPr>
        <w:fldChar w:fldCharType="separate"/>
      </w:r>
      <w:r w:rsidR="006D3A47" w:rsidRPr="006D3A47">
        <w:rPr>
          <w:b w:val="0"/>
          <w:noProof/>
          <w:color w:val="auto"/>
          <w:sz w:val="24"/>
          <w:szCs w:val="24"/>
        </w:rPr>
        <w:t>1</w:t>
      </w:r>
      <w:r w:rsidRPr="006D3A47">
        <w:rPr>
          <w:b w:val="0"/>
          <w:color w:val="auto"/>
          <w:sz w:val="24"/>
          <w:szCs w:val="24"/>
        </w:rPr>
        <w:fldChar w:fldCharType="end"/>
      </w:r>
      <w:r w:rsidR="002E420D" w:rsidRPr="006D3A47">
        <w:rPr>
          <w:b w:val="0"/>
          <w:color w:val="auto"/>
          <w:sz w:val="24"/>
          <w:szCs w:val="24"/>
        </w:rPr>
        <w:t xml:space="preserve"> </w:t>
      </w:r>
      <w:r w:rsidR="002E420D" w:rsidRPr="006D3A47">
        <w:rPr>
          <w:rStyle w:val="Zvraznn"/>
          <w:b w:val="0"/>
          <w:color w:val="auto"/>
          <w:sz w:val="24"/>
          <w:szCs w:val="24"/>
        </w:rPr>
        <w:t>–</w:t>
      </w:r>
      <w:r w:rsidR="00B81303" w:rsidRPr="006D3A47">
        <w:rPr>
          <w:b w:val="0"/>
          <w:color w:val="auto"/>
          <w:sz w:val="24"/>
          <w:szCs w:val="24"/>
        </w:rPr>
        <w:t xml:space="preserve"> Olašští Romové po násilném usazení na základě Zákona o trvalém usídlení kočujících osob. Kladensko, 1959. Foto: Eva Davidová</w:t>
      </w:r>
      <w:r w:rsidR="00B81303" w:rsidRPr="006D3A47">
        <w:rPr>
          <w:rStyle w:val="Znakapoznpodarou"/>
          <w:b w:val="0"/>
          <w:color w:val="auto"/>
          <w:sz w:val="24"/>
          <w:szCs w:val="24"/>
        </w:rPr>
        <w:footnoteReference w:id="2"/>
      </w:r>
      <w:bookmarkEnd w:id="142"/>
      <w:bookmarkEnd w:id="143"/>
    </w:p>
    <w:p w:rsidR="00B81303" w:rsidRDefault="00B81303" w:rsidP="00B81303"/>
    <w:p w:rsidR="00B81303" w:rsidRDefault="00B81303" w:rsidP="00B81303"/>
    <w:p w:rsidR="003037EE" w:rsidRDefault="003037EE" w:rsidP="00B81303"/>
    <w:p w:rsidR="003037EE" w:rsidRPr="00B81303" w:rsidRDefault="003037EE" w:rsidP="00B81303"/>
    <w:p w:rsidR="00155CA7" w:rsidRDefault="009C0360" w:rsidP="00155CA7">
      <w:pPr>
        <w:pStyle w:val="Nadpis2"/>
      </w:pPr>
      <w:bookmarkStart w:id="144" w:name="_Toc478678805"/>
      <w:r>
        <w:t>4.4</w:t>
      </w:r>
      <w:r w:rsidR="00155CA7">
        <w:t xml:space="preserve"> Svaz Cikánů-Romů</w:t>
      </w:r>
      <w:bookmarkEnd w:id="141"/>
      <w:bookmarkEnd w:id="144"/>
    </w:p>
    <w:p w:rsidR="00155CA7" w:rsidRDefault="00155CA7" w:rsidP="00155CA7"/>
    <w:p w:rsidR="00155CA7" w:rsidRPr="00776CEF" w:rsidRDefault="00155CA7" w:rsidP="00155CA7"/>
    <w:p w:rsidR="00155CA7" w:rsidRDefault="00155CA7" w:rsidP="00155CA7">
      <w:pPr>
        <w:jc w:val="both"/>
      </w:pPr>
      <w:r w:rsidRPr="0021702F">
        <w:t>Svaz Cikánů-Romů byl první romskou organizací na našem území a znamenal historicky první možnost, kdy mohli sami Rom</w:t>
      </w:r>
      <w:r w:rsidR="00BD606E">
        <w:t>ové řešit „</w:t>
      </w:r>
      <w:r>
        <w:t>cikánskou otázku</w:t>
      </w:r>
      <w:r w:rsidR="00BD606E">
        <w:t>“</w:t>
      </w:r>
      <w:r>
        <w:t xml:space="preserve"> a mohli sami promluvit a vyjádřit svůj postoj k daným problémům, které se jich týkaly.</w:t>
      </w:r>
    </w:p>
    <w:p w:rsidR="00155CA7" w:rsidRDefault="00155CA7" w:rsidP="00155CA7">
      <w:pPr>
        <w:jc w:val="both"/>
      </w:pPr>
      <w:r>
        <w:t xml:space="preserve">O vzniku takové organizace se začalo jednat již rok před jejím ustanovením, tedy v roce 1968. Hlavním místem pro utváření svazu se stalo Brno, kde se objevovala nejpočetnější skupina romské inteligence (Pavelčíková, 2004, str. 105). Vzniku svazu předcházely pochybnosti o asimilační politice, která požadovala to, aby Romové splynuli s ostatní obyvatelstvem, vzdali se svých hodnot a tradic, kterými se od majority odlišovali, přestali používat romský jazyk, </w:t>
      </w:r>
      <w:r>
        <w:lastRenderedPageBreak/>
        <w:t>bylo jim zakázáno kočovat. Pod vlivem toho všeho se za svůj původ začali mnozí z nich stydět a již nepokračovali ve zvyklostech svých předků. Romové požadovali založení a uznání vlastní organizace, jejímž úmyslem bylo změnit dosavadní politiku vůči Romům. Chod této organizace měl fungovat na principech rovnoprávného a bezkonfliktního soužití majoritní společnosti s romskou menšinou (Benčáková, 2008, str. 15).</w:t>
      </w:r>
    </w:p>
    <w:p w:rsidR="00155CA7" w:rsidRPr="0021702F" w:rsidRDefault="00155CA7" w:rsidP="00155CA7">
      <w:pPr>
        <w:jc w:val="both"/>
      </w:pPr>
      <w:r w:rsidRPr="0021702F">
        <w:t xml:space="preserve">Jedním z hlavních cílů svazu bylo řešení sociálních problémů, </w:t>
      </w:r>
      <w:r>
        <w:t xml:space="preserve">podporování </w:t>
      </w:r>
      <w:r w:rsidRPr="0021702F">
        <w:t>kulturní činnost</w:t>
      </w:r>
      <w:r>
        <w:t>i, otázka diskriminace a možnosti jejího řešení</w:t>
      </w:r>
      <w:r w:rsidRPr="0021702F">
        <w:t>. Pozoruhodné na této organizaci bylo,</w:t>
      </w:r>
      <w:r>
        <w:t xml:space="preserve"> že byla složena především ze samotných Romů. Začaly se pořádat</w:t>
      </w:r>
      <w:r w:rsidRPr="0021702F">
        <w:t xml:space="preserve"> různé besed</w:t>
      </w:r>
      <w:r>
        <w:t>y, sportovní utkání, byla podporována</w:t>
      </w:r>
      <w:r w:rsidRPr="0021702F">
        <w:t xml:space="preserve"> činnost </w:t>
      </w:r>
      <w:r>
        <w:t xml:space="preserve">hudebních </w:t>
      </w:r>
      <w:r w:rsidRPr="0021702F">
        <w:t xml:space="preserve">uměleckých souborů věnujících se folklorní i populární hudbě, </w:t>
      </w:r>
      <w:r>
        <w:t>uskutečnila se řada hudebních a recitačních soutěží.</w:t>
      </w:r>
    </w:p>
    <w:p w:rsidR="00155CA7" w:rsidRDefault="00155CA7" w:rsidP="00155CA7">
      <w:pPr>
        <w:jc w:val="both"/>
      </w:pPr>
      <w:r w:rsidRPr="0021702F">
        <w:t xml:space="preserve">Se svazem vznikl </w:t>
      </w:r>
      <w:r>
        <w:t xml:space="preserve">i </w:t>
      </w:r>
      <w:r w:rsidRPr="00542A38">
        <w:rPr>
          <w:i/>
        </w:rPr>
        <w:t>Informační zpravodaj</w:t>
      </w:r>
      <w:r>
        <w:t>, ze kterého se později vyvinul</w:t>
      </w:r>
      <w:r w:rsidR="000D58EF">
        <w:t xml:space="preserve"> </w:t>
      </w:r>
      <w:r w:rsidRPr="0021702F">
        <w:t xml:space="preserve">časopis </w:t>
      </w:r>
      <w:r w:rsidRPr="00644296">
        <w:rPr>
          <w:i/>
        </w:rPr>
        <w:t>Romano</w:t>
      </w:r>
      <w:r w:rsidR="000D58EF">
        <w:rPr>
          <w:i/>
        </w:rPr>
        <w:t xml:space="preserve"> </w:t>
      </w:r>
      <w:r w:rsidR="00DD27EB" w:rsidRPr="00D8086C">
        <w:rPr>
          <w:i/>
          <w:iCs/>
        </w:rPr>
        <w:t>ľil</w:t>
      </w:r>
      <w:r w:rsidR="000D58EF">
        <w:rPr>
          <w:i/>
          <w:iCs/>
        </w:rPr>
        <w:t xml:space="preserve"> </w:t>
      </w:r>
      <w:r w:rsidRPr="0021702F">
        <w:t>(</w:t>
      </w:r>
      <w:r w:rsidRPr="00644296">
        <w:rPr>
          <w:i/>
        </w:rPr>
        <w:t>Romský list</w:t>
      </w:r>
      <w:r w:rsidRPr="0021702F">
        <w:t>)</w:t>
      </w:r>
      <w:r>
        <w:t>.</w:t>
      </w:r>
    </w:p>
    <w:p w:rsidR="00155CA7" w:rsidRPr="0021702F" w:rsidRDefault="00155CA7" w:rsidP="00155CA7">
      <w:pPr>
        <w:jc w:val="both"/>
      </w:pPr>
      <w:r w:rsidRPr="0021702F">
        <w:t>Velmi aktivně se organizace podílela v oblasti školství a propagaci kulturního a sportovního ži</w:t>
      </w:r>
      <w:r>
        <w:t>vota Romů, usilovala o to najít pro ně práci,</w:t>
      </w:r>
      <w:r w:rsidR="000D58EF">
        <w:t xml:space="preserve"> </w:t>
      </w:r>
      <w:r>
        <w:t xml:space="preserve">snažila se navazovat kontakty se zahraničím. </w:t>
      </w:r>
      <w:r w:rsidRPr="0021702F">
        <w:t xml:space="preserve">Uspořádali několik výstav </w:t>
      </w:r>
      <w:r>
        <w:t>ukazujících romská</w:t>
      </w:r>
      <w:r w:rsidRPr="0021702F">
        <w:t xml:space="preserve"> řemesla. Zachované </w:t>
      </w:r>
      <w:r>
        <w:t>vystavené věci</w:t>
      </w:r>
      <w:r w:rsidRPr="0021702F">
        <w:t xml:space="preserve"> se později staly základem sbírky Muzea romské kultury. </w:t>
      </w:r>
    </w:p>
    <w:p w:rsidR="00155CA7" w:rsidRDefault="00155CA7" w:rsidP="00155CA7">
      <w:pPr>
        <w:jc w:val="both"/>
      </w:pPr>
      <w:r w:rsidRPr="0021702F">
        <w:t xml:space="preserve">Vyvrcholením mezinárodních aktivit organizace byla účast tříčlenné delegace na I. romském sjezdu </w:t>
      </w:r>
      <w:r w:rsidR="008E0F3F">
        <w:t xml:space="preserve">ve Velké </w:t>
      </w:r>
      <w:r w:rsidR="008E0F3F" w:rsidRPr="008E0F3F">
        <w:t>Británii 4.</w:t>
      </w:r>
      <w:r w:rsidR="00DD27EB">
        <w:t xml:space="preserve"> 4. </w:t>
      </w:r>
      <w:r w:rsidR="008E0F3F" w:rsidRPr="008E0F3F">
        <w:rPr>
          <w:rStyle w:val="nezalamovatgen"/>
          <w:rFonts w:eastAsiaTheme="majorEastAsia"/>
          <w:iCs/>
        </w:rPr>
        <w:t>–</w:t>
      </w:r>
      <w:r w:rsidR="000D58EF">
        <w:rPr>
          <w:rStyle w:val="nezalamovatgen"/>
          <w:rFonts w:eastAsiaTheme="majorEastAsia"/>
          <w:iCs/>
        </w:rPr>
        <w:t xml:space="preserve"> </w:t>
      </w:r>
      <w:r w:rsidRPr="008E0F3F">
        <w:t>12. 4.</w:t>
      </w:r>
      <w:r w:rsidRPr="0021702F">
        <w:t xml:space="preserve"> 1971, kde se mimo jiné ustan</w:t>
      </w:r>
      <w:r w:rsidR="000D58EF">
        <w:t>ovilo oficiální</w:t>
      </w:r>
      <w:r w:rsidR="005A60E8">
        <w:t xml:space="preserve"> označení „</w:t>
      </w:r>
      <w:r w:rsidR="00644296">
        <w:t>Rom</w:t>
      </w:r>
      <w:r w:rsidR="005B6916" w:rsidRPr="005B6916">
        <w:t>“</w:t>
      </w:r>
      <w:r>
        <w:t xml:space="preserve"> (Pavelčíková, 2004, str. 106).</w:t>
      </w:r>
    </w:p>
    <w:p w:rsidR="00155CA7" w:rsidRPr="0021702F" w:rsidRDefault="00155CA7" w:rsidP="00155CA7">
      <w:pPr>
        <w:jc w:val="both"/>
      </w:pPr>
      <w:r>
        <w:t xml:space="preserve">V průběhu působení organizace se samozřejmě její členové potýkali také se spoustou problémů, jako neshody uvnitř vedení, nedostatek finančních prostředků, nedostatečné znalosti v oblasti managementu, nepodporování ze strany Národní fronty atd. </w:t>
      </w:r>
    </w:p>
    <w:p w:rsidR="00155CA7" w:rsidRDefault="00155CA7" w:rsidP="00155CA7">
      <w:pPr>
        <w:jc w:val="both"/>
      </w:pPr>
      <w:r>
        <w:t>K činnosti svazu přispívaly také romistky Mile</w:t>
      </w:r>
      <w:r w:rsidR="000D58EF">
        <w:t>na Hübschmannová a Eva Davidová a</w:t>
      </w:r>
      <w:r>
        <w:t xml:space="preserve"> několik dalších romských spisovatelů, jako například Elena Lacková či Andrej Giňa.</w:t>
      </w:r>
    </w:p>
    <w:p w:rsidR="00155CA7" w:rsidRPr="0021702F" w:rsidRDefault="00155CA7" w:rsidP="00155CA7">
      <w:pPr>
        <w:jc w:val="both"/>
      </w:pPr>
      <w:r w:rsidRPr="0021702F">
        <w:t>Jelikož v době, kdy hlavní slovo měla KSČ, nepřicházela nějaká romská emancipace v úvahu.</w:t>
      </w:r>
      <w:r>
        <w:t xml:space="preserve"> Byla kritizována činnost organizace a nebyla ani uznána možnost hlásit se k romské národnosti.</w:t>
      </w:r>
      <w:r w:rsidRPr="0021702F">
        <w:t xml:space="preserve"> Pod nátlakem Národní fronty musel být Svaz Cikánů-R</w:t>
      </w:r>
      <w:r w:rsidR="005155E0">
        <w:t>omů k</w:t>
      </w:r>
      <w:r w:rsidR="005A60E8">
        <w:t xml:space="preserve"> 30. 4. 1973 „</w:t>
      </w:r>
      <w:r w:rsidR="00644296">
        <w:t>dobrovolně</w:t>
      </w:r>
      <w:r w:rsidR="005B6916" w:rsidRPr="005B6916">
        <w:t>“</w:t>
      </w:r>
      <w:r w:rsidRPr="0021702F">
        <w:t xml:space="preserve"> ukončen.</w:t>
      </w:r>
    </w:p>
    <w:p w:rsidR="00EC26D5" w:rsidRDefault="00EC26D5" w:rsidP="00EC26D5">
      <w:pPr>
        <w:jc w:val="both"/>
      </w:pPr>
    </w:p>
    <w:p w:rsidR="00805AED" w:rsidRDefault="00805AED" w:rsidP="00EC26D5">
      <w:pPr>
        <w:jc w:val="both"/>
      </w:pPr>
    </w:p>
    <w:p w:rsidR="00805AED" w:rsidRDefault="00805AED" w:rsidP="00EC26D5">
      <w:pPr>
        <w:jc w:val="both"/>
      </w:pPr>
    </w:p>
    <w:p w:rsidR="00805AED" w:rsidRDefault="00805AED" w:rsidP="00EC26D5">
      <w:pPr>
        <w:jc w:val="both"/>
      </w:pPr>
    </w:p>
    <w:p w:rsidR="00805AED" w:rsidRDefault="00805AED" w:rsidP="00EC26D5">
      <w:pPr>
        <w:jc w:val="both"/>
      </w:pPr>
    </w:p>
    <w:p w:rsidR="007B2479" w:rsidRDefault="009C0360" w:rsidP="00B57D70">
      <w:pPr>
        <w:pStyle w:val="Nadpis1"/>
      </w:pPr>
      <w:bookmarkStart w:id="145" w:name="_Toc477174529"/>
      <w:bookmarkStart w:id="146" w:name="_Toc478678806"/>
      <w:r>
        <w:lastRenderedPageBreak/>
        <w:t>5</w:t>
      </w:r>
      <w:r w:rsidR="007B2479">
        <w:t xml:space="preserve"> Romská kultura</w:t>
      </w:r>
      <w:bookmarkEnd w:id="145"/>
      <w:bookmarkEnd w:id="146"/>
    </w:p>
    <w:p w:rsidR="007B2479" w:rsidRPr="00B57D70" w:rsidRDefault="007B2479" w:rsidP="00B57D70">
      <w:pPr>
        <w:jc w:val="both"/>
        <w:rPr>
          <w:sz w:val="32"/>
          <w:szCs w:val="32"/>
        </w:rPr>
      </w:pPr>
    </w:p>
    <w:p w:rsidR="007B2479" w:rsidRDefault="007B2479" w:rsidP="00B57D70">
      <w:pPr>
        <w:jc w:val="both"/>
      </w:pPr>
      <w:r>
        <w:t>Pro mnohé může být velkým překvapením, že Romové kromě hudby vynikají i v dalších odvětvích kulturního života.</w:t>
      </w:r>
      <w:r w:rsidR="000D58EF">
        <w:t xml:space="preserve"> A přitom tato škála je bohatá.</w:t>
      </w:r>
      <w:r>
        <w:t xml:space="preserve"> Romové </w:t>
      </w:r>
      <w:r w:rsidR="000D58EF">
        <w:t xml:space="preserve">žijící na našem území </w:t>
      </w:r>
      <w:r>
        <w:t xml:space="preserve">toho hodně dokázali, i když se o jejich počinech mezi majoritou mnoho nenamluví. </w:t>
      </w:r>
    </w:p>
    <w:p w:rsidR="007B2479" w:rsidRDefault="007B2479" w:rsidP="00B57D70">
      <w:pPr>
        <w:jc w:val="both"/>
      </w:pPr>
      <w:r>
        <w:t xml:space="preserve">Důležitá je již výše zmíněná hudba, která jim dříve sloužila i jako jeden z hlavních způsobů obživy a Romové v minulosti byli někdy i většinovou společností velmi dobře přijímáni právě z důvodu hudebního nadání. </w:t>
      </w:r>
    </w:p>
    <w:p w:rsidR="007B2479" w:rsidRDefault="007B2479" w:rsidP="007B2479">
      <w:pPr>
        <w:jc w:val="both"/>
      </w:pPr>
      <w:r>
        <w:t xml:space="preserve">Dále můžeme spoustu talentovaných Romů nalézt v literární tvorbě. Vydávání romských knih bylo problematické, proto výtisků je do dnešní doby jen sporé číslo, ale vznikaly i sborníky, kde se nashromáždily jednotlivé povídky a vydaly se alespoň v této podobě. Jde především o povídky inspirované romským životem, o jejich vnímání rodiny jako nejdůležitější věci, a s tím spojené dodržování tradic, oslavy narození dítěte, křtiny, svatby, pohřby, a jejich vztah k vlastní komunitě. </w:t>
      </w:r>
    </w:p>
    <w:p w:rsidR="007B2479" w:rsidRDefault="00935A62" w:rsidP="007B2479">
      <w:pPr>
        <w:jc w:val="both"/>
      </w:pPr>
      <w:r>
        <w:t xml:space="preserve">Výtvarným uměním se </w:t>
      </w:r>
      <w:r w:rsidR="007B2479">
        <w:t>zabývá nebo zabývala celá řada Romů, a to již od dávné minulosti. Rozvoj estetického vnímání je spojován již za dob kočování s romskými tradičními řemesly, které sloužily opět jako zdroj obživy (kovářství, košikářství). Měli bohatě zdobené příbytky a také si dáli záležet na svém oděvu.</w:t>
      </w:r>
    </w:p>
    <w:p w:rsidR="007B2479" w:rsidRPr="00F614A4" w:rsidRDefault="007B2479" w:rsidP="007B2479">
      <w:pPr>
        <w:jc w:val="both"/>
      </w:pPr>
      <w:r>
        <w:t xml:space="preserve">Mimo tyto tři hlavní odvětví jsou Romové, jejichž uměním je tanec, divadlo či v poslední moderní době tvorba filmů.  </w:t>
      </w:r>
    </w:p>
    <w:p w:rsidR="00805AED" w:rsidRDefault="00805AED" w:rsidP="003037EE">
      <w:pPr>
        <w:spacing w:after="200" w:line="276" w:lineRule="auto"/>
        <w:rPr>
          <w:rFonts w:asciiTheme="majorHAnsi" w:eastAsiaTheme="majorEastAsia" w:hAnsiTheme="majorHAnsi" w:cstheme="majorBidi"/>
          <w:b/>
          <w:bCs/>
          <w:color w:val="4F81BD" w:themeColor="accent1"/>
          <w:sz w:val="26"/>
          <w:szCs w:val="26"/>
        </w:rPr>
      </w:pPr>
    </w:p>
    <w:p w:rsidR="006423A1" w:rsidRPr="003037EE" w:rsidRDefault="006423A1" w:rsidP="003037EE">
      <w:pPr>
        <w:spacing w:after="200" w:line="276" w:lineRule="auto"/>
        <w:rPr>
          <w:rFonts w:asciiTheme="majorHAnsi" w:eastAsiaTheme="majorEastAsia" w:hAnsiTheme="majorHAnsi" w:cstheme="majorBidi"/>
          <w:b/>
          <w:bCs/>
          <w:color w:val="4F81BD" w:themeColor="accent1"/>
          <w:sz w:val="26"/>
          <w:szCs w:val="26"/>
        </w:rPr>
      </w:pPr>
    </w:p>
    <w:p w:rsidR="00EC26D5" w:rsidRPr="00D8086C" w:rsidRDefault="009C0360" w:rsidP="007B2479">
      <w:pPr>
        <w:pStyle w:val="Nadpis2"/>
      </w:pPr>
      <w:bookmarkStart w:id="147" w:name="_Toc478678807"/>
      <w:r>
        <w:t>5.1</w:t>
      </w:r>
      <w:r w:rsidR="000D58EF">
        <w:t xml:space="preserve"> </w:t>
      </w:r>
      <w:r w:rsidR="00EC26D5" w:rsidRPr="00D8086C">
        <w:t>Literární tvorba Romů</w:t>
      </w:r>
      <w:bookmarkEnd w:id="147"/>
    </w:p>
    <w:p w:rsidR="00EC26D5" w:rsidRDefault="00EC26D5" w:rsidP="00EC26D5">
      <w:pPr>
        <w:tabs>
          <w:tab w:val="left" w:pos="5430"/>
        </w:tabs>
      </w:pPr>
    </w:p>
    <w:p w:rsidR="00EC26D5" w:rsidRDefault="005A60E8" w:rsidP="00EC26D5">
      <w:pPr>
        <w:jc w:val="both"/>
        <w:rPr>
          <w:i/>
        </w:rPr>
      </w:pPr>
      <w:r>
        <w:rPr>
          <w:i/>
        </w:rPr>
        <w:t>„</w:t>
      </w:r>
      <w:r w:rsidR="00EC26D5" w:rsidRPr="005D6F44">
        <w:rPr>
          <w:i/>
        </w:rPr>
        <w:t xml:space="preserve">U nás doma se vyprávělo každý večer, povídalo se dlouho do noci. Chodili k nám všichni naši příbuzní, posedali jsme si, kam se dalo, na lavici, na postel, na zem. Někdy dokonce tatínek vyšel před dům podívat se, jestli okolo nejdou nějací cizí Romové. Vždycky rád zval na návštěvu a hostil cizí Romy, protože jsme se od nich chtěli dozvědět, co se děje jinde ve světě. Nejdřív se povídalo o životě, jak se žilo dříve a jak Romové žijí dnes, a potom se dostaly na řadu pohádky. Romská pohádka má v sobě všechno! Krásu, důvtip, humor, inspiraci, jak žít. Teprve nyní si uvědomuji, že nás naši rodiče vlastně romskou pohádkou, skrze ni, vzdělávali. </w:t>
      </w:r>
      <w:r w:rsidR="00EC26D5" w:rsidRPr="005D6F44">
        <w:rPr>
          <w:i/>
        </w:rPr>
        <w:lastRenderedPageBreak/>
        <w:t>Byl to krásný, nenásilný, přirozený způsob výchovy. Žádný dril ani nudné přednášky. Při pohádce jsme se někdy krčili hrůzou, jindy jsme řičeli smíchem. Ale do našich duší se vždycky u</w:t>
      </w:r>
      <w:r w:rsidR="00644296">
        <w:rPr>
          <w:i/>
        </w:rPr>
        <w:t xml:space="preserve">kládaly příklady Dobra a </w:t>
      </w:r>
      <w:r w:rsidR="00644296" w:rsidRPr="005B6916">
        <w:rPr>
          <w:i/>
        </w:rPr>
        <w:t>Krásy.</w:t>
      </w:r>
      <w:r w:rsidR="005B6916" w:rsidRPr="005B6916">
        <w:rPr>
          <w:i/>
        </w:rPr>
        <w:t>“</w:t>
      </w:r>
    </w:p>
    <w:p w:rsidR="00EC26D5" w:rsidRPr="005D6F44" w:rsidRDefault="00EC26D5" w:rsidP="00B57D70">
      <w:pPr>
        <w:jc w:val="right"/>
      </w:pPr>
      <w:r>
        <w:t>(Margita Reiznerová)</w:t>
      </w:r>
    </w:p>
    <w:p w:rsidR="00EC26D5" w:rsidRDefault="00EC26D5" w:rsidP="00EC26D5">
      <w:pPr>
        <w:tabs>
          <w:tab w:val="left" w:pos="5430"/>
        </w:tabs>
        <w:jc w:val="both"/>
      </w:pPr>
    </w:p>
    <w:p w:rsidR="00805AED" w:rsidRPr="000C7E62" w:rsidRDefault="00805AED" w:rsidP="00EC26D5">
      <w:pPr>
        <w:tabs>
          <w:tab w:val="left" w:pos="5430"/>
        </w:tabs>
        <w:jc w:val="both"/>
      </w:pPr>
    </w:p>
    <w:p w:rsidR="00EC26D5" w:rsidRPr="00DF1FA3" w:rsidRDefault="00EC26D5" w:rsidP="00EC26D5">
      <w:pPr>
        <w:jc w:val="both"/>
      </w:pPr>
      <w:r w:rsidRPr="00DF1FA3">
        <w:t xml:space="preserve">Původní literární tvorba romských autorů se opírá především o tradice vlastní kultury. </w:t>
      </w:r>
      <w:r w:rsidRPr="00D8086C">
        <w:t xml:space="preserve">Je úzce spjata se vznikem Svazu Cikánů-Romů. Tato organizace vznikla v </w:t>
      </w:r>
      <w:r w:rsidR="00754413">
        <w:t xml:space="preserve">roce 1969 a fungovala </w:t>
      </w:r>
      <w:r>
        <w:t>do roku 1973. V tomto roce</w:t>
      </w:r>
      <w:r w:rsidRPr="00D8086C">
        <w:t xml:space="preserve"> byli přední zástupci</w:t>
      </w:r>
      <w:r>
        <w:t xml:space="preserve"> spolku donuceni jej</w:t>
      </w:r>
      <w:r w:rsidRPr="00D8086C">
        <w:t xml:space="preserve"> rozpustit. Svaz měl za cíl po</w:t>
      </w:r>
      <w:r>
        <w:t>dporovat romský národ</w:t>
      </w:r>
      <w:r w:rsidRPr="00D8086C">
        <w:t xml:space="preserve"> a zabránit</w:t>
      </w:r>
      <w:r>
        <w:t xml:space="preserve"> tak potlačování romské kultury, zvyků a jazyka</w:t>
      </w:r>
      <w:r w:rsidRPr="00D8086C">
        <w:t xml:space="preserve">, které probíhalo v rámci asimilace. </w:t>
      </w:r>
      <w:r>
        <w:t>Tato organizace z</w:t>
      </w:r>
      <w:r w:rsidRPr="00D8086C">
        <w:t>ačal</w:t>
      </w:r>
      <w:r>
        <w:t>a</w:t>
      </w:r>
      <w:r w:rsidRPr="00D8086C">
        <w:t xml:space="preserve"> vydávat časopis </w:t>
      </w:r>
      <w:r w:rsidRPr="00D8086C">
        <w:rPr>
          <w:i/>
          <w:iCs/>
        </w:rPr>
        <w:t>Romano</w:t>
      </w:r>
      <w:r w:rsidR="000D58EF">
        <w:rPr>
          <w:i/>
          <w:iCs/>
        </w:rPr>
        <w:t xml:space="preserve"> </w:t>
      </w:r>
      <w:r w:rsidRPr="00D8086C">
        <w:rPr>
          <w:i/>
          <w:iCs/>
        </w:rPr>
        <w:t>ľil</w:t>
      </w:r>
      <w:r w:rsidR="00C10AF7">
        <w:rPr>
          <w:iCs/>
        </w:rPr>
        <w:t>.</w:t>
      </w:r>
      <w:r w:rsidRPr="00D8086C">
        <w:rPr>
          <w:iCs/>
        </w:rPr>
        <w:t xml:space="preserve"> V něm se mimo jiné začaly objevovat i příspěvky Romů, někdy psané i v romštině, což tehdy bylo něco nevídaného, jelikož romský jazyk fungova</w:t>
      </w:r>
      <w:r>
        <w:rPr>
          <w:iCs/>
        </w:rPr>
        <w:t xml:space="preserve">l především jako jazyk </w:t>
      </w:r>
      <w:r w:rsidRPr="00754413">
        <w:rPr>
          <w:iCs/>
        </w:rPr>
        <w:t>mluvený</w:t>
      </w:r>
      <w:r w:rsidR="00BF7095" w:rsidRPr="00754413">
        <w:rPr>
          <w:iCs/>
        </w:rPr>
        <w:t>.</w:t>
      </w:r>
      <w:r w:rsidR="000D58EF">
        <w:rPr>
          <w:iCs/>
        </w:rPr>
        <w:t xml:space="preserve"> </w:t>
      </w:r>
      <w:r w:rsidR="00BF7095" w:rsidRPr="00754413">
        <w:rPr>
          <w:iCs/>
        </w:rPr>
        <w:t>A</w:t>
      </w:r>
      <w:r w:rsidRPr="00754413">
        <w:rPr>
          <w:iCs/>
        </w:rPr>
        <w:t>ž v tomto</w:t>
      </w:r>
      <w:r>
        <w:rPr>
          <w:iCs/>
        </w:rPr>
        <w:t xml:space="preserve"> časopise se poprvé </w:t>
      </w:r>
      <w:r w:rsidR="00644296">
        <w:rPr>
          <w:iCs/>
        </w:rPr>
        <w:t>v Československu vůbec objevila</w:t>
      </w:r>
      <w:r>
        <w:rPr>
          <w:iCs/>
        </w:rPr>
        <w:t xml:space="preserve"> psaná romština a celkově zde byly publikovány i první romsky psané literární texty. </w:t>
      </w:r>
      <w:r w:rsidR="005A60E8">
        <w:rPr>
          <w:i/>
          <w:iCs/>
        </w:rPr>
        <w:t>„</w:t>
      </w:r>
      <w:r w:rsidRPr="008944C9">
        <w:rPr>
          <w:i/>
          <w:iCs/>
        </w:rPr>
        <w:t>Tyto literární práce se staly vzorem a inspirací pro další Romy, kteří tak nejen objevili možnost veřejně sdělit své pocity a názory literá</w:t>
      </w:r>
      <w:r>
        <w:rPr>
          <w:i/>
          <w:iCs/>
        </w:rPr>
        <w:t>rní formou, ale navíc tak učinit</w:t>
      </w:r>
      <w:r w:rsidRPr="008944C9">
        <w:rPr>
          <w:i/>
          <w:iCs/>
        </w:rPr>
        <w:t xml:space="preserve"> v romském </w:t>
      </w:r>
      <w:r w:rsidRPr="005B6916">
        <w:rPr>
          <w:i/>
          <w:iCs/>
        </w:rPr>
        <w:t>jazyce.</w:t>
      </w:r>
      <w:r w:rsidR="005B6916" w:rsidRPr="005B6916">
        <w:rPr>
          <w:i/>
        </w:rPr>
        <w:t>“</w:t>
      </w:r>
      <w:r>
        <w:rPr>
          <w:iCs/>
        </w:rPr>
        <w:t xml:space="preserve"> (Habrovcová, Sadílková, 2007, str. 11) S</w:t>
      </w:r>
      <w:r w:rsidR="000D58EF">
        <w:rPr>
          <w:iCs/>
        </w:rPr>
        <w:t xml:space="preserve"> </w:t>
      </w:r>
      <w:r w:rsidRPr="00D8086C">
        <w:rPr>
          <w:i/>
          <w:iCs/>
        </w:rPr>
        <w:t>Romano ľil</w:t>
      </w:r>
      <w:r w:rsidR="000D58EF">
        <w:rPr>
          <w:i/>
          <w:iCs/>
        </w:rPr>
        <w:t xml:space="preserve"> </w:t>
      </w:r>
      <w:r>
        <w:rPr>
          <w:iCs/>
        </w:rPr>
        <w:t>je tedy</w:t>
      </w:r>
      <w:r w:rsidRPr="00D8086C">
        <w:rPr>
          <w:iCs/>
        </w:rPr>
        <w:t xml:space="preserve"> spojená první generace romských spisovatelů, kteří sem zasílali své příběhy. </w:t>
      </w:r>
      <w:r>
        <w:rPr>
          <w:iCs/>
        </w:rPr>
        <w:t>Mezi takové patří například Tera Fabiánová, Elena Lacková, či Andrej Giňa. Příspěvků nakonec ale bylo tolik, že nebylo možné je všechny otisknout a tak vznikla myšlenka vydat celou knihu. Dříve ale než byl nápad uskutečněn, došlo k ukončení fungování organizace</w:t>
      </w:r>
      <w:r w:rsidRPr="00D8086C">
        <w:rPr>
          <w:iCs/>
        </w:rPr>
        <w:t xml:space="preserve"> Svazu Cikánů-Romů </w:t>
      </w:r>
      <w:r>
        <w:rPr>
          <w:iCs/>
        </w:rPr>
        <w:t xml:space="preserve">a </w:t>
      </w:r>
      <w:r w:rsidRPr="00D8086C">
        <w:rPr>
          <w:iCs/>
        </w:rPr>
        <w:t>přestal vycházet i časopis</w:t>
      </w:r>
      <w:r>
        <w:rPr>
          <w:iCs/>
        </w:rPr>
        <w:t>.</w:t>
      </w:r>
      <w:r w:rsidR="000D58EF">
        <w:rPr>
          <w:iCs/>
        </w:rPr>
        <w:t xml:space="preserve"> </w:t>
      </w:r>
      <w:r>
        <w:rPr>
          <w:iCs/>
        </w:rPr>
        <w:t xml:space="preserve">Kvůli následné další </w:t>
      </w:r>
      <w:r w:rsidRPr="00754413">
        <w:rPr>
          <w:iCs/>
        </w:rPr>
        <w:t>vlně asimilace docházelo k nucenému</w:t>
      </w:r>
      <w:r>
        <w:rPr>
          <w:iCs/>
        </w:rPr>
        <w:t xml:space="preserve"> potlačování romské kultury a nebyla </w:t>
      </w:r>
      <w:r w:rsidR="004217BA">
        <w:rPr>
          <w:iCs/>
        </w:rPr>
        <w:t xml:space="preserve">tím pádem </w:t>
      </w:r>
      <w:r>
        <w:rPr>
          <w:iCs/>
        </w:rPr>
        <w:t>možnost pokračovat ve vydávání romsky p</w:t>
      </w:r>
      <w:r w:rsidR="004217BA">
        <w:rPr>
          <w:iCs/>
        </w:rPr>
        <w:t>saných příspěvků. Musela se</w:t>
      </w:r>
      <w:r>
        <w:rPr>
          <w:iCs/>
        </w:rPr>
        <w:t xml:space="preserve"> hledat nějaká</w:t>
      </w:r>
      <w:r w:rsidRPr="00D8086C">
        <w:rPr>
          <w:iCs/>
        </w:rPr>
        <w:t xml:space="preserve"> alternativa</w:t>
      </w:r>
      <w:r w:rsidR="00512D01">
        <w:rPr>
          <w:iCs/>
        </w:rPr>
        <w:t xml:space="preserve">, jak by se </w:t>
      </w:r>
      <w:r w:rsidR="005155E0">
        <w:rPr>
          <w:iCs/>
        </w:rPr>
        <w:t xml:space="preserve">mohla </w:t>
      </w:r>
      <w:r w:rsidR="00512D01" w:rsidRPr="00754413">
        <w:rPr>
          <w:iCs/>
        </w:rPr>
        <w:t>vydávat</w:t>
      </w:r>
      <w:r w:rsidR="00754413" w:rsidRPr="00754413">
        <w:rPr>
          <w:iCs/>
        </w:rPr>
        <w:t>.</w:t>
      </w:r>
      <w:r w:rsidRPr="00754413">
        <w:rPr>
          <w:iCs/>
        </w:rPr>
        <w:t xml:space="preserve"> Spolupráce</w:t>
      </w:r>
      <w:r w:rsidRPr="00D8086C">
        <w:rPr>
          <w:iCs/>
        </w:rPr>
        <w:t xml:space="preserve"> s </w:t>
      </w:r>
      <w:r>
        <w:rPr>
          <w:iCs/>
        </w:rPr>
        <w:t xml:space="preserve">českými </w:t>
      </w:r>
      <w:r w:rsidRPr="00D8086C">
        <w:rPr>
          <w:iCs/>
        </w:rPr>
        <w:t>nakladatelství</w:t>
      </w:r>
      <w:r>
        <w:rPr>
          <w:iCs/>
        </w:rPr>
        <w:t xml:space="preserve">mi byla velice obtížná, z romských prací se </w:t>
      </w:r>
      <w:r w:rsidR="00754413">
        <w:rPr>
          <w:iCs/>
        </w:rPr>
        <w:t>nepublikovalo</w:t>
      </w:r>
      <w:r w:rsidRPr="00D8086C">
        <w:rPr>
          <w:iCs/>
        </w:rPr>
        <w:t xml:space="preserve"> téměř nic. V této době byla autorům velikou podporou Milena Hübschman</w:t>
      </w:r>
      <w:r w:rsidR="000B040D">
        <w:rPr>
          <w:iCs/>
        </w:rPr>
        <w:t>n</w:t>
      </w:r>
      <w:r w:rsidRPr="00D8086C">
        <w:rPr>
          <w:iCs/>
        </w:rPr>
        <w:t xml:space="preserve">ová, která se se spoustou z nich znala osobně a sama je povzbuzovala a přesvědčovala, ať píší, a to především v romštině. </w:t>
      </w:r>
      <w:r>
        <w:rPr>
          <w:iCs/>
        </w:rPr>
        <w:t xml:space="preserve">Díky ní také byly zachráněny některé příspěvky </w:t>
      </w:r>
      <w:r w:rsidR="000D58EF">
        <w:rPr>
          <w:iCs/>
        </w:rPr>
        <w:t>z již</w:t>
      </w:r>
      <w:r w:rsidRPr="00512D01">
        <w:rPr>
          <w:iCs/>
        </w:rPr>
        <w:t xml:space="preserve"> nefungující</w:t>
      </w:r>
      <w:r>
        <w:rPr>
          <w:iCs/>
        </w:rPr>
        <w:t xml:space="preserve"> redakce. Některá díla představila</w:t>
      </w:r>
      <w:r w:rsidRPr="00D8086C">
        <w:rPr>
          <w:iCs/>
        </w:rPr>
        <w:t xml:space="preserve"> v Českém rozhlase, kde </w:t>
      </w:r>
      <w:r>
        <w:rPr>
          <w:iCs/>
        </w:rPr>
        <w:t>po nějakou dobu působila a spolupracovala s předními českými herci, kteří díla předčítali veřejnosti.</w:t>
      </w:r>
    </w:p>
    <w:p w:rsidR="00EC26D5" w:rsidRPr="007157C7" w:rsidRDefault="00EC26D5" w:rsidP="00EC26D5">
      <w:pPr>
        <w:jc w:val="both"/>
        <w:rPr>
          <w:iCs/>
        </w:rPr>
      </w:pPr>
      <w:r>
        <w:rPr>
          <w:iCs/>
        </w:rPr>
        <w:t>Revoluce v roce</w:t>
      </w:r>
      <w:r w:rsidRPr="00D8086C">
        <w:rPr>
          <w:iCs/>
        </w:rPr>
        <w:t xml:space="preserve"> 1989</w:t>
      </w:r>
      <w:r>
        <w:rPr>
          <w:iCs/>
        </w:rPr>
        <w:t xml:space="preserve"> znamenala pro Romy krok k lepšímu.</w:t>
      </w:r>
      <w:r w:rsidR="000D58EF">
        <w:rPr>
          <w:iCs/>
        </w:rPr>
        <w:t xml:space="preserve"> </w:t>
      </w:r>
      <w:r>
        <w:rPr>
          <w:iCs/>
        </w:rPr>
        <w:t>Byli uznáni za národnostní menšinu, získali pro jejich jazyk podporu ze strany státu a začalo se</w:t>
      </w:r>
      <w:r w:rsidRPr="00D8086C">
        <w:rPr>
          <w:iCs/>
        </w:rPr>
        <w:t xml:space="preserve"> vydávat více romských </w:t>
      </w:r>
      <w:r w:rsidRPr="00D8086C">
        <w:rPr>
          <w:iCs/>
        </w:rPr>
        <w:lastRenderedPageBreak/>
        <w:t>časopisů</w:t>
      </w:r>
      <w:r>
        <w:rPr>
          <w:iCs/>
        </w:rPr>
        <w:t xml:space="preserve"> a novin. V</w:t>
      </w:r>
      <w:r w:rsidRPr="00D8086C">
        <w:rPr>
          <w:iCs/>
        </w:rPr>
        <w:t xml:space="preserve">zniklo i romské nakladatelství </w:t>
      </w:r>
      <w:r w:rsidRPr="00D8086C">
        <w:rPr>
          <w:i/>
          <w:iCs/>
        </w:rPr>
        <w:t>Romaňi</w:t>
      </w:r>
      <w:r w:rsidR="000D58EF">
        <w:rPr>
          <w:i/>
          <w:iCs/>
        </w:rPr>
        <w:t xml:space="preserve"> </w:t>
      </w:r>
      <w:r w:rsidRPr="00D8086C">
        <w:rPr>
          <w:i/>
          <w:iCs/>
        </w:rPr>
        <w:t xml:space="preserve">čhib, </w:t>
      </w:r>
      <w:r w:rsidRPr="00D8086C">
        <w:rPr>
          <w:iCs/>
        </w:rPr>
        <w:t xml:space="preserve">což v překladu znamená </w:t>
      </w:r>
      <w:r w:rsidR="00C10AF7">
        <w:rPr>
          <w:i/>
          <w:iCs/>
        </w:rPr>
        <w:t>R</w:t>
      </w:r>
      <w:r w:rsidRPr="00C10AF7">
        <w:rPr>
          <w:i/>
          <w:iCs/>
        </w:rPr>
        <w:t>omský jazyk</w:t>
      </w:r>
      <w:r>
        <w:rPr>
          <w:iCs/>
        </w:rPr>
        <w:t xml:space="preserve"> a vydávalo především romská nebo dvojjazyčná literární díla. V roce 1991 bylo v Brně založeno Muzeum romské kultury, které je velmi aktivní v podpoře romské menšiny. Neustále pořádá výstavy, koncerty, workshopy, dílny, programy pro školy a spoustu dalších akcí pro širokou veřejnost</w:t>
      </w:r>
      <w:r w:rsidR="002C1677">
        <w:rPr>
          <w:iCs/>
        </w:rPr>
        <w:t xml:space="preserve"> (www.rommuz.cz)</w:t>
      </w:r>
      <w:r>
        <w:rPr>
          <w:iCs/>
        </w:rPr>
        <w:t xml:space="preserve">. </w:t>
      </w:r>
    </w:p>
    <w:p w:rsidR="00EC26D5" w:rsidRPr="000C7E62" w:rsidRDefault="005A60E8" w:rsidP="00EC26D5">
      <w:pPr>
        <w:jc w:val="both"/>
        <w:rPr>
          <w:i/>
          <w:iCs/>
        </w:rPr>
      </w:pPr>
      <w:r>
        <w:rPr>
          <w:i/>
          <w:iCs/>
        </w:rPr>
        <w:t>„</w:t>
      </w:r>
      <w:r w:rsidR="00EC26D5" w:rsidRPr="000C7E62">
        <w:rPr>
          <w:i/>
          <w:iCs/>
        </w:rPr>
        <w:t>Každý ze spisovatelů je osobností, tvorba každého z nich je naprosto specifická a jasně odlišná od ostatních. Přesto je možné mluvit o určitých rysech, které jsou společné všem.</w:t>
      </w:r>
    </w:p>
    <w:p w:rsidR="00EC26D5" w:rsidRDefault="00EC26D5" w:rsidP="00EC26D5">
      <w:pPr>
        <w:jc w:val="both"/>
        <w:rPr>
          <w:iCs/>
        </w:rPr>
      </w:pPr>
      <w:r w:rsidRPr="000C7E62">
        <w:rPr>
          <w:i/>
          <w:iCs/>
        </w:rPr>
        <w:t xml:space="preserve">Na prvním místě je to upřímnost vyjádření. Tento fenomén je velmi obtížné racionálně popsat, kvantifikovat jej nebo přesně poukázat na jeho specifické projevy. Jak se říká v jednom romském přísloví: </w:t>
      </w:r>
      <w:r w:rsidR="000D58EF" w:rsidRPr="000C7E62">
        <w:rPr>
          <w:i/>
          <w:iCs/>
        </w:rPr>
        <w:t>N</w:t>
      </w:r>
      <w:r w:rsidR="002E420D">
        <w:rPr>
          <w:i/>
          <w:iCs/>
        </w:rPr>
        <w:t xml:space="preserve">a savoro šaj prindžares goďaha </w:t>
      </w:r>
      <w:r w:rsidR="002E420D">
        <w:rPr>
          <w:rStyle w:val="Zvraznn"/>
        </w:rPr>
        <w:t>–</w:t>
      </w:r>
      <w:r w:rsidR="000D58EF" w:rsidRPr="000C7E62">
        <w:rPr>
          <w:i/>
          <w:iCs/>
        </w:rPr>
        <w:t xml:space="preserve"> o jilo varekana dikhel o čačipen feder sar e goďi </w:t>
      </w:r>
      <w:r w:rsidRPr="000C7E62">
        <w:rPr>
          <w:i/>
          <w:iCs/>
        </w:rPr>
        <w:t>(V</w:t>
      </w:r>
      <w:r w:rsidR="002E420D">
        <w:rPr>
          <w:i/>
          <w:iCs/>
        </w:rPr>
        <w:t xml:space="preserve">šemu nemůžeš porozumět rozumem </w:t>
      </w:r>
      <w:r w:rsidR="002E420D">
        <w:rPr>
          <w:rStyle w:val="Zvraznn"/>
        </w:rPr>
        <w:t>–</w:t>
      </w:r>
      <w:r w:rsidRPr="000C7E62">
        <w:rPr>
          <w:i/>
          <w:iCs/>
        </w:rPr>
        <w:t xml:space="preserve"> srdce často pozná pravdu lépe než rozum). Při četbě většiny romských literárních prací (a především pak prózy),</w:t>
      </w:r>
      <w:r w:rsidR="005A60E8">
        <w:rPr>
          <w:i/>
          <w:iCs/>
        </w:rPr>
        <w:t xml:space="preserve"> člověku často „</w:t>
      </w:r>
      <w:r w:rsidR="00644296">
        <w:rPr>
          <w:i/>
          <w:iCs/>
        </w:rPr>
        <w:t xml:space="preserve">srdce </w:t>
      </w:r>
      <w:r w:rsidR="00644296" w:rsidRPr="005B6916">
        <w:rPr>
          <w:i/>
          <w:iCs/>
        </w:rPr>
        <w:t>napovídá</w:t>
      </w:r>
      <w:r w:rsidR="005B6916" w:rsidRPr="005B6916">
        <w:rPr>
          <w:i/>
        </w:rPr>
        <w:t>“</w:t>
      </w:r>
      <w:r w:rsidRPr="005B6916">
        <w:rPr>
          <w:i/>
          <w:iCs/>
        </w:rPr>
        <w:t>, že</w:t>
      </w:r>
      <w:r w:rsidRPr="000C7E62">
        <w:rPr>
          <w:i/>
          <w:iCs/>
        </w:rPr>
        <w:t xml:space="preserve"> zde spisovatel svými slovy nevyplňuje sofistikované, předem připravené schéma či konstrukci, ale že jeho slova jsou skutečným vtělením proudu cítění, emocí, myšlenek. Čtenář cítí, že zde spisovatel sděluje to, co nezbytně sdělit potřebuj</w:t>
      </w:r>
      <w:r w:rsidRPr="005B6916">
        <w:rPr>
          <w:i/>
          <w:iCs/>
        </w:rPr>
        <w:t>e.</w:t>
      </w:r>
      <w:r w:rsidR="005B6916" w:rsidRPr="005B6916">
        <w:rPr>
          <w:i/>
        </w:rPr>
        <w:t>“</w:t>
      </w:r>
      <w:r>
        <w:rPr>
          <w:iCs/>
        </w:rPr>
        <w:t xml:space="preserve"> (Hübschmannová, 2006, str. 52)</w:t>
      </w:r>
    </w:p>
    <w:p w:rsidR="00EC26D5" w:rsidRDefault="00EC26D5" w:rsidP="00EC26D5">
      <w:pPr>
        <w:jc w:val="both"/>
      </w:pPr>
      <w:r w:rsidRPr="00D8086C">
        <w:rPr>
          <w:iCs/>
        </w:rPr>
        <w:t>V dnešní době existuje nakladatelství romské literatury</w:t>
      </w:r>
      <w:r w:rsidRPr="00D8086C">
        <w:rPr>
          <w:i/>
          <w:iCs/>
        </w:rPr>
        <w:t xml:space="preserve"> KHER,</w:t>
      </w:r>
      <w:r w:rsidRPr="00D8086C">
        <w:rPr>
          <w:iCs/>
        </w:rPr>
        <w:t xml:space="preserve"> které má za cíl </w:t>
      </w:r>
      <w:r w:rsidRPr="00D8086C">
        <w:t>dlouhodobě podporovat vznik, propagaci a rozvoj literatury Romů.</w:t>
      </w:r>
      <w:r w:rsidR="000D58EF">
        <w:t xml:space="preserve"> </w:t>
      </w:r>
      <w:r w:rsidRPr="00D8086C">
        <w:t xml:space="preserve">Na internetových stránkách nakladatelství Romové mohou publikovat svá díla a pro zájemce jsou volně ke stažení. </w:t>
      </w:r>
      <w:r>
        <w:t xml:space="preserve">Mimo práce psané romskými spisovateli zde lze najít také příručky pro učitele, které radí, jak romskou literaturu zapojit do běžné výuky (například </w:t>
      </w:r>
      <w:r w:rsidRPr="000B040D">
        <w:rPr>
          <w:i/>
        </w:rPr>
        <w:t>Rozummění</w:t>
      </w:r>
      <w:r>
        <w:t xml:space="preserve">, </w:t>
      </w:r>
      <w:r w:rsidRPr="000B040D">
        <w:rPr>
          <w:i/>
        </w:rPr>
        <w:t>Druhá směna</w:t>
      </w:r>
      <w:r>
        <w:t xml:space="preserve">). Zde </w:t>
      </w:r>
      <w:r w:rsidRPr="00DF1FA3">
        <w:t>můžeme najít nápady na aktivity inspirované právě např. Terou Fabiánovou, Elenou Lackovou, Andrejem Giňou, Margitou Reiznerovou a dalšími.</w:t>
      </w:r>
    </w:p>
    <w:p w:rsidR="00EC26D5" w:rsidRDefault="00EC26D5" w:rsidP="00EC26D5">
      <w:pPr>
        <w:jc w:val="both"/>
      </w:pPr>
      <w:r>
        <w:t xml:space="preserve">Časopis romistických studií </w:t>
      </w:r>
      <w:r w:rsidRPr="00DF1FA3">
        <w:rPr>
          <w:i/>
        </w:rPr>
        <w:t>Romano džaniben</w:t>
      </w:r>
      <w:r>
        <w:t xml:space="preserve"> pravidelně vycházel dvakrát ročně, zveřejňoval příspěvky jak dospělých autorů, tak</w:t>
      </w:r>
      <w:r w:rsidR="007B2479">
        <w:t xml:space="preserve"> i příběhy psané romskými dětmi</w:t>
      </w:r>
      <w:r>
        <w:t xml:space="preserve"> (Pavelčíková, 2004, str. 18)</w:t>
      </w:r>
      <w:r w:rsidR="007B2479">
        <w:t>.</w:t>
      </w:r>
      <w:r>
        <w:t xml:space="preserve"> Archivní čísla jsou stále dostupná a lze zde nalézt příspěvky jak již výše zmíněných autorů, tak i současných romistů či jiných lidí, kteří se o romskou literaturu </w:t>
      </w:r>
      <w:r w:rsidR="00754413" w:rsidRPr="00754413">
        <w:t>zajímají.</w:t>
      </w:r>
      <w:r>
        <w:t xml:space="preserve"> Určitě je to vhodný zdroj informací o romské literatuře psaný většinou samotnými Romy. </w:t>
      </w:r>
    </w:p>
    <w:p w:rsidR="00EC26D5" w:rsidRDefault="00837810" w:rsidP="00EC26D5">
      <w:pPr>
        <w:jc w:val="both"/>
      </w:pPr>
      <w:r>
        <w:t>Cílovou skupinou pro tuto práci jsou žáci</w:t>
      </w:r>
      <w:r w:rsidR="00EC26D5">
        <w:t xml:space="preserve"> prvního stupně, </w:t>
      </w:r>
      <w:r>
        <w:t xml:space="preserve">proto byly </w:t>
      </w:r>
      <w:r w:rsidR="00EC26D5">
        <w:t xml:space="preserve">z romské literatury </w:t>
      </w:r>
      <w:r>
        <w:t>vybrány</w:t>
      </w:r>
      <w:r w:rsidR="007B2479">
        <w:t xml:space="preserve"> především pohádky a povídky. </w:t>
      </w:r>
      <w:r>
        <w:t xml:space="preserve">Romské pohádky nebyly primárně určeny dětským uším, ale především dospělým. Proto se můžeme u některých setkat s krvelačnými příběhy či sexuálním podtextem. </w:t>
      </w:r>
      <w:r w:rsidR="00EC26D5">
        <w:t xml:space="preserve">Skupiny se </w:t>
      </w:r>
      <w:r w:rsidR="00512D01">
        <w:t>se</w:t>
      </w:r>
      <w:r>
        <w:t>tkávaly a povídaly si</w:t>
      </w:r>
      <w:r w:rsidR="00512D01">
        <w:t xml:space="preserve"> příběhy</w:t>
      </w:r>
      <w:r w:rsidR="00EC26D5">
        <w:t>,</w:t>
      </w:r>
      <w:r>
        <w:t xml:space="preserve"> ať už pro zábavu či odpočinek a vyprávění tedy měla v životě Romů vždy své místo.</w:t>
      </w:r>
    </w:p>
    <w:p w:rsidR="00EC26D5" w:rsidRDefault="00EC26D5" w:rsidP="00EC26D5">
      <w:pPr>
        <w:jc w:val="both"/>
      </w:pPr>
      <w:r>
        <w:lastRenderedPageBreak/>
        <w:t xml:space="preserve">V dnešní době už se skupinové vyprávění </w:t>
      </w:r>
      <w:r w:rsidR="00BF7095">
        <w:t xml:space="preserve">u Romů </w:t>
      </w:r>
      <w:r>
        <w:t>vytrácí</w:t>
      </w:r>
      <w:r w:rsidR="00894DE4">
        <w:t xml:space="preserve">. </w:t>
      </w:r>
      <w:r>
        <w:t xml:space="preserve">Dříve činnost stmelující komunitu dnes nahrazuje jiný druh zábavy. Přerušení pravidelných setkávání </w:t>
      </w:r>
      <w:r w:rsidR="00837810">
        <w:t>bylo způsobeno</w:t>
      </w:r>
      <w:r w:rsidR="000D58EF">
        <w:t xml:space="preserve"> </w:t>
      </w:r>
      <w:r w:rsidR="00837810">
        <w:t>poválečnou migrací</w:t>
      </w:r>
      <w:r>
        <w:t>, kdy se spousta Romů přistěhovala za prací do Čech</w:t>
      </w:r>
      <w:r w:rsidR="005155E0">
        <w:t>,</w:t>
      </w:r>
      <w:r>
        <w:t xml:space="preserve"> a jiní zůstali v romských osadách na Slovensku. Jsou tací, kteří si ještě vzpomínají na večerní seance a uvědomují si, že se tato tradice vytrácí. Naštěstí se mezi nimi nachází někteří, co si začali romské pohádky zapisovat, aby </w:t>
      </w:r>
      <w:r w:rsidR="000D58EF">
        <w:t>nezmizely</w:t>
      </w:r>
      <w:r>
        <w:t xml:space="preserve"> úplně. Mezi takové lidi patří například Andrej Giňa.</w:t>
      </w:r>
    </w:p>
    <w:p w:rsidR="00EC26D5" w:rsidRDefault="00EC26D5" w:rsidP="00EC26D5">
      <w:pPr>
        <w:jc w:val="both"/>
      </w:pPr>
      <w:r>
        <w:t>V pohádkách lze nalézt příběhy s nadpřirozenými bytostmi, přelstění bohatých chudými, životní chyby hlavních postav a jejich napravení.</w:t>
      </w:r>
    </w:p>
    <w:p w:rsidR="00653F4C" w:rsidRDefault="00653F4C" w:rsidP="007B2479">
      <w:pPr>
        <w:pStyle w:val="Nadpis3"/>
      </w:pPr>
    </w:p>
    <w:p w:rsidR="00805AED" w:rsidRPr="00805AED" w:rsidRDefault="00805AED" w:rsidP="00805AED"/>
    <w:p w:rsidR="00EC26D5" w:rsidRDefault="009C0360" w:rsidP="007B2479">
      <w:pPr>
        <w:pStyle w:val="Nadpis3"/>
      </w:pPr>
      <w:bookmarkStart w:id="148" w:name="_Toc478678808"/>
      <w:r>
        <w:t>5.</w:t>
      </w:r>
      <w:r w:rsidR="0056561E">
        <w:t>1.1</w:t>
      </w:r>
      <w:r w:rsidR="00EC26D5">
        <w:t xml:space="preserve"> Osobnosti romské literatury</w:t>
      </w:r>
      <w:bookmarkEnd w:id="148"/>
    </w:p>
    <w:p w:rsidR="00EC26D5" w:rsidRPr="00FD4A65" w:rsidRDefault="00EC26D5" w:rsidP="00EC26D5"/>
    <w:p w:rsidR="00EC26D5" w:rsidRDefault="00EC26D5" w:rsidP="00EC26D5">
      <w:pPr>
        <w:jc w:val="both"/>
      </w:pPr>
      <w:r>
        <w:t>V další části jsou stručně sepsány</w:t>
      </w:r>
      <w:r w:rsidR="00837810">
        <w:t xml:space="preserve"> medailony tří romských autorek vybraných jako inspirace </w:t>
      </w:r>
      <w:r>
        <w:t xml:space="preserve">pro práci s žáky na prvním stupni základních škol. </w:t>
      </w:r>
      <w:r w:rsidR="00837810">
        <w:t xml:space="preserve">Jejich pohádkové příběhy jsou </w:t>
      </w:r>
      <w:r w:rsidR="00653F4C">
        <w:t>vhodné především pro žáky mladšího školního věku, proto byly zvoleny právě tyto autorky.</w:t>
      </w:r>
      <w:r w:rsidR="00F6240E">
        <w:t xml:space="preserve"> </w:t>
      </w:r>
      <w:r>
        <w:t>Při dlouhodobější práci bych seznam rozšířila o Andreje Giňu, Ilonu Ferkovou, Evu D</w:t>
      </w:r>
      <w:r w:rsidR="00653F4C">
        <w:t>anišovou a jiné romské autory věnující se dětským příběhům.</w:t>
      </w:r>
    </w:p>
    <w:p w:rsidR="00EC26D5" w:rsidRDefault="00EC26D5" w:rsidP="00EC26D5"/>
    <w:p w:rsidR="00653F4C" w:rsidRDefault="00653F4C" w:rsidP="00653F4C">
      <w:pPr>
        <w:pStyle w:val="Nadpis4"/>
      </w:pPr>
    </w:p>
    <w:p w:rsidR="00653F4C" w:rsidRDefault="009C0360" w:rsidP="00653F4C">
      <w:pPr>
        <w:pStyle w:val="Nadpis4"/>
      </w:pPr>
      <w:r>
        <w:t>5.</w:t>
      </w:r>
      <w:r w:rsidR="0056561E">
        <w:t>1.1.1</w:t>
      </w:r>
      <w:r w:rsidR="00F6240E">
        <w:t xml:space="preserve"> </w:t>
      </w:r>
      <w:r w:rsidR="00653F4C" w:rsidRPr="00233761">
        <w:t>Elena Lacková (1921</w:t>
      </w:r>
      <w:r w:rsidR="008E0F3F">
        <w:rPr>
          <w:rStyle w:val="nezalamovatgen"/>
          <w:i w:val="0"/>
          <w:iCs w:val="0"/>
        </w:rPr>
        <w:t>–</w:t>
      </w:r>
      <w:r w:rsidR="00653F4C" w:rsidRPr="00233761">
        <w:t>2003)</w:t>
      </w:r>
    </w:p>
    <w:p w:rsidR="00653F4C" w:rsidRDefault="00653F4C" w:rsidP="00653F4C">
      <w:pPr>
        <w:jc w:val="both"/>
      </w:pPr>
    </w:p>
    <w:p w:rsidR="00DC7741" w:rsidRDefault="00DC7741" w:rsidP="00DC7741">
      <w:pPr>
        <w:jc w:val="center"/>
      </w:pPr>
    </w:p>
    <w:p w:rsidR="00653F4C" w:rsidRPr="00645CE6" w:rsidRDefault="00530B25" w:rsidP="00653F4C">
      <w:pPr>
        <w:jc w:val="both"/>
      </w:pPr>
      <w:r>
        <w:t>Lacková</w:t>
      </w:r>
      <w:r w:rsidR="00653F4C" w:rsidRPr="00645CE6">
        <w:t xml:space="preserve"> byla nejstarší romskou spisovatelkou na území Československa. Druhou světovou válku prožila v osadě na Slovensku, kdy v průběhu byli všichni z osady vystěhováni do lesů daleko za obec. Po válce v roce 1946 napsala svou první divadelní hru </w:t>
      </w:r>
      <w:r w:rsidR="00653F4C" w:rsidRPr="00645CE6">
        <w:rPr>
          <w:i/>
        </w:rPr>
        <w:t>Cigánský tábor</w:t>
      </w:r>
      <w:r w:rsidR="00653F4C" w:rsidRPr="00645CE6">
        <w:t xml:space="preserve"> o Ro</w:t>
      </w:r>
      <w:r w:rsidR="00935A62">
        <w:t>mech ve slovenštině, kterou</w:t>
      </w:r>
      <w:r w:rsidR="00653F4C" w:rsidRPr="00645CE6">
        <w:t xml:space="preserve"> s lidmi z osady nacvičila. Hra sklidila velký úspěch, a to jak mezi Romy, tak i mezi </w:t>
      </w:r>
      <w:r w:rsidR="007F6CFD">
        <w:t>neromskou společností</w:t>
      </w:r>
      <w:r w:rsidR="00653F4C" w:rsidRPr="00653F4C">
        <w:t>.</w:t>
      </w:r>
      <w:r w:rsidR="00653F4C" w:rsidRPr="00645CE6">
        <w:t xml:space="preserve"> Romsky začala psát v době působení organizace Svaz Cikánů-Romů a také díky apelu Mileny Hübschmann</w:t>
      </w:r>
      <w:r w:rsidR="005155E0">
        <w:t>ové. S její pomocí napsala Lacková</w:t>
      </w:r>
      <w:r w:rsidR="00653F4C" w:rsidRPr="00645CE6">
        <w:t xml:space="preserve"> vlastní autobiografii nazvanou </w:t>
      </w:r>
      <w:r w:rsidR="00653F4C" w:rsidRPr="00645CE6">
        <w:rPr>
          <w:i/>
        </w:rPr>
        <w:t>Narodila jsem se pod šťastnou hvězdou</w:t>
      </w:r>
      <w:r w:rsidR="00653F4C" w:rsidRPr="00645CE6">
        <w:t xml:space="preserve"> doplněnou o řadu fotog</w:t>
      </w:r>
      <w:r w:rsidR="007F6CFD">
        <w:t>r</w:t>
      </w:r>
      <w:r w:rsidR="00653F4C" w:rsidRPr="00645CE6">
        <w:t>afií z jejího života. Dí</w:t>
      </w:r>
      <w:r w:rsidR="00653F4C">
        <w:t>ky hře na sebe strhla pozornost</w:t>
      </w:r>
      <w:r w:rsidR="00653F4C" w:rsidRPr="00645CE6">
        <w:t xml:space="preserve"> a začala </w:t>
      </w:r>
      <w:r w:rsidR="00653F4C" w:rsidRPr="00645CE6">
        <w:lastRenderedPageBreak/>
        <w:t xml:space="preserve">pracovat jako kulturní pracovnice. Byla jakýmsi spojníkem mezi romským etnikem a majoritou. Objížděla jiné romské osady, kde stále panovala obrovská bída a naprosto primitivní způsob života, komunikovala s tamějšími Romy a snažila se je přemluvit pro práci ve městě, aby se zlepšila jejich životní situace. V roce 1961 se přestěhovala do Ústí nad Labem a v </w:t>
      </w:r>
      <w:r w:rsidR="00653F4C">
        <w:t xml:space="preserve">roce 1963 začala studovat obor </w:t>
      </w:r>
      <w:r w:rsidR="00653F4C" w:rsidRPr="00653F4C">
        <w:t>Vzděláv</w:t>
      </w:r>
      <w:r w:rsidR="00653F4C" w:rsidRPr="00645CE6">
        <w:t xml:space="preserve">ání dospělých na Karlově univerzitě. Studium úspěšně dokončila v roce 1970 a stala se tak první Romkou v Československu s vysokoškolským diplomem. Získala několik významných ocenění za celoživotní úsilí. </w:t>
      </w:r>
    </w:p>
    <w:p w:rsidR="00653F4C" w:rsidRDefault="00653F4C" w:rsidP="00653F4C">
      <w:pPr>
        <w:jc w:val="both"/>
      </w:pPr>
      <w:r w:rsidRPr="00645CE6">
        <w:t xml:space="preserve">Mezi její prozaickou tvorbu patří již výše zmíněná autobiografie </w:t>
      </w:r>
      <w:r w:rsidRPr="00645CE6">
        <w:rPr>
          <w:i/>
        </w:rPr>
        <w:t xml:space="preserve">Narodila jsem se pod šťastnou hvězdou, </w:t>
      </w:r>
      <w:r w:rsidRPr="00645CE6">
        <w:t xml:space="preserve">dále dvojjazyčná kniha pohádek </w:t>
      </w:r>
      <w:r w:rsidRPr="00645CE6">
        <w:rPr>
          <w:i/>
        </w:rPr>
        <w:t>Romane paramis</w:t>
      </w:r>
      <w:r>
        <w:rPr>
          <w:i/>
        </w:rPr>
        <w:t>a</w:t>
      </w:r>
      <w:r w:rsidRPr="00645CE6">
        <w:t xml:space="preserve"> (</w:t>
      </w:r>
      <w:r w:rsidRPr="00855FE6">
        <w:rPr>
          <w:i/>
        </w:rPr>
        <w:t>Romské pohádky</w:t>
      </w:r>
      <w:r w:rsidRPr="00645CE6">
        <w:t xml:space="preserve">), publikovala v několika časopisech a napsala několik dalších dramatických her. </w:t>
      </w:r>
    </w:p>
    <w:p w:rsidR="00DC7741" w:rsidRDefault="00DC7741" w:rsidP="00653F4C">
      <w:pPr>
        <w:jc w:val="both"/>
      </w:pPr>
    </w:p>
    <w:p w:rsidR="006423A1" w:rsidRDefault="006423A1" w:rsidP="00653F4C">
      <w:pPr>
        <w:jc w:val="both"/>
      </w:pPr>
    </w:p>
    <w:p w:rsidR="00805AED" w:rsidRPr="00645CE6" w:rsidRDefault="00805AED" w:rsidP="00653F4C">
      <w:pPr>
        <w:jc w:val="both"/>
      </w:pPr>
    </w:p>
    <w:p w:rsidR="00107F64" w:rsidRDefault="00B81303" w:rsidP="00107F64">
      <w:pPr>
        <w:keepNext/>
        <w:jc w:val="center"/>
      </w:pPr>
      <w:r>
        <w:rPr>
          <w:noProof/>
        </w:rPr>
        <w:drawing>
          <wp:inline distT="0" distB="0" distL="0" distR="0">
            <wp:extent cx="1857375" cy="2651563"/>
            <wp:effectExtent l="19050" t="0" r="9525" b="0"/>
            <wp:docPr id="24" name="obrázek 4" descr="Výsledek obrázku pro elena lacková romsk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ýsledek obrázku pro elena lacková romské"/>
                    <pic:cNvPicPr>
                      <a:picLocks noChangeAspect="1" noChangeArrowheads="1"/>
                    </pic:cNvPicPr>
                  </pic:nvPicPr>
                  <pic:blipFill>
                    <a:blip r:embed="rId9"/>
                    <a:srcRect/>
                    <a:stretch>
                      <a:fillRect/>
                    </a:stretch>
                  </pic:blipFill>
                  <pic:spPr bwMode="auto">
                    <a:xfrm>
                      <a:off x="0" y="0"/>
                      <a:ext cx="1857375" cy="2651563"/>
                    </a:xfrm>
                    <a:prstGeom prst="rect">
                      <a:avLst/>
                    </a:prstGeom>
                    <a:noFill/>
                    <a:ln w="9525">
                      <a:noFill/>
                      <a:miter lim="800000"/>
                      <a:headEnd/>
                      <a:tailEnd/>
                    </a:ln>
                  </pic:spPr>
                </pic:pic>
              </a:graphicData>
            </a:graphic>
          </wp:inline>
        </w:drawing>
      </w:r>
    </w:p>
    <w:p w:rsidR="00DC7741" w:rsidRPr="006D3A47" w:rsidRDefault="00107F64" w:rsidP="00107F64">
      <w:pPr>
        <w:pStyle w:val="Titulek"/>
        <w:jc w:val="center"/>
        <w:rPr>
          <w:rStyle w:val="nezalamovatgen"/>
          <w:b w:val="0"/>
          <w:color w:val="auto"/>
          <w:sz w:val="24"/>
          <w:szCs w:val="24"/>
        </w:rPr>
      </w:pPr>
      <w:bookmarkStart w:id="149" w:name="_Toc478678214"/>
      <w:bookmarkStart w:id="150" w:name="_Toc478678520"/>
      <w:r w:rsidRPr="006D3A47">
        <w:rPr>
          <w:b w:val="0"/>
          <w:color w:val="auto"/>
          <w:sz w:val="24"/>
          <w:szCs w:val="24"/>
        </w:rPr>
        <w:t xml:space="preserve">Obrázek </w:t>
      </w:r>
      <w:r w:rsidRPr="006D3A47">
        <w:rPr>
          <w:b w:val="0"/>
          <w:color w:val="auto"/>
          <w:sz w:val="24"/>
          <w:szCs w:val="24"/>
        </w:rPr>
        <w:fldChar w:fldCharType="begin"/>
      </w:r>
      <w:r w:rsidRPr="006D3A47">
        <w:rPr>
          <w:b w:val="0"/>
          <w:color w:val="auto"/>
          <w:sz w:val="24"/>
          <w:szCs w:val="24"/>
        </w:rPr>
        <w:instrText xml:space="preserve"> SEQ Obrázek \* ARABIC </w:instrText>
      </w:r>
      <w:r w:rsidRPr="006D3A47">
        <w:rPr>
          <w:b w:val="0"/>
          <w:color w:val="auto"/>
          <w:sz w:val="24"/>
          <w:szCs w:val="24"/>
        </w:rPr>
        <w:fldChar w:fldCharType="separate"/>
      </w:r>
      <w:r w:rsidR="006D3A47" w:rsidRPr="006D3A47">
        <w:rPr>
          <w:b w:val="0"/>
          <w:noProof/>
          <w:color w:val="auto"/>
          <w:sz w:val="24"/>
          <w:szCs w:val="24"/>
        </w:rPr>
        <w:t>2</w:t>
      </w:r>
      <w:r w:rsidRPr="006D3A47">
        <w:rPr>
          <w:b w:val="0"/>
          <w:color w:val="auto"/>
          <w:sz w:val="24"/>
          <w:szCs w:val="24"/>
        </w:rPr>
        <w:fldChar w:fldCharType="end"/>
      </w:r>
      <w:r w:rsidR="001C2841" w:rsidRPr="006D3A47">
        <w:rPr>
          <w:b w:val="0"/>
          <w:color w:val="auto"/>
          <w:sz w:val="24"/>
          <w:szCs w:val="24"/>
        </w:rPr>
        <w:t xml:space="preserve"> </w:t>
      </w:r>
      <w:r w:rsidR="00DC7741" w:rsidRPr="006D3A47">
        <w:rPr>
          <w:rStyle w:val="nezalamovatgen"/>
          <w:b w:val="0"/>
          <w:color w:val="auto"/>
          <w:sz w:val="24"/>
          <w:szCs w:val="24"/>
        </w:rPr>
        <w:t>– Elena Lacková</w:t>
      </w:r>
      <w:r w:rsidR="002E420D" w:rsidRPr="006D3A47">
        <w:rPr>
          <w:rStyle w:val="nezalamovatgen"/>
          <w:b w:val="0"/>
          <w:color w:val="auto"/>
          <w:sz w:val="24"/>
          <w:szCs w:val="24"/>
        </w:rPr>
        <w:t xml:space="preserve"> </w:t>
      </w:r>
      <w:r w:rsidR="002E420D" w:rsidRPr="006D3A47">
        <w:rPr>
          <w:rStyle w:val="Zvraznn"/>
          <w:b w:val="0"/>
          <w:color w:val="auto"/>
          <w:sz w:val="24"/>
          <w:szCs w:val="24"/>
        </w:rPr>
        <w:t>–</w:t>
      </w:r>
      <w:r w:rsidR="001C2841" w:rsidRPr="006D3A47">
        <w:rPr>
          <w:rStyle w:val="nezalamovatgen"/>
          <w:b w:val="0"/>
          <w:color w:val="auto"/>
          <w:sz w:val="24"/>
          <w:szCs w:val="24"/>
        </w:rPr>
        <w:t xml:space="preserve"> Romské rozprávky</w:t>
      </w:r>
      <w:bookmarkEnd w:id="149"/>
      <w:bookmarkEnd w:id="150"/>
    </w:p>
    <w:p w:rsidR="00EC26D5" w:rsidRDefault="00EC26D5" w:rsidP="00EC26D5"/>
    <w:p w:rsidR="00805AED" w:rsidRDefault="00805AED" w:rsidP="00EC26D5"/>
    <w:p w:rsidR="00805AED" w:rsidRDefault="00805AED" w:rsidP="00EC26D5"/>
    <w:p w:rsidR="006423A1" w:rsidRDefault="006423A1" w:rsidP="00EC26D5"/>
    <w:p w:rsidR="006423A1" w:rsidRDefault="006423A1" w:rsidP="00EC26D5"/>
    <w:p w:rsidR="006423A1" w:rsidRDefault="006423A1" w:rsidP="00EC26D5"/>
    <w:p w:rsidR="00805AED" w:rsidRPr="00DB5761" w:rsidRDefault="00805AED" w:rsidP="00EC26D5"/>
    <w:p w:rsidR="00EC26D5" w:rsidRPr="00DA3DEA" w:rsidRDefault="009C0360" w:rsidP="007B2479">
      <w:pPr>
        <w:pStyle w:val="Nadpis4"/>
      </w:pPr>
      <w:r>
        <w:lastRenderedPageBreak/>
        <w:t>5.</w:t>
      </w:r>
      <w:r w:rsidR="0056561E">
        <w:t>1.1.2</w:t>
      </w:r>
      <w:r w:rsidR="00760AD1">
        <w:t xml:space="preserve"> </w:t>
      </w:r>
      <w:r w:rsidR="008E0F3F">
        <w:t>Tera Fabiánová (1930</w:t>
      </w:r>
      <w:r w:rsidR="008E0F3F">
        <w:rPr>
          <w:rStyle w:val="nezalamovatgen"/>
          <w:i w:val="0"/>
          <w:iCs w:val="0"/>
        </w:rPr>
        <w:t>–</w:t>
      </w:r>
      <w:r w:rsidR="00EC26D5" w:rsidRPr="00DA3DEA">
        <w:t>2007)</w:t>
      </w:r>
    </w:p>
    <w:p w:rsidR="00EC26D5" w:rsidRDefault="00EC26D5" w:rsidP="00EC26D5">
      <w:pPr>
        <w:jc w:val="both"/>
      </w:pPr>
    </w:p>
    <w:p w:rsidR="00EC26D5" w:rsidRPr="00DA3DEA" w:rsidRDefault="00EC26D5" w:rsidP="00EC26D5">
      <w:pPr>
        <w:jc w:val="both"/>
      </w:pPr>
      <w:r w:rsidRPr="00DA3DEA">
        <w:t>Narodila se na jižním Slovensku v roce 1930. Patří mezi nejstarší generaci romských spisovatelů na našem území. Je vůbec první, která ke svému psaní (za velké podpory romistky Mileny Hübschmannové) použila romský jazyk.</w:t>
      </w:r>
    </w:p>
    <w:p w:rsidR="00EC26D5" w:rsidRPr="00DA3DEA" w:rsidRDefault="00653F4C" w:rsidP="00EC26D5">
      <w:pPr>
        <w:jc w:val="both"/>
      </w:pPr>
      <w:r>
        <w:t>Kvůli válce bylo Fabiánové</w:t>
      </w:r>
      <w:r w:rsidR="00EC26D5" w:rsidRPr="00DA3DEA">
        <w:t xml:space="preserve"> umožněno navštěvovat školu pouze do třetí třídy, jeliko</w:t>
      </w:r>
      <w:r w:rsidR="005A60E8">
        <w:t>ž podle zákonu musely „</w:t>
      </w:r>
      <w:r w:rsidR="00C10AF7">
        <w:t>cikánské</w:t>
      </w:r>
      <w:r w:rsidR="003A7765" w:rsidRPr="005B6916">
        <w:t>“</w:t>
      </w:r>
      <w:r w:rsidR="00EC26D5" w:rsidRPr="00DA3DEA">
        <w:t xml:space="preserve"> děti školu přerušit. Válku prožila na Slovensku, po jejím skončení se i s rodinou přestěhovala do Čech za prací. </w:t>
      </w:r>
    </w:p>
    <w:p w:rsidR="00EC26D5" w:rsidRPr="00DA3DEA" w:rsidRDefault="00BF7095" w:rsidP="00EC26D5">
      <w:pPr>
        <w:jc w:val="both"/>
      </w:pPr>
      <w:r w:rsidRPr="00653F4C">
        <w:t>Publikovala</w:t>
      </w:r>
      <w:r w:rsidR="00760AD1">
        <w:t xml:space="preserve"> </w:t>
      </w:r>
      <w:r w:rsidR="00653F4C" w:rsidRPr="00653F4C">
        <w:t>v</w:t>
      </w:r>
      <w:r w:rsidR="00EC26D5" w:rsidRPr="00653F4C">
        <w:t xml:space="preserve"> časopise </w:t>
      </w:r>
      <w:r w:rsidR="00EC26D5" w:rsidRPr="00653F4C">
        <w:rPr>
          <w:i/>
        </w:rPr>
        <w:t>Romano</w:t>
      </w:r>
      <w:r w:rsidR="00760AD1">
        <w:rPr>
          <w:i/>
        </w:rPr>
        <w:t xml:space="preserve"> </w:t>
      </w:r>
      <w:r w:rsidR="00DD27EB" w:rsidRPr="00D8086C">
        <w:rPr>
          <w:i/>
          <w:iCs/>
        </w:rPr>
        <w:t>ľil</w:t>
      </w:r>
      <w:r w:rsidR="00EC26D5" w:rsidRPr="00653F4C">
        <w:t xml:space="preserve"> (</w:t>
      </w:r>
      <w:r w:rsidR="00EC26D5" w:rsidRPr="00653F4C">
        <w:rPr>
          <w:i/>
        </w:rPr>
        <w:t>Romský</w:t>
      </w:r>
      <w:r w:rsidR="00EC26D5" w:rsidRPr="00DA3DEA">
        <w:rPr>
          <w:i/>
        </w:rPr>
        <w:t xml:space="preserve"> list</w:t>
      </w:r>
      <w:r w:rsidR="00653F4C">
        <w:t>)</w:t>
      </w:r>
      <w:r w:rsidR="00EC26D5" w:rsidRPr="00DA3DEA">
        <w:t xml:space="preserve"> s</w:t>
      </w:r>
      <w:r w:rsidR="00644296">
        <w:t>vé fe</w:t>
      </w:r>
      <w:r w:rsidR="005155E0">
        <w:t>jetony, básně a povídky</w:t>
      </w:r>
      <w:r w:rsidR="00542A38">
        <w:t xml:space="preserve">. </w:t>
      </w:r>
      <w:r w:rsidR="005A60E8">
        <w:rPr>
          <w:i/>
        </w:rPr>
        <w:t>„</w:t>
      </w:r>
      <w:r w:rsidR="00EC26D5" w:rsidRPr="003A7765">
        <w:rPr>
          <w:i/>
        </w:rPr>
        <w:t>V</w:t>
      </w:r>
      <w:r w:rsidR="00EC26D5" w:rsidRPr="00DA3DEA">
        <w:rPr>
          <w:i/>
        </w:rPr>
        <w:t xml:space="preserve">e svých básních se spisovatelka zamýšlí nad otázkami romské identity, kořenů, z nichž Romové vzešli, nad vztahem muže a ženy i nad potřebou vzdělávání romských </w:t>
      </w:r>
      <w:r w:rsidR="00EC26D5" w:rsidRPr="003A7765">
        <w:rPr>
          <w:i/>
        </w:rPr>
        <w:t>dětí.</w:t>
      </w:r>
      <w:r w:rsidR="003A7765" w:rsidRPr="003A7765">
        <w:rPr>
          <w:i/>
        </w:rPr>
        <w:t>“</w:t>
      </w:r>
      <w:r w:rsidR="00EC26D5" w:rsidRPr="00DA3DEA">
        <w:t xml:space="preserve"> (Balvín, 1999, str. 13) Samostatně jí vyšlo vyprávění </w:t>
      </w:r>
      <w:r w:rsidR="00EC26D5" w:rsidRPr="00DA3DEA">
        <w:rPr>
          <w:i/>
        </w:rPr>
        <w:t>Sar me</w:t>
      </w:r>
      <w:r w:rsidR="00760AD1">
        <w:rPr>
          <w:i/>
        </w:rPr>
        <w:t xml:space="preserve"> </w:t>
      </w:r>
      <w:r w:rsidR="00EC26D5" w:rsidRPr="00DA3DEA">
        <w:rPr>
          <w:i/>
        </w:rPr>
        <w:t>phiravas</w:t>
      </w:r>
      <w:r w:rsidR="00760AD1">
        <w:rPr>
          <w:i/>
        </w:rPr>
        <w:t xml:space="preserve"> </w:t>
      </w:r>
      <w:r w:rsidR="00EC26D5" w:rsidRPr="00DA3DEA">
        <w:rPr>
          <w:i/>
        </w:rPr>
        <w:t>andre škola</w:t>
      </w:r>
      <w:r w:rsidR="00EC26D5" w:rsidRPr="00DA3DEA">
        <w:t xml:space="preserve"> (</w:t>
      </w:r>
      <w:r w:rsidR="00EC26D5" w:rsidRPr="00DA3DEA">
        <w:rPr>
          <w:i/>
        </w:rPr>
        <w:t>Jak jsem chodila do školy</w:t>
      </w:r>
      <w:r w:rsidR="00EC26D5" w:rsidRPr="00DA3DEA">
        <w:t>) z pohledu dítěte, které nastoupilo do školy m</w:t>
      </w:r>
      <w:r w:rsidR="00653F4C">
        <w:t>ezi neromské děti. Další vydaná dětská knížka</w:t>
      </w:r>
      <w:r w:rsidR="00760AD1">
        <w:t xml:space="preserve"> </w:t>
      </w:r>
      <w:r w:rsidR="00EC26D5" w:rsidRPr="00DA3DEA">
        <w:rPr>
          <w:i/>
        </w:rPr>
        <w:t>Čavargoš</w:t>
      </w:r>
      <w:r w:rsidR="00EC26D5" w:rsidRPr="00DA3DEA">
        <w:t xml:space="preserve"> (</w:t>
      </w:r>
      <w:r w:rsidR="00EC26D5" w:rsidRPr="00653F4C">
        <w:rPr>
          <w:i/>
        </w:rPr>
        <w:t>Tulák</w:t>
      </w:r>
      <w:r w:rsidR="00EC26D5" w:rsidRPr="00DA3DEA">
        <w:t xml:space="preserve">) </w:t>
      </w:r>
      <w:r w:rsidR="00653F4C">
        <w:t xml:space="preserve">vypráví </w:t>
      </w:r>
      <w:r w:rsidR="00EC26D5" w:rsidRPr="00DA3DEA">
        <w:t>o pe</w:t>
      </w:r>
      <w:r w:rsidR="00653F4C">
        <w:t>jskovi a jeho životě mezi Romy</w:t>
      </w:r>
      <w:r w:rsidR="00EC26D5" w:rsidRPr="00DA3DEA">
        <w:t>, i mimo ně. Obě knížky jsou dvojjazyčné (v r</w:t>
      </w:r>
      <w:r w:rsidR="00653F4C">
        <w:t>omštině a češtině). D</w:t>
      </w:r>
      <w:r w:rsidR="00EC26D5">
        <w:t>alší</w:t>
      </w:r>
      <w:r w:rsidR="00EC26D5" w:rsidRPr="00DA3DEA">
        <w:t xml:space="preserve"> povídky vyšly až posmrtně v</w:t>
      </w:r>
      <w:r w:rsidR="00542A38">
        <w:t> </w:t>
      </w:r>
      <w:r w:rsidR="00EC26D5">
        <w:t>antologii</w:t>
      </w:r>
      <w:r w:rsidR="00760AD1">
        <w:t xml:space="preserve"> </w:t>
      </w:r>
      <w:r w:rsidR="00EC26D5" w:rsidRPr="00DA3DEA">
        <w:rPr>
          <w:i/>
        </w:rPr>
        <w:t>Čalo</w:t>
      </w:r>
      <w:r w:rsidR="00760AD1">
        <w:rPr>
          <w:i/>
        </w:rPr>
        <w:t xml:space="preserve"> </w:t>
      </w:r>
      <w:r w:rsidR="00EC26D5" w:rsidRPr="00DA3DEA">
        <w:rPr>
          <w:i/>
        </w:rPr>
        <w:t>voďi</w:t>
      </w:r>
      <w:r w:rsidR="00760AD1">
        <w:rPr>
          <w:i/>
        </w:rPr>
        <w:t xml:space="preserve"> </w:t>
      </w:r>
      <w:r w:rsidR="00EC26D5" w:rsidRPr="00DA3DEA">
        <w:t>(</w:t>
      </w:r>
      <w:r w:rsidR="00EC26D5" w:rsidRPr="00DA3DEA">
        <w:rPr>
          <w:i/>
        </w:rPr>
        <w:t>Sytá duše</w:t>
      </w:r>
      <w:r w:rsidR="00EC26D5">
        <w:t xml:space="preserve">), </w:t>
      </w:r>
      <w:r w:rsidR="00653F4C">
        <w:t>kde můžeme najít hned tři její</w:t>
      </w:r>
      <w:r w:rsidR="00EC26D5">
        <w:t xml:space="preserve"> práce.</w:t>
      </w:r>
    </w:p>
    <w:p w:rsidR="00EC26D5" w:rsidRDefault="00653F4C" w:rsidP="00DC7741">
      <w:pPr>
        <w:jc w:val="both"/>
      </w:pPr>
      <w:r>
        <w:t>Tera Fabiánová byla</w:t>
      </w:r>
      <w:r w:rsidR="00EC26D5" w:rsidRPr="00DA3DEA">
        <w:t xml:space="preserve"> velkou inspirací pro ostatní romské spisovatele.</w:t>
      </w:r>
    </w:p>
    <w:p w:rsidR="006423A1" w:rsidRDefault="006423A1" w:rsidP="00DC7741">
      <w:pPr>
        <w:jc w:val="both"/>
      </w:pPr>
    </w:p>
    <w:p w:rsidR="006423A1" w:rsidRDefault="006423A1" w:rsidP="00DC7741">
      <w:pPr>
        <w:jc w:val="both"/>
      </w:pPr>
    </w:p>
    <w:p w:rsidR="00107F64" w:rsidRDefault="00EC4ED6" w:rsidP="00107F64">
      <w:pPr>
        <w:keepNext/>
        <w:jc w:val="center"/>
      </w:pPr>
      <w:r>
        <w:rPr>
          <w:noProof/>
        </w:rPr>
        <w:drawing>
          <wp:inline distT="0" distB="0" distL="0" distR="0">
            <wp:extent cx="2035313" cy="1847850"/>
            <wp:effectExtent l="19050" t="0" r="3037" b="0"/>
            <wp:docPr id="25" name="obrázek 7" descr="Výsledek obrázku pro &amp;ccaron;avargo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ýsledek obrázku pro &amp;ccaron;avargoš"/>
                    <pic:cNvPicPr>
                      <a:picLocks noChangeAspect="1" noChangeArrowheads="1"/>
                    </pic:cNvPicPr>
                  </pic:nvPicPr>
                  <pic:blipFill>
                    <a:blip r:embed="rId10"/>
                    <a:srcRect/>
                    <a:stretch>
                      <a:fillRect/>
                    </a:stretch>
                  </pic:blipFill>
                  <pic:spPr bwMode="auto">
                    <a:xfrm>
                      <a:off x="0" y="0"/>
                      <a:ext cx="2035313" cy="1847850"/>
                    </a:xfrm>
                    <a:prstGeom prst="rect">
                      <a:avLst/>
                    </a:prstGeom>
                    <a:noFill/>
                    <a:ln w="9525">
                      <a:noFill/>
                      <a:miter lim="800000"/>
                      <a:headEnd/>
                      <a:tailEnd/>
                    </a:ln>
                  </pic:spPr>
                </pic:pic>
              </a:graphicData>
            </a:graphic>
          </wp:inline>
        </w:drawing>
      </w:r>
    </w:p>
    <w:p w:rsidR="00EC26D5" w:rsidRPr="006D3A47" w:rsidRDefault="00107F64" w:rsidP="00107F64">
      <w:pPr>
        <w:pStyle w:val="Titulek"/>
        <w:jc w:val="center"/>
        <w:rPr>
          <w:rStyle w:val="nezalamovatgen"/>
          <w:b w:val="0"/>
          <w:color w:val="auto"/>
          <w:sz w:val="24"/>
          <w:szCs w:val="24"/>
        </w:rPr>
      </w:pPr>
      <w:bookmarkStart w:id="151" w:name="_Toc478678215"/>
      <w:bookmarkStart w:id="152" w:name="_Toc478678521"/>
      <w:r w:rsidRPr="006D3A47">
        <w:rPr>
          <w:b w:val="0"/>
          <w:color w:val="auto"/>
          <w:sz w:val="24"/>
          <w:szCs w:val="24"/>
        </w:rPr>
        <w:t xml:space="preserve">Obrázek </w:t>
      </w:r>
      <w:r w:rsidRPr="006D3A47">
        <w:rPr>
          <w:b w:val="0"/>
          <w:color w:val="auto"/>
          <w:sz w:val="24"/>
          <w:szCs w:val="24"/>
        </w:rPr>
        <w:fldChar w:fldCharType="begin"/>
      </w:r>
      <w:r w:rsidRPr="006D3A47">
        <w:rPr>
          <w:b w:val="0"/>
          <w:color w:val="auto"/>
          <w:sz w:val="24"/>
          <w:szCs w:val="24"/>
        </w:rPr>
        <w:instrText xml:space="preserve"> SEQ Obrázek \* ARABIC </w:instrText>
      </w:r>
      <w:r w:rsidRPr="006D3A47">
        <w:rPr>
          <w:b w:val="0"/>
          <w:color w:val="auto"/>
          <w:sz w:val="24"/>
          <w:szCs w:val="24"/>
        </w:rPr>
        <w:fldChar w:fldCharType="separate"/>
      </w:r>
      <w:r w:rsidR="006D3A47" w:rsidRPr="006D3A47">
        <w:rPr>
          <w:b w:val="0"/>
          <w:noProof/>
          <w:color w:val="auto"/>
          <w:sz w:val="24"/>
          <w:szCs w:val="24"/>
        </w:rPr>
        <w:t>3</w:t>
      </w:r>
      <w:r w:rsidRPr="006D3A47">
        <w:rPr>
          <w:b w:val="0"/>
          <w:color w:val="auto"/>
          <w:sz w:val="24"/>
          <w:szCs w:val="24"/>
        </w:rPr>
        <w:fldChar w:fldCharType="end"/>
      </w:r>
      <w:r w:rsidRPr="006D3A47">
        <w:rPr>
          <w:b w:val="0"/>
          <w:color w:val="auto"/>
          <w:sz w:val="24"/>
          <w:szCs w:val="24"/>
        </w:rPr>
        <w:t xml:space="preserve"> </w:t>
      </w:r>
      <w:r w:rsidR="00DC7741" w:rsidRPr="006D3A47">
        <w:rPr>
          <w:rStyle w:val="nezalamovatgen"/>
          <w:b w:val="0"/>
          <w:color w:val="auto"/>
          <w:sz w:val="24"/>
          <w:szCs w:val="24"/>
        </w:rPr>
        <w:t>– Tera Fabiánová</w:t>
      </w:r>
      <w:r w:rsidR="002E420D" w:rsidRPr="006D3A47">
        <w:rPr>
          <w:rStyle w:val="nezalamovatgen"/>
          <w:b w:val="0"/>
          <w:color w:val="auto"/>
          <w:sz w:val="24"/>
          <w:szCs w:val="24"/>
        </w:rPr>
        <w:t xml:space="preserve"> </w:t>
      </w:r>
      <w:r w:rsidR="002E420D" w:rsidRPr="006D3A47">
        <w:rPr>
          <w:rStyle w:val="Zvraznn"/>
          <w:b w:val="0"/>
          <w:color w:val="auto"/>
          <w:sz w:val="24"/>
          <w:szCs w:val="24"/>
        </w:rPr>
        <w:t>–</w:t>
      </w:r>
      <w:r w:rsidR="00530B25" w:rsidRPr="006D3A47">
        <w:rPr>
          <w:rStyle w:val="nezalamovatgen"/>
          <w:b w:val="0"/>
          <w:color w:val="auto"/>
          <w:sz w:val="24"/>
          <w:szCs w:val="24"/>
        </w:rPr>
        <w:t xml:space="preserve"> </w:t>
      </w:r>
      <w:r w:rsidR="00530B25" w:rsidRPr="006D3A47">
        <w:rPr>
          <w:rStyle w:val="nezalamovatgen"/>
          <w:b w:val="0"/>
          <w:i/>
          <w:color w:val="auto"/>
          <w:sz w:val="24"/>
          <w:szCs w:val="24"/>
        </w:rPr>
        <w:t>Čavargoš</w:t>
      </w:r>
      <w:r w:rsidR="00530B25" w:rsidRPr="006D3A47">
        <w:rPr>
          <w:rStyle w:val="nezalamovatgen"/>
          <w:b w:val="0"/>
          <w:color w:val="auto"/>
          <w:sz w:val="24"/>
          <w:szCs w:val="24"/>
        </w:rPr>
        <w:t xml:space="preserve"> (</w:t>
      </w:r>
      <w:r w:rsidR="00530B25" w:rsidRPr="006D3A47">
        <w:rPr>
          <w:rStyle w:val="nezalamovatgen"/>
          <w:b w:val="0"/>
          <w:i/>
          <w:color w:val="auto"/>
          <w:sz w:val="24"/>
          <w:szCs w:val="24"/>
        </w:rPr>
        <w:t>Tulák</w:t>
      </w:r>
      <w:r w:rsidR="00530B25" w:rsidRPr="006D3A47">
        <w:rPr>
          <w:rStyle w:val="nezalamovatgen"/>
          <w:b w:val="0"/>
          <w:color w:val="auto"/>
          <w:sz w:val="24"/>
          <w:szCs w:val="24"/>
        </w:rPr>
        <w:t>)</w:t>
      </w:r>
      <w:bookmarkEnd w:id="151"/>
      <w:bookmarkEnd w:id="152"/>
    </w:p>
    <w:p w:rsidR="00DC7741" w:rsidRDefault="00DC7741" w:rsidP="00DC7741">
      <w:pPr>
        <w:jc w:val="center"/>
      </w:pPr>
    </w:p>
    <w:p w:rsidR="00DC7741" w:rsidRDefault="00DC7741" w:rsidP="00DC7741">
      <w:pPr>
        <w:jc w:val="center"/>
      </w:pPr>
    </w:p>
    <w:p w:rsidR="006423A1" w:rsidRDefault="006423A1" w:rsidP="00DC7741">
      <w:pPr>
        <w:jc w:val="center"/>
      </w:pPr>
    </w:p>
    <w:p w:rsidR="006423A1" w:rsidRDefault="006423A1" w:rsidP="00DC7741">
      <w:pPr>
        <w:jc w:val="center"/>
      </w:pPr>
    </w:p>
    <w:p w:rsidR="00EC26D5" w:rsidRDefault="009C0360" w:rsidP="007B2479">
      <w:pPr>
        <w:pStyle w:val="Nadpis4"/>
      </w:pPr>
      <w:r>
        <w:lastRenderedPageBreak/>
        <w:t>5.</w:t>
      </w:r>
      <w:r w:rsidR="0056561E">
        <w:t>1.1.3</w:t>
      </w:r>
      <w:r w:rsidR="00760AD1">
        <w:t xml:space="preserve"> </w:t>
      </w:r>
      <w:r w:rsidR="00EC26D5" w:rsidRPr="005F5582">
        <w:t>Margita Reiznerová</w:t>
      </w:r>
    </w:p>
    <w:p w:rsidR="00EC26D5" w:rsidRDefault="00EC26D5" w:rsidP="00EC26D5"/>
    <w:p w:rsidR="00EC26D5" w:rsidRPr="00620FB6" w:rsidRDefault="00EC26D5" w:rsidP="00EC26D5"/>
    <w:p w:rsidR="00EC26D5" w:rsidRPr="005F5582" w:rsidRDefault="00EC26D5" w:rsidP="00EC26D5">
      <w:pPr>
        <w:jc w:val="both"/>
      </w:pPr>
      <w:r w:rsidRPr="005F5582">
        <w:t xml:space="preserve">Narodila se v roce 1945 na Slovensku. Hned po válce se její rodina přestěhovala do Čech. Velkou inspirací </w:t>
      </w:r>
      <w:r w:rsidR="00565290">
        <w:t>jí byla</w:t>
      </w:r>
      <w:r w:rsidRPr="005F5582">
        <w:t xml:space="preserve"> Tera Fabiánová, která psala</w:t>
      </w:r>
      <w:r w:rsidR="00D26982">
        <w:t xml:space="preserve"> své povídky v romštině. Reiznerová</w:t>
      </w:r>
      <w:r w:rsidRPr="005F5582">
        <w:t xml:space="preserve"> začala v romštině psát až v roce 1989. Píše p</w:t>
      </w:r>
      <w:r w:rsidR="00D26982">
        <w:t>ovídky a prózu. Stejně jako Fabiánová</w:t>
      </w:r>
      <w:r w:rsidR="00760AD1">
        <w:t xml:space="preserve"> </w:t>
      </w:r>
      <w:r w:rsidRPr="005F5582">
        <w:t xml:space="preserve">přispívala do časopisu </w:t>
      </w:r>
      <w:r w:rsidRPr="005F5582">
        <w:rPr>
          <w:i/>
        </w:rPr>
        <w:t>Romano</w:t>
      </w:r>
      <w:r w:rsidR="00760AD1">
        <w:rPr>
          <w:i/>
        </w:rPr>
        <w:t xml:space="preserve"> </w:t>
      </w:r>
      <w:r w:rsidR="00DD27EB" w:rsidRPr="00D8086C">
        <w:rPr>
          <w:i/>
          <w:iCs/>
        </w:rPr>
        <w:t>ľil</w:t>
      </w:r>
      <w:r w:rsidRPr="005F5582">
        <w:t xml:space="preserve"> (</w:t>
      </w:r>
      <w:r w:rsidRPr="005F5582">
        <w:rPr>
          <w:i/>
        </w:rPr>
        <w:t>Romský list</w:t>
      </w:r>
      <w:r w:rsidRPr="005F5582">
        <w:t xml:space="preserve">). Působila v několika časopisech, stála u zrodu romského nakladatelství </w:t>
      </w:r>
      <w:r w:rsidRPr="005F5582">
        <w:rPr>
          <w:i/>
        </w:rPr>
        <w:t>Romaňi</w:t>
      </w:r>
      <w:r w:rsidR="00760AD1">
        <w:rPr>
          <w:i/>
        </w:rPr>
        <w:t xml:space="preserve"> </w:t>
      </w:r>
      <w:r w:rsidRPr="005F5582">
        <w:rPr>
          <w:i/>
        </w:rPr>
        <w:t>čhib</w:t>
      </w:r>
      <w:r w:rsidRPr="005F5582">
        <w:t xml:space="preserve"> (</w:t>
      </w:r>
      <w:r w:rsidRPr="005F5582">
        <w:rPr>
          <w:i/>
        </w:rPr>
        <w:t>Romský jazyk</w:t>
      </w:r>
      <w:r w:rsidRPr="005F5582">
        <w:t xml:space="preserve">), který vydával romské povídky. </w:t>
      </w:r>
    </w:p>
    <w:p w:rsidR="00EC26D5" w:rsidRPr="005F5582" w:rsidRDefault="00EC26D5" w:rsidP="00EC26D5">
      <w:pPr>
        <w:jc w:val="both"/>
      </w:pPr>
      <w:r w:rsidRPr="005F5582">
        <w:t xml:space="preserve">Sama vydala útlý výbor z prozaické tvorby </w:t>
      </w:r>
      <w:r w:rsidR="00C10AF7">
        <w:rPr>
          <w:i/>
        </w:rPr>
        <w:t>K</w:t>
      </w:r>
      <w:r w:rsidR="00C10AF7">
        <w:rPr>
          <w:i/>
          <w:iCs/>
        </w:rPr>
        <w:t>a</w:t>
      </w:r>
      <w:r w:rsidR="00C10AF7" w:rsidRPr="00D8086C">
        <w:rPr>
          <w:i/>
          <w:iCs/>
        </w:rPr>
        <w:t>ľ</w:t>
      </w:r>
      <w:r w:rsidR="00C10AF7">
        <w:rPr>
          <w:i/>
          <w:iCs/>
        </w:rPr>
        <w:t>i</w:t>
      </w:r>
      <w:r w:rsidR="002E420D">
        <w:rPr>
          <w:i/>
        </w:rPr>
        <w:t xml:space="preserve"> </w:t>
      </w:r>
      <w:r w:rsidR="002E420D">
        <w:rPr>
          <w:rStyle w:val="Zvraznn"/>
        </w:rPr>
        <w:t>–</w:t>
      </w:r>
      <w:r w:rsidRPr="005F5582">
        <w:rPr>
          <w:i/>
        </w:rPr>
        <w:t xml:space="preserve"> Paramisi</w:t>
      </w:r>
      <w:r w:rsidRPr="005F5582">
        <w:t xml:space="preserve"> (</w:t>
      </w:r>
      <w:r w:rsidR="00C10AF7">
        <w:rPr>
          <w:i/>
        </w:rPr>
        <w:t>Ka</w:t>
      </w:r>
      <w:r w:rsidR="00C10AF7" w:rsidRPr="00D8086C">
        <w:rPr>
          <w:i/>
          <w:iCs/>
        </w:rPr>
        <w:t>ľ</w:t>
      </w:r>
      <w:r w:rsidR="00C10AF7">
        <w:rPr>
          <w:i/>
          <w:iCs/>
        </w:rPr>
        <w:t>i</w:t>
      </w:r>
      <w:r w:rsidR="002E420D">
        <w:rPr>
          <w:i/>
        </w:rPr>
        <w:t xml:space="preserve"> </w:t>
      </w:r>
      <w:r w:rsidR="002E420D">
        <w:rPr>
          <w:rStyle w:val="Zvraznn"/>
        </w:rPr>
        <w:t>–</w:t>
      </w:r>
      <w:r w:rsidRPr="005F5582">
        <w:rPr>
          <w:i/>
        </w:rPr>
        <w:t xml:space="preserve"> Pohádky</w:t>
      </w:r>
      <w:r w:rsidRPr="005F5582">
        <w:t xml:space="preserve">) a sbírku poezie </w:t>
      </w:r>
      <w:r w:rsidRPr="005F5582">
        <w:rPr>
          <w:i/>
        </w:rPr>
        <w:t>Suno</w:t>
      </w:r>
      <w:r w:rsidRPr="005F5582">
        <w:t xml:space="preserve"> (</w:t>
      </w:r>
      <w:r w:rsidRPr="005F5582">
        <w:rPr>
          <w:i/>
        </w:rPr>
        <w:t>Sen</w:t>
      </w:r>
      <w:r w:rsidR="00C10AF7">
        <w:t>)</w:t>
      </w:r>
      <w:r w:rsidRPr="005F5582">
        <w:t xml:space="preserve"> (Kalová, 2012, str. 54)</w:t>
      </w:r>
      <w:r w:rsidR="00C10AF7">
        <w:t>.</w:t>
      </w:r>
      <w:r w:rsidRPr="005F5582">
        <w:t xml:space="preserve"> Její další čtyři povídky můžeme najít v antologii </w:t>
      </w:r>
      <w:r w:rsidRPr="005F5582">
        <w:rPr>
          <w:i/>
        </w:rPr>
        <w:t>Čalo</w:t>
      </w:r>
      <w:r w:rsidR="00760AD1">
        <w:rPr>
          <w:i/>
        </w:rPr>
        <w:t xml:space="preserve"> </w:t>
      </w:r>
      <w:r w:rsidRPr="005F5582">
        <w:rPr>
          <w:i/>
        </w:rPr>
        <w:t>voďi</w:t>
      </w:r>
      <w:r w:rsidR="00760AD1">
        <w:rPr>
          <w:i/>
        </w:rPr>
        <w:t xml:space="preserve"> </w:t>
      </w:r>
      <w:r w:rsidRPr="005F5582">
        <w:t>(</w:t>
      </w:r>
      <w:r w:rsidRPr="005F5582">
        <w:rPr>
          <w:i/>
        </w:rPr>
        <w:t>Sytá duše</w:t>
      </w:r>
      <w:r w:rsidRPr="005F5582">
        <w:t>).</w:t>
      </w:r>
    </w:p>
    <w:p w:rsidR="00EC26D5" w:rsidRDefault="00EC26D5" w:rsidP="00EC26D5"/>
    <w:p w:rsidR="006423A1" w:rsidRDefault="006423A1" w:rsidP="00EC26D5"/>
    <w:p w:rsidR="006423A1" w:rsidRDefault="006423A1" w:rsidP="00EC26D5"/>
    <w:p w:rsidR="00107F64" w:rsidRDefault="00EC4ED6" w:rsidP="00107F64">
      <w:pPr>
        <w:keepNext/>
        <w:jc w:val="center"/>
      </w:pPr>
      <w:r>
        <w:rPr>
          <w:noProof/>
        </w:rPr>
        <w:drawing>
          <wp:inline distT="0" distB="0" distL="0" distR="0">
            <wp:extent cx="2238375" cy="3094528"/>
            <wp:effectExtent l="19050" t="0" r="9525" b="0"/>
            <wp:docPr id="26" name="obrázek 10" descr="Výsledek obrázku pro margita reiznero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ýsledek obrázku pro margita reiznerová"/>
                    <pic:cNvPicPr>
                      <a:picLocks noChangeAspect="1" noChangeArrowheads="1"/>
                    </pic:cNvPicPr>
                  </pic:nvPicPr>
                  <pic:blipFill>
                    <a:blip r:embed="rId11"/>
                    <a:srcRect/>
                    <a:stretch>
                      <a:fillRect/>
                    </a:stretch>
                  </pic:blipFill>
                  <pic:spPr bwMode="auto">
                    <a:xfrm>
                      <a:off x="0" y="0"/>
                      <a:ext cx="2238375" cy="3094528"/>
                    </a:xfrm>
                    <a:prstGeom prst="rect">
                      <a:avLst/>
                    </a:prstGeom>
                    <a:noFill/>
                    <a:ln w="9525">
                      <a:noFill/>
                      <a:miter lim="800000"/>
                      <a:headEnd/>
                      <a:tailEnd/>
                    </a:ln>
                  </pic:spPr>
                </pic:pic>
              </a:graphicData>
            </a:graphic>
          </wp:inline>
        </w:drawing>
      </w:r>
    </w:p>
    <w:p w:rsidR="00EC26D5" w:rsidRPr="006D3A47" w:rsidRDefault="00107F64" w:rsidP="00107F64">
      <w:pPr>
        <w:pStyle w:val="Titulek"/>
        <w:jc w:val="center"/>
        <w:rPr>
          <w:b w:val="0"/>
          <w:color w:val="auto"/>
          <w:sz w:val="24"/>
          <w:szCs w:val="24"/>
        </w:rPr>
      </w:pPr>
      <w:bookmarkStart w:id="153" w:name="_Toc478678216"/>
      <w:bookmarkStart w:id="154" w:name="_Toc478678522"/>
      <w:r w:rsidRPr="006D3A47">
        <w:rPr>
          <w:b w:val="0"/>
          <w:color w:val="auto"/>
          <w:sz w:val="24"/>
          <w:szCs w:val="24"/>
        </w:rPr>
        <w:t xml:space="preserve">Obrázek </w:t>
      </w:r>
      <w:r w:rsidRPr="006D3A47">
        <w:rPr>
          <w:b w:val="0"/>
          <w:color w:val="auto"/>
          <w:sz w:val="24"/>
          <w:szCs w:val="24"/>
        </w:rPr>
        <w:fldChar w:fldCharType="begin"/>
      </w:r>
      <w:r w:rsidRPr="006D3A47">
        <w:rPr>
          <w:b w:val="0"/>
          <w:color w:val="auto"/>
          <w:sz w:val="24"/>
          <w:szCs w:val="24"/>
        </w:rPr>
        <w:instrText xml:space="preserve"> SEQ Obrázek \* ARABIC </w:instrText>
      </w:r>
      <w:r w:rsidRPr="006D3A47">
        <w:rPr>
          <w:b w:val="0"/>
          <w:color w:val="auto"/>
          <w:sz w:val="24"/>
          <w:szCs w:val="24"/>
        </w:rPr>
        <w:fldChar w:fldCharType="separate"/>
      </w:r>
      <w:r w:rsidR="006D3A47" w:rsidRPr="006D3A47">
        <w:rPr>
          <w:b w:val="0"/>
          <w:noProof/>
          <w:color w:val="auto"/>
          <w:sz w:val="24"/>
          <w:szCs w:val="24"/>
        </w:rPr>
        <w:t>4</w:t>
      </w:r>
      <w:r w:rsidRPr="006D3A47">
        <w:rPr>
          <w:b w:val="0"/>
          <w:color w:val="auto"/>
          <w:sz w:val="24"/>
          <w:szCs w:val="24"/>
        </w:rPr>
        <w:fldChar w:fldCharType="end"/>
      </w:r>
      <w:r w:rsidRPr="006D3A47">
        <w:rPr>
          <w:b w:val="0"/>
          <w:color w:val="auto"/>
          <w:sz w:val="24"/>
          <w:szCs w:val="24"/>
        </w:rPr>
        <w:t xml:space="preserve"> </w:t>
      </w:r>
      <w:r w:rsidR="00DC7741" w:rsidRPr="006D3A47">
        <w:rPr>
          <w:rStyle w:val="nezalamovatgen"/>
          <w:b w:val="0"/>
          <w:color w:val="auto"/>
          <w:sz w:val="24"/>
          <w:szCs w:val="24"/>
        </w:rPr>
        <w:t>– Margita Reiznerová</w:t>
      </w:r>
      <w:r w:rsidR="002E420D" w:rsidRPr="006D3A47">
        <w:rPr>
          <w:rStyle w:val="nezalamovatgen"/>
          <w:b w:val="0"/>
          <w:color w:val="auto"/>
          <w:sz w:val="24"/>
          <w:szCs w:val="24"/>
        </w:rPr>
        <w:t xml:space="preserve"> </w:t>
      </w:r>
      <w:r w:rsidR="002E420D" w:rsidRPr="006D3A47">
        <w:rPr>
          <w:rStyle w:val="Zvraznn"/>
          <w:b w:val="0"/>
          <w:color w:val="auto"/>
          <w:sz w:val="24"/>
          <w:szCs w:val="24"/>
        </w:rPr>
        <w:t>–</w:t>
      </w:r>
      <w:r w:rsidR="00EC4ED6" w:rsidRPr="006D3A47">
        <w:rPr>
          <w:rStyle w:val="nezalamovatgen"/>
          <w:b w:val="0"/>
          <w:color w:val="auto"/>
          <w:sz w:val="24"/>
          <w:szCs w:val="24"/>
        </w:rPr>
        <w:t xml:space="preserve"> </w:t>
      </w:r>
      <w:r w:rsidR="00EC4ED6" w:rsidRPr="006D3A47">
        <w:rPr>
          <w:rStyle w:val="nezalamovatgen"/>
          <w:b w:val="0"/>
          <w:i/>
          <w:color w:val="auto"/>
          <w:sz w:val="24"/>
          <w:szCs w:val="24"/>
        </w:rPr>
        <w:t>Suno</w:t>
      </w:r>
      <w:r w:rsidR="00EC4ED6" w:rsidRPr="006D3A47">
        <w:rPr>
          <w:rStyle w:val="nezalamovatgen"/>
          <w:b w:val="0"/>
          <w:color w:val="auto"/>
          <w:sz w:val="24"/>
          <w:szCs w:val="24"/>
        </w:rPr>
        <w:t xml:space="preserve"> (</w:t>
      </w:r>
      <w:r w:rsidR="00EC4ED6" w:rsidRPr="006D3A47">
        <w:rPr>
          <w:rStyle w:val="nezalamovatgen"/>
          <w:b w:val="0"/>
          <w:i/>
          <w:color w:val="auto"/>
          <w:sz w:val="24"/>
          <w:szCs w:val="24"/>
        </w:rPr>
        <w:t>Sen</w:t>
      </w:r>
      <w:r w:rsidR="00EC4ED6" w:rsidRPr="006D3A47">
        <w:rPr>
          <w:rStyle w:val="nezalamovatgen"/>
          <w:b w:val="0"/>
          <w:color w:val="auto"/>
          <w:sz w:val="24"/>
          <w:szCs w:val="24"/>
        </w:rPr>
        <w:t>)</w:t>
      </w:r>
      <w:bookmarkEnd w:id="153"/>
      <w:bookmarkEnd w:id="154"/>
    </w:p>
    <w:p w:rsidR="00EC26D5" w:rsidRDefault="00EC26D5" w:rsidP="00EC26D5"/>
    <w:p w:rsidR="00EC26D5" w:rsidRDefault="00EC26D5" w:rsidP="00EC26D5"/>
    <w:p w:rsidR="006423A1" w:rsidRDefault="006423A1" w:rsidP="00EC26D5"/>
    <w:p w:rsidR="006423A1" w:rsidRDefault="006423A1" w:rsidP="00EC26D5"/>
    <w:p w:rsidR="006423A1" w:rsidRDefault="006423A1" w:rsidP="00EC26D5"/>
    <w:p w:rsidR="00EC26D5" w:rsidRPr="00AB601E" w:rsidRDefault="0056561E" w:rsidP="007B2479">
      <w:pPr>
        <w:pStyle w:val="Nadpis2"/>
      </w:pPr>
      <w:bookmarkStart w:id="155" w:name="_Toc478678809"/>
      <w:r>
        <w:lastRenderedPageBreak/>
        <w:t>5.2</w:t>
      </w:r>
      <w:r w:rsidR="00760AD1">
        <w:t xml:space="preserve"> </w:t>
      </w:r>
      <w:r w:rsidR="00EC26D5" w:rsidRPr="00AB601E">
        <w:t>Romové a výtvarné umění</w:t>
      </w:r>
      <w:bookmarkEnd w:id="155"/>
    </w:p>
    <w:p w:rsidR="00EC26D5" w:rsidRDefault="00EC26D5" w:rsidP="00EC26D5">
      <w:pPr>
        <w:tabs>
          <w:tab w:val="left" w:pos="5430"/>
        </w:tabs>
      </w:pPr>
      <w:r>
        <w:tab/>
      </w:r>
    </w:p>
    <w:p w:rsidR="00EC26D5" w:rsidRPr="005A60E8" w:rsidRDefault="005A60E8" w:rsidP="00EC26D5">
      <w:pPr>
        <w:tabs>
          <w:tab w:val="left" w:pos="5430"/>
        </w:tabs>
        <w:jc w:val="both"/>
        <w:rPr>
          <w:b/>
          <w:i/>
        </w:rPr>
      </w:pPr>
      <w:r w:rsidRPr="005A60E8">
        <w:rPr>
          <w:b/>
          <w:i/>
        </w:rPr>
        <w:t>„</w:t>
      </w:r>
      <w:r w:rsidR="00EC26D5" w:rsidRPr="005A60E8">
        <w:rPr>
          <w:b/>
          <w:i/>
        </w:rPr>
        <w:t>Na vakerav</w:t>
      </w:r>
      <w:r w:rsidR="00760AD1">
        <w:rPr>
          <w:b/>
          <w:i/>
        </w:rPr>
        <w:t xml:space="preserve"> </w:t>
      </w:r>
      <w:r w:rsidR="00EC26D5" w:rsidRPr="005A60E8">
        <w:rPr>
          <w:b/>
          <w:i/>
        </w:rPr>
        <w:t>me</w:t>
      </w:r>
      <w:r w:rsidR="00760AD1">
        <w:rPr>
          <w:b/>
          <w:i/>
        </w:rPr>
        <w:t xml:space="preserve"> </w:t>
      </w:r>
      <w:r w:rsidR="00F0459D">
        <w:rPr>
          <w:b/>
          <w:i/>
        </w:rPr>
        <w:t>–</w:t>
      </w:r>
      <w:r w:rsidR="00760AD1">
        <w:rPr>
          <w:b/>
          <w:i/>
        </w:rPr>
        <w:t xml:space="preserve"> </w:t>
      </w:r>
      <w:r w:rsidR="00EC26D5" w:rsidRPr="005A60E8">
        <w:rPr>
          <w:b/>
          <w:i/>
        </w:rPr>
        <w:t>miro</w:t>
      </w:r>
      <w:r w:rsidR="00760AD1">
        <w:rPr>
          <w:b/>
          <w:i/>
        </w:rPr>
        <w:t xml:space="preserve"> </w:t>
      </w:r>
      <w:r w:rsidR="00EC26D5" w:rsidRPr="005A60E8">
        <w:rPr>
          <w:b/>
          <w:i/>
        </w:rPr>
        <w:t>jilo</w:t>
      </w:r>
      <w:r w:rsidR="00760AD1">
        <w:rPr>
          <w:b/>
          <w:i/>
        </w:rPr>
        <w:t xml:space="preserve"> </w:t>
      </w:r>
      <w:r w:rsidR="00B57D70" w:rsidRPr="005A60E8">
        <w:rPr>
          <w:b/>
          <w:i/>
        </w:rPr>
        <w:t>vakerel…</w:t>
      </w:r>
    </w:p>
    <w:p w:rsidR="00EC26D5" w:rsidRPr="005A60E8" w:rsidRDefault="00EC26D5" w:rsidP="00EC26D5">
      <w:pPr>
        <w:tabs>
          <w:tab w:val="left" w:pos="5430"/>
        </w:tabs>
        <w:jc w:val="both"/>
        <w:rPr>
          <w:i/>
        </w:rPr>
      </w:pPr>
      <w:r w:rsidRPr="005A60E8">
        <w:rPr>
          <w:i/>
        </w:rPr>
        <w:t>To nemlu</w:t>
      </w:r>
      <w:r w:rsidR="00760AD1">
        <w:rPr>
          <w:i/>
        </w:rPr>
        <w:t xml:space="preserve">vím já </w:t>
      </w:r>
      <w:r w:rsidR="00760AD1">
        <w:rPr>
          <w:b/>
          <w:i/>
        </w:rPr>
        <w:t>–</w:t>
      </w:r>
      <w:r w:rsidR="00070BB6" w:rsidRPr="005A60E8">
        <w:rPr>
          <w:i/>
        </w:rPr>
        <w:t xml:space="preserve"> to mluví moje </w:t>
      </w:r>
      <w:r w:rsidR="005A60E8" w:rsidRPr="005A60E8">
        <w:rPr>
          <w:i/>
        </w:rPr>
        <w:t>srdce…“</w:t>
      </w:r>
    </w:p>
    <w:p w:rsidR="00EC26D5" w:rsidRDefault="00EC26D5" w:rsidP="00EC26D5">
      <w:pPr>
        <w:jc w:val="both"/>
      </w:pPr>
    </w:p>
    <w:p w:rsidR="005A60E8" w:rsidRDefault="005A60E8" w:rsidP="00EC26D5">
      <w:pPr>
        <w:jc w:val="both"/>
      </w:pPr>
      <w:r>
        <w:t>(romské přísloví)</w:t>
      </w:r>
    </w:p>
    <w:p w:rsidR="005A60E8" w:rsidRDefault="005A60E8" w:rsidP="00EC26D5">
      <w:pPr>
        <w:jc w:val="both"/>
      </w:pPr>
    </w:p>
    <w:p w:rsidR="006550AB" w:rsidRDefault="007925AF" w:rsidP="00EC26D5">
      <w:pPr>
        <w:jc w:val="both"/>
      </w:pPr>
      <w:r>
        <w:t xml:space="preserve">Mezi Romy lze nalézt celou řadou výtvarných umělců. Nejvíce nám díla romských autorů zprostředkovává Muzeum romské kultury. </w:t>
      </w:r>
      <w:r w:rsidR="00EC26D5">
        <w:t>To v počátcích svého fungování začalo</w:t>
      </w:r>
      <w:r w:rsidR="004E1B9B">
        <w:t xml:space="preserve"> shromažďovat různé artefakty </w:t>
      </w:r>
      <w:r w:rsidR="00BF7095">
        <w:t>romských tvůrců</w:t>
      </w:r>
      <w:r w:rsidR="004E1B9B">
        <w:t>, ať už šlo o obrazy, sochy, oděvy, šperky a jiné předměty.</w:t>
      </w:r>
    </w:p>
    <w:p w:rsidR="006550AB" w:rsidRDefault="006550AB" w:rsidP="00EC26D5">
      <w:pPr>
        <w:jc w:val="both"/>
      </w:pPr>
      <w:r>
        <w:t>Z</w:t>
      </w:r>
      <w:r w:rsidRPr="00AB601E">
        <w:t>aměstnanci muzea se sami zajímají, zda umělci vytvořili něco nového</w:t>
      </w:r>
      <w:r>
        <w:t xml:space="preserve"> a navštěvují je alespoň jednou do roka</w:t>
      </w:r>
      <w:r w:rsidRPr="00AB601E">
        <w:t xml:space="preserve">. </w:t>
      </w:r>
      <w:r>
        <w:t>Většina autorů potřebuje podporu muzea, jelikož by se sami neprosadili a jejich díla by zůstala bez povšimnutí. Jsou to především Romové žijící v menších vesnicích, převážně na Slovensku. Právě pro ně jsou návštěvy zaměstnanců muzea motivací k další tvorbě, jelikož vidí něčí zájem. Umělci usazení ve větších městech, popř. s vyšším profesním vzděláním, mají větší šanci prorazit.</w:t>
      </w:r>
    </w:p>
    <w:p w:rsidR="00EC26D5" w:rsidRDefault="006550AB" w:rsidP="00EC26D5">
      <w:pPr>
        <w:jc w:val="both"/>
      </w:pPr>
      <w:r>
        <w:t xml:space="preserve">Nejzajímavější jsou díla, </w:t>
      </w:r>
      <w:r w:rsidR="00EC26D5">
        <w:t>která si umělci vytvořili pouze pro sebe</w:t>
      </w:r>
      <w:r>
        <w:t>, kdy nikoho nenapodobovali a netvořili proto, aby se to někomu líbilo.</w:t>
      </w:r>
      <w:r w:rsidR="00EC26D5">
        <w:t xml:space="preserve"> Právě v takových dílech se totiž objevuje stav autorovy duše, v dílech, která pramení z umělcova prožitku a vlastních představ. Romové již v minulosti rozvíjeli svůj cit pro estetiku. Kladli velký důraz na krášlení příbytků, zdobili a bohatě vyšívali oděvy, byli manuálně zruční díky řemeslům, která vykonávali (košikářství, kovářství). Právě při provádění řemesel se seznámili s rozličnými materiály. Nebyla pro ně cizí práce s hlínou, proutím,</w:t>
      </w:r>
      <w:r w:rsidR="007925AF">
        <w:t xml:space="preserve"> kamenem, dřevem kovy a dalšími</w:t>
      </w:r>
      <w:r w:rsidR="00EC26D5">
        <w:t xml:space="preserve"> (Horváthová, Buryánek, 2002</w:t>
      </w:r>
      <w:r w:rsidR="00760AD1">
        <w:t>, str. 84</w:t>
      </w:r>
      <w:r w:rsidR="00EC26D5">
        <w:t>)</w:t>
      </w:r>
      <w:r w:rsidR="007925AF">
        <w:t>.</w:t>
      </w:r>
    </w:p>
    <w:p w:rsidR="00EC26D5" w:rsidRDefault="006550AB" w:rsidP="00EC26D5">
      <w:pPr>
        <w:jc w:val="both"/>
      </w:pPr>
      <w:r>
        <w:t>Tématem jsou často vzpomínky z dětství, v d</w:t>
      </w:r>
      <w:r w:rsidR="00EC26D5">
        <w:t xml:space="preserve">ílech můžeme spatřit romskou historii, kočování, vykonávání pracovních činností. Dalšími tématy bývá doba za války. Malíři tak ze sebe prostřednictvím obrazů dostávají nepříjemné vzpomínky a podávají nám svědectví o prožitých hrůzách. </w:t>
      </w:r>
      <w:r w:rsidR="005A60E8">
        <w:rPr>
          <w:i/>
        </w:rPr>
        <w:t>„</w:t>
      </w:r>
      <w:r w:rsidR="00EC26D5" w:rsidRPr="003A7765">
        <w:rPr>
          <w:i/>
        </w:rPr>
        <w:t>V</w:t>
      </w:r>
      <w:r w:rsidR="00EC26D5" w:rsidRPr="0071688A">
        <w:rPr>
          <w:i/>
        </w:rPr>
        <w:t xml:space="preserve">ýtvarníci dnes již také ve svých dílech reagují na aktuální dění v životě Romů uprostřed majority, reflektují svoji současnost a tu prolínají s návraty do minulosti. Obsahová stránka děl je mnohdy filozofická, a to i u autorů bez dokončeného základního vzdělání či dokonce i u autorů negramotných </w:t>
      </w:r>
      <w:r w:rsidR="002E420D">
        <w:rPr>
          <w:rStyle w:val="Zvraznn"/>
        </w:rPr>
        <w:t xml:space="preserve">– </w:t>
      </w:r>
      <w:r w:rsidR="00EC26D5" w:rsidRPr="0071688A">
        <w:rPr>
          <w:i/>
        </w:rPr>
        <w:t xml:space="preserve">většinou příslušníků starší </w:t>
      </w:r>
      <w:r w:rsidR="00EC26D5" w:rsidRPr="003A7765">
        <w:rPr>
          <w:i/>
        </w:rPr>
        <w:t>generace</w:t>
      </w:r>
      <w:r w:rsidR="00070BB6" w:rsidRPr="003A7765">
        <w:rPr>
          <w:i/>
        </w:rPr>
        <w:t>.</w:t>
      </w:r>
      <w:r w:rsidR="003A7765" w:rsidRPr="003A7765">
        <w:rPr>
          <w:i/>
        </w:rPr>
        <w:t>“</w:t>
      </w:r>
      <w:r w:rsidR="008E0F3F">
        <w:t xml:space="preserve"> (Horváthová, 2001, str. 124</w:t>
      </w:r>
      <w:r w:rsidR="008E0F3F">
        <w:rPr>
          <w:rStyle w:val="nezalamovatgen"/>
          <w:rFonts w:eastAsiaTheme="majorEastAsia"/>
          <w:i/>
          <w:iCs/>
        </w:rPr>
        <w:t>–</w:t>
      </w:r>
      <w:r w:rsidR="00EC26D5">
        <w:t xml:space="preserve">129) </w:t>
      </w:r>
      <w:r w:rsidR="00EC26D5" w:rsidRPr="00AB601E">
        <w:t xml:space="preserve">Z důvodu nedostatku financování často vznikala díla s </w:t>
      </w:r>
      <w:r w:rsidR="00EC26D5" w:rsidRPr="00AB601E">
        <w:lastRenderedPageBreak/>
        <w:t>použitím nejjednodušších technik, jako například práce s propisovací tužkou či barvou z ovoce a listů.</w:t>
      </w:r>
    </w:p>
    <w:p w:rsidR="00EC26D5" w:rsidRDefault="006550AB" w:rsidP="00EC26D5">
      <w:pPr>
        <w:jc w:val="both"/>
      </w:pPr>
      <w:r>
        <w:t>Až na výjimky se</w:t>
      </w:r>
      <w:r w:rsidR="00EC26D5" w:rsidRPr="00AB601E">
        <w:t xml:space="preserve"> pořáda</w:t>
      </w:r>
      <w:r>
        <w:t>jí výstavy spíše kolektivní, ale byly uspořádány i výstavy jednotlivých umělců, jako například výstava Rudolfa Dzurka.</w:t>
      </w:r>
      <w:r w:rsidR="00760AD1">
        <w:t xml:space="preserve"> </w:t>
      </w:r>
      <w:r>
        <w:t xml:space="preserve">Kolektivní výstavy jsou </w:t>
      </w:r>
      <w:r w:rsidR="00EC26D5">
        <w:t xml:space="preserve">většinou právě v Muzeu romské kultury. </w:t>
      </w:r>
      <w:r w:rsidR="005155E0">
        <w:t>První výstava uspořádaná</w:t>
      </w:r>
      <w:r w:rsidR="00EC26D5" w:rsidRPr="00AB601E">
        <w:t xml:space="preserve"> muzeem a kde byla k vidění výtvarná díla Romů</w:t>
      </w:r>
      <w:r w:rsidR="005155E0">
        <w:t>, se uskutečnila v roce 1997a nesla název</w:t>
      </w:r>
      <w:r w:rsidR="00760AD1">
        <w:t xml:space="preserve"> </w:t>
      </w:r>
      <w:r w:rsidR="00EC26D5" w:rsidRPr="00AB601E">
        <w:rPr>
          <w:i/>
        </w:rPr>
        <w:t>E luma</w:t>
      </w:r>
      <w:r w:rsidR="00760AD1">
        <w:rPr>
          <w:i/>
        </w:rPr>
        <w:t xml:space="preserve"> </w:t>
      </w:r>
      <w:r w:rsidR="00EC26D5" w:rsidRPr="00AB601E">
        <w:rPr>
          <w:i/>
        </w:rPr>
        <w:t>romane</w:t>
      </w:r>
      <w:r w:rsidR="00760AD1">
        <w:rPr>
          <w:i/>
        </w:rPr>
        <w:t xml:space="preserve"> </w:t>
      </w:r>
      <w:r w:rsidR="00EC26D5" w:rsidRPr="00AB601E">
        <w:rPr>
          <w:i/>
        </w:rPr>
        <w:t>jakhenca</w:t>
      </w:r>
      <w:r w:rsidR="00EC26D5" w:rsidRPr="00AB601E">
        <w:t xml:space="preserve">, což v překladu znamená </w:t>
      </w:r>
      <w:r w:rsidR="00EC26D5" w:rsidRPr="00AB601E">
        <w:rPr>
          <w:i/>
        </w:rPr>
        <w:t>Svět očima Romů</w:t>
      </w:r>
      <w:r w:rsidR="00EC26D5">
        <w:t>. Všichni vystavující umělci byli amatérští výtvarníci. Výstava vzbudila nečekaný zájem a kromě Brna putovala díla do jiných českých měst a dokonce i do zahraničí. Tento úspěch odstartoval budování sbírky v muzeu a konání dalších výstav</w:t>
      </w:r>
      <w:r w:rsidR="004E1B9B">
        <w:t xml:space="preserve"> (www.rommuz.cz)</w:t>
      </w:r>
      <w:r w:rsidR="00EC26D5">
        <w:t xml:space="preserve">.  </w:t>
      </w:r>
    </w:p>
    <w:p w:rsidR="00EC26D5" w:rsidRPr="00AB601E" w:rsidRDefault="00EC26D5" w:rsidP="00EC26D5">
      <w:pPr>
        <w:jc w:val="both"/>
      </w:pPr>
      <w:r w:rsidRPr="00AB601E">
        <w:t xml:space="preserve">Vůbec poprvé </w:t>
      </w:r>
      <w:r>
        <w:t xml:space="preserve">na našem území </w:t>
      </w:r>
      <w:r w:rsidRPr="00AB601E">
        <w:t xml:space="preserve">se mohli Romové prezentovat na mezinárodním festivalu </w:t>
      </w:r>
      <w:r w:rsidRPr="004A42BE">
        <w:rPr>
          <w:i/>
        </w:rPr>
        <w:t>Romfest</w:t>
      </w:r>
      <w:r w:rsidRPr="00AB601E">
        <w:t>, který se konal v roce 1990 v Brně v Mariánském údolí. Kromě výtvarníků zde vystupovali hudebníci, fo</w:t>
      </w:r>
      <w:r>
        <w:t>tografové a</w:t>
      </w:r>
      <w:r w:rsidRPr="00AB601E">
        <w:t xml:space="preserve"> představitelé tradičních řemesel. </w:t>
      </w:r>
      <w:r>
        <w:t>Byla tu prezentována romská kultura</w:t>
      </w:r>
      <w:r w:rsidRPr="00AB601E">
        <w:t xml:space="preserve">, způsob života, tradiční oděvy a řemesla. V roce 2016 proběhl </w:t>
      </w:r>
      <w:r>
        <w:t xml:space="preserve">v Brně </w:t>
      </w:r>
      <w:r w:rsidRPr="00AB601E">
        <w:t xml:space="preserve">další </w:t>
      </w:r>
      <w:r w:rsidRPr="004A42BE">
        <w:rPr>
          <w:i/>
        </w:rPr>
        <w:t>Romfest</w:t>
      </w:r>
      <w:r w:rsidRPr="00AB601E">
        <w:t xml:space="preserve"> k 26. výročí od ko</w:t>
      </w:r>
      <w:r>
        <w:t>nání prvního festivalu. Objevily</w:t>
      </w:r>
      <w:r w:rsidRPr="00AB601E">
        <w:t xml:space="preserve"> se zde i některé osobnosti, které byly přítomny na prvním </w:t>
      </w:r>
      <w:r w:rsidRPr="004A42BE">
        <w:rPr>
          <w:i/>
        </w:rPr>
        <w:t>Romfestu</w:t>
      </w:r>
      <w:r>
        <w:t xml:space="preserve">. </w:t>
      </w:r>
      <w:r w:rsidRPr="004A42BE">
        <w:rPr>
          <w:i/>
        </w:rPr>
        <w:t>Romfest</w:t>
      </w:r>
      <w:r>
        <w:rPr>
          <w:i/>
        </w:rPr>
        <w:t xml:space="preserve"> 2016</w:t>
      </w:r>
      <w:r w:rsidRPr="00AB601E">
        <w:t xml:space="preserve"> proběhl za podpory Muzea romské kultury. Tento festival není jen výhradou Brna, ale je pořádán i v jiných městech po České republice.</w:t>
      </w:r>
    </w:p>
    <w:p w:rsidR="00EC26D5" w:rsidRDefault="00EC26D5" w:rsidP="00EC26D5">
      <w:pPr>
        <w:jc w:val="both"/>
        <w:rPr>
          <w:i/>
        </w:rPr>
      </w:pPr>
      <w:bookmarkStart w:id="156" w:name="_Toc475792101"/>
      <w:bookmarkStart w:id="157" w:name="_Toc475792553"/>
      <w:bookmarkStart w:id="158" w:name="_Toc475797292"/>
      <w:bookmarkStart w:id="159" w:name="_Toc475797684"/>
      <w:bookmarkStart w:id="160" w:name="_Toc476167833"/>
      <w:bookmarkStart w:id="161" w:name="_Toc476220141"/>
      <w:bookmarkStart w:id="162" w:name="_Toc476326247"/>
      <w:bookmarkStart w:id="163" w:name="_Toc476330442"/>
      <w:bookmarkStart w:id="164" w:name="_Toc476345039"/>
      <w:bookmarkStart w:id="165" w:name="_Toc476346361"/>
      <w:bookmarkStart w:id="166" w:name="_Toc476432521"/>
      <w:bookmarkStart w:id="167" w:name="_Toc476434473"/>
      <w:bookmarkStart w:id="168" w:name="_Toc476434723"/>
      <w:bookmarkStart w:id="169" w:name="_Toc476521704"/>
      <w:bookmarkStart w:id="170" w:name="_Toc476683202"/>
      <w:r>
        <w:t xml:space="preserve">Muzeum na přelomu let 2003/2004 uspořádalo výstavu, která byla zajímavá tím, že zde nebyla k vidění díla romských umělců, ale naopak obrazy neromských umělců, na kterých byli vyobrazeni Romové tak, jak je dříve tito umělci vnímali. Šlo o umělce české, německé a vlámské. </w:t>
      </w:r>
      <w:r w:rsidRPr="00AB601E">
        <w:t xml:space="preserve">Výstava nesla název </w:t>
      </w:r>
      <w:r w:rsidRPr="00AB601E">
        <w:rPr>
          <w:i/>
        </w:rPr>
        <w:t xml:space="preserve">Kočování po obrazech </w:t>
      </w:r>
      <w:r w:rsidR="002E420D">
        <w:rPr>
          <w:rStyle w:val="Zvraznn"/>
        </w:rPr>
        <w:t xml:space="preserve">– </w:t>
      </w:r>
      <w:r w:rsidR="008E0F3F">
        <w:rPr>
          <w:i/>
        </w:rPr>
        <w:t>Romové ve výtvarném umění 17.</w:t>
      </w:r>
      <w:r w:rsidR="008E0F3F">
        <w:rPr>
          <w:rStyle w:val="nezalamovatgen"/>
          <w:rFonts w:eastAsiaTheme="majorEastAsia"/>
          <w:i/>
          <w:iCs/>
        </w:rPr>
        <w:t>–</w:t>
      </w:r>
      <w:r w:rsidRPr="00AB601E">
        <w:rPr>
          <w:i/>
        </w:rPr>
        <w:t>20. století.</w:t>
      </w:r>
    </w:p>
    <w:p w:rsidR="006869C7" w:rsidRPr="006869C7" w:rsidRDefault="006869C7" w:rsidP="00EC26D5">
      <w:pPr>
        <w:jc w:val="both"/>
      </w:pPr>
      <w:r>
        <w:t>Většina romských autorů nemá umělecký obor vystudovaný a nejedná se o kvalifikované umělce. To ale nijak neznehodnocuje jejich pr</w:t>
      </w:r>
      <w:r w:rsidR="00760AD1">
        <w:t>áci. Díla vyvolávají emoce</w:t>
      </w:r>
      <w:r>
        <w:t>, vypovídají o životě a myšlenkách autora, jsou v nich skryté duševní procesy, a práce není nijak ovlivněna profesionálním vyučení</w:t>
      </w:r>
      <w:r w:rsidR="00760AD1">
        <w:t xml:space="preserve">m, které by mohlo snížit </w:t>
      </w:r>
      <w:r>
        <w:t xml:space="preserve">autenticitu díla. </w:t>
      </w:r>
    </w:p>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rsidR="00EC26D5" w:rsidRDefault="00EC26D5" w:rsidP="00EC26D5">
      <w:pPr>
        <w:jc w:val="both"/>
      </w:pPr>
    </w:p>
    <w:p w:rsidR="006869C7" w:rsidRDefault="006869C7" w:rsidP="00EC26D5">
      <w:pPr>
        <w:jc w:val="both"/>
      </w:pPr>
    </w:p>
    <w:p w:rsidR="006423A1" w:rsidRDefault="006423A1" w:rsidP="00EC26D5">
      <w:pPr>
        <w:jc w:val="both"/>
      </w:pPr>
    </w:p>
    <w:p w:rsidR="006423A1" w:rsidRDefault="006423A1" w:rsidP="00EC26D5">
      <w:pPr>
        <w:jc w:val="both"/>
      </w:pPr>
    </w:p>
    <w:p w:rsidR="006423A1" w:rsidRDefault="006423A1" w:rsidP="00EC26D5">
      <w:pPr>
        <w:jc w:val="both"/>
      </w:pPr>
    </w:p>
    <w:p w:rsidR="006423A1" w:rsidRDefault="006423A1" w:rsidP="00EC26D5">
      <w:pPr>
        <w:jc w:val="both"/>
      </w:pPr>
    </w:p>
    <w:p w:rsidR="006423A1" w:rsidRDefault="006423A1" w:rsidP="00EC26D5">
      <w:pPr>
        <w:jc w:val="both"/>
      </w:pPr>
    </w:p>
    <w:p w:rsidR="00EC26D5" w:rsidRDefault="0056561E" w:rsidP="007B2479">
      <w:pPr>
        <w:pStyle w:val="Nadpis3"/>
      </w:pPr>
      <w:bookmarkStart w:id="171" w:name="_Toc478678810"/>
      <w:r>
        <w:lastRenderedPageBreak/>
        <w:t>5.2.1</w:t>
      </w:r>
      <w:r w:rsidR="00EC26D5">
        <w:t xml:space="preserve"> Osobnosti romského výtvarného umění</w:t>
      </w:r>
      <w:bookmarkEnd w:id="171"/>
    </w:p>
    <w:p w:rsidR="006869C7" w:rsidRPr="006869C7" w:rsidRDefault="006869C7" w:rsidP="006869C7"/>
    <w:p w:rsidR="00D26982" w:rsidRDefault="00D26982" w:rsidP="006869C7">
      <w:pPr>
        <w:jc w:val="both"/>
      </w:pPr>
    </w:p>
    <w:p w:rsidR="00B365AF" w:rsidRDefault="006869C7" w:rsidP="006869C7">
      <w:pPr>
        <w:jc w:val="both"/>
      </w:pPr>
      <w:r>
        <w:t xml:space="preserve">Pro práci s dětmi na prvním stupni ZŠ </w:t>
      </w:r>
      <w:r w:rsidR="00B365AF">
        <w:t>mohou jako inspirace</w:t>
      </w:r>
      <w:r>
        <w:t xml:space="preserve"> sloužit </w:t>
      </w:r>
      <w:r w:rsidR="00B365AF">
        <w:t xml:space="preserve">romští umělci z důvodu využívání různých technik při svých pracích. Například Dušan Oláh tvoří své obrazy pouze za pomocí propisky, a to tak, že linie tečkuje. Jiní zase ke své práci využívají barvy předmětů v našem okolí, například malbu šťávou z ovoce. </w:t>
      </w:r>
    </w:p>
    <w:p w:rsidR="006869C7" w:rsidRDefault="006869C7" w:rsidP="006869C7">
      <w:pPr>
        <w:jc w:val="both"/>
      </w:pPr>
      <w:r>
        <w:t>Následující tři umělci mají některé své práce v současné době v Muzeu romské kultury nebo tam již dříve měli uspořádanou samostatnou výstavu.</w:t>
      </w:r>
    </w:p>
    <w:p w:rsidR="00EC26D5" w:rsidRDefault="00EC26D5" w:rsidP="00EC26D5">
      <w:pPr>
        <w:jc w:val="both"/>
        <w:rPr>
          <w:b/>
        </w:rPr>
      </w:pPr>
    </w:p>
    <w:p w:rsidR="00EC26D5" w:rsidRDefault="0056561E" w:rsidP="007B2479">
      <w:pPr>
        <w:pStyle w:val="Nadpis4"/>
      </w:pPr>
      <w:r>
        <w:t>5.2.1.1</w:t>
      </w:r>
      <w:r w:rsidR="00760AD1">
        <w:t xml:space="preserve"> </w:t>
      </w:r>
      <w:r w:rsidR="008E0F3F">
        <w:t>Ceija Stojka (1933</w:t>
      </w:r>
      <w:r w:rsidR="008E0F3F">
        <w:rPr>
          <w:rStyle w:val="nezalamovatgen"/>
          <w:i w:val="0"/>
          <w:iCs w:val="0"/>
        </w:rPr>
        <w:t>–</w:t>
      </w:r>
      <w:r w:rsidR="00EC26D5" w:rsidRPr="004E334D">
        <w:t>2013)</w:t>
      </w:r>
    </w:p>
    <w:p w:rsidR="00EC26D5" w:rsidRDefault="00EC26D5" w:rsidP="00EC26D5">
      <w:pPr>
        <w:jc w:val="both"/>
      </w:pPr>
    </w:p>
    <w:p w:rsidR="00EC26D5" w:rsidRDefault="00EC26D5" w:rsidP="00EC26D5">
      <w:pPr>
        <w:jc w:val="both"/>
      </w:pPr>
      <w:r>
        <w:t>Ceija</w:t>
      </w:r>
      <w:r w:rsidR="007925AF">
        <w:t xml:space="preserve"> Stojka</w:t>
      </w:r>
      <w:r>
        <w:t xml:space="preserve"> byla malířka a s</w:t>
      </w:r>
      <w:r w:rsidR="000D39C4">
        <w:t>pisovatelka narozená v Rakousku.</w:t>
      </w:r>
      <w:r w:rsidR="007925AF">
        <w:t xml:space="preserve"> Za války byla se svojí rodinou odvedena do koncentračního tábora v Dachau.</w:t>
      </w:r>
      <w:r w:rsidR="00760AD1">
        <w:t xml:space="preserve"> </w:t>
      </w:r>
      <w:r>
        <w:t>Po skončení války potřebovala o prožitých hrůzách s někým mluvit, neměla ale s kým, proto</w:t>
      </w:r>
      <w:r w:rsidR="003A7765">
        <w:t xml:space="preserve"> se rozhodla vše napsat. Z toho důvodu vytvořila</w:t>
      </w:r>
      <w:r>
        <w:t xml:space="preserve"> dílo </w:t>
      </w:r>
      <w:r w:rsidRPr="004E334D">
        <w:rPr>
          <w:i/>
        </w:rPr>
        <w:t>Žijeme ve skrytu</w:t>
      </w:r>
      <w:r>
        <w:t>, kde vše popisuje z pohledu dítěte, kterým tehdy byla. Jsou zde zachyceny vzpomí</w:t>
      </w:r>
      <w:r w:rsidR="007925AF">
        <w:t>nky nejtragičtější části jejího</w:t>
      </w:r>
      <w:r>
        <w:t xml:space="preserve"> života. I přes skeptický postoj jejího okolí a díky velké podpoře její editorky Karin Berger nakonec </w:t>
      </w:r>
      <w:r w:rsidR="007925AF">
        <w:t xml:space="preserve">knihu dokončila. Dílo </w:t>
      </w:r>
      <w:r w:rsidR="007925AF" w:rsidRPr="007925AF">
        <w:rPr>
          <w:i/>
        </w:rPr>
        <w:t>Žijeme ve skrytu</w:t>
      </w:r>
      <w:r w:rsidR="00760AD1">
        <w:rPr>
          <w:i/>
        </w:rPr>
        <w:t xml:space="preserve"> </w:t>
      </w:r>
      <w:r w:rsidR="007925AF">
        <w:t>vyvolalo velký rozruch, jelikož</w:t>
      </w:r>
      <w:r w:rsidR="00760AD1">
        <w:t xml:space="preserve"> </w:t>
      </w:r>
      <w:r w:rsidR="007925AF">
        <w:t xml:space="preserve">Ceija Stojka </w:t>
      </w:r>
      <w:r>
        <w:t>byla první Romkou, která veřejně promluvila o životě Romů za války. Sama také knihu ilustrovala. Malbě se začala věnovat v roce 1988, kdy strávila nějaký čas v Japonsku. Ve svých výtvarných pracích se vrací k tématu holocaustu, ale objevují se i díla veselá. Jejím nejoblíbenějším tématem</w:t>
      </w:r>
      <w:r w:rsidR="007925AF">
        <w:t xml:space="preserve"> byly zážitky z dětství. M</w:t>
      </w:r>
      <w:r>
        <w:t>alovala věci především podle toho, jakou měla právě náladu. Jeden její obraz se nachází v Osvětimi, v Bergen-Belsenu měla i výstavu</w:t>
      </w:r>
      <w:r w:rsidR="008E0F3F">
        <w:t xml:space="preserve"> (Stojka, 2008, str. 9</w:t>
      </w:r>
      <w:r w:rsidR="008E0F3F">
        <w:rPr>
          <w:rStyle w:val="nezalamovatgen"/>
          <w:rFonts w:eastAsiaTheme="majorEastAsia"/>
          <w:i/>
          <w:iCs/>
        </w:rPr>
        <w:t>–</w:t>
      </w:r>
      <w:r w:rsidR="00B365AF">
        <w:t>125)</w:t>
      </w:r>
      <w:r>
        <w:t xml:space="preserve">. </w:t>
      </w:r>
    </w:p>
    <w:p w:rsidR="00EC26D5" w:rsidRPr="004E334D" w:rsidRDefault="00EC26D5" w:rsidP="00EC26D5">
      <w:pPr>
        <w:jc w:val="both"/>
      </w:pPr>
    </w:p>
    <w:p w:rsidR="00EC26D5" w:rsidRDefault="00EC26D5" w:rsidP="00DC7741">
      <w:pPr>
        <w:pStyle w:val="Nadpis3"/>
        <w:jc w:val="center"/>
      </w:pPr>
    </w:p>
    <w:p w:rsidR="00107F64" w:rsidRDefault="001C2841" w:rsidP="00107F64">
      <w:pPr>
        <w:keepNext/>
        <w:jc w:val="center"/>
      </w:pPr>
      <w:r>
        <w:rPr>
          <w:noProof/>
        </w:rPr>
        <w:drawing>
          <wp:inline distT="0" distB="0" distL="0" distR="0">
            <wp:extent cx="3664223" cy="2747630"/>
            <wp:effectExtent l="0" t="457200" r="0" b="433720"/>
            <wp:docPr id="7" name="obrázek 4" descr="C:\Users\User\AppData\Local\Microsoft\Windows\INetCache\Content.Word\20170330_144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20170330_144818.jpg"/>
                    <pic:cNvPicPr>
                      <a:picLocks noChangeAspect="1" noChangeArrowheads="1"/>
                    </pic:cNvPicPr>
                  </pic:nvPicPr>
                  <pic:blipFill>
                    <a:blip r:embed="rId12" cstate="print"/>
                    <a:srcRect/>
                    <a:stretch>
                      <a:fillRect/>
                    </a:stretch>
                  </pic:blipFill>
                  <pic:spPr bwMode="auto">
                    <a:xfrm rot="5400000">
                      <a:off x="0" y="0"/>
                      <a:ext cx="3665442" cy="2748544"/>
                    </a:xfrm>
                    <a:prstGeom prst="rect">
                      <a:avLst/>
                    </a:prstGeom>
                    <a:noFill/>
                    <a:ln w="9525">
                      <a:noFill/>
                      <a:miter lim="800000"/>
                      <a:headEnd/>
                      <a:tailEnd/>
                    </a:ln>
                  </pic:spPr>
                </pic:pic>
              </a:graphicData>
            </a:graphic>
          </wp:inline>
        </w:drawing>
      </w:r>
    </w:p>
    <w:p w:rsidR="00DC7741" w:rsidRPr="006D3A47" w:rsidRDefault="00107F64" w:rsidP="00107F64">
      <w:pPr>
        <w:pStyle w:val="Titulek"/>
        <w:jc w:val="center"/>
        <w:rPr>
          <w:b w:val="0"/>
          <w:color w:val="auto"/>
          <w:sz w:val="24"/>
          <w:szCs w:val="24"/>
        </w:rPr>
      </w:pPr>
      <w:bookmarkStart w:id="172" w:name="_Toc478678217"/>
      <w:bookmarkStart w:id="173" w:name="_Toc478678523"/>
      <w:r w:rsidRPr="006D3A47">
        <w:rPr>
          <w:b w:val="0"/>
          <w:color w:val="auto"/>
          <w:sz w:val="24"/>
          <w:szCs w:val="24"/>
        </w:rPr>
        <w:t xml:space="preserve">Obrázek </w:t>
      </w:r>
      <w:r w:rsidRPr="006D3A47">
        <w:rPr>
          <w:b w:val="0"/>
          <w:color w:val="auto"/>
          <w:sz w:val="24"/>
          <w:szCs w:val="24"/>
        </w:rPr>
        <w:fldChar w:fldCharType="begin"/>
      </w:r>
      <w:r w:rsidRPr="006D3A47">
        <w:rPr>
          <w:b w:val="0"/>
          <w:color w:val="auto"/>
          <w:sz w:val="24"/>
          <w:szCs w:val="24"/>
        </w:rPr>
        <w:instrText xml:space="preserve"> SEQ Obrázek \* ARABIC </w:instrText>
      </w:r>
      <w:r w:rsidRPr="006D3A47">
        <w:rPr>
          <w:b w:val="0"/>
          <w:color w:val="auto"/>
          <w:sz w:val="24"/>
          <w:szCs w:val="24"/>
        </w:rPr>
        <w:fldChar w:fldCharType="separate"/>
      </w:r>
      <w:r w:rsidR="006D3A47" w:rsidRPr="006D3A47">
        <w:rPr>
          <w:b w:val="0"/>
          <w:noProof/>
          <w:color w:val="auto"/>
          <w:sz w:val="24"/>
          <w:szCs w:val="24"/>
        </w:rPr>
        <w:t>5</w:t>
      </w:r>
      <w:r w:rsidRPr="006D3A47">
        <w:rPr>
          <w:b w:val="0"/>
          <w:color w:val="auto"/>
          <w:sz w:val="24"/>
          <w:szCs w:val="24"/>
        </w:rPr>
        <w:fldChar w:fldCharType="end"/>
      </w:r>
      <w:r w:rsidRPr="006D3A47">
        <w:rPr>
          <w:b w:val="0"/>
          <w:color w:val="auto"/>
          <w:sz w:val="24"/>
          <w:szCs w:val="24"/>
        </w:rPr>
        <w:t xml:space="preserve"> </w:t>
      </w:r>
      <w:r w:rsidR="00DC7741" w:rsidRPr="006D3A47">
        <w:rPr>
          <w:rStyle w:val="nezalamovatgen"/>
          <w:b w:val="0"/>
          <w:color w:val="auto"/>
          <w:sz w:val="24"/>
          <w:szCs w:val="24"/>
        </w:rPr>
        <w:t xml:space="preserve">– </w:t>
      </w:r>
      <w:r w:rsidR="00DC7741" w:rsidRPr="006D3A47">
        <w:rPr>
          <w:b w:val="0"/>
          <w:color w:val="auto"/>
          <w:sz w:val="24"/>
          <w:szCs w:val="24"/>
        </w:rPr>
        <w:t>Ceija Stojka</w:t>
      </w:r>
      <w:bookmarkEnd w:id="172"/>
      <w:bookmarkEnd w:id="173"/>
    </w:p>
    <w:p w:rsidR="00DC7741" w:rsidRDefault="00DC7741" w:rsidP="00DC7741">
      <w:pPr>
        <w:jc w:val="center"/>
      </w:pPr>
    </w:p>
    <w:p w:rsidR="00DC7741" w:rsidRDefault="00DC7741" w:rsidP="00DC7741">
      <w:pPr>
        <w:jc w:val="center"/>
      </w:pPr>
    </w:p>
    <w:p w:rsidR="00B57D70" w:rsidRDefault="00B57D70" w:rsidP="00DC7741">
      <w:pPr>
        <w:jc w:val="center"/>
      </w:pPr>
    </w:p>
    <w:p w:rsidR="00B57D70" w:rsidRPr="00DC7741" w:rsidRDefault="00B57D70" w:rsidP="00DC7741">
      <w:pPr>
        <w:jc w:val="center"/>
      </w:pPr>
    </w:p>
    <w:p w:rsidR="00EC26D5" w:rsidRDefault="0056561E" w:rsidP="007B2479">
      <w:pPr>
        <w:pStyle w:val="Nadpis4"/>
      </w:pPr>
      <w:r>
        <w:t>5.2.1.2</w:t>
      </w:r>
      <w:r w:rsidR="00760AD1">
        <w:t xml:space="preserve"> </w:t>
      </w:r>
      <w:r w:rsidR="008E0F3F">
        <w:t>Rudolf Dzurko (1941</w:t>
      </w:r>
      <w:r w:rsidR="008E0F3F">
        <w:rPr>
          <w:rStyle w:val="nezalamovatgen"/>
          <w:i w:val="0"/>
          <w:iCs w:val="0"/>
        </w:rPr>
        <w:t>–</w:t>
      </w:r>
      <w:r w:rsidR="00EC26D5" w:rsidRPr="00C10E49">
        <w:t>2013)</w:t>
      </w:r>
    </w:p>
    <w:p w:rsidR="00EC26D5" w:rsidRDefault="00EC26D5" w:rsidP="00EC26D5"/>
    <w:p w:rsidR="00EC26D5" w:rsidRPr="007870B7" w:rsidRDefault="00EC26D5" w:rsidP="00EC26D5">
      <w:pPr>
        <w:jc w:val="both"/>
      </w:pPr>
      <w:r>
        <w:t>Rudolf Dzurko se narodil</w:t>
      </w:r>
      <w:r w:rsidRPr="007870B7">
        <w:t xml:space="preserve"> 1. 7. 1941 v Pavlovcích na východním Slovensku. Od roku 1945 žil v severních Čechách ve sklářském regionu, </w:t>
      </w:r>
      <w:r>
        <w:t>učil se jako obuvník, ale nakonec</w:t>
      </w:r>
      <w:r w:rsidRPr="007870B7">
        <w:t xml:space="preserve"> pracoval jako dělník ve zdejších sklářských závodech. Tento život nasměroval natrvalo Dzurkův výtvarný talent.</w:t>
      </w:r>
      <w:r>
        <w:t xml:space="preserve"> Umělce zaujaly</w:t>
      </w:r>
      <w:r w:rsidR="00760AD1">
        <w:t xml:space="preserve"> </w:t>
      </w:r>
      <w:r>
        <w:t>k</w:t>
      </w:r>
      <w:r w:rsidRPr="007870B7">
        <w:t>ousky</w:t>
      </w:r>
      <w:r>
        <w:t xml:space="preserve"> skleněné drti</w:t>
      </w:r>
      <w:r w:rsidRPr="007870B7">
        <w:t xml:space="preserve"> lesknoucí se n</w:t>
      </w:r>
      <w:r>
        <w:t>a slunci</w:t>
      </w:r>
      <w:r w:rsidRPr="007870B7">
        <w:t xml:space="preserve"> a začal s nimi tedy tvořit. Od počátku 70. let se věnoval tvorbě obrazů z barevné skleněné drtě (sklářského odpadu), kterou lepil na skleněné tabule; originální vý</w:t>
      </w:r>
      <w:r>
        <w:t>tvarnou techniku si nechal patentovat</w:t>
      </w:r>
      <w:r w:rsidRPr="007870B7">
        <w:t>. Zhotovoval také</w:t>
      </w:r>
      <w:r>
        <w:t xml:space="preserve"> sochy z pískovce a ze dřeva. Své vlastnoručně vyráběné dekorace</w:t>
      </w:r>
      <w:r w:rsidR="00935A62">
        <w:t xml:space="preserve"> a šperky ze dřeva prodával</w:t>
      </w:r>
      <w:r>
        <w:t xml:space="preserve"> nějakou dobu na Karlově mostě. Rudolf</w:t>
      </w:r>
      <w:r w:rsidR="00530B25">
        <w:t xml:space="preserve"> Dzurko</w:t>
      </w:r>
      <w:r w:rsidRPr="007870B7">
        <w:t xml:space="preserve"> je nositelem </w:t>
      </w:r>
      <w:r w:rsidRPr="007870B7">
        <w:rPr>
          <w:i/>
        </w:rPr>
        <w:t>Ceny Revolver Revue</w:t>
      </w:r>
      <w:r w:rsidRPr="007870B7">
        <w:t xml:space="preserve"> za rok 1996. Zemřel v Praze po dlouhé nemoci 23. června 2013. Je to v Česku uznávaný naivní výtvarník a patrně vůbec nejznámější romský výtvarník u nás. Dzurkovy práce vlastní vedle Muzea romské kultury i např. Národní mu</w:t>
      </w:r>
      <w:r w:rsidR="00B73F14">
        <w:t>zeum či Národní galerie v Praze</w:t>
      </w:r>
    </w:p>
    <w:p w:rsidR="00EC26D5" w:rsidRDefault="008E0F3F" w:rsidP="00EC26D5">
      <w:pPr>
        <w:jc w:val="both"/>
      </w:pPr>
      <w:r>
        <w:lastRenderedPageBreak/>
        <w:t>(Horváthová, 2014, str. 2</w:t>
      </w:r>
      <w:r>
        <w:rPr>
          <w:rStyle w:val="nezalamovatgen"/>
          <w:rFonts w:eastAsiaTheme="majorEastAsia"/>
          <w:i/>
          <w:iCs/>
        </w:rPr>
        <w:t>–</w:t>
      </w:r>
      <w:r w:rsidR="00EC26D5">
        <w:t>5)</w:t>
      </w:r>
      <w:r w:rsidR="00B73F14">
        <w:t>.</w:t>
      </w:r>
    </w:p>
    <w:p w:rsidR="00EC26D5" w:rsidRDefault="00EC26D5" w:rsidP="00EC26D5">
      <w:pPr>
        <w:jc w:val="both"/>
      </w:pPr>
      <w:r w:rsidRPr="007870B7">
        <w:t>Díla jsou velice barev</w:t>
      </w:r>
      <w:r w:rsidR="00B73F14">
        <w:t>ná a</w:t>
      </w:r>
      <w:r w:rsidRPr="007870B7">
        <w:t xml:space="preserve"> energická. Sám se</w:t>
      </w:r>
      <w:r>
        <w:t>be</w:t>
      </w:r>
      <w:r w:rsidRPr="007870B7">
        <w:t xml:space="preserve"> za umělce</w:t>
      </w:r>
      <w:r>
        <w:t xml:space="preserve"> nikdy</w:t>
      </w:r>
      <w:r w:rsidRPr="007870B7">
        <w:t xml:space="preserve"> nepovažoval a věnoval se tvoření pouze ve svém volném čase, aby si odpočinul. Ve svých dílech krom</w:t>
      </w:r>
      <w:r w:rsidR="00935A62">
        <w:t>ě nálad a rodiny zachycoval i</w:t>
      </w:r>
      <w:r w:rsidRPr="007870B7">
        <w:t xml:space="preserve"> události, které se u nás staly v posledních dobách.</w:t>
      </w:r>
      <w:r>
        <w:t xml:space="preserve"> V Muzeu romské kultury byla možnost zhlédnout jeho výstavu nazvanou </w:t>
      </w:r>
      <w:r w:rsidRPr="00512793">
        <w:rPr>
          <w:i/>
        </w:rPr>
        <w:t xml:space="preserve">Století pohrom </w:t>
      </w:r>
      <w:r w:rsidR="002E420D">
        <w:rPr>
          <w:rStyle w:val="Zvraznn"/>
        </w:rPr>
        <w:t xml:space="preserve">– </w:t>
      </w:r>
      <w:r w:rsidRPr="00512793">
        <w:rPr>
          <w:i/>
        </w:rPr>
        <w:t>století zázraků Rudolfa Dzurka</w:t>
      </w:r>
      <w:r>
        <w:t xml:space="preserve"> na přelomu let 2014/2015. Byl ženatý s PhDr. Miroslavou Preussovou, která pod pseudonynem Erika Manuš píše o Romech i přesto, že sama Romka není.</w:t>
      </w:r>
    </w:p>
    <w:p w:rsidR="003037EE" w:rsidRDefault="003037EE" w:rsidP="00EC26D5">
      <w:pPr>
        <w:jc w:val="both"/>
      </w:pPr>
    </w:p>
    <w:p w:rsidR="003037EE" w:rsidRPr="007870B7" w:rsidRDefault="003037EE" w:rsidP="00EC26D5">
      <w:pPr>
        <w:jc w:val="both"/>
      </w:pPr>
    </w:p>
    <w:p w:rsidR="00107F64" w:rsidRDefault="001C2841" w:rsidP="00107F64">
      <w:pPr>
        <w:keepNext/>
        <w:jc w:val="center"/>
      </w:pPr>
      <w:r>
        <w:rPr>
          <w:noProof/>
        </w:rPr>
        <w:drawing>
          <wp:inline distT="0" distB="0" distL="0" distR="0">
            <wp:extent cx="2988945" cy="2241950"/>
            <wp:effectExtent l="0" t="381000" r="0" b="348850"/>
            <wp:docPr id="6" name="obrázek 1" descr="C:\Users\User\AppData\Local\Microsoft\Windows\INetCache\Content.Word\20170330_144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20170330_144843.jpg"/>
                    <pic:cNvPicPr>
                      <a:picLocks noChangeAspect="1" noChangeArrowheads="1"/>
                    </pic:cNvPicPr>
                  </pic:nvPicPr>
                  <pic:blipFill>
                    <a:blip r:embed="rId13" cstate="print"/>
                    <a:srcRect/>
                    <a:stretch>
                      <a:fillRect/>
                    </a:stretch>
                  </pic:blipFill>
                  <pic:spPr bwMode="auto">
                    <a:xfrm rot="5400000">
                      <a:off x="0" y="0"/>
                      <a:ext cx="2988469" cy="2241593"/>
                    </a:xfrm>
                    <a:prstGeom prst="rect">
                      <a:avLst/>
                    </a:prstGeom>
                    <a:noFill/>
                    <a:ln w="9525">
                      <a:noFill/>
                      <a:miter lim="800000"/>
                      <a:headEnd/>
                      <a:tailEnd/>
                    </a:ln>
                  </pic:spPr>
                </pic:pic>
              </a:graphicData>
            </a:graphic>
          </wp:inline>
        </w:drawing>
      </w:r>
    </w:p>
    <w:p w:rsidR="001C2841" w:rsidRPr="006D3A47" w:rsidRDefault="00107F64" w:rsidP="00107F64">
      <w:pPr>
        <w:pStyle w:val="Titulek"/>
        <w:jc w:val="center"/>
        <w:rPr>
          <w:b w:val="0"/>
          <w:color w:val="auto"/>
          <w:sz w:val="24"/>
          <w:szCs w:val="24"/>
        </w:rPr>
      </w:pPr>
      <w:bookmarkStart w:id="174" w:name="_Toc478678524"/>
      <w:r w:rsidRPr="006D3A47">
        <w:rPr>
          <w:b w:val="0"/>
          <w:color w:val="auto"/>
          <w:sz w:val="24"/>
          <w:szCs w:val="24"/>
        </w:rPr>
        <w:t xml:space="preserve">Obrázek </w:t>
      </w:r>
      <w:r w:rsidRPr="006D3A47">
        <w:rPr>
          <w:b w:val="0"/>
          <w:color w:val="auto"/>
          <w:sz w:val="24"/>
          <w:szCs w:val="24"/>
        </w:rPr>
        <w:fldChar w:fldCharType="begin"/>
      </w:r>
      <w:r w:rsidRPr="006D3A47">
        <w:rPr>
          <w:b w:val="0"/>
          <w:color w:val="auto"/>
          <w:sz w:val="24"/>
          <w:szCs w:val="24"/>
        </w:rPr>
        <w:instrText xml:space="preserve"> SEQ Obrázek \* ARABIC </w:instrText>
      </w:r>
      <w:r w:rsidRPr="006D3A47">
        <w:rPr>
          <w:b w:val="0"/>
          <w:color w:val="auto"/>
          <w:sz w:val="24"/>
          <w:szCs w:val="24"/>
        </w:rPr>
        <w:fldChar w:fldCharType="separate"/>
      </w:r>
      <w:r w:rsidR="006D3A47" w:rsidRPr="006D3A47">
        <w:rPr>
          <w:b w:val="0"/>
          <w:noProof/>
          <w:color w:val="auto"/>
          <w:sz w:val="24"/>
          <w:szCs w:val="24"/>
        </w:rPr>
        <w:t>6</w:t>
      </w:r>
      <w:r w:rsidRPr="006D3A47">
        <w:rPr>
          <w:b w:val="0"/>
          <w:color w:val="auto"/>
          <w:sz w:val="24"/>
          <w:szCs w:val="24"/>
        </w:rPr>
        <w:fldChar w:fldCharType="end"/>
      </w:r>
      <w:r w:rsidRPr="006D3A47">
        <w:rPr>
          <w:b w:val="0"/>
          <w:color w:val="auto"/>
          <w:sz w:val="24"/>
          <w:szCs w:val="24"/>
        </w:rPr>
        <w:t xml:space="preserve"> </w:t>
      </w:r>
      <w:r w:rsidR="002E420D" w:rsidRPr="006D3A47">
        <w:rPr>
          <w:rStyle w:val="Zvraznn"/>
          <w:b w:val="0"/>
          <w:color w:val="auto"/>
          <w:sz w:val="24"/>
          <w:szCs w:val="24"/>
        </w:rPr>
        <w:t>–</w:t>
      </w:r>
      <w:r w:rsidR="001C2841" w:rsidRPr="006D3A47">
        <w:rPr>
          <w:b w:val="0"/>
          <w:color w:val="auto"/>
          <w:sz w:val="24"/>
          <w:szCs w:val="24"/>
        </w:rPr>
        <w:t xml:space="preserve"> Rudolf Dzurko</w:t>
      </w:r>
      <w:bookmarkEnd w:id="174"/>
    </w:p>
    <w:p w:rsidR="006423A1" w:rsidRDefault="006423A1" w:rsidP="007B2479">
      <w:pPr>
        <w:pStyle w:val="Nadpis4"/>
      </w:pPr>
    </w:p>
    <w:p w:rsidR="006423A1" w:rsidRDefault="006423A1" w:rsidP="007B2479">
      <w:pPr>
        <w:pStyle w:val="Nadpis4"/>
      </w:pPr>
    </w:p>
    <w:p w:rsidR="00EC26D5" w:rsidRDefault="0056561E" w:rsidP="007B2479">
      <w:pPr>
        <w:pStyle w:val="Nadpis4"/>
      </w:pPr>
      <w:r>
        <w:t>5.2.1.3</w:t>
      </w:r>
      <w:r w:rsidR="00760AD1">
        <w:t xml:space="preserve"> </w:t>
      </w:r>
      <w:r w:rsidR="00EC26D5">
        <w:t xml:space="preserve">Martin Matěj Holub </w:t>
      </w:r>
    </w:p>
    <w:p w:rsidR="00EC26D5" w:rsidRDefault="00EC26D5" w:rsidP="00EC26D5"/>
    <w:p w:rsidR="00EC26D5" w:rsidRPr="00F550FB" w:rsidRDefault="00EC26D5" w:rsidP="00EC26D5">
      <w:pPr>
        <w:jc w:val="both"/>
      </w:pPr>
      <w:r>
        <w:t>Umělecký řezbář Martin Matěj Holub, zvaný Matěj řezbář, se narodil roku 1975</w:t>
      </w:r>
      <w:r w:rsidRPr="00F550FB">
        <w:t xml:space="preserve"> v Čechách, krátce poté, co se jeho rodina přestěhovala ze Slovenska za prac</w:t>
      </w:r>
      <w:r>
        <w:t>í. Studoval obor řezbářství na Střední u</w:t>
      </w:r>
      <w:r w:rsidRPr="00F550FB">
        <w:t>měleckoprůmyslové škole v Praze.</w:t>
      </w:r>
    </w:p>
    <w:p w:rsidR="00B365AF" w:rsidRDefault="00EC26D5" w:rsidP="00EC26D5">
      <w:pPr>
        <w:jc w:val="both"/>
      </w:pPr>
      <w:r w:rsidRPr="00F550FB">
        <w:t xml:space="preserve">Původně tvořil klasické loutky s provázky. Jelikož </w:t>
      </w:r>
      <w:r w:rsidR="00B365AF">
        <w:t xml:space="preserve">vyřezával </w:t>
      </w:r>
      <w:r w:rsidR="005A6E7B">
        <w:t>sošky</w:t>
      </w:r>
      <w:r w:rsidRPr="00F550FB">
        <w:t xml:space="preserve"> především pro svoje děti,</w:t>
      </w:r>
      <w:r w:rsidR="005A6E7B">
        <w:t xml:space="preserve"> časem se rozhodl vyměnit provázky ovládající loutky za pohyblivé figurky. </w:t>
      </w:r>
    </w:p>
    <w:p w:rsidR="00EC26D5" w:rsidRDefault="00B365AF" w:rsidP="00EC26D5">
      <w:pPr>
        <w:jc w:val="both"/>
      </w:pPr>
      <w:r>
        <w:lastRenderedPageBreak/>
        <w:t>Matěje Holuba inspiruje příroda</w:t>
      </w:r>
      <w:r w:rsidR="00EC26D5">
        <w:t xml:space="preserve"> a pohádkové postavy. </w:t>
      </w:r>
      <w:r w:rsidR="00EC26D5" w:rsidRPr="00F550FB">
        <w:t>V jeho nynější tvorbě převažují hračky, loutky a herní zařízení. Jeho sošky jsou pestře malované, veselé, př</w:t>
      </w:r>
      <w:r w:rsidR="00074E2B">
        <w:t>evládají figury ve tvaru zvířat</w:t>
      </w:r>
      <w:r w:rsidR="00760AD1">
        <w:t xml:space="preserve"> </w:t>
      </w:r>
      <w:r w:rsidR="00074E2B">
        <w:t>(www.youtube.com).</w:t>
      </w:r>
    </w:p>
    <w:p w:rsidR="00EC26D5" w:rsidRPr="00F550FB" w:rsidRDefault="00EC26D5" w:rsidP="00EC26D5">
      <w:pPr>
        <w:jc w:val="both"/>
      </w:pPr>
      <w:r>
        <w:t>Vytvořil také dřevěný kolotoč pro děti na ruční pohon.</w:t>
      </w:r>
    </w:p>
    <w:p w:rsidR="00EC26D5" w:rsidRDefault="00EC26D5" w:rsidP="00B57D70">
      <w:pPr>
        <w:jc w:val="both"/>
      </w:pPr>
      <w:r>
        <w:t>Na přelomu let 2015/2016</w:t>
      </w:r>
      <w:r w:rsidRPr="00F550FB">
        <w:t xml:space="preserve"> jsme mohli jeho dřevořezby zhlédnout </w:t>
      </w:r>
      <w:r>
        <w:t xml:space="preserve">na výstavě nazvané </w:t>
      </w:r>
      <w:r w:rsidRPr="00512793">
        <w:rPr>
          <w:i/>
        </w:rPr>
        <w:t>...A možná přijede na koze</w:t>
      </w:r>
      <w:r w:rsidR="00760AD1">
        <w:rPr>
          <w:i/>
        </w:rPr>
        <w:t xml:space="preserve"> </w:t>
      </w:r>
      <w:r w:rsidR="00070BB6">
        <w:t>v Muzeu romské kultury.</w:t>
      </w:r>
    </w:p>
    <w:p w:rsidR="00760AD1" w:rsidRDefault="00760AD1" w:rsidP="007B2479">
      <w:pPr>
        <w:pStyle w:val="Nadpis2"/>
      </w:pPr>
    </w:p>
    <w:p w:rsidR="00107F64" w:rsidRDefault="001C2841" w:rsidP="00107F64">
      <w:pPr>
        <w:pStyle w:val="Nadpis2"/>
        <w:jc w:val="center"/>
      </w:pPr>
      <w:r>
        <w:rPr>
          <w:noProof/>
        </w:rPr>
        <w:drawing>
          <wp:inline distT="0" distB="0" distL="0" distR="0">
            <wp:extent cx="1905000" cy="2857500"/>
            <wp:effectExtent l="19050" t="0" r="0" b="0"/>
            <wp:docPr id="8" name="obrázek 7" descr="Výsledek obrázku pro martin mat&amp;ecaron;j ho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ýsledek obrázku pro martin mat&amp;ecaron;j holub"/>
                    <pic:cNvPicPr>
                      <a:picLocks noChangeAspect="1" noChangeArrowheads="1"/>
                    </pic:cNvPicPr>
                  </pic:nvPicPr>
                  <pic:blipFill>
                    <a:blip r:embed="rId14" cstate="print"/>
                    <a:srcRect/>
                    <a:stretch>
                      <a:fillRect/>
                    </a:stretch>
                  </pic:blipFill>
                  <pic:spPr bwMode="auto">
                    <a:xfrm>
                      <a:off x="0" y="0"/>
                      <a:ext cx="1905000" cy="2857500"/>
                    </a:xfrm>
                    <a:prstGeom prst="rect">
                      <a:avLst/>
                    </a:prstGeom>
                    <a:noFill/>
                    <a:ln w="9525">
                      <a:noFill/>
                      <a:miter lim="800000"/>
                      <a:headEnd/>
                      <a:tailEnd/>
                    </a:ln>
                  </pic:spPr>
                </pic:pic>
              </a:graphicData>
            </a:graphic>
          </wp:inline>
        </w:drawing>
      </w:r>
    </w:p>
    <w:p w:rsidR="003037EE" w:rsidRPr="006D3A47" w:rsidRDefault="00107F64" w:rsidP="00107F64">
      <w:pPr>
        <w:pStyle w:val="Titulek"/>
        <w:jc w:val="center"/>
        <w:rPr>
          <w:b w:val="0"/>
          <w:color w:val="auto"/>
          <w:sz w:val="24"/>
          <w:szCs w:val="24"/>
        </w:rPr>
      </w:pPr>
      <w:bookmarkStart w:id="175" w:name="_Toc478678525"/>
      <w:r w:rsidRPr="006D3A47">
        <w:rPr>
          <w:b w:val="0"/>
          <w:color w:val="auto"/>
          <w:sz w:val="24"/>
          <w:szCs w:val="24"/>
        </w:rPr>
        <w:t xml:space="preserve">Obrázek </w:t>
      </w:r>
      <w:r w:rsidRPr="006D3A47">
        <w:rPr>
          <w:b w:val="0"/>
          <w:color w:val="auto"/>
          <w:sz w:val="24"/>
          <w:szCs w:val="24"/>
        </w:rPr>
        <w:fldChar w:fldCharType="begin"/>
      </w:r>
      <w:r w:rsidRPr="006D3A47">
        <w:rPr>
          <w:b w:val="0"/>
          <w:color w:val="auto"/>
          <w:sz w:val="24"/>
          <w:szCs w:val="24"/>
        </w:rPr>
        <w:instrText xml:space="preserve"> SEQ Obrázek \* ARABIC </w:instrText>
      </w:r>
      <w:r w:rsidRPr="006D3A47">
        <w:rPr>
          <w:b w:val="0"/>
          <w:color w:val="auto"/>
          <w:sz w:val="24"/>
          <w:szCs w:val="24"/>
        </w:rPr>
        <w:fldChar w:fldCharType="separate"/>
      </w:r>
      <w:r w:rsidR="006D3A47" w:rsidRPr="006D3A47">
        <w:rPr>
          <w:b w:val="0"/>
          <w:noProof/>
          <w:color w:val="auto"/>
          <w:sz w:val="24"/>
          <w:szCs w:val="24"/>
        </w:rPr>
        <w:t>7</w:t>
      </w:r>
      <w:r w:rsidRPr="006D3A47">
        <w:rPr>
          <w:b w:val="0"/>
          <w:color w:val="auto"/>
          <w:sz w:val="24"/>
          <w:szCs w:val="24"/>
        </w:rPr>
        <w:fldChar w:fldCharType="end"/>
      </w:r>
      <w:r w:rsidRPr="006D3A47">
        <w:rPr>
          <w:b w:val="0"/>
          <w:color w:val="auto"/>
          <w:sz w:val="24"/>
          <w:szCs w:val="24"/>
        </w:rPr>
        <w:t xml:space="preserve"> </w:t>
      </w:r>
      <w:r w:rsidR="002E420D" w:rsidRPr="006D3A47">
        <w:rPr>
          <w:rStyle w:val="Zvraznn"/>
          <w:b w:val="0"/>
          <w:color w:val="auto"/>
          <w:sz w:val="24"/>
          <w:szCs w:val="24"/>
        </w:rPr>
        <w:t>–</w:t>
      </w:r>
      <w:r w:rsidR="001C2841" w:rsidRPr="006D3A47">
        <w:rPr>
          <w:b w:val="0"/>
          <w:color w:val="auto"/>
          <w:sz w:val="24"/>
          <w:szCs w:val="24"/>
        </w:rPr>
        <w:t xml:space="preserve"> Martin Matěj Holub</w:t>
      </w:r>
      <w:r w:rsidR="001C2841" w:rsidRPr="006D3A47">
        <w:rPr>
          <w:rStyle w:val="Znakapoznpodarou"/>
          <w:b w:val="0"/>
          <w:color w:val="auto"/>
          <w:sz w:val="24"/>
          <w:szCs w:val="24"/>
        </w:rPr>
        <w:footnoteReference w:id="3"/>
      </w:r>
      <w:bookmarkEnd w:id="175"/>
    </w:p>
    <w:p w:rsidR="002E420D" w:rsidRDefault="002E420D" w:rsidP="002E420D">
      <w:pPr>
        <w:jc w:val="center"/>
      </w:pPr>
    </w:p>
    <w:p w:rsidR="006423A1" w:rsidRDefault="006423A1" w:rsidP="002E420D">
      <w:pPr>
        <w:jc w:val="center"/>
      </w:pPr>
    </w:p>
    <w:p w:rsidR="006423A1" w:rsidRDefault="006423A1" w:rsidP="002E420D">
      <w:pPr>
        <w:jc w:val="center"/>
      </w:pPr>
    </w:p>
    <w:p w:rsidR="006423A1" w:rsidRDefault="006423A1" w:rsidP="002E420D">
      <w:pPr>
        <w:jc w:val="center"/>
      </w:pPr>
    </w:p>
    <w:p w:rsidR="006423A1" w:rsidRDefault="006423A1" w:rsidP="002E420D">
      <w:pPr>
        <w:jc w:val="center"/>
      </w:pPr>
    </w:p>
    <w:p w:rsidR="006423A1" w:rsidRDefault="006423A1" w:rsidP="002E420D">
      <w:pPr>
        <w:jc w:val="center"/>
      </w:pPr>
    </w:p>
    <w:p w:rsidR="006423A1" w:rsidRDefault="006423A1" w:rsidP="002E420D">
      <w:pPr>
        <w:jc w:val="center"/>
      </w:pPr>
    </w:p>
    <w:p w:rsidR="006423A1" w:rsidRDefault="006423A1" w:rsidP="002E420D">
      <w:pPr>
        <w:jc w:val="center"/>
      </w:pPr>
    </w:p>
    <w:p w:rsidR="006423A1" w:rsidRDefault="006423A1" w:rsidP="002E420D">
      <w:pPr>
        <w:jc w:val="center"/>
      </w:pPr>
    </w:p>
    <w:p w:rsidR="00EC26D5" w:rsidRDefault="0056561E" w:rsidP="007B2479">
      <w:pPr>
        <w:pStyle w:val="Nadpis2"/>
      </w:pPr>
      <w:bookmarkStart w:id="176" w:name="_Toc478678811"/>
      <w:r>
        <w:lastRenderedPageBreak/>
        <w:t>5.3</w:t>
      </w:r>
      <w:r w:rsidR="00760AD1">
        <w:t xml:space="preserve"> </w:t>
      </w:r>
      <w:r w:rsidR="00EC26D5" w:rsidRPr="00C47A58">
        <w:t>Romská hudba</w:t>
      </w:r>
      <w:bookmarkEnd w:id="176"/>
    </w:p>
    <w:p w:rsidR="00EC26D5" w:rsidRPr="00C47A58" w:rsidRDefault="00EC26D5" w:rsidP="00EC26D5">
      <w:pPr>
        <w:jc w:val="center"/>
        <w:rPr>
          <w:b/>
          <w:sz w:val="32"/>
          <w:szCs w:val="32"/>
        </w:rPr>
      </w:pPr>
    </w:p>
    <w:p w:rsidR="00EC26D5" w:rsidRDefault="00EC26D5" w:rsidP="00EC26D5"/>
    <w:p w:rsidR="00EC26D5" w:rsidRPr="00C96E54" w:rsidRDefault="005A60E8" w:rsidP="00EC26D5">
      <w:pPr>
        <w:rPr>
          <w:b/>
          <w:i/>
        </w:rPr>
      </w:pPr>
      <w:r>
        <w:rPr>
          <w:b/>
          <w:i/>
        </w:rPr>
        <w:t>„</w:t>
      </w:r>
      <w:r w:rsidR="00760AD1">
        <w:rPr>
          <w:b/>
          <w:i/>
        </w:rPr>
        <w:t xml:space="preserve">Bachtalo manuš, so barol </w:t>
      </w:r>
      <w:r w:rsidR="00760AD1" w:rsidRPr="00565290">
        <w:rPr>
          <w:b/>
          <w:i/>
        </w:rPr>
        <w:t>gi</w:t>
      </w:r>
      <w:r w:rsidR="00565290" w:rsidRPr="00565290">
        <w:rPr>
          <w:b/>
          <w:i/>
          <w:iCs/>
        </w:rPr>
        <w:t>ľ</w:t>
      </w:r>
      <w:r w:rsidR="00760AD1" w:rsidRPr="00565290">
        <w:rPr>
          <w:b/>
          <w:i/>
        </w:rPr>
        <w:t>enca pherasenca</w:t>
      </w:r>
      <w:r w:rsidR="00760AD1" w:rsidRPr="00C96E54">
        <w:rPr>
          <w:b/>
          <w:i/>
        </w:rPr>
        <w:t>.</w:t>
      </w:r>
    </w:p>
    <w:p w:rsidR="00EC26D5" w:rsidRPr="00C96E54" w:rsidRDefault="00EC26D5" w:rsidP="00EC26D5">
      <w:pPr>
        <w:rPr>
          <w:i/>
        </w:rPr>
      </w:pPr>
      <w:r w:rsidRPr="00C96E54">
        <w:rPr>
          <w:i/>
        </w:rPr>
        <w:t xml:space="preserve">Šťastný člověk, </w:t>
      </w:r>
      <w:r>
        <w:rPr>
          <w:i/>
        </w:rPr>
        <w:t xml:space="preserve">co </w:t>
      </w:r>
      <w:r w:rsidRPr="00C96E54">
        <w:rPr>
          <w:i/>
        </w:rPr>
        <w:t>vy</w:t>
      </w:r>
      <w:r w:rsidR="00070BB6">
        <w:rPr>
          <w:i/>
        </w:rPr>
        <w:t xml:space="preserve">růstá s písní a umí se </w:t>
      </w:r>
      <w:r w:rsidR="00070BB6" w:rsidRPr="003A7765">
        <w:rPr>
          <w:i/>
        </w:rPr>
        <w:t>radovat.</w:t>
      </w:r>
      <w:r w:rsidR="003A7765" w:rsidRPr="003A7765">
        <w:rPr>
          <w:i/>
        </w:rPr>
        <w:t>“</w:t>
      </w:r>
    </w:p>
    <w:p w:rsidR="00EC26D5" w:rsidRDefault="00EC26D5" w:rsidP="00EC26D5">
      <w:pPr>
        <w:pStyle w:val="odstavec"/>
      </w:pPr>
      <w:r w:rsidRPr="00AF48E2">
        <w:t xml:space="preserve">(romské přísloví) </w:t>
      </w:r>
    </w:p>
    <w:p w:rsidR="00B57D70" w:rsidRPr="00AF48E2" w:rsidRDefault="00B57D70" w:rsidP="00EC26D5">
      <w:pPr>
        <w:pStyle w:val="odstavec"/>
      </w:pPr>
    </w:p>
    <w:p w:rsidR="009478C1" w:rsidRDefault="00EC26D5" w:rsidP="009478C1">
      <w:pPr>
        <w:jc w:val="both"/>
      </w:pPr>
      <w:r w:rsidRPr="00AF48E2">
        <w:t xml:space="preserve">Hudba je pro Romy jedním z nejdůležitějších </w:t>
      </w:r>
      <w:r w:rsidR="000D39C4" w:rsidRPr="00B73F14">
        <w:t xml:space="preserve">prostředků </w:t>
      </w:r>
      <w:r w:rsidR="009478C1" w:rsidRPr="00B73F14">
        <w:t>se</w:t>
      </w:r>
      <w:r w:rsidR="005A6E7B" w:rsidRPr="00B73F14">
        <w:t>be</w:t>
      </w:r>
      <w:r w:rsidR="000D39C4" w:rsidRPr="00B73F14">
        <w:t>vyjádření</w:t>
      </w:r>
      <w:r w:rsidRPr="00B73F14">
        <w:t xml:space="preserve"> romské</w:t>
      </w:r>
      <w:r w:rsidRPr="00AF48E2">
        <w:t xml:space="preserve"> identity. Ří</w:t>
      </w:r>
      <w:r>
        <w:t>ká se, že každý Rom je hudebník. K</w:t>
      </w:r>
      <w:r w:rsidRPr="00AF48E2">
        <w:t>dyž neumí zpívat, umí alespoň tancovat.</w:t>
      </w:r>
      <w:r>
        <w:t xml:space="preserve"> Většina z nich</w:t>
      </w:r>
      <w:r w:rsidR="00B73F14">
        <w:t xml:space="preserve"> má přirozený smysl pro rytmus.</w:t>
      </w:r>
    </w:p>
    <w:p w:rsidR="00EC26D5" w:rsidRDefault="00EC26D5" w:rsidP="00EC26D5">
      <w:pPr>
        <w:jc w:val="both"/>
      </w:pPr>
      <w:r>
        <w:t>Romové během svého putování nezanechávali za sebou žádné materiální stopy. Nezůsta</w:t>
      </w:r>
      <w:r w:rsidR="00B73F14">
        <w:t>ly po nich žádné budovy ani města.</w:t>
      </w:r>
      <w:r>
        <w:t xml:space="preserve"> Pro jejich kulturu je specifická nemateriální tradice. Předávali si jazyk, zvyklosti, řemesla, rodinná pouta, příběhy a hudbu. Mezi usedlými Romy na Slovensku </w:t>
      </w:r>
      <w:r w:rsidRPr="00B73F14">
        <w:t xml:space="preserve">byli hudebníci </w:t>
      </w:r>
      <w:r w:rsidR="009478C1" w:rsidRPr="00B73F14">
        <w:t>společně s</w:t>
      </w:r>
      <w:r w:rsidR="00F0459D">
        <w:t> </w:t>
      </w:r>
      <w:r w:rsidR="009478C1" w:rsidRPr="00B73F14">
        <w:t>kováři</w:t>
      </w:r>
      <w:r w:rsidR="00565290">
        <w:t xml:space="preserve"> </w:t>
      </w:r>
      <w:r w:rsidRPr="00B73F14">
        <w:t>nejváženější</w:t>
      </w:r>
      <w:r>
        <w:t xml:space="preserve"> sk</w:t>
      </w:r>
      <w:r w:rsidR="00B73F14">
        <w:t>upinou</w:t>
      </w:r>
      <w:r>
        <w:t xml:space="preserve"> (Davidová, 2004, str. 55)</w:t>
      </w:r>
      <w:r w:rsidR="00B73F14">
        <w:t>.</w:t>
      </w:r>
      <w:r w:rsidR="00565290">
        <w:t xml:space="preserve"> </w:t>
      </w:r>
      <w:r>
        <w:t>Díky hudbě, kovářství a košikářství si získávali úctu majority. Především hudba je i v dnešní době majoritou stále brána jako velké pozitivum Romů a je tak vnímána i přes negativní postoje k tomuto etniku.</w:t>
      </w:r>
    </w:p>
    <w:p w:rsidR="00EC26D5" w:rsidRPr="00AF48E2" w:rsidRDefault="00EC26D5" w:rsidP="00EC26D5">
      <w:pPr>
        <w:jc w:val="both"/>
      </w:pPr>
      <w:r w:rsidRPr="00AF48E2">
        <w:t>Je těžké přesně specifikovat romskou hudbu, jelikož se v průběhu staletí přizpůsobovala kultuře místa, kde se Romové při kočování usazovali. Jde spíše o vymezení sociální – hudba provozovaná Romy, než z hudebního hlediska, jelikož z tohoto je těžké romskou hudbu charakterizovat.</w:t>
      </w:r>
    </w:p>
    <w:p w:rsidR="00B73F14" w:rsidRPr="00AF48E2" w:rsidRDefault="00B73F14" w:rsidP="00B73F14">
      <w:pPr>
        <w:jc w:val="both"/>
      </w:pPr>
      <w:r>
        <w:t>Romové se hudbou živili již od pradávna. Daleko předtím, než opustili Indii. Hudba pro ně byla</w:t>
      </w:r>
      <w:r w:rsidRPr="00AF48E2">
        <w:t xml:space="preserve"> jedním ze způsobů obživy. </w:t>
      </w:r>
      <w:r>
        <w:t xml:space="preserve">Již u malých dětí je jejich hudební talent rozvíjen a všemožně podporován. </w:t>
      </w:r>
      <w:r w:rsidRPr="00AF48E2">
        <w:t xml:space="preserve">V mnoha vyprávěních a romských pohádkách vystupují romské cimbálky, houslisté a harmonikáři. Romskou hudbu lze považovat za nesilnější stránku jejich kultury. Romská hudba v sobě nese jistou emocionalitu, živelnost, nespoutanou energii a vášeň, právě proto je tolik oceňována. </w:t>
      </w:r>
      <w:r>
        <w:t>Velmi oblíbené jsou čardáše, neboli písně, které začínají pomalu, ale postupně se zrychlují. Název je odvozen od stejnojmenného maďarského tance. Hudba s</w:t>
      </w:r>
      <w:r w:rsidRPr="00AF48E2">
        <w:t>loužila především k poslechu a k tanci. Nejsou zachovány žádné dětské říkanky nebo svatební písně.</w:t>
      </w:r>
      <w:r>
        <w:t xml:space="preserve"> I v dnešní době tvoří důležitou součást při svatbách, pohřbech a rodinných oslavách.</w:t>
      </w:r>
    </w:p>
    <w:p w:rsidR="00EC26D5" w:rsidRPr="00AF48E2" w:rsidRDefault="00EC26D5" w:rsidP="00EC26D5">
      <w:pPr>
        <w:jc w:val="both"/>
      </w:pPr>
      <w:r w:rsidRPr="00AF48E2">
        <w:lastRenderedPageBreak/>
        <w:t xml:space="preserve">Základními tématy v textech romských písní je láska a vztahy mezi lidmi, </w:t>
      </w:r>
      <w:r>
        <w:t xml:space="preserve">životní moudrosti, </w:t>
      </w:r>
      <w:r w:rsidRPr="00AF48E2">
        <w:t>smutek,</w:t>
      </w:r>
      <w:r>
        <w:t xml:space="preserve"> zoufalství, žal a chudoba, tradiční způsob živ</w:t>
      </w:r>
      <w:r w:rsidR="00EA36F8">
        <w:t>ota a zvyky</w:t>
      </w:r>
      <w:r>
        <w:t xml:space="preserve"> (Ševčíková, 2003, str. 84)</w:t>
      </w:r>
      <w:r w:rsidR="00EA36F8">
        <w:t>.</w:t>
      </w:r>
      <w:r>
        <w:t xml:space="preserve"> V romské hymně nazvané </w:t>
      </w:r>
      <w:r w:rsidRPr="00C144F9">
        <w:rPr>
          <w:i/>
        </w:rPr>
        <w:t>Gelem, gelem</w:t>
      </w:r>
      <w:r>
        <w:t xml:space="preserve"> (</w:t>
      </w:r>
      <w:r w:rsidRPr="00C144F9">
        <w:rPr>
          <w:i/>
        </w:rPr>
        <w:t>Šel jsem, šel jsem</w:t>
      </w:r>
      <w:r>
        <w:t>) nalézáme text vypovídající o jejich dlouhém putování.</w:t>
      </w:r>
    </w:p>
    <w:p w:rsidR="00EC26D5" w:rsidRPr="00AF48E2" w:rsidRDefault="00EC26D5" w:rsidP="00EC26D5">
      <w:pPr>
        <w:jc w:val="both"/>
      </w:pPr>
      <w:r w:rsidRPr="00AF48E2">
        <w:t>Nejstarší dochované písemné zprávy o romských hudebnících se objevují již na konci 15. století. Říká se, že právě Romové do Evropy donesli housle, loutnu a cimbál. U uherské šlechty se těšili velké oblibě a dokonce měli povolen</w:t>
      </w:r>
      <w:r>
        <w:t xml:space="preserve">í se usadit na jejich panstvích, jak dokazuje příklad níže zmíněného Josefa Biháriho nebo o něco starší legendární houslistky romského původu zvané Cinka Panna. </w:t>
      </w:r>
    </w:p>
    <w:p w:rsidR="00EC26D5" w:rsidRPr="00AF48E2" w:rsidRDefault="00EC26D5" w:rsidP="00EC26D5">
      <w:pPr>
        <w:jc w:val="both"/>
      </w:pPr>
      <w:r w:rsidRPr="00AF48E2">
        <w:t>V dnešní době se na našem území ob</w:t>
      </w:r>
      <w:r w:rsidR="002E420D">
        <w:t xml:space="preserve">jevují tradiční romské skupiny </w:t>
      </w:r>
      <w:r w:rsidR="002E420D">
        <w:rPr>
          <w:rStyle w:val="Zvraznn"/>
        </w:rPr>
        <w:t>–</w:t>
      </w:r>
      <w:r w:rsidRPr="00AF48E2">
        <w:t xml:space="preserve"> cimbálovky, jejichž členy jsou houslisté, basista, cimbalista, někdy akordeon a saxofon. Mimo ně se vyskytují nové romské moderní kapely. </w:t>
      </w:r>
      <w:r>
        <w:t xml:space="preserve">Mladí lidé využívají dnešních technických možností a charakter typické romské hudby se tak vytrácí a přibližuje hudbě populární. </w:t>
      </w:r>
      <w:r w:rsidRPr="00AF48E2">
        <w:t xml:space="preserve">Většina romských hudebníků je hudebně negramotná, vycházejí z několika modelů starých romských písní, a to spojují se svou improvizací. </w:t>
      </w:r>
      <w:r>
        <w:t>Však také zápis romské písně je někdy velmi složitý, a to vzhledem ke glissandovému charakt</w:t>
      </w:r>
      <w:r w:rsidR="005A60E8">
        <w:t>eru některých písní („</w:t>
      </w:r>
      <w:r w:rsidR="00070BB6">
        <w:t>klouzání</w:t>
      </w:r>
      <w:r w:rsidR="003A7765" w:rsidRPr="005B6916">
        <w:t>“</w:t>
      </w:r>
      <w:r>
        <w:t xml:space="preserve"> z tónu na tón, žádný přímý přechod z tónu na jiný tón), agogice (měnícímu se tempu písně) a rozdílnosti podání písně různými interprety</w:t>
      </w:r>
      <w:r w:rsidR="00565290">
        <w:t>.</w:t>
      </w:r>
      <w:r>
        <w:t xml:space="preserve"> </w:t>
      </w:r>
      <w:r w:rsidRPr="00AF48E2">
        <w:t xml:space="preserve">Dříve se romská hudba dědila pouze ústní formou, a to především v mužské linii. </w:t>
      </w:r>
      <w:r>
        <w:t>V současné době má hudba větší vliv u těch Romů, kteří žijí spíše tradičním způsobem života, například v osadách, než u těch, kteří se snaží přiblížit majoritě, u těch vliv a potřeba hud</w:t>
      </w:r>
      <w:r w:rsidR="00B73F14">
        <w:t>by postupně slábne</w:t>
      </w:r>
      <w:r w:rsidR="008E0F3F">
        <w:t xml:space="preserve"> (Belišová, 2012, str. 77</w:t>
      </w:r>
      <w:r w:rsidR="008E0F3F">
        <w:rPr>
          <w:rStyle w:val="nezalamovatgen"/>
          <w:rFonts w:eastAsiaTheme="majorEastAsia"/>
          <w:i/>
          <w:iCs/>
        </w:rPr>
        <w:t>–</w:t>
      </w:r>
      <w:r>
        <w:t>99)</w:t>
      </w:r>
      <w:r w:rsidR="00B73F14">
        <w:t>.</w:t>
      </w:r>
    </w:p>
    <w:p w:rsidR="00EC26D5" w:rsidRPr="00AF48E2" w:rsidRDefault="00EC26D5" w:rsidP="00EC26D5">
      <w:pPr>
        <w:jc w:val="both"/>
      </w:pPr>
      <w:r w:rsidRPr="00AF48E2">
        <w:t>Sami Romové jsou na svoji hudbu velice pyšní a považují se za výborné muzikanty. Hudba j</w:t>
      </w:r>
      <w:r>
        <w:t>e pro ně výrazem osobní svobody a sebevyjádřením.</w:t>
      </w:r>
    </w:p>
    <w:p w:rsidR="003037EE" w:rsidRDefault="003037EE" w:rsidP="00EC26D5"/>
    <w:p w:rsidR="006423A1" w:rsidRPr="00C47A58" w:rsidRDefault="006423A1" w:rsidP="00EC26D5"/>
    <w:p w:rsidR="00EC26D5" w:rsidRDefault="0056561E" w:rsidP="007B2479">
      <w:pPr>
        <w:pStyle w:val="Nadpis3"/>
      </w:pPr>
      <w:bookmarkStart w:id="177" w:name="_Toc478678812"/>
      <w:r>
        <w:t>5.3.1</w:t>
      </w:r>
      <w:r w:rsidR="00EC26D5">
        <w:t xml:space="preserve"> Romští hudebníci</w:t>
      </w:r>
      <w:bookmarkEnd w:id="177"/>
    </w:p>
    <w:p w:rsidR="00EC26D5" w:rsidRPr="00C47A58" w:rsidRDefault="00EC26D5" w:rsidP="00EC26D5"/>
    <w:p w:rsidR="00EC26D5" w:rsidRDefault="0056561E" w:rsidP="007B2479">
      <w:pPr>
        <w:pStyle w:val="Nadpis4"/>
      </w:pPr>
      <w:r>
        <w:t>5.3.1.1</w:t>
      </w:r>
      <w:r w:rsidR="00565290">
        <w:t xml:space="preserve"> </w:t>
      </w:r>
      <w:r w:rsidR="008E0F3F">
        <w:t>Josef Bihári (1764</w:t>
      </w:r>
      <w:r w:rsidR="008E0F3F">
        <w:rPr>
          <w:rStyle w:val="nezalamovatgen"/>
          <w:i w:val="0"/>
          <w:iCs w:val="0"/>
        </w:rPr>
        <w:t>–</w:t>
      </w:r>
      <w:r w:rsidR="00EC26D5" w:rsidRPr="00C47A58">
        <w:t>1827)</w:t>
      </w:r>
    </w:p>
    <w:p w:rsidR="00EC26D5" w:rsidRDefault="00EC26D5" w:rsidP="00EC26D5">
      <w:pPr>
        <w:jc w:val="both"/>
      </w:pPr>
    </w:p>
    <w:p w:rsidR="00EC26D5" w:rsidRPr="00C47A58" w:rsidRDefault="00EC26D5" w:rsidP="00EC26D5">
      <w:pPr>
        <w:jc w:val="both"/>
      </w:pPr>
      <w:r>
        <w:t>Josef Bihári byl velmi významným houslistou romského původu, který žil v Maďarsku. Je mladším současník</w:t>
      </w:r>
      <w:r w:rsidR="008E0F3F">
        <w:t>em houslistky Cinky Panny (1711</w:t>
      </w:r>
      <w:r w:rsidR="008E0F3F">
        <w:rPr>
          <w:rStyle w:val="nezalamovatgen"/>
          <w:rFonts w:eastAsiaTheme="majorEastAsia"/>
          <w:i/>
          <w:iCs/>
        </w:rPr>
        <w:t>–</w:t>
      </w:r>
      <w:r>
        <w:t xml:space="preserve">1772). </w:t>
      </w:r>
      <w:r w:rsidRPr="00EA36F8">
        <w:t xml:space="preserve">Oba </w:t>
      </w:r>
      <w:r w:rsidR="009478C1" w:rsidRPr="00EA36F8">
        <w:t>představují nadané samouky</w:t>
      </w:r>
      <w:r w:rsidR="00EA36F8" w:rsidRPr="00EA36F8">
        <w:t xml:space="preserve">, o jejichž umění se doslýcháme i v současné době. </w:t>
      </w:r>
      <w:r w:rsidR="00EA36F8">
        <w:t>Bihári</w:t>
      </w:r>
      <w:r w:rsidRPr="00EA36F8">
        <w:t xml:space="preserve"> byl oceňován</w:t>
      </w:r>
      <w:r w:rsidRPr="00C47A58">
        <w:t xml:space="preserve"> pro svou hru </w:t>
      </w:r>
      <w:r w:rsidRPr="00C47A58">
        <w:lastRenderedPageBreak/>
        <w:t xml:space="preserve">již v dětství, </w:t>
      </w:r>
      <w:r>
        <w:t>v 15 letech se stal</w:t>
      </w:r>
      <w:r w:rsidRPr="00C47A58">
        <w:t xml:space="preserve"> primášem, všude byl velmi dobře přijímán, obdivovali jej i tehdejší skladatelé jako např. Franz Liszt. Byl několikrát pozván do Vídně, kde nakonec se svou kapelou hrával každý rok. Směl hrát před císařským dvorem a získal také řadu vyznamenání. Jelikož neznal noty, nemohl si své skladby sám zapisovat. Buď tedy nejsou nikde zachované, nebo je zapisovali jiní muzikanti. Bihár</w:t>
      </w:r>
      <w:r w:rsidR="00EA36F8">
        <w:t>i</w:t>
      </w:r>
      <w:r w:rsidRPr="00C47A58">
        <w:t>ovo hraní na housle skončilo při převrácení kočáru, který mu rozdrtil ruku a i přes snahu lékařů ruka zůstala chromá</w:t>
      </w:r>
      <w:r w:rsidR="004E1B9B">
        <w:t xml:space="preserve"> (www.rombase.uni-graz.at)</w:t>
      </w:r>
      <w:r w:rsidRPr="00C47A58">
        <w:t>.</w:t>
      </w:r>
    </w:p>
    <w:p w:rsidR="00EC26D5" w:rsidRPr="00C47A58" w:rsidRDefault="00EC26D5" w:rsidP="00EC26D5"/>
    <w:p w:rsidR="00B73F14" w:rsidRDefault="0056561E" w:rsidP="00B73F14">
      <w:pPr>
        <w:pStyle w:val="Nadpis4"/>
      </w:pPr>
      <w:r>
        <w:t>5.3.1.2</w:t>
      </w:r>
      <w:r w:rsidR="00B73F14">
        <w:t xml:space="preserve"> Věra Bílá</w:t>
      </w:r>
    </w:p>
    <w:p w:rsidR="00B73F14" w:rsidRDefault="00B73F14" w:rsidP="00B73F14">
      <w:pPr>
        <w:jc w:val="both"/>
      </w:pPr>
    </w:p>
    <w:p w:rsidR="00B73F14" w:rsidRPr="0017141E" w:rsidRDefault="00B73F14" w:rsidP="00B73F14">
      <w:pPr>
        <w:jc w:val="both"/>
      </w:pPr>
      <w:r>
        <w:t>Narodila se v roce</w:t>
      </w:r>
      <w:r w:rsidRPr="0017141E">
        <w:t xml:space="preserve"> 1954 v Rokycanech do rodiny hudebníků. Bývá označována jako královna romské hudby.  Zpěvačka, která původně vystupovala se skupinou </w:t>
      </w:r>
      <w:r w:rsidRPr="00C10AF7">
        <w:rPr>
          <w:i/>
        </w:rPr>
        <w:t>Kale</w:t>
      </w:r>
      <w:r w:rsidRPr="0017141E">
        <w:t xml:space="preserve"> (</w:t>
      </w:r>
      <w:r w:rsidRPr="00C10AF7">
        <w:rPr>
          <w:i/>
        </w:rPr>
        <w:t>Černí</w:t>
      </w:r>
      <w:r w:rsidRPr="0017141E">
        <w:t xml:space="preserve">) a se kterou zažila vrcholná léta své kariéry, po opuštění skupiny založila rodinnou kapelu. S </w:t>
      </w:r>
      <w:r w:rsidRPr="00D26982">
        <w:rPr>
          <w:i/>
        </w:rPr>
        <w:t>Kale</w:t>
      </w:r>
      <w:r w:rsidRPr="0017141E">
        <w:t xml:space="preserve"> p</w:t>
      </w:r>
      <w:r>
        <w:t>odnikli velkou řadu koncertních</w:t>
      </w:r>
      <w:r w:rsidRPr="0017141E">
        <w:t xml:space="preserve"> turné po Evropě, USA, Japonsku, Kanadě a Vatikánu.</w:t>
      </w:r>
    </w:p>
    <w:p w:rsidR="00B73F14" w:rsidRPr="0017141E" w:rsidRDefault="00B73F14" w:rsidP="00B73F14">
      <w:pPr>
        <w:jc w:val="both"/>
      </w:pPr>
      <w:r>
        <w:t>Věřinu kariéru zhatila především její závislost na automatech, kde prohrála všechny peníze.</w:t>
      </w:r>
    </w:p>
    <w:p w:rsidR="00B73F14" w:rsidRDefault="00B73F14" w:rsidP="00B73F14">
      <w:pPr>
        <w:jc w:val="both"/>
      </w:pPr>
      <w:r w:rsidRPr="0017141E">
        <w:t xml:space="preserve">Jako první </w:t>
      </w:r>
      <w:r w:rsidR="00565290">
        <w:t>Bílou</w:t>
      </w:r>
      <w:r w:rsidRPr="0017141E">
        <w:t xml:space="preserve"> objevila již zesnulá zpěvačka Zuzana Navarová, která </w:t>
      </w:r>
      <w:r>
        <w:t xml:space="preserve">ji pozvala jako hosta na svůj koncert a otevřela jí cestu </w:t>
      </w:r>
      <w:r w:rsidRPr="0017141E">
        <w:t>do světa. Věra Bílá byla jedna z prvních romských sólových zpěvaček</w:t>
      </w:r>
      <w:r>
        <w:t xml:space="preserve"> u nás</w:t>
      </w:r>
      <w:r w:rsidRPr="0017141E">
        <w:t>, která na</w:t>
      </w:r>
      <w:r>
        <w:t xml:space="preserve"> sebe strhla</w:t>
      </w:r>
      <w:r w:rsidR="00565290">
        <w:t xml:space="preserve"> takovou pozornost.</w:t>
      </w:r>
    </w:p>
    <w:p w:rsidR="00B73F14" w:rsidRDefault="00B73F14" w:rsidP="00B73F14">
      <w:pPr>
        <w:jc w:val="both"/>
      </w:pPr>
      <w:r>
        <w:t xml:space="preserve">Písně zpívá především v romštině, </w:t>
      </w:r>
      <w:r w:rsidR="00565290">
        <w:t>nejznámější je</w:t>
      </w:r>
      <w:r>
        <w:t xml:space="preserve"> </w:t>
      </w:r>
      <w:r w:rsidRPr="00607804">
        <w:rPr>
          <w:i/>
        </w:rPr>
        <w:t>Paš o paňori</w:t>
      </w:r>
      <w:r>
        <w:t xml:space="preserve"> (</w:t>
      </w:r>
      <w:r w:rsidRPr="00607804">
        <w:rPr>
          <w:i/>
        </w:rPr>
        <w:t>U vody stála</w:t>
      </w:r>
      <w:r>
        <w:t>).</w:t>
      </w:r>
    </w:p>
    <w:p w:rsidR="00B73F14" w:rsidRDefault="00565290" w:rsidP="00B73F14">
      <w:pPr>
        <w:jc w:val="both"/>
      </w:pPr>
      <w:r>
        <w:t>Písně Bílé</w:t>
      </w:r>
      <w:r w:rsidR="00B73F14">
        <w:t xml:space="preserve"> jsou typické pro romskou hudbu, energické, spousta z nich se dá využít s žáky v hodinách hudební výchovy. </w:t>
      </w:r>
    </w:p>
    <w:p w:rsidR="009C0360" w:rsidRDefault="00565290" w:rsidP="003037EE">
      <w:pPr>
        <w:jc w:val="both"/>
      </w:pPr>
      <w:r>
        <w:t>Zpěvačka</w:t>
      </w:r>
      <w:r w:rsidR="00B73F14">
        <w:t xml:space="preserve"> sice v nynější době nevystupuje, ale velmi ráda by se na pódia vrátila.</w:t>
      </w:r>
    </w:p>
    <w:p w:rsidR="006423A1" w:rsidRDefault="006423A1" w:rsidP="007B2479">
      <w:pPr>
        <w:pStyle w:val="Nadpis4"/>
      </w:pPr>
    </w:p>
    <w:p w:rsidR="00EC26D5" w:rsidRDefault="0056561E" w:rsidP="007B2479">
      <w:pPr>
        <w:pStyle w:val="Nadpis4"/>
      </w:pPr>
      <w:r>
        <w:t>5.3.1.3</w:t>
      </w:r>
      <w:r w:rsidR="00565290">
        <w:t xml:space="preserve"> </w:t>
      </w:r>
      <w:r w:rsidR="00EC26D5" w:rsidRPr="00C47A58">
        <w:t>Ida Kelarová</w:t>
      </w:r>
    </w:p>
    <w:p w:rsidR="00EC26D5" w:rsidRDefault="00EC26D5" w:rsidP="00EC26D5">
      <w:pPr>
        <w:jc w:val="both"/>
      </w:pPr>
    </w:p>
    <w:p w:rsidR="00EC26D5" w:rsidRPr="00074E2B" w:rsidRDefault="00EC26D5" w:rsidP="00074E2B">
      <w:pPr>
        <w:jc w:val="both"/>
      </w:pPr>
      <w:r>
        <w:t>Ida Kelarová je česk</w:t>
      </w:r>
      <w:r w:rsidR="00EC1418">
        <w:t xml:space="preserve">á zpěvačka, </w:t>
      </w:r>
      <w:r>
        <w:t>která se narodila v roce 1956. Vystudovala konzervatoř v Brně, je sestrou zpěvačky</w:t>
      </w:r>
      <w:r w:rsidRPr="00D272DB">
        <w:t xml:space="preserve"> Ivy Bittové,</w:t>
      </w:r>
      <w:r w:rsidR="00565290">
        <w:t xml:space="preserve"> </w:t>
      </w:r>
      <w:r w:rsidRPr="008C1CC5">
        <w:t>v roce 2010</w:t>
      </w:r>
      <w:r>
        <w:t xml:space="preserve"> založila a dosud vede </w:t>
      </w:r>
      <w:r w:rsidRPr="00D272DB">
        <w:t>pěvecký dětský</w:t>
      </w:r>
      <w:r>
        <w:t xml:space="preserve"> sbor </w:t>
      </w:r>
      <w:r w:rsidRPr="008C1CC5">
        <w:rPr>
          <w:i/>
        </w:rPr>
        <w:t>Čhavorenge</w:t>
      </w:r>
      <w:r>
        <w:t xml:space="preserve">, kromě tohoto sboru založila spoustu dalších, mimo jiné i sbor ve Světlé nad Sázavou, jehož členy byly tamější vězenkyně. Ve všech Idou založených sborech se zpívají romské písně. Založila organizaci MIRET (Mezinárodní Iniciativa pro Rozvoj Etnické Tvorby), každoročně pořádá letní umělecké soustředění pro romské děti z vyloučených lokalit </w:t>
      </w:r>
      <w:r w:rsidR="002E420D">
        <w:rPr>
          <w:rStyle w:val="Zvraznn"/>
        </w:rPr>
        <w:t xml:space="preserve">– </w:t>
      </w:r>
      <w:r w:rsidRPr="008C1CC5">
        <w:rPr>
          <w:i/>
        </w:rPr>
        <w:t>Romano drom</w:t>
      </w:r>
      <w:r>
        <w:t xml:space="preserve">, obnovila mezinárodní romský festival </w:t>
      </w:r>
      <w:r w:rsidRPr="008C1CC5">
        <w:rPr>
          <w:i/>
        </w:rPr>
        <w:t>Romale</w:t>
      </w:r>
      <w:r>
        <w:t xml:space="preserve">, kde se představuje romská </w:t>
      </w:r>
      <w:r>
        <w:lastRenderedPageBreak/>
        <w:t>kultura a historie za doprovodu romských hudebníků</w:t>
      </w:r>
      <w:r w:rsidR="00070BB6">
        <w:t xml:space="preserve"> (www.kelarova.com)</w:t>
      </w:r>
      <w:r>
        <w:t>. Ida Kelarová</w:t>
      </w:r>
      <w:r w:rsidR="00070BB6">
        <w:t xml:space="preserve"> má příz</w:t>
      </w:r>
      <w:r>
        <w:t>nivý vliv na výchovu romských dětí, kterým dává šanci prosad</w:t>
      </w:r>
      <w:r w:rsidR="00565290">
        <w:t>it se v tom, v čem</w:t>
      </w:r>
      <w:r>
        <w:t xml:space="preserve"> Ro</w:t>
      </w:r>
      <w:r w:rsidR="00074E2B">
        <w:t xml:space="preserve">mové </w:t>
      </w:r>
      <w:r w:rsidR="00565290">
        <w:t>vynikají</w:t>
      </w:r>
      <w:r w:rsidR="00074E2B">
        <w:t xml:space="preserve">, a to v </w:t>
      </w:r>
      <w:r w:rsidR="00070BB6">
        <w:t>hudbě.</w:t>
      </w:r>
    </w:p>
    <w:p w:rsidR="00565290" w:rsidRDefault="00565290" w:rsidP="00B57D70">
      <w:pPr>
        <w:pStyle w:val="Nadpis1"/>
      </w:pPr>
    </w:p>
    <w:p w:rsidR="00EC26D5" w:rsidRPr="00D821F3" w:rsidRDefault="0056561E" w:rsidP="00B57D70">
      <w:pPr>
        <w:pStyle w:val="Nadpis1"/>
      </w:pPr>
      <w:bookmarkStart w:id="178" w:name="_Toc478678813"/>
      <w:r>
        <w:t xml:space="preserve">6 </w:t>
      </w:r>
      <w:r w:rsidR="00EC26D5" w:rsidRPr="00D821F3">
        <w:t>Muzeum romské kultury</w:t>
      </w:r>
      <w:bookmarkEnd w:id="178"/>
    </w:p>
    <w:p w:rsidR="00EC26D5" w:rsidRPr="00B57D70" w:rsidRDefault="00EC26D5" w:rsidP="00B57D70">
      <w:pPr>
        <w:jc w:val="both"/>
        <w:rPr>
          <w:sz w:val="32"/>
          <w:szCs w:val="32"/>
        </w:rPr>
      </w:pPr>
    </w:p>
    <w:p w:rsidR="00EC26D5" w:rsidRDefault="00EC26D5" w:rsidP="00B57D70">
      <w:pPr>
        <w:jc w:val="both"/>
      </w:pPr>
      <w:r w:rsidRPr="00D821F3">
        <w:t>Myšlenka vzniku muzea existovala již na konci 60. let 20. století v době působen</w:t>
      </w:r>
      <w:r>
        <w:t>í or</w:t>
      </w:r>
      <w:r w:rsidR="008E0F3F">
        <w:t>ganizace Svaz Cikánů-Romů (1969</w:t>
      </w:r>
      <w:r w:rsidR="008E0F3F">
        <w:rPr>
          <w:rStyle w:val="nezalamovatgen"/>
          <w:rFonts w:eastAsiaTheme="majorEastAsia"/>
          <w:i/>
          <w:iCs/>
        </w:rPr>
        <w:t>–</w:t>
      </w:r>
      <w:r>
        <w:t>1973). Tato o</w:t>
      </w:r>
      <w:r w:rsidRPr="00D821F3">
        <w:t xml:space="preserve">rganizace ale byla po čtyřech letech zrušena. </w:t>
      </w:r>
      <w:r>
        <w:t>Stalo se tak tedy až v roce 1991, že bylo založeno Muzeum romské kultury. Původně bylo umístěno v provizorních prostorách, o</w:t>
      </w:r>
      <w:r w:rsidRPr="00D821F3">
        <w:t xml:space="preserve">d roku 2000 má své sídlo v Brně na ulici Bratislavská, což je mimo jiné </w:t>
      </w:r>
      <w:r>
        <w:t>bydliště</w:t>
      </w:r>
      <w:r w:rsidRPr="00D821F3">
        <w:t xml:space="preserve"> značné</w:t>
      </w:r>
      <w:r>
        <w:t xml:space="preserve"> části</w:t>
      </w:r>
      <w:r w:rsidRPr="00D821F3">
        <w:t xml:space="preserve"> brněnské romské populace.</w:t>
      </w:r>
      <w:r>
        <w:t xml:space="preserve"> V roce 2005 se muzeum stalo státní příspěvkovou organizací Ministerstva kultury ČR.</w:t>
      </w:r>
    </w:p>
    <w:p w:rsidR="005E5407" w:rsidRDefault="00E972DC" w:rsidP="005073B8">
      <w:pPr>
        <w:jc w:val="both"/>
      </w:pPr>
      <w:r>
        <w:t>Muzeum se věnuje mnoha činnostem</w:t>
      </w:r>
      <w:r w:rsidR="00EC26D5">
        <w:t xml:space="preserve">. V </w:t>
      </w:r>
      <w:r w:rsidR="00EC26D5" w:rsidRPr="00E972DC">
        <w:t>první řadě shromažďuje</w:t>
      </w:r>
      <w:r w:rsidR="00EC26D5">
        <w:t xml:space="preserve"> sbírku dokumentující romské d</w:t>
      </w:r>
      <w:r w:rsidR="005073B8">
        <w:t>ějiny a kulturu. V průběhu několika</w:t>
      </w:r>
      <w:r w:rsidR="00EC26D5">
        <w:t xml:space="preserve"> let </w:t>
      </w:r>
      <w:r w:rsidR="005073B8">
        <w:t xml:space="preserve">vznikala rozsáhlá sbírka romských artefaktů, která je nyní veřejně přístupná </w:t>
      </w:r>
      <w:r w:rsidR="00EC26D5">
        <w:t xml:space="preserve">návštěvníkům. V roce 2011 zde byla vytvořena stálá expozice nazvaná </w:t>
      </w:r>
      <w:r w:rsidR="00EC26D5" w:rsidRPr="00825030">
        <w:rPr>
          <w:i/>
        </w:rPr>
        <w:t>Le</w:t>
      </w:r>
      <w:r w:rsidR="00565290">
        <w:rPr>
          <w:i/>
        </w:rPr>
        <w:t xml:space="preserve"> </w:t>
      </w:r>
      <w:r w:rsidR="00EC26D5" w:rsidRPr="00825030">
        <w:rPr>
          <w:i/>
        </w:rPr>
        <w:t xml:space="preserve">Romengero drom </w:t>
      </w:r>
      <w:r w:rsidR="00EC26D5">
        <w:t>(</w:t>
      </w:r>
      <w:r w:rsidR="00EC26D5" w:rsidRPr="0035724E">
        <w:rPr>
          <w:i/>
        </w:rPr>
        <w:t>Příběh Romů</w:t>
      </w:r>
      <w:r w:rsidR="00EC26D5">
        <w:rPr>
          <w:i/>
        </w:rPr>
        <w:t>)</w:t>
      </w:r>
      <w:r w:rsidR="00EC26D5">
        <w:t>. Zájemci se zde mohou dozvědět o historii Romů, o tradičních řemeslech, která provozovali, o jejich kočování a cestě z Indie do Evropy až na naše území, o tradičním romském odívání, výzdobě jejich příbytků, v knihovně je k dispozici velké množství romi</w:t>
      </w:r>
      <w:r w:rsidR="005073B8">
        <w:t>stických knih. Jsou zde</w:t>
      </w:r>
      <w:r w:rsidR="00EC26D5">
        <w:t xml:space="preserve"> pořádány prohlídky pro školní skupiny doplněné o různé zajímavé aktivity, aby </w:t>
      </w:r>
      <w:r w:rsidR="005073B8">
        <w:t>žáci nejen poslouchali v</w:t>
      </w:r>
      <w:r w:rsidR="00935A62">
        <w:t>ýklad, ale sami si i věci vyzkoušeli</w:t>
      </w:r>
      <w:r w:rsidR="005073B8">
        <w:t xml:space="preserve">, a tím pádem si zážitky z aktivit uchovali v paměti a pěstovali tak kladný vztah k umění. </w:t>
      </w:r>
    </w:p>
    <w:p w:rsidR="00EC26D5" w:rsidRDefault="00EC26D5" w:rsidP="00EC26D5">
      <w:pPr>
        <w:jc w:val="both"/>
      </w:pPr>
      <w:r>
        <w:t xml:space="preserve">Na přelomu let 2014/2015 zde byla výstava romského výtvarníka Rudolfa Dzurka nazvaná </w:t>
      </w:r>
      <w:r w:rsidRPr="00512793">
        <w:rPr>
          <w:i/>
        </w:rPr>
        <w:t xml:space="preserve">Století pohrom </w:t>
      </w:r>
      <w:r w:rsidR="002E420D">
        <w:rPr>
          <w:rStyle w:val="Zvraznn"/>
        </w:rPr>
        <w:t xml:space="preserve">– </w:t>
      </w:r>
      <w:r w:rsidRPr="00512793">
        <w:rPr>
          <w:i/>
        </w:rPr>
        <w:t>století zázraků Rudolfa Dzurka</w:t>
      </w:r>
      <w:r>
        <w:t xml:space="preserve">, jehož obrazy ze skleněné drti můžeme i dnes vidět ve stálé expozici. Na přelomu let 2015/2016 bylo možno zhlédnout dřevořezby Matěje Holuba, výstava nesla název </w:t>
      </w:r>
      <w:r w:rsidRPr="00F549A3">
        <w:rPr>
          <w:i/>
        </w:rPr>
        <w:t>...A možná přijede na koze</w:t>
      </w:r>
      <w:r>
        <w:t xml:space="preserve">. V současné době v muzeu probíhá výstava </w:t>
      </w:r>
      <w:r w:rsidRPr="00825030">
        <w:rPr>
          <w:i/>
        </w:rPr>
        <w:t>Amar</w:t>
      </w:r>
      <w:r w:rsidR="00CA2709">
        <w:rPr>
          <w:i/>
        </w:rPr>
        <w:t xml:space="preserve">e </w:t>
      </w:r>
      <w:r w:rsidRPr="00825030">
        <w:rPr>
          <w:i/>
        </w:rPr>
        <w:t>somnaka</w:t>
      </w:r>
      <w:r>
        <w:t xml:space="preserve"> (</w:t>
      </w:r>
      <w:r w:rsidRPr="003C4E48">
        <w:rPr>
          <w:i/>
        </w:rPr>
        <w:t>Poklad Romů</w:t>
      </w:r>
      <w:r>
        <w:rPr>
          <w:i/>
        </w:rPr>
        <w:t xml:space="preserve"> </w:t>
      </w:r>
      <w:r w:rsidR="002E420D">
        <w:rPr>
          <w:rStyle w:val="Zvraznn"/>
        </w:rPr>
        <w:t xml:space="preserve">– </w:t>
      </w:r>
      <w:r>
        <w:rPr>
          <w:i/>
        </w:rPr>
        <w:t>tajemství romského šperku</w:t>
      </w:r>
      <w:r w:rsidRPr="00825030">
        <w:t>) v termínu</w:t>
      </w:r>
      <w:r>
        <w:t xml:space="preserve"> 7. 10. 2016 </w:t>
      </w:r>
      <w:r w:rsidR="008E0F3F">
        <w:rPr>
          <w:rStyle w:val="nezalamovatgen"/>
          <w:rFonts w:eastAsiaTheme="majorEastAsia"/>
          <w:i/>
          <w:iCs/>
        </w:rPr>
        <w:t>–</w:t>
      </w:r>
      <w:r>
        <w:t>30. 4. 2017, která se věnuje především romským šperkům</w:t>
      </w:r>
      <w:r w:rsidR="00074E2B">
        <w:t xml:space="preserve"> (www.rommuz.cz). </w:t>
      </w:r>
      <w:r>
        <w:t>Výstava je velice zajímavá jak pro dospělé, tak i pro děti a ukazuje spol</w:t>
      </w:r>
      <w:r w:rsidR="00935A62">
        <w:t xml:space="preserve">ečnosti romský um. Je k ní </w:t>
      </w:r>
      <w:r>
        <w:lastRenderedPageBreak/>
        <w:t xml:space="preserve">pořádáno několik workshopů vedených přímo profesionálními šperkaři, </w:t>
      </w:r>
      <w:r w:rsidR="00F0459D">
        <w:t>se kterými si mohou návštěvníci</w:t>
      </w:r>
      <w:r>
        <w:t xml:space="preserve"> sami nějaký šperk vyrobit.</w:t>
      </w:r>
    </w:p>
    <w:p w:rsidR="00EC26D5" w:rsidRDefault="00EC26D5" w:rsidP="00EC26D5">
      <w:pPr>
        <w:jc w:val="both"/>
      </w:pPr>
      <w:r>
        <w:t xml:space="preserve">Muzeum každoročně pořádá krátkodobější výstavy, workshopy, autorská čtení, výtvarné dílny pro rodiny s dětmi, přednášky, promítání, křty a spoustu dalších akcí. </w:t>
      </w:r>
      <w:r w:rsidR="005073B8">
        <w:t>Je zde možnost</w:t>
      </w:r>
      <w:r>
        <w:t xml:space="preserve"> vzdělávání pedagogů, kteří mají zájem o romský jazyk</w:t>
      </w:r>
      <w:r w:rsidR="005073B8">
        <w:t xml:space="preserve"> a mohou se tak naučit základům romštiny. </w:t>
      </w:r>
      <w:r>
        <w:t>Vzhl</w:t>
      </w:r>
      <w:r w:rsidR="00935A62">
        <w:t>edem k umístění muzea je tu dále</w:t>
      </w:r>
      <w:r>
        <w:t xml:space="preserve"> zajištěna sociálně-edukační činnost, která se zaměřuje především na romské děti, které bydlí v blízkosti. Týká se to individuálního vyučování, volnočasových kroužků, víkendových</w:t>
      </w:r>
      <w:r w:rsidR="005073B8">
        <w:t xml:space="preserve"> akcí, letních táborů a dalších</w:t>
      </w:r>
      <w:r>
        <w:t xml:space="preserve"> (</w:t>
      </w:r>
      <w:r w:rsidR="008E0F3F">
        <w:t>Kovářová, Poláková, 2013, s. 17</w:t>
      </w:r>
      <w:r w:rsidR="008E0F3F">
        <w:rPr>
          <w:rStyle w:val="nezalamovatgen"/>
          <w:rFonts w:eastAsiaTheme="majorEastAsia"/>
          <w:i/>
          <w:iCs/>
        </w:rPr>
        <w:t>–</w:t>
      </w:r>
      <w:r>
        <w:t>19)</w:t>
      </w:r>
      <w:r w:rsidR="005073B8">
        <w:t>.</w:t>
      </w:r>
      <w:r>
        <w:t xml:space="preserve"> Každý rok lze muzeum během </w:t>
      </w:r>
      <w:r w:rsidRPr="00825030">
        <w:rPr>
          <w:i/>
        </w:rPr>
        <w:t>Muzejní noci</w:t>
      </w:r>
      <w:r>
        <w:t xml:space="preserve"> navštívit zadarmo. Součástí interiéru je i muzejní kavárna Beng!, kde probíhají různé projekce a je tu možnost si ke kávě zapůjčit knihu. </w:t>
      </w:r>
    </w:p>
    <w:p w:rsidR="00EC26D5" w:rsidRPr="00D821F3" w:rsidRDefault="00EC26D5" w:rsidP="00EC26D5">
      <w:r>
        <w:t>Vše, co se v muzeu děje, lze sledovat na webových stránkách www.rommuz.cz.</w:t>
      </w:r>
    </w:p>
    <w:p w:rsidR="00EC26D5" w:rsidRDefault="00EC26D5" w:rsidP="00EC26D5"/>
    <w:p w:rsidR="00107F64" w:rsidRDefault="00DC7741" w:rsidP="00107F64">
      <w:pPr>
        <w:keepNext/>
        <w:jc w:val="center"/>
      </w:pPr>
      <w:r>
        <w:rPr>
          <w:noProof/>
        </w:rPr>
        <w:drawing>
          <wp:inline distT="0" distB="0" distL="0" distR="0">
            <wp:extent cx="2209800" cy="2936611"/>
            <wp:effectExtent l="19050" t="0" r="0" b="0"/>
            <wp:docPr id="10" name="obrázek 9" descr="Výsledek obrázku pro muzeum romské kult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ýsledek obrázku pro muzeum romské kultury"/>
                    <pic:cNvPicPr>
                      <a:picLocks noChangeAspect="1" noChangeArrowheads="1"/>
                    </pic:cNvPicPr>
                  </pic:nvPicPr>
                  <pic:blipFill>
                    <a:blip r:embed="rId15"/>
                    <a:srcRect/>
                    <a:stretch>
                      <a:fillRect/>
                    </a:stretch>
                  </pic:blipFill>
                  <pic:spPr bwMode="auto">
                    <a:xfrm>
                      <a:off x="0" y="0"/>
                      <a:ext cx="2214711" cy="2943137"/>
                    </a:xfrm>
                    <a:prstGeom prst="rect">
                      <a:avLst/>
                    </a:prstGeom>
                    <a:noFill/>
                    <a:ln w="9525">
                      <a:noFill/>
                      <a:miter lim="800000"/>
                      <a:headEnd/>
                      <a:tailEnd/>
                    </a:ln>
                  </pic:spPr>
                </pic:pic>
              </a:graphicData>
            </a:graphic>
          </wp:inline>
        </w:drawing>
      </w:r>
    </w:p>
    <w:p w:rsidR="00DC7741" w:rsidRPr="006D3A47" w:rsidRDefault="00107F64" w:rsidP="00107F64">
      <w:pPr>
        <w:pStyle w:val="Titulek"/>
        <w:jc w:val="center"/>
        <w:rPr>
          <w:rStyle w:val="nezalamovatgen"/>
          <w:b w:val="0"/>
          <w:color w:val="auto"/>
          <w:sz w:val="24"/>
          <w:szCs w:val="24"/>
        </w:rPr>
      </w:pPr>
      <w:bookmarkStart w:id="179" w:name="_Toc478678526"/>
      <w:r w:rsidRPr="006D3A47">
        <w:rPr>
          <w:b w:val="0"/>
          <w:color w:val="auto"/>
          <w:sz w:val="24"/>
          <w:szCs w:val="24"/>
        </w:rPr>
        <w:t xml:space="preserve">Obrázek </w:t>
      </w:r>
      <w:r w:rsidRPr="006D3A47">
        <w:rPr>
          <w:b w:val="0"/>
          <w:color w:val="auto"/>
          <w:sz w:val="24"/>
          <w:szCs w:val="24"/>
        </w:rPr>
        <w:fldChar w:fldCharType="begin"/>
      </w:r>
      <w:r w:rsidRPr="006D3A47">
        <w:rPr>
          <w:b w:val="0"/>
          <w:color w:val="auto"/>
          <w:sz w:val="24"/>
          <w:szCs w:val="24"/>
        </w:rPr>
        <w:instrText xml:space="preserve"> SEQ Obrázek \* ARABIC </w:instrText>
      </w:r>
      <w:r w:rsidRPr="006D3A47">
        <w:rPr>
          <w:b w:val="0"/>
          <w:color w:val="auto"/>
          <w:sz w:val="24"/>
          <w:szCs w:val="24"/>
        </w:rPr>
        <w:fldChar w:fldCharType="separate"/>
      </w:r>
      <w:r w:rsidR="006D3A47" w:rsidRPr="006D3A47">
        <w:rPr>
          <w:b w:val="0"/>
          <w:noProof/>
          <w:color w:val="auto"/>
          <w:sz w:val="24"/>
          <w:szCs w:val="24"/>
        </w:rPr>
        <w:t>8</w:t>
      </w:r>
      <w:r w:rsidRPr="006D3A47">
        <w:rPr>
          <w:b w:val="0"/>
          <w:color w:val="auto"/>
          <w:sz w:val="24"/>
          <w:szCs w:val="24"/>
        </w:rPr>
        <w:fldChar w:fldCharType="end"/>
      </w:r>
      <w:r w:rsidRPr="006D3A47">
        <w:rPr>
          <w:b w:val="0"/>
          <w:color w:val="auto"/>
          <w:sz w:val="24"/>
          <w:szCs w:val="24"/>
        </w:rPr>
        <w:t xml:space="preserve"> </w:t>
      </w:r>
      <w:r w:rsidR="00DC7741" w:rsidRPr="006D3A47">
        <w:rPr>
          <w:rStyle w:val="nezalamovatgen"/>
          <w:b w:val="0"/>
          <w:color w:val="auto"/>
          <w:sz w:val="24"/>
          <w:szCs w:val="24"/>
        </w:rPr>
        <w:t>– Budova Muzea romské kultury</w:t>
      </w:r>
      <w:r w:rsidR="001C2841" w:rsidRPr="006D3A47">
        <w:rPr>
          <w:rStyle w:val="Znakapoznpodarou"/>
          <w:b w:val="0"/>
          <w:color w:val="auto"/>
          <w:sz w:val="24"/>
          <w:szCs w:val="24"/>
        </w:rPr>
        <w:footnoteReference w:id="4"/>
      </w:r>
      <w:bookmarkEnd w:id="179"/>
    </w:p>
    <w:p w:rsidR="006423A1" w:rsidRDefault="006423A1" w:rsidP="003037EE">
      <w:pPr>
        <w:jc w:val="center"/>
        <w:rPr>
          <w:rStyle w:val="nezalamovatgen"/>
        </w:rPr>
      </w:pPr>
    </w:p>
    <w:p w:rsidR="006423A1" w:rsidRDefault="006423A1" w:rsidP="003037EE">
      <w:pPr>
        <w:jc w:val="center"/>
        <w:rPr>
          <w:rStyle w:val="nezalamovatgen"/>
        </w:rPr>
      </w:pPr>
    </w:p>
    <w:p w:rsidR="006423A1" w:rsidRDefault="006423A1" w:rsidP="003037EE">
      <w:pPr>
        <w:jc w:val="center"/>
        <w:rPr>
          <w:rStyle w:val="nezalamovatgen"/>
        </w:rPr>
      </w:pPr>
    </w:p>
    <w:p w:rsidR="006423A1" w:rsidRDefault="006423A1" w:rsidP="003037EE">
      <w:pPr>
        <w:jc w:val="center"/>
        <w:rPr>
          <w:rStyle w:val="nezalamovatgen"/>
        </w:rPr>
      </w:pPr>
    </w:p>
    <w:p w:rsidR="006423A1" w:rsidRDefault="006423A1" w:rsidP="003037EE">
      <w:pPr>
        <w:jc w:val="center"/>
      </w:pPr>
    </w:p>
    <w:p w:rsidR="00EC26D5" w:rsidRDefault="0056561E" w:rsidP="00EC26D5">
      <w:pPr>
        <w:pStyle w:val="Nadpis1"/>
      </w:pPr>
      <w:bookmarkStart w:id="180" w:name="_Toc478678814"/>
      <w:r>
        <w:lastRenderedPageBreak/>
        <w:t>7</w:t>
      </w:r>
      <w:r w:rsidR="00EC26D5">
        <w:t xml:space="preserve"> Proč právě výtvarná výchova?</w:t>
      </w:r>
      <w:bookmarkEnd w:id="180"/>
    </w:p>
    <w:p w:rsidR="003A73C4" w:rsidRDefault="003A73C4" w:rsidP="00EC26D5"/>
    <w:p w:rsidR="008C1A75" w:rsidRPr="005A60E8" w:rsidRDefault="008C1A75" w:rsidP="008C1A75">
      <w:pPr>
        <w:jc w:val="both"/>
      </w:pPr>
      <w:r>
        <w:t>Předmět výtvarná výchova spa</w:t>
      </w:r>
      <w:r w:rsidR="00CA2709">
        <w:t>dá v RVP ZV</w:t>
      </w:r>
      <w:r>
        <w:t xml:space="preserve"> konkrétně do vzdělávací oblasti Umění a kultura. Nejde pouze o racionální učení, ale o tvůrčí činnosti provázané s daným tématem. </w:t>
      </w:r>
      <w:r>
        <w:rPr>
          <w:i/>
        </w:rPr>
        <w:t>„</w:t>
      </w:r>
      <w:r w:rsidRPr="00D12969">
        <w:rPr>
          <w:i/>
        </w:rPr>
        <w:t>Vzdělávání v této oblasti přináší umělecké osvojování světa, tj. osvojování s estetickým účinkem. V procesu uměleckého osvojování světa dochází k rozvíjení specifického cítění, tvořivosti, vnímavosti jed</w:t>
      </w:r>
      <w:r>
        <w:rPr>
          <w:i/>
        </w:rPr>
        <w:t>in</w:t>
      </w:r>
      <w:r w:rsidRPr="00D12969">
        <w:rPr>
          <w:i/>
        </w:rPr>
        <w:t>ce k uměleckému dílu a jeho prostřednictvím k sobě samém</w:t>
      </w:r>
      <w:r>
        <w:rPr>
          <w:i/>
        </w:rPr>
        <w:t>u</w:t>
      </w:r>
      <w:r w:rsidRPr="00D12969">
        <w:rPr>
          <w:i/>
        </w:rPr>
        <w:t xml:space="preserve"> i k okolnímu světu. Součástí tohoto procesu je hledání a nalézání vazeb mezi druhy umění na základě společných témat, schopnosti vcítit se do kulturních potře</w:t>
      </w:r>
      <w:r>
        <w:rPr>
          <w:i/>
        </w:rPr>
        <w:t>b</w:t>
      </w:r>
      <w:r w:rsidRPr="00D12969">
        <w:rPr>
          <w:i/>
        </w:rPr>
        <w:t xml:space="preserve"> ostatních lidí a jimi vytvořených hodnot a přistupovat k nim s vědomím osobní účasti. V tvořivých činnostech jsou rozvíjeny schopnosti nonverbálního vyjadřování prostřednictvím tónu a zvuku, linie, bodu, tvaru, barvy, gesta, mimiky at</w:t>
      </w:r>
      <w:r w:rsidRPr="003A7765">
        <w:rPr>
          <w:i/>
        </w:rPr>
        <w:t>p.“</w:t>
      </w:r>
      <w:r w:rsidR="00CA2709">
        <w:rPr>
          <w:i/>
        </w:rPr>
        <w:t xml:space="preserve"> </w:t>
      </w:r>
      <w:r w:rsidRPr="00074E2B">
        <w:t>(http://www.vuppraha.cz)</w:t>
      </w:r>
    </w:p>
    <w:p w:rsidR="008C1A75" w:rsidRDefault="008C1A75" w:rsidP="008C1A75">
      <w:pPr>
        <w:jc w:val="both"/>
      </w:pPr>
      <w:r w:rsidRPr="00C46375">
        <w:t>Žáci se seznamují s výrazovými prostředky, které jim slouží k vlastnímu sebevyjádření.</w:t>
      </w:r>
      <w:r>
        <w:t xml:space="preserve"> Mezi výtvarné vyjadřovací prostředky patří výtvarné prvky, techniky, kompozice, nástroje, materiály, symboly a proces tvorby, které tvoří základní podmínky pro výtvarnou činnost (Filková, 2007, str. 18).  </w:t>
      </w:r>
    </w:p>
    <w:p w:rsidR="008C1A75" w:rsidRDefault="008C1A75" w:rsidP="008C1A75">
      <w:pPr>
        <w:jc w:val="both"/>
      </w:pPr>
      <w:r>
        <w:t>Učivo výtvarné výchovy je děleno do tří oblastí, a to rozvíjení smyslové citlivosti, uplatňování subjektivity a ověřování komunikačních účinků. Každá oblast prostupuje tvůrčí činností, navzájem jsou propojeny a ve finále utváří proces tvůrčí aktivity žáka a formují jeho přístup k sebevyjádření.</w:t>
      </w:r>
    </w:p>
    <w:p w:rsidR="008C1A75" w:rsidRPr="00314576" w:rsidRDefault="008C1A75" w:rsidP="008C1A75">
      <w:pPr>
        <w:jc w:val="both"/>
      </w:pPr>
      <w:r>
        <w:t xml:space="preserve">Učivo výtvarné výchovy bylo dříve zaměřeno spíše na činnostně-tvořivé pojetí výuky. Dnes se už u žáků nerozvíjí pouze tvořivost a fantazie, ale v obsahu je zahrnuta i složka poznávací a důraz se klade na odborné poznatky a kulturní a sociální souvislosti.   </w:t>
      </w:r>
    </w:p>
    <w:p w:rsidR="008C1A75" w:rsidRPr="006F1CB1" w:rsidRDefault="008C1A75" w:rsidP="008C1A75">
      <w:pPr>
        <w:jc w:val="both"/>
      </w:pPr>
      <w:r w:rsidRPr="00314576">
        <w:t>Právě díky subjektivnímu přístupu k výtvarným činnostem nám může tvůrčí aktivita sloužit k odhalování skrytých pohnutek člověka. Existují</w:t>
      </w:r>
      <w:r>
        <w:t xml:space="preserve"> takové projektivní</w:t>
      </w:r>
      <w:r w:rsidRPr="006F1CB1">
        <w:t xml:space="preserve"> technik</w:t>
      </w:r>
      <w:r>
        <w:t>y</w:t>
      </w:r>
      <w:r w:rsidRPr="006F1CB1">
        <w:t xml:space="preserve"> výtvarné výchovy, které dokážou odhalit různé problémy</w:t>
      </w:r>
      <w:r>
        <w:t>, postoje, skryté motivace</w:t>
      </w:r>
      <w:r w:rsidRPr="006F1CB1">
        <w:t xml:space="preserve"> dětí i dospělých, aniž by si t</w:t>
      </w:r>
      <w:r>
        <w:t xml:space="preserve">o sami uvědomovali. </w:t>
      </w:r>
    </w:p>
    <w:p w:rsidR="008C1A75" w:rsidRDefault="008C1A75" w:rsidP="008C1A75">
      <w:pPr>
        <w:jc w:val="both"/>
      </w:pPr>
      <w:r w:rsidRPr="006F1CB1">
        <w:t>Výtvarné vyjádření nám může sloužit ke zvlád</w:t>
      </w:r>
      <w:r>
        <w:t>nutí složitých témat či řešení tvůrčích problémů. Tvorba může působit</w:t>
      </w:r>
      <w:r w:rsidRPr="006F1CB1">
        <w:t xml:space="preserve"> rel</w:t>
      </w:r>
      <w:r>
        <w:t>axačně, člověk by si měl u ní</w:t>
      </w:r>
      <w:r w:rsidRPr="006F1CB1">
        <w:t xml:space="preserve"> odpočinout a nechat vést své</w:t>
      </w:r>
      <w:r>
        <w:t xml:space="preserve"> ruce tak, jak </w:t>
      </w:r>
      <w:r w:rsidRPr="009F621C">
        <w:t>to „cítí“.</w:t>
      </w:r>
      <w:r>
        <w:t xml:space="preserve"> V některých případech d</w:t>
      </w:r>
      <w:r w:rsidRPr="006F1CB1">
        <w:t>okáže nahradit verbální komu</w:t>
      </w:r>
      <w:r>
        <w:t>nikaci, kdy člověk zobrazí obsahy</w:t>
      </w:r>
      <w:r w:rsidRPr="006F1CB1">
        <w:t xml:space="preserve">, které jsou pro něj obtížné slovně vyjádřit. </w:t>
      </w:r>
    </w:p>
    <w:p w:rsidR="008C1A75" w:rsidRDefault="008C1A75" w:rsidP="008C1A75">
      <w:pPr>
        <w:jc w:val="both"/>
      </w:pPr>
      <w:r>
        <w:rPr>
          <w:i/>
        </w:rPr>
        <w:lastRenderedPageBreak/>
        <w:t>„</w:t>
      </w:r>
      <w:r w:rsidRPr="0015124F">
        <w:rPr>
          <w:i/>
        </w:rPr>
        <w:t xml:space="preserve">V klinické psychologii se </w:t>
      </w:r>
      <w:r>
        <w:rPr>
          <w:i/>
        </w:rPr>
        <w:t>(kresba) využívá k získání</w:t>
      </w:r>
      <w:r w:rsidRPr="0015124F">
        <w:rPr>
          <w:i/>
        </w:rPr>
        <w:t xml:space="preserve"> orientačního materiálu před hlubší diagnostik</w:t>
      </w:r>
      <w:r>
        <w:rPr>
          <w:i/>
        </w:rPr>
        <w:t>ou konkrétního problému. Její</w:t>
      </w:r>
      <w:r w:rsidRPr="0015124F">
        <w:rPr>
          <w:i/>
        </w:rPr>
        <w:t xml:space="preserve"> další význam může být v poskytnutí orientačních informací o celkové vývojové úrovni dítěte, hrubá kresba odráží i stupeň rozumových schopností a může posloužit jako nenásilný prostředek pro zjištění specifických postojů a vztahů, které by dítě leckdy nechtělo nebo neumělo projevit </w:t>
      </w:r>
      <w:r>
        <w:rPr>
          <w:i/>
        </w:rPr>
        <w:t xml:space="preserve">jinak, např. přímým </w:t>
      </w:r>
      <w:r w:rsidRPr="003A7765">
        <w:rPr>
          <w:i/>
        </w:rPr>
        <w:t>rozhovorem.“</w:t>
      </w:r>
      <w:r w:rsidR="00CA2709">
        <w:rPr>
          <w:i/>
        </w:rPr>
        <w:t xml:space="preserve"> </w:t>
      </w:r>
      <w:r>
        <w:t xml:space="preserve">(Nota, 2009, str. 28) </w:t>
      </w:r>
    </w:p>
    <w:p w:rsidR="008C1A75" w:rsidRDefault="008C1A75" w:rsidP="008C1A75">
      <w:pPr>
        <w:jc w:val="both"/>
      </w:pPr>
      <w:r>
        <w:t xml:space="preserve">V psychologii existuje odvětví, které léčí nemocné právě výtvarným uměním. Nazývá se arteterapie a u nás je využívána od 50. let 20. století. Lidská psychika je tu zkoumána prostřednictvím výtvarného projevu.  </w:t>
      </w:r>
    </w:p>
    <w:p w:rsidR="008C1A75" w:rsidRDefault="008C1A75" w:rsidP="008C1A75">
      <w:pPr>
        <w:jc w:val="both"/>
      </w:pPr>
      <w:r>
        <w:t xml:space="preserve">Výtvarné činnosti je možné použít jako zážitkovou formu pro získávání nových poznatků. Žáci na základě čerstvě nabytých informací pokračují v kreativní práci, díky které mohou hlouběji proniknout do problematiky prostřednictvím zážitku a později si snáz vybavit získané znalosti. Výtvarných činností lze tímto způsobem využít téměř ve všech </w:t>
      </w:r>
      <w:r w:rsidR="002E420D">
        <w:t xml:space="preserve">předmětech na prvním stupni ZŠ </w:t>
      </w:r>
      <w:r w:rsidR="002E420D">
        <w:rPr>
          <w:rStyle w:val="Zvraznn"/>
        </w:rPr>
        <w:t>–</w:t>
      </w:r>
      <w:r w:rsidR="002E420D">
        <w:t xml:space="preserve"> v českém jazyce</w:t>
      </w:r>
      <w:r>
        <w:t xml:space="preserve">, matematice, prvouce nebo i </w:t>
      </w:r>
      <w:r w:rsidR="00EB69BB">
        <w:t xml:space="preserve">ve výuce </w:t>
      </w:r>
      <w:r>
        <w:t xml:space="preserve">cizích </w:t>
      </w:r>
      <w:r w:rsidR="00EB69BB">
        <w:t>jazyků</w:t>
      </w:r>
      <w:r>
        <w:t xml:space="preserve">. Žáci pracují jinou než pouze kognitivní formou. Zapojují různé smysly, využívají své fantazie a subjektivního přístupu. Hledají cestu, která je pro ně nejvíce vhodná, rozvíjejí své estetické cítění a prostřednictvím tvůrčí činnosti mohou žáci dostát uspokojení a seberealizace.  </w:t>
      </w:r>
    </w:p>
    <w:p w:rsidR="00EC26D5" w:rsidRDefault="00EC26D5" w:rsidP="00EC26D5"/>
    <w:p w:rsidR="00EC26D5" w:rsidRDefault="00EC26D5" w:rsidP="00EC26D5"/>
    <w:p w:rsidR="00DC7741" w:rsidRDefault="00DC7741" w:rsidP="00EC26D5">
      <w:pPr>
        <w:pStyle w:val="Nadpis1"/>
        <w:jc w:val="center"/>
      </w:pPr>
      <w:bookmarkStart w:id="181" w:name="_Toc476167844"/>
    </w:p>
    <w:p w:rsidR="00DC7741" w:rsidRDefault="00DC7741" w:rsidP="00EC26D5">
      <w:pPr>
        <w:pStyle w:val="Nadpis1"/>
        <w:jc w:val="center"/>
      </w:pPr>
    </w:p>
    <w:p w:rsidR="00DC7741" w:rsidRDefault="00DC7741" w:rsidP="00EC26D5">
      <w:pPr>
        <w:pStyle w:val="Nadpis1"/>
        <w:jc w:val="center"/>
      </w:pPr>
    </w:p>
    <w:p w:rsidR="00805AED" w:rsidRDefault="00805AED" w:rsidP="00EC26D5">
      <w:pPr>
        <w:pStyle w:val="Nadpis1"/>
        <w:jc w:val="center"/>
      </w:pPr>
    </w:p>
    <w:p w:rsidR="00805AED" w:rsidRDefault="00805AED" w:rsidP="00EC26D5">
      <w:pPr>
        <w:pStyle w:val="Nadpis1"/>
        <w:jc w:val="center"/>
      </w:pPr>
    </w:p>
    <w:p w:rsidR="003037EE" w:rsidRDefault="003037EE" w:rsidP="00EC26D5">
      <w:pPr>
        <w:pStyle w:val="Nadpis1"/>
        <w:jc w:val="center"/>
      </w:pPr>
    </w:p>
    <w:p w:rsidR="003037EE" w:rsidRDefault="003037EE" w:rsidP="00EC26D5">
      <w:pPr>
        <w:pStyle w:val="Nadpis1"/>
        <w:jc w:val="center"/>
      </w:pPr>
    </w:p>
    <w:p w:rsidR="003037EE" w:rsidRDefault="003037EE" w:rsidP="00EC26D5">
      <w:pPr>
        <w:pStyle w:val="Nadpis1"/>
        <w:jc w:val="center"/>
      </w:pPr>
    </w:p>
    <w:p w:rsidR="003037EE" w:rsidRDefault="003037EE" w:rsidP="00EC26D5">
      <w:pPr>
        <w:pStyle w:val="Nadpis1"/>
        <w:jc w:val="center"/>
      </w:pPr>
    </w:p>
    <w:p w:rsidR="00EC26D5" w:rsidRPr="009E193E" w:rsidRDefault="00EC26D5" w:rsidP="00EC26D5">
      <w:pPr>
        <w:pStyle w:val="Nadpis1"/>
        <w:jc w:val="center"/>
      </w:pPr>
      <w:bookmarkStart w:id="182" w:name="_Toc478678815"/>
      <w:r w:rsidRPr="009E193E">
        <w:t xml:space="preserve">II. </w:t>
      </w:r>
      <w:r>
        <w:t>PRAKTICKÁ ČÁST</w:t>
      </w:r>
      <w:bookmarkEnd w:id="181"/>
      <w:bookmarkEnd w:id="182"/>
    </w:p>
    <w:p w:rsidR="00EC26D5" w:rsidRDefault="00EC26D5" w:rsidP="00EC26D5">
      <w:pPr>
        <w:rPr>
          <w:color w:val="000000" w:themeColor="text1"/>
        </w:rPr>
      </w:pPr>
    </w:p>
    <w:p w:rsidR="00EC26D5" w:rsidRDefault="00EC26D5" w:rsidP="00EC26D5">
      <w:pPr>
        <w:rPr>
          <w:color w:val="000000" w:themeColor="text1"/>
        </w:rPr>
      </w:pPr>
    </w:p>
    <w:p w:rsidR="00EC26D5" w:rsidRDefault="00EC26D5" w:rsidP="00EC26D5">
      <w:pPr>
        <w:rPr>
          <w:color w:val="000000" w:themeColor="text1"/>
        </w:rPr>
      </w:pPr>
    </w:p>
    <w:p w:rsidR="00EC26D5" w:rsidRDefault="00EC26D5" w:rsidP="00EC26D5">
      <w:pPr>
        <w:rPr>
          <w:color w:val="000000" w:themeColor="text1"/>
        </w:rPr>
      </w:pPr>
    </w:p>
    <w:p w:rsidR="00EC26D5" w:rsidRDefault="00EC26D5" w:rsidP="00EC26D5">
      <w:pPr>
        <w:rPr>
          <w:color w:val="000000" w:themeColor="text1"/>
        </w:rPr>
      </w:pPr>
    </w:p>
    <w:p w:rsidR="00EC26D5" w:rsidRDefault="00EC26D5" w:rsidP="00EC26D5">
      <w:pPr>
        <w:rPr>
          <w:color w:val="000000" w:themeColor="text1"/>
        </w:rPr>
      </w:pPr>
    </w:p>
    <w:p w:rsidR="00EC26D5" w:rsidRDefault="00EC26D5" w:rsidP="00EC26D5">
      <w:pPr>
        <w:rPr>
          <w:color w:val="000000" w:themeColor="text1"/>
        </w:rPr>
      </w:pPr>
    </w:p>
    <w:p w:rsidR="00EC26D5" w:rsidRDefault="00EC26D5" w:rsidP="00EC26D5">
      <w:pPr>
        <w:rPr>
          <w:color w:val="000000" w:themeColor="text1"/>
        </w:rPr>
      </w:pPr>
    </w:p>
    <w:p w:rsidR="00DC7741" w:rsidRDefault="00DC7741" w:rsidP="00EC26D5">
      <w:pPr>
        <w:rPr>
          <w:color w:val="000000" w:themeColor="text1"/>
        </w:rPr>
      </w:pPr>
    </w:p>
    <w:p w:rsidR="00DC7741" w:rsidRDefault="00DC7741" w:rsidP="00EC26D5">
      <w:pPr>
        <w:rPr>
          <w:color w:val="000000" w:themeColor="text1"/>
        </w:rPr>
      </w:pPr>
    </w:p>
    <w:p w:rsidR="00DC7741" w:rsidRDefault="00DC7741" w:rsidP="00EC26D5">
      <w:pPr>
        <w:rPr>
          <w:color w:val="000000" w:themeColor="text1"/>
        </w:rPr>
      </w:pPr>
    </w:p>
    <w:p w:rsidR="00DC7741" w:rsidRDefault="00DC7741" w:rsidP="00EC26D5">
      <w:pPr>
        <w:rPr>
          <w:color w:val="000000" w:themeColor="text1"/>
        </w:rPr>
      </w:pPr>
    </w:p>
    <w:p w:rsidR="00DC7741" w:rsidRDefault="00DC7741" w:rsidP="00EC26D5">
      <w:pPr>
        <w:rPr>
          <w:color w:val="000000" w:themeColor="text1"/>
        </w:rPr>
      </w:pPr>
    </w:p>
    <w:p w:rsidR="00DC7741" w:rsidRDefault="00DC7741" w:rsidP="00EC26D5">
      <w:pPr>
        <w:rPr>
          <w:color w:val="000000" w:themeColor="text1"/>
        </w:rPr>
      </w:pPr>
    </w:p>
    <w:p w:rsidR="00DC7741" w:rsidRDefault="00DC7741" w:rsidP="00EC26D5">
      <w:pPr>
        <w:rPr>
          <w:color w:val="000000" w:themeColor="text1"/>
        </w:rPr>
      </w:pPr>
    </w:p>
    <w:p w:rsidR="00DC7741" w:rsidRDefault="00DC7741" w:rsidP="00EC26D5">
      <w:pPr>
        <w:rPr>
          <w:color w:val="000000" w:themeColor="text1"/>
        </w:rPr>
      </w:pPr>
    </w:p>
    <w:p w:rsidR="00DC7741" w:rsidRDefault="00DC7741" w:rsidP="00EC26D5">
      <w:pPr>
        <w:rPr>
          <w:color w:val="000000" w:themeColor="text1"/>
        </w:rPr>
      </w:pPr>
    </w:p>
    <w:p w:rsidR="00DC7741" w:rsidRDefault="00DC7741" w:rsidP="00EC26D5">
      <w:pPr>
        <w:rPr>
          <w:color w:val="000000" w:themeColor="text1"/>
        </w:rPr>
      </w:pPr>
    </w:p>
    <w:p w:rsidR="00EC26D5" w:rsidRDefault="00EC26D5" w:rsidP="00EC26D5">
      <w:pPr>
        <w:rPr>
          <w:color w:val="000000" w:themeColor="text1"/>
        </w:rPr>
      </w:pPr>
    </w:p>
    <w:p w:rsidR="00EC26D5" w:rsidRDefault="0056561E" w:rsidP="00EC26D5">
      <w:pPr>
        <w:pStyle w:val="Nadpis1"/>
      </w:pPr>
      <w:bookmarkStart w:id="183" w:name="_Toc478678816"/>
      <w:r>
        <w:lastRenderedPageBreak/>
        <w:t>8</w:t>
      </w:r>
      <w:r w:rsidR="00EC26D5">
        <w:t xml:space="preserve"> Výzkum</w:t>
      </w:r>
      <w:bookmarkEnd w:id="183"/>
    </w:p>
    <w:p w:rsidR="001E1FBB" w:rsidRDefault="001E1FBB" w:rsidP="008A417E">
      <w:pPr>
        <w:pStyle w:val="Nadpis2"/>
      </w:pPr>
    </w:p>
    <w:p w:rsidR="008A417E" w:rsidRDefault="0056561E" w:rsidP="008A417E">
      <w:pPr>
        <w:pStyle w:val="Nadpis2"/>
      </w:pPr>
      <w:bookmarkStart w:id="184" w:name="_Toc478678817"/>
      <w:r>
        <w:t>8</w:t>
      </w:r>
      <w:r w:rsidR="009C0360">
        <w:t>.1</w:t>
      </w:r>
      <w:r w:rsidR="008A417E">
        <w:t xml:space="preserve"> Úvod</w:t>
      </w:r>
      <w:bookmarkEnd w:id="184"/>
    </w:p>
    <w:p w:rsidR="008A417E" w:rsidRPr="008A417E" w:rsidRDefault="008A417E" w:rsidP="008A417E"/>
    <w:p w:rsidR="00EC26D5" w:rsidRPr="00BF780F" w:rsidRDefault="00BF780F" w:rsidP="00BF780F">
      <w:pPr>
        <w:jc w:val="both"/>
        <w:rPr>
          <w:color w:val="000000" w:themeColor="text1"/>
        </w:rPr>
      </w:pPr>
      <w:r>
        <w:rPr>
          <w:color w:val="000000" w:themeColor="text1"/>
        </w:rPr>
        <w:t>V praktické části dochází k uskutečnění výše zmíněné teorie v praxi. Získané znalosti o romské historii a kultuře byly využity v hodinách výtvarné výchovy v rámci jedné třídy složené z romských žáků. Jednotlivá díla byla uzpůsobená pro časovou náročnost jedné až dvou vyučovacích hodin.</w:t>
      </w:r>
    </w:p>
    <w:p w:rsidR="00EC26D5" w:rsidRDefault="0078316F" w:rsidP="00BF780F">
      <w:pPr>
        <w:jc w:val="both"/>
        <w:rPr>
          <w:color w:val="000000" w:themeColor="text1"/>
        </w:rPr>
      </w:pPr>
      <w:r>
        <w:rPr>
          <w:color w:val="000000" w:themeColor="text1"/>
        </w:rPr>
        <w:t>Výzkumná</w:t>
      </w:r>
      <w:r w:rsidR="008E0F3F">
        <w:rPr>
          <w:color w:val="000000" w:themeColor="text1"/>
        </w:rPr>
        <w:t xml:space="preserve"> část probíhala</w:t>
      </w:r>
      <w:r w:rsidR="00EC26D5">
        <w:rPr>
          <w:color w:val="000000" w:themeColor="text1"/>
        </w:rPr>
        <w:t xml:space="preserve"> na brněnské základní škole Merhautova. J</w:t>
      </w:r>
      <w:r w:rsidR="008E0F3F">
        <w:rPr>
          <w:color w:val="000000" w:themeColor="text1"/>
        </w:rPr>
        <w:t>ako odpovídající ročník pro</w:t>
      </w:r>
      <w:r w:rsidR="00EC26D5">
        <w:rPr>
          <w:color w:val="000000" w:themeColor="text1"/>
        </w:rPr>
        <w:t xml:space="preserve"> naplánované hodiny se stal třetí, a to z důvodu, že hodiny byly inspirovány spíše pohádkami a dětskými</w:t>
      </w:r>
      <w:r w:rsidR="008E0F3F">
        <w:rPr>
          <w:color w:val="000000" w:themeColor="text1"/>
        </w:rPr>
        <w:t xml:space="preserve"> příběhy. Do třídy 3. BM docházelo 17 dětí, z toho 16 romského původu. Třída měla</w:t>
      </w:r>
      <w:r w:rsidR="00EC26D5">
        <w:rPr>
          <w:color w:val="000000" w:themeColor="text1"/>
        </w:rPr>
        <w:t xml:space="preserve"> oproti vedlejší třetí třídě lepší jak pracovní výsledky, tak i kázeňské. </w:t>
      </w:r>
    </w:p>
    <w:p w:rsidR="00EC26D5" w:rsidRDefault="0078316F" w:rsidP="00BF780F">
      <w:pPr>
        <w:jc w:val="both"/>
        <w:rPr>
          <w:color w:val="000000" w:themeColor="text1"/>
        </w:rPr>
      </w:pPr>
      <w:r>
        <w:rPr>
          <w:color w:val="000000" w:themeColor="text1"/>
        </w:rPr>
        <w:t>Žáky čekaly</w:t>
      </w:r>
      <w:r w:rsidR="00EC26D5">
        <w:rPr>
          <w:color w:val="000000" w:themeColor="text1"/>
        </w:rPr>
        <w:t xml:space="preserve"> hodiny výtvarné výchovy a pracovních činností inspirované romskou tematikou. Ještě pře</w:t>
      </w:r>
      <w:r>
        <w:rPr>
          <w:color w:val="000000" w:themeColor="text1"/>
        </w:rPr>
        <w:t xml:space="preserve">d započetím </w:t>
      </w:r>
      <w:r w:rsidR="00BF780F">
        <w:rPr>
          <w:color w:val="000000" w:themeColor="text1"/>
        </w:rPr>
        <w:t xml:space="preserve">výuky inspirované romskou tematikou </w:t>
      </w:r>
      <w:r>
        <w:rPr>
          <w:color w:val="000000" w:themeColor="text1"/>
        </w:rPr>
        <w:t>žáci vyplnili dotazník, který ukázal jejich povědomí o Romech.</w:t>
      </w:r>
      <w:r w:rsidR="00CA2709">
        <w:rPr>
          <w:color w:val="000000" w:themeColor="text1"/>
        </w:rPr>
        <w:t xml:space="preserve"> </w:t>
      </w:r>
      <w:r w:rsidR="00BF780F">
        <w:rPr>
          <w:color w:val="000000" w:themeColor="text1"/>
        </w:rPr>
        <w:t>Dotazníky vyplňovali anonymně a s některými žáky byl veden krátký rozhovor. Na základě odpovědí byly poupraveny připravené hodiny tak, aby byly pro žáky přínosné.</w:t>
      </w:r>
    </w:p>
    <w:p w:rsidR="00EC26D5" w:rsidRDefault="00EC26D5" w:rsidP="00EC26D5">
      <w:pPr>
        <w:jc w:val="both"/>
        <w:rPr>
          <w:color w:val="000000" w:themeColor="text1"/>
        </w:rPr>
      </w:pPr>
    </w:p>
    <w:p w:rsidR="003037EE" w:rsidRDefault="003037EE" w:rsidP="00EC26D5">
      <w:pPr>
        <w:jc w:val="both"/>
        <w:rPr>
          <w:color w:val="000000" w:themeColor="text1"/>
        </w:rPr>
      </w:pPr>
    </w:p>
    <w:p w:rsidR="00EC26D5" w:rsidRPr="00B91C60" w:rsidRDefault="0056561E" w:rsidP="00EC26D5">
      <w:pPr>
        <w:pStyle w:val="Nadpis2"/>
      </w:pPr>
      <w:bookmarkStart w:id="185" w:name="_Toc476167846"/>
      <w:bookmarkStart w:id="186" w:name="_Toc478678818"/>
      <w:r>
        <w:t>8</w:t>
      </w:r>
      <w:r w:rsidR="009C0360">
        <w:t>.2</w:t>
      </w:r>
      <w:bookmarkEnd w:id="185"/>
      <w:r w:rsidR="00CA2709">
        <w:t xml:space="preserve"> </w:t>
      </w:r>
      <w:r w:rsidR="00B91C60" w:rsidRPr="00B91C60">
        <w:t>Výsledky průzkumu</w:t>
      </w:r>
      <w:bookmarkEnd w:id="186"/>
    </w:p>
    <w:p w:rsidR="00EC26D5" w:rsidRPr="00D57BEF" w:rsidRDefault="00EC26D5" w:rsidP="00EC26D5">
      <w:pPr>
        <w:rPr>
          <w:highlight w:val="yellow"/>
        </w:rPr>
      </w:pPr>
    </w:p>
    <w:p w:rsidR="00EC26D5" w:rsidRPr="006A3A3D" w:rsidRDefault="00B91C60" w:rsidP="00EC26D5">
      <w:pPr>
        <w:jc w:val="both"/>
      </w:pPr>
      <w:r>
        <w:t>Dotazníky</w:t>
      </w:r>
      <w:r w:rsidR="008976B2">
        <w:t xml:space="preserve"> (příloha 1)</w:t>
      </w:r>
      <w:r>
        <w:t xml:space="preserve"> vyplnilo 17 žáků ze třídy 3. BM.</w:t>
      </w:r>
      <w:r w:rsidR="00CA2709">
        <w:t xml:space="preserve"> </w:t>
      </w:r>
      <w:r>
        <w:t>Skládaly se ze šesti uzavřených otázek, u kterých ale byla možnost odpověď více rozvinout.</w:t>
      </w:r>
    </w:p>
    <w:p w:rsidR="00EC26D5" w:rsidRDefault="00CA2709" w:rsidP="00EC26D5">
      <w:pPr>
        <w:jc w:val="both"/>
      </w:pPr>
      <w:r>
        <w:t>Na první otázku, zda</w:t>
      </w:r>
      <w:r w:rsidR="00EC26D5" w:rsidRPr="006A3A3D">
        <w:t xml:space="preserve"> se u nich doma mluví romsky, še</w:t>
      </w:r>
      <w:r w:rsidR="00EC26D5">
        <w:t>st žáků odpovědělo záporně, osm</w:t>
      </w:r>
      <w:r w:rsidR="00EC26D5" w:rsidRPr="006A3A3D">
        <w:t xml:space="preserve"> žáků kladně a dva žáci odpověděli, že doma mluví napůl česky i romsky. </w:t>
      </w:r>
    </w:p>
    <w:p w:rsidR="00EC26D5" w:rsidRDefault="00EC26D5" w:rsidP="00EC26D5">
      <w:pPr>
        <w:jc w:val="both"/>
      </w:pPr>
    </w:p>
    <w:p w:rsidR="00EC26D5" w:rsidRPr="006A3A3D" w:rsidRDefault="00EC26D5" w:rsidP="00EC26D5">
      <w:pPr>
        <w:jc w:val="both"/>
      </w:pPr>
      <w:r>
        <w:rPr>
          <w:noProof/>
        </w:rPr>
        <w:lastRenderedPageBreak/>
        <w:drawing>
          <wp:inline distT="0" distB="0" distL="0" distR="0">
            <wp:extent cx="5486400" cy="3200400"/>
            <wp:effectExtent l="19050" t="0" r="19050" b="0"/>
            <wp:docPr id="2"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C26D5" w:rsidRPr="0061440F" w:rsidRDefault="0061440F" w:rsidP="00EC26D5">
      <w:pPr>
        <w:jc w:val="center"/>
      </w:pPr>
      <w:r>
        <w:t xml:space="preserve">Graf 1 </w:t>
      </w:r>
      <w:r>
        <w:rPr>
          <w:rStyle w:val="nezalamovatgen"/>
        </w:rPr>
        <w:t>–</w:t>
      </w:r>
      <w:r w:rsidR="003037EE">
        <w:rPr>
          <w:rStyle w:val="nezalamovatgen"/>
        </w:rPr>
        <w:t xml:space="preserve"> </w:t>
      </w:r>
      <w:r w:rsidR="00EC26D5" w:rsidRPr="0061440F">
        <w:t>Kolik romských žáků z celkového počtu 17 mluví doma romsky?</w:t>
      </w:r>
    </w:p>
    <w:p w:rsidR="00EC26D5" w:rsidRDefault="00EC26D5" w:rsidP="00EC26D5">
      <w:pPr>
        <w:jc w:val="both"/>
      </w:pPr>
    </w:p>
    <w:p w:rsidR="00EC26D5" w:rsidRPr="006A3A3D" w:rsidRDefault="00EC26D5" w:rsidP="00EC26D5">
      <w:pPr>
        <w:jc w:val="both"/>
      </w:pPr>
      <w:r w:rsidRPr="006A3A3D">
        <w:t xml:space="preserve">V další otázce </w:t>
      </w:r>
      <w:r w:rsidR="00B91C60">
        <w:t>odpovídali</w:t>
      </w:r>
      <w:r w:rsidRPr="006A3A3D">
        <w:t xml:space="preserve">, zda znají </w:t>
      </w:r>
      <w:r w:rsidR="00B91C60">
        <w:t>nějaké romské písničky. M</w:t>
      </w:r>
      <w:r w:rsidRPr="006A3A3D">
        <w:t>ísto písniček napsali spíše hudební sku</w:t>
      </w:r>
      <w:r w:rsidR="005C5018">
        <w:t xml:space="preserve">piny, a to především </w:t>
      </w:r>
      <w:r w:rsidR="005C5018" w:rsidRPr="005C5018">
        <w:rPr>
          <w:i/>
        </w:rPr>
        <w:t>Romane gi</w:t>
      </w:r>
      <w:r w:rsidR="005C5018" w:rsidRPr="005C5018">
        <w:rPr>
          <w:i/>
          <w:iCs/>
        </w:rPr>
        <w:t>ľ</w:t>
      </w:r>
      <w:r w:rsidRPr="005C5018">
        <w:rPr>
          <w:i/>
        </w:rPr>
        <w:t>a</w:t>
      </w:r>
      <w:r w:rsidRPr="005C5018">
        <w:t xml:space="preserve"> a</w:t>
      </w:r>
      <w:r w:rsidR="005A7BF8">
        <w:t xml:space="preserve"> </w:t>
      </w:r>
      <w:r w:rsidRPr="005C5018">
        <w:rPr>
          <w:i/>
        </w:rPr>
        <w:t>Gipsy</w:t>
      </w:r>
      <w:r w:rsidR="00CA2709">
        <w:rPr>
          <w:i/>
        </w:rPr>
        <w:t xml:space="preserve"> </w:t>
      </w:r>
      <w:r w:rsidRPr="005C5018">
        <w:rPr>
          <w:i/>
        </w:rPr>
        <w:t>čhave</w:t>
      </w:r>
      <w:r w:rsidRPr="006A3A3D">
        <w:t>.</w:t>
      </w:r>
    </w:p>
    <w:p w:rsidR="00EC26D5" w:rsidRPr="006A3A3D" w:rsidRDefault="00B91C60" w:rsidP="00EC26D5">
      <w:pPr>
        <w:jc w:val="both"/>
      </w:pPr>
      <w:r>
        <w:t>Třetí otázka</w:t>
      </w:r>
      <w:r w:rsidR="00A114F5">
        <w:t xml:space="preserve"> se týkala romských osobností, ž</w:t>
      </w:r>
      <w:r>
        <w:t>áci ale nikoho neznali.</w:t>
      </w:r>
    </w:p>
    <w:p w:rsidR="00EC26D5" w:rsidRPr="006A3A3D" w:rsidRDefault="00B91C60" w:rsidP="00EC26D5">
      <w:pPr>
        <w:jc w:val="both"/>
      </w:pPr>
      <w:r>
        <w:t>U otázky, zda mají nějaké neromské kamarády a kde se s nimi když tak potkávají, jich j</w:t>
      </w:r>
      <w:r w:rsidR="00EC26D5">
        <w:t>edenáct</w:t>
      </w:r>
      <w:r>
        <w:t xml:space="preserve"> potvrdilo kamarádství s neromskými dětmi</w:t>
      </w:r>
      <w:r w:rsidR="00EC26D5" w:rsidRPr="006A3A3D">
        <w:t xml:space="preserve"> (tři z nich napsali jméno Arlinda, což je jejich bývalá spolužačka, která</w:t>
      </w:r>
      <w:r w:rsidR="00EC26D5">
        <w:t xml:space="preserve"> se odstěhovala), ostatních osm</w:t>
      </w:r>
      <w:r w:rsidR="00EC26D5" w:rsidRPr="006A3A3D">
        <w:t xml:space="preserve"> má svoje neromské kamarády buď ve škole, nebo se s nim</w:t>
      </w:r>
      <w:r w:rsidR="00EC26D5">
        <w:t>i p</w:t>
      </w:r>
      <w:r>
        <w:t>otkávají někde v parku. Pět žáků</w:t>
      </w:r>
      <w:r w:rsidR="00EC26D5">
        <w:t xml:space="preserve"> nemá</w:t>
      </w:r>
      <w:r w:rsidR="00EC26D5" w:rsidRPr="006A3A3D">
        <w:t xml:space="preserve"> žádné neromské kamarády.</w:t>
      </w:r>
    </w:p>
    <w:p w:rsidR="00EC26D5" w:rsidRPr="006A3A3D" w:rsidRDefault="00EC26D5" w:rsidP="00EC26D5">
      <w:pPr>
        <w:jc w:val="both"/>
      </w:pPr>
      <w:r w:rsidRPr="006A3A3D">
        <w:t>Na otázku, jestli někdy byl</w:t>
      </w:r>
      <w:r w:rsidR="00B91C60">
        <w:t>i v Muzeu romské kultury, které</w:t>
      </w:r>
      <w:r w:rsidRPr="006A3A3D">
        <w:t xml:space="preserve"> mají kousek od školy i od s</w:t>
      </w:r>
      <w:r>
        <w:t>vého b</w:t>
      </w:r>
      <w:r w:rsidR="00B91C60">
        <w:t>ydliště, pouze čtyři odpověděli kladně</w:t>
      </w:r>
      <w:r>
        <w:t>. Dvanáct</w:t>
      </w:r>
      <w:r w:rsidRPr="006A3A3D">
        <w:t xml:space="preserve"> žáků v muzeu nikdy nebylo. </w:t>
      </w:r>
    </w:p>
    <w:p w:rsidR="00EC26D5" w:rsidRDefault="00EC26D5" w:rsidP="00EC26D5">
      <w:pPr>
        <w:jc w:val="both"/>
      </w:pPr>
      <w:r w:rsidRPr="006A3A3D">
        <w:t>Pět žáků má svoji rodinu pouze v Brně, ostatních devět má některé členy rodiny především na Slovensku, dále v Německu a v jiných městech u nás v republice.</w:t>
      </w:r>
    </w:p>
    <w:p w:rsidR="00EC26D5" w:rsidRDefault="00B91C60" w:rsidP="00EC26D5">
      <w:pPr>
        <w:jc w:val="both"/>
      </w:pPr>
      <w:r>
        <w:t>Z dotazníků vyplynulo,</w:t>
      </w:r>
      <w:r w:rsidR="00A114F5">
        <w:t xml:space="preserve"> že žáci nemají příliš</w:t>
      </w:r>
      <w:r w:rsidR="00EC26D5">
        <w:t xml:space="preserve"> zájem o svoji romskou kulturu, což pravděpodobně vychází z jejich domácího prostředí. Vzhledem k tomu, že většina z nich dosud nenavštívi</w:t>
      </w:r>
      <w:r w:rsidR="00A114F5">
        <w:t>la Muzeum romské kultury, se</w:t>
      </w:r>
      <w:r w:rsidR="00EC26D5">
        <w:t xml:space="preserve"> se svojí histori</w:t>
      </w:r>
      <w:r>
        <w:t>í a kulturou nesetkávají ani</w:t>
      </w:r>
      <w:r w:rsidR="00EC26D5">
        <w:t xml:space="preserve"> prostřednictvím školy. </w:t>
      </w:r>
      <w:r>
        <w:t>P</w:t>
      </w:r>
      <w:r w:rsidR="00EC26D5">
        <w:t xml:space="preserve">olovina doma stále mluví </w:t>
      </w:r>
      <w:r>
        <w:t xml:space="preserve">romsky, </w:t>
      </w:r>
      <w:r w:rsidR="00470CEB">
        <w:t xml:space="preserve">ale </w:t>
      </w:r>
      <w:r w:rsidR="00A114F5">
        <w:t>ve škole</w:t>
      </w:r>
      <w:r w:rsidR="00470CEB">
        <w:t xml:space="preserve"> romštinu vůbec nepoužívají.</w:t>
      </w:r>
      <w:r w:rsidR="00EC26D5">
        <w:t xml:space="preserve"> V oblasti známých lidí žáci pořádně tápali, v podstatě nebyli schopni si vybavit nikoho, kdo by mohl být označován za známou osobnost. Jediné, co vyjmenovali, byly</w:t>
      </w:r>
      <w:r w:rsidR="005C5018">
        <w:t xml:space="preserve"> dvě </w:t>
      </w:r>
      <w:r w:rsidR="005C5018">
        <w:lastRenderedPageBreak/>
        <w:t xml:space="preserve">populární kapely </w:t>
      </w:r>
      <w:r w:rsidR="005C5018" w:rsidRPr="005C5018">
        <w:rPr>
          <w:i/>
        </w:rPr>
        <w:t>Romane</w:t>
      </w:r>
      <w:r w:rsidR="00CA2709">
        <w:rPr>
          <w:i/>
        </w:rPr>
        <w:t xml:space="preserve"> </w:t>
      </w:r>
      <w:r w:rsidR="005C5018" w:rsidRPr="005C5018">
        <w:rPr>
          <w:i/>
        </w:rPr>
        <w:t>gi</w:t>
      </w:r>
      <w:r w:rsidR="005C5018" w:rsidRPr="005C5018">
        <w:rPr>
          <w:i/>
          <w:iCs/>
        </w:rPr>
        <w:t>ľ</w:t>
      </w:r>
      <w:r w:rsidR="00EC26D5" w:rsidRPr="005C5018">
        <w:rPr>
          <w:i/>
        </w:rPr>
        <w:t>a</w:t>
      </w:r>
      <w:r w:rsidR="00CA2709">
        <w:rPr>
          <w:i/>
        </w:rPr>
        <w:t xml:space="preserve"> </w:t>
      </w:r>
      <w:r w:rsidR="005C5018">
        <w:t xml:space="preserve">a </w:t>
      </w:r>
      <w:r w:rsidR="00EC26D5" w:rsidRPr="005C5018">
        <w:rPr>
          <w:i/>
        </w:rPr>
        <w:t>Gipsy</w:t>
      </w:r>
      <w:r w:rsidR="00CA2709">
        <w:rPr>
          <w:i/>
        </w:rPr>
        <w:t xml:space="preserve"> </w:t>
      </w:r>
      <w:r w:rsidR="00EC26D5" w:rsidRPr="005C5018">
        <w:rPr>
          <w:i/>
        </w:rPr>
        <w:t>čhave</w:t>
      </w:r>
      <w:r w:rsidR="00EC26D5">
        <w:t>, což jsou mladí hudebníci hrající moderní hudbu.</w:t>
      </w:r>
    </w:p>
    <w:p w:rsidR="00EC26D5" w:rsidRDefault="00470CEB" w:rsidP="00EC26D5">
      <w:pPr>
        <w:jc w:val="both"/>
      </w:pPr>
      <w:r>
        <w:t>Úkolem tedy bude probudit v těchto žácích</w:t>
      </w:r>
      <w:r w:rsidR="00EC26D5">
        <w:t xml:space="preserve"> záje</w:t>
      </w:r>
      <w:r w:rsidR="00A114F5">
        <w:t>m o jejich historii a kulturu, a to</w:t>
      </w:r>
      <w:r w:rsidR="00EC26D5">
        <w:t xml:space="preserve"> zábavnou formou v hodinách výtvarné výchovy, pracovních činností a v hodinách čtení a psan</w:t>
      </w:r>
      <w:r w:rsidR="00A114F5">
        <w:t>í, popř. v hudební výchově. První hodiny budou zaměřeny</w:t>
      </w:r>
      <w:r w:rsidR="00EC26D5">
        <w:t xml:space="preserve"> na historii a na tradiční řemesla, kterými se dří</w:t>
      </w:r>
      <w:r w:rsidR="00A114F5">
        <w:t>ve Romové živili. Stěžejní část</w:t>
      </w:r>
      <w:r w:rsidR="00EC26D5">
        <w:t xml:space="preserve"> budou tvořit literární díla romských au</w:t>
      </w:r>
      <w:r w:rsidR="00A114F5">
        <w:t>torů. Hodiny budou také zaměřeny na romské výtvarné a hudební umělce.</w:t>
      </w:r>
      <w:r w:rsidR="00EC26D5">
        <w:t xml:space="preserve"> Na záv</w:t>
      </w:r>
      <w:r w:rsidR="00530B25">
        <w:t>ěr</w:t>
      </w:r>
      <w:r w:rsidR="00A114F5">
        <w:t xml:space="preserve"> </w:t>
      </w:r>
      <w:r w:rsidR="005A1467">
        <w:t>žáci absolvují prohlídku Muzea romské kultury.</w:t>
      </w:r>
    </w:p>
    <w:p w:rsidR="00EC26D5" w:rsidRPr="006A3A3D" w:rsidRDefault="00EC26D5" w:rsidP="00EC26D5">
      <w:pPr>
        <w:jc w:val="both"/>
      </w:pPr>
      <w:r>
        <w:t>Po</w:t>
      </w:r>
      <w:r w:rsidR="00A114F5">
        <w:t xml:space="preserve"> třech týdnech poznávání romské kultury v hodinách</w:t>
      </w:r>
      <w:r>
        <w:t xml:space="preserve"> výtvarné výchovy, pracovních činností, českého jazyka a </w:t>
      </w:r>
      <w:r w:rsidR="00A114F5">
        <w:t>po návštěvě muzea</w:t>
      </w:r>
      <w:r>
        <w:t xml:space="preserve"> by měla tato třída znát stručně romskou historii, n</w:t>
      </w:r>
      <w:r w:rsidR="00A114F5">
        <w:t>ěkolik osobností jménem, romské</w:t>
      </w:r>
      <w:r>
        <w:t xml:space="preserve"> p</w:t>
      </w:r>
      <w:r w:rsidR="00A114F5">
        <w:t>ohádky a snad se v nich i probudí</w:t>
      </w:r>
      <w:r>
        <w:t xml:space="preserve"> zájem tyto nové poznatky prohlubovat.</w:t>
      </w:r>
    </w:p>
    <w:p w:rsidR="00EC26D5" w:rsidRDefault="00EC26D5" w:rsidP="00EC26D5">
      <w:pPr>
        <w:jc w:val="both"/>
        <w:rPr>
          <w:color w:val="FF0000"/>
        </w:rPr>
      </w:pPr>
    </w:p>
    <w:p w:rsidR="00EC26D5" w:rsidRDefault="00EC26D5" w:rsidP="00EC26D5"/>
    <w:p w:rsidR="006423A1" w:rsidRDefault="006423A1" w:rsidP="00EC26D5"/>
    <w:p w:rsidR="00EC26D5" w:rsidRDefault="0056561E" w:rsidP="00EC26D5">
      <w:pPr>
        <w:pStyle w:val="Nadpis1"/>
      </w:pPr>
      <w:bookmarkStart w:id="187" w:name="_Toc475797692"/>
      <w:bookmarkStart w:id="188" w:name="_Toc478678819"/>
      <w:r>
        <w:t>9</w:t>
      </w:r>
      <w:r w:rsidR="00EC26D5">
        <w:t xml:space="preserve"> Realizované hodiny</w:t>
      </w:r>
      <w:bookmarkEnd w:id="187"/>
      <w:bookmarkEnd w:id="188"/>
    </w:p>
    <w:p w:rsidR="00EC26D5" w:rsidRDefault="00EC26D5" w:rsidP="00EC26D5">
      <w:pPr>
        <w:jc w:val="both"/>
        <w:rPr>
          <w:color w:val="FF0000"/>
        </w:rPr>
      </w:pPr>
    </w:p>
    <w:p w:rsidR="00EC26D5" w:rsidRDefault="0056561E" w:rsidP="00103CE1">
      <w:pPr>
        <w:pStyle w:val="Nadpis2"/>
      </w:pPr>
      <w:bookmarkStart w:id="189" w:name="_Toc478678820"/>
      <w:r>
        <w:t>9</w:t>
      </w:r>
      <w:r w:rsidR="009C0360">
        <w:t>.1</w:t>
      </w:r>
      <w:r w:rsidR="005A1467">
        <w:t xml:space="preserve"> </w:t>
      </w:r>
      <w:r w:rsidR="00972E3C">
        <w:t xml:space="preserve">Na </w:t>
      </w:r>
      <w:r w:rsidR="00D26982">
        <w:t>cestě…</w:t>
      </w:r>
      <w:bookmarkEnd w:id="189"/>
    </w:p>
    <w:p w:rsidR="00103CE1" w:rsidRPr="00103CE1" w:rsidRDefault="00103CE1" w:rsidP="00103CE1"/>
    <w:p w:rsidR="00103CE1" w:rsidRDefault="00103CE1" w:rsidP="00EC26D5">
      <w:pPr>
        <w:rPr>
          <w:b/>
        </w:rPr>
      </w:pPr>
    </w:p>
    <w:p w:rsidR="00794C8E" w:rsidRDefault="00794C8E" w:rsidP="00EC26D5">
      <w:pPr>
        <w:rPr>
          <w:b/>
        </w:rPr>
      </w:pPr>
      <w:r>
        <w:rPr>
          <w:b/>
        </w:rPr>
        <w:t>Téma: Historie Romů a Margita Reiznerová</w:t>
      </w:r>
    </w:p>
    <w:p w:rsidR="00794C8E" w:rsidRPr="00103CE1" w:rsidRDefault="00900407" w:rsidP="00EC26D5">
      <w:r>
        <w:rPr>
          <w:b/>
        </w:rPr>
        <w:t xml:space="preserve">Technika: </w:t>
      </w:r>
      <w:r w:rsidRPr="00794C8E">
        <w:t>koláž</w:t>
      </w:r>
    </w:p>
    <w:p w:rsidR="00103CE1" w:rsidRDefault="008A417E" w:rsidP="00EC26D5">
      <w:r>
        <w:rPr>
          <w:b/>
        </w:rPr>
        <w:t>Cíle:</w:t>
      </w:r>
      <w:r w:rsidR="005A1467">
        <w:rPr>
          <w:b/>
        </w:rPr>
        <w:t xml:space="preserve"> </w:t>
      </w:r>
      <w:r w:rsidR="00EC26D5">
        <w:t xml:space="preserve">žák vysvětlí, odkud pochází Romové, jak se dříve živili, jak probíhala jejich cesta, </w:t>
      </w:r>
    </w:p>
    <w:p w:rsidR="00EC26D5" w:rsidRPr="00900407" w:rsidRDefault="005A1467" w:rsidP="00EC26D5">
      <w:pPr>
        <w:rPr>
          <w:b/>
        </w:rPr>
      </w:pPr>
      <w:r>
        <w:t xml:space="preserve">          </w:t>
      </w:r>
      <w:r w:rsidR="00EC26D5">
        <w:t>vyjmenují některé romské spisovatele</w:t>
      </w:r>
    </w:p>
    <w:p w:rsidR="00EC26D5" w:rsidRPr="00CF4776" w:rsidRDefault="005A1467" w:rsidP="00EC26D5">
      <w:pPr>
        <w:rPr>
          <w:b/>
        </w:rPr>
      </w:pPr>
      <w:r>
        <w:t xml:space="preserve">          </w:t>
      </w:r>
      <w:r w:rsidR="00EC26D5">
        <w:t>žák vytvoří výtvarné dílo z různých materiálů a to stříháním a slepováním</w:t>
      </w:r>
    </w:p>
    <w:p w:rsidR="003037EE" w:rsidRDefault="005A1467" w:rsidP="00EC26D5">
      <w:r>
        <w:t xml:space="preserve">          </w:t>
      </w:r>
      <w:r w:rsidR="00EC26D5">
        <w:t xml:space="preserve">žák si uvědomuje rozdíly mezi lidmi a různými národy, bere to jako pozitivum, </w:t>
      </w:r>
      <w:r w:rsidR="003037EE">
        <w:t xml:space="preserve"> </w:t>
      </w:r>
    </w:p>
    <w:p w:rsidR="005A1467" w:rsidRDefault="003037EE" w:rsidP="005A1467">
      <w:r>
        <w:t xml:space="preserve">          </w:t>
      </w:r>
      <w:r w:rsidR="005A1467">
        <w:t>když se lidé vzájemně od sebe liší</w:t>
      </w:r>
    </w:p>
    <w:p w:rsidR="003037EE" w:rsidRDefault="00EC26D5" w:rsidP="005A1467">
      <w:r>
        <w:rPr>
          <w:b/>
        </w:rPr>
        <w:t xml:space="preserve">Pomůcky: </w:t>
      </w:r>
      <w:r>
        <w:t xml:space="preserve">karton, mapa Evropy a Asie, lepidlo, </w:t>
      </w:r>
      <w:r w:rsidRPr="001B67E1">
        <w:t>moz</w:t>
      </w:r>
      <w:r w:rsidR="003037EE">
        <w:t xml:space="preserve">aikové kostičky, filcový papír, </w:t>
      </w:r>
    </w:p>
    <w:p w:rsidR="00EC26D5" w:rsidRPr="003037EE" w:rsidRDefault="003037EE" w:rsidP="003037EE">
      <w:r>
        <w:t xml:space="preserve">                  </w:t>
      </w:r>
      <w:r w:rsidR="00EC26D5" w:rsidRPr="001B67E1">
        <w:t>špejle, pastelky, korálky</w:t>
      </w:r>
      <w:r w:rsidR="00EC26D5">
        <w:t>, noviny, knihy s povídkami</w:t>
      </w:r>
    </w:p>
    <w:p w:rsidR="00EC26D5" w:rsidRDefault="00EC26D5" w:rsidP="00EC26D5">
      <w:pPr>
        <w:rPr>
          <w:b/>
        </w:rPr>
      </w:pPr>
    </w:p>
    <w:p w:rsidR="00EC26D5" w:rsidRDefault="00EC26D5" w:rsidP="00EC26D5">
      <w:pPr>
        <w:rPr>
          <w:b/>
          <w:sz w:val="28"/>
        </w:rPr>
      </w:pPr>
    </w:p>
    <w:p w:rsidR="00EC26D5" w:rsidRDefault="00EC26D5" w:rsidP="00EC26D5">
      <w:pPr>
        <w:rPr>
          <w:b/>
          <w:sz w:val="28"/>
        </w:rPr>
      </w:pPr>
      <w:r w:rsidRPr="005C58A6">
        <w:rPr>
          <w:b/>
          <w:sz w:val="28"/>
        </w:rPr>
        <w:t>Podrobný scénář výuky</w:t>
      </w:r>
    </w:p>
    <w:p w:rsidR="00D57BEF" w:rsidRDefault="00D57BEF" w:rsidP="00EC26D5">
      <w:pPr>
        <w:rPr>
          <w:b/>
          <w:sz w:val="28"/>
        </w:rPr>
      </w:pPr>
    </w:p>
    <w:p w:rsidR="00EC26D5" w:rsidRPr="005C58A6" w:rsidRDefault="00EC26D5" w:rsidP="00EC26D5">
      <w:pPr>
        <w:rPr>
          <w:i/>
        </w:rPr>
      </w:pPr>
    </w:p>
    <w:p w:rsidR="00EC26D5" w:rsidRPr="00972E3C" w:rsidRDefault="00972E3C" w:rsidP="00EC26D5">
      <w:pPr>
        <w:jc w:val="both"/>
      </w:pPr>
      <w:r w:rsidRPr="00972E3C">
        <w:t>Hodina výtvarné výchovy bude věnována romské historii. Na úvod bude veden rozhovor, odkud si žáci myslí, že Romové pochází a dále, kde všude žijí členové jejich rodiny. Rozhovor bude ukončen povídkou</w:t>
      </w:r>
      <w:r w:rsidR="005A1467">
        <w:t xml:space="preserve"> </w:t>
      </w:r>
      <w:r w:rsidR="00EC26D5" w:rsidRPr="00972E3C">
        <w:rPr>
          <w:i/>
        </w:rPr>
        <w:t>Zrcadlo</w:t>
      </w:r>
      <w:r w:rsidR="00EC26D5" w:rsidRPr="00972E3C">
        <w:t xml:space="preserve"> od romské spisovatelky Margity Reiznerové.</w:t>
      </w:r>
    </w:p>
    <w:p w:rsidR="00A334C9" w:rsidRPr="005C58A6" w:rsidRDefault="00A334C9" w:rsidP="00A334C9">
      <w:pPr>
        <w:rPr>
          <w:b/>
          <w:sz w:val="28"/>
        </w:rPr>
      </w:pPr>
    </w:p>
    <w:p w:rsidR="00EC26D5" w:rsidRPr="00972E3C" w:rsidRDefault="00EC26D5" w:rsidP="00EC26D5">
      <w:pPr>
        <w:autoSpaceDE w:val="0"/>
        <w:autoSpaceDN w:val="0"/>
        <w:adjustRightInd w:val="0"/>
        <w:jc w:val="both"/>
        <w:rPr>
          <w:rFonts w:eastAsia="ComeniaSerif"/>
          <w:i/>
        </w:rPr>
      </w:pPr>
      <w:r w:rsidRPr="00972E3C">
        <w:rPr>
          <w:rFonts w:eastAsia="ComeniaSerif"/>
          <w:i/>
        </w:rPr>
        <w:t>To, co vám teď budu vyprávět, se událo dávno a dávno, před mnoha lety, když Romové ještě žili ve své zemi. Bylo jim dobře, protože jejich král o ně pečoval jako o vlastní děti. Jenomže nadešel den, kdy se král musel odebrat na onen svět. Dal ke svému smrtelnému loži svolat všechny Romy a promluvil k nim: „Poslouchejte dobře, mé děti, co vám teď povím, a nezapomeňte na má slova. Až zemřu, rozejdete se do všech stran. Přijdete do cizích krajů mezi různé lidi. Dám vám na cestu starobylé zrcadlo. Pohlédnete-li do zrcadla, uvidíte, kdo jste a odkud pocházíte. Zjeví se vám děje minul</w:t>
      </w:r>
      <w:r w:rsidR="00D26982">
        <w:rPr>
          <w:rFonts w:eastAsia="ComeniaSerif"/>
          <w:i/>
        </w:rPr>
        <w:t xml:space="preserve">é i budoucí. Pokud budete držet </w:t>
      </w:r>
      <w:r w:rsidRPr="00972E3C">
        <w:rPr>
          <w:rFonts w:eastAsia="ComeniaSerif"/>
          <w:i/>
        </w:rPr>
        <w:t>pospolu, bude vám zrcadlo ukazovat cestu. Všude, kam přijdete, budete rozdávat radost, lidé vás budou mít rádi a budou vám prokazovat úctu. Naučil jsem vás vše, co sám znám od našich předků. Budete žít podle toho, jak s oním věděním a poznáním naložíte. Zrcadlo vám bude připomínat pravdu. Proto je dobře opatrujte a dávejte pozor, aby se nerozbilo. Rozbije-li se, zapomenete v</w:t>
      </w:r>
      <w:r w:rsidR="003A7765">
        <w:rPr>
          <w:rFonts w:eastAsia="ComeniaSerif"/>
          <w:i/>
        </w:rPr>
        <w:t>šechno, co jste věděli a znal</w:t>
      </w:r>
      <w:r w:rsidR="003A7765" w:rsidRPr="003A7765">
        <w:rPr>
          <w:rFonts w:eastAsia="ComeniaSerif"/>
          <w:i/>
        </w:rPr>
        <w:t>i.</w:t>
      </w:r>
      <w:r w:rsidR="003A7765" w:rsidRPr="003A7765">
        <w:rPr>
          <w:i/>
        </w:rPr>
        <w:t>“</w:t>
      </w:r>
    </w:p>
    <w:p w:rsidR="00EC26D5" w:rsidRPr="00972E3C" w:rsidRDefault="00EC26D5" w:rsidP="00EC26D5">
      <w:pPr>
        <w:autoSpaceDE w:val="0"/>
        <w:autoSpaceDN w:val="0"/>
        <w:adjustRightInd w:val="0"/>
        <w:jc w:val="both"/>
        <w:rPr>
          <w:rFonts w:eastAsia="ComeniaSerif"/>
          <w:i/>
        </w:rPr>
      </w:pPr>
      <w:r w:rsidRPr="00972E3C">
        <w:rPr>
          <w:rFonts w:eastAsia="ComeniaSerif"/>
          <w:i/>
        </w:rPr>
        <w:t>Romové se rozešli do světa, jednotlivé rody spolu nezůstaly a hádaly se, komu má patřit zrcadlo. Při dohadování se zrcadlo rozbilo na mnoho střípků. Romové pomalu zapomínali vše, co dosud věděli a znali. (…) Ti, co našli kousek zrcadla, žili o něco lépe, ale ostatní těžce strádali. Častěji plakali, než jedli. Ale dnes chtějí Romové znovu poznat, kdo jsou, odkud přicházejí, a proto se hledají a vyptávají jeden druhého: „Lidi, kdo z vás má ještě kousek zrcadla, abychom je m</w:t>
      </w:r>
      <w:r w:rsidR="003A7765">
        <w:rPr>
          <w:rFonts w:eastAsia="ComeniaSerif"/>
          <w:i/>
        </w:rPr>
        <w:t xml:space="preserve">ohli poskládat znovu </w:t>
      </w:r>
      <w:r w:rsidR="003A7765" w:rsidRPr="003A7765">
        <w:rPr>
          <w:rFonts w:eastAsia="ComeniaSerif"/>
          <w:i/>
        </w:rPr>
        <w:t>dohromady?</w:t>
      </w:r>
      <w:r w:rsidR="003A7765" w:rsidRPr="003A7765">
        <w:rPr>
          <w:i/>
        </w:rPr>
        <w:t>“</w:t>
      </w:r>
    </w:p>
    <w:p w:rsidR="00EC26D5" w:rsidRDefault="00EC26D5" w:rsidP="00EC26D5">
      <w:pPr>
        <w:jc w:val="both"/>
        <w:rPr>
          <w:i/>
        </w:rPr>
      </w:pPr>
    </w:p>
    <w:p w:rsidR="00AF7158" w:rsidRDefault="00EC26D5" w:rsidP="00EC26D5">
      <w:pPr>
        <w:jc w:val="both"/>
      </w:pPr>
      <w:r w:rsidRPr="00972E3C">
        <w:t xml:space="preserve">V návaznosti na </w:t>
      </w:r>
      <w:r w:rsidRPr="00AF7158">
        <w:rPr>
          <w:i/>
        </w:rPr>
        <w:t>Zrcadlo</w:t>
      </w:r>
      <w:r w:rsidRPr="00972E3C">
        <w:t xml:space="preserve"> si žáci vytvoří dvojice, každý dostane rozstříhanou mapu Evr</w:t>
      </w:r>
      <w:r w:rsidR="008A417E">
        <w:t>opy a Asie. Rozstříhaný papír bude</w:t>
      </w:r>
      <w:r w:rsidRPr="00972E3C">
        <w:t xml:space="preserve"> připomínat zr</w:t>
      </w:r>
      <w:r w:rsidR="00EB69BB">
        <w:t>cadlo z povídky, které musí skupinka</w:t>
      </w:r>
      <w:r w:rsidRPr="00972E3C">
        <w:t xml:space="preserve"> s</w:t>
      </w:r>
      <w:r w:rsidR="008A417E">
        <w:t>ložit dohromady.</w:t>
      </w:r>
      <w:r w:rsidR="00EB69BB">
        <w:t xml:space="preserve"> Po složení to nalepí na karton a začnou vytvářet</w:t>
      </w:r>
      <w:r w:rsidRPr="00972E3C">
        <w:t xml:space="preserve"> koláž. Jejich úkolem bude si tipnout, odkud tedy Romové pocházejí a cestu vyznačit na mapě. Dílo bude techni</w:t>
      </w:r>
      <w:r w:rsidR="008A417E">
        <w:t>kou ko</w:t>
      </w:r>
      <w:r w:rsidR="00EB69BB">
        <w:t>láže. K dispozici budou</w:t>
      </w:r>
      <w:r w:rsidRPr="00972E3C">
        <w:t xml:space="preserve"> různé materiály, kterými mapu a cestu vyzdobí. Do pozadí </w:t>
      </w:r>
      <w:r w:rsidR="00AF7158">
        <w:t>bude puštěná romská hudba</w:t>
      </w:r>
      <w:r w:rsidRPr="00972E3C">
        <w:t>. Jak</w:t>
      </w:r>
      <w:r w:rsidR="00EB69BB">
        <w:t>mile budou všichni</w:t>
      </w:r>
      <w:r w:rsidRPr="00972E3C">
        <w:t xml:space="preserve"> s prací hot</w:t>
      </w:r>
      <w:r w:rsidR="00EB69BB">
        <w:t>ovi</w:t>
      </w:r>
      <w:r w:rsidRPr="00972E3C">
        <w:t xml:space="preserve">, </w:t>
      </w:r>
      <w:r w:rsidR="00AF7158">
        <w:t>posadí se opět</w:t>
      </w:r>
      <w:r w:rsidR="008A417E">
        <w:t xml:space="preserve"> do kroužku a každá </w:t>
      </w:r>
      <w:r w:rsidR="008A417E">
        <w:lastRenderedPageBreak/>
        <w:t>dvojice</w:t>
      </w:r>
      <w:r w:rsidRPr="00972E3C">
        <w:t xml:space="preserve"> svoji koláž ukáže a řekne, jakou zemi si tipli. </w:t>
      </w:r>
      <w:r w:rsidR="00AF7158">
        <w:t>Nakonec se dozví</w:t>
      </w:r>
      <w:r w:rsidR="004217BA">
        <w:t>, že Romové</w:t>
      </w:r>
      <w:r w:rsidRPr="00972E3C">
        <w:t xml:space="preserve"> pocházejí z Indie. </w:t>
      </w:r>
    </w:p>
    <w:p w:rsidR="00EC26D5" w:rsidRPr="00972E3C" w:rsidRDefault="008A417E" w:rsidP="00EC26D5">
      <w:pPr>
        <w:jc w:val="both"/>
      </w:pPr>
      <w:r>
        <w:t>Na závěr žáci zhlédnou k</w:t>
      </w:r>
      <w:r w:rsidR="00EC26D5" w:rsidRPr="00972E3C">
        <w:t xml:space="preserve">rátké video z filmu </w:t>
      </w:r>
      <w:r w:rsidR="00EC26D5" w:rsidRPr="008A417E">
        <w:rPr>
          <w:i/>
        </w:rPr>
        <w:t>Cikáni jdou do nebe</w:t>
      </w:r>
      <w:r>
        <w:t>, kde v úvodní části uvidí</w:t>
      </w:r>
      <w:r w:rsidR="00EC26D5" w:rsidRPr="00972E3C">
        <w:t>, jak</w:t>
      </w:r>
      <w:r>
        <w:t xml:space="preserve"> Romové kočovali, jak to</w:t>
      </w:r>
      <w:r w:rsidR="00EC26D5" w:rsidRPr="00972E3C">
        <w:t xml:space="preserve"> probíhalo, a </w:t>
      </w:r>
      <w:r w:rsidR="00935A62">
        <w:t>poslechnou si</w:t>
      </w:r>
      <w:r w:rsidR="00EC26D5" w:rsidRPr="00972E3C">
        <w:t xml:space="preserve"> romskou písničku i s videem, kde jsou R</w:t>
      </w:r>
      <w:r>
        <w:t>omové oblečeni v jejich typických</w:t>
      </w:r>
      <w:r w:rsidR="00EC26D5" w:rsidRPr="00972E3C">
        <w:t xml:space="preserve"> odě</w:t>
      </w:r>
      <w:r>
        <w:t>vech. Dozví se také, jaká byla</w:t>
      </w:r>
      <w:r w:rsidR="00EC26D5" w:rsidRPr="00972E3C">
        <w:t xml:space="preserve"> tradiční romská řemesla, kterými se d</w:t>
      </w:r>
      <w:r>
        <w:t>ří</w:t>
      </w:r>
      <w:r w:rsidR="00EB69BB">
        <w:t>ve živili.</w:t>
      </w:r>
    </w:p>
    <w:p w:rsidR="00EC26D5" w:rsidRDefault="00EC26D5" w:rsidP="00EC26D5">
      <w:pPr>
        <w:rPr>
          <w:b/>
        </w:rPr>
      </w:pPr>
    </w:p>
    <w:p w:rsidR="00EC26D5" w:rsidRDefault="00EC26D5" w:rsidP="00EC26D5">
      <w:pPr>
        <w:rPr>
          <w:b/>
        </w:rPr>
      </w:pPr>
      <w:r>
        <w:rPr>
          <w:b/>
        </w:rPr>
        <w:t>Reflexe hodiny</w:t>
      </w:r>
    </w:p>
    <w:p w:rsidR="00EC26D5" w:rsidRDefault="00EC26D5" w:rsidP="00EC26D5">
      <w:pPr>
        <w:rPr>
          <w:b/>
        </w:rPr>
      </w:pPr>
    </w:p>
    <w:p w:rsidR="00EC26D5" w:rsidRDefault="00EC26D5" w:rsidP="00EC26D5">
      <w:pPr>
        <w:jc w:val="both"/>
      </w:pPr>
      <w:r>
        <w:t xml:space="preserve">Cílem bylo žákům nastínit historii Romů. </w:t>
      </w:r>
      <w:r w:rsidR="00103CE1">
        <w:t>Při úvod</w:t>
      </w:r>
      <w:r w:rsidR="00EB69BB">
        <w:t>ním rozhovoru o původu Romů</w:t>
      </w:r>
      <w:r w:rsidR="00103CE1">
        <w:t xml:space="preserve"> n</w:t>
      </w:r>
      <w:r>
        <w:t>adhodili asi deset tipů, mezi nimi i I</w:t>
      </w:r>
      <w:r w:rsidR="005A1467">
        <w:t>ndii,</w:t>
      </w:r>
      <w:r>
        <w:t xml:space="preserve"> a kromě ní některé evropské či africké státy. </w:t>
      </w:r>
      <w:r w:rsidR="00103CE1">
        <w:t>Prozradila jsem jim, že správná odpověď zazněla, ale že se ji dozvíme všichni až na konci hodiny. Před tvůrčí činností slyšeli žáci</w:t>
      </w:r>
      <w:r>
        <w:t xml:space="preserve"> povídku </w:t>
      </w:r>
      <w:r w:rsidRPr="00705C9A">
        <w:rPr>
          <w:i/>
        </w:rPr>
        <w:t>Zrcadlo</w:t>
      </w:r>
      <w:r w:rsidR="00103CE1">
        <w:t xml:space="preserve"> a poznali nové jméno </w:t>
      </w:r>
      <w:r w:rsidR="002E420D">
        <w:rPr>
          <w:rStyle w:val="Zvraznn"/>
        </w:rPr>
        <w:t xml:space="preserve">– </w:t>
      </w:r>
      <w:r>
        <w:t>Margi</w:t>
      </w:r>
      <w:r w:rsidR="00103CE1">
        <w:t>ta Reiznerová.</w:t>
      </w:r>
    </w:p>
    <w:p w:rsidR="00103CE1" w:rsidRDefault="00EC26D5" w:rsidP="00EC26D5">
      <w:pPr>
        <w:jc w:val="both"/>
      </w:pPr>
      <w:r>
        <w:t xml:space="preserve">Mapa Asie a Evropy na papíru A4 byla rozstříhána na 11 částí. Žákům </w:t>
      </w:r>
      <w:r w:rsidR="00103CE1">
        <w:t>trvalo dost času, než poskládaly všechny části na správné místo. Aby to nebylo příliš složité, měli nápovědu v podobě složené mapy na učitelském stole, kam se mohli chodit dívat a zapamatovat si to a pak na svém místě poskládat. Jakmile měli poskládano</w:t>
      </w:r>
      <w:r w:rsidR="005A1467">
        <w:t>u mapku, využili různé materiály</w:t>
      </w:r>
      <w:r w:rsidR="00103CE1">
        <w:t xml:space="preserve"> k pokrytí plochy a k vyznačení cesty do země, která je podle nich původní vlastí Romů.</w:t>
      </w:r>
    </w:p>
    <w:p w:rsidR="00EC26D5" w:rsidRDefault="00EC26D5" w:rsidP="00EC26D5">
      <w:pPr>
        <w:jc w:val="both"/>
      </w:pPr>
      <w:r>
        <w:t>V závěrečné části žáci předvedli svá díla a také tipy, odkud Romové pochází. 5 odpovědí bylo správně, a to Indie, 4 další tipovali Rusko, jeden hlas měla Arábie, Mongolsko a Ture</w:t>
      </w:r>
      <w:r w:rsidR="00EB69BB">
        <w:t>cko. Poté, co se všichni</w:t>
      </w:r>
      <w:r w:rsidR="00A92765">
        <w:t xml:space="preserve"> dozvěděli</w:t>
      </w:r>
      <w:r>
        <w:t xml:space="preserve"> správnou odpověď, </w:t>
      </w:r>
      <w:r w:rsidR="00A92765">
        <w:t>bylo jim</w:t>
      </w:r>
      <w:r w:rsidR="005277E2">
        <w:t xml:space="preserve"> stručně popsáno cestování R</w:t>
      </w:r>
      <w:r w:rsidR="00EB69BB">
        <w:t>omů. Pro lepší představu jsme si pustili</w:t>
      </w:r>
      <w:r>
        <w:t xml:space="preserve"> dvě ukázky z filmu </w:t>
      </w:r>
      <w:r w:rsidRPr="007D07ED">
        <w:rPr>
          <w:i/>
        </w:rPr>
        <w:t>Cikáni jdou do nebe</w:t>
      </w:r>
      <w:r>
        <w:t>, kde je v</w:t>
      </w:r>
      <w:r w:rsidR="00EB69BB">
        <w:t>idět kočování Romů, a dále jednu romskou písničku</w:t>
      </w:r>
      <w:r>
        <w:t xml:space="preserve">, kde jsou ženy oděné v tradičních romských šatech. Žákům se video velice líbilo a při písničce začali spontánně tancovat. </w:t>
      </w:r>
    </w:p>
    <w:p w:rsidR="00EC26D5" w:rsidRPr="007D07ED" w:rsidRDefault="00EB69BB" w:rsidP="00EC26D5">
      <w:pPr>
        <w:jc w:val="both"/>
      </w:pPr>
      <w:r>
        <w:t>V průběhu</w:t>
      </w:r>
      <w:r w:rsidR="00EC26D5">
        <w:t xml:space="preserve"> tvoření</w:t>
      </w:r>
      <w:r>
        <w:t xml:space="preserve"> se</w:t>
      </w:r>
      <w:r w:rsidR="00EC26D5">
        <w:t xml:space="preserve"> seznámili s filcovým papírem a mozaikovými kostkami a z hodiny si odnesli, že Romové jsou původně z Indie</w:t>
      </w:r>
      <w:r w:rsidR="005A1467">
        <w:t>, znají jméno Margita Reiznerová</w:t>
      </w:r>
      <w:r w:rsidR="00EC26D5">
        <w:t xml:space="preserve"> a mají povědomí o tom, co je to kočování. </w:t>
      </w:r>
    </w:p>
    <w:p w:rsidR="00EC26D5" w:rsidRDefault="00EC26D5" w:rsidP="00EC26D5">
      <w:pPr>
        <w:rPr>
          <w:color w:val="000000" w:themeColor="text1"/>
        </w:rPr>
      </w:pPr>
    </w:p>
    <w:p w:rsidR="00107F64" w:rsidRDefault="00DC7741" w:rsidP="00107F64">
      <w:pPr>
        <w:keepNext/>
      </w:pPr>
      <w:r>
        <w:rPr>
          <w:noProof/>
          <w:color w:val="000000" w:themeColor="text1"/>
        </w:rPr>
        <w:lastRenderedPageBreak/>
        <w:drawing>
          <wp:inline distT="0" distB="0" distL="0" distR="0">
            <wp:extent cx="5760720" cy="4320540"/>
            <wp:effectExtent l="19050" t="0" r="0" b="0"/>
            <wp:docPr id="11" name="Obrázek 10" descr="20170327_145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327_145229.jpg"/>
                    <pic:cNvPicPr/>
                  </pic:nvPicPr>
                  <pic:blipFill>
                    <a:blip r:embed="rId17" cstate="print"/>
                    <a:stretch>
                      <a:fillRect/>
                    </a:stretch>
                  </pic:blipFill>
                  <pic:spPr>
                    <a:xfrm>
                      <a:off x="0" y="0"/>
                      <a:ext cx="5760720" cy="4320540"/>
                    </a:xfrm>
                    <a:prstGeom prst="rect">
                      <a:avLst/>
                    </a:prstGeom>
                  </pic:spPr>
                </pic:pic>
              </a:graphicData>
            </a:graphic>
          </wp:inline>
        </w:drawing>
      </w:r>
    </w:p>
    <w:p w:rsidR="005F586D" w:rsidRPr="006D3A47" w:rsidRDefault="00107F64" w:rsidP="00107F64">
      <w:pPr>
        <w:pStyle w:val="Titulek"/>
        <w:jc w:val="center"/>
        <w:rPr>
          <w:rStyle w:val="nezalamovatgen"/>
          <w:b w:val="0"/>
          <w:color w:val="auto"/>
          <w:sz w:val="24"/>
          <w:szCs w:val="24"/>
        </w:rPr>
      </w:pPr>
      <w:bookmarkStart w:id="190" w:name="_Toc478678527"/>
      <w:r w:rsidRPr="006D3A47">
        <w:rPr>
          <w:b w:val="0"/>
          <w:color w:val="auto"/>
          <w:sz w:val="24"/>
          <w:szCs w:val="24"/>
        </w:rPr>
        <w:t xml:space="preserve">Obrázek </w:t>
      </w:r>
      <w:r w:rsidRPr="006D3A47">
        <w:rPr>
          <w:b w:val="0"/>
          <w:color w:val="auto"/>
          <w:sz w:val="24"/>
          <w:szCs w:val="24"/>
        </w:rPr>
        <w:fldChar w:fldCharType="begin"/>
      </w:r>
      <w:r w:rsidRPr="006D3A47">
        <w:rPr>
          <w:b w:val="0"/>
          <w:color w:val="auto"/>
          <w:sz w:val="24"/>
          <w:szCs w:val="24"/>
        </w:rPr>
        <w:instrText xml:space="preserve"> SEQ Obrázek \* ARABIC </w:instrText>
      </w:r>
      <w:r w:rsidRPr="006D3A47">
        <w:rPr>
          <w:b w:val="0"/>
          <w:color w:val="auto"/>
          <w:sz w:val="24"/>
          <w:szCs w:val="24"/>
        </w:rPr>
        <w:fldChar w:fldCharType="separate"/>
      </w:r>
      <w:r w:rsidR="006D3A47" w:rsidRPr="006D3A47">
        <w:rPr>
          <w:b w:val="0"/>
          <w:noProof/>
          <w:color w:val="auto"/>
          <w:sz w:val="24"/>
          <w:szCs w:val="24"/>
        </w:rPr>
        <w:t>9</w:t>
      </w:r>
      <w:r w:rsidRPr="006D3A47">
        <w:rPr>
          <w:b w:val="0"/>
          <w:color w:val="auto"/>
          <w:sz w:val="24"/>
          <w:szCs w:val="24"/>
        </w:rPr>
        <w:fldChar w:fldCharType="end"/>
      </w:r>
      <w:r w:rsidRPr="006D3A47">
        <w:rPr>
          <w:b w:val="0"/>
          <w:color w:val="auto"/>
          <w:sz w:val="24"/>
          <w:szCs w:val="24"/>
        </w:rPr>
        <w:t xml:space="preserve"> </w:t>
      </w:r>
      <w:r w:rsidR="005F586D" w:rsidRPr="006D3A47">
        <w:rPr>
          <w:rStyle w:val="nezalamovatgen"/>
          <w:b w:val="0"/>
          <w:color w:val="auto"/>
          <w:sz w:val="24"/>
          <w:szCs w:val="24"/>
        </w:rPr>
        <w:t>– Původ Romů</w:t>
      </w:r>
      <w:bookmarkEnd w:id="190"/>
    </w:p>
    <w:p w:rsidR="005F586D" w:rsidRDefault="005F586D" w:rsidP="005F586D">
      <w:pPr>
        <w:jc w:val="center"/>
        <w:rPr>
          <w:color w:val="000000" w:themeColor="text1"/>
        </w:rPr>
      </w:pPr>
    </w:p>
    <w:p w:rsidR="003037EE" w:rsidRDefault="003037EE" w:rsidP="005F586D">
      <w:pPr>
        <w:jc w:val="center"/>
        <w:rPr>
          <w:color w:val="000000" w:themeColor="text1"/>
        </w:rPr>
      </w:pPr>
    </w:p>
    <w:p w:rsidR="00EC26D5" w:rsidRPr="00900407" w:rsidRDefault="0056561E" w:rsidP="00EC26D5">
      <w:pPr>
        <w:pStyle w:val="Nadpis2"/>
      </w:pPr>
      <w:bookmarkStart w:id="191" w:name="_Toc478678821"/>
      <w:r>
        <w:t>9</w:t>
      </w:r>
      <w:r w:rsidR="009C0360">
        <w:t>.2</w:t>
      </w:r>
      <w:r w:rsidR="005A1467">
        <w:t xml:space="preserve"> </w:t>
      </w:r>
      <w:r w:rsidR="00900407">
        <w:t xml:space="preserve">Není vždy </w:t>
      </w:r>
      <w:r w:rsidR="003D37DC">
        <w:t>na růžích ustláno</w:t>
      </w:r>
      <w:bookmarkEnd w:id="191"/>
    </w:p>
    <w:p w:rsidR="00EC26D5" w:rsidRDefault="00EC26D5" w:rsidP="00EC26D5"/>
    <w:p w:rsidR="00EC26D5" w:rsidRDefault="00EC26D5" w:rsidP="005A1467"/>
    <w:p w:rsidR="00EC26D5" w:rsidRPr="006B60A7" w:rsidRDefault="00900407" w:rsidP="005A1467">
      <w:pPr>
        <w:rPr>
          <w:b/>
        </w:rPr>
      </w:pPr>
      <w:r>
        <w:rPr>
          <w:b/>
        </w:rPr>
        <w:t xml:space="preserve">Téma: Tera Fabiánová </w:t>
      </w:r>
      <w:r w:rsidR="002E420D">
        <w:rPr>
          <w:rStyle w:val="Zvraznn"/>
        </w:rPr>
        <w:t xml:space="preserve">– </w:t>
      </w:r>
      <w:r w:rsidRPr="00632CE3">
        <w:rPr>
          <w:b/>
          <w:i/>
        </w:rPr>
        <w:t>Sar me</w:t>
      </w:r>
      <w:r w:rsidR="005A1467">
        <w:rPr>
          <w:b/>
          <w:i/>
        </w:rPr>
        <w:t xml:space="preserve"> </w:t>
      </w:r>
      <w:r w:rsidRPr="00632CE3">
        <w:rPr>
          <w:b/>
          <w:i/>
        </w:rPr>
        <w:t>phiravas</w:t>
      </w:r>
      <w:r w:rsidR="005A1467">
        <w:rPr>
          <w:b/>
          <w:i/>
        </w:rPr>
        <w:t xml:space="preserve"> </w:t>
      </w:r>
      <w:r w:rsidRPr="00632CE3">
        <w:rPr>
          <w:b/>
          <w:i/>
        </w:rPr>
        <w:t>andre škola</w:t>
      </w:r>
    </w:p>
    <w:p w:rsidR="00EC26D5" w:rsidRPr="00900407" w:rsidRDefault="008A417E" w:rsidP="005A1467">
      <w:pPr>
        <w:rPr>
          <w:b/>
        </w:rPr>
      </w:pPr>
      <w:r>
        <w:rPr>
          <w:b/>
        </w:rPr>
        <w:t>Cíle:</w:t>
      </w:r>
      <w:r w:rsidR="005A1467">
        <w:rPr>
          <w:b/>
        </w:rPr>
        <w:t xml:space="preserve"> </w:t>
      </w:r>
      <w:r w:rsidR="00EC26D5">
        <w:t>žák vysvětlí, o čem byl úryvek z knížky</w:t>
      </w:r>
    </w:p>
    <w:p w:rsidR="00900407" w:rsidRDefault="005A1467" w:rsidP="005A1467">
      <w:r>
        <w:t xml:space="preserve">         </w:t>
      </w:r>
      <w:r w:rsidR="00EC26D5">
        <w:t xml:space="preserve">žák řekne, kdo byla Tera Fabiánová </w:t>
      </w:r>
    </w:p>
    <w:p w:rsidR="003D37DC" w:rsidRDefault="005A1467" w:rsidP="005A1467">
      <w:r>
        <w:t xml:space="preserve">         </w:t>
      </w:r>
      <w:r w:rsidR="00EC26D5">
        <w:t>žák rozvíjí jemnou motoriku,</w:t>
      </w:r>
      <w:r w:rsidR="00632CE3">
        <w:t xml:space="preserve"> píše zápis podle tabule, kreslí</w:t>
      </w:r>
      <w:r w:rsidR="00EC26D5">
        <w:t xml:space="preserve"> sá</w:t>
      </w:r>
      <w:r w:rsidR="003D37DC">
        <w:t>m</w:t>
      </w:r>
      <w:r w:rsidR="00EC26D5">
        <w:t xml:space="preserve"> sebe nebo svého </w:t>
      </w:r>
    </w:p>
    <w:p w:rsidR="00EC26D5" w:rsidRDefault="005A1467" w:rsidP="005A1467">
      <w:r>
        <w:t xml:space="preserve">         </w:t>
      </w:r>
      <w:r w:rsidR="00EC26D5">
        <w:t>kamaráda ve škole</w:t>
      </w:r>
    </w:p>
    <w:p w:rsidR="005A1467" w:rsidRDefault="005A1467" w:rsidP="005A1467">
      <w:r>
        <w:t xml:space="preserve">         žák popíše nakreslený obrázek</w:t>
      </w:r>
    </w:p>
    <w:p w:rsidR="005C5018" w:rsidRDefault="005C5018" w:rsidP="005A1467">
      <w:pPr>
        <w:rPr>
          <w:b/>
        </w:rPr>
      </w:pPr>
      <w:r>
        <w:rPr>
          <w:b/>
        </w:rPr>
        <w:t xml:space="preserve">Pomůcky: </w:t>
      </w:r>
      <w:r w:rsidRPr="00794C8E">
        <w:t>pastelky, sešit</w:t>
      </w:r>
    </w:p>
    <w:p w:rsidR="00EC26D5" w:rsidRDefault="00EC26D5" w:rsidP="00EC26D5">
      <w:pPr>
        <w:rPr>
          <w:b/>
          <w:sz w:val="28"/>
        </w:rPr>
      </w:pPr>
    </w:p>
    <w:p w:rsidR="00EC26D5" w:rsidRDefault="00EC26D5" w:rsidP="00EC26D5">
      <w:pPr>
        <w:rPr>
          <w:b/>
          <w:sz w:val="28"/>
        </w:rPr>
      </w:pPr>
    </w:p>
    <w:p w:rsidR="00EC26D5" w:rsidRDefault="00EC26D5" w:rsidP="00EC26D5">
      <w:pPr>
        <w:rPr>
          <w:b/>
          <w:sz w:val="28"/>
        </w:rPr>
      </w:pPr>
      <w:r>
        <w:rPr>
          <w:b/>
          <w:sz w:val="28"/>
        </w:rPr>
        <w:lastRenderedPageBreak/>
        <w:t>Podrobný scénář výuky</w:t>
      </w:r>
    </w:p>
    <w:p w:rsidR="00EC26D5" w:rsidRDefault="00EC26D5" w:rsidP="00EC26D5">
      <w:pPr>
        <w:rPr>
          <w:i/>
        </w:rPr>
      </w:pPr>
    </w:p>
    <w:p w:rsidR="00EC26D5" w:rsidRDefault="00EC26D5" w:rsidP="00EC26D5">
      <w:pPr>
        <w:jc w:val="both"/>
        <w:rPr>
          <w:i/>
        </w:rPr>
      </w:pPr>
    </w:p>
    <w:p w:rsidR="00EC26D5" w:rsidRPr="00103CE1" w:rsidRDefault="001E1FBB" w:rsidP="00EC26D5">
      <w:pPr>
        <w:jc w:val="both"/>
      </w:pPr>
      <w:r>
        <w:t>V r</w:t>
      </w:r>
      <w:r w:rsidR="00EC26D5" w:rsidRPr="00103CE1">
        <w:t>ámci poz</w:t>
      </w:r>
      <w:r w:rsidR="00103CE1" w:rsidRPr="00103CE1">
        <w:t>návání romské kultury bude žákům představena spisovatelka Tera Fabiánová</w:t>
      </w:r>
      <w:r w:rsidR="00EC26D5" w:rsidRPr="00103CE1">
        <w:t>, která napsala pohádky pro děti a byla první Romkou, kt</w:t>
      </w:r>
      <w:r w:rsidR="00103CE1" w:rsidRPr="00103CE1">
        <w:t xml:space="preserve">erá začala psát romsky. Dozví se, že </w:t>
      </w:r>
      <w:r w:rsidR="003D37DC">
        <w:t>Fabiánová</w:t>
      </w:r>
      <w:r w:rsidR="00EC26D5" w:rsidRPr="00103CE1">
        <w:t xml:space="preserve"> chodila právě do třetí třídy jako oni, když začala </w:t>
      </w:r>
      <w:r w:rsidR="003D37DC">
        <w:t>válka a ona nesměla do školy</w:t>
      </w:r>
      <w:r w:rsidR="00EC26D5" w:rsidRPr="00103CE1">
        <w:t xml:space="preserve"> chodit, ale přesto se dál doma učila a četla a psala, až se z ní stal</w:t>
      </w:r>
      <w:r w:rsidR="00103CE1" w:rsidRPr="00103CE1">
        <w:t xml:space="preserve">a spisovatelka. </w:t>
      </w:r>
      <w:r w:rsidR="003D37DC">
        <w:t xml:space="preserve">Povídka </w:t>
      </w:r>
      <w:r w:rsidR="003D37DC" w:rsidRPr="00103CE1">
        <w:rPr>
          <w:i/>
        </w:rPr>
        <w:t>Sar me</w:t>
      </w:r>
      <w:r w:rsidR="005A1467">
        <w:rPr>
          <w:i/>
        </w:rPr>
        <w:t xml:space="preserve"> </w:t>
      </w:r>
      <w:r w:rsidR="003D37DC" w:rsidRPr="00103CE1">
        <w:rPr>
          <w:i/>
        </w:rPr>
        <w:t>phiravas</w:t>
      </w:r>
      <w:r w:rsidR="005A1467">
        <w:rPr>
          <w:i/>
        </w:rPr>
        <w:t xml:space="preserve"> </w:t>
      </w:r>
      <w:r w:rsidR="003D37DC" w:rsidRPr="00103CE1">
        <w:rPr>
          <w:i/>
        </w:rPr>
        <w:t>andre škola</w:t>
      </w:r>
      <w:r w:rsidR="003D37DC" w:rsidRPr="00103CE1">
        <w:t xml:space="preserve"> (</w:t>
      </w:r>
      <w:r w:rsidR="003D37DC" w:rsidRPr="00103CE1">
        <w:rPr>
          <w:i/>
        </w:rPr>
        <w:t>Jak jsem chodila do školy</w:t>
      </w:r>
      <w:r>
        <w:t>)</w:t>
      </w:r>
      <w:r w:rsidR="003D37DC">
        <w:t xml:space="preserve"> nastiňuje dobu před válkou. Ukazuje, jak</w:t>
      </w:r>
      <w:r w:rsidR="00EC26D5" w:rsidRPr="00103CE1">
        <w:t xml:space="preserve"> Romové chtě</w:t>
      </w:r>
      <w:r>
        <w:t>li chodit do školy, jak k nim přistupovala majoritní společnost a</w:t>
      </w:r>
      <w:r w:rsidR="003D37DC">
        <w:t xml:space="preserve"> jak</w:t>
      </w:r>
      <w:r w:rsidR="00EC26D5" w:rsidRPr="00103CE1">
        <w:t xml:space="preserve"> byli </w:t>
      </w:r>
      <w:r w:rsidR="003D37DC">
        <w:t>tehdy chudí.</w:t>
      </w:r>
    </w:p>
    <w:p w:rsidR="00EC26D5" w:rsidRDefault="00EC26D5" w:rsidP="00EC26D5">
      <w:pPr>
        <w:jc w:val="both"/>
        <w:rPr>
          <w:i/>
        </w:rPr>
      </w:pPr>
    </w:p>
    <w:p w:rsidR="00EC26D5" w:rsidRPr="00D221D5" w:rsidRDefault="00EC26D5" w:rsidP="00EC26D5">
      <w:pPr>
        <w:jc w:val="both"/>
        <w:rPr>
          <w:i/>
        </w:rPr>
      </w:pPr>
      <w:r w:rsidRPr="00D221D5">
        <w:rPr>
          <w:i/>
        </w:rPr>
        <w:t>Ráno mě maminka vzbud</w:t>
      </w:r>
      <w:r w:rsidR="00D221D5" w:rsidRPr="00D221D5">
        <w:rPr>
          <w:i/>
        </w:rPr>
        <w:t xml:space="preserve">ila: </w:t>
      </w:r>
      <w:r w:rsidR="005A60E8">
        <w:rPr>
          <w:i/>
        </w:rPr>
        <w:t>„</w:t>
      </w:r>
      <w:r w:rsidR="00D221D5" w:rsidRPr="00D221D5">
        <w:rPr>
          <w:i/>
        </w:rPr>
        <w:t>Vstávej, utíkej se umejt!“</w:t>
      </w:r>
      <w:r w:rsidRPr="00D221D5">
        <w:rPr>
          <w:i/>
        </w:rPr>
        <w:t xml:space="preserve"> Asi padesát metrů od naší chatrče tekl potok. Sem jsme se chodili mýt. Ráno a večer. Večer jsem běžela k potoku po obou nohách, ale zpátky jsem skákala po jedné. Neměla jsem boty a chtěla jsem, aby mi aspoň ta jedna noha zůstala čistá. V zimě v létě jsme chodili bosi. A na sebe jsem měla jen jediné šatečky, co mi maminka vyžebrala. Byli jsme velice chudí.</w:t>
      </w:r>
    </w:p>
    <w:p w:rsidR="00EC26D5" w:rsidRPr="00D221D5" w:rsidRDefault="00EC26D5" w:rsidP="00EC26D5">
      <w:pPr>
        <w:jc w:val="both"/>
        <w:rPr>
          <w:i/>
        </w:rPr>
      </w:pPr>
      <w:r w:rsidRPr="00D221D5">
        <w:rPr>
          <w:i/>
        </w:rPr>
        <w:t>Vypravila jsem se do školy. Bez tašky, bez knížek, bez tužky, bez sešitu. Nikdy jsem nic takového neměla. S námahou jsem otevřela těžká školní vrata. Tma, zima, já bosá, polonahá. Nikde nikdo. Jen nějaký s</w:t>
      </w:r>
      <w:r w:rsidR="00EE1B41" w:rsidRPr="00D221D5">
        <w:rPr>
          <w:i/>
        </w:rPr>
        <w:t>tarý pán na m</w:t>
      </w:r>
      <w:r w:rsidR="005A60E8">
        <w:rPr>
          <w:i/>
        </w:rPr>
        <w:t>ě kouká a povídá: „</w:t>
      </w:r>
      <w:r w:rsidR="00D221D5" w:rsidRPr="00D221D5">
        <w:rPr>
          <w:i/>
        </w:rPr>
        <w:t>Co tu chceš?“</w:t>
      </w:r>
    </w:p>
    <w:p w:rsidR="00EC26D5" w:rsidRPr="00D221D5" w:rsidRDefault="005A60E8" w:rsidP="00EC26D5">
      <w:pPr>
        <w:jc w:val="both"/>
        <w:rPr>
          <w:i/>
        </w:rPr>
      </w:pPr>
      <w:r>
        <w:rPr>
          <w:i/>
        </w:rPr>
        <w:t>„</w:t>
      </w:r>
      <w:r w:rsidR="00EC26D5" w:rsidRPr="00D221D5">
        <w:rPr>
          <w:i/>
        </w:rPr>
        <w:t>Přiš</w:t>
      </w:r>
      <w:r w:rsidR="00EE1B41" w:rsidRPr="00D221D5">
        <w:rPr>
          <w:i/>
        </w:rPr>
        <w:t>la jsem do školy. Budu se učit.</w:t>
      </w:r>
      <w:r w:rsidR="00D221D5" w:rsidRPr="00D221D5">
        <w:rPr>
          <w:i/>
        </w:rPr>
        <w:t>“</w:t>
      </w:r>
    </w:p>
    <w:p w:rsidR="00EC26D5" w:rsidRPr="00D221D5" w:rsidRDefault="005A60E8" w:rsidP="00EC26D5">
      <w:pPr>
        <w:jc w:val="both"/>
        <w:rPr>
          <w:i/>
        </w:rPr>
      </w:pPr>
      <w:r>
        <w:rPr>
          <w:i/>
        </w:rPr>
        <w:t>„</w:t>
      </w:r>
      <w:r w:rsidR="00EE1B41" w:rsidRPr="00D221D5">
        <w:rPr>
          <w:i/>
        </w:rPr>
        <w:t>Ty?</w:t>
      </w:r>
      <w:r w:rsidR="00D221D5" w:rsidRPr="00D221D5">
        <w:rPr>
          <w:i/>
        </w:rPr>
        <w:t>“</w:t>
      </w:r>
      <w:r w:rsidR="00EE1B41" w:rsidRPr="00D221D5">
        <w:rPr>
          <w:i/>
        </w:rPr>
        <w:t xml:space="preserve"> dal se do smích</w:t>
      </w:r>
      <w:r>
        <w:rPr>
          <w:i/>
        </w:rPr>
        <w:t>u. „</w:t>
      </w:r>
      <w:r w:rsidR="00EC26D5" w:rsidRPr="00D221D5">
        <w:rPr>
          <w:i/>
        </w:rPr>
        <w:t>Podívej se na sebe. Co ta plandavá sukně? Proč ses neumyla? Proč ses neučesala? A kde máš tašku? Jak</w:t>
      </w:r>
      <w:r w:rsidR="00EE1B41" w:rsidRPr="00D221D5">
        <w:rPr>
          <w:i/>
        </w:rPr>
        <w:t xml:space="preserve"> se chceš učit, když nic nemáš?</w:t>
      </w:r>
      <w:r w:rsidR="00D221D5" w:rsidRPr="00D221D5">
        <w:rPr>
          <w:i/>
        </w:rPr>
        <w:t>“</w:t>
      </w:r>
      <w:r w:rsidR="00EC26D5" w:rsidRPr="00D221D5">
        <w:rPr>
          <w:i/>
        </w:rPr>
        <w:t xml:space="preserve"> Strčil mě do jedné třídy. Posadila jsem se do první lavice. Rozhlédla jsem se. Sama. Samotinká. Seděla jsem a představovala si, jak ze mě bude NĚKDO. Jak budu všechno vědět. Myslela jsem, že mi to vědění samo vejde do hlavy, stačí, že budu sedět ve škole. Pak mi padl pohled na mé bosé nohy a špinavé plandavé šatečky. Pokleslo mi srdce. Copak z cikánské holky může něco být? Zavřela jsem oči. Uviděla jsem se oblečenou v růžových ša</w:t>
      </w:r>
      <w:r w:rsidR="0061440F" w:rsidRPr="00D221D5">
        <w:rPr>
          <w:i/>
        </w:rPr>
        <w:t xml:space="preserve">tech vyšívaných zlatými růžemi </w:t>
      </w:r>
      <w:r w:rsidR="0061440F" w:rsidRPr="00D221D5">
        <w:rPr>
          <w:rStyle w:val="nezalamovatgen"/>
          <w:i/>
        </w:rPr>
        <w:t>–</w:t>
      </w:r>
      <w:r w:rsidR="00EC26D5" w:rsidRPr="00D221D5">
        <w:rPr>
          <w:i/>
        </w:rPr>
        <w:t xml:space="preserve"> a už jsem zase věřila, že ze mě bude moudrá žena, která osvobodí Romy. Už jako dítě jsem věděla, že my Romové jsme nejposlednější</w:t>
      </w:r>
      <w:r w:rsidR="005A1467">
        <w:rPr>
          <w:i/>
        </w:rPr>
        <w:t xml:space="preserve"> z posledních. Nikdo nám neřekl</w:t>
      </w:r>
      <w:r w:rsidR="00EC26D5" w:rsidRPr="00D221D5">
        <w:rPr>
          <w:i/>
        </w:rPr>
        <w:t xml:space="preserve"> dobré slovo. </w:t>
      </w:r>
    </w:p>
    <w:p w:rsidR="00EC26D5" w:rsidRPr="00D221D5" w:rsidRDefault="00EC26D5" w:rsidP="00EC26D5">
      <w:pPr>
        <w:jc w:val="both"/>
        <w:rPr>
          <w:i/>
        </w:rPr>
      </w:pPr>
      <w:r w:rsidRPr="00D221D5">
        <w:rPr>
          <w:i/>
        </w:rPr>
        <w:t xml:space="preserve">V půl osmé se v kostele zvonilo. Do třídy se začaly trousit děti. Nebyly jako já. Všechny měly tašky, děvčátka mašličky ve vlasech a každá oblečená jako panenka. </w:t>
      </w:r>
    </w:p>
    <w:p w:rsidR="00EC26D5" w:rsidRPr="00D221D5" w:rsidRDefault="00EC26D5" w:rsidP="00EC26D5">
      <w:pPr>
        <w:jc w:val="both"/>
        <w:rPr>
          <w:i/>
        </w:rPr>
      </w:pPr>
      <w:r w:rsidRPr="00D221D5">
        <w:rPr>
          <w:i/>
        </w:rPr>
        <w:t>Konečně jsem se dočkala paní učitelky. Rozhlédla se po třídě, uvidě</w:t>
      </w:r>
      <w:r w:rsidR="00EE1B41" w:rsidRPr="00D221D5">
        <w:rPr>
          <w:i/>
        </w:rPr>
        <w:t xml:space="preserve">la mě v první </w:t>
      </w:r>
      <w:r w:rsidR="005A60E8">
        <w:rPr>
          <w:i/>
        </w:rPr>
        <w:t>lavici a povídá: „</w:t>
      </w:r>
      <w:r w:rsidRPr="00D221D5">
        <w:rPr>
          <w:i/>
        </w:rPr>
        <w:t>Kdo tě sem posadil? J</w:t>
      </w:r>
      <w:r w:rsidR="00EE1B41" w:rsidRPr="00D221D5">
        <w:rPr>
          <w:i/>
        </w:rPr>
        <w:t>ak to, že sedíš v první lavici?</w:t>
      </w:r>
      <w:r w:rsidR="00D221D5" w:rsidRPr="00D221D5">
        <w:rPr>
          <w:i/>
        </w:rPr>
        <w:t>“</w:t>
      </w:r>
      <w:r w:rsidRPr="00D221D5">
        <w:rPr>
          <w:i/>
        </w:rPr>
        <w:t xml:space="preserve"> Vytáhla mě a poslala mě do </w:t>
      </w:r>
      <w:r w:rsidRPr="00D221D5">
        <w:rPr>
          <w:i/>
        </w:rPr>
        <w:lastRenderedPageBreak/>
        <w:t>lavice, která byla úplně vzadu u rozbitého okna, stranou od ostatní třídy. Připadala jsem si jako sirotek. Proč tu mám sedět sama? Bylo mi úzko a smutno.</w:t>
      </w:r>
    </w:p>
    <w:p w:rsidR="00EC26D5" w:rsidRPr="00D221D5" w:rsidRDefault="00EC26D5" w:rsidP="00EC26D5">
      <w:pPr>
        <w:jc w:val="both"/>
        <w:rPr>
          <w:i/>
        </w:rPr>
      </w:pPr>
      <w:r w:rsidRPr="00D221D5">
        <w:rPr>
          <w:i/>
        </w:rPr>
        <w:t>Uplynul první den ve škole. Nenaučila jsem se nic. Žádné vědění mi nevešlo do hlavy, jen jsem si uvědomila, jak jsem chudá a ubohá. Když jsem se vrátila domů, nikdo se mě ne</w:t>
      </w:r>
      <w:r w:rsidR="00EE1B41" w:rsidRPr="00D221D5">
        <w:rPr>
          <w:i/>
        </w:rPr>
        <w:t xml:space="preserve">zeptal, jaké </w:t>
      </w:r>
      <w:r w:rsidR="005A60E8">
        <w:rPr>
          <w:i/>
        </w:rPr>
        <w:t>to bylo ve škole. „</w:t>
      </w:r>
      <w:r w:rsidRPr="00D221D5">
        <w:rPr>
          <w:i/>
        </w:rPr>
        <w:t>Mami, učitelka řekla, že p</w:t>
      </w:r>
      <w:r w:rsidR="00EE1B41" w:rsidRPr="00D221D5">
        <w:rPr>
          <w:i/>
        </w:rPr>
        <w:t>otřebuju knížku, sešit a tužku!</w:t>
      </w:r>
      <w:r w:rsidR="00D221D5" w:rsidRPr="00D221D5">
        <w:rPr>
          <w:i/>
        </w:rPr>
        <w:t>“</w:t>
      </w:r>
      <w:r w:rsidR="005A60E8">
        <w:rPr>
          <w:i/>
        </w:rPr>
        <w:t xml:space="preserve"> Maminka mě plácla: „</w:t>
      </w:r>
      <w:r w:rsidRPr="00D221D5">
        <w:rPr>
          <w:i/>
        </w:rPr>
        <w:t>Jedeš odsud! Na ch</w:t>
      </w:r>
      <w:r w:rsidR="00EE1B41" w:rsidRPr="00D221D5">
        <w:rPr>
          <w:i/>
        </w:rPr>
        <w:t>leba nemáme, a ty chceš knížku?</w:t>
      </w:r>
      <w:r w:rsidR="00D221D5" w:rsidRPr="00D221D5">
        <w:rPr>
          <w:i/>
        </w:rPr>
        <w:t>“</w:t>
      </w:r>
    </w:p>
    <w:p w:rsidR="00EC26D5" w:rsidRPr="00D221D5" w:rsidRDefault="00EC26D5" w:rsidP="00EC26D5">
      <w:pPr>
        <w:jc w:val="both"/>
        <w:rPr>
          <w:i/>
        </w:rPr>
      </w:pPr>
      <w:r w:rsidRPr="00D221D5">
        <w:rPr>
          <w:i/>
        </w:rPr>
        <w:t>Příští den ráno jsem si znova umyla nohy, tentokrát jsem se i učesala, oblékla jsem se do svých starých, plandavých šatiček a šla jsem do školy. A tak jsem chodila do školy každý den. Přešly měsíce, paní učitelka mě ani jednou nevyvolala, jenom vždycky koukala, jestli tam jsem. Nevěděla, že dávám pozor. Poslouchala jsem, a když byl někdo vyvolaný, v duchu jsem odpovídala za něj. Měla jsem ráda počty. Násobilka sedmi byla můj miláček. Sama nevím, proč jsem tu násobilku sedmi měla tak ráda! Večer jsem nemohla usnout a v hlavě mi tancovala násobilka sedmi. Příští den jsem se přih</w:t>
      </w:r>
      <w:r w:rsidR="00EE1B41" w:rsidRPr="00D221D5">
        <w:rPr>
          <w:i/>
        </w:rPr>
        <w:t>l</w:t>
      </w:r>
      <w:r w:rsidR="005A60E8">
        <w:rPr>
          <w:i/>
        </w:rPr>
        <w:t>ásila a učitelka mě vyvolala. „</w:t>
      </w:r>
      <w:r w:rsidR="00EE1B41" w:rsidRPr="00D221D5">
        <w:rPr>
          <w:i/>
        </w:rPr>
        <w:t>Tak spusť násobilku sedmi!</w:t>
      </w:r>
      <w:r w:rsidR="00D221D5" w:rsidRPr="00D221D5">
        <w:rPr>
          <w:i/>
        </w:rPr>
        <w:t>“</w:t>
      </w:r>
      <w:r w:rsidRPr="00D221D5">
        <w:rPr>
          <w:i/>
        </w:rPr>
        <w:t xml:space="preserve"> Moc pěkně jsem ji uměla. Pa</w:t>
      </w:r>
      <w:r w:rsidR="00EE1B41" w:rsidRPr="00D221D5">
        <w:rPr>
          <w:i/>
        </w:rPr>
        <w:t>k se mě paní učite</w:t>
      </w:r>
      <w:r w:rsidR="005A60E8">
        <w:rPr>
          <w:i/>
        </w:rPr>
        <w:t>lka zeptala: „</w:t>
      </w:r>
      <w:r w:rsidR="00EE1B41" w:rsidRPr="00D221D5">
        <w:rPr>
          <w:i/>
        </w:rPr>
        <w:t>Co se pěstuje v Maďarsku?</w:t>
      </w:r>
      <w:r w:rsidR="00D221D5" w:rsidRPr="00D221D5">
        <w:rPr>
          <w:i/>
        </w:rPr>
        <w:t>“</w:t>
      </w:r>
      <w:r w:rsidRPr="00D221D5">
        <w:rPr>
          <w:i/>
        </w:rPr>
        <w:t xml:space="preserve"> A já to věděla. Papriky. A melouny. A dýně.</w:t>
      </w:r>
    </w:p>
    <w:p w:rsidR="00EC26D5" w:rsidRPr="00D221D5" w:rsidRDefault="005A60E8" w:rsidP="00EC26D5">
      <w:pPr>
        <w:jc w:val="both"/>
        <w:rPr>
          <w:i/>
        </w:rPr>
      </w:pPr>
      <w:r>
        <w:rPr>
          <w:i/>
        </w:rPr>
        <w:t>„</w:t>
      </w:r>
      <w:r w:rsidR="00EC26D5" w:rsidRPr="00D221D5">
        <w:rPr>
          <w:i/>
        </w:rPr>
        <w:t>No</w:t>
      </w:r>
      <w:r w:rsidR="00EE1B41" w:rsidRPr="00D221D5">
        <w:rPr>
          <w:i/>
        </w:rPr>
        <w:t xml:space="preserve"> vida, ty vlastně nejsi hloupá!</w:t>
      </w:r>
      <w:r w:rsidR="00D221D5" w:rsidRPr="00D221D5">
        <w:rPr>
          <w:i/>
        </w:rPr>
        <w:t>“</w:t>
      </w:r>
      <w:r>
        <w:rPr>
          <w:i/>
        </w:rPr>
        <w:t xml:space="preserve"> povídá paní učitelka. „</w:t>
      </w:r>
      <w:r w:rsidR="00EC26D5" w:rsidRPr="00D221D5">
        <w:rPr>
          <w:i/>
        </w:rPr>
        <w:t>Kdybys měla knížku a sešit a tužku, mohla by ses docela dobře učit. Proč ti maminka nekoupí knížku?</w:t>
      </w:r>
      <w:r w:rsidR="00D221D5" w:rsidRPr="00D221D5">
        <w:rPr>
          <w:i/>
        </w:rPr>
        <w:t>“</w:t>
      </w:r>
    </w:p>
    <w:p w:rsidR="00EC26D5" w:rsidRPr="00D221D5" w:rsidRDefault="005A60E8" w:rsidP="00EC26D5">
      <w:pPr>
        <w:jc w:val="both"/>
        <w:rPr>
          <w:i/>
        </w:rPr>
      </w:pPr>
      <w:r>
        <w:rPr>
          <w:i/>
        </w:rPr>
        <w:t>„</w:t>
      </w:r>
      <w:r w:rsidR="00EE1B41" w:rsidRPr="00D221D5">
        <w:rPr>
          <w:i/>
        </w:rPr>
        <w:t>Maminka nemá peníze.</w:t>
      </w:r>
      <w:r w:rsidR="00D221D5" w:rsidRPr="00D221D5">
        <w:rPr>
          <w:i/>
        </w:rPr>
        <w:t>“</w:t>
      </w:r>
    </w:p>
    <w:p w:rsidR="00EC26D5" w:rsidRPr="00D221D5" w:rsidRDefault="005A60E8" w:rsidP="00EC26D5">
      <w:pPr>
        <w:jc w:val="both"/>
        <w:rPr>
          <w:i/>
        </w:rPr>
      </w:pPr>
      <w:r>
        <w:rPr>
          <w:i/>
        </w:rPr>
        <w:t>„</w:t>
      </w:r>
      <w:r w:rsidR="00EC26D5" w:rsidRPr="00D221D5">
        <w:rPr>
          <w:i/>
        </w:rPr>
        <w:t>A proč chodíš tak špinav</w:t>
      </w:r>
      <w:r w:rsidR="00EE1B41" w:rsidRPr="00D221D5">
        <w:rPr>
          <w:i/>
        </w:rPr>
        <w:t>á? A proč nenosíš pořádné šaty?</w:t>
      </w:r>
      <w:r w:rsidR="00D221D5" w:rsidRPr="00D221D5">
        <w:rPr>
          <w:i/>
        </w:rPr>
        <w:t>“</w:t>
      </w:r>
    </w:p>
    <w:p w:rsidR="00EC26D5" w:rsidRPr="00D221D5" w:rsidRDefault="005A60E8" w:rsidP="00EC26D5">
      <w:pPr>
        <w:jc w:val="both"/>
        <w:rPr>
          <w:i/>
        </w:rPr>
      </w:pPr>
      <w:r>
        <w:rPr>
          <w:i/>
        </w:rPr>
        <w:t>„</w:t>
      </w:r>
      <w:r w:rsidR="00EE1B41" w:rsidRPr="00D221D5">
        <w:rPr>
          <w:i/>
        </w:rPr>
        <w:t>Je nás doma moc a není práce.</w:t>
      </w:r>
      <w:r w:rsidR="00D221D5" w:rsidRPr="00D221D5">
        <w:rPr>
          <w:i/>
        </w:rPr>
        <w:t>“</w:t>
      </w:r>
    </w:p>
    <w:p w:rsidR="00EC26D5" w:rsidRPr="00D221D5" w:rsidRDefault="00EC26D5" w:rsidP="00EC26D5">
      <w:pPr>
        <w:jc w:val="both"/>
        <w:rPr>
          <w:i/>
        </w:rPr>
      </w:pPr>
      <w:r w:rsidRPr="00D221D5">
        <w:rPr>
          <w:i/>
        </w:rPr>
        <w:t>Jedno</w:t>
      </w:r>
      <w:r w:rsidR="00EE1B41" w:rsidRPr="00D221D5">
        <w:rPr>
          <w:i/>
        </w:rPr>
        <w:t>h</w:t>
      </w:r>
      <w:r w:rsidR="005A60E8">
        <w:rPr>
          <w:i/>
        </w:rPr>
        <w:t>o dne jsem nepřišla do školy. „</w:t>
      </w:r>
      <w:r w:rsidRPr="00D221D5">
        <w:rPr>
          <w:i/>
        </w:rPr>
        <w:t>Kdes</w:t>
      </w:r>
      <w:r w:rsidR="00EE1B41" w:rsidRPr="00D221D5">
        <w:rPr>
          <w:i/>
        </w:rPr>
        <w:t xml:space="preserve"> byla?</w:t>
      </w:r>
      <w:r w:rsidR="00D221D5" w:rsidRPr="00D221D5">
        <w:rPr>
          <w:i/>
        </w:rPr>
        <w:t>“</w:t>
      </w:r>
      <w:r w:rsidRPr="00D221D5">
        <w:rPr>
          <w:i/>
        </w:rPr>
        <w:t xml:space="preserve"> zeptala se mě paní učitelka příští den.</w:t>
      </w:r>
    </w:p>
    <w:p w:rsidR="00EC26D5" w:rsidRPr="00D221D5" w:rsidRDefault="005A60E8" w:rsidP="00EC26D5">
      <w:pPr>
        <w:jc w:val="both"/>
        <w:rPr>
          <w:i/>
        </w:rPr>
      </w:pPr>
      <w:r>
        <w:rPr>
          <w:i/>
        </w:rPr>
        <w:t>„</w:t>
      </w:r>
      <w:r w:rsidR="00EC26D5" w:rsidRPr="00D221D5">
        <w:rPr>
          <w:i/>
        </w:rPr>
        <w:t>Řekla jste mi, že mám špinavé š</w:t>
      </w:r>
      <w:r w:rsidR="00EE1B41" w:rsidRPr="00D221D5">
        <w:rPr>
          <w:i/>
        </w:rPr>
        <w:t>aty, tak mi je maminka vyprala.</w:t>
      </w:r>
      <w:r w:rsidR="00D221D5" w:rsidRPr="00D221D5">
        <w:rPr>
          <w:i/>
        </w:rPr>
        <w:t>“</w:t>
      </w:r>
    </w:p>
    <w:p w:rsidR="00EC26D5" w:rsidRPr="00D221D5" w:rsidRDefault="00EC26D5" w:rsidP="00EC26D5">
      <w:pPr>
        <w:jc w:val="both"/>
        <w:rPr>
          <w:i/>
        </w:rPr>
      </w:pPr>
      <w:r w:rsidRPr="00D221D5">
        <w:rPr>
          <w:i/>
        </w:rPr>
        <w:t>Zůstala na mě koukat.</w:t>
      </w:r>
    </w:p>
    <w:p w:rsidR="00EC26D5" w:rsidRPr="00D221D5" w:rsidRDefault="005A60E8" w:rsidP="00EC26D5">
      <w:pPr>
        <w:jc w:val="both"/>
        <w:rPr>
          <w:i/>
        </w:rPr>
      </w:pPr>
      <w:r>
        <w:rPr>
          <w:i/>
        </w:rPr>
        <w:t>„</w:t>
      </w:r>
      <w:r w:rsidR="00EC26D5" w:rsidRPr="00D221D5">
        <w:rPr>
          <w:i/>
        </w:rPr>
        <w:t>Nemohla js</w:t>
      </w:r>
      <w:r w:rsidR="00EE1B41" w:rsidRPr="00D221D5">
        <w:rPr>
          <w:i/>
        </w:rPr>
        <w:t>em ven, dokud mi šaty neuschly</w:t>
      </w:r>
      <w:r w:rsidR="0061440F" w:rsidRPr="00D221D5">
        <w:rPr>
          <w:i/>
        </w:rPr>
        <w:t>.</w:t>
      </w:r>
      <w:r w:rsidR="00D221D5" w:rsidRPr="00D221D5">
        <w:rPr>
          <w:i/>
        </w:rPr>
        <w:t>“</w:t>
      </w:r>
    </w:p>
    <w:p w:rsidR="00EC26D5" w:rsidRPr="00D221D5" w:rsidRDefault="00EC26D5" w:rsidP="00EC26D5">
      <w:pPr>
        <w:jc w:val="both"/>
        <w:rPr>
          <w:i/>
        </w:rPr>
      </w:pPr>
      <w:r w:rsidRPr="00D221D5">
        <w:rPr>
          <w:i/>
        </w:rPr>
        <w:t>Potom mi paní učitelka koupila sešit a začala mi dávat zbytky tužek, se kterými už nikdo nechtěl psát. Bolely mě od nich prsty, ale byla jsem ráda, že je mám.</w:t>
      </w:r>
    </w:p>
    <w:p w:rsidR="00EC26D5" w:rsidRDefault="00EC26D5" w:rsidP="00EC26D5">
      <w:pPr>
        <w:jc w:val="both"/>
        <w:rPr>
          <w:i/>
        </w:rPr>
      </w:pPr>
    </w:p>
    <w:p w:rsidR="00EC26D5" w:rsidRDefault="00EC26D5" w:rsidP="00EC26D5">
      <w:pPr>
        <w:jc w:val="both"/>
      </w:pPr>
      <w:r w:rsidRPr="00103CE1">
        <w:t>Po přečtení</w:t>
      </w:r>
      <w:r w:rsidR="00103CE1">
        <w:t xml:space="preserve"> žáci sami povídku převypráví vlastními slovy. </w:t>
      </w:r>
      <w:r w:rsidR="001E1FBB">
        <w:t>Jakmile příběh shrnou, udělají si</w:t>
      </w:r>
      <w:r w:rsidR="00103CE1">
        <w:t xml:space="preserve"> zápis do sešitu, aby si</w:t>
      </w:r>
      <w:r w:rsidRPr="00103CE1">
        <w:t xml:space="preserve"> zapamatovali jméno Tera Fabiánová a knížku </w:t>
      </w:r>
      <w:r w:rsidRPr="00103CE1">
        <w:rPr>
          <w:i/>
        </w:rPr>
        <w:t>Sar me</w:t>
      </w:r>
      <w:r w:rsidR="00326016">
        <w:rPr>
          <w:i/>
        </w:rPr>
        <w:t xml:space="preserve"> </w:t>
      </w:r>
      <w:r w:rsidRPr="00103CE1">
        <w:rPr>
          <w:i/>
        </w:rPr>
        <w:t>phiravas</w:t>
      </w:r>
      <w:r w:rsidR="00326016">
        <w:rPr>
          <w:i/>
        </w:rPr>
        <w:t xml:space="preserve"> </w:t>
      </w:r>
      <w:r w:rsidRPr="00103CE1">
        <w:rPr>
          <w:i/>
        </w:rPr>
        <w:t>andre škola</w:t>
      </w:r>
      <w:r w:rsidRPr="00103CE1">
        <w:t xml:space="preserve">. </w:t>
      </w:r>
      <w:r w:rsidR="00103CE1">
        <w:t>Knížka bude po třídě</w:t>
      </w:r>
      <w:r w:rsidRPr="00103CE1">
        <w:t xml:space="preserve"> kolovat, </w:t>
      </w:r>
      <w:r w:rsidR="00C03E50">
        <w:t>aby se každý mohl</w:t>
      </w:r>
      <w:r w:rsidR="00103CE1">
        <w:t xml:space="preserve"> podívat na ilustrace a na psanou romštinu. </w:t>
      </w:r>
    </w:p>
    <w:p w:rsidR="00CF784A" w:rsidRPr="00103CE1" w:rsidRDefault="00CF784A" w:rsidP="00EC26D5">
      <w:pPr>
        <w:jc w:val="both"/>
      </w:pPr>
      <w:r>
        <w:t>Po zápis</w:t>
      </w:r>
      <w:r w:rsidR="001E1FBB">
        <w:t xml:space="preserve">u ve zbytku hodiny žáci nakreslí </w:t>
      </w:r>
      <w:r w:rsidR="00D26982">
        <w:t>sebe nebo své kamarády</w:t>
      </w:r>
      <w:r>
        <w:t xml:space="preserve"> ve škole. </w:t>
      </w:r>
    </w:p>
    <w:p w:rsidR="00EC26D5" w:rsidRPr="00103CE1" w:rsidRDefault="00EC26D5" w:rsidP="00EC26D5">
      <w:pPr>
        <w:jc w:val="both"/>
      </w:pPr>
      <w:r w:rsidRPr="00103CE1">
        <w:lastRenderedPageBreak/>
        <w:t>Nezáleží, zda to bude v hodině, o přestávce nebo v jídelně, volba je jen na nich a bude zajímavé sledova</w:t>
      </w:r>
      <w:r w:rsidR="00CF784A">
        <w:t>t, jak kdo sebe nebo kamaráda zobrazí. Na závěr hodiny si obrázky vzájemně ukážou a vysvětlí, kdo</w:t>
      </w:r>
      <w:r w:rsidR="001E1FBB">
        <w:t xml:space="preserve"> koho a v jaké situaci nakreslil</w:t>
      </w:r>
      <w:r w:rsidR="00CF784A">
        <w:t>.</w:t>
      </w:r>
    </w:p>
    <w:p w:rsidR="00EC26D5" w:rsidRDefault="00EC26D5" w:rsidP="00EC26D5"/>
    <w:p w:rsidR="005F586D" w:rsidRDefault="005F586D" w:rsidP="00EC26D5"/>
    <w:p w:rsidR="00502977" w:rsidRDefault="00502977" w:rsidP="00EC26D5"/>
    <w:p w:rsidR="00EC26D5" w:rsidRDefault="00EC26D5" w:rsidP="00EC26D5">
      <w:pPr>
        <w:rPr>
          <w:b/>
        </w:rPr>
      </w:pPr>
      <w:r>
        <w:rPr>
          <w:b/>
        </w:rPr>
        <w:t>Reflexe hodiny</w:t>
      </w:r>
    </w:p>
    <w:p w:rsidR="00EC26D5" w:rsidRDefault="00EC26D5" w:rsidP="00EC26D5">
      <w:pPr>
        <w:rPr>
          <w:b/>
        </w:rPr>
      </w:pPr>
    </w:p>
    <w:p w:rsidR="00EC26D5" w:rsidRDefault="00EC26D5" w:rsidP="00EC26D5">
      <w:pPr>
        <w:jc w:val="both"/>
      </w:pPr>
    </w:p>
    <w:p w:rsidR="001A640E" w:rsidRDefault="001A640E" w:rsidP="00EC26D5">
      <w:pPr>
        <w:jc w:val="both"/>
      </w:pPr>
      <w:r>
        <w:t xml:space="preserve">Čtení romské pohádky u žáků vyvolalo rozruch. Zaujal je jak obsah, tak psaná romština. </w:t>
      </w:r>
    </w:p>
    <w:p w:rsidR="00EC26D5" w:rsidRDefault="00EC26D5" w:rsidP="00EC26D5">
      <w:pPr>
        <w:jc w:val="both"/>
      </w:pPr>
      <w:r>
        <w:t>Při zápisu do sešitu, k</w:t>
      </w:r>
      <w:r w:rsidR="001A640E">
        <w:t>terý si opisovali z tabule, napsali název knížky romsky i česky. Žáci jsou romštinou nadšení. Podle dotazníků z nich doma</w:t>
      </w:r>
      <w:r>
        <w:t xml:space="preserve"> mluví romsky </w:t>
      </w:r>
      <w:r w:rsidR="001A640E">
        <w:t xml:space="preserve">asi </w:t>
      </w:r>
      <w:r>
        <w:t xml:space="preserve">polovina, ale když </w:t>
      </w:r>
      <w:r w:rsidR="001A640E">
        <w:t>se na toto téma narazí ve škole, lze u nich spatřit obrovský zájem o jejich jazyk.</w:t>
      </w:r>
      <w:r w:rsidR="00632CE3">
        <w:t xml:space="preserve"> Při prohlížení knížky zkoumali jednotlivá slovíčka a věnovali se tomu i o přestávce. Také chtěli, aby se příště četla nějaká pohádka celá v romštině.</w:t>
      </w:r>
    </w:p>
    <w:p w:rsidR="00EC26D5" w:rsidRDefault="00EC26D5" w:rsidP="00EC26D5">
      <w:pPr>
        <w:jc w:val="both"/>
      </w:pPr>
      <w:r>
        <w:t>Po zápis</w:t>
      </w:r>
      <w:r w:rsidR="00632CE3">
        <w:t>u měli čas na to, aby nakreslili</w:t>
      </w:r>
      <w:r>
        <w:t xml:space="preserve"> sami sebe</w:t>
      </w:r>
      <w:r w:rsidR="00632CE3">
        <w:t xml:space="preserve"> nebo svého spolužáka</w:t>
      </w:r>
      <w:r>
        <w:t xml:space="preserve"> ve šk</w:t>
      </w:r>
      <w:r w:rsidR="00632CE3">
        <w:t xml:space="preserve">ole v jakékoliv situaci. </w:t>
      </w:r>
      <w:r>
        <w:t>Za</w:t>
      </w:r>
      <w:r w:rsidR="00632CE3">
        <w:t>jímavé bylo, že chlapci zobrazili</w:t>
      </w:r>
      <w:r>
        <w:t xml:space="preserve"> sebe nebo kamarády o přestávkách, jak hrají fotbal, který mají z</w:t>
      </w:r>
      <w:r w:rsidR="00632CE3">
        <w:t>akázaný. Děvčata většinou kresli</w:t>
      </w:r>
      <w:r>
        <w:t xml:space="preserve">la sebe s kamarádkami, jak si povídají. Obrázek doplňovali někteří textem, ve kterém byla i romská slova. </w:t>
      </w:r>
    </w:p>
    <w:p w:rsidR="00EC26D5" w:rsidRDefault="00EC26D5" w:rsidP="00EC26D5">
      <w:pPr>
        <w:jc w:val="both"/>
      </w:pPr>
      <w:r>
        <w:t>Na závěr</w:t>
      </w:r>
      <w:r w:rsidR="00632CE3">
        <w:t xml:space="preserve"> žáci ukázali své obrázky, zopakovali jméno spisovatelky a název pohádky, který říkali spíše v romštině, než v češtině. </w:t>
      </w:r>
    </w:p>
    <w:p w:rsidR="00EC26D5" w:rsidRDefault="00EC26D5" w:rsidP="00EC26D5"/>
    <w:p w:rsidR="005F586D" w:rsidRDefault="005F586D" w:rsidP="00EC26D5"/>
    <w:p w:rsidR="003037EE" w:rsidRDefault="003037EE" w:rsidP="00EC26D5"/>
    <w:p w:rsidR="003037EE" w:rsidRDefault="003037EE" w:rsidP="00EC26D5"/>
    <w:p w:rsidR="003037EE" w:rsidRDefault="003037EE" w:rsidP="00EC26D5"/>
    <w:p w:rsidR="003037EE" w:rsidRDefault="003037EE" w:rsidP="00EC26D5"/>
    <w:p w:rsidR="003037EE" w:rsidRDefault="003037EE" w:rsidP="00EC26D5"/>
    <w:p w:rsidR="003037EE" w:rsidRDefault="003037EE" w:rsidP="00EC26D5"/>
    <w:p w:rsidR="00107F64" w:rsidRDefault="005F586D" w:rsidP="00107F64">
      <w:pPr>
        <w:keepNext/>
        <w:jc w:val="center"/>
      </w:pPr>
      <w:r>
        <w:rPr>
          <w:noProof/>
        </w:rPr>
        <w:lastRenderedPageBreak/>
        <w:drawing>
          <wp:inline distT="0" distB="0" distL="0" distR="0">
            <wp:extent cx="3180166" cy="2633474"/>
            <wp:effectExtent l="0" t="266700" r="0" b="262126"/>
            <wp:docPr id="13" name="Obrázek 12" descr="20170217_114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217_114703.jpg"/>
                    <pic:cNvPicPr/>
                  </pic:nvPicPr>
                  <pic:blipFill>
                    <a:blip r:embed="rId18" cstate="print"/>
                    <a:stretch>
                      <a:fillRect/>
                    </a:stretch>
                  </pic:blipFill>
                  <pic:spPr>
                    <a:xfrm rot="5400000">
                      <a:off x="0" y="0"/>
                      <a:ext cx="3184949" cy="2637434"/>
                    </a:xfrm>
                    <a:prstGeom prst="rect">
                      <a:avLst/>
                    </a:prstGeom>
                  </pic:spPr>
                </pic:pic>
              </a:graphicData>
            </a:graphic>
          </wp:inline>
        </w:drawing>
      </w:r>
    </w:p>
    <w:p w:rsidR="005F586D" w:rsidRPr="006D3A47" w:rsidRDefault="00107F64" w:rsidP="00107F64">
      <w:pPr>
        <w:pStyle w:val="Titulek"/>
        <w:jc w:val="center"/>
        <w:rPr>
          <w:b w:val="0"/>
          <w:color w:val="auto"/>
          <w:sz w:val="24"/>
          <w:szCs w:val="24"/>
        </w:rPr>
      </w:pPr>
      <w:bookmarkStart w:id="192" w:name="_Toc478678528"/>
      <w:r w:rsidRPr="006D3A47">
        <w:rPr>
          <w:b w:val="0"/>
          <w:color w:val="auto"/>
          <w:sz w:val="24"/>
          <w:szCs w:val="24"/>
        </w:rPr>
        <w:t xml:space="preserve">Obrázek </w:t>
      </w:r>
      <w:r w:rsidRPr="006D3A47">
        <w:rPr>
          <w:b w:val="0"/>
          <w:color w:val="auto"/>
          <w:sz w:val="24"/>
          <w:szCs w:val="24"/>
        </w:rPr>
        <w:fldChar w:fldCharType="begin"/>
      </w:r>
      <w:r w:rsidRPr="006D3A47">
        <w:rPr>
          <w:b w:val="0"/>
          <w:color w:val="auto"/>
          <w:sz w:val="24"/>
          <w:szCs w:val="24"/>
        </w:rPr>
        <w:instrText xml:space="preserve"> SEQ Obrázek \* ARABIC </w:instrText>
      </w:r>
      <w:r w:rsidRPr="006D3A47">
        <w:rPr>
          <w:b w:val="0"/>
          <w:color w:val="auto"/>
          <w:sz w:val="24"/>
          <w:szCs w:val="24"/>
        </w:rPr>
        <w:fldChar w:fldCharType="separate"/>
      </w:r>
      <w:r w:rsidR="006D3A47" w:rsidRPr="006D3A47">
        <w:rPr>
          <w:b w:val="0"/>
          <w:noProof/>
          <w:color w:val="auto"/>
          <w:sz w:val="24"/>
          <w:szCs w:val="24"/>
        </w:rPr>
        <w:t>10</w:t>
      </w:r>
      <w:r w:rsidRPr="006D3A47">
        <w:rPr>
          <w:b w:val="0"/>
          <w:color w:val="auto"/>
          <w:sz w:val="24"/>
          <w:szCs w:val="24"/>
        </w:rPr>
        <w:fldChar w:fldCharType="end"/>
      </w:r>
      <w:r w:rsidRPr="006D3A47">
        <w:rPr>
          <w:b w:val="0"/>
          <w:color w:val="auto"/>
          <w:sz w:val="24"/>
          <w:szCs w:val="24"/>
        </w:rPr>
        <w:t xml:space="preserve"> </w:t>
      </w:r>
      <w:r w:rsidR="00D26982" w:rsidRPr="006D3A47">
        <w:rPr>
          <w:rStyle w:val="nezalamovatgen"/>
          <w:b w:val="0"/>
          <w:color w:val="auto"/>
          <w:sz w:val="24"/>
          <w:szCs w:val="24"/>
        </w:rPr>
        <w:t xml:space="preserve">– </w:t>
      </w:r>
      <w:r w:rsidR="005A7BF8" w:rsidRPr="006D3A47">
        <w:rPr>
          <w:rStyle w:val="nezalamovatgen"/>
          <w:b w:val="0"/>
          <w:color w:val="auto"/>
          <w:sz w:val="24"/>
          <w:szCs w:val="24"/>
        </w:rPr>
        <w:t>Já a moji kamarádi ve škole</w:t>
      </w:r>
      <w:bookmarkEnd w:id="192"/>
    </w:p>
    <w:p w:rsidR="005F586D" w:rsidRPr="005F586D" w:rsidRDefault="005F586D" w:rsidP="005F586D"/>
    <w:p w:rsidR="005F586D" w:rsidRDefault="005F586D" w:rsidP="005F586D">
      <w:pPr>
        <w:pStyle w:val="Nadpis2"/>
        <w:jc w:val="center"/>
      </w:pPr>
    </w:p>
    <w:p w:rsidR="00900407" w:rsidRDefault="0056561E" w:rsidP="00EC26D5">
      <w:pPr>
        <w:pStyle w:val="Nadpis2"/>
      </w:pPr>
      <w:bookmarkStart w:id="193" w:name="_Toc478678822"/>
      <w:r>
        <w:t>9</w:t>
      </w:r>
      <w:r w:rsidR="009C0360">
        <w:t>.3</w:t>
      </w:r>
      <w:r w:rsidR="00326016">
        <w:t xml:space="preserve"> </w:t>
      </w:r>
      <w:r w:rsidR="00900407">
        <w:t>Život je pes</w:t>
      </w:r>
      <w:bookmarkEnd w:id="193"/>
    </w:p>
    <w:p w:rsidR="00EC26D5" w:rsidRDefault="00EC26D5" w:rsidP="00EC26D5">
      <w:pPr>
        <w:rPr>
          <w:b/>
        </w:rPr>
      </w:pPr>
    </w:p>
    <w:p w:rsidR="00794C8E" w:rsidRDefault="00794C8E" w:rsidP="00EC26D5">
      <w:pPr>
        <w:rPr>
          <w:b/>
        </w:rPr>
      </w:pPr>
      <w:r>
        <w:rPr>
          <w:b/>
        </w:rPr>
        <w:t xml:space="preserve">Téma: Tera Fabiánová </w:t>
      </w:r>
      <w:r w:rsidR="002E420D">
        <w:rPr>
          <w:rStyle w:val="Zvraznn"/>
        </w:rPr>
        <w:t xml:space="preserve">– </w:t>
      </w:r>
      <w:r w:rsidRPr="00794C8E">
        <w:rPr>
          <w:b/>
          <w:i/>
        </w:rPr>
        <w:t>Čavargoš</w:t>
      </w:r>
    </w:p>
    <w:p w:rsidR="00EC26D5" w:rsidRPr="005C5018" w:rsidRDefault="005C5018" w:rsidP="00EC26D5">
      <w:r>
        <w:rPr>
          <w:b/>
        </w:rPr>
        <w:t xml:space="preserve">Technika: </w:t>
      </w:r>
      <w:r>
        <w:t>kresba tuší, malba vodovými barvami</w:t>
      </w:r>
    </w:p>
    <w:p w:rsidR="00EC26D5" w:rsidRPr="00794C8E" w:rsidRDefault="00794C8E" w:rsidP="00EC26D5">
      <w:pPr>
        <w:rPr>
          <w:b/>
        </w:rPr>
      </w:pPr>
      <w:r>
        <w:rPr>
          <w:b/>
        </w:rPr>
        <w:t xml:space="preserve">Cíle: </w:t>
      </w:r>
      <w:r w:rsidR="00EC26D5">
        <w:t>žák vyjmenuje některé romské spisovatele</w:t>
      </w:r>
    </w:p>
    <w:p w:rsidR="00EC26D5" w:rsidRDefault="00326016" w:rsidP="00632CE3">
      <w:pPr>
        <w:rPr>
          <w:b/>
        </w:rPr>
      </w:pPr>
      <w:r>
        <w:t xml:space="preserve">         </w:t>
      </w:r>
      <w:r w:rsidR="00EC26D5">
        <w:t>žák vytvoří výtvarné dílo s využitím teplých a studených barev</w:t>
      </w:r>
    </w:p>
    <w:p w:rsidR="00EC26D5" w:rsidRDefault="00EC26D5" w:rsidP="00EC26D5">
      <w:pPr>
        <w:jc w:val="both"/>
        <w:rPr>
          <w:b/>
        </w:rPr>
      </w:pPr>
      <w:r>
        <w:rPr>
          <w:b/>
        </w:rPr>
        <w:t xml:space="preserve">Pomůcky: </w:t>
      </w:r>
      <w:r>
        <w:t>vodové barvy, štětce, kelímky, igelit, tuš, permanentní fixy, pravítka, tužky</w:t>
      </w:r>
    </w:p>
    <w:p w:rsidR="003037EE" w:rsidRDefault="003037EE" w:rsidP="00EC26D5">
      <w:pPr>
        <w:rPr>
          <w:b/>
          <w:sz w:val="28"/>
        </w:rPr>
      </w:pPr>
    </w:p>
    <w:p w:rsidR="003037EE" w:rsidRDefault="003037EE" w:rsidP="00EC26D5">
      <w:pPr>
        <w:rPr>
          <w:b/>
          <w:sz w:val="28"/>
        </w:rPr>
      </w:pPr>
    </w:p>
    <w:p w:rsidR="00EC26D5" w:rsidRPr="005C58A6" w:rsidRDefault="00EC26D5" w:rsidP="00EC26D5">
      <w:pPr>
        <w:rPr>
          <w:b/>
          <w:sz w:val="28"/>
        </w:rPr>
      </w:pPr>
      <w:r w:rsidRPr="005C58A6">
        <w:rPr>
          <w:b/>
          <w:sz w:val="28"/>
        </w:rPr>
        <w:t>Podrobný scénář výuky</w:t>
      </w:r>
    </w:p>
    <w:p w:rsidR="00EC26D5" w:rsidRPr="005C58A6" w:rsidRDefault="00EC26D5" w:rsidP="00EC26D5">
      <w:pPr>
        <w:rPr>
          <w:i/>
        </w:rPr>
      </w:pPr>
    </w:p>
    <w:p w:rsidR="00EC26D5" w:rsidRDefault="00EC26D5" w:rsidP="00EC26D5">
      <w:pPr>
        <w:jc w:val="both"/>
        <w:rPr>
          <w:i/>
        </w:rPr>
      </w:pPr>
    </w:p>
    <w:p w:rsidR="00EC26D5" w:rsidRDefault="00EC26D5" w:rsidP="00EC26D5">
      <w:pPr>
        <w:jc w:val="both"/>
      </w:pPr>
      <w:r w:rsidRPr="00AF7158">
        <w:t xml:space="preserve">Na úvod </w:t>
      </w:r>
      <w:r w:rsidR="00AF7158">
        <w:t xml:space="preserve">se žákům ukážou teplé a studené barvy, jelikož tuto znalost budou potřebovat při tvoření obrázku. Hodina bude inspirována povídkou </w:t>
      </w:r>
      <w:r w:rsidR="00AF7158" w:rsidRPr="00AF7158">
        <w:rPr>
          <w:i/>
        </w:rPr>
        <w:t>Čavargoš</w:t>
      </w:r>
      <w:r w:rsidR="00AF7158">
        <w:t xml:space="preserve"> (</w:t>
      </w:r>
      <w:r w:rsidR="00AF7158" w:rsidRPr="00AF7158">
        <w:rPr>
          <w:i/>
        </w:rPr>
        <w:t>Tulák</w:t>
      </w:r>
      <w:r w:rsidR="00AF7158">
        <w:t xml:space="preserve">) od spisovatelky Tery Fabiánové, se kterou se žáci seznámili již dříve díky povídce </w:t>
      </w:r>
      <w:r w:rsidR="00AF7158" w:rsidRPr="00AF7158">
        <w:rPr>
          <w:i/>
        </w:rPr>
        <w:t>Sar me</w:t>
      </w:r>
      <w:r w:rsidR="00326016">
        <w:rPr>
          <w:i/>
        </w:rPr>
        <w:t xml:space="preserve"> </w:t>
      </w:r>
      <w:r w:rsidR="00AF7158" w:rsidRPr="00AF7158">
        <w:rPr>
          <w:i/>
        </w:rPr>
        <w:t>phiravas</w:t>
      </w:r>
      <w:r w:rsidR="00326016">
        <w:rPr>
          <w:i/>
        </w:rPr>
        <w:t xml:space="preserve"> </w:t>
      </w:r>
      <w:r w:rsidR="00AF7158" w:rsidRPr="00AF7158">
        <w:rPr>
          <w:i/>
        </w:rPr>
        <w:t>andre škola</w:t>
      </w:r>
      <w:r w:rsidR="00AF7158">
        <w:t xml:space="preserve">. </w:t>
      </w:r>
    </w:p>
    <w:p w:rsidR="00AF7158" w:rsidRDefault="00AF7158" w:rsidP="00EC26D5">
      <w:pPr>
        <w:jc w:val="both"/>
      </w:pPr>
      <w:r>
        <w:lastRenderedPageBreak/>
        <w:t xml:space="preserve">Tulák je pes, kterého nalezne o Vánocích chlapec Michal. </w:t>
      </w:r>
      <w:r w:rsidR="000B419C">
        <w:t>Vezme psa k sobě domů, aby se o něj staral. Ten mu za to vypráví, co vše ho v životě potkalo a co prožil.</w:t>
      </w:r>
    </w:p>
    <w:p w:rsidR="000B419C" w:rsidRPr="00AF7158" w:rsidRDefault="000B419C" w:rsidP="00EC26D5">
      <w:pPr>
        <w:jc w:val="both"/>
      </w:pPr>
    </w:p>
    <w:p w:rsidR="00EC26D5" w:rsidRPr="00D221D5" w:rsidRDefault="00EC26D5" w:rsidP="00EC26D5">
      <w:pPr>
        <w:jc w:val="both"/>
        <w:rPr>
          <w:i/>
        </w:rPr>
      </w:pPr>
      <w:r w:rsidRPr="00D221D5">
        <w:rPr>
          <w:i/>
        </w:rPr>
        <w:t>Byly Vánoce. Maminka mě poslala pro sůl. Venku mrzlo, utíkal jsem a u popelnice vidím pejska. Celý se třásl, jak byl zkřehlý. Bylo mi ho lít</w:t>
      </w:r>
      <w:r w:rsidR="0061440F" w:rsidRPr="00D221D5">
        <w:rPr>
          <w:i/>
        </w:rPr>
        <w:t xml:space="preserve">o. </w:t>
      </w:r>
      <w:r w:rsidR="005A60E8">
        <w:rPr>
          <w:i/>
        </w:rPr>
        <w:t>„</w:t>
      </w:r>
      <w:r w:rsidR="0061440F" w:rsidRPr="00D221D5">
        <w:rPr>
          <w:i/>
        </w:rPr>
        <w:t>Proč nejsi doma na Vánoce?</w:t>
      </w:r>
      <w:r w:rsidR="00D221D5" w:rsidRPr="00D221D5">
        <w:rPr>
          <w:i/>
        </w:rPr>
        <w:t>“</w:t>
      </w:r>
    </w:p>
    <w:p w:rsidR="00EC26D5" w:rsidRPr="00D221D5" w:rsidRDefault="00EC26D5" w:rsidP="00EC26D5">
      <w:pPr>
        <w:jc w:val="both"/>
        <w:rPr>
          <w:i/>
        </w:rPr>
      </w:pPr>
      <w:r w:rsidRPr="00D221D5">
        <w:rPr>
          <w:i/>
        </w:rPr>
        <w:t xml:space="preserve">Pejsek zvedl hlavu, podíval se na mě a hlavička mu zase klesla. </w:t>
      </w:r>
    </w:p>
    <w:p w:rsidR="00EC26D5" w:rsidRPr="00D221D5" w:rsidRDefault="005A60E8" w:rsidP="00EC26D5">
      <w:pPr>
        <w:jc w:val="both"/>
        <w:rPr>
          <w:i/>
        </w:rPr>
      </w:pPr>
      <w:r>
        <w:rPr>
          <w:i/>
        </w:rPr>
        <w:t>„</w:t>
      </w:r>
      <w:r w:rsidR="00EC26D5" w:rsidRPr="00D221D5">
        <w:rPr>
          <w:i/>
        </w:rPr>
        <w:t>Vždyť jsi napůl mrtvý, ty c</w:t>
      </w:r>
      <w:r w:rsidR="0061440F" w:rsidRPr="00D221D5">
        <w:rPr>
          <w:i/>
        </w:rPr>
        <w:t>hlupatá dušičko, nemáš kam jít?</w:t>
      </w:r>
      <w:r w:rsidR="00D221D5" w:rsidRPr="00D221D5">
        <w:rPr>
          <w:i/>
        </w:rPr>
        <w:t>“</w:t>
      </w:r>
      <w:r w:rsidR="00EC26D5" w:rsidRPr="00D221D5">
        <w:rPr>
          <w:i/>
        </w:rPr>
        <w:t xml:space="preserve"> Každý</w:t>
      </w:r>
      <w:r>
        <w:rPr>
          <w:i/>
        </w:rPr>
        <w:t xml:space="preserve"> potřebuje štěstí, i ten pes. „</w:t>
      </w:r>
      <w:r w:rsidR="00EC26D5" w:rsidRPr="00D221D5">
        <w:rPr>
          <w:i/>
        </w:rPr>
        <w:t>Pojď k nám</w:t>
      </w:r>
      <w:r w:rsidR="0061440F" w:rsidRPr="00D221D5">
        <w:rPr>
          <w:i/>
        </w:rPr>
        <w:t>, u nás máme teplo, ohřeješ se.</w:t>
      </w:r>
      <w:r w:rsidR="00D221D5" w:rsidRPr="00D221D5">
        <w:rPr>
          <w:i/>
        </w:rPr>
        <w:t>“</w:t>
      </w:r>
      <w:r w:rsidR="00EC26D5" w:rsidRPr="00D221D5">
        <w:rPr>
          <w:i/>
        </w:rPr>
        <w:t xml:space="preserve"> Vzal jsem ho do náručí a běžím domů. Schoval jsem ho v koupelně, zabalil jsem do maminčiny sukně.</w:t>
      </w:r>
    </w:p>
    <w:p w:rsidR="00EC26D5" w:rsidRPr="00D221D5" w:rsidRDefault="005A60E8" w:rsidP="00EC26D5">
      <w:pPr>
        <w:jc w:val="both"/>
        <w:rPr>
          <w:i/>
        </w:rPr>
      </w:pPr>
      <w:r>
        <w:rPr>
          <w:i/>
        </w:rPr>
        <w:t>„</w:t>
      </w:r>
      <w:r w:rsidR="0061440F" w:rsidRPr="00D221D5">
        <w:rPr>
          <w:i/>
        </w:rPr>
        <w:t>Kde máš sůl?</w:t>
      </w:r>
      <w:r w:rsidR="00D221D5" w:rsidRPr="00D221D5">
        <w:rPr>
          <w:i/>
        </w:rPr>
        <w:t>“</w:t>
      </w:r>
      <w:r w:rsidR="00EC26D5" w:rsidRPr="00D221D5">
        <w:rPr>
          <w:i/>
        </w:rPr>
        <w:t xml:space="preserve"> ptá se maminka.</w:t>
      </w:r>
    </w:p>
    <w:p w:rsidR="00EC26D5" w:rsidRPr="00D221D5" w:rsidRDefault="005A60E8" w:rsidP="00EC26D5">
      <w:pPr>
        <w:jc w:val="both"/>
        <w:rPr>
          <w:i/>
        </w:rPr>
      </w:pPr>
      <w:r>
        <w:rPr>
          <w:i/>
        </w:rPr>
        <w:t>„</w:t>
      </w:r>
      <w:r w:rsidR="00EE1B41" w:rsidRPr="00D221D5">
        <w:rPr>
          <w:i/>
        </w:rPr>
        <w:t>Jé, mami</w:t>
      </w:r>
      <w:r w:rsidR="0061440F" w:rsidRPr="00D221D5">
        <w:rPr>
          <w:i/>
        </w:rPr>
        <w:t>, já zapomněl!</w:t>
      </w:r>
      <w:r w:rsidR="00D221D5" w:rsidRPr="00D221D5">
        <w:rPr>
          <w:i/>
        </w:rPr>
        <w:t>“</w:t>
      </w:r>
    </w:p>
    <w:p w:rsidR="00EC26D5" w:rsidRPr="00D221D5" w:rsidRDefault="005A60E8" w:rsidP="00EC26D5">
      <w:pPr>
        <w:jc w:val="both"/>
        <w:rPr>
          <w:i/>
        </w:rPr>
      </w:pPr>
      <w:r>
        <w:rPr>
          <w:i/>
        </w:rPr>
        <w:t>„</w:t>
      </w:r>
      <w:r w:rsidR="00EC26D5" w:rsidRPr="00D221D5">
        <w:rPr>
          <w:i/>
        </w:rPr>
        <w:t>Kde jsi byl? Cos dě</w:t>
      </w:r>
      <w:r w:rsidR="0061440F" w:rsidRPr="00D221D5">
        <w:rPr>
          <w:i/>
        </w:rPr>
        <w:t>lal venku? Počkej, ty dostaneš!</w:t>
      </w:r>
      <w:r w:rsidR="00D221D5" w:rsidRPr="00D221D5">
        <w:rPr>
          <w:i/>
        </w:rPr>
        <w:t>“</w:t>
      </w:r>
    </w:p>
    <w:p w:rsidR="00EC26D5" w:rsidRPr="00D221D5" w:rsidRDefault="005A60E8" w:rsidP="00EC26D5">
      <w:pPr>
        <w:jc w:val="both"/>
        <w:rPr>
          <w:i/>
        </w:rPr>
      </w:pPr>
      <w:r>
        <w:rPr>
          <w:i/>
        </w:rPr>
        <w:t>„</w:t>
      </w:r>
      <w:r w:rsidR="0061440F" w:rsidRPr="00D221D5">
        <w:rPr>
          <w:i/>
        </w:rPr>
        <w:t>Už letím, mami!</w:t>
      </w:r>
      <w:r w:rsidR="00D221D5" w:rsidRPr="00D221D5">
        <w:rPr>
          <w:i/>
        </w:rPr>
        <w:t>“</w:t>
      </w:r>
      <w:r w:rsidR="00EC26D5" w:rsidRPr="00D221D5">
        <w:rPr>
          <w:i/>
        </w:rPr>
        <w:t xml:space="preserve"> utíkám pro sůl.</w:t>
      </w:r>
    </w:p>
    <w:p w:rsidR="00EC26D5" w:rsidRPr="00D221D5" w:rsidRDefault="00EC26D5" w:rsidP="00EC26D5">
      <w:pPr>
        <w:jc w:val="both"/>
        <w:rPr>
          <w:i/>
        </w:rPr>
      </w:pPr>
      <w:r w:rsidRPr="00D221D5">
        <w:rPr>
          <w:i/>
        </w:rPr>
        <w:t>Když jsem se vrátil, otevřu koupelnu a můj pejsek tu funí</w:t>
      </w:r>
      <w:r w:rsidR="005A60E8">
        <w:rPr>
          <w:i/>
        </w:rPr>
        <w:t xml:space="preserve"> a chrápe. Vzbudil jsem ho: „</w:t>
      </w:r>
      <w:r w:rsidRPr="00D221D5">
        <w:rPr>
          <w:i/>
        </w:rPr>
        <w:t xml:space="preserve">Vstávej </w:t>
      </w:r>
      <w:r w:rsidR="0061440F" w:rsidRPr="00D221D5">
        <w:rPr>
          <w:i/>
        </w:rPr>
        <w:t>a pojď se najíst!</w:t>
      </w:r>
      <w:r w:rsidR="00D221D5" w:rsidRPr="00D221D5">
        <w:rPr>
          <w:i/>
        </w:rPr>
        <w:t>“</w:t>
      </w:r>
      <w:r w:rsidRPr="00D221D5">
        <w:rPr>
          <w:i/>
        </w:rPr>
        <w:t xml:space="preserve"> Nandal jsem mu polívku, sněd všechno a ještě vylízal talíř. Povídám: </w:t>
      </w:r>
      <w:r w:rsidR="005A60E8">
        <w:rPr>
          <w:i/>
        </w:rPr>
        <w:t>„Tak</w:t>
      </w:r>
      <w:r w:rsidR="0061440F" w:rsidRPr="00D221D5">
        <w:rPr>
          <w:i/>
        </w:rPr>
        <w:t xml:space="preserve"> co, máš dost, ty Tuláku?</w:t>
      </w:r>
      <w:r w:rsidR="00D221D5" w:rsidRPr="00D221D5">
        <w:rPr>
          <w:i/>
        </w:rPr>
        <w:t>“</w:t>
      </w:r>
    </w:p>
    <w:p w:rsidR="00EC26D5" w:rsidRPr="00D221D5" w:rsidRDefault="005A60E8" w:rsidP="00EC26D5">
      <w:pPr>
        <w:jc w:val="both"/>
        <w:rPr>
          <w:i/>
        </w:rPr>
      </w:pPr>
      <w:r>
        <w:rPr>
          <w:i/>
        </w:rPr>
        <w:t>„</w:t>
      </w:r>
      <w:r w:rsidR="006572F1">
        <w:rPr>
          <w:i/>
        </w:rPr>
        <w:t>Jak víš, že se jmenuji</w:t>
      </w:r>
      <w:r w:rsidR="0061440F" w:rsidRPr="00D221D5">
        <w:rPr>
          <w:i/>
        </w:rPr>
        <w:t xml:space="preserve"> Tulák?</w:t>
      </w:r>
      <w:r w:rsidR="00D221D5" w:rsidRPr="00D221D5">
        <w:rPr>
          <w:i/>
        </w:rPr>
        <w:t>“</w:t>
      </w:r>
    </w:p>
    <w:p w:rsidR="00EC26D5" w:rsidRPr="00D221D5" w:rsidRDefault="00EC26D5" w:rsidP="00EC26D5">
      <w:pPr>
        <w:jc w:val="both"/>
        <w:rPr>
          <w:i/>
        </w:rPr>
      </w:pPr>
      <w:r w:rsidRPr="00D221D5">
        <w:rPr>
          <w:i/>
        </w:rPr>
        <w:t>Div jsem nepad! Pes - a mluví!</w:t>
      </w:r>
    </w:p>
    <w:p w:rsidR="00EC26D5" w:rsidRPr="00D221D5" w:rsidRDefault="005A60E8" w:rsidP="00EC26D5">
      <w:pPr>
        <w:jc w:val="both"/>
        <w:rPr>
          <w:i/>
        </w:rPr>
      </w:pPr>
      <w:r>
        <w:rPr>
          <w:i/>
        </w:rPr>
        <w:t>„</w:t>
      </w:r>
      <w:r w:rsidR="00EC26D5" w:rsidRPr="00D221D5">
        <w:rPr>
          <w:i/>
        </w:rPr>
        <w:t xml:space="preserve">Máš mě rád, </w:t>
      </w:r>
      <w:r w:rsidR="0061440F" w:rsidRPr="00D221D5">
        <w:rPr>
          <w:i/>
        </w:rPr>
        <w:t>a proto mi rozumíš, co povídám.</w:t>
      </w:r>
      <w:r w:rsidR="00D221D5" w:rsidRPr="00D221D5">
        <w:rPr>
          <w:i/>
        </w:rPr>
        <w:t>“</w:t>
      </w:r>
    </w:p>
    <w:p w:rsidR="00EC26D5" w:rsidRPr="00D221D5" w:rsidRDefault="005A60E8" w:rsidP="00EC26D5">
      <w:pPr>
        <w:jc w:val="both"/>
        <w:rPr>
          <w:i/>
        </w:rPr>
      </w:pPr>
      <w:r>
        <w:rPr>
          <w:i/>
        </w:rPr>
        <w:t>„</w:t>
      </w:r>
      <w:r w:rsidR="00EC26D5" w:rsidRPr="00D221D5">
        <w:rPr>
          <w:i/>
        </w:rPr>
        <w:t>Jééé, tak to budem</w:t>
      </w:r>
      <w:r w:rsidR="006572F1">
        <w:rPr>
          <w:i/>
        </w:rPr>
        <w:t xml:space="preserve">e </w:t>
      </w:r>
      <w:r w:rsidR="00EC26D5" w:rsidRPr="00D221D5">
        <w:rPr>
          <w:i/>
        </w:rPr>
        <w:t>brá</w:t>
      </w:r>
      <w:r w:rsidR="0061440F" w:rsidRPr="00D221D5">
        <w:rPr>
          <w:i/>
        </w:rPr>
        <w:t>chové, Tuláku!</w:t>
      </w:r>
      <w:r w:rsidR="00D221D5" w:rsidRPr="00D221D5">
        <w:rPr>
          <w:i/>
        </w:rPr>
        <w:t>“</w:t>
      </w:r>
      <w:r w:rsidR="00EC26D5" w:rsidRPr="00D221D5">
        <w:rPr>
          <w:i/>
        </w:rPr>
        <w:t xml:space="preserve"> Konečně se budu mít s kým bavit. Starší bratři se oženili, sestra se taky vdala, dom</w:t>
      </w:r>
      <w:r w:rsidR="00D221D5" w:rsidRPr="00D221D5">
        <w:rPr>
          <w:i/>
        </w:rPr>
        <w:t>a</w:t>
      </w:r>
      <w:r w:rsidR="00EC26D5" w:rsidRPr="00D221D5">
        <w:rPr>
          <w:i/>
        </w:rPr>
        <w:t xml:space="preserve"> jsem zbyl už jen já sám. Bez bráchů není žádná zábava.</w:t>
      </w:r>
    </w:p>
    <w:p w:rsidR="00EC26D5" w:rsidRPr="00D221D5" w:rsidRDefault="005A60E8" w:rsidP="00EC26D5">
      <w:pPr>
        <w:jc w:val="both"/>
        <w:rPr>
          <w:i/>
        </w:rPr>
      </w:pPr>
      <w:r>
        <w:rPr>
          <w:i/>
        </w:rPr>
        <w:t>„</w:t>
      </w:r>
      <w:r w:rsidR="0061440F" w:rsidRPr="00D221D5">
        <w:rPr>
          <w:i/>
        </w:rPr>
        <w:t>Ty máš bráchy?</w:t>
      </w:r>
      <w:r w:rsidR="00D221D5" w:rsidRPr="00D221D5">
        <w:rPr>
          <w:i/>
        </w:rPr>
        <w:t>“</w:t>
      </w:r>
      <w:r w:rsidR="00EC26D5" w:rsidRPr="00D221D5">
        <w:rPr>
          <w:i/>
        </w:rPr>
        <w:t xml:space="preserve"> ptám se pejska.</w:t>
      </w:r>
    </w:p>
    <w:p w:rsidR="00EC26D5" w:rsidRPr="00D221D5" w:rsidRDefault="005A60E8" w:rsidP="00EC26D5">
      <w:pPr>
        <w:jc w:val="both"/>
        <w:rPr>
          <w:i/>
        </w:rPr>
      </w:pPr>
      <w:r>
        <w:rPr>
          <w:i/>
        </w:rPr>
        <w:t>„</w:t>
      </w:r>
      <w:r w:rsidR="00EE1B41" w:rsidRPr="00D221D5">
        <w:rPr>
          <w:i/>
        </w:rPr>
        <w:t xml:space="preserve">Ani se neptej! </w:t>
      </w:r>
      <w:r w:rsidR="00EC26D5" w:rsidRPr="00D221D5">
        <w:rPr>
          <w:i/>
        </w:rPr>
        <w:t>Jestli chceš, budu ti povídat, co jsem v životě zažil, jak jsem byl šťastný i nešťastný, a jak to vždycky nakonec dobře dopadlo. Protože když věříš, že to dobře d</w:t>
      </w:r>
      <w:r w:rsidR="0061440F" w:rsidRPr="00D221D5">
        <w:rPr>
          <w:i/>
        </w:rPr>
        <w:t xml:space="preserve">opadne, tak to dobře </w:t>
      </w:r>
      <w:r w:rsidR="00D221D5" w:rsidRPr="00D221D5">
        <w:rPr>
          <w:i/>
        </w:rPr>
        <w:t>dopadne…“</w:t>
      </w:r>
    </w:p>
    <w:p w:rsidR="00EC26D5" w:rsidRDefault="00EC26D5" w:rsidP="00EC26D5">
      <w:pPr>
        <w:jc w:val="both"/>
      </w:pPr>
    </w:p>
    <w:p w:rsidR="00EC26D5" w:rsidRPr="00AF7158" w:rsidRDefault="00EC26D5" w:rsidP="00EC26D5">
      <w:pPr>
        <w:jc w:val="both"/>
      </w:pPr>
    </w:p>
    <w:p w:rsidR="00EC26D5" w:rsidRPr="00AF7158" w:rsidRDefault="000B419C" w:rsidP="00EC26D5">
      <w:pPr>
        <w:jc w:val="both"/>
      </w:pPr>
      <w:r>
        <w:t>Úkolem žáků</w:t>
      </w:r>
      <w:r w:rsidR="00EC26D5" w:rsidRPr="00AF7158">
        <w:t xml:space="preserve"> bude ztvárnit Tuláka a poté vymyslet jeho životní příběh.</w:t>
      </w:r>
      <w:r>
        <w:t xml:space="preserve"> Pro představu si podobný obrázek ukážeme na tabuli, aby žáci věděli, jak bude jejich konečná práce vypadat. Na</w:t>
      </w:r>
      <w:r w:rsidR="00EC26D5" w:rsidRPr="00AF7158">
        <w:t xml:space="preserve"> tvrdý papír A4 </w:t>
      </w:r>
      <w:r>
        <w:t xml:space="preserve">narýsují čtverce přibližně 3x3 cm a poté nakreslí tužkou obrys psa, který následně obtáhnou tuší. </w:t>
      </w:r>
      <w:r w:rsidR="00EC26D5" w:rsidRPr="00AF7158">
        <w:t xml:space="preserve">Toto </w:t>
      </w:r>
      <w:r>
        <w:t xml:space="preserve">je náplň první hodiny. Během přestávky bude </w:t>
      </w:r>
      <w:r w:rsidR="00C03E50">
        <w:t>tuš schnout a v další části</w:t>
      </w:r>
      <w:r>
        <w:t xml:space="preserve"> začnou obrázek vymalovávat</w:t>
      </w:r>
      <w:r w:rsidR="006572F1">
        <w:t xml:space="preserve"> vodovými barvami</w:t>
      </w:r>
      <w:r>
        <w:t xml:space="preserve">, a to tak, aby uvnitř obrysu psa </w:t>
      </w:r>
      <w:r>
        <w:lastRenderedPageBreak/>
        <w:t>byly teplé barvy a z vnějšku byly barvy studené. Pes</w:t>
      </w:r>
      <w:r w:rsidR="006572F1">
        <w:t xml:space="preserve"> </w:t>
      </w:r>
      <w:r>
        <w:t>by potom díky teplým barvám měl</w:t>
      </w:r>
      <w:r w:rsidR="00EC26D5" w:rsidRPr="00AF7158">
        <w:t xml:space="preserve"> z obrázku vystupovat. </w:t>
      </w:r>
    </w:p>
    <w:p w:rsidR="00EC26D5" w:rsidRPr="00AF7158" w:rsidRDefault="00EC26D5" w:rsidP="00EC26D5">
      <w:pPr>
        <w:jc w:val="both"/>
      </w:pPr>
      <w:r w:rsidRPr="00AF7158">
        <w:t xml:space="preserve">Do pozadí </w:t>
      </w:r>
      <w:r w:rsidR="000B419C">
        <w:t>bude puštěna romská hudba, tentokrát Věra Bílá, popř. Gejza Horváth.</w:t>
      </w:r>
    </w:p>
    <w:p w:rsidR="00EC26D5" w:rsidRPr="00AF7158" w:rsidRDefault="00EC26D5" w:rsidP="00EC26D5">
      <w:pPr>
        <w:jc w:val="both"/>
      </w:pPr>
      <w:r w:rsidRPr="00AF7158">
        <w:t xml:space="preserve">Ve chvíli, kdy někdo bude s prací hotov, dostane za úkol vymyslet Tulákův příběh. Co si myslí, kde všude byl, koho všeho potkal. V závěru hodiny </w:t>
      </w:r>
      <w:r w:rsidR="000B419C">
        <w:t>řeknou žáci návrhy</w:t>
      </w:r>
      <w:r w:rsidRPr="00AF7158">
        <w:t>, co Tuláka mohlo v životě potkat (</w:t>
      </w:r>
      <w:r w:rsidR="000B419C">
        <w:t>měli by si</w:t>
      </w:r>
      <w:r w:rsidRPr="00AF7158">
        <w:t xml:space="preserve"> uvědomit, že když </w:t>
      </w:r>
      <w:r w:rsidR="000B419C">
        <w:t>se jmenuje Tulák, zažil toho určitě spoustu</w:t>
      </w:r>
      <w:r w:rsidRPr="00AF7158">
        <w:t xml:space="preserve">). </w:t>
      </w:r>
      <w:r w:rsidR="00C03E50">
        <w:t>Nakonec se</w:t>
      </w:r>
      <w:r w:rsidR="005277E2">
        <w:t xml:space="preserve"> doz</w:t>
      </w:r>
      <w:r w:rsidR="000B419C">
        <w:t>v</w:t>
      </w:r>
      <w:r w:rsidR="005277E2">
        <w:t>ěd</w:t>
      </w:r>
      <w:r w:rsidR="000B419C">
        <w:t xml:space="preserve">í, jak to tedy s Tulákem bylo doopravdy. </w:t>
      </w:r>
    </w:p>
    <w:p w:rsidR="00EC26D5" w:rsidRDefault="00EC26D5" w:rsidP="00EC26D5">
      <w:pPr>
        <w:rPr>
          <w:b/>
        </w:rPr>
      </w:pPr>
    </w:p>
    <w:p w:rsidR="003037EE" w:rsidRDefault="003037EE" w:rsidP="00EC26D5">
      <w:pPr>
        <w:rPr>
          <w:b/>
        </w:rPr>
      </w:pPr>
    </w:p>
    <w:p w:rsidR="00EC26D5" w:rsidRDefault="00EC26D5" w:rsidP="00EC26D5">
      <w:pPr>
        <w:rPr>
          <w:b/>
        </w:rPr>
      </w:pPr>
      <w:r>
        <w:rPr>
          <w:b/>
        </w:rPr>
        <w:t>Reflexe hodiny</w:t>
      </w:r>
    </w:p>
    <w:p w:rsidR="00EC26D5" w:rsidRDefault="00EC26D5" w:rsidP="00EC26D5"/>
    <w:p w:rsidR="00AC2233" w:rsidRDefault="00AC2233" w:rsidP="00EC26D5">
      <w:pPr>
        <w:jc w:val="both"/>
      </w:pPr>
      <w:r>
        <w:t>Žákům byla dopředu vysvětlena celá práce, aby každý mohl pokračovat svým tempem a nezdržovat se otázkami. Netušili, co jsou teplé a studené barvy, tak si to jako nápovědu napsali na tabuli.</w:t>
      </w:r>
    </w:p>
    <w:p w:rsidR="00AC2233" w:rsidRDefault="00D221D5" w:rsidP="00EC26D5">
      <w:pPr>
        <w:jc w:val="both"/>
      </w:pPr>
      <w:r>
        <w:t>Příběh byl</w:t>
      </w:r>
      <w:r w:rsidR="00AC2233">
        <w:t xml:space="preserve"> utnut</w:t>
      </w:r>
      <w:r w:rsidR="00EC26D5">
        <w:t xml:space="preserve"> v začátku,</w:t>
      </w:r>
      <w:r w:rsidR="00AC2233">
        <w:t xml:space="preserve"> aby žáci mohli využít své fantazie a vymyslet Tulákovi vlastní životní příběh. </w:t>
      </w:r>
    </w:p>
    <w:p w:rsidR="00EC26D5" w:rsidRDefault="00EC26D5" w:rsidP="00EC26D5">
      <w:pPr>
        <w:jc w:val="both"/>
      </w:pPr>
      <w:r>
        <w:t xml:space="preserve">Jejich prvním úkolem bylo udělat si mřížku cca 3x3 cm. Třeťákům je potřeba názorně ukázat, jak má mřížka vypadat. </w:t>
      </w:r>
      <w:r w:rsidR="00AC2233">
        <w:t>Každý si vzal do ruky pravítko a ukázal na něm</w:t>
      </w:r>
      <w:r>
        <w:t xml:space="preserve"> 3 cm</w:t>
      </w:r>
      <w:r w:rsidR="00AC2233">
        <w:t>, aby věděli jistě tu správnou vzdálenost. Podle vzoru na tabuli si papír natečkovali s touto vzdáleností a pak čáry spojili.</w:t>
      </w:r>
    </w:p>
    <w:p w:rsidR="00EC26D5" w:rsidRDefault="00EC26D5" w:rsidP="00EC26D5">
      <w:pPr>
        <w:jc w:val="both"/>
      </w:pPr>
      <w:r>
        <w:t xml:space="preserve">Kdo zvládl mřížku, </w:t>
      </w:r>
      <w:r w:rsidR="00AC2233">
        <w:t>nakreslil si na papír</w:t>
      </w:r>
      <w:r>
        <w:t xml:space="preserve"> obrys pejska. </w:t>
      </w:r>
      <w:r w:rsidR="00C03E50">
        <w:t>V této chvíli</w:t>
      </w:r>
      <w:r w:rsidR="00AC2233">
        <w:t xml:space="preserve"> využili možnosti pustit si obrázky přes projektor. Na tabuli svítily obrysy různých psů a žáci je začali přímo u tabule obkreslovat na papír. Po dokončení obrys obtáhli tuší.</w:t>
      </w:r>
    </w:p>
    <w:p w:rsidR="00EC26D5" w:rsidRDefault="00EC26D5" w:rsidP="00EC26D5">
      <w:pPr>
        <w:jc w:val="both"/>
      </w:pPr>
      <w:r>
        <w:t xml:space="preserve">Když všichni pracovali, </w:t>
      </w:r>
      <w:r w:rsidR="00AC2233">
        <w:t xml:space="preserve">pustila se jim písnička </w:t>
      </w:r>
      <w:r w:rsidRPr="00BA2AE9">
        <w:rPr>
          <w:i/>
        </w:rPr>
        <w:t>O poštaris</w:t>
      </w:r>
      <w:r>
        <w:t xml:space="preserve">, kterou </w:t>
      </w:r>
      <w:r w:rsidR="00AC2233">
        <w:t xml:space="preserve">zpívá romská zpěvačka </w:t>
      </w:r>
      <w:r w:rsidR="00C03E50">
        <w:t>Věra Bílá a kterou se budou</w:t>
      </w:r>
      <w:r w:rsidR="00AC2233">
        <w:t xml:space="preserve"> učit v hudební výchově.</w:t>
      </w:r>
    </w:p>
    <w:p w:rsidR="00EC26D5" w:rsidRDefault="00AC2233" w:rsidP="00EC26D5">
      <w:pPr>
        <w:jc w:val="both"/>
      </w:pPr>
      <w:r>
        <w:t>Práce zabrala více času, n</w:t>
      </w:r>
      <w:r w:rsidR="00C03E50">
        <w:t>ež se předpokládalo, proto nikdo nestihl</w:t>
      </w:r>
      <w:r w:rsidR="006572F1">
        <w:t xml:space="preserve"> vymyslet příběhy</w:t>
      </w:r>
      <w:r w:rsidR="00EC26D5">
        <w:t xml:space="preserve">, </w:t>
      </w:r>
      <w:r>
        <w:t>ale</w:t>
      </w:r>
      <w:r w:rsidR="004217BA">
        <w:t xml:space="preserve"> pouze se dozvěděli, jak to</w:t>
      </w:r>
      <w:r>
        <w:t xml:space="preserve"> bylo doopravdy.</w:t>
      </w:r>
    </w:p>
    <w:p w:rsidR="005F586D" w:rsidRDefault="005F586D" w:rsidP="00EC26D5">
      <w:pPr>
        <w:jc w:val="both"/>
      </w:pPr>
    </w:p>
    <w:p w:rsidR="006D3A47" w:rsidRDefault="005A7BF8" w:rsidP="006D3A47">
      <w:pPr>
        <w:pStyle w:val="Nadpis2"/>
        <w:jc w:val="center"/>
      </w:pPr>
      <w:bookmarkStart w:id="194" w:name="_Toc478463248"/>
      <w:r>
        <w:rPr>
          <w:noProof/>
        </w:rPr>
        <w:lastRenderedPageBreak/>
        <w:drawing>
          <wp:inline distT="0" distB="0" distL="0" distR="0">
            <wp:extent cx="2678569" cy="2008928"/>
            <wp:effectExtent l="0" t="342900" r="0" b="315172"/>
            <wp:docPr id="27" name="Obrázek 26" descr="20170220_121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220_121858.jpg"/>
                    <pic:cNvPicPr/>
                  </pic:nvPicPr>
                  <pic:blipFill>
                    <a:blip r:embed="rId19" cstate="print"/>
                    <a:stretch>
                      <a:fillRect/>
                    </a:stretch>
                  </pic:blipFill>
                  <pic:spPr>
                    <a:xfrm rot="5400000">
                      <a:off x="0" y="0"/>
                      <a:ext cx="2688691" cy="2016519"/>
                    </a:xfrm>
                    <a:prstGeom prst="rect">
                      <a:avLst/>
                    </a:prstGeom>
                  </pic:spPr>
                </pic:pic>
              </a:graphicData>
            </a:graphic>
          </wp:inline>
        </w:drawing>
      </w:r>
      <w:r w:rsidR="006D3A47">
        <w:rPr>
          <w:noProof/>
        </w:rPr>
        <w:drawing>
          <wp:inline distT="0" distB="0" distL="0" distR="0">
            <wp:extent cx="2664880" cy="1954740"/>
            <wp:effectExtent l="0" t="361950" r="0" b="331260"/>
            <wp:docPr id="1" name="Obrázek 13" descr="20170223_103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223_103241.jpg"/>
                    <pic:cNvPicPr/>
                  </pic:nvPicPr>
                  <pic:blipFill>
                    <a:blip r:embed="rId20" cstate="print"/>
                    <a:stretch>
                      <a:fillRect/>
                    </a:stretch>
                  </pic:blipFill>
                  <pic:spPr>
                    <a:xfrm rot="5400000">
                      <a:off x="0" y="0"/>
                      <a:ext cx="2667863" cy="1956928"/>
                    </a:xfrm>
                    <a:prstGeom prst="rect">
                      <a:avLst/>
                    </a:prstGeom>
                  </pic:spPr>
                </pic:pic>
              </a:graphicData>
            </a:graphic>
          </wp:inline>
        </w:drawing>
      </w:r>
    </w:p>
    <w:p w:rsidR="006D3A47" w:rsidRPr="006D3A47" w:rsidRDefault="006D3A47" w:rsidP="006D3A47">
      <w:pPr>
        <w:pStyle w:val="Titulek"/>
        <w:jc w:val="center"/>
        <w:rPr>
          <w:b w:val="0"/>
          <w:color w:val="auto"/>
          <w:sz w:val="24"/>
          <w:szCs w:val="24"/>
        </w:rPr>
      </w:pPr>
      <w:bookmarkStart w:id="195" w:name="_Toc478678529"/>
      <w:r w:rsidRPr="006D3A47">
        <w:rPr>
          <w:b w:val="0"/>
          <w:color w:val="auto"/>
          <w:sz w:val="24"/>
          <w:szCs w:val="24"/>
        </w:rPr>
        <w:t xml:space="preserve">Obrázek </w:t>
      </w:r>
      <w:r w:rsidRPr="006D3A47">
        <w:rPr>
          <w:b w:val="0"/>
          <w:color w:val="auto"/>
          <w:sz w:val="24"/>
          <w:szCs w:val="24"/>
        </w:rPr>
        <w:fldChar w:fldCharType="begin"/>
      </w:r>
      <w:r w:rsidRPr="006D3A47">
        <w:rPr>
          <w:b w:val="0"/>
          <w:color w:val="auto"/>
          <w:sz w:val="24"/>
          <w:szCs w:val="24"/>
        </w:rPr>
        <w:instrText xml:space="preserve"> SEQ Obrázek \* ARABIC </w:instrText>
      </w:r>
      <w:r w:rsidRPr="006D3A47">
        <w:rPr>
          <w:b w:val="0"/>
          <w:color w:val="auto"/>
          <w:sz w:val="24"/>
          <w:szCs w:val="24"/>
        </w:rPr>
        <w:fldChar w:fldCharType="separate"/>
      </w:r>
      <w:r w:rsidRPr="006D3A47">
        <w:rPr>
          <w:b w:val="0"/>
          <w:noProof/>
          <w:color w:val="auto"/>
          <w:sz w:val="24"/>
          <w:szCs w:val="24"/>
        </w:rPr>
        <w:t>11</w:t>
      </w:r>
      <w:r w:rsidRPr="006D3A47">
        <w:rPr>
          <w:b w:val="0"/>
          <w:color w:val="auto"/>
          <w:sz w:val="24"/>
          <w:szCs w:val="24"/>
        </w:rPr>
        <w:fldChar w:fldCharType="end"/>
      </w:r>
      <w:r w:rsidRPr="006D3A47">
        <w:rPr>
          <w:b w:val="0"/>
          <w:color w:val="auto"/>
          <w:sz w:val="24"/>
          <w:szCs w:val="24"/>
        </w:rPr>
        <w:t xml:space="preserve"> </w:t>
      </w:r>
      <w:r w:rsidRPr="006D3A47">
        <w:rPr>
          <w:rStyle w:val="nezalamovatgen"/>
          <w:b w:val="0"/>
          <w:color w:val="auto"/>
          <w:sz w:val="24"/>
          <w:szCs w:val="24"/>
        </w:rPr>
        <w:t>– Pes Tulák</w:t>
      </w:r>
      <w:bookmarkEnd w:id="195"/>
    </w:p>
    <w:bookmarkEnd w:id="194"/>
    <w:p w:rsidR="00EC26D5" w:rsidRDefault="00EC26D5" w:rsidP="005F586D">
      <w:pPr>
        <w:pStyle w:val="Nadpis2"/>
        <w:jc w:val="center"/>
      </w:pPr>
    </w:p>
    <w:p w:rsidR="005F586D" w:rsidRDefault="005F586D" w:rsidP="005F586D"/>
    <w:p w:rsidR="005A7BF8" w:rsidRDefault="005A7BF8" w:rsidP="005F586D"/>
    <w:p w:rsidR="00502977" w:rsidRPr="005F586D" w:rsidRDefault="00502977" w:rsidP="005F586D"/>
    <w:p w:rsidR="00900407" w:rsidRDefault="0056561E" w:rsidP="00794C8E">
      <w:pPr>
        <w:pStyle w:val="Nadpis2"/>
      </w:pPr>
      <w:bookmarkStart w:id="196" w:name="_Toc478678823"/>
      <w:r>
        <w:t>9</w:t>
      </w:r>
      <w:r w:rsidR="009C0360">
        <w:t>.4</w:t>
      </w:r>
      <w:r w:rsidR="00326016">
        <w:t xml:space="preserve"> </w:t>
      </w:r>
      <w:r w:rsidR="00900407">
        <w:t>Návrat ke kořenům</w:t>
      </w:r>
      <w:bookmarkEnd w:id="196"/>
    </w:p>
    <w:p w:rsidR="00EC26D5" w:rsidRDefault="00EC26D5" w:rsidP="00794C8E"/>
    <w:p w:rsidR="00794C8E" w:rsidRPr="00794C8E" w:rsidRDefault="00794C8E" w:rsidP="00794C8E">
      <w:pPr>
        <w:rPr>
          <w:b/>
        </w:rPr>
      </w:pPr>
      <w:r w:rsidRPr="00794C8E">
        <w:rPr>
          <w:b/>
        </w:rPr>
        <w:t>Návštěva Muzea romské kultury</w:t>
      </w:r>
    </w:p>
    <w:p w:rsidR="00794C8E" w:rsidRDefault="00794C8E" w:rsidP="00794C8E"/>
    <w:p w:rsidR="00EC26D5" w:rsidRPr="00552AAE" w:rsidRDefault="00EC26D5" w:rsidP="00794C8E">
      <w:pPr>
        <w:jc w:val="both"/>
      </w:pPr>
      <w:r w:rsidRPr="00552AAE">
        <w:t>Na prohlídku dorazilo 12</w:t>
      </w:r>
      <w:r w:rsidR="008A417E">
        <w:t xml:space="preserve"> žáků, z toho jeden neromský. Byl objednán</w:t>
      </w:r>
      <w:r w:rsidRPr="00552AAE">
        <w:t xml:space="preserve"> vstup do stálé expozice nazvané </w:t>
      </w:r>
      <w:r w:rsidRPr="00552AAE">
        <w:rPr>
          <w:i/>
        </w:rPr>
        <w:t xml:space="preserve">Romengero drom </w:t>
      </w:r>
      <w:r w:rsidRPr="00552AAE">
        <w:t>(</w:t>
      </w:r>
      <w:r w:rsidRPr="00552AAE">
        <w:rPr>
          <w:i/>
        </w:rPr>
        <w:t xml:space="preserve">Příběh Romů). </w:t>
      </w:r>
      <w:r w:rsidR="00AC2233">
        <w:t>Na začátku žáky</w:t>
      </w:r>
      <w:r w:rsidRPr="00552AAE">
        <w:t xml:space="preserve"> uvítal pán </w:t>
      </w:r>
      <w:r w:rsidR="002E420D">
        <w:rPr>
          <w:rStyle w:val="Zvraznn"/>
        </w:rPr>
        <w:t xml:space="preserve">– </w:t>
      </w:r>
      <w:r w:rsidRPr="00552AAE">
        <w:t xml:space="preserve">Rom, který </w:t>
      </w:r>
      <w:r w:rsidR="00AC2233">
        <w:t xml:space="preserve">na ně začal mluvit </w:t>
      </w:r>
      <w:r w:rsidRPr="00552AAE">
        <w:t>romsky a upozorňoval je, jak se mají v muzeu chovat a že mají poslou</w:t>
      </w:r>
      <w:r w:rsidR="008A417E">
        <w:t>chat. Z reakcí dětí bylo poznat</w:t>
      </w:r>
      <w:r w:rsidRPr="00552AAE">
        <w:t xml:space="preserve">, že byly překvapené, že se na ně mluví romsky. Občas se zasmáli, koukali jeden na druhého, ale především poslouchali. Někteří v romštině zpětně reagovali. </w:t>
      </w:r>
    </w:p>
    <w:p w:rsidR="00EC26D5" w:rsidRPr="00552AAE" w:rsidRDefault="008A417E" w:rsidP="00794C8E">
      <w:pPr>
        <w:jc w:val="both"/>
      </w:pPr>
      <w:r>
        <w:t>Skupinu si vzala</w:t>
      </w:r>
      <w:r w:rsidR="00EC26D5" w:rsidRPr="00552AAE">
        <w:t xml:space="preserve"> na starost paní průvodkyně, která už mluvila česky. Vydali jsme se s Romy po jejich cestě z</w:t>
      </w:r>
      <w:r>
        <w:t xml:space="preserve"> Indie. Ž</w:t>
      </w:r>
      <w:r w:rsidR="00EC26D5" w:rsidRPr="00552AAE">
        <w:t>áci</w:t>
      </w:r>
      <w:r w:rsidR="00C03E50">
        <w:t xml:space="preserve"> si</w:t>
      </w:r>
      <w:r w:rsidR="00EC26D5" w:rsidRPr="00552AAE">
        <w:t xml:space="preserve"> pamatovali jejich původ z hodiny výtvarné výc</w:t>
      </w:r>
      <w:r>
        <w:t>hovy, kdy byla hodina věnována romské historii. Velice je zaujal</w:t>
      </w:r>
      <w:r w:rsidR="00EC26D5" w:rsidRPr="00552AAE">
        <w:t xml:space="preserve"> přístroj s romskými slovy, na který když zmáčkli, slyšeli slovo nahlas. Další zajímavostí byl typick</w:t>
      </w:r>
      <w:r w:rsidR="00C03E50">
        <w:t>ý romský přístřešek, kam se</w:t>
      </w:r>
      <w:r w:rsidR="00EC26D5" w:rsidRPr="00552AAE">
        <w:t xml:space="preserve"> mohli jít i podívat dovnitř a viděli prosté vybavení, které dříve lidé měli. </w:t>
      </w:r>
      <w:r w:rsidR="00C03E50">
        <w:t>V</w:t>
      </w:r>
      <w:r>
        <w:t>iděli</w:t>
      </w:r>
      <w:r w:rsidR="00C03E50">
        <w:t xml:space="preserve"> jsme</w:t>
      </w:r>
      <w:r w:rsidR="00EC26D5">
        <w:t xml:space="preserve"> také obrazy rom</w:t>
      </w:r>
      <w:r>
        <w:t>ského malíře Rudolfa Dzurka.</w:t>
      </w:r>
      <w:r w:rsidR="00B22345">
        <w:t xml:space="preserve"> </w:t>
      </w:r>
      <w:r w:rsidR="00EC26D5" w:rsidRPr="00552AAE">
        <w:t>V závěru expozice byly fotografie pořízené v Brně a žáci tam poznali i své příbuzné.</w:t>
      </w:r>
    </w:p>
    <w:p w:rsidR="00B22345" w:rsidRDefault="00EC26D5" w:rsidP="00EC26D5">
      <w:pPr>
        <w:jc w:val="both"/>
      </w:pPr>
      <w:r w:rsidRPr="00552AAE">
        <w:lastRenderedPageBreak/>
        <w:t>Druhou část prohl</w:t>
      </w:r>
      <w:r w:rsidR="00B22345">
        <w:t xml:space="preserve">ídky představovala </w:t>
      </w:r>
      <w:r w:rsidRPr="00552AAE">
        <w:t xml:space="preserve">dočasná výstava </w:t>
      </w:r>
      <w:r w:rsidRPr="00552AAE">
        <w:rPr>
          <w:i/>
        </w:rPr>
        <w:t>Amare</w:t>
      </w:r>
      <w:r w:rsidR="00326016">
        <w:rPr>
          <w:i/>
        </w:rPr>
        <w:t xml:space="preserve"> </w:t>
      </w:r>
      <w:r w:rsidRPr="00552AAE">
        <w:rPr>
          <w:i/>
        </w:rPr>
        <w:t>somnaka</w:t>
      </w:r>
      <w:r w:rsidRPr="00552AAE">
        <w:t xml:space="preserve"> (</w:t>
      </w:r>
      <w:r w:rsidRPr="00552AAE">
        <w:rPr>
          <w:i/>
        </w:rPr>
        <w:t xml:space="preserve">Poklad Romů </w:t>
      </w:r>
      <w:r w:rsidR="002E420D">
        <w:rPr>
          <w:rStyle w:val="Zvraznn"/>
        </w:rPr>
        <w:t xml:space="preserve">– </w:t>
      </w:r>
      <w:r w:rsidRPr="00552AAE">
        <w:rPr>
          <w:i/>
        </w:rPr>
        <w:t>tajemství romského šperku</w:t>
      </w:r>
      <w:r w:rsidRPr="00552AAE">
        <w:t>)</w:t>
      </w:r>
      <w:r w:rsidR="00B22345">
        <w:t>. Na tuto část se vyměnily</w:t>
      </w:r>
      <w:r w:rsidR="008A417E">
        <w:t xml:space="preserve"> paní průvodkyně. Ta nová</w:t>
      </w:r>
      <w:r w:rsidRPr="00552AAE">
        <w:t xml:space="preserve"> byla oblečená v typických roms</w:t>
      </w:r>
      <w:r w:rsidR="00B22345">
        <w:t>kých šatech a mluvila slovensky, což se žákům líbilo.</w:t>
      </w:r>
      <w:r w:rsidRPr="00552AAE">
        <w:t xml:space="preserve"> </w:t>
      </w:r>
    </w:p>
    <w:p w:rsidR="00EC26D5" w:rsidRPr="00552AAE" w:rsidRDefault="00EC26D5" w:rsidP="00EC26D5">
      <w:pPr>
        <w:jc w:val="both"/>
      </w:pPr>
      <w:r w:rsidRPr="00552AAE">
        <w:t>I přesto, že by se podle názvu mohlo zdát, že je výstava spíše pro děvčata, byli i chlapci zaujati velkými šperky, zlatými řetězy a ozdobami od</w:t>
      </w:r>
      <w:r w:rsidR="00C03E50">
        <w:t>ěvů. K této výstavě je pořádán</w:t>
      </w:r>
      <w:r w:rsidRPr="00552AAE">
        <w:t xml:space="preserve"> workshop, kdy si moho</w:t>
      </w:r>
      <w:r>
        <w:t xml:space="preserve">u přijít vyrobit vlastní šperk. </w:t>
      </w:r>
      <w:r w:rsidR="008A417E">
        <w:t>Na závěr se skupina ocitla</w:t>
      </w:r>
      <w:r w:rsidRPr="00552AAE">
        <w:t xml:space="preserve"> v místnosti s klavírem, </w:t>
      </w:r>
      <w:r w:rsidR="008A417E">
        <w:t>a tak</w:t>
      </w:r>
      <w:r w:rsidR="00C03E50">
        <w:t xml:space="preserve"> jsme zazpívali</w:t>
      </w:r>
      <w:r w:rsidR="008A417E">
        <w:t xml:space="preserve"> </w:t>
      </w:r>
      <w:r w:rsidR="00900407">
        <w:t xml:space="preserve">novou romskou písničku </w:t>
      </w:r>
      <w:r w:rsidR="00900407" w:rsidRPr="00D221D5">
        <w:rPr>
          <w:i/>
        </w:rPr>
        <w:t>O poštaris</w:t>
      </w:r>
      <w:r w:rsidR="00900407">
        <w:t>, kterou se učili předchozí den.</w:t>
      </w:r>
    </w:p>
    <w:p w:rsidR="00EC26D5" w:rsidRDefault="00EC26D5" w:rsidP="00EC26D5">
      <w:pPr>
        <w:jc w:val="both"/>
      </w:pPr>
      <w:r w:rsidRPr="00552AAE">
        <w:t>Obě expozice jsou vhodné nejen pro romské děti, ale i pro ostatní. Vyprávění průvodců je velmi působiv</w:t>
      </w:r>
      <w:r>
        <w:t xml:space="preserve">é, žáci se dozví zajímavé informace o romské kultuře a historii a spoustu věcí si mohou vyzkoušet. </w:t>
      </w:r>
    </w:p>
    <w:p w:rsidR="00EC26D5" w:rsidRDefault="00EC26D5" w:rsidP="00EC26D5"/>
    <w:p w:rsidR="00502977" w:rsidRDefault="00502977" w:rsidP="00EC26D5"/>
    <w:p w:rsidR="006D3A47" w:rsidRDefault="005F586D" w:rsidP="006D3A47">
      <w:pPr>
        <w:keepNext/>
        <w:jc w:val="center"/>
      </w:pPr>
      <w:r>
        <w:rPr>
          <w:noProof/>
        </w:rPr>
        <w:drawing>
          <wp:inline distT="0" distB="0" distL="0" distR="0">
            <wp:extent cx="2133388" cy="1600042"/>
            <wp:effectExtent l="0" t="266700" r="0" b="247808"/>
            <wp:docPr id="16" name="Obrázek 15" descr="20170222_102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222_102803.jpg"/>
                    <pic:cNvPicPr/>
                  </pic:nvPicPr>
                  <pic:blipFill>
                    <a:blip r:embed="rId21" cstate="print"/>
                    <a:stretch>
                      <a:fillRect/>
                    </a:stretch>
                  </pic:blipFill>
                  <pic:spPr>
                    <a:xfrm rot="5400000">
                      <a:off x="0" y="0"/>
                      <a:ext cx="2135026" cy="1601271"/>
                    </a:xfrm>
                    <a:prstGeom prst="rect">
                      <a:avLst/>
                    </a:prstGeom>
                  </pic:spPr>
                </pic:pic>
              </a:graphicData>
            </a:graphic>
          </wp:inline>
        </w:drawing>
      </w:r>
      <w:r w:rsidR="006D3A47">
        <w:rPr>
          <w:noProof/>
        </w:rPr>
        <w:drawing>
          <wp:inline distT="0" distB="0" distL="0" distR="0">
            <wp:extent cx="2108200" cy="1581150"/>
            <wp:effectExtent l="0" t="266700" r="0" b="247650"/>
            <wp:docPr id="3" name="Obrázek 16" descr="20170222_102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222_102905.jpg"/>
                    <pic:cNvPicPr/>
                  </pic:nvPicPr>
                  <pic:blipFill>
                    <a:blip r:embed="rId22" cstate="print"/>
                    <a:stretch>
                      <a:fillRect/>
                    </a:stretch>
                  </pic:blipFill>
                  <pic:spPr>
                    <a:xfrm rot="5400000">
                      <a:off x="0" y="0"/>
                      <a:ext cx="2107580" cy="1580685"/>
                    </a:xfrm>
                    <a:prstGeom prst="rect">
                      <a:avLst/>
                    </a:prstGeom>
                  </pic:spPr>
                </pic:pic>
              </a:graphicData>
            </a:graphic>
          </wp:inline>
        </w:drawing>
      </w:r>
    </w:p>
    <w:p w:rsidR="006D3A47" w:rsidRPr="006D3A47" w:rsidRDefault="006D3A47" w:rsidP="006D3A47">
      <w:pPr>
        <w:pStyle w:val="Titulek"/>
        <w:jc w:val="center"/>
        <w:rPr>
          <w:b w:val="0"/>
          <w:color w:val="auto"/>
          <w:sz w:val="24"/>
          <w:szCs w:val="24"/>
        </w:rPr>
      </w:pPr>
      <w:bookmarkStart w:id="197" w:name="_Toc478678530"/>
      <w:r w:rsidRPr="006D3A47">
        <w:rPr>
          <w:b w:val="0"/>
          <w:color w:val="auto"/>
          <w:sz w:val="24"/>
          <w:szCs w:val="24"/>
        </w:rPr>
        <w:t xml:space="preserve">Obrázek </w:t>
      </w:r>
      <w:r w:rsidRPr="006D3A47">
        <w:rPr>
          <w:b w:val="0"/>
          <w:color w:val="auto"/>
          <w:sz w:val="24"/>
          <w:szCs w:val="24"/>
        </w:rPr>
        <w:fldChar w:fldCharType="begin"/>
      </w:r>
      <w:r w:rsidRPr="006D3A47">
        <w:rPr>
          <w:b w:val="0"/>
          <w:color w:val="auto"/>
          <w:sz w:val="24"/>
          <w:szCs w:val="24"/>
        </w:rPr>
        <w:instrText xml:space="preserve"> SEQ Obrázek \* ARABIC </w:instrText>
      </w:r>
      <w:r w:rsidRPr="006D3A47">
        <w:rPr>
          <w:b w:val="0"/>
          <w:color w:val="auto"/>
          <w:sz w:val="24"/>
          <w:szCs w:val="24"/>
        </w:rPr>
        <w:fldChar w:fldCharType="separate"/>
      </w:r>
      <w:r w:rsidRPr="006D3A47">
        <w:rPr>
          <w:b w:val="0"/>
          <w:noProof/>
          <w:color w:val="auto"/>
          <w:sz w:val="24"/>
          <w:szCs w:val="24"/>
        </w:rPr>
        <w:t>12</w:t>
      </w:r>
      <w:r w:rsidRPr="006D3A47">
        <w:rPr>
          <w:b w:val="0"/>
          <w:color w:val="auto"/>
          <w:sz w:val="24"/>
          <w:szCs w:val="24"/>
        </w:rPr>
        <w:fldChar w:fldCharType="end"/>
      </w:r>
      <w:r w:rsidRPr="006D3A47">
        <w:rPr>
          <w:b w:val="0"/>
          <w:color w:val="auto"/>
          <w:sz w:val="24"/>
          <w:szCs w:val="24"/>
        </w:rPr>
        <w:t xml:space="preserve"> </w:t>
      </w:r>
      <w:r w:rsidRPr="006D3A47">
        <w:rPr>
          <w:rStyle w:val="Zvraznn"/>
          <w:b w:val="0"/>
          <w:color w:val="auto"/>
          <w:sz w:val="24"/>
          <w:szCs w:val="24"/>
        </w:rPr>
        <w:t>–</w:t>
      </w:r>
      <w:r w:rsidRPr="006D3A47">
        <w:rPr>
          <w:b w:val="0"/>
          <w:color w:val="auto"/>
          <w:sz w:val="24"/>
          <w:szCs w:val="24"/>
        </w:rPr>
        <w:t xml:space="preserve"> Návštěva Muzea romské kultury</w:t>
      </w:r>
      <w:bookmarkEnd w:id="197"/>
    </w:p>
    <w:p w:rsidR="005F586D" w:rsidRDefault="005F586D" w:rsidP="005F586D">
      <w:pPr>
        <w:jc w:val="center"/>
      </w:pPr>
    </w:p>
    <w:p w:rsidR="005F586D" w:rsidRDefault="005F586D" w:rsidP="00EC26D5"/>
    <w:p w:rsidR="005F586D" w:rsidRDefault="005F586D" w:rsidP="00EC26D5"/>
    <w:p w:rsidR="005F586D" w:rsidRDefault="005F586D" w:rsidP="00EC26D5"/>
    <w:p w:rsidR="005F586D" w:rsidRDefault="005F586D" w:rsidP="00EC26D5"/>
    <w:p w:rsidR="005F586D" w:rsidRDefault="005F586D" w:rsidP="00EC26D5"/>
    <w:p w:rsidR="005F586D" w:rsidRDefault="005F586D" w:rsidP="00EC26D5"/>
    <w:p w:rsidR="005F586D" w:rsidRDefault="005F586D" w:rsidP="00EC26D5"/>
    <w:p w:rsidR="00502977" w:rsidRDefault="00502977" w:rsidP="00EC26D5"/>
    <w:p w:rsidR="00502977" w:rsidRDefault="00502977" w:rsidP="00EC26D5"/>
    <w:p w:rsidR="00502977" w:rsidRPr="00CB773B" w:rsidRDefault="00502977" w:rsidP="00EC26D5"/>
    <w:p w:rsidR="00EC26D5" w:rsidRDefault="0056561E" w:rsidP="00EC26D5">
      <w:pPr>
        <w:pStyle w:val="Nadpis2"/>
      </w:pPr>
      <w:bookmarkStart w:id="198" w:name="_Toc478678824"/>
      <w:r>
        <w:lastRenderedPageBreak/>
        <w:t>9</w:t>
      </w:r>
      <w:r w:rsidR="009C0360">
        <w:t>.5</w:t>
      </w:r>
      <w:r w:rsidR="006572F1">
        <w:t xml:space="preserve"> </w:t>
      </w:r>
      <w:r w:rsidR="00A21E35">
        <w:t>Dívej se, modeluj a povídej</w:t>
      </w:r>
      <w:bookmarkEnd w:id="198"/>
    </w:p>
    <w:p w:rsidR="00EC26D5" w:rsidRDefault="00EC26D5" w:rsidP="00EC26D5"/>
    <w:p w:rsidR="00EC26D5" w:rsidRDefault="00EC26D5" w:rsidP="00EC26D5">
      <w:pPr>
        <w:rPr>
          <w:b/>
        </w:rPr>
      </w:pPr>
    </w:p>
    <w:p w:rsidR="00EC26D5" w:rsidRPr="00121FAB" w:rsidRDefault="00794C8E" w:rsidP="00EC26D5">
      <w:pPr>
        <w:rPr>
          <w:b/>
        </w:rPr>
      </w:pPr>
      <w:r w:rsidRPr="00121FAB">
        <w:rPr>
          <w:b/>
        </w:rPr>
        <w:t>Téma: Rudolf Dzurko, Matěj Holub</w:t>
      </w:r>
    </w:p>
    <w:p w:rsidR="00EC26D5" w:rsidRDefault="00794C8E" w:rsidP="00EC26D5">
      <w:pPr>
        <w:rPr>
          <w:b/>
        </w:rPr>
      </w:pPr>
      <w:r>
        <w:rPr>
          <w:b/>
        </w:rPr>
        <w:t xml:space="preserve">Technika: </w:t>
      </w:r>
      <w:r w:rsidRPr="00794C8E">
        <w:t>práce s modelářskou hlínou</w:t>
      </w:r>
    </w:p>
    <w:p w:rsidR="00794C8E" w:rsidRDefault="00794C8E" w:rsidP="00794C8E">
      <w:pPr>
        <w:jc w:val="both"/>
      </w:pPr>
      <w:r>
        <w:rPr>
          <w:b/>
        </w:rPr>
        <w:t xml:space="preserve">Pomůcky: </w:t>
      </w:r>
      <w:r>
        <w:t xml:space="preserve">modelářská hlína, mozaikové kostičky, nástroje na úpravu tvarů a ozdobu (nožíky, </w:t>
      </w:r>
    </w:p>
    <w:p w:rsidR="00EC26D5" w:rsidRDefault="006572F1" w:rsidP="005C5018">
      <w:pPr>
        <w:jc w:val="both"/>
        <w:rPr>
          <w:b/>
        </w:rPr>
      </w:pPr>
      <w:r>
        <w:t xml:space="preserve">                  </w:t>
      </w:r>
      <w:r w:rsidR="00794C8E">
        <w:t xml:space="preserve">špejle, </w:t>
      </w:r>
      <w:r w:rsidR="005277E2">
        <w:t>látky,…)</w:t>
      </w:r>
    </w:p>
    <w:p w:rsidR="00EC26D5" w:rsidRPr="00794C8E" w:rsidRDefault="00794C8E" w:rsidP="00EC26D5">
      <w:pPr>
        <w:rPr>
          <w:b/>
        </w:rPr>
      </w:pPr>
      <w:r>
        <w:rPr>
          <w:b/>
        </w:rPr>
        <w:t xml:space="preserve">Cíle: </w:t>
      </w:r>
      <w:r w:rsidR="00EC26D5">
        <w:t>žák vyjmenuje romské výtvarné umělce a řekne, kterým oborem se zabývali</w:t>
      </w:r>
    </w:p>
    <w:p w:rsidR="00EC26D5" w:rsidRDefault="006572F1" w:rsidP="00EC26D5">
      <w:r>
        <w:t xml:space="preserve">         </w:t>
      </w:r>
      <w:r w:rsidR="00EC26D5">
        <w:t xml:space="preserve">žák vymodeluje z modelářské hlíny za použití svých prstů nebo různého </w:t>
      </w:r>
    </w:p>
    <w:p w:rsidR="00794C8E" w:rsidRDefault="006572F1" w:rsidP="00EC26D5">
      <w:r>
        <w:t xml:space="preserve">         </w:t>
      </w:r>
      <w:r w:rsidR="00EC26D5">
        <w:t>náčiní požadované tvary</w:t>
      </w:r>
    </w:p>
    <w:p w:rsidR="00EC26D5" w:rsidRPr="00794C8E" w:rsidRDefault="006572F1" w:rsidP="00EC26D5">
      <w:r>
        <w:t xml:space="preserve">         </w:t>
      </w:r>
      <w:r w:rsidR="00EC26D5">
        <w:t>žák vkládá mozaikové kostičky vtiskem do modelářské hlíny</w:t>
      </w:r>
    </w:p>
    <w:p w:rsidR="00EC26D5" w:rsidRDefault="00EC26D5" w:rsidP="00EC26D5">
      <w:pPr>
        <w:rPr>
          <w:b/>
        </w:rPr>
      </w:pPr>
    </w:p>
    <w:p w:rsidR="00EC26D5" w:rsidRDefault="00EC26D5" w:rsidP="00EC26D5">
      <w:pPr>
        <w:rPr>
          <w:b/>
          <w:sz w:val="28"/>
        </w:rPr>
      </w:pPr>
    </w:p>
    <w:p w:rsidR="003037EE" w:rsidRDefault="003037EE" w:rsidP="00EC26D5">
      <w:pPr>
        <w:rPr>
          <w:b/>
          <w:sz w:val="28"/>
        </w:rPr>
      </w:pPr>
    </w:p>
    <w:p w:rsidR="00EC26D5" w:rsidRDefault="00EC26D5" w:rsidP="00EC26D5">
      <w:pPr>
        <w:rPr>
          <w:b/>
          <w:sz w:val="28"/>
        </w:rPr>
      </w:pPr>
    </w:p>
    <w:p w:rsidR="00EC26D5" w:rsidRPr="005C58A6" w:rsidRDefault="00EC26D5" w:rsidP="00EC26D5">
      <w:pPr>
        <w:rPr>
          <w:b/>
          <w:sz w:val="28"/>
        </w:rPr>
      </w:pPr>
      <w:r w:rsidRPr="005C58A6">
        <w:rPr>
          <w:b/>
          <w:sz w:val="28"/>
        </w:rPr>
        <w:t>Podrobný scénář výuky</w:t>
      </w:r>
    </w:p>
    <w:p w:rsidR="00EC26D5" w:rsidRDefault="00EC26D5" w:rsidP="00EC26D5">
      <w:pPr>
        <w:rPr>
          <w:i/>
        </w:rPr>
      </w:pPr>
    </w:p>
    <w:p w:rsidR="00EC26D5" w:rsidRDefault="00EC26D5" w:rsidP="00EC26D5">
      <w:pPr>
        <w:jc w:val="both"/>
        <w:rPr>
          <w:i/>
        </w:rPr>
      </w:pPr>
    </w:p>
    <w:p w:rsidR="00EC26D5" w:rsidRPr="00D221D5" w:rsidRDefault="00EC26D5" w:rsidP="00EC26D5">
      <w:pPr>
        <w:jc w:val="both"/>
      </w:pPr>
      <w:r w:rsidRPr="00D221D5">
        <w:t>Hodina pracovních činností se koná den po návštěvě Muzea</w:t>
      </w:r>
      <w:r w:rsidR="005277E2" w:rsidRPr="00D221D5">
        <w:t xml:space="preserve"> romské kultury, kde žáci</w:t>
      </w:r>
      <w:r w:rsidR="00AC2233" w:rsidRPr="00D221D5">
        <w:t xml:space="preserve"> viděli</w:t>
      </w:r>
      <w:r w:rsidRPr="00D221D5">
        <w:t xml:space="preserve"> obrazy Rudolfa Dzurka a kde měl před rokem výstavu řezbář Matěj Holub.</w:t>
      </w:r>
      <w:r w:rsidR="00AC2233" w:rsidRPr="00D221D5">
        <w:t xml:space="preserve"> Tito dva pánové budou inspirací pro hodinu pracovních činností.</w:t>
      </w:r>
      <w:r w:rsidR="00B22345">
        <w:t xml:space="preserve"> </w:t>
      </w:r>
      <w:r w:rsidRPr="00D221D5">
        <w:t>Rudolf Dzurko byl zajímavý tím, že na sv</w:t>
      </w:r>
      <w:r w:rsidR="0094730D" w:rsidRPr="00D221D5">
        <w:t>é obrazy používal skleněnou drť. M</w:t>
      </w:r>
      <w:r w:rsidRPr="00D221D5">
        <w:t xml:space="preserve">ísto ní </w:t>
      </w:r>
      <w:r w:rsidR="00C03E50">
        <w:t>se ale budou</w:t>
      </w:r>
      <w:r w:rsidR="0094730D" w:rsidRPr="00D221D5">
        <w:t xml:space="preserve"> z bezpečnostních důvodů</w:t>
      </w:r>
      <w:r w:rsidRPr="00D221D5">
        <w:t xml:space="preserve"> používat mozaikové k</w:t>
      </w:r>
      <w:r w:rsidR="0094730D" w:rsidRPr="00D221D5">
        <w:t>ostičky.</w:t>
      </w:r>
      <w:r w:rsidRPr="00D221D5">
        <w:t xml:space="preserve"> Matěj Holub vyřezává</w:t>
      </w:r>
      <w:r w:rsidR="0094730D" w:rsidRPr="00D221D5">
        <w:t xml:space="preserve"> ze dřeva různé pohádkové postavy a</w:t>
      </w:r>
      <w:r w:rsidRPr="00D221D5">
        <w:t xml:space="preserve"> zvířata. </w:t>
      </w:r>
    </w:p>
    <w:p w:rsidR="00EC26D5" w:rsidRPr="00D221D5" w:rsidRDefault="00EC26D5" w:rsidP="00EC26D5">
      <w:pPr>
        <w:jc w:val="both"/>
      </w:pPr>
      <w:r w:rsidRPr="00D221D5">
        <w:t xml:space="preserve">Po úvodním představení </w:t>
      </w:r>
      <w:r w:rsidR="0094730D" w:rsidRPr="00D221D5">
        <w:t xml:space="preserve">dostanou žáci </w:t>
      </w:r>
      <w:r w:rsidRPr="00D221D5">
        <w:t>k dispozici modelářskou hmo</w:t>
      </w:r>
      <w:r w:rsidR="0094730D" w:rsidRPr="00D221D5">
        <w:t xml:space="preserve">tu, </w:t>
      </w:r>
      <w:r w:rsidRPr="00D221D5">
        <w:t xml:space="preserve">která na vzduchu </w:t>
      </w:r>
      <w:r w:rsidR="0094730D" w:rsidRPr="00D221D5">
        <w:t xml:space="preserve">po 24 hodinách ztvrdne a dá se potom barevně pomalovat vodovými barvami nebo temperami. </w:t>
      </w:r>
      <w:r w:rsidR="00967F0C" w:rsidRPr="00D221D5">
        <w:t>Úkolem bude vytvořit nějakou pohádkovou postavu.</w:t>
      </w:r>
      <w:r w:rsidRPr="00D221D5">
        <w:t xml:space="preserve"> Nemusí to být pohádková postava, kterou viděli </w:t>
      </w:r>
      <w:r w:rsidR="00967F0C" w:rsidRPr="00D221D5">
        <w:t>v televizi, ale mohou si</w:t>
      </w:r>
      <w:r w:rsidRPr="00D221D5">
        <w:t xml:space="preserve"> vymyslet jakoukoliv postavu, co je napadne. Pokud si vytvoří něco podle své fantazie,</w:t>
      </w:r>
      <w:r w:rsidR="00967F0C" w:rsidRPr="00D221D5">
        <w:t xml:space="preserve"> tak si to i pojmenují.</w:t>
      </w:r>
      <w:r w:rsidR="00B22345">
        <w:t xml:space="preserve"> </w:t>
      </w:r>
      <w:r w:rsidR="00C03E50">
        <w:t>Dostanou na půjčení</w:t>
      </w:r>
      <w:r w:rsidRPr="00D221D5">
        <w:t xml:space="preserve"> plastové nožíky a špejle, aby </w:t>
      </w:r>
      <w:r w:rsidR="00967F0C" w:rsidRPr="00D221D5">
        <w:t>si mohli tvary zajímavě ozdobit, a také mozaikové kostičky,</w:t>
      </w:r>
      <w:r w:rsidRPr="00D221D5">
        <w:t xml:space="preserve"> které do hmoty pouze vtisknou.</w:t>
      </w:r>
    </w:p>
    <w:p w:rsidR="00967F0C" w:rsidRPr="00D221D5" w:rsidRDefault="00967F0C" w:rsidP="00EC26D5">
      <w:pPr>
        <w:jc w:val="both"/>
      </w:pPr>
      <w:r w:rsidRPr="00D221D5">
        <w:t xml:space="preserve">Na závěr si ukážou, co kdo vytvořil a zopakují jména malíře a řezbáře. </w:t>
      </w:r>
    </w:p>
    <w:p w:rsidR="00EC26D5" w:rsidRDefault="00EC26D5" w:rsidP="00EC26D5">
      <w:pPr>
        <w:rPr>
          <w:b/>
        </w:rPr>
      </w:pPr>
    </w:p>
    <w:p w:rsidR="00EC26D5" w:rsidRDefault="00EC26D5" w:rsidP="00EC26D5">
      <w:pPr>
        <w:rPr>
          <w:b/>
        </w:rPr>
      </w:pPr>
    </w:p>
    <w:p w:rsidR="00EC26D5" w:rsidRDefault="00EC26D5" w:rsidP="00EC26D5">
      <w:pPr>
        <w:jc w:val="both"/>
        <w:rPr>
          <w:b/>
        </w:rPr>
      </w:pPr>
      <w:r>
        <w:rPr>
          <w:b/>
        </w:rPr>
        <w:lastRenderedPageBreak/>
        <w:t>Reflexe hodiny</w:t>
      </w:r>
    </w:p>
    <w:p w:rsidR="00EC26D5" w:rsidRDefault="00EC26D5" w:rsidP="00EC26D5">
      <w:pPr>
        <w:jc w:val="both"/>
        <w:rPr>
          <w:b/>
        </w:rPr>
      </w:pPr>
    </w:p>
    <w:p w:rsidR="00EC26D5" w:rsidRDefault="00EC26D5" w:rsidP="00EC26D5">
      <w:pPr>
        <w:jc w:val="both"/>
      </w:pPr>
      <w:r>
        <w:t xml:space="preserve">Hodina navázala na návštěvu Muzea romské kultury, ale určitě se dá provést i bez prohlídky. S pomocí </w:t>
      </w:r>
      <w:r w:rsidR="00967F0C">
        <w:t>projektoru si žáci připomněli díla obou umělců</w:t>
      </w:r>
      <w:r>
        <w:t xml:space="preserve">, Dzurkovy obrazy ze skleněné drti a Holubovy dřevořezby. </w:t>
      </w:r>
    </w:p>
    <w:p w:rsidR="00EC26D5" w:rsidRDefault="00967F0C" w:rsidP="00EC26D5">
      <w:pPr>
        <w:jc w:val="both"/>
      </w:pPr>
      <w:r>
        <w:t xml:space="preserve">17 žáků mělo k dispozici </w:t>
      </w:r>
      <w:r w:rsidR="00EC26D5">
        <w:t>3 kila modelářské hmoty (al</w:t>
      </w:r>
      <w:r>
        <w:t>e nakonec by jí stačilo i</w:t>
      </w:r>
      <w:r w:rsidR="00EC26D5">
        <w:t xml:space="preserve"> méně), která na vzduchu po 24 hodinách zaschne a můž</w:t>
      </w:r>
      <w:r w:rsidR="00C03E50">
        <w:t>e se štětcem nabarvit. Každý</w:t>
      </w:r>
      <w:r w:rsidR="00EC26D5">
        <w:t xml:space="preserve"> dostal přiděleno určité množství, ze kterého měl vymodelovat nějakou pohádkovou bytost nebo zvíře nebo cokoliv, co ho napadne při pohledu na Holubovy sošk</w:t>
      </w:r>
      <w:r>
        <w:t>y.</w:t>
      </w:r>
    </w:p>
    <w:p w:rsidR="00EC26D5" w:rsidRDefault="00967F0C" w:rsidP="00EC26D5">
      <w:pPr>
        <w:jc w:val="both"/>
      </w:pPr>
      <w:r>
        <w:t>Žáci vhodně využívali pomůcky</w:t>
      </w:r>
      <w:r w:rsidR="00B22345">
        <w:t>, které si mohli zapůjčit (</w:t>
      </w:r>
      <w:r>
        <w:t>plastové nože, lžíce, špejle a mozaikové kostičky</w:t>
      </w:r>
      <w:r w:rsidR="00B22345">
        <w:t>)</w:t>
      </w:r>
      <w:r>
        <w:t>.</w:t>
      </w:r>
      <w:r w:rsidR="00C03E50">
        <w:t xml:space="preserve"> M</w:t>
      </w:r>
      <w:r>
        <w:t>useli</w:t>
      </w:r>
      <w:r w:rsidR="00EC26D5">
        <w:t xml:space="preserve"> dávat pozor na jednotlivé části, hmota někdy u sebe hůř držela a části odpadaly. </w:t>
      </w:r>
      <w:r>
        <w:t>Někteří v průběhu práce odbočili od tématu a</w:t>
      </w:r>
      <w:r w:rsidR="00EC26D5">
        <w:t xml:space="preserve"> začali tvořit např</w:t>
      </w:r>
      <w:r w:rsidR="000F4D37">
        <w:t>íklad sušenky nebo auto.  H</w:t>
      </w:r>
      <w:r w:rsidR="00EC26D5">
        <w:t>lavním cílem bylo zkusit si pracovat s modelářskou hmotou místo plastelíny a seznámit se s pracemi Dzurka a H</w:t>
      </w:r>
      <w:r w:rsidR="000F4D37">
        <w:t xml:space="preserve">oluba, takže vymodelování libovolného předmětu podle jejich fantazie nakonec nebylo překážkou. </w:t>
      </w:r>
    </w:p>
    <w:p w:rsidR="00EC26D5" w:rsidRDefault="000F4D37" w:rsidP="00EC26D5">
      <w:pPr>
        <w:jc w:val="both"/>
      </w:pPr>
      <w:r>
        <w:t xml:space="preserve">Pro příští práce bude pro žáky místo modelářské hmoty vhodnější klasická plastelína, jelikož se některé hotové předměty po zaschnutí rozlomily. </w:t>
      </w:r>
    </w:p>
    <w:p w:rsidR="005F586D" w:rsidRDefault="005F586D" w:rsidP="00EC26D5">
      <w:pPr>
        <w:jc w:val="both"/>
      </w:pPr>
    </w:p>
    <w:p w:rsidR="005F586D" w:rsidRDefault="005F586D" w:rsidP="00EC26D5">
      <w:pPr>
        <w:jc w:val="both"/>
      </w:pPr>
    </w:p>
    <w:p w:rsidR="006D3A47" w:rsidRDefault="005A7BF8" w:rsidP="006D3A47">
      <w:pPr>
        <w:keepNext/>
        <w:jc w:val="center"/>
      </w:pPr>
      <w:r>
        <w:rPr>
          <w:noProof/>
        </w:rPr>
        <w:drawing>
          <wp:inline distT="0" distB="0" distL="0" distR="0">
            <wp:extent cx="2381250" cy="1785937"/>
            <wp:effectExtent l="19050" t="0" r="0" b="0"/>
            <wp:docPr id="28" name="Obrázek 27" descr="20170223_105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223_105236.jpg"/>
                    <pic:cNvPicPr/>
                  </pic:nvPicPr>
                  <pic:blipFill>
                    <a:blip r:embed="rId23" cstate="print"/>
                    <a:stretch>
                      <a:fillRect/>
                    </a:stretch>
                  </pic:blipFill>
                  <pic:spPr>
                    <a:xfrm>
                      <a:off x="0" y="0"/>
                      <a:ext cx="2377339" cy="1783004"/>
                    </a:xfrm>
                    <a:prstGeom prst="rect">
                      <a:avLst/>
                    </a:prstGeom>
                  </pic:spPr>
                </pic:pic>
              </a:graphicData>
            </a:graphic>
          </wp:inline>
        </w:drawing>
      </w:r>
      <w:r w:rsidR="006D3A47">
        <w:rPr>
          <w:noProof/>
        </w:rPr>
        <w:drawing>
          <wp:inline distT="0" distB="0" distL="0" distR="0">
            <wp:extent cx="2982518" cy="2236889"/>
            <wp:effectExtent l="0" t="381000" r="0" b="353911"/>
            <wp:docPr id="4" name="Obrázek 17" descr="20170223_105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223_105305.jpg"/>
                    <pic:cNvPicPr/>
                  </pic:nvPicPr>
                  <pic:blipFill>
                    <a:blip r:embed="rId24" cstate="print"/>
                    <a:stretch>
                      <a:fillRect/>
                    </a:stretch>
                  </pic:blipFill>
                  <pic:spPr>
                    <a:xfrm rot="5400000">
                      <a:off x="0" y="0"/>
                      <a:ext cx="2994824" cy="2246119"/>
                    </a:xfrm>
                    <a:prstGeom prst="rect">
                      <a:avLst/>
                    </a:prstGeom>
                  </pic:spPr>
                </pic:pic>
              </a:graphicData>
            </a:graphic>
          </wp:inline>
        </w:drawing>
      </w:r>
    </w:p>
    <w:p w:rsidR="006D3A47" w:rsidRPr="006D3A47" w:rsidRDefault="006D3A47" w:rsidP="006D3A47">
      <w:pPr>
        <w:pStyle w:val="Titulek"/>
        <w:jc w:val="center"/>
        <w:rPr>
          <w:b w:val="0"/>
          <w:color w:val="auto"/>
          <w:sz w:val="24"/>
          <w:szCs w:val="24"/>
        </w:rPr>
      </w:pPr>
      <w:bookmarkStart w:id="199" w:name="_Toc478678531"/>
      <w:r w:rsidRPr="006D3A47">
        <w:rPr>
          <w:b w:val="0"/>
          <w:color w:val="auto"/>
          <w:sz w:val="24"/>
          <w:szCs w:val="24"/>
        </w:rPr>
        <w:t xml:space="preserve">Obrázek </w:t>
      </w:r>
      <w:r w:rsidRPr="006D3A47">
        <w:rPr>
          <w:b w:val="0"/>
          <w:color w:val="auto"/>
          <w:sz w:val="24"/>
          <w:szCs w:val="24"/>
        </w:rPr>
        <w:fldChar w:fldCharType="begin"/>
      </w:r>
      <w:r w:rsidRPr="006D3A47">
        <w:rPr>
          <w:b w:val="0"/>
          <w:color w:val="auto"/>
          <w:sz w:val="24"/>
          <w:szCs w:val="24"/>
        </w:rPr>
        <w:instrText xml:space="preserve"> SEQ Obrázek \* ARABIC </w:instrText>
      </w:r>
      <w:r w:rsidRPr="006D3A47">
        <w:rPr>
          <w:b w:val="0"/>
          <w:color w:val="auto"/>
          <w:sz w:val="24"/>
          <w:szCs w:val="24"/>
        </w:rPr>
        <w:fldChar w:fldCharType="separate"/>
      </w:r>
      <w:r w:rsidRPr="006D3A47">
        <w:rPr>
          <w:b w:val="0"/>
          <w:noProof/>
          <w:color w:val="auto"/>
          <w:sz w:val="24"/>
          <w:szCs w:val="24"/>
        </w:rPr>
        <w:t>13</w:t>
      </w:r>
      <w:r w:rsidRPr="006D3A47">
        <w:rPr>
          <w:b w:val="0"/>
          <w:color w:val="auto"/>
          <w:sz w:val="24"/>
          <w:szCs w:val="24"/>
        </w:rPr>
        <w:fldChar w:fldCharType="end"/>
      </w:r>
      <w:r w:rsidRPr="006D3A47">
        <w:rPr>
          <w:b w:val="0"/>
          <w:color w:val="auto"/>
          <w:sz w:val="24"/>
          <w:szCs w:val="24"/>
        </w:rPr>
        <w:t xml:space="preserve"> </w:t>
      </w:r>
      <w:r w:rsidRPr="006D3A47">
        <w:rPr>
          <w:rStyle w:val="nezalamovatgen"/>
          <w:b w:val="0"/>
          <w:color w:val="auto"/>
          <w:sz w:val="24"/>
          <w:szCs w:val="24"/>
        </w:rPr>
        <w:t>– Inspirace Holubem a Dzurkem</w:t>
      </w:r>
      <w:bookmarkEnd w:id="199"/>
    </w:p>
    <w:p w:rsidR="005F586D" w:rsidRDefault="005F586D" w:rsidP="005F586D">
      <w:pPr>
        <w:jc w:val="center"/>
      </w:pPr>
    </w:p>
    <w:p w:rsidR="005F586D" w:rsidRPr="00020FDC" w:rsidRDefault="005F586D" w:rsidP="00EC26D5">
      <w:pPr>
        <w:jc w:val="both"/>
      </w:pPr>
    </w:p>
    <w:p w:rsidR="00794C8E" w:rsidRDefault="0056561E" w:rsidP="00EC26D5">
      <w:pPr>
        <w:pStyle w:val="Nadpis2"/>
      </w:pPr>
      <w:bookmarkStart w:id="200" w:name="_Toc478678825"/>
      <w:r>
        <w:lastRenderedPageBreak/>
        <w:t>9</w:t>
      </w:r>
      <w:r w:rsidR="009C0360">
        <w:t>.6</w:t>
      </w:r>
      <w:r w:rsidR="006572F1">
        <w:t xml:space="preserve"> </w:t>
      </w:r>
      <w:r w:rsidR="00794C8E">
        <w:t xml:space="preserve">A něco na dobrou </w:t>
      </w:r>
      <w:r w:rsidR="005277E2">
        <w:t>noc…</w:t>
      </w:r>
      <w:bookmarkEnd w:id="200"/>
    </w:p>
    <w:p w:rsidR="00EC26D5" w:rsidRPr="00F67502" w:rsidRDefault="00EC26D5" w:rsidP="00EC26D5"/>
    <w:p w:rsidR="00EC26D5" w:rsidRPr="006B60A7" w:rsidRDefault="00794C8E" w:rsidP="00EC26D5">
      <w:pPr>
        <w:rPr>
          <w:b/>
        </w:rPr>
      </w:pPr>
      <w:r>
        <w:rPr>
          <w:b/>
        </w:rPr>
        <w:t xml:space="preserve">Téma: Elena Lacková </w:t>
      </w:r>
      <w:r w:rsidR="002E420D">
        <w:rPr>
          <w:rStyle w:val="Zvraznn"/>
        </w:rPr>
        <w:t xml:space="preserve">– </w:t>
      </w:r>
      <w:r w:rsidRPr="00794C8E">
        <w:rPr>
          <w:b/>
          <w:i/>
        </w:rPr>
        <w:t>Romské rozprávky</w:t>
      </w:r>
    </w:p>
    <w:p w:rsidR="005C5018" w:rsidRPr="005C5018" w:rsidRDefault="005C5018" w:rsidP="00EC26D5">
      <w:r>
        <w:rPr>
          <w:b/>
        </w:rPr>
        <w:t xml:space="preserve">Technika: </w:t>
      </w:r>
      <w:r>
        <w:t>kresba tužkou a pastelkami</w:t>
      </w:r>
    </w:p>
    <w:p w:rsidR="00EC26D5" w:rsidRDefault="00794C8E" w:rsidP="00EC26D5">
      <w:r>
        <w:rPr>
          <w:b/>
        </w:rPr>
        <w:t xml:space="preserve">Cíle: </w:t>
      </w:r>
      <w:r w:rsidR="00EC26D5">
        <w:t>žák vysvětlí, o čem byla pohádka</w:t>
      </w:r>
    </w:p>
    <w:p w:rsidR="00EC26D5" w:rsidRDefault="006572F1" w:rsidP="00EC26D5">
      <w:r>
        <w:t xml:space="preserve">         </w:t>
      </w:r>
      <w:r w:rsidR="00EC26D5">
        <w:t xml:space="preserve">žák řekne, kdo byla Elena Lacková </w:t>
      </w:r>
    </w:p>
    <w:p w:rsidR="00EC26D5" w:rsidRDefault="006572F1" w:rsidP="00EC26D5">
      <w:r>
        <w:t xml:space="preserve">         </w:t>
      </w:r>
      <w:r w:rsidR="00EC26D5">
        <w:t>žák pozná v textu chyby, opraví je a správně přepíše</w:t>
      </w:r>
    </w:p>
    <w:p w:rsidR="00EC26D5" w:rsidRDefault="006572F1" w:rsidP="00EC26D5">
      <w:r>
        <w:t xml:space="preserve">         </w:t>
      </w:r>
      <w:r w:rsidR="00EC26D5">
        <w:t>žák rozvíjí jemnou motoriku, opisuje text, maluje obrázek podle pohádky</w:t>
      </w:r>
    </w:p>
    <w:p w:rsidR="00EC26D5" w:rsidRPr="006B60A7" w:rsidRDefault="005C5018" w:rsidP="00794C8E">
      <w:r w:rsidRPr="005C5018">
        <w:rPr>
          <w:b/>
        </w:rPr>
        <w:t>Pomůcky:</w:t>
      </w:r>
      <w:r>
        <w:t xml:space="preserve"> tužka, pastelky, sešit</w:t>
      </w:r>
    </w:p>
    <w:p w:rsidR="00EC26D5" w:rsidRDefault="00EC26D5" w:rsidP="00EC26D5">
      <w:pPr>
        <w:rPr>
          <w:b/>
          <w:sz w:val="28"/>
        </w:rPr>
      </w:pPr>
    </w:p>
    <w:p w:rsidR="00D2742A" w:rsidRDefault="00D2742A" w:rsidP="00EC26D5">
      <w:pPr>
        <w:rPr>
          <w:b/>
          <w:sz w:val="28"/>
        </w:rPr>
      </w:pPr>
    </w:p>
    <w:p w:rsidR="00EC26D5" w:rsidRPr="00D2742A" w:rsidRDefault="00EC26D5" w:rsidP="00EC26D5">
      <w:pPr>
        <w:rPr>
          <w:b/>
          <w:sz w:val="28"/>
        </w:rPr>
      </w:pPr>
      <w:r>
        <w:rPr>
          <w:b/>
          <w:sz w:val="28"/>
        </w:rPr>
        <w:t>Podrobný scénář výuky</w:t>
      </w:r>
    </w:p>
    <w:p w:rsidR="00EC26D5" w:rsidRDefault="00EC26D5" w:rsidP="00EC26D5">
      <w:pPr>
        <w:rPr>
          <w:i/>
        </w:rPr>
      </w:pPr>
    </w:p>
    <w:p w:rsidR="00EC26D5" w:rsidRPr="00632CE3" w:rsidRDefault="006B320D" w:rsidP="00EC26D5">
      <w:pPr>
        <w:jc w:val="both"/>
      </w:pPr>
      <w:r>
        <w:t xml:space="preserve">V poslední hodině věnované romským osobnostem se žáci </w:t>
      </w:r>
      <w:r w:rsidR="00C03E50">
        <w:t>dozvědí</w:t>
      </w:r>
      <w:r>
        <w:t xml:space="preserve"> informace o </w:t>
      </w:r>
      <w:r w:rsidR="00C03E50">
        <w:t>spisovatelce Eleně</w:t>
      </w:r>
      <w:r w:rsidR="00EC26D5" w:rsidRPr="00632CE3">
        <w:t xml:space="preserve"> Lacko</w:t>
      </w:r>
      <w:r>
        <w:t>vé</w:t>
      </w:r>
      <w:r w:rsidR="00632CE3">
        <w:t>, která jako první Romka v</w:t>
      </w:r>
      <w:r w:rsidR="00103229">
        <w:t> </w:t>
      </w:r>
      <w:r w:rsidR="00632CE3">
        <w:t>Československu</w:t>
      </w:r>
      <w:r>
        <w:t xml:space="preserve"> </w:t>
      </w:r>
      <w:r w:rsidR="00632CE3">
        <w:t>vystudovala univerzitu</w:t>
      </w:r>
      <w:r w:rsidR="00EC26D5" w:rsidRPr="00632CE3">
        <w:t xml:space="preserve">. Z její knížky </w:t>
      </w:r>
      <w:r w:rsidR="00EC26D5" w:rsidRPr="00632CE3">
        <w:rPr>
          <w:i/>
        </w:rPr>
        <w:t>Romské rozprávky</w:t>
      </w:r>
      <w:r>
        <w:rPr>
          <w:i/>
        </w:rPr>
        <w:t xml:space="preserve"> </w:t>
      </w:r>
      <w:r w:rsidR="00632CE3">
        <w:t>byla vybrána jedna pohádka, kterou žáci budou ilustrovat.</w:t>
      </w:r>
      <w:r>
        <w:t xml:space="preserve"> </w:t>
      </w:r>
      <w:r w:rsidR="00632CE3">
        <w:t>Jelikož se příběh týká Roma, který nechtěl pracovat, lze vést s žáky rozhovor o zaměstnání jejich rodičů.</w:t>
      </w:r>
    </w:p>
    <w:p w:rsidR="00EC26D5" w:rsidRPr="00294283" w:rsidRDefault="00EC26D5" w:rsidP="00EC26D5">
      <w:pPr>
        <w:jc w:val="both"/>
        <w:rPr>
          <w:i/>
        </w:rPr>
      </w:pPr>
    </w:p>
    <w:p w:rsidR="00EC26D5" w:rsidRPr="001A3194" w:rsidRDefault="00EC26D5" w:rsidP="00EC26D5">
      <w:pPr>
        <w:jc w:val="both"/>
        <w:rPr>
          <w:i/>
        </w:rPr>
      </w:pPr>
      <w:r w:rsidRPr="001A3194">
        <w:rPr>
          <w:i/>
        </w:rPr>
        <w:t>V daleké krajině žil Rom Melalo se svojí rodinou. Jednoho dne mu zemřela žena. Zanechala po sobě pouze hluboký žal a spoustu dětí. Melalo seděl před chatrčí, hlavu bolavou si držel v dlaních. Od zármutku zapomněl na celý svět. I na vlastní děti.</w:t>
      </w:r>
    </w:p>
    <w:p w:rsidR="00EC26D5" w:rsidRPr="001A3194" w:rsidRDefault="00EC26D5" w:rsidP="00EC26D5">
      <w:pPr>
        <w:jc w:val="both"/>
        <w:rPr>
          <w:i/>
        </w:rPr>
      </w:pPr>
      <w:r w:rsidRPr="001A3194">
        <w:rPr>
          <w:i/>
        </w:rPr>
        <w:t>Ve chvíli, kdy si myslel, že už umírá, zdvihl oči a před chatrčí uviděl bílou paní. Děti k ní zdvihaly vyhublé ručky a prosily ji o kousek chleba. Bílá paní se zamračila a Melala pokárala:</w:t>
      </w:r>
      <w:r w:rsidR="00D221D5" w:rsidRPr="001A3194">
        <w:rPr>
          <w:i/>
        </w:rPr>
        <w:t xml:space="preserve"> „Proč nenakrmíš ty ubohé děti?“</w:t>
      </w:r>
    </w:p>
    <w:p w:rsidR="00EC26D5" w:rsidRPr="001A3194" w:rsidRDefault="00EC26D5" w:rsidP="00EC26D5">
      <w:pPr>
        <w:jc w:val="both"/>
        <w:rPr>
          <w:i/>
        </w:rPr>
      </w:pPr>
      <w:r w:rsidRPr="001A3194">
        <w:rPr>
          <w:i/>
        </w:rPr>
        <w:t>Mel</w:t>
      </w:r>
      <w:r w:rsidR="00EE1B41" w:rsidRPr="001A3194">
        <w:rPr>
          <w:i/>
        </w:rPr>
        <w:t>a</w:t>
      </w:r>
      <w:r w:rsidR="001A3194" w:rsidRPr="001A3194">
        <w:rPr>
          <w:i/>
        </w:rPr>
        <w:t>lo si utřel slzy a zabědoval: „</w:t>
      </w:r>
      <w:r w:rsidRPr="001A3194">
        <w:rPr>
          <w:i/>
        </w:rPr>
        <w:t xml:space="preserve">Aby Smrtce do rána oči vypadly, když mi vzala ženu a nelitovala mých dětí. Za poslední krejcar jsem ji pochoval, v chatrči není už ani kousek </w:t>
      </w:r>
      <w:r w:rsidR="00D26982" w:rsidRPr="001A3194">
        <w:rPr>
          <w:i/>
        </w:rPr>
        <w:t>chleba…</w:t>
      </w:r>
      <w:r w:rsidR="001A3194" w:rsidRPr="001A3194">
        <w:rPr>
          <w:i/>
        </w:rPr>
        <w:t>“</w:t>
      </w:r>
    </w:p>
    <w:p w:rsidR="00EC26D5" w:rsidRPr="001A3194" w:rsidRDefault="001A3194" w:rsidP="00EC26D5">
      <w:pPr>
        <w:jc w:val="both"/>
        <w:rPr>
          <w:i/>
        </w:rPr>
      </w:pPr>
      <w:r w:rsidRPr="001A3194">
        <w:rPr>
          <w:i/>
        </w:rPr>
        <w:t>Bílá paní odvětila: „</w:t>
      </w:r>
      <w:r w:rsidR="00EC26D5" w:rsidRPr="001A3194">
        <w:rPr>
          <w:i/>
        </w:rPr>
        <w:t>Když je to tak, jak pravíš, potom ti ráda pomůžu! Vezmi děti k matce! Na onom světě neznají hlad! Já můžu v</w:t>
      </w:r>
      <w:r w:rsidR="0061440F" w:rsidRPr="001A3194">
        <w:rPr>
          <w:i/>
        </w:rPr>
        <w:t>šechno, protože já jsem Smrtka!</w:t>
      </w:r>
      <w:r w:rsidRPr="001A3194">
        <w:rPr>
          <w:i/>
        </w:rPr>
        <w:t>“</w:t>
      </w:r>
    </w:p>
    <w:p w:rsidR="00EC26D5" w:rsidRPr="001A3194" w:rsidRDefault="00EC26D5" w:rsidP="00EC26D5">
      <w:pPr>
        <w:jc w:val="both"/>
        <w:rPr>
          <w:i/>
        </w:rPr>
      </w:pPr>
      <w:r w:rsidRPr="001A3194">
        <w:rPr>
          <w:i/>
        </w:rPr>
        <w:t>Melalo se velice polekal. Od strachu se kousl do jazyk</w:t>
      </w:r>
      <w:r w:rsidR="00EE1B41" w:rsidRPr="001A3194">
        <w:rPr>
          <w:i/>
        </w:rPr>
        <w:t>a, vrhl se na kolena</w:t>
      </w:r>
      <w:r w:rsidR="001A3194" w:rsidRPr="001A3194">
        <w:rPr>
          <w:i/>
        </w:rPr>
        <w:t xml:space="preserve"> a prosil: „</w:t>
      </w:r>
      <w:r w:rsidRPr="001A3194">
        <w:rPr>
          <w:i/>
        </w:rPr>
        <w:t>Vznešená Smrtko, nejmilostivější z nejmocnějších, neber mi moje srdíčka, co bych si tu bez nich počal? Půjd</w:t>
      </w:r>
      <w:r w:rsidR="0061440F" w:rsidRPr="001A3194">
        <w:rPr>
          <w:i/>
        </w:rPr>
        <w:t xml:space="preserve">u do práce, nějak se </w:t>
      </w:r>
      <w:r w:rsidR="001A3194" w:rsidRPr="001A3194">
        <w:rPr>
          <w:i/>
        </w:rPr>
        <w:t>uživíme…“</w:t>
      </w:r>
    </w:p>
    <w:p w:rsidR="00EC26D5" w:rsidRPr="001A3194" w:rsidRDefault="001A3194" w:rsidP="00EC26D5">
      <w:pPr>
        <w:jc w:val="both"/>
        <w:rPr>
          <w:i/>
        </w:rPr>
      </w:pPr>
      <w:r w:rsidRPr="001A3194">
        <w:rPr>
          <w:i/>
        </w:rPr>
        <w:lastRenderedPageBreak/>
        <w:t>„Dobře,“ povídala bílá paní, „</w:t>
      </w:r>
      <w:r w:rsidR="00EC26D5" w:rsidRPr="001A3194">
        <w:rPr>
          <w:i/>
        </w:rPr>
        <w:t>pokud si tedy půjdeš hledat práci, aby děti nepošly hladem, jdi ráno k nejlakomějšímu sedlákovi v dědině a vypros si od něj pras</w:t>
      </w:r>
      <w:r w:rsidR="0061440F" w:rsidRPr="001A3194">
        <w:rPr>
          <w:i/>
        </w:rPr>
        <w:t>e, které dnes v noci zardousím!</w:t>
      </w:r>
      <w:r w:rsidRPr="001A3194">
        <w:rPr>
          <w:i/>
        </w:rPr>
        <w:t>“</w:t>
      </w:r>
      <w:r w:rsidR="00EC26D5" w:rsidRPr="001A3194">
        <w:rPr>
          <w:i/>
        </w:rPr>
        <w:t xml:space="preserve"> Zazvonila kosou a zmizela.</w:t>
      </w:r>
    </w:p>
    <w:p w:rsidR="00EC26D5" w:rsidRPr="001A3194" w:rsidRDefault="00EC26D5" w:rsidP="00EC26D5">
      <w:pPr>
        <w:jc w:val="both"/>
        <w:rPr>
          <w:i/>
        </w:rPr>
      </w:pPr>
      <w:r w:rsidRPr="001A3194">
        <w:rPr>
          <w:i/>
        </w:rPr>
        <w:t>V Melalově chatrči se ozýval smích nasycených dětí. I Melalo se usmíval, skoro zapomněl na ženu, po slzách nezůstalo ani stopy. Celé dny pouze maso vyvářel a pekl.</w:t>
      </w:r>
    </w:p>
    <w:p w:rsidR="00EC26D5" w:rsidRPr="001A3194" w:rsidRDefault="00EC26D5" w:rsidP="00EC26D5">
      <w:pPr>
        <w:jc w:val="both"/>
        <w:rPr>
          <w:i/>
        </w:rPr>
      </w:pPr>
      <w:r w:rsidRPr="001A3194">
        <w:rPr>
          <w:i/>
        </w:rPr>
        <w:t xml:space="preserve">Ale žádné prase není tak velké, aby se jednou nesnědlo. Do chatrče se opět nastěhoval hlad. </w:t>
      </w:r>
      <w:r w:rsidR="00EE1B41" w:rsidRPr="001A3194">
        <w:rPr>
          <w:i/>
        </w:rPr>
        <w:t>M</w:t>
      </w:r>
      <w:r w:rsidR="00103229">
        <w:rPr>
          <w:i/>
        </w:rPr>
        <w:t>elalo začal proklína</w:t>
      </w:r>
      <w:r w:rsidR="001A3194" w:rsidRPr="001A3194">
        <w:rPr>
          <w:i/>
        </w:rPr>
        <w:t>t Smrtku: „</w:t>
      </w:r>
      <w:r w:rsidRPr="001A3194">
        <w:rPr>
          <w:i/>
        </w:rPr>
        <w:t>Taková nespravedlnost! Proč mi vzala žen</w:t>
      </w:r>
      <w:r w:rsidR="0061440F" w:rsidRPr="001A3194">
        <w:rPr>
          <w:i/>
        </w:rPr>
        <w:t>u? Určitě má místo srdce kámen!</w:t>
      </w:r>
      <w:r w:rsidR="001A3194" w:rsidRPr="001A3194">
        <w:rPr>
          <w:i/>
        </w:rPr>
        <w:t>“</w:t>
      </w:r>
    </w:p>
    <w:p w:rsidR="00EC26D5" w:rsidRPr="001A3194" w:rsidRDefault="00EC26D5" w:rsidP="00EC26D5">
      <w:pPr>
        <w:jc w:val="both"/>
        <w:rPr>
          <w:i/>
        </w:rPr>
      </w:pPr>
      <w:r w:rsidRPr="001A3194">
        <w:rPr>
          <w:i/>
        </w:rPr>
        <w:t>Melalovy děti hladověly, ale on o práci nezavadil. Na svůj slib, který dal Smrtce, už dávno zapomn</w:t>
      </w:r>
      <w:r w:rsidR="00EE1B41" w:rsidRPr="001A3194">
        <w:rPr>
          <w:i/>
        </w:rPr>
        <w:t>ě</w:t>
      </w:r>
      <w:r w:rsidR="001A3194" w:rsidRPr="001A3194">
        <w:rPr>
          <w:i/>
        </w:rPr>
        <w:t>l. Lenivec Melalo si povídal: „</w:t>
      </w:r>
      <w:r w:rsidRPr="001A3194">
        <w:rPr>
          <w:i/>
        </w:rPr>
        <w:t>Když Smrtka pomohla jednou, pomůže i podruhé! Copak to není ona, kdo mi vzal</w:t>
      </w:r>
      <w:r w:rsidR="0061440F" w:rsidRPr="001A3194">
        <w:rPr>
          <w:i/>
        </w:rPr>
        <w:t xml:space="preserve"> ženu, která se o děti starala?</w:t>
      </w:r>
      <w:r w:rsidR="001A3194" w:rsidRPr="001A3194">
        <w:rPr>
          <w:i/>
        </w:rPr>
        <w:t>“</w:t>
      </w:r>
    </w:p>
    <w:p w:rsidR="00EC26D5" w:rsidRPr="001A3194" w:rsidRDefault="00EC26D5" w:rsidP="00EC26D5">
      <w:pPr>
        <w:jc w:val="both"/>
        <w:rPr>
          <w:i/>
        </w:rPr>
      </w:pPr>
      <w:r w:rsidRPr="001A3194">
        <w:rPr>
          <w:i/>
        </w:rPr>
        <w:t>Kdysi dávno slyšel, že Smrtka má svoje království pod zemí, kde hoří svíce lidských životů. Rozhodl se, že ji navštíví.</w:t>
      </w:r>
    </w:p>
    <w:p w:rsidR="00EC26D5" w:rsidRPr="001A3194" w:rsidRDefault="00EC26D5" w:rsidP="00EC26D5">
      <w:pPr>
        <w:jc w:val="both"/>
        <w:rPr>
          <w:i/>
        </w:rPr>
      </w:pPr>
      <w:r w:rsidRPr="001A3194">
        <w:rPr>
          <w:i/>
        </w:rPr>
        <w:t>Už několik dní se toulal po hlubokých lesích, zíral do děr, odvážně se spouštěl do jeskyní, ale po Smrtčině království ani vidu ani slechu. Tu se najednou strhl silný vítr, v lese hučelo a praskalo. Melalo měl pocit, že ho honí čerti. Dal se na útěk. Na mokré trávě se mu zvrtnula pata a on spadl do neznámé komnaty. Hořely tam stovky, tisíce svíček. Před sebou viděl stát bílou paní, jak ty svíčky zhasínala a nové zase</w:t>
      </w:r>
      <w:r w:rsidR="00EE1B41" w:rsidRPr="001A3194">
        <w:rPr>
          <w:i/>
        </w:rPr>
        <w:t xml:space="preserve"> zapalovala. Mile ho o</w:t>
      </w:r>
      <w:r w:rsidR="001A3194" w:rsidRPr="001A3194">
        <w:rPr>
          <w:i/>
        </w:rPr>
        <w:t>slovila: „</w:t>
      </w:r>
      <w:r w:rsidRPr="001A3194">
        <w:rPr>
          <w:i/>
        </w:rPr>
        <w:t>Ach, Melalo, přišel jsi mi poděkovat za prase? A co děti? Do</w:t>
      </w:r>
      <w:r w:rsidR="006B320D">
        <w:rPr>
          <w:i/>
        </w:rPr>
        <w:t>ufám, že sis</w:t>
      </w:r>
      <w:r w:rsidR="0061440F" w:rsidRPr="001A3194">
        <w:rPr>
          <w:i/>
        </w:rPr>
        <w:t xml:space="preserve"> práci už našel!</w:t>
      </w:r>
      <w:r w:rsidR="001A3194" w:rsidRPr="001A3194">
        <w:rPr>
          <w:i/>
        </w:rPr>
        <w:t>“</w:t>
      </w:r>
    </w:p>
    <w:p w:rsidR="00EC26D5" w:rsidRPr="001A3194" w:rsidRDefault="00EC26D5" w:rsidP="00EC26D5">
      <w:pPr>
        <w:jc w:val="both"/>
        <w:rPr>
          <w:i/>
        </w:rPr>
      </w:pPr>
      <w:r w:rsidRPr="001A3194">
        <w:rPr>
          <w:i/>
        </w:rPr>
        <w:t>Vylekaný Melalo se o</w:t>
      </w:r>
      <w:r w:rsidR="00EE1B41" w:rsidRPr="001A3194">
        <w:rPr>
          <w:i/>
        </w:rPr>
        <w:t>s</w:t>
      </w:r>
      <w:r w:rsidR="001A3194" w:rsidRPr="001A3194">
        <w:rPr>
          <w:i/>
        </w:rPr>
        <w:t>mělil a začal Smrtce nadávat: „</w:t>
      </w:r>
      <w:r w:rsidRPr="001A3194">
        <w:rPr>
          <w:i/>
        </w:rPr>
        <w:t>Já? A poděkovat ti? Za co? Ženu jsi mi vzala, kdo teď nasytí dvanáct hlad</w:t>
      </w:r>
      <w:r w:rsidR="0061440F" w:rsidRPr="001A3194">
        <w:rPr>
          <w:i/>
        </w:rPr>
        <w:t>ových krků? Ožebračila jsi nás!</w:t>
      </w:r>
      <w:r w:rsidR="001A3194" w:rsidRPr="001A3194">
        <w:rPr>
          <w:i/>
        </w:rPr>
        <w:t>“</w:t>
      </w:r>
    </w:p>
    <w:p w:rsidR="00EC26D5" w:rsidRPr="001A3194" w:rsidRDefault="001A3194" w:rsidP="00EC26D5">
      <w:pPr>
        <w:jc w:val="both"/>
        <w:rPr>
          <w:i/>
        </w:rPr>
      </w:pPr>
      <w:r w:rsidRPr="001A3194">
        <w:rPr>
          <w:i/>
        </w:rPr>
        <w:t>„</w:t>
      </w:r>
      <w:r w:rsidR="00EC26D5" w:rsidRPr="001A3194">
        <w:rPr>
          <w:i/>
        </w:rPr>
        <w:t>Dobrá, Melal</w:t>
      </w:r>
      <w:r w:rsidR="0061440F" w:rsidRPr="001A3194">
        <w:rPr>
          <w:i/>
        </w:rPr>
        <w:t>o, pomůžu ti, ale už naposledy.</w:t>
      </w:r>
      <w:r w:rsidRPr="001A3194">
        <w:rPr>
          <w:i/>
        </w:rPr>
        <w:t>“</w:t>
      </w:r>
      <w:r w:rsidR="00EC26D5" w:rsidRPr="001A3194">
        <w:rPr>
          <w:i/>
        </w:rPr>
        <w:t xml:space="preserve"> D</w:t>
      </w:r>
      <w:r w:rsidR="00EE1B41" w:rsidRPr="001A3194">
        <w:rPr>
          <w:i/>
        </w:rPr>
        <w:t>a</w:t>
      </w:r>
      <w:r w:rsidRPr="001A3194">
        <w:rPr>
          <w:i/>
        </w:rPr>
        <w:t>la mu měšec dukátů a zvolala: „</w:t>
      </w:r>
      <w:r w:rsidR="00EC26D5" w:rsidRPr="001A3194">
        <w:rPr>
          <w:i/>
        </w:rPr>
        <w:t>Jak si ale ani tentokrát nen</w:t>
      </w:r>
      <w:r w:rsidR="0061440F" w:rsidRPr="001A3194">
        <w:rPr>
          <w:i/>
        </w:rPr>
        <w:t>ajdeš práci, mojí kose neujdeš!</w:t>
      </w:r>
      <w:r w:rsidRPr="001A3194">
        <w:rPr>
          <w:i/>
        </w:rPr>
        <w:t>“</w:t>
      </w:r>
    </w:p>
    <w:p w:rsidR="00EC26D5" w:rsidRPr="001A3194" w:rsidRDefault="00EC26D5" w:rsidP="00EC26D5">
      <w:pPr>
        <w:jc w:val="both"/>
        <w:rPr>
          <w:i/>
        </w:rPr>
      </w:pPr>
      <w:r w:rsidRPr="001A3194">
        <w:rPr>
          <w:i/>
        </w:rPr>
        <w:t xml:space="preserve">V Melalově chatrči se zase jedlo, pilo, stůl se pod dobrotami jen prohýbal. Cikánčata zpívala a tancovala, div chatrč nezbourala. Ale vítr a štěstí jsou věrní bratři - Melalovo bohatství vítr odfoukl. Do chatrče se opět vrátila bída a hlad. Melalovy oči zesmutněly. Co má teď dělat? Pokud půjde za Smrtkou, určitě ho popraví, ale umřít hladem se mu taky nechce. </w:t>
      </w:r>
    </w:p>
    <w:p w:rsidR="00EC26D5" w:rsidRPr="001A3194" w:rsidRDefault="00EC26D5" w:rsidP="00EC26D5">
      <w:pPr>
        <w:jc w:val="both"/>
        <w:rPr>
          <w:i/>
        </w:rPr>
      </w:pPr>
      <w:r w:rsidRPr="001A3194">
        <w:rPr>
          <w:i/>
        </w:rPr>
        <w:t>Vydal se tedy opět hledat Smrtku. Když jej spatřila, procedila skr</w:t>
      </w:r>
      <w:r w:rsidR="00EE1B41" w:rsidRPr="001A3194">
        <w:rPr>
          <w:i/>
        </w:rPr>
        <w:t>z</w:t>
      </w:r>
      <w:r w:rsidR="001A3194" w:rsidRPr="001A3194">
        <w:rPr>
          <w:i/>
        </w:rPr>
        <w:t xml:space="preserve"> zuby: „</w:t>
      </w:r>
      <w:r w:rsidR="0061440F" w:rsidRPr="001A3194">
        <w:rPr>
          <w:i/>
        </w:rPr>
        <w:t>Co tu zase pohledáváš?</w:t>
      </w:r>
      <w:r w:rsidR="001A3194" w:rsidRPr="001A3194">
        <w:rPr>
          <w:i/>
        </w:rPr>
        <w:t>“</w:t>
      </w:r>
    </w:p>
    <w:p w:rsidR="00EC26D5" w:rsidRPr="001A3194" w:rsidRDefault="001A3194" w:rsidP="00EC26D5">
      <w:pPr>
        <w:jc w:val="both"/>
        <w:rPr>
          <w:i/>
        </w:rPr>
      </w:pPr>
      <w:r w:rsidRPr="001A3194">
        <w:rPr>
          <w:i/>
        </w:rPr>
        <w:t>„</w:t>
      </w:r>
      <w:r w:rsidR="00EC26D5" w:rsidRPr="001A3194">
        <w:rPr>
          <w:i/>
        </w:rPr>
        <w:t>Svět je bezbožný, bílá paní, moji sirotci nejsou pokř</w:t>
      </w:r>
      <w:r w:rsidR="0061440F" w:rsidRPr="001A3194">
        <w:rPr>
          <w:i/>
        </w:rPr>
        <w:t xml:space="preserve">tění, chudoba nám </w:t>
      </w:r>
      <w:r w:rsidRPr="001A3194">
        <w:rPr>
          <w:i/>
        </w:rPr>
        <w:t>nedovolila…“</w:t>
      </w:r>
    </w:p>
    <w:p w:rsidR="00EC26D5" w:rsidRPr="001A3194" w:rsidRDefault="001A3194" w:rsidP="00EC26D5">
      <w:pPr>
        <w:jc w:val="both"/>
        <w:rPr>
          <w:i/>
        </w:rPr>
      </w:pPr>
      <w:r w:rsidRPr="001A3194">
        <w:rPr>
          <w:i/>
        </w:rPr>
        <w:t>„</w:t>
      </w:r>
      <w:r w:rsidR="006B320D">
        <w:rPr>
          <w:i/>
        </w:rPr>
        <w:t>A ty bys</w:t>
      </w:r>
      <w:r w:rsidR="00EC26D5" w:rsidRPr="001A3194">
        <w:rPr>
          <w:i/>
        </w:rPr>
        <w:t xml:space="preserve"> chtěl,</w:t>
      </w:r>
      <w:r w:rsidR="00EE1B41" w:rsidRPr="001A3194">
        <w:rPr>
          <w:i/>
        </w:rPr>
        <w:t xml:space="preserve"> abych byla tvým dět</w:t>
      </w:r>
      <w:r w:rsidRPr="001A3194">
        <w:rPr>
          <w:i/>
        </w:rPr>
        <w:t>em kmotrou?“</w:t>
      </w:r>
      <w:r w:rsidR="006B320D">
        <w:rPr>
          <w:i/>
        </w:rPr>
        <w:t xml:space="preserve"> </w:t>
      </w:r>
      <w:r w:rsidR="00EC26D5" w:rsidRPr="001A3194">
        <w:rPr>
          <w:i/>
        </w:rPr>
        <w:t>Melalo rychle pokýval hlavou. Smrtka byla potěšená, vytáhla měšec</w:t>
      </w:r>
      <w:r w:rsidR="006B320D">
        <w:rPr>
          <w:i/>
        </w:rPr>
        <w:t xml:space="preserve"> </w:t>
      </w:r>
      <w:r w:rsidRPr="001A3194">
        <w:rPr>
          <w:i/>
        </w:rPr>
        <w:t>dukátů a podala jej Melalovi: „</w:t>
      </w:r>
      <w:r w:rsidR="00EC26D5" w:rsidRPr="001A3194">
        <w:rPr>
          <w:i/>
        </w:rPr>
        <w:t>Děti pořádně umyj, učesej a obleč. Za t</w:t>
      </w:r>
      <w:r w:rsidR="0061440F" w:rsidRPr="001A3194">
        <w:rPr>
          <w:i/>
        </w:rPr>
        <w:t>ři dny mě čekejte před oltářem.</w:t>
      </w:r>
      <w:r w:rsidRPr="001A3194">
        <w:rPr>
          <w:i/>
        </w:rPr>
        <w:t>“</w:t>
      </w:r>
    </w:p>
    <w:p w:rsidR="00EC26D5" w:rsidRPr="001A3194" w:rsidRDefault="00EC26D5" w:rsidP="00EC26D5">
      <w:pPr>
        <w:jc w:val="both"/>
        <w:rPr>
          <w:i/>
        </w:rPr>
      </w:pPr>
      <w:r w:rsidRPr="001A3194">
        <w:rPr>
          <w:i/>
        </w:rPr>
        <w:lastRenderedPageBreak/>
        <w:t>Tři dny uběhly, dvanáct dětí čekalo před oltářem. Když v</w:t>
      </w:r>
      <w:r w:rsidR="00EE1B41" w:rsidRPr="001A3194">
        <w:rPr>
          <w:i/>
        </w:rPr>
        <w:t>ešla Smrtka, farář se pol</w:t>
      </w:r>
      <w:r w:rsidR="001A3194" w:rsidRPr="001A3194">
        <w:rPr>
          <w:i/>
        </w:rPr>
        <w:t>ekal: „</w:t>
      </w:r>
      <w:r w:rsidR="0061440F" w:rsidRPr="001A3194">
        <w:rPr>
          <w:i/>
        </w:rPr>
        <w:t>Co ty tu chceš, zubatá?</w:t>
      </w:r>
      <w:r w:rsidR="001A3194" w:rsidRPr="001A3194">
        <w:rPr>
          <w:i/>
        </w:rPr>
        <w:t>“</w:t>
      </w:r>
    </w:p>
    <w:p w:rsidR="00EC26D5" w:rsidRPr="001A3194" w:rsidRDefault="00EC26D5" w:rsidP="00EC26D5">
      <w:pPr>
        <w:jc w:val="both"/>
        <w:rPr>
          <w:i/>
        </w:rPr>
      </w:pPr>
      <w:r w:rsidRPr="001A3194">
        <w:rPr>
          <w:i/>
        </w:rPr>
        <w:t>Smrtka se us</w:t>
      </w:r>
      <w:r w:rsidR="001A3194" w:rsidRPr="001A3194">
        <w:rPr>
          <w:i/>
        </w:rPr>
        <w:t>mála a zazvonila kosou: „</w:t>
      </w:r>
      <w:r w:rsidRPr="001A3194">
        <w:rPr>
          <w:i/>
        </w:rPr>
        <w:t>Chci, aby</w:t>
      </w:r>
      <w:r w:rsidR="0061440F" w:rsidRPr="001A3194">
        <w:rPr>
          <w:i/>
        </w:rPr>
        <w:t>s je pokřtil. Budu jim kmotrou!</w:t>
      </w:r>
      <w:r w:rsidR="001A3194" w:rsidRPr="001A3194">
        <w:rPr>
          <w:i/>
        </w:rPr>
        <w:t>“</w:t>
      </w:r>
    </w:p>
    <w:p w:rsidR="0061440F" w:rsidRPr="001A3194" w:rsidRDefault="001A3194" w:rsidP="00EC26D5">
      <w:pPr>
        <w:jc w:val="both"/>
        <w:rPr>
          <w:i/>
        </w:rPr>
      </w:pPr>
      <w:r w:rsidRPr="001A3194">
        <w:rPr>
          <w:i/>
        </w:rPr>
        <w:t>„</w:t>
      </w:r>
      <w:r w:rsidR="00EC26D5" w:rsidRPr="001A3194">
        <w:rPr>
          <w:i/>
        </w:rPr>
        <w:t>To tedy nebudeš! Těmto cikánčatům už při</w:t>
      </w:r>
      <w:r w:rsidR="0061440F" w:rsidRPr="001A3194">
        <w:rPr>
          <w:i/>
        </w:rPr>
        <w:t xml:space="preserve"> křtu stáli nejbohatší sedláci!</w:t>
      </w:r>
      <w:r w:rsidRPr="001A3194">
        <w:rPr>
          <w:i/>
        </w:rPr>
        <w:t>“</w:t>
      </w:r>
    </w:p>
    <w:p w:rsidR="00EC26D5" w:rsidRPr="001A3194" w:rsidRDefault="001A3194" w:rsidP="00EC26D5">
      <w:pPr>
        <w:jc w:val="both"/>
        <w:rPr>
          <w:i/>
        </w:rPr>
      </w:pPr>
      <w:r w:rsidRPr="001A3194">
        <w:rPr>
          <w:i/>
        </w:rPr>
        <w:t>Smrtka se rozohnila: „</w:t>
      </w:r>
      <w:r w:rsidR="00EC26D5" w:rsidRPr="001A3194">
        <w:rPr>
          <w:i/>
        </w:rPr>
        <w:t>Styď se, Melalo, zase jsi mě obelhal, ale tentokrát už naposledy! Za sedm dní si pro tebe při</w:t>
      </w:r>
      <w:r w:rsidR="0061440F" w:rsidRPr="001A3194">
        <w:rPr>
          <w:i/>
        </w:rPr>
        <w:t>jdu!</w:t>
      </w:r>
      <w:r w:rsidRPr="001A3194">
        <w:rPr>
          <w:i/>
        </w:rPr>
        <w:t>“</w:t>
      </w:r>
    </w:p>
    <w:p w:rsidR="00EC26D5" w:rsidRPr="001A3194" w:rsidRDefault="00EC26D5" w:rsidP="00EC26D5">
      <w:pPr>
        <w:jc w:val="both"/>
        <w:rPr>
          <w:i/>
        </w:rPr>
      </w:pPr>
      <w:r w:rsidRPr="001A3194">
        <w:rPr>
          <w:i/>
        </w:rPr>
        <w:t>Melalo sedával před chatrčí a přemýšlel, co dělat. Už mu zbývaly pouhé dva dny života. Unavený a hladový se rozhodl, že naposledy navštíví Smrtku. Vydal se po známé cestě, od hrůzy mu tuhly nohy. Vtom se zablýsklo z podzemí, objevila se černá díra. Melalo zaťal zuby a skočil dovnitř. Když si od úleku protřel oči, uviděl, že jedna svíce tam již dohořívá. Určitě je to ta jeho! Melalo vzal rychle z police novou svíci a šikovně ji zapálil.</w:t>
      </w:r>
    </w:p>
    <w:p w:rsidR="00EC26D5" w:rsidRPr="001A3194" w:rsidRDefault="00EC26D5" w:rsidP="00EC26D5">
      <w:pPr>
        <w:jc w:val="both"/>
        <w:rPr>
          <w:i/>
        </w:rPr>
      </w:pPr>
      <w:r w:rsidRPr="001A3194">
        <w:rPr>
          <w:i/>
        </w:rPr>
        <w:t xml:space="preserve">A tak žije dál. Smrtka mu duši nevzala. Melalo pase krávy u bohatého sedláka. Smrtka s kosou na zádech se směje, že Cikán přece jen zmoudřel a nakonec si i tu práci našel. </w:t>
      </w:r>
    </w:p>
    <w:p w:rsidR="00EC26D5" w:rsidRDefault="00EC26D5" w:rsidP="00EC26D5">
      <w:pPr>
        <w:jc w:val="both"/>
        <w:rPr>
          <w:i/>
        </w:rPr>
      </w:pPr>
    </w:p>
    <w:p w:rsidR="00EC26D5" w:rsidRDefault="00EC26D5" w:rsidP="00EC26D5">
      <w:pPr>
        <w:jc w:val="both"/>
        <w:rPr>
          <w:i/>
        </w:rPr>
      </w:pPr>
    </w:p>
    <w:p w:rsidR="00EC26D5" w:rsidRPr="00632CE3" w:rsidRDefault="00AF63E4" w:rsidP="00EC26D5">
      <w:pPr>
        <w:jc w:val="both"/>
      </w:pPr>
      <w:r>
        <w:t>Po přečtení a</w:t>
      </w:r>
      <w:r w:rsidR="00EC26D5" w:rsidRPr="00632CE3">
        <w:t xml:space="preserve"> převyprávění</w:t>
      </w:r>
      <w:r>
        <w:t xml:space="preserve"> pohádky</w:t>
      </w:r>
      <w:r w:rsidR="00EC26D5" w:rsidRPr="00632CE3">
        <w:t xml:space="preserve"> a povídání o tom, co dělají rodiče za práci, dostanou žáci čas na to vytvoři</w:t>
      </w:r>
      <w:r w:rsidR="00632CE3">
        <w:t>t obrázek k pohádce, kterou</w:t>
      </w:r>
      <w:r w:rsidR="00EC26D5" w:rsidRPr="00632CE3">
        <w:t xml:space="preserve"> právě přečetli. </w:t>
      </w:r>
      <w:r>
        <w:t>Budou mít opět možnost prohlédnout si knížku</w:t>
      </w:r>
      <w:r w:rsidR="006B320D">
        <w:t xml:space="preserve"> </w:t>
      </w:r>
      <w:r w:rsidR="00EC26D5" w:rsidRPr="00632CE3">
        <w:rPr>
          <w:i/>
        </w:rPr>
        <w:t>Romské rozprávky</w:t>
      </w:r>
      <w:r w:rsidR="00EC26D5" w:rsidRPr="00632CE3">
        <w:t xml:space="preserve">, </w:t>
      </w:r>
      <w:r>
        <w:t>kde je</w:t>
      </w:r>
      <w:r w:rsidR="00EC26D5" w:rsidRPr="00632CE3">
        <w:t xml:space="preserve"> text ve slovenštině </w:t>
      </w:r>
      <w:r>
        <w:t>a především v romštině. Mohou se také inspirovat ilustracemi v knížce.</w:t>
      </w:r>
    </w:p>
    <w:p w:rsidR="00EC26D5" w:rsidRDefault="00EC26D5" w:rsidP="00EC26D5">
      <w:pPr>
        <w:jc w:val="both"/>
        <w:rPr>
          <w:i/>
        </w:rPr>
      </w:pPr>
    </w:p>
    <w:p w:rsidR="00EC26D5" w:rsidRPr="00294283" w:rsidRDefault="00EC26D5" w:rsidP="00EC26D5">
      <w:pPr>
        <w:jc w:val="both"/>
        <w:rPr>
          <w:b/>
        </w:rPr>
      </w:pPr>
    </w:p>
    <w:p w:rsidR="00EC26D5" w:rsidRPr="00294283" w:rsidRDefault="00EC26D5" w:rsidP="00EC26D5">
      <w:pPr>
        <w:rPr>
          <w:b/>
        </w:rPr>
      </w:pPr>
      <w:r w:rsidRPr="00294283">
        <w:rPr>
          <w:b/>
        </w:rPr>
        <w:t>Reflexe hodiny</w:t>
      </w:r>
    </w:p>
    <w:p w:rsidR="00EC26D5" w:rsidRDefault="00EC26D5" w:rsidP="00EC26D5">
      <w:pPr>
        <w:rPr>
          <w:b/>
        </w:rPr>
      </w:pPr>
    </w:p>
    <w:p w:rsidR="00EC26D5" w:rsidRDefault="00EC26D5" w:rsidP="00EC26D5">
      <w:pPr>
        <w:jc w:val="both"/>
      </w:pPr>
    </w:p>
    <w:p w:rsidR="00EC26D5" w:rsidRPr="00E33861" w:rsidRDefault="00EC26D5" w:rsidP="00E33861">
      <w:pPr>
        <w:rPr>
          <w:b/>
        </w:rPr>
      </w:pPr>
      <w:r>
        <w:t xml:space="preserve">Po přečtení </w:t>
      </w:r>
      <w:r w:rsidR="00E33861">
        <w:t>žáci pohádku převyprávěli vlastními slovy. Vysvětlovali si nav</w:t>
      </w:r>
      <w:r w:rsidR="007147BC">
        <w:t>zájem těžší slova jako „chatrč</w:t>
      </w:r>
      <w:r w:rsidR="007147BC" w:rsidRPr="005B6916">
        <w:t>“</w:t>
      </w:r>
      <w:r w:rsidR="007147BC">
        <w:t xml:space="preserve"> či „nasycený</w:t>
      </w:r>
      <w:r w:rsidR="007147BC" w:rsidRPr="005B6916">
        <w:t>“</w:t>
      </w:r>
      <w:r w:rsidR="00E33861">
        <w:t>.</w:t>
      </w:r>
      <w:r w:rsidR="006B320D">
        <w:t xml:space="preserve"> </w:t>
      </w:r>
      <w:r w:rsidR="00E33861">
        <w:t>Na základě knížky povídali</w:t>
      </w:r>
      <w:r>
        <w:t>, že Smrtka má v podzemí svíčky života a že když svíce dohoří, člověk, jehož ta svíce byla, umře. Právě Smrtka a svíčky</w:t>
      </w:r>
      <w:r w:rsidR="00E33861">
        <w:t xml:space="preserve"> byly pak nejčastějším námětem</w:t>
      </w:r>
      <w:r>
        <w:t xml:space="preserve"> ilustrací</w:t>
      </w:r>
      <w:r w:rsidR="00E33861">
        <w:t xml:space="preserve"> žáků</w:t>
      </w:r>
      <w:r>
        <w:t>. Ty většinou byly kreslené pouze tužkou nebo černou pastelkou, což vystihovalo prostředí podzemí.</w:t>
      </w:r>
    </w:p>
    <w:p w:rsidR="00EC26D5" w:rsidRDefault="00EC26D5" w:rsidP="00EC26D5">
      <w:pPr>
        <w:jc w:val="both"/>
      </w:pPr>
      <w:r>
        <w:t>Jelikož šlo o poslední hodinu představování ro</w:t>
      </w:r>
      <w:r w:rsidR="00E33861">
        <w:t>mských osobností a kultury, zopakovali</w:t>
      </w:r>
      <w:r w:rsidR="005277E2">
        <w:t xml:space="preserve"> žáci vše, </w:t>
      </w:r>
      <w:r w:rsidR="00E33861">
        <w:t>co se dosud o Romech</w:t>
      </w:r>
      <w:r>
        <w:t xml:space="preserve"> dozvěděli</w:t>
      </w:r>
      <w:r w:rsidR="00E33861">
        <w:t xml:space="preserve"> a co si pamatují.</w:t>
      </w:r>
    </w:p>
    <w:p w:rsidR="00EC26D5" w:rsidRDefault="00EC26D5" w:rsidP="00EC26D5"/>
    <w:p w:rsidR="006D3A47" w:rsidRDefault="005A7BF8" w:rsidP="006D3A47">
      <w:pPr>
        <w:keepNext/>
        <w:jc w:val="center"/>
      </w:pPr>
      <w:r>
        <w:rPr>
          <w:noProof/>
        </w:rPr>
        <w:lastRenderedPageBreak/>
        <w:drawing>
          <wp:inline distT="0" distB="0" distL="0" distR="0">
            <wp:extent cx="2617322" cy="2061625"/>
            <wp:effectExtent l="0" t="285750" r="0" b="262475"/>
            <wp:docPr id="29" name="obrázek 10" descr="C:\Users\User\Documents\Škola\PdF\Diplomka\Fotky z praxe\Diplomka\20170224_114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cuments\Škola\PdF\Diplomka\Fotky z praxe\Diplomka\20170224_114418.jpg"/>
                    <pic:cNvPicPr>
                      <a:picLocks noChangeAspect="1" noChangeArrowheads="1"/>
                    </pic:cNvPicPr>
                  </pic:nvPicPr>
                  <pic:blipFill>
                    <a:blip r:embed="rId25" cstate="print"/>
                    <a:srcRect/>
                    <a:stretch>
                      <a:fillRect/>
                    </a:stretch>
                  </pic:blipFill>
                  <pic:spPr bwMode="auto">
                    <a:xfrm rot="5400000">
                      <a:off x="0" y="0"/>
                      <a:ext cx="2629778" cy="2071437"/>
                    </a:xfrm>
                    <a:prstGeom prst="rect">
                      <a:avLst/>
                    </a:prstGeom>
                    <a:noFill/>
                    <a:ln w="9525">
                      <a:noFill/>
                      <a:miter lim="800000"/>
                      <a:headEnd/>
                      <a:tailEnd/>
                    </a:ln>
                  </pic:spPr>
                </pic:pic>
              </a:graphicData>
            </a:graphic>
          </wp:inline>
        </w:drawing>
      </w:r>
      <w:r w:rsidR="006D3A47">
        <w:rPr>
          <w:noProof/>
        </w:rPr>
        <w:drawing>
          <wp:inline distT="0" distB="0" distL="0" distR="0">
            <wp:extent cx="2597944" cy="2071688"/>
            <wp:effectExtent l="0" t="266700" r="0" b="252412"/>
            <wp:docPr id="9" name="Obrázek 18" descr="20170224_114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224_114619.jpg"/>
                    <pic:cNvPicPr/>
                  </pic:nvPicPr>
                  <pic:blipFill>
                    <a:blip r:embed="rId26" cstate="print"/>
                    <a:stretch>
                      <a:fillRect/>
                    </a:stretch>
                  </pic:blipFill>
                  <pic:spPr>
                    <a:xfrm rot="5400000">
                      <a:off x="0" y="0"/>
                      <a:ext cx="2597085" cy="2071003"/>
                    </a:xfrm>
                    <a:prstGeom prst="rect">
                      <a:avLst/>
                    </a:prstGeom>
                  </pic:spPr>
                </pic:pic>
              </a:graphicData>
            </a:graphic>
          </wp:inline>
        </w:drawing>
      </w:r>
    </w:p>
    <w:p w:rsidR="006D3A47" w:rsidRPr="006D3A47" w:rsidRDefault="006D3A47" w:rsidP="006D3A47">
      <w:pPr>
        <w:pStyle w:val="Titulek"/>
        <w:jc w:val="center"/>
        <w:rPr>
          <w:b w:val="0"/>
          <w:color w:val="auto"/>
          <w:sz w:val="24"/>
          <w:szCs w:val="24"/>
        </w:rPr>
      </w:pPr>
      <w:bookmarkStart w:id="201" w:name="_Toc478678532"/>
      <w:r w:rsidRPr="006D3A47">
        <w:rPr>
          <w:b w:val="0"/>
          <w:color w:val="auto"/>
          <w:sz w:val="24"/>
          <w:szCs w:val="24"/>
        </w:rPr>
        <w:t xml:space="preserve">Obrázek </w:t>
      </w:r>
      <w:r w:rsidRPr="006D3A47">
        <w:rPr>
          <w:b w:val="0"/>
          <w:color w:val="auto"/>
          <w:sz w:val="24"/>
          <w:szCs w:val="24"/>
        </w:rPr>
        <w:fldChar w:fldCharType="begin"/>
      </w:r>
      <w:r w:rsidRPr="006D3A47">
        <w:rPr>
          <w:b w:val="0"/>
          <w:color w:val="auto"/>
          <w:sz w:val="24"/>
          <w:szCs w:val="24"/>
        </w:rPr>
        <w:instrText xml:space="preserve"> SEQ Obrázek \* ARABIC </w:instrText>
      </w:r>
      <w:r w:rsidRPr="006D3A47">
        <w:rPr>
          <w:b w:val="0"/>
          <w:color w:val="auto"/>
          <w:sz w:val="24"/>
          <w:szCs w:val="24"/>
        </w:rPr>
        <w:fldChar w:fldCharType="separate"/>
      </w:r>
      <w:r w:rsidRPr="006D3A47">
        <w:rPr>
          <w:b w:val="0"/>
          <w:noProof/>
          <w:color w:val="auto"/>
          <w:sz w:val="24"/>
          <w:szCs w:val="24"/>
        </w:rPr>
        <w:t>14</w:t>
      </w:r>
      <w:r w:rsidRPr="006D3A47">
        <w:rPr>
          <w:b w:val="0"/>
          <w:color w:val="auto"/>
          <w:sz w:val="24"/>
          <w:szCs w:val="24"/>
        </w:rPr>
        <w:fldChar w:fldCharType="end"/>
      </w:r>
      <w:r w:rsidRPr="006D3A47">
        <w:rPr>
          <w:b w:val="0"/>
          <w:color w:val="auto"/>
          <w:sz w:val="24"/>
          <w:szCs w:val="24"/>
        </w:rPr>
        <w:t xml:space="preserve"> </w:t>
      </w:r>
      <w:r w:rsidRPr="006D3A47">
        <w:rPr>
          <w:rStyle w:val="nezalamovatgen"/>
          <w:b w:val="0"/>
          <w:color w:val="auto"/>
          <w:sz w:val="24"/>
          <w:szCs w:val="24"/>
        </w:rPr>
        <w:t>– V podzemí</w:t>
      </w:r>
      <w:bookmarkEnd w:id="201"/>
    </w:p>
    <w:p w:rsidR="005F586D" w:rsidRDefault="005A7BF8" w:rsidP="005F586D">
      <w:pPr>
        <w:jc w:val="center"/>
      </w:pPr>
      <w:r w:rsidRPr="005A7BF8">
        <w:t xml:space="preserve"> </w:t>
      </w:r>
    </w:p>
    <w:p w:rsidR="005F586D" w:rsidRDefault="005F586D" w:rsidP="005F586D">
      <w:pPr>
        <w:jc w:val="center"/>
      </w:pPr>
    </w:p>
    <w:p w:rsidR="005F586D" w:rsidRDefault="005F586D" w:rsidP="00EC26D5"/>
    <w:p w:rsidR="003037EE" w:rsidRDefault="003037EE" w:rsidP="00EC26D5"/>
    <w:p w:rsidR="003037EE" w:rsidRDefault="003037EE" w:rsidP="00EC26D5"/>
    <w:p w:rsidR="00EC26D5" w:rsidRPr="004409DA" w:rsidRDefault="0056561E" w:rsidP="00EC26D5">
      <w:pPr>
        <w:pStyle w:val="Nadpis1"/>
        <w:rPr>
          <w:color w:val="000000" w:themeColor="text1"/>
          <w:sz w:val="24"/>
          <w:szCs w:val="24"/>
        </w:rPr>
      </w:pPr>
      <w:bookmarkStart w:id="202" w:name="_Toc478678826"/>
      <w:r>
        <w:rPr>
          <w:color w:val="000000" w:themeColor="text1"/>
        </w:rPr>
        <w:t>10</w:t>
      </w:r>
      <w:r w:rsidR="004217BA">
        <w:rPr>
          <w:color w:val="000000" w:themeColor="text1"/>
        </w:rPr>
        <w:t xml:space="preserve"> </w:t>
      </w:r>
      <w:r w:rsidR="004217BA">
        <w:t xml:space="preserve">Co </w:t>
      </w:r>
      <w:r w:rsidR="00312852">
        <w:t>nám tedy hodiny přinesly</w:t>
      </w:r>
      <w:r w:rsidR="004217BA">
        <w:t>?</w:t>
      </w:r>
      <w:bookmarkEnd w:id="202"/>
    </w:p>
    <w:p w:rsidR="00EC26D5" w:rsidRDefault="00EC26D5" w:rsidP="00EC26D5">
      <w:pPr>
        <w:pStyle w:val="Nadpis2"/>
      </w:pPr>
    </w:p>
    <w:p w:rsidR="00EC26D5" w:rsidRDefault="009C0360" w:rsidP="00EC26D5">
      <w:pPr>
        <w:pStyle w:val="Nadpis2"/>
      </w:pPr>
      <w:bookmarkStart w:id="203" w:name="_Toc478678827"/>
      <w:r>
        <w:t>1</w:t>
      </w:r>
      <w:r w:rsidR="0056561E">
        <w:t>0</w:t>
      </w:r>
      <w:r>
        <w:t>.1</w:t>
      </w:r>
      <w:r w:rsidR="00EC26D5">
        <w:t xml:space="preserve"> Shrnutí</w:t>
      </w:r>
      <w:bookmarkEnd w:id="203"/>
    </w:p>
    <w:p w:rsidR="00EC26D5" w:rsidRDefault="00EC26D5" w:rsidP="00EC26D5"/>
    <w:p w:rsidR="00EC26D5" w:rsidRPr="004409DA" w:rsidRDefault="00EC26D5" w:rsidP="00EC26D5"/>
    <w:p w:rsidR="00EC26D5" w:rsidRDefault="005C5018" w:rsidP="00EC26D5">
      <w:pPr>
        <w:jc w:val="both"/>
      </w:pPr>
      <w:r>
        <w:t>V průběhu tří týdnů se 16 romských a 1 neromský žák seznamovali s kulturou Romů, byla jim přiblížen</w:t>
      </w:r>
      <w:r w:rsidR="001E1FBB">
        <w:t>a</w:t>
      </w:r>
      <w:r>
        <w:t xml:space="preserve"> jejich historie a poznali několik romských osobností. Vše bylo spojeno s výtvarnými aktivitami. </w:t>
      </w:r>
      <w:r w:rsidR="001E1FBB">
        <w:t>Seznámili se s Margitou Reiznerovou, Terou Fabiánov</w:t>
      </w:r>
      <w:r w:rsidR="006B320D">
        <w:t>ou, Věrou Bílou,</w:t>
      </w:r>
      <w:r w:rsidR="001E1FBB">
        <w:t xml:space="preserve"> Rudolfem Dzurkem, Matějem Holubem a Elenou Lackovou. O nikom z nich</w:t>
      </w:r>
      <w:r w:rsidR="00EC26D5" w:rsidRPr="00EA447E">
        <w:t xml:space="preserve"> nikdy předtím neslyšeli. </w:t>
      </w:r>
      <w:r w:rsidR="00C03E50">
        <w:t>D</w:t>
      </w:r>
      <w:r w:rsidR="001E1FBB">
        <w:t xml:space="preserve">ozvěděli </w:t>
      </w:r>
      <w:r w:rsidR="00C03E50">
        <w:t xml:space="preserve">se </w:t>
      </w:r>
      <w:r w:rsidR="001E1FBB">
        <w:t>jména osobností a zajímavosti o jejich životě a tvorbě.</w:t>
      </w:r>
    </w:p>
    <w:p w:rsidR="004D6B40" w:rsidRPr="00EA447E" w:rsidRDefault="004D6B40" w:rsidP="00EC26D5">
      <w:pPr>
        <w:jc w:val="both"/>
      </w:pPr>
      <w:r>
        <w:t>Na začátku pedagogického ex</w:t>
      </w:r>
      <w:r w:rsidR="00C03E50">
        <w:t>perimentu byly vyplněny dotazníky</w:t>
      </w:r>
      <w:r>
        <w:t xml:space="preserve"> o šesti otázkách, které trochu nastínili, jak romští žáci k Romům přistupují. Z odpovědí vyplynul nezájem o jakékoliv poznání svého lidu. </w:t>
      </w:r>
    </w:p>
    <w:p w:rsidR="00EC26D5" w:rsidRPr="00EA447E" w:rsidRDefault="00EC26D5" w:rsidP="00EC26D5">
      <w:pPr>
        <w:jc w:val="both"/>
      </w:pPr>
      <w:r w:rsidRPr="00EA447E">
        <w:lastRenderedPageBreak/>
        <w:t xml:space="preserve">Hned u první otázky, zda doma mluví i romsky, se většinou zarazili nebo se začali smát. Romština je brána jako </w:t>
      </w:r>
      <w:r w:rsidR="004D6B40">
        <w:t>něco zakázaného. Do dotazníku</w:t>
      </w:r>
      <w:r w:rsidRPr="00EA447E">
        <w:t xml:space="preserve"> pouze polovina z nich přiznala, že doma mluví romsky i česky. S několika </w:t>
      </w:r>
      <w:r w:rsidR="004D6B40">
        <w:t>z nich byl potom veden i</w:t>
      </w:r>
      <w:r w:rsidRPr="00EA447E">
        <w:t xml:space="preserve"> rozhovor, protože měli možnost více t</w:t>
      </w:r>
      <w:r w:rsidR="004D6B40">
        <w:t>éma rozvést a individuální</w:t>
      </w:r>
      <w:r w:rsidRPr="00EA447E">
        <w:t xml:space="preserve"> přístup</w:t>
      </w:r>
      <w:r w:rsidR="004D6B40">
        <w:t xml:space="preserve"> k jednotlivým</w:t>
      </w:r>
      <w:r w:rsidRPr="00EA447E">
        <w:t xml:space="preserve"> žáků</w:t>
      </w:r>
      <w:r w:rsidR="004D6B40">
        <w:t>m odhalí pedagogovi více informací. Někteří</w:t>
      </w:r>
      <w:r w:rsidRPr="00EA447E">
        <w:t xml:space="preserve"> hrdě přiznali, že mluví doma romsky i če</w:t>
      </w:r>
      <w:r w:rsidR="006B320D">
        <w:t>sky, ale těch bylo opravdu málo. N</w:t>
      </w:r>
      <w:r w:rsidRPr="00EA447E">
        <w:t>ěkteří povídali, že romsky nemluví, někteří to přizn</w:t>
      </w:r>
      <w:r w:rsidR="004D6B40">
        <w:t>ali, ale s velkým ostychem, což je velká škoda.</w:t>
      </w:r>
      <w:r w:rsidR="006B320D">
        <w:t xml:space="preserve"> </w:t>
      </w:r>
      <w:r w:rsidR="00F254C1">
        <w:t>Když se na ně promluvilo</w:t>
      </w:r>
      <w:r w:rsidRPr="00EA447E">
        <w:t xml:space="preserve"> v romštině, byli hodně překvapení. </w:t>
      </w:r>
      <w:r w:rsidR="00B36246">
        <w:t>Nikdy dříve se osobně neseznámi</w:t>
      </w:r>
      <w:r w:rsidR="004D6B40">
        <w:t>li s někým neromským, kdo by měl o jejich jazyk zájem</w:t>
      </w:r>
      <w:r w:rsidR="00F254C1">
        <w:t>, což jsem poznala podle toho, že se mě ptali, jestli jsem „Cikánka“ nebo „Gádžo“.</w:t>
      </w:r>
      <w:r w:rsidR="004D6B40">
        <w:t xml:space="preserve"> V průběhu tří týdnů bylo zaznamenáno v této třídě více romské mluvy</w:t>
      </w:r>
      <w:r w:rsidRPr="00EA447E">
        <w:t xml:space="preserve"> o přestávce.</w:t>
      </w:r>
      <w:r w:rsidR="0076434F">
        <w:t xml:space="preserve"> Žáci překonali ostych a spontánně svůj rodný jazyk více užívali. Při prohlížení romských knížek </w:t>
      </w:r>
      <w:r w:rsidRPr="00EA447E">
        <w:t>byli zauj</w:t>
      </w:r>
      <w:r w:rsidR="0076434F">
        <w:t xml:space="preserve">atí </w:t>
      </w:r>
      <w:r w:rsidR="004D6B40">
        <w:t xml:space="preserve">psanou romštinou, se kterou se dříve moc nesetkali. </w:t>
      </w:r>
      <w:r w:rsidRPr="00EA447E">
        <w:t>Četli si v knížkách romsky a smáli se t</w:t>
      </w:r>
      <w:r w:rsidR="0076434F">
        <w:t xml:space="preserve">omu. Tvrdili, že v textu všemu rozumí. </w:t>
      </w:r>
      <w:r w:rsidRPr="00EA447E">
        <w:t xml:space="preserve">Romské knihy se jim moc líbily. </w:t>
      </w:r>
      <w:r w:rsidR="0076434F">
        <w:t>Dokonce se jednu chvíli i dohadovali, kdo z nich je Rom, a ti žáci, kteří původně tvrdili, že jsou Romové jen z poloviny, v této chvíli říkali, že poloviční nejsou, ale že jsou prostě Romové.</w:t>
      </w:r>
    </w:p>
    <w:p w:rsidR="00EC26D5" w:rsidRPr="00EA447E" w:rsidRDefault="00935A62" w:rsidP="00EC26D5">
      <w:pPr>
        <w:jc w:val="both"/>
      </w:pPr>
      <w:r>
        <w:t>Byl zde vidět</w:t>
      </w:r>
      <w:r w:rsidR="0076434F">
        <w:t xml:space="preserve"> zjevný zájem</w:t>
      </w:r>
      <w:r w:rsidR="00EC26D5" w:rsidRPr="00EA447E">
        <w:t xml:space="preserve"> třídní paní učitelky, která si jeden text (</w:t>
      </w:r>
      <w:r w:rsidR="00EC26D5" w:rsidRPr="00B022E3">
        <w:rPr>
          <w:i/>
        </w:rPr>
        <w:t>Sar me</w:t>
      </w:r>
      <w:r w:rsidR="006B320D">
        <w:rPr>
          <w:i/>
        </w:rPr>
        <w:t xml:space="preserve"> </w:t>
      </w:r>
      <w:r w:rsidR="00EC26D5" w:rsidRPr="00B022E3">
        <w:rPr>
          <w:i/>
        </w:rPr>
        <w:t>phiravas</w:t>
      </w:r>
      <w:r w:rsidR="006B320D">
        <w:rPr>
          <w:i/>
        </w:rPr>
        <w:t xml:space="preserve"> </w:t>
      </w:r>
      <w:r w:rsidR="00EC26D5" w:rsidRPr="00B022E3">
        <w:rPr>
          <w:i/>
        </w:rPr>
        <w:t>andre škola</w:t>
      </w:r>
      <w:r w:rsidR="0076434F">
        <w:t xml:space="preserve"> od Tery Fabiánové)</w:t>
      </w:r>
      <w:r w:rsidR="00EC26D5" w:rsidRPr="00EA447E">
        <w:t xml:space="preserve"> okopírovala a četla ho v jiné třídě, protože jí to rozhodně přijde zajímavé, aby Rom</w:t>
      </w:r>
      <w:r w:rsidR="006B320D">
        <w:t>ové věděli, jak to s nimi bylo</w:t>
      </w:r>
      <w:r w:rsidR="00EC26D5" w:rsidRPr="00EA447E">
        <w:t xml:space="preserve"> dřív</w:t>
      </w:r>
      <w:r w:rsidR="006B320D">
        <w:t>e</w:t>
      </w:r>
      <w:r w:rsidR="00EC26D5" w:rsidRPr="00EA447E">
        <w:t>.</w:t>
      </w:r>
    </w:p>
    <w:p w:rsidR="00EC26D5" w:rsidRDefault="00EC26D5" w:rsidP="00EC26D5">
      <w:pPr>
        <w:jc w:val="both"/>
      </w:pPr>
      <w:r w:rsidRPr="00EA447E">
        <w:t xml:space="preserve">Také velký úspěch měla romská písnička </w:t>
      </w:r>
      <w:r w:rsidRPr="00B022E3">
        <w:rPr>
          <w:i/>
        </w:rPr>
        <w:t>O poštaris</w:t>
      </w:r>
      <w:r w:rsidR="0076434F">
        <w:t>. Žáci nejdříve slyšeli nahrávku o</w:t>
      </w:r>
      <w:r w:rsidRPr="00EA447E">
        <w:t>d</w:t>
      </w:r>
      <w:r w:rsidR="0076434F">
        <w:t xml:space="preserve"> zpěvačky Věry Bílé. Další</w:t>
      </w:r>
      <w:r w:rsidRPr="00EA447E">
        <w:t xml:space="preserve"> den</w:t>
      </w:r>
      <w:r w:rsidR="0076434F">
        <w:t xml:space="preserve"> dostali text, který si přeložili do češtiny a naučili se to zpívat. </w:t>
      </w:r>
      <w:r w:rsidRPr="00EA447E">
        <w:t xml:space="preserve">Od té doby tu písničku chtěli zpívat pořád. </w:t>
      </w:r>
      <w:r w:rsidR="0076434F">
        <w:t>Dokonce i v Muzeu</w:t>
      </w:r>
      <w:r w:rsidRPr="00EA447E">
        <w:t xml:space="preserve"> romské kultury</w:t>
      </w:r>
      <w:r w:rsidR="0076434F">
        <w:t xml:space="preserve"> ji zazpívali paní průvodkyni. </w:t>
      </w:r>
      <w:r w:rsidRPr="00EA447E">
        <w:t xml:space="preserve">Návštěva romského muzea byla </w:t>
      </w:r>
      <w:r w:rsidR="00C03E50">
        <w:t>shrnutím toho, co se</w:t>
      </w:r>
      <w:r w:rsidR="0076434F">
        <w:t xml:space="preserve"> do té doby o romské kultuře a historii dozvěděli</w:t>
      </w:r>
      <w:r w:rsidRPr="00EA447E">
        <w:t>. Muzeum pro ně bylo velmi zajímavé. I přesto, že prohlídka trvala 90 minut, byli velice poslušní a šlo vid</w:t>
      </w:r>
      <w:r w:rsidR="00F254C1">
        <w:t>ět, že téma je pro ně velmi poutavé</w:t>
      </w:r>
      <w:r w:rsidRPr="00EA447E">
        <w:t xml:space="preserve">. </w:t>
      </w:r>
    </w:p>
    <w:p w:rsidR="00EC26D5" w:rsidRDefault="00EC26D5" w:rsidP="00EC26D5">
      <w:pPr>
        <w:jc w:val="both"/>
      </w:pPr>
    </w:p>
    <w:p w:rsidR="0070158E" w:rsidRDefault="0070158E" w:rsidP="00EC26D5">
      <w:pPr>
        <w:jc w:val="both"/>
      </w:pPr>
    </w:p>
    <w:p w:rsidR="00EC26D5" w:rsidRPr="003608C3" w:rsidRDefault="009C0360" w:rsidP="00EC26D5">
      <w:pPr>
        <w:pStyle w:val="Nadpis2"/>
      </w:pPr>
      <w:bookmarkStart w:id="204" w:name="_Toc478678828"/>
      <w:r>
        <w:t>1</w:t>
      </w:r>
      <w:r w:rsidR="0056561E">
        <w:t>0</w:t>
      </w:r>
      <w:r>
        <w:t>.2</w:t>
      </w:r>
      <w:r w:rsidR="00EC26D5" w:rsidRPr="003608C3">
        <w:t xml:space="preserve"> Dotazníky a pojmové mapy</w:t>
      </w:r>
      <w:bookmarkEnd w:id="204"/>
    </w:p>
    <w:p w:rsidR="00EC26D5" w:rsidRDefault="00EC26D5" w:rsidP="00EC26D5">
      <w:pPr>
        <w:jc w:val="both"/>
      </w:pPr>
    </w:p>
    <w:p w:rsidR="00EC26D5" w:rsidRDefault="00EC26D5" w:rsidP="00EC26D5">
      <w:pPr>
        <w:jc w:val="both"/>
      </w:pPr>
      <w:r>
        <w:t xml:space="preserve">Po ukončení </w:t>
      </w:r>
      <w:r w:rsidR="003D37DC">
        <w:t>pedagogického experimentu</w:t>
      </w:r>
      <w:r w:rsidR="00CA4366">
        <w:t xml:space="preserve"> s těmito žáky byly zjišťovány</w:t>
      </w:r>
      <w:r>
        <w:t xml:space="preserve"> prostřednictvím dotazníků a pojmové mapy </w:t>
      </w:r>
      <w:r w:rsidR="00CA4366">
        <w:t>získané znalosti o romské historii a kultuře. Nejdříve si každý sám vytvořil pojmovou</w:t>
      </w:r>
      <w:r>
        <w:t xml:space="preserve"> mapu</w:t>
      </w:r>
      <w:r w:rsidR="003D37DC">
        <w:t xml:space="preserve">, </w:t>
      </w:r>
      <w:r w:rsidR="00CA4366">
        <w:t xml:space="preserve">ve které bylo </w:t>
      </w:r>
      <w:r w:rsidR="007147BC">
        <w:t>klíčovým slovem „</w:t>
      </w:r>
      <w:r w:rsidR="003D37DC">
        <w:t>Romo</w:t>
      </w:r>
      <w:r w:rsidR="00B022E3">
        <w:t>vé</w:t>
      </w:r>
      <w:r w:rsidR="007147BC" w:rsidRPr="005B6916">
        <w:t>“</w:t>
      </w:r>
      <w:r>
        <w:t xml:space="preserve">. </w:t>
      </w:r>
      <w:r w:rsidR="00CA4366">
        <w:t>Předpokládalo se, že žáci vyjmenují věci, které se dozvídali v posledních třech týdnech, jako</w:t>
      </w:r>
      <w:r>
        <w:t xml:space="preserve"> například pohádky, muzeum, některá jména, přícho</w:t>
      </w:r>
      <w:r w:rsidR="00AA18EC">
        <w:t>d Romů z Indie, romské písničky a další.</w:t>
      </w:r>
      <w:r>
        <w:t xml:space="preserve"> Nejčastěji se </w:t>
      </w:r>
      <w:r w:rsidR="00AA18EC">
        <w:t xml:space="preserve">ale </w:t>
      </w:r>
      <w:r>
        <w:lastRenderedPageBreak/>
        <w:t xml:space="preserve">objevilo, že Romové </w:t>
      </w:r>
      <w:r w:rsidR="007147BC">
        <w:t>„</w:t>
      </w:r>
      <w:r>
        <w:t>mluví cikánsky</w:t>
      </w:r>
      <w:r w:rsidR="007147BC" w:rsidRPr="005B6916">
        <w:t>“</w:t>
      </w:r>
      <w:r>
        <w:t xml:space="preserve">. </w:t>
      </w:r>
      <w:r w:rsidR="00881D3B">
        <w:t xml:space="preserve">Tento jev může být důsledkem podporování žáků v používání romského jazyka. </w:t>
      </w:r>
      <w:r>
        <w:t>Další</w:t>
      </w:r>
      <w:r w:rsidR="00F254C1">
        <w:t xml:space="preserve"> poměrn</w:t>
      </w:r>
      <w:r>
        <w:t>ě častou položkou bylo, že Romové zpívají a tancují. Tyto dvě činnosti jsou pro</w:t>
      </w:r>
      <w:r w:rsidR="00881D3B">
        <w:t xml:space="preserve"> romské etnikum velmi přirozené, tudíž není velkým přek</w:t>
      </w:r>
      <w:r w:rsidR="007147BC">
        <w:t>vap</w:t>
      </w:r>
      <w:r w:rsidR="00C03E50">
        <w:t>ením, že si</w:t>
      </w:r>
      <w:r w:rsidR="007147BC">
        <w:t xml:space="preserve"> při slově „Romové</w:t>
      </w:r>
      <w:r w:rsidR="007147BC" w:rsidRPr="005B6916">
        <w:t>“</w:t>
      </w:r>
      <w:r w:rsidR="00881D3B">
        <w:t xml:space="preserve"> vybaví právě tyto činnosti.</w:t>
      </w:r>
      <w:r>
        <w:t xml:space="preserve"> Nakonec </w:t>
      </w:r>
      <w:r w:rsidR="00881D3B">
        <w:t xml:space="preserve">se v mapách přece jen objevily i získané poznatky z hodin věnovaných romské historii a kultuře. Někteří žáci zmínili, </w:t>
      </w:r>
      <w:r>
        <w:t>že Romové pocház</w:t>
      </w:r>
      <w:r w:rsidR="00881D3B">
        <w:t>ejí z Indie a dříve kočovali, dále věděli, že</w:t>
      </w:r>
      <w:r>
        <w:t xml:space="preserve"> existuje nějaká romská kultura, zmíněn</w:t>
      </w:r>
      <w:r w:rsidR="00881D3B">
        <w:t xml:space="preserve">o bylo i Muzeum romské kultury, </w:t>
      </w:r>
      <w:r>
        <w:t>výstava dřevěn</w:t>
      </w:r>
      <w:r w:rsidR="00881D3B">
        <w:t>ých hraček (Matěj Holub) a také pojem</w:t>
      </w:r>
      <w:r w:rsidR="00F254C1">
        <w:t xml:space="preserve"> </w:t>
      </w:r>
      <w:r w:rsidR="007147BC">
        <w:t>„</w:t>
      </w:r>
      <w:r>
        <w:t>vajda</w:t>
      </w:r>
      <w:r w:rsidR="007147BC" w:rsidRPr="005B6916">
        <w:t>“</w:t>
      </w:r>
      <w:r>
        <w:t>, což byl nejvyšší posta</w:t>
      </w:r>
      <w:r w:rsidR="00881D3B">
        <w:t>vený v</w:t>
      </w:r>
      <w:r w:rsidR="00C03E50">
        <w:t xml:space="preserve"> romském kruhu, o kterém se</w:t>
      </w:r>
      <w:r w:rsidR="00881D3B">
        <w:t xml:space="preserve"> dozvěděli právě v Muzeu romské kultury. </w:t>
      </w:r>
    </w:p>
    <w:p w:rsidR="00EC26D5" w:rsidRDefault="00EC26D5" w:rsidP="00EC26D5">
      <w:pPr>
        <w:jc w:val="both"/>
      </w:pPr>
    </w:p>
    <w:p w:rsidR="0070158E" w:rsidRDefault="0070158E" w:rsidP="00EC26D5">
      <w:pPr>
        <w:jc w:val="both"/>
      </w:pPr>
    </w:p>
    <w:p w:rsidR="00EC26D5" w:rsidRDefault="00EC26D5" w:rsidP="00EC26D5">
      <w:pPr>
        <w:jc w:val="both"/>
      </w:pPr>
      <w:r>
        <w:rPr>
          <w:noProof/>
        </w:rPr>
        <w:drawing>
          <wp:inline distT="0" distB="0" distL="0" distR="0">
            <wp:extent cx="5486400" cy="3200400"/>
            <wp:effectExtent l="19050" t="0" r="1905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C26D5" w:rsidRPr="009F27E7" w:rsidRDefault="009F27E7" w:rsidP="00F254C1">
      <w:pPr>
        <w:jc w:val="center"/>
      </w:pPr>
      <w:r>
        <w:t xml:space="preserve">Graf 2 </w:t>
      </w:r>
      <w:r>
        <w:rPr>
          <w:rStyle w:val="nezalamovatgen"/>
        </w:rPr>
        <w:t>–</w:t>
      </w:r>
      <w:r w:rsidR="00EC26D5" w:rsidRPr="009F27E7">
        <w:t xml:space="preserve"> Co si romští žáci třetí třídy vybaví, když se řekne slovo </w:t>
      </w:r>
      <w:r w:rsidR="00B022E3" w:rsidRPr="009F27E7">
        <w:t>„</w:t>
      </w:r>
      <w:r w:rsidR="00EC26D5" w:rsidRPr="009F27E7">
        <w:t>Romové</w:t>
      </w:r>
      <w:r w:rsidR="007147BC" w:rsidRPr="005B6916">
        <w:t>“</w:t>
      </w:r>
      <w:r w:rsidR="00EC26D5" w:rsidRPr="009F27E7">
        <w:t>.</w:t>
      </w:r>
    </w:p>
    <w:p w:rsidR="00EC26D5" w:rsidRDefault="00EC26D5" w:rsidP="00EC26D5">
      <w:pPr>
        <w:jc w:val="both"/>
        <w:rPr>
          <w:i/>
        </w:rPr>
      </w:pPr>
    </w:p>
    <w:p w:rsidR="00EC26D5" w:rsidRDefault="00EC26D5" w:rsidP="00EC26D5">
      <w:pPr>
        <w:jc w:val="both"/>
      </w:pPr>
      <w:r>
        <w:t xml:space="preserve">V další části po pojmových mapách následoval krátký dotazník na podobné bázi jako ten, který </w:t>
      </w:r>
      <w:r w:rsidR="00881D3B">
        <w:t>žáci</w:t>
      </w:r>
      <w:r>
        <w:t xml:space="preserve"> vyplňova</w:t>
      </w:r>
      <w:r w:rsidR="00881D3B">
        <w:t>li před započetím pedagogického experimentu</w:t>
      </w:r>
      <w:r>
        <w:t>.</w:t>
      </w:r>
      <w:r w:rsidR="00F254C1">
        <w:t xml:space="preserve"> V</w:t>
      </w:r>
      <w:r w:rsidR="00C03E50">
        <w:t xml:space="preserve"> prvním se projevilo, že</w:t>
      </w:r>
      <w:r w:rsidR="00881D3B">
        <w:t xml:space="preserve"> o Romech neví téměř nic a že většina nikdy nebyla v Muzeu romské kultury.</w:t>
      </w:r>
      <w:r w:rsidR="00F254C1">
        <w:t xml:space="preserve"> </w:t>
      </w:r>
      <w:r w:rsidR="00881D3B">
        <w:t xml:space="preserve">Jedna otázka se opakovala i ve druhém dotazníku, a </w:t>
      </w:r>
      <w:r w:rsidR="005277E2">
        <w:t>sice zda</w:t>
      </w:r>
      <w:r w:rsidR="00C03E50">
        <w:t xml:space="preserve"> se u nich doma</w:t>
      </w:r>
      <w:r w:rsidR="00881D3B">
        <w:t xml:space="preserve"> mluví romsky, a to z podezření, že se pouz</w:t>
      </w:r>
      <w:r w:rsidR="00F254C1">
        <w:t>e stydí romský jazyk používat, jelikož ve škole mluví většinou pouze česky</w:t>
      </w:r>
      <w:r w:rsidR="00881D3B">
        <w:t>. Očekávání více kladných odpovědí na tuto otázku spočíval</w:t>
      </w:r>
      <w:r w:rsidR="00F254C1">
        <w:t>o</w:t>
      </w:r>
      <w:r w:rsidR="00881D3B">
        <w:t xml:space="preserve"> v průběžném podporování romského jazyka u těchto žáků.</w:t>
      </w:r>
    </w:p>
    <w:p w:rsidR="00EC26D5" w:rsidRDefault="00EC26D5" w:rsidP="00EC26D5">
      <w:pPr>
        <w:jc w:val="both"/>
      </w:pPr>
    </w:p>
    <w:p w:rsidR="0070158E" w:rsidRDefault="0070158E" w:rsidP="00EC26D5">
      <w:pPr>
        <w:jc w:val="both"/>
      </w:pPr>
    </w:p>
    <w:p w:rsidR="0070158E" w:rsidRDefault="0070158E" w:rsidP="00EC26D5">
      <w:pPr>
        <w:jc w:val="both"/>
      </w:pPr>
    </w:p>
    <w:p w:rsidR="00EC26D5" w:rsidRDefault="00EC26D5" w:rsidP="00EC26D5">
      <w:pPr>
        <w:jc w:val="both"/>
      </w:pPr>
      <w:r>
        <w:t>Dotazník</w:t>
      </w:r>
      <w:r w:rsidR="008976B2">
        <w:t xml:space="preserve"> (příloha 2)</w:t>
      </w:r>
      <w:r>
        <w:t xml:space="preserve"> se ten</w:t>
      </w:r>
      <w:r w:rsidR="00881D3B">
        <w:t>tokrát skládal ze sedmi otázek.</w:t>
      </w:r>
    </w:p>
    <w:p w:rsidR="00EC26D5" w:rsidRDefault="00EC26D5" w:rsidP="00EC26D5">
      <w:pPr>
        <w:jc w:val="both"/>
      </w:pPr>
    </w:p>
    <w:p w:rsidR="00EC26D5" w:rsidRDefault="00FE7122" w:rsidP="00EC26D5">
      <w:pPr>
        <w:jc w:val="both"/>
      </w:pPr>
      <w:r>
        <w:t>1. KTERÁ Z HODIN, KDY SE PROBÍRALA ROMSKÁ HISTORIE A KULTURA, TĚ</w:t>
      </w:r>
      <w:r w:rsidR="00EC26D5" w:rsidRPr="00C21A2F">
        <w:t xml:space="preserve"> ZAUJALA? PROČ?</w:t>
      </w:r>
    </w:p>
    <w:p w:rsidR="00EC26D5" w:rsidRDefault="00EC26D5" w:rsidP="00EC26D5">
      <w:pPr>
        <w:jc w:val="both"/>
      </w:pPr>
    </w:p>
    <w:p w:rsidR="00EC26D5" w:rsidRDefault="00EC26D5" w:rsidP="00EC26D5">
      <w:pPr>
        <w:jc w:val="both"/>
      </w:pPr>
      <w:r>
        <w:t xml:space="preserve">Většina žáků odpověděla, že </w:t>
      </w:r>
      <w:r w:rsidR="00881D3B">
        <w:t>nejzajímavější pro ně byla</w:t>
      </w:r>
      <w:r>
        <w:t xml:space="preserve"> návštěva muzea. </w:t>
      </w:r>
      <w:r w:rsidRPr="00881D3B">
        <w:t>Dalším se líbilo</w:t>
      </w:r>
      <w:r>
        <w:t xml:space="preserve"> zpívání </w:t>
      </w:r>
      <w:r w:rsidR="00881D3B">
        <w:t xml:space="preserve">romské písničky </w:t>
      </w:r>
      <w:r w:rsidR="00881D3B" w:rsidRPr="00881D3B">
        <w:rPr>
          <w:i/>
        </w:rPr>
        <w:t>O poštaris</w:t>
      </w:r>
      <w:r w:rsidR="00F254C1">
        <w:rPr>
          <w:i/>
        </w:rPr>
        <w:t xml:space="preserve"> </w:t>
      </w:r>
      <w:r>
        <w:t xml:space="preserve">a někomu i hodina pracovních činností. </w:t>
      </w:r>
    </w:p>
    <w:p w:rsidR="00EC26D5" w:rsidRDefault="00EC26D5" w:rsidP="00EC26D5">
      <w:pPr>
        <w:jc w:val="both"/>
      </w:pPr>
    </w:p>
    <w:p w:rsidR="00EC26D5" w:rsidRDefault="00EC26D5" w:rsidP="00EC26D5">
      <w:pPr>
        <w:jc w:val="both"/>
      </w:pPr>
      <w:r>
        <w:t>2. DOZVĚDĚL SES NĚCO NOVÉHO? NAPIŠ VŠE, CO TĚ NAPADNE (JMÉNA, ZAJÍMAVOSTI, COKOLIV NOVÉHO).</w:t>
      </w:r>
    </w:p>
    <w:p w:rsidR="00EC26D5" w:rsidRDefault="00EC26D5" w:rsidP="00EC26D5">
      <w:pPr>
        <w:jc w:val="both"/>
      </w:pPr>
    </w:p>
    <w:p w:rsidR="00EC26D5" w:rsidRDefault="00EC26D5" w:rsidP="00EC26D5">
      <w:pPr>
        <w:jc w:val="both"/>
      </w:pPr>
      <w:r>
        <w:t>Na tuto otázku žáci odpovídali různě, někteří</w:t>
      </w:r>
      <w:r w:rsidR="00FE7122">
        <w:t xml:space="preserve"> napsali, že se dozvěděli o</w:t>
      </w:r>
      <w:r>
        <w:t xml:space="preserve"> rom</w:t>
      </w:r>
      <w:r w:rsidR="00FE7122">
        <w:t>ských špercích nebo celkově získali nové informace</w:t>
      </w:r>
      <w:r>
        <w:t xml:space="preserve"> o Romech, někteří, že se naučili píseň </w:t>
      </w:r>
      <w:r w:rsidRPr="00B022E3">
        <w:rPr>
          <w:i/>
        </w:rPr>
        <w:t>O poštaris</w:t>
      </w:r>
      <w:r>
        <w:t xml:space="preserve"> nebo nějaká romská slovíčka. Také se zde objevil název knížky Tery Fabiánové </w:t>
      </w:r>
      <w:r w:rsidRPr="00B44F23">
        <w:rPr>
          <w:i/>
        </w:rPr>
        <w:t>Sar me</w:t>
      </w:r>
      <w:r w:rsidR="00F254C1">
        <w:rPr>
          <w:i/>
        </w:rPr>
        <w:t xml:space="preserve"> </w:t>
      </w:r>
      <w:r w:rsidRPr="00B44F23">
        <w:rPr>
          <w:i/>
        </w:rPr>
        <w:t>phiravas</w:t>
      </w:r>
      <w:r w:rsidR="00F254C1">
        <w:rPr>
          <w:i/>
        </w:rPr>
        <w:t xml:space="preserve"> </w:t>
      </w:r>
      <w:r w:rsidRPr="00B44F23">
        <w:rPr>
          <w:i/>
        </w:rPr>
        <w:t>andre škola</w:t>
      </w:r>
      <w:r w:rsidR="005277E2">
        <w:t xml:space="preserve"> a jméno Margita Reiznerová. N</w:t>
      </w:r>
      <w:r w:rsidR="00FE7122">
        <w:t>ěkdo odpověděl, že se nedozvěděl nic nového.</w:t>
      </w:r>
    </w:p>
    <w:p w:rsidR="00EC26D5" w:rsidRDefault="00EC26D5" w:rsidP="00EC26D5">
      <w:pPr>
        <w:jc w:val="both"/>
      </w:pPr>
    </w:p>
    <w:p w:rsidR="00EC26D5" w:rsidRDefault="00EC26D5" w:rsidP="00EC26D5">
      <w:pPr>
        <w:jc w:val="both"/>
      </w:pPr>
      <w:r>
        <w:t>3. PŘÁL/A BY SIS POKRAČOVAT V POZNÁVÁNÍ ROMSKÉ KULTURY A ROMSKÝCH OSOBNOSTÍ?</w:t>
      </w:r>
    </w:p>
    <w:p w:rsidR="00FE7122" w:rsidRDefault="00FE7122" w:rsidP="00EC26D5">
      <w:pPr>
        <w:jc w:val="both"/>
      </w:pPr>
    </w:p>
    <w:p w:rsidR="00EC26D5" w:rsidRDefault="00EC26D5" w:rsidP="00EC26D5">
      <w:pPr>
        <w:jc w:val="both"/>
      </w:pPr>
      <w:r>
        <w:t xml:space="preserve">S výjimkou jednoho </w:t>
      </w:r>
      <w:r w:rsidR="00F254C1">
        <w:t>žáka všichni odpověděli, že ano a svoje odpovědi dále nijak nerozváděli.</w:t>
      </w:r>
    </w:p>
    <w:p w:rsidR="00EC26D5" w:rsidRDefault="00EC26D5" w:rsidP="00EC26D5">
      <w:pPr>
        <w:jc w:val="both"/>
      </w:pPr>
    </w:p>
    <w:p w:rsidR="00EC26D5" w:rsidRDefault="00EC26D5" w:rsidP="00EC26D5">
      <w:pPr>
        <w:jc w:val="both"/>
      </w:pPr>
      <w:r>
        <w:t>4. POVÍDALI JSTE SI O TOM DOMA, ŽE SE UČÍME O ROMECH?</w:t>
      </w:r>
    </w:p>
    <w:p w:rsidR="00EC26D5" w:rsidRDefault="00EC26D5" w:rsidP="00EC26D5">
      <w:pPr>
        <w:jc w:val="both"/>
      </w:pPr>
    </w:p>
    <w:p w:rsidR="00881D3B" w:rsidRDefault="00881D3B" w:rsidP="00EC26D5">
      <w:pPr>
        <w:jc w:val="both"/>
      </w:pPr>
      <w:r>
        <w:t xml:space="preserve">Tato otázka byla důležitá z toho důvodu, aby se projevil přístup rodiny žáka. </w:t>
      </w:r>
      <w:r w:rsidR="00D07209">
        <w:t xml:space="preserve">Zda mají doma zájem o to, co žáci ve škole dělají, zda nějak výjimečně reagují na to, že se učí ve škole o Romech, čtou romské pohádky a zpívají romské písničky.  </w:t>
      </w:r>
    </w:p>
    <w:p w:rsidR="00EC26D5" w:rsidRDefault="00EC26D5" w:rsidP="00EC26D5">
      <w:pPr>
        <w:jc w:val="both"/>
      </w:pPr>
      <w:r>
        <w:t>Záporně odpověděli pouze t</w:t>
      </w:r>
      <w:r w:rsidR="00881D3B">
        <w:t>ři žáci, z toho jeden neromský</w:t>
      </w:r>
      <w:r>
        <w:t>. Ostatní napsali, že ano,</w:t>
      </w:r>
      <w:r w:rsidR="00D07209">
        <w:t xml:space="preserve"> že si doma povídají o tom, že se dozvídají něco nového o Romech,</w:t>
      </w:r>
      <w:r>
        <w:t xml:space="preserve"> ale</w:t>
      </w:r>
      <w:r w:rsidR="000F7BD3">
        <w:t xml:space="preserve"> nic víc nepřipojili.</w:t>
      </w:r>
      <w:r>
        <w:t xml:space="preserve"> </w:t>
      </w:r>
    </w:p>
    <w:p w:rsidR="00EC26D5" w:rsidRDefault="00EC26D5" w:rsidP="00EC26D5">
      <w:pPr>
        <w:jc w:val="both"/>
      </w:pPr>
    </w:p>
    <w:p w:rsidR="00EC26D5" w:rsidRDefault="00EC26D5" w:rsidP="00EC26D5">
      <w:pPr>
        <w:jc w:val="both"/>
      </w:pPr>
      <w:r>
        <w:t>5. POVÍDÁTE SI DOMA KROMĚ ČEŠTINY NĚKDY I ROMSKY? NAPIŠ NĚJAKÁ ROMSKÁ SLOVA.</w:t>
      </w:r>
    </w:p>
    <w:p w:rsidR="00EC26D5" w:rsidRDefault="00EC26D5" w:rsidP="00EC26D5">
      <w:pPr>
        <w:jc w:val="both"/>
      </w:pPr>
    </w:p>
    <w:p w:rsidR="00EC26D5" w:rsidRDefault="00EC26D5" w:rsidP="00EC26D5">
      <w:pPr>
        <w:jc w:val="both"/>
      </w:pPr>
      <w:r>
        <w:t xml:space="preserve">Otázka je podobná jako v prvním dotazníku. Šlo </w:t>
      </w:r>
      <w:r w:rsidR="00D07209">
        <w:t>především</w:t>
      </w:r>
      <w:r>
        <w:t xml:space="preserve"> o přiznání romštiny</w:t>
      </w:r>
      <w:r w:rsidR="00D07209">
        <w:t xml:space="preserve"> poté, co se setkali s někým, kdo tento jazyk podporuje</w:t>
      </w:r>
      <w:r>
        <w:t>. Záporně odpověděl neromský žák a jedna žákyně, která</w:t>
      </w:r>
      <w:r w:rsidR="00D07209">
        <w:t xml:space="preserve"> tvrdila, že</w:t>
      </w:r>
      <w:r>
        <w:t xml:space="preserve"> je Romka pouze z poloviny. Ostatní buď napsali ano, že doma mluví romsky, nebo papír zap</w:t>
      </w:r>
      <w:r w:rsidR="00D07209">
        <w:t xml:space="preserve">lnili romskými slovy či větami, tudíž místo původní poloviny žáků se k používání romského jazyka přihlásilo 15 žáků. </w:t>
      </w:r>
    </w:p>
    <w:p w:rsidR="00EC26D5" w:rsidRDefault="00EC26D5" w:rsidP="00EC26D5">
      <w:pPr>
        <w:jc w:val="both"/>
      </w:pPr>
    </w:p>
    <w:p w:rsidR="00EC26D5" w:rsidRDefault="00EC26D5" w:rsidP="00EC26D5">
      <w:pPr>
        <w:jc w:val="both"/>
      </w:pPr>
      <w:r>
        <w:t>6. JAK SE TI LÍBILA NÁVŠTĚVA MUZEA ROMSKÉ KULTURY?</w:t>
      </w:r>
    </w:p>
    <w:p w:rsidR="00EC26D5" w:rsidRDefault="00EC26D5" w:rsidP="00EC26D5">
      <w:pPr>
        <w:jc w:val="both"/>
      </w:pPr>
    </w:p>
    <w:p w:rsidR="00EC26D5" w:rsidRDefault="00EC26D5" w:rsidP="00EC26D5">
      <w:pPr>
        <w:jc w:val="both"/>
      </w:pPr>
      <w:r>
        <w:t>Zde bez vý</w:t>
      </w:r>
      <w:r w:rsidR="00D07209">
        <w:t>jimky všichni žáci, kteří</w:t>
      </w:r>
      <w:r>
        <w:t xml:space="preserve"> prohlídku absolvovali, napsali, že </w:t>
      </w:r>
      <w:r w:rsidR="00D07209">
        <w:t xml:space="preserve">se </w:t>
      </w:r>
      <w:r>
        <w:t>jim</w:t>
      </w:r>
      <w:r w:rsidR="00D07209">
        <w:t xml:space="preserve"> v muzeu moc</w:t>
      </w:r>
      <w:r>
        <w:t xml:space="preserve"> líbilo</w:t>
      </w:r>
      <w:r w:rsidR="00D07209">
        <w:t xml:space="preserve"> a že jsou rádi, že se tam byli podívat, že to byla zábava. </w:t>
      </w:r>
    </w:p>
    <w:p w:rsidR="00EC26D5" w:rsidRDefault="00EC26D5" w:rsidP="00EC26D5">
      <w:pPr>
        <w:jc w:val="both"/>
      </w:pPr>
    </w:p>
    <w:p w:rsidR="00EC26D5" w:rsidRDefault="00EC26D5" w:rsidP="00EC26D5">
      <w:pPr>
        <w:jc w:val="both"/>
      </w:pPr>
      <w:r>
        <w:t>7. ZKUS SI VZPOMENOUT, ČÍM BYLI ZAJÍMAVÍ TITO LIDÉ, O KTERÝCH JSME SI POVÍDALI.</w:t>
      </w:r>
    </w:p>
    <w:p w:rsidR="007147BC" w:rsidRDefault="007147BC" w:rsidP="00EC26D5">
      <w:pPr>
        <w:jc w:val="both"/>
      </w:pPr>
    </w:p>
    <w:p w:rsidR="00E42324" w:rsidRDefault="00E42324" w:rsidP="00EC26D5">
      <w:pPr>
        <w:jc w:val="both"/>
      </w:pPr>
      <w:r>
        <w:t>MARGITA REIZNEROVÁ</w:t>
      </w:r>
    </w:p>
    <w:p w:rsidR="00E42324" w:rsidRDefault="00E42324" w:rsidP="00EC26D5">
      <w:pPr>
        <w:jc w:val="both"/>
      </w:pPr>
      <w:r>
        <w:t>TERA FABIÁNOVÁ</w:t>
      </w:r>
    </w:p>
    <w:p w:rsidR="00E42324" w:rsidRDefault="00E42324" w:rsidP="00EC26D5">
      <w:pPr>
        <w:jc w:val="both"/>
      </w:pPr>
      <w:r>
        <w:t>VĚRA BÍLÁ</w:t>
      </w:r>
    </w:p>
    <w:p w:rsidR="00E42324" w:rsidRDefault="00E42324" w:rsidP="00EC26D5">
      <w:pPr>
        <w:jc w:val="both"/>
      </w:pPr>
      <w:r>
        <w:t>RUDOLF DZURKO</w:t>
      </w:r>
    </w:p>
    <w:p w:rsidR="00E42324" w:rsidRDefault="00E42324" w:rsidP="00EC26D5">
      <w:pPr>
        <w:jc w:val="both"/>
      </w:pPr>
      <w:r>
        <w:t>MATĚJ HOLUB</w:t>
      </w:r>
    </w:p>
    <w:p w:rsidR="00EC26D5" w:rsidRDefault="00EC26D5" w:rsidP="00EC26D5">
      <w:pPr>
        <w:jc w:val="both"/>
      </w:pPr>
      <w:r>
        <w:t>ELENA LACKOVÁ</w:t>
      </w:r>
    </w:p>
    <w:p w:rsidR="007147BC" w:rsidRDefault="007147BC" w:rsidP="00EC26D5">
      <w:pPr>
        <w:jc w:val="both"/>
      </w:pPr>
    </w:p>
    <w:p w:rsidR="00EC26D5" w:rsidRDefault="00FE7122" w:rsidP="00EC26D5">
      <w:pPr>
        <w:jc w:val="both"/>
      </w:pPr>
      <w:r>
        <w:t xml:space="preserve">Vzhledem k tomu, že si žáci jména a profese osobností často opakovali, a že až na Věru Bílou byl každý umělec provázán s tvůrčí aktivitou, bylo očekávání správnosti odpovědí vyšší, než samotná skutečnost. Všechny hodiny proběhly za vizuální, auditivní či literární podpory pro lepší zapamatování. Pouze jediný žák přiřadil ke všem osobnostem správnou profesi. </w:t>
      </w:r>
    </w:p>
    <w:p w:rsidR="00EC26D5" w:rsidRDefault="00EC26D5" w:rsidP="00EC26D5">
      <w:pPr>
        <w:jc w:val="both"/>
      </w:pPr>
      <w:r>
        <w:t>Nejvíce si žáci p</w:t>
      </w:r>
      <w:r w:rsidR="000F7BD3">
        <w:t>amatovali Teru Fabiánovou</w:t>
      </w:r>
      <w:r w:rsidR="00FE7122">
        <w:t>, kterou probírali ve dvou hodinách. P</w:t>
      </w:r>
      <w:r>
        <w:t xml:space="preserve">oprvé ve čtení a psaní, kdy se žákům opravdu moc líbilo </w:t>
      </w:r>
      <w:r w:rsidRPr="005135B9">
        <w:rPr>
          <w:i/>
        </w:rPr>
        <w:t>Sar me</w:t>
      </w:r>
      <w:r w:rsidR="000F7BD3">
        <w:rPr>
          <w:i/>
        </w:rPr>
        <w:t xml:space="preserve"> </w:t>
      </w:r>
      <w:r w:rsidRPr="005135B9">
        <w:rPr>
          <w:i/>
        </w:rPr>
        <w:t>phiravas</w:t>
      </w:r>
      <w:r w:rsidR="000F7BD3">
        <w:rPr>
          <w:i/>
        </w:rPr>
        <w:t xml:space="preserve"> </w:t>
      </w:r>
      <w:r w:rsidRPr="005135B9">
        <w:rPr>
          <w:i/>
        </w:rPr>
        <w:t>andre škola</w:t>
      </w:r>
      <w:r>
        <w:rPr>
          <w:i/>
        </w:rPr>
        <w:t xml:space="preserve"> (Jak jsem chodila do školy)</w:t>
      </w:r>
      <w:r w:rsidR="00FE7122">
        <w:t>, na což navázala další den povídka</w:t>
      </w:r>
      <w:r w:rsidR="000F7BD3">
        <w:t xml:space="preserve"> </w:t>
      </w:r>
      <w:r w:rsidRPr="007B2EA6">
        <w:rPr>
          <w:i/>
        </w:rPr>
        <w:t>Čavargoš</w:t>
      </w:r>
      <w:r>
        <w:t xml:space="preserve"> (</w:t>
      </w:r>
      <w:r w:rsidRPr="005135B9">
        <w:rPr>
          <w:i/>
        </w:rPr>
        <w:t>Tulák</w:t>
      </w:r>
      <w:r>
        <w:rPr>
          <w:i/>
        </w:rPr>
        <w:t>)</w:t>
      </w:r>
      <w:r>
        <w:t xml:space="preserve"> v hodině výtvarné výchovy.</w:t>
      </w:r>
    </w:p>
    <w:p w:rsidR="00EC26D5" w:rsidRDefault="00EC26D5" w:rsidP="00EC26D5">
      <w:pPr>
        <w:jc w:val="both"/>
      </w:pPr>
      <w:r>
        <w:t>Dalším častým jménem je Věr</w:t>
      </w:r>
      <w:r w:rsidR="00FE7122">
        <w:t>a Bílá. Od ní slyšeli</w:t>
      </w:r>
      <w:r>
        <w:t xml:space="preserve"> písničku </w:t>
      </w:r>
      <w:r w:rsidRPr="005C6E9B">
        <w:rPr>
          <w:i/>
        </w:rPr>
        <w:t>O poštaris</w:t>
      </w:r>
      <w:r w:rsidR="00FE7122">
        <w:t xml:space="preserve">, </w:t>
      </w:r>
      <w:r w:rsidR="000F7BD3">
        <w:t>kterou si velmi oblíbili.</w:t>
      </w:r>
      <w:r>
        <w:t xml:space="preserve"> </w:t>
      </w:r>
    </w:p>
    <w:p w:rsidR="00EC26D5" w:rsidRDefault="007147BC" w:rsidP="00EC26D5">
      <w:pPr>
        <w:jc w:val="both"/>
      </w:pPr>
      <w:r>
        <w:lastRenderedPageBreak/>
        <w:t>N</w:t>
      </w:r>
      <w:r w:rsidR="00EC26D5">
        <w:t>ěkteří</w:t>
      </w:r>
      <w:r w:rsidR="000F7BD3">
        <w:t xml:space="preserve"> si za</w:t>
      </w:r>
      <w:r w:rsidR="00EC26D5">
        <w:t>pamatovali Margitu Reiznerovou, což byla vůbec první romská</w:t>
      </w:r>
      <w:r w:rsidR="00AA5D0A">
        <w:t xml:space="preserve"> osobn</w:t>
      </w:r>
      <w:r w:rsidR="000F7BD3">
        <w:t>ost, o které jsme si v rámci těchto hodin povídali.</w:t>
      </w:r>
    </w:p>
    <w:p w:rsidR="00EC26D5" w:rsidRDefault="00AA5D0A" w:rsidP="00EC26D5">
      <w:pPr>
        <w:jc w:val="both"/>
      </w:pPr>
      <w:r>
        <w:t>Ještě si</w:t>
      </w:r>
      <w:r w:rsidR="00EC26D5">
        <w:t xml:space="preserve"> vzpomněli, že Matěj Holub vyřezával ze dřeva, ale s výjimkou jednoho žáka, který vě</w:t>
      </w:r>
      <w:r>
        <w:t>děl všechny, si nikdo nezapamatoval</w:t>
      </w:r>
      <w:r w:rsidR="00EC26D5">
        <w:t>, čím se živil Ru</w:t>
      </w:r>
      <w:r>
        <w:t>dolf Dzurko a Elena Lacková.</w:t>
      </w:r>
    </w:p>
    <w:p w:rsidR="00EC26D5" w:rsidRDefault="00EC26D5" w:rsidP="00EC26D5">
      <w:pPr>
        <w:jc w:val="both"/>
      </w:pPr>
    </w:p>
    <w:p w:rsidR="003037EE" w:rsidRDefault="00E42324" w:rsidP="0070158E">
      <w:pPr>
        <w:jc w:val="both"/>
      </w:pPr>
      <w:r>
        <w:t xml:space="preserve">Ze závěrečné reflexe tedy vyplynulo, že žáci mají nyní alespoň malé povědomí o romské historii a kultuře. Bylo by potřeba tyto znalosti prohlubovat a věnovat se hodinám s romskou tematikou delší období, aby měl záměr stoprocentní účinek.  </w:t>
      </w:r>
      <w:bookmarkStart w:id="205" w:name="_Toc475797693"/>
    </w:p>
    <w:p w:rsidR="0070158E" w:rsidRDefault="0070158E" w:rsidP="0070158E">
      <w:pPr>
        <w:jc w:val="both"/>
      </w:pPr>
    </w:p>
    <w:p w:rsidR="0070158E" w:rsidRDefault="0070158E" w:rsidP="0070158E">
      <w:pPr>
        <w:jc w:val="both"/>
      </w:pPr>
    </w:p>
    <w:p w:rsidR="0070158E" w:rsidRDefault="0070158E" w:rsidP="0070158E">
      <w:pPr>
        <w:jc w:val="both"/>
      </w:pPr>
    </w:p>
    <w:p w:rsidR="0070158E" w:rsidRDefault="0070158E" w:rsidP="0070158E">
      <w:pPr>
        <w:jc w:val="both"/>
      </w:pPr>
    </w:p>
    <w:p w:rsidR="00EC26D5" w:rsidRDefault="009C0360" w:rsidP="00EC26D5">
      <w:pPr>
        <w:pStyle w:val="Nadpis1"/>
      </w:pPr>
      <w:bookmarkStart w:id="206" w:name="_Toc478678829"/>
      <w:r>
        <w:t>1</w:t>
      </w:r>
      <w:r w:rsidR="0056561E">
        <w:t>1</w:t>
      </w:r>
      <w:r w:rsidR="00EC26D5">
        <w:t xml:space="preserve"> Návrhy na další hodiny výtvarné výchovy inspirované romskou kulturou</w:t>
      </w:r>
      <w:bookmarkEnd w:id="205"/>
      <w:bookmarkEnd w:id="206"/>
    </w:p>
    <w:p w:rsidR="00EC26D5" w:rsidRPr="00B866A2" w:rsidRDefault="00EC26D5" w:rsidP="00EC26D5">
      <w:pPr>
        <w:jc w:val="both"/>
      </w:pPr>
    </w:p>
    <w:p w:rsidR="00EC26D5" w:rsidRPr="00B866A2" w:rsidRDefault="00EC26D5" w:rsidP="00EC26D5">
      <w:pPr>
        <w:jc w:val="both"/>
      </w:pPr>
      <w:r w:rsidRPr="00B866A2">
        <w:t>Hodiny jsou navrženy primárně pro učitele na prvním stupni ZŠ do hodin výtvarné výchovy či prac</w:t>
      </w:r>
      <w:r w:rsidR="005C6E9B">
        <w:t>ovních činností, jsou tedy</w:t>
      </w:r>
      <w:r w:rsidRPr="00B866A2">
        <w:t xml:space="preserve"> určené na </w:t>
      </w:r>
      <w:r w:rsidR="005C6E9B">
        <w:t xml:space="preserve">45 či 2x45 minut. Než přímý průběh hodiny jsou zde vyjmenována východiska, která mohou být vhodnou motivací pro žáky. </w:t>
      </w:r>
      <w:r w:rsidRPr="00B866A2">
        <w:t xml:space="preserve">Už samy o sobě publikace </w:t>
      </w:r>
      <w:r w:rsidRPr="0076434F">
        <w:rPr>
          <w:i/>
        </w:rPr>
        <w:t>Druhá směna</w:t>
      </w:r>
      <w:r w:rsidRPr="00B866A2">
        <w:t xml:space="preserve"> a </w:t>
      </w:r>
      <w:r w:rsidRPr="0076434F">
        <w:rPr>
          <w:i/>
        </w:rPr>
        <w:t>Rozummění</w:t>
      </w:r>
      <w:r w:rsidRPr="00B866A2">
        <w:t xml:space="preserve"> nabízí spoustu takových aktivit, </w:t>
      </w:r>
      <w:r w:rsidR="0076434F">
        <w:t>ale spíše pro druhý stupeň a není tam mnoho nápadů</w:t>
      </w:r>
      <w:r w:rsidRPr="00B866A2">
        <w:t xml:space="preserve"> pro výtvarn</w:t>
      </w:r>
      <w:r w:rsidR="005C6E9B">
        <w:t>ou výchovu, proto je tato kapitola snahou uplatnit</w:t>
      </w:r>
      <w:r w:rsidR="000F7BD3">
        <w:t xml:space="preserve"> </w:t>
      </w:r>
      <w:r w:rsidR="00326671">
        <w:t>zajímavosti z romské historie a kultury při tvůrčích činnostech.</w:t>
      </w:r>
    </w:p>
    <w:p w:rsidR="00EC26D5" w:rsidRDefault="00EC26D5" w:rsidP="00EC26D5">
      <w:pPr>
        <w:jc w:val="both"/>
      </w:pPr>
    </w:p>
    <w:p w:rsidR="00EC26D5" w:rsidRPr="00B866A2" w:rsidRDefault="009C0360" w:rsidP="00EC26D5">
      <w:pPr>
        <w:pStyle w:val="Nadpis2"/>
      </w:pPr>
      <w:bookmarkStart w:id="207" w:name="_Toc478678830"/>
      <w:r>
        <w:t>1</w:t>
      </w:r>
      <w:r w:rsidR="0056561E">
        <w:t>1</w:t>
      </w:r>
      <w:r>
        <w:t>.1</w:t>
      </w:r>
      <w:r w:rsidR="000F7BD3">
        <w:t xml:space="preserve"> </w:t>
      </w:r>
      <w:r w:rsidR="00EC26D5" w:rsidRPr="00B866A2">
        <w:t xml:space="preserve">Margita Reiznerová </w:t>
      </w:r>
      <w:r w:rsidR="002E420D">
        <w:rPr>
          <w:rStyle w:val="Zvraznn"/>
        </w:rPr>
        <w:t xml:space="preserve">– </w:t>
      </w:r>
      <w:r w:rsidR="00EC26D5" w:rsidRPr="0076434F">
        <w:rPr>
          <w:i/>
        </w:rPr>
        <w:t>Zrcadlo</w:t>
      </w:r>
      <w:bookmarkEnd w:id="207"/>
    </w:p>
    <w:p w:rsidR="00EC26D5" w:rsidRDefault="00EC26D5" w:rsidP="00EC26D5">
      <w:pPr>
        <w:jc w:val="both"/>
      </w:pPr>
    </w:p>
    <w:p w:rsidR="00326671" w:rsidRPr="00326671" w:rsidRDefault="00326671" w:rsidP="00EC26D5">
      <w:pPr>
        <w:jc w:val="both"/>
      </w:pPr>
      <w:r w:rsidRPr="00326671">
        <w:t xml:space="preserve">Povídka </w:t>
      </w:r>
      <w:r w:rsidRPr="00326671">
        <w:rPr>
          <w:i/>
        </w:rPr>
        <w:t>Zrcadlo</w:t>
      </w:r>
      <w:r w:rsidRPr="00326671">
        <w:t xml:space="preserve"> se objevuje již ve výše zmíněných realizovaných hodinách. Mimo tvorbu koláže, která vyznačuje místo, odkud Romové do Evropy přišli, se dá využít už je</w:t>
      </w:r>
      <w:r w:rsidR="000F7BD3">
        <w:t>n</w:t>
      </w:r>
      <w:r w:rsidRPr="00326671">
        <w:t xml:space="preserve"> samotný název </w:t>
      </w:r>
      <w:r w:rsidRPr="00326671">
        <w:rPr>
          <w:i/>
        </w:rPr>
        <w:t>Zrcadlo</w:t>
      </w:r>
      <w:r w:rsidRPr="00326671">
        <w:t xml:space="preserve">. V zrcadle se odráží obraz podle osové souměrnosti. Tohoto využijí žáci při práci. Papír přehnou na půlky. Na jednu půlku nakreslí libovolnou linii a na druhou zrcadlový </w:t>
      </w:r>
      <w:r w:rsidRPr="00326671">
        <w:lastRenderedPageBreak/>
        <w:t xml:space="preserve">obraz této linie. Další variantou je, že dostanou již linii (nebo jakýkoliv obrázek) předkreslenou a mají vytvořit pouze její obraz. </w:t>
      </w:r>
    </w:p>
    <w:p w:rsidR="00EC26D5" w:rsidRDefault="00EC26D5" w:rsidP="00EC26D5">
      <w:pPr>
        <w:jc w:val="both"/>
      </w:pPr>
    </w:p>
    <w:p w:rsidR="00EC26D5" w:rsidRDefault="00EC26D5" w:rsidP="00EC26D5">
      <w:pPr>
        <w:jc w:val="both"/>
      </w:pPr>
    </w:p>
    <w:p w:rsidR="00EC26D5" w:rsidRPr="00B866A2" w:rsidRDefault="009C0360" w:rsidP="00CA4366">
      <w:pPr>
        <w:pStyle w:val="Bezmezer"/>
      </w:pPr>
      <w:bookmarkStart w:id="208" w:name="_Toc478678831"/>
      <w:r>
        <w:rPr>
          <w:rStyle w:val="Nadpis2Char"/>
        </w:rPr>
        <w:t>1</w:t>
      </w:r>
      <w:r w:rsidR="0056561E">
        <w:rPr>
          <w:rStyle w:val="Nadpis2Char"/>
        </w:rPr>
        <w:t>1</w:t>
      </w:r>
      <w:r>
        <w:rPr>
          <w:rStyle w:val="Nadpis2Char"/>
        </w:rPr>
        <w:t>.2</w:t>
      </w:r>
      <w:r w:rsidR="002E420D">
        <w:rPr>
          <w:rStyle w:val="Nadpis2Char"/>
        </w:rPr>
        <w:t xml:space="preserve"> Elena Lacková</w:t>
      </w:r>
      <w:bookmarkEnd w:id="208"/>
      <w:r w:rsidR="002E420D">
        <w:rPr>
          <w:rStyle w:val="Nadpis2Char"/>
        </w:rPr>
        <w:t xml:space="preserve"> </w:t>
      </w:r>
      <w:r w:rsidR="002E420D">
        <w:rPr>
          <w:rStyle w:val="Zvraznn"/>
        </w:rPr>
        <w:t>–</w:t>
      </w:r>
      <w:r w:rsidR="00EC26D5" w:rsidRPr="00CA4366">
        <w:rPr>
          <w:rStyle w:val="Nadpis2Char"/>
        </w:rPr>
        <w:t xml:space="preserve"> </w:t>
      </w:r>
      <w:r w:rsidR="00EC26D5" w:rsidRPr="00CA4366">
        <w:rPr>
          <w:rStyle w:val="Nadpis2Char"/>
          <w:i/>
        </w:rPr>
        <w:t>Romské rozprávky</w:t>
      </w:r>
    </w:p>
    <w:p w:rsidR="00EC26D5" w:rsidRDefault="00EC26D5" w:rsidP="00EC26D5">
      <w:pPr>
        <w:jc w:val="both"/>
      </w:pPr>
    </w:p>
    <w:p w:rsidR="00EC26D5" w:rsidRPr="00B866A2" w:rsidRDefault="00EC26D5" w:rsidP="00EC26D5">
      <w:pPr>
        <w:jc w:val="both"/>
      </w:pPr>
      <w:r w:rsidRPr="00B866A2">
        <w:t xml:space="preserve">V knížce </w:t>
      </w:r>
      <w:r w:rsidR="00CA4366" w:rsidRPr="00CA4366">
        <w:rPr>
          <w:i/>
        </w:rPr>
        <w:t>Romské rozprávky</w:t>
      </w:r>
      <w:r w:rsidR="00CA4366">
        <w:rPr>
          <w:rStyle w:val="Znakapoznpodarou"/>
        </w:rPr>
        <w:footnoteReference w:id="5"/>
      </w:r>
      <w:r w:rsidR="00CA4366">
        <w:t xml:space="preserve"> se nachází</w:t>
      </w:r>
      <w:r w:rsidRPr="00B866A2">
        <w:t xml:space="preserve"> 6 romských </w:t>
      </w:r>
      <w:r w:rsidRPr="00275ADB">
        <w:t>pohádek</w:t>
      </w:r>
      <w:r w:rsidR="00275ADB" w:rsidRPr="00275ADB">
        <w:t xml:space="preserve">. </w:t>
      </w:r>
      <w:r w:rsidR="00275ADB">
        <w:t xml:space="preserve">Druhá </w:t>
      </w:r>
      <w:r w:rsidRPr="00B866A2">
        <w:t>pohádka je o romské rodině. Na toto téma se dá velmi j</w:t>
      </w:r>
      <w:r w:rsidR="00275ADB">
        <w:t xml:space="preserve">ednoduše navázat. Žáci libovolnou technikou zobrazí </w:t>
      </w:r>
      <w:r w:rsidRPr="00B866A2">
        <w:t xml:space="preserve">svoji rodinu a pak o ní </w:t>
      </w:r>
      <w:r w:rsidRPr="00275ADB">
        <w:t>vykládají. Z</w:t>
      </w:r>
      <w:r w:rsidRPr="00B866A2">
        <w:t xml:space="preserve"> obrázků se dá vyčíst, jaké má žák v rodině postavení, </w:t>
      </w:r>
      <w:r w:rsidR="00275ADB">
        <w:t>jaký je jeho vztah k rodičům a</w:t>
      </w:r>
      <w:r w:rsidRPr="00B866A2">
        <w:t xml:space="preserve"> sour</w:t>
      </w:r>
      <w:r w:rsidR="00275ADB">
        <w:t>ozenc</w:t>
      </w:r>
      <w:r w:rsidR="000F7BD3">
        <w:t xml:space="preserve">ům, jak tráví volný čas a jiné. </w:t>
      </w:r>
    </w:p>
    <w:p w:rsidR="00EC26D5" w:rsidRDefault="00EC26D5" w:rsidP="00EC26D5">
      <w:pPr>
        <w:jc w:val="both"/>
      </w:pPr>
    </w:p>
    <w:p w:rsidR="00CA4366" w:rsidRDefault="00CA4366" w:rsidP="00EC26D5">
      <w:pPr>
        <w:jc w:val="both"/>
      </w:pPr>
    </w:p>
    <w:p w:rsidR="00CA4366" w:rsidRPr="00B866A2" w:rsidRDefault="00CA4366" w:rsidP="00EC26D5">
      <w:pPr>
        <w:jc w:val="both"/>
      </w:pPr>
    </w:p>
    <w:p w:rsidR="00EC26D5" w:rsidRPr="00B866A2" w:rsidRDefault="009C0360" w:rsidP="00EC26D5">
      <w:pPr>
        <w:pStyle w:val="Nadpis2"/>
      </w:pPr>
      <w:bookmarkStart w:id="209" w:name="_Toc478678832"/>
      <w:r>
        <w:t>1</w:t>
      </w:r>
      <w:r w:rsidR="0056561E">
        <w:t>1</w:t>
      </w:r>
      <w:r>
        <w:t>.3</w:t>
      </w:r>
      <w:r w:rsidR="002E420D">
        <w:t xml:space="preserve"> Andrej Giňa </w:t>
      </w:r>
      <w:r w:rsidR="002E420D">
        <w:rPr>
          <w:rStyle w:val="Zvraznn"/>
        </w:rPr>
        <w:t>–</w:t>
      </w:r>
      <w:r w:rsidR="00EC26D5" w:rsidRPr="00B866A2">
        <w:t xml:space="preserve"> </w:t>
      </w:r>
      <w:r w:rsidR="002E420D">
        <w:rPr>
          <w:i/>
        </w:rPr>
        <w:t xml:space="preserve">Paťiv </w:t>
      </w:r>
      <w:r w:rsidR="002E420D">
        <w:rPr>
          <w:rStyle w:val="Zvraznn"/>
        </w:rPr>
        <w:t>–</w:t>
      </w:r>
      <w:r w:rsidR="00EC26D5" w:rsidRPr="00CA4366">
        <w:rPr>
          <w:i/>
        </w:rPr>
        <w:t xml:space="preserve"> Ještě víme, co je úcta</w:t>
      </w:r>
      <w:bookmarkEnd w:id="209"/>
    </w:p>
    <w:p w:rsidR="00EC26D5" w:rsidRDefault="00EC26D5" w:rsidP="00EC26D5">
      <w:pPr>
        <w:jc w:val="both"/>
      </w:pPr>
    </w:p>
    <w:p w:rsidR="00EC26D5" w:rsidRPr="00B866A2" w:rsidRDefault="000F7BD3" w:rsidP="00EC26D5">
      <w:pPr>
        <w:jc w:val="both"/>
      </w:pPr>
      <w:r>
        <w:t>V knize se nacházejí povídky, které jsou vhodné i pro mladší žáky.</w:t>
      </w:r>
      <w:r w:rsidR="00EC26D5" w:rsidRPr="00B866A2">
        <w:t xml:space="preserve"> Jednou takovou je povídka nazvaná stejně jako knížka </w:t>
      </w:r>
      <w:r w:rsidR="002E420D">
        <w:rPr>
          <w:rStyle w:val="Zvraznn"/>
        </w:rPr>
        <w:t xml:space="preserve">– </w:t>
      </w:r>
      <w:r w:rsidR="002E420D">
        <w:rPr>
          <w:i/>
        </w:rPr>
        <w:t xml:space="preserve">Paťiv </w:t>
      </w:r>
      <w:r w:rsidR="002E420D">
        <w:rPr>
          <w:rStyle w:val="Zvraznn"/>
        </w:rPr>
        <w:t>–</w:t>
      </w:r>
      <w:r w:rsidR="00EC26D5" w:rsidRPr="00CA4366">
        <w:rPr>
          <w:i/>
        </w:rPr>
        <w:t xml:space="preserve"> Ještě víme, co je úcta</w:t>
      </w:r>
      <w:r w:rsidR="00EC26D5" w:rsidRPr="00B866A2">
        <w:t>.</w:t>
      </w:r>
      <w:r w:rsidR="00CA4366">
        <w:rPr>
          <w:rStyle w:val="Znakapoznpodarou"/>
        </w:rPr>
        <w:footnoteReference w:id="6"/>
      </w:r>
      <w:r w:rsidR="00BD606E">
        <w:t xml:space="preserve"> Je o dobrém chování mezi Romy</w:t>
      </w:r>
      <w:r w:rsidR="00EC26D5" w:rsidRPr="00B866A2">
        <w:t>, jak si navzájem pomáhají a i když má jeden málo, stejně dru</w:t>
      </w:r>
      <w:r w:rsidR="00A2088A">
        <w:t>hému pomůže, když to potřebuje.</w:t>
      </w:r>
      <w:r w:rsidR="00EC26D5" w:rsidRPr="00B866A2">
        <w:t xml:space="preserve"> Po přečtení povídky lze s žáky vést diskusi, co si představí pod pojmem úcta. Poté, co všichni vyjádří svůj názor, mohou vytvořit skupinky podle společného názoru a vytvořit větší obraz nebo takový plakát, kde svůj postoj výtvarně zobrazí a na závěr řeknou ostatním.</w:t>
      </w:r>
    </w:p>
    <w:p w:rsidR="00EC26D5" w:rsidRDefault="00EC26D5" w:rsidP="00EC26D5">
      <w:pPr>
        <w:jc w:val="both"/>
      </w:pPr>
    </w:p>
    <w:p w:rsidR="00EC26D5" w:rsidRPr="00B866A2" w:rsidRDefault="009C0360" w:rsidP="00EC26D5">
      <w:pPr>
        <w:pStyle w:val="Nadpis2"/>
      </w:pPr>
      <w:bookmarkStart w:id="210" w:name="_Toc478678833"/>
      <w:r>
        <w:t>1</w:t>
      </w:r>
      <w:r w:rsidR="0056561E">
        <w:t>1</w:t>
      </w:r>
      <w:r>
        <w:t>.4</w:t>
      </w:r>
      <w:r w:rsidR="000F7BD3">
        <w:t xml:space="preserve"> </w:t>
      </w:r>
      <w:r w:rsidR="002E420D">
        <w:t xml:space="preserve">Tera Fabiánová </w:t>
      </w:r>
      <w:r w:rsidR="002E420D">
        <w:rPr>
          <w:rStyle w:val="Zvraznn"/>
        </w:rPr>
        <w:t>–</w:t>
      </w:r>
      <w:r w:rsidR="00EC26D5" w:rsidRPr="00B866A2">
        <w:t xml:space="preserve"> </w:t>
      </w:r>
      <w:r w:rsidR="00EC26D5" w:rsidRPr="00CA4366">
        <w:rPr>
          <w:i/>
        </w:rPr>
        <w:t>Čavargoš</w:t>
      </w:r>
      <w:bookmarkEnd w:id="210"/>
    </w:p>
    <w:p w:rsidR="00EC26D5" w:rsidRDefault="00EC26D5" w:rsidP="00EC26D5">
      <w:pPr>
        <w:jc w:val="both"/>
      </w:pPr>
    </w:p>
    <w:p w:rsidR="00EC26D5" w:rsidRPr="00B866A2" w:rsidRDefault="00CA4366" w:rsidP="00EC26D5">
      <w:pPr>
        <w:jc w:val="both"/>
      </w:pPr>
      <w:r>
        <w:t>Pohádka o pejskovi Tulákovi, který b</w:t>
      </w:r>
      <w:r w:rsidR="00AA5D0A">
        <w:t>ěhem svého života žil u Rom</w:t>
      </w:r>
      <w:r w:rsidR="00A2088A">
        <w:t>ů. Často od nich</w:t>
      </w:r>
      <w:r w:rsidR="00EC26D5" w:rsidRPr="00B866A2">
        <w:t xml:space="preserve"> utíkal, aby poznal svět, ale vždy se vracel. Strávil nějakou dobu v cirkuse, zamilo</w:t>
      </w:r>
      <w:r w:rsidR="000F7BD3">
        <w:t>val se do fenky a měli štěňátka a</w:t>
      </w:r>
      <w:r w:rsidR="00EC26D5" w:rsidRPr="00B866A2">
        <w:t xml:space="preserve"> potkával i zlé l</w:t>
      </w:r>
      <w:r w:rsidR="00AA5D0A">
        <w:t>idi. Záměrem hodiny inspirované Tulákem je</w:t>
      </w:r>
      <w:r w:rsidR="00EC26D5" w:rsidRPr="00B866A2">
        <w:t xml:space="preserve"> to, že žáci dostanou rulu kreslicího papíru a na něj po přečtení úvodní části namalují Tulákův příběh, jak si ho představují. Pokud nebude k dispozici rula kreslicího papíru, lze za sebou spojit několik tvrdých papírů A4 nebo A3. Práce vzhledem k formátu je časově náročnější, je vhodnější, aby </w:t>
      </w:r>
      <w:r w:rsidR="00EC26D5" w:rsidRPr="00B866A2">
        <w:lastRenderedPageBreak/>
        <w:t>ji žáci prováděli ve dvojicích nebo ve skupinách, ale musí se dohodnout na tom, jak příběh pokračuje.</w:t>
      </w:r>
      <w:r>
        <w:rPr>
          <w:rStyle w:val="Znakapoznpodarou"/>
        </w:rPr>
        <w:footnoteReference w:id="7"/>
      </w:r>
    </w:p>
    <w:p w:rsidR="00EC26D5" w:rsidRDefault="00EC26D5" w:rsidP="00EC26D5">
      <w:pPr>
        <w:jc w:val="both"/>
      </w:pPr>
    </w:p>
    <w:p w:rsidR="003037EE" w:rsidRDefault="003037EE" w:rsidP="00EC26D5">
      <w:pPr>
        <w:jc w:val="both"/>
      </w:pPr>
    </w:p>
    <w:p w:rsidR="00EC26D5" w:rsidRPr="00B866A2" w:rsidRDefault="009C0360" w:rsidP="00EC26D5">
      <w:pPr>
        <w:pStyle w:val="Nadpis2"/>
      </w:pPr>
      <w:bookmarkStart w:id="211" w:name="_Toc478678834"/>
      <w:r>
        <w:t>1</w:t>
      </w:r>
      <w:r w:rsidR="0056561E">
        <w:t>1</w:t>
      </w:r>
      <w:r>
        <w:t>.5</w:t>
      </w:r>
      <w:r w:rsidR="000F7BD3">
        <w:t xml:space="preserve"> </w:t>
      </w:r>
      <w:r w:rsidR="00EC26D5" w:rsidRPr="00B866A2">
        <w:t>Ceija Stojka</w:t>
      </w:r>
      <w:bookmarkEnd w:id="211"/>
    </w:p>
    <w:p w:rsidR="00EC26D5" w:rsidRDefault="00EC26D5" w:rsidP="00EC26D5">
      <w:pPr>
        <w:jc w:val="both"/>
      </w:pPr>
    </w:p>
    <w:p w:rsidR="00EC26D5" w:rsidRPr="00B866A2" w:rsidRDefault="00EC26D5" w:rsidP="00EC26D5">
      <w:pPr>
        <w:jc w:val="both"/>
      </w:pPr>
      <w:r w:rsidRPr="00B866A2">
        <w:t xml:space="preserve">Kniha </w:t>
      </w:r>
      <w:r w:rsidRPr="00B866A2">
        <w:rPr>
          <w:i/>
        </w:rPr>
        <w:t>Žijeme ve skrytu</w:t>
      </w:r>
      <w:r w:rsidR="00CA4366">
        <w:rPr>
          <w:rStyle w:val="Znakapoznpodarou"/>
          <w:i/>
        </w:rPr>
        <w:footnoteReference w:id="8"/>
      </w:r>
      <w:r w:rsidRPr="00B866A2">
        <w:t xml:space="preserve"> je určena spíše pro starší žáky, ale mladší se určitě mohou </w:t>
      </w:r>
      <w:r w:rsidR="00AA5D0A">
        <w:t>inspirovat jejími obrazy. Z </w:t>
      </w:r>
      <w:r w:rsidRPr="00B866A2">
        <w:t>tvorby</w:t>
      </w:r>
      <w:r w:rsidR="00AA5D0A">
        <w:t xml:space="preserve"> Stojky lze využít malbu</w:t>
      </w:r>
      <w:r w:rsidRPr="00B866A2">
        <w:t xml:space="preserve"> pod</w:t>
      </w:r>
      <w:r w:rsidR="00AA5D0A">
        <w:t>le nálady. Tím pádem mohou žáci vytvořit</w:t>
      </w:r>
      <w:r w:rsidRPr="00B866A2">
        <w:t xml:space="preserve"> abstraktní obraz. </w:t>
      </w:r>
    </w:p>
    <w:p w:rsidR="00EC26D5" w:rsidRPr="00B866A2" w:rsidRDefault="00EC26D5" w:rsidP="00EC26D5">
      <w:pPr>
        <w:jc w:val="both"/>
      </w:pPr>
      <w:r w:rsidRPr="00B866A2">
        <w:t xml:space="preserve">Jedním takovým návrhem je technika muchláže. Žáci úplně celý papír libovolně pomalují voskovkami. Využijí barvy, které vyjadřují jejich náladu. Poté, co je celý papír barevný a nezbývá žádné bílé místo, papír zmačkají do kuličky a pak zase rozbalí. Vezmou si tuš a štětec a celý papír nabarví tuší, která se chytne pouze v těch místech, na kterých se při mačkání vytvořily </w:t>
      </w:r>
      <w:r w:rsidR="005277E2" w:rsidRPr="00B866A2">
        <w:t>záhyby, a vosková</w:t>
      </w:r>
      <w:r w:rsidRPr="00B866A2">
        <w:t xml:space="preserve"> barva vypadala. </w:t>
      </w:r>
    </w:p>
    <w:p w:rsidR="00EC26D5" w:rsidRDefault="00EC26D5" w:rsidP="00EC26D5">
      <w:pPr>
        <w:jc w:val="both"/>
      </w:pPr>
      <w:r w:rsidRPr="00B866A2">
        <w:t>Pomůcky: kancelářský papír A4, voskovky, tuš, štětec, igelit pod papír</w:t>
      </w:r>
    </w:p>
    <w:p w:rsidR="00EC26D5" w:rsidRPr="00B866A2" w:rsidRDefault="00EC26D5" w:rsidP="00EC26D5">
      <w:pPr>
        <w:jc w:val="both"/>
      </w:pPr>
    </w:p>
    <w:p w:rsidR="00EC26D5" w:rsidRDefault="00EC26D5" w:rsidP="00EC26D5">
      <w:pPr>
        <w:pStyle w:val="Nadpis2"/>
      </w:pPr>
    </w:p>
    <w:p w:rsidR="003037EE" w:rsidRDefault="003037EE" w:rsidP="003037EE"/>
    <w:p w:rsidR="003037EE" w:rsidRPr="003037EE" w:rsidRDefault="003037EE" w:rsidP="003037EE"/>
    <w:p w:rsidR="00EC26D5" w:rsidRDefault="009C0360" w:rsidP="00EC26D5">
      <w:pPr>
        <w:pStyle w:val="Nadpis2"/>
      </w:pPr>
      <w:bookmarkStart w:id="212" w:name="_Toc478678835"/>
      <w:r>
        <w:t>1</w:t>
      </w:r>
      <w:r w:rsidR="0056561E">
        <w:t>1</w:t>
      </w:r>
      <w:r>
        <w:t>.6</w:t>
      </w:r>
      <w:r w:rsidR="000F7BD3">
        <w:t xml:space="preserve"> </w:t>
      </w:r>
      <w:r w:rsidR="00EC26D5" w:rsidRPr="00AA5D0A">
        <w:rPr>
          <w:i/>
        </w:rPr>
        <w:t>Otcův duch a jiné pohádky</w:t>
      </w:r>
      <w:bookmarkEnd w:id="212"/>
    </w:p>
    <w:p w:rsidR="00EC26D5" w:rsidRDefault="00EC26D5" w:rsidP="00EC26D5">
      <w:pPr>
        <w:jc w:val="both"/>
      </w:pPr>
    </w:p>
    <w:p w:rsidR="00EC26D5" w:rsidRPr="00B866A2" w:rsidRDefault="00EC26D5" w:rsidP="00EC26D5">
      <w:pPr>
        <w:jc w:val="both"/>
      </w:pPr>
      <w:r w:rsidRPr="00B866A2">
        <w:t>V této knize pohádek</w:t>
      </w:r>
      <w:r w:rsidR="00CA4366">
        <w:rPr>
          <w:rStyle w:val="Znakapoznpodarou"/>
        </w:rPr>
        <w:footnoteReference w:id="9"/>
      </w:r>
      <w:r w:rsidR="00AA5D0A">
        <w:t xml:space="preserve"> se nachází</w:t>
      </w:r>
      <w:r w:rsidRPr="00B866A2">
        <w:t xml:space="preserve"> 28 romských pohádek. Většina z nich je psána v češtině i v romštině. Záleží na tom, která pohádka je vybraná, ale vzhledem k tom</w:t>
      </w:r>
      <w:r w:rsidR="00AA5D0A">
        <w:t>u, že jsou to pohádky, najdou se zde kromě Romů</w:t>
      </w:r>
      <w:r w:rsidRPr="00B866A2">
        <w:t xml:space="preserve"> také králové, princezny, zvířata a další. S žáky si lze vyrobit jednoduché loutky </w:t>
      </w:r>
      <w:r w:rsidR="00AA5D0A">
        <w:t xml:space="preserve">na ruku a sehrát s nimi </w:t>
      </w:r>
      <w:r w:rsidRPr="00B866A2">
        <w:t xml:space="preserve">vlastní pohádku. </w:t>
      </w:r>
    </w:p>
    <w:p w:rsidR="00EC26D5" w:rsidRPr="00B866A2" w:rsidRDefault="00EC26D5" w:rsidP="00EC26D5">
      <w:pPr>
        <w:jc w:val="both"/>
      </w:pPr>
      <w:r w:rsidRPr="00B866A2">
        <w:t>K výrobě je potřeba látky, kterou lze nasadit na ruku, aby s ní mohlo bý</w:t>
      </w:r>
      <w:r w:rsidR="00A2088A">
        <w:t>t manipulováno. Žáci si ji různě</w:t>
      </w:r>
      <w:r w:rsidRPr="00B866A2">
        <w:t xml:space="preserve"> vyzdobí podle toho, jakou chtějí postavičku. Mohou malovat fixy, přišívat knoflíky místo očí či různě zdobit korálky, použít gumičky na upevnění tvarů látky, například na uši, </w:t>
      </w:r>
      <w:r w:rsidRPr="00B866A2">
        <w:lastRenderedPageBreak/>
        <w:t>lze přilepit vlny či bavlnky místo vlasů nebo jako ocas, fantazie je zcela na žácích a také na materiálu, který mají k dispozici.</w:t>
      </w:r>
    </w:p>
    <w:p w:rsidR="00EC26D5" w:rsidRDefault="00EC26D5" w:rsidP="00EC26D5">
      <w:pPr>
        <w:jc w:val="both"/>
      </w:pPr>
      <w:r w:rsidRPr="00B866A2">
        <w:t>Pomůcky: kusy látek (cca 40x40 cm), gumičky, knoflíky, nitě, nůžky, korálky, bavlnky, vlna, lepidlo, fixy a jiné věci slou</w:t>
      </w:r>
      <w:r w:rsidR="00AA5D0A">
        <w:t>žící k vytvoření loutky na ruku</w:t>
      </w:r>
    </w:p>
    <w:p w:rsidR="00EC26D5" w:rsidRDefault="00EC26D5" w:rsidP="00EC26D5">
      <w:pPr>
        <w:jc w:val="both"/>
      </w:pPr>
    </w:p>
    <w:p w:rsidR="00B022E3" w:rsidRDefault="009C0360" w:rsidP="00B022E3">
      <w:pPr>
        <w:pStyle w:val="Nadpis2"/>
        <w:jc w:val="both"/>
      </w:pPr>
      <w:bookmarkStart w:id="213" w:name="_Toc477174558"/>
      <w:bookmarkStart w:id="214" w:name="_Toc478678836"/>
      <w:r>
        <w:t>1</w:t>
      </w:r>
      <w:r w:rsidR="0056561E">
        <w:t>1</w:t>
      </w:r>
      <w:r>
        <w:t>.7</w:t>
      </w:r>
      <w:r w:rsidR="00B022E3">
        <w:t xml:space="preserve"> Romská poezie</w:t>
      </w:r>
      <w:bookmarkEnd w:id="213"/>
      <w:bookmarkEnd w:id="214"/>
    </w:p>
    <w:p w:rsidR="00B022E3" w:rsidRDefault="00B022E3" w:rsidP="00B022E3"/>
    <w:p w:rsidR="00B022E3" w:rsidRDefault="00B022E3" w:rsidP="00B022E3">
      <w:pPr>
        <w:jc w:val="both"/>
      </w:pPr>
      <w:r>
        <w:t>Inspirace romskou poezií nás zavede část</w:t>
      </w:r>
      <w:r w:rsidR="00AA5D0A">
        <w:t>ečně do abstrakce. Inspirací</w:t>
      </w:r>
      <w:r>
        <w:t xml:space="preserve"> je opět knížka Margity Reiznerové nazvaná </w:t>
      </w:r>
      <w:r w:rsidRPr="00D93988">
        <w:rPr>
          <w:i/>
        </w:rPr>
        <w:t>Suno</w:t>
      </w:r>
      <w:r>
        <w:t xml:space="preserve"> (</w:t>
      </w:r>
      <w:r w:rsidRPr="00D93988">
        <w:rPr>
          <w:i/>
        </w:rPr>
        <w:t>Sen</w:t>
      </w:r>
      <w:r>
        <w:t>).</w:t>
      </w:r>
      <w:r w:rsidR="00CA4366">
        <w:rPr>
          <w:rStyle w:val="Znakapoznpodarou"/>
        </w:rPr>
        <w:footnoteReference w:id="10"/>
      </w:r>
      <w:r>
        <w:t xml:space="preserve"> Žákům se vybere jedna báseň, ta se společně přečte. Vedeme s žáky diskusi na téma snění. </w:t>
      </w:r>
    </w:p>
    <w:p w:rsidR="00B022E3" w:rsidRDefault="00B022E3" w:rsidP="00B022E3">
      <w:pPr>
        <w:jc w:val="both"/>
      </w:pPr>
      <w:r>
        <w:t>Poté každý dostane tvrdý papír A4, ten si celý pomalují vodovými barvami tak, že nezbude žádné bílé místo. Barevnost je na jejich fantazii, barvy se musejí překrývat, aby nevznikala ostrá hranice. Jakmile je papír celý barevný, mezitím, co schne, si žáci vymačkají do misky citron. Po zaschnutí nanáší citronovou šťávu pomocí štětce libovolně na barevnou plochu, vodovky se vlivem šťávy rozpij</w:t>
      </w:r>
      <w:r w:rsidR="000F7BD3">
        <w:t>í a vytvoří světlejší místa. V barvách tak vznikají</w:t>
      </w:r>
      <w:r>
        <w:t xml:space="preserve"> nové tvary. Jak jsou žáci hotovi s citronovou šťávou, tuší nebo fixem obtáhnou vzniklé tvary a podle jejich fantazie je domalují, zkouší hledat v tvarech určité objekty, něco, co jim tvary připomínají, nemusí to být reálné předměty, inspirací je snění, takže cokoliv uvidí, to zvýrazní.</w:t>
      </w:r>
    </w:p>
    <w:p w:rsidR="00EC26D5" w:rsidRDefault="00B022E3" w:rsidP="00EC26D5">
      <w:pPr>
        <w:jc w:val="both"/>
      </w:pPr>
      <w:r>
        <w:t>Pomůcky: tvrdé papíry, vodové b</w:t>
      </w:r>
      <w:r w:rsidR="00AA5D0A">
        <w:t>arvy, štětce, citrony, tuš, fix</w:t>
      </w:r>
    </w:p>
    <w:p w:rsidR="0070158E" w:rsidRDefault="0070158E" w:rsidP="00EC26D5">
      <w:pPr>
        <w:pStyle w:val="Nadpis2"/>
        <w:jc w:val="both"/>
      </w:pPr>
    </w:p>
    <w:p w:rsidR="00EC26D5" w:rsidRDefault="009C0360" w:rsidP="00EC26D5">
      <w:pPr>
        <w:pStyle w:val="Nadpis2"/>
        <w:jc w:val="both"/>
      </w:pPr>
      <w:bookmarkStart w:id="215" w:name="_Toc478678837"/>
      <w:r>
        <w:t>1</w:t>
      </w:r>
      <w:r w:rsidR="0056561E">
        <w:t>1</w:t>
      </w:r>
      <w:r>
        <w:t>.8</w:t>
      </w:r>
      <w:r w:rsidR="00CE02FC">
        <w:t xml:space="preserve"> </w:t>
      </w:r>
      <w:r w:rsidR="00EC26D5" w:rsidRPr="00CA4366">
        <w:rPr>
          <w:i/>
        </w:rPr>
        <w:t>Čalo</w:t>
      </w:r>
      <w:r w:rsidR="00CE02FC">
        <w:rPr>
          <w:i/>
        </w:rPr>
        <w:t xml:space="preserve"> </w:t>
      </w:r>
      <w:r w:rsidR="00EC26D5" w:rsidRPr="00CA4366">
        <w:rPr>
          <w:i/>
        </w:rPr>
        <w:t xml:space="preserve">voďi </w:t>
      </w:r>
      <w:r w:rsidR="002E420D">
        <w:rPr>
          <w:rStyle w:val="Zvraznn"/>
        </w:rPr>
        <w:t xml:space="preserve">– </w:t>
      </w:r>
      <w:r w:rsidR="00EC26D5" w:rsidRPr="00CA4366">
        <w:rPr>
          <w:i/>
        </w:rPr>
        <w:t>Sytá duše</w:t>
      </w:r>
      <w:bookmarkEnd w:id="215"/>
    </w:p>
    <w:p w:rsidR="00EC26D5" w:rsidRDefault="00EC26D5" w:rsidP="00EC26D5">
      <w:pPr>
        <w:jc w:val="both"/>
      </w:pPr>
    </w:p>
    <w:p w:rsidR="00EC26D5" w:rsidRDefault="00AA5D0A" w:rsidP="00EC26D5">
      <w:pPr>
        <w:jc w:val="both"/>
      </w:pPr>
      <w:r w:rsidRPr="00AA5D0A">
        <w:rPr>
          <w:i/>
        </w:rPr>
        <w:t>Čalo</w:t>
      </w:r>
      <w:r w:rsidR="00CE02FC">
        <w:rPr>
          <w:i/>
        </w:rPr>
        <w:t xml:space="preserve"> </w:t>
      </w:r>
      <w:r w:rsidRPr="00AA5D0A">
        <w:rPr>
          <w:i/>
        </w:rPr>
        <w:t>voďi</w:t>
      </w:r>
      <w:r>
        <w:t xml:space="preserve"> je t</w:t>
      </w:r>
      <w:r w:rsidR="00EC26D5">
        <w:t>éměř 400stránková publikace,</w:t>
      </w:r>
      <w:r w:rsidR="00CA4366">
        <w:rPr>
          <w:rStyle w:val="Znakapoznpodarou"/>
        </w:rPr>
        <w:footnoteReference w:id="11"/>
      </w:r>
      <w:r w:rsidR="00EC26D5">
        <w:t xml:space="preserve"> ve které jsou shromážděny povídky romských autorů, které jinak knižně nevyšly. Nachází se zde povídky delší i kratší, spousta z nich napsána s humorem. Opět záleží na výběru povídky. Témata jsou tu různá. Od stěhování Romů ze Slovenska do Čech, o jejich cestování, o pořízení první televize, o dobrých a špatných charakterech. </w:t>
      </w:r>
    </w:p>
    <w:p w:rsidR="00EC26D5" w:rsidRDefault="00EC26D5" w:rsidP="00EC26D5">
      <w:pPr>
        <w:jc w:val="both"/>
      </w:pPr>
      <w:r>
        <w:lastRenderedPageBreak/>
        <w:t>Pokud to bude vybrané téma umožňovat, lze využít techniku tečkování houbou. Žáci si donesou houbičku na umývání nádobí, rozstříhá se na menší kousky, kus houbičky se namočí do temperové barvy a razítkováním se tvoří požadovaný tvar. V případě potřeby je možno některé kontury dokreslit tuší nebo domalovat potřebná místa štětcem. Touto výtvarnou technikou lze zobrazit krajinu, postavy, zvířata, abstraktní obrazy, vše, co nezachází do přílišného detailu.</w:t>
      </w:r>
    </w:p>
    <w:p w:rsidR="00EC26D5" w:rsidRDefault="00EC26D5" w:rsidP="00EC26D5">
      <w:pPr>
        <w:jc w:val="both"/>
      </w:pPr>
      <w:r>
        <w:t>Pomůcky: houbička na umývání nádobí, temperové barvy, igelit, štětce, tuš</w:t>
      </w:r>
    </w:p>
    <w:p w:rsidR="00EC26D5" w:rsidRDefault="00EC26D5" w:rsidP="00EC26D5">
      <w:pPr>
        <w:jc w:val="both"/>
      </w:pPr>
    </w:p>
    <w:p w:rsidR="00EC26D5" w:rsidRPr="00D35F6F" w:rsidRDefault="00EC26D5" w:rsidP="00EC26D5"/>
    <w:p w:rsidR="00EC26D5" w:rsidRDefault="009C0360" w:rsidP="00EC26D5">
      <w:pPr>
        <w:pStyle w:val="Nadpis2"/>
      </w:pPr>
      <w:bookmarkStart w:id="216" w:name="_Toc478678838"/>
      <w:r>
        <w:t>1</w:t>
      </w:r>
      <w:r w:rsidR="0056561E">
        <w:t>1</w:t>
      </w:r>
      <w:r>
        <w:t>.9</w:t>
      </w:r>
      <w:r w:rsidR="00EC26D5">
        <w:t xml:space="preserve"> Romský oděv</w:t>
      </w:r>
      <w:bookmarkEnd w:id="216"/>
    </w:p>
    <w:p w:rsidR="00EC26D5" w:rsidRDefault="00EC26D5" w:rsidP="00EC26D5"/>
    <w:p w:rsidR="00EC26D5" w:rsidRDefault="00EC26D5" w:rsidP="00EC26D5"/>
    <w:p w:rsidR="00EC26D5" w:rsidRDefault="00EC26D5" w:rsidP="00EC26D5">
      <w:pPr>
        <w:jc w:val="both"/>
      </w:pPr>
      <w:r>
        <w:t xml:space="preserve">V minulosti Romové zdobili jak své příbytky, tak své oděvy. Spousta zlatých šperků, knoflíky, manžety, barevné látky. </w:t>
      </w:r>
    </w:p>
    <w:p w:rsidR="00EC26D5" w:rsidRDefault="00EC26D5" w:rsidP="00EC26D5">
      <w:pPr>
        <w:jc w:val="both"/>
      </w:pPr>
      <w:r>
        <w:t>Žákům se dá příklad uká</w:t>
      </w:r>
      <w:r w:rsidR="00CE02FC">
        <w:t>zat na tabuli přes projektor</w:t>
      </w:r>
      <w:r w:rsidR="00AA5D0A">
        <w:t>, lze</w:t>
      </w:r>
      <w:r>
        <w:t xml:space="preserve"> jim pustit kousek z filmu </w:t>
      </w:r>
      <w:r w:rsidRPr="00D21225">
        <w:rPr>
          <w:i/>
        </w:rPr>
        <w:t>Cikáni jdou do nebe</w:t>
      </w:r>
      <w:r>
        <w:t>, při návštěvě Muzea romské kultury je k vidění velké množství tradičních oděvů. Práce probíhá ve skupinách například o p</w:t>
      </w:r>
      <w:r w:rsidR="00AA5D0A">
        <w:t>ěti žácích, kdy si každá skupina</w:t>
      </w:r>
      <w:r>
        <w:t xml:space="preserve"> zvolí svoji figurínu. Musí se nashromáždit množství starších látek a ozdobné věci na látky podle fantazie žáků. Jako materiál lze kromě látek využít i klasický výtvarný, jako například krepový papír nebo provázky. Pokud dojde ke stříhání látky a přidávání k sobě, je potřeba na připevnění použít lepidlo na textil.</w:t>
      </w:r>
    </w:p>
    <w:p w:rsidR="00EC26D5" w:rsidRDefault="00EC26D5" w:rsidP="00EC26D5">
      <w:pPr>
        <w:jc w:val="both"/>
      </w:pPr>
      <w:r>
        <w:t>V závěru hodiny může proběhnout módní přehlídka s komentářem.</w:t>
      </w:r>
    </w:p>
    <w:p w:rsidR="00EC26D5" w:rsidRDefault="00EC26D5" w:rsidP="00EC26D5">
      <w:pPr>
        <w:jc w:val="both"/>
      </w:pPr>
      <w:r>
        <w:t>Pomůcky: látky různých velikostí, knoflíky, manžety, odznáčky, řetízky, náramky, krepový papír, provázky, libovolný materiál, který se dá využít k ozvláštnění, nůžky, lepidlo na textil</w:t>
      </w:r>
    </w:p>
    <w:p w:rsidR="00EC26D5" w:rsidRDefault="00EC26D5" w:rsidP="00EC26D5"/>
    <w:p w:rsidR="00EC26D5" w:rsidRDefault="009C0360" w:rsidP="00EC26D5">
      <w:pPr>
        <w:pStyle w:val="Nadpis2"/>
      </w:pPr>
      <w:bookmarkStart w:id="217" w:name="_Toc478678839"/>
      <w:r>
        <w:t>1</w:t>
      </w:r>
      <w:r w:rsidR="0056561E">
        <w:t>1</w:t>
      </w:r>
      <w:r>
        <w:t>.10</w:t>
      </w:r>
      <w:r w:rsidR="00EC26D5">
        <w:t xml:space="preserve"> Využití romské hudby</w:t>
      </w:r>
      <w:bookmarkEnd w:id="217"/>
    </w:p>
    <w:p w:rsidR="00EC26D5" w:rsidRDefault="00EC26D5" w:rsidP="00EC26D5"/>
    <w:p w:rsidR="00EC26D5" w:rsidRDefault="00EC26D5" w:rsidP="00EC26D5"/>
    <w:p w:rsidR="00EC26D5" w:rsidRDefault="00EC26D5" w:rsidP="00EC26D5">
      <w:pPr>
        <w:jc w:val="both"/>
      </w:pPr>
      <w:r>
        <w:t xml:space="preserve">Hodina by se musela uskutečnit venku, ve výtvarném ateliéru nebo </w:t>
      </w:r>
      <w:r w:rsidR="00CE02FC">
        <w:t xml:space="preserve">v </w:t>
      </w:r>
      <w:r>
        <w:t>místnosti s volnou plochou na zemi, která by se pokryla igelitem. Žáci si donesou klasická bílá prostěradla. Práce bude probíhat za pomocí nafukovacích balonků. Příprava pro učitele j</w:t>
      </w:r>
      <w:r w:rsidR="0029263D">
        <w:t xml:space="preserve">e poněkud náročná, ale </w:t>
      </w:r>
      <w:r>
        <w:t xml:space="preserve">pro žáky bude hodina velkým zážitkem. Namíchají se temperové a vodové barvy s trochou </w:t>
      </w:r>
      <w:r>
        <w:lastRenderedPageBreak/>
        <w:t>vody a nalijí se do nafukovacích balonků. Tekutiny se do balonku vejde jen velmi málo, je tedy nutné udělat zásoby barevné vody, aby se mohlo stále doplňovat. V balonkách se udělá díra špendlíkem a vytlačováním vody ven vznikají na pros</w:t>
      </w:r>
      <w:r w:rsidR="0029263D">
        <w:t>těradle cákance. K</w:t>
      </w:r>
      <w:r>
        <w:t>olem prostěradel</w:t>
      </w:r>
      <w:r w:rsidR="0029263D">
        <w:t xml:space="preserve"> by se vytvořily</w:t>
      </w:r>
      <w:r>
        <w:t xml:space="preserve"> z dětí skupinky tak, aby každý měl svůj prostor, ale bylo by dobré, aby se nakonec celé prostěradlo stalo jedním obrazem.</w:t>
      </w:r>
    </w:p>
    <w:p w:rsidR="00EC26D5" w:rsidRDefault="00EC26D5" w:rsidP="00EC26D5">
      <w:pPr>
        <w:jc w:val="both"/>
      </w:pPr>
      <w:r>
        <w:t xml:space="preserve">Tvorba probíhá tak, že se pustí romská píseň, buď rychlá a veselá, nebo pomalá a smutná. Žáci během písně tvoří na plátno a to podle toho, jakou náladu v nich hudba vyvolává. Pokud by to tak cítili a napadne je to, nemusí vodu vytlačovat ven, ale mohou rovnou balonek otočit otvorem dolů a obsah vylít. </w:t>
      </w:r>
    </w:p>
    <w:p w:rsidR="00EC26D5" w:rsidRDefault="00EC26D5" w:rsidP="00EC26D5">
      <w:pPr>
        <w:jc w:val="both"/>
      </w:pPr>
      <w:r>
        <w:t xml:space="preserve">Po zaschnutí, až budou barvy lépe vidět, například na konci hodiny se mohou jednotlivá prostěradla zvednout a porovnat a žáci mohou vyjádřit své dojmy. </w:t>
      </w:r>
    </w:p>
    <w:p w:rsidR="00EC26D5" w:rsidRDefault="00EC26D5" w:rsidP="00EC26D5">
      <w:pPr>
        <w:jc w:val="both"/>
      </w:pPr>
      <w:r>
        <w:t>Je třeba upozornit na velkou možnost zašpinění, proto musí být doporučen vhodný oděv.</w:t>
      </w:r>
    </w:p>
    <w:p w:rsidR="00EC26D5" w:rsidRDefault="00EC26D5" w:rsidP="00EC26D5">
      <w:pPr>
        <w:jc w:val="both"/>
      </w:pPr>
      <w:r>
        <w:t>Pomůcky: nafukovací balonky, vodové barvy, tempery, voda, prostěradla, přístroj k pouštění hudby, vhodný oděv</w:t>
      </w:r>
    </w:p>
    <w:p w:rsidR="00EC26D5" w:rsidRDefault="00EC26D5" w:rsidP="00EC26D5">
      <w:pPr>
        <w:jc w:val="both"/>
      </w:pPr>
    </w:p>
    <w:p w:rsidR="00EC26D5" w:rsidRDefault="00EC26D5" w:rsidP="00EC26D5">
      <w:pPr>
        <w:jc w:val="both"/>
      </w:pPr>
      <w:r>
        <w:t>Náladu romské hudby lze vyjádřit i jednoduššími způsoby, například klasickým využitím temperových nebo vodových barev a štětce, jde především o to nechat se vést melodií.</w:t>
      </w:r>
    </w:p>
    <w:p w:rsidR="00EC26D5" w:rsidRDefault="00EC26D5" w:rsidP="00EC26D5">
      <w:pPr>
        <w:jc w:val="both"/>
      </w:pPr>
    </w:p>
    <w:p w:rsidR="00EC26D5" w:rsidRDefault="009C0360" w:rsidP="00EC26D5">
      <w:pPr>
        <w:pStyle w:val="Nadpis2"/>
      </w:pPr>
      <w:bookmarkStart w:id="218" w:name="_Toc478678840"/>
      <w:r>
        <w:t>1</w:t>
      </w:r>
      <w:r w:rsidR="0056561E">
        <w:t>1</w:t>
      </w:r>
      <w:r>
        <w:t>.11</w:t>
      </w:r>
      <w:r w:rsidR="00EC26D5">
        <w:t xml:space="preserve"> Romský jazyk</w:t>
      </w:r>
      <w:bookmarkEnd w:id="218"/>
    </w:p>
    <w:p w:rsidR="00EC26D5" w:rsidRDefault="00EC26D5" w:rsidP="00EC26D5"/>
    <w:p w:rsidR="00EC26D5" w:rsidRDefault="00EC26D5" w:rsidP="00EC26D5"/>
    <w:p w:rsidR="00EC26D5" w:rsidRDefault="00EC26D5" w:rsidP="00EC26D5">
      <w:pPr>
        <w:jc w:val="both"/>
      </w:pPr>
      <w:r>
        <w:t>Romský jazyk může být i pro neromské děti velmi zajímavý, jelikož se v něm objevují slova</w:t>
      </w:r>
      <w:r w:rsidR="009B64A0">
        <w:t xml:space="preserve">, která znají, například „dikh“ </w:t>
      </w:r>
      <w:r w:rsidR="002E420D">
        <w:rPr>
          <w:rStyle w:val="Zvraznn"/>
        </w:rPr>
        <w:t>–</w:t>
      </w:r>
      <w:r w:rsidR="002E420D">
        <w:t xml:space="preserve"> </w:t>
      </w:r>
      <w:r w:rsidR="009B64A0">
        <w:t>„podívej”, „more</w:t>
      </w:r>
      <w:r w:rsidR="009B64A0" w:rsidRPr="005B6916">
        <w:t>“</w:t>
      </w:r>
      <w:r w:rsidR="002E420D">
        <w:t xml:space="preserve"> </w:t>
      </w:r>
      <w:r w:rsidR="002E420D">
        <w:rPr>
          <w:rStyle w:val="Zvraznn"/>
        </w:rPr>
        <w:t>–</w:t>
      </w:r>
      <w:r w:rsidR="009B64A0">
        <w:t xml:space="preserve"> „</w:t>
      </w:r>
      <w:r>
        <w:t>č</w:t>
      </w:r>
      <w:r w:rsidR="009B64A0">
        <w:t>lověče</w:t>
      </w:r>
      <w:r w:rsidR="009B64A0" w:rsidRPr="005B6916">
        <w:t>“</w:t>
      </w:r>
      <w:r w:rsidR="009B64A0">
        <w:t>, „dilino</w:t>
      </w:r>
      <w:r w:rsidR="009B64A0" w:rsidRPr="005B6916">
        <w:t>“</w:t>
      </w:r>
      <w:r w:rsidR="002E420D">
        <w:t xml:space="preserve"> </w:t>
      </w:r>
      <w:r w:rsidR="002E420D">
        <w:rPr>
          <w:rStyle w:val="Zvraznn"/>
        </w:rPr>
        <w:t>–</w:t>
      </w:r>
      <w:r w:rsidR="009B64A0">
        <w:t xml:space="preserve"> </w:t>
      </w:r>
      <w:r w:rsidR="001E568A" w:rsidRPr="001E568A">
        <w:t>„</w:t>
      </w:r>
      <w:r w:rsidR="009B64A0" w:rsidRPr="001E568A">
        <w:t>hloupý</w:t>
      </w:r>
      <w:r w:rsidR="009B64A0" w:rsidRPr="005B6916">
        <w:t>“</w:t>
      </w:r>
      <w:r>
        <w:t xml:space="preserve"> a další. Pokud jde o neromské žáky, hodina je založena</w:t>
      </w:r>
      <w:r w:rsidR="0029263D">
        <w:t xml:space="preserve"> na</w:t>
      </w:r>
      <w:r>
        <w:t xml:space="preserve"> krátkém textu, například na básni. Hromadně se báseň v romštině přečte, ale bez překladu. Každý žák si zvolí jedno slovo, které se mu z nějakého důvodu líbí. Pokud si vybere kratší slovo například o třech písmenech, může si slova vybrat dvě. Práce bude probíhat s lepidlem Herkules a po zaschnutí s křídami. Do kelímků se nalije lepidlo a žáci je nanáší pomocí štětců na tvrdý papír. Snaží se ozdobným písmem napsat své vybrané slovo. Po zaschnutí lepidla žáci celý papír náhodně pomalují křídami, které pak prsty rozmažou. Na místech pokrytých lepidlem se křída nechytne, tudíž by napsané slovo mělo bíle vystupovat. Po dokončení práce se přečte znovu báseň i s překladem, žáci tak alespoň zjistí, co vybrané slovo znamenalo. </w:t>
      </w:r>
    </w:p>
    <w:p w:rsidR="00EC26D5" w:rsidRDefault="00EC26D5" w:rsidP="00EC26D5">
      <w:pPr>
        <w:jc w:val="both"/>
      </w:pPr>
      <w:r>
        <w:lastRenderedPageBreak/>
        <w:t>Pokud by hodina probíhala s romskými žáky, mohou si zvolit libovolné romské slovo, které se jim líbí.</w:t>
      </w:r>
    </w:p>
    <w:p w:rsidR="00EC26D5" w:rsidRDefault="00EC26D5" w:rsidP="0070158E">
      <w:pPr>
        <w:jc w:val="both"/>
      </w:pPr>
      <w:r>
        <w:t>Pomůcky: lepidlo Herkules, štětce, kelímky na lepidlo, tvrdé papíry A4, křídy</w:t>
      </w:r>
      <w:bookmarkStart w:id="219" w:name="_Toc475797694"/>
    </w:p>
    <w:p w:rsidR="00B022E3" w:rsidRDefault="009C0360" w:rsidP="00B022E3">
      <w:pPr>
        <w:pStyle w:val="Nadpis2"/>
        <w:jc w:val="both"/>
      </w:pPr>
      <w:bookmarkStart w:id="220" w:name="_Toc477174563"/>
      <w:bookmarkStart w:id="221" w:name="_Toc478678841"/>
      <w:r>
        <w:t>1</w:t>
      </w:r>
      <w:r w:rsidR="0056561E">
        <w:t>1</w:t>
      </w:r>
      <w:r>
        <w:t>.12</w:t>
      </w:r>
      <w:r w:rsidR="00B022E3">
        <w:t xml:space="preserve"> Romská přísloví</w:t>
      </w:r>
      <w:bookmarkEnd w:id="220"/>
      <w:bookmarkEnd w:id="221"/>
    </w:p>
    <w:p w:rsidR="00B022E3" w:rsidRDefault="00B022E3" w:rsidP="00B022E3">
      <w:pPr>
        <w:jc w:val="both"/>
      </w:pPr>
    </w:p>
    <w:p w:rsidR="0029263D" w:rsidRDefault="0029263D" w:rsidP="00B022E3">
      <w:pPr>
        <w:jc w:val="both"/>
      </w:pPr>
      <w:r>
        <w:t xml:space="preserve">Na úvod hodiny je důležité od žáků zjistit, zda vůbec vědí, co to znamená </w:t>
      </w:r>
      <w:r w:rsidR="009B64A0">
        <w:t>„</w:t>
      </w:r>
      <w:r>
        <w:t>přísloví</w:t>
      </w:r>
      <w:r w:rsidR="009B64A0" w:rsidRPr="005B6916">
        <w:t>“</w:t>
      </w:r>
      <w:r>
        <w:t xml:space="preserve">. Mohou společně vymyslet nějaká, která již znají. </w:t>
      </w:r>
    </w:p>
    <w:p w:rsidR="00B022E3" w:rsidRDefault="0029263D" w:rsidP="00B022E3">
      <w:pPr>
        <w:jc w:val="both"/>
      </w:pPr>
      <w:r>
        <w:t xml:space="preserve">Poté žáci dostanou na kartičkách několik romských přísloví, která si přečtou a vzájemně vysvětlí. </w:t>
      </w:r>
      <w:r w:rsidR="00B022E3">
        <w:t>Následovat bude práce ve dvo</w:t>
      </w:r>
      <w:r>
        <w:t>jicích. Všechny kartičky se otočí</w:t>
      </w:r>
      <w:r w:rsidR="00B022E3">
        <w:t xml:space="preserve"> lícem dolů a každá dvojice si jeden vybere a neukazuje ostatním. Dané přísloví přenesou malbou na papír. </w:t>
      </w:r>
    </w:p>
    <w:p w:rsidR="00B022E3" w:rsidRDefault="00B022E3" w:rsidP="00B022E3">
      <w:pPr>
        <w:jc w:val="both"/>
      </w:pPr>
      <w:r>
        <w:t>Jako výtvarnou techniku lze v tomto případě využít krepové papíry. Žáci krepový papír natrhají na kousky a ty potom přiloží na tvrdý papír A4 a rozprašovačem krepové kousky pokropí vodou. Barva z krepové</w:t>
      </w:r>
      <w:r w:rsidR="0029263D">
        <w:t>ho</w:t>
      </w:r>
      <w:r>
        <w:t xml:space="preserve"> papíru pustí na tvrdý papír. Poté se barevné papíry opatrně </w:t>
      </w:r>
      <w:r w:rsidR="005277E2">
        <w:t>oddělají, a jakmile</w:t>
      </w:r>
      <w:r>
        <w:t xml:space="preserve"> bude tvrdý papír suchý, žáci na barevný podklad fixem nakreslí přiřazené přísloví.</w:t>
      </w:r>
    </w:p>
    <w:p w:rsidR="00B022E3" w:rsidRDefault="00B022E3" w:rsidP="00B022E3">
      <w:pPr>
        <w:jc w:val="both"/>
      </w:pPr>
      <w:r>
        <w:t xml:space="preserve">V závěru hodiny si žáci navzájem </w:t>
      </w:r>
      <w:r w:rsidR="0029263D">
        <w:t xml:space="preserve">výtvory </w:t>
      </w:r>
      <w:r w:rsidR="00CA4366">
        <w:t>ukazují a hádají, co j</w:t>
      </w:r>
      <w:r>
        <w:t>e to za přísloví.</w:t>
      </w:r>
    </w:p>
    <w:p w:rsidR="00B022E3" w:rsidRDefault="00B022E3" w:rsidP="00B022E3">
      <w:pPr>
        <w:jc w:val="both"/>
      </w:pPr>
      <w:r>
        <w:t>Pomůcky: tvrdé papíry A4, krepové papíry, rozprašovač s vodou, černý fix</w:t>
      </w:r>
    </w:p>
    <w:p w:rsidR="00B022E3" w:rsidRDefault="00B022E3" w:rsidP="00B022E3">
      <w:pPr>
        <w:jc w:val="both"/>
      </w:pPr>
      <w:r>
        <w:t xml:space="preserve">Inspiraci na romská přísloví lze vzít například z knížky Mileny Hübschmannové </w:t>
      </w:r>
      <w:r w:rsidRPr="00A72474">
        <w:rPr>
          <w:i/>
        </w:rPr>
        <w:t>Moudrá slova starých Romů</w:t>
      </w:r>
      <w:r>
        <w:t xml:space="preserve"> (</w:t>
      </w:r>
      <w:r w:rsidRPr="00A72474">
        <w:rPr>
          <w:i/>
        </w:rPr>
        <w:t>Goďaver</w:t>
      </w:r>
      <w:r w:rsidR="00CE02FC">
        <w:rPr>
          <w:i/>
        </w:rPr>
        <w:t xml:space="preserve"> </w:t>
      </w:r>
      <w:r w:rsidRPr="00A72474">
        <w:rPr>
          <w:i/>
        </w:rPr>
        <w:t>lava</w:t>
      </w:r>
      <w:r w:rsidR="00CE02FC">
        <w:rPr>
          <w:i/>
        </w:rPr>
        <w:t xml:space="preserve"> </w:t>
      </w:r>
      <w:r w:rsidRPr="00A72474">
        <w:rPr>
          <w:i/>
        </w:rPr>
        <w:t>phure</w:t>
      </w:r>
      <w:r w:rsidR="00CE02FC">
        <w:rPr>
          <w:i/>
        </w:rPr>
        <w:t xml:space="preserve"> </w:t>
      </w:r>
      <w:r w:rsidRPr="00A72474">
        <w:rPr>
          <w:i/>
        </w:rPr>
        <w:t>Romendar</w:t>
      </w:r>
      <w:r w:rsidR="00CA4366">
        <w:t>).</w:t>
      </w:r>
      <w:r w:rsidR="00CA4366">
        <w:rPr>
          <w:rStyle w:val="Znakapoznpodarou"/>
        </w:rPr>
        <w:footnoteReference w:id="12"/>
      </w:r>
    </w:p>
    <w:p w:rsidR="006D3A47" w:rsidRDefault="0092561A" w:rsidP="006D3A47">
      <w:pPr>
        <w:pStyle w:val="Nadpis1"/>
        <w:keepNext/>
      </w:pPr>
      <w:bookmarkStart w:id="222" w:name="_Toc478463268"/>
      <w:r>
        <w:rPr>
          <w:noProof/>
        </w:rPr>
        <w:lastRenderedPageBreak/>
        <w:drawing>
          <wp:inline distT="0" distB="0" distL="0" distR="0">
            <wp:extent cx="5760720" cy="4320540"/>
            <wp:effectExtent l="19050" t="0" r="0" b="0"/>
            <wp:docPr id="20" name="Obrázek 19" descr="20170327_210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327_210715.jpg"/>
                    <pic:cNvPicPr/>
                  </pic:nvPicPr>
                  <pic:blipFill>
                    <a:blip r:embed="rId28" cstate="print"/>
                    <a:stretch>
                      <a:fillRect/>
                    </a:stretch>
                  </pic:blipFill>
                  <pic:spPr>
                    <a:xfrm>
                      <a:off x="0" y="0"/>
                      <a:ext cx="5760720" cy="4320540"/>
                    </a:xfrm>
                    <a:prstGeom prst="rect">
                      <a:avLst/>
                    </a:prstGeom>
                  </pic:spPr>
                </pic:pic>
              </a:graphicData>
            </a:graphic>
          </wp:inline>
        </w:drawing>
      </w:r>
      <w:bookmarkEnd w:id="222"/>
    </w:p>
    <w:p w:rsidR="00EC26D5" w:rsidRPr="006D3A47" w:rsidRDefault="006D3A47" w:rsidP="006D3A47">
      <w:pPr>
        <w:pStyle w:val="Titulek"/>
        <w:jc w:val="center"/>
        <w:rPr>
          <w:b w:val="0"/>
          <w:color w:val="auto"/>
          <w:sz w:val="24"/>
          <w:szCs w:val="24"/>
        </w:rPr>
      </w:pPr>
      <w:bookmarkStart w:id="223" w:name="_Toc478678533"/>
      <w:r w:rsidRPr="006D3A47">
        <w:rPr>
          <w:b w:val="0"/>
          <w:color w:val="auto"/>
          <w:sz w:val="24"/>
          <w:szCs w:val="24"/>
        </w:rPr>
        <w:t xml:space="preserve">Obrázek </w:t>
      </w:r>
      <w:r w:rsidRPr="006D3A47">
        <w:rPr>
          <w:b w:val="0"/>
          <w:color w:val="auto"/>
          <w:sz w:val="24"/>
          <w:szCs w:val="24"/>
        </w:rPr>
        <w:fldChar w:fldCharType="begin"/>
      </w:r>
      <w:r w:rsidRPr="006D3A47">
        <w:rPr>
          <w:b w:val="0"/>
          <w:color w:val="auto"/>
          <w:sz w:val="24"/>
          <w:szCs w:val="24"/>
        </w:rPr>
        <w:instrText xml:space="preserve"> SEQ Obrázek \* ARABIC </w:instrText>
      </w:r>
      <w:r w:rsidRPr="006D3A47">
        <w:rPr>
          <w:b w:val="0"/>
          <w:color w:val="auto"/>
          <w:sz w:val="24"/>
          <w:szCs w:val="24"/>
        </w:rPr>
        <w:fldChar w:fldCharType="separate"/>
      </w:r>
      <w:r w:rsidRPr="006D3A47">
        <w:rPr>
          <w:b w:val="0"/>
          <w:noProof/>
          <w:color w:val="auto"/>
          <w:sz w:val="24"/>
          <w:szCs w:val="24"/>
        </w:rPr>
        <w:t>15</w:t>
      </w:r>
      <w:r w:rsidRPr="006D3A47">
        <w:rPr>
          <w:b w:val="0"/>
          <w:color w:val="auto"/>
          <w:sz w:val="24"/>
          <w:szCs w:val="24"/>
        </w:rPr>
        <w:fldChar w:fldCharType="end"/>
      </w:r>
      <w:r w:rsidRPr="006D3A47">
        <w:rPr>
          <w:b w:val="0"/>
          <w:color w:val="auto"/>
          <w:sz w:val="24"/>
          <w:szCs w:val="24"/>
        </w:rPr>
        <w:t xml:space="preserve"> </w:t>
      </w:r>
      <w:r w:rsidR="0092561A" w:rsidRPr="006D3A47">
        <w:rPr>
          <w:rStyle w:val="nezalamovatgen"/>
          <w:b w:val="0"/>
          <w:color w:val="auto"/>
          <w:sz w:val="24"/>
          <w:szCs w:val="24"/>
        </w:rPr>
        <w:t>– Romské knížky</w:t>
      </w:r>
      <w:bookmarkEnd w:id="223"/>
    </w:p>
    <w:p w:rsidR="00EC26D5" w:rsidRDefault="00EC26D5" w:rsidP="0092561A"/>
    <w:p w:rsidR="0092561A" w:rsidRDefault="0092561A" w:rsidP="0092561A"/>
    <w:p w:rsidR="009D4B65" w:rsidRDefault="009D4B65" w:rsidP="00EC26D5">
      <w:pPr>
        <w:pStyle w:val="Nadpis1"/>
      </w:pPr>
    </w:p>
    <w:p w:rsidR="0070158E" w:rsidRDefault="0070158E" w:rsidP="00EC26D5">
      <w:pPr>
        <w:pStyle w:val="Nadpis1"/>
      </w:pPr>
    </w:p>
    <w:p w:rsidR="0070158E" w:rsidRDefault="0070158E" w:rsidP="00EC26D5">
      <w:pPr>
        <w:pStyle w:val="Nadpis1"/>
      </w:pPr>
    </w:p>
    <w:p w:rsidR="0070158E" w:rsidRDefault="0070158E" w:rsidP="00EC26D5">
      <w:pPr>
        <w:pStyle w:val="Nadpis1"/>
      </w:pPr>
    </w:p>
    <w:p w:rsidR="009D4B65" w:rsidRDefault="00BB4196" w:rsidP="009D4B65">
      <w:pPr>
        <w:pStyle w:val="Nadpis1"/>
      </w:pPr>
      <w:bookmarkStart w:id="224" w:name="_Toc478678842"/>
      <w:r>
        <w:lastRenderedPageBreak/>
        <w:t>12</w:t>
      </w:r>
      <w:r w:rsidR="00EC26D5">
        <w:t xml:space="preserve"> Závěr</w:t>
      </w:r>
      <w:bookmarkEnd w:id="224"/>
    </w:p>
    <w:p w:rsidR="009D4B65" w:rsidRPr="009D4B65" w:rsidRDefault="009D4B65" w:rsidP="009D4B65">
      <w:pPr>
        <w:pStyle w:val="Nadpis1"/>
        <w:rPr>
          <w:sz w:val="24"/>
          <w:szCs w:val="24"/>
        </w:rPr>
      </w:pPr>
    </w:p>
    <w:p w:rsidR="009D4B65" w:rsidRPr="009D4B65" w:rsidRDefault="009D4B65" w:rsidP="009D4B65">
      <w:pPr>
        <w:jc w:val="both"/>
      </w:pPr>
      <w:r w:rsidRPr="009D4B65">
        <w:t xml:space="preserve">Záměrem práce </w:t>
      </w:r>
      <w:r w:rsidRPr="009D4B65">
        <w:rPr>
          <w:i/>
        </w:rPr>
        <w:t xml:space="preserve">Kultura Romů </w:t>
      </w:r>
      <w:r w:rsidR="002E420D">
        <w:rPr>
          <w:rStyle w:val="Zvraznn"/>
        </w:rPr>
        <w:t xml:space="preserve">– </w:t>
      </w:r>
      <w:r w:rsidRPr="009D4B65">
        <w:rPr>
          <w:i/>
        </w:rPr>
        <w:t>cesta ke zviditelnění</w:t>
      </w:r>
      <w:r w:rsidRPr="009D4B65">
        <w:t xml:space="preserve"> bylo vytvořit stručný přehled romských dějin a kultury a na základě těchto poznatků vytvořit hodiny vhodné pro žáky na prvním stupni ZŠ.</w:t>
      </w:r>
    </w:p>
    <w:p w:rsidR="009D4B65" w:rsidRPr="009D4B65" w:rsidRDefault="009D4B65" w:rsidP="009D4B65">
      <w:pPr>
        <w:jc w:val="both"/>
      </w:pPr>
      <w:r w:rsidRPr="009D4B65">
        <w:t>Při tvorbě teoretické části posloužily knihy a jiné zdroje od romských i neromských autorů a vznikl souhrn týkající se romské historie a kultury. V praktické části se hodiny inspirované Romy aplikovaly na romské žáky ve třetí třídě a byla zkoumána účinnost těchto hodin.</w:t>
      </w:r>
    </w:p>
    <w:p w:rsidR="009D4B65" w:rsidRPr="009D4B65" w:rsidRDefault="009D4B65" w:rsidP="009D4B65">
      <w:pPr>
        <w:jc w:val="both"/>
      </w:pPr>
      <w:r w:rsidRPr="009D4B65">
        <w:t>Jak vyplývá z praktické části, romští žáci mají obrovský zájem o svůj jazyk, pokud mají možnost se mu více věnovat. Díky podporování romského jazyka se u nich probudila i jistá hrdost na to, že jsou Romové, a že právě oni umí hovořit tímto jazykem. Seznámili se s několika romskými osobnostmi, o kterých dříve neslyšeli, ale o které se nakonec velmi zajímali. Z toho důvodu si troufám říct, že byl u nich vzbuzen zájem o jejich vlastní kulturu.</w:t>
      </w:r>
    </w:p>
    <w:p w:rsidR="009D4B65" w:rsidRPr="009D4B65" w:rsidRDefault="009D4B65" w:rsidP="009D4B65">
      <w:pPr>
        <w:jc w:val="both"/>
      </w:pPr>
      <w:r w:rsidRPr="009D4B65">
        <w:t>Všechny hodiny byly provázané s tvůrčí činností, při které žáci uplatnili vlastní fantazii a kreativní činnost. Zadání jednotlivých úkolů bylo koncipováno právě tak, aby jim tuto možnost dalo.</w:t>
      </w:r>
    </w:p>
    <w:p w:rsidR="009D4B65" w:rsidRPr="009D4B65" w:rsidRDefault="009D4B65" w:rsidP="009D4B65">
      <w:pPr>
        <w:jc w:val="both"/>
      </w:pPr>
      <w:r w:rsidRPr="009D4B65">
        <w:rPr>
          <w:rStyle w:val="5yl5"/>
        </w:rPr>
        <w:t>Výstupem práce je také 12 konkrétních aplikovatelných návrhů pro výuku</w:t>
      </w:r>
      <w:r>
        <w:rPr>
          <w:rStyle w:val="5yl5"/>
        </w:rPr>
        <w:t xml:space="preserve"> (a 6 již realizovaných)</w:t>
      </w:r>
      <w:r w:rsidRPr="009D4B65">
        <w:rPr>
          <w:rStyle w:val="5yl5"/>
        </w:rPr>
        <w:t>, které, jak doufám, budou pro mé pedagogické kolegy inspirací</w:t>
      </w:r>
      <w:r w:rsidR="00184432">
        <w:rPr>
          <w:rStyle w:val="5yl5"/>
        </w:rPr>
        <w:t xml:space="preserve"> a které jsou využitelné jak s romskými, tak i neromskými žáky.</w:t>
      </w:r>
    </w:p>
    <w:p w:rsidR="00EC26D5" w:rsidRPr="009D4B65" w:rsidRDefault="009D4B65" w:rsidP="009D4B65">
      <w:pPr>
        <w:jc w:val="both"/>
      </w:pPr>
      <w:r w:rsidRPr="009D4B65">
        <w:t>Cíle práce</w:t>
      </w:r>
      <w:bookmarkStart w:id="225" w:name="_GoBack"/>
      <w:bookmarkEnd w:id="225"/>
      <w:r w:rsidRPr="009D4B65">
        <w:t xml:space="preserve"> tedy byly splněny.</w:t>
      </w:r>
    </w:p>
    <w:p w:rsidR="00EC26D5" w:rsidRDefault="00EC26D5" w:rsidP="00EC26D5">
      <w:pPr>
        <w:pStyle w:val="Nadpis1"/>
      </w:pPr>
    </w:p>
    <w:p w:rsidR="00EC26D5" w:rsidRDefault="00EC26D5" w:rsidP="00EC26D5">
      <w:pPr>
        <w:pStyle w:val="Nadpis1"/>
      </w:pPr>
    </w:p>
    <w:p w:rsidR="006F52B5" w:rsidRDefault="006F52B5" w:rsidP="00EC26D5">
      <w:pPr>
        <w:pStyle w:val="Nadpis1"/>
      </w:pPr>
    </w:p>
    <w:p w:rsidR="009D4B65" w:rsidRDefault="009D4B65" w:rsidP="00EC26D5">
      <w:pPr>
        <w:pStyle w:val="Nadpis1"/>
      </w:pPr>
    </w:p>
    <w:p w:rsidR="00EC26D5" w:rsidRPr="00A26D41" w:rsidRDefault="0056561E" w:rsidP="00EC26D5">
      <w:pPr>
        <w:pStyle w:val="Nadpis1"/>
      </w:pPr>
      <w:bookmarkStart w:id="226" w:name="_Toc478678843"/>
      <w:r>
        <w:lastRenderedPageBreak/>
        <w:t>1</w:t>
      </w:r>
      <w:bookmarkEnd w:id="219"/>
      <w:r w:rsidR="00BB4196">
        <w:t>3</w:t>
      </w:r>
      <w:r w:rsidR="00CE02FC">
        <w:t xml:space="preserve"> </w:t>
      </w:r>
      <w:r w:rsidR="00EC26D5">
        <w:t>Použit</w:t>
      </w:r>
      <w:r w:rsidR="003037EE">
        <w:t>á literatura</w:t>
      </w:r>
      <w:bookmarkEnd w:id="226"/>
    </w:p>
    <w:p w:rsidR="00EC26D5" w:rsidRDefault="00EC26D5" w:rsidP="00EC26D5"/>
    <w:p w:rsidR="00AA18EC" w:rsidRDefault="00AA18EC" w:rsidP="00AA18EC">
      <w:r>
        <w:t xml:space="preserve">BALVÍN, Jaroslav. </w:t>
      </w:r>
      <w:r w:rsidR="00CE02FC">
        <w:rPr>
          <w:i/>
          <w:iCs/>
        </w:rPr>
        <w:t>Romské osobnosti ve fotografii:</w:t>
      </w:r>
      <w:r w:rsidR="0029083F">
        <w:rPr>
          <w:i/>
          <w:iCs/>
        </w:rPr>
        <w:t>[text a fotografie:]</w:t>
      </w:r>
      <w:r>
        <w:rPr>
          <w:i/>
          <w:iCs/>
        </w:rPr>
        <w:t>Jaroslav Balvín</w:t>
      </w:r>
      <w:r>
        <w:t>. Ústí nad Labem: Hnutí R, c1999. ISBN 8090246192.</w:t>
      </w:r>
    </w:p>
    <w:p w:rsidR="00AA18EC" w:rsidRDefault="00AA18EC" w:rsidP="00AA18EC"/>
    <w:p w:rsidR="00AA18EC" w:rsidRDefault="00AA18EC" w:rsidP="00AA18EC">
      <w:r>
        <w:t xml:space="preserve">DAVIDOVÁ, Eva. </w:t>
      </w:r>
      <w:r w:rsidR="006F52B5">
        <w:rPr>
          <w:i/>
          <w:iCs/>
        </w:rPr>
        <w:t>Romano drom: Cesty Romů: 1945</w:t>
      </w:r>
      <w:r w:rsidR="006F52B5">
        <w:rPr>
          <w:rStyle w:val="nezalamovatgen"/>
          <w:rFonts w:eastAsiaTheme="majorEastAsia"/>
          <w:i/>
          <w:iCs/>
        </w:rPr>
        <w:t>–</w:t>
      </w:r>
      <w:r>
        <w:rPr>
          <w:i/>
          <w:iCs/>
        </w:rPr>
        <w:t>199</w:t>
      </w:r>
      <w:r w:rsidR="007D7881">
        <w:rPr>
          <w:i/>
          <w:iCs/>
        </w:rPr>
        <w:t>0</w:t>
      </w:r>
      <w:r w:rsidR="006F52B5">
        <w:rPr>
          <w:i/>
          <w:iCs/>
        </w:rPr>
        <w:t>: změny v postavení a způsobu</w:t>
      </w:r>
      <w:r w:rsidR="0029083F">
        <w:rPr>
          <w:i/>
          <w:iCs/>
        </w:rPr>
        <w:t xml:space="preserve"> </w:t>
      </w:r>
      <w:r>
        <w:rPr>
          <w:i/>
          <w:iCs/>
        </w:rPr>
        <w:t>života Romů v Čechách, na Moravě a na Slovensku</w:t>
      </w:r>
      <w:r>
        <w:t>. 2., přeprac. vyd. Olomouc: Univerzita Palackého, 2004. Interface. ISBN 8024405245.</w:t>
      </w:r>
    </w:p>
    <w:p w:rsidR="00AA18EC" w:rsidRDefault="00AA18EC" w:rsidP="00AA18EC"/>
    <w:p w:rsidR="00AA18EC" w:rsidRDefault="00AA18EC" w:rsidP="00AA18EC">
      <w:r>
        <w:t xml:space="preserve">FILKOVÁ, Radka. </w:t>
      </w:r>
      <w:r>
        <w:rPr>
          <w:i/>
        </w:rPr>
        <w:t xml:space="preserve">Netradiční materiály ve výtvarné výchově na první stupni základní školy. </w:t>
      </w:r>
      <w:r w:rsidRPr="00581CBF">
        <w:rPr>
          <w:i/>
        </w:rPr>
        <w:t xml:space="preserve">Diplomová práce. </w:t>
      </w:r>
      <w:r w:rsidRPr="00887352">
        <w:t>Brno:</w:t>
      </w:r>
      <w:r>
        <w:t xml:space="preserve"> Masarykova univerzita, Fakulta pedagogická, Katedra výtvarné výchovy, 2007.</w:t>
      </w:r>
    </w:p>
    <w:p w:rsidR="00AA18EC" w:rsidRDefault="00AA18EC" w:rsidP="00AA18EC"/>
    <w:p w:rsidR="00AA18EC" w:rsidRPr="00D8086C" w:rsidRDefault="00AA18EC" w:rsidP="00AA18EC">
      <w:r>
        <w:t xml:space="preserve">HABROVCOVÁ, Jana a Helena SADÍLKOVÁ. </w:t>
      </w:r>
      <w:r w:rsidR="006F52B5">
        <w:rPr>
          <w:i/>
          <w:iCs/>
        </w:rPr>
        <w:t>Čalo</w:t>
      </w:r>
      <w:r w:rsidR="0029083F">
        <w:rPr>
          <w:i/>
          <w:iCs/>
        </w:rPr>
        <w:t xml:space="preserve"> </w:t>
      </w:r>
      <w:r w:rsidR="006F52B5">
        <w:rPr>
          <w:i/>
          <w:iCs/>
        </w:rPr>
        <w:t>vod'i: Sytá duše</w:t>
      </w:r>
      <w:r>
        <w:rPr>
          <w:i/>
          <w:iCs/>
        </w:rPr>
        <w:t>: antologie prozaických textů romských autorů z ČR</w:t>
      </w:r>
      <w:r>
        <w:t>. Brno: Muzeum romské kultury, 2007. ISBN 9788086656113.</w:t>
      </w:r>
    </w:p>
    <w:p w:rsidR="00AA18EC" w:rsidRDefault="00AA18EC" w:rsidP="006F52B5"/>
    <w:p w:rsidR="00AA18EC" w:rsidRDefault="00AA18EC" w:rsidP="006F52B5">
      <w:r>
        <w:t xml:space="preserve">HORVÁTHOVÁ, Jana, BURYÁNEK, Jan, ed. </w:t>
      </w:r>
      <w:r>
        <w:rPr>
          <w:i/>
          <w:iCs/>
        </w:rPr>
        <w:t>Interkulturní vzdělávání: příručka nejen pro středoškolské pedagogy</w:t>
      </w:r>
      <w:r>
        <w:t>. Praha: Lidové noviny, c2002. ISBN 8071066141.</w:t>
      </w:r>
    </w:p>
    <w:p w:rsidR="00AA18EC" w:rsidRDefault="00AA18EC" w:rsidP="00AA18EC"/>
    <w:p w:rsidR="00AA18EC" w:rsidRDefault="00AA18EC" w:rsidP="00AA18EC">
      <w:r>
        <w:t xml:space="preserve">HORVÁTHOVÁ, Jana, ed. </w:t>
      </w:r>
      <w:r>
        <w:rPr>
          <w:i/>
          <w:iCs/>
        </w:rPr>
        <w:t>Století pohrom - století zázraků Rudolfa Dzurka: katalog stejnojmenné výstavy M</w:t>
      </w:r>
      <w:r w:rsidR="006F52B5">
        <w:rPr>
          <w:i/>
          <w:iCs/>
        </w:rPr>
        <w:t xml:space="preserve">uzea romské kultury (24. 10. 2014 </w:t>
      </w:r>
      <w:r w:rsidR="006F52B5">
        <w:rPr>
          <w:rStyle w:val="nezalamovatgen"/>
          <w:rFonts w:eastAsiaTheme="majorEastAsia"/>
          <w:i/>
          <w:iCs/>
        </w:rPr>
        <w:t xml:space="preserve">– </w:t>
      </w:r>
      <w:r>
        <w:rPr>
          <w:i/>
          <w:iCs/>
        </w:rPr>
        <w:t>20.</w:t>
      </w:r>
      <w:r w:rsidR="0029083F">
        <w:rPr>
          <w:i/>
          <w:iCs/>
        </w:rPr>
        <w:t xml:space="preserve"> </w:t>
      </w:r>
      <w:r>
        <w:rPr>
          <w:i/>
          <w:iCs/>
        </w:rPr>
        <w:t>3.</w:t>
      </w:r>
      <w:r w:rsidR="0029083F">
        <w:rPr>
          <w:i/>
          <w:iCs/>
        </w:rPr>
        <w:t xml:space="preserve"> </w:t>
      </w:r>
      <w:r>
        <w:rPr>
          <w:i/>
          <w:iCs/>
        </w:rPr>
        <w:t>2015)</w:t>
      </w:r>
      <w:r>
        <w:t>. Brno: Muzeum romské kultury, 2014. ISBN 9788086656243.</w:t>
      </w:r>
    </w:p>
    <w:p w:rsidR="00AA18EC" w:rsidRDefault="00AA18EC" w:rsidP="00AA18EC"/>
    <w:p w:rsidR="00AA18EC" w:rsidRDefault="00AA18EC" w:rsidP="00AA18EC">
      <w:r>
        <w:t xml:space="preserve">HOUDEK, Lukáš a Radka PATOČKOVÁ. </w:t>
      </w:r>
      <w:r>
        <w:rPr>
          <w:i/>
          <w:iCs/>
        </w:rPr>
        <w:t>Rozummění: literatura Romů ve výuce (nejen) romských žáků</w:t>
      </w:r>
      <w:r>
        <w:t>. Vyd. 2. Praha: Kher, 2014. ISBN 9788087780077.</w:t>
      </w:r>
    </w:p>
    <w:p w:rsidR="00AA18EC" w:rsidRDefault="00AA18EC" w:rsidP="00AA18EC"/>
    <w:p w:rsidR="00AA18EC" w:rsidRDefault="00AA18EC" w:rsidP="00AA18EC">
      <w:r>
        <w:t xml:space="preserve">KALEJA, Martin a Jan KNEJP, ed. </w:t>
      </w:r>
      <w:r>
        <w:rPr>
          <w:i/>
          <w:iCs/>
        </w:rPr>
        <w:t>Mluvme o Romech: Aven vakeras pal o Roma</w:t>
      </w:r>
      <w:r>
        <w:t>. Ostrava: Ostravská univerzita v Ostravě, 2009. ISBN 9788073687083.</w:t>
      </w:r>
    </w:p>
    <w:p w:rsidR="00AA18EC" w:rsidRDefault="00AA18EC" w:rsidP="00AA18EC"/>
    <w:p w:rsidR="00AA18EC" w:rsidRDefault="00AA18EC" w:rsidP="00AA18EC">
      <w:r>
        <w:t xml:space="preserve">KALOVÁ, Jitka a Milada ZÁVODSKÁ, STEKLÁ, Radka a Lukáš HOUDEK, ed. </w:t>
      </w:r>
      <w:r>
        <w:rPr>
          <w:i/>
          <w:iCs/>
        </w:rPr>
        <w:t>Druhá směna: jak využívat dějiny Romů ve výuce na 2. stupni ZŠ: jak využívat literaturu Romů ve výuce na 2. stupni ZŠ</w:t>
      </w:r>
      <w:r>
        <w:t>. Praha: Romea, 2012. ISBN 9788090410619.</w:t>
      </w:r>
    </w:p>
    <w:p w:rsidR="00AA18EC" w:rsidRDefault="00AA18EC" w:rsidP="00AA18EC"/>
    <w:p w:rsidR="00AA18EC" w:rsidRDefault="00AA18EC" w:rsidP="00AA18EC">
      <w:r>
        <w:t xml:space="preserve">KENRICK, Donald. </w:t>
      </w:r>
      <w:r>
        <w:rPr>
          <w:i/>
          <w:iCs/>
        </w:rPr>
        <w:t>Cikáni na cestě z Indie do Evropy</w:t>
      </w:r>
      <w:r>
        <w:t>. V Olomouci: Univerzita Palackého, 2003. Interface. ISBN 802440589X.</w:t>
      </w:r>
    </w:p>
    <w:p w:rsidR="00AA18EC" w:rsidRDefault="00AA18EC" w:rsidP="00AA18EC"/>
    <w:p w:rsidR="00AA18EC" w:rsidRDefault="00AA18EC" w:rsidP="00AA18EC">
      <w:r>
        <w:t xml:space="preserve">KLAPKO, Dušan a Lenka REMSOVÁ. </w:t>
      </w:r>
      <w:r>
        <w:rPr>
          <w:i/>
          <w:iCs/>
        </w:rPr>
        <w:t>Výzkumný exkurz do diskursů o Romech</w:t>
      </w:r>
      <w:r>
        <w:t>. Brno: Masarykova univerzita, 2014. ISBN 9788021075474.</w:t>
      </w:r>
    </w:p>
    <w:p w:rsidR="00AA18EC" w:rsidRDefault="00AA18EC" w:rsidP="00AA18EC"/>
    <w:p w:rsidR="00AA18EC" w:rsidRDefault="00AA18EC" w:rsidP="00AA18EC">
      <w:r>
        <w:t xml:space="preserve">KOVÁŘOVÁ, Marta a Jana POLÁKOVÁ. </w:t>
      </w:r>
      <w:r>
        <w:rPr>
          <w:i/>
          <w:iCs/>
        </w:rPr>
        <w:t>Romové: [Creativehelp - tvůrčí dílny s romskými dětmi]</w:t>
      </w:r>
      <w:r>
        <w:t>. Brno: Masarykova univerzita, 2013. ISBN 9788021066120.</w:t>
      </w:r>
    </w:p>
    <w:p w:rsidR="00AA18EC" w:rsidRDefault="00AA18EC" w:rsidP="00AA18EC"/>
    <w:p w:rsidR="00AA18EC" w:rsidRDefault="00AA18EC" w:rsidP="00AA18EC">
      <w:r>
        <w:t xml:space="preserve">LACKOVÁ, Elena. </w:t>
      </w:r>
      <w:r>
        <w:rPr>
          <w:i/>
          <w:iCs/>
        </w:rPr>
        <w:t>Narodila jsem se pod šťastnou hvězdou</w:t>
      </w:r>
      <w:r>
        <w:t>. Přeložila Milena HÜBSCHMANNOVÁ. Praha: Triáda, 1997. Delfín (Triáda). ISBN 8090186181.</w:t>
      </w:r>
    </w:p>
    <w:p w:rsidR="00AA18EC" w:rsidRDefault="00AA18EC" w:rsidP="00AA18EC"/>
    <w:p w:rsidR="00AA18EC" w:rsidRDefault="00AA18EC" w:rsidP="00AA18EC">
      <w:r>
        <w:t xml:space="preserve">NEČAS, Ctibor. </w:t>
      </w:r>
      <w:r>
        <w:rPr>
          <w:i/>
          <w:iCs/>
        </w:rPr>
        <w:t>Romové v České republice včera a dnes</w:t>
      </w:r>
      <w:r>
        <w:t>. 3. dopl. vyd. Olomouc: Vydavatelství Univerzity Palackého, 1995. ISBN 80-7067-559-4.</w:t>
      </w:r>
    </w:p>
    <w:p w:rsidR="00AA18EC" w:rsidRDefault="00AA18EC" w:rsidP="00AA18EC"/>
    <w:p w:rsidR="00AA18EC" w:rsidRPr="00415347" w:rsidRDefault="00AA18EC" w:rsidP="00AA18EC">
      <w:r>
        <w:t xml:space="preserve">NOTA, Josef. </w:t>
      </w:r>
      <w:r>
        <w:rPr>
          <w:i/>
        </w:rPr>
        <w:t xml:space="preserve">Symbolika v kresbě začarované rodiny u žáků 1. stupně ZŠ: Diplomová práce. </w:t>
      </w:r>
      <w:r w:rsidRPr="001D1978">
        <w:t>České Budějovice: Jihočeská univerzita, Fakult</w:t>
      </w:r>
      <w:r>
        <w:t>a pedagogická, Katedra pedagogiky a psychologie, 2009.</w:t>
      </w:r>
    </w:p>
    <w:p w:rsidR="00AA18EC" w:rsidRDefault="00AA18EC" w:rsidP="00AA18EC"/>
    <w:p w:rsidR="00AA18EC" w:rsidRDefault="00AA18EC" w:rsidP="00AA18EC">
      <w:r>
        <w:t xml:space="preserve">OUJESKÁ, Kateřina. </w:t>
      </w:r>
      <w:r w:rsidRPr="00581CBF">
        <w:rPr>
          <w:i/>
        </w:rPr>
        <w:t xml:space="preserve">Multikulturní výchova na Základní škole Boskovice - "Učíme se učit": Diplomová práce. </w:t>
      </w:r>
      <w:r w:rsidRPr="00887352">
        <w:t>Brno:</w:t>
      </w:r>
      <w:r>
        <w:t xml:space="preserve"> Masarykova univerzita, Fakulta pedagogická, Katedra sociální pedagogiky, 2012.</w:t>
      </w:r>
    </w:p>
    <w:p w:rsidR="00AA18EC" w:rsidRPr="002D3B93" w:rsidRDefault="00AA18EC" w:rsidP="00AA18EC"/>
    <w:p w:rsidR="00AA18EC" w:rsidRDefault="00AA18EC" w:rsidP="00AA18EC">
      <w:r>
        <w:t xml:space="preserve">PAVELČÍKOVÁ, Nina. </w:t>
      </w:r>
      <w:r>
        <w:rPr>
          <w:i/>
          <w:iCs/>
        </w:rPr>
        <w:t>Romové v</w:t>
      </w:r>
      <w:r w:rsidR="006F52B5">
        <w:rPr>
          <w:i/>
          <w:iCs/>
        </w:rPr>
        <w:t xml:space="preserve"> českých zemích v letech 1945</w:t>
      </w:r>
      <w:r w:rsidR="006F52B5">
        <w:rPr>
          <w:rStyle w:val="nezalamovatgen"/>
          <w:rFonts w:eastAsiaTheme="majorEastAsia"/>
          <w:i/>
          <w:iCs/>
        </w:rPr>
        <w:t>–</w:t>
      </w:r>
      <w:r>
        <w:rPr>
          <w:i/>
          <w:iCs/>
        </w:rPr>
        <w:t>1989</w:t>
      </w:r>
      <w:r>
        <w:t>. Praha: Úřad dokumentace a vyšetřování zločinů komunismu PČR, 2004. Sešity Úřadu dokumentace a vyšetřování zločinů komunismu. ISBN 8086621073.</w:t>
      </w:r>
    </w:p>
    <w:p w:rsidR="00AA18EC" w:rsidRDefault="00AA18EC" w:rsidP="00AA18EC"/>
    <w:p w:rsidR="00AA18EC" w:rsidRPr="00A01B32" w:rsidRDefault="00AA18EC" w:rsidP="00AA18EC">
      <w:pPr>
        <w:rPr>
          <w:color w:val="000000" w:themeColor="text1"/>
        </w:rPr>
      </w:pPr>
      <w:r>
        <w:t xml:space="preserve">PREISSOVÁ, Andrea a Irena ŠVACHOVÁ, ed. </w:t>
      </w:r>
      <w:r>
        <w:rPr>
          <w:i/>
          <w:iCs/>
        </w:rPr>
        <w:t>Protipředsudkové vzdělávání v kontextu multikulturalismu</w:t>
      </w:r>
      <w:r>
        <w:t>. Olomouc: Univerzita Palackého v Olomouci, 2013. ISBN 9788024434131.</w:t>
      </w:r>
    </w:p>
    <w:p w:rsidR="00AA18EC" w:rsidRDefault="00AA18EC" w:rsidP="00AA18EC"/>
    <w:p w:rsidR="00AA18EC" w:rsidRDefault="00AA18EC" w:rsidP="00AA18EC">
      <w:r>
        <w:t xml:space="preserve">PRŮCHA, Jan. </w:t>
      </w:r>
      <w:r>
        <w:rPr>
          <w:i/>
          <w:iCs/>
        </w:rPr>
        <w:t>Multikulturní výchova: teorie - praxe - výzkum</w:t>
      </w:r>
      <w:r>
        <w:t>. Praha: ISV nakladatelství, 2001. Pedagogika. ISBN 80-85866-72-2.</w:t>
      </w:r>
    </w:p>
    <w:p w:rsidR="00AA18EC" w:rsidRDefault="00AA18EC" w:rsidP="00AA18EC"/>
    <w:p w:rsidR="00AA18EC" w:rsidRPr="00B82284" w:rsidRDefault="00AA18EC" w:rsidP="00AA18EC">
      <w:pPr>
        <w:rPr>
          <w:b/>
          <w:sz w:val="32"/>
          <w:szCs w:val="32"/>
        </w:rPr>
      </w:pPr>
      <w:r>
        <w:rPr>
          <w:rStyle w:val="CittHTML"/>
          <w:rFonts w:eastAsiaTheme="majorEastAsia"/>
          <w:i w:val="0"/>
        </w:rPr>
        <w:t>SAUL, Nicholas.</w:t>
      </w:r>
      <w:r w:rsidRPr="00B82284">
        <w:rPr>
          <w:rStyle w:val="CittHTML"/>
          <w:rFonts w:eastAsiaTheme="majorEastAsia"/>
          <w:i w:val="0"/>
        </w:rPr>
        <w:t xml:space="preserve"> TEBBUTT, Susan. 2004.</w:t>
      </w:r>
      <w:r w:rsidR="0029083F">
        <w:rPr>
          <w:rStyle w:val="CittHTML"/>
          <w:rFonts w:eastAsiaTheme="majorEastAsia"/>
          <w:i w:val="0"/>
        </w:rPr>
        <w:t xml:space="preserve"> </w:t>
      </w:r>
      <w:r>
        <w:rPr>
          <w:rStyle w:val="CittHTML"/>
          <w:rFonts w:eastAsiaTheme="majorEastAsia"/>
        </w:rPr>
        <w:t>The role of</w:t>
      </w:r>
      <w:r w:rsidR="0029083F">
        <w:rPr>
          <w:rStyle w:val="CittHTML"/>
          <w:rFonts w:eastAsiaTheme="majorEastAsia"/>
        </w:rPr>
        <w:t xml:space="preserve"> </w:t>
      </w:r>
      <w:r>
        <w:rPr>
          <w:rStyle w:val="CittHTML"/>
          <w:rFonts w:eastAsiaTheme="majorEastAsia"/>
        </w:rPr>
        <w:t>the</w:t>
      </w:r>
      <w:r w:rsidR="0029083F">
        <w:rPr>
          <w:rStyle w:val="CittHTML"/>
          <w:rFonts w:eastAsiaTheme="majorEastAsia"/>
        </w:rPr>
        <w:t xml:space="preserve"> </w:t>
      </w:r>
      <w:r>
        <w:rPr>
          <w:rStyle w:val="CittHTML"/>
          <w:rFonts w:eastAsiaTheme="majorEastAsia"/>
        </w:rPr>
        <w:t>Romanies: images and counter-images</w:t>
      </w:r>
      <w:r w:rsidR="0029083F">
        <w:rPr>
          <w:rStyle w:val="CittHTML"/>
          <w:rFonts w:eastAsiaTheme="majorEastAsia"/>
        </w:rPr>
        <w:t xml:space="preserve"> </w:t>
      </w:r>
      <w:r>
        <w:rPr>
          <w:rStyle w:val="CittHTML"/>
          <w:rFonts w:eastAsiaTheme="majorEastAsia"/>
        </w:rPr>
        <w:t>of</w:t>
      </w:r>
      <w:r w:rsidR="0029083F">
        <w:rPr>
          <w:rStyle w:val="CittHTML"/>
          <w:rFonts w:eastAsiaTheme="majorEastAsia"/>
        </w:rPr>
        <w:t xml:space="preserve"> </w:t>
      </w:r>
      <w:r w:rsidR="006F52B5">
        <w:rPr>
          <w:rStyle w:val="CittHTML"/>
          <w:rFonts w:eastAsiaTheme="majorEastAsia"/>
        </w:rPr>
        <w:t>„Gypsies“</w:t>
      </w:r>
      <w:r>
        <w:rPr>
          <w:rStyle w:val="CittHTML"/>
          <w:rFonts w:eastAsiaTheme="majorEastAsia"/>
        </w:rPr>
        <w:t>/Romanies in European</w:t>
      </w:r>
      <w:r w:rsidR="0029083F">
        <w:rPr>
          <w:rStyle w:val="CittHTML"/>
          <w:rFonts w:eastAsiaTheme="majorEastAsia"/>
        </w:rPr>
        <w:t xml:space="preserve"> </w:t>
      </w:r>
      <w:r>
        <w:rPr>
          <w:rStyle w:val="CittHTML"/>
          <w:rFonts w:eastAsiaTheme="majorEastAsia"/>
        </w:rPr>
        <w:t xml:space="preserve">cultures. </w:t>
      </w:r>
      <w:r w:rsidRPr="00B82284">
        <w:rPr>
          <w:rStyle w:val="CittHTML"/>
          <w:rFonts w:eastAsiaTheme="majorEastAsia"/>
          <w:i w:val="0"/>
        </w:rPr>
        <w:t>Liverpool</w:t>
      </w:r>
      <w:r>
        <w:rPr>
          <w:rStyle w:val="CittHTML"/>
          <w:rFonts w:eastAsiaTheme="majorEastAsia"/>
          <w:i w:val="0"/>
        </w:rPr>
        <w:t xml:space="preserve"> University Press.</w:t>
      </w:r>
      <w:r w:rsidR="0029083F">
        <w:rPr>
          <w:rStyle w:val="CittHTML"/>
          <w:rFonts w:eastAsiaTheme="majorEastAsia"/>
          <w:i w:val="0"/>
        </w:rPr>
        <w:t xml:space="preserve"> </w:t>
      </w:r>
      <w:r w:rsidRPr="00B82284">
        <w:rPr>
          <w:rFonts w:eastAsiaTheme="majorEastAsia"/>
          <w:iCs/>
        </w:rPr>
        <w:t>ISBN9780853236795</w:t>
      </w:r>
      <w:r w:rsidRPr="00B82284">
        <w:rPr>
          <w:rStyle w:val="CittHTML"/>
          <w:rFonts w:eastAsiaTheme="majorEastAsia"/>
          <w:i w:val="0"/>
        </w:rPr>
        <w:t>.</w:t>
      </w:r>
    </w:p>
    <w:p w:rsidR="00AA18EC" w:rsidRDefault="00AA18EC" w:rsidP="00AA18EC"/>
    <w:p w:rsidR="00AA18EC" w:rsidRDefault="00AA18EC" w:rsidP="00AA18EC">
      <w:r w:rsidRPr="002D3B93">
        <w:t xml:space="preserve">STAŇKOVÁ, Iva. </w:t>
      </w:r>
      <w:r w:rsidRPr="002D3B93">
        <w:rPr>
          <w:i/>
        </w:rPr>
        <w:t xml:space="preserve">Romská hudba jako most mezi českou majoritní společností a romskou </w:t>
      </w:r>
      <w:r w:rsidRPr="00887352">
        <w:rPr>
          <w:i/>
        </w:rPr>
        <w:t>minoritou. Bakalářská práce.</w:t>
      </w:r>
      <w:r w:rsidRPr="002D3B93">
        <w:t xml:space="preserve"> Zlín: Univerzita Tomáše Bati ve Zlíně, 2012/2013.</w:t>
      </w:r>
    </w:p>
    <w:p w:rsidR="00AA18EC" w:rsidRDefault="00AA18EC" w:rsidP="00AA18EC"/>
    <w:p w:rsidR="00AA18EC" w:rsidRDefault="00AA18EC" w:rsidP="00AA18EC">
      <w:r w:rsidRPr="002D3B93">
        <w:t xml:space="preserve">STOJKA, Ceija. </w:t>
      </w:r>
      <w:r w:rsidRPr="002D3B93">
        <w:rPr>
          <w:i/>
          <w:iCs/>
        </w:rPr>
        <w:t>Žijeme ve skrytu: vyprávění rakouské Romky</w:t>
      </w:r>
      <w:r w:rsidRPr="002D3B93">
        <w:t>. Praha: Argo, 2008. ISBN 9788025701041.</w:t>
      </w:r>
    </w:p>
    <w:p w:rsidR="00AA18EC" w:rsidRDefault="00AA18EC" w:rsidP="00AA18EC"/>
    <w:p w:rsidR="00AA18EC" w:rsidRDefault="00AA18EC" w:rsidP="00AA18EC">
      <w:r>
        <w:t xml:space="preserve">ŠEVČÍKOVÁ, Veronika. </w:t>
      </w:r>
      <w:r>
        <w:rPr>
          <w:i/>
          <w:iCs/>
        </w:rPr>
        <w:t>Sociokulturní a hudebně výchovná specifika romské minority v kontextu doby</w:t>
      </w:r>
      <w:r>
        <w:t>. Ostrava: Ostravská univerzita, 2003. ISBN 8070422823.</w:t>
      </w:r>
    </w:p>
    <w:p w:rsidR="003037EE" w:rsidRDefault="003037EE" w:rsidP="00EC26D5">
      <w:pPr>
        <w:rPr>
          <w:b/>
          <w:sz w:val="32"/>
          <w:szCs w:val="32"/>
        </w:rPr>
      </w:pPr>
    </w:p>
    <w:p w:rsidR="003037EE" w:rsidRDefault="003037EE" w:rsidP="00EC26D5">
      <w:pPr>
        <w:rPr>
          <w:b/>
          <w:sz w:val="32"/>
          <w:szCs w:val="32"/>
        </w:rPr>
      </w:pPr>
    </w:p>
    <w:p w:rsidR="003037EE" w:rsidRDefault="003037EE" w:rsidP="00EC26D5">
      <w:pPr>
        <w:rPr>
          <w:b/>
          <w:sz w:val="32"/>
          <w:szCs w:val="32"/>
        </w:rPr>
      </w:pPr>
    </w:p>
    <w:p w:rsidR="00EC26D5" w:rsidRDefault="003037EE" w:rsidP="00EC26D5">
      <w:pPr>
        <w:rPr>
          <w:b/>
          <w:sz w:val="32"/>
          <w:szCs w:val="32"/>
        </w:rPr>
      </w:pPr>
      <w:r>
        <w:rPr>
          <w:b/>
          <w:sz w:val="32"/>
          <w:szCs w:val="32"/>
        </w:rPr>
        <w:t>Časopisy</w:t>
      </w:r>
    </w:p>
    <w:p w:rsidR="003037EE" w:rsidRDefault="003037EE" w:rsidP="003037EE"/>
    <w:p w:rsidR="003037EE" w:rsidRDefault="003037EE" w:rsidP="003037EE">
      <w:r>
        <w:t xml:space="preserve">BELIŠOVÁ, Jana. 2012. Posuny v rómskej hudbe na Slovensku a jej funkcie v súčasnosti. </w:t>
      </w:r>
      <w:r>
        <w:rPr>
          <w:i/>
          <w:iCs/>
        </w:rPr>
        <w:t>Romano džaniben</w:t>
      </w:r>
      <w:r>
        <w:t xml:space="preserve"> 19 (2): 77</w:t>
      </w:r>
      <w:r>
        <w:rPr>
          <w:rStyle w:val="nezalamovatgen"/>
          <w:rFonts w:eastAsiaTheme="majorEastAsia"/>
          <w:i/>
          <w:iCs/>
        </w:rPr>
        <w:t>–</w:t>
      </w:r>
      <w:r>
        <w:t>99.</w:t>
      </w:r>
    </w:p>
    <w:p w:rsidR="003037EE" w:rsidRDefault="003037EE" w:rsidP="003037EE"/>
    <w:p w:rsidR="003037EE" w:rsidRDefault="003037EE" w:rsidP="003037EE">
      <w:r>
        <w:t xml:space="preserve">DANIEL, Bartoloměj. 1994. Kije historija Romengri / Poznámka k romským dějinám (pokračování z č. 1/1994). </w:t>
      </w:r>
      <w:r>
        <w:rPr>
          <w:i/>
          <w:iCs/>
        </w:rPr>
        <w:t>Romano džaniben</w:t>
      </w:r>
      <w:r>
        <w:t xml:space="preserve"> 1 (2): 25</w:t>
      </w:r>
      <w:r>
        <w:rPr>
          <w:rStyle w:val="nezalamovatgen"/>
          <w:rFonts w:eastAsiaTheme="majorEastAsia"/>
          <w:i/>
          <w:iCs/>
        </w:rPr>
        <w:t>–</w:t>
      </w:r>
      <w:r>
        <w:t>33.</w:t>
      </w:r>
    </w:p>
    <w:p w:rsidR="003037EE" w:rsidRDefault="003037EE" w:rsidP="003037EE"/>
    <w:p w:rsidR="003037EE" w:rsidRDefault="003037EE" w:rsidP="003037EE">
      <w:pPr>
        <w:rPr>
          <w:b/>
          <w:sz w:val="32"/>
          <w:szCs w:val="32"/>
        </w:rPr>
      </w:pPr>
      <w:r>
        <w:t xml:space="preserve">HORVÁTHOVÁ, Jana. 2001. Romské výtvarnictví v zemích bývalého Československa (2. část). </w:t>
      </w:r>
      <w:r>
        <w:rPr>
          <w:i/>
          <w:iCs/>
        </w:rPr>
        <w:t>Romano džaniben</w:t>
      </w:r>
      <w:r>
        <w:t xml:space="preserve"> 8 (1): 124</w:t>
      </w:r>
      <w:r>
        <w:rPr>
          <w:rStyle w:val="nezalamovatgen"/>
          <w:rFonts w:eastAsiaTheme="majorEastAsia"/>
          <w:i/>
          <w:iCs/>
        </w:rPr>
        <w:t>–</w:t>
      </w:r>
      <w:r>
        <w:t>129.</w:t>
      </w:r>
    </w:p>
    <w:p w:rsidR="003037EE" w:rsidRDefault="003037EE" w:rsidP="003037EE"/>
    <w:p w:rsidR="006F52B5" w:rsidRDefault="003037EE" w:rsidP="003037EE">
      <w:r>
        <w:t xml:space="preserve">HÜBSCHMANNOVÁ, Milena. 2006. Moje setkání s romano šukar laviben. </w:t>
      </w:r>
      <w:r>
        <w:rPr>
          <w:i/>
          <w:iCs/>
        </w:rPr>
        <w:t>Romano džaniben</w:t>
      </w:r>
      <w:r>
        <w:t xml:space="preserve"> 13 (1): 27</w:t>
      </w:r>
      <w:r>
        <w:rPr>
          <w:rStyle w:val="nezalamovatgen"/>
          <w:rFonts w:eastAsiaTheme="majorEastAsia"/>
          <w:i/>
          <w:iCs/>
        </w:rPr>
        <w:t>–</w:t>
      </w:r>
      <w:r>
        <w:t>60.</w:t>
      </w:r>
    </w:p>
    <w:p w:rsidR="003037EE" w:rsidRDefault="003037EE" w:rsidP="009C0360">
      <w:pPr>
        <w:pStyle w:val="Nadpis1"/>
      </w:pPr>
    </w:p>
    <w:p w:rsidR="00EC26D5" w:rsidRDefault="009C0360" w:rsidP="009C0360">
      <w:pPr>
        <w:pStyle w:val="Nadpis1"/>
      </w:pPr>
      <w:bookmarkStart w:id="227" w:name="_Toc478678844"/>
      <w:r>
        <w:lastRenderedPageBreak/>
        <w:t>1</w:t>
      </w:r>
      <w:r w:rsidR="00BB4196">
        <w:t>4</w:t>
      </w:r>
      <w:r>
        <w:t xml:space="preserve"> </w:t>
      </w:r>
      <w:r w:rsidR="0088190E">
        <w:t xml:space="preserve">Webové </w:t>
      </w:r>
      <w:r w:rsidR="00BB4196">
        <w:t>odkazy</w:t>
      </w:r>
      <w:bookmarkEnd w:id="227"/>
    </w:p>
    <w:p w:rsidR="00512F12" w:rsidRDefault="00512F12" w:rsidP="00AF7158"/>
    <w:p w:rsidR="00AA18EC" w:rsidRDefault="00AA18EC" w:rsidP="00EE442D">
      <w:r>
        <w:t xml:space="preserve">...A možná přijede na koze - YouTube. </w:t>
      </w:r>
      <w:r>
        <w:rPr>
          <w:i/>
          <w:iCs/>
        </w:rPr>
        <w:t>YouTube</w:t>
      </w:r>
      <w:r>
        <w:t xml:space="preserve"> [online]. Dostupné z: </w:t>
      </w:r>
      <w:hyperlink r:id="rId29" w:history="1">
        <w:r>
          <w:rPr>
            <w:rStyle w:val="Hypertextovodkaz"/>
          </w:rPr>
          <w:t>https://www.youtube.com/watch?v=EVdjLLF5aJU</w:t>
        </w:r>
      </w:hyperlink>
    </w:p>
    <w:p w:rsidR="00AA18EC" w:rsidRDefault="00AA18EC" w:rsidP="00EE442D">
      <w:pPr>
        <w:rPr>
          <w:i/>
        </w:rPr>
      </w:pPr>
    </w:p>
    <w:p w:rsidR="00EE442D" w:rsidRDefault="00AA18EC" w:rsidP="00EE442D">
      <w:pPr>
        <w:rPr>
          <w:rStyle w:val="Hypertextovodkaz"/>
          <w:rFonts w:eastAsiaTheme="majorEastAsia"/>
        </w:rPr>
      </w:pPr>
      <w:r>
        <w:t>Historie a původ Romů, [online]. Copyright © Český rozhlas [cit. 21.</w:t>
      </w:r>
      <w:r w:rsidR="003037EE">
        <w:t xml:space="preserve"> </w:t>
      </w:r>
      <w:r>
        <w:t>03.</w:t>
      </w:r>
      <w:r w:rsidR="003037EE">
        <w:t xml:space="preserve"> </w:t>
      </w:r>
      <w:r>
        <w:t xml:space="preserve">2017]. Dostupné z: </w:t>
      </w:r>
      <w:hyperlink r:id="rId30" w:history="1">
        <w:r>
          <w:rPr>
            <w:rStyle w:val="Hypertextovodkaz"/>
            <w:rFonts w:eastAsiaTheme="majorEastAsia"/>
          </w:rPr>
          <w:t>http://romove.radio.cz/cz/clanek/18530</w:t>
        </w:r>
      </w:hyperlink>
    </w:p>
    <w:p w:rsidR="006F52B5" w:rsidRDefault="006F52B5" w:rsidP="00EE442D"/>
    <w:p w:rsidR="00EC26D5" w:rsidRDefault="00512F12" w:rsidP="00EE442D">
      <w:r w:rsidRPr="00A14F63">
        <w:rPr>
          <w:i/>
        </w:rPr>
        <w:t>Ida Kelarova</w:t>
      </w:r>
      <w:r>
        <w:t xml:space="preserve">. [online]. Dostupné z: </w:t>
      </w:r>
      <w:hyperlink r:id="rId31" w:history="1">
        <w:r>
          <w:rPr>
            <w:rStyle w:val="Hypertextovodkaz"/>
          </w:rPr>
          <w:t>http://kelarova.com/cs/</w:t>
        </w:r>
      </w:hyperlink>
    </w:p>
    <w:p w:rsidR="00EE442D" w:rsidRDefault="00EE442D" w:rsidP="00EE442D"/>
    <w:p w:rsidR="003037EE" w:rsidRDefault="007D7881" w:rsidP="00EE442D">
      <w:r>
        <w:t>Jánoš Bihári.</w:t>
      </w:r>
      <w:r w:rsidR="00AA18EC">
        <w:t xml:space="preserve"> [online]. </w:t>
      </w:r>
    </w:p>
    <w:p w:rsidR="00AA18EC" w:rsidRDefault="00AA18EC" w:rsidP="00EE442D">
      <w:r>
        <w:t xml:space="preserve">Dostupné z: </w:t>
      </w:r>
      <w:hyperlink r:id="rId32" w:history="1">
        <w:r w:rsidR="003037EE">
          <w:rPr>
            <w:rStyle w:val="Hypertextovodkaz"/>
          </w:rPr>
          <w:t>http://rombase.uni-graz.at/cgi-</w:t>
        </w:r>
        <w:r>
          <w:rPr>
            <w:rStyle w:val="Hypertextovodkaz"/>
          </w:rPr>
          <w:t>bin/art.cgi?src=data/pers/bihari.cs.xml</w:t>
        </w:r>
      </w:hyperlink>
    </w:p>
    <w:p w:rsidR="00AA18EC" w:rsidRDefault="00AA18EC" w:rsidP="00EE442D"/>
    <w:p w:rsidR="003037EE" w:rsidRDefault="00AA18EC" w:rsidP="00EE442D">
      <w:r>
        <w:t xml:space="preserve">JEŘÁBEK, Jaroslav a Jan TUPÝ. </w:t>
      </w:r>
      <w:r w:rsidRPr="00A14F63">
        <w:rPr>
          <w:i/>
        </w:rPr>
        <w:t xml:space="preserve">Rámcový vzdělávací program pro základní vzdělávání (se změnami provedenými k 1. 9. 2007), </w:t>
      </w:r>
      <w:r>
        <w:t>[online]. Copyright © [cit. 21.</w:t>
      </w:r>
      <w:r w:rsidR="003037EE">
        <w:t xml:space="preserve"> </w:t>
      </w:r>
      <w:r>
        <w:t>03.</w:t>
      </w:r>
      <w:r w:rsidR="003037EE">
        <w:t xml:space="preserve"> </w:t>
      </w:r>
      <w:r>
        <w:t xml:space="preserve">2017]. </w:t>
      </w:r>
    </w:p>
    <w:p w:rsidR="00AA18EC" w:rsidRDefault="00AA18EC" w:rsidP="00EE442D">
      <w:r>
        <w:t xml:space="preserve">Dostupné z: </w:t>
      </w:r>
      <w:hyperlink r:id="rId33" w:history="1">
        <w:r>
          <w:rPr>
            <w:rStyle w:val="Hypertextovodkaz"/>
          </w:rPr>
          <w:t>http://www.vuppraha.c</w:t>
        </w:r>
        <w:r w:rsidR="003037EE">
          <w:rPr>
            <w:rStyle w:val="Hypertextovodkaz"/>
          </w:rPr>
          <w:t>z/wp</w:t>
        </w:r>
        <w:r>
          <w:rPr>
            <w:rStyle w:val="Hypertextovodkaz"/>
          </w:rPr>
          <w:t>content/uploads/2009/12/RVPZV_2007-07.pdf</w:t>
        </w:r>
      </w:hyperlink>
    </w:p>
    <w:p w:rsidR="00AA18EC" w:rsidRDefault="00AA18EC" w:rsidP="00EE442D"/>
    <w:p w:rsidR="00512F12" w:rsidRPr="003240A4" w:rsidRDefault="00512F12" w:rsidP="00EE442D">
      <w:pPr>
        <w:rPr>
          <w:b/>
          <w:sz w:val="32"/>
          <w:szCs w:val="32"/>
        </w:rPr>
      </w:pPr>
      <w:r>
        <w:t xml:space="preserve">Multikulturní výchova v RVP. </w:t>
      </w:r>
      <w:r>
        <w:rPr>
          <w:i/>
          <w:iCs/>
        </w:rPr>
        <w:t>Metodický portál RVP - Modul Články</w:t>
      </w:r>
      <w:r>
        <w:t xml:space="preserve"> [online]. Dostupné z: </w:t>
      </w:r>
      <w:hyperlink r:id="rId34" w:history="1">
        <w:r>
          <w:rPr>
            <w:rStyle w:val="Hypertextovodkaz"/>
          </w:rPr>
          <w:t>http://clanky.rvp.cz/clanek/o/z/450/multikulturni-vychova-v-rvp.html/</w:t>
        </w:r>
      </w:hyperlink>
    </w:p>
    <w:p w:rsidR="00EC26D5" w:rsidRDefault="00EC26D5" w:rsidP="00EE442D"/>
    <w:p w:rsidR="00512F12" w:rsidRDefault="00512F12" w:rsidP="00EE442D">
      <w:r>
        <w:t xml:space="preserve">Muzeum romské kultury – Rommuz.cz. </w:t>
      </w:r>
      <w:r>
        <w:rPr>
          <w:i/>
          <w:iCs/>
        </w:rPr>
        <w:t>Muzeum romské kultury – Rommuz.cz</w:t>
      </w:r>
      <w:r>
        <w:t xml:space="preserve"> [online]. Copyright © 2017 [cit. 21.</w:t>
      </w:r>
      <w:r w:rsidR="003037EE">
        <w:t xml:space="preserve"> </w:t>
      </w:r>
      <w:r>
        <w:t>03.</w:t>
      </w:r>
      <w:r w:rsidR="003037EE">
        <w:t xml:space="preserve"> </w:t>
      </w:r>
      <w:r>
        <w:t xml:space="preserve">2017]. Dostupné z: </w:t>
      </w:r>
      <w:hyperlink r:id="rId35" w:history="1">
        <w:r>
          <w:rPr>
            <w:rStyle w:val="Hypertextovodkaz"/>
          </w:rPr>
          <w:t>http://www.rommuz.cz</w:t>
        </w:r>
      </w:hyperlink>
    </w:p>
    <w:p w:rsidR="002C1677" w:rsidRDefault="002C1677" w:rsidP="00EE442D"/>
    <w:p w:rsidR="00B82284" w:rsidRDefault="00A14F63" w:rsidP="00EE442D">
      <w:r>
        <w:t xml:space="preserve">Romská hudba, </w:t>
      </w:r>
      <w:r w:rsidR="00512F12">
        <w:t>[online]. Copyright © Český rozhlas [cit. 21.</w:t>
      </w:r>
      <w:r w:rsidR="003037EE">
        <w:t xml:space="preserve"> </w:t>
      </w:r>
      <w:r w:rsidR="00512F12">
        <w:t>03.</w:t>
      </w:r>
      <w:r w:rsidR="003037EE">
        <w:t xml:space="preserve"> </w:t>
      </w:r>
      <w:r w:rsidR="00512F12">
        <w:t xml:space="preserve">2017]. Dostupné z: </w:t>
      </w:r>
      <w:hyperlink r:id="rId36" w:history="1">
        <w:r w:rsidR="00512F12">
          <w:rPr>
            <w:rStyle w:val="Hypertextovodkaz"/>
          </w:rPr>
          <w:t>http://romove.radio.cz/cz/clanek/19386</w:t>
        </w:r>
      </w:hyperlink>
    </w:p>
    <w:p w:rsidR="000400C2" w:rsidRDefault="000400C2" w:rsidP="00EE442D"/>
    <w:p w:rsidR="000400C2" w:rsidRPr="000400C2" w:rsidRDefault="000400C2" w:rsidP="00EE442D">
      <w:r>
        <w:t>Romové v první Československé republice | Škola Romea – vzdělávací cyklus nejen o Romech. [online]. Copyright © ROMEA 2004 [cit.</w:t>
      </w:r>
      <w:r w:rsidR="003037EE">
        <w:t xml:space="preserve"> </w:t>
      </w:r>
      <w:r>
        <w:t>28.</w:t>
      </w:r>
      <w:r w:rsidR="003037EE">
        <w:t xml:space="preserve"> </w:t>
      </w:r>
      <w:r>
        <w:t>3.</w:t>
      </w:r>
      <w:r w:rsidR="003037EE">
        <w:t xml:space="preserve"> </w:t>
      </w:r>
      <w:r>
        <w:t>2017]. Dostupné z:</w:t>
      </w:r>
    </w:p>
    <w:p w:rsidR="000400C2" w:rsidRPr="000400C2" w:rsidRDefault="00092772" w:rsidP="00EE442D">
      <w:hyperlink r:id="rId37" w:history="1">
        <w:r w:rsidR="000400C2" w:rsidRPr="000400C2">
          <w:rPr>
            <w:rStyle w:val="Hypertextovodkaz"/>
          </w:rPr>
          <w:t>http://skola.romea.cz/cs/historie/romove-v-prvni-ceskoslovenske-republice/</w:t>
        </w:r>
      </w:hyperlink>
    </w:p>
    <w:p w:rsidR="00B82284" w:rsidRDefault="00B82284" w:rsidP="00EE442D"/>
    <w:p w:rsidR="008976B2" w:rsidRDefault="008976B2" w:rsidP="00EE442D"/>
    <w:p w:rsidR="008976B2" w:rsidRDefault="008976B2" w:rsidP="00EE442D"/>
    <w:p w:rsidR="008976B2" w:rsidRDefault="00BB4196" w:rsidP="008976B2">
      <w:pPr>
        <w:pStyle w:val="Nadpis1"/>
      </w:pPr>
      <w:bookmarkStart w:id="228" w:name="_Toc478678845"/>
      <w:r>
        <w:lastRenderedPageBreak/>
        <w:t>15</w:t>
      </w:r>
      <w:r w:rsidR="008976B2">
        <w:t xml:space="preserve"> Přílohy</w:t>
      </w:r>
      <w:bookmarkEnd w:id="228"/>
    </w:p>
    <w:p w:rsidR="008976B2" w:rsidRDefault="008976B2" w:rsidP="00EE442D">
      <w:pPr>
        <w:rPr>
          <w:b/>
        </w:rPr>
      </w:pPr>
    </w:p>
    <w:p w:rsidR="008976B2" w:rsidRDefault="008976B2" w:rsidP="00EE442D">
      <w:r w:rsidRPr="0079635E">
        <w:rPr>
          <w:rStyle w:val="Nadpis4Char"/>
          <w:rFonts w:ascii="Times New Roman" w:hAnsi="Times New Roman" w:cs="Times New Roman"/>
          <w:i w:val="0"/>
          <w:color w:val="auto"/>
        </w:rPr>
        <w:t>Příloha 1</w:t>
      </w:r>
      <w:r w:rsidRPr="0079635E">
        <w:rPr>
          <w:b/>
        </w:rPr>
        <w:t xml:space="preserve"> </w:t>
      </w:r>
      <w:r w:rsidRPr="0079635E">
        <w:t>(Dotazník</w:t>
      </w:r>
      <w:r>
        <w:t xml:space="preserve"> pro romské žáky před započetím výuky zaměřené na romskou  </w:t>
      </w:r>
    </w:p>
    <w:p w:rsidR="008976B2" w:rsidRPr="008976B2" w:rsidRDefault="008976B2" w:rsidP="00EE442D">
      <w:r>
        <w:t xml:space="preserve">                   historii a kulturu.)</w:t>
      </w:r>
    </w:p>
    <w:p w:rsidR="008976B2" w:rsidRDefault="008976B2" w:rsidP="00EE442D">
      <w:pPr>
        <w:rPr>
          <w:b/>
        </w:rPr>
      </w:pPr>
    </w:p>
    <w:p w:rsidR="008976B2" w:rsidRPr="008976B2" w:rsidRDefault="008976B2" w:rsidP="00EE442D">
      <w:pPr>
        <w:rPr>
          <w:b/>
        </w:rPr>
      </w:pPr>
    </w:p>
    <w:p w:rsidR="008976B2" w:rsidRDefault="008976B2" w:rsidP="008976B2">
      <w:r>
        <w:t>1. MLUVÍTE DOMA ROMSKY?</w:t>
      </w:r>
    </w:p>
    <w:p w:rsidR="008976B2" w:rsidRDefault="008976B2" w:rsidP="008976B2"/>
    <w:p w:rsidR="008976B2" w:rsidRDefault="008976B2" w:rsidP="008976B2"/>
    <w:p w:rsidR="008976B2" w:rsidRDefault="008976B2" w:rsidP="008976B2">
      <w:r>
        <w:t>2. ZNÁŠ NĚJAKÉ ROMSKÉ PÍSNIČKY? POKUD ANO, NAPIŠ JEJICH NÁZVY.</w:t>
      </w:r>
    </w:p>
    <w:p w:rsidR="008976B2" w:rsidRDefault="008976B2" w:rsidP="008976B2"/>
    <w:p w:rsidR="008976B2" w:rsidRDefault="008976B2" w:rsidP="008976B2"/>
    <w:p w:rsidR="008976B2" w:rsidRDefault="008976B2" w:rsidP="008976B2"/>
    <w:p w:rsidR="008976B2" w:rsidRDefault="008976B2" w:rsidP="008976B2">
      <w:r>
        <w:t>3. ZNÁŠ NĚJAKÉ VÝZNAMNÉ ROMSKÉ OSOBNOSTI?</w:t>
      </w:r>
    </w:p>
    <w:p w:rsidR="008976B2" w:rsidRDefault="008976B2" w:rsidP="008976B2"/>
    <w:p w:rsidR="008976B2" w:rsidRDefault="008976B2" w:rsidP="008976B2"/>
    <w:p w:rsidR="008976B2" w:rsidRDefault="008976B2" w:rsidP="008976B2"/>
    <w:p w:rsidR="008976B2" w:rsidRDefault="008976B2" w:rsidP="008976B2">
      <w:r>
        <w:t>4. MÁŠ KAMARÁDY MEZI NEROMY? KDE SE S NIMI POTKÁVÁŠ?</w:t>
      </w:r>
    </w:p>
    <w:p w:rsidR="008976B2" w:rsidRDefault="008976B2" w:rsidP="008976B2"/>
    <w:p w:rsidR="008976B2" w:rsidRDefault="008976B2" w:rsidP="008976B2"/>
    <w:p w:rsidR="008976B2" w:rsidRDefault="008976B2" w:rsidP="008976B2"/>
    <w:p w:rsidR="008976B2" w:rsidRDefault="008976B2" w:rsidP="008976B2">
      <w:r>
        <w:t>5. BYL JSI JIŽ NĚKDY V MUZEU ROMSKÉ KULTURY? POKUD ANO, CO JSI TAM VIDĚL/A A JAK SE TI TAM LÍBILO?</w:t>
      </w:r>
    </w:p>
    <w:p w:rsidR="008976B2" w:rsidRDefault="008976B2" w:rsidP="008976B2"/>
    <w:p w:rsidR="008976B2" w:rsidRDefault="008976B2" w:rsidP="008976B2"/>
    <w:p w:rsidR="008976B2" w:rsidRDefault="008976B2" w:rsidP="008976B2"/>
    <w:p w:rsidR="008976B2" w:rsidRDefault="008976B2" w:rsidP="008976B2">
      <w:r>
        <w:t>6. MÁŠ NĚJAKÉ PŘÍBUZNÉ, KTEŘÍ ŽIJÍ JINDE NEŽ V BRNĚ? ODKUD JSOU?</w:t>
      </w:r>
    </w:p>
    <w:p w:rsidR="008976B2" w:rsidRDefault="008976B2" w:rsidP="00EE442D"/>
    <w:p w:rsidR="008976B2" w:rsidRDefault="008976B2" w:rsidP="00EE442D"/>
    <w:p w:rsidR="008976B2" w:rsidRDefault="008976B2" w:rsidP="00EE442D"/>
    <w:p w:rsidR="008976B2" w:rsidRDefault="008976B2" w:rsidP="00EE442D"/>
    <w:p w:rsidR="008976B2" w:rsidRDefault="008976B2" w:rsidP="00EE442D"/>
    <w:p w:rsidR="008976B2" w:rsidRDefault="008976B2" w:rsidP="00EE442D">
      <w:r w:rsidRPr="008976B2">
        <w:rPr>
          <w:b/>
        </w:rPr>
        <w:lastRenderedPageBreak/>
        <w:t>Příloha 2</w:t>
      </w:r>
      <w:r>
        <w:t xml:space="preserve"> (Dotazník pro romské žáky po ukončení výuky zaměřené na romskou historii </w:t>
      </w:r>
    </w:p>
    <w:p w:rsidR="008976B2" w:rsidRDefault="008976B2" w:rsidP="00EE442D">
      <w:r>
        <w:t xml:space="preserve">                 a kulturu.)</w:t>
      </w:r>
    </w:p>
    <w:p w:rsidR="008976B2" w:rsidRDefault="008976B2" w:rsidP="00EE442D"/>
    <w:p w:rsidR="008976B2" w:rsidRDefault="008976B2" w:rsidP="008976B2">
      <w:r>
        <w:t xml:space="preserve">1. </w:t>
      </w:r>
      <w:r w:rsidR="0079635E">
        <w:t>KTERÁ Z HODIN, KDY SE PROBÍRALA ROMSKÁ HISTORIE A KULTURA, TĚ</w:t>
      </w:r>
      <w:r w:rsidR="0079635E" w:rsidRPr="00C21A2F">
        <w:t xml:space="preserve"> ZAUJALA? PROČ?</w:t>
      </w:r>
    </w:p>
    <w:p w:rsidR="008976B2" w:rsidRDefault="008976B2" w:rsidP="008976B2"/>
    <w:p w:rsidR="008976B2" w:rsidRDefault="008976B2" w:rsidP="008976B2"/>
    <w:p w:rsidR="008976B2" w:rsidRDefault="008976B2" w:rsidP="008976B2">
      <w:r>
        <w:t xml:space="preserve">2. DOZVĚDĚL </w:t>
      </w:r>
      <w:r w:rsidR="0079635E">
        <w:t>SES</w:t>
      </w:r>
      <w:r>
        <w:t xml:space="preserve"> NOVÉHO? NAPIŠ VŠE, CO TĚ NAPADNE (JMÉNA, ZAJÍMAVOSTI, COKOLIV NOVÉHO).</w:t>
      </w:r>
    </w:p>
    <w:p w:rsidR="008976B2" w:rsidRDefault="008976B2" w:rsidP="008976B2"/>
    <w:p w:rsidR="008976B2" w:rsidRDefault="008976B2" w:rsidP="008976B2"/>
    <w:p w:rsidR="008976B2" w:rsidRDefault="008976B2" w:rsidP="008976B2">
      <w:r>
        <w:t>3. PŘÁL BY SIS POKRAČOVAT V POZNÁVÁNÍ ROMSKÉ KULTURY A ROMSKÝCH OSOBNOSTÍ?</w:t>
      </w:r>
    </w:p>
    <w:p w:rsidR="008976B2" w:rsidRDefault="008976B2" w:rsidP="008976B2"/>
    <w:p w:rsidR="008976B2" w:rsidRDefault="008976B2" w:rsidP="008976B2"/>
    <w:p w:rsidR="008976B2" w:rsidRDefault="008976B2" w:rsidP="008976B2">
      <w:r>
        <w:t>4. POVÍDALI JSTE SI O TOM DOMA, ŽE SE UČÍME O ROMECH?</w:t>
      </w:r>
    </w:p>
    <w:p w:rsidR="008976B2" w:rsidRDefault="008976B2" w:rsidP="008976B2"/>
    <w:p w:rsidR="008976B2" w:rsidRDefault="008976B2" w:rsidP="008976B2"/>
    <w:p w:rsidR="008976B2" w:rsidRDefault="008976B2" w:rsidP="008976B2">
      <w:r>
        <w:t>5. POVÍDÁTE SI DOMA KROMĚ ČEŠTINY NĚKDY I ROMSKY? NAPIŠ NĚJAKÁ ROMSKÁ SLOVA.</w:t>
      </w:r>
    </w:p>
    <w:p w:rsidR="008976B2" w:rsidRDefault="008976B2" w:rsidP="008976B2"/>
    <w:p w:rsidR="008976B2" w:rsidRDefault="008976B2" w:rsidP="008976B2"/>
    <w:p w:rsidR="008976B2" w:rsidRDefault="008976B2" w:rsidP="008976B2">
      <w:r>
        <w:t>6. JAK SE TI LÍBILA NÁVŠTĚVA MUZEA ROMSKÉ KULTURY?</w:t>
      </w:r>
    </w:p>
    <w:p w:rsidR="008976B2" w:rsidRDefault="008976B2" w:rsidP="008976B2"/>
    <w:p w:rsidR="008976B2" w:rsidRDefault="008976B2" w:rsidP="008976B2"/>
    <w:p w:rsidR="008976B2" w:rsidRDefault="008976B2" w:rsidP="008976B2">
      <w:r>
        <w:t>7. ZKUS SI VZPOMENOUT, ČÍM BYLI ZAJÍMAVÍ TITO LIDÉ, O KTERÝCH JSME SI POVÍDALI:</w:t>
      </w:r>
    </w:p>
    <w:p w:rsidR="008976B2" w:rsidRDefault="008976B2" w:rsidP="008976B2">
      <w:r>
        <w:t xml:space="preserve">       MARGITA REIZNEROVÁ</w:t>
      </w:r>
    </w:p>
    <w:p w:rsidR="008976B2" w:rsidRDefault="008976B2" w:rsidP="008976B2">
      <w:r>
        <w:t xml:space="preserve">        TERA FABIÁNOVÁ</w:t>
      </w:r>
    </w:p>
    <w:p w:rsidR="008976B2" w:rsidRDefault="008976B2" w:rsidP="008976B2">
      <w:r>
        <w:t xml:space="preserve">         VĚRA BÍLÁ</w:t>
      </w:r>
    </w:p>
    <w:p w:rsidR="008976B2" w:rsidRDefault="008976B2" w:rsidP="008976B2">
      <w:r>
        <w:t xml:space="preserve">         RUDOLF DZURKO</w:t>
      </w:r>
    </w:p>
    <w:p w:rsidR="008976B2" w:rsidRDefault="008976B2" w:rsidP="008976B2">
      <w:r>
        <w:t xml:space="preserve">         MATĚJ HOLUB</w:t>
      </w:r>
    </w:p>
    <w:p w:rsidR="008976B2" w:rsidRDefault="008976B2" w:rsidP="00EE442D">
      <w:r>
        <w:t xml:space="preserve">         ELENA LACKOVÁ</w:t>
      </w:r>
    </w:p>
    <w:p w:rsidR="006D3A47" w:rsidRDefault="006D3A47" w:rsidP="006D3A47">
      <w:pPr>
        <w:pStyle w:val="Nadpis1"/>
      </w:pPr>
      <w:bookmarkStart w:id="229" w:name="_Toc478678846"/>
      <w:r>
        <w:lastRenderedPageBreak/>
        <w:t>16 Seznam obrázků</w:t>
      </w:r>
      <w:bookmarkEnd w:id="229"/>
    </w:p>
    <w:p w:rsidR="006D3A47" w:rsidRDefault="006D3A47">
      <w:pPr>
        <w:pStyle w:val="Seznamobrzk"/>
        <w:tabs>
          <w:tab w:val="right" w:leader="dot" w:pos="9062"/>
        </w:tabs>
      </w:pPr>
    </w:p>
    <w:p w:rsidR="006D3A47" w:rsidRDefault="006D3A47">
      <w:pPr>
        <w:pStyle w:val="Seznamobrzk"/>
        <w:tabs>
          <w:tab w:val="right" w:leader="dot" w:pos="9062"/>
        </w:tabs>
        <w:rPr>
          <w:rFonts w:asciiTheme="minorHAnsi" w:eastAsiaTheme="minorEastAsia" w:hAnsiTheme="minorHAnsi" w:cstheme="minorBidi"/>
          <w:noProof/>
          <w:sz w:val="22"/>
          <w:szCs w:val="22"/>
        </w:rPr>
      </w:pPr>
      <w:r>
        <w:fldChar w:fldCharType="begin"/>
      </w:r>
      <w:r>
        <w:instrText xml:space="preserve"> TOC \h \z \c "Obrázek" </w:instrText>
      </w:r>
      <w:r>
        <w:fldChar w:fldCharType="separate"/>
      </w:r>
      <w:hyperlink w:anchor="_Toc478678519" w:history="1">
        <w:r w:rsidRPr="008824EC">
          <w:rPr>
            <w:rStyle w:val="Hypertextovodkaz"/>
            <w:rFonts w:eastAsiaTheme="majorEastAsia"/>
            <w:noProof/>
          </w:rPr>
          <w:t xml:space="preserve">Obrázek 1 </w:t>
        </w:r>
        <w:r w:rsidRPr="008824EC">
          <w:rPr>
            <w:rStyle w:val="Hypertextovodkaz"/>
            <w:rFonts w:eastAsiaTheme="majorEastAsia"/>
            <w:i/>
            <w:iCs/>
            <w:noProof/>
          </w:rPr>
          <w:t>–</w:t>
        </w:r>
        <w:r w:rsidRPr="008824EC">
          <w:rPr>
            <w:rStyle w:val="Hypertextovodkaz"/>
            <w:rFonts w:eastAsiaTheme="majorEastAsia"/>
            <w:noProof/>
          </w:rPr>
          <w:t xml:space="preserve"> Olašští Romové po násilném usazení</w:t>
        </w:r>
        <w:r>
          <w:rPr>
            <w:noProof/>
            <w:webHidden/>
          </w:rPr>
          <w:tab/>
        </w:r>
        <w:r>
          <w:rPr>
            <w:noProof/>
            <w:webHidden/>
          </w:rPr>
          <w:fldChar w:fldCharType="begin"/>
        </w:r>
        <w:r>
          <w:rPr>
            <w:noProof/>
            <w:webHidden/>
          </w:rPr>
          <w:instrText xml:space="preserve"> PAGEREF _Toc478678519 \h </w:instrText>
        </w:r>
        <w:r>
          <w:rPr>
            <w:noProof/>
            <w:webHidden/>
          </w:rPr>
        </w:r>
        <w:r>
          <w:rPr>
            <w:noProof/>
            <w:webHidden/>
          </w:rPr>
          <w:fldChar w:fldCharType="separate"/>
        </w:r>
        <w:r>
          <w:rPr>
            <w:noProof/>
            <w:webHidden/>
          </w:rPr>
          <w:t>20</w:t>
        </w:r>
        <w:r>
          <w:rPr>
            <w:noProof/>
            <w:webHidden/>
          </w:rPr>
          <w:fldChar w:fldCharType="end"/>
        </w:r>
      </w:hyperlink>
    </w:p>
    <w:p w:rsidR="006D3A47" w:rsidRDefault="006D3A47">
      <w:pPr>
        <w:pStyle w:val="Seznamobrzk"/>
        <w:tabs>
          <w:tab w:val="right" w:leader="dot" w:pos="9062"/>
        </w:tabs>
        <w:rPr>
          <w:rFonts w:asciiTheme="minorHAnsi" w:eastAsiaTheme="minorEastAsia" w:hAnsiTheme="minorHAnsi" w:cstheme="minorBidi"/>
          <w:noProof/>
          <w:sz w:val="22"/>
          <w:szCs w:val="22"/>
        </w:rPr>
      </w:pPr>
      <w:hyperlink w:anchor="_Toc478678520" w:history="1">
        <w:r w:rsidRPr="008824EC">
          <w:rPr>
            <w:rStyle w:val="Hypertextovodkaz"/>
            <w:rFonts w:eastAsiaTheme="majorEastAsia"/>
            <w:noProof/>
          </w:rPr>
          <w:t xml:space="preserve">Obrázek 2 – Elena Lacková </w:t>
        </w:r>
        <w:r w:rsidRPr="008824EC">
          <w:rPr>
            <w:rStyle w:val="Hypertextovodkaz"/>
            <w:rFonts w:eastAsiaTheme="majorEastAsia"/>
            <w:i/>
            <w:iCs/>
            <w:noProof/>
          </w:rPr>
          <w:t>–</w:t>
        </w:r>
        <w:r w:rsidRPr="008824EC">
          <w:rPr>
            <w:rStyle w:val="Hypertextovodkaz"/>
            <w:rFonts w:eastAsiaTheme="majorEastAsia"/>
            <w:noProof/>
          </w:rPr>
          <w:t xml:space="preserve"> Romské rozprávky</w:t>
        </w:r>
        <w:r>
          <w:rPr>
            <w:noProof/>
            <w:webHidden/>
          </w:rPr>
          <w:tab/>
        </w:r>
        <w:r>
          <w:rPr>
            <w:noProof/>
            <w:webHidden/>
          </w:rPr>
          <w:fldChar w:fldCharType="begin"/>
        </w:r>
        <w:r>
          <w:rPr>
            <w:noProof/>
            <w:webHidden/>
          </w:rPr>
          <w:instrText xml:space="preserve"> PAGEREF _Toc478678520 \h </w:instrText>
        </w:r>
        <w:r>
          <w:rPr>
            <w:noProof/>
            <w:webHidden/>
          </w:rPr>
        </w:r>
        <w:r>
          <w:rPr>
            <w:noProof/>
            <w:webHidden/>
          </w:rPr>
          <w:fldChar w:fldCharType="separate"/>
        </w:r>
        <w:r>
          <w:rPr>
            <w:noProof/>
            <w:webHidden/>
          </w:rPr>
          <w:t>26</w:t>
        </w:r>
        <w:r>
          <w:rPr>
            <w:noProof/>
            <w:webHidden/>
          </w:rPr>
          <w:fldChar w:fldCharType="end"/>
        </w:r>
      </w:hyperlink>
    </w:p>
    <w:p w:rsidR="006D3A47" w:rsidRDefault="006D3A47">
      <w:pPr>
        <w:pStyle w:val="Seznamobrzk"/>
        <w:tabs>
          <w:tab w:val="right" w:leader="dot" w:pos="9062"/>
        </w:tabs>
        <w:rPr>
          <w:rFonts w:asciiTheme="minorHAnsi" w:eastAsiaTheme="minorEastAsia" w:hAnsiTheme="minorHAnsi" w:cstheme="minorBidi"/>
          <w:noProof/>
          <w:sz w:val="22"/>
          <w:szCs w:val="22"/>
        </w:rPr>
      </w:pPr>
      <w:hyperlink w:anchor="_Toc478678521" w:history="1">
        <w:r w:rsidRPr="008824EC">
          <w:rPr>
            <w:rStyle w:val="Hypertextovodkaz"/>
            <w:rFonts w:eastAsiaTheme="majorEastAsia"/>
            <w:noProof/>
          </w:rPr>
          <w:t xml:space="preserve">Obrázek 3 – Tera Fabiánová </w:t>
        </w:r>
        <w:r w:rsidRPr="008824EC">
          <w:rPr>
            <w:rStyle w:val="Hypertextovodkaz"/>
            <w:rFonts w:eastAsiaTheme="majorEastAsia"/>
            <w:i/>
            <w:iCs/>
            <w:noProof/>
          </w:rPr>
          <w:t>–</w:t>
        </w:r>
        <w:r w:rsidRPr="008824EC">
          <w:rPr>
            <w:rStyle w:val="Hypertextovodkaz"/>
            <w:rFonts w:eastAsiaTheme="majorEastAsia"/>
            <w:noProof/>
          </w:rPr>
          <w:t xml:space="preserve"> </w:t>
        </w:r>
        <w:r w:rsidRPr="008824EC">
          <w:rPr>
            <w:rStyle w:val="Hypertextovodkaz"/>
            <w:rFonts w:eastAsiaTheme="majorEastAsia"/>
            <w:i/>
            <w:noProof/>
          </w:rPr>
          <w:t>Čavargoš</w:t>
        </w:r>
        <w:r w:rsidRPr="008824EC">
          <w:rPr>
            <w:rStyle w:val="Hypertextovodkaz"/>
            <w:rFonts w:eastAsiaTheme="majorEastAsia"/>
            <w:noProof/>
          </w:rPr>
          <w:t xml:space="preserve"> (</w:t>
        </w:r>
        <w:r w:rsidRPr="008824EC">
          <w:rPr>
            <w:rStyle w:val="Hypertextovodkaz"/>
            <w:rFonts w:eastAsiaTheme="majorEastAsia"/>
            <w:i/>
            <w:noProof/>
          </w:rPr>
          <w:t>Tulák</w:t>
        </w:r>
        <w:r w:rsidRPr="008824EC">
          <w:rPr>
            <w:rStyle w:val="Hypertextovodkaz"/>
            <w:rFonts w:eastAsiaTheme="majorEastAsia"/>
            <w:noProof/>
          </w:rPr>
          <w:t>)</w:t>
        </w:r>
        <w:r>
          <w:rPr>
            <w:noProof/>
            <w:webHidden/>
          </w:rPr>
          <w:tab/>
        </w:r>
        <w:r>
          <w:rPr>
            <w:noProof/>
            <w:webHidden/>
          </w:rPr>
          <w:fldChar w:fldCharType="begin"/>
        </w:r>
        <w:r>
          <w:rPr>
            <w:noProof/>
            <w:webHidden/>
          </w:rPr>
          <w:instrText xml:space="preserve"> PAGEREF _Toc478678521 \h </w:instrText>
        </w:r>
        <w:r>
          <w:rPr>
            <w:noProof/>
            <w:webHidden/>
          </w:rPr>
        </w:r>
        <w:r>
          <w:rPr>
            <w:noProof/>
            <w:webHidden/>
          </w:rPr>
          <w:fldChar w:fldCharType="separate"/>
        </w:r>
        <w:r>
          <w:rPr>
            <w:noProof/>
            <w:webHidden/>
          </w:rPr>
          <w:t>27</w:t>
        </w:r>
        <w:r>
          <w:rPr>
            <w:noProof/>
            <w:webHidden/>
          </w:rPr>
          <w:fldChar w:fldCharType="end"/>
        </w:r>
      </w:hyperlink>
    </w:p>
    <w:p w:rsidR="006D3A47" w:rsidRDefault="006D3A47">
      <w:pPr>
        <w:pStyle w:val="Seznamobrzk"/>
        <w:tabs>
          <w:tab w:val="right" w:leader="dot" w:pos="9062"/>
        </w:tabs>
        <w:rPr>
          <w:rFonts w:asciiTheme="minorHAnsi" w:eastAsiaTheme="minorEastAsia" w:hAnsiTheme="minorHAnsi" w:cstheme="minorBidi"/>
          <w:noProof/>
          <w:sz w:val="22"/>
          <w:szCs w:val="22"/>
        </w:rPr>
      </w:pPr>
      <w:hyperlink w:anchor="_Toc478678522" w:history="1">
        <w:r w:rsidRPr="008824EC">
          <w:rPr>
            <w:rStyle w:val="Hypertextovodkaz"/>
            <w:rFonts w:eastAsiaTheme="majorEastAsia"/>
            <w:noProof/>
          </w:rPr>
          <w:t xml:space="preserve">Obrázek 4 – Margita Reiznerová </w:t>
        </w:r>
        <w:r w:rsidRPr="008824EC">
          <w:rPr>
            <w:rStyle w:val="Hypertextovodkaz"/>
            <w:rFonts w:eastAsiaTheme="majorEastAsia"/>
            <w:i/>
            <w:iCs/>
            <w:noProof/>
          </w:rPr>
          <w:t>–</w:t>
        </w:r>
        <w:r w:rsidRPr="008824EC">
          <w:rPr>
            <w:rStyle w:val="Hypertextovodkaz"/>
            <w:rFonts w:eastAsiaTheme="majorEastAsia"/>
            <w:noProof/>
          </w:rPr>
          <w:t xml:space="preserve"> </w:t>
        </w:r>
        <w:r w:rsidRPr="008824EC">
          <w:rPr>
            <w:rStyle w:val="Hypertextovodkaz"/>
            <w:rFonts w:eastAsiaTheme="majorEastAsia"/>
            <w:i/>
            <w:noProof/>
          </w:rPr>
          <w:t>Suno</w:t>
        </w:r>
        <w:r w:rsidRPr="008824EC">
          <w:rPr>
            <w:rStyle w:val="Hypertextovodkaz"/>
            <w:rFonts w:eastAsiaTheme="majorEastAsia"/>
            <w:noProof/>
          </w:rPr>
          <w:t xml:space="preserve"> (</w:t>
        </w:r>
        <w:r w:rsidRPr="008824EC">
          <w:rPr>
            <w:rStyle w:val="Hypertextovodkaz"/>
            <w:rFonts w:eastAsiaTheme="majorEastAsia"/>
            <w:i/>
            <w:noProof/>
          </w:rPr>
          <w:t>Sen</w:t>
        </w:r>
        <w:r w:rsidRPr="008824EC">
          <w:rPr>
            <w:rStyle w:val="Hypertextovodkaz"/>
            <w:rFonts w:eastAsiaTheme="majorEastAsia"/>
            <w:noProof/>
          </w:rPr>
          <w:t>)</w:t>
        </w:r>
        <w:r>
          <w:rPr>
            <w:noProof/>
            <w:webHidden/>
          </w:rPr>
          <w:tab/>
        </w:r>
        <w:r>
          <w:rPr>
            <w:noProof/>
            <w:webHidden/>
          </w:rPr>
          <w:fldChar w:fldCharType="begin"/>
        </w:r>
        <w:r>
          <w:rPr>
            <w:noProof/>
            <w:webHidden/>
          </w:rPr>
          <w:instrText xml:space="preserve"> PAGEREF _Toc478678522 \h </w:instrText>
        </w:r>
        <w:r>
          <w:rPr>
            <w:noProof/>
            <w:webHidden/>
          </w:rPr>
        </w:r>
        <w:r>
          <w:rPr>
            <w:noProof/>
            <w:webHidden/>
          </w:rPr>
          <w:fldChar w:fldCharType="separate"/>
        </w:r>
        <w:r>
          <w:rPr>
            <w:noProof/>
            <w:webHidden/>
          </w:rPr>
          <w:t>28</w:t>
        </w:r>
        <w:r>
          <w:rPr>
            <w:noProof/>
            <w:webHidden/>
          </w:rPr>
          <w:fldChar w:fldCharType="end"/>
        </w:r>
      </w:hyperlink>
    </w:p>
    <w:p w:rsidR="006D3A47" w:rsidRDefault="006D3A47">
      <w:pPr>
        <w:pStyle w:val="Seznamobrzk"/>
        <w:tabs>
          <w:tab w:val="right" w:leader="dot" w:pos="9062"/>
        </w:tabs>
        <w:rPr>
          <w:rFonts w:asciiTheme="minorHAnsi" w:eastAsiaTheme="minorEastAsia" w:hAnsiTheme="minorHAnsi" w:cstheme="minorBidi"/>
          <w:noProof/>
          <w:sz w:val="22"/>
          <w:szCs w:val="22"/>
        </w:rPr>
      </w:pPr>
      <w:hyperlink w:anchor="_Toc478678523" w:history="1">
        <w:r w:rsidRPr="008824EC">
          <w:rPr>
            <w:rStyle w:val="Hypertextovodkaz"/>
            <w:rFonts w:eastAsiaTheme="majorEastAsia"/>
            <w:noProof/>
          </w:rPr>
          <w:t>Obrázek 5 – Ceija Stojka</w:t>
        </w:r>
        <w:r>
          <w:rPr>
            <w:noProof/>
            <w:webHidden/>
          </w:rPr>
          <w:tab/>
        </w:r>
        <w:r>
          <w:rPr>
            <w:noProof/>
            <w:webHidden/>
          </w:rPr>
          <w:fldChar w:fldCharType="begin"/>
        </w:r>
        <w:r>
          <w:rPr>
            <w:noProof/>
            <w:webHidden/>
          </w:rPr>
          <w:instrText xml:space="preserve"> PAGEREF _Toc478678523 \h </w:instrText>
        </w:r>
        <w:r>
          <w:rPr>
            <w:noProof/>
            <w:webHidden/>
          </w:rPr>
        </w:r>
        <w:r>
          <w:rPr>
            <w:noProof/>
            <w:webHidden/>
          </w:rPr>
          <w:fldChar w:fldCharType="separate"/>
        </w:r>
        <w:r>
          <w:rPr>
            <w:noProof/>
            <w:webHidden/>
          </w:rPr>
          <w:t>32</w:t>
        </w:r>
        <w:r>
          <w:rPr>
            <w:noProof/>
            <w:webHidden/>
          </w:rPr>
          <w:fldChar w:fldCharType="end"/>
        </w:r>
      </w:hyperlink>
    </w:p>
    <w:p w:rsidR="006D3A47" w:rsidRDefault="006D3A47">
      <w:pPr>
        <w:pStyle w:val="Seznamobrzk"/>
        <w:tabs>
          <w:tab w:val="right" w:leader="dot" w:pos="9062"/>
        </w:tabs>
        <w:rPr>
          <w:rFonts w:asciiTheme="minorHAnsi" w:eastAsiaTheme="minorEastAsia" w:hAnsiTheme="minorHAnsi" w:cstheme="minorBidi"/>
          <w:noProof/>
          <w:sz w:val="22"/>
          <w:szCs w:val="22"/>
        </w:rPr>
      </w:pPr>
      <w:hyperlink w:anchor="_Toc478678524" w:history="1">
        <w:r w:rsidRPr="008824EC">
          <w:rPr>
            <w:rStyle w:val="Hypertextovodkaz"/>
            <w:rFonts w:eastAsiaTheme="majorEastAsia"/>
            <w:noProof/>
          </w:rPr>
          <w:t xml:space="preserve">Obrázek 6 </w:t>
        </w:r>
        <w:r w:rsidRPr="008824EC">
          <w:rPr>
            <w:rStyle w:val="Hypertextovodkaz"/>
            <w:rFonts w:eastAsiaTheme="majorEastAsia"/>
            <w:i/>
            <w:iCs/>
            <w:noProof/>
          </w:rPr>
          <w:t>–</w:t>
        </w:r>
        <w:r w:rsidRPr="008824EC">
          <w:rPr>
            <w:rStyle w:val="Hypertextovodkaz"/>
            <w:rFonts w:eastAsiaTheme="majorEastAsia"/>
            <w:noProof/>
          </w:rPr>
          <w:t xml:space="preserve"> Rudolf Dzurko</w:t>
        </w:r>
        <w:r>
          <w:rPr>
            <w:noProof/>
            <w:webHidden/>
          </w:rPr>
          <w:tab/>
        </w:r>
        <w:r>
          <w:rPr>
            <w:noProof/>
            <w:webHidden/>
          </w:rPr>
          <w:fldChar w:fldCharType="begin"/>
        </w:r>
        <w:r>
          <w:rPr>
            <w:noProof/>
            <w:webHidden/>
          </w:rPr>
          <w:instrText xml:space="preserve"> PAGEREF _Toc478678524 \h </w:instrText>
        </w:r>
        <w:r>
          <w:rPr>
            <w:noProof/>
            <w:webHidden/>
          </w:rPr>
        </w:r>
        <w:r>
          <w:rPr>
            <w:noProof/>
            <w:webHidden/>
          </w:rPr>
          <w:fldChar w:fldCharType="separate"/>
        </w:r>
        <w:r>
          <w:rPr>
            <w:noProof/>
            <w:webHidden/>
          </w:rPr>
          <w:t>33</w:t>
        </w:r>
        <w:r>
          <w:rPr>
            <w:noProof/>
            <w:webHidden/>
          </w:rPr>
          <w:fldChar w:fldCharType="end"/>
        </w:r>
      </w:hyperlink>
    </w:p>
    <w:p w:rsidR="006D3A47" w:rsidRDefault="006D3A47">
      <w:pPr>
        <w:pStyle w:val="Seznamobrzk"/>
        <w:tabs>
          <w:tab w:val="right" w:leader="dot" w:pos="9062"/>
        </w:tabs>
        <w:rPr>
          <w:rFonts w:asciiTheme="minorHAnsi" w:eastAsiaTheme="minorEastAsia" w:hAnsiTheme="minorHAnsi" w:cstheme="minorBidi"/>
          <w:noProof/>
          <w:sz w:val="22"/>
          <w:szCs w:val="22"/>
        </w:rPr>
      </w:pPr>
      <w:hyperlink w:anchor="_Toc478678525" w:history="1">
        <w:r w:rsidRPr="008824EC">
          <w:rPr>
            <w:rStyle w:val="Hypertextovodkaz"/>
            <w:rFonts w:eastAsiaTheme="majorEastAsia"/>
            <w:noProof/>
          </w:rPr>
          <w:t xml:space="preserve">Obrázek 7 </w:t>
        </w:r>
        <w:r w:rsidRPr="008824EC">
          <w:rPr>
            <w:rStyle w:val="Hypertextovodkaz"/>
            <w:rFonts w:eastAsiaTheme="majorEastAsia"/>
            <w:i/>
            <w:iCs/>
            <w:noProof/>
          </w:rPr>
          <w:t>–</w:t>
        </w:r>
        <w:r w:rsidRPr="008824EC">
          <w:rPr>
            <w:rStyle w:val="Hypertextovodkaz"/>
            <w:rFonts w:eastAsiaTheme="majorEastAsia"/>
            <w:noProof/>
          </w:rPr>
          <w:t xml:space="preserve"> Martin Matěj Holub</w:t>
        </w:r>
        <w:r>
          <w:rPr>
            <w:noProof/>
            <w:webHidden/>
          </w:rPr>
          <w:tab/>
        </w:r>
        <w:r>
          <w:rPr>
            <w:noProof/>
            <w:webHidden/>
          </w:rPr>
          <w:fldChar w:fldCharType="begin"/>
        </w:r>
        <w:r>
          <w:rPr>
            <w:noProof/>
            <w:webHidden/>
          </w:rPr>
          <w:instrText xml:space="preserve"> PAGEREF _Toc478678525 \h </w:instrText>
        </w:r>
        <w:r>
          <w:rPr>
            <w:noProof/>
            <w:webHidden/>
          </w:rPr>
        </w:r>
        <w:r>
          <w:rPr>
            <w:noProof/>
            <w:webHidden/>
          </w:rPr>
          <w:fldChar w:fldCharType="separate"/>
        </w:r>
        <w:r>
          <w:rPr>
            <w:noProof/>
            <w:webHidden/>
          </w:rPr>
          <w:t>34</w:t>
        </w:r>
        <w:r>
          <w:rPr>
            <w:noProof/>
            <w:webHidden/>
          </w:rPr>
          <w:fldChar w:fldCharType="end"/>
        </w:r>
      </w:hyperlink>
    </w:p>
    <w:p w:rsidR="006D3A47" w:rsidRDefault="006D3A47">
      <w:pPr>
        <w:pStyle w:val="Seznamobrzk"/>
        <w:tabs>
          <w:tab w:val="right" w:leader="dot" w:pos="9062"/>
        </w:tabs>
        <w:rPr>
          <w:rFonts w:asciiTheme="minorHAnsi" w:eastAsiaTheme="minorEastAsia" w:hAnsiTheme="minorHAnsi" w:cstheme="minorBidi"/>
          <w:noProof/>
          <w:sz w:val="22"/>
          <w:szCs w:val="22"/>
        </w:rPr>
      </w:pPr>
      <w:hyperlink w:anchor="_Toc478678526" w:history="1">
        <w:r w:rsidRPr="008824EC">
          <w:rPr>
            <w:rStyle w:val="Hypertextovodkaz"/>
            <w:rFonts w:eastAsiaTheme="majorEastAsia"/>
            <w:noProof/>
          </w:rPr>
          <w:t>Obrázek 8 – Budova Muzea romské kultury</w:t>
        </w:r>
        <w:r>
          <w:rPr>
            <w:noProof/>
            <w:webHidden/>
          </w:rPr>
          <w:tab/>
        </w:r>
        <w:r>
          <w:rPr>
            <w:noProof/>
            <w:webHidden/>
          </w:rPr>
          <w:fldChar w:fldCharType="begin"/>
        </w:r>
        <w:r>
          <w:rPr>
            <w:noProof/>
            <w:webHidden/>
          </w:rPr>
          <w:instrText xml:space="preserve"> PAGEREF _Toc478678526 \h </w:instrText>
        </w:r>
        <w:r>
          <w:rPr>
            <w:noProof/>
            <w:webHidden/>
          </w:rPr>
        </w:r>
        <w:r>
          <w:rPr>
            <w:noProof/>
            <w:webHidden/>
          </w:rPr>
          <w:fldChar w:fldCharType="separate"/>
        </w:r>
        <w:r>
          <w:rPr>
            <w:noProof/>
            <w:webHidden/>
          </w:rPr>
          <w:t>39</w:t>
        </w:r>
        <w:r>
          <w:rPr>
            <w:noProof/>
            <w:webHidden/>
          </w:rPr>
          <w:fldChar w:fldCharType="end"/>
        </w:r>
      </w:hyperlink>
    </w:p>
    <w:p w:rsidR="006D3A47" w:rsidRDefault="006D3A47">
      <w:pPr>
        <w:pStyle w:val="Seznamobrzk"/>
        <w:tabs>
          <w:tab w:val="right" w:leader="dot" w:pos="9062"/>
        </w:tabs>
        <w:rPr>
          <w:rFonts w:asciiTheme="minorHAnsi" w:eastAsiaTheme="minorEastAsia" w:hAnsiTheme="minorHAnsi" w:cstheme="minorBidi"/>
          <w:noProof/>
          <w:sz w:val="22"/>
          <w:szCs w:val="22"/>
        </w:rPr>
      </w:pPr>
      <w:hyperlink w:anchor="_Toc478678527" w:history="1">
        <w:r w:rsidRPr="008824EC">
          <w:rPr>
            <w:rStyle w:val="Hypertextovodkaz"/>
            <w:rFonts w:eastAsiaTheme="majorEastAsia"/>
            <w:noProof/>
          </w:rPr>
          <w:t>Obrázek 9 – Původ Romů</w:t>
        </w:r>
        <w:r>
          <w:rPr>
            <w:noProof/>
            <w:webHidden/>
          </w:rPr>
          <w:tab/>
        </w:r>
        <w:r>
          <w:rPr>
            <w:noProof/>
            <w:webHidden/>
          </w:rPr>
          <w:fldChar w:fldCharType="begin"/>
        </w:r>
        <w:r>
          <w:rPr>
            <w:noProof/>
            <w:webHidden/>
          </w:rPr>
          <w:instrText xml:space="preserve"> PAGEREF _Toc478678527 \h </w:instrText>
        </w:r>
        <w:r>
          <w:rPr>
            <w:noProof/>
            <w:webHidden/>
          </w:rPr>
        </w:r>
        <w:r>
          <w:rPr>
            <w:noProof/>
            <w:webHidden/>
          </w:rPr>
          <w:fldChar w:fldCharType="separate"/>
        </w:r>
        <w:r>
          <w:rPr>
            <w:noProof/>
            <w:webHidden/>
          </w:rPr>
          <w:t>48</w:t>
        </w:r>
        <w:r>
          <w:rPr>
            <w:noProof/>
            <w:webHidden/>
          </w:rPr>
          <w:fldChar w:fldCharType="end"/>
        </w:r>
      </w:hyperlink>
    </w:p>
    <w:p w:rsidR="006D3A47" w:rsidRDefault="006D3A47">
      <w:pPr>
        <w:pStyle w:val="Seznamobrzk"/>
        <w:tabs>
          <w:tab w:val="right" w:leader="dot" w:pos="9062"/>
        </w:tabs>
        <w:rPr>
          <w:rFonts w:asciiTheme="minorHAnsi" w:eastAsiaTheme="minorEastAsia" w:hAnsiTheme="minorHAnsi" w:cstheme="minorBidi"/>
          <w:noProof/>
          <w:sz w:val="22"/>
          <w:szCs w:val="22"/>
        </w:rPr>
      </w:pPr>
      <w:hyperlink w:anchor="_Toc478678528" w:history="1">
        <w:r w:rsidRPr="008824EC">
          <w:rPr>
            <w:rStyle w:val="Hypertextovodkaz"/>
            <w:rFonts w:eastAsiaTheme="majorEastAsia"/>
            <w:noProof/>
          </w:rPr>
          <w:t>Obrázek 10 – Já a moji kamarádi ve škole</w:t>
        </w:r>
        <w:r>
          <w:rPr>
            <w:noProof/>
            <w:webHidden/>
          </w:rPr>
          <w:tab/>
        </w:r>
        <w:r>
          <w:rPr>
            <w:noProof/>
            <w:webHidden/>
          </w:rPr>
          <w:fldChar w:fldCharType="begin"/>
        </w:r>
        <w:r>
          <w:rPr>
            <w:noProof/>
            <w:webHidden/>
          </w:rPr>
          <w:instrText xml:space="preserve"> PAGEREF _Toc478678528 \h </w:instrText>
        </w:r>
        <w:r>
          <w:rPr>
            <w:noProof/>
            <w:webHidden/>
          </w:rPr>
        </w:r>
        <w:r>
          <w:rPr>
            <w:noProof/>
            <w:webHidden/>
          </w:rPr>
          <w:fldChar w:fldCharType="separate"/>
        </w:r>
        <w:r>
          <w:rPr>
            <w:noProof/>
            <w:webHidden/>
          </w:rPr>
          <w:t>52</w:t>
        </w:r>
        <w:r>
          <w:rPr>
            <w:noProof/>
            <w:webHidden/>
          </w:rPr>
          <w:fldChar w:fldCharType="end"/>
        </w:r>
      </w:hyperlink>
    </w:p>
    <w:p w:rsidR="006D3A47" w:rsidRDefault="006D3A47">
      <w:pPr>
        <w:pStyle w:val="Seznamobrzk"/>
        <w:tabs>
          <w:tab w:val="right" w:leader="dot" w:pos="9062"/>
        </w:tabs>
        <w:rPr>
          <w:rFonts w:asciiTheme="minorHAnsi" w:eastAsiaTheme="minorEastAsia" w:hAnsiTheme="minorHAnsi" w:cstheme="minorBidi"/>
          <w:noProof/>
          <w:sz w:val="22"/>
          <w:szCs w:val="22"/>
        </w:rPr>
      </w:pPr>
      <w:hyperlink w:anchor="_Toc478678529" w:history="1">
        <w:r w:rsidRPr="008824EC">
          <w:rPr>
            <w:rStyle w:val="Hypertextovodkaz"/>
            <w:rFonts w:eastAsiaTheme="majorEastAsia"/>
            <w:noProof/>
          </w:rPr>
          <w:t>Obrázek 11 – Pes Tulák</w:t>
        </w:r>
        <w:r>
          <w:rPr>
            <w:noProof/>
            <w:webHidden/>
          </w:rPr>
          <w:tab/>
        </w:r>
        <w:r>
          <w:rPr>
            <w:noProof/>
            <w:webHidden/>
          </w:rPr>
          <w:fldChar w:fldCharType="begin"/>
        </w:r>
        <w:r>
          <w:rPr>
            <w:noProof/>
            <w:webHidden/>
          </w:rPr>
          <w:instrText xml:space="preserve"> PAGEREF _Toc478678529 \h </w:instrText>
        </w:r>
        <w:r>
          <w:rPr>
            <w:noProof/>
            <w:webHidden/>
          </w:rPr>
        </w:r>
        <w:r>
          <w:rPr>
            <w:noProof/>
            <w:webHidden/>
          </w:rPr>
          <w:fldChar w:fldCharType="separate"/>
        </w:r>
        <w:r>
          <w:rPr>
            <w:noProof/>
            <w:webHidden/>
          </w:rPr>
          <w:t>55</w:t>
        </w:r>
        <w:r>
          <w:rPr>
            <w:noProof/>
            <w:webHidden/>
          </w:rPr>
          <w:fldChar w:fldCharType="end"/>
        </w:r>
      </w:hyperlink>
    </w:p>
    <w:p w:rsidR="006D3A47" w:rsidRDefault="006D3A47">
      <w:pPr>
        <w:pStyle w:val="Seznamobrzk"/>
        <w:tabs>
          <w:tab w:val="right" w:leader="dot" w:pos="9062"/>
        </w:tabs>
        <w:rPr>
          <w:rFonts w:asciiTheme="minorHAnsi" w:eastAsiaTheme="minorEastAsia" w:hAnsiTheme="minorHAnsi" w:cstheme="minorBidi"/>
          <w:noProof/>
          <w:sz w:val="22"/>
          <w:szCs w:val="22"/>
        </w:rPr>
      </w:pPr>
      <w:hyperlink w:anchor="_Toc478678530" w:history="1">
        <w:r w:rsidRPr="008824EC">
          <w:rPr>
            <w:rStyle w:val="Hypertextovodkaz"/>
            <w:rFonts w:eastAsiaTheme="majorEastAsia"/>
            <w:noProof/>
          </w:rPr>
          <w:t xml:space="preserve">Obrázek 12 </w:t>
        </w:r>
        <w:r w:rsidRPr="008824EC">
          <w:rPr>
            <w:rStyle w:val="Hypertextovodkaz"/>
            <w:rFonts w:eastAsiaTheme="majorEastAsia"/>
            <w:i/>
            <w:iCs/>
            <w:noProof/>
          </w:rPr>
          <w:t>–</w:t>
        </w:r>
        <w:r w:rsidRPr="008824EC">
          <w:rPr>
            <w:rStyle w:val="Hypertextovodkaz"/>
            <w:rFonts w:eastAsiaTheme="majorEastAsia"/>
            <w:noProof/>
          </w:rPr>
          <w:t xml:space="preserve"> Návštěva Muzea romské kultury</w:t>
        </w:r>
        <w:r>
          <w:rPr>
            <w:noProof/>
            <w:webHidden/>
          </w:rPr>
          <w:tab/>
        </w:r>
        <w:r>
          <w:rPr>
            <w:noProof/>
            <w:webHidden/>
          </w:rPr>
          <w:fldChar w:fldCharType="begin"/>
        </w:r>
        <w:r>
          <w:rPr>
            <w:noProof/>
            <w:webHidden/>
          </w:rPr>
          <w:instrText xml:space="preserve"> PAGEREF _Toc478678530 \h </w:instrText>
        </w:r>
        <w:r>
          <w:rPr>
            <w:noProof/>
            <w:webHidden/>
          </w:rPr>
        </w:r>
        <w:r>
          <w:rPr>
            <w:noProof/>
            <w:webHidden/>
          </w:rPr>
          <w:fldChar w:fldCharType="separate"/>
        </w:r>
        <w:r>
          <w:rPr>
            <w:noProof/>
            <w:webHidden/>
          </w:rPr>
          <w:t>56</w:t>
        </w:r>
        <w:r>
          <w:rPr>
            <w:noProof/>
            <w:webHidden/>
          </w:rPr>
          <w:fldChar w:fldCharType="end"/>
        </w:r>
      </w:hyperlink>
    </w:p>
    <w:p w:rsidR="006D3A47" w:rsidRDefault="006D3A47">
      <w:pPr>
        <w:pStyle w:val="Seznamobrzk"/>
        <w:tabs>
          <w:tab w:val="right" w:leader="dot" w:pos="9062"/>
        </w:tabs>
        <w:rPr>
          <w:rFonts w:asciiTheme="minorHAnsi" w:eastAsiaTheme="minorEastAsia" w:hAnsiTheme="minorHAnsi" w:cstheme="minorBidi"/>
          <w:noProof/>
          <w:sz w:val="22"/>
          <w:szCs w:val="22"/>
        </w:rPr>
      </w:pPr>
      <w:hyperlink w:anchor="_Toc478678531" w:history="1">
        <w:r w:rsidRPr="008824EC">
          <w:rPr>
            <w:rStyle w:val="Hypertextovodkaz"/>
            <w:rFonts w:eastAsiaTheme="majorEastAsia"/>
            <w:noProof/>
          </w:rPr>
          <w:t>Obrázek 13 – Inspirace Holubem a Dzurkem</w:t>
        </w:r>
        <w:r>
          <w:rPr>
            <w:noProof/>
            <w:webHidden/>
          </w:rPr>
          <w:tab/>
        </w:r>
        <w:r>
          <w:rPr>
            <w:noProof/>
            <w:webHidden/>
          </w:rPr>
          <w:fldChar w:fldCharType="begin"/>
        </w:r>
        <w:r>
          <w:rPr>
            <w:noProof/>
            <w:webHidden/>
          </w:rPr>
          <w:instrText xml:space="preserve"> PAGEREF _Toc478678531 \h </w:instrText>
        </w:r>
        <w:r>
          <w:rPr>
            <w:noProof/>
            <w:webHidden/>
          </w:rPr>
        </w:r>
        <w:r>
          <w:rPr>
            <w:noProof/>
            <w:webHidden/>
          </w:rPr>
          <w:fldChar w:fldCharType="separate"/>
        </w:r>
        <w:r>
          <w:rPr>
            <w:noProof/>
            <w:webHidden/>
          </w:rPr>
          <w:t>58</w:t>
        </w:r>
        <w:r>
          <w:rPr>
            <w:noProof/>
            <w:webHidden/>
          </w:rPr>
          <w:fldChar w:fldCharType="end"/>
        </w:r>
      </w:hyperlink>
    </w:p>
    <w:p w:rsidR="006D3A47" w:rsidRDefault="006D3A47">
      <w:pPr>
        <w:pStyle w:val="Seznamobrzk"/>
        <w:tabs>
          <w:tab w:val="right" w:leader="dot" w:pos="9062"/>
        </w:tabs>
        <w:rPr>
          <w:rFonts w:asciiTheme="minorHAnsi" w:eastAsiaTheme="minorEastAsia" w:hAnsiTheme="minorHAnsi" w:cstheme="minorBidi"/>
          <w:noProof/>
          <w:sz w:val="22"/>
          <w:szCs w:val="22"/>
        </w:rPr>
      </w:pPr>
      <w:hyperlink w:anchor="_Toc478678532" w:history="1">
        <w:r w:rsidRPr="008824EC">
          <w:rPr>
            <w:rStyle w:val="Hypertextovodkaz"/>
            <w:rFonts w:eastAsiaTheme="majorEastAsia"/>
            <w:noProof/>
          </w:rPr>
          <w:t>Obrázek 14 – V podzemí</w:t>
        </w:r>
        <w:r>
          <w:rPr>
            <w:noProof/>
            <w:webHidden/>
          </w:rPr>
          <w:tab/>
        </w:r>
        <w:r>
          <w:rPr>
            <w:noProof/>
            <w:webHidden/>
          </w:rPr>
          <w:fldChar w:fldCharType="begin"/>
        </w:r>
        <w:r>
          <w:rPr>
            <w:noProof/>
            <w:webHidden/>
          </w:rPr>
          <w:instrText xml:space="preserve"> PAGEREF _Toc478678532 \h </w:instrText>
        </w:r>
        <w:r>
          <w:rPr>
            <w:noProof/>
            <w:webHidden/>
          </w:rPr>
        </w:r>
        <w:r>
          <w:rPr>
            <w:noProof/>
            <w:webHidden/>
          </w:rPr>
          <w:fldChar w:fldCharType="separate"/>
        </w:r>
        <w:r>
          <w:rPr>
            <w:noProof/>
            <w:webHidden/>
          </w:rPr>
          <w:t>62</w:t>
        </w:r>
        <w:r>
          <w:rPr>
            <w:noProof/>
            <w:webHidden/>
          </w:rPr>
          <w:fldChar w:fldCharType="end"/>
        </w:r>
      </w:hyperlink>
    </w:p>
    <w:p w:rsidR="006D3A47" w:rsidRDefault="006D3A47">
      <w:pPr>
        <w:pStyle w:val="Seznamobrzk"/>
        <w:tabs>
          <w:tab w:val="right" w:leader="dot" w:pos="9062"/>
        </w:tabs>
        <w:rPr>
          <w:rFonts w:asciiTheme="minorHAnsi" w:eastAsiaTheme="minorEastAsia" w:hAnsiTheme="minorHAnsi" w:cstheme="minorBidi"/>
          <w:noProof/>
          <w:sz w:val="22"/>
          <w:szCs w:val="22"/>
        </w:rPr>
      </w:pPr>
      <w:hyperlink w:anchor="_Toc478678533" w:history="1">
        <w:r w:rsidRPr="008824EC">
          <w:rPr>
            <w:rStyle w:val="Hypertextovodkaz"/>
            <w:rFonts w:eastAsiaTheme="majorEastAsia"/>
            <w:noProof/>
          </w:rPr>
          <w:t>Obrázek 15 – Romské knížky</w:t>
        </w:r>
        <w:r>
          <w:rPr>
            <w:noProof/>
            <w:webHidden/>
          </w:rPr>
          <w:tab/>
        </w:r>
        <w:r>
          <w:rPr>
            <w:noProof/>
            <w:webHidden/>
          </w:rPr>
          <w:fldChar w:fldCharType="begin"/>
        </w:r>
        <w:r>
          <w:rPr>
            <w:noProof/>
            <w:webHidden/>
          </w:rPr>
          <w:instrText xml:space="preserve"> PAGEREF _Toc478678533 \h </w:instrText>
        </w:r>
        <w:r>
          <w:rPr>
            <w:noProof/>
            <w:webHidden/>
          </w:rPr>
        </w:r>
        <w:r>
          <w:rPr>
            <w:noProof/>
            <w:webHidden/>
          </w:rPr>
          <w:fldChar w:fldCharType="separate"/>
        </w:r>
        <w:r>
          <w:rPr>
            <w:noProof/>
            <w:webHidden/>
          </w:rPr>
          <w:t>74</w:t>
        </w:r>
        <w:r>
          <w:rPr>
            <w:noProof/>
            <w:webHidden/>
          </w:rPr>
          <w:fldChar w:fldCharType="end"/>
        </w:r>
      </w:hyperlink>
    </w:p>
    <w:p w:rsidR="00107F64" w:rsidRDefault="006D3A47" w:rsidP="00EE442D">
      <w:r>
        <w:fldChar w:fldCharType="end"/>
      </w:r>
    </w:p>
    <w:sectPr w:rsidR="00107F64" w:rsidSect="00BB4196">
      <w:footerReference w:type="default" r:id="rId38"/>
      <w:footerReference w:type="first" r:id="rId39"/>
      <w:pgSz w:w="11906" w:h="16838"/>
      <w:pgMar w:top="1417" w:right="1417" w:bottom="1417" w:left="1417"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3BF1" w:rsidRDefault="00303BF1" w:rsidP="00EC26D5">
      <w:r>
        <w:separator/>
      </w:r>
    </w:p>
  </w:endnote>
  <w:endnote w:type="continuationSeparator" w:id="1">
    <w:p w:rsidR="00303BF1" w:rsidRDefault="00303BF1" w:rsidP="00EC26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meniaSerif">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550593"/>
      <w:docPartObj>
        <w:docPartGallery w:val="Page Numbers (Bottom of Page)"/>
        <w:docPartUnique/>
      </w:docPartObj>
    </w:sdtPr>
    <w:sdtContent>
      <w:p w:rsidR="00107F64" w:rsidRDefault="00107F64">
        <w:pPr>
          <w:pStyle w:val="Zpat"/>
          <w:jc w:val="center"/>
        </w:pPr>
        <w:fldSimple w:instr=" PAGE   \* MERGEFORMAT ">
          <w:r w:rsidR="00835E39">
            <w:rPr>
              <w:noProof/>
            </w:rPr>
            <w:t>81</w:t>
          </w:r>
        </w:fldSimple>
      </w:p>
    </w:sdtContent>
  </w:sdt>
  <w:p w:rsidR="00107F64" w:rsidRDefault="00107F64">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F64" w:rsidRDefault="00107F64">
    <w:pPr>
      <w:pStyle w:val="Zpat"/>
      <w:jc w:val="center"/>
    </w:pPr>
  </w:p>
  <w:p w:rsidR="00107F64" w:rsidRDefault="00107F6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3BF1" w:rsidRDefault="00303BF1" w:rsidP="00EC26D5">
      <w:r>
        <w:separator/>
      </w:r>
    </w:p>
  </w:footnote>
  <w:footnote w:type="continuationSeparator" w:id="1">
    <w:p w:rsidR="00303BF1" w:rsidRDefault="00303BF1" w:rsidP="00EC26D5">
      <w:r>
        <w:continuationSeparator/>
      </w:r>
    </w:p>
  </w:footnote>
  <w:footnote w:id="2">
    <w:p w:rsidR="00107F64" w:rsidRDefault="00107F64">
      <w:pPr>
        <w:pStyle w:val="Textpoznpodarou"/>
      </w:pPr>
      <w:r>
        <w:rPr>
          <w:rStyle w:val="Znakapoznpodarou"/>
        </w:rPr>
        <w:footnoteRef/>
      </w:r>
      <w:r>
        <w:t xml:space="preserve"> Zdroj: </w:t>
      </w:r>
      <w:r>
        <w:rPr>
          <w:i/>
          <w:iCs/>
        </w:rPr>
        <w:t>Druhá směna: jak využívat dějiny Romů ve výuce na 2. stupni ZŠ.</w:t>
      </w:r>
    </w:p>
  </w:footnote>
  <w:footnote w:id="3">
    <w:p w:rsidR="00107F64" w:rsidRDefault="00107F64">
      <w:pPr>
        <w:pStyle w:val="Textpoznpodarou"/>
      </w:pPr>
      <w:r>
        <w:rPr>
          <w:rStyle w:val="Znakapoznpodarou"/>
        </w:rPr>
        <w:footnoteRef/>
      </w:r>
      <w:r>
        <w:t xml:space="preserve"> Zdroj: www.romea.cz</w:t>
      </w:r>
    </w:p>
  </w:footnote>
  <w:footnote w:id="4">
    <w:p w:rsidR="00107F64" w:rsidRDefault="00107F64">
      <w:pPr>
        <w:pStyle w:val="Textpoznpodarou"/>
      </w:pPr>
      <w:r>
        <w:rPr>
          <w:rStyle w:val="Znakapoznpodarou"/>
        </w:rPr>
        <w:footnoteRef/>
      </w:r>
      <w:r>
        <w:t xml:space="preserve"> Zdroj: www.rommuz.cz</w:t>
      </w:r>
    </w:p>
  </w:footnote>
  <w:footnote w:id="5">
    <w:p w:rsidR="00107F64" w:rsidRDefault="00107F64" w:rsidP="000F7BD3">
      <w:pPr>
        <w:pStyle w:val="Textpoznpodarou"/>
      </w:pPr>
      <w:r>
        <w:rPr>
          <w:rStyle w:val="Znakapoznpodarou"/>
        </w:rPr>
        <w:footnoteRef/>
      </w:r>
      <w:r>
        <w:t xml:space="preserve"> </w:t>
      </w:r>
      <w:r w:rsidRPr="00CA4366">
        <w:t>Knihu je možno zapůjčit si na Pedagogické fakultě Masarykovy univerzity či v Muzeu romské kultury.</w:t>
      </w:r>
    </w:p>
  </w:footnote>
  <w:footnote w:id="6">
    <w:p w:rsidR="00107F64" w:rsidRDefault="00107F64" w:rsidP="000F7BD3">
      <w:pPr>
        <w:jc w:val="both"/>
      </w:pPr>
      <w:r>
        <w:rPr>
          <w:rStyle w:val="Znakapoznpodarou"/>
        </w:rPr>
        <w:footnoteRef/>
      </w:r>
      <w:r>
        <w:rPr>
          <w:sz w:val="20"/>
          <w:szCs w:val="20"/>
        </w:rPr>
        <w:t xml:space="preserve"> </w:t>
      </w:r>
      <w:r w:rsidRPr="00CA4366">
        <w:rPr>
          <w:sz w:val="20"/>
          <w:szCs w:val="20"/>
        </w:rPr>
        <w:t xml:space="preserve">Knihu je možno </w:t>
      </w:r>
      <w:r>
        <w:rPr>
          <w:sz w:val="20"/>
          <w:szCs w:val="20"/>
        </w:rPr>
        <w:t>si zapůjčit</w:t>
      </w:r>
      <w:r w:rsidRPr="00CA4366">
        <w:rPr>
          <w:sz w:val="20"/>
          <w:szCs w:val="20"/>
        </w:rPr>
        <w:t xml:space="preserve"> na Filosofické fakultě Masarykovy univerzity či v Muzeu romské kultury.</w:t>
      </w:r>
    </w:p>
  </w:footnote>
  <w:footnote w:id="7">
    <w:p w:rsidR="00107F64" w:rsidRDefault="00107F64" w:rsidP="00CA4366">
      <w:pPr>
        <w:jc w:val="both"/>
      </w:pPr>
      <w:r>
        <w:rPr>
          <w:rStyle w:val="Znakapoznpodarou"/>
        </w:rPr>
        <w:footnoteRef/>
      </w:r>
      <w:r>
        <w:rPr>
          <w:sz w:val="20"/>
          <w:szCs w:val="20"/>
        </w:rPr>
        <w:t xml:space="preserve"> Knihu je možno si zapůjčit</w:t>
      </w:r>
      <w:r w:rsidRPr="00CA4366">
        <w:rPr>
          <w:sz w:val="20"/>
          <w:szCs w:val="20"/>
        </w:rPr>
        <w:t xml:space="preserve"> na Pedagogické fakultě Masarykovy univerzity či v Muzeu romské kultury.</w:t>
      </w:r>
    </w:p>
  </w:footnote>
  <w:footnote w:id="8">
    <w:p w:rsidR="00107F64" w:rsidRDefault="00107F64" w:rsidP="00312852">
      <w:pPr>
        <w:jc w:val="both"/>
      </w:pPr>
      <w:r>
        <w:rPr>
          <w:rStyle w:val="Znakapoznpodarou"/>
        </w:rPr>
        <w:footnoteRef/>
      </w:r>
      <w:r>
        <w:rPr>
          <w:sz w:val="20"/>
          <w:szCs w:val="20"/>
        </w:rPr>
        <w:t xml:space="preserve"> </w:t>
      </w:r>
      <w:r w:rsidRPr="00CA4366">
        <w:rPr>
          <w:sz w:val="20"/>
          <w:szCs w:val="20"/>
        </w:rPr>
        <w:t xml:space="preserve">Knihu je možno </w:t>
      </w:r>
      <w:r>
        <w:rPr>
          <w:sz w:val="20"/>
          <w:szCs w:val="20"/>
        </w:rPr>
        <w:t xml:space="preserve">si </w:t>
      </w:r>
      <w:r w:rsidRPr="00CA4366">
        <w:rPr>
          <w:sz w:val="20"/>
          <w:szCs w:val="20"/>
        </w:rPr>
        <w:t>zapů</w:t>
      </w:r>
      <w:r>
        <w:rPr>
          <w:sz w:val="20"/>
          <w:szCs w:val="20"/>
        </w:rPr>
        <w:t>jčit</w:t>
      </w:r>
      <w:r w:rsidRPr="00CA4366">
        <w:rPr>
          <w:sz w:val="20"/>
          <w:szCs w:val="20"/>
        </w:rPr>
        <w:t xml:space="preserve"> na Fakultě sociálních studií Masarykovy univerzity či v Muzeu romské kultury.</w:t>
      </w:r>
    </w:p>
  </w:footnote>
  <w:footnote w:id="9">
    <w:p w:rsidR="00107F64" w:rsidRPr="00CA4366" w:rsidRDefault="00107F64" w:rsidP="00CA4366">
      <w:pPr>
        <w:jc w:val="both"/>
        <w:rPr>
          <w:sz w:val="20"/>
          <w:szCs w:val="20"/>
        </w:rPr>
      </w:pPr>
      <w:r w:rsidRPr="00CA4366">
        <w:rPr>
          <w:rStyle w:val="Znakapoznpodarou"/>
          <w:sz w:val="20"/>
          <w:szCs w:val="20"/>
        </w:rPr>
        <w:footnoteRef/>
      </w:r>
      <w:r w:rsidRPr="00CA4366">
        <w:rPr>
          <w:sz w:val="20"/>
          <w:szCs w:val="20"/>
        </w:rPr>
        <w:t xml:space="preserve"> Sbírku pohádek si lze zdarma stáhnout z webových stránek nakladatelství KHER.</w:t>
      </w:r>
    </w:p>
  </w:footnote>
  <w:footnote w:id="10">
    <w:p w:rsidR="00107F64" w:rsidRPr="0070158E" w:rsidRDefault="00107F64" w:rsidP="0070158E">
      <w:pPr>
        <w:jc w:val="both"/>
        <w:rPr>
          <w:sz w:val="20"/>
          <w:szCs w:val="20"/>
        </w:rPr>
      </w:pPr>
      <w:r w:rsidRPr="00CA4366">
        <w:rPr>
          <w:rStyle w:val="Znakapoznpodarou"/>
          <w:sz w:val="20"/>
          <w:szCs w:val="20"/>
        </w:rPr>
        <w:footnoteRef/>
      </w:r>
      <w:r w:rsidRPr="00CA4366">
        <w:rPr>
          <w:sz w:val="20"/>
          <w:szCs w:val="20"/>
        </w:rPr>
        <w:t xml:space="preserve"> Kniha </w:t>
      </w:r>
      <w:r w:rsidRPr="00CA4366">
        <w:rPr>
          <w:i/>
          <w:sz w:val="20"/>
          <w:szCs w:val="20"/>
        </w:rPr>
        <w:t>Suno</w:t>
      </w:r>
      <w:r w:rsidRPr="00CA4366">
        <w:rPr>
          <w:sz w:val="20"/>
          <w:szCs w:val="20"/>
        </w:rPr>
        <w:t xml:space="preserve"> (</w:t>
      </w:r>
      <w:r w:rsidRPr="00CA4366">
        <w:rPr>
          <w:i/>
          <w:sz w:val="20"/>
          <w:szCs w:val="20"/>
        </w:rPr>
        <w:t>Sen</w:t>
      </w:r>
      <w:r w:rsidRPr="00CA4366">
        <w:rPr>
          <w:sz w:val="20"/>
          <w:szCs w:val="20"/>
        </w:rPr>
        <w:t>) je k dostání v knihkupectvích nebo je možno si ji zapůjčit v Muzeu</w:t>
      </w:r>
      <w:r>
        <w:rPr>
          <w:sz w:val="20"/>
          <w:szCs w:val="20"/>
        </w:rPr>
        <w:t xml:space="preserve"> romské kultury. </w:t>
      </w:r>
    </w:p>
  </w:footnote>
  <w:footnote w:id="11">
    <w:p w:rsidR="00107F64" w:rsidRPr="00CA4366" w:rsidRDefault="00107F64" w:rsidP="00CA4366">
      <w:pPr>
        <w:jc w:val="both"/>
        <w:rPr>
          <w:sz w:val="20"/>
          <w:szCs w:val="20"/>
        </w:rPr>
      </w:pPr>
      <w:r w:rsidRPr="00CA4366">
        <w:rPr>
          <w:rStyle w:val="Znakapoznpodarou"/>
          <w:sz w:val="20"/>
          <w:szCs w:val="20"/>
        </w:rPr>
        <w:footnoteRef/>
      </w:r>
      <w:r w:rsidRPr="00CA4366">
        <w:rPr>
          <w:sz w:val="20"/>
          <w:szCs w:val="20"/>
        </w:rPr>
        <w:t xml:space="preserve"> Knihu je možno zapůjčit si na Filosofické fakultě Masarykovy univerzity či v Muzeu romské kultury. </w:t>
      </w:r>
    </w:p>
    <w:p w:rsidR="00107F64" w:rsidRDefault="00107F64">
      <w:pPr>
        <w:pStyle w:val="Textpoznpodarou"/>
      </w:pPr>
    </w:p>
  </w:footnote>
  <w:footnote w:id="12">
    <w:p w:rsidR="00107F64" w:rsidRPr="00CA4366" w:rsidRDefault="00107F64" w:rsidP="00CA4366">
      <w:pPr>
        <w:jc w:val="both"/>
        <w:rPr>
          <w:sz w:val="20"/>
          <w:szCs w:val="20"/>
        </w:rPr>
      </w:pPr>
      <w:r w:rsidRPr="00CA4366">
        <w:rPr>
          <w:rStyle w:val="Znakapoznpodarou"/>
          <w:sz w:val="20"/>
          <w:szCs w:val="20"/>
        </w:rPr>
        <w:footnoteRef/>
      </w:r>
      <w:r w:rsidRPr="00CA4366">
        <w:rPr>
          <w:sz w:val="20"/>
          <w:szCs w:val="20"/>
        </w:rPr>
        <w:t xml:space="preserve"> Knihu je možno zapůjčit si na Pedagogické fakultě Masarykovy univerzity či v Muzeu romské kultury. </w:t>
      </w:r>
    </w:p>
    <w:p w:rsidR="00107F64" w:rsidRDefault="00107F64">
      <w:pPr>
        <w:pStyle w:val="Textpoznpodarou"/>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86D5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BC4A39"/>
    <w:multiLevelType w:val="multilevel"/>
    <w:tmpl w:val="4A7C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430A14"/>
    <w:multiLevelType w:val="multilevel"/>
    <w:tmpl w:val="BB785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8DF60CF"/>
    <w:multiLevelType w:val="hybridMultilevel"/>
    <w:tmpl w:val="05701BD4"/>
    <w:lvl w:ilvl="0" w:tplc="3EF0E7BE">
      <w:start w:val="1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cs-CZ" w:vendorID="7" w:dllVersion="514" w:checkStyle="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EC26D5"/>
    <w:rsid w:val="00031F40"/>
    <w:rsid w:val="000400C2"/>
    <w:rsid w:val="00046310"/>
    <w:rsid w:val="00070BB6"/>
    <w:rsid w:val="00074E2B"/>
    <w:rsid w:val="00075266"/>
    <w:rsid w:val="000761BB"/>
    <w:rsid w:val="0008353E"/>
    <w:rsid w:val="00092772"/>
    <w:rsid w:val="000931EA"/>
    <w:rsid w:val="000B040D"/>
    <w:rsid w:val="000B419C"/>
    <w:rsid w:val="000B7E6C"/>
    <w:rsid w:val="000C5CC0"/>
    <w:rsid w:val="000D39C4"/>
    <w:rsid w:val="000D58EF"/>
    <w:rsid w:val="000E1643"/>
    <w:rsid w:val="000F4D37"/>
    <w:rsid w:val="000F7BD3"/>
    <w:rsid w:val="00103229"/>
    <w:rsid w:val="00103CE1"/>
    <w:rsid w:val="00107F64"/>
    <w:rsid w:val="00110D0A"/>
    <w:rsid w:val="00117310"/>
    <w:rsid w:val="00121FAB"/>
    <w:rsid w:val="00155CA7"/>
    <w:rsid w:val="00182691"/>
    <w:rsid w:val="00184432"/>
    <w:rsid w:val="00195630"/>
    <w:rsid w:val="001A087F"/>
    <w:rsid w:val="001A3194"/>
    <w:rsid w:val="001A3870"/>
    <w:rsid w:val="001A640E"/>
    <w:rsid w:val="001B6FB0"/>
    <w:rsid w:val="001C2841"/>
    <w:rsid w:val="001D1637"/>
    <w:rsid w:val="001E1FBB"/>
    <w:rsid w:val="001E568A"/>
    <w:rsid w:val="00233D8B"/>
    <w:rsid w:val="00262AB3"/>
    <w:rsid w:val="00275ADB"/>
    <w:rsid w:val="002768FC"/>
    <w:rsid w:val="0029083F"/>
    <w:rsid w:val="0029263D"/>
    <w:rsid w:val="002C1677"/>
    <w:rsid w:val="002E420D"/>
    <w:rsid w:val="002E4DC6"/>
    <w:rsid w:val="002F4F8C"/>
    <w:rsid w:val="003037EE"/>
    <w:rsid w:val="00303BF1"/>
    <w:rsid w:val="00312852"/>
    <w:rsid w:val="00314576"/>
    <w:rsid w:val="00326016"/>
    <w:rsid w:val="00326671"/>
    <w:rsid w:val="00360CBB"/>
    <w:rsid w:val="00372F86"/>
    <w:rsid w:val="00386697"/>
    <w:rsid w:val="003A73C4"/>
    <w:rsid w:val="003A7765"/>
    <w:rsid w:val="003B1730"/>
    <w:rsid w:val="003B7C5F"/>
    <w:rsid w:val="003D37DC"/>
    <w:rsid w:val="004217BA"/>
    <w:rsid w:val="0043026E"/>
    <w:rsid w:val="00434592"/>
    <w:rsid w:val="00462CB9"/>
    <w:rsid w:val="00470CEB"/>
    <w:rsid w:val="0047360B"/>
    <w:rsid w:val="004D6B40"/>
    <w:rsid w:val="004D7C1F"/>
    <w:rsid w:val="004E1B9B"/>
    <w:rsid w:val="00502977"/>
    <w:rsid w:val="00507088"/>
    <w:rsid w:val="005073B8"/>
    <w:rsid w:val="00512D01"/>
    <w:rsid w:val="00512F12"/>
    <w:rsid w:val="005138AA"/>
    <w:rsid w:val="005155E0"/>
    <w:rsid w:val="00522AB4"/>
    <w:rsid w:val="005277E2"/>
    <w:rsid w:val="00530B25"/>
    <w:rsid w:val="00542A38"/>
    <w:rsid w:val="00556D49"/>
    <w:rsid w:val="00560275"/>
    <w:rsid w:val="0056272C"/>
    <w:rsid w:val="00565290"/>
    <w:rsid w:val="0056561E"/>
    <w:rsid w:val="00593FC5"/>
    <w:rsid w:val="005A1467"/>
    <w:rsid w:val="005A60E8"/>
    <w:rsid w:val="005A6E7B"/>
    <w:rsid w:val="005A7BF8"/>
    <w:rsid w:val="005B6916"/>
    <w:rsid w:val="005C5018"/>
    <w:rsid w:val="005C6E9B"/>
    <w:rsid w:val="005D4447"/>
    <w:rsid w:val="005E5407"/>
    <w:rsid w:val="005F586D"/>
    <w:rsid w:val="0061440F"/>
    <w:rsid w:val="00630493"/>
    <w:rsid w:val="00632CE3"/>
    <w:rsid w:val="006423A1"/>
    <w:rsid w:val="00644296"/>
    <w:rsid w:val="0065347D"/>
    <w:rsid w:val="00653F4C"/>
    <w:rsid w:val="006550AB"/>
    <w:rsid w:val="006572F1"/>
    <w:rsid w:val="00662BC0"/>
    <w:rsid w:val="00671A3F"/>
    <w:rsid w:val="006869C7"/>
    <w:rsid w:val="006B320D"/>
    <w:rsid w:val="006B6859"/>
    <w:rsid w:val="006C331D"/>
    <w:rsid w:val="006D3A47"/>
    <w:rsid w:val="006F52B5"/>
    <w:rsid w:val="006F58C8"/>
    <w:rsid w:val="0070158E"/>
    <w:rsid w:val="00712A81"/>
    <w:rsid w:val="007147BC"/>
    <w:rsid w:val="00714F1E"/>
    <w:rsid w:val="00744C8E"/>
    <w:rsid w:val="00744DEB"/>
    <w:rsid w:val="00754413"/>
    <w:rsid w:val="00760AD1"/>
    <w:rsid w:val="0076434F"/>
    <w:rsid w:val="007648AF"/>
    <w:rsid w:val="0078316F"/>
    <w:rsid w:val="00783CF7"/>
    <w:rsid w:val="007925AF"/>
    <w:rsid w:val="00792BCB"/>
    <w:rsid w:val="00792E5D"/>
    <w:rsid w:val="00794C8E"/>
    <w:rsid w:val="0079635E"/>
    <w:rsid w:val="00797010"/>
    <w:rsid w:val="007B2479"/>
    <w:rsid w:val="007B2966"/>
    <w:rsid w:val="007C7225"/>
    <w:rsid w:val="007D7881"/>
    <w:rsid w:val="007F2F8A"/>
    <w:rsid w:val="007F6CFD"/>
    <w:rsid w:val="00805AED"/>
    <w:rsid w:val="0081007D"/>
    <w:rsid w:val="00813C7E"/>
    <w:rsid w:val="00814E14"/>
    <w:rsid w:val="00835E39"/>
    <w:rsid w:val="00837810"/>
    <w:rsid w:val="008404CA"/>
    <w:rsid w:val="008550EB"/>
    <w:rsid w:val="0088190E"/>
    <w:rsid w:val="00881D3B"/>
    <w:rsid w:val="0088528A"/>
    <w:rsid w:val="00887352"/>
    <w:rsid w:val="00893FF8"/>
    <w:rsid w:val="00894DE4"/>
    <w:rsid w:val="008976B2"/>
    <w:rsid w:val="008A417E"/>
    <w:rsid w:val="008B5859"/>
    <w:rsid w:val="008B6D26"/>
    <w:rsid w:val="008C1A75"/>
    <w:rsid w:val="008D5B9B"/>
    <w:rsid w:val="008E0F3F"/>
    <w:rsid w:val="008F27D4"/>
    <w:rsid w:val="008F6896"/>
    <w:rsid w:val="00900407"/>
    <w:rsid w:val="0092561A"/>
    <w:rsid w:val="009272DB"/>
    <w:rsid w:val="009344C2"/>
    <w:rsid w:val="0093585D"/>
    <w:rsid w:val="00935A62"/>
    <w:rsid w:val="0094730D"/>
    <w:rsid w:val="009478C1"/>
    <w:rsid w:val="00952DA0"/>
    <w:rsid w:val="0095326D"/>
    <w:rsid w:val="009628E1"/>
    <w:rsid w:val="00967F0C"/>
    <w:rsid w:val="00972E3C"/>
    <w:rsid w:val="009768C6"/>
    <w:rsid w:val="009774DE"/>
    <w:rsid w:val="00993DA6"/>
    <w:rsid w:val="009B64A0"/>
    <w:rsid w:val="009C0360"/>
    <w:rsid w:val="009D4B65"/>
    <w:rsid w:val="009E77C2"/>
    <w:rsid w:val="009F27E7"/>
    <w:rsid w:val="00A114F5"/>
    <w:rsid w:val="00A129B3"/>
    <w:rsid w:val="00A14F63"/>
    <w:rsid w:val="00A2088A"/>
    <w:rsid w:val="00A21E35"/>
    <w:rsid w:val="00A334C9"/>
    <w:rsid w:val="00A5222B"/>
    <w:rsid w:val="00A6488D"/>
    <w:rsid w:val="00A86A69"/>
    <w:rsid w:val="00A92765"/>
    <w:rsid w:val="00AA18EC"/>
    <w:rsid w:val="00AA5D0A"/>
    <w:rsid w:val="00AA5D2D"/>
    <w:rsid w:val="00AB10B6"/>
    <w:rsid w:val="00AB5F6E"/>
    <w:rsid w:val="00AC0CE9"/>
    <w:rsid w:val="00AC2233"/>
    <w:rsid w:val="00AE3FEF"/>
    <w:rsid w:val="00AF63E4"/>
    <w:rsid w:val="00AF7158"/>
    <w:rsid w:val="00B022E3"/>
    <w:rsid w:val="00B0305A"/>
    <w:rsid w:val="00B21C35"/>
    <w:rsid w:val="00B22345"/>
    <w:rsid w:val="00B23048"/>
    <w:rsid w:val="00B36246"/>
    <w:rsid w:val="00B365AF"/>
    <w:rsid w:val="00B424AB"/>
    <w:rsid w:val="00B51FCD"/>
    <w:rsid w:val="00B52C17"/>
    <w:rsid w:val="00B57D70"/>
    <w:rsid w:val="00B716B1"/>
    <w:rsid w:val="00B73F14"/>
    <w:rsid w:val="00B81303"/>
    <w:rsid w:val="00B82284"/>
    <w:rsid w:val="00B84EF0"/>
    <w:rsid w:val="00B91C60"/>
    <w:rsid w:val="00B955F0"/>
    <w:rsid w:val="00BA1DDD"/>
    <w:rsid w:val="00BA75A4"/>
    <w:rsid w:val="00BB4196"/>
    <w:rsid w:val="00BC18BF"/>
    <w:rsid w:val="00BD597F"/>
    <w:rsid w:val="00BD606E"/>
    <w:rsid w:val="00BD6D44"/>
    <w:rsid w:val="00BF4526"/>
    <w:rsid w:val="00BF7095"/>
    <w:rsid w:val="00BF780F"/>
    <w:rsid w:val="00C03E50"/>
    <w:rsid w:val="00C07774"/>
    <w:rsid w:val="00C10AF7"/>
    <w:rsid w:val="00C21A2F"/>
    <w:rsid w:val="00C46375"/>
    <w:rsid w:val="00C61161"/>
    <w:rsid w:val="00C9625B"/>
    <w:rsid w:val="00CA2709"/>
    <w:rsid w:val="00CA4366"/>
    <w:rsid w:val="00CB4089"/>
    <w:rsid w:val="00CD58B0"/>
    <w:rsid w:val="00CE02FC"/>
    <w:rsid w:val="00CF784A"/>
    <w:rsid w:val="00D04A78"/>
    <w:rsid w:val="00D07209"/>
    <w:rsid w:val="00D12969"/>
    <w:rsid w:val="00D221D5"/>
    <w:rsid w:val="00D26982"/>
    <w:rsid w:val="00D2742A"/>
    <w:rsid w:val="00D42420"/>
    <w:rsid w:val="00D57BEF"/>
    <w:rsid w:val="00D61597"/>
    <w:rsid w:val="00D82591"/>
    <w:rsid w:val="00DC7741"/>
    <w:rsid w:val="00DD1AE0"/>
    <w:rsid w:val="00DD27EB"/>
    <w:rsid w:val="00DE4E5B"/>
    <w:rsid w:val="00DF107C"/>
    <w:rsid w:val="00DF12A3"/>
    <w:rsid w:val="00E33861"/>
    <w:rsid w:val="00E403B3"/>
    <w:rsid w:val="00E42324"/>
    <w:rsid w:val="00E474FD"/>
    <w:rsid w:val="00E54978"/>
    <w:rsid w:val="00E61A04"/>
    <w:rsid w:val="00E7409A"/>
    <w:rsid w:val="00E74FA5"/>
    <w:rsid w:val="00E93F29"/>
    <w:rsid w:val="00E972DC"/>
    <w:rsid w:val="00EA09AC"/>
    <w:rsid w:val="00EA36F8"/>
    <w:rsid w:val="00EB69BB"/>
    <w:rsid w:val="00EC1418"/>
    <w:rsid w:val="00EC26D5"/>
    <w:rsid w:val="00EC4ED6"/>
    <w:rsid w:val="00ED3898"/>
    <w:rsid w:val="00EE1B41"/>
    <w:rsid w:val="00EE442D"/>
    <w:rsid w:val="00EF13D9"/>
    <w:rsid w:val="00EF1B0F"/>
    <w:rsid w:val="00EF2862"/>
    <w:rsid w:val="00F008BD"/>
    <w:rsid w:val="00F0459D"/>
    <w:rsid w:val="00F175D1"/>
    <w:rsid w:val="00F254C1"/>
    <w:rsid w:val="00F6240E"/>
    <w:rsid w:val="00F6668C"/>
    <w:rsid w:val="00F675AB"/>
    <w:rsid w:val="00F8383F"/>
    <w:rsid w:val="00FA697B"/>
    <w:rsid w:val="00FD0CE8"/>
    <w:rsid w:val="00FE3385"/>
    <w:rsid w:val="00FE7122"/>
    <w:rsid w:val="00FF785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14E14"/>
    <w:pPr>
      <w:spacing w:after="0" w:line="360" w:lineRule="auto"/>
    </w:pPr>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EC26D5"/>
    <w:pPr>
      <w:spacing w:before="100" w:beforeAutospacing="1" w:after="100" w:afterAutospacing="1"/>
      <w:outlineLvl w:val="0"/>
    </w:pPr>
    <w:rPr>
      <w:b/>
      <w:bCs/>
      <w:kern w:val="36"/>
      <w:sz w:val="48"/>
      <w:szCs w:val="48"/>
    </w:rPr>
  </w:style>
  <w:style w:type="paragraph" w:styleId="Nadpis2">
    <w:name w:val="heading 2"/>
    <w:basedOn w:val="Normln"/>
    <w:next w:val="Normln"/>
    <w:link w:val="Nadpis2Char"/>
    <w:uiPriority w:val="9"/>
    <w:unhideWhenUsed/>
    <w:qFormat/>
    <w:rsid w:val="00EC26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EC26D5"/>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7B247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C26D5"/>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EC26D5"/>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rsid w:val="00EC26D5"/>
    <w:rPr>
      <w:rFonts w:asciiTheme="majorHAnsi" w:eastAsiaTheme="majorEastAsia" w:hAnsiTheme="majorHAnsi" w:cstheme="majorBidi"/>
      <w:b/>
      <w:bCs/>
      <w:color w:val="4F81BD" w:themeColor="accent1"/>
      <w:sz w:val="24"/>
      <w:szCs w:val="24"/>
      <w:lang w:eastAsia="cs-CZ"/>
    </w:rPr>
  </w:style>
  <w:style w:type="paragraph" w:styleId="Textpoznpodarou">
    <w:name w:val="footnote text"/>
    <w:basedOn w:val="Normln"/>
    <w:link w:val="TextpoznpodarouChar"/>
    <w:uiPriority w:val="99"/>
    <w:semiHidden/>
    <w:unhideWhenUsed/>
    <w:rsid w:val="00EC26D5"/>
    <w:rPr>
      <w:sz w:val="20"/>
      <w:szCs w:val="20"/>
    </w:rPr>
  </w:style>
  <w:style w:type="character" w:customStyle="1" w:styleId="TextpoznpodarouChar">
    <w:name w:val="Text pozn. pod čarou Char"/>
    <w:basedOn w:val="Standardnpsmoodstavce"/>
    <w:link w:val="Textpoznpodarou"/>
    <w:uiPriority w:val="99"/>
    <w:semiHidden/>
    <w:rsid w:val="00EC26D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EC26D5"/>
    <w:rPr>
      <w:vertAlign w:val="superscript"/>
    </w:rPr>
  </w:style>
  <w:style w:type="paragraph" w:styleId="Bezmezer">
    <w:name w:val="No Spacing"/>
    <w:uiPriority w:val="1"/>
    <w:qFormat/>
    <w:rsid w:val="00EC26D5"/>
    <w:pPr>
      <w:spacing w:after="0" w:line="240" w:lineRule="auto"/>
    </w:pPr>
  </w:style>
  <w:style w:type="paragraph" w:customStyle="1" w:styleId="odstavec">
    <w:name w:val="odstavec"/>
    <w:basedOn w:val="Normln"/>
    <w:rsid w:val="00EC26D5"/>
    <w:pPr>
      <w:spacing w:before="100" w:beforeAutospacing="1" w:after="100" w:afterAutospacing="1"/>
    </w:pPr>
  </w:style>
  <w:style w:type="paragraph" w:styleId="Textbubliny">
    <w:name w:val="Balloon Text"/>
    <w:basedOn w:val="Normln"/>
    <w:link w:val="TextbublinyChar"/>
    <w:uiPriority w:val="99"/>
    <w:semiHidden/>
    <w:unhideWhenUsed/>
    <w:rsid w:val="00EC26D5"/>
    <w:rPr>
      <w:rFonts w:ascii="Tahoma" w:hAnsi="Tahoma" w:cs="Tahoma"/>
      <w:sz w:val="16"/>
      <w:szCs w:val="16"/>
    </w:rPr>
  </w:style>
  <w:style w:type="character" w:customStyle="1" w:styleId="TextbublinyChar">
    <w:name w:val="Text bubliny Char"/>
    <w:basedOn w:val="Standardnpsmoodstavce"/>
    <w:link w:val="Textbubliny"/>
    <w:uiPriority w:val="99"/>
    <w:semiHidden/>
    <w:rsid w:val="00EC26D5"/>
    <w:rPr>
      <w:rFonts w:ascii="Tahoma" w:eastAsia="Times New Roman" w:hAnsi="Tahoma" w:cs="Tahoma"/>
      <w:sz w:val="16"/>
      <w:szCs w:val="16"/>
      <w:lang w:eastAsia="cs-CZ"/>
    </w:rPr>
  </w:style>
  <w:style w:type="paragraph" w:styleId="Nadpisobsahu">
    <w:name w:val="TOC Heading"/>
    <w:basedOn w:val="Nadpis1"/>
    <w:next w:val="Normln"/>
    <w:uiPriority w:val="39"/>
    <w:unhideWhenUsed/>
    <w:qFormat/>
    <w:rsid w:val="00EC26D5"/>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2">
    <w:name w:val="toc 2"/>
    <w:basedOn w:val="Normln"/>
    <w:next w:val="Normln"/>
    <w:autoRedefine/>
    <w:uiPriority w:val="39"/>
    <w:unhideWhenUsed/>
    <w:qFormat/>
    <w:rsid w:val="00EC26D5"/>
    <w:pPr>
      <w:spacing w:after="100" w:line="276" w:lineRule="auto"/>
      <w:ind w:left="220"/>
    </w:pPr>
    <w:rPr>
      <w:rFonts w:asciiTheme="minorHAnsi" w:eastAsiaTheme="minorEastAsia" w:hAnsiTheme="minorHAnsi" w:cstheme="minorBidi"/>
      <w:sz w:val="22"/>
      <w:szCs w:val="22"/>
      <w:lang w:eastAsia="en-US"/>
    </w:rPr>
  </w:style>
  <w:style w:type="paragraph" w:styleId="Obsah1">
    <w:name w:val="toc 1"/>
    <w:basedOn w:val="Normln"/>
    <w:next w:val="Normln"/>
    <w:autoRedefine/>
    <w:uiPriority w:val="39"/>
    <w:unhideWhenUsed/>
    <w:qFormat/>
    <w:rsid w:val="0056561E"/>
    <w:pPr>
      <w:tabs>
        <w:tab w:val="right" w:leader="dot" w:pos="9062"/>
      </w:tabs>
      <w:spacing w:after="100" w:line="276" w:lineRule="auto"/>
    </w:pPr>
    <w:rPr>
      <w:rFonts w:eastAsiaTheme="minorEastAsia"/>
      <w:noProof/>
      <w:lang w:eastAsia="en-US"/>
    </w:rPr>
  </w:style>
  <w:style w:type="paragraph" w:styleId="Obsah3">
    <w:name w:val="toc 3"/>
    <w:basedOn w:val="Normln"/>
    <w:next w:val="Normln"/>
    <w:autoRedefine/>
    <w:uiPriority w:val="39"/>
    <w:unhideWhenUsed/>
    <w:qFormat/>
    <w:rsid w:val="00EC26D5"/>
    <w:pPr>
      <w:spacing w:after="100" w:line="276" w:lineRule="auto"/>
      <w:ind w:left="440"/>
    </w:pPr>
    <w:rPr>
      <w:rFonts w:asciiTheme="minorHAnsi" w:eastAsiaTheme="minorEastAsia" w:hAnsiTheme="minorHAnsi" w:cstheme="minorBidi"/>
      <w:sz w:val="22"/>
      <w:szCs w:val="22"/>
      <w:lang w:eastAsia="en-US"/>
    </w:rPr>
  </w:style>
  <w:style w:type="character" w:styleId="Hypertextovodkaz">
    <w:name w:val="Hyperlink"/>
    <w:basedOn w:val="Standardnpsmoodstavce"/>
    <w:uiPriority w:val="99"/>
    <w:unhideWhenUsed/>
    <w:rsid w:val="00EC26D5"/>
    <w:rPr>
      <w:color w:val="0000FF" w:themeColor="hyperlink"/>
      <w:u w:val="single"/>
    </w:rPr>
  </w:style>
  <w:style w:type="paragraph" w:styleId="Zhlav">
    <w:name w:val="header"/>
    <w:basedOn w:val="Normln"/>
    <w:link w:val="ZhlavChar"/>
    <w:uiPriority w:val="99"/>
    <w:semiHidden/>
    <w:unhideWhenUsed/>
    <w:rsid w:val="00EC26D5"/>
    <w:pPr>
      <w:tabs>
        <w:tab w:val="center" w:pos="4536"/>
        <w:tab w:val="right" w:pos="9072"/>
      </w:tabs>
    </w:pPr>
  </w:style>
  <w:style w:type="character" w:customStyle="1" w:styleId="ZhlavChar">
    <w:name w:val="Záhlaví Char"/>
    <w:basedOn w:val="Standardnpsmoodstavce"/>
    <w:link w:val="Zhlav"/>
    <w:uiPriority w:val="99"/>
    <w:semiHidden/>
    <w:rsid w:val="00EC26D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26D5"/>
    <w:pPr>
      <w:tabs>
        <w:tab w:val="center" w:pos="4536"/>
        <w:tab w:val="right" w:pos="9072"/>
      </w:tabs>
    </w:pPr>
  </w:style>
  <w:style w:type="character" w:customStyle="1" w:styleId="ZpatChar">
    <w:name w:val="Zápatí Char"/>
    <w:basedOn w:val="Standardnpsmoodstavce"/>
    <w:link w:val="Zpat"/>
    <w:uiPriority w:val="99"/>
    <w:rsid w:val="00EC26D5"/>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EC26D5"/>
    <w:pPr>
      <w:ind w:left="720"/>
      <w:contextualSpacing/>
    </w:pPr>
  </w:style>
  <w:style w:type="character" w:customStyle="1" w:styleId="cizojazycne">
    <w:name w:val="cizojazycne"/>
    <w:basedOn w:val="Standardnpsmoodstavce"/>
    <w:rsid w:val="00EC26D5"/>
  </w:style>
  <w:style w:type="character" w:customStyle="1" w:styleId="Nadpis4Char">
    <w:name w:val="Nadpis 4 Char"/>
    <w:basedOn w:val="Standardnpsmoodstavce"/>
    <w:link w:val="Nadpis4"/>
    <w:uiPriority w:val="9"/>
    <w:rsid w:val="007B2479"/>
    <w:rPr>
      <w:rFonts w:asciiTheme="majorHAnsi" w:eastAsiaTheme="majorEastAsia" w:hAnsiTheme="majorHAnsi" w:cstheme="majorBidi"/>
      <w:b/>
      <w:bCs/>
      <w:i/>
      <w:iCs/>
      <w:color w:val="4F81BD" w:themeColor="accent1"/>
      <w:sz w:val="24"/>
      <w:szCs w:val="24"/>
      <w:lang w:eastAsia="cs-CZ"/>
    </w:rPr>
  </w:style>
  <w:style w:type="character" w:styleId="CittHTML">
    <w:name w:val="HTML Cite"/>
    <w:basedOn w:val="Standardnpsmoodstavce"/>
    <w:uiPriority w:val="99"/>
    <w:semiHidden/>
    <w:unhideWhenUsed/>
    <w:rsid w:val="00155CA7"/>
    <w:rPr>
      <w:i/>
      <w:iCs/>
    </w:rPr>
  </w:style>
  <w:style w:type="character" w:styleId="Sledovanodkaz">
    <w:name w:val="FollowedHyperlink"/>
    <w:basedOn w:val="Standardnpsmoodstavce"/>
    <w:uiPriority w:val="99"/>
    <w:semiHidden/>
    <w:unhideWhenUsed/>
    <w:rsid w:val="00074E2B"/>
    <w:rPr>
      <w:color w:val="800080" w:themeColor="followedHyperlink"/>
      <w:u w:val="single"/>
    </w:rPr>
  </w:style>
  <w:style w:type="paragraph" w:customStyle="1" w:styleId="Citt1">
    <w:name w:val="Citát1"/>
    <w:basedOn w:val="Normln"/>
    <w:rsid w:val="002C1677"/>
    <w:pPr>
      <w:spacing w:before="100" w:beforeAutospacing="1" w:after="100" w:afterAutospacing="1"/>
    </w:pPr>
  </w:style>
  <w:style w:type="character" w:customStyle="1" w:styleId="nezalamovatgen">
    <w:name w:val="nezalamovatgen"/>
    <w:basedOn w:val="Standardnpsmoodstavce"/>
    <w:rsid w:val="008E0F3F"/>
  </w:style>
  <w:style w:type="character" w:customStyle="1" w:styleId="apple-converted-space">
    <w:name w:val="apple-converted-space"/>
    <w:basedOn w:val="Standardnpsmoodstavce"/>
    <w:rsid w:val="000400C2"/>
  </w:style>
  <w:style w:type="character" w:styleId="Odkaznakoment">
    <w:name w:val="annotation reference"/>
    <w:basedOn w:val="Standardnpsmoodstavce"/>
    <w:uiPriority w:val="99"/>
    <w:semiHidden/>
    <w:unhideWhenUsed/>
    <w:rsid w:val="00F0459D"/>
    <w:rPr>
      <w:sz w:val="16"/>
      <w:szCs w:val="16"/>
    </w:rPr>
  </w:style>
  <w:style w:type="paragraph" w:styleId="Textkomente">
    <w:name w:val="annotation text"/>
    <w:basedOn w:val="Normln"/>
    <w:link w:val="TextkomenteChar"/>
    <w:uiPriority w:val="99"/>
    <w:semiHidden/>
    <w:unhideWhenUsed/>
    <w:rsid w:val="00F0459D"/>
    <w:rPr>
      <w:sz w:val="20"/>
      <w:szCs w:val="20"/>
    </w:rPr>
  </w:style>
  <w:style w:type="character" w:customStyle="1" w:styleId="TextkomenteChar">
    <w:name w:val="Text komentáře Char"/>
    <w:basedOn w:val="Standardnpsmoodstavce"/>
    <w:link w:val="Textkomente"/>
    <w:uiPriority w:val="99"/>
    <w:semiHidden/>
    <w:rsid w:val="00F0459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0459D"/>
    <w:rPr>
      <w:b/>
      <w:bCs/>
    </w:rPr>
  </w:style>
  <w:style w:type="character" w:customStyle="1" w:styleId="PedmtkomenteChar">
    <w:name w:val="Předmět komentáře Char"/>
    <w:basedOn w:val="TextkomenteChar"/>
    <w:link w:val="Pedmtkomente"/>
    <w:uiPriority w:val="99"/>
    <w:semiHidden/>
    <w:rsid w:val="00F0459D"/>
    <w:rPr>
      <w:rFonts w:ascii="Times New Roman" w:eastAsia="Times New Roman" w:hAnsi="Times New Roman" w:cs="Times New Roman"/>
      <w:b/>
      <w:bCs/>
      <w:sz w:val="20"/>
      <w:szCs w:val="20"/>
      <w:lang w:eastAsia="cs-CZ"/>
    </w:rPr>
  </w:style>
  <w:style w:type="paragraph" w:styleId="FormtovanvHTML">
    <w:name w:val="HTML Preformatted"/>
    <w:basedOn w:val="Normln"/>
    <w:link w:val="FormtovanvHTMLChar"/>
    <w:uiPriority w:val="99"/>
    <w:semiHidden/>
    <w:unhideWhenUsed/>
    <w:rsid w:val="00D82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semiHidden/>
    <w:rsid w:val="00D82591"/>
    <w:rPr>
      <w:rFonts w:ascii="Courier New" w:eastAsia="Times New Roman" w:hAnsi="Courier New" w:cs="Courier New"/>
      <w:sz w:val="20"/>
      <w:szCs w:val="20"/>
      <w:lang w:eastAsia="cs-CZ"/>
    </w:rPr>
  </w:style>
  <w:style w:type="character" w:customStyle="1" w:styleId="5yl5">
    <w:name w:val="_5yl5"/>
    <w:basedOn w:val="Standardnpsmoodstavce"/>
    <w:rsid w:val="009D4B65"/>
  </w:style>
  <w:style w:type="character" w:styleId="Zvraznn">
    <w:name w:val="Emphasis"/>
    <w:basedOn w:val="Standardnpsmoodstavce"/>
    <w:uiPriority w:val="20"/>
    <w:qFormat/>
    <w:rsid w:val="002E420D"/>
    <w:rPr>
      <w:i/>
      <w:iCs/>
    </w:rPr>
  </w:style>
  <w:style w:type="paragraph" w:styleId="Titulek">
    <w:name w:val="caption"/>
    <w:basedOn w:val="Normln"/>
    <w:next w:val="Normln"/>
    <w:uiPriority w:val="35"/>
    <w:unhideWhenUsed/>
    <w:qFormat/>
    <w:rsid w:val="00107F64"/>
    <w:pPr>
      <w:spacing w:after="200" w:line="240" w:lineRule="auto"/>
    </w:pPr>
    <w:rPr>
      <w:b/>
      <w:bCs/>
      <w:color w:val="4F81BD" w:themeColor="accent1"/>
      <w:sz w:val="18"/>
      <w:szCs w:val="18"/>
    </w:rPr>
  </w:style>
  <w:style w:type="paragraph" w:styleId="Seznamobrzk">
    <w:name w:val="table of figures"/>
    <w:basedOn w:val="Normln"/>
    <w:next w:val="Normln"/>
    <w:uiPriority w:val="99"/>
    <w:unhideWhenUsed/>
    <w:rsid w:val="00107F64"/>
  </w:style>
</w:styles>
</file>

<file path=word/webSettings.xml><?xml version="1.0" encoding="utf-8"?>
<w:webSettings xmlns:r="http://schemas.openxmlformats.org/officeDocument/2006/relationships" xmlns:w="http://schemas.openxmlformats.org/wordprocessingml/2006/main">
  <w:divs>
    <w:div w:id="140196090">
      <w:bodyDiv w:val="1"/>
      <w:marLeft w:val="0"/>
      <w:marRight w:val="0"/>
      <w:marTop w:val="0"/>
      <w:marBottom w:val="0"/>
      <w:divBdr>
        <w:top w:val="none" w:sz="0" w:space="0" w:color="auto"/>
        <w:left w:val="none" w:sz="0" w:space="0" w:color="auto"/>
        <w:bottom w:val="none" w:sz="0" w:space="0" w:color="auto"/>
        <w:right w:val="none" w:sz="0" w:space="0" w:color="auto"/>
      </w:divBdr>
      <w:divsChild>
        <w:div w:id="16859233">
          <w:marLeft w:val="0"/>
          <w:marRight w:val="0"/>
          <w:marTop w:val="0"/>
          <w:marBottom w:val="0"/>
          <w:divBdr>
            <w:top w:val="none" w:sz="0" w:space="0" w:color="auto"/>
            <w:left w:val="none" w:sz="0" w:space="0" w:color="auto"/>
            <w:bottom w:val="none" w:sz="0" w:space="0" w:color="auto"/>
            <w:right w:val="none" w:sz="0" w:space="0" w:color="auto"/>
          </w:divBdr>
        </w:div>
        <w:div w:id="63190372">
          <w:marLeft w:val="0"/>
          <w:marRight w:val="0"/>
          <w:marTop w:val="0"/>
          <w:marBottom w:val="0"/>
          <w:divBdr>
            <w:top w:val="none" w:sz="0" w:space="0" w:color="auto"/>
            <w:left w:val="none" w:sz="0" w:space="0" w:color="auto"/>
            <w:bottom w:val="none" w:sz="0" w:space="0" w:color="auto"/>
            <w:right w:val="none" w:sz="0" w:space="0" w:color="auto"/>
          </w:divBdr>
        </w:div>
        <w:div w:id="88740211">
          <w:marLeft w:val="0"/>
          <w:marRight w:val="0"/>
          <w:marTop w:val="0"/>
          <w:marBottom w:val="0"/>
          <w:divBdr>
            <w:top w:val="none" w:sz="0" w:space="0" w:color="auto"/>
            <w:left w:val="none" w:sz="0" w:space="0" w:color="auto"/>
            <w:bottom w:val="none" w:sz="0" w:space="0" w:color="auto"/>
            <w:right w:val="none" w:sz="0" w:space="0" w:color="auto"/>
          </w:divBdr>
        </w:div>
        <w:div w:id="93214347">
          <w:marLeft w:val="0"/>
          <w:marRight w:val="0"/>
          <w:marTop w:val="0"/>
          <w:marBottom w:val="0"/>
          <w:divBdr>
            <w:top w:val="none" w:sz="0" w:space="0" w:color="auto"/>
            <w:left w:val="none" w:sz="0" w:space="0" w:color="auto"/>
            <w:bottom w:val="none" w:sz="0" w:space="0" w:color="auto"/>
            <w:right w:val="none" w:sz="0" w:space="0" w:color="auto"/>
          </w:divBdr>
        </w:div>
        <w:div w:id="112872803">
          <w:marLeft w:val="0"/>
          <w:marRight w:val="0"/>
          <w:marTop w:val="0"/>
          <w:marBottom w:val="0"/>
          <w:divBdr>
            <w:top w:val="none" w:sz="0" w:space="0" w:color="auto"/>
            <w:left w:val="none" w:sz="0" w:space="0" w:color="auto"/>
            <w:bottom w:val="none" w:sz="0" w:space="0" w:color="auto"/>
            <w:right w:val="none" w:sz="0" w:space="0" w:color="auto"/>
          </w:divBdr>
        </w:div>
        <w:div w:id="142892825">
          <w:marLeft w:val="0"/>
          <w:marRight w:val="0"/>
          <w:marTop w:val="0"/>
          <w:marBottom w:val="0"/>
          <w:divBdr>
            <w:top w:val="none" w:sz="0" w:space="0" w:color="auto"/>
            <w:left w:val="none" w:sz="0" w:space="0" w:color="auto"/>
            <w:bottom w:val="none" w:sz="0" w:space="0" w:color="auto"/>
            <w:right w:val="none" w:sz="0" w:space="0" w:color="auto"/>
          </w:divBdr>
        </w:div>
        <w:div w:id="208491400">
          <w:marLeft w:val="0"/>
          <w:marRight w:val="0"/>
          <w:marTop w:val="0"/>
          <w:marBottom w:val="0"/>
          <w:divBdr>
            <w:top w:val="none" w:sz="0" w:space="0" w:color="auto"/>
            <w:left w:val="none" w:sz="0" w:space="0" w:color="auto"/>
            <w:bottom w:val="none" w:sz="0" w:space="0" w:color="auto"/>
            <w:right w:val="none" w:sz="0" w:space="0" w:color="auto"/>
          </w:divBdr>
        </w:div>
        <w:div w:id="248976140">
          <w:marLeft w:val="0"/>
          <w:marRight w:val="0"/>
          <w:marTop w:val="0"/>
          <w:marBottom w:val="0"/>
          <w:divBdr>
            <w:top w:val="none" w:sz="0" w:space="0" w:color="auto"/>
            <w:left w:val="none" w:sz="0" w:space="0" w:color="auto"/>
            <w:bottom w:val="none" w:sz="0" w:space="0" w:color="auto"/>
            <w:right w:val="none" w:sz="0" w:space="0" w:color="auto"/>
          </w:divBdr>
        </w:div>
        <w:div w:id="395320529">
          <w:marLeft w:val="0"/>
          <w:marRight w:val="0"/>
          <w:marTop w:val="0"/>
          <w:marBottom w:val="0"/>
          <w:divBdr>
            <w:top w:val="none" w:sz="0" w:space="0" w:color="auto"/>
            <w:left w:val="none" w:sz="0" w:space="0" w:color="auto"/>
            <w:bottom w:val="none" w:sz="0" w:space="0" w:color="auto"/>
            <w:right w:val="none" w:sz="0" w:space="0" w:color="auto"/>
          </w:divBdr>
        </w:div>
        <w:div w:id="424419949">
          <w:marLeft w:val="0"/>
          <w:marRight w:val="0"/>
          <w:marTop w:val="0"/>
          <w:marBottom w:val="0"/>
          <w:divBdr>
            <w:top w:val="none" w:sz="0" w:space="0" w:color="auto"/>
            <w:left w:val="none" w:sz="0" w:space="0" w:color="auto"/>
            <w:bottom w:val="none" w:sz="0" w:space="0" w:color="auto"/>
            <w:right w:val="none" w:sz="0" w:space="0" w:color="auto"/>
          </w:divBdr>
        </w:div>
        <w:div w:id="499927536">
          <w:marLeft w:val="0"/>
          <w:marRight w:val="0"/>
          <w:marTop w:val="0"/>
          <w:marBottom w:val="0"/>
          <w:divBdr>
            <w:top w:val="none" w:sz="0" w:space="0" w:color="auto"/>
            <w:left w:val="none" w:sz="0" w:space="0" w:color="auto"/>
            <w:bottom w:val="none" w:sz="0" w:space="0" w:color="auto"/>
            <w:right w:val="none" w:sz="0" w:space="0" w:color="auto"/>
          </w:divBdr>
        </w:div>
        <w:div w:id="529612165">
          <w:marLeft w:val="0"/>
          <w:marRight w:val="0"/>
          <w:marTop w:val="0"/>
          <w:marBottom w:val="0"/>
          <w:divBdr>
            <w:top w:val="none" w:sz="0" w:space="0" w:color="auto"/>
            <w:left w:val="none" w:sz="0" w:space="0" w:color="auto"/>
            <w:bottom w:val="none" w:sz="0" w:space="0" w:color="auto"/>
            <w:right w:val="none" w:sz="0" w:space="0" w:color="auto"/>
          </w:divBdr>
        </w:div>
        <w:div w:id="554699757">
          <w:marLeft w:val="0"/>
          <w:marRight w:val="0"/>
          <w:marTop w:val="0"/>
          <w:marBottom w:val="0"/>
          <w:divBdr>
            <w:top w:val="none" w:sz="0" w:space="0" w:color="auto"/>
            <w:left w:val="none" w:sz="0" w:space="0" w:color="auto"/>
            <w:bottom w:val="none" w:sz="0" w:space="0" w:color="auto"/>
            <w:right w:val="none" w:sz="0" w:space="0" w:color="auto"/>
          </w:divBdr>
        </w:div>
        <w:div w:id="650326836">
          <w:marLeft w:val="0"/>
          <w:marRight w:val="0"/>
          <w:marTop w:val="0"/>
          <w:marBottom w:val="0"/>
          <w:divBdr>
            <w:top w:val="none" w:sz="0" w:space="0" w:color="auto"/>
            <w:left w:val="none" w:sz="0" w:space="0" w:color="auto"/>
            <w:bottom w:val="none" w:sz="0" w:space="0" w:color="auto"/>
            <w:right w:val="none" w:sz="0" w:space="0" w:color="auto"/>
          </w:divBdr>
        </w:div>
        <w:div w:id="653416471">
          <w:marLeft w:val="0"/>
          <w:marRight w:val="0"/>
          <w:marTop w:val="0"/>
          <w:marBottom w:val="0"/>
          <w:divBdr>
            <w:top w:val="none" w:sz="0" w:space="0" w:color="auto"/>
            <w:left w:val="none" w:sz="0" w:space="0" w:color="auto"/>
            <w:bottom w:val="none" w:sz="0" w:space="0" w:color="auto"/>
            <w:right w:val="none" w:sz="0" w:space="0" w:color="auto"/>
          </w:divBdr>
        </w:div>
        <w:div w:id="660500892">
          <w:marLeft w:val="0"/>
          <w:marRight w:val="0"/>
          <w:marTop w:val="0"/>
          <w:marBottom w:val="0"/>
          <w:divBdr>
            <w:top w:val="none" w:sz="0" w:space="0" w:color="auto"/>
            <w:left w:val="none" w:sz="0" w:space="0" w:color="auto"/>
            <w:bottom w:val="none" w:sz="0" w:space="0" w:color="auto"/>
            <w:right w:val="none" w:sz="0" w:space="0" w:color="auto"/>
          </w:divBdr>
        </w:div>
        <w:div w:id="678625373">
          <w:marLeft w:val="0"/>
          <w:marRight w:val="0"/>
          <w:marTop w:val="0"/>
          <w:marBottom w:val="0"/>
          <w:divBdr>
            <w:top w:val="none" w:sz="0" w:space="0" w:color="auto"/>
            <w:left w:val="none" w:sz="0" w:space="0" w:color="auto"/>
            <w:bottom w:val="none" w:sz="0" w:space="0" w:color="auto"/>
            <w:right w:val="none" w:sz="0" w:space="0" w:color="auto"/>
          </w:divBdr>
        </w:div>
        <w:div w:id="679819213">
          <w:marLeft w:val="0"/>
          <w:marRight w:val="0"/>
          <w:marTop w:val="0"/>
          <w:marBottom w:val="0"/>
          <w:divBdr>
            <w:top w:val="none" w:sz="0" w:space="0" w:color="auto"/>
            <w:left w:val="none" w:sz="0" w:space="0" w:color="auto"/>
            <w:bottom w:val="none" w:sz="0" w:space="0" w:color="auto"/>
            <w:right w:val="none" w:sz="0" w:space="0" w:color="auto"/>
          </w:divBdr>
        </w:div>
        <w:div w:id="701436422">
          <w:marLeft w:val="0"/>
          <w:marRight w:val="0"/>
          <w:marTop w:val="0"/>
          <w:marBottom w:val="0"/>
          <w:divBdr>
            <w:top w:val="none" w:sz="0" w:space="0" w:color="auto"/>
            <w:left w:val="none" w:sz="0" w:space="0" w:color="auto"/>
            <w:bottom w:val="none" w:sz="0" w:space="0" w:color="auto"/>
            <w:right w:val="none" w:sz="0" w:space="0" w:color="auto"/>
          </w:divBdr>
        </w:div>
        <w:div w:id="731657590">
          <w:marLeft w:val="0"/>
          <w:marRight w:val="0"/>
          <w:marTop w:val="0"/>
          <w:marBottom w:val="0"/>
          <w:divBdr>
            <w:top w:val="none" w:sz="0" w:space="0" w:color="auto"/>
            <w:left w:val="none" w:sz="0" w:space="0" w:color="auto"/>
            <w:bottom w:val="none" w:sz="0" w:space="0" w:color="auto"/>
            <w:right w:val="none" w:sz="0" w:space="0" w:color="auto"/>
          </w:divBdr>
        </w:div>
        <w:div w:id="794569067">
          <w:marLeft w:val="0"/>
          <w:marRight w:val="0"/>
          <w:marTop w:val="0"/>
          <w:marBottom w:val="0"/>
          <w:divBdr>
            <w:top w:val="none" w:sz="0" w:space="0" w:color="auto"/>
            <w:left w:val="none" w:sz="0" w:space="0" w:color="auto"/>
            <w:bottom w:val="none" w:sz="0" w:space="0" w:color="auto"/>
            <w:right w:val="none" w:sz="0" w:space="0" w:color="auto"/>
          </w:divBdr>
        </w:div>
        <w:div w:id="809397637">
          <w:marLeft w:val="0"/>
          <w:marRight w:val="0"/>
          <w:marTop w:val="0"/>
          <w:marBottom w:val="0"/>
          <w:divBdr>
            <w:top w:val="none" w:sz="0" w:space="0" w:color="auto"/>
            <w:left w:val="none" w:sz="0" w:space="0" w:color="auto"/>
            <w:bottom w:val="none" w:sz="0" w:space="0" w:color="auto"/>
            <w:right w:val="none" w:sz="0" w:space="0" w:color="auto"/>
          </w:divBdr>
        </w:div>
        <w:div w:id="829565011">
          <w:marLeft w:val="0"/>
          <w:marRight w:val="0"/>
          <w:marTop w:val="0"/>
          <w:marBottom w:val="0"/>
          <w:divBdr>
            <w:top w:val="none" w:sz="0" w:space="0" w:color="auto"/>
            <w:left w:val="none" w:sz="0" w:space="0" w:color="auto"/>
            <w:bottom w:val="none" w:sz="0" w:space="0" w:color="auto"/>
            <w:right w:val="none" w:sz="0" w:space="0" w:color="auto"/>
          </w:divBdr>
        </w:div>
        <w:div w:id="859244836">
          <w:marLeft w:val="0"/>
          <w:marRight w:val="0"/>
          <w:marTop w:val="0"/>
          <w:marBottom w:val="0"/>
          <w:divBdr>
            <w:top w:val="none" w:sz="0" w:space="0" w:color="auto"/>
            <w:left w:val="none" w:sz="0" w:space="0" w:color="auto"/>
            <w:bottom w:val="none" w:sz="0" w:space="0" w:color="auto"/>
            <w:right w:val="none" w:sz="0" w:space="0" w:color="auto"/>
          </w:divBdr>
        </w:div>
        <w:div w:id="912158110">
          <w:marLeft w:val="0"/>
          <w:marRight w:val="0"/>
          <w:marTop w:val="0"/>
          <w:marBottom w:val="0"/>
          <w:divBdr>
            <w:top w:val="none" w:sz="0" w:space="0" w:color="auto"/>
            <w:left w:val="none" w:sz="0" w:space="0" w:color="auto"/>
            <w:bottom w:val="none" w:sz="0" w:space="0" w:color="auto"/>
            <w:right w:val="none" w:sz="0" w:space="0" w:color="auto"/>
          </w:divBdr>
        </w:div>
        <w:div w:id="952521780">
          <w:marLeft w:val="0"/>
          <w:marRight w:val="0"/>
          <w:marTop w:val="0"/>
          <w:marBottom w:val="0"/>
          <w:divBdr>
            <w:top w:val="none" w:sz="0" w:space="0" w:color="auto"/>
            <w:left w:val="none" w:sz="0" w:space="0" w:color="auto"/>
            <w:bottom w:val="none" w:sz="0" w:space="0" w:color="auto"/>
            <w:right w:val="none" w:sz="0" w:space="0" w:color="auto"/>
          </w:divBdr>
        </w:div>
        <w:div w:id="973489387">
          <w:marLeft w:val="0"/>
          <w:marRight w:val="0"/>
          <w:marTop w:val="0"/>
          <w:marBottom w:val="0"/>
          <w:divBdr>
            <w:top w:val="none" w:sz="0" w:space="0" w:color="auto"/>
            <w:left w:val="none" w:sz="0" w:space="0" w:color="auto"/>
            <w:bottom w:val="none" w:sz="0" w:space="0" w:color="auto"/>
            <w:right w:val="none" w:sz="0" w:space="0" w:color="auto"/>
          </w:divBdr>
        </w:div>
        <w:div w:id="993148794">
          <w:marLeft w:val="0"/>
          <w:marRight w:val="0"/>
          <w:marTop w:val="0"/>
          <w:marBottom w:val="0"/>
          <w:divBdr>
            <w:top w:val="none" w:sz="0" w:space="0" w:color="auto"/>
            <w:left w:val="none" w:sz="0" w:space="0" w:color="auto"/>
            <w:bottom w:val="none" w:sz="0" w:space="0" w:color="auto"/>
            <w:right w:val="none" w:sz="0" w:space="0" w:color="auto"/>
          </w:divBdr>
        </w:div>
        <w:div w:id="1007444797">
          <w:marLeft w:val="0"/>
          <w:marRight w:val="0"/>
          <w:marTop w:val="0"/>
          <w:marBottom w:val="0"/>
          <w:divBdr>
            <w:top w:val="none" w:sz="0" w:space="0" w:color="auto"/>
            <w:left w:val="none" w:sz="0" w:space="0" w:color="auto"/>
            <w:bottom w:val="none" w:sz="0" w:space="0" w:color="auto"/>
            <w:right w:val="none" w:sz="0" w:space="0" w:color="auto"/>
          </w:divBdr>
        </w:div>
        <w:div w:id="1043675652">
          <w:marLeft w:val="0"/>
          <w:marRight w:val="0"/>
          <w:marTop w:val="0"/>
          <w:marBottom w:val="0"/>
          <w:divBdr>
            <w:top w:val="none" w:sz="0" w:space="0" w:color="auto"/>
            <w:left w:val="none" w:sz="0" w:space="0" w:color="auto"/>
            <w:bottom w:val="none" w:sz="0" w:space="0" w:color="auto"/>
            <w:right w:val="none" w:sz="0" w:space="0" w:color="auto"/>
          </w:divBdr>
        </w:div>
        <w:div w:id="1079055543">
          <w:marLeft w:val="0"/>
          <w:marRight w:val="0"/>
          <w:marTop w:val="0"/>
          <w:marBottom w:val="0"/>
          <w:divBdr>
            <w:top w:val="none" w:sz="0" w:space="0" w:color="auto"/>
            <w:left w:val="none" w:sz="0" w:space="0" w:color="auto"/>
            <w:bottom w:val="none" w:sz="0" w:space="0" w:color="auto"/>
            <w:right w:val="none" w:sz="0" w:space="0" w:color="auto"/>
          </w:divBdr>
        </w:div>
        <w:div w:id="1111164241">
          <w:marLeft w:val="0"/>
          <w:marRight w:val="0"/>
          <w:marTop w:val="0"/>
          <w:marBottom w:val="0"/>
          <w:divBdr>
            <w:top w:val="none" w:sz="0" w:space="0" w:color="auto"/>
            <w:left w:val="none" w:sz="0" w:space="0" w:color="auto"/>
            <w:bottom w:val="none" w:sz="0" w:space="0" w:color="auto"/>
            <w:right w:val="none" w:sz="0" w:space="0" w:color="auto"/>
          </w:divBdr>
        </w:div>
        <w:div w:id="1126000704">
          <w:marLeft w:val="0"/>
          <w:marRight w:val="0"/>
          <w:marTop w:val="0"/>
          <w:marBottom w:val="0"/>
          <w:divBdr>
            <w:top w:val="none" w:sz="0" w:space="0" w:color="auto"/>
            <w:left w:val="none" w:sz="0" w:space="0" w:color="auto"/>
            <w:bottom w:val="none" w:sz="0" w:space="0" w:color="auto"/>
            <w:right w:val="none" w:sz="0" w:space="0" w:color="auto"/>
          </w:divBdr>
        </w:div>
        <w:div w:id="1164080768">
          <w:marLeft w:val="0"/>
          <w:marRight w:val="0"/>
          <w:marTop w:val="0"/>
          <w:marBottom w:val="0"/>
          <w:divBdr>
            <w:top w:val="none" w:sz="0" w:space="0" w:color="auto"/>
            <w:left w:val="none" w:sz="0" w:space="0" w:color="auto"/>
            <w:bottom w:val="none" w:sz="0" w:space="0" w:color="auto"/>
            <w:right w:val="none" w:sz="0" w:space="0" w:color="auto"/>
          </w:divBdr>
        </w:div>
        <w:div w:id="1184857164">
          <w:marLeft w:val="0"/>
          <w:marRight w:val="0"/>
          <w:marTop w:val="0"/>
          <w:marBottom w:val="0"/>
          <w:divBdr>
            <w:top w:val="none" w:sz="0" w:space="0" w:color="auto"/>
            <w:left w:val="none" w:sz="0" w:space="0" w:color="auto"/>
            <w:bottom w:val="none" w:sz="0" w:space="0" w:color="auto"/>
            <w:right w:val="none" w:sz="0" w:space="0" w:color="auto"/>
          </w:divBdr>
        </w:div>
        <w:div w:id="1201822862">
          <w:marLeft w:val="0"/>
          <w:marRight w:val="0"/>
          <w:marTop w:val="0"/>
          <w:marBottom w:val="0"/>
          <w:divBdr>
            <w:top w:val="none" w:sz="0" w:space="0" w:color="auto"/>
            <w:left w:val="none" w:sz="0" w:space="0" w:color="auto"/>
            <w:bottom w:val="none" w:sz="0" w:space="0" w:color="auto"/>
            <w:right w:val="none" w:sz="0" w:space="0" w:color="auto"/>
          </w:divBdr>
        </w:div>
        <w:div w:id="1235047782">
          <w:marLeft w:val="0"/>
          <w:marRight w:val="0"/>
          <w:marTop w:val="0"/>
          <w:marBottom w:val="0"/>
          <w:divBdr>
            <w:top w:val="none" w:sz="0" w:space="0" w:color="auto"/>
            <w:left w:val="none" w:sz="0" w:space="0" w:color="auto"/>
            <w:bottom w:val="none" w:sz="0" w:space="0" w:color="auto"/>
            <w:right w:val="none" w:sz="0" w:space="0" w:color="auto"/>
          </w:divBdr>
        </w:div>
        <w:div w:id="1257788764">
          <w:marLeft w:val="0"/>
          <w:marRight w:val="0"/>
          <w:marTop w:val="0"/>
          <w:marBottom w:val="0"/>
          <w:divBdr>
            <w:top w:val="none" w:sz="0" w:space="0" w:color="auto"/>
            <w:left w:val="none" w:sz="0" w:space="0" w:color="auto"/>
            <w:bottom w:val="none" w:sz="0" w:space="0" w:color="auto"/>
            <w:right w:val="none" w:sz="0" w:space="0" w:color="auto"/>
          </w:divBdr>
        </w:div>
        <w:div w:id="1265654587">
          <w:marLeft w:val="0"/>
          <w:marRight w:val="0"/>
          <w:marTop w:val="0"/>
          <w:marBottom w:val="0"/>
          <w:divBdr>
            <w:top w:val="none" w:sz="0" w:space="0" w:color="auto"/>
            <w:left w:val="none" w:sz="0" w:space="0" w:color="auto"/>
            <w:bottom w:val="none" w:sz="0" w:space="0" w:color="auto"/>
            <w:right w:val="none" w:sz="0" w:space="0" w:color="auto"/>
          </w:divBdr>
        </w:div>
        <w:div w:id="1367829538">
          <w:marLeft w:val="0"/>
          <w:marRight w:val="0"/>
          <w:marTop w:val="0"/>
          <w:marBottom w:val="0"/>
          <w:divBdr>
            <w:top w:val="none" w:sz="0" w:space="0" w:color="auto"/>
            <w:left w:val="none" w:sz="0" w:space="0" w:color="auto"/>
            <w:bottom w:val="none" w:sz="0" w:space="0" w:color="auto"/>
            <w:right w:val="none" w:sz="0" w:space="0" w:color="auto"/>
          </w:divBdr>
        </w:div>
        <w:div w:id="1386489353">
          <w:marLeft w:val="0"/>
          <w:marRight w:val="0"/>
          <w:marTop w:val="0"/>
          <w:marBottom w:val="0"/>
          <w:divBdr>
            <w:top w:val="none" w:sz="0" w:space="0" w:color="auto"/>
            <w:left w:val="none" w:sz="0" w:space="0" w:color="auto"/>
            <w:bottom w:val="none" w:sz="0" w:space="0" w:color="auto"/>
            <w:right w:val="none" w:sz="0" w:space="0" w:color="auto"/>
          </w:divBdr>
        </w:div>
        <w:div w:id="1388072231">
          <w:marLeft w:val="0"/>
          <w:marRight w:val="0"/>
          <w:marTop w:val="0"/>
          <w:marBottom w:val="0"/>
          <w:divBdr>
            <w:top w:val="none" w:sz="0" w:space="0" w:color="auto"/>
            <w:left w:val="none" w:sz="0" w:space="0" w:color="auto"/>
            <w:bottom w:val="none" w:sz="0" w:space="0" w:color="auto"/>
            <w:right w:val="none" w:sz="0" w:space="0" w:color="auto"/>
          </w:divBdr>
        </w:div>
        <w:div w:id="1421757687">
          <w:marLeft w:val="0"/>
          <w:marRight w:val="0"/>
          <w:marTop w:val="0"/>
          <w:marBottom w:val="0"/>
          <w:divBdr>
            <w:top w:val="none" w:sz="0" w:space="0" w:color="auto"/>
            <w:left w:val="none" w:sz="0" w:space="0" w:color="auto"/>
            <w:bottom w:val="none" w:sz="0" w:space="0" w:color="auto"/>
            <w:right w:val="none" w:sz="0" w:space="0" w:color="auto"/>
          </w:divBdr>
        </w:div>
        <w:div w:id="1438596846">
          <w:marLeft w:val="0"/>
          <w:marRight w:val="0"/>
          <w:marTop w:val="0"/>
          <w:marBottom w:val="0"/>
          <w:divBdr>
            <w:top w:val="none" w:sz="0" w:space="0" w:color="auto"/>
            <w:left w:val="none" w:sz="0" w:space="0" w:color="auto"/>
            <w:bottom w:val="none" w:sz="0" w:space="0" w:color="auto"/>
            <w:right w:val="none" w:sz="0" w:space="0" w:color="auto"/>
          </w:divBdr>
        </w:div>
        <w:div w:id="1538617063">
          <w:marLeft w:val="0"/>
          <w:marRight w:val="0"/>
          <w:marTop w:val="0"/>
          <w:marBottom w:val="0"/>
          <w:divBdr>
            <w:top w:val="none" w:sz="0" w:space="0" w:color="auto"/>
            <w:left w:val="none" w:sz="0" w:space="0" w:color="auto"/>
            <w:bottom w:val="none" w:sz="0" w:space="0" w:color="auto"/>
            <w:right w:val="none" w:sz="0" w:space="0" w:color="auto"/>
          </w:divBdr>
        </w:div>
        <w:div w:id="1632517192">
          <w:marLeft w:val="0"/>
          <w:marRight w:val="0"/>
          <w:marTop w:val="0"/>
          <w:marBottom w:val="0"/>
          <w:divBdr>
            <w:top w:val="none" w:sz="0" w:space="0" w:color="auto"/>
            <w:left w:val="none" w:sz="0" w:space="0" w:color="auto"/>
            <w:bottom w:val="none" w:sz="0" w:space="0" w:color="auto"/>
            <w:right w:val="none" w:sz="0" w:space="0" w:color="auto"/>
          </w:divBdr>
        </w:div>
        <w:div w:id="1682202300">
          <w:marLeft w:val="0"/>
          <w:marRight w:val="0"/>
          <w:marTop w:val="0"/>
          <w:marBottom w:val="0"/>
          <w:divBdr>
            <w:top w:val="none" w:sz="0" w:space="0" w:color="auto"/>
            <w:left w:val="none" w:sz="0" w:space="0" w:color="auto"/>
            <w:bottom w:val="none" w:sz="0" w:space="0" w:color="auto"/>
            <w:right w:val="none" w:sz="0" w:space="0" w:color="auto"/>
          </w:divBdr>
        </w:div>
        <w:div w:id="1739400903">
          <w:marLeft w:val="0"/>
          <w:marRight w:val="0"/>
          <w:marTop w:val="0"/>
          <w:marBottom w:val="0"/>
          <w:divBdr>
            <w:top w:val="none" w:sz="0" w:space="0" w:color="auto"/>
            <w:left w:val="none" w:sz="0" w:space="0" w:color="auto"/>
            <w:bottom w:val="none" w:sz="0" w:space="0" w:color="auto"/>
            <w:right w:val="none" w:sz="0" w:space="0" w:color="auto"/>
          </w:divBdr>
        </w:div>
        <w:div w:id="1740668488">
          <w:marLeft w:val="0"/>
          <w:marRight w:val="0"/>
          <w:marTop w:val="0"/>
          <w:marBottom w:val="0"/>
          <w:divBdr>
            <w:top w:val="none" w:sz="0" w:space="0" w:color="auto"/>
            <w:left w:val="none" w:sz="0" w:space="0" w:color="auto"/>
            <w:bottom w:val="none" w:sz="0" w:space="0" w:color="auto"/>
            <w:right w:val="none" w:sz="0" w:space="0" w:color="auto"/>
          </w:divBdr>
        </w:div>
        <w:div w:id="1781485580">
          <w:marLeft w:val="0"/>
          <w:marRight w:val="0"/>
          <w:marTop w:val="0"/>
          <w:marBottom w:val="0"/>
          <w:divBdr>
            <w:top w:val="none" w:sz="0" w:space="0" w:color="auto"/>
            <w:left w:val="none" w:sz="0" w:space="0" w:color="auto"/>
            <w:bottom w:val="none" w:sz="0" w:space="0" w:color="auto"/>
            <w:right w:val="none" w:sz="0" w:space="0" w:color="auto"/>
          </w:divBdr>
        </w:div>
        <w:div w:id="1795784303">
          <w:marLeft w:val="0"/>
          <w:marRight w:val="0"/>
          <w:marTop w:val="0"/>
          <w:marBottom w:val="0"/>
          <w:divBdr>
            <w:top w:val="none" w:sz="0" w:space="0" w:color="auto"/>
            <w:left w:val="none" w:sz="0" w:space="0" w:color="auto"/>
            <w:bottom w:val="none" w:sz="0" w:space="0" w:color="auto"/>
            <w:right w:val="none" w:sz="0" w:space="0" w:color="auto"/>
          </w:divBdr>
        </w:div>
        <w:div w:id="1806194684">
          <w:marLeft w:val="0"/>
          <w:marRight w:val="0"/>
          <w:marTop w:val="0"/>
          <w:marBottom w:val="0"/>
          <w:divBdr>
            <w:top w:val="none" w:sz="0" w:space="0" w:color="auto"/>
            <w:left w:val="none" w:sz="0" w:space="0" w:color="auto"/>
            <w:bottom w:val="none" w:sz="0" w:space="0" w:color="auto"/>
            <w:right w:val="none" w:sz="0" w:space="0" w:color="auto"/>
          </w:divBdr>
        </w:div>
        <w:div w:id="1820921920">
          <w:marLeft w:val="0"/>
          <w:marRight w:val="0"/>
          <w:marTop w:val="0"/>
          <w:marBottom w:val="0"/>
          <w:divBdr>
            <w:top w:val="none" w:sz="0" w:space="0" w:color="auto"/>
            <w:left w:val="none" w:sz="0" w:space="0" w:color="auto"/>
            <w:bottom w:val="none" w:sz="0" w:space="0" w:color="auto"/>
            <w:right w:val="none" w:sz="0" w:space="0" w:color="auto"/>
          </w:divBdr>
        </w:div>
        <w:div w:id="1850832892">
          <w:marLeft w:val="0"/>
          <w:marRight w:val="0"/>
          <w:marTop w:val="0"/>
          <w:marBottom w:val="0"/>
          <w:divBdr>
            <w:top w:val="none" w:sz="0" w:space="0" w:color="auto"/>
            <w:left w:val="none" w:sz="0" w:space="0" w:color="auto"/>
            <w:bottom w:val="none" w:sz="0" w:space="0" w:color="auto"/>
            <w:right w:val="none" w:sz="0" w:space="0" w:color="auto"/>
          </w:divBdr>
        </w:div>
        <w:div w:id="1892378158">
          <w:marLeft w:val="0"/>
          <w:marRight w:val="0"/>
          <w:marTop w:val="0"/>
          <w:marBottom w:val="0"/>
          <w:divBdr>
            <w:top w:val="none" w:sz="0" w:space="0" w:color="auto"/>
            <w:left w:val="none" w:sz="0" w:space="0" w:color="auto"/>
            <w:bottom w:val="none" w:sz="0" w:space="0" w:color="auto"/>
            <w:right w:val="none" w:sz="0" w:space="0" w:color="auto"/>
          </w:divBdr>
        </w:div>
        <w:div w:id="1946840504">
          <w:marLeft w:val="0"/>
          <w:marRight w:val="0"/>
          <w:marTop w:val="0"/>
          <w:marBottom w:val="0"/>
          <w:divBdr>
            <w:top w:val="none" w:sz="0" w:space="0" w:color="auto"/>
            <w:left w:val="none" w:sz="0" w:space="0" w:color="auto"/>
            <w:bottom w:val="none" w:sz="0" w:space="0" w:color="auto"/>
            <w:right w:val="none" w:sz="0" w:space="0" w:color="auto"/>
          </w:divBdr>
        </w:div>
        <w:div w:id="2005088643">
          <w:marLeft w:val="0"/>
          <w:marRight w:val="0"/>
          <w:marTop w:val="0"/>
          <w:marBottom w:val="0"/>
          <w:divBdr>
            <w:top w:val="none" w:sz="0" w:space="0" w:color="auto"/>
            <w:left w:val="none" w:sz="0" w:space="0" w:color="auto"/>
            <w:bottom w:val="none" w:sz="0" w:space="0" w:color="auto"/>
            <w:right w:val="none" w:sz="0" w:space="0" w:color="auto"/>
          </w:divBdr>
        </w:div>
        <w:div w:id="2010450775">
          <w:marLeft w:val="0"/>
          <w:marRight w:val="0"/>
          <w:marTop w:val="0"/>
          <w:marBottom w:val="0"/>
          <w:divBdr>
            <w:top w:val="none" w:sz="0" w:space="0" w:color="auto"/>
            <w:left w:val="none" w:sz="0" w:space="0" w:color="auto"/>
            <w:bottom w:val="none" w:sz="0" w:space="0" w:color="auto"/>
            <w:right w:val="none" w:sz="0" w:space="0" w:color="auto"/>
          </w:divBdr>
        </w:div>
        <w:div w:id="2038700549">
          <w:marLeft w:val="0"/>
          <w:marRight w:val="0"/>
          <w:marTop w:val="0"/>
          <w:marBottom w:val="0"/>
          <w:divBdr>
            <w:top w:val="none" w:sz="0" w:space="0" w:color="auto"/>
            <w:left w:val="none" w:sz="0" w:space="0" w:color="auto"/>
            <w:bottom w:val="none" w:sz="0" w:space="0" w:color="auto"/>
            <w:right w:val="none" w:sz="0" w:space="0" w:color="auto"/>
          </w:divBdr>
        </w:div>
      </w:divsChild>
    </w:div>
    <w:div w:id="1252398470">
      <w:bodyDiv w:val="1"/>
      <w:marLeft w:val="0"/>
      <w:marRight w:val="0"/>
      <w:marTop w:val="0"/>
      <w:marBottom w:val="0"/>
      <w:divBdr>
        <w:top w:val="none" w:sz="0" w:space="0" w:color="auto"/>
        <w:left w:val="none" w:sz="0" w:space="0" w:color="auto"/>
        <w:bottom w:val="none" w:sz="0" w:space="0" w:color="auto"/>
        <w:right w:val="none" w:sz="0" w:space="0" w:color="auto"/>
      </w:divBdr>
      <w:divsChild>
        <w:div w:id="1565333828">
          <w:marLeft w:val="0"/>
          <w:marRight w:val="0"/>
          <w:marTop w:val="0"/>
          <w:marBottom w:val="0"/>
          <w:divBdr>
            <w:top w:val="none" w:sz="0" w:space="0" w:color="auto"/>
            <w:left w:val="none" w:sz="0" w:space="0" w:color="auto"/>
            <w:bottom w:val="none" w:sz="0" w:space="0" w:color="auto"/>
            <w:right w:val="none" w:sz="0" w:space="0" w:color="auto"/>
          </w:divBdr>
          <w:divsChild>
            <w:div w:id="180565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yperlink" Target="http://clanky.rvp.cz/clanek/o/z/450/multikulturni-vychova-v-rvp.html/"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www.vuppraha.cz/wp-content/uploads/2009/12/RVPZV_2007-07.pdf"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2.jpeg"/><Relationship Id="rId29" Type="http://schemas.openxmlformats.org/officeDocument/2006/relationships/hyperlink" Target="https://www.youtube.com/watch?v=EVdjLLF5aJ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hyperlink" Target="zdroj:%20http://rombase.uni-graz.at/cgi-bin/art.cgi?src=data/pers/bihari.cs.xml" TargetMode="External"/><Relationship Id="rId37" Type="http://schemas.openxmlformats.org/officeDocument/2006/relationships/hyperlink" Target="http://skola.romea.cz/cs/historie/romove-v-prvni-ceskoslovenske-republice/%20"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hyperlink" Target="http://romove.radio.cz/cz/clanek/19386" TargetMode="Externa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hyperlink" Target="http://kelarova.com/c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chart" Target="charts/chart2.xml"/><Relationship Id="rId30" Type="http://schemas.openxmlformats.org/officeDocument/2006/relationships/hyperlink" Target="http://romove.radio.cz/cz/clanek/18530" TargetMode="External"/><Relationship Id="rId35" Type="http://schemas.openxmlformats.org/officeDocument/2006/relationships/hyperlink" Target="http://www.rommuz.cz"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List_aplikac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List_aplikace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chart>
    <c:title/>
    <c:plotArea>
      <c:layout/>
      <c:pieChart>
        <c:varyColors val="1"/>
        <c:ser>
          <c:idx val="0"/>
          <c:order val="0"/>
          <c:tx>
            <c:strRef>
              <c:f>List1!$B$1</c:f>
              <c:strCache>
                <c:ptCount val="1"/>
                <c:pt idx="0">
                  <c:v>Mluvíte doma romsky?</c:v>
                </c:pt>
              </c:strCache>
            </c:strRef>
          </c:tx>
          <c:cat>
            <c:strRef>
              <c:f>List1!$A$2:$A$5</c:f>
              <c:strCache>
                <c:ptCount val="4"/>
                <c:pt idx="0">
                  <c:v>ano</c:v>
                </c:pt>
                <c:pt idx="1">
                  <c:v>ne</c:v>
                </c:pt>
                <c:pt idx="2">
                  <c:v>napůl</c:v>
                </c:pt>
                <c:pt idx="3">
                  <c:v>neromský žák</c:v>
                </c:pt>
              </c:strCache>
            </c:strRef>
          </c:cat>
          <c:val>
            <c:numRef>
              <c:f>List1!$B$2:$B$5</c:f>
              <c:numCache>
                <c:formatCode>General</c:formatCode>
                <c:ptCount val="4"/>
                <c:pt idx="0">
                  <c:v>8</c:v>
                </c:pt>
                <c:pt idx="1">
                  <c:v>6</c:v>
                </c:pt>
                <c:pt idx="2">
                  <c:v>2</c:v>
                </c:pt>
                <c:pt idx="3">
                  <c:v>1</c:v>
                </c:pt>
              </c:numCache>
            </c:numRef>
          </c:val>
        </c:ser>
        <c:firstSliceAng val="0"/>
      </c:pie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cs-CZ"/>
  <c:chart>
    <c:title/>
    <c:plotArea>
      <c:layout/>
      <c:pieChart>
        <c:varyColors val="1"/>
        <c:ser>
          <c:idx val="0"/>
          <c:order val="0"/>
          <c:tx>
            <c:strRef>
              <c:f>List1!$B$1</c:f>
              <c:strCache>
                <c:ptCount val="1"/>
                <c:pt idx="0">
                  <c:v>Romové</c:v>
                </c:pt>
              </c:strCache>
            </c:strRef>
          </c:tx>
          <c:cat>
            <c:strRef>
              <c:f>List1!$A$2:$A$8</c:f>
              <c:strCache>
                <c:ptCount val="7"/>
                <c:pt idx="0">
                  <c:v>mluví romsky</c:v>
                </c:pt>
                <c:pt idx="1">
                  <c:v>zpívají a tancují</c:v>
                </c:pt>
                <c:pt idx="2">
                  <c:v>Muzeum romské kultury</c:v>
                </c:pt>
                <c:pt idx="3">
                  <c:v>pocházejí z Indie</c:v>
                </c:pt>
                <c:pt idx="4">
                  <c:v>kočovali</c:v>
                </c:pt>
                <c:pt idx="5">
                  <c:v>měli svého vajdu</c:v>
                </c:pt>
                <c:pt idx="6">
                  <c:v>romská kultura</c:v>
                </c:pt>
              </c:strCache>
            </c:strRef>
          </c:cat>
          <c:val>
            <c:numRef>
              <c:f>List1!$B$2:$B$8</c:f>
              <c:numCache>
                <c:formatCode>General</c:formatCode>
                <c:ptCount val="7"/>
                <c:pt idx="0">
                  <c:v>6</c:v>
                </c:pt>
                <c:pt idx="1">
                  <c:v>4</c:v>
                </c:pt>
                <c:pt idx="2">
                  <c:v>2</c:v>
                </c:pt>
                <c:pt idx="3">
                  <c:v>1</c:v>
                </c:pt>
                <c:pt idx="4">
                  <c:v>1</c:v>
                </c:pt>
                <c:pt idx="5">
                  <c:v>1</c:v>
                </c:pt>
                <c:pt idx="6">
                  <c:v>1</c:v>
                </c:pt>
              </c:numCache>
            </c:numRef>
          </c:val>
        </c:ser>
        <c:firstSliceAng val="0"/>
      </c:pieChart>
    </c:plotArea>
    <c:legend>
      <c:legendPos val="r"/>
    </c:legend>
    <c:plotVisOnly val="1"/>
    <c:dispBlanksAs val="zero"/>
  </c:chart>
  <c:externalData r:id="rId1"/>
</c:chartSpac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B870B-ED62-4849-846C-9261A672D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2465</TotalTime>
  <Pages>83</Pages>
  <Words>18934</Words>
  <Characters>111713</Characters>
  <Application>Microsoft Office Word</Application>
  <DocSecurity>0</DocSecurity>
  <Lines>930</Lines>
  <Paragraphs>260</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130387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2017-03-15T18:28:00Z</dcterms:created>
  <dcterms:modified xsi:type="dcterms:W3CDTF">2017-03-30T21:11:00Z</dcterms:modified>
</cp:coreProperties>
</file>