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1B3" w:rsidRPr="00461E76" w:rsidRDefault="007D51B3" w:rsidP="007D51B3">
      <w:pPr>
        <w:spacing w:line="360" w:lineRule="auto"/>
        <w:jc w:val="both"/>
        <w:rPr>
          <w:sz w:val="24"/>
          <w:szCs w:val="24"/>
        </w:rPr>
      </w:pPr>
      <w:r w:rsidRPr="00EA7D54">
        <w:rPr>
          <w:b/>
          <w:sz w:val="24"/>
          <w:szCs w:val="24"/>
        </w:rPr>
        <w:t>KOŠAŘOVÁ, K.:</w:t>
      </w:r>
      <w:r w:rsidRPr="00461E76">
        <w:rPr>
          <w:sz w:val="24"/>
          <w:szCs w:val="24"/>
        </w:rPr>
        <w:t xml:space="preserve">  Příspěvek k </w:t>
      </w:r>
      <w:proofErr w:type="gramStart"/>
      <w:r w:rsidRPr="00461E76">
        <w:rPr>
          <w:sz w:val="24"/>
          <w:szCs w:val="24"/>
        </w:rPr>
        <w:t>likvidaci  ilegáln</w:t>
      </w:r>
      <w:r w:rsidR="00EA7D54">
        <w:rPr>
          <w:sz w:val="24"/>
          <w:szCs w:val="24"/>
        </w:rPr>
        <w:t>í</w:t>
      </w:r>
      <w:proofErr w:type="gramEnd"/>
      <w:r w:rsidRPr="00461E76">
        <w:rPr>
          <w:sz w:val="24"/>
          <w:szCs w:val="24"/>
        </w:rPr>
        <w:t xml:space="preserve"> skupiny </w:t>
      </w:r>
      <w:proofErr w:type="spellStart"/>
      <w:r w:rsidRPr="00461E76">
        <w:rPr>
          <w:sz w:val="24"/>
          <w:szCs w:val="24"/>
        </w:rPr>
        <w:t>Huvar</w:t>
      </w:r>
      <w:proofErr w:type="spellEnd"/>
      <w:r w:rsidRPr="00461E76">
        <w:rPr>
          <w:sz w:val="24"/>
          <w:szCs w:val="24"/>
        </w:rPr>
        <w:t xml:space="preserve">  na Zlínsku v roce 1948. Bakalářská práce. Brno: </w:t>
      </w:r>
      <w:proofErr w:type="spellStart"/>
      <w:r w:rsidRPr="00461E76">
        <w:rPr>
          <w:sz w:val="24"/>
          <w:szCs w:val="24"/>
        </w:rPr>
        <w:t>PdF</w:t>
      </w:r>
      <w:proofErr w:type="spellEnd"/>
      <w:r w:rsidRPr="00461E76">
        <w:rPr>
          <w:sz w:val="24"/>
          <w:szCs w:val="24"/>
        </w:rPr>
        <w:t xml:space="preserve"> MU, 2012. 110 s.</w:t>
      </w:r>
    </w:p>
    <w:p w:rsidR="007D51B3" w:rsidRPr="00461E76" w:rsidRDefault="007D51B3" w:rsidP="00EA7D54">
      <w:pPr>
        <w:pStyle w:val="Zkladntext2"/>
        <w:spacing w:line="360" w:lineRule="auto"/>
        <w:jc w:val="both"/>
        <w:rPr>
          <w:b w:val="0"/>
        </w:rPr>
      </w:pPr>
      <w:r w:rsidRPr="00461E76">
        <w:rPr>
          <w:b w:val="0"/>
        </w:rPr>
        <w:t xml:space="preserve">     Předkládaná bakalářská studie spatřuje těžiště svého výzkumného zájmu v problematice soudobých dějin zvoleného regionu těsně po únorovém převratu </w:t>
      </w:r>
    </w:p>
    <w:p w:rsidR="007D51B3" w:rsidRPr="00461E76" w:rsidRDefault="007D51B3" w:rsidP="00EA7D54">
      <w:pPr>
        <w:pStyle w:val="Zkladntext"/>
        <w:spacing w:line="360" w:lineRule="auto"/>
        <w:jc w:val="both"/>
        <w:rPr>
          <w:sz w:val="24"/>
        </w:rPr>
      </w:pPr>
      <w:r w:rsidRPr="00461E76">
        <w:rPr>
          <w:sz w:val="24"/>
        </w:rPr>
        <w:t xml:space="preserve">     </w:t>
      </w:r>
      <w:r w:rsidR="00EA7D54">
        <w:rPr>
          <w:sz w:val="24"/>
        </w:rPr>
        <w:t>J</w:t>
      </w:r>
      <w:r w:rsidRPr="00461E76">
        <w:rPr>
          <w:sz w:val="24"/>
        </w:rPr>
        <w:t xml:space="preserve">e rozdělena kromě úvodu, závěru a pomocného aparátu do dvanácti </w:t>
      </w:r>
      <w:proofErr w:type="gramStart"/>
      <w:r w:rsidRPr="00461E76">
        <w:rPr>
          <w:sz w:val="24"/>
        </w:rPr>
        <w:t>kapitol v jejichž</w:t>
      </w:r>
      <w:proofErr w:type="gramEnd"/>
      <w:r w:rsidRPr="00461E76">
        <w:rPr>
          <w:sz w:val="24"/>
        </w:rPr>
        <w:t xml:space="preserve"> rámci zpracovává průběh vyšetřování, soud a další souvislosti spojené s případem.</w:t>
      </w:r>
    </w:p>
    <w:p w:rsidR="007D51B3" w:rsidRPr="00461E76" w:rsidRDefault="007D51B3" w:rsidP="00EA7D54">
      <w:pPr>
        <w:pStyle w:val="Zkladntext2"/>
        <w:spacing w:line="360" w:lineRule="auto"/>
        <w:jc w:val="both"/>
        <w:rPr>
          <w:b w:val="0"/>
        </w:rPr>
      </w:pPr>
      <w:r w:rsidRPr="00461E76">
        <w:rPr>
          <w:b w:val="0"/>
        </w:rPr>
        <w:t xml:space="preserve">     K přednostem předkládané práce patří řada následujících skutečností. Většinu projektu tvoří původní výzkum opřený zejména o pramennou základnu </w:t>
      </w:r>
      <w:r w:rsidRPr="00461E76">
        <w:rPr>
          <w:b w:val="0"/>
          <w:szCs w:val="24"/>
        </w:rPr>
        <w:t>Archivu bezpečnostních složek, výpovědí pamětníků, elektronické a audiovizuální zdroje</w:t>
      </w:r>
      <w:r w:rsidR="00EA7D54">
        <w:rPr>
          <w:b w:val="0"/>
          <w:szCs w:val="24"/>
        </w:rPr>
        <w:t>,</w:t>
      </w:r>
      <w:r w:rsidRPr="00461E76">
        <w:rPr>
          <w:b w:val="0"/>
        </w:rPr>
        <w:t xml:space="preserve"> ověřovaný odbornou literaturou a zachycený obsahově i položkově rozsáhlým a vyspělým poznámkovým aparátem (240 položek!). Dílčí zjištěná fakta byla popsána, uvedena do souvztažností a interpretována. V rámci </w:t>
      </w:r>
      <w:r w:rsidR="00EA7D54">
        <w:rPr>
          <w:b w:val="0"/>
        </w:rPr>
        <w:t xml:space="preserve">běžné </w:t>
      </w:r>
      <w:r w:rsidRPr="00461E76">
        <w:rPr>
          <w:b w:val="0"/>
        </w:rPr>
        <w:t>bakalářské práce  záležitost uplatňovan</w:t>
      </w:r>
      <w:r w:rsidR="00EA7D54">
        <w:rPr>
          <w:b w:val="0"/>
        </w:rPr>
        <w:t>á</w:t>
      </w:r>
      <w:r w:rsidRPr="00461E76">
        <w:rPr>
          <w:b w:val="0"/>
        </w:rPr>
        <w:t xml:space="preserve"> spíše a obvykle ve skromném, opatrném rozsahu. Text je logicky uspořádaný, čtivý a doplněný </w:t>
      </w:r>
      <w:proofErr w:type="gramStart"/>
      <w:r w:rsidRPr="00461E76">
        <w:rPr>
          <w:b w:val="0"/>
        </w:rPr>
        <w:t>funkční  textovou</w:t>
      </w:r>
      <w:proofErr w:type="gramEnd"/>
      <w:r w:rsidRPr="00461E76">
        <w:rPr>
          <w:b w:val="0"/>
        </w:rPr>
        <w:t xml:space="preserve"> i obrazovou přílohou. Stejná slova chvály je nutno adresovat i resumé badatelských výsledků v závěru práce. </w:t>
      </w:r>
    </w:p>
    <w:p w:rsidR="007D51B3" w:rsidRPr="00461E76" w:rsidRDefault="007D51B3" w:rsidP="00EA7D54">
      <w:pPr>
        <w:spacing w:line="360" w:lineRule="auto"/>
        <w:jc w:val="both"/>
        <w:rPr>
          <w:sz w:val="24"/>
          <w:szCs w:val="24"/>
        </w:rPr>
      </w:pPr>
      <w:r w:rsidRPr="00461E76">
        <w:rPr>
          <w:sz w:val="24"/>
          <w:szCs w:val="24"/>
        </w:rPr>
        <w:t xml:space="preserve">         Přes nesporné kvality a celkový nadstandardní charakter práce je možno poukázat na některé dílčí nedostatky. Zejména úvodní kapitola </w:t>
      </w:r>
      <w:proofErr w:type="gramStart"/>
      <w:r w:rsidRPr="00461E76">
        <w:rPr>
          <w:sz w:val="24"/>
          <w:szCs w:val="24"/>
        </w:rPr>
        <w:t>přes  jasné</w:t>
      </w:r>
      <w:proofErr w:type="gramEnd"/>
      <w:r w:rsidRPr="00461E76">
        <w:rPr>
          <w:sz w:val="24"/>
          <w:szCs w:val="24"/>
        </w:rPr>
        <w:t xml:space="preserve"> vymezení cíle ignoruje heuristiku použité odborné literatury a dalších zdrojů. Výtka směřuje též k nadbytečnému stránkování příloh.   </w:t>
      </w:r>
    </w:p>
    <w:p w:rsidR="007D51B3" w:rsidRPr="00461E76" w:rsidRDefault="007D51B3" w:rsidP="00EA7D54">
      <w:pPr>
        <w:pStyle w:val="Zkladntext"/>
        <w:spacing w:line="360" w:lineRule="auto"/>
        <w:jc w:val="both"/>
        <w:rPr>
          <w:sz w:val="24"/>
        </w:rPr>
      </w:pPr>
      <w:r w:rsidRPr="00461E76">
        <w:rPr>
          <w:sz w:val="24"/>
        </w:rPr>
        <w:t xml:space="preserve">      V souladu se skutečností, že autorka prokázala schopnost postupovat podle zásad techniky historikovy práce lze konstatovat, že i navržený </w:t>
      </w:r>
      <w:proofErr w:type="gramStart"/>
      <w:r w:rsidRPr="00461E76">
        <w:rPr>
          <w:sz w:val="24"/>
        </w:rPr>
        <w:t>projekt  splňuje</w:t>
      </w:r>
      <w:proofErr w:type="gramEnd"/>
      <w:r w:rsidRPr="00461E76">
        <w:rPr>
          <w:sz w:val="24"/>
        </w:rPr>
        <w:t xml:space="preserve"> všechny základní  požadavky kladené na studie tohoto typu  a je vhodným podkladem obhajoby. Návrh na klasifikaci: A – výborně.  </w:t>
      </w:r>
    </w:p>
    <w:p w:rsidR="007D51B3" w:rsidRPr="00461E76" w:rsidRDefault="007D51B3" w:rsidP="00EA7D54">
      <w:pPr>
        <w:pStyle w:val="Zkladntext"/>
        <w:spacing w:line="360" w:lineRule="auto"/>
        <w:jc w:val="both"/>
        <w:rPr>
          <w:sz w:val="24"/>
        </w:rPr>
      </w:pPr>
    </w:p>
    <w:p w:rsidR="007D51B3" w:rsidRPr="00461E76" w:rsidRDefault="007D51B3" w:rsidP="007D51B3">
      <w:pPr>
        <w:pStyle w:val="Zkladntext"/>
        <w:jc w:val="both"/>
        <w:rPr>
          <w:sz w:val="24"/>
        </w:rPr>
      </w:pPr>
      <w:r w:rsidRPr="00461E76">
        <w:rPr>
          <w:sz w:val="24"/>
        </w:rPr>
        <w:t>V </w:t>
      </w:r>
      <w:proofErr w:type="gramStart"/>
      <w:r w:rsidRPr="00461E76">
        <w:rPr>
          <w:sz w:val="24"/>
        </w:rPr>
        <w:t>Brně  12</w:t>
      </w:r>
      <w:proofErr w:type="gramEnd"/>
      <w:r w:rsidRPr="00461E76">
        <w:rPr>
          <w:sz w:val="24"/>
        </w:rPr>
        <w:t xml:space="preserve">. 5. 2012.                                       PhDr. Kamil </w:t>
      </w:r>
      <w:proofErr w:type="gramStart"/>
      <w:r w:rsidRPr="00461E76">
        <w:rPr>
          <w:sz w:val="24"/>
        </w:rPr>
        <w:t>Štěpánek,CSc</w:t>
      </w:r>
      <w:proofErr w:type="gramEnd"/>
      <w:r w:rsidRPr="00461E76">
        <w:rPr>
          <w:sz w:val="24"/>
        </w:rPr>
        <w:t>.</w:t>
      </w:r>
    </w:p>
    <w:p w:rsidR="007D51B3" w:rsidRPr="00461E76" w:rsidRDefault="007D51B3" w:rsidP="007D51B3">
      <w:pPr>
        <w:pStyle w:val="Zkladntext"/>
        <w:rPr>
          <w:sz w:val="24"/>
        </w:rPr>
      </w:pPr>
      <w:r w:rsidRPr="00461E76">
        <w:rPr>
          <w:sz w:val="24"/>
        </w:rPr>
        <w:t xml:space="preserve">                                                                                  oponent </w:t>
      </w:r>
    </w:p>
    <w:p w:rsidR="007D51B3" w:rsidRPr="00BC0AC2" w:rsidRDefault="007D51B3" w:rsidP="007D51B3">
      <w:pPr>
        <w:pStyle w:val="Zkladntext"/>
        <w:jc w:val="both"/>
        <w:rPr>
          <w:color w:val="008080"/>
          <w:sz w:val="24"/>
        </w:rPr>
      </w:pPr>
    </w:p>
    <w:p w:rsidR="007D51B3" w:rsidRDefault="007D51B3" w:rsidP="007D51B3"/>
    <w:p w:rsidR="007D51B3" w:rsidRDefault="007D51B3" w:rsidP="007D51B3"/>
    <w:p w:rsidR="007D51B3" w:rsidRDefault="007D51B3" w:rsidP="007D51B3"/>
    <w:p w:rsidR="00535E55" w:rsidRDefault="00535E55"/>
    <w:sectPr w:rsidR="00535E55" w:rsidSect="00535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51B3"/>
    <w:rsid w:val="001D0D38"/>
    <w:rsid w:val="003E564D"/>
    <w:rsid w:val="00535E55"/>
    <w:rsid w:val="007D51B3"/>
    <w:rsid w:val="00C24675"/>
    <w:rsid w:val="00EA7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D51B3"/>
    <w:rPr>
      <w:rFonts w:ascii="Times New Roman" w:eastAsia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7D51B3"/>
    <w:rPr>
      <w:sz w:val="28"/>
    </w:rPr>
  </w:style>
  <w:style w:type="character" w:customStyle="1" w:styleId="ZkladntextChar">
    <w:name w:val="Základní text Char"/>
    <w:basedOn w:val="Standardnpsmoodstavce"/>
    <w:link w:val="Zkladntext"/>
    <w:rsid w:val="007D51B3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kladntext2">
    <w:name w:val="Body Text 2"/>
    <w:basedOn w:val="Normln"/>
    <w:link w:val="Zkladntext2Char"/>
    <w:rsid w:val="007D51B3"/>
    <w:rPr>
      <w:b/>
      <w:sz w:val="24"/>
    </w:rPr>
  </w:style>
  <w:style w:type="character" w:customStyle="1" w:styleId="Zkladntext2Char">
    <w:name w:val="Základní text 2 Char"/>
    <w:basedOn w:val="Standardnpsmoodstavce"/>
    <w:link w:val="Zkladntext2"/>
    <w:rsid w:val="007D51B3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Pedagogicka fakulta MU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cp:lastPrinted>2012-05-22T14:35:00Z</cp:lastPrinted>
  <dcterms:created xsi:type="dcterms:W3CDTF">2012-05-22T14:35:00Z</dcterms:created>
  <dcterms:modified xsi:type="dcterms:W3CDTF">2012-05-22T14:35:00Z</dcterms:modified>
</cp:coreProperties>
</file>