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Default Extension="jpeg" ContentType="image/jpeg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D7" w:rsidRDefault="00A75AD7" w:rsidP="00E86E9E">
      <w:pPr>
        <w:pStyle w:val="Nzev"/>
        <w:spacing w:line="360" w:lineRule="auto"/>
        <w:ind w:firstLine="0"/>
        <w:outlineLvl w:val="0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                  </w:t>
      </w:r>
    </w:p>
    <w:p w:rsidR="00A75AD7" w:rsidRPr="00E86E9E" w:rsidRDefault="00E86E9E" w:rsidP="00E86E9E">
      <w:pPr>
        <w:pStyle w:val="Nzev"/>
        <w:spacing w:before="0" w:line="360" w:lineRule="auto"/>
        <w:ind w:firstLine="0"/>
        <w:rPr>
          <w:rFonts w:ascii="Arial" w:hAnsi="Arial" w:cs="Arial"/>
          <w:sz w:val="32"/>
          <w:szCs w:val="32"/>
        </w:rPr>
      </w:pPr>
      <w:r w:rsidRPr="00E86E9E">
        <w:rPr>
          <w:rFonts w:ascii="Arial" w:hAnsi="Arial" w:cs="Arial"/>
          <w:sz w:val="32"/>
          <w:szCs w:val="32"/>
        </w:rPr>
        <w:t>MASARYKOVA UNIVERZITA</w:t>
      </w:r>
    </w:p>
    <w:p w:rsidR="00A75AD7" w:rsidRPr="00E86E9E" w:rsidRDefault="00E86E9E" w:rsidP="00E86E9E">
      <w:pPr>
        <w:pStyle w:val="Nzev"/>
        <w:spacing w:line="360" w:lineRule="auto"/>
        <w:ind w:firstLine="0"/>
        <w:rPr>
          <w:rFonts w:ascii="Arial" w:hAnsi="Arial" w:cs="Arial"/>
          <w:sz w:val="32"/>
          <w:szCs w:val="32"/>
        </w:rPr>
      </w:pPr>
      <w:r w:rsidRPr="00E86E9E">
        <w:rPr>
          <w:rFonts w:ascii="Arial" w:hAnsi="Arial" w:cs="Arial"/>
          <w:sz w:val="32"/>
          <w:szCs w:val="32"/>
        </w:rPr>
        <w:t>PEDAGOGICKÁ FAKULTA</w:t>
      </w:r>
    </w:p>
    <w:p w:rsidR="00A75AD7" w:rsidRPr="00E86E9E" w:rsidRDefault="00E86E9E" w:rsidP="00E86E9E">
      <w:pPr>
        <w:pStyle w:val="Nzev"/>
        <w:spacing w:before="240" w:line="360" w:lineRule="auto"/>
        <w:ind w:firstLine="0"/>
        <w:rPr>
          <w:rFonts w:ascii="Arial" w:hAnsi="Arial" w:cs="Arial"/>
          <w:b w:val="0"/>
          <w:sz w:val="32"/>
          <w:szCs w:val="32"/>
        </w:rPr>
      </w:pPr>
      <w:r w:rsidRPr="00E86E9E">
        <w:rPr>
          <w:rFonts w:ascii="Arial" w:hAnsi="Arial" w:cs="Arial"/>
          <w:b w:val="0"/>
          <w:sz w:val="32"/>
          <w:szCs w:val="32"/>
        </w:rPr>
        <w:t>KATEDRA SPECIÁLNÍ PEDAGOGIKY</w:t>
      </w:r>
    </w:p>
    <w:p w:rsidR="00A75AD7" w:rsidRPr="00582628" w:rsidRDefault="00A75AD7" w:rsidP="00A75AD7">
      <w:pPr>
        <w:pStyle w:val="Nzev"/>
      </w:pPr>
    </w:p>
    <w:p w:rsidR="00A75AD7" w:rsidRDefault="00A75AD7" w:rsidP="000165BB">
      <w:pPr>
        <w:pStyle w:val="Nadpis8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:rsidR="00A75AD7" w:rsidRDefault="00A75AD7" w:rsidP="000165BB">
      <w:pPr>
        <w:pStyle w:val="Nadpis8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:rsidR="006E69D1" w:rsidRPr="00E86E9E" w:rsidRDefault="00B34B96" w:rsidP="000165BB">
      <w:pPr>
        <w:pStyle w:val="Nadpis8"/>
        <w:ind w:firstLine="0"/>
        <w:jc w:val="center"/>
        <w:rPr>
          <w:rFonts w:ascii="Arial" w:hAnsi="Arial" w:cs="Arial"/>
          <w:b/>
          <w:i w:val="0"/>
          <w:sz w:val="32"/>
          <w:szCs w:val="32"/>
        </w:rPr>
      </w:pPr>
      <w:r>
        <w:rPr>
          <w:rFonts w:ascii="Arial" w:hAnsi="Arial" w:cs="Arial"/>
          <w:b/>
          <w:i w:val="0"/>
          <w:sz w:val="32"/>
          <w:szCs w:val="32"/>
        </w:rPr>
        <w:t>Speciální vzdělávací potřeby</w:t>
      </w:r>
      <w:r w:rsidR="00BD1C6E" w:rsidRPr="00E86E9E">
        <w:rPr>
          <w:rFonts w:ascii="Arial" w:hAnsi="Arial" w:cs="Arial"/>
          <w:b/>
          <w:i w:val="0"/>
          <w:sz w:val="32"/>
          <w:szCs w:val="32"/>
        </w:rPr>
        <w:br/>
        <w:t>v dopravní pedagogice</w:t>
      </w:r>
    </w:p>
    <w:p w:rsidR="00BD1C6E" w:rsidRDefault="00BD1C6E" w:rsidP="00BD1C6E"/>
    <w:p w:rsidR="005053F0" w:rsidRDefault="005053F0" w:rsidP="000165BB">
      <w:pPr>
        <w:pStyle w:val="Nadpis8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:rsidR="006E69D1" w:rsidRPr="00432A96" w:rsidRDefault="00BD1C6E" w:rsidP="000165BB">
      <w:pPr>
        <w:pStyle w:val="Nadpis8"/>
        <w:ind w:firstLine="0"/>
        <w:jc w:val="center"/>
        <w:rPr>
          <w:rFonts w:ascii="Arial" w:hAnsi="Arial" w:cs="Arial"/>
          <w:i w:val="0"/>
          <w:sz w:val="28"/>
          <w:szCs w:val="28"/>
        </w:rPr>
      </w:pPr>
      <w:r w:rsidRPr="00432A96">
        <w:rPr>
          <w:rFonts w:ascii="Arial" w:hAnsi="Arial" w:cs="Arial"/>
          <w:i w:val="0"/>
          <w:sz w:val="28"/>
          <w:szCs w:val="28"/>
        </w:rPr>
        <w:t>Diplomová</w:t>
      </w:r>
      <w:r w:rsidR="006E69D1" w:rsidRPr="00432A96">
        <w:rPr>
          <w:rFonts w:ascii="Arial" w:hAnsi="Arial" w:cs="Arial"/>
          <w:i w:val="0"/>
          <w:sz w:val="28"/>
          <w:szCs w:val="28"/>
        </w:rPr>
        <w:t xml:space="preserve"> práce</w:t>
      </w:r>
    </w:p>
    <w:p w:rsidR="00832675" w:rsidRPr="00E86E9E" w:rsidRDefault="00832675" w:rsidP="00A36CEC"/>
    <w:p w:rsidR="006E69D1" w:rsidRPr="00432A96" w:rsidRDefault="006E69D1" w:rsidP="000165BB">
      <w:pPr>
        <w:spacing w:before="0"/>
        <w:ind w:firstLine="0"/>
        <w:jc w:val="center"/>
        <w:rPr>
          <w:rFonts w:ascii="Arial" w:hAnsi="Arial" w:cs="Arial"/>
          <w:sz w:val="28"/>
          <w:szCs w:val="28"/>
        </w:rPr>
      </w:pPr>
      <w:r w:rsidRPr="00432A96">
        <w:rPr>
          <w:rFonts w:ascii="Arial" w:hAnsi="Arial" w:cs="Arial"/>
          <w:sz w:val="28"/>
          <w:szCs w:val="28"/>
        </w:rPr>
        <w:t>Brno 20</w:t>
      </w:r>
      <w:r w:rsidR="00FE67A2" w:rsidRPr="00432A96">
        <w:rPr>
          <w:rFonts w:ascii="Arial" w:hAnsi="Arial" w:cs="Arial"/>
          <w:sz w:val="28"/>
          <w:szCs w:val="28"/>
        </w:rPr>
        <w:t>11</w:t>
      </w:r>
    </w:p>
    <w:p w:rsidR="006E69D1" w:rsidRPr="00432A96" w:rsidRDefault="006E69D1" w:rsidP="00A36CEC">
      <w:pPr>
        <w:rPr>
          <w:sz w:val="28"/>
          <w:szCs w:val="28"/>
        </w:rPr>
      </w:pPr>
    </w:p>
    <w:p w:rsidR="00832675" w:rsidRDefault="00832675" w:rsidP="00A36CEC"/>
    <w:p w:rsidR="005053F0" w:rsidRDefault="005053F0" w:rsidP="00A36CEC"/>
    <w:p w:rsidR="00E86E9E" w:rsidRDefault="00E86E9E" w:rsidP="00A36CEC"/>
    <w:p w:rsidR="005053F0" w:rsidRDefault="005053F0" w:rsidP="00A36CEC"/>
    <w:p w:rsidR="005053F0" w:rsidRPr="00BF602F" w:rsidRDefault="005053F0" w:rsidP="00A36CEC"/>
    <w:p w:rsidR="006E69D1" w:rsidRPr="00432A96" w:rsidRDefault="001B6775" w:rsidP="00E86E9E">
      <w:pPr>
        <w:tabs>
          <w:tab w:val="left" w:pos="5812"/>
        </w:tabs>
        <w:spacing w:before="0"/>
        <w:ind w:firstLine="0"/>
        <w:rPr>
          <w:rFonts w:ascii="Arial" w:hAnsi="Arial" w:cs="Arial"/>
          <w:sz w:val="28"/>
          <w:szCs w:val="28"/>
        </w:rPr>
      </w:pPr>
      <w:r w:rsidRPr="00432A96">
        <w:rPr>
          <w:rFonts w:ascii="Arial" w:hAnsi="Arial" w:cs="Arial"/>
          <w:sz w:val="28"/>
          <w:szCs w:val="28"/>
        </w:rPr>
        <w:t xml:space="preserve">Vedoucí </w:t>
      </w:r>
      <w:r w:rsidR="00EA6493" w:rsidRPr="00432A96">
        <w:rPr>
          <w:rFonts w:ascii="Arial" w:hAnsi="Arial" w:cs="Arial"/>
          <w:sz w:val="28"/>
          <w:szCs w:val="28"/>
        </w:rPr>
        <w:t>diplomové</w:t>
      </w:r>
      <w:r w:rsidRPr="00432A96">
        <w:rPr>
          <w:rFonts w:ascii="Arial" w:hAnsi="Arial" w:cs="Arial"/>
          <w:sz w:val="28"/>
          <w:szCs w:val="28"/>
        </w:rPr>
        <w:t xml:space="preserve"> práce</w:t>
      </w:r>
      <w:r w:rsidR="006E69D1" w:rsidRPr="00432A96">
        <w:rPr>
          <w:rFonts w:ascii="Arial" w:hAnsi="Arial" w:cs="Arial"/>
          <w:sz w:val="28"/>
          <w:szCs w:val="28"/>
        </w:rPr>
        <w:t>:</w:t>
      </w:r>
      <w:r w:rsidR="006E69D1" w:rsidRPr="00432A96">
        <w:rPr>
          <w:rFonts w:ascii="Arial" w:hAnsi="Arial" w:cs="Arial"/>
          <w:sz w:val="28"/>
          <w:szCs w:val="28"/>
        </w:rPr>
        <w:tab/>
      </w:r>
      <w:r w:rsidRPr="00432A96">
        <w:rPr>
          <w:rFonts w:ascii="Arial" w:hAnsi="Arial" w:cs="Arial"/>
          <w:sz w:val="28"/>
          <w:szCs w:val="28"/>
        </w:rPr>
        <w:t>Vypracoval</w:t>
      </w:r>
      <w:r w:rsidR="006E69D1" w:rsidRPr="00432A96">
        <w:rPr>
          <w:rFonts w:ascii="Arial" w:hAnsi="Arial" w:cs="Arial"/>
          <w:sz w:val="28"/>
          <w:szCs w:val="28"/>
        </w:rPr>
        <w:t>:</w:t>
      </w:r>
    </w:p>
    <w:p w:rsidR="00802A7C" w:rsidRPr="00432A96" w:rsidRDefault="006E69D1" w:rsidP="00E86E9E">
      <w:pPr>
        <w:pStyle w:val="Nadpis9"/>
        <w:tabs>
          <w:tab w:val="left" w:pos="5812"/>
        </w:tabs>
        <w:spacing w:before="0" w:after="0"/>
        <w:ind w:right="-428" w:firstLine="0"/>
        <w:jc w:val="left"/>
        <w:rPr>
          <w:rFonts w:ascii="Arial" w:hAnsi="Arial" w:cs="Arial"/>
          <w:sz w:val="28"/>
          <w:szCs w:val="28"/>
        </w:rPr>
        <w:sectPr w:rsidR="00802A7C" w:rsidRPr="00432A96" w:rsidSect="00BF602F">
          <w:footerReference w:type="default" r:id="rId9"/>
          <w:pgSz w:w="11906" w:h="16838"/>
          <w:pgMar w:top="1418" w:right="1418" w:bottom="1418" w:left="1985" w:header="709" w:footer="0" w:gutter="0"/>
          <w:cols w:space="708"/>
          <w:titlePg/>
          <w:docGrid w:linePitch="360"/>
        </w:sectPr>
      </w:pPr>
      <w:r w:rsidRPr="00432A96">
        <w:rPr>
          <w:rFonts w:ascii="Arial" w:hAnsi="Arial" w:cs="Arial"/>
          <w:sz w:val="28"/>
          <w:szCs w:val="28"/>
        </w:rPr>
        <w:t>PhDr.</w:t>
      </w:r>
      <w:r w:rsidR="00917ED9" w:rsidRPr="00432A96">
        <w:rPr>
          <w:rFonts w:ascii="Arial" w:hAnsi="Arial" w:cs="Arial"/>
          <w:sz w:val="28"/>
          <w:szCs w:val="28"/>
        </w:rPr>
        <w:t xml:space="preserve"> </w:t>
      </w:r>
      <w:r w:rsidR="00FE67A2" w:rsidRPr="00432A96">
        <w:rPr>
          <w:rFonts w:ascii="Arial" w:hAnsi="Arial" w:cs="Arial"/>
          <w:sz w:val="28"/>
          <w:szCs w:val="28"/>
        </w:rPr>
        <w:t>Karel</w:t>
      </w:r>
      <w:r w:rsidRPr="00432A96">
        <w:rPr>
          <w:rFonts w:ascii="Arial" w:hAnsi="Arial" w:cs="Arial"/>
          <w:sz w:val="28"/>
          <w:szCs w:val="28"/>
        </w:rPr>
        <w:t xml:space="preserve"> </w:t>
      </w:r>
      <w:r w:rsidR="00FE67A2" w:rsidRPr="00432A96">
        <w:rPr>
          <w:rFonts w:ascii="Arial" w:hAnsi="Arial" w:cs="Arial"/>
          <w:sz w:val="28"/>
          <w:szCs w:val="28"/>
        </w:rPr>
        <w:t>Pančocha, B. A., Ph.D.</w:t>
      </w:r>
      <w:r w:rsidR="001B6775" w:rsidRPr="00432A96">
        <w:rPr>
          <w:rFonts w:ascii="Arial" w:hAnsi="Arial" w:cs="Arial"/>
          <w:sz w:val="28"/>
          <w:szCs w:val="28"/>
        </w:rPr>
        <w:tab/>
      </w:r>
      <w:r w:rsidR="00FE67A2" w:rsidRPr="00432A96">
        <w:rPr>
          <w:rFonts w:ascii="Arial" w:hAnsi="Arial" w:cs="Arial"/>
          <w:sz w:val="28"/>
          <w:szCs w:val="28"/>
        </w:rPr>
        <w:t xml:space="preserve">Bc. </w:t>
      </w:r>
      <w:r w:rsidR="001B6775" w:rsidRPr="00432A96">
        <w:rPr>
          <w:rFonts w:ascii="Arial" w:hAnsi="Arial" w:cs="Arial"/>
          <w:sz w:val="28"/>
          <w:szCs w:val="28"/>
        </w:rPr>
        <w:t>Otakar Konsbul</w:t>
      </w:r>
    </w:p>
    <w:p w:rsidR="006E69D1" w:rsidRPr="00D52397" w:rsidRDefault="006E69D1" w:rsidP="00A36CEC">
      <w:pPr>
        <w:pStyle w:val="Nadpis9"/>
      </w:pPr>
    </w:p>
    <w:p w:rsidR="000C6968" w:rsidRPr="00A17490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355076" w:rsidRDefault="00355076" w:rsidP="00A36CEC"/>
    <w:p w:rsidR="00355076" w:rsidRDefault="00355076" w:rsidP="00A36CEC"/>
    <w:p w:rsidR="00355076" w:rsidRDefault="00355076" w:rsidP="00A36CEC"/>
    <w:p w:rsidR="0083326A" w:rsidRDefault="0083326A" w:rsidP="00A36CEC"/>
    <w:p w:rsidR="00EE2D09" w:rsidRDefault="00EE2D09" w:rsidP="00A36CEC"/>
    <w:p w:rsidR="00EE2D09" w:rsidRDefault="00EE2D09" w:rsidP="00A36CEC"/>
    <w:p w:rsidR="000C6968" w:rsidRPr="00DB4748" w:rsidRDefault="000C6968" w:rsidP="000165BB">
      <w:pPr>
        <w:pStyle w:val="Nadpis1"/>
        <w:numPr>
          <w:ilvl w:val="0"/>
          <w:numId w:val="0"/>
        </w:numPr>
      </w:pPr>
      <w:bookmarkStart w:id="0" w:name="_Toc224892555"/>
      <w:bookmarkStart w:id="1" w:name="_Toc225050402"/>
      <w:bookmarkStart w:id="2" w:name="_Toc288839035"/>
      <w:bookmarkStart w:id="3" w:name="_Toc288840288"/>
      <w:bookmarkStart w:id="4" w:name="_Toc288851169"/>
      <w:bookmarkStart w:id="5" w:name="_Toc288995203"/>
      <w:bookmarkStart w:id="6" w:name="_Toc288995304"/>
      <w:bookmarkStart w:id="7" w:name="_Toc288995606"/>
      <w:bookmarkStart w:id="8" w:name="_Toc289784656"/>
      <w:bookmarkStart w:id="9" w:name="_Toc289803366"/>
      <w:bookmarkStart w:id="10" w:name="_Toc290447343"/>
      <w:bookmarkStart w:id="11" w:name="_Toc290449883"/>
      <w:r w:rsidRPr="00DB4748">
        <w:t>Prohlášení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EE2D09" w:rsidRDefault="00355076" w:rsidP="00355076">
      <w:pPr>
        <w:rPr>
          <w:rFonts w:eastAsiaTheme="minorHAnsi"/>
          <w:i/>
        </w:rPr>
      </w:pPr>
      <w:r w:rsidRPr="00355076">
        <w:rPr>
          <w:i/>
        </w:rPr>
        <w:t>Prohlašuji, že jsem závěrečnou diplomovou</w:t>
      </w:r>
      <w:r>
        <w:rPr>
          <w:i/>
        </w:rPr>
        <w:t xml:space="preserve"> práci</w:t>
      </w:r>
      <w:r w:rsidRPr="00355076">
        <w:rPr>
          <w:i/>
        </w:rPr>
        <w:t xml:space="preserve"> vypracoval samostatně, s využ</w:t>
      </w:r>
      <w:r w:rsidRPr="00355076">
        <w:rPr>
          <w:i/>
        </w:rPr>
        <w:t>i</w:t>
      </w:r>
      <w:r w:rsidRPr="00355076">
        <w:rPr>
          <w:i/>
        </w:rPr>
        <w:t>tím pouze citovaných literárních pramenů, dalších informací a zdrojů v souladu s Di</w:t>
      </w:r>
      <w:r w:rsidRPr="00355076">
        <w:rPr>
          <w:i/>
        </w:rPr>
        <w:t>s</w:t>
      </w:r>
      <w:r w:rsidRPr="00355076">
        <w:rPr>
          <w:i/>
        </w:rPr>
        <w:t>ciplinárním řádem pro studenty Pedagogické fakulty Masarykovy univerzity a se zák</w:t>
      </w:r>
      <w:r w:rsidRPr="00355076">
        <w:rPr>
          <w:i/>
        </w:rPr>
        <w:t>o</w:t>
      </w:r>
      <w:r w:rsidRPr="00355076">
        <w:rPr>
          <w:i/>
        </w:rPr>
        <w:t>nem č. 121/2000 Sb., o právu autorském, o právech souvisejících s právem autorským a</w:t>
      </w:r>
      <w:r w:rsidR="00EE2D09">
        <w:rPr>
          <w:i/>
        </w:rPr>
        <w:t> </w:t>
      </w:r>
      <w:r w:rsidRPr="00355076">
        <w:rPr>
          <w:i/>
        </w:rPr>
        <w:t>o změně některých zákonů (autorský zákon), ve znění pozdějších předpisů.</w:t>
      </w:r>
      <w:r w:rsidR="00EE2D09" w:rsidRPr="00EE2D09">
        <w:rPr>
          <w:rFonts w:eastAsiaTheme="minorHAnsi"/>
          <w:i/>
        </w:rPr>
        <w:t xml:space="preserve"> </w:t>
      </w:r>
    </w:p>
    <w:p w:rsidR="00EE2D09" w:rsidRDefault="00EE2D09" w:rsidP="00EE2D09">
      <w:pPr>
        <w:ind w:firstLine="0"/>
        <w:jc w:val="left"/>
        <w:rPr>
          <w:i/>
        </w:rPr>
      </w:pPr>
    </w:p>
    <w:p w:rsidR="00EE2D09" w:rsidRPr="00355076" w:rsidRDefault="00EE2D09" w:rsidP="00EE2D09">
      <w:pPr>
        <w:ind w:firstLine="0"/>
        <w:jc w:val="left"/>
        <w:rPr>
          <w:i/>
        </w:rPr>
        <w:sectPr w:rsidR="00EE2D09" w:rsidRPr="00355076" w:rsidSect="00BF602F">
          <w:footerReference w:type="first" r:id="rId10"/>
          <w:pgSz w:w="11906" w:h="16838"/>
          <w:pgMar w:top="1418" w:right="1418" w:bottom="1418" w:left="1985" w:header="709" w:footer="544" w:gutter="0"/>
          <w:cols w:space="708"/>
          <w:titlePg/>
          <w:docGrid w:linePitch="360"/>
        </w:sectPr>
      </w:pPr>
    </w:p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0C6968" w:rsidRDefault="000C6968" w:rsidP="00A36CEC"/>
    <w:p w:rsidR="00CA56BC" w:rsidRPr="00582628" w:rsidRDefault="00CA56BC" w:rsidP="00A36CEC">
      <w:pPr>
        <w:pStyle w:val="Nzev"/>
      </w:pPr>
    </w:p>
    <w:p w:rsidR="00CA56BC" w:rsidRDefault="00CA56BC" w:rsidP="00A36CEC">
      <w:pPr>
        <w:pStyle w:val="Nzev"/>
      </w:pPr>
    </w:p>
    <w:p w:rsidR="00CA56BC" w:rsidRPr="00582628" w:rsidRDefault="00CA56BC" w:rsidP="00A36CEC">
      <w:pPr>
        <w:pStyle w:val="Nzev"/>
      </w:pPr>
    </w:p>
    <w:p w:rsidR="000C6968" w:rsidRDefault="000C6968" w:rsidP="00A36CEC"/>
    <w:p w:rsidR="000165BB" w:rsidRDefault="000165BB" w:rsidP="000165BB"/>
    <w:p w:rsidR="000165BB" w:rsidRPr="000165BB" w:rsidRDefault="000165BB" w:rsidP="000165BB"/>
    <w:p w:rsidR="000C6968" w:rsidRDefault="000C6968" w:rsidP="000165BB">
      <w:pPr>
        <w:pStyle w:val="Nadpis1"/>
        <w:numPr>
          <w:ilvl w:val="0"/>
          <w:numId w:val="0"/>
        </w:numPr>
      </w:pPr>
      <w:bookmarkStart w:id="12" w:name="_Toc224892556"/>
      <w:bookmarkStart w:id="13" w:name="_Toc225050403"/>
      <w:bookmarkStart w:id="14" w:name="_Toc288839036"/>
      <w:bookmarkStart w:id="15" w:name="_Toc288840289"/>
      <w:bookmarkStart w:id="16" w:name="_Toc288851170"/>
      <w:bookmarkStart w:id="17" w:name="_Toc288995204"/>
      <w:bookmarkStart w:id="18" w:name="_Toc288995305"/>
      <w:bookmarkStart w:id="19" w:name="_Toc288995607"/>
      <w:bookmarkStart w:id="20" w:name="_Toc289784657"/>
      <w:bookmarkStart w:id="21" w:name="_Toc289803367"/>
      <w:bookmarkStart w:id="22" w:name="_Toc290447344"/>
      <w:bookmarkStart w:id="23" w:name="_Toc290449884"/>
      <w:r>
        <w:t>Poděkování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F409E1" w:rsidRDefault="00C64599" w:rsidP="00904DB0">
      <w:r>
        <w:t>Děkuji</w:t>
      </w:r>
      <w:r w:rsidR="00F409E1">
        <w:t xml:space="preserve"> všem vyučujícím, kteří </w:t>
      </w:r>
      <w:r w:rsidR="00932252">
        <w:t xml:space="preserve">v průběhu studia </w:t>
      </w:r>
      <w:r w:rsidR="00F409E1">
        <w:t>trpělivě vycházeli vstříc mé snaze aplikovat problematiku speciální pedagogiky, zvláště pak aspektů specifických poruch učení a chování</w:t>
      </w:r>
      <w:r w:rsidR="00725410">
        <w:t>,</w:t>
      </w:r>
      <w:r w:rsidR="00F409E1">
        <w:t xml:space="preserve"> na doposud nezpracovanou oblast dopravní pedagogiky.</w:t>
      </w:r>
    </w:p>
    <w:p w:rsidR="00A17BA0" w:rsidRDefault="00F409E1" w:rsidP="00904DB0">
      <w:pPr>
        <w:jc w:val="left"/>
        <w:sectPr w:rsidR="00A17BA0" w:rsidSect="00C34696">
          <w:footerReference w:type="default" r:id="rId11"/>
          <w:footerReference w:type="first" r:id="rId12"/>
          <w:pgSz w:w="11906" w:h="16838"/>
          <w:pgMar w:top="1418" w:right="1418" w:bottom="1418" w:left="1985" w:header="709" w:footer="544" w:gutter="0"/>
          <w:cols w:space="708"/>
          <w:titlePg/>
          <w:docGrid w:linePitch="360"/>
        </w:sectPr>
      </w:pPr>
      <w:r>
        <w:t>Zvláštní poděkování patří</w:t>
      </w:r>
      <w:r w:rsidR="00D4450B">
        <w:t xml:space="preserve"> panu Dr. Pančochovi, </w:t>
      </w:r>
      <w:r w:rsidR="00CD620F" w:rsidRPr="00CD620F">
        <w:t>který mně byl o</w:t>
      </w:r>
      <w:r w:rsidR="00C43158">
        <w:t xml:space="preserve">porou při </w:t>
      </w:r>
      <w:r>
        <w:t>finálním zpracování</w:t>
      </w:r>
      <w:r w:rsidR="00C43158">
        <w:t xml:space="preserve"> </w:t>
      </w:r>
      <w:r w:rsidR="00CD620F" w:rsidRPr="00CD620F">
        <w:t>dané problemati</w:t>
      </w:r>
      <w:r>
        <w:t>ky</w:t>
      </w:r>
      <w:r w:rsidR="00CD620F" w:rsidRPr="00CD620F">
        <w:t>.</w:t>
      </w:r>
    </w:p>
    <w:p w:rsidR="00A17BA0" w:rsidRDefault="000C6968" w:rsidP="00ED11C6">
      <w:pPr>
        <w:pStyle w:val="Nadpis1"/>
        <w:numPr>
          <w:ilvl w:val="0"/>
          <w:numId w:val="0"/>
        </w:numPr>
        <w:spacing w:before="0" w:after="0"/>
      </w:pPr>
      <w:bookmarkStart w:id="24" w:name="_Toc225050404"/>
      <w:bookmarkStart w:id="25" w:name="_Toc288839037"/>
      <w:bookmarkStart w:id="26" w:name="_Toc288840290"/>
      <w:bookmarkStart w:id="27" w:name="_Toc288851171"/>
      <w:bookmarkStart w:id="28" w:name="_Toc288995205"/>
      <w:bookmarkStart w:id="29" w:name="_Toc288995306"/>
      <w:bookmarkStart w:id="30" w:name="_Toc288995608"/>
      <w:bookmarkStart w:id="31" w:name="_Toc289784658"/>
      <w:bookmarkStart w:id="32" w:name="_Toc289803368"/>
      <w:bookmarkStart w:id="33" w:name="_Toc290447345"/>
      <w:bookmarkStart w:id="34" w:name="_Toc290449885"/>
      <w:r w:rsidRPr="007A1CCC">
        <w:lastRenderedPageBreak/>
        <w:t>Obsah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sdt>
      <w:sdtPr>
        <w:rPr>
          <w:b w:val="0"/>
          <w:bCs/>
          <w:noProof w:val="0"/>
        </w:rPr>
        <w:id w:val="7029785"/>
        <w:docPartObj>
          <w:docPartGallery w:val="Table of Contents"/>
          <w:docPartUnique/>
        </w:docPartObj>
      </w:sdtPr>
      <w:sdtEndPr>
        <w:rPr>
          <w:rFonts w:ascii="Arial" w:hAnsi="Arial" w:cs="Arial"/>
          <w:bCs w:val="0"/>
        </w:rPr>
      </w:sdtEndPr>
      <w:sdtContent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r w:rsidRPr="003A5524">
            <w:rPr>
              <w:rFonts w:ascii="Arial" w:hAnsi="Arial" w:cs="Arial"/>
            </w:rPr>
            <w:fldChar w:fldCharType="begin"/>
          </w:r>
          <w:r w:rsidR="00D34611" w:rsidRPr="003A5524">
            <w:rPr>
              <w:rFonts w:ascii="Arial" w:hAnsi="Arial" w:cs="Arial"/>
            </w:rPr>
            <w:instrText xml:space="preserve"> TOC \o "1-2" \h \z \u </w:instrText>
          </w:r>
          <w:r w:rsidRPr="003A5524">
            <w:rPr>
              <w:rFonts w:ascii="Arial" w:hAnsi="Arial" w:cs="Arial"/>
            </w:rPr>
            <w:fldChar w:fldCharType="separate"/>
          </w:r>
          <w:hyperlink w:anchor="_Toc290449886" w:history="1">
            <w:r w:rsidR="00941217" w:rsidRPr="00C26F37">
              <w:rPr>
                <w:rStyle w:val="Hypertextovodkaz"/>
                <w:rFonts w:ascii="Arial" w:hAnsi="Arial" w:cs="Arial"/>
              </w:rPr>
              <w:t>Úvod</w:t>
            </w:r>
            <w:r w:rsidR="00941217">
              <w:rPr>
                <w:rStyle w:val="Hypertextovodkaz"/>
              </w:rPr>
              <w:t>………</w:t>
            </w:r>
            <w:r w:rsidR="00C26F37">
              <w:rPr>
                <w:rStyle w:val="Hypertextovodkaz"/>
              </w:rPr>
              <w:t>...</w:t>
            </w:r>
            <w:r w:rsidR="00941217">
              <w:rPr>
                <w:rStyle w:val="Hypertextovodkaz"/>
              </w:rPr>
              <w:t>……………………………………………………………………………...</w:t>
            </w:r>
            <w:r>
              <w:rPr>
                <w:webHidden/>
              </w:rPr>
              <w:fldChar w:fldCharType="begin"/>
            </w:r>
            <w:r w:rsidR="00941217">
              <w:rPr>
                <w:webHidden/>
              </w:rPr>
              <w:instrText xml:space="preserve"> PAGEREF _Toc290449886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6A99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887" w:history="1">
            <w:r w:rsidR="00C26F37" w:rsidRPr="00C26F37">
              <w:rPr>
                <w:rStyle w:val="Hypertextovodkaz"/>
                <w:rFonts w:ascii="Arial" w:hAnsi="Arial" w:cs="Arial"/>
              </w:rPr>
              <w:t>1</w:t>
            </w:r>
            <w:r w:rsidR="00941217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cs-CZ"/>
              </w:rPr>
              <w:tab/>
            </w:r>
            <w:r w:rsidR="00941217" w:rsidRPr="00C26F37">
              <w:rPr>
                <w:rStyle w:val="Hypertextovodkaz"/>
                <w:rFonts w:ascii="Arial" w:hAnsi="Arial" w:cs="Arial"/>
              </w:rPr>
              <w:t>Dopravní prostředí v souvislostech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_Toc290449887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7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88" w:history="1">
            <w:r w:rsidR="00941217" w:rsidRPr="00C04796">
              <w:rPr>
                <w:rStyle w:val="Hypertextovodkaz"/>
                <w:noProof/>
              </w:rPr>
              <w:t>1.1.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Deskripce faktorů dopravního prostředí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89" w:history="1">
            <w:r w:rsidR="00941217" w:rsidRPr="00C04796">
              <w:rPr>
                <w:rStyle w:val="Hypertextovodkaz"/>
                <w:noProof/>
              </w:rPr>
              <w:t>1.2.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Interakce faktorů dopravního prostředí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890" w:history="1">
            <w:r w:rsidR="00C26F37" w:rsidRPr="00C26F37">
              <w:rPr>
                <w:rStyle w:val="Hypertextovodkaz"/>
                <w:rFonts w:ascii="Arial" w:hAnsi="Arial" w:cs="Arial"/>
              </w:rPr>
              <w:t>2</w:t>
            </w:r>
            <w:r w:rsidR="00941217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cs-CZ"/>
              </w:rPr>
              <w:tab/>
            </w:r>
            <w:r w:rsidR="00941217" w:rsidRPr="00C26F37">
              <w:rPr>
                <w:rStyle w:val="Hypertextovodkaz"/>
                <w:rFonts w:ascii="Arial" w:hAnsi="Arial" w:cs="Arial"/>
              </w:rPr>
              <w:t>Speciální pedagogika v kontextu s dopravní pedagogikou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_Toc290449890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20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1" w:history="1">
            <w:r w:rsidR="00941217" w:rsidRPr="00C04796">
              <w:rPr>
                <w:rStyle w:val="Hypertextovodkaz"/>
                <w:noProof/>
              </w:rPr>
              <w:t>2.1.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Speciální pedagogika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2" w:history="1">
            <w:r w:rsidR="00941217" w:rsidRPr="00C04796">
              <w:rPr>
                <w:rStyle w:val="Hypertextovodkaz"/>
                <w:noProof/>
              </w:rPr>
              <w:t>2.2.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Specifické poruchy učení a chování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3" w:history="1">
            <w:r w:rsidR="00941217" w:rsidRPr="00C04796">
              <w:rPr>
                <w:rStyle w:val="Hypertextovodkaz"/>
                <w:noProof/>
              </w:rPr>
              <w:t>2.3.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Pedagogická diagnostika a intervence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4" w:history="1">
            <w:r w:rsidR="00941217" w:rsidRPr="00C04796">
              <w:rPr>
                <w:rStyle w:val="Hypertextovodkaz"/>
                <w:noProof/>
              </w:rPr>
              <w:t>2.4.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Dopravní pedagogika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5" w:history="1">
            <w:r w:rsidR="00941217" w:rsidRPr="00C04796">
              <w:rPr>
                <w:rStyle w:val="Hypertextovodkaz"/>
                <w:noProof/>
              </w:rPr>
              <w:t>2.5.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Příklady neúspěšnosti v dopravním vzdělávání a způsobů řešení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896" w:history="1">
            <w:r w:rsidR="00C26F37" w:rsidRPr="00C26F37">
              <w:rPr>
                <w:rStyle w:val="Hypertextovodkaz"/>
                <w:rFonts w:ascii="Arial" w:hAnsi="Arial" w:cs="Arial"/>
              </w:rPr>
              <w:t>3</w:t>
            </w:r>
            <w:r w:rsidR="00941217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cs-CZ"/>
              </w:rPr>
              <w:tab/>
            </w:r>
            <w:r w:rsidR="00941217" w:rsidRPr="00C26F37">
              <w:rPr>
                <w:rStyle w:val="Hypertextovodkaz"/>
                <w:rFonts w:ascii="Arial" w:hAnsi="Arial" w:cs="Arial"/>
              </w:rPr>
              <w:t>Systémy získávání a udržování odborné způsobilosti účastníků silničního provozu a řidičů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_Toc290449896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41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7" w:history="1">
            <w:r w:rsidR="00941217" w:rsidRPr="00C04796">
              <w:rPr>
                <w:rStyle w:val="Hypertextovodkaz"/>
                <w:noProof/>
              </w:rPr>
              <w:t>3.1.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Školní vzdělávání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8" w:history="1">
            <w:r w:rsidR="00941217" w:rsidRPr="00C04796">
              <w:rPr>
                <w:rStyle w:val="Hypertextovodkaz"/>
                <w:noProof/>
              </w:rPr>
              <w:t>3.2.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Mimoškolní vzdělávání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899" w:history="1">
            <w:r w:rsidR="00941217" w:rsidRPr="00C04796">
              <w:rPr>
                <w:rStyle w:val="Hypertextovodkaz"/>
                <w:noProof/>
              </w:rPr>
              <w:t>3.3.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Shrnutí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00" w:history="1">
            <w:r w:rsidR="00C26F37" w:rsidRPr="00C26F37">
              <w:rPr>
                <w:rStyle w:val="Hypertextovodkaz"/>
                <w:rFonts w:ascii="Arial" w:hAnsi="Arial" w:cs="Arial"/>
              </w:rPr>
              <w:t>4</w:t>
            </w:r>
            <w:r w:rsidR="00941217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cs-CZ"/>
              </w:rPr>
              <w:tab/>
            </w:r>
            <w:r w:rsidR="00941217" w:rsidRPr="00C26F37">
              <w:rPr>
                <w:rStyle w:val="Hypertextovodkaz"/>
                <w:rFonts w:ascii="Arial" w:hAnsi="Arial" w:cs="Arial"/>
              </w:rPr>
              <w:t>VÝZKUMNÉ ŠETŘENÍ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_Toc290449900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43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901" w:history="1">
            <w:r w:rsidR="00941217" w:rsidRPr="00C04796">
              <w:rPr>
                <w:rStyle w:val="Hypertextovodkaz"/>
                <w:noProof/>
              </w:rPr>
              <w:t>4.1.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Cíl výzkumu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902" w:history="1">
            <w:r w:rsidR="00941217" w:rsidRPr="00C04796">
              <w:rPr>
                <w:rStyle w:val="Hypertextovodkaz"/>
                <w:noProof/>
              </w:rPr>
              <w:t>4.2.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Charakteristika a administrace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903" w:history="1">
            <w:r w:rsidR="00941217" w:rsidRPr="00C04796">
              <w:rPr>
                <w:rStyle w:val="Hypertextovodkaz"/>
                <w:noProof/>
              </w:rPr>
              <w:t>4.3.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Analýza výsledků výzkumného šetření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290449904" w:history="1">
            <w:r w:rsidR="00941217" w:rsidRPr="00C04796">
              <w:rPr>
                <w:rStyle w:val="Hypertextovodkaz"/>
                <w:noProof/>
              </w:rPr>
              <w:t>4.4.</w:t>
            </w:r>
            <w:r w:rsidR="0094121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941217" w:rsidRPr="00C04796">
              <w:rPr>
                <w:rStyle w:val="Hypertextovodkaz"/>
                <w:noProof/>
              </w:rPr>
              <w:t>Diskuse</w:t>
            </w:r>
            <w:r w:rsidR="009412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1217">
              <w:rPr>
                <w:noProof/>
                <w:webHidden/>
              </w:rPr>
              <w:instrText xml:space="preserve"> PAGEREF _Toc290449904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A9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05" w:history="1">
            <w:r w:rsidR="00C26F37" w:rsidRPr="00C26F37">
              <w:rPr>
                <w:rStyle w:val="Hypertextovodkaz"/>
                <w:rFonts w:ascii="Arial" w:hAnsi="Arial" w:cs="Arial"/>
              </w:rPr>
              <w:t>5</w:t>
            </w:r>
            <w:r w:rsidR="00941217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cs-CZ"/>
              </w:rPr>
              <w:tab/>
            </w:r>
            <w:r w:rsidR="00941217" w:rsidRPr="00C26F37">
              <w:rPr>
                <w:rStyle w:val="Hypertextovodkaz"/>
                <w:rFonts w:ascii="Arial" w:hAnsi="Arial" w:cs="Arial"/>
              </w:rPr>
              <w:t>Závěr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_Toc290449905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50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06" w:history="1">
            <w:r w:rsidR="00941217" w:rsidRPr="00C26F37">
              <w:rPr>
                <w:rStyle w:val="Hypertextovodkaz"/>
                <w:rFonts w:ascii="Arial" w:hAnsi="Arial" w:cs="Arial"/>
              </w:rPr>
              <w:t>Resumé</w:t>
            </w:r>
            <w:r w:rsidR="00941217">
              <w:rPr>
                <w:rStyle w:val="Hypertextovodkaz"/>
              </w:rPr>
              <w:t>..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_Toc290449906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56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07" w:history="1">
            <w:r w:rsidR="00941217" w:rsidRPr="00C26F37">
              <w:rPr>
                <w:rStyle w:val="Hypertextovodkaz"/>
                <w:rFonts w:ascii="Arial" w:hAnsi="Arial" w:cs="Arial"/>
              </w:rPr>
              <w:t>Seznam použité literatury</w:t>
            </w:r>
            <w:r w:rsidR="0094121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41217">
              <w:rPr>
                <w:webHidden/>
              </w:rPr>
              <w:instrText xml:space="preserve"> PAGEREF _Toc290449907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08" w:history="1">
            <w:r w:rsidR="00941217" w:rsidRPr="00C26F37">
              <w:rPr>
                <w:rStyle w:val="Hypertextovodkaz"/>
                <w:rFonts w:ascii="Arial" w:hAnsi="Arial" w:cs="Arial"/>
              </w:rPr>
              <w:t>Elektronické zdroje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_Toc290449908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63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09" w:history="1">
            <w:r w:rsidR="00941217" w:rsidRPr="00C26F37">
              <w:rPr>
                <w:rStyle w:val="Hypertextovodkaz"/>
                <w:rFonts w:ascii="Arial" w:hAnsi="Arial" w:cs="Arial"/>
              </w:rPr>
              <w:t>Seznam obrázků</w:t>
            </w:r>
            <w:r w:rsidR="0094121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41217">
              <w:rPr>
                <w:webHidden/>
              </w:rPr>
              <w:instrText xml:space="preserve"> PAGEREF _Toc290449909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10" w:history="1">
            <w:r w:rsidR="00941217" w:rsidRPr="00C26F37">
              <w:rPr>
                <w:rStyle w:val="Hypertextovodkaz"/>
                <w:rFonts w:ascii="Arial" w:hAnsi="Arial" w:cs="Arial"/>
              </w:rPr>
              <w:t>Seznam tabulek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_Toc290449910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64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11" w:history="1">
            <w:r w:rsidR="00941217" w:rsidRPr="00C26F37">
              <w:rPr>
                <w:rStyle w:val="Hypertextovodkaz"/>
                <w:rFonts w:ascii="Arial" w:hAnsi="Arial" w:cs="Arial"/>
              </w:rPr>
              <w:t>Seznam grafů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_Toc290449911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64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12" w:history="1">
            <w:r w:rsidR="00941217" w:rsidRPr="00C26F37">
              <w:rPr>
                <w:rStyle w:val="Hypertextovodkaz"/>
                <w:rFonts w:ascii="Arial" w:hAnsi="Arial" w:cs="Arial"/>
              </w:rPr>
              <w:t>Příloha č. 1</w:t>
            </w:r>
            <w:r w:rsidR="00941217" w:rsidRPr="00C04796">
              <w:rPr>
                <w:rStyle w:val="Hypertextovodkaz"/>
              </w:rPr>
              <w:t xml:space="preserve"> – Didaktické principy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_Toc290449912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65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13" w:history="1">
            <w:r w:rsidR="00941217" w:rsidRPr="00C26F37">
              <w:rPr>
                <w:rStyle w:val="Hypertextovodkaz"/>
                <w:rFonts w:ascii="Arial" w:hAnsi="Arial" w:cs="Arial"/>
              </w:rPr>
              <w:t>Příloha č. 2</w:t>
            </w:r>
            <w:r w:rsidR="00941217" w:rsidRPr="00C04796">
              <w:rPr>
                <w:rStyle w:val="Hypertextovodkaz"/>
              </w:rPr>
              <w:t xml:space="preserve"> – Výzkumné otázky a odpovědi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_Toc290449913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67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14" w:history="1">
            <w:r w:rsidR="00941217" w:rsidRPr="00C26F37">
              <w:rPr>
                <w:rStyle w:val="Hypertextovodkaz"/>
                <w:rFonts w:ascii="Arial" w:hAnsi="Arial" w:cs="Arial"/>
              </w:rPr>
              <w:t>Příloha č. 2</w:t>
            </w:r>
            <w:r w:rsidR="00941217" w:rsidRPr="00C04796">
              <w:rPr>
                <w:rStyle w:val="Hypertextovodkaz"/>
              </w:rPr>
              <w:t xml:space="preserve"> – Seznam oslovených autoškol v městě Brně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_Toc290449914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70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941217" w:rsidRDefault="005B414C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cs-CZ"/>
            </w:rPr>
          </w:pPr>
          <w:hyperlink w:anchor="_Toc290449915" w:history="1">
            <w:r w:rsidR="00941217" w:rsidRPr="00C26F37">
              <w:rPr>
                <w:rStyle w:val="Hypertextovodkaz"/>
                <w:rFonts w:ascii="Arial" w:hAnsi="Arial" w:cs="Arial"/>
              </w:rPr>
              <w:t>Příloha č. 4</w:t>
            </w:r>
            <w:r w:rsidR="00941217" w:rsidRPr="00C04796">
              <w:rPr>
                <w:rStyle w:val="Hypertextovodkaz"/>
              </w:rPr>
              <w:t xml:space="preserve"> – Elektronická žádost o vyplnění dotazníku</w:t>
            </w:r>
            <w:r w:rsidR="00941217">
              <w:rPr>
                <w:webHidden/>
              </w:rPr>
              <w:tab/>
            </w:r>
            <w:r w:rsidRPr="00C26F37">
              <w:rPr>
                <w:rFonts w:ascii="Arial" w:hAnsi="Arial" w:cs="Arial"/>
                <w:webHidden/>
              </w:rPr>
              <w:fldChar w:fldCharType="begin"/>
            </w:r>
            <w:r w:rsidR="00941217" w:rsidRPr="00C26F37">
              <w:rPr>
                <w:rFonts w:ascii="Arial" w:hAnsi="Arial" w:cs="Arial"/>
                <w:webHidden/>
              </w:rPr>
              <w:instrText xml:space="preserve"> PAGEREF _Toc290449915 \h </w:instrText>
            </w:r>
            <w:r w:rsidRPr="00C26F37">
              <w:rPr>
                <w:rFonts w:ascii="Arial" w:hAnsi="Arial" w:cs="Arial"/>
                <w:webHidden/>
              </w:rPr>
            </w:r>
            <w:r w:rsidRPr="00C26F37">
              <w:rPr>
                <w:rFonts w:ascii="Arial" w:hAnsi="Arial" w:cs="Arial"/>
                <w:webHidden/>
              </w:rPr>
              <w:fldChar w:fldCharType="separate"/>
            </w:r>
            <w:r w:rsidR="00056A99" w:rsidRPr="00C26F37">
              <w:rPr>
                <w:rFonts w:ascii="Arial" w:hAnsi="Arial" w:cs="Arial"/>
                <w:webHidden/>
              </w:rPr>
              <w:t>73</w:t>
            </w:r>
            <w:r w:rsidRPr="00C26F37">
              <w:rPr>
                <w:rFonts w:ascii="Arial" w:hAnsi="Arial" w:cs="Arial"/>
                <w:webHidden/>
              </w:rPr>
              <w:fldChar w:fldCharType="end"/>
            </w:r>
          </w:hyperlink>
        </w:p>
        <w:p w:rsidR="00B00A1D" w:rsidRPr="003A5524" w:rsidRDefault="005B414C" w:rsidP="00614CD4">
          <w:pPr>
            <w:tabs>
              <w:tab w:val="right" w:leader="dot" w:pos="8789"/>
            </w:tabs>
            <w:spacing w:before="0" w:line="240" w:lineRule="auto"/>
            <w:ind w:firstLine="0"/>
            <w:rPr>
              <w:rFonts w:ascii="Arial" w:hAnsi="Arial" w:cs="Arial"/>
            </w:rPr>
            <w:sectPr w:rsidR="00B00A1D" w:rsidRPr="003A5524" w:rsidSect="00ED2E0B">
              <w:footerReference w:type="default" r:id="rId13"/>
              <w:footerReference w:type="first" r:id="rId14"/>
              <w:pgSz w:w="11906" w:h="16838"/>
              <w:pgMar w:top="1418" w:right="1134" w:bottom="1418" w:left="1985" w:header="709" w:footer="68" w:gutter="0"/>
              <w:cols w:space="708"/>
              <w:docGrid w:linePitch="360"/>
            </w:sectPr>
          </w:pPr>
          <w:r w:rsidRPr="003A5524">
            <w:rPr>
              <w:rFonts w:ascii="Arial" w:hAnsi="Arial" w:cs="Arial"/>
              <w:b/>
              <w:noProof/>
            </w:rPr>
            <w:fldChar w:fldCharType="end"/>
          </w:r>
        </w:p>
      </w:sdtContent>
    </w:sdt>
    <w:bookmarkStart w:id="35" w:name="_Toc225050405" w:displacedByCustomXml="prev"/>
    <w:p w:rsidR="00E90D9F" w:rsidRDefault="00311E6D" w:rsidP="00941217">
      <w:pPr>
        <w:tabs>
          <w:tab w:val="left" w:pos="7513"/>
        </w:tabs>
        <w:jc w:val="left"/>
        <w:rPr>
          <w:i/>
        </w:rPr>
      </w:pPr>
      <w:r>
        <w:rPr>
          <w:i/>
        </w:rPr>
        <w:lastRenderedPageBreak/>
        <w:t>„</w:t>
      </w:r>
      <w:r w:rsidR="00E90D9F" w:rsidRPr="000026E0">
        <w:rPr>
          <w:i/>
        </w:rPr>
        <w:t>Nikdo nejsme dokona</w:t>
      </w:r>
      <w:r w:rsidR="007D6369">
        <w:rPr>
          <w:i/>
        </w:rPr>
        <w:t xml:space="preserve">lý. A nebudeme do konce života. </w:t>
      </w:r>
      <w:r w:rsidR="00E90D9F" w:rsidRPr="000026E0">
        <w:rPr>
          <w:i/>
        </w:rPr>
        <w:t>Je ale úžasné, že se můžeme neustále zdokonalovat.“</w:t>
      </w:r>
      <w:r w:rsidR="00E90D9F">
        <w:rPr>
          <w:i/>
        </w:rPr>
        <w:t xml:space="preserve"> </w:t>
      </w:r>
      <w:r w:rsidR="00E90D9F">
        <w:rPr>
          <w:i/>
        </w:rPr>
        <w:tab/>
      </w:r>
      <w:r w:rsidR="00E90D9F">
        <w:rPr>
          <w:i/>
        </w:rPr>
        <w:tab/>
        <w:t>(autor)</w:t>
      </w:r>
    </w:p>
    <w:p w:rsidR="00531D84" w:rsidRDefault="00531D84">
      <w:pPr>
        <w:spacing w:before="0"/>
        <w:ind w:right="284" w:firstLine="0"/>
        <w:jc w:val="right"/>
        <w:rPr>
          <w:i/>
        </w:rPr>
      </w:pPr>
    </w:p>
    <w:p w:rsidR="00531D84" w:rsidRDefault="00DE47C1">
      <w:pPr>
        <w:pStyle w:val="Nadpis1"/>
        <w:numPr>
          <w:ilvl w:val="0"/>
          <w:numId w:val="0"/>
        </w:numPr>
        <w:spacing w:before="0" w:after="0"/>
      </w:pPr>
      <w:bookmarkStart w:id="36" w:name="_Toc289803369"/>
      <w:bookmarkStart w:id="37" w:name="_Toc290449886"/>
      <w:r w:rsidRPr="007A1CCC">
        <w:t>Úvod</w:t>
      </w:r>
      <w:bookmarkEnd w:id="35"/>
      <w:bookmarkEnd w:id="36"/>
      <w:bookmarkEnd w:id="37"/>
    </w:p>
    <w:p w:rsidR="00983D42" w:rsidRPr="00FE67A2" w:rsidRDefault="00493F40" w:rsidP="00FE67A2">
      <w:r>
        <w:t>Výchova</w:t>
      </w:r>
      <w:r w:rsidR="00983D42" w:rsidRPr="00FE67A2">
        <w:t xml:space="preserve"> a </w:t>
      </w:r>
      <w:r>
        <w:t>vzdělávání</w:t>
      </w:r>
      <w:r w:rsidR="00513092">
        <w:t xml:space="preserve"> </w:t>
      </w:r>
      <w:r w:rsidR="00571836">
        <w:t>jsou</w:t>
      </w:r>
      <w:r>
        <w:t xml:space="preserve"> nezbytným předpokladem prosperity jednotlivců a celé společnosti. Avšak konzumní </w:t>
      </w:r>
      <w:r w:rsidR="00983D42" w:rsidRPr="00FE67A2">
        <w:t>způso</w:t>
      </w:r>
      <w:r>
        <w:t>b</w:t>
      </w:r>
      <w:r w:rsidR="00983D42" w:rsidRPr="00FE67A2">
        <w:t xml:space="preserve"> živo</w:t>
      </w:r>
      <w:r>
        <w:t>ta</w:t>
      </w:r>
      <w:r w:rsidR="00B51A4E">
        <w:t xml:space="preserve"> a</w:t>
      </w:r>
      <w:r w:rsidR="005D1222">
        <w:t xml:space="preserve"> civilizační</w:t>
      </w:r>
      <w:r>
        <w:t xml:space="preserve"> chorob</w:t>
      </w:r>
      <w:r w:rsidR="005D1222">
        <w:t>y</w:t>
      </w:r>
      <w:r w:rsidR="00D95D08">
        <w:t xml:space="preserve"> tyto procesy narušu</w:t>
      </w:r>
      <w:r w:rsidR="005D1222">
        <w:t>jí</w:t>
      </w:r>
      <w:r w:rsidR="00983D42" w:rsidRPr="00FE67A2">
        <w:t>. Novodobý životní styl</w:t>
      </w:r>
      <w:r w:rsidR="00571836">
        <w:t>, přes veškeré úsilí pedagogiky,</w:t>
      </w:r>
      <w:r w:rsidR="00D41455">
        <w:t xml:space="preserve"> </w:t>
      </w:r>
      <w:r w:rsidR="00571836">
        <w:t>nereflektuje</w:t>
      </w:r>
      <w:r w:rsidR="00571836" w:rsidRPr="00FE67A2">
        <w:t xml:space="preserve"> </w:t>
      </w:r>
      <w:r w:rsidR="00571836">
        <w:t xml:space="preserve">v </w:t>
      </w:r>
      <w:r w:rsidR="00D41455">
        <w:t>dostateč</w:t>
      </w:r>
      <w:r w:rsidR="00571836">
        <w:t>né míře</w:t>
      </w:r>
      <w:r w:rsidR="00D41455">
        <w:t xml:space="preserve"> </w:t>
      </w:r>
      <w:r w:rsidR="00983D42" w:rsidRPr="00FE67A2">
        <w:t>z</w:t>
      </w:r>
      <w:r w:rsidR="00983D42" w:rsidRPr="00FE67A2">
        <w:t>á</w:t>
      </w:r>
      <w:r w:rsidR="00983D42" w:rsidRPr="00FE67A2">
        <w:t>kladní předpokla</w:t>
      </w:r>
      <w:r>
        <w:t>d života na Zemi -</w:t>
      </w:r>
      <w:r w:rsidR="00983D42" w:rsidRPr="00FE67A2">
        <w:t xml:space="preserve"> </w:t>
      </w:r>
      <w:r w:rsidR="00571836">
        <w:t>symbiózu</w:t>
      </w:r>
      <w:r w:rsidR="00983D42" w:rsidRPr="00FE67A2">
        <w:t xml:space="preserve"> člověka s</w:t>
      </w:r>
      <w:r>
        <w:t> </w:t>
      </w:r>
      <w:r w:rsidR="00983D42" w:rsidRPr="00FE67A2">
        <w:t>přírodou</w:t>
      </w:r>
      <w:r>
        <w:t>.</w:t>
      </w:r>
      <w:r w:rsidR="00983D42" w:rsidRPr="00FE67A2">
        <w:t xml:space="preserve"> </w:t>
      </w:r>
      <w:r w:rsidR="009F442F">
        <w:t>Ná</w:t>
      </w:r>
      <w:r w:rsidR="00983D42" w:rsidRPr="00FE67A2">
        <w:t xml:space="preserve">sledkem jsou kolize nejrůznější povahy a významu, ve kterých </w:t>
      </w:r>
      <w:r w:rsidR="00150428">
        <w:t>zákonitě</w:t>
      </w:r>
      <w:r w:rsidR="00983D42" w:rsidRPr="00FE67A2">
        <w:t xml:space="preserve"> vždy vítězí příroda</w:t>
      </w:r>
      <w:r w:rsidR="00DB42DF">
        <w:t xml:space="preserve">, byť </w:t>
      </w:r>
      <w:r w:rsidR="00C77382">
        <w:t>se značnou újmou</w:t>
      </w:r>
      <w:r w:rsidR="00983D42" w:rsidRPr="00FE67A2">
        <w:t>. Je otázkou, proč se lidem nedaří v potřebné míře poučit ze svých chyb a</w:t>
      </w:r>
      <w:r w:rsidR="006E4C37">
        <w:t> </w:t>
      </w:r>
      <w:r w:rsidR="00983D42" w:rsidRPr="00FE67A2">
        <w:t xml:space="preserve">stále </w:t>
      </w:r>
      <w:r w:rsidR="00F37452">
        <w:t xml:space="preserve">mají tendenci </w:t>
      </w:r>
      <w:r w:rsidR="00983D42" w:rsidRPr="00FE67A2">
        <w:t>přírodu nějakým způsobem přelstít, obejít či ignorovat.</w:t>
      </w:r>
    </w:p>
    <w:p w:rsidR="00F11BA8" w:rsidRDefault="003E1D66" w:rsidP="004A5CCB">
      <w:r>
        <w:t>Uvedené</w:t>
      </w:r>
      <w:r w:rsidR="008A2A7A">
        <w:t xml:space="preserve"> postoje jsou </w:t>
      </w:r>
      <w:r w:rsidR="00536ED2">
        <w:t>typické pro naše novodobé</w:t>
      </w:r>
      <w:r w:rsidR="004634CA">
        <w:t xml:space="preserve"> dopravní</w:t>
      </w:r>
      <w:r w:rsidR="004636E4">
        <w:t xml:space="preserve"> prostředí, které </w:t>
      </w:r>
      <w:r w:rsidR="00D95D08">
        <w:t xml:space="preserve">je </w:t>
      </w:r>
      <w:r w:rsidR="00685EC6">
        <w:t>v</w:t>
      </w:r>
      <w:r w:rsidR="00685EC6">
        <w:t>ý</w:t>
      </w:r>
      <w:r w:rsidR="00685EC6">
        <w:t>znamně</w:t>
      </w:r>
      <w:r w:rsidR="00D95D08">
        <w:t xml:space="preserve"> ovlivňováno</w:t>
      </w:r>
      <w:r w:rsidR="004636E4">
        <w:t xml:space="preserve"> hospodářsk</w:t>
      </w:r>
      <w:r w:rsidR="00D95D08">
        <w:t>ou</w:t>
      </w:r>
      <w:r w:rsidR="004636E4">
        <w:t xml:space="preserve"> politik</w:t>
      </w:r>
      <w:r w:rsidR="00D95D08">
        <w:t xml:space="preserve">ou </w:t>
      </w:r>
      <w:r w:rsidR="004636E4">
        <w:t xml:space="preserve">a </w:t>
      </w:r>
      <w:r w:rsidR="00815FF2">
        <w:t>jí</w:t>
      </w:r>
      <w:r w:rsidR="004636E4">
        <w:t xml:space="preserve"> podřízen</w:t>
      </w:r>
      <w:r w:rsidR="00D95D08">
        <w:t>ou</w:t>
      </w:r>
      <w:r w:rsidR="004636E4">
        <w:t xml:space="preserve"> legislativ</w:t>
      </w:r>
      <w:r w:rsidR="00D95D08">
        <w:t>ou</w:t>
      </w:r>
      <w:r w:rsidR="004636E4">
        <w:t xml:space="preserve">. </w:t>
      </w:r>
      <w:r w:rsidR="00201065">
        <w:t>Přes veškeré of</w:t>
      </w:r>
      <w:r w:rsidR="00201065">
        <w:t>i</w:t>
      </w:r>
      <w:r w:rsidR="00201065">
        <w:t xml:space="preserve">ciální proklamace je </w:t>
      </w:r>
      <w:r w:rsidR="00DB42DF">
        <w:t xml:space="preserve">odborné </w:t>
      </w:r>
      <w:r w:rsidR="00201065">
        <w:t>d</w:t>
      </w:r>
      <w:r w:rsidR="004636E4">
        <w:t xml:space="preserve">opravní </w:t>
      </w:r>
      <w:r w:rsidR="00D95D08">
        <w:t>vzdělávání odsunuto</w:t>
      </w:r>
      <w:r w:rsidR="00201065">
        <w:t xml:space="preserve"> do ústraní a nedostává se </w:t>
      </w:r>
      <w:r w:rsidR="00C96D46">
        <w:t>mu</w:t>
      </w:r>
      <w:r w:rsidR="00201065">
        <w:t xml:space="preserve"> reálných pravomoc</w:t>
      </w:r>
      <w:r w:rsidR="00685EC6">
        <w:t>í</w:t>
      </w:r>
      <w:r w:rsidR="00201065">
        <w:t xml:space="preserve"> i odpovědnosti nejen ve strategických záměrech,</w:t>
      </w:r>
      <w:r w:rsidR="00F9098A">
        <w:t xml:space="preserve"> systémových opatř</w:t>
      </w:r>
      <w:r w:rsidR="00F9098A">
        <w:t>e</w:t>
      </w:r>
      <w:r w:rsidR="00F9098A">
        <w:t>ních,</w:t>
      </w:r>
      <w:r w:rsidR="00201065">
        <w:t xml:space="preserve"> ale také </w:t>
      </w:r>
      <w:r w:rsidR="000020FB">
        <w:t>při</w:t>
      </w:r>
      <w:r w:rsidR="00201065">
        <w:t xml:space="preserve"> rutinních činnostech. </w:t>
      </w:r>
      <w:r w:rsidR="006E4C37">
        <w:t xml:space="preserve">Výsledkem </w:t>
      </w:r>
      <w:r w:rsidR="00BE6269">
        <w:t xml:space="preserve">tohoto trendu </w:t>
      </w:r>
      <w:r w:rsidR="0018075F">
        <w:t xml:space="preserve">je </w:t>
      </w:r>
      <w:r w:rsidR="00FC2E2C">
        <w:t>vysoká míra nehod</w:t>
      </w:r>
      <w:r w:rsidR="00FC2E2C">
        <w:t>o</w:t>
      </w:r>
      <w:r w:rsidR="00FC2E2C">
        <w:t xml:space="preserve">vosti, která je ovlivněna honbou za penězi a požitky, nevhodným chováním a v neposlední řadě </w:t>
      </w:r>
      <w:r w:rsidR="004A5CCB">
        <w:t>nedostatečnou odbornou způsobilostí všech</w:t>
      </w:r>
      <w:r w:rsidR="00FC2E2C">
        <w:t xml:space="preserve"> účastníků silničního provozu, zejména pak řidičů osobní</w:t>
      </w:r>
      <w:r w:rsidR="00442C42">
        <w:t>ch</w:t>
      </w:r>
      <w:r w:rsidR="00FC2E2C">
        <w:t xml:space="preserve"> automobi</w:t>
      </w:r>
      <w:r w:rsidR="004A5CCB">
        <w:t>lů.</w:t>
      </w:r>
      <w:r w:rsidR="0002690C">
        <w:t xml:space="preserve"> </w:t>
      </w:r>
      <w:r w:rsidR="00CE33AF">
        <w:t xml:space="preserve">Opatření ke snížení dopravní nehodovosti </w:t>
      </w:r>
      <w:r w:rsidR="00750E3F">
        <w:t xml:space="preserve">byla a doposud </w:t>
      </w:r>
      <w:r w:rsidR="00CE33AF">
        <w:t>jsou realizována především</w:t>
      </w:r>
      <w:r w:rsidR="008D03D0">
        <w:t xml:space="preserve"> silovými </w:t>
      </w:r>
      <w:r w:rsidR="0002242A">
        <w:t xml:space="preserve">a technickými </w:t>
      </w:r>
      <w:r w:rsidR="008D03D0">
        <w:t>prostředky (</w:t>
      </w:r>
      <w:r w:rsidR="0002242A">
        <w:t xml:space="preserve">zákonodárná a výkonná moc, </w:t>
      </w:r>
      <w:r w:rsidR="009C01A9">
        <w:t>kontrolní činnost,</w:t>
      </w:r>
      <w:r w:rsidR="0002690C">
        <w:t xml:space="preserve"> </w:t>
      </w:r>
      <w:r w:rsidR="0002242A">
        <w:t>tech</w:t>
      </w:r>
      <w:r w:rsidR="005E4C21">
        <w:t>nicko-organizační</w:t>
      </w:r>
      <w:r w:rsidR="0002242A">
        <w:t xml:space="preserve"> </w:t>
      </w:r>
      <w:r w:rsidR="005E4C21">
        <w:t>opatření</w:t>
      </w:r>
      <w:r w:rsidR="008D03D0">
        <w:t xml:space="preserve">), což </w:t>
      </w:r>
      <w:r w:rsidR="000C6C59">
        <w:t xml:space="preserve">se </w:t>
      </w:r>
      <w:r w:rsidR="00750E3F">
        <w:t>prokázalo</w:t>
      </w:r>
      <w:r w:rsidR="000C6C59">
        <w:t xml:space="preserve"> jako nedostate</w:t>
      </w:r>
      <w:r w:rsidR="000C6C59">
        <w:t>č</w:t>
      </w:r>
      <w:r w:rsidR="000C6C59">
        <w:t>né</w:t>
      </w:r>
      <w:r w:rsidR="00750E3F">
        <w:t>.</w:t>
      </w:r>
      <w:r w:rsidR="0092314C">
        <w:t xml:space="preserve"> </w:t>
      </w:r>
      <w:r w:rsidR="00F11BA8">
        <w:t xml:space="preserve">Dopravní </w:t>
      </w:r>
      <w:r w:rsidR="0092314C">
        <w:t>výchova</w:t>
      </w:r>
      <w:r w:rsidR="00F11BA8">
        <w:t xml:space="preserve"> je marginalizována nedostatečnou f</w:t>
      </w:r>
      <w:r w:rsidR="0028239F">
        <w:t>inanční a legislativní podporou</w:t>
      </w:r>
      <w:r w:rsidR="001136C2">
        <w:t>,</w:t>
      </w:r>
      <w:r w:rsidR="00D432B2">
        <w:t xml:space="preserve"> </w:t>
      </w:r>
      <w:r w:rsidR="00A02317">
        <w:t>neadekvátní</w:t>
      </w:r>
      <w:r w:rsidR="00F11BA8">
        <w:t xml:space="preserve"> dopravně-pedagogickou </w:t>
      </w:r>
      <w:r w:rsidR="00A02317">
        <w:t>odborností</w:t>
      </w:r>
      <w:r w:rsidR="001136C2">
        <w:t xml:space="preserve"> systemizátorů a realizátorů, a v neposlední řadě zdeformovanými postoji majoritní společnosti.</w:t>
      </w:r>
    </w:p>
    <w:p w:rsidR="00D23D1F" w:rsidRDefault="002C5A0E" w:rsidP="004A5CCB">
      <w:r>
        <w:t>Autor</w:t>
      </w:r>
      <w:r w:rsidRPr="002C5A0E">
        <w:t xml:space="preserve"> </w:t>
      </w:r>
      <w:r>
        <w:t>se snažil o zpracování diplomové</w:t>
      </w:r>
      <w:r w:rsidR="000F0987">
        <w:t xml:space="preserve"> práce v duchu TQM – úplného řízení kvality</w:t>
      </w:r>
      <w:r w:rsidR="003A27B3">
        <w:t xml:space="preserve"> </w:t>
      </w:r>
      <w:r w:rsidR="00B46F84">
        <w:t>výchov</w:t>
      </w:r>
      <w:r w:rsidR="007B136B">
        <w:t>ně</w:t>
      </w:r>
      <w:r w:rsidR="002931BB">
        <w:t>-</w:t>
      </w:r>
      <w:r w:rsidR="00B46F84">
        <w:t>vzdělávacích</w:t>
      </w:r>
      <w:r w:rsidR="003A27B3">
        <w:t xml:space="preserve"> procesů</w:t>
      </w:r>
      <w:r>
        <w:t>. Jeho</w:t>
      </w:r>
      <w:r w:rsidR="000F0987">
        <w:t xml:space="preserve"> c</w:t>
      </w:r>
      <w:r w:rsidR="006676C1">
        <w:t>ílem je</w:t>
      </w:r>
      <w:r w:rsidR="009249A4">
        <w:t xml:space="preserve"> </w:t>
      </w:r>
      <w:r w:rsidR="00D23D1F">
        <w:t>v</w:t>
      </w:r>
      <w:r w:rsidR="00685EC6">
        <w:t xml:space="preserve"> první, </w:t>
      </w:r>
      <w:r w:rsidR="00D23D1F">
        <w:t>teoretické</w:t>
      </w:r>
      <w:r w:rsidR="00685EC6">
        <w:t>,</w:t>
      </w:r>
      <w:r w:rsidR="00D23D1F">
        <w:t xml:space="preserve"> části analyzovat</w:t>
      </w:r>
      <w:r w:rsidR="009249A4">
        <w:t xml:space="preserve"> </w:t>
      </w:r>
      <w:r w:rsidR="00D23D1F">
        <w:t>obsá</w:t>
      </w:r>
      <w:r w:rsidR="00D23D1F">
        <w:t>h</w:t>
      </w:r>
      <w:r w:rsidR="00D23D1F">
        <w:t>lost</w:t>
      </w:r>
      <w:r w:rsidR="009249A4">
        <w:t xml:space="preserve"> a komplementárnost </w:t>
      </w:r>
      <w:r w:rsidR="005D7896">
        <w:t xml:space="preserve">subsystémů </w:t>
      </w:r>
      <w:r w:rsidR="009249A4">
        <w:t xml:space="preserve">dopravního vzdělávání, </w:t>
      </w:r>
      <w:r w:rsidR="003276EF">
        <w:t>koncepční nedostatky</w:t>
      </w:r>
      <w:r w:rsidR="009249A4">
        <w:t xml:space="preserve"> a</w:t>
      </w:r>
      <w:r w:rsidR="009371EF">
        <w:t xml:space="preserve"> </w:t>
      </w:r>
      <w:r w:rsidR="009249A4">
        <w:t>ne</w:t>
      </w:r>
      <w:r w:rsidR="009249A4">
        <w:t>e</w:t>
      </w:r>
      <w:r w:rsidR="009249A4">
        <w:t>xistující opor</w:t>
      </w:r>
      <w:r w:rsidR="00D23D1F">
        <w:t>u</w:t>
      </w:r>
      <w:r w:rsidR="00571836">
        <w:t xml:space="preserve"> pro vzdělávání</w:t>
      </w:r>
      <w:r w:rsidR="009249A4">
        <w:t xml:space="preserve"> účastníků silničního provozu se</w:t>
      </w:r>
      <w:r w:rsidR="00571836">
        <w:t xml:space="preserve"> </w:t>
      </w:r>
      <w:r w:rsidR="009249A4">
        <w:t>speci</w:t>
      </w:r>
      <w:r w:rsidR="007E0C36" w:rsidRPr="002931BB">
        <w:t>ální</w:t>
      </w:r>
      <w:r w:rsidR="009249A4">
        <w:t>mi vzdělávacími potřebami.</w:t>
      </w:r>
      <w:r w:rsidR="00F76BC3">
        <w:t xml:space="preserve"> </w:t>
      </w:r>
      <w:r w:rsidR="00D23D1F">
        <w:t xml:space="preserve">Druhá, výzkumná část, mapuje úroveň pedagogického vzdělání </w:t>
      </w:r>
      <w:r w:rsidR="005D1222">
        <w:t xml:space="preserve">učitelů autoškol v městě Brně </w:t>
      </w:r>
      <w:r w:rsidR="00D23D1F">
        <w:t xml:space="preserve">a </w:t>
      </w:r>
      <w:r w:rsidR="005D1222">
        <w:t xml:space="preserve">jejich </w:t>
      </w:r>
      <w:r w:rsidR="00D23D1F">
        <w:t>zájem o vzdě</w:t>
      </w:r>
      <w:r w:rsidR="009C01A9">
        <w:t>lání</w:t>
      </w:r>
      <w:r w:rsidR="005D1222">
        <w:t xml:space="preserve"> zaměřené na žadatele se </w:t>
      </w:r>
      <w:r w:rsidR="007E0C36" w:rsidRPr="002931BB">
        <w:t xml:space="preserve">speciálními vzdělávacími potřebami, </w:t>
      </w:r>
      <w:r w:rsidR="009371EF">
        <w:t>u nichž se projevují symptomy specifických poruch</w:t>
      </w:r>
      <w:r w:rsidR="005D1222">
        <w:t xml:space="preserve"> učení a</w:t>
      </w:r>
      <w:r w:rsidR="00AA1D60">
        <w:t>/nebo</w:t>
      </w:r>
      <w:r w:rsidR="005D1222">
        <w:t xml:space="preserve"> chování</w:t>
      </w:r>
      <w:r w:rsidR="00D23D1F">
        <w:t>.</w:t>
      </w:r>
      <w:r w:rsidR="00685EC6">
        <w:t xml:space="preserve"> </w:t>
      </w:r>
    </w:p>
    <w:p w:rsidR="00685EC6" w:rsidRDefault="00685EC6" w:rsidP="004A5CCB">
      <w:r>
        <w:t xml:space="preserve">Závěrečná část </w:t>
      </w:r>
      <w:r w:rsidR="003A27B3">
        <w:t>obsahuje</w:t>
      </w:r>
      <w:r>
        <w:t xml:space="preserve"> </w:t>
      </w:r>
      <w:r w:rsidR="00195513">
        <w:t xml:space="preserve">stručný souhrn a </w:t>
      </w:r>
      <w:r w:rsidR="002E4164">
        <w:t>rámcová</w:t>
      </w:r>
      <w:r>
        <w:t xml:space="preserve"> doporučení.</w:t>
      </w:r>
    </w:p>
    <w:p w:rsidR="00457941" w:rsidRDefault="00B53943" w:rsidP="00D13095">
      <w:pPr>
        <w:pStyle w:val="Nadpis1"/>
        <w:spacing w:before="120"/>
      </w:pPr>
      <w:bookmarkStart w:id="38" w:name="_Toc289803370"/>
      <w:bookmarkStart w:id="39" w:name="_Toc290449887"/>
      <w:r>
        <w:lastRenderedPageBreak/>
        <w:t xml:space="preserve">Dopravní prostředí </w:t>
      </w:r>
      <w:r w:rsidR="00E157EB">
        <w:t>v souvislostech</w:t>
      </w:r>
      <w:bookmarkEnd w:id="38"/>
      <w:bookmarkEnd w:id="39"/>
    </w:p>
    <w:p w:rsidR="00B53943" w:rsidRDefault="00C17819" w:rsidP="00B53943">
      <w:r>
        <w:t>Veškeré děje a události se odehrávají v prostoru a čase. V principu jsou děje</w:t>
      </w:r>
      <w:r w:rsidR="00032609">
        <w:t xml:space="preserve"> a událo</w:t>
      </w:r>
      <w:r w:rsidR="00032609">
        <w:t>s</w:t>
      </w:r>
      <w:r w:rsidR="00032609">
        <w:t>ti</w:t>
      </w:r>
      <w:r>
        <w:t xml:space="preserve"> ovlivňovány přírodou a člověkem. </w:t>
      </w:r>
      <w:r w:rsidR="003B4E88">
        <w:t>Výsledek</w:t>
      </w:r>
      <w:r w:rsidR="00032609">
        <w:t xml:space="preserve"> jejich spolupůsobení </w:t>
      </w:r>
      <w:r w:rsidR="003B4E88">
        <w:t>můžeme zjednodušeně označit za náš každodenní život ve všech jeho podobách</w:t>
      </w:r>
      <w:r w:rsidR="00BB3438">
        <w:t xml:space="preserve"> a souvislostech</w:t>
      </w:r>
      <w:r w:rsidR="003B4E88">
        <w:t xml:space="preserve">. </w:t>
      </w:r>
    </w:p>
    <w:p w:rsidR="00784944" w:rsidRDefault="00BB3438" w:rsidP="00A73282">
      <w:r>
        <w:t>Vymezíme-li tuto nepřebernou množinu dějů a událostí pro dopravní prostředí, zí</w:t>
      </w:r>
      <w:r>
        <w:t>s</w:t>
      </w:r>
      <w:r>
        <w:t xml:space="preserve">káme </w:t>
      </w:r>
      <w:r w:rsidR="00A30228">
        <w:t>elementární</w:t>
      </w:r>
      <w:r>
        <w:t xml:space="preserve"> faktory</w:t>
      </w:r>
      <w:r w:rsidR="00D90E12">
        <w:t>, které jej ovlivňují</w:t>
      </w:r>
      <w:r w:rsidR="00784944">
        <w:t>:</w:t>
      </w:r>
    </w:p>
    <w:p w:rsidR="00F65F8B" w:rsidRDefault="00314178" w:rsidP="00784944">
      <w:pPr>
        <w:ind w:hanging="993"/>
      </w:pPr>
      <w:r>
        <w:object w:dxaOrig="9550" w:dyaOrig="9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pt;height:457.45pt" o:ole="">
            <v:imagedata r:id="rId15" o:title=""/>
          </v:shape>
          <o:OLEObject Type="Embed" ProgID="Word.Document.12" ShapeID="_x0000_i1025" DrawAspect="Content" ObjectID="_1364616197" r:id="rId16">
            <o:FieldCodes>\s</o:FieldCodes>
          </o:OLEObject>
        </w:object>
      </w:r>
    </w:p>
    <w:p w:rsidR="004127AF" w:rsidRPr="00176B2C" w:rsidRDefault="004127AF" w:rsidP="004564B3">
      <w:pPr>
        <w:pStyle w:val="Titulek"/>
        <w:spacing w:before="480"/>
        <w:ind w:left="1134" w:hanging="1134"/>
        <w:jc w:val="left"/>
        <w:rPr>
          <w:b w:val="0"/>
          <w:sz w:val="22"/>
          <w:szCs w:val="22"/>
        </w:rPr>
      </w:pPr>
      <w:bookmarkStart w:id="40" w:name="_Toc289777869"/>
      <w:r w:rsidRPr="004127AF">
        <w:rPr>
          <w:sz w:val="24"/>
          <w:szCs w:val="24"/>
        </w:rPr>
        <w:t xml:space="preserve">Obrázek </w:t>
      </w:r>
      <w:r w:rsidR="005B414C" w:rsidRPr="004127AF">
        <w:rPr>
          <w:sz w:val="24"/>
          <w:szCs w:val="24"/>
        </w:rPr>
        <w:fldChar w:fldCharType="begin"/>
      </w:r>
      <w:r w:rsidRPr="004127AF">
        <w:rPr>
          <w:sz w:val="24"/>
          <w:szCs w:val="24"/>
        </w:rPr>
        <w:instrText xml:space="preserve"> SEQ Obrázek \* ARABIC </w:instrText>
      </w:r>
      <w:r w:rsidR="005B414C" w:rsidRPr="004127AF">
        <w:rPr>
          <w:sz w:val="24"/>
          <w:szCs w:val="24"/>
        </w:rPr>
        <w:fldChar w:fldCharType="separate"/>
      </w:r>
      <w:r w:rsidR="001E2BC0">
        <w:rPr>
          <w:noProof/>
          <w:sz w:val="24"/>
          <w:szCs w:val="24"/>
        </w:rPr>
        <w:t>1</w:t>
      </w:r>
      <w:r w:rsidR="005B414C" w:rsidRPr="004127AF">
        <w:rPr>
          <w:sz w:val="24"/>
          <w:szCs w:val="24"/>
        </w:rPr>
        <w:fldChar w:fldCharType="end"/>
      </w:r>
      <w:r w:rsidRPr="004127AF">
        <w:rPr>
          <w:sz w:val="24"/>
          <w:szCs w:val="24"/>
        </w:rPr>
        <w:t xml:space="preserve"> </w:t>
      </w:r>
      <w:r w:rsidRPr="00176B2C">
        <w:rPr>
          <w:b w:val="0"/>
          <w:sz w:val="22"/>
          <w:szCs w:val="22"/>
        </w:rPr>
        <w:t>Elementární faktory ovlivňující dopravní prostředí</w:t>
      </w:r>
      <w:r w:rsidR="006424E4" w:rsidRPr="00176B2C">
        <w:rPr>
          <w:b w:val="0"/>
          <w:sz w:val="22"/>
          <w:szCs w:val="22"/>
        </w:rPr>
        <w:t xml:space="preserve"> </w:t>
      </w:r>
      <w:r w:rsidR="004564B3" w:rsidRPr="00176B2C">
        <w:rPr>
          <w:b w:val="0"/>
          <w:sz w:val="22"/>
          <w:szCs w:val="22"/>
        </w:rPr>
        <w:br/>
      </w:r>
      <w:r w:rsidR="006424E4" w:rsidRPr="00176B2C">
        <w:rPr>
          <w:b w:val="0"/>
          <w:sz w:val="22"/>
          <w:szCs w:val="22"/>
        </w:rPr>
        <w:t>(modifikováno</w:t>
      </w:r>
      <w:r w:rsidR="004564B3" w:rsidRPr="00176B2C">
        <w:rPr>
          <w:b w:val="0"/>
          <w:sz w:val="22"/>
          <w:szCs w:val="22"/>
        </w:rPr>
        <w:t>,</w:t>
      </w:r>
      <w:r w:rsidR="006424E4" w:rsidRPr="00176B2C">
        <w:rPr>
          <w:b w:val="0"/>
          <w:sz w:val="22"/>
          <w:szCs w:val="22"/>
        </w:rPr>
        <w:t xml:space="preserve"> viz Konsbul, O.; 2009).</w:t>
      </w:r>
      <w:bookmarkEnd w:id="40"/>
    </w:p>
    <w:p w:rsidR="00C5021F" w:rsidRPr="00551A43" w:rsidRDefault="00C5021F" w:rsidP="00551A43">
      <w:pPr>
        <w:pStyle w:val="Nadpis2"/>
      </w:pPr>
      <w:bookmarkStart w:id="41" w:name="_Toc289803371"/>
      <w:bookmarkStart w:id="42" w:name="_Toc290449888"/>
      <w:r w:rsidRPr="00551A43">
        <w:lastRenderedPageBreak/>
        <w:t xml:space="preserve">Deskripce faktorů </w:t>
      </w:r>
      <w:r w:rsidR="00AE251C">
        <w:t>d</w:t>
      </w:r>
      <w:r w:rsidRPr="00551A43">
        <w:t>opravního prostředí</w:t>
      </w:r>
      <w:bookmarkEnd w:id="41"/>
      <w:bookmarkEnd w:id="42"/>
    </w:p>
    <w:p w:rsidR="00C5021F" w:rsidRPr="00956358" w:rsidRDefault="00C5021F" w:rsidP="00956358">
      <w:pPr>
        <w:pStyle w:val="Nadpis3"/>
      </w:pPr>
      <w:r w:rsidRPr="00956358">
        <w:t>Dopravní prostředí</w:t>
      </w:r>
    </w:p>
    <w:p w:rsidR="000C3EDA" w:rsidRDefault="005159E0" w:rsidP="005159E0">
      <w:r>
        <w:t>P</w:t>
      </w:r>
      <w:r w:rsidR="00C5021F">
        <w:t xml:space="preserve">ojem </w:t>
      </w:r>
      <w:r w:rsidR="00C5021F" w:rsidRPr="00C5021F">
        <w:rPr>
          <w:i/>
        </w:rPr>
        <w:t>doprava</w:t>
      </w:r>
      <w:r>
        <w:t xml:space="preserve"> lze označit za</w:t>
      </w:r>
      <w:r w:rsidR="00C5021F">
        <w:t xml:space="preserve"> děj, při kterém dochází k</w:t>
      </w:r>
      <w:r w:rsidR="0084705B">
        <w:t xml:space="preserve"> záměrnému </w:t>
      </w:r>
      <w:r w:rsidR="00C5021F" w:rsidRPr="00C5021F">
        <w:rPr>
          <w:i/>
        </w:rPr>
        <w:t>přemísťování</w:t>
      </w:r>
      <w:r w:rsidR="00C5021F">
        <w:t xml:space="preserve"> </w:t>
      </w:r>
      <w:r w:rsidR="004737BB">
        <w:t>osob</w:t>
      </w:r>
      <w:r w:rsidR="00C5021F">
        <w:t xml:space="preserve">, </w:t>
      </w:r>
      <w:r w:rsidR="004737BB">
        <w:t>zv</w:t>
      </w:r>
      <w:r w:rsidR="008567C0">
        <w:t>ířat</w:t>
      </w:r>
      <w:r w:rsidR="004737BB">
        <w:t>, předmětů, substancí atd.</w:t>
      </w:r>
      <w:r w:rsidR="004A3904">
        <w:t>, a to</w:t>
      </w:r>
      <w:r w:rsidR="004737BB">
        <w:t xml:space="preserve"> vlastní, technickou či přírodní silou. </w:t>
      </w:r>
    </w:p>
    <w:p w:rsidR="008567C0" w:rsidRDefault="001406D4" w:rsidP="000C3EDA">
      <w:r>
        <w:t xml:space="preserve">S ohledem na zaměření této práce se budeme </w:t>
      </w:r>
      <w:r w:rsidR="00C505D1">
        <w:t>zabývat</w:t>
      </w:r>
      <w:r>
        <w:t xml:space="preserve"> především </w:t>
      </w:r>
      <w:r w:rsidR="00C505D1">
        <w:t>provozem</w:t>
      </w:r>
      <w:r w:rsidR="000C3EDA">
        <w:t xml:space="preserve"> silničních motorových vozidel, jejich řidič</w:t>
      </w:r>
      <w:r w:rsidR="00C505D1">
        <w:t>i</w:t>
      </w:r>
      <w:r w:rsidR="000C3EDA">
        <w:t xml:space="preserve"> a takto vymezenému dopravnímu prostředí.</w:t>
      </w:r>
    </w:p>
    <w:p w:rsidR="00A87F2B" w:rsidRDefault="00D572BF" w:rsidP="00C5021F">
      <w:r>
        <w:t>Avšak d</w:t>
      </w:r>
      <w:r w:rsidR="004737BB">
        <w:t xml:space="preserve">opravní prostředí </w:t>
      </w:r>
      <w:r w:rsidR="008567C0">
        <w:t>nelze vymezovat pouze</w:t>
      </w:r>
      <w:r w:rsidR="008542B7">
        <w:t xml:space="preserve"> pohybem</w:t>
      </w:r>
      <w:r w:rsidR="008567C0">
        <w:t xml:space="preserve"> </w:t>
      </w:r>
      <w:r w:rsidR="008542B7">
        <w:t>motorových vozidel</w:t>
      </w:r>
      <w:r w:rsidR="000C3EDA">
        <w:t xml:space="preserve"> na </w:t>
      </w:r>
      <w:r w:rsidR="00B65916">
        <w:t>silnicích</w:t>
      </w:r>
      <w:r w:rsidR="000C3EDA">
        <w:t xml:space="preserve"> a chodc</w:t>
      </w:r>
      <w:r w:rsidR="008542B7">
        <w:t>ů</w:t>
      </w:r>
      <w:r w:rsidR="000C3EDA">
        <w:t xml:space="preserve"> na</w:t>
      </w:r>
      <w:r w:rsidR="008567C0">
        <w:t xml:space="preserve"> přilehlý</w:t>
      </w:r>
      <w:r w:rsidR="000C3EDA">
        <w:t xml:space="preserve">ch </w:t>
      </w:r>
      <w:r w:rsidR="008567C0">
        <w:t>chodní</w:t>
      </w:r>
      <w:r w:rsidR="000C3EDA">
        <w:t>cích</w:t>
      </w:r>
      <w:r w:rsidR="008567C0">
        <w:t xml:space="preserve">. </w:t>
      </w:r>
      <w:r w:rsidR="00B65916">
        <w:t>Přemísťování</w:t>
      </w:r>
      <w:r w:rsidR="000C3EDA">
        <w:t xml:space="preserve"> se uskutečňuje </w:t>
      </w:r>
      <w:r w:rsidR="00D77549">
        <w:t>také</w:t>
      </w:r>
      <w:r w:rsidR="000C3EDA">
        <w:t xml:space="preserve"> pomocí p</w:t>
      </w:r>
      <w:r w:rsidR="000C3EDA">
        <w:t>o</w:t>
      </w:r>
      <w:r w:rsidR="000C3EDA">
        <w:t>jízdného křesla</w:t>
      </w:r>
      <w:r w:rsidR="00474310">
        <w:t>,</w:t>
      </w:r>
      <w:r w:rsidR="000C3EDA">
        <w:t xml:space="preserve"> jízdního</w:t>
      </w:r>
      <w:r w:rsidR="00474310">
        <w:t xml:space="preserve"> ko</w:t>
      </w:r>
      <w:r w:rsidR="000C3EDA">
        <w:t>la</w:t>
      </w:r>
      <w:r w:rsidR="00474310">
        <w:t xml:space="preserve">, skateboardu, </w:t>
      </w:r>
      <w:r w:rsidR="00BB53FF">
        <w:t>ly</w:t>
      </w:r>
      <w:r w:rsidR="000C3EDA">
        <w:t>ží</w:t>
      </w:r>
      <w:r w:rsidR="00BB53FF">
        <w:t xml:space="preserve"> apod. Stále častěji se setkáváme s</w:t>
      </w:r>
      <w:r w:rsidR="00B65916">
        <w:t>e </w:t>
      </w:r>
      <w:r w:rsidR="00BB53FF">
        <w:t>sněžnými</w:t>
      </w:r>
      <w:r w:rsidR="000C3EDA">
        <w:t xml:space="preserve"> a vodními</w:t>
      </w:r>
      <w:r w:rsidR="00BB53FF">
        <w:t xml:space="preserve"> skútry a čtyřkolkami v</w:t>
      </w:r>
      <w:r w:rsidR="008542B7">
        <w:t>e volné</w:t>
      </w:r>
      <w:r w:rsidR="00BB53FF">
        <w:t> přírodě.</w:t>
      </w:r>
      <w:r w:rsidR="0084705B">
        <w:t xml:space="preserve"> </w:t>
      </w:r>
      <w:r w:rsidR="003051BE">
        <w:t>Za dopravní prostředí je t</w:t>
      </w:r>
      <w:r w:rsidR="003051BE">
        <w:t>e</w:t>
      </w:r>
      <w:r w:rsidR="003051BE">
        <w:t xml:space="preserve">dy potřebné považovat nejen silniční komunikace, ale </w:t>
      </w:r>
      <w:r w:rsidR="00F93C6F">
        <w:t>např</w:t>
      </w:r>
      <w:r w:rsidR="003051BE">
        <w:t>. vodní, travnaté, lesní, zasněž</w:t>
      </w:r>
      <w:r w:rsidR="003051BE">
        <w:t>e</w:t>
      </w:r>
      <w:r w:rsidR="003051BE">
        <w:t>né nebo stavební plochy.</w:t>
      </w:r>
    </w:p>
    <w:p w:rsidR="00A87F2B" w:rsidRDefault="0084705B" w:rsidP="00C5021F">
      <w:r>
        <w:t xml:space="preserve">Je nezbytné si uvědomit, že kromě člověka </w:t>
      </w:r>
      <w:r w:rsidR="00A051CA">
        <w:t xml:space="preserve">a neživého nákladu </w:t>
      </w:r>
      <w:r>
        <w:t>se také přemísťuje zvěř</w:t>
      </w:r>
      <w:r w:rsidR="00A87F2B">
        <w:t>, a to nejen</w:t>
      </w:r>
      <w:r w:rsidR="00D572BF">
        <w:t xml:space="preserve"> ve svém přirozeném prostředí. Ří</w:t>
      </w:r>
      <w:r w:rsidR="00A87F2B">
        <w:t>dí se přírodními zákony, nemá možnost akceptovat lidská pravidla a často doplácí na bezohlednost.</w:t>
      </w:r>
    </w:p>
    <w:p w:rsidR="00BB53FF" w:rsidRDefault="00BB53FF" w:rsidP="00C5021F">
      <w:r>
        <w:t xml:space="preserve">K přemísťování dochází také proti vůli člověka. </w:t>
      </w:r>
      <w:r w:rsidR="00115BB4">
        <w:t>Jedná se</w:t>
      </w:r>
      <w:r w:rsidR="0084705B">
        <w:t xml:space="preserve"> o</w:t>
      </w:r>
      <w:r w:rsidR="00115BB4">
        <w:t xml:space="preserve"> nežádoucí </w:t>
      </w:r>
      <w:r w:rsidR="0084705B">
        <w:t>působení př</w:t>
      </w:r>
      <w:r w:rsidR="0084705B">
        <w:t>í</w:t>
      </w:r>
      <w:r w:rsidR="0084705B">
        <w:t xml:space="preserve">rodních </w:t>
      </w:r>
      <w:r w:rsidR="00115BB4">
        <w:t>jev</w:t>
      </w:r>
      <w:r w:rsidR="0084705B">
        <w:t>ů</w:t>
      </w:r>
      <w:r w:rsidR="00115BB4">
        <w:t>, které j</w:t>
      </w:r>
      <w:r w:rsidR="00CA437F">
        <w:t>e třeba mít neustále na zřeteli</w:t>
      </w:r>
      <w:r w:rsidR="00115BB4">
        <w:t xml:space="preserve"> a </w:t>
      </w:r>
      <w:r w:rsidR="007578A8">
        <w:t xml:space="preserve">člověk je </w:t>
      </w:r>
      <w:r w:rsidR="00115BB4">
        <w:t xml:space="preserve">proti </w:t>
      </w:r>
      <w:r w:rsidR="007578A8">
        <w:t>nim</w:t>
      </w:r>
      <w:r w:rsidR="00115BB4">
        <w:t xml:space="preserve"> bezmocný: sněhové </w:t>
      </w:r>
      <w:r w:rsidR="0084705B">
        <w:t>závěje</w:t>
      </w:r>
      <w:r w:rsidR="00115BB4">
        <w:t>, převrácená vozidla v důsledku poryv</w:t>
      </w:r>
      <w:r w:rsidR="0084705B">
        <w:t>u</w:t>
      </w:r>
      <w:r w:rsidR="00115BB4">
        <w:t xml:space="preserve"> větru, klouzající lidé a vozidla na ledovce</w:t>
      </w:r>
      <w:r w:rsidR="006A0963">
        <w:t>, kamení</w:t>
      </w:r>
      <w:r w:rsidR="001638F4">
        <w:t xml:space="preserve"> a</w:t>
      </w:r>
      <w:r w:rsidR="008716DB">
        <w:t xml:space="preserve"> větve na vozovce,</w:t>
      </w:r>
      <w:r w:rsidR="00115BB4">
        <w:t xml:space="preserve"> </w:t>
      </w:r>
      <w:r w:rsidR="00467298">
        <w:t xml:space="preserve">tsunami </w:t>
      </w:r>
      <w:r w:rsidR="00115BB4">
        <w:t>apod.</w:t>
      </w:r>
    </w:p>
    <w:p w:rsidR="00BB53FF" w:rsidRDefault="00856356" w:rsidP="00C5021F">
      <w:r>
        <w:t>Nárůstu</w:t>
      </w:r>
      <w:r w:rsidR="00BB53FF">
        <w:t xml:space="preserve"> počtu účastní</w:t>
      </w:r>
      <w:r w:rsidR="006264A4">
        <w:t>ků a </w:t>
      </w:r>
      <w:r w:rsidR="00BB53FF">
        <w:t>rychlosti jejich přemísťování</w:t>
      </w:r>
      <w:r w:rsidR="0045077B">
        <w:t xml:space="preserve">, </w:t>
      </w:r>
      <w:r>
        <w:t>odpovídá</w:t>
      </w:r>
      <w:r w:rsidR="00AD1688">
        <w:t xml:space="preserve"> </w:t>
      </w:r>
      <w:r>
        <w:t>míra</w:t>
      </w:r>
      <w:r w:rsidR="0045077B">
        <w:t xml:space="preserve"> </w:t>
      </w:r>
      <w:r w:rsidR="00BB53FF">
        <w:t>organi</w:t>
      </w:r>
      <w:r w:rsidR="00863D08">
        <w:t>zov</w:t>
      </w:r>
      <w:r w:rsidR="00863D08">
        <w:t>a</w:t>
      </w:r>
      <w:r w:rsidR="00863D08">
        <w:t>nosti</w:t>
      </w:r>
      <w:r w:rsidR="00BB53FF">
        <w:t xml:space="preserve"> a</w:t>
      </w:r>
      <w:r w:rsidR="00D57221">
        <w:t xml:space="preserve"> </w:t>
      </w:r>
      <w:r w:rsidR="00371C6C">
        <w:t>vývoj</w:t>
      </w:r>
      <w:r w:rsidR="00336BA2">
        <w:t xml:space="preserve"> společenských</w:t>
      </w:r>
      <w:r w:rsidR="00115BB4">
        <w:t xml:space="preserve"> zákonů</w:t>
      </w:r>
      <w:r w:rsidR="00336BA2">
        <w:t>, kter</w:t>
      </w:r>
      <w:r w:rsidR="00DC49D5">
        <w:t>é</w:t>
      </w:r>
      <w:r w:rsidR="00336BA2">
        <w:t xml:space="preserve"> </w:t>
      </w:r>
      <w:r w:rsidR="00DC49D5">
        <w:t>musí ctít zákony</w:t>
      </w:r>
      <w:r w:rsidR="00336BA2">
        <w:t xml:space="preserve"> přírodní</w:t>
      </w:r>
      <w:r w:rsidR="00FB0D73">
        <w:t>.</w:t>
      </w:r>
      <w:r w:rsidR="0045077B">
        <w:t xml:space="preserve"> Narušení přírodního nebo spo</w:t>
      </w:r>
      <w:r w:rsidR="00371C6C">
        <w:t>lečenského řádu přináší chaos a</w:t>
      </w:r>
      <w:r w:rsidR="0045077B">
        <w:t xml:space="preserve"> zmar. </w:t>
      </w:r>
      <w:r w:rsidR="00C97192">
        <w:t>Bez výchovně vzdělávacích procesů nelze zajistit účast v dopravním prostředí.</w:t>
      </w:r>
    </w:p>
    <w:p w:rsidR="00AD1688" w:rsidRPr="00AD1688" w:rsidRDefault="00AD1688" w:rsidP="00956358">
      <w:pPr>
        <w:pStyle w:val="Nadpis3"/>
      </w:pPr>
      <w:r w:rsidRPr="00AD1688">
        <w:t xml:space="preserve"> Přírodní zákony</w:t>
      </w:r>
    </w:p>
    <w:p w:rsidR="00010A72" w:rsidRDefault="00010A72" w:rsidP="00AD1688">
      <w:r>
        <w:t xml:space="preserve">Přírodní zákony mají platnost v celém </w:t>
      </w:r>
      <w:r w:rsidR="009D29FA">
        <w:t>vesmíru</w:t>
      </w:r>
      <w:r>
        <w:t xml:space="preserve"> a také na Zemi </w:t>
      </w:r>
      <w:r w:rsidR="009D29FA">
        <w:t>před</w:t>
      </w:r>
      <w:r>
        <w:t>určují a limitují veškeré děje. Lidské poznání</w:t>
      </w:r>
      <w:r w:rsidRPr="00010A72">
        <w:t xml:space="preserve"> </w:t>
      </w:r>
      <w:r>
        <w:t>umožňuje</w:t>
      </w:r>
      <w:r w:rsidRPr="00010A72">
        <w:t xml:space="preserve"> </w:t>
      </w:r>
      <w:r w:rsidR="009E7CBE">
        <w:t>do jisté míry využít potencionál přírody</w:t>
      </w:r>
      <w:r>
        <w:t>, včetně potencionálu samotného Homo sapiens.</w:t>
      </w:r>
      <w:r w:rsidR="00FC12E2">
        <w:t xml:space="preserve"> </w:t>
      </w:r>
      <w:r w:rsidR="009E7CBE">
        <w:t>Přírodní zákony jsou</w:t>
      </w:r>
      <w:r w:rsidR="00FC12E2">
        <w:t xml:space="preserve"> neovlivnitelné, což člověk mnohdy nerespektuje při tvorbě společenských norem a zákonů. </w:t>
      </w:r>
      <w:r w:rsidR="000400FB">
        <w:t>Přírodní zákony j</w:t>
      </w:r>
      <w:r w:rsidR="00FC12E2">
        <w:t>sou ind</w:t>
      </w:r>
      <w:r w:rsidR="00FC12E2">
        <w:t>i</w:t>
      </w:r>
      <w:r w:rsidR="00FC12E2">
        <w:t xml:space="preserve">ferentní jakémukoli lidskému osudu (padni komu padni), což </w:t>
      </w:r>
      <w:r w:rsidR="003F69FD">
        <w:t>ne</w:t>
      </w:r>
      <w:r w:rsidR="00FC12E2">
        <w:t>platí</w:t>
      </w:r>
      <w:r w:rsidR="003F69FD">
        <w:t xml:space="preserve"> vždy</w:t>
      </w:r>
      <w:r w:rsidR="007A5FEE">
        <w:t xml:space="preserve"> v </w:t>
      </w:r>
      <w:r w:rsidR="00FC12E2">
        <w:t>rámci dodrž</w:t>
      </w:r>
      <w:r w:rsidR="00FC12E2">
        <w:t>o</w:t>
      </w:r>
      <w:r w:rsidR="00FC12E2">
        <w:t>vání a</w:t>
      </w:r>
      <w:r w:rsidR="007A5FEE">
        <w:t> </w:t>
      </w:r>
      <w:r w:rsidR="00FC12E2">
        <w:t xml:space="preserve">vymahatelnosti práva. </w:t>
      </w:r>
    </w:p>
    <w:p w:rsidR="001B7100" w:rsidRDefault="00E13830" w:rsidP="00AD1688">
      <w:r>
        <w:lastRenderedPageBreak/>
        <w:t>Fyzikální zákony, dispozice a chování člověka, patří kromě mnoha dalších limituj</w:t>
      </w:r>
      <w:r>
        <w:t>í</w:t>
      </w:r>
      <w:r w:rsidR="00C723C3">
        <w:t>cí</w:t>
      </w:r>
      <w:r w:rsidR="00941217">
        <w:t>ch</w:t>
      </w:r>
      <w:r w:rsidR="00C723C3">
        <w:t xml:space="preserve"> faktorů, k </w:t>
      </w:r>
      <w:r>
        <w:t>těm nejvýznamněj</w:t>
      </w:r>
      <w:r w:rsidR="00C723C3">
        <w:t xml:space="preserve">ším. Přesto, že jsme s </w:t>
      </w:r>
      <w:r>
        <w:t xml:space="preserve">nimi seznamováni v předškolním, školním a </w:t>
      </w:r>
      <w:r w:rsidR="00351914">
        <w:t>dospělém</w:t>
      </w:r>
      <w:r w:rsidR="00C723C3">
        <w:t xml:space="preserve"> věku, neumíme je užívat v </w:t>
      </w:r>
      <w:r>
        <w:t>potřeb</w:t>
      </w:r>
      <w:r w:rsidR="00C723C3">
        <w:t xml:space="preserve">ných souvislostech při účasti v </w:t>
      </w:r>
      <w:r>
        <w:t>d</w:t>
      </w:r>
      <w:r>
        <w:t>o</w:t>
      </w:r>
      <w:r>
        <w:t xml:space="preserve">pravním prostředí. Výsledkem jsou zbytečné hospodářské, zdravotní a duchovní ztráty, </w:t>
      </w:r>
      <w:r w:rsidR="00131A68">
        <w:t>které oslabují</w:t>
      </w:r>
      <w:r w:rsidR="003D5CFB">
        <w:t xml:space="preserve"> celkový</w:t>
      </w:r>
      <w:r>
        <w:t xml:space="preserve"> </w:t>
      </w:r>
      <w:r w:rsidR="00F77FD1">
        <w:t>potencionál</w:t>
      </w:r>
      <w:r>
        <w:t xml:space="preserve"> </w:t>
      </w:r>
      <w:r w:rsidR="00F77FD1">
        <w:t>společnosti.</w:t>
      </w:r>
    </w:p>
    <w:p w:rsidR="00E13830" w:rsidRDefault="00E13830" w:rsidP="00956358">
      <w:pPr>
        <w:pStyle w:val="Nadpis3"/>
      </w:pPr>
      <w:r>
        <w:t xml:space="preserve"> </w:t>
      </w:r>
      <w:r w:rsidR="008C123D">
        <w:t>Produkty</w:t>
      </w:r>
    </w:p>
    <w:p w:rsidR="008C123D" w:rsidRDefault="00C05683" w:rsidP="008C123D">
      <w:r>
        <w:t xml:space="preserve">Pod tímto zobecňujícím pojmem si můžeme představit cokoli, co je dílem </w:t>
      </w:r>
      <w:r w:rsidRPr="004C30B5">
        <w:rPr>
          <w:i/>
        </w:rPr>
        <w:t>přírody</w:t>
      </w:r>
      <w:r w:rsidR="004C30B5">
        <w:t xml:space="preserve"> (člověk, flóra,</w:t>
      </w:r>
      <w:r>
        <w:t xml:space="preserve"> fauna,</w:t>
      </w:r>
      <w:r w:rsidR="004C30B5" w:rsidRPr="004C30B5">
        <w:t xml:space="preserve"> </w:t>
      </w:r>
      <w:r w:rsidR="004C30B5">
        <w:t xml:space="preserve">podnebí, krajina se svým charakterem, povrch …) a </w:t>
      </w:r>
      <w:r w:rsidR="004C30B5" w:rsidRPr="004C30B5">
        <w:rPr>
          <w:i/>
        </w:rPr>
        <w:t>člověka</w:t>
      </w:r>
      <w:r w:rsidR="004C30B5">
        <w:t xml:space="preserve"> (zásta</w:t>
      </w:r>
      <w:r w:rsidR="004C30B5">
        <w:t>v</w:t>
      </w:r>
      <w:r w:rsidR="004C30B5">
        <w:t xml:space="preserve">ba, komunikace, vozidla, náklad, normy …). </w:t>
      </w:r>
      <w:r w:rsidR="00440D20">
        <w:t xml:space="preserve">Výsledkem působení produktů jsou děje ovlivňující </w:t>
      </w:r>
      <w:r w:rsidR="00440D20" w:rsidRPr="00440D20">
        <w:rPr>
          <w:i/>
        </w:rPr>
        <w:t>dopravní prostředí</w:t>
      </w:r>
      <w:r w:rsidR="00440D20">
        <w:t xml:space="preserve">. </w:t>
      </w:r>
    </w:p>
    <w:p w:rsidR="00440D20" w:rsidRDefault="00440D20" w:rsidP="00956358">
      <w:pPr>
        <w:pStyle w:val="Nadpis3"/>
      </w:pPr>
      <w:r>
        <w:t xml:space="preserve"> Hospodářství</w:t>
      </w:r>
    </w:p>
    <w:p w:rsidR="00C951AF" w:rsidRDefault="0036362B" w:rsidP="00440D20">
      <w:r>
        <w:t>Hospodářství</w:t>
      </w:r>
      <w:r w:rsidRPr="0036362B">
        <w:t xml:space="preserve"> (</w:t>
      </w:r>
      <w:r>
        <w:t>ekonomika</w:t>
      </w:r>
      <w:r w:rsidRPr="0036362B">
        <w:t>) je shrnutí hospodaření určitého subjektu například státu, organizace nebo jednotlivce.</w:t>
      </w:r>
      <w:r>
        <w:t xml:space="preserve"> Ekonomická síla každého subjektu ovlivňuje kvalitu dopra</w:t>
      </w:r>
      <w:r>
        <w:t>v</w:t>
      </w:r>
      <w:r>
        <w:t>ního prostředí v</w:t>
      </w:r>
      <w:r w:rsidR="00C951AF">
        <w:t xml:space="preserve"> určitém </w:t>
      </w:r>
      <w:r>
        <w:t>prostoru</w:t>
      </w:r>
      <w:r w:rsidR="00C951AF">
        <w:t xml:space="preserve"> a čase. </w:t>
      </w:r>
    </w:p>
    <w:p w:rsidR="003F2A78" w:rsidRDefault="00C951AF" w:rsidP="003F2A78">
      <w:r>
        <w:t xml:space="preserve">Jako širší střednědobý příklad můžeme uvést srovnání </w:t>
      </w:r>
      <w:r w:rsidR="00FC1F1E">
        <w:t xml:space="preserve">například </w:t>
      </w:r>
      <w:r>
        <w:t>oblast</w:t>
      </w:r>
      <w:r w:rsidR="00924858">
        <w:t>í</w:t>
      </w:r>
      <w:r w:rsidR="00FC1F1E">
        <w:t xml:space="preserve"> Česka a Číny dnes a </w:t>
      </w:r>
      <w:r>
        <w:t xml:space="preserve">před 20 léty. </w:t>
      </w:r>
      <w:r w:rsidR="000F516C">
        <w:t>V</w:t>
      </w:r>
      <w:r w:rsidR="00FC1F1E">
        <w:t xml:space="preserve"> </w:t>
      </w:r>
      <w:r w:rsidR="000F516C">
        <w:t>zúženém</w:t>
      </w:r>
      <w:r w:rsidR="00F35120">
        <w:t xml:space="preserve"> a</w:t>
      </w:r>
      <w:r w:rsidR="000F516C">
        <w:t xml:space="preserve"> krátkodobém</w:t>
      </w:r>
      <w:r w:rsidR="00924858">
        <w:t xml:space="preserve"> </w:t>
      </w:r>
      <w:r w:rsidR="000F516C">
        <w:t xml:space="preserve">hledisku lze srovnat </w:t>
      </w:r>
      <w:r w:rsidR="00924858">
        <w:t>určitou lokalitu</w:t>
      </w:r>
      <w:r w:rsidR="000F516C">
        <w:t xml:space="preserve"> v</w:t>
      </w:r>
      <w:r w:rsidR="00FC1F1E">
        <w:t xml:space="preserve"> </w:t>
      </w:r>
      <w:r w:rsidR="000F516C">
        <w:t>pr</w:t>
      </w:r>
      <w:r w:rsidR="000F516C">
        <w:t>ů</w:t>
      </w:r>
      <w:r w:rsidR="000F516C">
        <w:t xml:space="preserve">běhu čtyř ročních období, </w:t>
      </w:r>
      <w:r w:rsidR="00924858">
        <w:t>ve které</w:t>
      </w:r>
      <w:r w:rsidR="000F516C">
        <w:t xml:space="preserve"> se pohybují vozidla a osoby nejrůznějších sociálních vrstev.</w:t>
      </w:r>
      <w:r w:rsidR="00D91ED7">
        <w:t xml:space="preserve"> </w:t>
      </w:r>
      <w:r w:rsidR="00F35120">
        <w:t>Z hlediska daného okamžiku (tady a teď) lze srovnat kvalitu vozidel</w:t>
      </w:r>
      <w:r w:rsidR="00B419B6">
        <w:t xml:space="preserve"> a řidičů, kteří</w:t>
      </w:r>
      <w:r w:rsidR="00F35120">
        <w:t xml:space="preserve"> ovlivňují vznik, průběh a následky krizové dopravní situace</w:t>
      </w:r>
      <w:r w:rsidR="00B419B6">
        <w:t xml:space="preserve"> na určitém úseku komunikace</w:t>
      </w:r>
      <w:r w:rsidR="00F35120">
        <w:t xml:space="preserve">. </w:t>
      </w:r>
    </w:p>
    <w:p w:rsidR="00A35589" w:rsidRDefault="003F2A78" w:rsidP="00440D20">
      <w:r>
        <w:t>Princip</w:t>
      </w:r>
      <w:r w:rsidR="009E5E69">
        <w:t xml:space="preserve">iálně se v dopravním prostředí </w:t>
      </w:r>
      <w:r>
        <w:t>pohybujeme za účelem uspokojování svých výdělečných nebo spotřebních potřeb.</w:t>
      </w:r>
      <w:r w:rsidR="00D91ED7">
        <w:t xml:space="preserve"> </w:t>
      </w:r>
      <w:r w:rsidR="00A35589">
        <w:t>Úroveň hospodářství ovlivňuje také vědeckotec</w:t>
      </w:r>
      <w:r w:rsidR="00A35589">
        <w:t>h</w:t>
      </w:r>
      <w:r w:rsidR="00A35589">
        <w:t xml:space="preserve">nický rozvoj, </w:t>
      </w:r>
      <w:r>
        <w:t>vzdělanost</w:t>
      </w:r>
      <w:r w:rsidR="00D91ED7">
        <w:t xml:space="preserve">, kulturnost </w:t>
      </w:r>
      <w:r w:rsidR="00A35589">
        <w:t>a sociabilitu.</w:t>
      </w:r>
    </w:p>
    <w:p w:rsidR="00AA1FDA" w:rsidRDefault="00AA1FDA" w:rsidP="00956358">
      <w:pPr>
        <w:pStyle w:val="Nadpis3"/>
      </w:pPr>
      <w:r>
        <w:t xml:space="preserve"> Účastník</w:t>
      </w:r>
    </w:p>
    <w:p w:rsidR="00062531" w:rsidRDefault="00EA434D" w:rsidP="008A650F">
      <w:r>
        <w:t xml:space="preserve">Účastníky dopravního prostředí členíme do tří </w:t>
      </w:r>
      <w:r w:rsidR="009C1B47">
        <w:t>základních</w:t>
      </w:r>
      <w:r>
        <w:t xml:space="preserve"> </w:t>
      </w:r>
      <w:r w:rsidR="0080708C">
        <w:t xml:space="preserve">sociálních </w:t>
      </w:r>
      <w:r w:rsidR="001A68E7">
        <w:t xml:space="preserve">rolí - </w:t>
      </w:r>
      <w:r>
        <w:t xml:space="preserve">kategorií: </w:t>
      </w:r>
      <w:r w:rsidRPr="00DA3BAD">
        <w:rPr>
          <w:i/>
        </w:rPr>
        <w:t>chodec</w:t>
      </w:r>
      <w:r>
        <w:t xml:space="preserve">, </w:t>
      </w:r>
      <w:r w:rsidRPr="00DA3BAD">
        <w:rPr>
          <w:i/>
        </w:rPr>
        <w:t>ři</w:t>
      </w:r>
      <w:r w:rsidR="009C1B47" w:rsidRPr="00DA3BAD">
        <w:rPr>
          <w:i/>
        </w:rPr>
        <w:t>dič</w:t>
      </w:r>
      <w:r w:rsidR="009C1B47">
        <w:t xml:space="preserve"> a</w:t>
      </w:r>
      <w:r w:rsidR="00DA094D">
        <w:t xml:space="preserve"> </w:t>
      </w:r>
      <w:r w:rsidR="009C1B47" w:rsidRPr="00DA3BAD">
        <w:rPr>
          <w:i/>
        </w:rPr>
        <w:t>cestující</w:t>
      </w:r>
      <w:r>
        <w:t>. Každá z</w:t>
      </w:r>
      <w:r w:rsidR="00DA094D">
        <w:t xml:space="preserve"> </w:t>
      </w:r>
      <w:r>
        <w:t>těchto kategori</w:t>
      </w:r>
      <w:r w:rsidR="009C1B47">
        <w:t>í</w:t>
      </w:r>
      <w:r>
        <w:t xml:space="preserve"> má mnoho podkategorií, resp. podob</w:t>
      </w:r>
      <w:r w:rsidR="009C1B47">
        <w:t xml:space="preserve"> s</w:t>
      </w:r>
      <w:r w:rsidR="00EB1547">
        <w:t> </w:t>
      </w:r>
      <w:r w:rsidR="009C1B47">
        <w:t>širokou paletou odlišnost</w:t>
      </w:r>
      <w:r w:rsidR="00366CC1">
        <w:t xml:space="preserve">í. </w:t>
      </w:r>
      <w:r w:rsidR="00647A25">
        <w:t>Schopnosti</w:t>
      </w:r>
      <w:r w:rsidR="00366CC1">
        <w:t xml:space="preserve"> a chování daného jedince ovlivňují především vr</w:t>
      </w:r>
      <w:r w:rsidR="00366CC1">
        <w:t>o</w:t>
      </w:r>
      <w:r w:rsidR="00366CC1">
        <w:t>zené a získané fyzické</w:t>
      </w:r>
      <w:r w:rsidR="00487E3B" w:rsidRPr="00487E3B">
        <w:t xml:space="preserve"> </w:t>
      </w:r>
      <w:r w:rsidR="00487E3B">
        <w:t xml:space="preserve">dispozice, vč. </w:t>
      </w:r>
      <w:r w:rsidR="007C0F77">
        <w:t>duševních</w:t>
      </w:r>
      <w:r w:rsidR="008E3AD4">
        <w:t>,</w:t>
      </w:r>
      <w:r w:rsidR="00647A25">
        <w:t xml:space="preserve"> které jsou</w:t>
      </w:r>
      <w:r w:rsidR="00366CC1">
        <w:t xml:space="preserve"> </w:t>
      </w:r>
      <w:r w:rsidR="00487E3B">
        <w:t>ovlivňovány</w:t>
      </w:r>
      <w:r w:rsidR="00366CC1">
        <w:t xml:space="preserve"> prostředím</w:t>
      </w:r>
      <w:r w:rsidR="0080708C">
        <w:t>,</w:t>
      </w:r>
      <w:r w:rsidR="00366CC1">
        <w:t xml:space="preserve"> ve kt</w:t>
      </w:r>
      <w:r w:rsidR="00366CC1">
        <w:t>e</w:t>
      </w:r>
      <w:r w:rsidR="00366CC1">
        <w:t xml:space="preserve">rém </w:t>
      </w:r>
      <w:r w:rsidR="00C20930">
        <w:t xml:space="preserve">se vzdělává, </w:t>
      </w:r>
      <w:r w:rsidR="00366CC1">
        <w:t>žije a</w:t>
      </w:r>
      <w:r w:rsidR="00DA094D">
        <w:t xml:space="preserve"> </w:t>
      </w:r>
      <w:r w:rsidR="00366CC1">
        <w:t>pracuje.</w:t>
      </w:r>
      <w:r w:rsidR="008A650F">
        <w:t xml:space="preserve"> Širokou škálu různorodosti účastníků </w:t>
      </w:r>
      <w:r w:rsidR="001566EE">
        <w:t xml:space="preserve">dopravního prostředí a sestavení jejich orientačního profilu </w:t>
      </w:r>
      <w:r w:rsidR="008A650F">
        <w:t>nastiňuje</w:t>
      </w:r>
      <w:r w:rsidR="008A650F" w:rsidRPr="00062531">
        <w:t xml:space="preserve"> </w:t>
      </w:r>
      <w:r w:rsidR="00780F6B">
        <w:t>následující obrázek:</w:t>
      </w:r>
    </w:p>
    <w:bookmarkStart w:id="43" w:name="_Toc289777870"/>
    <w:p w:rsidR="00062531" w:rsidRPr="00062531" w:rsidRDefault="002B0706" w:rsidP="002B72BE">
      <w:pPr>
        <w:spacing w:before="0" w:line="240" w:lineRule="auto"/>
        <w:ind w:hanging="709"/>
        <w:rPr>
          <w:b/>
        </w:rPr>
      </w:pPr>
      <w:r>
        <w:object w:dxaOrig="9356" w:dyaOrig="4779">
          <v:shape id="_x0000_i1026" type="#_x0000_t75" style="width:467.75pt;height:240.35pt" o:ole="">
            <v:imagedata r:id="rId17" o:title=""/>
          </v:shape>
          <o:OLEObject Type="Embed" ProgID="Word.Document.12" ShapeID="_x0000_i1026" DrawAspect="Content" ObjectID="_1364616198" r:id="rId18">
            <o:FieldCodes>\s</o:FieldCodes>
          </o:OLEObject>
        </w:object>
      </w:r>
      <w:r w:rsidR="002B72BE">
        <w:t xml:space="preserve">             </w:t>
      </w:r>
      <w:r w:rsidR="004564B3">
        <w:t xml:space="preserve">  </w:t>
      </w:r>
      <w:r w:rsidR="00062531" w:rsidRPr="00780F6B">
        <w:rPr>
          <w:b/>
        </w:rPr>
        <w:t xml:space="preserve">Obrázek </w:t>
      </w:r>
      <w:r w:rsidR="005B414C" w:rsidRPr="00780F6B">
        <w:rPr>
          <w:b/>
        </w:rPr>
        <w:fldChar w:fldCharType="begin"/>
      </w:r>
      <w:r w:rsidR="00062531" w:rsidRPr="00780F6B">
        <w:rPr>
          <w:b/>
        </w:rPr>
        <w:instrText xml:space="preserve"> SEQ Obrázek \* ARABIC </w:instrText>
      </w:r>
      <w:r w:rsidR="005B414C" w:rsidRPr="00780F6B">
        <w:rPr>
          <w:b/>
        </w:rPr>
        <w:fldChar w:fldCharType="separate"/>
      </w:r>
      <w:r w:rsidR="001E2BC0">
        <w:rPr>
          <w:b/>
          <w:noProof/>
        </w:rPr>
        <w:t>2</w:t>
      </w:r>
      <w:r w:rsidR="005B414C" w:rsidRPr="00780F6B">
        <w:rPr>
          <w:b/>
        </w:rPr>
        <w:fldChar w:fldCharType="end"/>
      </w:r>
      <w:r w:rsidR="00062531" w:rsidRPr="00062531">
        <w:t xml:space="preserve"> </w:t>
      </w:r>
      <w:r w:rsidR="00062531" w:rsidRPr="00176B2C">
        <w:rPr>
          <w:sz w:val="22"/>
          <w:szCs w:val="22"/>
        </w:rPr>
        <w:t>Rámcové schéma k sestavení orientačního profilu účastníka</w:t>
      </w:r>
      <w:r w:rsidR="005520F7" w:rsidRPr="00176B2C">
        <w:rPr>
          <w:sz w:val="22"/>
          <w:szCs w:val="22"/>
        </w:rPr>
        <w:t xml:space="preserve"> (zdroj autor).</w:t>
      </w:r>
      <w:bookmarkEnd w:id="43"/>
    </w:p>
    <w:p w:rsidR="00062531" w:rsidRDefault="00062531" w:rsidP="00062531">
      <w:pPr>
        <w:ind w:firstLine="0"/>
      </w:pPr>
    </w:p>
    <w:p w:rsidR="0098705C" w:rsidRDefault="002B72BE" w:rsidP="00062531">
      <w:pPr>
        <w:ind w:firstLine="0"/>
      </w:pPr>
      <w:r>
        <w:tab/>
      </w:r>
      <w:r w:rsidR="0098705C">
        <w:t>Přestože posuzované faktory tvoří jen základní hodn</w:t>
      </w:r>
      <w:r w:rsidR="0005038A">
        <w:t>otící prvky, je zřejmé, že se v </w:t>
      </w:r>
      <w:r w:rsidR="0098705C">
        <w:t xml:space="preserve">dopravním </w:t>
      </w:r>
      <w:r w:rsidR="0005038A">
        <w:t>prostředí</w:t>
      </w:r>
      <w:r w:rsidR="0098705C">
        <w:t xml:space="preserve"> setkáváme s</w:t>
      </w:r>
      <w:r w:rsidR="0005038A">
        <w:t xml:space="preserve"> </w:t>
      </w:r>
      <w:r w:rsidR="0098705C">
        <w:t>různorodou škálou osobností. Na základě</w:t>
      </w:r>
      <w:r w:rsidR="00247CE0">
        <w:t xml:space="preserve"> dostupnosti a</w:t>
      </w:r>
      <w:r w:rsidR="00743D39">
        <w:t> </w:t>
      </w:r>
      <w:r w:rsidR="00247CE0">
        <w:t>zřetelnosti</w:t>
      </w:r>
      <w:r w:rsidR="0098705C">
        <w:t xml:space="preserve"> znaků, které účastníci prvotně vykazují, očekáváme jejich odbornou způsob</w:t>
      </w:r>
      <w:r w:rsidR="0098705C">
        <w:t>i</w:t>
      </w:r>
      <w:r w:rsidR="0098705C">
        <w:t xml:space="preserve">lost a </w:t>
      </w:r>
      <w:r w:rsidR="009122B7">
        <w:t xml:space="preserve">přiměřené </w:t>
      </w:r>
      <w:r w:rsidR="0098705C">
        <w:t>chování. Tato očekávání</w:t>
      </w:r>
      <w:r w:rsidR="00247CE0">
        <w:t xml:space="preserve"> mohou být v</w:t>
      </w:r>
      <w:r w:rsidR="0098705C">
        <w:t xml:space="preserve"> rozporu s</w:t>
      </w:r>
      <w:r w:rsidR="0005038A">
        <w:t xml:space="preserve"> </w:t>
      </w:r>
      <w:r w:rsidR="0098705C">
        <w:t>realitou</w:t>
      </w:r>
      <w:r w:rsidR="00247CE0">
        <w:t>, což mnohdy v</w:t>
      </w:r>
      <w:r w:rsidR="00247CE0">
        <w:t>e</w:t>
      </w:r>
      <w:r w:rsidR="00247CE0">
        <w:t>de k</w:t>
      </w:r>
      <w:r w:rsidR="009122B7">
        <w:t>e</w:t>
      </w:r>
      <w:r w:rsidR="0005038A">
        <w:t xml:space="preserve"> </w:t>
      </w:r>
      <w:r w:rsidR="009122B7">
        <w:t>konfliktům</w:t>
      </w:r>
      <w:r w:rsidR="00247CE0">
        <w:t xml:space="preserve"> a dopravním</w:t>
      </w:r>
      <w:r w:rsidR="0005038A">
        <w:t xml:space="preserve"> </w:t>
      </w:r>
      <w:r w:rsidR="0098705C">
        <w:t xml:space="preserve">nehodám. </w:t>
      </w:r>
    </w:p>
    <w:p w:rsidR="00C46B67" w:rsidRDefault="0098705C" w:rsidP="0098705C">
      <w:r>
        <w:t>Proto je nezbytn</w:t>
      </w:r>
      <w:r w:rsidR="0014142C">
        <w:t>é</w:t>
      </w:r>
      <w:r w:rsidR="00960154">
        <w:t xml:space="preserve"> </w:t>
      </w:r>
      <w:r w:rsidR="00960154" w:rsidRPr="00743D39">
        <w:rPr>
          <w:b/>
        </w:rPr>
        <w:t xml:space="preserve">celoživotní </w:t>
      </w:r>
      <w:r w:rsidR="00743D39">
        <w:rPr>
          <w:b/>
        </w:rPr>
        <w:t>vzdělávání</w:t>
      </w:r>
      <w:r w:rsidR="00960154">
        <w:t xml:space="preserve"> všech účastníků v takovém rozsahu a kval</w:t>
      </w:r>
      <w:r w:rsidR="00960154">
        <w:t>i</w:t>
      </w:r>
      <w:r w:rsidR="00960154">
        <w:t>tě, aby neohrožovali sami sebe a ostatní v dynamicky proměnném prostředí.</w:t>
      </w:r>
    </w:p>
    <w:p w:rsidR="000F3A6E" w:rsidRDefault="000F3A6E" w:rsidP="0098705C"/>
    <w:p w:rsidR="000F3A6E" w:rsidRDefault="00B35A7C" w:rsidP="00B35A7C">
      <w:pPr>
        <w:ind w:hanging="426"/>
      </w:pPr>
      <w:r>
        <w:object w:dxaOrig="9072" w:dyaOrig="2846">
          <v:shape id="_x0000_i1027" type="#_x0000_t75" style="width:453.1pt;height:141.85pt" o:ole="">
            <v:imagedata r:id="rId19" o:title=""/>
          </v:shape>
          <o:OLEObject Type="Embed" ProgID="Word.Document.12" ShapeID="_x0000_i1027" DrawAspect="Content" ObjectID="_1364616199" r:id="rId20">
            <o:FieldCodes>\s</o:FieldCodes>
          </o:OLEObject>
        </w:object>
      </w:r>
    </w:p>
    <w:p w:rsidR="000F3A6E" w:rsidRPr="00B35A7C" w:rsidRDefault="00B35A7C" w:rsidP="0014142C">
      <w:pPr>
        <w:pStyle w:val="Titulek"/>
        <w:ind w:firstLine="0"/>
        <w:rPr>
          <w:sz w:val="24"/>
          <w:szCs w:val="24"/>
        </w:rPr>
      </w:pPr>
      <w:bookmarkStart w:id="44" w:name="_Toc289777871"/>
      <w:r w:rsidRPr="00B35A7C">
        <w:rPr>
          <w:sz w:val="24"/>
          <w:szCs w:val="24"/>
        </w:rPr>
        <w:t xml:space="preserve">Obrázek </w:t>
      </w:r>
      <w:r w:rsidR="005B414C" w:rsidRPr="00B35A7C">
        <w:rPr>
          <w:sz w:val="24"/>
          <w:szCs w:val="24"/>
        </w:rPr>
        <w:fldChar w:fldCharType="begin"/>
      </w:r>
      <w:r w:rsidRPr="00B35A7C">
        <w:rPr>
          <w:sz w:val="24"/>
          <w:szCs w:val="24"/>
        </w:rPr>
        <w:instrText xml:space="preserve"> SEQ Obrázek \* ARABIC </w:instrText>
      </w:r>
      <w:r w:rsidR="005B414C" w:rsidRPr="00B35A7C">
        <w:rPr>
          <w:sz w:val="24"/>
          <w:szCs w:val="24"/>
        </w:rPr>
        <w:fldChar w:fldCharType="separate"/>
      </w:r>
      <w:r w:rsidR="001E2BC0">
        <w:rPr>
          <w:noProof/>
          <w:sz w:val="24"/>
          <w:szCs w:val="24"/>
        </w:rPr>
        <w:t>3</w:t>
      </w:r>
      <w:r w:rsidR="005B414C" w:rsidRPr="00B35A7C">
        <w:rPr>
          <w:sz w:val="24"/>
          <w:szCs w:val="24"/>
        </w:rPr>
        <w:fldChar w:fldCharType="end"/>
      </w:r>
      <w:r w:rsidRPr="00B35A7C">
        <w:rPr>
          <w:sz w:val="24"/>
          <w:szCs w:val="24"/>
        </w:rPr>
        <w:t xml:space="preserve"> </w:t>
      </w:r>
      <w:r w:rsidRPr="00176B2C">
        <w:rPr>
          <w:b w:val="0"/>
          <w:sz w:val="22"/>
          <w:szCs w:val="22"/>
        </w:rPr>
        <w:t>Účast člověka v dopravním prostředí v průběhu života</w:t>
      </w:r>
      <w:r w:rsidR="005520F7" w:rsidRPr="00176B2C">
        <w:rPr>
          <w:b w:val="0"/>
          <w:sz w:val="22"/>
          <w:szCs w:val="22"/>
        </w:rPr>
        <w:t xml:space="preserve"> (Konsbul, O., 2010).</w:t>
      </w:r>
      <w:bookmarkEnd w:id="44"/>
    </w:p>
    <w:p w:rsidR="000F3A6E" w:rsidRDefault="000F3A6E" w:rsidP="0098705C"/>
    <w:p w:rsidR="00C46B67" w:rsidRDefault="00C36FD5" w:rsidP="0098705C">
      <w:r>
        <w:lastRenderedPageBreak/>
        <w:t>V posl</w:t>
      </w:r>
      <w:r w:rsidR="00100725">
        <w:t>edních</w:t>
      </w:r>
      <w:r w:rsidR="001F16DC">
        <w:t xml:space="preserve"> le</w:t>
      </w:r>
      <w:r w:rsidR="00100725">
        <w:t>tech se uskutečňují</w:t>
      </w:r>
      <w:r w:rsidR="00C46B67">
        <w:t xml:space="preserve"> </w:t>
      </w:r>
      <w:r w:rsidR="00985926">
        <w:t>kurzy d</w:t>
      </w:r>
      <w:r>
        <w:t>efenzívní</w:t>
      </w:r>
      <w:r w:rsidR="00741058">
        <w:t>ho stylu</w:t>
      </w:r>
      <w:r>
        <w:t xml:space="preserve"> jízdy</w:t>
      </w:r>
      <w:r w:rsidR="00B96063">
        <w:t xml:space="preserve">. Termín </w:t>
      </w:r>
      <w:r w:rsidR="00B96063" w:rsidRPr="00B96063">
        <w:rPr>
          <w:i/>
        </w:rPr>
        <w:t>defenzívní</w:t>
      </w:r>
      <w:r w:rsidR="00B96063">
        <w:t xml:space="preserve"> asociuje pojem </w:t>
      </w:r>
      <w:r w:rsidR="00B96063" w:rsidRPr="00B96063">
        <w:rPr>
          <w:i/>
        </w:rPr>
        <w:t>obrann</w:t>
      </w:r>
      <w:r w:rsidR="00985926">
        <w:rPr>
          <w:i/>
        </w:rPr>
        <w:t xml:space="preserve">ého </w:t>
      </w:r>
      <w:r w:rsidR="00985926" w:rsidRPr="00741058">
        <w:t>chování</w:t>
      </w:r>
      <w:r w:rsidR="00B96063">
        <w:t xml:space="preserve">, což </w:t>
      </w:r>
      <w:r w:rsidR="00132EA9">
        <w:t xml:space="preserve">je </w:t>
      </w:r>
      <w:r w:rsidR="00B96063">
        <w:t>samo o so</w:t>
      </w:r>
      <w:r w:rsidR="00741058">
        <w:t xml:space="preserve">bě pro bezpečnou účast v </w:t>
      </w:r>
      <w:r w:rsidR="00B96063">
        <w:t xml:space="preserve">dopravním prostředí </w:t>
      </w:r>
      <w:r w:rsidR="00132EA9">
        <w:t>nepostačující</w:t>
      </w:r>
      <w:r w:rsidR="00B96063">
        <w:t xml:space="preserve">. </w:t>
      </w:r>
      <w:r w:rsidR="00792A53">
        <w:t>V</w:t>
      </w:r>
      <w:r w:rsidR="00741058">
        <w:t>hodnější</w:t>
      </w:r>
      <w:r w:rsidR="00741058" w:rsidRPr="00741058">
        <w:t xml:space="preserve"> </w:t>
      </w:r>
      <w:r w:rsidR="00741058">
        <w:t xml:space="preserve">je </w:t>
      </w:r>
      <w:r w:rsidR="00741058" w:rsidRPr="00C46B67">
        <w:rPr>
          <w:i/>
        </w:rPr>
        <w:t>kooperativní</w:t>
      </w:r>
      <w:r w:rsidR="00741058">
        <w:t xml:space="preserve"> koncepce</w:t>
      </w:r>
      <w:r w:rsidR="00985926" w:rsidRPr="00985926">
        <w:t>, protože obsahuje humánní, en</w:t>
      </w:r>
      <w:r w:rsidR="00985926">
        <w:t>vir</w:t>
      </w:r>
      <w:r w:rsidR="00985926" w:rsidRPr="00985926">
        <w:t>onmentální a hospo</w:t>
      </w:r>
      <w:r w:rsidR="00741058">
        <w:t>dárné</w:t>
      </w:r>
      <w:r w:rsidR="00985926" w:rsidRPr="00985926">
        <w:t xml:space="preserve"> </w:t>
      </w:r>
      <w:r w:rsidR="00741058">
        <w:t>pojetí</w:t>
      </w:r>
      <w:r w:rsidR="00985926" w:rsidRPr="00985926">
        <w:t xml:space="preserve">. </w:t>
      </w:r>
      <w:r w:rsidR="00985926">
        <w:t>V tomto duchu by se měla uskutečňovat edukace všech</w:t>
      </w:r>
      <w:r w:rsidR="00741058">
        <w:t xml:space="preserve"> </w:t>
      </w:r>
      <w:r w:rsidR="00985926">
        <w:t>účastníků, nejen řidičů.</w:t>
      </w:r>
    </w:p>
    <w:p w:rsidR="00AC4752" w:rsidRDefault="008843DE" w:rsidP="0098705C">
      <w:r>
        <w:t>J</w:t>
      </w:r>
      <w:r w:rsidR="00AC4752">
        <w:t xml:space="preserve">ako příklad </w:t>
      </w:r>
      <w:r w:rsidR="009C63D4">
        <w:t xml:space="preserve">lze </w:t>
      </w:r>
      <w:r w:rsidR="00AC4752">
        <w:t>uvést nesprávné chování cestujících v prostředcích hromadné dopr</w:t>
      </w:r>
      <w:r w:rsidR="00AC4752">
        <w:t>a</w:t>
      </w:r>
      <w:r w:rsidR="00AC4752">
        <w:t>vy. Přestože zde působí stejné fyzikální zákony jako při jízdě osobním automobilem, nejenže se</w:t>
      </w:r>
      <w:r w:rsidR="00874124">
        <w:t xml:space="preserve"> cestující</w:t>
      </w:r>
      <w:r w:rsidR="00AC4752">
        <w:t xml:space="preserve"> nepoutají, ale necítí a</w:t>
      </w:r>
      <w:r w:rsidR="00167AB6">
        <w:t xml:space="preserve">ni potřebu se za jízdy držet. Z </w:t>
      </w:r>
      <w:r w:rsidR="00AC4752">
        <w:t>uvedeného příkladu je patrné, že donucování k poslušnosti silovými metodami je vysoce nákladné a málo úči</w:t>
      </w:r>
      <w:r w:rsidR="00AC4752">
        <w:t>n</w:t>
      </w:r>
      <w:r w:rsidR="00AC4752">
        <w:t xml:space="preserve">né. </w:t>
      </w:r>
    </w:p>
    <w:p w:rsidR="00A95AC3" w:rsidRDefault="00A95AC3" w:rsidP="00A95AC3">
      <w:pPr>
        <w:ind w:firstLine="708"/>
      </w:pPr>
      <w:r>
        <w:t xml:space="preserve">Historie opakovaně prokazuje, že </w:t>
      </w:r>
      <w:r w:rsidRPr="00A95AC3">
        <w:rPr>
          <w:i/>
        </w:rPr>
        <w:t>donucování k poslušnosti</w:t>
      </w:r>
      <w:r>
        <w:t xml:space="preserve"> má jen</w:t>
      </w:r>
      <w:r w:rsidR="007A38CA">
        <w:t xml:space="preserve"> malou a </w:t>
      </w:r>
      <w:r>
        <w:t xml:space="preserve">krátkodobou účinnost. Jak zdůrazňuje </w:t>
      </w:r>
      <w:r w:rsidR="0025151A" w:rsidRPr="0066664F">
        <w:t>STŘELEC</w:t>
      </w:r>
      <w:r w:rsidR="0025151A">
        <w:t xml:space="preserve"> </w:t>
      </w:r>
      <w:r w:rsidR="00BA6263">
        <w:t>(</w:t>
      </w:r>
      <w:r w:rsidR="009970E7">
        <w:t>in Střelec, S., ed. 200</w:t>
      </w:r>
      <w:r w:rsidR="00AE17D2">
        <w:t>4</w:t>
      </w:r>
      <w:r w:rsidR="009970E7">
        <w:t>)</w:t>
      </w:r>
      <w:r>
        <w:t xml:space="preserve">, skutečného úspěchu lze dosáhnout pouze </w:t>
      </w:r>
      <w:r w:rsidRPr="00AD241D">
        <w:t>odbornou</w:t>
      </w:r>
      <w:r>
        <w:t xml:space="preserve">, komplexní a každodenní </w:t>
      </w:r>
      <w:r w:rsidRPr="00A95AC3">
        <w:rPr>
          <w:i/>
        </w:rPr>
        <w:t>výchovou k uvědomělé kázni.</w:t>
      </w:r>
      <w:r>
        <w:t xml:space="preserve"> </w:t>
      </w:r>
    </w:p>
    <w:p w:rsidR="006E1CFC" w:rsidRDefault="00E50576" w:rsidP="00956358">
      <w:pPr>
        <w:pStyle w:val="Nadpis3"/>
      </w:pPr>
      <w:r>
        <w:t xml:space="preserve"> Vozidlo</w:t>
      </w:r>
    </w:p>
    <w:p w:rsidR="00407357" w:rsidRDefault="00407357" w:rsidP="00407357">
      <w:r>
        <w:t>Vozidlo může být motorové nebo nemotorové a obvykle slouží k přemísťování živ</w:t>
      </w:r>
      <w:r>
        <w:t>é</w:t>
      </w:r>
      <w:r>
        <w:t>ho či neživého nákladu nebo sama sebe za účelem nějaké činnosti. Je ke každému účelu užití speciálně zkonstruováno a vyžaduje přiměřeně způsobilou obsluhu a podmínky k provozu. Nesplnění těchto podmínek vede ke škodám nejen na samotné</w:t>
      </w:r>
      <w:r w:rsidR="00717FDC">
        <w:t xml:space="preserve"> technice</w:t>
      </w:r>
      <w:r>
        <w:t>, ale i na životním prostředí a zdraví</w:t>
      </w:r>
      <w:r w:rsidR="004E3742">
        <w:t xml:space="preserve"> osob</w:t>
      </w:r>
      <w:r>
        <w:t xml:space="preserve">. </w:t>
      </w:r>
    </w:p>
    <w:p w:rsidR="005E7564" w:rsidRDefault="00DE4539" w:rsidP="00407357">
      <w:r>
        <w:t>Zamysleme se nad</w:t>
      </w:r>
      <w:r w:rsidR="00335FF4">
        <w:t xml:space="preserve"> různorodost</w:t>
      </w:r>
      <w:r>
        <w:t>í</w:t>
      </w:r>
      <w:r w:rsidR="00335FF4">
        <w:t xml:space="preserve"> provozních podmínek a způsobilost</w:t>
      </w:r>
      <w:r>
        <w:t>i</w:t>
      </w:r>
      <w:r w:rsidR="00335FF4">
        <w:t xml:space="preserve"> řidičů</w:t>
      </w:r>
      <w:r w:rsidR="009F299B">
        <w:t xml:space="preserve"> k zajištění obsluhy alespoň</w:t>
      </w:r>
      <w:r w:rsidR="00335FF4">
        <w:t xml:space="preserve"> některých</w:t>
      </w:r>
      <w:r>
        <w:t xml:space="preserve"> druhů</w:t>
      </w:r>
      <w:r w:rsidR="00335FF4">
        <w:t xml:space="preserve"> vozidel: terénní nákladní automobil, dětské kolo, vozidlo záchranné zdra</w:t>
      </w:r>
      <w:r w:rsidR="009F299B">
        <w:t>votní služby,</w:t>
      </w:r>
      <w:r w:rsidR="00335FF4">
        <w:t xml:space="preserve"> motocykl, autojeřáb, formule, sněžný skútr, autobus, čtyřko</w:t>
      </w:r>
      <w:r w:rsidR="00335FF4">
        <w:t>l</w:t>
      </w:r>
      <w:r w:rsidR="00335FF4">
        <w:t>ka</w:t>
      </w:r>
      <w:r w:rsidR="0017313D">
        <w:t>, tramvaj</w:t>
      </w:r>
      <w:r w:rsidR="00335FF4">
        <w:t xml:space="preserve"> apod. </w:t>
      </w:r>
      <w:r w:rsidR="009F299B">
        <w:t>Různé druhy a užití vozidel</w:t>
      </w:r>
      <w:r w:rsidR="00CF5855">
        <w:t xml:space="preserve"> názorně demonstruje obr. 4.</w:t>
      </w:r>
      <w:r w:rsidR="009F299B">
        <w:t xml:space="preserve"> </w:t>
      </w:r>
    </w:p>
    <w:p w:rsidR="00335FF4" w:rsidRDefault="009F299B" w:rsidP="00407357">
      <w:r>
        <w:t xml:space="preserve">Je zřejmé, že užívání okruhového závodního vozidla není možné na lesní cestě, stejně </w:t>
      </w:r>
      <w:r w:rsidR="005E7564">
        <w:t xml:space="preserve">není myslitelný </w:t>
      </w:r>
      <w:r>
        <w:t xml:space="preserve">běžný provoz traktoru po závodní dráze. </w:t>
      </w:r>
      <w:r w:rsidR="00C42590">
        <w:t>N</w:t>
      </w:r>
      <w:r w:rsidR="005E7564">
        <w:t>emyslitelný je</w:t>
      </w:r>
      <w:r w:rsidR="00C42590">
        <w:t xml:space="preserve"> také</w:t>
      </w:r>
      <w:r>
        <w:t xml:space="preserve"> provoz ci</w:t>
      </w:r>
      <w:r>
        <w:t>s</w:t>
      </w:r>
      <w:r>
        <w:t>ternového taha</w:t>
      </w:r>
      <w:r w:rsidR="005E7564">
        <w:t xml:space="preserve">če </w:t>
      </w:r>
      <w:r>
        <w:t xml:space="preserve">v obytné zóně </w:t>
      </w:r>
      <w:r w:rsidR="005E7564">
        <w:t>nebo</w:t>
      </w:r>
      <w:r w:rsidR="004D05A4">
        <w:t xml:space="preserve"> jízda na kole</w:t>
      </w:r>
      <w:r>
        <w:t xml:space="preserve"> po dálnici. Kromě těchto absurdních příkladů existuj</w:t>
      </w:r>
      <w:r w:rsidR="005E7564">
        <w:t>í méně nápadné odlišnosti užívání</w:t>
      </w:r>
      <w:r>
        <w:t xml:space="preserve"> a amatérsk</w:t>
      </w:r>
      <w:r w:rsidR="005E7564">
        <w:t>ých</w:t>
      </w:r>
      <w:r>
        <w:t xml:space="preserve"> úprav</w:t>
      </w:r>
      <w:r w:rsidR="004F69CA">
        <w:t xml:space="preserve"> vozidel</w:t>
      </w:r>
      <w:r>
        <w:t>, které</w:t>
      </w:r>
      <w:r w:rsidR="005E7564">
        <w:t xml:space="preserve"> zn</w:t>
      </w:r>
      <w:r w:rsidR="005E7564">
        <w:t>e</w:t>
      </w:r>
      <w:r w:rsidR="005E7564">
        <w:t xml:space="preserve">hodnocují </w:t>
      </w:r>
      <w:r w:rsidR="004F69CA">
        <w:t xml:space="preserve">jejich </w:t>
      </w:r>
      <w:r w:rsidR="005E7564">
        <w:t>užitné vlastnosti nebo zvyšují riziko nehody (čtyřkolky mimo přírodní komunikace, užívání zimních pneumatik déle jak 4 roky, nedostatečně</w:t>
      </w:r>
      <w:r w:rsidR="006D3918">
        <w:t xml:space="preserve"> osvětlené nebo</w:t>
      </w:r>
      <w:r w:rsidR="005E7564">
        <w:t xml:space="preserve"> př</w:t>
      </w:r>
      <w:r w:rsidR="005E7564">
        <w:t>e</w:t>
      </w:r>
      <w:r w:rsidR="005E7564">
        <w:lastRenderedPageBreak/>
        <w:t>světlené vozidlo</w:t>
      </w:r>
      <w:r w:rsidR="00B6118B">
        <w:t>, změny rozměrů disků a pneumatik, snižování světl</w:t>
      </w:r>
      <w:r w:rsidR="005E7564">
        <w:t>é</w:t>
      </w:r>
      <w:r w:rsidR="00B6118B">
        <w:t xml:space="preserve"> výšk</w:t>
      </w:r>
      <w:r w:rsidR="005E7564">
        <w:t>y</w:t>
      </w:r>
      <w:r w:rsidR="00B6118B">
        <w:t>, přetěžování střešního nosiče, zásahy do řídící jednotky, pře/podtáčení motoru, apod.).</w:t>
      </w:r>
    </w:p>
    <w:p w:rsidR="00407357" w:rsidRDefault="00CF5855" w:rsidP="00E50576">
      <w:r>
        <w:object w:dxaOrig="9072" w:dyaOrig="4719">
          <v:shape id="_x0000_i1028" type="#_x0000_t75" style="width:453.1pt;height:235.5pt" o:ole="">
            <v:imagedata r:id="rId21" o:title=""/>
          </v:shape>
          <o:OLEObject Type="Embed" ProgID="Word.Document.12" ShapeID="_x0000_i1028" DrawAspect="Content" ObjectID="_1364616200" r:id="rId22">
            <o:FieldCodes>\s</o:FieldCodes>
          </o:OLEObject>
        </w:object>
      </w:r>
    </w:p>
    <w:p w:rsidR="00104C0D" w:rsidRDefault="00104C0D" w:rsidP="00DE4539">
      <w:pPr>
        <w:pStyle w:val="Titulek"/>
        <w:ind w:firstLine="993"/>
        <w:rPr>
          <w:b w:val="0"/>
          <w:sz w:val="24"/>
          <w:szCs w:val="24"/>
        </w:rPr>
      </w:pPr>
      <w:bookmarkStart w:id="45" w:name="_Toc289777872"/>
      <w:r w:rsidRPr="00104C0D">
        <w:rPr>
          <w:sz w:val="24"/>
          <w:szCs w:val="24"/>
        </w:rPr>
        <w:t xml:space="preserve">Obrázek </w:t>
      </w:r>
      <w:r w:rsidR="005B414C" w:rsidRPr="00104C0D">
        <w:rPr>
          <w:sz w:val="24"/>
          <w:szCs w:val="24"/>
        </w:rPr>
        <w:fldChar w:fldCharType="begin"/>
      </w:r>
      <w:r w:rsidRPr="00104C0D">
        <w:rPr>
          <w:sz w:val="24"/>
          <w:szCs w:val="24"/>
        </w:rPr>
        <w:instrText xml:space="preserve"> SEQ Obrázek \* ARABIC </w:instrText>
      </w:r>
      <w:r w:rsidR="005B414C" w:rsidRPr="00104C0D">
        <w:rPr>
          <w:sz w:val="24"/>
          <w:szCs w:val="24"/>
        </w:rPr>
        <w:fldChar w:fldCharType="separate"/>
      </w:r>
      <w:r w:rsidR="001E2BC0">
        <w:rPr>
          <w:noProof/>
          <w:sz w:val="24"/>
          <w:szCs w:val="24"/>
        </w:rPr>
        <w:t>4</w:t>
      </w:r>
      <w:r w:rsidR="005B414C" w:rsidRPr="00104C0D">
        <w:rPr>
          <w:sz w:val="24"/>
          <w:szCs w:val="24"/>
        </w:rPr>
        <w:fldChar w:fldCharType="end"/>
      </w:r>
      <w:r w:rsidRPr="00104C0D">
        <w:rPr>
          <w:sz w:val="24"/>
          <w:szCs w:val="24"/>
        </w:rPr>
        <w:t xml:space="preserve"> </w:t>
      </w:r>
      <w:r w:rsidRPr="00176B2C">
        <w:rPr>
          <w:b w:val="0"/>
          <w:sz w:val="22"/>
          <w:szCs w:val="22"/>
        </w:rPr>
        <w:t>Příklady druhů a užití vozidel</w:t>
      </w:r>
      <w:r w:rsidR="005520F7" w:rsidRPr="00176B2C">
        <w:rPr>
          <w:b w:val="0"/>
          <w:sz w:val="22"/>
          <w:szCs w:val="22"/>
        </w:rPr>
        <w:t xml:space="preserve"> (zdroj autor).</w:t>
      </w:r>
      <w:bookmarkEnd w:id="45"/>
    </w:p>
    <w:p w:rsidR="00646015" w:rsidRDefault="00646015" w:rsidP="00646015"/>
    <w:p w:rsidR="00646015" w:rsidRDefault="00646015" w:rsidP="00B35F01">
      <w:pPr>
        <w:pStyle w:val="Nadpis3"/>
        <w:spacing w:before="240"/>
      </w:pPr>
      <w:r>
        <w:t>Komunikace</w:t>
      </w:r>
    </w:p>
    <w:p w:rsidR="000F2844" w:rsidRDefault="00296ECA" w:rsidP="000F2844">
      <w:pPr>
        <w:ind w:left="11" w:firstLine="499"/>
      </w:pPr>
      <w:r>
        <w:t>Jak vyplývá z předchozího odstavce, d</w:t>
      </w:r>
      <w:r w:rsidR="003F05B3">
        <w:t>ruh a kvalita komunikac</w:t>
      </w:r>
      <w:r w:rsidR="00C05188">
        <w:t>í</w:t>
      </w:r>
      <w:r w:rsidR="003F05B3">
        <w:t xml:space="preserve"> jsou limitujícími fa</w:t>
      </w:r>
      <w:r w:rsidR="003F05B3">
        <w:t>k</w:t>
      </w:r>
      <w:r w:rsidR="003F05B3">
        <w:t>tory užití vozidel.</w:t>
      </w:r>
      <w:r>
        <w:t xml:space="preserve"> Rozvoj hospodářství </w:t>
      </w:r>
      <w:r w:rsidR="008026FB">
        <w:t>každého</w:t>
      </w:r>
      <w:r>
        <w:t xml:space="preserve"> státu je úzce spjat s </w:t>
      </w:r>
      <w:r w:rsidR="003F05B3">
        <w:t>rozvojem</w:t>
      </w:r>
      <w:r>
        <w:t xml:space="preserve"> a kvalitou</w:t>
      </w:r>
      <w:r w:rsidR="003F05B3">
        <w:t xml:space="preserve"> silniční</w:t>
      </w:r>
      <w:r>
        <w:t xml:space="preserve"> sítě</w:t>
      </w:r>
      <w:r w:rsidR="003F05B3">
        <w:t>. Z hlediska plynulosti a bezpečnosti je nezbytná regulace silničního provozu v určitých oblastech a úsecích</w:t>
      </w:r>
      <w:r>
        <w:t xml:space="preserve"> silnic. </w:t>
      </w:r>
      <w:r w:rsidR="00C05188">
        <w:t>Nedodržování předepsaného řádu (dopravních pře</w:t>
      </w:r>
      <w:r w:rsidR="00C05188">
        <w:t>d</w:t>
      </w:r>
      <w:r w:rsidR="00C05188">
        <w:t>pis</w:t>
      </w:r>
      <w:r w:rsidR="00A57493">
        <w:t>ů</w:t>
      </w:r>
      <w:r w:rsidR="00C05188">
        <w:t>) snižuje kapacitní využití dané komunikace</w:t>
      </w:r>
      <w:r w:rsidR="00A57493">
        <w:t xml:space="preserve"> a </w:t>
      </w:r>
      <w:r w:rsidR="000738DF">
        <w:t>dochází k </w:t>
      </w:r>
      <w:r w:rsidR="00C05188">
        <w:t>chaos</w:t>
      </w:r>
      <w:r w:rsidR="000738DF">
        <w:t>u</w:t>
      </w:r>
      <w:r w:rsidR="00A57493">
        <w:t xml:space="preserve">, což </w:t>
      </w:r>
      <w:r w:rsidR="000738DF">
        <w:t>má za následek přímé a nepřímé újmy</w:t>
      </w:r>
      <w:r w:rsidR="000F2844">
        <w:t>.</w:t>
      </w:r>
    </w:p>
    <w:p w:rsidR="00646015" w:rsidRDefault="00A57493" w:rsidP="000F2844">
      <w:pPr>
        <w:ind w:left="11" w:firstLine="499"/>
      </w:pPr>
      <w:r>
        <w:t>Přímé újmy jsou škody na zdraví a majetku v důsledku dopravních nehod. Avšak neméně významné jsou „neviditelné“ š</w:t>
      </w:r>
      <w:r w:rsidR="001C4584">
        <w:t>kody v podobě nezdravých vztahů</w:t>
      </w:r>
      <w:r w:rsidR="0079637F">
        <w:t>, které</w:t>
      </w:r>
      <w:r>
        <w:t xml:space="preserve"> panu</w:t>
      </w:r>
      <w:r w:rsidR="000F2844">
        <w:t>j</w:t>
      </w:r>
      <w:r w:rsidR="001C4584">
        <w:t>í</w:t>
      </w:r>
      <w:r w:rsidR="000F2844">
        <w:t xml:space="preserve"> m</w:t>
      </w:r>
      <w:r w:rsidR="000F2844">
        <w:t>e</w:t>
      </w:r>
      <w:r w:rsidR="000F2844">
        <w:t>zi jednotlivými</w:t>
      </w:r>
      <w:r w:rsidR="0079637F">
        <w:t xml:space="preserve"> skupinami</w:t>
      </w:r>
      <w:r w:rsidR="000F2844">
        <w:t xml:space="preserve"> účastník</w:t>
      </w:r>
      <w:r w:rsidR="0079637F">
        <w:t>ů</w:t>
      </w:r>
      <w:r w:rsidR="001C4584">
        <w:t xml:space="preserve"> (řidiči, chodci, cestující)</w:t>
      </w:r>
      <w:r w:rsidR="000F2844">
        <w:t>. Dlouhodobá nadměrná ps</w:t>
      </w:r>
      <w:r w:rsidR="000F2844">
        <w:t>y</w:t>
      </w:r>
      <w:r w:rsidR="000F2844">
        <w:t xml:space="preserve">chická zátěž se </w:t>
      </w:r>
      <w:r w:rsidR="000738DF">
        <w:t xml:space="preserve">může </w:t>
      </w:r>
      <w:r w:rsidR="000F2844">
        <w:t>časem projev</w:t>
      </w:r>
      <w:r w:rsidR="000738DF">
        <w:t xml:space="preserve">it oslabením </w:t>
      </w:r>
      <w:r w:rsidR="00C42590">
        <w:t>resilience (</w:t>
      </w:r>
      <w:r w:rsidR="000738DF">
        <w:t>odolnosti</w:t>
      </w:r>
      <w:r w:rsidR="00C42590">
        <w:t>)</w:t>
      </w:r>
      <w:r w:rsidR="00C41B89">
        <w:t xml:space="preserve"> </w:t>
      </w:r>
      <w:r w:rsidR="000210A4">
        <w:t xml:space="preserve">a </w:t>
      </w:r>
      <w:r w:rsidR="000F2844">
        <w:t>psychosomatickým onemocněním.</w:t>
      </w:r>
    </w:p>
    <w:p w:rsidR="00A951E8" w:rsidRDefault="0079637F" w:rsidP="003F05B3">
      <w:r>
        <w:t xml:space="preserve">Dopravní tok nelze zintenzívnit </w:t>
      </w:r>
      <w:r w:rsidR="00A951E8">
        <w:t>způsobem jízdy</w:t>
      </w:r>
      <w:r>
        <w:t xml:space="preserve"> „brzda – plyn“. Kromě toho, že v</w:t>
      </w:r>
      <w:r>
        <w:t>ý</w:t>
      </w:r>
      <w:r>
        <w:t>znamně přispívá ke vznik</w:t>
      </w:r>
      <w:r w:rsidR="00D7271E">
        <w:t xml:space="preserve">u rizikových situací, přináší s sebou i značné ekonomické a </w:t>
      </w:r>
      <w:r>
        <w:t>ek</w:t>
      </w:r>
      <w:r>
        <w:t>o</w:t>
      </w:r>
      <w:r>
        <w:t xml:space="preserve">logické škody. </w:t>
      </w:r>
      <w:r w:rsidR="009E3355">
        <w:t>N</w:t>
      </w:r>
      <w:r w:rsidR="00A951E8">
        <w:t>ejefektivnější</w:t>
      </w:r>
      <w:r w:rsidR="009E3355">
        <w:t xml:space="preserve"> je</w:t>
      </w:r>
      <w:r w:rsidR="00A951E8">
        <w:t xml:space="preserve"> </w:t>
      </w:r>
      <w:r w:rsidR="00A951E8" w:rsidRPr="00A951E8">
        <w:rPr>
          <w:i/>
        </w:rPr>
        <w:t>kooperativní</w:t>
      </w:r>
      <w:r w:rsidR="00A951E8">
        <w:t xml:space="preserve"> způsob jízdy (</w:t>
      </w:r>
      <w:r w:rsidR="00A951E8" w:rsidRPr="00A951E8">
        <w:t>Štikar, J.; Hoskovec, J.; Šm</w:t>
      </w:r>
      <w:r w:rsidR="00A951E8" w:rsidRPr="00A951E8">
        <w:t>o</w:t>
      </w:r>
      <w:r w:rsidR="00A951E8" w:rsidRPr="00A951E8">
        <w:lastRenderedPageBreak/>
        <w:t>líková,</w:t>
      </w:r>
      <w:r w:rsidR="000B614C">
        <w:t xml:space="preserve"> J.,</w:t>
      </w:r>
      <w:r w:rsidR="00A951E8">
        <w:t xml:space="preserve"> 2006, s. 103), respektive </w:t>
      </w:r>
      <w:r w:rsidR="009D0E2B" w:rsidRPr="009D0E2B">
        <w:rPr>
          <w:i/>
        </w:rPr>
        <w:t xml:space="preserve">kooperativní </w:t>
      </w:r>
      <w:r w:rsidR="00A951E8" w:rsidRPr="009D0E2B">
        <w:rPr>
          <w:i/>
        </w:rPr>
        <w:t>chování</w:t>
      </w:r>
      <w:r w:rsidR="00A951E8">
        <w:t xml:space="preserve"> všech účastníků dopravního pr</w:t>
      </w:r>
      <w:r w:rsidR="00A951E8">
        <w:t>o</w:t>
      </w:r>
      <w:r w:rsidR="00A951E8">
        <w:t xml:space="preserve">středí. </w:t>
      </w:r>
      <w:r w:rsidR="000531B0">
        <w:t>Nezbytným předpokladem</w:t>
      </w:r>
      <w:r w:rsidR="000E1F21">
        <w:t xml:space="preserve"> pro takový způsob chování je</w:t>
      </w:r>
      <w:r w:rsidR="000531B0">
        <w:t xml:space="preserve"> zna</w:t>
      </w:r>
      <w:r w:rsidR="003329C0">
        <w:t>lost</w:t>
      </w:r>
      <w:r w:rsidR="000531B0">
        <w:t xml:space="preserve"> potřeb a možností ostatních účastníků</w:t>
      </w:r>
      <w:r w:rsidR="000E1F21">
        <w:t xml:space="preserve">. Jen tak lze docílit </w:t>
      </w:r>
      <w:r w:rsidR="000531B0">
        <w:t>vzájemn</w:t>
      </w:r>
      <w:r w:rsidR="000E1F21">
        <w:t>é</w:t>
      </w:r>
      <w:r w:rsidR="000531B0">
        <w:t xml:space="preserve"> vstř</w:t>
      </w:r>
      <w:r w:rsidR="003329C0">
        <w:t>ícnosti</w:t>
      </w:r>
      <w:r w:rsidR="000531B0">
        <w:t xml:space="preserve"> </w:t>
      </w:r>
      <w:r w:rsidR="005B6923">
        <w:t xml:space="preserve">a součinnosti </w:t>
      </w:r>
      <w:r w:rsidR="0003437C">
        <w:t xml:space="preserve">všech </w:t>
      </w:r>
      <w:r w:rsidR="000531B0">
        <w:t xml:space="preserve">účastníků. </w:t>
      </w:r>
    </w:p>
    <w:p w:rsidR="00ED5861" w:rsidRDefault="00B9742C" w:rsidP="00956358">
      <w:pPr>
        <w:pStyle w:val="Nadpis3"/>
      </w:pPr>
      <w:r>
        <w:t>Informace</w:t>
      </w:r>
    </w:p>
    <w:p w:rsidR="00B9742C" w:rsidRDefault="004041BD" w:rsidP="00B9742C">
      <w:r>
        <w:t>Informace jsou elementárním předpokladem veškerého dění a života vůbec.</w:t>
      </w:r>
      <w:r w:rsidR="0033010E">
        <w:t xml:space="preserve"> </w:t>
      </w:r>
      <w:r>
        <w:t xml:space="preserve">Tento multidimenzionální prvek </w:t>
      </w:r>
      <w:r w:rsidR="0077140C">
        <w:t>ovlivňuje ostatní prvky</w:t>
      </w:r>
      <w:r w:rsidR="00020723">
        <w:t>, které</w:t>
      </w:r>
      <w:r w:rsidR="00767917">
        <w:t xml:space="preserve"> spolu</w:t>
      </w:r>
      <w:r w:rsidR="0077140C">
        <w:t>vytvářejí dopravní prostředí i sebe sama.</w:t>
      </w:r>
    </w:p>
    <w:p w:rsidR="00767917" w:rsidRDefault="0007619A" w:rsidP="00B9742C">
      <w:r>
        <w:t>P</w:t>
      </w:r>
      <w:r w:rsidR="0077140C">
        <w:t>ředpokladem</w:t>
      </w:r>
      <w:r>
        <w:t xml:space="preserve"> k</w:t>
      </w:r>
      <w:r w:rsidR="0077140C">
        <w:t xml:space="preserve"> získávání, zpracování a využití informací jsou funkční sys</w:t>
      </w:r>
      <w:r w:rsidR="004C2C49">
        <w:t xml:space="preserve">témy, vč. </w:t>
      </w:r>
      <w:r w:rsidR="0077140C">
        <w:t xml:space="preserve">lidského organizmu. </w:t>
      </w:r>
      <w:r w:rsidR="00767917">
        <w:t>Efektivní</w:t>
      </w:r>
      <w:r w:rsidR="0077140C">
        <w:t xml:space="preserve"> zhodnocování informací </w:t>
      </w:r>
      <w:r w:rsidR="00767917">
        <w:t>určuje</w:t>
      </w:r>
      <w:r w:rsidR="0077140C">
        <w:t xml:space="preserve"> jejich dostupnost, kvalita</w:t>
      </w:r>
      <w:r w:rsidR="00767917">
        <w:t>,</w:t>
      </w:r>
      <w:r w:rsidR="00FA021F">
        <w:t xml:space="preserve"> srozumitelnost,</w:t>
      </w:r>
      <w:r w:rsidR="00767917">
        <w:t xml:space="preserve"> aktuálnost</w:t>
      </w:r>
      <w:r w:rsidR="0077140C">
        <w:t xml:space="preserve"> a četnost.</w:t>
      </w:r>
      <w:r w:rsidR="00767917">
        <w:t xml:space="preserve"> </w:t>
      </w:r>
      <w:r w:rsidR="00D74FCF">
        <w:t xml:space="preserve">Redundance </w:t>
      </w:r>
      <w:r w:rsidR="00767917">
        <w:t>informací může být stejně škodliv</w:t>
      </w:r>
      <w:r w:rsidR="00D74FCF">
        <w:t>á</w:t>
      </w:r>
      <w:r w:rsidR="00767917">
        <w:t xml:space="preserve"> jako jejich </w:t>
      </w:r>
      <w:r w:rsidR="00D74FCF">
        <w:t>nedostatek</w:t>
      </w:r>
      <w:r w:rsidR="00767917">
        <w:t xml:space="preserve">, </w:t>
      </w:r>
      <w:r w:rsidR="00D74FCF">
        <w:t>viz</w:t>
      </w:r>
      <w:r w:rsidR="00767917">
        <w:t xml:space="preserve"> obr. </w:t>
      </w:r>
      <w:r w:rsidR="004C2C49">
        <w:t>5</w:t>
      </w:r>
      <w:r w:rsidR="00767917">
        <w:t xml:space="preserve">. </w:t>
      </w:r>
    </w:p>
    <w:p w:rsidR="00D37C91" w:rsidRDefault="00D37C91" w:rsidP="00B9742C"/>
    <w:p w:rsidR="00680892" w:rsidRDefault="00680892" w:rsidP="00F541D0">
      <w:pPr>
        <w:pStyle w:val="Titulek"/>
        <w:ind w:firstLine="284"/>
      </w:pPr>
    </w:p>
    <w:bookmarkStart w:id="46" w:name="_Toc289777873"/>
    <w:p w:rsidR="00D37C91" w:rsidRPr="00176B2C" w:rsidRDefault="00D74FCF" w:rsidP="00FA021F">
      <w:pPr>
        <w:ind w:firstLine="0"/>
        <w:rPr>
          <w:sz w:val="22"/>
          <w:szCs w:val="22"/>
        </w:rPr>
      </w:pPr>
      <w:r>
        <w:object w:dxaOrig="9072" w:dyaOrig="6030">
          <v:shape id="_x0000_i1029" type="#_x0000_t75" style="width:453.1pt;height:302.6pt" o:ole="">
            <v:imagedata r:id="rId23" o:title=""/>
          </v:shape>
          <o:OLEObject Type="Embed" ProgID="Word.Document.12" ShapeID="_x0000_i1029" DrawAspect="Content" ObjectID="_1364616201" r:id="rId24">
            <o:FieldCodes>\s</o:FieldCodes>
          </o:OLEObject>
        </w:object>
      </w:r>
      <w:r w:rsidR="00FA021F">
        <w:t xml:space="preserve">   </w:t>
      </w:r>
      <w:r w:rsidR="00F541D0" w:rsidRPr="00680892">
        <w:rPr>
          <w:b/>
        </w:rPr>
        <w:t xml:space="preserve">Obrázek </w:t>
      </w:r>
      <w:r w:rsidR="005B414C" w:rsidRPr="00680892">
        <w:rPr>
          <w:b/>
        </w:rPr>
        <w:fldChar w:fldCharType="begin"/>
      </w:r>
      <w:r w:rsidR="00F541D0" w:rsidRPr="00680892">
        <w:rPr>
          <w:b/>
        </w:rPr>
        <w:instrText xml:space="preserve"> SEQ Obrázek \* ARABIC </w:instrText>
      </w:r>
      <w:r w:rsidR="005B414C" w:rsidRPr="00680892">
        <w:rPr>
          <w:b/>
        </w:rPr>
        <w:fldChar w:fldCharType="separate"/>
      </w:r>
      <w:r w:rsidR="001E2BC0">
        <w:rPr>
          <w:b/>
          <w:noProof/>
        </w:rPr>
        <w:t>5</w:t>
      </w:r>
      <w:r w:rsidR="005B414C" w:rsidRPr="00680892">
        <w:rPr>
          <w:b/>
        </w:rPr>
        <w:fldChar w:fldCharType="end"/>
      </w:r>
      <w:r w:rsidR="00F541D0" w:rsidRPr="00176B2C">
        <w:rPr>
          <w:sz w:val="22"/>
          <w:szCs w:val="22"/>
        </w:rPr>
        <w:t xml:space="preserve"> Příklad nevhodné redundance informací</w:t>
      </w:r>
      <w:bookmarkEnd w:id="46"/>
      <w:r w:rsidR="002A3CAB">
        <w:rPr>
          <w:sz w:val="22"/>
          <w:szCs w:val="22"/>
        </w:rPr>
        <w:t xml:space="preserve"> (zdroj neznámý).</w:t>
      </w:r>
    </w:p>
    <w:p w:rsidR="00680892" w:rsidRDefault="00680892" w:rsidP="00680892"/>
    <w:p w:rsidR="00680892" w:rsidRDefault="00680892" w:rsidP="00680892"/>
    <w:p w:rsidR="00680892" w:rsidRDefault="00F13932" w:rsidP="00956358">
      <w:pPr>
        <w:pStyle w:val="Nadpis3"/>
      </w:pPr>
      <w:r>
        <w:lastRenderedPageBreak/>
        <w:t>Nehoda</w:t>
      </w:r>
    </w:p>
    <w:p w:rsidR="001347AF" w:rsidRPr="001347AF" w:rsidRDefault="001347AF" w:rsidP="001347AF">
      <w:r w:rsidRPr="001347AF">
        <w:t>Za nehodu lze v</w:t>
      </w:r>
      <w:r w:rsidR="0058349C">
        <w:t xml:space="preserve"> </w:t>
      </w:r>
      <w:r w:rsidRPr="001347AF">
        <w:t>dopravním prost</w:t>
      </w:r>
      <w:r w:rsidR="0058349C">
        <w:t xml:space="preserve">ředí považovat jakoukoli újmu v souvislosti s </w:t>
      </w:r>
      <w:r w:rsidRPr="001347AF">
        <w:t>poh</w:t>
      </w:r>
      <w:r w:rsidRPr="001347AF">
        <w:t>y</w:t>
      </w:r>
      <w:r w:rsidRPr="001347AF">
        <w:t>bem vozidla. Může mít marginální až fatální následky na přímé účastníky, blízké a celou společnost.</w:t>
      </w:r>
    </w:p>
    <w:p w:rsidR="001347AF" w:rsidRDefault="001347AF" w:rsidP="001347AF">
      <w:r w:rsidRPr="001347AF">
        <w:t>Nehoda představuje všeobecně nežádoucí jev, kterému se každá společnost snaží předcházet a minimalizovat jeho následky. K tomu v</w:t>
      </w:r>
      <w:r w:rsidR="0058349C">
        <w:t xml:space="preserve">yužívá poznatky vědy, empirie a </w:t>
      </w:r>
      <w:r w:rsidRPr="001347AF">
        <w:t>pol</w:t>
      </w:r>
      <w:r w:rsidRPr="001347AF">
        <w:t>i</w:t>
      </w:r>
      <w:r w:rsidRPr="001347AF">
        <w:t>ticko-ekonomický potenciál. V souvislosti s globalizací vznikají mezinárodní uskupení</w:t>
      </w:r>
      <w:r w:rsidR="0058349C">
        <w:t>, která harmonizují</w:t>
      </w:r>
      <w:r w:rsidRPr="001347AF">
        <w:t xml:space="preserve"> postupy a metody vedoucí ke snižování počtu dopravních nehod.</w:t>
      </w:r>
      <w:r w:rsidR="0006705A">
        <w:t xml:space="preserve"> </w:t>
      </w:r>
      <w:r w:rsidRPr="001347AF">
        <w:t xml:space="preserve">Přesto, že je nehoda nežádoucí jev, poskytuje </w:t>
      </w:r>
      <w:r w:rsidR="0006705A">
        <w:t>naději pacientům a pracovní příležitosti</w:t>
      </w:r>
      <w:r w:rsidRPr="001347AF">
        <w:t>.</w:t>
      </w:r>
    </w:p>
    <w:p w:rsidR="001347AF" w:rsidRDefault="001347AF" w:rsidP="001347AF">
      <w:pPr>
        <w:ind w:firstLine="708"/>
      </w:pPr>
      <w:r w:rsidRPr="00BF5B88">
        <w:t>Lze konstatovat, že elementární příčinou dopravních nehod je neznalost, nepoch</w:t>
      </w:r>
      <w:r w:rsidRPr="00BF5B88">
        <w:t>o</w:t>
      </w:r>
      <w:r w:rsidRPr="00BF5B88">
        <w:t>pení nebo nerespektování souvislostí, a to nejen na úrovni přímých účastníků,</w:t>
      </w:r>
      <w:r>
        <w:t xml:space="preserve"> ale také ostatních </w:t>
      </w:r>
      <w:r w:rsidR="00C06EF3">
        <w:t>činitelů</w:t>
      </w:r>
      <w:r>
        <w:t>, kteří</w:t>
      </w:r>
      <w:r w:rsidRPr="00AC16F2">
        <w:rPr>
          <w:b/>
        </w:rPr>
        <w:t xml:space="preserve"> </w:t>
      </w:r>
      <w:r w:rsidRPr="001347AF">
        <w:t>přímo</w:t>
      </w:r>
      <w:r w:rsidRPr="00BF5B88">
        <w:t xml:space="preserve"> i </w:t>
      </w:r>
      <w:r w:rsidRPr="001347AF">
        <w:t>nepřímo</w:t>
      </w:r>
      <w:r w:rsidRPr="00BF5B88">
        <w:t xml:space="preserve"> dopravní prostředí</w:t>
      </w:r>
      <w:r w:rsidRPr="00AC4C2E">
        <w:t xml:space="preserve"> </w:t>
      </w:r>
      <w:r w:rsidRPr="00BF5B88">
        <w:t>ovlivňují</w:t>
      </w:r>
      <w:r>
        <w:t>.</w:t>
      </w:r>
    </w:p>
    <w:p w:rsidR="005C3E1D" w:rsidRDefault="005C3E1D" w:rsidP="005C3E1D">
      <w:pPr>
        <w:pStyle w:val="Nadpis3"/>
      </w:pPr>
      <w:r>
        <w:t>Normy</w:t>
      </w:r>
    </w:p>
    <w:p w:rsidR="00821829" w:rsidRDefault="0007674C" w:rsidP="009A5A65">
      <w:r>
        <w:t>Normy společnosti, tedy to, co daná společnost považuje za prospěšné</w:t>
      </w:r>
      <w:r w:rsidR="00CE5504">
        <w:t xml:space="preserve"> a žádoucí</w:t>
      </w:r>
      <w:r>
        <w:t xml:space="preserve">, </w:t>
      </w:r>
      <w:r w:rsidR="009A5A65" w:rsidRPr="009A5A65">
        <w:t xml:space="preserve">se </w:t>
      </w:r>
      <w:r w:rsidR="000E15A8">
        <w:t>trvale aktualizují</w:t>
      </w:r>
      <w:r w:rsidR="009A5A65" w:rsidRPr="009A5A65">
        <w:t xml:space="preserve"> s</w:t>
      </w:r>
      <w:r>
        <w:t xml:space="preserve"> jejím</w:t>
      </w:r>
      <w:r w:rsidR="009A5A65" w:rsidRPr="009A5A65">
        <w:t xml:space="preserve"> rozvojem. Vyplývají z </w:t>
      </w:r>
      <w:r w:rsidR="00821829" w:rsidRPr="009A5A65">
        <w:t xml:space="preserve">empirie, </w:t>
      </w:r>
      <w:r w:rsidR="009A5A65" w:rsidRPr="009A5A65">
        <w:t>vědy, statistik, ekonomiky a akt</w:t>
      </w:r>
      <w:r w:rsidR="009A5A65" w:rsidRPr="009A5A65">
        <w:t>u</w:t>
      </w:r>
      <w:r w:rsidR="009A5A65" w:rsidRPr="009A5A65">
        <w:t xml:space="preserve">álních potřeb. Určují </w:t>
      </w:r>
      <w:r w:rsidR="00D4055D">
        <w:t>řád</w:t>
      </w:r>
      <w:r w:rsidR="009A5A65" w:rsidRPr="009A5A65">
        <w:t xml:space="preserve">, </w:t>
      </w:r>
      <w:r w:rsidR="00821829">
        <w:t>jehož</w:t>
      </w:r>
      <w:r w:rsidR="009A5A65" w:rsidRPr="009A5A65">
        <w:t xml:space="preserve"> úkolem je chránit zájmy </w:t>
      </w:r>
      <w:r w:rsidR="00821829">
        <w:t>a harmonizovat soužití příslušníků</w:t>
      </w:r>
      <w:r w:rsidR="009A5A65" w:rsidRPr="009A5A65">
        <w:t xml:space="preserve"> společnosti</w:t>
      </w:r>
      <w:r w:rsidR="00343DF8">
        <w:t xml:space="preserve">, kterým </w:t>
      </w:r>
      <w:r w:rsidR="00233C70">
        <w:t xml:space="preserve">tato </w:t>
      </w:r>
      <w:r w:rsidR="00343DF8">
        <w:t>pospolitost přináší výhody.</w:t>
      </w:r>
    </w:p>
    <w:p w:rsidR="00EF7BB5" w:rsidRDefault="00D62B12" w:rsidP="00EF7BB5">
      <w:r>
        <w:t>Normy – předpisy mají</w:t>
      </w:r>
      <w:r w:rsidR="00821829">
        <w:t xml:space="preserve"> podobu nepsaných pravidel nebo </w:t>
      </w:r>
      <w:r w:rsidR="001A77F8">
        <w:t>předpisů</w:t>
      </w:r>
      <w:r w:rsidR="00B67218">
        <w:t xml:space="preserve"> různé váhy a </w:t>
      </w:r>
      <w:r w:rsidR="00821829">
        <w:t>závaznosti.</w:t>
      </w:r>
      <w:r w:rsidR="009A5A65" w:rsidRPr="009A5A65">
        <w:t xml:space="preserve"> </w:t>
      </w:r>
      <w:r w:rsidR="00810D80">
        <w:t>Kontrola j</w:t>
      </w:r>
      <w:r w:rsidR="00D76C82">
        <w:t xml:space="preserve">ejich dodržování, resp. sankcionování </w:t>
      </w:r>
      <w:r w:rsidR="00810D80">
        <w:t>se</w:t>
      </w:r>
      <w:r w:rsidR="00D76C82">
        <w:t xml:space="preserve"> realiz</w:t>
      </w:r>
      <w:r w:rsidR="00810D80">
        <w:t>uje</w:t>
      </w:r>
      <w:r w:rsidR="00D76C82">
        <w:t xml:space="preserve"> nejrůznějšími způsoby a prostředky. </w:t>
      </w:r>
      <w:r w:rsidR="00EF7BB5">
        <w:t>Účelem právních norem</w:t>
      </w:r>
      <w:r w:rsidR="00EF7BB5" w:rsidRPr="00EF7BB5">
        <w:t xml:space="preserve"> není popsat a stanovit řešení všech mo</w:t>
      </w:r>
      <w:r w:rsidR="00EF7BB5" w:rsidRPr="00EF7BB5">
        <w:t>ž</w:t>
      </w:r>
      <w:r w:rsidR="00EF7BB5" w:rsidRPr="00EF7BB5">
        <w:t>ných variant situací. Sestavit takový předpis by bylo prakticky nemožné a pro svoji obsa</w:t>
      </w:r>
      <w:r w:rsidR="00EF7BB5" w:rsidRPr="00EF7BB5">
        <w:t>ž</w:t>
      </w:r>
      <w:r w:rsidR="00EF7BB5" w:rsidRPr="00EF7BB5">
        <w:t xml:space="preserve">nost a nepřehlednost by se míjel účinkem. </w:t>
      </w:r>
    </w:p>
    <w:p w:rsidR="00EF7BB5" w:rsidRPr="00EF7BB5" w:rsidRDefault="00EF7BB5" w:rsidP="00EF7BB5">
      <w:r w:rsidRPr="00EF7BB5">
        <w:t xml:space="preserve">Čím více je </w:t>
      </w:r>
      <w:r w:rsidR="00811562">
        <w:t xml:space="preserve">právní </w:t>
      </w:r>
      <w:r w:rsidRPr="00EF7BB5">
        <w:t>předpis vymezen, tím více poskytuje prostor pro zneužití v duchu „co není zakázáno, je dovoleno“. Předpisy bez kultury pozbývají funkčnost, protože kult</w:t>
      </w:r>
      <w:r w:rsidRPr="00EF7BB5">
        <w:t>u</w:t>
      </w:r>
      <w:r w:rsidRPr="00EF7BB5">
        <w:t xml:space="preserve">ra je konstituována sdílenými hodnotami majoritní společnosti. Nikoli společenstvími či jednotlivci s partikulárními zájmy. Nezbytným předpokladem respektování předpisů </w:t>
      </w:r>
      <w:r w:rsidR="00C664DC">
        <w:t xml:space="preserve">je </w:t>
      </w:r>
      <w:r w:rsidRPr="00EF7BB5">
        <w:t>j</w:t>
      </w:r>
      <w:r w:rsidRPr="00EF7BB5">
        <w:t>e</w:t>
      </w:r>
      <w:r w:rsidRPr="00EF7BB5">
        <w:t>jich kvalit</w:t>
      </w:r>
      <w:r w:rsidR="00C664DC">
        <w:t>a</w:t>
      </w:r>
      <w:r w:rsidRPr="00EF7BB5">
        <w:t xml:space="preserve"> (smysluplnost) a</w:t>
      </w:r>
      <w:r w:rsidR="00C664DC">
        <w:t> </w:t>
      </w:r>
      <w:r w:rsidRPr="00EF7BB5">
        <w:t xml:space="preserve">způsob nakládání s nimi. </w:t>
      </w:r>
    </w:p>
    <w:p w:rsidR="00F13932" w:rsidRDefault="00810D80" w:rsidP="00EF7BB5">
      <w:r w:rsidRPr="009A5A65">
        <w:t>Tvorba zákonů a</w:t>
      </w:r>
      <w:r w:rsidR="00B11869">
        <w:t xml:space="preserve"> </w:t>
      </w:r>
      <w:r w:rsidRPr="009A5A65">
        <w:t>jejich vymahatelnost je ovlivňována také působením mezin</w:t>
      </w:r>
      <w:r w:rsidR="00B11869">
        <w:t xml:space="preserve">árodního práva. Přesto, že se v </w:t>
      </w:r>
      <w:r w:rsidRPr="009A5A65">
        <w:t>rámci globalizace normy sbližují,</w:t>
      </w:r>
      <w:r w:rsidR="00B11869">
        <w:t xml:space="preserve"> má každá společnost sociální a </w:t>
      </w:r>
      <w:r w:rsidRPr="009A5A65">
        <w:t>právní normy</w:t>
      </w:r>
      <w:r w:rsidR="00B11869">
        <w:t xml:space="preserve"> v některých aspektech</w:t>
      </w:r>
      <w:r w:rsidRPr="009A5A65">
        <w:t xml:space="preserve"> odlišné, </w:t>
      </w:r>
      <w:r w:rsidR="00B11869">
        <w:t>což je třeba</w:t>
      </w:r>
      <w:r w:rsidRPr="009A5A65">
        <w:t xml:space="preserve"> respektovat.</w:t>
      </w:r>
    </w:p>
    <w:p w:rsidR="00EF7BB5" w:rsidRDefault="007A20C9" w:rsidP="007A20C9">
      <w:pPr>
        <w:pStyle w:val="Nadpis3"/>
      </w:pPr>
      <w:r>
        <w:lastRenderedPageBreak/>
        <w:t>Náklad</w:t>
      </w:r>
    </w:p>
    <w:p w:rsidR="005B2477" w:rsidRDefault="008F737F" w:rsidP="00EF7BB5">
      <w:r>
        <w:t xml:space="preserve">Náklad je podstatou dopravy – přemísťování. </w:t>
      </w:r>
    </w:p>
    <w:p w:rsidR="005B2477" w:rsidRDefault="005B2477" w:rsidP="005B2477">
      <w:r>
        <w:t>Přemísťování má různou podobu. Může se jednat o přemísťování samotného člověka prostřed</w:t>
      </w:r>
      <w:r w:rsidR="007B161B">
        <w:t xml:space="preserve">nictvím chůze, ale ve spojení s </w:t>
      </w:r>
      <w:r>
        <w:t>termínem „silniční doprava“ se jedná především o</w:t>
      </w:r>
      <w:r w:rsidR="007B161B">
        <w:t> </w:t>
      </w:r>
      <w:r>
        <w:t>přemísťování prostřednictvím kolového vozidla poháněného nějakou silou. Buď silou lidskou (jízdní kolo) nebo zvířecí (potahové vozidlo) a ostatní silou (vozidla poháněná ne</w:t>
      </w:r>
      <w:r>
        <w:t>j</w:t>
      </w:r>
      <w:r>
        <w:t xml:space="preserve">různějšími motory). </w:t>
      </w:r>
    </w:p>
    <w:p w:rsidR="005B2477" w:rsidRDefault="005B2477" w:rsidP="005B2477">
      <w:r>
        <w:t>Z uvedeného tedy vyplývá, že každé vozidlo veze nějakou formu nákladu za působení přírodních, ale také společenských zákonů (předpisů, norem)</w:t>
      </w:r>
      <w:r w:rsidR="002E1BBB">
        <w:t>, které nemusejí vždy</w:t>
      </w:r>
      <w:r w:rsidR="00150AFC">
        <w:t xml:space="preserve"> vzáje</w:t>
      </w:r>
      <w:r w:rsidR="00150AFC">
        <w:t>m</w:t>
      </w:r>
      <w:r w:rsidR="00150AFC">
        <w:t>ně</w:t>
      </w:r>
      <w:r w:rsidR="002E1BBB">
        <w:t xml:space="preserve"> harmonizovat</w:t>
      </w:r>
      <w:r>
        <w:t>.</w:t>
      </w:r>
      <w:r w:rsidR="002E1BBB">
        <w:t xml:space="preserve"> </w:t>
      </w:r>
      <w:r>
        <w:t xml:space="preserve">Z hlediska přírodních zákonů působí na náklad nejen klimatické a ostatní podmínky, ale zejména fyzikální zákony. </w:t>
      </w:r>
    </w:p>
    <w:p w:rsidR="005B2477" w:rsidRDefault="005B2477" w:rsidP="005B2477">
      <w:r>
        <w:t>V základním členění náklad rozlišujeme jako živý nebo materiální. Živý náklad čl</w:t>
      </w:r>
      <w:r>
        <w:t>e</w:t>
      </w:r>
      <w:r>
        <w:t xml:space="preserve">níme na zvěř a člověka, přičemž každý náklad (bez výjimky) je v interakci s ostatními </w:t>
      </w:r>
      <w:r w:rsidR="00226017">
        <w:t>fa</w:t>
      </w:r>
      <w:r w:rsidR="00226017">
        <w:t>k</w:t>
      </w:r>
      <w:r w:rsidR="00226017">
        <w:t>tory</w:t>
      </w:r>
      <w:r>
        <w:t xml:space="preserve"> působící na dopravní </w:t>
      </w:r>
      <w:r w:rsidR="00E513C3">
        <w:t>prostředí</w:t>
      </w:r>
      <w:r>
        <w:t>.</w:t>
      </w:r>
      <w:r w:rsidR="00150AFC">
        <w:t xml:space="preserve"> </w:t>
      </w:r>
      <w:r>
        <w:t>Pro názornost uveďme některé příklady nákladu: j</w:t>
      </w:r>
      <w:r>
        <w:t>a</w:t>
      </w:r>
      <w:r>
        <w:t>derné palivo, cestující, pilot F1, dítě – cyklista, cement, ministr, klády, tandemista, potr</w:t>
      </w:r>
      <w:r>
        <w:t>a</w:t>
      </w:r>
      <w:r>
        <w:t>viny, dobytek, poklad, deštník, kyselina, siláž, výbušnina, psík, nevěsta apod.</w:t>
      </w:r>
    </w:p>
    <w:p w:rsidR="005B2477" w:rsidRDefault="005B2477" w:rsidP="005B2477">
      <w:r>
        <w:t xml:space="preserve">Nejen na vozidla, ale také na přemisťovaný náklad, trvale působí (kromě ostatních vlivů) pohybové zákony. Lze konstatovat, že neznalost působení pohybových zákonů, resp. neschopnost </w:t>
      </w:r>
      <w:r w:rsidR="009908F1">
        <w:t xml:space="preserve">jejich </w:t>
      </w:r>
      <w:r>
        <w:t>aplikace v dopravním prostředí, je jednou z dominantních příčin d</w:t>
      </w:r>
      <w:r>
        <w:t>o</w:t>
      </w:r>
      <w:r>
        <w:t xml:space="preserve">pravních nehod. </w:t>
      </w:r>
    </w:p>
    <w:p w:rsidR="008A1E75" w:rsidRDefault="00B167F0" w:rsidP="00B167F0">
      <w:pPr>
        <w:pStyle w:val="Nadpis3"/>
      </w:pPr>
      <w:r>
        <w:t>Edukace</w:t>
      </w:r>
    </w:p>
    <w:p w:rsidR="00133E53" w:rsidRPr="00133E53" w:rsidRDefault="00133E53" w:rsidP="00133E53">
      <w:pPr>
        <w:ind w:firstLine="708"/>
      </w:pPr>
      <w:r w:rsidRPr="00133E53">
        <w:t>Lidské vědění a um, stejně jako výchova, jsou rozvíjeny a přenášeny z generace na generaci. Kvalita těchto procesů je přímo úměrná zhodnocováním pedagogiky v praxi. Současně je pedagogika ovlivňována jinými vědami, například filozofií, psychologií, soc</w:t>
      </w:r>
      <w:r w:rsidRPr="00133E53">
        <w:t>i</w:t>
      </w:r>
      <w:r w:rsidRPr="00133E53">
        <w:t>ologií, ekonomií, kulturní antropologií nebo kybernetikou. O složitosti procesů vycházej</w:t>
      </w:r>
      <w:r w:rsidRPr="00133E53">
        <w:t>í</w:t>
      </w:r>
      <w:r w:rsidRPr="00133E53">
        <w:t xml:space="preserve">cích a působících na pedagogiku svědčí také dialektika a užívání nástrojů pedagogiky v různých společnostech, oborech a činnostech. </w:t>
      </w:r>
    </w:p>
    <w:p w:rsidR="00133E53" w:rsidRPr="00133E53" w:rsidRDefault="0025151A" w:rsidP="00133E53">
      <w:pPr>
        <w:ind w:firstLine="708"/>
      </w:pPr>
      <w:r w:rsidRPr="00133E53">
        <w:t xml:space="preserve">PRŮCHA </w:t>
      </w:r>
      <w:r w:rsidR="00133E53" w:rsidRPr="00133E53">
        <w:t xml:space="preserve">v monografii </w:t>
      </w:r>
      <w:r w:rsidR="00133E53" w:rsidRPr="00133E53">
        <w:rPr>
          <w:i/>
        </w:rPr>
        <w:t>Přehled pedagogiky</w:t>
      </w:r>
      <w:r w:rsidR="00133E53" w:rsidRPr="00133E53">
        <w:t xml:space="preserve"> (2006, s. 16 - 18) </w:t>
      </w:r>
      <w:r w:rsidR="00E038D4">
        <w:t>uvádí: „M</w:t>
      </w:r>
      <w:r w:rsidR="00133E53" w:rsidRPr="00133E53">
        <w:t>oderní p</w:t>
      </w:r>
      <w:r w:rsidR="00133E53" w:rsidRPr="00133E53">
        <w:t>o</w:t>
      </w:r>
      <w:r w:rsidR="00133E53" w:rsidRPr="00133E53">
        <w:t xml:space="preserve">jetí pedagogiky navazuje na klasické pojmy výchova a vzdělávání a zavádí pojmy nové: edukace, edukační realita, edukační prostředí, edukační klima, školní edukace atd. </w:t>
      </w:r>
    </w:p>
    <w:p w:rsidR="00133E53" w:rsidRPr="00133E53" w:rsidRDefault="00133E53" w:rsidP="00133E53">
      <w:pPr>
        <w:ind w:firstLine="708"/>
      </w:pPr>
      <w:r w:rsidRPr="00133E53">
        <w:lastRenderedPageBreak/>
        <w:t xml:space="preserve">Edukační procesy (zkráceně: </w:t>
      </w:r>
      <w:r w:rsidRPr="00133E53">
        <w:rPr>
          <w:b/>
        </w:rPr>
        <w:t>edukace</w:t>
      </w:r>
      <w:r w:rsidRPr="00133E53">
        <w:t>) jsou takové činnosti lidí, při nichž se nějaký subjekt učí a jiný subjekt (nebo technické zařízení) mu toto učení zprostředkovává, tj. vy</w:t>
      </w:r>
      <w:r w:rsidRPr="00133E53">
        <w:t>u</w:t>
      </w:r>
      <w:r w:rsidRPr="00133E53">
        <w:t>čuje. Tedy např. když se dítě učí za instruktáže babičky zavazovat si tkaničky u bot nebo když studenti lékařství sledují na monitoru průběh operace komentovaný zkušeným odbo</w:t>
      </w:r>
      <w:r w:rsidRPr="00133E53">
        <w:t>r</w:t>
      </w:r>
      <w:r w:rsidRPr="00133E53">
        <w:t xml:space="preserve">níkem… </w:t>
      </w:r>
    </w:p>
    <w:p w:rsidR="00133E53" w:rsidRPr="00133E53" w:rsidRDefault="00133E53" w:rsidP="00133E53">
      <w:pPr>
        <w:ind w:firstLine="708"/>
      </w:pPr>
      <w:r w:rsidRPr="00133E53">
        <w:t xml:space="preserve">…Bez pojmu </w:t>
      </w:r>
      <w:r w:rsidRPr="00133E53">
        <w:rPr>
          <w:b/>
        </w:rPr>
        <w:t>vzdělávání</w:t>
      </w:r>
      <w:r w:rsidRPr="00133E53">
        <w:t xml:space="preserve"> se však neobejdeme. Je běžný i mimo pedagogickou te</w:t>
      </w:r>
      <w:r w:rsidRPr="00133E53">
        <w:t>o</w:t>
      </w:r>
      <w:r w:rsidRPr="00133E53">
        <w:t>rii v jiných oborech – používá se v komunikaci o politických, ekonomických a sociálních záležitostech společnosti, ve školské legislativě a admin</w:t>
      </w:r>
      <w:r w:rsidR="006348F6">
        <w:t>istrativě, v masových médiích a </w:t>
      </w:r>
      <w:r w:rsidRPr="00133E53">
        <w:t xml:space="preserve">jinde. A je tu ještě jiný, odborný důvod: Termín </w:t>
      </w:r>
      <w:r w:rsidRPr="004348B6">
        <w:rPr>
          <w:b/>
        </w:rPr>
        <w:t>vzdělávání</w:t>
      </w:r>
      <w:r w:rsidRPr="00133E53">
        <w:t xml:space="preserve"> se nekryje s </w:t>
      </w:r>
      <w:r w:rsidRPr="004348B6">
        <w:t>obecným</w:t>
      </w:r>
      <w:r w:rsidRPr="00133E53">
        <w:t xml:space="preserve"> p</w:t>
      </w:r>
      <w:r w:rsidRPr="00133E53">
        <w:t>o</w:t>
      </w:r>
      <w:r w:rsidRPr="00133E53">
        <w:t xml:space="preserve">jmem edukace, nýbrž </w:t>
      </w:r>
      <w:r w:rsidRPr="004348B6">
        <w:rPr>
          <w:b/>
        </w:rPr>
        <w:t>označuje</w:t>
      </w:r>
      <w:r w:rsidRPr="00133E53">
        <w:t xml:space="preserve"> to, že jde o </w:t>
      </w:r>
      <w:r w:rsidRPr="004348B6">
        <w:rPr>
          <w:b/>
        </w:rPr>
        <w:t>specifickou</w:t>
      </w:r>
      <w:r w:rsidRPr="00133E53">
        <w:t xml:space="preserve"> </w:t>
      </w:r>
      <w:r w:rsidRPr="004348B6">
        <w:rPr>
          <w:b/>
        </w:rPr>
        <w:t>edukaci</w:t>
      </w:r>
      <w:r w:rsidRPr="00133E53">
        <w:t>, která (a) je obvykle dlouhodobá a institucionalizovaná (probíhá ve vzdělávacím zařízení), (b) realizují ji prof</w:t>
      </w:r>
      <w:r w:rsidRPr="00133E53">
        <w:t>e</w:t>
      </w:r>
      <w:r w:rsidRPr="00133E53">
        <w:t xml:space="preserve">sionální edukátoři (učitelé, instruktoři, lektoři aj.), (c) je obvykle legislativně vymezena co do svého průběhu a produktu (např. délka jednotlivých úrovní vzdělávání, požadované zkoušky, diplom, certifikát o absolvování výcviku).“ </w:t>
      </w:r>
    </w:p>
    <w:p w:rsidR="00133E53" w:rsidRPr="00133E53" w:rsidRDefault="0098247B" w:rsidP="00133E53">
      <w:pPr>
        <w:ind w:firstLine="708"/>
      </w:pPr>
      <w:r>
        <w:t>V</w:t>
      </w:r>
      <w:r w:rsidR="00133E53" w:rsidRPr="00133E53">
        <w:t xml:space="preserve">nímejme pojmy </w:t>
      </w:r>
      <w:r w:rsidR="00133E53" w:rsidRPr="00133E53">
        <w:rPr>
          <w:b/>
        </w:rPr>
        <w:t>edukace</w:t>
      </w:r>
      <w:r w:rsidR="00133E53" w:rsidRPr="00133E53">
        <w:t xml:space="preserve"> a </w:t>
      </w:r>
      <w:r w:rsidR="00133E53" w:rsidRPr="00133E53">
        <w:rPr>
          <w:b/>
        </w:rPr>
        <w:t>vzdělávání</w:t>
      </w:r>
      <w:r w:rsidR="00133E53" w:rsidRPr="00133E53">
        <w:t xml:space="preserve"> jako </w:t>
      </w:r>
      <w:r w:rsidR="00133E53" w:rsidRPr="00133E53">
        <w:rPr>
          <w:b/>
        </w:rPr>
        <w:t>součást výchovy</w:t>
      </w:r>
      <w:r w:rsidR="00133E53" w:rsidRPr="00133E53">
        <w:t xml:space="preserve"> s odkazem na uv</w:t>
      </w:r>
      <w:r w:rsidR="00133E53" w:rsidRPr="00133E53">
        <w:t>e</w:t>
      </w:r>
      <w:r w:rsidR="00133E53" w:rsidRPr="00133E53">
        <w:t>denou literaturu.</w:t>
      </w:r>
    </w:p>
    <w:p w:rsidR="00133E53" w:rsidRPr="00133E53" w:rsidRDefault="00133E53" w:rsidP="00133E53">
      <w:pPr>
        <w:ind w:firstLine="708"/>
      </w:pPr>
      <w:r w:rsidRPr="00133E53">
        <w:t xml:space="preserve">Nezbytnou součástí hodnocení edukační reality je pedagogická </w:t>
      </w:r>
      <w:r w:rsidRPr="00133E53">
        <w:rPr>
          <w:b/>
        </w:rPr>
        <w:t>evaluace</w:t>
      </w:r>
      <w:r w:rsidR="0025151A">
        <w:t xml:space="preserve">, kterou rozvádí </w:t>
      </w:r>
      <w:r w:rsidR="0025151A" w:rsidRPr="00133E53">
        <w:t xml:space="preserve">PRŮCHA </w:t>
      </w:r>
      <w:r w:rsidRPr="00133E53">
        <w:t>(2006, s. 124 – 131): „…Je to zjišťování, analýza a vyhodnocování t</w:t>
      </w:r>
      <w:r w:rsidRPr="00133E53">
        <w:t>o</w:t>
      </w:r>
      <w:r w:rsidRPr="00133E53">
        <w:t>ho, co potřebují vzdělávající se subjekty od určitého typu edukace. Těmito subjekty jsou jednotlivci, skupiny populace (např. příslušníci určité profesní nebo etnické skupiny), inst</w:t>
      </w:r>
      <w:r w:rsidRPr="00133E53">
        <w:t>i</w:t>
      </w:r>
      <w:r w:rsidRPr="00133E53">
        <w:t>tuce, obce aj. …Evaluaci vzdělávacích potřeb se přikládá velká důležitost zejména v oblasti odborného vzdělávání. Vzdělávací potřeby pro výkon určitých profesí zjištěné výzkumem (např. dotazováním zaměstnavatelů, co vyžadují od absolventů škol) se poro</w:t>
      </w:r>
      <w:r w:rsidRPr="00133E53">
        <w:t>v</w:t>
      </w:r>
      <w:r w:rsidRPr="00133E53">
        <w:t>návají s existujícími programy profesní přípravy, a tyto programy mohou být v důsledku toho přizpůsobovány potřebám. Potíž je v tom, že pro některé oblasti edukace je možno evaluaci potřeb realizovat – např. v profesním vzdělávání zaměstnanců určitého podniku, kdežto pro jiné oblasti edukace je to velmi nesnadné… Problém je také v tom, jak vyho</w:t>
      </w:r>
      <w:r w:rsidRPr="00133E53">
        <w:t>d</w:t>
      </w:r>
      <w:r w:rsidRPr="00133E53">
        <w:t xml:space="preserve">nocovat vzdělávací potřeby příslušných subjektů (kteří často nedokážou své vlastní potřeby identifikovat) ve srovnání s reálnými vzdělávacími potřebami (zaměstnavatelů, státu)“. </w:t>
      </w:r>
    </w:p>
    <w:p w:rsidR="00133E53" w:rsidRDefault="00133E53" w:rsidP="00133E53">
      <w:pPr>
        <w:ind w:firstLine="708"/>
      </w:pPr>
      <w:r w:rsidRPr="00133E53">
        <w:t xml:space="preserve">Z uvedeného vyplývá, že zkvalitnění systému </w:t>
      </w:r>
      <w:r w:rsidR="00FD5550" w:rsidRPr="00FD5550">
        <w:rPr>
          <w:i/>
        </w:rPr>
        <w:t>d</w:t>
      </w:r>
      <w:r w:rsidRPr="00FD5550">
        <w:rPr>
          <w:i/>
        </w:rPr>
        <w:t xml:space="preserve">opravní </w:t>
      </w:r>
      <w:r w:rsidR="0060310F" w:rsidRPr="00FD5550">
        <w:rPr>
          <w:i/>
        </w:rPr>
        <w:t>prostředí</w:t>
      </w:r>
      <w:r w:rsidRPr="00133E53">
        <w:t xml:space="preserve"> je podmíněno </w:t>
      </w:r>
      <w:r w:rsidR="00233253">
        <w:t>efektivním fungováním</w:t>
      </w:r>
      <w:r w:rsidR="00A4070A">
        <w:t xml:space="preserve"> klíčového</w:t>
      </w:r>
      <w:r w:rsidR="00233253">
        <w:t xml:space="preserve"> subsystému</w:t>
      </w:r>
      <w:r w:rsidRPr="00133E53">
        <w:t xml:space="preserve"> </w:t>
      </w:r>
      <w:r w:rsidR="00FD5550" w:rsidRPr="00FD5550">
        <w:rPr>
          <w:i/>
        </w:rPr>
        <w:t>e</w:t>
      </w:r>
      <w:r w:rsidRPr="00FD5550">
        <w:rPr>
          <w:i/>
        </w:rPr>
        <w:t>dukace</w:t>
      </w:r>
      <w:r w:rsidRPr="00133E53">
        <w:t>, jehož kvalita je ovlivněna smysl</w:t>
      </w:r>
      <w:r w:rsidRPr="00133E53">
        <w:t>u</w:t>
      </w:r>
      <w:r w:rsidRPr="00133E53">
        <w:t>plnými a</w:t>
      </w:r>
      <w:r w:rsidR="0060310F">
        <w:t> </w:t>
      </w:r>
      <w:r w:rsidRPr="00133E53">
        <w:t>reálnými cíly. Za povšimnutí stojí metody</w:t>
      </w:r>
      <w:r w:rsidR="0025151A">
        <w:t xml:space="preserve"> vytyčování cílů, jak je uvádí </w:t>
      </w:r>
      <w:r w:rsidR="0025151A" w:rsidRPr="00133E53">
        <w:t xml:space="preserve">FILOVÁ </w:t>
      </w:r>
      <w:r w:rsidRPr="00133E53">
        <w:lastRenderedPageBreak/>
        <w:t>(Švec</w:t>
      </w:r>
      <w:r w:rsidR="000B614C">
        <w:t>, V.,</w:t>
      </w:r>
      <w:r w:rsidRPr="00133E53">
        <w:t xml:space="preserve"> et al., 2003, s. 22 – 31). Správnost cílů a funkčnost edukace směřující k dosažení těchto cílů je ověřována evaluačními procesy. Ke zkvalitnění </w:t>
      </w:r>
      <w:r w:rsidR="0060310F">
        <w:t xml:space="preserve">subsystému </w:t>
      </w:r>
      <w:r w:rsidR="00FD5A30" w:rsidRPr="00FD5A30">
        <w:rPr>
          <w:i/>
        </w:rPr>
        <w:t>e</w:t>
      </w:r>
      <w:r w:rsidR="0060310F" w:rsidRPr="00FD5A30">
        <w:rPr>
          <w:i/>
        </w:rPr>
        <w:t>dukace</w:t>
      </w:r>
      <w:r w:rsidR="0060310F">
        <w:t xml:space="preserve"> </w:t>
      </w:r>
      <w:r w:rsidRPr="00133E53">
        <w:t>je n</w:t>
      </w:r>
      <w:r w:rsidRPr="00133E53">
        <w:t>e</w:t>
      </w:r>
      <w:r w:rsidRPr="00133E53">
        <w:t xml:space="preserve">zbytná také </w:t>
      </w:r>
      <w:r w:rsidRPr="00FD5A30">
        <w:rPr>
          <w:i/>
        </w:rPr>
        <w:t>supervize</w:t>
      </w:r>
      <w:r w:rsidRPr="00133E53">
        <w:t xml:space="preserve"> samotné </w:t>
      </w:r>
      <w:r w:rsidRPr="00FD5A30">
        <w:rPr>
          <w:i/>
        </w:rPr>
        <w:t>evaluace</w:t>
      </w:r>
      <w:r w:rsidRPr="00133E53">
        <w:t xml:space="preserve">, jak znázorňuje obr. </w:t>
      </w:r>
      <w:r w:rsidR="007A2A45">
        <w:t>6</w:t>
      </w:r>
      <w:r w:rsidRPr="00133E53">
        <w:t>.</w:t>
      </w:r>
      <w:r w:rsidRPr="00133E53">
        <w:tab/>
      </w:r>
    </w:p>
    <w:p w:rsidR="007E5F3C" w:rsidRDefault="007E5F3C" w:rsidP="00133E53">
      <w:pPr>
        <w:ind w:firstLine="708"/>
      </w:pPr>
    </w:p>
    <w:p w:rsidR="007E5F3C" w:rsidRDefault="007E5F3C" w:rsidP="00A409D1">
      <w:pPr>
        <w:keepNext/>
        <w:ind w:firstLine="1701"/>
      </w:pPr>
      <w:r>
        <w:object w:dxaOrig="9276" w:dyaOrig="3300">
          <v:shape id="_x0000_i1030" type="#_x0000_t75" style="width:464.5pt;height:167.3pt" o:ole="">
            <v:imagedata r:id="rId25" o:title=""/>
          </v:shape>
          <o:OLEObject Type="Embed" ProgID="Word.Document.12" ShapeID="_x0000_i1030" DrawAspect="Content" ObjectID="_1364616202" r:id="rId26">
            <o:FieldCodes>\s</o:FieldCodes>
          </o:OLEObject>
        </w:object>
      </w:r>
    </w:p>
    <w:p w:rsidR="007E5F3C" w:rsidRDefault="007E5F3C" w:rsidP="00C42F95">
      <w:pPr>
        <w:pStyle w:val="Titulek"/>
        <w:ind w:firstLine="1134"/>
        <w:jc w:val="left"/>
        <w:rPr>
          <w:b w:val="0"/>
          <w:sz w:val="24"/>
          <w:szCs w:val="24"/>
        </w:rPr>
      </w:pPr>
      <w:bookmarkStart w:id="47" w:name="_Toc289777874"/>
      <w:r w:rsidRPr="009438E0">
        <w:rPr>
          <w:sz w:val="24"/>
          <w:szCs w:val="24"/>
        </w:rPr>
        <w:t xml:space="preserve">Obrázek </w:t>
      </w:r>
      <w:r w:rsidR="005B414C" w:rsidRPr="009438E0">
        <w:rPr>
          <w:sz w:val="24"/>
          <w:szCs w:val="24"/>
        </w:rPr>
        <w:fldChar w:fldCharType="begin"/>
      </w:r>
      <w:r w:rsidRPr="009438E0">
        <w:rPr>
          <w:sz w:val="24"/>
          <w:szCs w:val="24"/>
        </w:rPr>
        <w:instrText xml:space="preserve"> SEQ Obrázek \* ARABIC </w:instrText>
      </w:r>
      <w:r w:rsidR="005B414C" w:rsidRPr="009438E0">
        <w:rPr>
          <w:sz w:val="24"/>
          <w:szCs w:val="24"/>
        </w:rPr>
        <w:fldChar w:fldCharType="separate"/>
      </w:r>
      <w:r w:rsidR="001E2BC0">
        <w:rPr>
          <w:noProof/>
          <w:sz w:val="24"/>
          <w:szCs w:val="24"/>
        </w:rPr>
        <w:t>6</w:t>
      </w:r>
      <w:r w:rsidR="005B414C" w:rsidRPr="009438E0">
        <w:rPr>
          <w:sz w:val="24"/>
          <w:szCs w:val="24"/>
        </w:rPr>
        <w:fldChar w:fldCharType="end"/>
      </w:r>
      <w:r w:rsidRPr="009438E0">
        <w:rPr>
          <w:sz w:val="24"/>
          <w:szCs w:val="24"/>
        </w:rPr>
        <w:t xml:space="preserve"> </w:t>
      </w:r>
      <w:r w:rsidR="0098247B" w:rsidRPr="00176B2C">
        <w:rPr>
          <w:b w:val="0"/>
          <w:sz w:val="22"/>
          <w:szCs w:val="22"/>
        </w:rPr>
        <w:t>O</w:t>
      </w:r>
      <w:r w:rsidR="009A748A" w:rsidRPr="00176B2C">
        <w:rPr>
          <w:b w:val="0"/>
          <w:sz w:val="22"/>
          <w:szCs w:val="22"/>
        </w:rPr>
        <w:t>rganizace sub</w:t>
      </w:r>
      <w:r w:rsidR="009438E0" w:rsidRPr="00176B2C">
        <w:rPr>
          <w:b w:val="0"/>
          <w:sz w:val="22"/>
          <w:szCs w:val="22"/>
        </w:rPr>
        <w:t xml:space="preserve">systému </w:t>
      </w:r>
      <w:r w:rsidR="009A748A" w:rsidRPr="00176B2C">
        <w:rPr>
          <w:b w:val="0"/>
          <w:sz w:val="22"/>
          <w:szCs w:val="22"/>
        </w:rPr>
        <w:t>Edukace</w:t>
      </w:r>
      <w:r w:rsidR="005520F7" w:rsidRPr="00176B2C">
        <w:rPr>
          <w:b w:val="0"/>
          <w:sz w:val="22"/>
          <w:szCs w:val="22"/>
        </w:rPr>
        <w:t xml:space="preserve"> (zdroj autor).</w:t>
      </w:r>
      <w:bookmarkEnd w:id="47"/>
    </w:p>
    <w:p w:rsidR="009438E0" w:rsidRDefault="009438E0" w:rsidP="009438E0"/>
    <w:p w:rsidR="00233253" w:rsidRPr="00233253" w:rsidRDefault="00233253" w:rsidP="00233253">
      <w:r w:rsidRPr="00233253">
        <w:t>Pojem edukace</w:t>
      </w:r>
      <w:r w:rsidR="00914AB9">
        <w:t xml:space="preserve"> má dvě základní pojetí</w:t>
      </w:r>
      <w:r w:rsidRPr="00233253">
        <w:t>: odborná a laická. Odborná</w:t>
      </w:r>
      <w:r w:rsidR="00187058" w:rsidRPr="00187058">
        <w:t xml:space="preserve"> </w:t>
      </w:r>
      <w:r w:rsidR="00187058" w:rsidRPr="00233253">
        <w:t>edukace</w:t>
      </w:r>
      <w:r w:rsidRPr="00233253">
        <w:t xml:space="preserve"> (cílená, sofistikovaná a institucionalizovaná) již byla zčásti popsána. Je ale nezbytné mít na zřeteli účinek neodborné edukace, která významnou měrou může ovlivňovat nejen samotné účastníky dopravního prostředí, ale také ostatní </w:t>
      </w:r>
      <w:r w:rsidR="00914AB9">
        <w:t>faktory</w:t>
      </w:r>
      <w:r w:rsidR="004845F5">
        <w:t xml:space="preserve"> </w:t>
      </w:r>
      <w:r w:rsidRPr="00233253">
        <w:t>dopravní</w:t>
      </w:r>
      <w:r w:rsidR="004845F5">
        <w:t>ch</w:t>
      </w:r>
      <w:r w:rsidRPr="00233253">
        <w:t xml:space="preserve"> podmín</w:t>
      </w:r>
      <w:r w:rsidR="004845F5">
        <w:t>ek. Jedná se o </w:t>
      </w:r>
      <w:r w:rsidRPr="00233253">
        <w:t xml:space="preserve">nevhodné působení sociálních, ekonomických, kulturních, politických a jiných vlivů. </w:t>
      </w:r>
    </w:p>
    <w:p w:rsidR="00233253" w:rsidRDefault="00233253" w:rsidP="00233253">
      <w:r w:rsidRPr="00233253">
        <w:t>Nežádoucí edukace může obsahovat</w:t>
      </w:r>
      <w:r w:rsidR="00914AB9">
        <w:t xml:space="preserve"> nejen</w:t>
      </w:r>
      <w:r w:rsidRPr="00233253">
        <w:t xml:space="preserve"> prvky neodbornosti</w:t>
      </w:r>
      <w:r w:rsidR="00914AB9">
        <w:t xml:space="preserve"> a</w:t>
      </w:r>
      <w:r w:rsidRPr="00233253">
        <w:t xml:space="preserve"> neuvědomělosti</w:t>
      </w:r>
      <w:r w:rsidR="00914AB9">
        <w:t>, ale také</w:t>
      </w:r>
      <w:r w:rsidRPr="00233253">
        <w:t xml:space="preserve"> záměrn</w:t>
      </w:r>
      <w:r w:rsidR="00914AB9">
        <w:t>ou</w:t>
      </w:r>
      <w:r w:rsidRPr="00233253">
        <w:t xml:space="preserve"> patologi</w:t>
      </w:r>
      <w:r w:rsidR="00914AB9">
        <w:t>i</w:t>
      </w:r>
      <w:r w:rsidRPr="00233253">
        <w:t>. Je charakteristická tím, že vůbec nebo jen částečně akceptuje d</w:t>
      </w:r>
      <w:r w:rsidRPr="00233253">
        <w:t>i</w:t>
      </w:r>
      <w:r w:rsidRPr="00233253">
        <w:t>daktické principy uvedené v </w:t>
      </w:r>
      <w:r w:rsidRPr="00E34056">
        <w:t>příloze č. 1.</w:t>
      </w:r>
      <w:r w:rsidRPr="00233253">
        <w:t xml:space="preserve"> Edukaci je tedy třeba akceptovat jako fenomén charakteru trvalého „všelidského“ působení v čase a prostoru.</w:t>
      </w:r>
    </w:p>
    <w:p w:rsidR="000E4023" w:rsidRDefault="000E4023" w:rsidP="000E4023">
      <w:pPr>
        <w:ind w:firstLine="708"/>
      </w:pPr>
      <w:r>
        <w:t>Lze tedy konstatovat, že edukační procesy probíhají v průběhu celého života jedi</w:t>
      </w:r>
      <w:r>
        <w:t>n</w:t>
      </w:r>
      <w:r>
        <w:t xml:space="preserve">ce, a to na úrovni </w:t>
      </w:r>
      <w:r w:rsidRPr="002E7A89">
        <w:rPr>
          <w:b/>
        </w:rPr>
        <w:t>odborné</w:t>
      </w:r>
      <w:r>
        <w:t xml:space="preserve">, </w:t>
      </w:r>
      <w:r w:rsidRPr="002E7A89">
        <w:rPr>
          <w:b/>
        </w:rPr>
        <w:t>laické</w:t>
      </w:r>
      <w:r w:rsidR="00D108B1">
        <w:rPr>
          <w:b/>
        </w:rPr>
        <w:t>,</w:t>
      </w:r>
      <w:r>
        <w:t xml:space="preserve"> ale i formou </w:t>
      </w:r>
      <w:r w:rsidRPr="002E7A89">
        <w:rPr>
          <w:b/>
        </w:rPr>
        <w:t>autoedukace</w:t>
      </w:r>
      <w:r>
        <w:t>.</w:t>
      </w:r>
      <w:r w:rsidRPr="00561AC0">
        <w:t xml:space="preserve"> </w:t>
      </w:r>
      <w:r>
        <w:t xml:space="preserve">Specifickou záležitostí je </w:t>
      </w:r>
      <w:r w:rsidRPr="00524577">
        <w:rPr>
          <w:b/>
        </w:rPr>
        <w:t>reedukace</w:t>
      </w:r>
      <w:r w:rsidRPr="00C57AFB">
        <w:t xml:space="preserve">, </w:t>
      </w:r>
      <w:r>
        <w:t>realizovaná pomocí speciálně pedagogických metod u dětí, žáků a</w:t>
      </w:r>
      <w:r w:rsidR="00D108B1">
        <w:t> </w:t>
      </w:r>
      <w:r>
        <w:t xml:space="preserve">studentů, kteří mají speciální vzdělávací potřeby nebo jsou mimořádně nadaní. </w:t>
      </w:r>
    </w:p>
    <w:p w:rsidR="000E4023" w:rsidRPr="00561AC0" w:rsidRDefault="000E4023" w:rsidP="000E4023">
      <w:pPr>
        <w:ind w:firstLine="708"/>
      </w:pPr>
      <w:r>
        <w:t>Odborná edukace již při svém koncipování vychází z</w:t>
      </w:r>
      <w:r w:rsidR="00821C20">
        <w:t xml:space="preserve"> </w:t>
      </w:r>
      <w:r w:rsidRPr="000E4023">
        <w:t>didaktických principů,</w:t>
      </w:r>
      <w:r>
        <w:t xml:space="preserve"> které musí být učitelem naplňovány v</w:t>
      </w:r>
      <w:r w:rsidR="00821C20">
        <w:t xml:space="preserve"> </w:t>
      </w:r>
      <w:r>
        <w:t xml:space="preserve">průběhu celého </w:t>
      </w:r>
      <w:r w:rsidR="00821C20">
        <w:t xml:space="preserve">výchovně vzdělávacího procesu a </w:t>
      </w:r>
      <w:r>
        <w:t>souča</w:t>
      </w:r>
      <w:r>
        <w:t>s</w:t>
      </w:r>
      <w:r>
        <w:lastRenderedPageBreak/>
        <w:t>ně musí být vytvořeny veškeré podmínky k</w:t>
      </w:r>
      <w:r w:rsidR="00821C20">
        <w:t xml:space="preserve"> </w:t>
      </w:r>
      <w:r>
        <w:t xml:space="preserve">dosažení jasně definovaných </w:t>
      </w:r>
      <w:r w:rsidRPr="000E4023">
        <w:t>cílů</w:t>
      </w:r>
      <w:r w:rsidR="00821C20">
        <w:t xml:space="preserve">. </w:t>
      </w:r>
      <w:r>
        <w:t>Jak nesna</w:t>
      </w:r>
      <w:r>
        <w:t>d</w:t>
      </w:r>
      <w:r>
        <w:t>ný je to úkol i pro zaběhlou školskou</w:t>
      </w:r>
      <w:r w:rsidR="0025151A">
        <w:t xml:space="preserve"> praxi, upozorňuje například ŠIMONÍK </w:t>
      </w:r>
      <w:r w:rsidRPr="000B614C">
        <w:t>(</w:t>
      </w:r>
      <w:r w:rsidR="000B614C" w:rsidRPr="000B614C">
        <w:t>2005a</w:t>
      </w:r>
      <w:r w:rsidRPr="000B614C">
        <w:t>)</w:t>
      </w:r>
      <w:r w:rsidR="000B614C">
        <w:t>.</w:t>
      </w:r>
    </w:p>
    <w:p w:rsidR="000E4023" w:rsidRDefault="000E4023" w:rsidP="000E4023">
      <w:pPr>
        <w:ind w:firstLine="708"/>
      </w:pPr>
      <w:r>
        <w:t>Přesto, že dopravní výchově na školách byla vždy věnována dostatečná pozornost, nikdy nebyla vyučována jako samostatný předmět. T</w:t>
      </w:r>
      <w:r w:rsidR="00821C20">
        <w:t xml:space="preserve">oto téma bylo implementováno do </w:t>
      </w:r>
      <w:r>
        <w:t xml:space="preserve">ostatních vyučovacích předmětů (matematika, fyzika, český jazyk apod.), přičemž tradiční výukové metody byly inovovány a modifikovány pro využití moderních informačních technologií. </w:t>
      </w:r>
    </w:p>
    <w:p w:rsidR="000E4023" w:rsidRDefault="005E35D1" w:rsidP="000E4023">
      <w:pPr>
        <w:ind w:firstLine="708"/>
      </w:pPr>
      <w:r>
        <w:t>P</w:t>
      </w:r>
      <w:r w:rsidR="000E4023">
        <w:t xml:space="preserve">řes veškerou snahu a odbornost pedagogů, je takto pojatá výuka málo účinná ze dvou hlavních důvodů: </w:t>
      </w:r>
    </w:p>
    <w:p w:rsidR="000E4023" w:rsidRDefault="000E4023" w:rsidP="00821C20">
      <w:pPr>
        <w:numPr>
          <w:ilvl w:val="0"/>
          <w:numId w:val="28"/>
        </w:numPr>
        <w:spacing w:before="0" w:after="200" w:line="276" w:lineRule="auto"/>
        <w:ind w:left="709" w:hanging="709"/>
        <w:jc w:val="left"/>
      </w:pPr>
      <w:r>
        <w:t>vyučující i žáci jsou zaměřeni na cíle a výsledky daného předmětu, nikoli na por</w:t>
      </w:r>
      <w:r>
        <w:t>o</w:t>
      </w:r>
      <w:r>
        <w:t xml:space="preserve">zumění souvislostí aplikovaného tématu; </w:t>
      </w:r>
    </w:p>
    <w:p w:rsidR="000E4023" w:rsidRPr="00170111" w:rsidRDefault="000E4023" w:rsidP="00821C20">
      <w:pPr>
        <w:numPr>
          <w:ilvl w:val="0"/>
          <w:numId w:val="28"/>
        </w:numPr>
        <w:spacing w:before="0" w:after="200" w:line="276" w:lineRule="auto"/>
        <w:ind w:left="709" w:hanging="709"/>
        <w:jc w:val="left"/>
      </w:pPr>
      <w:r w:rsidRPr="00170111">
        <w:t>sebedokonalejší projev učitele při využití nejmodernějších didaktické technik</w:t>
      </w:r>
      <w:r>
        <w:t>y</w:t>
      </w:r>
      <w:r w:rsidRPr="00170111">
        <w:t xml:space="preserve"> v bezpečném prostředí třídy zůstává pouhou virtuální realitou, která u žáka nedost</w:t>
      </w:r>
      <w:r w:rsidRPr="00170111">
        <w:t>a</w:t>
      </w:r>
      <w:r w:rsidRPr="00170111">
        <w:t xml:space="preserve">tečně rozvíjí pocit ohrožení a spoluodpovědnosti. </w:t>
      </w:r>
    </w:p>
    <w:p w:rsidR="00650205" w:rsidRDefault="000E4023" w:rsidP="000E4023">
      <w:pPr>
        <w:ind w:firstLine="708"/>
      </w:pPr>
      <w:r>
        <w:t xml:space="preserve">K dosažení vytčeného cíle je nezbytné navazující </w:t>
      </w:r>
      <w:r w:rsidR="000A2E4B" w:rsidRPr="000A2E4B">
        <w:rPr>
          <w:b/>
        </w:rPr>
        <w:t>činnostní</w:t>
      </w:r>
      <w:r w:rsidR="000A2E4B">
        <w:t xml:space="preserve"> – </w:t>
      </w:r>
      <w:r w:rsidRPr="005C25F6">
        <w:rPr>
          <w:b/>
        </w:rPr>
        <w:t>prožitkové učení</w:t>
      </w:r>
      <w:r>
        <w:t xml:space="preserve"> v reálném dopravním prostředí. </w:t>
      </w:r>
      <w:r w:rsidR="00343281">
        <w:t>M</w:t>
      </w:r>
      <w:r w:rsidR="00343281" w:rsidRPr="00343281">
        <w:t>ezi stěžejní úkoly pedagoga patří žákovo vyvážené pos</w:t>
      </w:r>
      <w:r w:rsidR="00343281" w:rsidRPr="00343281">
        <w:t>i</w:t>
      </w:r>
      <w:r w:rsidR="00343281" w:rsidRPr="00343281">
        <w:t xml:space="preserve">lování sebedůvěry a rozhodnosti za současné akceptace možného vlastního selhání nebo selhání jiného účastníka silničního provozu. To vede </w:t>
      </w:r>
      <w:r w:rsidR="00107614">
        <w:t>primárně</w:t>
      </w:r>
      <w:r w:rsidR="00343281">
        <w:t xml:space="preserve"> </w:t>
      </w:r>
      <w:r w:rsidR="00343281" w:rsidRPr="00343281">
        <w:t>k vypěstování všudypříto</w:t>
      </w:r>
      <w:r w:rsidR="00343281" w:rsidRPr="00343281">
        <w:t>m</w:t>
      </w:r>
      <w:r w:rsidR="00343281" w:rsidRPr="00343281">
        <w:t>né obezřetnosti</w:t>
      </w:r>
      <w:r w:rsidR="002A553B">
        <w:t xml:space="preserve">, která v další </w:t>
      </w:r>
      <w:r w:rsidR="00296DB5">
        <w:t xml:space="preserve">etapě </w:t>
      </w:r>
      <w:r w:rsidR="002A553B">
        <w:t>vývoj</w:t>
      </w:r>
      <w:r w:rsidR="00296DB5">
        <w:t>e</w:t>
      </w:r>
      <w:r w:rsidR="002A553B">
        <w:t xml:space="preserve"> jedince usnadňuje výchovu k</w:t>
      </w:r>
      <w:r w:rsidR="00107614">
        <w:t xml:space="preserve"> </w:t>
      </w:r>
      <w:r w:rsidR="00343281" w:rsidRPr="00370652">
        <w:rPr>
          <w:i/>
        </w:rPr>
        <w:t>partnerskému</w:t>
      </w:r>
      <w:r w:rsidR="00343281" w:rsidRPr="00343281">
        <w:t xml:space="preserve">, resp. </w:t>
      </w:r>
      <w:r w:rsidR="00343281" w:rsidRPr="00370652">
        <w:rPr>
          <w:i/>
        </w:rPr>
        <w:t>kooperativnímu</w:t>
      </w:r>
      <w:r w:rsidR="00343281" w:rsidRPr="00343281">
        <w:t xml:space="preserve"> stylu jízdy (Štikar, J.; Hoskovec, J.; Šmolíková, J. 2006; Konsbul,</w:t>
      </w:r>
      <w:r w:rsidR="00312E2F">
        <w:t xml:space="preserve"> </w:t>
      </w:r>
      <w:r w:rsidR="00343281" w:rsidRPr="00343281">
        <w:t>O., 2009)</w:t>
      </w:r>
      <w:r w:rsidR="002A553B">
        <w:t>.</w:t>
      </w:r>
    </w:p>
    <w:p w:rsidR="000E4023" w:rsidRDefault="000E4023" w:rsidP="00B82854">
      <w:pPr>
        <w:ind w:firstLine="708"/>
      </w:pPr>
      <w:r>
        <w:t>Jak upozorňuje</w:t>
      </w:r>
      <w:r w:rsidR="0025151A">
        <w:t xml:space="preserve"> STOJAN </w:t>
      </w:r>
      <w:r w:rsidR="00650205" w:rsidRPr="000B614C">
        <w:t>(</w:t>
      </w:r>
      <w:r w:rsidR="000B614C" w:rsidRPr="000B614C">
        <w:t>2007</w:t>
      </w:r>
      <w:r w:rsidR="00650205" w:rsidRPr="000B614C">
        <w:t>)</w:t>
      </w:r>
      <w:r>
        <w:t>, ani v budoucnosti nemusí být dopravní výchova uskutečňována v potřebném rozsahu</w:t>
      </w:r>
      <w:r w:rsidRPr="00063766">
        <w:t xml:space="preserve"> </w:t>
      </w:r>
      <w:r>
        <w:t xml:space="preserve">a kvalitě v souvislosti s realizací rámcových, resp. školních vzdělávacích programů. </w:t>
      </w:r>
    </w:p>
    <w:p w:rsidR="00B82854" w:rsidRDefault="00A409D1" w:rsidP="00A409D1">
      <w:pPr>
        <w:pStyle w:val="Nadpis3"/>
      </w:pPr>
      <w:r>
        <w:t>Věda</w:t>
      </w:r>
    </w:p>
    <w:p w:rsidR="00686492" w:rsidRDefault="00686492" w:rsidP="00B82854">
      <w:pPr>
        <w:ind w:firstLine="708"/>
      </w:pPr>
      <w:r>
        <w:t>Věda ovlivňuje a je ovlivňována dopravním prostředím. Její poznatky</w:t>
      </w:r>
      <w:r w:rsidR="00C2186C">
        <w:t xml:space="preserve"> a produkty</w:t>
      </w:r>
      <w:r>
        <w:t xml:space="preserve"> jsou </w:t>
      </w:r>
      <w:r w:rsidR="00C2186C">
        <w:t>díky moderním technologiím dostupné téměř všem účastníkům dopravního prostředí a</w:t>
      </w:r>
      <w:r w:rsidR="00CE37DE">
        <w:t> </w:t>
      </w:r>
      <w:r w:rsidR="00C2186C">
        <w:t>všem působitelům, kteří dopravní prostředí bezprostředně nebo zprostředkovaně ovlivň</w:t>
      </w:r>
      <w:r w:rsidR="00C2186C">
        <w:t>u</w:t>
      </w:r>
      <w:r w:rsidR="00C2186C">
        <w:t>jí. Akceptace vědeckých poznatků v dopravním prostředí je přímo úměrná kulturnosti, vzdělanosti a ekonomické síle společnosti a osobnostními kvalitami jedinců.</w:t>
      </w:r>
    </w:p>
    <w:p w:rsidR="00C2186C" w:rsidRDefault="00C2186C" w:rsidP="00C2186C">
      <w:pPr>
        <w:pStyle w:val="Nadpis3"/>
      </w:pPr>
      <w:r>
        <w:lastRenderedPageBreak/>
        <w:t>Jevy</w:t>
      </w:r>
    </w:p>
    <w:p w:rsidR="00F9545F" w:rsidRDefault="00E01D50" w:rsidP="00E01D50">
      <w:pPr>
        <w:ind w:firstLine="708"/>
      </w:pPr>
      <w:r>
        <w:t xml:space="preserve">Jevy jsou součástí přírody a jejich zákonů. </w:t>
      </w:r>
      <w:r w:rsidRPr="00E01D50">
        <w:t>Z hlediska působení přírody na tvorbu dopravní</w:t>
      </w:r>
      <w:r>
        <w:t>ho prostředí</w:t>
      </w:r>
      <w:r w:rsidRPr="00E01D50">
        <w:t xml:space="preserve"> mají vliv geografické oblasti</w:t>
      </w:r>
      <w:r w:rsidR="0091408E">
        <w:t>;</w:t>
      </w:r>
      <w:r w:rsidRPr="00E01D50">
        <w:t xml:space="preserve"> povětrnostní podmínky</w:t>
      </w:r>
      <w:r w:rsidR="0091408E">
        <w:t>;</w:t>
      </w:r>
      <w:r>
        <w:t xml:space="preserve"> denní a </w:t>
      </w:r>
      <w:r w:rsidRPr="00E01D50">
        <w:t>roční období</w:t>
      </w:r>
      <w:r w:rsidR="0091408E">
        <w:t>;</w:t>
      </w:r>
      <w:r w:rsidRPr="00E01D50">
        <w:t xml:space="preserve"> ráz krajiny</w:t>
      </w:r>
      <w:r w:rsidR="0091408E">
        <w:t>;</w:t>
      </w:r>
      <w:r w:rsidRPr="00E01D50">
        <w:t xml:space="preserve"> </w:t>
      </w:r>
      <w:r>
        <w:t xml:space="preserve">působení </w:t>
      </w:r>
      <w:r w:rsidRPr="00E01D50">
        <w:t>Měsíc</w:t>
      </w:r>
      <w:r>
        <w:t>e</w:t>
      </w:r>
      <w:r w:rsidR="00F9545F">
        <w:t xml:space="preserve"> (příliv, viditelnost)</w:t>
      </w:r>
      <w:r w:rsidR="0091408E">
        <w:t>;</w:t>
      </w:r>
      <w:r w:rsidR="00F9545F">
        <w:t xml:space="preserve"> </w:t>
      </w:r>
      <w:r w:rsidRPr="00E01D50">
        <w:t>Slunce</w:t>
      </w:r>
      <w:r w:rsidR="00F9545F">
        <w:t xml:space="preserve"> (</w:t>
      </w:r>
      <w:r w:rsidR="00782207">
        <w:t xml:space="preserve">přehřívání, </w:t>
      </w:r>
      <w:r w:rsidR="00D8709D">
        <w:t>oslnění)</w:t>
      </w:r>
      <w:r w:rsidR="0091408E">
        <w:t>;</w:t>
      </w:r>
      <w:r w:rsidR="008E3FA4">
        <w:t xml:space="preserve"> </w:t>
      </w:r>
      <w:r w:rsidR="008E3FA4" w:rsidRPr="00F9545F">
        <w:t>p</w:t>
      </w:r>
      <w:r w:rsidR="008E3FA4" w:rsidRPr="00F9545F">
        <w:t>a</w:t>
      </w:r>
      <w:r w:rsidR="008E3FA4" w:rsidRPr="00F9545F">
        <w:t>dající větve</w:t>
      </w:r>
      <w:r w:rsidR="00F9545F" w:rsidRPr="00F9545F">
        <w:t>,</w:t>
      </w:r>
      <w:r w:rsidR="008E3FA4" w:rsidRPr="00F9545F">
        <w:t xml:space="preserve"> kamení</w:t>
      </w:r>
      <w:r w:rsidR="00F9545F" w:rsidRPr="00F9545F">
        <w:t xml:space="preserve"> a předměty</w:t>
      </w:r>
      <w:r w:rsidR="0091408E">
        <w:t>; výtluky,</w:t>
      </w:r>
      <w:r w:rsidR="00D8709D" w:rsidRPr="00F9545F">
        <w:t xml:space="preserve"> </w:t>
      </w:r>
      <w:r w:rsidR="0091408E">
        <w:t xml:space="preserve">kaverny, </w:t>
      </w:r>
      <w:r w:rsidR="0041248A">
        <w:t>nerovnost</w:t>
      </w:r>
      <w:r w:rsidR="009D05DF">
        <w:t xml:space="preserve"> terénu, </w:t>
      </w:r>
      <w:r w:rsidR="0091408E">
        <w:t xml:space="preserve">sesuvy půdy, </w:t>
      </w:r>
      <w:r w:rsidR="00D8709D" w:rsidRPr="00F9545F">
        <w:t>z</w:t>
      </w:r>
      <w:r w:rsidR="00D8709D" w:rsidRPr="00F9545F">
        <w:t>e</w:t>
      </w:r>
      <w:r w:rsidR="00D8709D" w:rsidRPr="00F9545F">
        <w:t>mětřesení</w:t>
      </w:r>
      <w:r w:rsidR="0091408E">
        <w:t>; laguny, záplavy</w:t>
      </w:r>
      <w:r w:rsidRPr="00F9545F">
        <w:t xml:space="preserve"> apod. </w:t>
      </w:r>
      <w:r w:rsidR="00546EE1" w:rsidRPr="00F9545F">
        <w:t>Přírodní jevy</w:t>
      </w:r>
      <w:r w:rsidRPr="00F9545F">
        <w:t xml:space="preserve"> neovlivňu</w:t>
      </w:r>
      <w:r w:rsidR="00546EE1" w:rsidRPr="00F9545F">
        <w:t xml:space="preserve">jí </w:t>
      </w:r>
      <w:r w:rsidRPr="00F9545F">
        <w:t>pouze dopravní podmínky ve smyslu prostředí, ale působí</w:t>
      </w:r>
      <w:r w:rsidR="00546EE1" w:rsidRPr="00F9545F">
        <w:t xml:space="preserve"> také</w:t>
      </w:r>
      <w:r w:rsidRPr="00F9545F">
        <w:t xml:space="preserve"> na psychofyzic</w:t>
      </w:r>
      <w:r w:rsidR="0025151A">
        <w:t xml:space="preserve">ké procesy řidiče, jak uvádí </w:t>
      </w:r>
      <w:r w:rsidR="0025151A" w:rsidRPr="00F9545F">
        <w:t xml:space="preserve">HAVLÍK </w:t>
      </w:r>
      <w:r w:rsidRPr="00F9545F">
        <w:t>(2005, s. 78 - 89).</w:t>
      </w:r>
      <w:r w:rsidR="0091408E">
        <w:t xml:space="preserve"> </w:t>
      </w:r>
    </w:p>
    <w:p w:rsidR="00A4070A" w:rsidRDefault="0091408E" w:rsidP="00E01D50">
      <w:pPr>
        <w:ind w:firstLine="708"/>
      </w:pPr>
      <w:r>
        <w:t>Ú</w:t>
      </w:r>
      <w:r w:rsidR="00642700">
        <w:t>čast v </w:t>
      </w:r>
      <w:r w:rsidR="00D41CC8">
        <w:t>dopravním</w:t>
      </w:r>
      <w:r w:rsidR="00642700">
        <w:t xml:space="preserve"> prostředí</w:t>
      </w:r>
      <w:r>
        <w:t xml:space="preserve"> vyžaduje</w:t>
      </w:r>
      <w:r w:rsidR="00E01D50" w:rsidRPr="00E01D50">
        <w:t xml:space="preserve"> široké spektrum znalostí, dovedností </w:t>
      </w:r>
      <w:r w:rsidR="00E74999">
        <w:t>a př</w:t>
      </w:r>
      <w:r w:rsidR="00E74999">
        <w:t>i</w:t>
      </w:r>
      <w:r w:rsidR="00E74999">
        <w:t>měřené</w:t>
      </w:r>
      <w:r w:rsidR="00E01D50" w:rsidRPr="00E01D50">
        <w:t xml:space="preserve"> postoj</w:t>
      </w:r>
      <w:r w:rsidR="00E74999">
        <w:t>e</w:t>
      </w:r>
      <w:r w:rsidR="00E01D50" w:rsidRPr="00E01D50">
        <w:t xml:space="preserve">. Příkladem </w:t>
      </w:r>
      <w:r w:rsidR="00376333">
        <w:t>nežádoucího</w:t>
      </w:r>
      <w:r w:rsidR="00E01D50" w:rsidRPr="00E01D50">
        <w:t xml:space="preserve"> přístupu člověka</w:t>
      </w:r>
      <w:r w:rsidR="00A4070A">
        <w:t xml:space="preserve"> k</w:t>
      </w:r>
      <w:r w:rsidR="00E01D50" w:rsidRPr="00E01D50">
        <w:t xml:space="preserve"> přírodě je přemíra chemického ošetření (solení) vozovek</w:t>
      </w:r>
      <w:r w:rsidR="00FA7152">
        <w:t>. Umělé přetváření přirozených podmínek</w:t>
      </w:r>
      <w:r w:rsidR="00E01D50" w:rsidRPr="00E01D50">
        <w:t xml:space="preserve"> </w:t>
      </w:r>
      <w:r w:rsidR="007F42E6">
        <w:t>přispívá</w:t>
      </w:r>
      <w:r w:rsidR="00E01D50" w:rsidRPr="00E01D50">
        <w:t xml:space="preserve"> nejen k pošk</w:t>
      </w:r>
      <w:r w:rsidR="00E01D50" w:rsidRPr="00E01D50">
        <w:t>o</w:t>
      </w:r>
      <w:r w:rsidR="00E01D50" w:rsidRPr="00E01D50">
        <w:t>zování přírody, al</w:t>
      </w:r>
      <w:r w:rsidR="0041248A">
        <w:t>e i nesprávnému chování řidičů. Přemrštěná</w:t>
      </w:r>
      <w:r w:rsidR="00A4070A">
        <w:t xml:space="preserve"> kompenzace </w:t>
      </w:r>
      <w:r w:rsidR="007B7D96">
        <w:t xml:space="preserve">působení </w:t>
      </w:r>
      <w:r w:rsidR="00A4070A">
        <w:t>př</w:t>
      </w:r>
      <w:r w:rsidR="00A4070A">
        <w:t>í</w:t>
      </w:r>
      <w:r w:rsidR="00A4070A">
        <w:t xml:space="preserve">rodních podmínek </w:t>
      </w:r>
      <w:r w:rsidR="007B7D96">
        <w:t>méně kvalitním řidičům</w:t>
      </w:r>
      <w:r w:rsidR="00A4070A">
        <w:t xml:space="preserve"> z hlediska </w:t>
      </w:r>
      <w:r w:rsidR="0041248A">
        <w:t xml:space="preserve">jejich </w:t>
      </w:r>
      <w:r w:rsidR="00A4070A">
        <w:t xml:space="preserve">znalostí, dovedností a </w:t>
      </w:r>
      <w:r w:rsidR="007F42E6">
        <w:t>oso</w:t>
      </w:r>
      <w:r w:rsidR="007F42E6">
        <w:t>b</w:t>
      </w:r>
      <w:r w:rsidR="007F42E6">
        <w:t>nost</w:t>
      </w:r>
      <w:r w:rsidR="0041248A">
        <w:t xml:space="preserve">ních kvalit, </w:t>
      </w:r>
      <w:r w:rsidR="00A4070A">
        <w:t>vede často k nesprávnému způsobu jízdy a riskování.</w:t>
      </w:r>
      <w:r>
        <w:t xml:space="preserve"> </w:t>
      </w:r>
      <w:r w:rsidR="00906AE5">
        <w:t>V rámci udržitelného rozvoje je možný pouze</w:t>
      </w:r>
      <w:r>
        <w:t xml:space="preserve"> </w:t>
      </w:r>
      <w:r w:rsidR="00370652">
        <w:t xml:space="preserve">environmentální </w:t>
      </w:r>
      <w:r>
        <w:t>pří</w:t>
      </w:r>
      <w:r w:rsidR="00912729">
        <w:t>stup, který akceptuje</w:t>
      </w:r>
      <w:r w:rsidR="00DB5E30">
        <w:t xml:space="preserve"> působení</w:t>
      </w:r>
      <w:r w:rsidR="00912729">
        <w:t xml:space="preserve"> přírod</w:t>
      </w:r>
      <w:r w:rsidR="00DB5E30">
        <w:t>y</w:t>
      </w:r>
      <w:r w:rsidR="00912729">
        <w:t xml:space="preserve"> </w:t>
      </w:r>
      <w:r>
        <w:t>jako</w:t>
      </w:r>
      <w:r w:rsidR="00D13967">
        <w:t xml:space="preserve"> t</w:t>
      </w:r>
      <w:r w:rsidR="00D13967">
        <w:t>r</w:t>
      </w:r>
      <w:r w:rsidR="00D13967">
        <w:t>valou a</w:t>
      </w:r>
      <w:r>
        <w:t xml:space="preserve"> přirozenou součást našeho života</w:t>
      </w:r>
      <w:r w:rsidR="00912729">
        <w:t>.</w:t>
      </w:r>
      <w:r>
        <w:t xml:space="preserve"> </w:t>
      </w:r>
    </w:p>
    <w:p w:rsidR="00E01D50" w:rsidRPr="00E01D50" w:rsidRDefault="00E01D50" w:rsidP="00E01D50">
      <w:pPr>
        <w:ind w:firstLine="708"/>
      </w:pPr>
      <w:r w:rsidRPr="00E01D50">
        <w:t>Změnám dopravních podmínek závislých na působení přírody nelze zabránit, lze se jim pouze přizpůsobit. V mezních případech to znamená nepokračovat v jízdě, resp. se t</w:t>
      </w:r>
      <w:r w:rsidRPr="00E01D50">
        <w:t>o</w:t>
      </w:r>
      <w:r w:rsidRPr="00E01D50">
        <w:t xml:space="preserve">hoto prostředí vůbec neúčastnit. Spěch, </w:t>
      </w:r>
      <w:r w:rsidR="00062EE0">
        <w:t>ekonomické zájmy</w:t>
      </w:r>
      <w:r w:rsidRPr="00E01D50">
        <w:t xml:space="preserve"> a jiné společenské </w:t>
      </w:r>
      <w:r w:rsidR="00C310CA">
        <w:t>nešvary</w:t>
      </w:r>
      <w:r w:rsidR="00912729">
        <w:t xml:space="preserve"> </w:t>
      </w:r>
      <w:r w:rsidRPr="00E01D50">
        <w:t>nejsou pro přírodu argument</w:t>
      </w:r>
      <w:r w:rsidR="00062EE0">
        <w:t>y</w:t>
      </w:r>
      <w:r w:rsidRPr="00E01D50">
        <w:t>.</w:t>
      </w:r>
    </w:p>
    <w:p w:rsidR="00E01D50" w:rsidRDefault="00A4070A" w:rsidP="00056A99">
      <w:pPr>
        <w:pStyle w:val="Nadpis2"/>
        <w:spacing w:before="360"/>
        <w:ind w:left="425" w:hanging="431"/>
      </w:pPr>
      <w:r>
        <w:t xml:space="preserve"> </w:t>
      </w:r>
      <w:bookmarkStart w:id="48" w:name="_Toc289803372"/>
      <w:bookmarkStart w:id="49" w:name="_Toc290449889"/>
      <w:r w:rsidR="00AE251C">
        <w:t>I</w:t>
      </w:r>
      <w:r w:rsidR="00582707">
        <w:t>nterakce</w:t>
      </w:r>
      <w:r>
        <w:t xml:space="preserve"> faktorů </w:t>
      </w:r>
      <w:r w:rsidR="00AE251C">
        <w:t>d</w:t>
      </w:r>
      <w:r>
        <w:t>opravního prostředí</w:t>
      </w:r>
      <w:bookmarkEnd w:id="48"/>
      <w:bookmarkEnd w:id="49"/>
    </w:p>
    <w:p w:rsidR="00A4070A" w:rsidRDefault="00582707" w:rsidP="00DE5F91">
      <w:pPr>
        <w:ind w:firstLine="426"/>
      </w:pPr>
      <w:r>
        <w:t xml:space="preserve">Faktory </w:t>
      </w:r>
      <w:r w:rsidR="00A4070A">
        <w:t xml:space="preserve">(subsystémy) působící na </w:t>
      </w:r>
      <w:r w:rsidR="00AB4017">
        <w:t>d</w:t>
      </w:r>
      <w:r w:rsidRPr="00582707">
        <w:t xml:space="preserve">opravní prostředí </w:t>
      </w:r>
      <w:r w:rsidR="00A4070A">
        <w:t>(systém) mají nepřeberné mno</w:t>
      </w:r>
      <w:r w:rsidR="00A4070A">
        <w:t>ž</w:t>
      </w:r>
      <w:r w:rsidR="00A4070A">
        <w:t xml:space="preserve">ství variant, které se vzájemně kombinují. Výsledná kombinace </w:t>
      </w:r>
      <w:r w:rsidR="00375948">
        <w:t xml:space="preserve">interakce </w:t>
      </w:r>
      <w:r w:rsidR="00A4070A">
        <w:t xml:space="preserve">variant </w:t>
      </w:r>
      <w:r>
        <w:t>faktorů</w:t>
      </w:r>
      <w:r w:rsidR="00A4070A">
        <w:t xml:space="preserve"> vytváří dopravní podmínky, které odpovídají</w:t>
      </w:r>
      <w:r w:rsidR="00A4070A" w:rsidRPr="00A94C15">
        <w:t xml:space="preserve"> </w:t>
      </w:r>
      <w:r w:rsidR="00A4070A">
        <w:t>aktuální době a místu jejich působení (tady a</w:t>
      </w:r>
      <w:r w:rsidR="00375948">
        <w:t> </w:t>
      </w:r>
      <w:r w:rsidR="00A4070A">
        <w:t>teď).</w:t>
      </w:r>
      <w:r w:rsidR="00DE5F91">
        <w:t xml:space="preserve"> </w:t>
      </w:r>
      <w:r w:rsidR="00A4070A">
        <w:t xml:space="preserve">Na působení dopravních podmínek musí být </w:t>
      </w:r>
      <w:r w:rsidR="00DE5F91">
        <w:t xml:space="preserve">všichni </w:t>
      </w:r>
      <w:r w:rsidR="00A4070A">
        <w:t>účastníci, zejména pak řidiči, trvale připraveni. Kvalita připravenosti je úměrná dispozicím a edukaci účastníků, náro</w:t>
      </w:r>
      <w:r w:rsidR="00A4070A">
        <w:t>č</w:t>
      </w:r>
      <w:r w:rsidR="00A4070A">
        <w:t xml:space="preserve">nosti evaluačních procesů </w:t>
      </w:r>
      <w:r w:rsidR="0041248A">
        <w:t>a ostatním opatřením zajišťující bezpečnost</w:t>
      </w:r>
      <w:r w:rsidR="00A4070A">
        <w:t xml:space="preserve"> silničního provozu.</w:t>
      </w:r>
    </w:p>
    <w:p w:rsidR="00A4070A" w:rsidRDefault="00A4070A" w:rsidP="00582707">
      <w:r>
        <w:t>Lze konstatovat, že elementární příčinou dopravních nehod je neznalost, nepochopení nebo nerespektování souvislostí, a to na úrovni účastníků a ostatních</w:t>
      </w:r>
      <w:r w:rsidR="00582707">
        <w:t xml:space="preserve"> přímých a</w:t>
      </w:r>
      <w:r w:rsidR="00ED2E0B">
        <w:t> </w:t>
      </w:r>
      <w:r w:rsidR="00582707">
        <w:t>nepřímých</w:t>
      </w:r>
      <w:r>
        <w:t xml:space="preserve"> působitelů</w:t>
      </w:r>
      <w:r w:rsidR="00582707">
        <w:t>.</w:t>
      </w:r>
    </w:p>
    <w:p w:rsidR="00582707" w:rsidRDefault="00582707" w:rsidP="00582707"/>
    <w:p w:rsidR="0035430D" w:rsidRDefault="00D937FE" w:rsidP="0035430D">
      <w:pPr>
        <w:pStyle w:val="Nadpis1"/>
      </w:pPr>
      <w:bookmarkStart w:id="50" w:name="_Toc289803373"/>
      <w:bookmarkStart w:id="51" w:name="_Toc290449890"/>
      <w:r>
        <w:lastRenderedPageBreak/>
        <w:t>S</w:t>
      </w:r>
      <w:r w:rsidR="00AE251C" w:rsidRPr="00AE251C">
        <w:t>peciální pedagogika v kontextu s dopravní pedagogikou</w:t>
      </w:r>
      <w:bookmarkEnd w:id="50"/>
      <w:bookmarkEnd w:id="51"/>
    </w:p>
    <w:p w:rsidR="00D937FE" w:rsidRPr="00D937FE" w:rsidRDefault="00D937FE" w:rsidP="00C42F95">
      <w:pPr>
        <w:pStyle w:val="Nadpis2"/>
        <w:spacing w:before="360"/>
      </w:pPr>
      <w:bookmarkStart w:id="52" w:name="_Toc289803374"/>
      <w:bookmarkStart w:id="53" w:name="_Toc290449891"/>
      <w:r>
        <w:t>Speciální pedagogika</w:t>
      </w:r>
      <w:bookmarkEnd w:id="52"/>
      <w:bookmarkEnd w:id="53"/>
    </w:p>
    <w:p w:rsidR="006807C1" w:rsidRDefault="00381748" w:rsidP="00381748">
      <w:r>
        <w:t>Speciální pedagogika je vědní obor, který se zabývá te</w:t>
      </w:r>
      <w:r w:rsidR="009B4FE7">
        <w:t>orií a praxí rozvoje, výchovy a </w:t>
      </w:r>
      <w:r>
        <w:t>vzdělávání jedinců postižených různými nedostatky tělesnými, smyslovými, duševními nebo poruchami chování</w:t>
      </w:r>
      <w:r w:rsidR="006807C1">
        <w:t xml:space="preserve"> (Průcha</w:t>
      </w:r>
      <w:r w:rsidR="00EF0333">
        <w:t>,</w:t>
      </w:r>
      <w:r w:rsidR="000B614C">
        <w:t xml:space="preserve"> J.;</w:t>
      </w:r>
      <w:r w:rsidR="00EF0333">
        <w:t xml:space="preserve"> Walterová,</w:t>
      </w:r>
      <w:r w:rsidR="000B614C">
        <w:t xml:space="preserve"> E.;</w:t>
      </w:r>
      <w:r w:rsidR="00EF0333">
        <w:t xml:space="preserve"> Mareš,</w:t>
      </w:r>
      <w:r w:rsidR="000B614C">
        <w:t xml:space="preserve"> J.,</w:t>
      </w:r>
      <w:r w:rsidR="006807C1">
        <w:t xml:space="preserve"> 2003).</w:t>
      </w:r>
      <w:r>
        <w:t xml:space="preserve"> </w:t>
      </w:r>
    </w:p>
    <w:p w:rsidR="006807C1" w:rsidRDefault="00381748" w:rsidP="00625D7E">
      <w:pPr>
        <w:ind w:firstLine="426"/>
      </w:pPr>
      <w:r>
        <w:t xml:space="preserve">Speciální pedagogika se člení na jednotlivé obory: </w:t>
      </w:r>
    </w:p>
    <w:p w:rsidR="006807C1" w:rsidRDefault="006807C1" w:rsidP="00625D7E">
      <w:pPr>
        <w:pStyle w:val="Odstavecseseznamem"/>
        <w:numPr>
          <w:ilvl w:val="0"/>
          <w:numId w:val="8"/>
        </w:numPr>
        <w:ind w:left="426" w:hanging="426"/>
      </w:pPr>
      <w:r>
        <w:t>etopedie</w:t>
      </w:r>
      <w:r w:rsidR="00625D7E">
        <w:t xml:space="preserve"> – </w:t>
      </w:r>
      <w:r w:rsidR="00625D7E" w:rsidRPr="00625D7E">
        <w:t>pedagogika osob s poruchami chování</w:t>
      </w:r>
    </w:p>
    <w:p w:rsidR="006807C1" w:rsidRDefault="00381748" w:rsidP="00625D7E">
      <w:pPr>
        <w:pStyle w:val="Odstavecseseznamem"/>
        <w:numPr>
          <w:ilvl w:val="0"/>
          <w:numId w:val="8"/>
        </w:numPr>
        <w:ind w:left="426" w:hanging="426"/>
      </w:pPr>
      <w:r>
        <w:t>psy</w:t>
      </w:r>
      <w:r w:rsidR="006807C1">
        <w:t>chopedie</w:t>
      </w:r>
      <w:r>
        <w:t xml:space="preserve"> </w:t>
      </w:r>
      <w:r w:rsidR="00625D7E">
        <w:t xml:space="preserve">– </w:t>
      </w:r>
      <w:r w:rsidR="00625D7E" w:rsidRPr="00625D7E">
        <w:t>pedagogika osob s mentálním postižením</w:t>
      </w:r>
    </w:p>
    <w:p w:rsidR="006807C1" w:rsidRDefault="00381748" w:rsidP="00625D7E">
      <w:pPr>
        <w:pStyle w:val="Odstavecseseznamem"/>
        <w:numPr>
          <w:ilvl w:val="0"/>
          <w:numId w:val="8"/>
        </w:numPr>
        <w:ind w:left="426" w:hanging="426"/>
      </w:pPr>
      <w:r>
        <w:t>somatope</w:t>
      </w:r>
      <w:r w:rsidR="006807C1">
        <w:t>die</w:t>
      </w:r>
      <w:r w:rsidR="00625D7E">
        <w:t xml:space="preserve"> – </w:t>
      </w:r>
      <w:r w:rsidR="00625D7E" w:rsidRPr="00625D7E">
        <w:t>pedagogika osob s tělesným postižením, s chronickým a dlouhodobým</w:t>
      </w:r>
      <w:r w:rsidR="005A4642">
        <w:br/>
        <w:t xml:space="preserve">                      </w:t>
      </w:r>
      <w:r w:rsidR="007C0F77">
        <w:t xml:space="preserve"> </w:t>
      </w:r>
      <w:r w:rsidR="00690CF2">
        <w:t xml:space="preserve"> </w:t>
      </w:r>
      <w:r w:rsidR="00625D7E" w:rsidRPr="00625D7E">
        <w:t>onemocněním</w:t>
      </w:r>
    </w:p>
    <w:p w:rsidR="006807C1" w:rsidRDefault="00381748" w:rsidP="00625D7E">
      <w:pPr>
        <w:pStyle w:val="Odstavecseseznamem"/>
        <w:numPr>
          <w:ilvl w:val="0"/>
          <w:numId w:val="8"/>
        </w:numPr>
        <w:ind w:left="426" w:hanging="426"/>
      </w:pPr>
      <w:r>
        <w:t>tyf</w:t>
      </w:r>
      <w:r w:rsidR="006807C1">
        <w:t>lopedie</w:t>
      </w:r>
      <w:r w:rsidR="00625D7E">
        <w:t xml:space="preserve"> – </w:t>
      </w:r>
      <w:r w:rsidR="00625D7E" w:rsidRPr="00625D7E">
        <w:t>pedagogika osob se zrakovým postižením</w:t>
      </w:r>
    </w:p>
    <w:p w:rsidR="006807C1" w:rsidRDefault="006807C1" w:rsidP="00625D7E">
      <w:pPr>
        <w:pStyle w:val="Odstavecseseznamem"/>
        <w:numPr>
          <w:ilvl w:val="0"/>
          <w:numId w:val="8"/>
        </w:numPr>
        <w:ind w:left="426" w:hanging="426"/>
      </w:pPr>
      <w:r>
        <w:t>logopedie</w:t>
      </w:r>
      <w:r w:rsidR="00902D92">
        <w:t xml:space="preserve"> </w:t>
      </w:r>
      <w:r w:rsidR="00625D7E">
        <w:t xml:space="preserve">– </w:t>
      </w:r>
      <w:r w:rsidR="00625D7E" w:rsidRPr="00625D7E">
        <w:t>pedagogika osob s narušenou komunikační schopností</w:t>
      </w:r>
    </w:p>
    <w:p w:rsidR="00902D92" w:rsidRDefault="00902D92" w:rsidP="00625D7E">
      <w:pPr>
        <w:pStyle w:val="Odstavecseseznamem"/>
        <w:numPr>
          <w:ilvl w:val="0"/>
          <w:numId w:val="8"/>
        </w:numPr>
        <w:ind w:left="426" w:hanging="426"/>
      </w:pPr>
      <w:r>
        <w:t>surdopedie</w:t>
      </w:r>
      <w:r w:rsidR="00625D7E">
        <w:t xml:space="preserve"> – </w:t>
      </w:r>
      <w:r w:rsidR="00625D7E" w:rsidRPr="00625D7E">
        <w:t>pedagogika osob se sluchovým postižením</w:t>
      </w:r>
    </w:p>
    <w:p w:rsidR="00381748" w:rsidRDefault="00A20103" w:rsidP="00625D7E">
      <w:pPr>
        <w:spacing w:before="240"/>
      </w:pPr>
      <w:r>
        <w:t xml:space="preserve">Podle </w:t>
      </w:r>
      <w:r w:rsidR="0025151A">
        <w:t xml:space="preserve">PRŮCHY </w:t>
      </w:r>
      <w:r>
        <w:t>(2006</w:t>
      </w:r>
      <w:r w:rsidR="00103B39">
        <w:t>, s. 82 – 83</w:t>
      </w:r>
      <w:r>
        <w:t>) se speciální pedagogové v</w:t>
      </w:r>
      <w:r w:rsidR="00902D92">
        <w:t> každé z výše jmenov</w:t>
      </w:r>
      <w:r w:rsidR="00902D92">
        <w:t>a</w:t>
      </w:r>
      <w:r w:rsidR="00902D92">
        <w:t>ných subdisciplín zabývají velkým repertoárem problémů, které jsou tak odlišné, jak vari</w:t>
      </w:r>
      <w:r w:rsidR="00902D92">
        <w:t>a</w:t>
      </w:r>
      <w:r w:rsidR="00902D92">
        <w:t>bilní jsou i</w:t>
      </w:r>
      <w:r w:rsidR="00ED2E0B">
        <w:t> </w:t>
      </w:r>
      <w:r w:rsidR="00902D92">
        <w:t>druhy zdravotních postižení. Avšak přece jen lze vymezit určité stěžejní okruhy problémů a témat charakteristických pro současnou speciální pedagogiku. Jsou to:</w:t>
      </w:r>
    </w:p>
    <w:p w:rsidR="00902D92" w:rsidRDefault="00902D92" w:rsidP="008C2233">
      <w:pPr>
        <w:pStyle w:val="Odstavecseseznamem"/>
        <w:numPr>
          <w:ilvl w:val="0"/>
          <w:numId w:val="4"/>
        </w:numPr>
        <w:ind w:left="851"/>
      </w:pPr>
      <w:r>
        <w:t>specifické poruchy učení</w:t>
      </w:r>
    </w:p>
    <w:p w:rsidR="00902D92" w:rsidRDefault="00902D92" w:rsidP="008C2233">
      <w:pPr>
        <w:pStyle w:val="Odstavecseseznamem"/>
        <w:numPr>
          <w:ilvl w:val="0"/>
          <w:numId w:val="4"/>
        </w:numPr>
        <w:ind w:left="851"/>
      </w:pPr>
      <w:r>
        <w:t>edukace při mentálních postiženích</w:t>
      </w:r>
    </w:p>
    <w:p w:rsidR="00902D92" w:rsidRDefault="00902D92" w:rsidP="008C2233">
      <w:pPr>
        <w:pStyle w:val="Odstavecseseznamem"/>
        <w:numPr>
          <w:ilvl w:val="0"/>
          <w:numId w:val="4"/>
        </w:numPr>
        <w:ind w:left="851"/>
      </w:pPr>
      <w:r>
        <w:t>edukace při tělesných a smyslových postiženích</w:t>
      </w:r>
    </w:p>
    <w:p w:rsidR="00A20103" w:rsidRDefault="00A20103" w:rsidP="008C2233">
      <w:pPr>
        <w:pStyle w:val="Odstavecseseznamem"/>
        <w:numPr>
          <w:ilvl w:val="0"/>
          <w:numId w:val="4"/>
        </w:numPr>
        <w:ind w:left="851"/>
      </w:pPr>
      <w:r>
        <w:t>integrace zdravotně postižených dětí do běžných škol</w:t>
      </w:r>
    </w:p>
    <w:p w:rsidR="00ED2E0B" w:rsidRDefault="0025151A" w:rsidP="00ED2E0B">
      <w:pPr>
        <w:spacing w:before="360"/>
      </w:pPr>
      <w:r>
        <w:t xml:space="preserve">POKORNÁ </w:t>
      </w:r>
      <w:r w:rsidR="00ED2E0B">
        <w:t>(2001</w:t>
      </w:r>
      <w:r w:rsidR="00576F97">
        <w:t xml:space="preserve">, s. 59) </w:t>
      </w:r>
      <w:r w:rsidR="00ED2E0B">
        <w:t>upozorňuje na významnou skutečnost, že v české odborné literatuře není zcela sjednocena a jasně definována terminologie specifických poruch uč</w:t>
      </w:r>
      <w:r w:rsidR="00ED2E0B">
        <w:t>e</w:t>
      </w:r>
      <w:r w:rsidR="00ED2E0B">
        <w:t>ní. Používá se výrazů</w:t>
      </w:r>
      <w:r w:rsidR="008B63E0">
        <w:t xml:space="preserve"> </w:t>
      </w:r>
      <w:r w:rsidR="008B63E0" w:rsidRPr="009B4FE7">
        <w:rPr>
          <w:b/>
        </w:rPr>
        <w:t>vývojové poruchy učení</w:t>
      </w:r>
      <w:r w:rsidR="008B63E0">
        <w:t xml:space="preserve">, </w:t>
      </w:r>
      <w:r w:rsidR="008B63E0" w:rsidRPr="009B4FE7">
        <w:rPr>
          <w:b/>
        </w:rPr>
        <w:t>specifické poruchy učení</w:t>
      </w:r>
      <w:r w:rsidR="008B63E0">
        <w:t xml:space="preserve"> nebo </w:t>
      </w:r>
      <w:r w:rsidR="008B63E0" w:rsidRPr="009B4FE7">
        <w:rPr>
          <w:b/>
        </w:rPr>
        <w:t>specifické vývojové poruchy</w:t>
      </w:r>
      <w:r w:rsidR="008B63E0">
        <w:t xml:space="preserve">, které jsou nadřazeny termínům pro specializovanější pojmy, jako je </w:t>
      </w:r>
      <w:r w:rsidR="008B63E0" w:rsidRPr="009B4FE7">
        <w:rPr>
          <w:b/>
        </w:rPr>
        <w:t>dyslexie</w:t>
      </w:r>
      <w:r w:rsidR="008B63E0">
        <w:t xml:space="preserve">, či </w:t>
      </w:r>
      <w:r w:rsidR="008B63E0" w:rsidRPr="009B4FE7">
        <w:rPr>
          <w:b/>
        </w:rPr>
        <w:t>vývojová dyslexie</w:t>
      </w:r>
      <w:r w:rsidR="008B63E0">
        <w:t xml:space="preserve">, </w:t>
      </w:r>
      <w:r w:rsidR="008B63E0" w:rsidRPr="009B4FE7">
        <w:rPr>
          <w:b/>
        </w:rPr>
        <w:t>dysgrafie</w:t>
      </w:r>
      <w:r w:rsidR="008B63E0">
        <w:t xml:space="preserve">, </w:t>
      </w:r>
      <w:r w:rsidR="008B63E0" w:rsidRPr="009B4FE7">
        <w:rPr>
          <w:b/>
        </w:rPr>
        <w:t>dysortografie</w:t>
      </w:r>
      <w:r w:rsidR="008B63E0">
        <w:t xml:space="preserve"> a </w:t>
      </w:r>
      <w:r w:rsidR="008B63E0" w:rsidRPr="009B4FE7">
        <w:rPr>
          <w:b/>
        </w:rPr>
        <w:t>dyskalkulie</w:t>
      </w:r>
      <w:r w:rsidR="008B63E0">
        <w:t xml:space="preserve"> (někdy užívané termíny </w:t>
      </w:r>
      <w:r w:rsidR="008B63E0" w:rsidRPr="009B4FE7">
        <w:rPr>
          <w:b/>
        </w:rPr>
        <w:t>dysmúzie</w:t>
      </w:r>
      <w:r w:rsidR="008B63E0">
        <w:t xml:space="preserve">, </w:t>
      </w:r>
      <w:r w:rsidR="008B63E0" w:rsidRPr="009B4FE7">
        <w:rPr>
          <w:b/>
        </w:rPr>
        <w:t>dyspinxie</w:t>
      </w:r>
      <w:r w:rsidR="008B63E0">
        <w:t xml:space="preserve"> a </w:t>
      </w:r>
      <w:r w:rsidR="008B63E0" w:rsidRPr="009B4FE7">
        <w:rPr>
          <w:b/>
        </w:rPr>
        <w:t>dyspraxie</w:t>
      </w:r>
      <w:r w:rsidR="008B63E0">
        <w:t xml:space="preserve"> se běžně v zahraniční literatuře neobjevují, i</w:t>
      </w:r>
      <w:r w:rsidR="000D0808">
        <w:t> </w:t>
      </w:r>
      <w:r w:rsidR="008B63E0">
        <w:t>když mají své oprávnění v celkové diagnostice).</w:t>
      </w:r>
    </w:p>
    <w:p w:rsidR="00DE00FA" w:rsidRDefault="00632B77" w:rsidP="004D4365">
      <w:pPr>
        <w:spacing w:before="360"/>
      </w:pPr>
      <w:r>
        <w:lastRenderedPageBreak/>
        <w:t>Speciální pedagogika prošla dynamickým rozvojem a</w:t>
      </w:r>
      <w:r w:rsidR="00DB7153" w:rsidRPr="00DB7153">
        <w:t xml:space="preserve"> </w:t>
      </w:r>
      <w:r w:rsidR="00D01098">
        <w:t xml:space="preserve">je </w:t>
      </w:r>
      <w:r w:rsidR="00DB7153">
        <w:t>d</w:t>
      </w:r>
      <w:r>
        <w:t>oposud</w:t>
      </w:r>
      <w:r w:rsidR="00DB7153">
        <w:t xml:space="preserve"> </w:t>
      </w:r>
      <w:r>
        <w:t xml:space="preserve">zaměřena </w:t>
      </w:r>
      <w:r w:rsidR="00DB7153">
        <w:t>před</w:t>
      </w:r>
      <w:r w:rsidR="00DB7153">
        <w:t>e</w:t>
      </w:r>
      <w:r w:rsidR="00DB7153">
        <w:t xml:space="preserve">vším </w:t>
      </w:r>
      <w:r>
        <w:t xml:space="preserve">na </w:t>
      </w:r>
      <w:r w:rsidRPr="001C7733">
        <w:t>vzdělávání dětí, žáků a studentů se speciálními vzdělá</w:t>
      </w:r>
      <w:r>
        <w:t>vacími potřebami a dětí, ž</w:t>
      </w:r>
      <w:r>
        <w:t>á</w:t>
      </w:r>
      <w:r>
        <w:t>ků a </w:t>
      </w:r>
      <w:r w:rsidRPr="001C7733">
        <w:t>studentů mimořádně nadaných</w:t>
      </w:r>
      <w:r>
        <w:t xml:space="preserve">. </w:t>
      </w:r>
      <w:r w:rsidR="001C7733">
        <w:t>Speciální pedagogové při své činnosti úzce spolupr</w:t>
      </w:r>
      <w:r w:rsidR="001C7733">
        <w:t>a</w:t>
      </w:r>
      <w:r w:rsidR="001C7733">
        <w:t>cují s</w:t>
      </w:r>
      <w:r>
        <w:t xml:space="preserve"> </w:t>
      </w:r>
      <w:r w:rsidR="001C7733">
        <w:t>psychology,</w:t>
      </w:r>
      <w:r w:rsidR="001C7733" w:rsidRPr="001C7733">
        <w:t xml:space="preserve"> </w:t>
      </w:r>
      <w:r w:rsidR="001C7733">
        <w:t>lékaři, sociálními pracovníky a ostatními pedagogy</w:t>
      </w:r>
      <w:r>
        <w:t>, přičemž j</w:t>
      </w:r>
      <w:r w:rsidR="001C7733">
        <w:t>ejich či</w:t>
      </w:r>
      <w:r w:rsidR="001C7733">
        <w:t>n</w:t>
      </w:r>
      <w:r w:rsidR="001C7733">
        <w:t xml:space="preserve">nost má státem garantovanou legislativní a finanční podporu. </w:t>
      </w:r>
      <w:r w:rsidR="00DB7153">
        <w:t>Z</w:t>
      </w:r>
      <w:r>
        <w:t>působilost</w:t>
      </w:r>
      <w:r w:rsidR="00DB7153">
        <w:t xml:space="preserve"> k výkonu profese speciálního pedagoga</w:t>
      </w:r>
      <w:r>
        <w:t xml:space="preserve"> je podmíněna absolutoriem</w:t>
      </w:r>
      <w:r w:rsidR="00DB7153">
        <w:t xml:space="preserve"> specializovaného</w:t>
      </w:r>
      <w:r w:rsidR="00174EB1">
        <w:t xml:space="preserve"> pregraduálního </w:t>
      </w:r>
      <w:r>
        <w:t>n</w:t>
      </w:r>
      <w:r>
        <w:t>e</w:t>
      </w:r>
      <w:r>
        <w:t>bo</w:t>
      </w:r>
      <w:r w:rsidR="00174EB1">
        <w:t> postgraduálního studia na vysok</w:t>
      </w:r>
      <w:r w:rsidR="00DB7153">
        <w:t>é škole</w:t>
      </w:r>
      <w:r w:rsidR="00174EB1">
        <w:t>.</w:t>
      </w:r>
      <w:r w:rsidR="00DB7153">
        <w:t xml:space="preserve"> Specializované vzdělání umožňuje pedagogi</w:t>
      </w:r>
      <w:r w:rsidR="00DB7153">
        <w:t>c</w:t>
      </w:r>
      <w:r w:rsidR="00DB7153">
        <w:t xml:space="preserve">kou činnost ve speciálních školách, školských poradenských zařízeních a </w:t>
      </w:r>
      <w:r w:rsidR="004D4365">
        <w:t xml:space="preserve">také v </w:t>
      </w:r>
      <w:r w:rsidR="00DB7153">
        <w:t>mim</w:t>
      </w:r>
      <w:r w:rsidR="00DB7153">
        <w:t>o</w:t>
      </w:r>
      <w:r w:rsidR="00DB7153">
        <w:t xml:space="preserve">školním sektoru (nadace, </w:t>
      </w:r>
      <w:r w:rsidR="00DD3052">
        <w:t>občanská sdružení</w:t>
      </w:r>
      <w:r w:rsidR="00DB7153">
        <w:t xml:space="preserve"> apod.). </w:t>
      </w:r>
    </w:p>
    <w:p w:rsidR="003B5B71" w:rsidRDefault="003B5B71" w:rsidP="00DE00FA">
      <w:r>
        <w:t>Uvedená masívní opatření umožňují důstojnou integraci handicapovaných osob do intaktní populace</w:t>
      </w:r>
      <w:r w:rsidR="00D01098">
        <w:t xml:space="preserve"> a </w:t>
      </w:r>
      <w:r w:rsidR="00126AB1">
        <w:t xml:space="preserve">jejich </w:t>
      </w:r>
      <w:r w:rsidR="00D22EEF">
        <w:t>maximálně možn</w:t>
      </w:r>
      <w:r w:rsidR="007A5A69">
        <w:t>ý rozvoj</w:t>
      </w:r>
      <w:r w:rsidR="00F92412">
        <w:t xml:space="preserve"> kvalit</w:t>
      </w:r>
      <w:r w:rsidR="007A5A69">
        <w:t>y</w:t>
      </w:r>
      <w:r w:rsidR="00F92412">
        <w:t xml:space="preserve"> života</w:t>
      </w:r>
      <w:r>
        <w:t xml:space="preserve">. </w:t>
      </w:r>
    </w:p>
    <w:p w:rsidR="001873F4" w:rsidRDefault="001873F4" w:rsidP="00D937FE">
      <w:pPr>
        <w:pStyle w:val="Nadpis2"/>
      </w:pPr>
      <w:bookmarkStart w:id="54" w:name="_Toc289803375"/>
      <w:bookmarkStart w:id="55" w:name="_Toc290449892"/>
      <w:r>
        <w:t>Specifické poruchy učení</w:t>
      </w:r>
      <w:r w:rsidR="007278A5">
        <w:t xml:space="preserve"> a chování</w:t>
      </w:r>
      <w:bookmarkEnd w:id="54"/>
      <w:bookmarkEnd w:id="55"/>
    </w:p>
    <w:p w:rsidR="000E4C32" w:rsidRDefault="000E4C32" w:rsidP="000E4C32">
      <w:r>
        <w:t xml:space="preserve">„Specifické poruchy učení jsou dnes důkladně diagnostikovány a zohledňovány u dětí školního věku. Často se však projevují i později, až do </w:t>
      </w:r>
      <w:r w:rsidRPr="00613825">
        <w:rPr>
          <w:b/>
        </w:rPr>
        <w:t>dospělosti</w:t>
      </w:r>
      <w:r>
        <w:t>, což je např. u středošk</w:t>
      </w:r>
      <w:r>
        <w:t>o</w:t>
      </w:r>
      <w:r>
        <w:t>láků</w:t>
      </w:r>
      <w:r w:rsidR="008E75D4">
        <w:t xml:space="preserve"> a vysokoškoláků méně známo (viz Kucharská, A.: Specifické poruchy učení u vys</w:t>
      </w:r>
      <w:r w:rsidR="008E75D4">
        <w:t>o</w:t>
      </w:r>
      <w:r w:rsidR="008E75D4">
        <w:t>koškoláků. Pedagogika, 47, 1997, č. 2, s. 163 – 168). V angloamerické i novější naší liter</w:t>
      </w:r>
      <w:r w:rsidR="008E75D4">
        <w:t>a</w:t>
      </w:r>
      <w:r w:rsidR="008E75D4">
        <w:t>tuře se můžeme setkat též s mezinárodní zkratkou ADHD/ADD (</w:t>
      </w:r>
      <w:proofErr w:type="spellStart"/>
      <w:r w:rsidR="008E75D4">
        <w:t>attention</w:t>
      </w:r>
      <w:proofErr w:type="spellEnd"/>
      <w:r w:rsidR="008E75D4">
        <w:t xml:space="preserve"> deficit / </w:t>
      </w:r>
      <w:proofErr w:type="spellStart"/>
      <w:r w:rsidR="008E75D4">
        <w:t>h</w:t>
      </w:r>
      <w:r w:rsidR="008E75D4">
        <w:t>y</w:t>
      </w:r>
      <w:r w:rsidR="008E75D4">
        <w:t>peractivity</w:t>
      </w:r>
      <w:proofErr w:type="spellEnd"/>
      <w:r w:rsidR="008E75D4">
        <w:t xml:space="preserve"> </w:t>
      </w:r>
      <w:proofErr w:type="spellStart"/>
      <w:r w:rsidR="008E75D4">
        <w:t>disorder</w:t>
      </w:r>
      <w:proofErr w:type="spellEnd"/>
      <w:r w:rsidR="008E75D4">
        <w:t xml:space="preserve"> = porucha pozornosti / s hyperaktivitou) zahrnující různé typy vývoj</w:t>
      </w:r>
      <w:r w:rsidR="008E75D4">
        <w:t>o</w:t>
      </w:r>
      <w:r w:rsidR="008E75D4">
        <w:t>vých poruch chování a učení, o nichž se předpokládá, že jejich společným základem je p</w:t>
      </w:r>
      <w:r w:rsidR="008E75D4">
        <w:t>o</w:t>
      </w:r>
      <w:r w:rsidR="00ED4CC5">
        <w:t xml:space="preserve">rucha pozornosti.“ (Průcha, </w:t>
      </w:r>
      <w:r w:rsidR="000B614C">
        <w:t xml:space="preserve">J., </w:t>
      </w:r>
      <w:r w:rsidR="008E75D4">
        <w:t>2006, s. 83).</w:t>
      </w:r>
    </w:p>
    <w:p w:rsidR="00731713" w:rsidRDefault="00A704FD" w:rsidP="00731713">
      <w:r>
        <w:t xml:space="preserve">Jak uvádí </w:t>
      </w:r>
      <w:r w:rsidR="0025151A">
        <w:t xml:space="preserve">POKORNÁ </w:t>
      </w:r>
      <w:r>
        <w:t>(2001, s. 73) je zcela nezvratné, že existuje fenomén specifi</w:t>
      </w:r>
      <w:r>
        <w:t>c</w:t>
      </w:r>
      <w:r>
        <w:t xml:space="preserve">kých poruch učení, který někdy výrazně </w:t>
      </w:r>
      <w:r w:rsidRPr="00613825">
        <w:rPr>
          <w:b/>
        </w:rPr>
        <w:t>nepříznivě</w:t>
      </w:r>
      <w:r>
        <w:t xml:space="preserve"> </w:t>
      </w:r>
      <w:r w:rsidRPr="00613825">
        <w:rPr>
          <w:b/>
        </w:rPr>
        <w:t>ovlivňuje</w:t>
      </w:r>
      <w:r>
        <w:t xml:space="preserve"> vzdělávací i osobnostní rozvoj dětí, takže má vliv i na jejich </w:t>
      </w:r>
      <w:r w:rsidRPr="00A704FD">
        <w:rPr>
          <w:b/>
        </w:rPr>
        <w:t>celoživotní</w:t>
      </w:r>
      <w:r>
        <w:t xml:space="preserve"> </w:t>
      </w:r>
      <w:r w:rsidRPr="00613825">
        <w:rPr>
          <w:b/>
        </w:rPr>
        <w:t>orientaci a adaptaci ve společnosti</w:t>
      </w:r>
      <w:r>
        <w:t xml:space="preserve">. </w:t>
      </w:r>
      <w:r w:rsidR="00613825">
        <w:t xml:space="preserve">Má rozličnou etiologii </w:t>
      </w:r>
      <w:r w:rsidR="00613825" w:rsidRPr="00746911">
        <w:rPr>
          <w:b/>
        </w:rPr>
        <w:t>mimointelektového</w:t>
      </w:r>
      <w:r w:rsidR="00613825">
        <w:t xml:space="preserve"> charakteru, která však negativně ovlivňuje i rozvoj kognitivních a intelektových funkcí jedince.</w:t>
      </w:r>
    </w:p>
    <w:p w:rsidR="00100E9F" w:rsidRDefault="00731713" w:rsidP="00731713">
      <w:r>
        <w:t xml:space="preserve">Se specifickými poruchami učení úzce souvisejí také specifické poruchy chování (hyperkinetické poruchy). </w:t>
      </w:r>
      <w:r w:rsidR="00E87B99">
        <w:t xml:space="preserve">POKORNÁ </w:t>
      </w:r>
      <w:r w:rsidR="00100E9F">
        <w:t>(2001, s. 129 – 131)</w:t>
      </w:r>
      <w:r w:rsidR="00E87B99" w:rsidRPr="00E87B99">
        <w:t xml:space="preserve"> </w:t>
      </w:r>
      <w:r w:rsidR="00E87B99">
        <w:t>uvádí, že</w:t>
      </w:r>
      <w:r w:rsidR="00100E9F">
        <w:t xml:space="preserve"> příčinou není n</w:t>
      </w:r>
      <w:r w:rsidR="00100E9F">
        <w:t>e</w:t>
      </w:r>
      <w:r w:rsidR="00100E9F">
        <w:t>správné vedení dítěte ze strany vychovatelů, ale poruchy v oblasti emoční, motoricko-percepční a</w:t>
      </w:r>
      <w:r w:rsidR="0054248B">
        <w:t> </w:t>
      </w:r>
      <w:r w:rsidR="00100E9F">
        <w:t>v nedostatečném rozvoji kognitivních funkcí. Vlastní symptomatologii rozd</w:t>
      </w:r>
      <w:r w:rsidR="00100E9F">
        <w:t>ě</w:t>
      </w:r>
      <w:r w:rsidR="00100E9F">
        <w:t xml:space="preserve">luje </w:t>
      </w:r>
      <w:r w:rsidR="00E87B99">
        <w:t>MALÁ</w:t>
      </w:r>
      <w:r w:rsidR="00100E9F">
        <w:t xml:space="preserve"> (tamtéž) do pěti oblastí: </w:t>
      </w:r>
    </w:p>
    <w:p w:rsidR="00B94E43" w:rsidRDefault="00B94E43" w:rsidP="00731713"/>
    <w:p w:rsidR="00100E9F" w:rsidRPr="006C3D21" w:rsidRDefault="00100E9F" w:rsidP="006F761B">
      <w:pPr>
        <w:pStyle w:val="Odstavecseseznamem"/>
        <w:numPr>
          <w:ilvl w:val="0"/>
          <w:numId w:val="6"/>
        </w:numPr>
        <w:spacing w:before="240"/>
        <w:ind w:left="425" w:hanging="425"/>
        <w:rPr>
          <w:b/>
          <w:u w:val="single"/>
        </w:rPr>
      </w:pPr>
      <w:r w:rsidRPr="006C3D21">
        <w:rPr>
          <w:b/>
          <w:u w:val="single"/>
        </w:rPr>
        <w:lastRenderedPageBreak/>
        <w:t>Poruchy</w:t>
      </w:r>
      <w:r w:rsidR="00A92836" w:rsidRPr="006C3D21">
        <w:rPr>
          <w:b/>
          <w:u w:val="single"/>
        </w:rPr>
        <w:t xml:space="preserve"> kognitivních fun</w:t>
      </w:r>
      <w:r w:rsidR="00363956" w:rsidRPr="006C3D21">
        <w:rPr>
          <w:b/>
          <w:u w:val="single"/>
        </w:rPr>
        <w:t>kcí: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porucha pozornosti v aspektu zrakovém i sluchovém, spojena často s motorickým neklidem;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neschopnost selekce podnětů, které na dítě současně působí; dítě nevybírá pro danou situaci podstatné informace;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porucha analýzy a syntézy informací;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porucha exekutivních funkcí, kdy dítě není schopno vnímat časový sled; konkrétně to znamená, že si neumí strukturovat a organizovat práci, kterou často nedokončí, není schopno analyzovat své chování;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porucha motivace, úsilí a vytrvalosti, dítě těžce prožívá jakoukoli frustraci, oddálení činnosti, sebeovládání;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snížená schopnost prostorové představivosti;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porucha slovní a pracovní paměti.</w:t>
      </w:r>
    </w:p>
    <w:p w:rsidR="00363956" w:rsidRPr="006C3D21" w:rsidRDefault="00363956" w:rsidP="006F761B">
      <w:pPr>
        <w:pStyle w:val="Odstavecseseznamem"/>
        <w:numPr>
          <w:ilvl w:val="0"/>
          <w:numId w:val="6"/>
        </w:numPr>
        <w:spacing w:before="240"/>
        <w:ind w:left="425" w:hanging="425"/>
        <w:rPr>
          <w:b/>
          <w:u w:val="single"/>
        </w:rPr>
      </w:pPr>
      <w:r w:rsidRPr="006C3D21">
        <w:rPr>
          <w:b/>
          <w:u w:val="single"/>
        </w:rPr>
        <w:t>Poruchy motoricko-percepční: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hyperaktivita s neschopností relaxace, motorický výkon je zbrklý, nekoordinovaný, nepřesný;</w:t>
      </w:r>
    </w:p>
    <w:p w:rsidR="00363956" w:rsidRDefault="00363956" w:rsidP="00D36F80">
      <w:pPr>
        <w:pStyle w:val="Odstavecseseznamem"/>
        <w:numPr>
          <w:ilvl w:val="1"/>
          <w:numId w:val="17"/>
        </w:numPr>
        <w:ind w:left="567" w:hanging="567"/>
      </w:pPr>
      <w:r>
        <w:t>drobné neurologické odchylky – koordinace pohybů, poruchy symetrie, obtížná pr</w:t>
      </w:r>
      <w:r>
        <w:t>a</w:t>
      </w:r>
      <w:r>
        <w:t>volevá orientace a taktilní diskriminace</w:t>
      </w:r>
      <w:r w:rsidR="005F5034">
        <w:t xml:space="preserve"> (hmatové rozlišování – pozn. aut.)</w:t>
      </w:r>
      <w:r>
        <w:t>;</w:t>
      </w:r>
    </w:p>
    <w:p w:rsidR="005F5034" w:rsidRDefault="005F5034" w:rsidP="00D36F80">
      <w:pPr>
        <w:pStyle w:val="Odstavecseseznamem"/>
        <w:numPr>
          <w:ilvl w:val="1"/>
          <w:numId w:val="17"/>
        </w:numPr>
        <w:ind w:left="567" w:hanging="567"/>
      </w:pPr>
      <w:r>
        <w:t>motorická neobratnost;</w:t>
      </w:r>
    </w:p>
    <w:p w:rsidR="005F5034" w:rsidRDefault="005F5034" w:rsidP="00D36F80">
      <w:pPr>
        <w:pStyle w:val="Odstavecseseznamem"/>
        <w:numPr>
          <w:ilvl w:val="1"/>
          <w:numId w:val="17"/>
        </w:numPr>
        <w:ind w:left="567" w:hanging="567"/>
      </w:pPr>
      <w:r>
        <w:t>porucha vizuomotorické koordinace.</w:t>
      </w:r>
    </w:p>
    <w:p w:rsidR="005F5034" w:rsidRPr="006C3D21" w:rsidRDefault="005F5034" w:rsidP="005F5034">
      <w:pPr>
        <w:pStyle w:val="Odstavecseseznamem"/>
        <w:numPr>
          <w:ilvl w:val="0"/>
          <w:numId w:val="6"/>
        </w:numPr>
        <w:spacing w:before="240"/>
        <w:ind w:left="425" w:hanging="425"/>
        <w:rPr>
          <w:b/>
          <w:u w:val="single"/>
        </w:rPr>
      </w:pPr>
      <w:r w:rsidRPr="006C3D21">
        <w:rPr>
          <w:b/>
          <w:u w:val="single"/>
        </w:rPr>
        <w:t>Porucha emocí a afektů ve smyslu lability</w:t>
      </w:r>
    </w:p>
    <w:p w:rsidR="005F5034" w:rsidRDefault="005F5034" w:rsidP="00556753">
      <w:pPr>
        <w:pStyle w:val="Odstavecseseznamem"/>
        <w:numPr>
          <w:ilvl w:val="0"/>
          <w:numId w:val="6"/>
        </w:numPr>
        <w:spacing w:before="360"/>
        <w:ind w:left="426" w:hanging="426"/>
        <w:jc w:val="left"/>
      </w:pPr>
      <w:r w:rsidRPr="006C3D21">
        <w:rPr>
          <w:b/>
          <w:u w:val="single"/>
        </w:rPr>
        <w:t>Impulzivita</w:t>
      </w:r>
      <w:r>
        <w:t xml:space="preserve"> – chaotické a nepredikovatelné chování, nepoučí se z chyb, provádí </w:t>
      </w:r>
      <w:r w:rsidR="00556753">
        <w:br/>
        <w:t xml:space="preserve">                        </w:t>
      </w:r>
      <w:r>
        <w:t>rychlé závěry;</w:t>
      </w:r>
      <w:r w:rsidR="008506AD">
        <w:br/>
      </w:r>
    </w:p>
    <w:p w:rsidR="005F5034" w:rsidRPr="006C3D21" w:rsidRDefault="005F5034" w:rsidP="007E3959">
      <w:pPr>
        <w:pStyle w:val="Odstavecseseznamem"/>
        <w:numPr>
          <w:ilvl w:val="0"/>
          <w:numId w:val="6"/>
        </w:numPr>
        <w:spacing w:before="0"/>
        <w:ind w:left="425" w:hanging="425"/>
        <w:rPr>
          <w:b/>
          <w:u w:val="single"/>
        </w:rPr>
      </w:pPr>
      <w:r w:rsidRPr="006C3D21">
        <w:rPr>
          <w:b/>
          <w:u w:val="single"/>
        </w:rPr>
        <w:t>Sociální maladaptace:</w:t>
      </w:r>
    </w:p>
    <w:p w:rsidR="005F5034" w:rsidRDefault="005F5034" w:rsidP="00D36F80">
      <w:pPr>
        <w:pStyle w:val="Odstavecseseznamem"/>
        <w:numPr>
          <w:ilvl w:val="1"/>
          <w:numId w:val="17"/>
        </w:numPr>
        <w:ind w:left="567" w:hanging="567"/>
      </w:pPr>
      <w:r>
        <w:t>neadekvátní kontrola, familiární chování, neschopnost se přizpůsobit vrstevníkům, respektovat pravidla, akceptovat sociální prostředí a jeho očekávanými nároky na chování;</w:t>
      </w:r>
    </w:p>
    <w:p w:rsidR="005F5034" w:rsidRDefault="005F5034" w:rsidP="00D36F80">
      <w:pPr>
        <w:pStyle w:val="Odstavecseseznamem"/>
        <w:numPr>
          <w:ilvl w:val="1"/>
          <w:numId w:val="17"/>
        </w:numPr>
        <w:ind w:left="567" w:hanging="567"/>
      </w:pPr>
      <w:r>
        <w:lastRenderedPageBreak/>
        <w:t>extrémní výkyvy v emocionálních projevech, touha po sociální akceptaci, kterou si neumí udržet, nedostatek altruismu a empatie.</w:t>
      </w:r>
    </w:p>
    <w:p w:rsidR="00130CEA" w:rsidRDefault="00D36F80" w:rsidP="00130CEA">
      <w:pPr>
        <w:ind w:firstLine="0"/>
      </w:pPr>
      <w:r>
        <w:t>Je s</w:t>
      </w:r>
      <w:r w:rsidR="005F5034">
        <w:t>amozřejm</w:t>
      </w:r>
      <w:r>
        <w:t>é, že</w:t>
      </w:r>
      <w:r w:rsidR="005F5034">
        <w:t xml:space="preserve"> každý jednotlivý případ nemusí vykazovat všechny popsané symptomy.</w:t>
      </w:r>
    </w:p>
    <w:p w:rsidR="00953999" w:rsidRDefault="00AF2F78" w:rsidP="00C679FA">
      <w:pPr>
        <w:spacing w:before="240"/>
      </w:pPr>
      <w:r>
        <w:t xml:space="preserve">Ve své poslední monografii poukazuje </w:t>
      </w:r>
      <w:r w:rsidR="0025151A">
        <w:t xml:space="preserve">POKORNÁ </w:t>
      </w:r>
      <w:r>
        <w:t>(2010</w:t>
      </w:r>
      <w:r w:rsidR="00576F97">
        <w:t>,</w:t>
      </w:r>
      <w:r w:rsidR="00E64B81">
        <w:t xml:space="preserve"> s. 11</w:t>
      </w:r>
      <w:r>
        <w:t xml:space="preserve">) mj. na skutečnost, že v posledních letech se i v našem českém prostředí prosazuje myšlenka, že </w:t>
      </w:r>
      <w:r w:rsidRPr="00170A13">
        <w:rPr>
          <w:b/>
        </w:rPr>
        <w:t>je nutné prac</w:t>
      </w:r>
      <w:r w:rsidRPr="00170A13">
        <w:rPr>
          <w:b/>
        </w:rPr>
        <w:t>o</w:t>
      </w:r>
      <w:r w:rsidRPr="00170A13">
        <w:rPr>
          <w:b/>
        </w:rPr>
        <w:t>vat</w:t>
      </w:r>
      <w:r>
        <w:t xml:space="preserve"> </w:t>
      </w:r>
      <w:r w:rsidRPr="00170A13">
        <w:rPr>
          <w:b/>
        </w:rPr>
        <w:t>s dospívajícími a dospělými osobami</w:t>
      </w:r>
      <w:r>
        <w:t xml:space="preserve"> </w:t>
      </w:r>
      <w:r w:rsidRPr="00834BA0">
        <w:rPr>
          <w:b/>
        </w:rPr>
        <w:t>s vývojovými poruchami učení</w:t>
      </w:r>
      <w:r>
        <w:t xml:space="preserve">. Dříve sice měly určité možnosti, kam se mohly obrátit o radu – byli a jsou někteří odborníci, kteří se jim snažili a snaží pomoci. Doposud však </w:t>
      </w:r>
      <w:r w:rsidRPr="00834BA0">
        <w:rPr>
          <w:b/>
        </w:rPr>
        <w:t>není zaveden systém</w:t>
      </w:r>
      <w:r w:rsidR="00BD29CE" w:rsidRPr="00834BA0">
        <w:rPr>
          <w:b/>
        </w:rPr>
        <w:t xml:space="preserve"> institucí</w:t>
      </w:r>
      <w:r w:rsidR="00BD29CE">
        <w:t>, které by uměly připravit nápravný psychoedukační program tak, aby byl dostupný všem potenciálním uchazečům, a někteří pracovníci v oboru nemají dost odvahy věnovat se dospělým klie</w:t>
      </w:r>
      <w:r w:rsidR="00BD29CE">
        <w:t>n</w:t>
      </w:r>
      <w:r w:rsidR="00BD29CE">
        <w:t>tům, protože se necítí k této práci dostatečně kompetentní.</w:t>
      </w:r>
    </w:p>
    <w:p w:rsidR="004A74B4" w:rsidRDefault="003E1A67" w:rsidP="00D937FE">
      <w:r>
        <w:t xml:space="preserve">Dosavadní praxe příliš neřeší </w:t>
      </w:r>
      <w:r w:rsidRPr="0014504B">
        <w:rPr>
          <w:b/>
        </w:rPr>
        <w:t>začleňování</w:t>
      </w:r>
      <w:r>
        <w:t xml:space="preserve"> osob se specifickými poruchami učení</w:t>
      </w:r>
      <w:r w:rsidR="006E1A32">
        <w:t xml:space="preserve"> </w:t>
      </w:r>
      <w:r>
        <w:t xml:space="preserve">do intaktní </w:t>
      </w:r>
      <w:r w:rsidR="000900BC">
        <w:t>populace</w:t>
      </w:r>
      <w:r w:rsidR="001E0007">
        <w:t xml:space="preserve"> </w:t>
      </w:r>
      <w:r w:rsidR="001E0007" w:rsidRPr="00130CEA">
        <w:t>v</w:t>
      </w:r>
      <w:r w:rsidR="00130CEA" w:rsidRPr="00130CEA">
        <w:t> </w:t>
      </w:r>
      <w:r w:rsidR="001E0007" w:rsidRPr="00130CEA">
        <w:t>dospělosti</w:t>
      </w:r>
      <w:r w:rsidR="00130CEA" w:rsidRPr="00130CEA">
        <w:t>.</w:t>
      </w:r>
      <w:r w:rsidR="00AD2C80" w:rsidRPr="00130CEA">
        <w:t xml:space="preserve"> </w:t>
      </w:r>
      <w:r w:rsidR="00667EB2" w:rsidRPr="00D62D49">
        <w:rPr>
          <w:b/>
        </w:rPr>
        <w:t>Poruchami učení trpí přibližně</w:t>
      </w:r>
      <w:r w:rsidR="00AD2C80" w:rsidRPr="00D62D49">
        <w:rPr>
          <w:b/>
        </w:rPr>
        <w:t xml:space="preserve"> 9 % české dospělé pop</w:t>
      </w:r>
      <w:r w:rsidR="00AD2C80" w:rsidRPr="00D62D49">
        <w:rPr>
          <w:b/>
        </w:rPr>
        <w:t>u</w:t>
      </w:r>
      <w:r w:rsidR="00AD2C80" w:rsidRPr="00D62D49">
        <w:rPr>
          <w:b/>
        </w:rPr>
        <w:t>lace</w:t>
      </w:r>
      <w:r w:rsidR="00667EB2" w:rsidRPr="00667EB2">
        <w:t>, což představuje více než tři čtvrtě milionu lidí</w:t>
      </w:r>
      <w:r w:rsidR="00AD2C80" w:rsidRPr="00667EB2">
        <w:t xml:space="preserve"> (Pokorná,</w:t>
      </w:r>
      <w:r w:rsidR="000B614C">
        <w:t xml:space="preserve"> V.,</w:t>
      </w:r>
      <w:r w:rsidR="00AD2C80" w:rsidRPr="00667EB2">
        <w:t xml:space="preserve"> 2010</w:t>
      </w:r>
      <w:r w:rsidR="00130CEA">
        <w:t>,</w:t>
      </w:r>
      <w:r w:rsidR="00AD2C80" w:rsidRPr="00667EB2">
        <w:t xml:space="preserve"> s. 32)</w:t>
      </w:r>
      <w:r>
        <w:t>. Péče, která jim byla poskytována v předškolním a ško</w:t>
      </w:r>
      <w:r w:rsidR="000900BC">
        <w:t>lním věku,</w:t>
      </w:r>
      <w:r>
        <w:t xml:space="preserve"> náhle ustává, přičemž jejich deficity a tedy i potřeby ve většině případů (až 80%) </w:t>
      </w:r>
      <w:r w:rsidR="000900BC">
        <w:t>pře</w:t>
      </w:r>
      <w:r>
        <w:t>trv</w:t>
      </w:r>
      <w:r w:rsidR="000900BC">
        <w:t>áva</w:t>
      </w:r>
      <w:r>
        <w:t>jí po zbytek jejich života.</w:t>
      </w:r>
      <w:r w:rsidR="004A74B4">
        <w:t xml:space="preserve"> </w:t>
      </w:r>
    </w:p>
    <w:p w:rsidR="007278A5" w:rsidRDefault="004E6450" w:rsidP="00D937FE">
      <w:r>
        <w:t xml:space="preserve">Tato skutečnost představuje významný problém z hlediska zajišťování </w:t>
      </w:r>
      <w:r w:rsidRPr="00130CEA">
        <w:rPr>
          <w:b/>
        </w:rPr>
        <w:t>bezpečnosti silničního provozu</w:t>
      </w:r>
      <w:r>
        <w:t xml:space="preserve"> v důsledku absence odborné pedagogické přípravy učitelů autoškol, </w:t>
      </w:r>
      <w:r w:rsidR="00B82BAB">
        <w:t xml:space="preserve">zkušebních komisařů, </w:t>
      </w:r>
      <w:r>
        <w:t>lektorů kurzů pro zdokonalování odborné způsobilosti řidičů</w:t>
      </w:r>
      <w:r w:rsidR="00DB1D3D">
        <w:t xml:space="preserve"> </w:t>
      </w:r>
      <w:r>
        <w:t>a učit</w:t>
      </w:r>
      <w:r>
        <w:t>e</w:t>
      </w:r>
      <w:r>
        <w:t xml:space="preserve">lů dopravní výchovy na všech stupních škol. </w:t>
      </w:r>
      <w:r w:rsidR="002900ED">
        <w:t xml:space="preserve"> </w:t>
      </w:r>
    </w:p>
    <w:p w:rsidR="007278A5" w:rsidRDefault="007278A5" w:rsidP="007278A5">
      <w:pPr>
        <w:pStyle w:val="Nadpis2"/>
      </w:pPr>
      <w:bookmarkStart w:id="56" w:name="_Toc289803376"/>
      <w:bookmarkStart w:id="57" w:name="_Toc290449893"/>
      <w:r>
        <w:t xml:space="preserve">Pedagogická diagnostika a </w:t>
      </w:r>
      <w:r w:rsidR="00BC1D98">
        <w:t>intervence</w:t>
      </w:r>
      <w:bookmarkEnd w:id="56"/>
      <w:bookmarkEnd w:id="57"/>
    </w:p>
    <w:p w:rsidR="00BC1D98" w:rsidRDefault="00A65DA7" w:rsidP="00BC1D98">
      <w:r>
        <w:t xml:space="preserve">Pedagogická diagnostika je komplexní proces, jehož cílem je poznávání, posuzování a hodnocení vzdělávacího procesu a jeho aktérů. Zaměřuje se na složku </w:t>
      </w:r>
      <w:r w:rsidRPr="00A65DA7">
        <w:rPr>
          <w:b/>
        </w:rPr>
        <w:t>obsahovou</w:t>
      </w:r>
      <w:r>
        <w:t xml:space="preserve">, tj. zjišťování dosažené úrovně vědomostí, dovedností a návyků, a </w:t>
      </w:r>
      <w:r w:rsidRPr="00A65DA7">
        <w:rPr>
          <w:b/>
        </w:rPr>
        <w:t>procesuální</w:t>
      </w:r>
      <w:r>
        <w:t>, tj. jakým zp</w:t>
      </w:r>
      <w:r>
        <w:t>ů</w:t>
      </w:r>
      <w:r>
        <w:t>sobem proces výchovy i vzdělávání probíhá, jak ovlivňuje žáka. Kromě úrovně vědomostí a dovedností zjišťuje i emocionálně-sociální úroveň žáků.  Při posuzování případných ne</w:t>
      </w:r>
      <w:r>
        <w:t>ú</w:t>
      </w:r>
      <w:r>
        <w:t xml:space="preserve">spěchů provádí pedagog diagnostiku </w:t>
      </w:r>
      <w:r w:rsidRPr="00A65DA7">
        <w:rPr>
          <w:b/>
        </w:rPr>
        <w:t>úrovně psychických funkcí</w:t>
      </w:r>
      <w:r>
        <w:t>, které podmiňují osvoj</w:t>
      </w:r>
      <w:r>
        <w:t>o</w:t>
      </w:r>
      <w:r>
        <w:t xml:space="preserve">vání vědomostí a dovedností. Tyto údaje doplňuje </w:t>
      </w:r>
      <w:r w:rsidRPr="00A65DA7">
        <w:rPr>
          <w:b/>
        </w:rPr>
        <w:t>anamnestickými údaji</w:t>
      </w:r>
      <w:r>
        <w:t xml:space="preserve"> o dítěti, údaji o rodině a dalších institucích, v nichž je dítě zapojeno, bere v úvahu </w:t>
      </w:r>
      <w:r w:rsidRPr="00EC59E9">
        <w:rPr>
          <w:b/>
        </w:rPr>
        <w:t>vlivy společnosti</w:t>
      </w:r>
      <w:r>
        <w:t>. So</w:t>
      </w:r>
      <w:r>
        <w:t>u</w:t>
      </w:r>
      <w:r>
        <w:t xml:space="preserve">částí pedagogické diagnostiky musí být též diagnostika </w:t>
      </w:r>
      <w:r w:rsidRPr="00A65DA7">
        <w:rPr>
          <w:b/>
        </w:rPr>
        <w:t>práce učitele</w:t>
      </w:r>
      <w:r>
        <w:t xml:space="preserve">, použitých </w:t>
      </w:r>
      <w:r w:rsidRPr="008E786C">
        <w:rPr>
          <w:b/>
        </w:rPr>
        <w:t>metodi</w:t>
      </w:r>
      <w:r w:rsidRPr="008E786C">
        <w:rPr>
          <w:b/>
        </w:rPr>
        <w:t>c</w:t>
      </w:r>
      <w:r w:rsidRPr="008E786C">
        <w:rPr>
          <w:b/>
        </w:rPr>
        <w:lastRenderedPageBreak/>
        <w:t>kých postupů</w:t>
      </w:r>
      <w:r>
        <w:t xml:space="preserve">. Na základě analýzy a syntézy získaných poznatků jsou vyvozovány závěry, které jsou východiskem pro plánování dalších kroků. </w:t>
      </w:r>
    </w:p>
    <w:p w:rsidR="00A65DA7" w:rsidRDefault="00A65DA7" w:rsidP="00BC1D98">
      <w:r>
        <w:t>Z uvedeného vyplývá, že při diagnostice sledujeme nejen výsledek, ale též sám pr</w:t>
      </w:r>
      <w:r>
        <w:t>o</w:t>
      </w:r>
      <w:r>
        <w:t xml:space="preserve">ces. Pedagog posuzuje nejen negativní, ale především pozitivní momenty ve vývoji dítěte, které se </w:t>
      </w:r>
      <w:r w:rsidR="008E786C">
        <w:t xml:space="preserve">stávají východiskem dalšího působení. Součástí pedagogické diagnostiky je rovněž </w:t>
      </w:r>
      <w:r w:rsidR="008E786C" w:rsidRPr="008E786C">
        <w:rPr>
          <w:b/>
        </w:rPr>
        <w:t>hodnocení</w:t>
      </w:r>
      <w:r w:rsidR="008E786C">
        <w:t xml:space="preserve"> a </w:t>
      </w:r>
      <w:r w:rsidR="008E786C" w:rsidRPr="008E786C">
        <w:rPr>
          <w:b/>
        </w:rPr>
        <w:t>klasifikace</w:t>
      </w:r>
      <w:r w:rsidR="008E786C">
        <w:t xml:space="preserve">. </w:t>
      </w:r>
    </w:p>
    <w:p w:rsidR="00892BC8" w:rsidRDefault="00892BC8" w:rsidP="00BC1D98">
      <w:r>
        <w:t>V </w:t>
      </w:r>
      <w:r w:rsidRPr="00892BC8">
        <w:rPr>
          <w:b/>
        </w:rPr>
        <w:t>normativní</w:t>
      </w:r>
      <w:r>
        <w:t xml:space="preserve"> diagnostice je výsledek jedince v určité zkoušce srovnáván s výsledky reprezentativního vzorku populace ve stejné zkoušce. Při </w:t>
      </w:r>
      <w:r w:rsidRPr="00892BC8">
        <w:rPr>
          <w:b/>
        </w:rPr>
        <w:t>kriteriální</w:t>
      </w:r>
      <w:r>
        <w:t xml:space="preserve"> diagnostice jde o srovnávání s vnějšími měřítky, s objektivně vymezenými úkoly: zvládá – nezvládá. Zkou</w:t>
      </w:r>
      <w:r>
        <w:t>š</w:t>
      </w:r>
      <w:r>
        <w:t>ky vycházejí z analýzy určité dovednosti a směřují k určení úrovně, na níž se dítě nachází. Předcházející typy diagnostiky porovnávaly výkon individua s vrstevníky nebo vymez</w:t>
      </w:r>
      <w:r>
        <w:t>e</w:t>
      </w:r>
      <w:r>
        <w:t xml:space="preserve">nými úkoly. </w:t>
      </w:r>
      <w:r w:rsidRPr="00892BC8">
        <w:rPr>
          <w:b/>
        </w:rPr>
        <w:t>Individualizovaná</w:t>
      </w:r>
      <w:r>
        <w:t xml:space="preserve"> diagnostika je nezbytně nutná u dětí handicapovaných, </w:t>
      </w:r>
      <w:r w:rsidRPr="00FA0C08">
        <w:rPr>
          <w:b/>
        </w:rPr>
        <w:t>neúspěšných</w:t>
      </w:r>
      <w:r>
        <w:t xml:space="preserve"> nebo dětí, u kterých došlo z různých důvodů ke ztrátě motivace. Při uplatn</w:t>
      </w:r>
      <w:r>
        <w:t>ě</w:t>
      </w:r>
      <w:r>
        <w:t>ní normativní nebo kriteriální diagnostiky si uvědomují svoji nedostatečnost. Upozorníme-li však na jejich pokrok v porovnání s dřívějšími výsledky, působí i malé zlepšení jako p</w:t>
      </w:r>
      <w:r>
        <w:t>o</w:t>
      </w:r>
      <w:r>
        <w:t>zitivní motivace. Předpokladem je však dovednost učitele rozdělit každý úkol na řadu dí</w:t>
      </w:r>
      <w:r>
        <w:t>l</w:t>
      </w:r>
      <w:r>
        <w:t xml:space="preserve">čích kroků, které jsou pro dítě zvládnutelné a jsou ukazatelem postupu vpřed. </w:t>
      </w:r>
      <w:r w:rsidR="0056375B">
        <w:t xml:space="preserve">Z uvedeného vyplývá, že všechny diagnostické přístupy mají své místo v pedagogické diagnostice. </w:t>
      </w:r>
    </w:p>
    <w:p w:rsidR="00322EB0" w:rsidRDefault="00322EB0" w:rsidP="00BC1D98">
      <w:r>
        <w:t xml:space="preserve">Diferenciální diagnostika slouží k rozlišení obtíží, které mohou mít </w:t>
      </w:r>
      <w:r w:rsidRPr="00FE0BAB">
        <w:rPr>
          <w:b/>
        </w:rPr>
        <w:t>stejné projevy</w:t>
      </w:r>
      <w:r>
        <w:t xml:space="preserve">, ale </w:t>
      </w:r>
      <w:r w:rsidRPr="00FE0BAB">
        <w:rPr>
          <w:b/>
        </w:rPr>
        <w:t>různé příčiny</w:t>
      </w:r>
      <w:r>
        <w:t>. Například nekázeň a zvýšená pohybová aktivita dítěte mohou být pr</w:t>
      </w:r>
      <w:r>
        <w:t>o</w:t>
      </w:r>
      <w:r>
        <w:t xml:space="preserve">jevem jak ADHD, tak nesprávného výchovného vedení. Zároveň je možná kombinace obou příčin, tj. nesprávné výchovné vedení u dítěte s ADHD. </w:t>
      </w:r>
    </w:p>
    <w:p w:rsidR="00322EB0" w:rsidRDefault="00322EB0" w:rsidP="00BC1D98">
      <w:r>
        <w:t>Dovednost učitele rozložit úkol, popř. tematický celek, na menší, snáze zvládnutelné úseky je jednou z podmínek individuálního přístupu. Při dílčích krocích si pedagog uv</w:t>
      </w:r>
      <w:r>
        <w:t>ě</w:t>
      </w:r>
      <w:r>
        <w:t xml:space="preserve">domuje též psychické charakteristiky, které zvládnutí úkonu předpokládá. </w:t>
      </w:r>
    </w:p>
    <w:p w:rsidR="00322EB0" w:rsidRDefault="00322EB0" w:rsidP="00BC1D98">
      <w:r>
        <w:t>Chyby jsou běžným produktem procesu osvojování nových vědomostí a dovedností. V</w:t>
      </w:r>
      <w:r w:rsidR="00095C0A">
        <w:t> </w:t>
      </w:r>
      <w:r>
        <w:t>ideální</w:t>
      </w:r>
      <w:r w:rsidR="00095C0A">
        <w:t xml:space="preserve"> situaci se jim může učitel vyhnout, pokud je možné rozložit učivo na velmi malé kroky a postupovat se žákem po minim</w:t>
      </w:r>
      <w:r w:rsidR="001C3EFC">
        <w:t>álních krocích, které chybování</w:t>
      </w:r>
      <w:r w:rsidR="00095C0A">
        <w:t xml:space="preserve"> téměř vylučují. </w:t>
      </w:r>
      <w:r w:rsidR="00095C0A" w:rsidRPr="00095C0A">
        <w:rPr>
          <w:b/>
        </w:rPr>
        <w:t>Práce s chybou</w:t>
      </w:r>
      <w:r w:rsidR="00095C0A">
        <w:t xml:space="preserve"> je nezbytným krokem pedagogické diagnostiky. Ptáme se po příčinách chyb, zjišťujeme, které oblasti žákovy osobnosti se na vzniku chyby podílejí. Příčinu lze nalézt nejen v žákovi samém, popř. jeho rodině, ale též v postupu učitele.</w:t>
      </w:r>
    </w:p>
    <w:p w:rsidR="00095C0A" w:rsidRDefault="00095C0A" w:rsidP="00BC1D98">
      <w:r>
        <w:lastRenderedPageBreak/>
        <w:t>Informuje-li zpětná vazba žáka o jeho chybném řešení, neznamená to, že bude umět nedostatky napravit. Práce s chybou je jedním z nejdůležitějších prvků pedagogického p</w:t>
      </w:r>
      <w:r>
        <w:t>ů</w:t>
      </w:r>
      <w:r>
        <w:t>sobení. Každý člověk se dopouští chyb. Je však důležité vyvodit z nich závěry, ukázat ce</w:t>
      </w:r>
      <w:r>
        <w:t>s</w:t>
      </w:r>
      <w:r>
        <w:t xml:space="preserve">tu, jak na chyby reagovat. Příčinu chyb hledá učitel v minulosti, ale zároveň směřuje do budoucnosti a uvažuje o tom, jaké závěry lze ze situace vyvodit. </w:t>
      </w:r>
    </w:p>
    <w:p w:rsidR="00095C0A" w:rsidRDefault="00095C0A" w:rsidP="00BC1D98">
      <w:r>
        <w:t>Příliš častá zpětná vazba je zbytečná zvláště v případě snadných úkolů. Pokud žáka učitel chválí za zvládnutí sebesnazšího úkolu, žák ztrácí o práci zájem, protože cítí, že pr</w:t>
      </w:r>
      <w:r>
        <w:t>a</w:t>
      </w:r>
      <w:r>
        <w:t xml:space="preserve">cuje pod svými možnostmi. Naopak – pokud žák vyvine </w:t>
      </w:r>
      <w:r w:rsidR="003943C4">
        <w:t>značné úsilí na splnění úkolu a </w:t>
      </w:r>
      <w:r>
        <w:t>nedostane se mu zpětné vazby, může se stát, že příště</w:t>
      </w:r>
      <w:r w:rsidR="0057727F">
        <w:t xml:space="preserve"> nebude vyvíjet úsilí žádné. Opak</w:t>
      </w:r>
      <w:r w:rsidR="0057727F">
        <w:t>o</w:t>
      </w:r>
      <w:r w:rsidR="0057727F">
        <w:t>vaná zpětná vazba, kterou učitel upozorňuje na nezvládnutí úkolu, na chyby, demotivuje dítě a může vést k obrannému mechanizmu až postoji „neudělat chybu“ jako vedoucí my</w:t>
      </w:r>
      <w:r w:rsidR="0057727F">
        <w:t>š</w:t>
      </w:r>
      <w:r w:rsidR="0057727F">
        <w:t>lence jednání. (Zelinková,</w:t>
      </w:r>
      <w:r w:rsidR="000B614C">
        <w:t xml:space="preserve"> O.,</w:t>
      </w:r>
      <w:r w:rsidR="0057727F">
        <w:t xml:space="preserve"> 2007).</w:t>
      </w:r>
    </w:p>
    <w:p w:rsidR="00D64C4E" w:rsidRDefault="00D73DFB" w:rsidP="00BC1D98">
      <w:r>
        <w:t xml:space="preserve">Podstatným rozlišovacím </w:t>
      </w:r>
      <w:r w:rsidR="00FC660E">
        <w:t>rysem</w:t>
      </w:r>
      <w:r>
        <w:t xml:space="preserve"> specifických poruch učení a chování je </w:t>
      </w:r>
      <w:r w:rsidR="00754515" w:rsidRPr="00FE0BAB">
        <w:rPr>
          <w:b/>
        </w:rPr>
        <w:t>zachování</w:t>
      </w:r>
      <w:r w:rsidR="00754515">
        <w:t xml:space="preserve"> </w:t>
      </w:r>
      <w:r w:rsidR="00D64C4E">
        <w:t>úro</w:t>
      </w:r>
      <w:r w:rsidR="00754515">
        <w:t>vně</w:t>
      </w:r>
      <w:r w:rsidR="00D64C4E">
        <w:t xml:space="preserve"> </w:t>
      </w:r>
      <w:r w:rsidR="00D64C4E" w:rsidRPr="00FE0BAB">
        <w:rPr>
          <w:b/>
        </w:rPr>
        <w:t>rozumov</w:t>
      </w:r>
      <w:r w:rsidR="00754515" w:rsidRPr="00FE0BAB">
        <w:rPr>
          <w:b/>
        </w:rPr>
        <w:t>ých</w:t>
      </w:r>
      <w:r w:rsidR="00D64C4E" w:rsidRPr="00FE0BAB">
        <w:rPr>
          <w:b/>
        </w:rPr>
        <w:t xml:space="preserve"> schopností</w:t>
      </w:r>
      <w:r w:rsidR="00D64C4E">
        <w:t xml:space="preserve"> jedince, resp. </w:t>
      </w:r>
      <w:r>
        <w:t xml:space="preserve">vyloučení mentální retardace. </w:t>
      </w:r>
      <w:r w:rsidR="00D64C4E">
        <w:t>Ke zjišťování obecné inteligence i její struktury (tedy úrovně jejich jednotlivých složek, např. verbálních a naproti tomu nonverbálních) se užívá inteligenčních testů. Jsou to soubory úloh, které b</w:t>
      </w:r>
      <w:r w:rsidR="00D64C4E">
        <w:t>y</w:t>
      </w:r>
      <w:r w:rsidR="00D64C4E">
        <w:t>ly pečlivě vybrány a vyzkoušeny na velkém počtu osob, a výsledky řešení těchto úloh byly statisticky zpracovány. Obecná inteligence se vyjadřuje zjednodušeně hodnotou intel</w:t>
      </w:r>
      <w:r w:rsidR="00D64C4E">
        <w:t>i</w:t>
      </w:r>
      <w:r w:rsidR="00D64C4E">
        <w:t>genčního kvocientu IQ. Ten zpočátku vyjadřoval poměr mezi zjištěným mentálním věkem jedince a mezi jeho fyzickým, chronologickým věkem. Tento způsob výpočtu inteligenčn</w:t>
      </w:r>
      <w:r w:rsidR="00D64C4E">
        <w:t>í</w:t>
      </w:r>
      <w:r w:rsidR="00D64C4E">
        <w:t>ho kvocientu se však ukázal jako nepřesný u dospívajících a zejména dospělých. Statisti</w:t>
      </w:r>
      <w:r w:rsidR="00D64C4E">
        <w:t>c</w:t>
      </w:r>
      <w:r w:rsidR="00D64C4E">
        <w:t>ké metody umožnily přiměřenější vyjádření úrovně inteligence srovnáváním výkonu jedi</w:t>
      </w:r>
      <w:r w:rsidR="00D64C4E">
        <w:t>n</w:t>
      </w:r>
      <w:r w:rsidR="00D64C4E">
        <w:t xml:space="preserve">ce s rozsáhlou populací, ve které jsou rozlišena jednotlivá pásma úrovně inteligence. </w:t>
      </w:r>
    </w:p>
    <w:p w:rsidR="00D73DFB" w:rsidRDefault="00D64C4E" w:rsidP="00BC1D98">
      <w:r>
        <w:t>V </w:t>
      </w:r>
      <w:r w:rsidRPr="00A6498B">
        <w:rPr>
          <w:b/>
        </w:rPr>
        <w:t>současné době</w:t>
      </w:r>
      <w:r>
        <w:t xml:space="preserve"> se v praxi vyjadřuje úroveň inteligence vyšetřených osob spíše uvedením </w:t>
      </w:r>
      <w:r w:rsidRPr="00A6498B">
        <w:rPr>
          <w:b/>
        </w:rPr>
        <w:t>pásma</w:t>
      </w:r>
      <w:r w:rsidR="006E36B0">
        <w:t xml:space="preserve"> (např. lehký podprůměr) než číslem udávajícím hodnotu IQ. Při jednor</w:t>
      </w:r>
      <w:r w:rsidR="006E36B0">
        <w:t>á</w:t>
      </w:r>
      <w:r w:rsidR="006E36B0">
        <w:t>zovém vyšetření inteligenčními testy totiž může být přesná bodová hodnota zkreslena, p</w:t>
      </w:r>
      <w:r w:rsidR="006E36B0">
        <w:t>o</w:t>
      </w:r>
      <w:r w:rsidR="006E36B0">
        <w:t>sunuta nahodilými podmínkami v době vyšetření, např. zdravotním stavem či jeho změn</w:t>
      </w:r>
      <w:r w:rsidR="006E36B0">
        <w:t>ě</w:t>
      </w:r>
      <w:r w:rsidR="006E36B0">
        <w:t>ným psychofyziologickým stavem. (Čáp,</w:t>
      </w:r>
      <w:r w:rsidR="000B614C">
        <w:t xml:space="preserve"> J.;</w:t>
      </w:r>
      <w:r w:rsidR="006E36B0">
        <w:t xml:space="preserve"> Mareš,</w:t>
      </w:r>
      <w:r w:rsidR="000B614C">
        <w:t xml:space="preserve"> J.,</w:t>
      </w:r>
      <w:r w:rsidR="006E36B0">
        <w:t xml:space="preserve"> 2001). </w:t>
      </w:r>
    </w:p>
    <w:p w:rsidR="005F7215" w:rsidRPr="00C568BB" w:rsidRDefault="005F7215" w:rsidP="00BC1D98">
      <w:pPr>
        <w:rPr>
          <w:lang w:val="en-US"/>
        </w:rPr>
      </w:pPr>
      <w:r>
        <w:t xml:space="preserve">Jiné pojetí rozumových schopností představuje </w:t>
      </w:r>
      <w:r w:rsidRPr="004037FE">
        <w:rPr>
          <w:b/>
        </w:rPr>
        <w:t>multidimenzionální inteligence</w:t>
      </w:r>
      <w:r>
        <w:t xml:space="preserve">.  </w:t>
      </w:r>
      <w:r w:rsidRPr="004037FE">
        <w:rPr>
          <w:bCs/>
        </w:rPr>
        <w:t>Howard Gardner</w:t>
      </w:r>
      <w:r w:rsidRPr="004037FE">
        <w:t xml:space="preserve"> </w:t>
      </w:r>
      <w:r>
        <w:t xml:space="preserve">navázal na některé předchozí výzkumy lidské inteligence a přišel s tím, že na ni též nelze pohlížet jako na jeden celek. Podle Gardnera je třeba rozlišovat </w:t>
      </w:r>
      <w:r>
        <w:rPr>
          <w:b/>
          <w:bCs/>
        </w:rPr>
        <w:t>více různých inteligencí</w:t>
      </w:r>
      <w:r>
        <w:t xml:space="preserve"> a ty posuzovat nezávisle na sobě. Původně jich stanovil sedm (jaz</w:t>
      </w:r>
      <w:r>
        <w:t>y</w:t>
      </w:r>
      <w:r>
        <w:lastRenderedPageBreak/>
        <w:t>ková, logicko-matematická, vizuální, pohyb</w:t>
      </w:r>
      <w:r w:rsidR="00650835">
        <w:t xml:space="preserve">ová, hudební, interpersonální a </w:t>
      </w:r>
      <w:r>
        <w:t>intrapersoná</w:t>
      </w:r>
      <w:r>
        <w:t>l</w:t>
      </w:r>
      <w:r>
        <w:t>ní), později však připustil, že jich může být i více. Jeho závěry mají značný význam nejen pro interpretaci inteligenčních testů, ale též pro výuku. Školy totiž často podporují jen n</w:t>
      </w:r>
      <w:r>
        <w:t>ě</w:t>
      </w:r>
      <w:r>
        <w:t xml:space="preserve">které z těchto inteligencí a jiné zcela přehlížejí. Přitom lze velkou část z probíraných témat předložit dětem i tak, aby mohly uplatnit různé druhy inteligence, tedy </w:t>
      </w:r>
      <w:r>
        <w:rPr>
          <w:b/>
          <w:bCs/>
        </w:rPr>
        <w:t>různé výukové přístupy</w:t>
      </w:r>
      <w:r>
        <w:t>. Je zřejmé, že tento přístup je v dokonalé shodě s výše diskutovanými přístupy filosofický</w:t>
      </w:r>
      <w:r w:rsidR="00C568BB">
        <w:t xml:space="preserve">mi i sociologickými (holismus). </w:t>
      </w:r>
      <w:r w:rsidR="00C568BB" w:rsidRPr="00C568BB">
        <w:t>[cit. 6. března 2011]. Dostupné z WWW &lt;</w:t>
      </w:r>
      <w:r w:rsidRPr="00906D5D">
        <w:t>http://it.pedf.cuni.cz/~bobr/role/ka33.htm</w:t>
      </w:r>
      <w:r w:rsidR="00C568BB">
        <w:rPr>
          <w:lang w:val="en-US"/>
        </w:rPr>
        <w:t>&gt;</w:t>
      </w:r>
      <w:r w:rsidR="009953B9">
        <w:rPr>
          <w:lang w:val="en-US"/>
        </w:rPr>
        <w:t>.</w:t>
      </w:r>
    </w:p>
    <w:p w:rsidR="001974B8" w:rsidRDefault="001974B8" w:rsidP="00BC1D98">
      <w:r>
        <w:t xml:space="preserve">Učitelé autoškol a lektoři zdokonalovacích kurzů pro řidiče vzdělávají heterogenní skupinu osob z hlediska </w:t>
      </w:r>
      <w:r w:rsidRPr="00D2414F">
        <w:t>biologických, psychologických a sociálních aspektů každého j</w:t>
      </w:r>
      <w:r w:rsidRPr="00D2414F">
        <w:t>e</w:t>
      </w:r>
      <w:r w:rsidRPr="00D2414F">
        <w:t>dince</w:t>
      </w:r>
      <w:r>
        <w:t>. Ve své praxi se setkávají také s</w:t>
      </w:r>
      <w:r w:rsidR="00781DC9">
        <w:t xml:space="preserve"> jedinci, kteří spadají do </w:t>
      </w:r>
      <w:r>
        <w:t>početn</w:t>
      </w:r>
      <w:r w:rsidR="00781DC9">
        <w:t>é</w:t>
      </w:r>
      <w:r>
        <w:t xml:space="preserve"> skupin</w:t>
      </w:r>
      <w:r w:rsidR="00781DC9">
        <w:t>y</w:t>
      </w:r>
      <w:r>
        <w:t xml:space="preserve"> osob (22,8</w:t>
      </w:r>
      <w:r w:rsidR="00E34FC3">
        <w:t> </w:t>
      </w:r>
      <w:r w:rsidR="00130CEA">
        <w:t>%)</w:t>
      </w:r>
      <w:r>
        <w:t xml:space="preserve"> </w:t>
      </w:r>
      <w:r w:rsidR="00781DC9">
        <w:t xml:space="preserve">v </w:t>
      </w:r>
      <w:r>
        <w:t>pásm</w:t>
      </w:r>
      <w:r w:rsidR="00781DC9">
        <w:t>u</w:t>
      </w:r>
      <w:r>
        <w:t xml:space="preserve"> podprůměrné inteligence a hraniční inferiority, jak naznačuje obr. 11.</w:t>
      </w:r>
      <w:r w:rsidR="00686020">
        <w:t xml:space="preserve"> Je to způsobeno tím, že psychologickému vyšetření </w:t>
      </w:r>
      <w:r w:rsidR="00C5724C">
        <w:t xml:space="preserve">ke </w:t>
      </w:r>
      <w:r w:rsidR="00686020">
        <w:t xml:space="preserve">zjištění předpokladů způsobilosti k řízení </w:t>
      </w:r>
      <w:r w:rsidR="0073483A">
        <w:t xml:space="preserve">motorových </w:t>
      </w:r>
      <w:r w:rsidR="00686020">
        <w:t xml:space="preserve">vozidel </w:t>
      </w:r>
      <w:r w:rsidR="00D90116">
        <w:t>se musí</w:t>
      </w:r>
      <w:r w:rsidR="00686020">
        <w:t xml:space="preserve"> ze zákona </w:t>
      </w:r>
      <w:r w:rsidR="00D90116">
        <w:t>podrobovat pouze</w:t>
      </w:r>
      <w:r w:rsidR="00686020">
        <w:t xml:space="preserve"> minoritní sku</w:t>
      </w:r>
      <w:r w:rsidR="000C138A">
        <w:t xml:space="preserve">pina řidičů nákladních vozidel a autobusů. </w:t>
      </w:r>
    </w:p>
    <w:p w:rsidR="005F7215" w:rsidRDefault="005B414C" w:rsidP="00513D82">
      <w:pPr>
        <w:spacing w:before="3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9.5pt;margin-top:144.8pt;width:371.15pt;height:26.7pt;z-index:251663360" stroked="f">
            <v:textbox style="mso-next-textbox:#_x0000_s1034;mso-fit-shape-to-text:t" inset="0,0,0,0">
              <w:txbxContent>
                <w:p w:rsidR="00C26F37" w:rsidRPr="00176B2C" w:rsidRDefault="00C26F37" w:rsidP="0035191A">
                  <w:pPr>
                    <w:pStyle w:val="Titulek"/>
                    <w:ind w:firstLine="0"/>
                    <w:jc w:val="left"/>
                    <w:rPr>
                      <w:noProof/>
                      <w:sz w:val="22"/>
                      <w:szCs w:val="22"/>
                    </w:rPr>
                  </w:pPr>
                  <w:bookmarkStart w:id="58" w:name="_Toc290447935"/>
                  <w:r w:rsidRPr="0035191A">
                    <w:rPr>
                      <w:sz w:val="24"/>
                      <w:szCs w:val="24"/>
                    </w:rPr>
                    <w:t xml:space="preserve">Tabulka </w:t>
                  </w: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SEQ Tabulka \* ARABIC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 w:rsidRPr="0035191A">
                    <w:rPr>
                      <w:sz w:val="24"/>
                      <w:szCs w:val="24"/>
                    </w:rPr>
                    <w:t xml:space="preserve"> </w:t>
                  </w:r>
                  <w:r w:rsidRPr="00176B2C">
                    <w:rPr>
                      <w:b w:val="0"/>
                      <w:sz w:val="22"/>
                      <w:szCs w:val="22"/>
                    </w:rPr>
                    <w:t>Úrovně inteligence podle Wechslera (in Zelinková, O., 2007).</w:t>
                  </w:r>
                  <w:bookmarkEnd w:id="58"/>
                </w:p>
              </w:txbxContent>
            </v:textbox>
            <w10:wrap type="topAndBottom"/>
          </v:shape>
        </w:pict>
      </w:r>
      <w:r w:rsidR="002A202B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127000</wp:posOffset>
            </wp:positionV>
            <wp:extent cx="5584190" cy="1737995"/>
            <wp:effectExtent l="0" t="0" r="0" b="0"/>
            <wp:wrapTopAndBottom/>
            <wp:docPr id="1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DF9">
        <w:t xml:space="preserve">V této souvislosti je </w:t>
      </w:r>
      <w:r w:rsidR="00F34627">
        <w:t>potřebné</w:t>
      </w:r>
      <w:r w:rsidR="00A97DF9">
        <w:t xml:space="preserve"> uvést také problematiku hyperkinetických poruch ch</w:t>
      </w:r>
      <w:r w:rsidR="00A97DF9">
        <w:t>o</w:t>
      </w:r>
      <w:r w:rsidR="00A97DF9">
        <w:t>vání.</w:t>
      </w:r>
      <w:r w:rsidR="005C17BD">
        <w:t xml:space="preserve"> Jak uvádí </w:t>
      </w:r>
      <w:r w:rsidR="0025151A">
        <w:t xml:space="preserve">POKORNÁ </w:t>
      </w:r>
      <w:r w:rsidR="005C17BD">
        <w:t>(2010</w:t>
      </w:r>
      <w:r w:rsidR="00A97DF9">
        <w:t xml:space="preserve">) v posledních pracích (1997) se R. A. </w:t>
      </w:r>
      <w:r w:rsidR="0025151A">
        <w:t xml:space="preserve">BARKLEY </w:t>
      </w:r>
      <w:r w:rsidR="00A97DF9">
        <w:t>o</w:t>
      </w:r>
      <w:r w:rsidR="00A97DF9">
        <w:t>d</w:t>
      </w:r>
      <w:r w:rsidR="00A97DF9">
        <w:t>klání od termínu ADHD, který se ujal i u nás, protože Češi si v komunistické minulosti zvykli na zkratky natolik, že se zdá, že je přímo přitahují. (Jde o prohřešek na mateřském jazyce, protože čeština se zkratkám brání. Od odborné veřejnosti je to také projev nedost</w:t>
      </w:r>
      <w:r w:rsidR="00A97DF9">
        <w:t>a</w:t>
      </w:r>
      <w:r w:rsidR="00A97DF9">
        <w:t>tečného taktu vůči laické veřejnosti, která odborným zkratkám nerozumí.)</w:t>
      </w:r>
    </w:p>
    <w:p w:rsidR="00A97DF9" w:rsidRDefault="00A97DF9" w:rsidP="00BC1D98">
      <w:r>
        <w:t>Barkley však kritizuje termín ADHD z věcného důvodu. Domnívá se totiž, že pr</w:t>
      </w:r>
      <w:r>
        <w:t>i</w:t>
      </w:r>
      <w:r>
        <w:t xml:space="preserve">márně v syndromu hyperkinetických poruch nejde o poruchu pozornosti, ale o </w:t>
      </w:r>
      <w:r w:rsidRPr="00901C26">
        <w:rPr>
          <w:b/>
        </w:rPr>
        <w:t>deficit s</w:t>
      </w:r>
      <w:r w:rsidRPr="00901C26">
        <w:rPr>
          <w:b/>
        </w:rPr>
        <w:t>e</w:t>
      </w:r>
      <w:r w:rsidRPr="00901C26">
        <w:rPr>
          <w:b/>
        </w:rPr>
        <w:t>bekontroly</w:t>
      </w:r>
      <w:r w:rsidR="00893861">
        <w:t xml:space="preserve"> (</w:t>
      </w:r>
      <w:proofErr w:type="spellStart"/>
      <w:r w:rsidR="00893861">
        <w:t>self</w:t>
      </w:r>
      <w:proofErr w:type="spellEnd"/>
      <w:r w:rsidR="00893861">
        <w:t>-</w:t>
      </w:r>
      <w:proofErr w:type="spellStart"/>
      <w:r w:rsidR="00893861">
        <w:t>regulation</w:t>
      </w:r>
      <w:proofErr w:type="spellEnd"/>
      <w:r w:rsidR="00893861">
        <w:t xml:space="preserve">) a </w:t>
      </w:r>
      <w:r w:rsidR="00893861" w:rsidRPr="00901C26">
        <w:rPr>
          <w:b/>
        </w:rPr>
        <w:t>výkonných funkcí</w:t>
      </w:r>
      <w:r w:rsidR="00893861">
        <w:t xml:space="preserve">. Porucha pozornosti, která se může, ale </w:t>
      </w:r>
      <w:r w:rsidR="00893861">
        <w:lastRenderedPageBreak/>
        <w:t xml:space="preserve">nemusí v jednotlivém obraze postižení objevit, je jen jedním z faktorů. </w:t>
      </w:r>
      <w:r w:rsidR="00893861" w:rsidRPr="00AD58EF">
        <w:rPr>
          <w:b/>
        </w:rPr>
        <w:t>Podstatná</w:t>
      </w:r>
      <w:r w:rsidR="00893861">
        <w:t xml:space="preserve"> pro h</w:t>
      </w:r>
      <w:r w:rsidR="00893861">
        <w:t>y</w:t>
      </w:r>
      <w:r w:rsidR="00893861">
        <w:t xml:space="preserve">perkinetickou poruchu je </w:t>
      </w:r>
      <w:r w:rsidR="00893861" w:rsidRPr="00AD58EF">
        <w:rPr>
          <w:b/>
        </w:rPr>
        <w:t>nedostatečná</w:t>
      </w:r>
      <w:r w:rsidR="00893861">
        <w:t xml:space="preserve"> schopnost </w:t>
      </w:r>
      <w:r w:rsidR="00893861" w:rsidRPr="00AD58EF">
        <w:rPr>
          <w:b/>
        </w:rPr>
        <w:t>útlumu</w:t>
      </w:r>
      <w:r w:rsidR="00893861">
        <w:t xml:space="preserve"> (inhibice) </w:t>
      </w:r>
      <w:r w:rsidR="00893861" w:rsidRPr="00AD58EF">
        <w:rPr>
          <w:b/>
        </w:rPr>
        <w:t>chování</w:t>
      </w:r>
      <w:r w:rsidR="00893861">
        <w:t>. Proto Barkley již od devadesátých let minulého století navrhuje, aby byl termín hyperkinetická porucha nahrazen termínem „</w:t>
      </w:r>
      <w:proofErr w:type="spellStart"/>
      <w:r w:rsidR="00893861">
        <w:t>behavior</w:t>
      </w:r>
      <w:proofErr w:type="spellEnd"/>
      <w:r w:rsidR="00893861">
        <w:t xml:space="preserve"> </w:t>
      </w:r>
      <w:proofErr w:type="spellStart"/>
      <w:r w:rsidR="00893861">
        <w:t>inhibition</w:t>
      </w:r>
      <w:proofErr w:type="spellEnd"/>
      <w:r w:rsidR="00893861">
        <w:t xml:space="preserve"> </w:t>
      </w:r>
      <w:proofErr w:type="spellStart"/>
      <w:r w:rsidR="00893861">
        <w:t>disorder</w:t>
      </w:r>
      <w:proofErr w:type="spellEnd"/>
      <w:r w:rsidR="00893861">
        <w:t>“. To bychom mohli volně přel</w:t>
      </w:r>
      <w:r w:rsidR="00893861">
        <w:t>o</w:t>
      </w:r>
      <w:r w:rsidR="00893861">
        <w:t xml:space="preserve">žit jako porucha útlumu v chování, přičemž pojem útlum je převzat z neuropsychologie. Tento poznatek má </w:t>
      </w:r>
      <w:r w:rsidR="00893861" w:rsidRPr="00AD58EF">
        <w:rPr>
          <w:b/>
        </w:rPr>
        <w:t>zásadní význam pro terapii</w:t>
      </w:r>
      <w:r w:rsidR="00893861">
        <w:t>. Zatímco mnozí pedagogové i psychol</w:t>
      </w:r>
      <w:r w:rsidR="00893861">
        <w:t>o</w:t>
      </w:r>
      <w:r w:rsidR="00893861">
        <w:t xml:space="preserve">gové doporučují, aby se jedinci s hyperkinetickou poruchou umožnilo co nejvíce pohybu, v Barkleyově pojetí by se pozornost terapeuta měla zaměřit na jeho zklidnění. Samozřejmě to se stejnou naléhavostí platí i pro terapii adolescentů a dospělých osob. </w:t>
      </w:r>
    </w:p>
    <w:p w:rsidR="00B0511B" w:rsidRDefault="00823A23" w:rsidP="00BC1D98">
      <w:r>
        <w:t>Specifické poruchy učení přestavují mnohotvárné a rozmanité obtíže, takže představa, že jde jen o nedostatečné školní výkony, se považuje za mýtus. Obtížně se zdůvodňuje, co je příčinou a co následkem. Například se často zdůrazňuje, že dospělí jedinci s poruchou učení se nedokonale soustředí. Víme, že schopnost koncentrace pozornosti je základním předpokladem pro každou mentální činnost. Podstatou a předpokladem této schopnosti je zaměřit pozornost na důležité podněty, které s úkolem souvisejí, a potlačit podněty, které s ním nesouvisejí. Odborně se tomu říká selekce neboli výběr podnětů. S tím se mohli d</w:t>
      </w:r>
      <w:r>
        <w:t>o</w:t>
      </w:r>
      <w:r>
        <w:t>spělí potýkat již v dětství a deficit této kognitivní funkce může přetrvávat. Protože však žijí v neustálé nejistotě, zda jejich výkony budou správné, a tato jejich nejistota budí stres, m</w:t>
      </w:r>
      <w:r>
        <w:t>ů</w:t>
      </w:r>
      <w:r>
        <w:t>že být neschopnost se soustředit důsledkem chronického stresu. Uvědomme si, že soustř</w:t>
      </w:r>
      <w:r>
        <w:t>e</w:t>
      </w:r>
      <w:r>
        <w:t>dit se na úkol, jehož splnění je spojeno s obavami, vyžaduje volní úsilí a větší míru pozo</w:t>
      </w:r>
      <w:r>
        <w:t>r</w:t>
      </w:r>
      <w:r>
        <w:t xml:space="preserve">nosti. </w:t>
      </w:r>
      <w:r w:rsidR="00B0511B">
        <w:t>Proto stále musíme sledovat a mít na paměti nejen výkony dospělých v akademické oblasti, ale i proces, kterým se k těmto výkonům dostávají. V oblasti nápravy se pak m</w:t>
      </w:r>
      <w:r w:rsidR="00B0511B">
        <w:t>ů</w:t>
      </w:r>
      <w:r w:rsidR="00B0511B">
        <w:t xml:space="preserve">žeme věnovat i otázkám, jakým způsobem podpořit a rozšířit jejich schopnost soustředění. </w:t>
      </w:r>
    </w:p>
    <w:p w:rsidR="001536B8" w:rsidRDefault="00B0511B" w:rsidP="00BC1D98">
      <w:r>
        <w:t>V současné odborné literatuře dochází ke konsenzu, že příčinou poruch učení jsou snížené dovednosti fonologického zpracování řeči, krátkodobá paměť, dovednost vnímat pořadí, posloupnost a koordinace ruky a oka.</w:t>
      </w:r>
    </w:p>
    <w:p w:rsidR="001536B8" w:rsidRDefault="001536B8" w:rsidP="001536B8">
      <w:pPr>
        <w:pStyle w:val="Nadpis3"/>
      </w:pPr>
      <w:r>
        <w:t>Sebepojetí jedince</w:t>
      </w:r>
    </w:p>
    <w:p w:rsidR="00192545" w:rsidRDefault="001536B8" w:rsidP="00BC1D98">
      <w:r>
        <w:t>V pubertě a adolescenci se vědomě rozvíjí vlastní sebehodnocení a s ním spojená s</w:t>
      </w:r>
      <w:r>
        <w:t>e</w:t>
      </w:r>
      <w:r>
        <w:t xml:space="preserve">beúcta, která má vliv na sebechápání a sebevnímání v dospělosti. Protože školní výkony a vzdělání jsou v naší společnosti hodnoceny významně, mají obtíže ve školních výkonech nemalý vliv i na sebepojetí </w:t>
      </w:r>
      <w:r w:rsidR="00192545">
        <w:t>dospělého jedince. Jedinci s obtížemi v učení se nedostávají do frustrací jen pro své specifické poruchy učení, ale i proto, že jim druzí lidé nerozumí a n</w:t>
      </w:r>
      <w:r w:rsidR="00192545">
        <w:t>e</w:t>
      </w:r>
      <w:r w:rsidR="00192545">
        <w:lastRenderedPageBreak/>
        <w:t>respektují jejich obtíže. To má ovšem další důsledky: nízké sebepojetí a sebeoceňování ovlivňuje c</w:t>
      </w:r>
      <w:r w:rsidR="003943C4">
        <w:t xml:space="preserve">hování takového člověka. Vede k </w:t>
      </w:r>
      <w:r w:rsidR="00192545">
        <w:t>tomu, že sám sobě dává nízké cíle, protože je ochromena jeho motivace k</w:t>
      </w:r>
      <w:r w:rsidR="003943C4">
        <w:t xml:space="preserve"> </w:t>
      </w:r>
      <w:r w:rsidR="00192545">
        <w:t>překonání neúspěchu, a svým chováním působí i na své oko</w:t>
      </w:r>
      <w:r w:rsidR="003943C4">
        <w:t xml:space="preserve">lí. To je stále konfrontováno s </w:t>
      </w:r>
      <w:r w:rsidR="00192545">
        <w:t>jeho chováním, až samo podlehne a přijme situaci z</w:t>
      </w:r>
      <w:r w:rsidR="003943C4">
        <w:t>a danou a </w:t>
      </w:r>
      <w:r w:rsidR="000600B0">
        <w:t>neměnnou. Tím se kruh</w:t>
      </w:r>
      <w:r w:rsidR="003943C4">
        <w:t xml:space="preserve"> uzavře a nízké očekávání z </w:t>
      </w:r>
      <w:r w:rsidR="00192545">
        <w:t>okolí nahrává nízkému sebehodnoc</w:t>
      </w:r>
      <w:r w:rsidR="00192545">
        <w:t>e</w:t>
      </w:r>
      <w:r w:rsidR="00192545">
        <w:t xml:space="preserve">ní jedince. </w:t>
      </w:r>
    </w:p>
    <w:p w:rsidR="0015127F" w:rsidRDefault="00192545" w:rsidP="00BC1D98">
      <w:r>
        <w:t>Proto je tak důležité, abychom při nápravě poruch učení u dospělých systematicky překonávali nejen obtíže ve školních výkonech všeho druhu, ale zvyšovali i sebeúctu klie</w:t>
      </w:r>
      <w:r>
        <w:t>n</w:t>
      </w:r>
      <w:r>
        <w:t xml:space="preserve">ta. </w:t>
      </w:r>
      <w:r w:rsidR="00B0511B">
        <w:t xml:space="preserve"> (Pokorná, </w:t>
      </w:r>
      <w:r w:rsidR="000B614C">
        <w:t xml:space="preserve">V., </w:t>
      </w:r>
      <w:r w:rsidR="00B0511B">
        <w:t>2010).</w:t>
      </w:r>
      <w:r w:rsidR="00A54020">
        <w:t xml:space="preserve"> </w:t>
      </w:r>
    </w:p>
    <w:p w:rsidR="00E83F01" w:rsidRDefault="000600B0" w:rsidP="00BC1D98">
      <w:r>
        <w:t>Je nezbytné zdůraznit, že i</w:t>
      </w:r>
      <w:r w:rsidR="00E83F01">
        <w:t>ntervence a individ</w:t>
      </w:r>
      <w:r w:rsidR="00FB77D5">
        <w:t>ualizovaný přístup k jedincům s</w:t>
      </w:r>
      <w:r w:rsidR="005B3074">
        <w:t>e spec</w:t>
      </w:r>
      <w:r w:rsidR="005B3074">
        <w:t>i</w:t>
      </w:r>
      <w:r w:rsidR="005B3074">
        <w:t xml:space="preserve">álními vzdělávacími potřebami </w:t>
      </w:r>
      <w:r w:rsidR="00E83F01">
        <w:t>nepředstavují hledání úlev, nýbrž hledání optimálních m</w:t>
      </w:r>
      <w:r w:rsidR="00E83F01">
        <w:t>e</w:t>
      </w:r>
      <w:r w:rsidR="00E83F01">
        <w:t>tod</w:t>
      </w:r>
      <w:r w:rsidR="00946EE0">
        <w:t xml:space="preserve">, postupů, forem a prostředků </w:t>
      </w:r>
      <w:r w:rsidR="00E83F01">
        <w:t>k rozvinutí jejich skutečného potencionálu.</w:t>
      </w:r>
    </w:p>
    <w:p w:rsidR="007278A5" w:rsidRDefault="007278A5" w:rsidP="007278A5">
      <w:pPr>
        <w:pStyle w:val="Nadpis2"/>
      </w:pPr>
      <w:bookmarkStart w:id="59" w:name="_Toc289803377"/>
      <w:bookmarkStart w:id="60" w:name="_Toc290449894"/>
      <w:r>
        <w:t>Dopravní pedagogika</w:t>
      </w:r>
      <w:bookmarkEnd w:id="59"/>
      <w:bookmarkEnd w:id="60"/>
    </w:p>
    <w:p w:rsidR="007278A5" w:rsidRDefault="007278A5" w:rsidP="007278A5">
      <w:r>
        <w:t>Životní styl se neu</w:t>
      </w:r>
      <w:r w:rsidR="005412FE">
        <w:t xml:space="preserve">stále </w:t>
      </w:r>
      <w:r w:rsidR="00B6566E">
        <w:t>z</w:t>
      </w:r>
      <w:r w:rsidR="00F22848">
        <w:t>rychluje</w:t>
      </w:r>
      <w:r w:rsidR="005412FE">
        <w:t xml:space="preserve"> a stratifikuje, což je zvláště patrné v</w:t>
      </w:r>
      <w:r>
        <w:t> oblasti dopr</w:t>
      </w:r>
      <w:r>
        <w:t>a</w:t>
      </w:r>
      <w:r>
        <w:t xml:space="preserve">vy. </w:t>
      </w:r>
      <w:r w:rsidR="00F22848">
        <w:t>Dynamický</w:t>
      </w:r>
      <w:r>
        <w:t xml:space="preserve"> vývoj </w:t>
      </w:r>
      <w:r w:rsidR="002A3FF5">
        <w:t xml:space="preserve">společnosti </w:t>
      </w:r>
      <w:r>
        <w:t>přináší potřebu kvalifikované edukace ve všech věde</w:t>
      </w:r>
      <w:r>
        <w:t>c</w:t>
      </w:r>
      <w:r>
        <w:t xml:space="preserve">kých oborech a </w:t>
      </w:r>
      <w:r w:rsidR="00B97B66">
        <w:t>disciplínách, a také v</w:t>
      </w:r>
      <w:r>
        <w:t xml:space="preserve"> dopravní pedagogice.</w:t>
      </w:r>
    </w:p>
    <w:p w:rsidR="007278A5" w:rsidRDefault="007278A5" w:rsidP="007278A5">
      <w:pPr>
        <w:jc w:val="left"/>
      </w:pPr>
      <w:r>
        <w:t>Ve své přednášce trefně kritizuje</w:t>
      </w:r>
      <w:r w:rsidRPr="007D1914">
        <w:t xml:space="preserve"> </w:t>
      </w:r>
      <w:r>
        <w:t xml:space="preserve">Sir </w:t>
      </w:r>
      <w:proofErr w:type="spellStart"/>
      <w:r>
        <w:t>Ken</w:t>
      </w:r>
      <w:proofErr w:type="spellEnd"/>
      <w:r>
        <w:t xml:space="preserve"> Robinson</w:t>
      </w:r>
      <w:r>
        <w:rPr>
          <w:rStyle w:val="Znakapoznpodarou"/>
        </w:rPr>
        <w:footnoteReference w:id="1"/>
      </w:r>
      <w:r>
        <w:t xml:space="preserve"> potlačování tvořivosti ve vzděl</w:t>
      </w:r>
      <w:r>
        <w:t>á</w:t>
      </w:r>
      <w:r>
        <w:t xml:space="preserve">vání a upozorňuje také na paradox: </w:t>
      </w:r>
      <w:r w:rsidR="00382BC9">
        <w:t>P</w:t>
      </w:r>
      <w:r>
        <w:t>ro společnost je akademické vzdělání synonymem odborné a společenské prestiže. Avšak samotní pedagogové a jejich věda jsou akceptováni již méně.</w:t>
      </w:r>
    </w:p>
    <w:p w:rsidR="007278A5" w:rsidRDefault="002E5BDE" w:rsidP="007278A5">
      <w:r>
        <w:t>Uvedenou skutečnost</w:t>
      </w:r>
      <w:r w:rsidR="000F69AC">
        <w:t xml:space="preserve"> potvrzuje dosavadní </w:t>
      </w:r>
      <w:r w:rsidR="003329DF">
        <w:t>prax</w:t>
      </w:r>
      <w:r w:rsidR="000F69AC">
        <w:t>e</w:t>
      </w:r>
      <w:r w:rsidR="007278A5">
        <w:t xml:space="preserve"> ve výchově a vzdělávání</w:t>
      </w:r>
      <w:r w:rsidR="000F69AC">
        <w:t xml:space="preserve">, </w:t>
      </w:r>
      <w:r>
        <w:t>při které má</w:t>
      </w:r>
      <w:r w:rsidR="007278A5">
        <w:t xml:space="preserve"> prioritu</w:t>
      </w:r>
      <w:r w:rsidR="000F69AC">
        <w:t xml:space="preserve"> právo</w:t>
      </w:r>
      <w:r>
        <w:t xml:space="preserve">, kterému se musí </w:t>
      </w:r>
      <w:r w:rsidR="007278A5">
        <w:t>pedagogika</w:t>
      </w:r>
      <w:r>
        <w:t xml:space="preserve"> </w:t>
      </w:r>
      <w:r w:rsidR="007278A5">
        <w:t xml:space="preserve">přizpůsobovat. </w:t>
      </w:r>
      <w:r w:rsidR="000F69AC">
        <w:t>Takový přístup,</w:t>
      </w:r>
      <w:r w:rsidR="007278A5">
        <w:t xml:space="preserve"> který je </w:t>
      </w:r>
      <w:r w:rsidR="00643906">
        <w:t xml:space="preserve">pro současnost </w:t>
      </w:r>
      <w:r w:rsidR="007278A5">
        <w:t>charakteristic</w:t>
      </w:r>
      <w:r w:rsidR="00643906">
        <w:t>ký</w:t>
      </w:r>
      <w:r w:rsidR="007278A5">
        <w:t>, nemůže nikdy naplnit očekávané cíle</w:t>
      </w:r>
      <w:r w:rsidR="00D3153D">
        <w:t xml:space="preserve"> </w:t>
      </w:r>
      <w:r w:rsidR="00CF5C5D">
        <w:t xml:space="preserve">ani </w:t>
      </w:r>
      <w:r w:rsidR="00D3153D">
        <w:t>v oblasti bezpečnosti silničního provozu</w:t>
      </w:r>
      <w:r w:rsidR="007278A5">
        <w:t xml:space="preserve">. </w:t>
      </w:r>
      <w:r w:rsidR="00A92E2B">
        <w:t>Pro tuto oblast</w:t>
      </w:r>
      <w:r w:rsidR="007278A5">
        <w:t xml:space="preserve"> neexistuje společenská poptávka po celostně vybav</w:t>
      </w:r>
      <w:r w:rsidR="007278A5">
        <w:t>e</w:t>
      </w:r>
      <w:r w:rsidR="007278A5">
        <w:t xml:space="preserve">ných pedagogických specialistech v rámci </w:t>
      </w:r>
      <w:r>
        <w:t>biodromální edukace</w:t>
      </w:r>
      <w:r w:rsidR="007278A5">
        <w:t xml:space="preserve">, na rozdíl od jiných oborů, které v mnoha případech nemají takovou společenskou naléhavost. </w:t>
      </w:r>
      <w:r>
        <w:t>Vzniklé</w:t>
      </w:r>
      <w:r w:rsidR="007278A5">
        <w:t xml:space="preserve"> diskrepance </w:t>
      </w:r>
      <w:r>
        <w:t>jsou</w:t>
      </w:r>
      <w:r w:rsidR="007278A5">
        <w:t xml:space="preserve"> výsledkem </w:t>
      </w:r>
      <w:r>
        <w:t>především</w:t>
      </w:r>
      <w:r w:rsidR="007278A5">
        <w:t xml:space="preserve"> neodbornosti a uplatňování partikulárních zájmů politické a z</w:t>
      </w:r>
      <w:r w:rsidR="007278A5">
        <w:t>á</w:t>
      </w:r>
      <w:r w:rsidR="007278A5">
        <w:t>konodárné reprezentace, která se nepřetržitě obměňuje a je z právního hlediska nepostiž</w:t>
      </w:r>
      <w:r w:rsidR="007278A5">
        <w:t>i</w:t>
      </w:r>
      <w:r w:rsidR="007278A5">
        <w:t>telná.</w:t>
      </w:r>
    </w:p>
    <w:p w:rsidR="007278A5" w:rsidRDefault="007278A5" w:rsidP="007278A5">
      <w:r>
        <w:lastRenderedPageBreak/>
        <w:t xml:space="preserve">Právní předpisy, které upravují </w:t>
      </w:r>
      <w:r w:rsidR="005C043D">
        <w:t>vzdělávání</w:t>
      </w:r>
      <w:r>
        <w:t xml:space="preserve"> žadatelů a </w:t>
      </w:r>
      <w:r w:rsidR="00581269">
        <w:t>zdokonalování odborné způs</w:t>
      </w:r>
      <w:r w:rsidR="00581269">
        <w:t>o</w:t>
      </w:r>
      <w:r w:rsidR="00581269">
        <w:t>bilosti</w:t>
      </w:r>
      <w:r w:rsidR="001B4495">
        <w:t xml:space="preserve"> </w:t>
      </w:r>
      <w:r>
        <w:t xml:space="preserve">držitelů řidičských oprávnění, nerespektují </w:t>
      </w:r>
      <w:r w:rsidR="00AD75B1">
        <w:t>didaktické</w:t>
      </w:r>
      <w:r>
        <w:t xml:space="preserve"> principy a v</w:t>
      </w:r>
      <w:r w:rsidR="000A758A">
        <w:t xml:space="preserve"> </w:t>
      </w:r>
      <w:r>
        <w:t>dobře míněném protekcionis</w:t>
      </w:r>
      <w:r w:rsidR="008A0A51">
        <w:t xml:space="preserve">mu </w:t>
      </w:r>
      <w:r>
        <w:t>eliminu</w:t>
      </w:r>
      <w:r w:rsidR="000A758A">
        <w:t>jí</w:t>
      </w:r>
      <w:r>
        <w:t xml:space="preserve"> zmiňovanou kreativitu vzdělávacích procesů. Tvůrčí, individu</w:t>
      </w:r>
      <w:r w:rsidR="008A0A51">
        <w:t>á</w:t>
      </w:r>
      <w:r w:rsidR="008A0A51">
        <w:t>l</w:t>
      </w:r>
      <w:r w:rsidR="008A0A51">
        <w:t xml:space="preserve">ní a </w:t>
      </w:r>
      <w:r>
        <w:t xml:space="preserve">náročnější výuce brání šablonovitě vymezené předpisy, což je </w:t>
      </w:r>
      <w:r w:rsidR="000A758A">
        <w:t xml:space="preserve">akceptováno samotnými edukanty </w:t>
      </w:r>
      <w:r>
        <w:t>k</w:t>
      </w:r>
      <w:r w:rsidR="00344D7A">
        <w:t xml:space="preserve"> jejich</w:t>
      </w:r>
      <w:r>
        <w:t> vlastní škodě. Tento stav paradoxně </w:t>
      </w:r>
      <w:r w:rsidR="000D2D86">
        <w:t>umožňuje nekalé praktiky</w:t>
      </w:r>
      <w:r w:rsidR="000C1077">
        <w:t xml:space="preserve"> některých učitelů a </w:t>
      </w:r>
      <w:r>
        <w:t xml:space="preserve">lektorů. </w:t>
      </w:r>
    </w:p>
    <w:p w:rsidR="000C1077" w:rsidRDefault="007278A5" w:rsidP="007278A5">
      <w:r>
        <w:t xml:space="preserve">Potřeba trvalého vzdělávání od útlého věku až po stáři je determinována celoživotní účastí </w:t>
      </w:r>
      <w:r w:rsidRPr="00581269">
        <w:t>všech</w:t>
      </w:r>
      <w:r>
        <w:t xml:space="preserve"> jedinců v dynamicky se vyvíjejícím dopravním prostředí. Zajištění tak rozsá</w:t>
      </w:r>
      <w:r>
        <w:t>h</w:t>
      </w:r>
      <w:r w:rsidR="00AE3947">
        <w:t xml:space="preserve">lé a </w:t>
      </w:r>
      <w:r w:rsidR="00620AE6">
        <w:t>důležité společenské potřeby</w:t>
      </w:r>
      <w:r>
        <w:t xml:space="preserve">, vyžaduje </w:t>
      </w:r>
      <w:r w:rsidR="006F01E4">
        <w:t xml:space="preserve">komplementární </w:t>
      </w:r>
      <w:r>
        <w:t xml:space="preserve">řešení a </w:t>
      </w:r>
      <w:r w:rsidR="006F01E4">
        <w:t xml:space="preserve">systémový </w:t>
      </w:r>
      <w:r w:rsidR="00431202">
        <w:t>přístup</w:t>
      </w:r>
      <w:r>
        <w:t xml:space="preserve"> vycházející z pedagogiky. </w:t>
      </w:r>
      <w:r w:rsidR="00620AE6">
        <w:t>Je otázkou, proč</w:t>
      </w:r>
      <w:r w:rsidR="00620AE6" w:rsidRPr="00620AE6">
        <w:t xml:space="preserve"> </w:t>
      </w:r>
      <w:r w:rsidR="00620AE6">
        <w:t xml:space="preserve">doposud </w:t>
      </w:r>
      <w:r w:rsidR="00620AE6" w:rsidRPr="00581269">
        <w:t>neexistují</w:t>
      </w:r>
      <w:r w:rsidR="00620AE6">
        <w:t xml:space="preserve"> akreditované studijní </w:t>
      </w:r>
      <w:r w:rsidR="00620AE6" w:rsidRPr="00581269">
        <w:t>pr</w:t>
      </w:r>
      <w:r w:rsidR="00620AE6" w:rsidRPr="00581269">
        <w:t>o</w:t>
      </w:r>
      <w:r w:rsidR="00620AE6" w:rsidRPr="00581269">
        <w:t>gramy</w:t>
      </w:r>
      <w:r w:rsidR="00620AE6">
        <w:t xml:space="preserve"> a odpovídající </w:t>
      </w:r>
      <w:r w:rsidR="00620AE6" w:rsidRPr="00581269">
        <w:t>didaktické</w:t>
      </w:r>
      <w:r w:rsidR="00620AE6">
        <w:t xml:space="preserve"> opory p</w:t>
      </w:r>
      <w:r>
        <w:t xml:space="preserve">ro </w:t>
      </w:r>
      <w:r w:rsidRPr="00581269">
        <w:t>celostní</w:t>
      </w:r>
      <w:r>
        <w:t xml:space="preserve"> vzdělávání dopravních pedagogů.</w:t>
      </w:r>
      <w:r w:rsidR="009D4EC7">
        <w:t xml:space="preserve"> </w:t>
      </w:r>
    </w:p>
    <w:p w:rsidR="007278A5" w:rsidRDefault="00FD75D3" w:rsidP="007278A5">
      <w:r>
        <w:t>Současné n</w:t>
      </w:r>
      <w:r w:rsidR="007278A5">
        <w:t>árok</w:t>
      </w:r>
      <w:r w:rsidR="0037453E">
        <w:t xml:space="preserve">y na specializovanou pedagogickou vybavenost </w:t>
      </w:r>
      <w:r w:rsidR="007278A5">
        <w:t>učite</w:t>
      </w:r>
      <w:r w:rsidR="0037453E">
        <w:t>lů a lektorů v</w:t>
      </w:r>
      <w:r>
        <w:t> </w:t>
      </w:r>
      <w:r w:rsidR="0037453E">
        <w:t xml:space="preserve">oboru dopravního </w:t>
      </w:r>
      <w:r w:rsidR="007278A5">
        <w:t xml:space="preserve">vzdělávání se nepřibližují ani standardům učitelů praktických (dříve pomocných) škol. </w:t>
      </w:r>
      <w:r w:rsidR="0066391E">
        <w:t>Výchovu a vzdělávání budoucích řidičů a zdokonalování amatérs</w:t>
      </w:r>
      <w:r>
        <w:t>kých a </w:t>
      </w:r>
      <w:r w:rsidR="0066391E">
        <w:t xml:space="preserve">profesionálních řidičů </w:t>
      </w:r>
      <w:r w:rsidR="006C72DE">
        <w:t xml:space="preserve">mohou provádět osoby bez </w:t>
      </w:r>
      <w:r w:rsidR="002E2AFA">
        <w:t>odborně zaměřeného</w:t>
      </w:r>
      <w:r w:rsidR="0066391E">
        <w:t xml:space="preserve"> pedagogického vzdělání</w:t>
      </w:r>
      <w:r w:rsidR="00506415">
        <w:t>, často</w:t>
      </w:r>
      <w:r w:rsidR="006C72DE">
        <w:t xml:space="preserve"> s nevhodnými návyky a postoji</w:t>
      </w:r>
      <w:r w:rsidR="00D13838">
        <w:t>.</w:t>
      </w:r>
    </w:p>
    <w:p w:rsidR="007278A5" w:rsidRDefault="007278A5" w:rsidP="007278A5">
      <w:pPr>
        <w:ind w:firstLine="426"/>
      </w:pPr>
      <w:r>
        <w:t>Několik příkladů:</w:t>
      </w:r>
    </w:p>
    <w:p w:rsidR="007278A5" w:rsidRDefault="007278A5" w:rsidP="009430BB">
      <w:pPr>
        <w:pStyle w:val="Odstavecseseznamem"/>
        <w:numPr>
          <w:ilvl w:val="0"/>
          <w:numId w:val="22"/>
        </w:numPr>
        <w:ind w:left="426" w:hanging="426"/>
      </w:pPr>
      <w:r>
        <w:t>řidiče autobusové nebo mezinárodní kamionové dopravy může podle stávajících pře</w:t>
      </w:r>
      <w:r>
        <w:t>d</w:t>
      </w:r>
      <w:r>
        <w:t>pisů odborně vzdělávat např. absolvent DAMU provozující taxislužbu;</w:t>
      </w:r>
    </w:p>
    <w:p w:rsidR="007278A5" w:rsidRDefault="007278A5" w:rsidP="009430BB">
      <w:pPr>
        <w:pStyle w:val="Odstavecseseznamem"/>
        <w:numPr>
          <w:ilvl w:val="0"/>
          <w:numId w:val="22"/>
        </w:numPr>
        <w:ind w:left="426" w:hanging="426"/>
      </w:pPr>
      <w:r>
        <w:t>praktický výcvik v řízení veškerých silničních motorových vozidel může provádět uč</w:t>
      </w:r>
      <w:r>
        <w:t>i</w:t>
      </w:r>
      <w:r>
        <w:t>tel bez maturity a pedagogického minima;</w:t>
      </w:r>
    </w:p>
    <w:p w:rsidR="005A1418" w:rsidRDefault="002F47C2" w:rsidP="009430BB">
      <w:pPr>
        <w:pStyle w:val="Odstavecseseznamem"/>
        <w:numPr>
          <w:ilvl w:val="0"/>
          <w:numId w:val="22"/>
        </w:numPr>
        <w:ind w:left="426" w:hanging="426"/>
      </w:pPr>
      <w:r>
        <w:t>mnozí</w:t>
      </w:r>
      <w:r w:rsidR="003B36C9">
        <w:t xml:space="preserve"> učitel</w:t>
      </w:r>
      <w:r>
        <w:t>é</w:t>
      </w:r>
      <w:r w:rsidR="00A61C85">
        <w:t xml:space="preserve"> autoškol</w:t>
      </w:r>
      <w:r>
        <w:t xml:space="preserve"> využívají výjimku z </w:t>
      </w:r>
      <w:r w:rsidR="001E011E">
        <w:t>povinnosti být při jízdě připoután</w:t>
      </w:r>
      <w:r>
        <w:t>i</w:t>
      </w:r>
      <w:r w:rsidR="00FD75D3">
        <w:t>, čímž</w:t>
      </w:r>
      <w:r w:rsidR="000E384F">
        <w:t xml:space="preserve"> bezprostředně </w:t>
      </w:r>
      <w:r w:rsidR="00FD75D3">
        <w:t xml:space="preserve">ohrožují </w:t>
      </w:r>
      <w:r w:rsidR="000E384F">
        <w:t>nejen svoje zdraví</w:t>
      </w:r>
      <w:r w:rsidR="003B36C9">
        <w:t xml:space="preserve">. </w:t>
      </w:r>
      <w:r w:rsidR="00FD75D3">
        <w:t xml:space="preserve">Tuto výjimku </w:t>
      </w:r>
      <w:r w:rsidR="007440AE">
        <w:t>lze interpretovat jako zák</w:t>
      </w:r>
      <w:r w:rsidR="00FB6A45">
        <w:t>az</w:t>
      </w:r>
      <w:r w:rsidR="009713AA">
        <w:t xml:space="preserve"> fyzikálním zákonům působit</w:t>
      </w:r>
      <w:r w:rsidR="007440AE">
        <w:t xml:space="preserve"> na učitele a na vedle sedícího žáka niko</w:t>
      </w:r>
      <w:r w:rsidR="00FD75D3">
        <w:t>li. Kromě toho, že</w:t>
      </w:r>
      <w:r w:rsidR="007440AE">
        <w:t xml:space="preserve"> je ab</w:t>
      </w:r>
      <w:r w:rsidR="00FD75D3">
        <w:t xml:space="preserve">surdní, </w:t>
      </w:r>
      <w:r w:rsidR="001847E6">
        <w:t>má z pedagogicko</w:t>
      </w:r>
      <w:r>
        <w:t>-</w:t>
      </w:r>
      <w:r w:rsidR="003B36C9">
        <w:t>psychologického hlediska antivýchovný</w:t>
      </w:r>
      <w:r w:rsidR="007440AE">
        <w:t xml:space="preserve"> </w:t>
      </w:r>
      <w:r w:rsidR="0054172C">
        <w:t>účinek</w:t>
      </w:r>
      <w:r w:rsidR="003B36C9">
        <w:t xml:space="preserve"> zejm</w:t>
      </w:r>
      <w:r w:rsidR="003B36C9">
        <w:t>é</w:t>
      </w:r>
      <w:r>
        <w:t xml:space="preserve">na z </w:t>
      </w:r>
      <w:r w:rsidR="003B36C9">
        <w:t xml:space="preserve">těchto hledisek: </w:t>
      </w:r>
    </w:p>
    <w:p w:rsidR="005A1418" w:rsidRDefault="00986A57" w:rsidP="005A1418">
      <w:pPr>
        <w:pStyle w:val="Odstavecseseznamem"/>
        <w:numPr>
          <w:ilvl w:val="1"/>
          <w:numId w:val="22"/>
        </w:numPr>
        <w:ind w:left="993"/>
      </w:pPr>
      <w:r>
        <w:t xml:space="preserve">člověk </w:t>
      </w:r>
      <w:r w:rsidR="00FB6A45">
        <w:t>musí přírodní zákon</w:t>
      </w:r>
      <w:r w:rsidR="00A068DB">
        <w:t xml:space="preserve">y znát a ctít </w:t>
      </w:r>
      <w:r>
        <w:t xml:space="preserve">– </w:t>
      </w:r>
      <w:r w:rsidR="00FB6A45">
        <w:t xml:space="preserve">nikoli je ignorovat nebo </w:t>
      </w:r>
      <w:r w:rsidR="00AF10A9">
        <w:t>obcházet</w:t>
      </w:r>
      <w:r>
        <w:t xml:space="preserve">; </w:t>
      </w:r>
    </w:p>
    <w:p w:rsidR="005A1418" w:rsidRDefault="00A068DB" w:rsidP="005A1418">
      <w:pPr>
        <w:pStyle w:val="Odstavecseseznamem"/>
        <w:numPr>
          <w:ilvl w:val="1"/>
          <w:numId w:val="22"/>
        </w:numPr>
        <w:ind w:left="993"/>
      </w:pPr>
      <w:r>
        <w:t>negativní komunikace činem (Nelešovská,</w:t>
      </w:r>
      <w:r w:rsidR="000B614C">
        <w:t xml:space="preserve"> A.,</w:t>
      </w:r>
      <w:r>
        <w:t xml:space="preserve"> s.</w:t>
      </w:r>
      <w:r w:rsidRPr="00A068DB">
        <w:t> 60</w:t>
      </w:r>
      <w:r>
        <w:t>)</w:t>
      </w:r>
      <w:r w:rsidR="00E65147">
        <w:t xml:space="preserve"> zpochybňuje opodstatnění jiných předpisů</w:t>
      </w:r>
      <w:r w:rsidR="00094471">
        <w:t xml:space="preserve"> a narušuje hodnotovou výchovu</w:t>
      </w:r>
      <w:r w:rsidR="00E65147">
        <w:t xml:space="preserve">; </w:t>
      </w:r>
    </w:p>
    <w:p w:rsidR="005A1418" w:rsidRDefault="00E65147" w:rsidP="005A1418">
      <w:pPr>
        <w:pStyle w:val="Odstavecseseznamem"/>
        <w:numPr>
          <w:ilvl w:val="1"/>
          <w:numId w:val="22"/>
        </w:numPr>
        <w:ind w:left="993"/>
      </w:pPr>
      <w:r>
        <w:t xml:space="preserve">prosazení této výjimky </w:t>
      </w:r>
      <w:r w:rsidR="00920620">
        <w:t>sdružením</w:t>
      </w:r>
      <w:r w:rsidR="00B85144">
        <w:t xml:space="preserve"> </w:t>
      </w:r>
      <w:r w:rsidR="00920620">
        <w:t>autoškol, s odůvodněním</w:t>
      </w:r>
      <w:r>
        <w:t xml:space="preserve"> potřeby učitele z</w:t>
      </w:r>
      <w:r>
        <w:t>a</w:t>
      </w:r>
      <w:r>
        <w:t>sahovat během výcviku do řízení</w:t>
      </w:r>
      <w:r w:rsidR="00B85144">
        <w:t>,</w:t>
      </w:r>
      <w:r w:rsidR="00237B98">
        <w:t xml:space="preserve"> </w:t>
      </w:r>
      <w:r>
        <w:t>svědčí o zanedbání primární fáze na autocv</w:t>
      </w:r>
      <w:r>
        <w:t>i</w:t>
      </w:r>
      <w:r>
        <w:lastRenderedPageBreak/>
        <w:t>čišti</w:t>
      </w:r>
      <w:r w:rsidR="008D0CC8">
        <w:t xml:space="preserve"> a </w:t>
      </w:r>
      <w:r w:rsidR="002D3EF4">
        <w:t xml:space="preserve">nedodržování didaktických principů, přičemž učitelé výcviku </w:t>
      </w:r>
      <w:r w:rsidR="002F47C2">
        <w:t xml:space="preserve">řidičů </w:t>
      </w:r>
      <w:r w:rsidR="002D3EF4">
        <w:t>n</w:t>
      </w:r>
      <w:r w:rsidR="002D3EF4">
        <w:t>á</w:t>
      </w:r>
      <w:r w:rsidR="002D3EF4">
        <w:t xml:space="preserve">kladních vozidel </w:t>
      </w:r>
      <w:r w:rsidR="002F47C2">
        <w:t>ani nemohou tuto výjimku využ</w:t>
      </w:r>
      <w:r w:rsidR="00B517E8">
        <w:t>ívat</w:t>
      </w:r>
      <w:r w:rsidR="002D3EF4">
        <w:t xml:space="preserve"> s ohledem na rozměry v</w:t>
      </w:r>
      <w:r w:rsidR="002D3EF4">
        <w:t>o</w:t>
      </w:r>
      <w:r w:rsidR="002D3EF4">
        <w:t xml:space="preserve">zidla; </w:t>
      </w:r>
    </w:p>
    <w:p w:rsidR="00721D70" w:rsidRDefault="006624D3" w:rsidP="005A1418">
      <w:pPr>
        <w:pStyle w:val="Odstavecseseznamem"/>
        <w:numPr>
          <w:ilvl w:val="1"/>
          <w:numId w:val="22"/>
        </w:numPr>
        <w:ind w:left="993"/>
      </w:pPr>
      <w:r>
        <w:t>výjimka</w:t>
      </w:r>
      <w:r w:rsidR="007C73E5">
        <w:t xml:space="preserve"> z </w:t>
      </w:r>
      <w:r w:rsidR="004C0DB0">
        <w:t>poutání</w:t>
      </w:r>
      <w:r w:rsidR="007C73E5">
        <w:t xml:space="preserve"> udělená učiteli </w:t>
      </w:r>
      <w:r w:rsidR="00487CA8">
        <w:t>autoškoly</w:t>
      </w:r>
      <w:r>
        <w:t xml:space="preserve"> </w:t>
      </w:r>
      <w:r w:rsidR="00487CA8">
        <w:t xml:space="preserve">svědčí </w:t>
      </w:r>
      <w:r>
        <w:t>v kontextu s</w:t>
      </w:r>
      <w:r w:rsidR="002D3EF4">
        <w:t xml:space="preserve"> </w:t>
      </w:r>
      <w:r w:rsidR="00094471">
        <w:t>finančně n</w:t>
      </w:r>
      <w:r w:rsidR="00094471">
        <w:t>á</w:t>
      </w:r>
      <w:r w:rsidR="00094471">
        <w:t>kladn</w:t>
      </w:r>
      <w:r>
        <w:t>ou</w:t>
      </w:r>
      <w:r w:rsidR="00094471">
        <w:t xml:space="preserve"> kampa</w:t>
      </w:r>
      <w:r w:rsidR="004F3E4A">
        <w:t>n</w:t>
      </w:r>
      <w:r>
        <w:t>í</w:t>
      </w:r>
      <w:r w:rsidR="00094471">
        <w:t xml:space="preserve"> „Nemyslíš – zaplatíš“ </w:t>
      </w:r>
      <w:r w:rsidR="004F3E4A">
        <w:t>o nesystémové</w:t>
      </w:r>
      <w:r w:rsidR="00487CA8">
        <w:t>m</w:t>
      </w:r>
      <w:r w:rsidR="004F3E4A">
        <w:t xml:space="preserve"> </w:t>
      </w:r>
      <w:r w:rsidR="00C72EFC">
        <w:t xml:space="preserve">dopravním </w:t>
      </w:r>
      <w:r w:rsidR="004F3E4A">
        <w:t>vzdělávání</w:t>
      </w:r>
      <w:r w:rsidR="007C73E5">
        <w:t>;</w:t>
      </w:r>
    </w:p>
    <w:p w:rsidR="006E3B02" w:rsidRDefault="00093B0C" w:rsidP="006E3B02">
      <w:pPr>
        <w:pStyle w:val="Odstavecseseznamem"/>
        <w:numPr>
          <w:ilvl w:val="0"/>
          <w:numId w:val="22"/>
        </w:numPr>
        <w:ind w:left="426" w:hanging="426"/>
      </w:pPr>
      <w:r>
        <w:t xml:space="preserve">dopravní výchovu </w:t>
      </w:r>
      <w:r w:rsidR="00C17DA9">
        <w:t>na všech stupních škol</w:t>
      </w:r>
      <w:r w:rsidR="007278A5">
        <w:t xml:space="preserve"> vykoná</w:t>
      </w:r>
      <w:r w:rsidR="00C17DA9">
        <w:t>vají učitelé sice s</w:t>
      </w:r>
      <w:r w:rsidR="008503B6">
        <w:t xml:space="preserve"> řádným </w:t>
      </w:r>
      <w:r w:rsidR="007278A5">
        <w:t>pedagogi</w:t>
      </w:r>
      <w:r w:rsidR="007278A5">
        <w:t>c</w:t>
      </w:r>
      <w:r w:rsidR="007278A5">
        <w:t xml:space="preserve">kým vzděláním, ovšem na laické úrovni, protože neexistuje příslušná aprobace a jejich znalosti a dovednosti jsou ovlivněny nekvalitní výukou autoškol a </w:t>
      </w:r>
      <w:r w:rsidR="005C4082">
        <w:t>patologickým</w:t>
      </w:r>
      <w:r w:rsidR="007278A5">
        <w:t xml:space="preserve"> d</w:t>
      </w:r>
      <w:r w:rsidR="007278A5">
        <w:t>o</w:t>
      </w:r>
      <w:r w:rsidR="007278A5">
        <w:t>pravním prostředím.</w:t>
      </w:r>
    </w:p>
    <w:p w:rsidR="007278A5" w:rsidRDefault="007278A5" w:rsidP="006E3B02">
      <w:pPr>
        <w:spacing w:before="360"/>
      </w:pPr>
      <w:r>
        <w:t>Uvedené skutečnosti samy o sobě nepredikují</w:t>
      </w:r>
      <w:r w:rsidRPr="00511424">
        <w:t xml:space="preserve"> </w:t>
      </w:r>
      <w:r>
        <w:t xml:space="preserve">nízkou odbornou úroveň </w:t>
      </w:r>
      <w:r w:rsidR="00373599">
        <w:t xml:space="preserve">všech </w:t>
      </w:r>
      <w:r>
        <w:t>dopra</w:t>
      </w:r>
      <w:r>
        <w:t>v</w:t>
      </w:r>
      <w:r>
        <w:t xml:space="preserve">ních edukátorů, avšak jsou v rozporu s nároky na učitele v jiných oborech, kteří zajišťují kompetentnost a bezpečnost občanů. </w:t>
      </w:r>
    </w:p>
    <w:p w:rsidR="007278A5" w:rsidRDefault="007278A5" w:rsidP="000A12DA">
      <w:pPr>
        <w:spacing w:before="240"/>
        <w:ind w:firstLine="0"/>
        <w:jc w:val="left"/>
      </w:pPr>
      <w:r>
        <w:t xml:space="preserve">Současná koncepce zlepšování bezpečnosti silničního provozu </w:t>
      </w:r>
      <w:r w:rsidR="000A12DA">
        <w:t xml:space="preserve">na straně jedné </w:t>
      </w:r>
      <w:r>
        <w:t>akcentuje:</w:t>
      </w:r>
    </w:p>
    <w:p w:rsidR="007278A5" w:rsidRDefault="007278A5" w:rsidP="00E2554E">
      <w:pPr>
        <w:pStyle w:val="Odstavecseseznamem"/>
        <w:numPr>
          <w:ilvl w:val="1"/>
          <w:numId w:val="17"/>
        </w:numPr>
        <w:ind w:left="426" w:hanging="426"/>
      </w:pPr>
      <w:r>
        <w:t>zdokonalování právních předpisů – nepřetržit</w:t>
      </w:r>
      <w:r w:rsidR="000F3CC6">
        <w:t>ě</w:t>
      </w:r>
      <w:r>
        <w:t xml:space="preserve"> a často kontraproduktivn</w:t>
      </w:r>
      <w:r w:rsidR="000F3CC6">
        <w:t>ě</w:t>
      </w:r>
      <w:r>
        <w:t xml:space="preserve">; </w:t>
      </w:r>
    </w:p>
    <w:p w:rsidR="007278A5" w:rsidRDefault="007278A5" w:rsidP="00E2554E">
      <w:pPr>
        <w:pStyle w:val="Odstavecseseznamem"/>
        <w:numPr>
          <w:ilvl w:val="1"/>
          <w:numId w:val="17"/>
        </w:numPr>
        <w:ind w:left="426" w:hanging="426"/>
      </w:pPr>
      <w:r>
        <w:t>zkvalit</w:t>
      </w:r>
      <w:r w:rsidR="000F3CC6">
        <w:t>ňování</w:t>
      </w:r>
      <w:r>
        <w:t xml:space="preserve"> vymahatelnosti práva</w:t>
      </w:r>
      <w:r w:rsidR="000F3CC6">
        <w:t xml:space="preserve"> – bez efektu u některých skupin občanů</w:t>
      </w:r>
      <w:r>
        <w:t>;</w:t>
      </w:r>
    </w:p>
    <w:p w:rsidR="007278A5" w:rsidRDefault="007278A5" w:rsidP="00E2554E">
      <w:pPr>
        <w:pStyle w:val="Odstavecseseznamem"/>
        <w:numPr>
          <w:ilvl w:val="1"/>
          <w:numId w:val="17"/>
        </w:numPr>
        <w:ind w:left="426" w:hanging="426"/>
      </w:pPr>
      <w:r>
        <w:t>zdokonalování technických a organizačních opatření</w:t>
      </w:r>
      <w:r w:rsidR="00C82D38">
        <w:t xml:space="preserve"> – mnohdy redundantně a za n</w:t>
      </w:r>
      <w:r w:rsidR="00C82D38">
        <w:t>e</w:t>
      </w:r>
      <w:r w:rsidR="00C82D38">
        <w:t>přiměřené náklady</w:t>
      </w:r>
      <w:r>
        <w:t>;</w:t>
      </w:r>
    </w:p>
    <w:p w:rsidR="007278A5" w:rsidRDefault="007278A5" w:rsidP="00E2554E">
      <w:pPr>
        <w:pStyle w:val="Odstavecseseznamem"/>
        <w:numPr>
          <w:ilvl w:val="1"/>
          <w:numId w:val="17"/>
        </w:numPr>
        <w:ind w:left="426" w:hanging="426"/>
      </w:pPr>
      <w:r>
        <w:t xml:space="preserve">publicistiku – </w:t>
      </w:r>
      <w:r w:rsidR="006A3E69">
        <w:t xml:space="preserve">často diskutabilní </w:t>
      </w:r>
      <w:r>
        <w:t>z pedagogicko-psychologického hlediska;</w:t>
      </w:r>
    </w:p>
    <w:p w:rsidR="007278A5" w:rsidRDefault="007278A5" w:rsidP="00E2554E">
      <w:pPr>
        <w:pStyle w:val="Odstavecseseznamem"/>
        <w:numPr>
          <w:ilvl w:val="1"/>
          <w:numId w:val="17"/>
        </w:numPr>
        <w:ind w:left="426" w:hanging="426"/>
      </w:pPr>
      <w:r>
        <w:t>ekonomické úspory za každou cenu.</w:t>
      </w:r>
    </w:p>
    <w:p w:rsidR="007278A5" w:rsidRDefault="000A12DA" w:rsidP="007278A5">
      <w:pPr>
        <w:spacing w:before="480"/>
        <w:ind w:firstLine="0"/>
      </w:pPr>
      <w:r>
        <w:t>Na straně druhé neusiluje o:</w:t>
      </w:r>
    </w:p>
    <w:p w:rsidR="008F0F3A" w:rsidRDefault="00AE1F1E" w:rsidP="008F0F3A">
      <w:pPr>
        <w:pStyle w:val="Odstavecseseznamem"/>
        <w:numPr>
          <w:ilvl w:val="1"/>
          <w:numId w:val="17"/>
        </w:numPr>
        <w:ind w:left="567" w:hanging="567"/>
      </w:pPr>
      <w:r>
        <w:t>c</w:t>
      </w:r>
      <w:r w:rsidR="008F0F3A">
        <w:t>eloživotní vzdělávání účastníků silničního provozu</w:t>
      </w:r>
      <w:r w:rsidR="00EE1D54">
        <w:t>, s výjimkou řidičů nákladních vozidel a autobusů</w:t>
      </w:r>
      <w:r w:rsidR="008F0F3A">
        <w:t>;</w:t>
      </w:r>
    </w:p>
    <w:p w:rsidR="007278A5" w:rsidRDefault="000470C1" w:rsidP="007278A5">
      <w:pPr>
        <w:pStyle w:val="Odstavecseseznamem"/>
        <w:numPr>
          <w:ilvl w:val="1"/>
          <w:numId w:val="17"/>
        </w:numPr>
        <w:ind w:left="567" w:hanging="567"/>
      </w:pPr>
      <w:r>
        <w:t>akreditovaný</w:t>
      </w:r>
      <w:r w:rsidR="00AE1F1E">
        <w:t xml:space="preserve"> vysokoškolský</w:t>
      </w:r>
      <w:r w:rsidR="00601F5D">
        <w:t xml:space="preserve"> studijní program pro učitele</w:t>
      </w:r>
      <w:r w:rsidR="007278A5">
        <w:t xml:space="preserve"> </w:t>
      </w:r>
      <w:r w:rsidR="000A12DA">
        <w:t>autoškol</w:t>
      </w:r>
      <w:r>
        <w:t xml:space="preserve">, </w:t>
      </w:r>
      <w:r w:rsidR="000A12DA">
        <w:t>lektory speciá</w:t>
      </w:r>
      <w:r w:rsidR="000A12DA">
        <w:t>l</w:t>
      </w:r>
      <w:r w:rsidR="000A12DA">
        <w:t>ních kurzů</w:t>
      </w:r>
      <w:r>
        <w:t>, zkušební komisaře a pracovníky státní správy pro dopravu</w:t>
      </w:r>
      <w:r w:rsidR="007278A5">
        <w:t>;</w:t>
      </w:r>
    </w:p>
    <w:p w:rsidR="007278A5" w:rsidRDefault="00AE1F1E" w:rsidP="007278A5">
      <w:pPr>
        <w:pStyle w:val="Odstavecseseznamem"/>
        <w:numPr>
          <w:ilvl w:val="1"/>
          <w:numId w:val="17"/>
        </w:numPr>
        <w:ind w:left="567" w:hanging="567"/>
      </w:pPr>
      <w:r>
        <w:t>t</w:t>
      </w:r>
      <w:r w:rsidR="001B5F66">
        <w:t>vorb</w:t>
      </w:r>
      <w:r w:rsidR="000A12DA">
        <w:t>u</w:t>
      </w:r>
      <w:r w:rsidR="001B5F66">
        <w:t xml:space="preserve"> didaktick</w:t>
      </w:r>
      <w:r w:rsidR="00303206">
        <w:t>ých</w:t>
      </w:r>
      <w:r w:rsidR="001B5F66">
        <w:t xml:space="preserve"> opor</w:t>
      </w:r>
      <w:r w:rsidR="007278A5">
        <w:t>;</w:t>
      </w:r>
    </w:p>
    <w:p w:rsidR="001B5F66" w:rsidRDefault="001E7F96" w:rsidP="007278A5">
      <w:pPr>
        <w:pStyle w:val="Odstavecseseznamem"/>
        <w:numPr>
          <w:ilvl w:val="1"/>
          <w:numId w:val="17"/>
        </w:numPr>
        <w:ind w:left="567" w:hanging="567"/>
      </w:pPr>
      <w:r>
        <w:t xml:space="preserve">depistáž, </w:t>
      </w:r>
      <w:r w:rsidR="00AE1F1E">
        <w:t>d</w:t>
      </w:r>
      <w:r w:rsidR="008F0F3A">
        <w:t>iagnostik</w:t>
      </w:r>
      <w:r w:rsidR="00585F86">
        <w:t>u</w:t>
      </w:r>
      <w:r>
        <w:t xml:space="preserve"> a</w:t>
      </w:r>
      <w:r w:rsidR="008F0F3A">
        <w:t xml:space="preserve"> </w:t>
      </w:r>
      <w:r w:rsidR="00DB6487">
        <w:t>intervenc</w:t>
      </w:r>
      <w:r w:rsidR="00585F86">
        <w:t>i</w:t>
      </w:r>
      <w:r w:rsidR="00DB6487">
        <w:t xml:space="preserve"> </w:t>
      </w:r>
      <w:r>
        <w:t xml:space="preserve">u </w:t>
      </w:r>
      <w:r w:rsidR="003B50A5">
        <w:t>řidičů</w:t>
      </w:r>
      <w:r w:rsidR="00DB6487">
        <w:t xml:space="preserve"> se speciálními vzdělávacími potřebami</w:t>
      </w:r>
      <w:r w:rsidR="001B5F66">
        <w:t>;</w:t>
      </w:r>
    </w:p>
    <w:p w:rsidR="007278A5" w:rsidRDefault="007278A5" w:rsidP="007278A5">
      <w:pPr>
        <w:spacing w:before="360"/>
      </w:pPr>
      <w:r>
        <w:lastRenderedPageBreak/>
        <w:t xml:space="preserve">S ohledem na </w:t>
      </w:r>
      <w:r w:rsidR="00EE1D54">
        <w:t>(</w:t>
      </w:r>
      <w:r w:rsidR="001A632B">
        <w:t xml:space="preserve">a) </w:t>
      </w:r>
      <w:r w:rsidR="00612538">
        <w:t>zaměření</w:t>
      </w:r>
      <w:r w:rsidR="001A632B">
        <w:t xml:space="preserve"> a rozsah</w:t>
      </w:r>
      <w:r w:rsidR="00612538">
        <w:t xml:space="preserve"> této práce</w:t>
      </w:r>
      <w:r w:rsidR="001A632B">
        <w:t xml:space="preserve">, </w:t>
      </w:r>
      <w:r w:rsidR="00EE1D54">
        <w:t>(</w:t>
      </w:r>
      <w:r w:rsidR="001A632B">
        <w:t>b)</w:t>
      </w:r>
      <w:r w:rsidR="00612538">
        <w:t xml:space="preserve"> absenci </w:t>
      </w:r>
      <w:r w:rsidR="00AF6C92">
        <w:t>specializovan</w:t>
      </w:r>
      <w:r w:rsidR="00427E3F">
        <w:t>é literatury</w:t>
      </w:r>
      <w:r w:rsidR="001A632B">
        <w:t xml:space="preserve">, </w:t>
      </w:r>
      <w:r w:rsidR="00EE1D54">
        <w:t>(</w:t>
      </w:r>
      <w:r w:rsidR="001A632B">
        <w:t>c) neexistenc</w:t>
      </w:r>
      <w:r w:rsidR="000F7A43">
        <w:t>i</w:t>
      </w:r>
      <w:r w:rsidR="0091056F">
        <w:t> </w:t>
      </w:r>
      <w:r w:rsidR="00612538">
        <w:t>celostně vybavených dopravních pedagogů,</w:t>
      </w:r>
      <w:r>
        <w:t xml:space="preserve"> budou</w:t>
      </w:r>
      <w:r w:rsidR="00634F49">
        <w:t xml:space="preserve"> také</w:t>
      </w:r>
      <w:r w:rsidR="001A632B">
        <w:t xml:space="preserve"> v </w:t>
      </w:r>
      <w:r>
        <w:t xml:space="preserve">následujících </w:t>
      </w:r>
      <w:r w:rsidR="00427E3F">
        <w:t>př</w:t>
      </w:r>
      <w:r w:rsidR="00427E3F">
        <w:t>í</w:t>
      </w:r>
      <w:r w:rsidR="00427E3F">
        <w:t>kladech</w:t>
      </w:r>
      <w:r>
        <w:t xml:space="preserve"> </w:t>
      </w:r>
      <w:r w:rsidR="003C55F3">
        <w:t>aplikovány</w:t>
      </w:r>
      <w:r>
        <w:t xml:space="preserve"> </w:t>
      </w:r>
      <w:r w:rsidR="001A632B">
        <w:t xml:space="preserve">jen </w:t>
      </w:r>
      <w:r>
        <w:t xml:space="preserve">některé </w:t>
      </w:r>
      <w:r w:rsidR="006441E6">
        <w:t>postupy</w:t>
      </w:r>
      <w:r>
        <w:t xml:space="preserve"> a metody speciální pedagogiky </w:t>
      </w:r>
      <w:r w:rsidR="00DC1D65">
        <w:t>při řešení vzděl</w:t>
      </w:r>
      <w:r w:rsidR="00DC1D65">
        <w:t>á</w:t>
      </w:r>
      <w:r w:rsidR="00DC1D65">
        <w:t xml:space="preserve">vacích problémů </w:t>
      </w:r>
      <w:r w:rsidR="00EE1D54">
        <w:t>u</w:t>
      </w:r>
      <w:r>
        <w:t xml:space="preserve"> žadatelů o řidičské opráv</w:t>
      </w:r>
      <w:r w:rsidR="00EE1D54">
        <w:t>nění a </w:t>
      </w:r>
      <w:r>
        <w:t>držitelů</w:t>
      </w:r>
      <w:r w:rsidR="000F5A1C">
        <w:t xml:space="preserve"> řidičských průkazů</w:t>
      </w:r>
      <w:r>
        <w:t>.</w:t>
      </w:r>
    </w:p>
    <w:p w:rsidR="009456D5" w:rsidRDefault="00AE251C" w:rsidP="009456D5">
      <w:pPr>
        <w:pStyle w:val="Nadpis2"/>
      </w:pPr>
      <w:bookmarkStart w:id="61" w:name="_Toc289803378"/>
      <w:bookmarkStart w:id="62" w:name="_Toc290449895"/>
      <w:r>
        <w:t>P</w:t>
      </w:r>
      <w:r w:rsidR="009456D5">
        <w:t>říklady</w:t>
      </w:r>
      <w:r w:rsidR="009456D5" w:rsidRPr="009456D5">
        <w:t xml:space="preserve"> </w:t>
      </w:r>
      <w:r w:rsidR="000D27CE" w:rsidRPr="009456D5">
        <w:t xml:space="preserve">neúspěšnosti </w:t>
      </w:r>
      <w:r w:rsidR="00674453" w:rsidRPr="009456D5">
        <w:t xml:space="preserve">v dopravním vzdělávání </w:t>
      </w:r>
      <w:r w:rsidR="009456D5" w:rsidRPr="009456D5">
        <w:t xml:space="preserve">a </w:t>
      </w:r>
      <w:r w:rsidR="00674453">
        <w:t>způsob</w:t>
      </w:r>
      <w:r w:rsidR="00614CD4">
        <w:t>ů</w:t>
      </w:r>
      <w:r w:rsidR="000D27CE">
        <w:t xml:space="preserve"> </w:t>
      </w:r>
      <w:r w:rsidR="009456D5" w:rsidRPr="009456D5">
        <w:t>řešení</w:t>
      </w:r>
      <w:bookmarkEnd w:id="61"/>
      <w:bookmarkEnd w:id="62"/>
      <w:r w:rsidR="009456D5" w:rsidRPr="009456D5">
        <w:t xml:space="preserve"> </w:t>
      </w:r>
    </w:p>
    <w:p w:rsidR="009456D5" w:rsidRPr="00B60DA0" w:rsidRDefault="00F0433E" w:rsidP="00727828">
      <w:pPr>
        <w:pStyle w:val="Nadpis3"/>
        <w:spacing w:before="240"/>
      </w:pPr>
      <w:r>
        <w:t>Nauka s</w:t>
      </w:r>
      <w:r w:rsidR="00B60DA0" w:rsidRPr="00B60DA0">
        <w:t>myslov</w:t>
      </w:r>
      <w:r>
        <w:t>é</w:t>
      </w:r>
      <w:r w:rsidR="00B60DA0" w:rsidRPr="00B60DA0">
        <w:t xml:space="preserve"> percepce</w:t>
      </w:r>
      <w:r w:rsidR="00B60DA0">
        <w:t xml:space="preserve"> a diagnostika</w:t>
      </w:r>
      <w:r>
        <w:t xml:space="preserve"> žadatelů o řidičské oprávnění</w:t>
      </w:r>
    </w:p>
    <w:p w:rsidR="00FA7953" w:rsidRDefault="00C5387C" w:rsidP="009456D5">
      <w:r>
        <w:t xml:space="preserve">V </w:t>
      </w:r>
      <w:r w:rsidR="00AD5BE6">
        <w:t xml:space="preserve">tomto příkladě popisuji </w:t>
      </w:r>
      <w:r>
        <w:t>nedávné setkání s ne</w:t>
      </w:r>
      <w:r w:rsidR="006846C3">
        <w:t>úspěšným uchazečem o</w:t>
      </w:r>
      <w:r>
        <w:t xml:space="preserve"> </w:t>
      </w:r>
      <w:r w:rsidR="006846C3">
        <w:t>řidičské opráv</w:t>
      </w:r>
      <w:r>
        <w:t xml:space="preserve">nění k </w:t>
      </w:r>
      <w:r w:rsidR="006846C3">
        <w:t>řízení osobních motorových vozidel. Poté,</w:t>
      </w:r>
      <w:r w:rsidR="00ED1838">
        <w:t xml:space="preserve"> </w:t>
      </w:r>
      <w:r w:rsidR="006846C3">
        <w:t>co vyčerpali své schop</w:t>
      </w:r>
      <w:r>
        <w:t xml:space="preserve">nosti a </w:t>
      </w:r>
      <w:r w:rsidR="006846C3">
        <w:t>trp</w:t>
      </w:r>
      <w:r w:rsidR="006846C3">
        <w:t>ě</w:t>
      </w:r>
      <w:r w:rsidR="006846C3">
        <w:t xml:space="preserve">livost kolegové, pokusil jsem se dotyčnému </w:t>
      </w:r>
      <w:r w:rsidR="003355C6">
        <w:t xml:space="preserve">muži ve středních letech </w:t>
      </w:r>
      <w:r w:rsidR="006846C3">
        <w:t xml:space="preserve">pomoci aplikací dlouhodobých zkušeností a čerstvých znalostí ze studia speciální pedagogiky. </w:t>
      </w:r>
    </w:p>
    <w:p w:rsidR="009D0518" w:rsidRDefault="002A6CA0" w:rsidP="009456D5">
      <w:r>
        <w:t>Na základě svých</w:t>
      </w:r>
      <w:r w:rsidR="006846C3">
        <w:t xml:space="preserve"> dalších n</w:t>
      </w:r>
      <w:r>
        <w:t>eúspěšných pokusů</w:t>
      </w:r>
      <w:r w:rsidR="006846C3">
        <w:t xml:space="preserve"> jsem po zralé úvaze a poradě s kolegy klientovi oznámil, že jej nejsme schopni připravit k závěrečné zkoušce. Současně jsem jej vyzval, aby zvážil</w:t>
      </w:r>
      <w:r w:rsidR="00B61854">
        <w:t xml:space="preserve"> svůj záměr získat řidičské oprávnění s vědomím, že jej nakonec stejně získá v některé konkurenční autoškole.</w:t>
      </w:r>
      <w:r w:rsidR="006846C3">
        <w:t xml:space="preserve"> </w:t>
      </w:r>
    </w:p>
    <w:p w:rsidR="006846C3" w:rsidRDefault="006846C3" w:rsidP="00790645">
      <w:pPr>
        <w:ind w:firstLine="0"/>
      </w:pPr>
      <w:r>
        <w:t>Naše stanovisko vycházelo z</w:t>
      </w:r>
      <w:r w:rsidR="00A15973" w:rsidRPr="00A15973">
        <w:t xml:space="preserve"> </w:t>
      </w:r>
      <w:r w:rsidR="00A15973">
        <w:t>těchto</w:t>
      </w:r>
      <w:r>
        <w:t> symptomů deficitů</w:t>
      </w:r>
      <w:r w:rsidR="00BA05B3" w:rsidRPr="00BA05B3">
        <w:t xml:space="preserve"> </w:t>
      </w:r>
      <w:r w:rsidR="009307E7">
        <w:t>a inferiority</w:t>
      </w:r>
      <w:r>
        <w:t xml:space="preserve">: </w:t>
      </w:r>
    </w:p>
    <w:p w:rsidR="006846C3" w:rsidRPr="00423CFF" w:rsidRDefault="006846C3" w:rsidP="00D36F80">
      <w:pPr>
        <w:pStyle w:val="Odstavecseseznamem"/>
        <w:numPr>
          <w:ilvl w:val="1"/>
          <w:numId w:val="17"/>
        </w:numPr>
        <w:ind w:left="567" w:hanging="567"/>
      </w:pPr>
      <w:r>
        <w:t>schopnost vštípit</w:t>
      </w:r>
      <w:r w:rsidRPr="00423CFF">
        <w:t xml:space="preserve"> a vybavit si údaje, ale také doba, po jakou si je byl schopen udržet v paměti;</w:t>
      </w:r>
    </w:p>
    <w:p w:rsidR="006846C3" w:rsidRDefault="006846C3" w:rsidP="00D36F80">
      <w:pPr>
        <w:pStyle w:val="Odstavecseseznamem"/>
        <w:numPr>
          <w:ilvl w:val="1"/>
          <w:numId w:val="17"/>
        </w:numPr>
        <w:ind w:left="567" w:hanging="567"/>
      </w:pPr>
      <w:r w:rsidRPr="00423CFF">
        <w:t xml:space="preserve">vjemová pohotovost – </w:t>
      </w:r>
      <w:r>
        <w:t>postřehování a rozlišování podnětů</w:t>
      </w:r>
      <w:r w:rsidRPr="00423CFF">
        <w:t>;</w:t>
      </w:r>
    </w:p>
    <w:p w:rsidR="00E03625" w:rsidRPr="00423CFF" w:rsidRDefault="00E03625" w:rsidP="00D36F80">
      <w:pPr>
        <w:pStyle w:val="Odstavecseseznamem"/>
        <w:numPr>
          <w:ilvl w:val="1"/>
          <w:numId w:val="17"/>
        </w:numPr>
        <w:ind w:left="567" w:hanging="567"/>
      </w:pPr>
      <w:r>
        <w:t>orientace v prostoru, rozlišování figury</w:t>
      </w:r>
      <w:r w:rsidR="00754A7B">
        <w:t xml:space="preserve"> – </w:t>
      </w:r>
      <w:r>
        <w:t>pozadí;</w:t>
      </w:r>
    </w:p>
    <w:p w:rsidR="006846C3" w:rsidRPr="00423CFF" w:rsidRDefault="006846C3" w:rsidP="00D36F80">
      <w:pPr>
        <w:pStyle w:val="Odstavecseseznamem"/>
        <w:numPr>
          <w:ilvl w:val="1"/>
          <w:numId w:val="17"/>
        </w:numPr>
        <w:ind w:left="567" w:hanging="567"/>
      </w:pPr>
      <w:r w:rsidRPr="00423CFF">
        <w:t>schopnost usuzovat a zvládat zvažováním problémové situace;</w:t>
      </w:r>
    </w:p>
    <w:p w:rsidR="006846C3" w:rsidRDefault="006846C3" w:rsidP="00D36F80">
      <w:pPr>
        <w:pStyle w:val="Odstavecseseznamem"/>
        <w:numPr>
          <w:ilvl w:val="1"/>
          <w:numId w:val="17"/>
        </w:numPr>
        <w:ind w:left="567" w:hanging="567"/>
      </w:pPr>
      <w:r>
        <w:t>obtížná koordinace jemné a hrubé motoriky;</w:t>
      </w:r>
    </w:p>
    <w:p w:rsidR="006846C3" w:rsidRDefault="006846C3" w:rsidP="00D36F80">
      <w:pPr>
        <w:pStyle w:val="Odstavecseseznamem"/>
        <w:numPr>
          <w:ilvl w:val="1"/>
          <w:numId w:val="17"/>
        </w:numPr>
        <w:ind w:left="567" w:hanging="567"/>
      </w:pPr>
      <w:r>
        <w:t>vyžadování jízdy v náročném dopravním prostředí dle</w:t>
      </w:r>
      <w:r w:rsidR="001361D2">
        <w:t xml:space="preserve"> časového</w:t>
      </w:r>
      <w:r>
        <w:t xml:space="preserve"> schématu právního předpisu, aniž by zvládal </w:t>
      </w:r>
      <w:r w:rsidR="001A2567">
        <w:t>primární dovednosti z</w:t>
      </w:r>
      <w:r w:rsidR="001361D2">
        <w:t xml:space="preserve"> výcviku</w:t>
      </w:r>
      <w:r>
        <w:t xml:space="preserve"> </w:t>
      </w:r>
      <w:r w:rsidR="000977FB">
        <w:t xml:space="preserve">na </w:t>
      </w:r>
      <w:r w:rsidR="0048777A">
        <w:t>autocvičišt</w:t>
      </w:r>
      <w:r w:rsidR="000977FB">
        <w:t>i</w:t>
      </w:r>
      <w:r w:rsidR="0048777A">
        <w:t>.</w:t>
      </w:r>
    </w:p>
    <w:p w:rsidR="00DE5AD0" w:rsidRDefault="00652DCA" w:rsidP="000977FB">
      <w:pPr>
        <w:spacing w:before="360"/>
      </w:pPr>
      <w:r>
        <w:t>Stávající právní úprava a většina učitelů autoškol nedoceňuj</w:t>
      </w:r>
      <w:r w:rsidR="000977FB">
        <w:t>e</w:t>
      </w:r>
      <w:r>
        <w:t xml:space="preserve"> význam počáteční fáze praktického výcviku na autocvičištích a nauky smyslového vnímání. Základní </w:t>
      </w:r>
      <w:r w:rsidR="00DE5AD0">
        <w:t>prvky</w:t>
      </w:r>
      <w:r>
        <w:t xml:space="preserve"> ovl</w:t>
      </w:r>
      <w:r>
        <w:t>á</w:t>
      </w:r>
      <w:r>
        <w:t>dání vozidla</w:t>
      </w:r>
      <w:r w:rsidR="00A87511">
        <w:t>, jako jsou</w:t>
      </w:r>
      <w:r>
        <w:t xml:space="preserve"> rozjezd, směrování</w:t>
      </w:r>
      <w:r w:rsidR="00736FE4">
        <w:t>,</w:t>
      </w:r>
      <w:r w:rsidR="00C228AD">
        <w:t xml:space="preserve"> brzdění,</w:t>
      </w:r>
      <w:r w:rsidR="00C228AD" w:rsidRPr="00C228AD">
        <w:t xml:space="preserve"> </w:t>
      </w:r>
      <w:r w:rsidR="00C228AD">
        <w:t>řazení převodových stupňů a parkování</w:t>
      </w:r>
      <w:r>
        <w:t xml:space="preserve">, představují z pedagogicko-psychologického hlediska </w:t>
      </w:r>
      <w:r w:rsidR="00736FE4">
        <w:t xml:space="preserve">náročné </w:t>
      </w:r>
      <w:r>
        <w:t xml:space="preserve">komplexní </w:t>
      </w:r>
      <w:r w:rsidR="00DE5AD0">
        <w:t>úk</w:t>
      </w:r>
      <w:r w:rsidR="00DE5AD0">
        <w:t>o</w:t>
      </w:r>
      <w:r w:rsidR="00DE5AD0">
        <w:t>ly</w:t>
      </w:r>
      <w:r w:rsidR="00736FE4">
        <w:t>.</w:t>
      </w:r>
      <w:r w:rsidR="00DE5AD0">
        <w:t xml:space="preserve"> </w:t>
      </w:r>
      <w:r w:rsidR="00C228AD">
        <w:t>Proto, jak již bylo uvedeno, je tolik důležitá d</w:t>
      </w:r>
      <w:r w:rsidR="00DE5AD0">
        <w:t>ovednost učitele rozložit úkol, popř. tem</w:t>
      </w:r>
      <w:r w:rsidR="00DE5AD0">
        <w:t>a</w:t>
      </w:r>
      <w:r w:rsidR="00DE5AD0">
        <w:t>tický celek, na menší, snáze zvládnutelné úseky</w:t>
      </w:r>
      <w:r w:rsidR="00C228AD">
        <w:t>, které jsou</w:t>
      </w:r>
      <w:r w:rsidR="00DE5AD0">
        <w:t xml:space="preserve"> jednou z podmínek individuá</w:t>
      </w:r>
      <w:r w:rsidR="00DE5AD0">
        <w:t>l</w:t>
      </w:r>
      <w:r w:rsidR="00DE5AD0">
        <w:lastRenderedPageBreak/>
        <w:t>ního přístupu. Při dílčích krocích si pedagog uvědomuje též psychické charakteristiky, kt</w:t>
      </w:r>
      <w:r w:rsidR="00DE5AD0">
        <w:t>e</w:t>
      </w:r>
      <w:r w:rsidR="00DE5AD0">
        <w:t>ré zvládnutí úkonu předpokládá (Zelinková,</w:t>
      </w:r>
      <w:r w:rsidR="000B614C">
        <w:t xml:space="preserve"> O.,</w:t>
      </w:r>
      <w:r w:rsidR="004642C2">
        <w:t xml:space="preserve"> 2007,</w:t>
      </w:r>
      <w:r w:rsidR="00DE5AD0">
        <w:t xml:space="preserve"> s. 43)</w:t>
      </w:r>
      <w:r w:rsidR="0082204A">
        <w:t>.</w:t>
      </w:r>
    </w:p>
    <w:p w:rsidR="004E46BD" w:rsidRDefault="008B0005" w:rsidP="00DE5AD0">
      <w:r>
        <w:t>P</w:t>
      </w:r>
      <w:r w:rsidR="00844BA7">
        <w:t xml:space="preserve">ředpokladem úspěšnosti </w:t>
      </w:r>
      <w:r w:rsidR="00B35F17">
        <w:t xml:space="preserve">nejen samotného </w:t>
      </w:r>
      <w:r w:rsidR="00844BA7">
        <w:t>výcviku</w:t>
      </w:r>
      <w:r w:rsidR="00B35F17">
        <w:t>, ale také</w:t>
      </w:r>
      <w:r w:rsidR="003E59D2">
        <w:t xml:space="preserve"> </w:t>
      </w:r>
      <w:r w:rsidR="004B0076">
        <w:t>souvisejícího</w:t>
      </w:r>
      <w:r w:rsidR="003E59D2">
        <w:t xml:space="preserve"> </w:t>
      </w:r>
      <w:r w:rsidR="004E46BD">
        <w:t>teoretick</w:t>
      </w:r>
      <w:r w:rsidR="004E46BD">
        <w:t>é</w:t>
      </w:r>
      <w:r w:rsidR="004E46BD">
        <w:t xml:space="preserve">ho, </w:t>
      </w:r>
      <w:r w:rsidR="003E59D2">
        <w:t>sociálního a</w:t>
      </w:r>
      <w:r w:rsidR="00F21591">
        <w:t xml:space="preserve"> </w:t>
      </w:r>
      <w:r w:rsidR="003E59D2">
        <w:t>psychomotorického rozvoje jedince</w:t>
      </w:r>
      <w:r w:rsidR="00B35F17">
        <w:t>,</w:t>
      </w:r>
      <w:r w:rsidR="00844BA7">
        <w:t xml:space="preserve"> je</w:t>
      </w:r>
      <w:r w:rsidR="003E59D2">
        <w:t xml:space="preserve"> zvládnutí</w:t>
      </w:r>
      <w:r w:rsidR="00844BA7">
        <w:t xml:space="preserve"> </w:t>
      </w:r>
      <w:r w:rsidR="00B35F17">
        <w:t>primární</w:t>
      </w:r>
      <w:r w:rsidR="00844BA7">
        <w:t xml:space="preserve"> fáze v</w:t>
      </w:r>
      <w:r w:rsidR="00F21591">
        <w:t xml:space="preserve"> </w:t>
      </w:r>
      <w:r w:rsidR="00844BA7">
        <w:t>neruš</w:t>
      </w:r>
      <w:r w:rsidR="00844BA7">
        <w:t>e</w:t>
      </w:r>
      <w:r w:rsidR="00844BA7">
        <w:t>ném a bezpečné</w:t>
      </w:r>
      <w:r w:rsidR="00B35F17">
        <w:t>m</w:t>
      </w:r>
      <w:r w:rsidR="00844BA7">
        <w:t xml:space="preserve"> prostředí autocvičiště</w:t>
      </w:r>
      <w:r w:rsidR="00B35F17">
        <w:t xml:space="preserve">. Tento </w:t>
      </w:r>
      <w:r w:rsidR="00A472DE">
        <w:t xml:space="preserve">pilíř </w:t>
      </w:r>
      <w:r w:rsidR="00CE60B5">
        <w:t>bezproblémového</w:t>
      </w:r>
      <w:r w:rsidR="00A472DE">
        <w:t xml:space="preserve"> rozvoje</w:t>
      </w:r>
      <w:r w:rsidR="00C04670">
        <w:t xml:space="preserve"> </w:t>
      </w:r>
      <w:r w:rsidR="00E1471F">
        <w:t>řidičských schopností</w:t>
      </w:r>
      <w:r w:rsidR="008C1E2F">
        <w:t xml:space="preserve"> </w:t>
      </w:r>
      <w:r w:rsidR="00B35F17">
        <w:t>musí</w:t>
      </w:r>
      <w:r w:rsidR="00C6210E" w:rsidRPr="00C6210E">
        <w:t xml:space="preserve"> </w:t>
      </w:r>
      <w:r w:rsidR="00C6210E">
        <w:t>zvládnout žák i učitel</w:t>
      </w:r>
      <w:r w:rsidR="00B35F17">
        <w:t xml:space="preserve"> </w:t>
      </w:r>
      <w:r w:rsidR="00A472DE">
        <w:t>v</w:t>
      </w:r>
      <w:r w:rsidR="00C04670">
        <w:t> </w:t>
      </w:r>
      <w:r w:rsidR="00A472DE">
        <w:t>atmosféře</w:t>
      </w:r>
      <w:r w:rsidR="00C04670">
        <w:t xml:space="preserve"> vzájemné</w:t>
      </w:r>
      <w:r w:rsidR="00C04670" w:rsidRPr="00C04670">
        <w:t xml:space="preserve"> </w:t>
      </w:r>
      <w:r w:rsidR="00C04670">
        <w:t>důvěry</w:t>
      </w:r>
      <w:r w:rsidR="0093104B">
        <w:t>, taktu</w:t>
      </w:r>
      <w:r w:rsidR="00A472DE">
        <w:t xml:space="preserve"> a součinnosti</w:t>
      </w:r>
      <w:r w:rsidR="00B35F17">
        <w:t xml:space="preserve">. </w:t>
      </w:r>
    </w:p>
    <w:p w:rsidR="00844BA7" w:rsidRDefault="00047F65" w:rsidP="00762EC2">
      <w:pPr>
        <w:ind w:firstLine="0"/>
      </w:pPr>
      <w:r>
        <w:t>Optimální</w:t>
      </w:r>
      <w:r w:rsidR="00844BA7">
        <w:t xml:space="preserve"> průběh:</w:t>
      </w:r>
    </w:p>
    <w:p w:rsidR="00736FE4" w:rsidRDefault="00DE5AD0" w:rsidP="00762EC2">
      <w:pPr>
        <w:pStyle w:val="Odstavecseseznamem"/>
        <w:numPr>
          <w:ilvl w:val="0"/>
          <w:numId w:val="19"/>
        </w:numPr>
        <w:ind w:left="567" w:hanging="567"/>
      </w:pPr>
      <w:r>
        <w:t xml:space="preserve">výklad a </w:t>
      </w:r>
      <w:r w:rsidR="00736FE4">
        <w:t>pochopení principu</w:t>
      </w:r>
      <w:r>
        <w:t>;</w:t>
      </w:r>
    </w:p>
    <w:p w:rsidR="00DE5AD0" w:rsidRDefault="00DE5AD0" w:rsidP="00762EC2">
      <w:pPr>
        <w:pStyle w:val="Odstavecseseznamem"/>
        <w:numPr>
          <w:ilvl w:val="0"/>
          <w:numId w:val="19"/>
        </w:numPr>
        <w:ind w:left="567" w:hanging="567"/>
      </w:pPr>
      <w:r>
        <w:t>nácvik percepce modalit</w:t>
      </w:r>
      <w:r w:rsidR="0082204A">
        <w:t xml:space="preserve"> (stupně jistoty nějakého soudu):</w:t>
      </w:r>
    </w:p>
    <w:p w:rsidR="0082204A" w:rsidRDefault="00237C29" w:rsidP="00721D70">
      <w:pPr>
        <w:pStyle w:val="Odstavecseseznamem"/>
        <w:numPr>
          <w:ilvl w:val="1"/>
          <w:numId w:val="17"/>
        </w:numPr>
        <w:ind w:left="1134" w:hanging="567"/>
      </w:pPr>
      <w:r>
        <w:t>sluchová</w:t>
      </w:r>
      <w:r w:rsidR="009009B5">
        <w:t xml:space="preserve"> (figura – pozadí)</w:t>
      </w:r>
    </w:p>
    <w:p w:rsidR="00237C29" w:rsidRDefault="00237C29" w:rsidP="00721D70">
      <w:pPr>
        <w:pStyle w:val="Odstavecseseznamem"/>
        <w:numPr>
          <w:ilvl w:val="1"/>
          <w:numId w:val="17"/>
        </w:numPr>
        <w:ind w:left="1134" w:hanging="567"/>
      </w:pPr>
      <w:r>
        <w:t>zraková</w:t>
      </w:r>
      <w:r w:rsidR="009009B5">
        <w:t xml:space="preserve"> (figura – pozadí)</w:t>
      </w:r>
    </w:p>
    <w:p w:rsidR="00237C29" w:rsidRDefault="00237C29" w:rsidP="00721D70">
      <w:pPr>
        <w:pStyle w:val="Odstavecseseznamem"/>
        <w:numPr>
          <w:ilvl w:val="1"/>
          <w:numId w:val="17"/>
        </w:numPr>
        <w:ind w:left="1134" w:hanging="567"/>
      </w:pPr>
      <w:r>
        <w:t>taktilní (hmatová</w:t>
      </w:r>
      <w:r w:rsidR="00210E33">
        <w:t>, nahrazující v tomto případě nežádoucí koordinaci oko-ruka</w:t>
      </w:r>
      <w:r>
        <w:t>)</w:t>
      </w:r>
    </w:p>
    <w:p w:rsidR="00237C29" w:rsidRDefault="00237C29" w:rsidP="00721D70">
      <w:pPr>
        <w:pStyle w:val="Odstavecseseznamem"/>
        <w:numPr>
          <w:ilvl w:val="1"/>
          <w:numId w:val="17"/>
        </w:numPr>
        <w:ind w:left="1134" w:hanging="567"/>
      </w:pPr>
      <w:r>
        <w:t>kinestetická (pohybové pocity)</w:t>
      </w:r>
    </w:p>
    <w:p w:rsidR="00237C29" w:rsidRDefault="00237C29" w:rsidP="00721D70">
      <w:pPr>
        <w:pStyle w:val="Odstavecseseznamem"/>
        <w:numPr>
          <w:ilvl w:val="1"/>
          <w:numId w:val="17"/>
        </w:numPr>
        <w:ind w:left="1134" w:hanging="567"/>
      </w:pPr>
      <w:r>
        <w:t>vestibulární (</w:t>
      </w:r>
      <w:r w:rsidR="00CF0454">
        <w:t xml:space="preserve">držení těla, </w:t>
      </w:r>
      <w:r>
        <w:t>rovnováha</w:t>
      </w:r>
      <w:r w:rsidR="00EC567E">
        <w:t>, prostorová představa a orientace)</w:t>
      </w:r>
    </w:p>
    <w:p w:rsidR="00C22BB3" w:rsidRDefault="0042147C" w:rsidP="00762EC2">
      <w:pPr>
        <w:pStyle w:val="Odstavecseseznamem"/>
        <w:numPr>
          <w:ilvl w:val="0"/>
          <w:numId w:val="19"/>
        </w:numPr>
        <w:ind w:left="567" w:hanging="567"/>
      </w:pPr>
      <w:r>
        <w:t xml:space="preserve">nácvik </w:t>
      </w:r>
      <w:r w:rsidR="00390D59">
        <w:t>integrace</w:t>
      </w:r>
      <w:r w:rsidR="00C22BB3">
        <w:t xml:space="preserve"> smyslových modalit</w:t>
      </w:r>
    </w:p>
    <w:p w:rsidR="00C22BB3" w:rsidRDefault="004642C2" w:rsidP="00762EC2">
      <w:pPr>
        <w:pStyle w:val="Odstavecseseznamem"/>
        <w:numPr>
          <w:ilvl w:val="0"/>
          <w:numId w:val="19"/>
        </w:numPr>
        <w:ind w:left="567" w:hanging="567"/>
      </w:pPr>
      <w:r>
        <w:t>upevnění</w:t>
      </w:r>
      <w:r w:rsidR="004E6AFD">
        <w:t xml:space="preserve"> (fixace)</w:t>
      </w:r>
    </w:p>
    <w:p w:rsidR="004642C2" w:rsidRDefault="004642C2" w:rsidP="00762EC2">
      <w:pPr>
        <w:pStyle w:val="Odstavecseseznamem"/>
        <w:numPr>
          <w:ilvl w:val="0"/>
          <w:numId w:val="19"/>
        </w:numPr>
        <w:ind w:left="567" w:hanging="567"/>
      </w:pPr>
      <w:r>
        <w:t>automatizace</w:t>
      </w:r>
    </w:p>
    <w:p w:rsidR="00BA6D17" w:rsidRDefault="00BA6D17" w:rsidP="00762EC2">
      <w:pPr>
        <w:pStyle w:val="Odstavecseseznamem"/>
        <w:numPr>
          <w:ilvl w:val="0"/>
          <w:numId w:val="19"/>
        </w:numPr>
        <w:ind w:left="567" w:hanging="567"/>
      </w:pPr>
      <w:r>
        <w:t>interiorizace (zvnitřnění)</w:t>
      </w:r>
    </w:p>
    <w:p w:rsidR="004642C2" w:rsidRDefault="00193621" w:rsidP="00762EC2">
      <w:pPr>
        <w:pStyle w:val="Odstavecseseznamem"/>
        <w:numPr>
          <w:ilvl w:val="0"/>
          <w:numId w:val="19"/>
        </w:numPr>
        <w:ind w:left="567" w:hanging="567"/>
      </w:pPr>
      <w:r>
        <w:t>podmíněný reflex</w:t>
      </w:r>
      <w:r w:rsidR="00AD1987">
        <w:t>.</w:t>
      </w:r>
    </w:p>
    <w:p w:rsidR="00350667" w:rsidRDefault="004E6AFD" w:rsidP="00350667">
      <w:pPr>
        <w:spacing w:before="240"/>
      </w:pPr>
      <w:r>
        <w:t>Body 1 – 4 probíhají</w:t>
      </w:r>
      <w:r w:rsidR="00667D44">
        <w:t xml:space="preserve"> v rámci odborné edukace</w:t>
      </w:r>
      <w:r>
        <w:t xml:space="preserve"> a jsou výsledkem vyučovacího proc</w:t>
      </w:r>
      <w:r>
        <w:t>e</w:t>
      </w:r>
      <w:r>
        <w:t>su, na rozdíl od procesů v bodech 5 – 7, které probíhají v rámci autoedukace.</w:t>
      </w:r>
      <w:r w:rsidR="00350667">
        <w:t xml:space="preserve"> Významným problémem při autoedukaci je </w:t>
      </w:r>
      <w:r w:rsidR="00350667" w:rsidRPr="0072692D">
        <w:rPr>
          <w:b/>
        </w:rPr>
        <w:t>náchylnost</w:t>
      </w:r>
      <w:r w:rsidR="002F1A44">
        <w:t xml:space="preserve"> jedince</w:t>
      </w:r>
      <w:r w:rsidR="00784486">
        <w:t xml:space="preserve"> </w:t>
      </w:r>
      <w:r w:rsidR="00784486">
        <w:rPr>
          <w:b/>
        </w:rPr>
        <w:t>přizpůsob</w:t>
      </w:r>
      <w:r w:rsidR="002F1A44">
        <w:rPr>
          <w:b/>
        </w:rPr>
        <w:t>ovat</w:t>
      </w:r>
      <w:r w:rsidR="00350667" w:rsidRPr="0072692D">
        <w:rPr>
          <w:b/>
        </w:rPr>
        <w:t xml:space="preserve"> se</w:t>
      </w:r>
      <w:r w:rsidR="00350667">
        <w:t xml:space="preserve"> vnějšímu vlivu pr</w:t>
      </w:r>
      <w:r w:rsidR="00350667">
        <w:t>o</w:t>
      </w:r>
      <w:r w:rsidR="00350667">
        <w:t xml:space="preserve">středí, </w:t>
      </w:r>
      <w:r w:rsidR="0091193C">
        <w:t xml:space="preserve">tedy </w:t>
      </w:r>
      <w:r w:rsidR="00816BD7">
        <w:t xml:space="preserve">tzv. </w:t>
      </w:r>
      <w:r w:rsidR="0091193C">
        <w:t>„zkušeným“ řidičům</w:t>
      </w:r>
      <w:r w:rsidR="00F84132">
        <w:t xml:space="preserve"> s nesprávnými dovednostmi a vzorci chování. </w:t>
      </w:r>
    </w:p>
    <w:p w:rsidR="006B7B04" w:rsidRDefault="0025151A" w:rsidP="002A5CB7">
      <w:pPr>
        <w:spacing w:before="240"/>
      </w:pPr>
      <w:r>
        <w:t>ZELINKOVÁ</w:t>
      </w:r>
      <w:r w:rsidR="004642C2">
        <w:t xml:space="preserve"> (2007, s. </w:t>
      </w:r>
      <w:r w:rsidR="00870F40">
        <w:t>68)</w:t>
      </w:r>
      <w:r w:rsidR="004642C2">
        <w:t xml:space="preserve"> k problematice diagnostiky</w:t>
      </w:r>
      <w:r w:rsidR="00870F40">
        <w:t xml:space="preserve"> úrovně vnímání uvádí: „Pe</w:t>
      </w:r>
      <w:r w:rsidR="00870F40">
        <w:t>r</w:t>
      </w:r>
      <w:r w:rsidR="00870F40">
        <w:t>cepce patří mezi poznávací procesy. Zprostředkovává informace o vnějším i vnitřním pr</w:t>
      </w:r>
      <w:r w:rsidR="00870F40">
        <w:t>o</w:t>
      </w:r>
      <w:r w:rsidR="00870F40">
        <w:t xml:space="preserve">středí. Primární vnímání zpracovává informace, které do mozku dospěly z čidel (oko, ucho). Příslušné senzorické korové oblasti lze v mozku poměrně přesně vymezit. Další zpracování probíhá v širších asociačních korových oblastech, ale stále na úrovni jedné </w:t>
      </w:r>
      <w:r w:rsidR="00870F40">
        <w:lastRenderedPageBreak/>
        <w:t>smyslové modality. Další krok zpracování smyslových informací probíhá na úrovni spojení smyslových modalit. Následuje limbický systém, který dává smyslovým informacím cit</w:t>
      </w:r>
      <w:r w:rsidR="00870F40">
        <w:t>o</w:t>
      </w:r>
      <w:r w:rsidR="00870F40">
        <w:t>vý přízvuk (citový život, motivace, dlouhodobá paměť). …</w:t>
      </w:r>
      <w:r w:rsidR="008614FA">
        <w:t xml:space="preserve"> Podstata vnímání spočívá ve smyslových datech jedné kvality a následně v jejich integraci. </w:t>
      </w:r>
      <w:r w:rsidR="00870F40">
        <w:t>Je-li porušena integrace smyslových vjemů, je vnímání nepřesné, i když jednotlivé kvality nevykazují deficit ve vývoji. Jak bylo výše uvedeno, je kvalita vnímání ovlivněna též citovým přízvukem, pam</w:t>
      </w:r>
      <w:r w:rsidR="00870F40">
        <w:t>ě</w:t>
      </w:r>
      <w:r w:rsidR="00870F40">
        <w:t>tí, motivací, stavem organismu jako celku (více též kapitola</w:t>
      </w:r>
      <w:r w:rsidR="008614FA">
        <w:t xml:space="preserve"> </w:t>
      </w:r>
      <w:r w:rsidR="008614FA" w:rsidRPr="008614FA">
        <w:rPr>
          <w:i/>
        </w:rPr>
        <w:t>Celostní vnímání</w:t>
      </w:r>
      <w:r w:rsidR="008614FA">
        <w:t xml:space="preserve"> in Pokorná, 1997)“.</w:t>
      </w:r>
    </w:p>
    <w:p w:rsidR="00E86534" w:rsidRDefault="00A87511" w:rsidP="00C02B89">
      <w:r>
        <w:t>Nauka smyslového vnímání</w:t>
      </w:r>
      <w:r w:rsidR="007F324B">
        <w:t>, senzomotorická koordinace</w:t>
      </w:r>
      <w:r>
        <w:t xml:space="preserve"> a s tím spojené </w:t>
      </w:r>
      <w:r w:rsidR="007F324B">
        <w:t xml:space="preserve">kognitivní procesy </w:t>
      </w:r>
      <w:r w:rsidR="00CC7648">
        <w:t>přímo</w:t>
      </w:r>
      <w:r w:rsidR="00E86534">
        <w:t xml:space="preserve"> ovlivňují</w:t>
      </w:r>
      <w:r w:rsidR="00280432">
        <w:t xml:space="preserve"> kvalitu podmíněných reflexů, které souvisejí s</w:t>
      </w:r>
      <w:r w:rsidR="00E86534">
        <w:t xml:space="preserve"> výkon</w:t>
      </w:r>
      <w:r w:rsidR="00280432">
        <w:t>em</w:t>
      </w:r>
      <w:r w:rsidR="00E86534">
        <w:t xml:space="preserve"> řidiče zejména v těchto oblastech:</w:t>
      </w:r>
    </w:p>
    <w:p w:rsidR="00E86534" w:rsidRDefault="00E86534" w:rsidP="00E86534">
      <w:pPr>
        <w:pStyle w:val="Odstavecseseznamem"/>
        <w:numPr>
          <w:ilvl w:val="1"/>
          <w:numId w:val="17"/>
        </w:numPr>
        <w:ind w:left="567" w:hanging="567"/>
      </w:pPr>
      <w:r>
        <w:t xml:space="preserve">vnímání </w:t>
      </w:r>
      <w:r w:rsidR="00FF210F">
        <w:t xml:space="preserve">tělového schématu a </w:t>
      </w:r>
      <w:r>
        <w:t>pohybu vozidla</w:t>
      </w:r>
    </w:p>
    <w:p w:rsidR="00E86534" w:rsidRDefault="00E86534" w:rsidP="00E86534">
      <w:pPr>
        <w:pStyle w:val="Odstavecseseznamem"/>
        <w:numPr>
          <w:ilvl w:val="1"/>
          <w:numId w:val="17"/>
        </w:numPr>
        <w:ind w:left="567" w:hanging="567"/>
      </w:pPr>
      <w:r>
        <w:t>ovládání a směrování vozidla</w:t>
      </w:r>
    </w:p>
    <w:p w:rsidR="00953996" w:rsidRDefault="00953996" w:rsidP="00953996">
      <w:pPr>
        <w:pStyle w:val="Odstavecseseznamem"/>
        <w:numPr>
          <w:ilvl w:val="1"/>
          <w:numId w:val="17"/>
        </w:numPr>
        <w:ind w:left="567" w:hanging="567"/>
      </w:pPr>
      <w:r>
        <w:t>orientace v prostoru a dopravní situaci</w:t>
      </w:r>
    </w:p>
    <w:p w:rsidR="00E86534" w:rsidRDefault="00E86534" w:rsidP="00E86534">
      <w:pPr>
        <w:pStyle w:val="Odstavecseseznamem"/>
        <w:numPr>
          <w:ilvl w:val="1"/>
          <w:numId w:val="17"/>
        </w:numPr>
        <w:ind w:left="567" w:hanging="567"/>
      </w:pPr>
      <w:r>
        <w:t>distribuce pozornosti</w:t>
      </w:r>
      <w:r w:rsidR="00FF210F">
        <w:t xml:space="preserve"> a určování priorit</w:t>
      </w:r>
    </w:p>
    <w:p w:rsidR="00C65754" w:rsidRDefault="00C65754" w:rsidP="00FF210F">
      <w:pPr>
        <w:pStyle w:val="Odstavecseseznamem"/>
        <w:numPr>
          <w:ilvl w:val="1"/>
          <w:numId w:val="17"/>
        </w:numPr>
        <w:ind w:left="567" w:hanging="567"/>
      </w:pPr>
      <w:r>
        <w:t>časová posloupnost – odhad budoucího vývoje</w:t>
      </w:r>
    </w:p>
    <w:p w:rsidR="00E86534" w:rsidRDefault="00E86534" w:rsidP="00E86534">
      <w:pPr>
        <w:pStyle w:val="Odstavecseseznamem"/>
        <w:numPr>
          <w:ilvl w:val="1"/>
          <w:numId w:val="17"/>
        </w:numPr>
        <w:ind w:left="567" w:hanging="567"/>
      </w:pPr>
      <w:r>
        <w:t>reakční prodleva</w:t>
      </w:r>
    </w:p>
    <w:p w:rsidR="00E86534" w:rsidRDefault="00E86534" w:rsidP="00E86534">
      <w:pPr>
        <w:pStyle w:val="Odstavecseseznamem"/>
        <w:numPr>
          <w:ilvl w:val="1"/>
          <w:numId w:val="17"/>
        </w:numPr>
        <w:ind w:left="567" w:hanging="567"/>
      </w:pPr>
      <w:r>
        <w:t>účinnost brzdění</w:t>
      </w:r>
    </w:p>
    <w:p w:rsidR="00D75B30" w:rsidRDefault="00D75B30" w:rsidP="000A51AC">
      <w:r>
        <w:t>Uvedené</w:t>
      </w:r>
      <w:r w:rsidR="00402045">
        <w:t xml:space="preserve"> klíčové</w:t>
      </w:r>
      <w:r>
        <w:t xml:space="preserve"> </w:t>
      </w:r>
      <w:r w:rsidR="00360C19">
        <w:t>schopnosti</w:t>
      </w:r>
      <w:r>
        <w:t xml:space="preserve"> </w:t>
      </w:r>
      <w:r w:rsidR="00360C19">
        <w:t xml:space="preserve">musí řidiči trénovat </w:t>
      </w:r>
      <w:r w:rsidR="00387F9A">
        <w:t xml:space="preserve">v každém věku a </w:t>
      </w:r>
      <w:r w:rsidR="00360C19">
        <w:t>na každém druhu vozidla</w:t>
      </w:r>
      <w:r>
        <w:t xml:space="preserve"> - od malého řidiče jízdního kola, pře</w:t>
      </w:r>
      <w:r w:rsidR="00360C19">
        <w:t>s</w:t>
      </w:r>
      <w:r>
        <w:t xml:space="preserve"> řidiče nákladního automobilu, až po pilota závodního automobilu. </w:t>
      </w:r>
    </w:p>
    <w:p w:rsidR="00273015" w:rsidRDefault="000A51AC" w:rsidP="000A51AC">
      <w:r>
        <w:t>Z</w:t>
      </w:r>
      <w:r w:rsidRPr="00015856">
        <w:t>vládnut</w:t>
      </w:r>
      <w:r>
        <w:t>í</w:t>
      </w:r>
      <w:r w:rsidRPr="00015856">
        <w:t xml:space="preserve"> </w:t>
      </w:r>
      <w:r w:rsidR="00D75B30">
        <w:t xml:space="preserve">základní </w:t>
      </w:r>
      <w:r w:rsidRPr="009348FB">
        <w:rPr>
          <w:i/>
        </w:rPr>
        <w:t xml:space="preserve">smyslové </w:t>
      </w:r>
      <w:r w:rsidR="0064198B" w:rsidRPr="009348FB">
        <w:rPr>
          <w:i/>
        </w:rPr>
        <w:t>nauky</w:t>
      </w:r>
      <w:r w:rsidRPr="00015856">
        <w:t xml:space="preserve"> usnadňuje</w:t>
      </w:r>
      <w:r w:rsidR="000F1D58">
        <w:t xml:space="preserve"> a akceleruje</w:t>
      </w:r>
      <w:r w:rsidRPr="00015856">
        <w:t xml:space="preserve"> další průběh </w:t>
      </w:r>
      <w:r w:rsidR="0064198B">
        <w:t>výcviku</w:t>
      </w:r>
      <w:r w:rsidR="00D75B30">
        <w:t xml:space="preserve"> a </w:t>
      </w:r>
      <w:r w:rsidR="004A211F">
        <w:t xml:space="preserve">vytváří </w:t>
      </w:r>
      <w:r w:rsidR="00CA1A9E">
        <w:t>důležitý</w:t>
      </w:r>
      <w:r>
        <w:t xml:space="preserve"> předpoklad </w:t>
      </w:r>
      <w:r w:rsidRPr="00015856">
        <w:t>správ</w:t>
      </w:r>
      <w:r>
        <w:t>ného</w:t>
      </w:r>
      <w:r w:rsidRPr="00015856">
        <w:t xml:space="preserve"> </w:t>
      </w:r>
      <w:r>
        <w:t>budoucího vývoje</w:t>
      </w:r>
      <w:r w:rsidRPr="00015856">
        <w:t xml:space="preserve"> návy</w:t>
      </w:r>
      <w:r>
        <w:t>ků</w:t>
      </w:r>
      <w:r w:rsidRPr="00015856">
        <w:t xml:space="preserve"> a </w:t>
      </w:r>
      <w:r>
        <w:t xml:space="preserve">postojů. </w:t>
      </w:r>
      <w:r w:rsidR="009C69D8">
        <w:t xml:space="preserve">Zanedbaná </w:t>
      </w:r>
      <w:r w:rsidR="000805BF">
        <w:t>nauka</w:t>
      </w:r>
      <w:r>
        <w:t xml:space="preserve"> smyslového vnímání</w:t>
      </w:r>
      <w:r w:rsidR="000805BF">
        <w:t xml:space="preserve"> </w:t>
      </w:r>
      <w:r w:rsidR="009C69D8">
        <w:t>vede k</w:t>
      </w:r>
      <w:r w:rsidR="004A211F">
        <w:t xml:space="preserve"> </w:t>
      </w:r>
      <w:r w:rsidR="000805BF">
        <w:t>fixaci nežádoucí</w:t>
      </w:r>
      <w:r w:rsidR="002D5231">
        <w:t xml:space="preserve"> techni</w:t>
      </w:r>
      <w:r w:rsidR="009C69D8">
        <w:t>ky</w:t>
      </w:r>
      <w:r w:rsidR="002D5231">
        <w:t xml:space="preserve"> ovládání vozidla a</w:t>
      </w:r>
      <w:r w:rsidR="000805BF">
        <w:t xml:space="preserve"> </w:t>
      </w:r>
      <w:r w:rsidR="00B05885">
        <w:t>nevho</w:t>
      </w:r>
      <w:r w:rsidR="00B05885">
        <w:t>d</w:t>
      </w:r>
      <w:r w:rsidR="00B05885">
        <w:t>ným</w:t>
      </w:r>
      <w:r w:rsidR="009C69D8">
        <w:t xml:space="preserve"> </w:t>
      </w:r>
      <w:r w:rsidR="00B05885">
        <w:t>stanovis</w:t>
      </w:r>
      <w:r w:rsidR="00D75B30">
        <w:t xml:space="preserve">kům k </w:t>
      </w:r>
      <w:r w:rsidR="00B05885">
        <w:t>dané problematice</w:t>
      </w:r>
      <w:r w:rsidR="000805BF">
        <w:t xml:space="preserve">, které se při </w:t>
      </w:r>
      <w:r w:rsidR="004A13C0">
        <w:t>následné</w:t>
      </w:r>
      <w:r w:rsidR="000805BF">
        <w:t xml:space="preserve"> </w:t>
      </w:r>
      <w:r w:rsidR="008C0371">
        <w:t>intervenci</w:t>
      </w:r>
      <w:r w:rsidR="000805BF">
        <w:t xml:space="preserve"> obtížně napravují.</w:t>
      </w:r>
      <w:r w:rsidR="00D75B30">
        <w:t xml:space="preserve"> V </w:t>
      </w:r>
      <w:r w:rsidR="00131220">
        <w:t>tomto kontextu je třeba upozornit také na skutečnost, že řidičské trenažéry vždy posk</w:t>
      </w:r>
      <w:r w:rsidR="00131220">
        <w:t>y</w:t>
      </w:r>
      <w:r w:rsidR="00131220">
        <w:t xml:space="preserve">tují </w:t>
      </w:r>
      <w:r w:rsidR="00D76669">
        <w:t>virtuální</w:t>
      </w:r>
      <w:r w:rsidR="009103B5">
        <w:t xml:space="preserve"> </w:t>
      </w:r>
      <w:r w:rsidR="00335C85">
        <w:t>s</w:t>
      </w:r>
      <w:r w:rsidR="00131220">
        <w:t>myslové podněty</w:t>
      </w:r>
      <w:r>
        <w:t>, kter</w:t>
      </w:r>
      <w:r w:rsidR="00CA1A9E">
        <w:t>é</w:t>
      </w:r>
      <w:r>
        <w:t xml:space="preserve"> </w:t>
      </w:r>
      <w:r w:rsidR="00CA1A9E">
        <w:t>i při nejvyšší kvalitě</w:t>
      </w:r>
      <w:r>
        <w:t xml:space="preserve"> </w:t>
      </w:r>
      <w:r w:rsidR="00CA1A9E">
        <w:t>nemohou nahradit</w:t>
      </w:r>
      <w:r>
        <w:t xml:space="preserve"> skutečné podmínky a prožitek</w:t>
      </w:r>
      <w:r w:rsidR="00360F20">
        <w:t>.</w:t>
      </w:r>
      <w:r w:rsidR="00D75B30">
        <w:t xml:space="preserve"> Z </w:t>
      </w:r>
      <w:r>
        <w:t xml:space="preserve">tohoto důvodu </w:t>
      </w:r>
      <w:r w:rsidR="00E621B6">
        <w:t>by se neměl</w:t>
      </w:r>
      <w:r w:rsidR="00131220">
        <w:t xml:space="preserve"> přeceňovat význam</w:t>
      </w:r>
      <w:r w:rsidR="00360F20">
        <w:t xml:space="preserve"> a užívání řidi</w:t>
      </w:r>
      <w:r w:rsidR="00360F20">
        <w:t>č</w:t>
      </w:r>
      <w:r w:rsidR="00360F20">
        <w:t>ských trenažérů</w:t>
      </w:r>
      <w:r w:rsidR="00131220">
        <w:t>.</w:t>
      </w:r>
    </w:p>
    <w:p w:rsidR="009D28AB" w:rsidRDefault="009D28AB" w:rsidP="009D28AB">
      <w:pPr>
        <w:spacing w:before="240"/>
      </w:pPr>
      <w:r>
        <w:lastRenderedPageBreak/>
        <w:t>V této souvislosti je třeba zmínit také tolik diskutované téma užívání handsfree, resp. telefonování při řízení vozidla. Řidiči s </w:t>
      </w:r>
      <w:r w:rsidRPr="00CE272A">
        <w:rPr>
          <w:b/>
        </w:rPr>
        <w:t>již vytvořenými</w:t>
      </w:r>
      <w:r>
        <w:t xml:space="preserve"> podmíněnými reflexy a senzom</w:t>
      </w:r>
      <w:r>
        <w:t>o</w:t>
      </w:r>
      <w:r>
        <w:t xml:space="preserve">torickou koordinací </w:t>
      </w:r>
      <w:r w:rsidRPr="00C75690">
        <w:rPr>
          <w:b/>
        </w:rPr>
        <w:t>v potřebné kvalitě</w:t>
      </w:r>
      <w:r>
        <w:t xml:space="preserve"> představují nižší riziko oproti řidičům, kteří jsou ve fázi upevňování, automatizace a interiorizace. Problémem je subjektivita </w:t>
      </w:r>
      <w:r w:rsidRPr="009348FB">
        <w:rPr>
          <w:i/>
        </w:rPr>
        <w:t>sebediagnost</w:t>
      </w:r>
      <w:r w:rsidRPr="009348FB">
        <w:rPr>
          <w:i/>
        </w:rPr>
        <w:t>i</w:t>
      </w:r>
      <w:r w:rsidRPr="009348FB">
        <w:rPr>
          <w:i/>
        </w:rPr>
        <w:t>ky</w:t>
      </w:r>
      <w:r>
        <w:t>, která by měla vycházet z kvalitní sebereflexe, dlouhodobých zkušeností a aktuálních dispozic</w:t>
      </w:r>
      <w:r w:rsidRPr="004A610E">
        <w:t xml:space="preserve"> </w:t>
      </w:r>
      <w:r>
        <w:t>řidiče. V každém případě emočně-afektivní situace m</w:t>
      </w:r>
      <w:r w:rsidR="002F1A44">
        <w:t>ůže</w:t>
      </w:r>
      <w:r>
        <w:t xml:space="preserve"> zcela eliminovat veškeré řidičovy dovednosti a schopnosti.</w:t>
      </w:r>
    </w:p>
    <w:p w:rsidR="009D28AB" w:rsidRDefault="00031688" w:rsidP="009D28AB">
      <w:pPr>
        <w:spacing w:before="240"/>
      </w:pPr>
      <w:r>
        <w:t>Získávání a zdokonalování odborné způsobilosti k řízení motorových vozidel zajišť</w:t>
      </w:r>
      <w:r>
        <w:t>u</w:t>
      </w:r>
      <w:r>
        <w:t>je komplexně Ministerstvo dopravy ČR. Odbornou úroveň v ostatních oborech zajišťuje Národní ústav odborného vzdělávání</w:t>
      </w:r>
      <w:r w:rsidR="003D6D0F">
        <w:t xml:space="preserve"> (NÚOV)</w:t>
      </w:r>
      <w:r w:rsidR="00C05D25">
        <w:t xml:space="preserve">, který je </w:t>
      </w:r>
      <w:r w:rsidRPr="00031688">
        <w:t>organizací přímo řízenou Ministe</w:t>
      </w:r>
      <w:r w:rsidRPr="00031688">
        <w:t>r</w:t>
      </w:r>
      <w:r w:rsidRPr="00031688">
        <w:t>stvem školství, mládeže a tělovýchovy a společně s ním zpracovává koncepce pro další rozvoj odborného vzdělávání</w:t>
      </w:r>
      <w:r w:rsidR="00C05D25">
        <w:t>.</w:t>
      </w:r>
      <w:r w:rsidR="003E5BAC">
        <w:t xml:space="preserve"> Tato dichotomie vzdělávacích koncepcí</w:t>
      </w:r>
      <w:r w:rsidR="00974110">
        <w:t xml:space="preserve"> na mezirezortní úrovni</w:t>
      </w:r>
      <w:r w:rsidR="003E5BAC">
        <w:t xml:space="preserve"> vede </w:t>
      </w:r>
      <w:r w:rsidR="00974110">
        <w:t>k významným diskrepancím, např.:</w:t>
      </w:r>
    </w:p>
    <w:p w:rsidR="00974110" w:rsidRDefault="00974110" w:rsidP="00974110">
      <w:pPr>
        <w:pStyle w:val="Odstavecseseznamem"/>
        <w:numPr>
          <w:ilvl w:val="1"/>
          <w:numId w:val="17"/>
        </w:numPr>
        <w:ind w:left="567" w:hanging="567"/>
      </w:pPr>
      <w:r>
        <w:t>učitelé autoškol</w:t>
      </w:r>
      <w:r w:rsidR="002E0C65">
        <w:t xml:space="preserve"> a zkušební komisaři</w:t>
      </w:r>
      <w:r>
        <w:t xml:space="preserve"> nejsou pedagogičtí pracovníci dle zákona </w:t>
      </w:r>
      <w:r w:rsidR="00756A9A">
        <w:t>č. </w:t>
      </w:r>
      <w:r w:rsidRPr="00974110">
        <w:t>563/2004 Sb., o pedagogických pracovnících</w:t>
      </w:r>
      <w:r>
        <w:t>, přestože vykonávají vysoce odbo</w:t>
      </w:r>
      <w:r>
        <w:t>r</w:t>
      </w:r>
      <w:r>
        <w:t xml:space="preserve">nou </w:t>
      </w:r>
      <w:r w:rsidR="00AA5DF7">
        <w:t xml:space="preserve">a společensky významnou </w:t>
      </w:r>
      <w:r>
        <w:t>výchovně vzdělávací činnost</w:t>
      </w:r>
      <w:r w:rsidR="00D16A42">
        <w:t>, navíc</w:t>
      </w:r>
      <w:r w:rsidR="00AA5DF7">
        <w:t xml:space="preserve"> </w:t>
      </w:r>
      <w:r w:rsidR="002E0C65">
        <w:t>v</w:t>
      </w:r>
      <w:r>
        <w:t> nebezpečných podmínkách;</w:t>
      </w:r>
    </w:p>
    <w:p w:rsidR="00D86453" w:rsidRDefault="008606D6" w:rsidP="009D28AB">
      <w:pPr>
        <w:pStyle w:val="Odstavecseseznamem"/>
        <w:numPr>
          <w:ilvl w:val="1"/>
          <w:numId w:val="17"/>
        </w:numPr>
        <w:ind w:left="567" w:hanging="567"/>
      </w:pPr>
      <w:r>
        <w:t>zákon o získávání a zdokonalování odborné způsobilosti k řízení motorových vozidel (Bušta, J; Kněžínek, J.</w:t>
      </w:r>
      <w:r w:rsidR="000B614C">
        <w:t>,</w:t>
      </w:r>
      <w:r>
        <w:t xml:space="preserve"> 2008) </w:t>
      </w:r>
      <w:r w:rsidR="009D28AB">
        <w:t xml:space="preserve">představuje </w:t>
      </w:r>
      <w:r w:rsidR="00F226C3">
        <w:t>sice</w:t>
      </w:r>
      <w:r w:rsidR="009D28AB">
        <w:t xml:space="preserve"> </w:t>
      </w:r>
      <w:r w:rsidR="00C632DE">
        <w:t>zevrubný</w:t>
      </w:r>
      <w:r w:rsidR="009D28AB">
        <w:t xml:space="preserve"> materiál, </w:t>
      </w:r>
      <w:r w:rsidR="00F226C3">
        <w:t>avšak</w:t>
      </w:r>
      <w:r w:rsidR="009D28AB">
        <w:t xml:space="preserve"> bez řádného pedagogického vzdělání neposkytuje skutečnou didaktickou oporu </w:t>
      </w:r>
      <w:r w:rsidR="00516439">
        <w:t>edukantům, edukátorům a</w:t>
      </w:r>
      <w:r w:rsidR="00C632DE">
        <w:t>ni</w:t>
      </w:r>
      <w:r w:rsidR="00516439">
        <w:t xml:space="preserve"> evaluátorům</w:t>
      </w:r>
      <w:r w:rsidR="00D86453">
        <w:t>;</w:t>
      </w:r>
    </w:p>
    <w:p w:rsidR="00D86453" w:rsidRDefault="00D86453" w:rsidP="009D28AB">
      <w:pPr>
        <w:pStyle w:val="Odstavecseseznamem"/>
        <w:numPr>
          <w:ilvl w:val="1"/>
          <w:numId w:val="17"/>
        </w:numPr>
        <w:ind w:left="567" w:hanging="567"/>
      </w:pPr>
      <w:r>
        <w:t>u</w:t>
      </w:r>
      <w:r w:rsidR="009D28AB">
        <w:t xml:space="preserve">čebnice </w:t>
      </w:r>
      <w:r w:rsidR="001B548D">
        <w:t xml:space="preserve">pro </w:t>
      </w:r>
      <w:r w:rsidR="009D28AB">
        <w:t>autoškol</w:t>
      </w:r>
      <w:r w:rsidR="001B548D">
        <w:t>y</w:t>
      </w:r>
      <w:r w:rsidR="00A74D47">
        <w:t xml:space="preserve"> a ostatní pomůcky </w:t>
      </w:r>
      <w:r w:rsidR="00465A38">
        <w:t xml:space="preserve">jsou zaměřeny na </w:t>
      </w:r>
      <w:r w:rsidR="006B1D63">
        <w:t>žáky, resp.</w:t>
      </w:r>
      <w:r w:rsidR="00052033">
        <w:t xml:space="preserve"> výchovně-vzdělávací cíle, </w:t>
      </w:r>
      <w:r w:rsidR="003E3F95">
        <w:t>avšak</w:t>
      </w:r>
      <w:r w:rsidR="00052033">
        <w:t xml:space="preserve"> n</w:t>
      </w:r>
      <w:r w:rsidR="00F877DF">
        <w:t>ejsou zpracovány d</w:t>
      </w:r>
      <w:r w:rsidR="00465A38">
        <w:t>idaktické materiály</w:t>
      </w:r>
      <w:r w:rsidR="00F877DF">
        <w:t xml:space="preserve"> a</w:t>
      </w:r>
      <w:r w:rsidR="003E3F95">
        <w:t xml:space="preserve"> odborná</w:t>
      </w:r>
      <w:r w:rsidR="00F877DF">
        <w:t xml:space="preserve"> metodika</w:t>
      </w:r>
      <w:r w:rsidR="00465A38">
        <w:t xml:space="preserve"> pro učitele</w:t>
      </w:r>
      <w:r w:rsidR="009D28AB">
        <w:t xml:space="preserve"> </w:t>
      </w:r>
      <w:r w:rsidR="006B1D63">
        <w:t>autoškol</w:t>
      </w:r>
      <w:r w:rsidR="003E3F95">
        <w:t>,</w:t>
      </w:r>
      <w:r w:rsidR="006B1D63">
        <w:t xml:space="preserve"> </w:t>
      </w:r>
      <w:r w:rsidR="00F877DF">
        <w:t>jak</w:t>
      </w:r>
      <w:r w:rsidR="00465A38">
        <w:t xml:space="preserve"> těchto cílů </w:t>
      </w:r>
      <w:r w:rsidR="00F877DF">
        <w:t>dosahovat</w:t>
      </w:r>
      <w:r w:rsidR="00CD69D9">
        <w:t>;</w:t>
      </w:r>
    </w:p>
    <w:p w:rsidR="009F0D42" w:rsidRDefault="0039475B" w:rsidP="009F0D42">
      <w:pPr>
        <w:pStyle w:val="Odstavecseseznamem"/>
        <w:numPr>
          <w:ilvl w:val="1"/>
          <w:numId w:val="17"/>
        </w:numPr>
        <w:ind w:left="567" w:hanging="567"/>
      </w:pPr>
      <w:r>
        <w:t xml:space="preserve">odbornou přípravu </w:t>
      </w:r>
      <w:r w:rsidR="004463E0">
        <w:t>budoucích učitelů autoškol</w:t>
      </w:r>
      <w:r>
        <w:t xml:space="preserve"> může provádět kterýkoli učitel aut</w:t>
      </w:r>
      <w:r>
        <w:t>o</w:t>
      </w:r>
      <w:r>
        <w:t>školy</w:t>
      </w:r>
      <w:r w:rsidR="004463E0">
        <w:t>,</w:t>
      </w:r>
      <w:r w:rsidR="00A808F7">
        <w:t xml:space="preserve"> </w:t>
      </w:r>
      <w:r w:rsidR="00190749">
        <w:t>jenž</w:t>
      </w:r>
      <w:r w:rsidR="004463E0">
        <w:t xml:space="preserve"> je</w:t>
      </w:r>
      <w:r w:rsidR="00A808F7">
        <w:t xml:space="preserve"> tři roky</w:t>
      </w:r>
      <w:r w:rsidR="004463E0">
        <w:t xml:space="preserve"> </w:t>
      </w:r>
      <w:r w:rsidR="00667DEA">
        <w:t>držitelem profesního prů</w:t>
      </w:r>
      <w:r w:rsidR="00B75083">
        <w:t xml:space="preserve">kazu k </w:t>
      </w:r>
      <w:r w:rsidR="00667DEA">
        <w:t xml:space="preserve">provádění </w:t>
      </w:r>
      <w:r w:rsidR="00A808F7">
        <w:t xml:space="preserve">odborné </w:t>
      </w:r>
      <w:r w:rsidR="00667DEA">
        <w:t>výuky a/nebo výcviku</w:t>
      </w:r>
      <w:r w:rsidR="004463E0">
        <w:t xml:space="preserve"> žadatelů o řidičské oprávnění</w:t>
      </w:r>
      <w:r w:rsidR="00DB74BB">
        <w:t>. Tento</w:t>
      </w:r>
      <w:r w:rsidR="00667DEA">
        <w:t xml:space="preserve"> edukátor bez pedagogického vzdělání a praxe provádí úřední vzdělávání </w:t>
      </w:r>
      <w:r w:rsidR="00190749">
        <w:t xml:space="preserve">dalších </w:t>
      </w:r>
      <w:r w:rsidR="00667DEA">
        <w:t xml:space="preserve">budoucích učitelů autoškoly a tito učitelé bez pedagogického vzdělání </w:t>
      </w:r>
      <w:r w:rsidR="00B75083">
        <w:t xml:space="preserve">opět </w:t>
      </w:r>
      <w:r w:rsidR="00667DEA">
        <w:t>připravují dal</w:t>
      </w:r>
      <w:r w:rsidR="00B75083">
        <w:t xml:space="preserve">ší </w:t>
      </w:r>
      <w:r w:rsidR="00667DEA">
        <w:t>učitele</w:t>
      </w:r>
      <w:r w:rsidR="00190749">
        <w:t xml:space="preserve"> autoškol</w:t>
      </w:r>
      <w:r w:rsidR="00B75083">
        <w:t xml:space="preserve"> </w:t>
      </w:r>
      <w:r w:rsidR="00BA68A4">
        <w:t>pro</w:t>
      </w:r>
      <w:r w:rsidR="00EB2083">
        <w:t xml:space="preserve"> výkon povolání </w:t>
      </w:r>
      <w:r w:rsidR="00B75083">
        <w:t xml:space="preserve">v </w:t>
      </w:r>
      <w:r w:rsidR="00667DEA">
        <w:t>souladu s předpi</w:t>
      </w:r>
      <w:r w:rsidR="00BA68A4">
        <w:t>sy</w:t>
      </w:r>
      <w:r w:rsidR="00667DEA">
        <w:t xml:space="preserve"> </w:t>
      </w:r>
      <w:r w:rsidR="00AE451A">
        <w:t>Ministerstva dopravy ČR</w:t>
      </w:r>
      <w:r w:rsidR="00DB74BB">
        <w:t>;</w:t>
      </w:r>
    </w:p>
    <w:p w:rsidR="009F0D42" w:rsidRPr="00734BB4" w:rsidRDefault="00D4081D" w:rsidP="009F0D42">
      <w:pPr>
        <w:pStyle w:val="Odstavecseseznamem"/>
        <w:numPr>
          <w:ilvl w:val="1"/>
          <w:numId w:val="17"/>
        </w:numPr>
        <w:ind w:left="567" w:hanging="567"/>
      </w:pPr>
      <w:r w:rsidRPr="00734BB4">
        <w:t>skutečnost, že se</w:t>
      </w:r>
      <w:r w:rsidR="00D878F7" w:rsidRPr="00734BB4">
        <w:t xml:space="preserve"> mnozí</w:t>
      </w:r>
      <w:r w:rsidRPr="00734BB4">
        <w:t xml:space="preserve"> žadatelé a držitelé řidičských oprávnění soustředí pouze na správné „zakřížkování“ správných odpovědí bez poro</w:t>
      </w:r>
      <w:r w:rsidR="004A3686">
        <w:t>zumění souvislostí</w:t>
      </w:r>
      <w:r w:rsidRPr="00734BB4">
        <w:t xml:space="preserve">, svědčí o </w:t>
      </w:r>
      <w:r w:rsidR="00C82CE6">
        <w:lastRenderedPageBreak/>
        <w:t>nedostatcích ve</w:t>
      </w:r>
      <w:r w:rsidRPr="00734BB4">
        <w:t xml:space="preserve"> výuce</w:t>
      </w:r>
      <w:r w:rsidR="00D878F7" w:rsidRPr="00734BB4">
        <w:t xml:space="preserve"> a</w:t>
      </w:r>
      <w:r w:rsidRPr="00734BB4">
        <w:t xml:space="preserve"> </w:t>
      </w:r>
      <w:r w:rsidR="00C82CE6">
        <w:t xml:space="preserve">naplňování </w:t>
      </w:r>
      <w:r w:rsidR="009F0D42" w:rsidRPr="00734BB4">
        <w:t>zásad objektivity, reliability a</w:t>
      </w:r>
      <w:r w:rsidR="00C82CE6">
        <w:t> </w:t>
      </w:r>
      <w:r w:rsidR="009F0D42" w:rsidRPr="00734BB4">
        <w:t xml:space="preserve">validity </w:t>
      </w:r>
      <w:r w:rsidRPr="00734BB4">
        <w:t>teoreti</w:t>
      </w:r>
      <w:r w:rsidRPr="00734BB4">
        <w:t>c</w:t>
      </w:r>
      <w:r w:rsidRPr="00734BB4">
        <w:t xml:space="preserve">kých testů </w:t>
      </w:r>
      <w:r w:rsidR="00125C57" w:rsidRPr="00734BB4">
        <w:t>a</w:t>
      </w:r>
      <w:r w:rsidRPr="00734BB4">
        <w:t xml:space="preserve"> </w:t>
      </w:r>
      <w:r w:rsidR="009F0D42" w:rsidRPr="00734BB4">
        <w:t>praktick</w:t>
      </w:r>
      <w:r w:rsidRPr="00734BB4">
        <w:t>ého přezkušování</w:t>
      </w:r>
      <w:r w:rsidR="00CC7BC6" w:rsidRPr="00734BB4">
        <w:t>;</w:t>
      </w:r>
    </w:p>
    <w:p w:rsidR="00C51A43" w:rsidRPr="00734BB4" w:rsidRDefault="003C5CA6" w:rsidP="009D28AB">
      <w:pPr>
        <w:pStyle w:val="Odstavecseseznamem"/>
        <w:numPr>
          <w:ilvl w:val="1"/>
          <w:numId w:val="17"/>
        </w:numPr>
        <w:ind w:left="567" w:hanging="567"/>
      </w:pPr>
      <w:r w:rsidRPr="00734BB4">
        <w:t xml:space="preserve">z </w:t>
      </w:r>
      <w:r w:rsidR="002B1C71" w:rsidRPr="00734BB4">
        <w:t>komparac</w:t>
      </w:r>
      <w:r w:rsidRPr="00734BB4">
        <w:t>e</w:t>
      </w:r>
      <w:r w:rsidR="002B1C71" w:rsidRPr="00734BB4">
        <w:t xml:space="preserve"> údajů </w:t>
      </w:r>
      <w:r w:rsidR="003D6D0F" w:rsidRPr="00734BB4">
        <w:t>NÚOV</w:t>
      </w:r>
      <w:r w:rsidR="002B1C71" w:rsidRPr="00734BB4">
        <w:t>, který kromě jiného zajišťuje srovnateln</w:t>
      </w:r>
      <w:r w:rsidR="00734BB4" w:rsidRPr="00734BB4">
        <w:t>ou úroveň odbo</w:t>
      </w:r>
      <w:r w:rsidR="00734BB4" w:rsidRPr="00734BB4">
        <w:t>r</w:t>
      </w:r>
      <w:r w:rsidR="00734BB4" w:rsidRPr="00734BB4">
        <w:t xml:space="preserve">ného vzdělávání </w:t>
      </w:r>
      <w:r w:rsidR="002B1C71" w:rsidRPr="00734BB4">
        <w:t>a</w:t>
      </w:r>
      <w:r w:rsidR="00734BB4" w:rsidRPr="00734BB4">
        <w:t xml:space="preserve"> potřeby trhu, </w:t>
      </w:r>
      <w:r w:rsidR="002B1C71" w:rsidRPr="00734BB4">
        <w:t>je patrné podhodnocení přípravy na povolání prof</w:t>
      </w:r>
      <w:r w:rsidR="002B1C71" w:rsidRPr="00734BB4">
        <w:t>e</w:t>
      </w:r>
      <w:r w:rsidR="002B1C71" w:rsidRPr="00734BB4">
        <w:t>sionální</w:t>
      </w:r>
      <w:r w:rsidR="003F4F37">
        <w:t>ch</w:t>
      </w:r>
      <w:r w:rsidR="002B1C71" w:rsidRPr="00734BB4">
        <w:t xml:space="preserve"> řidič</w:t>
      </w:r>
      <w:r w:rsidR="003F4F37">
        <w:t>ů</w:t>
      </w:r>
      <w:r w:rsidR="002B1C71" w:rsidRPr="00734BB4">
        <w:t xml:space="preserve"> z hlediska délky a propracovanosti systému vzdělávání, odborné úrovně edukátorů, evaluátorů a </w:t>
      </w:r>
      <w:r w:rsidR="00AE25F8">
        <w:t xml:space="preserve">společenského </w:t>
      </w:r>
      <w:r w:rsidR="002B1C71" w:rsidRPr="00734BB4">
        <w:t>ohodnocení</w:t>
      </w:r>
      <w:r w:rsidR="00AE25F8">
        <w:t xml:space="preserve"> </w:t>
      </w:r>
      <w:r w:rsidR="00165176">
        <w:t xml:space="preserve">(Konsbul, O., 2009, </w:t>
      </w:r>
      <w:r w:rsidR="00BC376D" w:rsidRPr="00734BB4">
        <w:t>s.</w:t>
      </w:r>
      <w:r w:rsidR="00465D6F">
        <w:t> </w:t>
      </w:r>
      <w:r w:rsidR="00165176">
        <w:t>45n</w:t>
      </w:r>
      <w:r w:rsidR="002B1C71" w:rsidRPr="00734BB4">
        <w:t>)</w:t>
      </w:r>
      <w:r w:rsidR="00727828">
        <w:t>.</w:t>
      </w:r>
    </w:p>
    <w:p w:rsidR="00512AFC" w:rsidRDefault="00512AFC" w:rsidP="00D14372">
      <w:pPr>
        <w:spacing w:before="360"/>
      </w:pPr>
      <w:r>
        <w:t xml:space="preserve">Příklad neúspěšného žadatele o řidičský průkaz </w:t>
      </w:r>
      <w:r w:rsidR="00F76CD9">
        <w:t xml:space="preserve">také </w:t>
      </w:r>
      <w:r>
        <w:t>demonstruje</w:t>
      </w:r>
      <w:r w:rsidR="00F349FA">
        <w:t xml:space="preserve"> </w:t>
      </w:r>
      <w:r>
        <w:t>nemožnost depist</w:t>
      </w:r>
      <w:r>
        <w:t>á</w:t>
      </w:r>
      <w:r>
        <w:t>že (včasného vyhledávání) jedinců se zjevnými vzdělávacími deficity již v autoškolách.</w:t>
      </w:r>
      <w:r w:rsidRPr="00512AFC">
        <w:t xml:space="preserve"> </w:t>
      </w:r>
      <w:r>
        <w:t>To je spojeno s</w:t>
      </w:r>
      <w:r w:rsidR="00F76CD9">
        <w:t xml:space="preserve"> </w:t>
      </w:r>
      <w:r>
        <w:t>podnikatelskou etikou a odpovědností, nedostatečnou způsobilostí učitelů a</w:t>
      </w:r>
      <w:r>
        <w:t>u</w:t>
      </w:r>
      <w:r>
        <w:t>toškol a neexistující organizačně-právní úpravou.</w:t>
      </w:r>
      <w:r w:rsidRPr="00512AFC">
        <w:t xml:space="preserve"> </w:t>
      </w:r>
      <w:r>
        <w:t>Pokud by však tento nástroj včasné pr</w:t>
      </w:r>
      <w:r>
        <w:t>e</w:t>
      </w:r>
      <w:r>
        <w:t>vence fungoval, významně by přispíval ke snížení nehodovosti.</w:t>
      </w:r>
      <w:r w:rsidR="00465D6F">
        <w:t xml:space="preserve"> </w:t>
      </w:r>
    </w:p>
    <w:p w:rsidR="00D07291" w:rsidRPr="00B60DA0" w:rsidRDefault="00B60DA0" w:rsidP="00F76CD9">
      <w:pPr>
        <w:pStyle w:val="Nadpis3"/>
      </w:pPr>
      <w:r>
        <w:t>N</w:t>
      </w:r>
      <w:r w:rsidRPr="00B60DA0">
        <w:t>avracení řidičských průkazů</w:t>
      </w:r>
    </w:p>
    <w:p w:rsidR="00D07291" w:rsidRDefault="00D07291" w:rsidP="00D07291">
      <w:r>
        <w:t xml:space="preserve">Významným a z pedagogického hlediska neodborně řešeným problémem je navracení řidičských průkazů po jejich zadržení. Jedinou podmínkou navrácení je krátká příprava v autoškole </w:t>
      </w:r>
      <w:r w:rsidR="00EC4358">
        <w:t>a</w:t>
      </w:r>
      <w:r>
        <w:t xml:space="preserve"> přezkoušení zkušebním komisařem. Je třeba otevřeně říci, že se jedná v drt</w:t>
      </w:r>
      <w:r>
        <w:t>i</w:t>
      </w:r>
      <w:r>
        <w:t>vé většině o neefektivní formalitu především z těchto hledisek:</w:t>
      </w:r>
    </w:p>
    <w:p w:rsidR="00D07291" w:rsidRDefault="00015741" w:rsidP="00D36F80">
      <w:pPr>
        <w:pStyle w:val="Odstavecseseznamem"/>
        <w:numPr>
          <w:ilvl w:val="1"/>
          <w:numId w:val="17"/>
        </w:numPr>
        <w:ind w:left="567" w:hanging="567"/>
      </w:pPr>
      <w:r>
        <w:t>u řidičů osobních vozidel je</w:t>
      </w:r>
      <w:r w:rsidR="00106A5C">
        <w:t xml:space="preserve"> </w:t>
      </w:r>
      <w:r>
        <w:t>výjimečně prováděno</w:t>
      </w:r>
      <w:r w:rsidR="000E3536" w:rsidRPr="000E3536">
        <w:t xml:space="preserve"> </w:t>
      </w:r>
      <w:r w:rsidR="000E3536">
        <w:t xml:space="preserve">psychologické vyšetření a EEG, </w:t>
      </w:r>
      <w:r w:rsidR="005E5848">
        <w:t xml:space="preserve">což je standard u </w:t>
      </w:r>
      <w:r>
        <w:t>profesionálních řidičů;</w:t>
      </w:r>
    </w:p>
    <w:p w:rsidR="00015741" w:rsidRDefault="00E05A29" w:rsidP="00D36F80">
      <w:pPr>
        <w:pStyle w:val="Odstavecseseznamem"/>
        <w:numPr>
          <w:ilvl w:val="1"/>
          <w:numId w:val="17"/>
        </w:numPr>
        <w:ind w:left="567" w:hanging="567"/>
      </w:pPr>
      <w:r>
        <w:t xml:space="preserve">učitel autoškoly </w:t>
      </w:r>
      <w:r w:rsidR="00977B72">
        <w:t>obvykle</w:t>
      </w:r>
      <w:r>
        <w:t xml:space="preserve"> nezkoumá a nezaměřuje výuku a výcvik na odstranění n</w:t>
      </w:r>
      <w:r>
        <w:t>e</w:t>
      </w:r>
      <w:r>
        <w:t>dostatků, pro které byl dané o</w:t>
      </w:r>
      <w:r w:rsidR="00573198">
        <w:t>sobě zadržen řidičský průkaz. P</w:t>
      </w:r>
      <w:r w:rsidR="00065B6C">
        <w:t>řípadná učitelova snaha</w:t>
      </w:r>
      <w:r>
        <w:t xml:space="preserve"> tak učinit</w:t>
      </w:r>
      <w:r w:rsidR="00065B6C">
        <w:t xml:space="preserve"> </w:t>
      </w:r>
      <w:r w:rsidR="00977B72">
        <w:t>nemůže být</w:t>
      </w:r>
      <w:r w:rsidR="00573198">
        <w:t xml:space="preserve"> dostatečně efektivní</w:t>
      </w:r>
      <w:r>
        <w:t>,</w:t>
      </w:r>
      <w:r w:rsidR="00065B6C">
        <w:t xml:space="preserve"> protože</w:t>
      </w:r>
      <w:r>
        <w:t xml:space="preserve"> nedisponuje specializovanými pedagogic</w:t>
      </w:r>
      <w:r w:rsidR="00B81286">
        <w:t>ko-psychologickými</w:t>
      </w:r>
      <w:r>
        <w:t xml:space="preserve"> znalostmi a dovednostmi</w:t>
      </w:r>
      <w:r w:rsidR="001F5988">
        <w:t>. Nemá je</w:t>
      </w:r>
      <w:r w:rsidR="00B65017">
        <w:t xml:space="preserve"> kde získat</w:t>
      </w:r>
      <w:r w:rsidR="001F5988">
        <w:t xml:space="preserve"> a také nemá možnost spolupracovat s dopravním psychologem</w:t>
      </w:r>
      <w:r w:rsidR="00ED152A">
        <w:t>.</w:t>
      </w:r>
    </w:p>
    <w:p w:rsidR="006C4320" w:rsidRPr="00B60DA0" w:rsidRDefault="00B60DA0" w:rsidP="00B60DA0">
      <w:pPr>
        <w:pStyle w:val="Nadpis3"/>
      </w:pPr>
      <w:r>
        <w:t>K</w:t>
      </w:r>
      <w:r w:rsidRPr="00B60DA0">
        <w:t>urzy bezpečné jízdy a kurzy na odpočet bodů</w:t>
      </w:r>
    </w:p>
    <w:p w:rsidR="006C4320" w:rsidRDefault="004033DF" w:rsidP="006C4320">
      <w:r w:rsidRPr="007335BE">
        <w:rPr>
          <w:i/>
        </w:rPr>
        <w:t>„Zkušenost dělá lidi opatrnými</w:t>
      </w:r>
      <w:r w:rsidR="00867F92">
        <w:rPr>
          <w:i/>
        </w:rPr>
        <w:t>.</w:t>
      </w:r>
      <w:r w:rsidRPr="007335BE">
        <w:rPr>
          <w:i/>
        </w:rPr>
        <w:t>“</w:t>
      </w:r>
      <w:r>
        <w:t xml:space="preserve"> </w:t>
      </w:r>
      <w:r w:rsidRPr="004033DF">
        <w:rPr>
          <w:i/>
        </w:rPr>
        <w:t>(Walther von der Vegelweide)</w:t>
      </w:r>
    </w:p>
    <w:p w:rsidR="004033DF" w:rsidRDefault="004033DF" w:rsidP="00360A60">
      <w:r>
        <w:t xml:space="preserve">Uvedený citát </w:t>
      </w:r>
      <w:r w:rsidR="00DA1B80">
        <w:t xml:space="preserve">přibližně </w:t>
      </w:r>
      <w:r w:rsidR="00D32953">
        <w:t>vystihuje</w:t>
      </w:r>
      <w:r w:rsidR="009A6BC4">
        <w:t xml:space="preserve"> </w:t>
      </w:r>
      <w:r w:rsidR="00C20809">
        <w:t>přínos</w:t>
      </w:r>
      <w:r>
        <w:t xml:space="preserve"> kurzů</w:t>
      </w:r>
      <w:r w:rsidR="00455B0E">
        <w:t xml:space="preserve"> bezpečné jízdy a kurzů pro odpočet bodů z registru řidiče.</w:t>
      </w:r>
      <w:r w:rsidR="002A26B9">
        <w:t xml:space="preserve"> Jedná se</w:t>
      </w:r>
      <w:r w:rsidR="00C20809">
        <w:t xml:space="preserve"> o účinnou formu prožitkového</w:t>
      </w:r>
      <w:r w:rsidR="009B73CB">
        <w:t xml:space="preserve"> (zkušenostního)</w:t>
      </w:r>
      <w:r w:rsidR="00C20809">
        <w:t xml:space="preserve"> učení</w:t>
      </w:r>
      <w:r w:rsidR="000B7FB7">
        <w:t xml:space="preserve">, </w:t>
      </w:r>
      <w:r w:rsidR="00C20809">
        <w:t>a</w:t>
      </w:r>
      <w:r w:rsidR="000B7FB7">
        <w:t>le</w:t>
      </w:r>
      <w:r w:rsidR="002A26B9">
        <w:t xml:space="preserve"> je</w:t>
      </w:r>
      <w:r w:rsidR="009B67B4">
        <w:t xml:space="preserve"> diskutabilní, v jaké míře při </w:t>
      </w:r>
      <w:r w:rsidR="00101E1F">
        <w:t>něm</w:t>
      </w:r>
      <w:r w:rsidR="009B67B4">
        <w:t xml:space="preserve"> dochází ke </w:t>
      </w:r>
      <w:r w:rsidR="00201C59">
        <w:t xml:space="preserve">skutečnému </w:t>
      </w:r>
      <w:r w:rsidR="009B67B4">
        <w:t>zkva</w:t>
      </w:r>
      <w:r w:rsidR="00BB6CE5">
        <w:t>litnění vědomostí a dove</w:t>
      </w:r>
      <w:r w:rsidR="00BB6CE5">
        <w:t>d</w:t>
      </w:r>
      <w:r w:rsidR="00BB6CE5">
        <w:lastRenderedPageBreak/>
        <w:t>ností, přičemž n</w:t>
      </w:r>
      <w:r w:rsidR="009B67B4">
        <w:t>elze vyloučit</w:t>
      </w:r>
      <w:r w:rsidR="000B7FB7">
        <w:t xml:space="preserve"> </w:t>
      </w:r>
      <w:r w:rsidR="0036502F">
        <w:t xml:space="preserve">také </w:t>
      </w:r>
      <w:r w:rsidR="009B67B4">
        <w:t>kontraproduktivní efekt</w:t>
      </w:r>
      <w:r w:rsidR="00BB6CE5">
        <w:t xml:space="preserve">. </w:t>
      </w:r>
      <w:r w:rsidR="002B2064">
        <w:t xml:space="preserve">Koncepce těchto kurzů nedává dostatečný prostor k vytváření zdravého sebepojetí, </w:t>
      </w:r>
      <w:r w:rsidR="005B68BC">
        <w:t>korekce</w:t>
      </w:r>
      <w:r w:rsidR="000B7FB7">
        <w:t xml:space="preserve"> </w:t>
      </w:r>
      <w:r w:rsidR="002B2064">
        <w:t>strach</w:t>
      </w:r>
      <w:r w:rsidR="005B68BC">
        <w:t>u</w:t>
      </w:r>
      <w:r w:rsidR="002B2064">
        <w:t xml:space="preserve">, </w:t>
      </w:r>
      <w:r w:rsidR="005B68BC">
        <w:t>anxiozity (</w:t>
      </w:r>
      <w:r w:rsidR="002B2064">
        <w:t>úzkost</w:t>
      </w:r>
      <w:r w:rsidR="005B68BC">
        <w:t>i)</w:t>
      </w:r>
      <w:r w:rsidR="002B2064">
        <w:t xml:space="preserve"> nebo přeceňování </w:t>
      </w:r>
      <w:r w:rsidR="00540F48">
        <w:t xml:space="preserve">vlastních </w:t>
      </w:r>
      <w:r w:rsidR="002B2064">
        <w:t>schopnost</w:t>
      </w:r>
      <w:r w:rsidR="00540F48">
        <w:t>í</w:t>
      </w:r>
      <w:r w:rsidR="002B2064">
        <w:t xml:space="preserve"> účastníků.</w:t>
      </w:r>
      <w:r w:rsidR="000B7FB7">
        <w:t xml:space="preserve"> Výjimkou jsou firemní periodické kurzy uspořádané do vzdělávacích modulů.</w:t>
      </w:r>
    </w:p>
    <w:p w:rsidR="009B67B4" w:rsidRDefault="00742619" w:rsidP="009B67B4">
      <w:pPr>
        <w:spacing w:after="120"/>
      </w:pPr>
      <w:r>
        <w:t>J</w:t>
      </w:r>
      <w:r w:rsidR="009B67B4">
        <w:t>ednodenní (!)</w:t>
      </w:r>
      <w:r>
        <w:t xml:space="preserve"> </w:t>
      </w:r>
      <w:r w:rsidR="009B67B4">
        <w:t>jednorázové kurzy</w:t>
      </w:r>
      <w:r>
        <w:t xml:space="preserve"> pro odpočet bodů z registru řidiče</w:t>
      </w:r>
      <w:r w:rsidR="009B67B4">
        <w:t xml:space="preserve"> mají </w:t>
      </w:r>
      <w:r w:rsidR="009B67B4" w:rsidRPr="00ED52C1">
        <w:t>charakter reedukace,</w:t>
      </w:r>
      <w:r w:rsidR="009B67B4">
        <w:t xml:space="preserve"> tedy </w:t>
      </w:r>
      <w:r w:rsidR="009B67B4" w:rsidRPr="007335BE">
        <w:rPr>
          <w:b/>
        </w:rPr>
        <w:t>dosažení nápravy</w:t>
      </w:r>
      <w:r w:rsidR="009B67B4">
        <w:t xml:space="preserve"> u řidičů s nevhodným chováním nebo se vzdělávacími či dovednost</w:t>
      </w:r>
      <w:r w:rsidR="009B67B4">
        <w:softHyphen/>
        <w:t xml:space="preserve">ními deficity při použití speciálních výchovně vzdělávacích metod. Avšak </w:t>
      </w:r>
      <w:r w:rsidR="00830E73">
        <w:t>současnou koncepci a realizaci kurzů</w:t>
      </w:r>
      <w:r w:rsidR="009B67B4">
        <w:t xml:space="preserve"> nelze považovat za </w:t>
      </w:r>
      <w:r w:rsidR="00ED52C1">
        <w:t>intervenci</w:t>
      </w:r>
      <w:r w:rsidR="009B67B4">
        <w:t xml:space="preserve"> vedoucí ke skutečné nápravě, protože </w:t>
      </w:r>
      <w:r w:rsidR="00DF6DCC">
        <w:t>nejsou splněny</w:t>
      </w:r>
      <w:r w:rsidR="009B67B4">
        <w:t xml:space="preserve"> nezbytné </w:t>
      </w:r>
      <w:r w:rsidR="00DF6DCC">
        <w:t>podmínky</w:t>
      </w:r>
      <w:r w:rsidR="009B67B4">
        <w:t xml:space="preserve">: </w:t>
      </w:r>
    </w:p>
    <w:p w:rsidR="009B67B4" w:rsidRDefault="009B67B4" w:rsidP="00764900">
      <w:pPr>
        <w:pStyle w:val="Odstavecseseznamem"/>
        <w:numPr>
          <w:ilvl w:val="1"/>
          <w:numId w:val="17"/>
        </w:numPr>
        <w:spacing w:before="240"/>
        <w:ind w:left="567" w:hanging="567"/>
      </w:pPr>
      <w:r>
        <w:t>naplňování didaktických principů</w:t>
      </w:r>
      <w:r w:rsidR="002A4F2D">
        <w:t>, zejména: výchovnosti, soustavnosti, posloupnosti, uvědomělosti</w:t>
      </w:r>
      <w:r w:rsidR="00541D41">
        <w:t>, zpětné vazby</w:t>
      </w:r>
      <w:r w:rsidR="002A4F2D">
        <w:t xml:space="preserve"> a individuálního přístupu</w:t>
      </w:r>
      <w:r>
        <w:t>;</w:t>
      </w:r>
    </w:p>
    <w:p w:rsidR="00752422" w:rsidRDefault="00ED52C1" w:rsidP="00764900">
      <w:pPr>
        <w:pStyle w:val="Odstavecseseznamem"/>
        <w:numPr>
          <w:ilvl w:val="1"/>
          <w:numId w:val="17"/>
        </w:numPr>
        <w:ind w:left="567" w:hanging="567"/>
      </w:pPr>
      <w:r>
        <w:t xml:space="preserve">speciální </w:t>
      </w:r>
      <w:r w:rsidR="00752422">
        <w:t>pedagogick</w:t>
      </w:r>
      <w:r w:rsidR="001F10C0">
        <w:t>o-psychologická</w:t>
      </w:r>
      <w:r w:rsidR="00752422">
        <w:t xml:space="preserve"> vybavenost učitelů – lektorů;</w:t>
      </w:r>
    </w:p>
    <w:p w:rsidR="009B67B4" w:rsidRDefault="000D3E5D" w:rsidP="00764900">
      <w:pPr>
        <w:pStyle w:val="Odstavecseseznamem"/>
        <w:numPr>
          <w:ilvl w:val="1"/>
          <w:numId w:val="17"/>
        </w:numPr>
        <w:ind w:left="567" w:hanging="567"/>
      </w:pPr>
      <w:r>
        <w:t>psychologické</w:t>
      </w:r>
      <w:r w:rsidR="009B67B4">
        <w:t xml:space="preserve"> </w:t>
      </w:r>
      <w:r w:rsidR="007C4CF2">
        <w:t xml:space="preserve">a EEG </w:t>
      </w:r>
      <w:r w:rsidR="009B67B4">
        <w:t xml:space="preserve">vyšetření </w:t>
      </w:r>
      <w:r>
        <w:t xml:space="preserve">účastníka </w:t>
      </w:r>
      <w:r w:rsidR="009B67B4">
        <w:t>(s výjimkou profesionálních řidičů);</w:t>
      </w:r>
    </w:p>
    <w:p w:rsidR="009B67B4" w:rsidRDefault="00FB4CC8" w:rsidP="00764900">
      <w:pPr>
        <w:pStyle w:val="Odstavecseseznamem"/>
        <w:numPr>
          <w:ilvl w:val="1"/>
          <w:numId w:val="17"/>
        </w:numPr>
        <w:ind w:left="567" w:hanging="567"/>
      </w:pPr>
      <w:r>
        <w:t>úvodní</w:t>
      </w:r>
      <w:r w:rsidR="00405227">
        <w:t xml:space="preserve"> </w:t>
      </w:r>
      <w:r w:rsidR="009B67B4">
        <w:t>kauzální a systémov</w:t>
      </w:r>
      <w:r w:rsidR="000D3E5D">
        <w:t>á</w:t>
      </w:r>
      <w:r w:rsidR="009B67B4">
        <w:t xml:space="preserve"> diagnostik</w:t>
      </w:r>
      <w:r w:rsidR="000D3E5D">
        <w:t>a</w:t>
      </w:r>
      <w:r w:rsidR="009B67B4">
        <w:t>;</w:t>
      </w:r>
    </w:p>
    <w:p w:rsidR="006E0C0D" w:rsidRDefault="005E5848" w:rsidP="00764900">
      <w:pPr>
        <w:pStyle w:val="Odstavecseseznamem"/>
        <w:numPr>
          <w:ilvl w:val="1"/>
          <w:numId w:val="17"/>
        </w:numPr>
        <w:ind w:left="567" w:hanging="567"/>
      </w:pPr>
      <w:r>
        <w:t>vytyčení výchovně-</w:t>
      </w:r>
      <w:r w:rsidR="006E0C0D">
        <w:t>vzdělávacích cílů;</w:t>
      </w:r>
    </w:p>
    <w:p w:rsidR="009B67B4" w:rsidRDefault="009B67B4" w:rsidP="00764900">
      <w:pPr>
        <w:pStyle w:val="Odstavecseseznamem"/>
        <w:numPr>
          <w:ilvl w:val="1"/>
          <w:numId w:val="17"/>
        </w:numPr>
        <w:ind w:left="567" w:hanging="567"/>
      </w:pPr>
      <w:r>
        <w:t>sestavení a realizace individu</w:t>
      </w:r>
      <w:r w:rsidR="002A147F">
        <w:t>alizovaného</w:t>
      </w:r>
      <w:r>
        <w:t xml:space="preserve"> vzdělávacího plánu</w:t>
      </w:r>
      <w:r w:rsidR="00620070">
        <w:t>;</w:t>
      </w:r>
      <w:r w:rsidR="002A147F">
        <w:t xml:space="preserve">    </w:t>
      </w:r>
    </w:p>
    <w:p w:rsidR="009B67B4" w:rsidRDefault="009B67B4" w:rsidP="00764900">
      <w:pPr>
        <w:pStyle w:val="Odstavecseseznamem"/>
        <w:numPr>
          <w:ilvl w:val="1"/>
          <w:numId w:val="17"/>
        </w:numPr>
        <w:ind w:left="567" w:hanging="567"/>
      </w:pPr>
      <w:r>
        <w:t>závěrečná diagnostika a evaluace.</w:t>
      </w:r>
    </w:p>
    <w:p w:rsidR="004313BC" w:rsidRDefault="001577C7" w:rsidP="007C3F6C">
      <w:pPr>
        <w:spacing w:before="360"/>
      </w:pPr>
      <w:r>
        <w:t>Také při</w:t>
      </w:r>
      <w:r w:rsidR="003F78DB">
        <w:t xml:space="preserve"> těchto ku</w:t>
      </w:r>
      <w:r>
        <w:t xml:space="preserve">rzech se </w:t>
      </w:r>
      <w:r w:rsidR="00141FE2">
        <w:t>neuskutečňuj</w:t>
      </w:r>
      <w:r w:rsidR="003A10A8">
        <w:t>í fáze</w:t>
      </w:r>
      <w:r w:rsidR="00141FE2">
        <w:t xml:space="preserve"> nácviku</w:t>
      </w:r>
      <w:r w:rsidR="00D0573D">
        <w:t xml:space="preserve"> modalit</w:t>
      </w:r>
      <w:r w:rsidR="00BB4E88">
        <w:t xml:space="preserve"> </w:t>
      </w:r>
      <w:r w:rsidR="003A10A8">
        <w:t>a</w:t>
      </w:r>
      <w:r w:rsidR="007B6C44">
        <w:t xml:space="preserve"> jejich</w:t>
      </w:r>
      <w:r w:rsidR="003A10A8">
        <w:t xml:space="preserve"> diagnostika</w:t>
      </w:r>
      <w:r w:rsidR="00D0573D">
        <w:t>, jak je uvedeno v</w:t>
      </w:r>
      <w:r>
        <w:t xml:space="preserve"> </w:t>
      </w:r>
      <w:r w:rsidR="00C244DD">
        <w:t>předchozím textu</w:t>
      </w:r>
      <w:r w:rsidR="00141FE2">
        <w:t>.</w:t>
      </w:r>
      <w:r w:rsidR="003A10A8">
        <w:t xml:space="preserve"> </w:t>
      </w:r>
      <w:r w:rsidR="00AC7F7F">
        <w:t>V této souvislosti je</w:t>
      </w:r>
      <w:r w:rsidR="003A10A8">
        <w:t xml:space="preserve"> nezbytné zdůraznit, </w:t>
      </w:r>
      <w:r w:rsidR="00301DBE">
        <w:t>že předcházení smyku umožňuj</w:t>
      </w:r>
      <w:r w:rsidR="00F25139">
        <w:t>í</w:t>
      </w:r>
      <w:r w:rsidR="00301DBE">
        <w:t xml:space="preserve"> </w:t>
      </w:r>
      <w:r w:rsidR="00983054">
        <w:t xml:space="preserve">zraková percepce </w:t>
      </w:r>
      <w:r w:rsidR="00F25139">
        <w:t>a kognitivní</w:t>
      </w:r>
      <w:r w:rsidR="00983054">
        <w:t xml:space="preserve"> proces</w:t>
      </w:r>
      <w:r w:rsidR="009A5442">
        <w:t>y. P</w:t>
      </w:r>
      <w:r w:rsidR="003A10A8">
        <w:t>ro</w:t>
      </w:r>
      <w:r w:rsidR="009A5442">
        <w:t xml:space="preserve"> </w:t>
      </w:r>
      <w:r w:rsidR="00006519">
        <w:t>první fázi</w:t>
      </w:r>
      <w:r w:rsidR="003A10A8">
        <w:t xml:space="preserve"> řešení smyku je kl</w:t>
      </w:r>
      <w:r w:rsidR="003A10A8">
        <w:t>í</w:t>
      </w:r>
      <w:r w:rsidR="003A10A8">
        <w:t>čová</w:t>
      </w:r>
      <w:r w:rsidR="009A5442" w:rsidRPr="009A5442">
        <w:t xml:space="preserve"> </w:t>
      </w:r>
      <w:r w:rsidR="009A5442">
        <w:t>percepce</w:t>
      </w:r>
      <w:r w:rsidR="003A10A8">
        <w:t xml:space="preserve"> taktilní, kinestetická a vestibulární</w:t>
      </w:r>
      <w:r w:rsidR="00856EF5">
        <w:t xml:space="preserve">. </w:t>
      </w:r>
      <w:r w:rsidR="00006519">
        <w:t>Slu</w:t>
      </w:r>
      <w:r w:rsidR="00856EF5">
        <w:t>chová</w:t>
      </w:r>
      <w:r w:rsidR="00977AC2">
        <w:t xml:space="preserve"> </w:t>
      </w:r>
      <w:r w:rsidR="00006519">
        <w:t>percepce má v průběhu smyku</w:t>
      </w:r>
      <w:r w:rsidR="003A10A8">
        <w:t xml:space="preserve"> </w:t>
      </w:r>
      <w:r w:rsidR="00815AF8">
        <w:t xml:space="preserve">již jen </w:t>
      </w:r>
      <w:r w:rsidR="003A10A8">
        <w:t>doplňující význam</w:t>
      </w:r>
      <w:r w:rsidR="00EF7B11">
        <w:t xml:space="preserve"> a</w:t>
      </w:r>
      <w:r w:rsidR="00815AF8">
        <w:t xml:space="preserve"> umocňuje</w:t>
      </w:r>
      <w:r w:rsidR="00CD1F95">
        <w:t xml:space="preserve"> </w:t>
      </w:r>
      <w:r w:rsidR="00D41482">
        <w:t>emoce</w:t>
      </w:r>
      <w:r w:rsidR="003A10A8">
        <w:t>.</w:t>
      </w:r>
      <w:r w:rsidR="00072089">
        <w:t xml:space="preserve"> </w:t>
      </w:r>
    </w:p>
    <w:p w:rsidR="000B7897" w:rsidRDefault="00AC7F7F" w:rsidP="004313BC">
      <w:r>
        <w:t>S uvedenou problematikou souvisí také</w:t>
      </w:r>
      <w:r w:rsidR="007C3F6C" w:rsidRPr="00BB4E88">
        <w:t xml:space="preserve"> vnímání tělového schématu, jak jej popi</w:t>
      </w:r>
      <w:r w:rsidR="007C3F6C">
        <w:t xml:space="preserve">suje </w:t>
      </w:r>
      <w:r w:rsidR="0025151A">
        <w:t xml:space="preserve">ZELINKOVÁ </w:t>
      </w:r>
      <w:r w:rsidR="007C3F6C">
        <w:t>(2007, s. 61 – 62): „Pojem tělové schéma (TS) se v zahraniční literatuře o</w:t>
      </w:r>
      <w:r w:rsidR="007C3F6C">
        <w:t>b</w:t>
      </w:r>
      <w:r w:rsidR="007C3F6C">
        <w:t>jevuje mnohem častěji než u nás, obvykle v souvislosti s poruchami učení</w:t>
      </w:r>
      <w:r w:rsidR="004F06B5">
        <w:t>, poruchami m</w:t>
      </w:r>
      <w:r w:rsidR="004F06B5">
        <w:t>o</w:t>
      </w:r>
      <w:r w:rsidR="004F06B5">
        <w:t>toriky, dyspraxií. … Pojem tělové schéma není jednotně chápán a definován. Souhrnně lze říci, že je to soubor vnitřních představ, které zahrnují informace o částech těla, vzájemných vztazích mezi částmi těla a možnostech aktivity, patří sem rovněž orientace na vlastním t</w:t>
      </w:r>
      <w:r w:rsidR="004F06B5">
        <w:t>ě</w:t>
      </w:r>
      <w:r w:rsidR="004F06B5">
        <w:t xml:space="preserve">le, ve stavbě těla. </w:t>
      </w:r>
    </w:p>
    <w:p w:rsidR="004D13C8" w:rsidRDefault="0025151A" w:rsidP="00E710A6">
      <w:r>
        <w:lastRenderedPageBreak/>
        <w:t xml:space="preserve">KOTASOVÁ </w:t>
      </w:r>
      <w:r w:rsidR="007C3F6C">
        <w:t xml:space="preserve">(tamtéž) </w:t>
      </w:r>
      <w:r w:rsidR="00424CD3">
        <w:t>chápe pod pojmem tělové schéma integraci fyziologické úro</w:t>
      </w:r>
      <w:r w:rsidR="00424CD3">
        <w:t>v</w:t>
      </w:r>
      <w:r w:rsidR="00424CD3">
        <w:t>ně realizace pohybů se subjektivní emocionálně-kognitivní zkušeností. Umožňuje cítění pohybu, tj. vnímání pohybu celého těla i jeho částí v prostoru i při manipulaci s nástroji i</w:t>
      </w:r>
      <w:r w:rsidR="004937AD">
        <w:t> </w:t>
      </w:r>
      <w:r w:rsidR="00424CD3">
        <w:t xml:space="preserve">předměty. </w:t>
      </w:r>
      <w:r w:rsidR="007F4C86">
        <w:t>Tělové schéma umožňuje uskutečňování takových pohybových nuancí, které nelze postihnout racionálně, jejich provedení nelze metodicky vysvětlit, ale je třeba je „v</w:t>
      </w:r>
      <w:r w:rsidR="007F4C86">
        <w:t>y</w:t>
      </w:r>
      <w:r w:rsidR="007F4C86">
        <w:t>cí</w:t>
      </w:r>
      <w:r w:rsidR="00424CD3">
        <w:t>tit“.</w:t>
      </w:r>
    </w:p>
    <w:p w:rsidR="00080398" w:rsidRDefault="004937AD" w:rsidP="00D30660">
      <w:r>
        <w:t>Uvedené skutečnosti podtrhují potřebu</w:t>
      </w:r>
      <w:r w:rsidRPr="00D83ABB">
        <w:t xml:space="preserve"> změny v koncepci a realizaci kurzů pr</w:t>
      </w:r>
      <w:r>
        <w:t>o zd</w:t>
      </w:r>
      <w:r>
        <w:t>o</w:t>
      </w:r>
      <w:r>
        <w:t xml:space="preserve">konalování odborné způsobilosti řidičů a žadatelů o řidičské oprávnění. </w:t>
      </w:r>
      <w:r w:rsidR="003D1284">
        <w:t>Významn</w:t>
      </w:r>
      <w:r w:rsidR="00D05BD6">
        <w:t xml:space="preserve">ým </w:t>
      </w:r>
      <w:r w:rsidR="00D05BD6" w:rsidRPr="00D83ABB">
        <w:t>pr</w:t>
      </w:r>
      <w:r w:rsidR="00D05BD6" w:rsidRPr="00D83ABB">
        <w:t>o</w:t>
      </w:r>
      <w:r w:rsidR="00D05BD6" w:rsidRPr="00D83ABB">
        <w:t>blémem je</w:t>
      </w:r>
      <w:r w:rsidRPr="00D83ABB">
        <w:t xml:space="preserve"> také</w:t>
      </w:r>
      <w:r w:rsidR="00E73883" w:rsidRPr="00D83ABB">
        <w:t xml:space="preserve"> evaluace </w:t>
      </w:r>
      <w:r w:rsidRPr="00D83ABB">
        <w:t>těchto</w:t>
      </w:r>
      <w:r w:rsidR="00E73883" w:rsidRPr="00D83ABB">
        <w:t xml:space="preserve"> kurzů, p</w:t>
      </w:r>
      <w:r w:rsidR="00E73883">
        <w:t xml:space="preserve">rotože neexistují </w:t>
      </w:r>
      <w:proofErr w:type="gramStart"/>
      <w:r w:rsidR="005A6316">
        <w:t>hodnotitelé</w:t>
      </w:r>
      <w:proofErr w:type="gramEnd"/>
      <w:r w:rsidR="00E710A6">
        <w:t xml:space="preserve"> </w:t>
      </w:r>
      <w:r w:rsidR="00D868F9">
        <w:t xml:space="preserve">s aprobací </w:t>
      </w:r>
      <w:r w:rsidR="00E73883">
        <w:t>dopravní pedagogik</w:t>
      </w:r>
      <w:r w:rsidR="00D868F9">
        <w:t>a se</w:t>
      </w:r>
      <w:r w:rsidR="00E710A6">
        <w:t xml:space="preserve"> speciálně-pedagogick</w:t>
      </w:r>
      <w:r w:rsidR="00D868F9">
        <w:t>ou</w:t>
      </w:r>
      <w:r w:rsidR="00E710A6">
        <w:t xml:space="preserve"> </w:t>
      </w:r>
      <w:r w:rsidR="00E73883">
        <w:t>prax</w:t>
      </w:r>
      <w:r w:rsidR="00D868F9">
        <w:t>í</w:t>
      </w:r>
      <w:r w:rsidR="00E73883">
        <w:t>.</w:t>
      </w:r>
    </w:p>
    <w:p w:rsidR="005663A5" w:rsidRDefault="003D76BB" w:rsidP="005663A5">
      <w:pPr>
        <w:pStyle w:val="Nadpis3"/>
      </w:pPr>
      <w:r>
        <w:t>Autoedukace</w:t>
      </w:r>
      <w:r w:rsidR="004D78AC">
        <w:t>, kondiční jízdy</w:t>
      </w:r>
      <w:r>
        <w:t xml:space="preserve"> a g</w:t>
      </w:r>
      <w:r w:rsidR="005663A5">
        <w:t>ender</w:t>
      </w:r>
      <w:r w:rsidR="002D55DC">
        <w:t>ový stereotyp</w:t>
      </w:r>
    </w:p>
    <w:p w:rsidR="00731113" w:rsidRDefault="005663A5" w:rsidP="00D30660">
      <w:r w:rsidRPr="004D78AC">
        <w:rPr>
          <w:b/>
        </w:rPr>
        <w:t>Autoedukace</w:t>
      </w:r>
      <w:r w:rsidR="001467C7">
        <w:t xml:space="preserve"> se může uskutečňovat pod odborným </w:t>
      </w:r>
      <w:r w:rsidR="00787D43">
        <w:t>dohledem</w:t>
      </w:r>
      <w:r w:rsidR="001467C7">
        <w:t xml:space="preserve"> pedagoga nebo</w:t>
      </w:r>
      <w:r w:rsidRPr="005663A5">
        <w:t xml:space="preserve"> </w:t>
      </w:r>
      <w:r w:rsidR="004F6F62">
        <w:t>met</w:t>
      </w:r>
      <w:r w:rsidR="004F6F62">
        <w:t>o</w:t>
      </w:r>
      <w:r w:rsidR="004F6F62">
        <w:t>dou</w:t>
      </w:r>
      <w:r w:rsidRPr="005663A5">
        <w:t xml:space="preserve"> „pokus – omyl“</w:t>
      </w:r>
      <w:r w:rsidR="001467C7">
        <w:t>. Samovzdělávání bez odborné opory a</w:t>
      </w:r>
      <w:r w:rsidR="00731113">
        <w:t xml:space="preserve"> </w:t>
      </w:r>
      <w:r w:rsidR="001467C7">
        <w:t xml:space="preserve">kontroly </w:t>
      </w:r>
      <w:r w:rsidRPr="005663A5">
        <w:t>může uškodit ve smyslu demotiva</w:t>
      </w:r>
      <w:r w:rsidR="001467C7">
        <w:t xml:space="preserve">ce z </w:t>
      </w:r>
      <w:r w:rsidRPr="005663A5">
        <w:t>vlastní nedokonalosti</w:t>
      </w:r>
      <w:r w:rsidR="001467C7">
        <w:t xml:space="preserve"> nebo může vést k nesprávným výsledkům.</w:t>
      </w:r>
    </w:p>
    <w:p w:rsidR="00731113" w:rsidRDefault="00731113" w:rsidP="00731113">
      <w:r>
        <w:t>S</w:t>
      </w:r>
      <w:r w:rsidR="000F54E3">
        <w:t> </w:t>
      </w:r>
      <w:r>
        <w:t>fenoménem</w:t>
      </w:r>
      <w:r w:rsidR="000F54E3">
        <w:t xml:space="preserve"> autoedukace</w:t>
      </w:r>
      <w:r>
        <w:t xml:space="preserve"> </w:t>
      </w:r>
      <w:r w:rsidR="000F54E3">
        <w:t>se</w:t>
      </w:r>
      <w:r>
        <w:t xml:space="preserve"> běžně kalkul</w:t>
      </w:r>
      <w:r w:rsidR="000F54E3">
        <w:t>uje</w:t>
      </w:r>
      <w:r>
        <w:t xml:space="preserve"> </w:t>
      </w:r>
      <w:r w:rsidR="00916E90">
        <w:t xml:space="preserve">u řidičů </w:t>
      </w:r>
      <w:r w:rsidR="005E5848">
        <w:t>motorových</w:t>
      </w:r>
      <w:r w:rsidR="00916E90">
        <w:t xml:space="preserve"> vozidel po absol</w:t>
      </w:r>
      <w:r w:rsidR="00916E90">
        <w:t>u</w:t>
      </w:r>
      <w:r w:rsidR="00916E90">
        <w:t>toriu autoškoly</w:t>
      </w:r>
      <w:r>
        <w:t xml:space="preserve">, </w:t>
      </w:r>
      <w:r w:rsidR="000F54E3">
        <w:t xml:space="preserve">kde </w:t>
      </w:r>
      <w:r w:rsidR="0009456C">
        <w:t>žadatelé</w:t>
      </w:r>
      <w:r>
        <w:t xml:space="preserve"> získ</w:t>
      </w:r>
      <w:r w:rsidR="00E16066">
        <w:t>ávají</w:t>
      </w:r>
      <w:r w:rsidR="00916E90">
        <w:t xml:space="preserve"> pouze</w:t>
      </w:r>
      <w:r>
        <w:t xml:space="preserve"> </w:t>
      </w:r>
      <w:r w:rsidR="0062540F">
        <w:t>minimální</w:t>
      </w:r>
      <w:r>
        <w:t xml:space="preserve"> zna</w:t>
      </w:r>
      <w:r w:rsidR="0062540F">
        <w:t xml:space="preserve">losti, </w:t>
      </w:r>
      <w:r>
        <w:t>dovednosti</w:t>
      </w:r>
      <w:r w:rsidR="00916E90">
        <w:t>, návyky</w:t>
      </w:r>
      <w:r w:rsidR="001577C7">
        <w:t xml:space="preserve"> a </w:t>
      </w:r>
      <w:r w:rsidR="0062540F">
        <w:t>zkušenosti</w:t>
      </w:r>
      <w:r w:rsidR="00916E90">
        <w:t>. Očekává se, že je budou</w:t>
      </w:r>
      <w:r>
        <w:t xml:space="preserve"> </w:t>
      </w:r>
      <w:r w:rsidR="00F56696">
        <w:t>následně</w:t>
      </w:r>
      <w:r>
        <w:t xml:space="preserve"> rozví</w:t>
      </w:r>
      <w:r w:rsidR="00916E90">
        <w:t>jet, avšak jen</w:t>
      </w:r>
      <w:r w:rsidR="00F56696">
        <w:t xml:space="preserve"> </w:t>
      </w:r>
      <w:r w:rsidR="003903EF">
        <w:t>podle</w:t>
      </w:r>
      <w:r w:rsidR="00F56696">
        <w:t xml:space="preserve"> vlastního uvážení</w:t>
      </w:r>
      <w:r w:rsidR="00916E90">
        <w:t xml:space="preserve">. </w:t>
      </w:r>
      <w:r>
        <w:t>Praxe je obvykle taková, že ti nadanější spoléhají po</w:t>
      </w:r>
      <w:r w:rsidR="000F54E3">
        <w:t>uze na své schopnosti, odbornou po</w:t>
      </w:r>
      <w:r w:rsidR="000F54E3">
        <w:t>d</w:t>
      </w:r>
      <w:r w:rsidR="000F54E3">
        <w:t>poru již nevyhledávají a kopírují počínání tzv. „zkušenějších“ řidičů</w:t>
      </w:r>
      <w:r w:rsidR="00E16066">
        <w:t>, kteří se zdokonalov</w:t>
      </w:r>
      <w:r w:rsidR="00E16066">
        <w:t>a</w:t>
      </w:r>
      <w:r w:rsidR="00E16066">
        <w:t>li obdobným způsobem</w:t>
      </w:r>
      <w:r w:rsidR="000F54E3">
        <w:t>.</w:t>
      </w:r>
      <w:r w:rsidR="00E16066">
        <w:t xml:space="preserve"> </w:t>
      </w:r>
      <w:r w:rsidR="0009456C">
        <w:t xml:space="preserve">Důsledkem je </w:t>
      </w:r>
      <w:r w:rsidR="0009456C" w:rsidRPr="001577C7">
        <w:rPr>
          <w:b/>
        </w:rPr>
        <w:t>trval</w:t>
      </w:r>
      <w:r w:rsidR="00AD5F5D" w:rsidRPr="001577C7">
        <w:rPr>
          <w:b/>
        </w:rPr>
        <w:t>ý</w:t>
      </w:r>
      <w:r w:rsidR="00AD5F5D">
        <w:t xml:space="preserve"> </w:t>
      </w:r>
      <w:r w:rsidR="00AD5F5D" w:rsidRPr="001577C7">
        <w:rPr>
          <w:b/>
        </w:rPr>
        <w:t>pokles</w:t>
      </w:r>
      <w:r w:rsidR="00E16066">
        <w:t xml:space="preserve"> standardu </w:t>
      </w:r>
      <w:r w:rsidR="00E16066" w:rsidRPr="001577C7">
        <w:rPr>
          <w:b/>
        </w:rPr>
        <w:t>řidičských schopností</w:t>
      </w:r>
      <w:r w:rsidR="00E16066">
        <w:t xml:space="preserve"> a</w:t>
      </w:r>
      <w:r w:rsidR="001577C7">
        <w:t> </w:t>
      </w:r>
      <w:r w:rsidR="00E16066" w:rsidRPr="001577C7">
        <w:rPr>
          <w:b/>
        </w:rPr>
        <w:t>chování</w:t>
      </w:r>
      <w:r w:rsidR="00E16066">
        <w:t>.</w:t>
      </w:r>
      <w:r w:rsidR="000F54E3">
        <w:t xml:space="preserve"> </w:t>
      </w:r>
    </w:p>
    <w:p w:rsidR="00F36AD1" w:rsidRDefault="00DC2E91" w:rsidP="00EA7629">
      <w:r>
        <w:t xml:space="preserve">Méně nadaní absolventi autoškol, nebo jedinci se </w:t>
      </w:r>
      <w:r w:rsidR="00503870">
        <w:t>speciálně</w:t>
      </w:r>
      <w:r>
        <w:t xml:space="preserve"> vzdělávacími potřebami mají </w:t>
      </w:r>
      <w:r w:rsidR="005A43CA">
        <w:t>k dispozici</w:t>
      </w:r>
      <w:r>
        <w:t xml:space="preserve"> </w:t>
      </w:r>
      <w:r w:rsidR="005A43CA">
        <w:t>jen</w:t>
      </w:r>
      <w:r>
        <w:t xml:space="preserve"> tři možnosti, jak své základ</w:t>
      </w:r>
      <w:r w:rsidR="00436D91">
        <w:t xml:space="preserve">y vzdělání řidiče </w:t>
      </w:r>
      <w:r>
        <w:t xml:space="preserve">dále rozvíjet: </w:t>
      </w:r>
      <w:r w:rsidR="00AF0A8E">
        <w:br/>
      </w:r>
      <w:r>
        <w:t xml:space="preserve">(a) </w:t>
      </w:r>
      <w:r w:rsidR="00DD23CD">
        <w:t>kondičními jízdami v autoškole,</w:t>
      </w:r>
      <w:r>
        <w:t xml:space="preserve"> (b) </w:t>
      </w:r>
      <w:r w:rsidR="00DD23CD">
        <w:t xml:space="preserve">autoedukací, (c) </w:t>
      </w:r>
      <w:r>
        <w:t>edukac</w:t>
      </w:r>
      <w:r w:rsidR="00DD23CD">
        <w:t>í</w:t>
      </w:r>
      <w:r>
        <w:t xml:space="preserve"> osob</w:t>
      </w:r>
      <w:r w:rsidR="00DD23CD">
        <w:t>ou</w:t>
      </w:r>
      <w:r>
        <w:t xml:space="preserve"> blízk</w:t>
      </w:r>
      <w:r w:rsidR="00DD23CD">
        <w:t>ou.</w:t>
      </w:r>
      <w:r>
        <w:t xml:space="preserve"> </w:t>
      </w:r>
      <w:r w:rsidR="00436D91" w:rsidRPr="004D78AC">
        <w:rPr>
          <w:b/>
        </w:rPr>
        <w:t>Kondiční jízdy</w:t>
      </w:r>
      <w:r w:rsidR="00436D91">
        <w:t xml:space="preserve"> v autoškole se často míjí účinkem, pro</w:t>
      </w:r>
      <w:r w:rsidR="003741D1">
        <w:t>tože učitelé autoškol nemají (</w:t>
      </w:r>
      <w:r w:rsidR="00167BFF">
        <w:t xml:space="preserve">z </w:t>
      </w:r>
      <w:r w:rsidR="00436D91">
        <w:t>důvodu neexi</w:t>
      </w:r>
      <w:r w:rsidR="00436D91">
        <w:t>s</w:t>
      </w:r>
      <w:r w:rsidR="00436D91">
        <w:t xml:space="preserve">tence studijního </w:t>
      </w:r>
      <w:r w:rsidR="008628D2">
        <w:t>programu</w:t>
      </w:r>
      <w:r w:rsidR="00436D91">
        <w:t>) speciálně zaměřené pedagogic</w:t>
      </w:r>
      <w:r w:rsidR="00167BFF">
        <w:t>ké vzdělání a často jim chybí i </w:t>
      </w:r>
      <w:r w:rsidR="00436D91">
        <w:t xml:space="preserve">všeobecné pedagogické vzdělání. </w:t>
      </w:r>
      <w:r w:rsidR="002F2462">
        <w:t>Úskalí autoedukace je popsáno v předchozím odstavci</w:t>
      </w:r>
      <w:r w:rsidR="00382C03">
        <w:t>, přičemž</w:t>
      </w:r>
      <w:r w:rsidR="00240DA9">
        <w:t xml:space="preserve"> jedinci se sp</w:t>
      </w:r>
      <w:r w:rsidR="00B43084">
        <w:t>eciálními</w:t>
      </w:r>
      <w:r w:rsidR="00240DA9">
        <w:t xml:space="preserve"> vzdělávacími potřebami se bez odborné intervence neob</w:t>
      </w:r>
      <w:r w:rsidR="00240DA9">
        <w:t>e</w:t>
      </w:r>
      <w:r w:rsidR="00240DA9">
        <w:t xml:space="preserve">jdou. </w:t>
      </w:r>
      <w:r w:rsidR="00EA7629">
        <w:t xml:space="preserve">Edukace osobou blízkou </w:t>
      </w:r>
      <w:r w:rsidR="0067122F">
        <w:t xml:space="preserve">nemusí mít vždy </w:t>
      </w:r>
      <w:r w:rsidR="006D57D1">
        <w:t>optimální</w:t>
      </w:r>
      <w:r w:rsidR="0067122F">
        <w:t xml:space="preserve"> průběh</w:t>
      </w:r>
      <w:r w:rsidR="00EA7629">
        <w:t>. Často se uskutečňuje v rámci partnerského</w:t>
      </w:r>
      <w:r w:rsidR="005665D0">
        <w:t>, resp. rodinného</w:t>
      </w:r>
      <w:r w:rsidR="00EA7629">
        <w:t xml:space="preserve"> soužití. </w:t>
      </w:r>
      <w:r w:rsidR="00EA7629">
        <w:rPr>
          <w:b/>
        </w:rPr>
        <w:t>P</w:t>
      </w:r>
      <w:r w:rsidR="00EA7629" w:rsidRPr="005663A5">
        <w:rPr>
          <w:b/>
        </w:rPr>
        <w:t>artnerská edukace</w:t>
      </w:r>
      <w:r w:rsidR="00EA7629" w:rsidRPr="005663A5">
        <w:t xml:space="preserve"> </w:t>
      </w:r>
      <w:r w:rsidR="00EA7629">
        <w:t>má svá úskalí s ohl</w:t>
      </w:r>
      <w:r w:rsidR="00EA7629">
        <w:t>e</w:t>
      </w:r>
      <w:r w:rsidR="00EA7629">
        <w:t xml:space="preserve">dem na nevhodnou kombinaci sociálních rolí partner – partnerka a učitel – žák. </w:t>
      </w:r>
      <w:r w:rsidR="00B278F6">
        <w:t>Takto vznikl</w:t>
      </w:r>
      <w:r w:rsidR="00004734">
        <w:t>á</w:t>
      </w:r>
      <w:r w:rsidR="00EA7629">
        <w:t xml:space="preserve"> pedagogick</w:t>
      </w:r>
      <w:r w:rsidR="00004734">
        <w:t>á</w:t>
      </w:r>
      <w:r w:rsidR="00EA7629">
        <w:t xml:space="preserve"> situace býv</w:t>
      </w:r>
      <w:r w:rsidR="00004734">
        <w:t>á</w:t>
      </w:r>
      <w:r w:rsidR="00EA7629">
        <w:t xml:space="preserve"> narušován</w:t>
      </w:r>
      <w:r w:rsidR="00004734">
        <w:t>a</w:t>
      </w:r>
      <w:r w:rsidR="00EA7629">
        <w:t xml:space="preserve"> neprofesionálními </w:t>
      </w:r>
      <w:r w:rsidR="00797307">
        <w:t>emočními</w:t>
      </w:r>
      <w:r w:rsidR="00EA7629">
        <w:t xml:space="preserve"> projevy</w:t>
      </w:r>
      <w:r w:rsidR="00167657">
        <w:t xml:space="preserve"> a</w:t>
      </w:r>
      <w:r w:rsidR="00EA7629">
        <w:t xml:space="preserve"> </w:t>
      </w:r>
      <w:r w:rsidR="00B278F6">
        <w:t>neo</w:t>
      </w:r>
      <w:r w:rsidR="00B278F6">
        <w:t>b</w:t>
      </w:r>
      <w:r w:rsidR="00B278F6">
        <w:lastRenderedPageBreak/>
        <w:t xml:space="preserve">jektivními </w:t>
      </w:r>
      <w:r w:rsidR="00EA7629">
        <w:t>postoj</w:t>
      </w:r>
      <w:r w:rsidR="00167657">
        <w:t>i</w:t>
      </w:r>
      <w:r w:rsidR="00066932">
        <w:t xml:space="preserve"> obou účastníků</w:t>
      </w:r>
      <w:r w:rsidR="00EA7629">
        <w:t>. Z těchto důvodů funguje partnerská edukace</w:t>
      </w:r>
      <w:r w:rsidR="00EA7629" w:rsidRPr="00E10FE3">
        <w:t xml:space="preserve"> </w:t>
      </w:r>
      <w:r w:rsidR="00EA7629">
        <w:t>spíše</w:t>
      </w:r>
      <w:r w:rsidR="00F36AD1">
        <w:t xml:space="preserve"> jen </w:t>
      </w:r>
      <w:r w:rsidR="00EA7629">
        <w:t>výjimečn</w:t>
      </w:r>
      <w:r w:rsidR="00F36AD1">
        <w:t>ě</w:t>
      </w:r>
      <w:r w:rsidR="00EA7629">
        <w:t xml:space="preserve"> a</w:t>
      </w:r>
      <w:r w:rsidR="00FC124E">
        <w:t xml:space="preserve"> </w:t>
      </w:r>
      <w:r w:rsidR="00F36AD1">
        <w:t>bývá</w:t>
      </w:r>
      <w:r w:rsidR="00B278F6" w:rsidRPr="00B278F6">
        <w:t xml:space="preserve"> </w:t>
      </w:r>
      <w:r w:rsidR="00EA7629">
        <w:t>spojen</w:t>
      </w:r>
      <w:r w:rsidR="00F36AD1">
        <w:t>a</w:t>
      </w:r>
      <w:r w:rsidR="00EA7629">
        <w:t xml:space="preserve"> s </w:t>
      </w:r>
      <w:r w:rsidR="00EA7629" w:rsidRPr="006E0423">
        <w:t>neodborn</w:t>
      </w:r>
      <w:r w:rsidR="00EA7629">
        <w:t>ou</w:t>
      </w:r>
      <w:r w:rsidR="00EA7629" w:rsidRPr="00842E05">
        <w:rPr>
          <w:b/>
        </w:rPr>
        <w:t xml:space="preserve"> amatérsk</w:t>
      </w:r>
      <w:r w:rsidR="00EA7629">
        <w:rPr>
          <w:b/>
        </w:rPr>
        <w:t>ou</w:t>
      </w:r>
      <w:r w:rsidR="00EA7629" w:rsidRPr="005663A5">
        <w:t xml:space="preserve"> </w:t>
      </w:r>
      <w:r w:rsidR="00EA7629" w:rsidRPr="006E0423">
        <w:rPr>
          <w:b/>
        </w:rPr>
        <w:t>edukac</w:t>
      </w:r>
      <w:r w:rsidR="00EA7629">
        <w:rPr>
          <w:b/>
        </w:rPr>
        <w:t xml:space="preserve">í, </w:t>
      </w:r>
      <w:r w:rsidR="00F36AD1" w:rsidRPr="00F36AD1">
        <w:t>která</w:t>
      </w:r>
      <w:r w:rsidR="00F36AD1">
        <w:rPr>
          <w:b/>
        </w:rPr>
        <w:t xml:space="preserve"> </w:t>
      </w:r>
      <w:r w:rsidR="00EA7629">
        <w:t>při</w:t>
      </w:r>
      <w:r w:rsidR="00F36AD1">
        <w:t>spívá</w:t>
      </w:r>
      <w:r w:rsidR="00EA7629">
        <w:t xml:space="preserve"> </w:t>
      </w:r>
      <w:r w:rsidR="00EA7629" w:rsidRPr="005663A5">
        <w:t>k</w:t>
      </w:r>
      <w:r w:rsidR="00FC124E">
        <w:t xml:space="preserve"> </w:t>
      </w:r>
      <w:r w:rsidR="00EA7629" w:rsidRPr="005663A5">
        <w:t>nesprá</w:t>
      </w:r>
      <w:r w:rsidR="00EA7629" w:rsidRPr="005663A5">
        <w:t>v</w:t>
      </w:r>
      <w:r w:rsidR="00EA7629" w:rsidRPr="005663A5">
        <w:t>nému rozvíjení řidičských schopností.</w:t>
      </w:r>
      <w:r w:rsidR="00F36AD1">
        <w:t xml:space="preserve"> </w:t>
      </w:r>
      <w:r w:rsidR="00B278F6">
        <w:t xml:space="preserve">Vzniká tak </w:t>
      </w:r>
      <w:r w:rsidR="00F36AD1">
        <w:t xml:space="preserve">začarovaný kruh, který vede nejen k demotivaci, ale také k rizikovým situacím. </w:t>
      </w:r>
      <w:r w:rsidR="00F34E50">
        <w:t>Typickým příkladem jsou tzv. „sváteční</w:t>
      </w:r>
      <w:r w:rsidR="00B278F6">
        <w:t>“ řid</w:t>
      </w:r>
      <w:r w:rsidR="00B278F6">
        <w:t>i</w:t>
      </w:r>
      <w:r w:rsidR="00B278F6">
        <w:t>či, resp. řidičky</w:t>
      </w:r>
      <w:r w:rsidR="00F34E50">
        <w:t xml:space="preserve">, </w:t>
      </w:r>
      <w:r w:rsidR="00B278F6">
        <w:t>kterým muži neochotně svěřují řízení vozidla, případně je nevhodně k</w:t>
      </w:r>
      <w:r w:rsidR="00B278F6">
        <w:t>o</w:t>
      </w:r>
      <w:r w:rsidR="00B278F6">
        <w:t>mentují.</w:t>
      </w:r>
    </w:p>
    <w:p w:rsidR="00EA7629" w:rsidRDefault="00465A38" w:rsidP="00EA7629">
      <w:r>
        <w:t>Tato fakta</w:t>
      </w:r>
      <w:r w:rsidR="00EA7629">
        <w:t xml:space="preserve"> by měli zvážit dopravní experti, kteří připravují novelizaci zákona o získ</w:t>
      </w:r>
      <w:r w:rsidR="00EA7629">
        <w:t>á</w:t>
      </w:r>
      <w:r w:rsidR="00EA7629">
        <w:t>vání a zdokonalování od</w:t>
      </w:r>
      <w:r w:rsidR="00B278F6">
        <w:t xml:space="preserve">borné způsobilosti k </w:t>
      </w:r>
      <w:r w:rsidR="00EA7629">
        <w:t>řízení motorových vozidel</w:t>
      </w:r>
      <w:r w:rsidR="00B278F6">
        <w:t xml:space="preserve"> s </w:t>
      </w:r>
      <w:r w:rsidR="00EA7629">
        <w:t>využitím výše uvedených metod.</w:t>
      </w:r>
    </w:p>
    <w:p w:rsidR="008E1BD0" w:rsidRDefault="00066932" w:rsidP="00FB76B8">
      <w:r>
        <w:t>Při této příležitosti je</w:t>
      </w:r>
      <w:r w:rsidR="00F36AD1" w:rsidRPr="00066932">
        <w:t xml:space="preserve"> vhodné </w:t>
      </w:r>
      <w:r>
        <w:t>zmínit přetrvávající přezíravý postoj mnoha mužů k</w:t>
      </w:r>
      <w:r w:rsidR="00FB76B8">
        <w:t xml:space="preserve"> </w:t>
      </w:r>
      <w:r>
        <w:t>v</w:t>
      </w:r>
      <w:r>
        <w:t>ý</w:t>
      </w:r>
      <w:r>
        <w:t>konům žen – řidiček z</w:t>
      </w:r>
      <w:r w:rsidR="00FB76B8">
        <w:t xml:space="preserve"> </w:t>
      </w:r>
      <w:r>
        <w:t>hlediska bezpečnosti silničního provozu.</w:t>
      </w:r>
      <w:r w:rsidR="00F36AD1">
        <w:t xml:space="preserve"> </w:t>
      </w:r>
      <w:r w:rsidR="00FB76B8">
        <w:t xml:space="preserve">Rozdíly </w:t>
      </w:r>
      <w:r w:rsidR="00EA6F06">
        <w:t xml:space="preserve">ve stylu jízdy </w:t>
      </w:r>
      <w:r w:rsidR="00FB76B8">
        <w:t>m</w:t>
      </w:r>
      <w:r w:rsidR="00FB76B8">
        <w:t>e</w:t>
      </w:r>
      <w:r w:rsidR="00FB76B8">
        <w:t>zi mužem a ženou vycházejí</w:t>
      </w:r>
      <w:r w:rsidR="00EA6F06">
        <w:t xml:space="preserve"> z</w:t>
      </w:r>
      <w:r w:rsidR="00FB76B8">
        <w:t xml:space="preserve"> genetických dispozic a rolí. Muži, lovci</w:t>
      </w:r>
      <w:r w:rsidR="004750E7">
        <w:t xml:space="preserve"> – </w:t>
      </w:r>
      <w:r w:rsidR="00FB76B8">
        <w:t>bojovníci, mají tendenci k exhibování a riskování. Ženy, matky</w:t>
      </w:r>
      <w:r w:rsidR="004750E7">
        <w:t xml:space="preserve"> – </w:t>
      </w:r>
      <w:r w:rsidR="00FB76B8">
        <w:t xml:space="preserve">pečovatelky, </w:t>
      </w:r>
      <w:r w:rsidR="00EA6F06">
        <w:t>inklinují až přílišné</w:t>
      </w:r>
      <w:r w:rsidR="004F2C67">
        <w:t xml:space="preserve"> opat</w:t>
      </w:r>
      <w:r w:rsidR="004F2C67">
        <w:t>r</w:t>
      </w:r>
      <w:r w:rsidR="004F2C67">
        <w:t>n</w:t>
      </w:r>
      <w:r w:rsidR="00EA6F06">
        <w:t>osti</w:t>
      </w:r>
      <w:r w:rsidR="004F2C67">
        <w:t xml:space="preserve"> a </w:t>
      </w:r>
      <w:r w:rsidR="00EA6F06">
        <w:t>nerozhodnosti</w:t>
      </w:r>
      <w:r w:rsidR="004F2C67">
        <w:t>.</w:t>
      </w:r>
      <w:r w:rsidR="004750E7">
        <w:t xml:space="preserve"> Současná e</w:t>
      </w:r>
      <w:r w:rsidR="00196773">
        <w:t>konomická soběstač</w:t>
      </w:r>
      <w:r w:rsidR="00AD7CFF">
        <w:t xml:space="preserve">nost a emancipace žen genderový </w:t>
      </w:r>
      <w:r w:rsidR="00196773">
        <w:t>stereotyp omezují, nikoli eliminují</w:t>
      </w:r>
      <w:r w:rsidR="00AD7CFF">
        <w:t xml:space="preserve">. Ženy </w:t>
      </w:r>
      <w:r w:rsidR="004750E7">
        <w:t xml:space="preserve">mají </w:t>
      </w:r>
      <w:r w:rsidR="008E1BD0">
        <w:t xml:space="preserve">sice </w:t>
      </w:r>
      <w:r w:rsidR="004750E7">
        <w:t>více příležitostí řídit nebo vlastnit voz</w:t>
      </w:r>
      <w:r w:rsidR="004750E7">
        <w:t>i</w:t>
      </w:r>
      <w:r w:rsidR="004750E7">
        <w:t>dlo, avšak</w:t>
      </w:r>
      <w:r w:rsidR="002C4971" w:rsidRPr="002C4971">
        <w:t xml:space="preserve"> potřebují </w:t>
      </w:r>
      <w:r w:rsidR="004750E7">
        <w:t>kvalitnější péči</w:t>
      </w:r>
      <w:r w:rsidR="002C4971" w:rsidRPr="002C4971">
        <w:t xml:space="preserve"> v rozvíjení od</w:t>
      </w:r>
      <w:r w:rsidR="004750E7">
        <w:t xml:space="preserve">hadu, </w:t>
      </w:r>
      <w:r w:rsidR="002C4971" w:rsidRPr="002C4971">
        <w:t>zručnosti</w:t>
      </w:r>
      <w:r w:rsidR="004750E7">
        <w:t xml:space="preserve"> a orientace</w:t>
      </w:r>
      <w:r w:rsidR="0021698E">
        <w:t>.</w:t>
      </w:r>
      <w:r w:rsidR="004750E7">
        <w:t xml:space="preserve"> Při </w:t>
      </w:r>
      <w:r w:rsidR="006C5FA7">
        <w:t>odborné</w:t>
      </w:r>
      <w:r w:rsidR="004750E7">
        <w:t xml:space="preserve"> intervenci</w:t>
      </w:r>
      <w:r w:rsidR="0021698E">
        <w:t xml:space="preserve"> </w:t>
      </w:r>
      <w:r w:rsidR="004750E7">
        <w:t xml:space="preserve">dosahují srovnatelných dovedností a </w:t>
      </w:r>
      <w:r w:rsidR="008E1BD0">
        <w:t xml:space="preserve">za těchto předpokladů </w:t>
      </w:r>
      <w:r w:rsidR="002B5958">
        <w:t xml:space="preserve">řídí </w:t>
      </w:r>
      <w:r w:rsidR="008E1BD0">
        <w:t>ženy bezpečněji než muži.</w:t>
      </w:r>
      <w:r w:rsidR="009B66D5">
        <w:t xml:space="preserve"> To platí také při řízení velkých a těžkých vozidel, protože současné technologie eliminují</w:t>
      </w:r>
      <w:r w:rsidR="00537D2E">
        <w:t xml:space="preserve"> potřebu v</w:t>
      </w:r>
      <w:r w:rsidR="007E720E">
        <w:t>ět</w:t>
      </w:r>
      <w:r w:rsidR="00537D2E">
        <w:t>ší</w:t>
      </w:r>
      <w:r w:rsidR="009B66D5">
        <w:t xml:space="preserve"> fyzick</w:t>
      </w:r>
      <w:r w:rsidR="00537D2E">
        <w:t>é síly a odolnosti</w:t>
      </w:r>
      <w:r w:rsidR="009B66D5">
        <w:t xml:space="preserve">. </w:t>
      </w:r>
    </w:p>
    <w:p w:rsidR="0046019B" w:rsidRDefault="00983668" w:rsidP="00983668">
      <w:pPr>
        <w:pStyle w:val="Nadpis3"/>
      </w:pPr>
      <w:r>
        <w:t>Efektivita dopravně – psychologického vyšetření</w:t>
      </w:r>
    </w:p>
    <w:p w:rsidR="0046019B" w:rsidRDefault="00C64620" w:rsidP="00D07291">
      <w:r>
        <w:t>Dopravně</w:t>
      </w:r>
      <w:r w:rsidR="00CB2782">
        <w:t>-</w:t>
      </w:r>
      <w:r>
        <w:t>psychologick</w:t>
      </w:r>
      <w:r w:rsidR="00E809AD">
        <w:t>á</w:t>
      </w:r>
      <w:r>
        <w:t xml:space="preserve"> vyšetření sehráv</w:t>
      </w:r>
      <w:r w:rsidR="00E809AD">
        <w:t>ají</w:t>
      </w:r>
      <w:r>
        <w:t xml:space="preserve"> </w:t>
      </w:r>
      <w:r w:rsidR="004929A3">
        <w:t>významnou</w:t>
      </w:r>
      <w:r w:rsidRPr="004929A3">
        <w:t xml:space="preserve"> úlohu</w:t>
      </w:r>
      <w:r>
        <w:t xml:space="preserve"> </w:t>
      </w:r>
      <w:r w:rsidR="00E809AD">
        <w:t>při snižování</w:t>
      </w:r>
      <w:r>
        <w:t xml:space="preserve"> dopra</w:t>
      </w:r>
      <w:r>
        <w:t>v</w:t>
      </w:r>
      <w:r>
        <w:t xml:space="preserve">ní nehodovosti. </w:t>
      </w:r>
      <w:r w:rsidR="00C07F81">
        <w:t xml:space="preserve">Nezbytná úroveň </w:t>
      </w:r>
      <w:r w:rsidR="009876BD">
        <w:t>kognitivních</w:t>
      </w:r>
      <w:r w:rsidR="00C07F81">
        <w:t xml:space="preserve"> a duševních dispozic </w:t>
      </w:r>
      <w:r w:rsidR="00E809AD">
        <w:t>jedince představuj</w:t>
      </w:r>
      <w:r w:rsidR="00AC1B22">
        <w:t>e</w:t>
      </w:r>
      <w:r w:rsidR="00E809AD">
        <w:t xml:space="preserve"> </w:t>
      </w:r>
      <w:r w:rsidR="00C07F81">
        <w:t>klíčov</w:t>
      </w:r>
      <w:r w:rsidR="00AC1B22">
        <w:t>ý</w:t>
      </w:r>
      <w:r w:rsidR="00C07F81">
        <w:t xml:space="preserve"> </w:t>
      </w:r>
      <w:r w:rsidR="00384052">
        <w:t>předpoklad</w:t>
      </w:r>
      <w:r w:rsidR="00C07F81">
        <w:t xml:space="preserve"> </w:t>
      </w:r>
      <w:r w:rsidR="005856A9">
        <w:t>k získání</w:t>
      </w:r>
      <w:r w:rsidR="00C07F81">
        <w:t xml:space="preserve"> způsobilost</w:t>
      </w:r>
      <w:r w:rsidR="005856A9">
        <w:t>i</w:t>
      </w:r>
      <w:r w:rsidR="00C07F81">
        <w:t xml:space="preserve"> ovládat vozidlo a zvlád</w:t>
      </w:r>
      <w:r w:rsidR="00AC1B22">
        <w:t>at</w:t>
      </w:r>
      <w:r w:rsidR="00C07F81">
        <w:t xml:space="preserve"> psychick</w:t>
      </w:r>
      <w:r w:rsidR="00AC1B22">
        <w:t>ou</w:t>
      </w:r>
      <w:r w:rsidR="00C07F81">
        <w:t xml:space="preserve"> zátěž. </w:t>
      </w:r>
    </w:p>
    <w:p w:rsidR="00B533E2" w:rsidRDefault="00104D02" w:rsidP="00D07291">
      <w:r>
        <w:t xml:space="preserve">Současné </w:t>
      </w:r>
      <w:r w:rsidR="00C56E18">
        <w:t xml:space="preserve">právní </w:t>
      </w:r>
      <w:r>
        <w:t>předpisy</w:t>
      </w:r>
      <w:r w:rsidR="00C56E18">
        <w:t xml:space="preserve"> nařizují provádět </w:t>
      </w:r>
      <w:r w:rsidR="00C56E18" w:rsidRPr="00FC124E">
        <w:t>preventivní</w:t>
      </w:r>
      <w:r w:rsidR="001367A4">
        <w:t xml:space="preserve"> dopravně-</w:t>
      </w:r>
      <w:r w:rsidR="00C56E18">
        <w:t>psychologické v</w:t>
      </w:r>
      <w:r w:rsidR="00C56E18">
        <w:t>y</w:t>
      </w:r>
      <w:r w:rsidR="00C56E18">
        <w:t>šetření pouze u minoritní skupiny řidičů nákladních vozidel a autobusů. Fakticky nedotč</w:t>
      </w:r>
      <w:r w:rsidR="00C56E18">
        <w:t>e</w:t>
      </w:r>
      <w:r w:rsidR="00C56E18">
        <w:t xml:space="preserve">na zůstává majoritní skupina řidičů </w:t>
      </w:r>
      <w:r w:rsidR="000B2146">
        <w:t xml:space="preserve">motocyklů a </w:t>
      </w:r>
      <w:r w:rsidR="00C56E18">
        <w:t>osobních vozidel</w:t>
      </w:r>
      <w:r w:rsidR="000B2146">
        <w:t xml:space="preserve">, </w:t>
      </w:r>
      <w:r w:rsidR="00C56E18">
        <w:t>která se na celkové n</w:t>
      </w:r>
      <w:r w:rsidR="00C56E18">
        <w:t>e</w:t>
      </w:r>
      <w:r w:rsidR="00C56E18">
        <w:t xml:space="preserve">hodovosti podílí nejvyšším počtem dopravních nehod. </w:t>
      </w:r>
      <w:r w:rsidR="00B533E2">
        <w:t>Lze tedy konstatovat, že využívání dopravně</w:t>
      </w:r>
      <w:r w:rsidR="001367A4">
        <w:t>-</w:t>
      </w:r>
      <w:r w:rsidR="00B533E2">
        <w:t>psychologického vyšetření</w:t>
      </w:r>
      <w:r w:rsidR="00566701">
        <w:t>,</w:t>
      </w:r>
      <w:r w:rsidR="00B533E2">
        <w:t xml:space="preserve"> jako </w:t>
      </w:r>
      <w:r w:rsidR="00B533E2" w:rsidRPr="00FC124E">
        <w:rPr>
          <w:b/>
        </w:rPr>
        <w:t>preventivního nástroje</w:t>
      </w:r>
      <w:r w:rsidR="00B533E2">
        <w:t xml:space="preserve"> ke snížení dopravní nehodovosti</w:t>
      </w:r>
      <w:r w:rsidR="00566701">
        <w:t>,</w:t>
      </w:r>
      <w:r w:rsidR="00B533E2">
        <w:t xml:space="preserve"> je nedostatečné. </w:t>
      </w:r>
    </w:p>
    <w:p w:rsidR="001E2BC0" w:rsidRDefault="006861BD" w:rsidP="001E2BC0">
      <w:r>
        <w:t>Složitější</w:t>
      </w:r>
      <w:r w:rsidR="00E93109">
        <w:t xml:space="preserve"> situace panuje </w:t>
      </w:r>
      <w:r w:rsidR="008118AB">
        <w:t xml:space="preserve">v rámci </w:t>
      </w:r>
      <w:r w:rsidR="008118AB" w:rsidRPr="00662ED1">
        <w:rPr>
          <w:b/>
        </w:rPr>
        <w:t>nápravných</w:t>
      </w:r>
      <w:r w:rsidR="008118AB">
        <w:t xml:space="preserve"> opatření, která mají neúspěšném</w:t>
      </w:r>
      <w:r w:rsidR="001E2BC0">
        <w:t xml:space="preserve">u řidiči navrátit způsobilost k </w:t>
      </w:r>
      <w:r w:rsidR="008118AB">
        <w:t>řízení motorových vozidel</w:t>
      </w:r>
      <w:r>
        <w:t xml:space="preserve">. </w:t>
      </w:r>
      <w:r w:rsidR="002B3803">
        <w:t>Po absolutoriu psy</w:t>
      </w:r>
      <w:r w:rsidR="001E2BC0">
        <w:t>c</w:t>
      </w:r>
      <w:r w:rsidR="002B3803">
        <w:t>hologického vyšetř</w:t>
      </w:r>
      <w:r w:rsidR="002B3803">
        <w:t>e</w:t>
      </w:r>
      <w:r w:rsidR="002B3803">
        <w:lastRenderedPageBreak/>
        <w:t xml:space="preserve">ní se řidič obvykle nedozví, </w:t>
      </w:r>
      <w:r w:rsidR="005C68B5">
        <w:t xml:space="preserve">na </w:t>
      </w:r>
      <w:r w:rsidR="002B3803">
        <w:t>které oblasti</w:t>
      </w:r>
      <w:r w:rsidR="005C68B5">
        <w:t xml:space="preserve"> je potřebné zaměřit intervenci z hlediska dí</w:t>
      </w:r>
      <w:r w:rsidR="005C68B5">
        <w:t>l</w:t>
      </w:r>
      <w:r w:rsidR="005C68B5">
        <w:t>čích deficitů</w:t>
      </w:r>
      <w:r w:rsidR="00D84F3E">
        <w:t xml:space="preserve"> a jakým způsobem dosáhnout nápravy</w:t>
      </w:r>
      <w:r w:rsidR="006A2A93">
        <w:t>, jak je to běžné ve speciální pedagog</w:t>
      </w:r>
      <w:r w:rsidR="006A2A93">
        <w:t>i</w:t>
      </w:r>
      <w:r w:rsidR="006A2A93">
        <w:t>ce</w:t>
      </w:r>
      <w:r w:rsidR="005C68B5">
        <w:t>.</w:t>
      </w:r>
      <w:r w:rsidR="00C2072D">
        <w:t xml:space="preserve"> </w:t>
      </w:r>
      <w:r w:rsidR="00EB45BF">
        <w:t>Klíčovou</w:t>
      </w:r>
      <w:r w:rsidR="002B3803">
        <w:t xml:space="preserve"> informaci se nedozví ani učitel autoškoly</w:t>
      </w:r>
      <w:r w:rsidR="00B428E1">
        <w:t xml:space="preserve"> nebo lektor zdokonalovacího kurzu</w:t>
      </w:r>
      <w:r w:rsidR="002B3803">
        <w:t xml:space="preserve">, který jako součást </w:t>
      </w:r>
      <w:r w:rsidR="00B428E1">
        <w:t xml:space="preserve">nápravné </w:t>
      </w:r>
      <w:r w:rsidR="002B3803">
        <w:t xml:space="preserve">procedury provede </w:t>
      </w:r>
      <w:r w:rsidR="001B2FF1">
        <w:t xml:space="preserve">pouze </w:t>
      </w:r>
      <w:r w:rsidR="002B3803">
        <w:t>běžn</w:t>
      </w:r>
      <w:r w:rsidR="00B428E1">
        <w:t>ý výcvik, ev.</w:t>
      </w:r>
      <w:r w:rsidR="002B3803">
        <w:t xml:space="preserve"> teoretickou výuku. </w:t>
      </w:r>
      <w:r w:rsidR="00045227">
        <w:t xml:space="preserve">Je otázkou, proč </w:t>
      </w:r>
      <w:r w:rsidR="00EB45BF">
        <w:t>tak</w:t>
      </w:r>
      <w:r w:rsidR="001367A4">
        <w:t>t</w:t>
      </w:r>
      <w:r w:rsidR="00EB45BF">
        <w:t xml:space="preserve">o </w:t>
      </w:r>
      <w:r w:rsidR="00045227">
        <w:t xml:space="preserve">psychologové </w:t>
      </w:r>
      <w:r w:rsidR="00EB45BF">
        <w:t>postupují</w:t>
      </w:r>
      <w:r w:rsidR="00045227">
        <w:t xml:space="preserve">. Jednou z možností je, že zkoumaný jedinec i jeho edukátor by nedokázali takové informace účelně zhodnotit. Tím </w:t>
      </w:r>
      <w:r w:rsidR="00D84F3E">
        <w:t>je</w:t>
      </w:r>
      <w:r w:rsidR="00045227">
        <w:t xml:space="preserve"> </w:t>
      </w:r>
      <w:r w:rsidR="001C5112">
        <w:t>úloha</w:t>
      </w:r>
      <w:r w:rsidR="00045227">
        <w:t xml:space="preserve"> dopravního psychologa v nápravném procesu </w:t>
      </w:r>
      <w:r w:rsidR="00D84F3E">
        <w:t>vyčerpána</w:t>
      </w:r>
      <w:r w:rsidR="00045227">
        <w:t>, protože není kompetentní k</w:t>
      </w:r>
      <w:r w:rsidR="00004931">
        <w:t> dokončení n</w:t>
      </w:r>
      <w:r w:rsidR="00004931">
        <w:t>á</w:t>
      </w:r>
      <w:r w:rsidR="00004931">
        <w:t>pravné procedury</w:t>
      </w:r>
      <w:r w:rsidR="00045227">
        <w:t xml:space="preserve"> z hlediska odborné způsobilosti.</w:t>
      </w:r>
    </w:p>
    <w:p w:rsidR="00D97133" w:rsidRDefault="00045227" w:rsidP="00A64D9B">
      <w:r>
        <w:t xml:space="preserve"> </w:t>
      </w:r>
      <w:r w:rsidR="006861BD">
        <w:t xml:space="preserve">Dochází k začarovanému kruhu, kdy </w:t>
      </w:r>
      <w:r w:rsidR="00272F59">
        <w:t xml:space="preserve">je </w:t>
      </w:r>
      <w:r w:rsidR="006861BD">
        <w:t>postižený jedinec</w:t>
      </w:r>
      <w:r w:rsidR="00272F59">
        <w:t xml:space="preserve"> sankcionován a částečně diagnostikován, avšak následná intervence na amatérské úrovni </w:t>
      </w:r>
      <w:r w:rsidR="009D772B">
        <w:t>je neefektivní</w:t>
      </w:r>
      <w:r w:rsidR="00272F59">
        <w:t xml:space="preserve"> a má jen formální charakter. </w:t>
      </w:r>
      <w:r w:rsidR="009D772B">
        <w:t xml:space="preserve">V </w:t>
      </w:r>
      <w:r w:rsidR="006861BD">
        <w:t>optimálním případě</w:t>
      </w:r>
      <w:r w:rsidR="009D772B">
        <w:t xml:space="preserve"> by měl</w:t>
      </w:r>
      <w:r w:rsidR="001012E0">
        <w:t xml:space="preserve"> v kontextu s dopravně-psychologickým vyšetřením</w:t>
      </w:r>
      <w:r w:rsidR="009D772B">
        <w:t xml:space="preserve"> </w:t>
      </w:r>
      <w:r w:rsidR="001012E0">
        <w:t>další</w:t>
      </w:r>
      <w:r w:rsidR="009D772B">
        <w:t xml:space="preserve"> péči</w:t>
      </w:r>
      <w:r w:rsidR="006861BD">
        <w:t xml:space="preserve"> poskytovat celostně vybavený dopravní pedagog v krocích: </w:t>
      </w:r>
    </w:p>
    <w:p w:rsidR="00D97133" w:rsidRDefault="006861BD" w:rsidP="00D97133">
      <w:pPr>
        <w:pStyle w:val="Odstavecseseznamem"/>
        <w:numPr>
          <w:ilvl w:val="0"/>
          <w:numId w:val="48"/>
        </w:numPr>
        <w:ind w:left="426" w:hanging="426"/>
      </w:pPr>
      <w:r>
        <w:t xml:space="preserve">anamnéza, </w:t>
      </w:r>
    </w:p>
    <w:p w:rsidR="00D97133" w:rsidRDefault="006861BD" w:rsidP="00D97133">
      <w:pPr>
        <w:pStyle w:val="Odstavecseseznamem"/>
        <w:numPr>
          <w:ilvl w:val="0"/>
          <w:numId w:val="48"/>
        </w:numPr>
        <w:ind w:left="426" w:hanging="426"/>
      </w:pPr>
      <w:r>
        <w:t>kauzální a systémová analýza</w:t>
      </w:r>
      <w:r w:rsidR="00035575">
        <w:t>,</w:t>
      </w:r>
      <w:r w:rsidR="00173DB4">
        <w:t xml:space="preserve"> </w:t>
      </w:r>
    </w:p>
    <w:p w:rsidR="00D97133" w:rsidRDefault="00173DB4" w:rsidP="00D97133">
      <w:pPr>
        <w:pStyle w:val="Odstavecseseznamem"/>
        <w:numPr>
          <w:ilvl w:val="0"/>
          <w:numId w:val="48"/>
        </w:numPr>
        <w:ind w:left="426" w:hanging="426"/>
      </w:pPr>
      <w:r>
        <w:t>sestavení a</w:t>
      </w:r>
      <w:r w:rsidR="00ED60F8">
        <w:t> </w:t>
      </w:r>
      <w:r w:rsidR="009D772B">
        <w:t>realizace</w:t>
      </w:r>
      <w:r w:rsidR="006861BD">
        <w:t xml:space="preserve"> individuální</w:t>
      </w:r>
      <w:r w:rsidR="009D772B">
        <w:t>ho</w:t>
      </w:r>
      <w:r w:rsidR="006861BD">
        <w:t xml:space="preserve"> vzdělávací</w:t>
      </w:r>
      <w:r w:rsidR="009D772B">
        <w:t>ho</w:t>
      </w:r>
      <w:r w:rsidR="006861BD">
        <w:t xml:space="preserve"> plán</w:t>
      </w:r>
      <w:r w:rsidR="009D772B">
        <w:t xml:space="preserve">u. </w:t>
      </w:r>
    </w:p>
    <w:p w:rsidR="00C2072D" w:rsidRDefault="006861BD" w:rsidP="00D97133">
      <w:pPr>
        <w:spacing w:before="240"/>
      </w:pPr>
      <w:r>
        <w:t xml:space="preserve">Do systémové analýzy, která zkoumá </w:t>
      </w:r>
      <w:r w:rsidR="009D772B">
        <w:t xml:space="preserve">a odhaluje </w:t>
      </w:r>
      <w:r>
        <w:t>související příčiny, je třeba zahrnout řadu prvků</w:t>
      </w:r>
      <w:r w:rsidR="00CB6DD5">
        <w:t xml:space="preserve"> vycházejících z </w:t>
      </w:r>
      <w:r w:rsidR="006A6837">
        <w:t>celostního</w:t>
      </w:r>
      <w:r w:rsidR="00CB6DD5">
        <w:t xml:space="preserve"> </w:t>
      </w:r>
      <w:r w:rsidR="00204CB6">
        <w:t>přístupu</w:t>
      </w:r>
      <w:r w:rsidR="001E2BC0">
        <w:t xml:space="preserve"> (viz Obrázek </w:t>
      </w:r>
      <w:r w:rsidR="00BC5303">
        <w:t>8</w:t>
      </w:r>
      <w:r w:rsidR="001E2BC0">
        <w:t xml:space="preserve"> Environmentálně systémový model diagnostiky neúspěšného řidiče, s. 40)</w:t>
      </w:r>
      <w:r w:rsidR="00C2072D">
        <w:t>.</w:t>
      </w:r>
    </w:p>
    <w:p w:rsidR="00D900D9" w:rsidRDefault="008562F7" w:rsidP="00C2072D">
      <w:pPr>
        <w:spacing w:before="240"/>
      </w:pPr>
      <w:r>
        <w:t>Celostní pojetí analýzy a realizace nápravy neúspěšného řidiče předpokládá také cel</w:t>
      </w:r>
      <w:r>
        <w:t>o</w:t>
      </w:r>
      <w:r>
        <w:t>stní vybavenost dopravního pedagoga</w:t>
      </w:r>
      <w:r w:rsidR="00CF6FB2">
        <w:t>, zejména v těchto klíčových</w:t>
      </w:r>
      <w:r>
        <w:t xml:space="preserve"> </w:t>
      </w:r>
      <w:r w:rsidR="00CF6FB2">
        <w:t>kompetencích</w:t>
      </w:r>
      <w:r>
        <w:t>:</w:t>
      </w:r>
    </w:p>
    <w:p w:rsidR="00415781" w:rsidRDefault="00415781" w:rsidP="00415781"/>
    <w:p w:rsidR="001E2BC0" w:rsidRDefault="00465D6F" w:rsidP="001E2BC0">
      <w:pPr>
        <w:keepNext/>
        <w:ind w:firstLine="0"/>
      </w:pPr>
      <w:r>
        <w:rPr>
          <w:noProof/>
          <w:lang w:eastAsia="cs-CZ"/>
        </w:rPr>
        <w:drawing>
          <wp:inline distT="0" distB="0" distL="0" distR="0">
            <wp:extent cx="5583587" cy="1449091"/>
            <wp:effectExtent l="19050" t="0" r="0" b="0"/>
            <wp:docPr id="10" name="Obrázek 8" descr="d_pedagog_vyb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_pedagog_vybava.jpg"/>
                    <pic:cNvPicPr/>
                  </pic:nvPicPr>
                  <pic:blipFill>
                    <a:blip r:embed="rId28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87" cy="14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9B" w:rsidRPr="001E2BC0" w:rsidRDefault="001E2BC0" w:rsidP="001E2BC0">
      <w:pPr>
        <w:pStyle w:val="Titulek"/>
        <w:rPr>
          <w:b w:val="0"/>
          <w:sz w:val="22"/>
          <w:szCs w:val="22"/>
        </w:rPr>
      </w:pPr>
      <w:r w:rsidRPr="001E2BC0">
        <w:rPr>
          <w:sz w:val="24"/>
          <w:szCs w:val="24"/>
        </w:rPr>
        <w:t xml:space="preserve">Obrázek </w:t>
      </w:r>
      <w:r w:rsidR="005B414C" w:rsidRPr="001E2BC0">
        <w:rPr>
          <w:sz w:val="24"/>
          <w:szCs w:val="24"/>
        </w:rPr>
        <w:fldChar w:fldCharType="begin"/>
      </w:r>
      <w:r w:rsidRPr="001E2BC0">
        <w:rPr>
          <w:sz w:val="24"/>
          <w:szCs w:val="24"/>
        </w:rPr>
        <w:instrText xml:space="preserve"> SEQ Obrázek \* ARABIC </w:instrText>
      </w:r>
      <w:r w:rsidR="005B414C" w:rsidRPr="001E2BC0">
        <w:rPr>
          <w:sz w:val="24"/>
          <w:szCs w:val="24"/>
        </w:rPr>
        <w:fldChar w:fldCharType="separate"/>
      </w:r>
      <w:r w:rsidRPr="001E2BC0">
        <w:rPr>
          <w:noProof/>
          <w:sz w:val="24"/>
          <w:szCs w:val="24"/>
        </w:rPr>
        <w:t>7</w:t>
      </w:r>
      <w:r w:rsidR="005B414C" w:rsidRPr="001E2BC0">
        <w:rPr>
          <w:sz w:val="24"/>
          <w:szCs w:val="24"/>
        </w:rPr>
        <w:fldChar w:fldCharType="end"/>
      </w:r>
      <w:r>
        <w:t xml:space="preserve"> </w:t>
      </w:r>
      <w:r w:rsidRPr="001E2BC0">
        <w:rPr>
          <w:b w:val="0"/>
          <w:sz w:val="22"/>
          <w:szCs w:val="22"/>
        </w:rPr>
        <w:t>Klíčové kompetence dopravního pedagoga (zdroj autor)</w:t>
      </w:r>
    </w:p>
    <w:p w:rsidR="001E2BC0" w:rsidRPr="001E2BC0" w:rsidRDefault="005B414C" w:rsidP="006A2A93">
      <w:pPr>
        <w:pStyle w:val="Titulek"/>
        <w:spacing w:before="360"/>
        <w:ind w:firstLine="0"/>
        <w:rPr>
          <w:b w:val="0"/>
          <w:sz w:val="24"/>
          <w:szCs w:val="24"/>
        </w:rPr>
      </w:pPr>
      <w:r w:rsidRPr="005B414C">
        <w:rPr>
          <w:noProof/>
        </w:rPr>
        <w:lastRenderedPageBreak/>
        <w:pict>
          <v:shape id="_x0000_s1035" type="#_x0000_t202" style="position:absolute;left:0;text-align:left;margin-left:34.4pt;margin-top:423.85pt;width:402.75pt;height:52pt;z-index:251665408" stroked="f">
            <v:textbox style="mso-next-textbox:#_x0000_s1035" inset="0,0,0,0">
              <w:txbxContent>
                <w:p w:rsidR="00C26F37" w:rsidRPr="00176B2C" w:rsidRDefault="00C26F37" w:rsidP="00275193">
                  <w:pPr>
                    <w:pStyle w:val="Titulek"/>
                    <w:ind w:left="1191" w:hanging="1191"/>
                    <w:rPr>
                      <w:b w:val="0"/>
                      <w:sz w:val="22"/>
                      <w:szCs w:val="22"/>
                    </w:rPr>
                  </w:pPr>
                  <w:bookmarkStart w:id="63" w:name="_Toc289777875"/>
                  <w:r w:rsidRPr="003150D6">
                    <w:rPr>
                      <w:sz w:val="24"/>
                      <w:szCs w:val="24"/>
                    </w:rPr>
                    <w:t xml:space="preserve">Obrázek </w:t>
                  </w:r>
                  <w:r>
                    <w:rPr>
                      <w:sz w:val="24"/>
                      <w:szCs w:val="24"/>
                    </w:rPr>
                    <w:t>8</w:t>
                  </w:r>
                  <w:r w:rsidRPr="003150D6">
                    <w:rPr>
                      <w:sz w:val="24"/>
                      <w:szCs w:val="24"/>
                    </w:rPr>
                    <w:t xml:space="preserve"> </w:t>
                  </w:r>
                  <w:r w:rsidRPr="00176B2C">
                    <w:rPr>
                      <w:b w:val="0"/>
                      <w:sz w:val="22"/>
                      <w:szCs w:val="22"/>
                    </w:rPr>
                    <w:t>Environmentálně – systémový model diagnostiky neúspěšného řidiče (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zdroj autor, </w:t>
                  </w:r>
                  <w:r w:rsidRPr="00176B2C">
                    <w:rPr>
                      <w:b w:val="0"/>
                      <w:sz w:val="22"/>
                      <w:szCs w:val="22"/>
                    </w:rPr>
                    <w:t xml:space="preserve">modifikováno podle </w:t>
                  </w:r>
                  <w:proofErr w:type="spellStart"/>
                  <w:r w:rsidRPr="00176B2C">
                    <w:rPr>
                      <w:b w:val="0"/>
                      <w:sz w:val="22"/>
                      <w:szCs w:val="22"/>
                    </w:rPr>
                    <w:t>Huschke</w:t>
                  </w:r>
                  <w:proofErr w:type="spellEnd"/>
                  <w:r w:rsidRPr="00176B2C">
                    <w:rPr>
                      <w:b w:val="0"/>
                      <w:sz w:val="22"/>
                      <w:szCs w:val="22"/>
                    </w:rPr>
                    <w:t>-</w:t>
                  </w:r>
                  <w:proofErr w:type="spellStart"/>
                  <w:r w:rsidRPr="00176B2C">
                    <w:rPr>
                      <w:b w:val="0"/>
                      <w:sz w:val="22"/>
                      <w:szCs w:val="22"/>
                    </w:rPr>
                    <w:t>Rheina</w:t>
                  </w:r>
                  <w:proofErr w:type="spellEnd"/>
                  <w:r w:rsidRPr="00176B2C">
                    <w:rPr>
                      <w:b w:val="0"/>
                      <w:sz w:val="22"/>
                      <w:szCs w:val="22"/>
                    </w:rPr>
                    <w:t>. In Pokorná, V., 2001, s. 39).</w:t>
                  </w:r>
                  <w:bookmarkEnd w:id="63"/>
                </w:p>
              </w:txbxContent>
            </v:textbox>
            <w10:wrap type="topAndBottom"/>
          </v:shape>
        </w:pict>
      </w:r>
      <w:r w:rsidR="001E2BC0" w:rsidRPr="001E2BC0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23495</wp:posOffset>
            </wp:positionV>
            <wp:extent cx="4427855" cy="5133340"/>
            <wp:effectExtent l="19050" t="0" r="0" b="0"/>
            <wp:wrapTopAndBottom/>
            <wp:docPr id="4" name="Obrázek 4" descr="systemova_anal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a_analyz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0A4" w:rsidRDefault="006E20A4" w:rsidP="00805A1B">
      <w:pPr>
        <w:pStyle w:val="Nadpis3"/>
        <w:spacing w:before="240"/>
      </w:pPr>
      <w:r>
        <w:t>Sepětí teorie s praxí</w:t>
      </w:r>
    </w:p>
    <w:p w:rsidR="00F31AD4" w:rsidRDefault="006E20A4" w:rsidP="00245B69">
      <w:r>
        <w:t xml:space="preserve">Tak jako se student medicíny nestane dobrým chirurgem </w:t>
      </w:r>
      <w:r w:rsidR="009E47FA">
        <w:t>pouhým</w:t>
      </w:r>
      <w:r w:rsidR="00E14107">
        <w:t xml:space="preserve"> teoretizováním bez náročné edukace a evaluace </w:t>
      </w:r>
      <w:r>
        <w:t>na operačním sále</w:t>
      </w:r>
      <w:r w:rsidR="00EF7FC7">
        <w:t>, tak i</w:t>
      </w:r>
      <w:r w:rsidR="00742F75">
        <w:t xml:space="preserve"> budoucí </w:t>
      </w:r>
      <w:r>
        <w:t xml:space="preserve">řidič nezíská </w:t>
      </w:r>
      <w:r w:rsidR="009E47FA">
        <w:t>předpoklady k</w:t>
      </w:r>
      <w:r w:rsidR="00742F75">
        <w:t> </w:t>
      </w:r>
      <w:r w:rsidR="009E47FA">
        <w:t>bezpečné účasti v</w:t>
      </w:r>
      <w:r w:rsidR="00742F75">
        <w:t xml:space="preserve"> </w:t>
      </w:r>
      <w:r w:rsidR="009E47FA">
        <w:t xml:space="preserve">silničním provozu pouze splněním </w:t>
      </w:r>
      <w:r w:rsidR="00E14107">
        <w:t>nenáročného</w:t>
      </w:r>
      <w:r w:rsidR="009E47FA">
        <w:t xml:space="preserve"> teoretického a pra</w:t>
      </w:r>
      <w:r w:rsidR="009E47FA">
        <w:t>k</w:t>
      </w:r>
      <w:r w:rsidR="009E47FA">
        <w:t xml:space="preserve">tického přezkoušení jedenkrát </w:t>
      </w:r>
      <w:r w:rsidR="00F31AD4">
        <w:t>v</w:t>
      </w:r>
      <w:r w:rsidR="009E47FA">
        <w:t xml:space="preserve"> život</w:t>
      </w:r>
      <w:r w:rsidR="00F31AD4">
        <w:t>ě</w:t>
      </w:r>
      <w:r w:rsidR="009E47FA">
        <w:t xml:space="preserve">. </w:t>
      </w:r>
    </w:p>
    <w:p w:rsidR="00DF28A1" w:rsidRDefault="00245B69" w:rsidP="00245B69">
      <w:r>
        <w:t>Elementárním</w:t>
      </w:r>
      <w:r w:rsidR="009E47FA">
        <w:t xml:space="preserve"> předpokladem úspěšn</w:t>
      </w:r>
      <w:r w:rsidR="00F31AD4">
        <w:t>osti</w:t>
      </w:r>
      <w:r w:rsidR="009E47FA">
        <w:t xml:space="preserve"> je celková vybavenost pedagoga</w:t>
      </w:r>
      <w:r w:rsidR="00742F75">
        <w:t>, která sp</w:t>
      </w:r>
      <w:r w:rsidR="00742F75">
        <w:t>o</w:t>
      </w:r>
      <w:r w:rsidR="00742F75">
        <w:t>čívá především v jeho vědomostech</w:t>
      </w:r>
      <w:r w:rsidR="009E47FA">
        <w:t xml:space="preserve">, </w:t>
      </w:r>
      <w:r w:rsidR="00742F75">
        <w:t>efektivní</w:t>
      </w:r>
      <w:r>
        <w:t xml:space="preserve"> </w:t>
      </w:r>
      <w:r w:rsidR="00742F75">
        <w:t>diagnostice</w:t>
      </w:r>
      <w:r w:rsidR="00DA76E8">
        <w:t xml:space="preserve">, </w:t>
      </w:r>
      <w:r w:rsidR="009E47FA" w:rsidRPr="00F31AD4">
        <w:rPr>
          <w:b/>
        </w:rPr>
        <w:t>praktick</w:t>
      </w:r>
      <w:r w:rsidR="00742F75">
        <w:rPr>
          <w:b/>
        </w:rPr>
        <w:t>ých</w:t>
      </w:r>
      <w:r w:rsidR="00F31AD4">
        <w:t xml:space="preserve"> </w:t>
      </w:r>
      <w:r w:rsidR="00F31AD4" w:rsidRPr="00DA76E8">
        <w:rPr>
          <w:b/>
        </w:rPr>
        <w:t>dovednost</w:t>
      </w:r>
      <w:r w:rsidR="00742F75">
        <w:rPr>
          <w:b/>
        </w:rPr>
        <w:t>ech</w:t>
      </w:r>
      <w:r w:rsidR="00742F75" w:rsidRPr="00742F75">
        <w:t>,</w:t>
      </w:r>
      <w:r w:rsidR="009E47FA">
        <w:t xml:space="preserve"> </w:t>
      </w:r>
      <w:r w:rsidR="00742F75">
        <w:lastRenderedPageBreak/>
        <w:t xml:space="preserve">osobnostních kvalitách a </w:t>
      </w:r>
      <w:r w:rsidR="00F31AD4">
        <w:t>umění</w:t>
      </w:r>
      <w:r w:rsidR="009E47FA">
        <w:t xml:space="preserve"> </w:t>
      </w:r>
      <w:r>
        <w:t>navodit tvůrčí atmosféru vedoucí k</w:t>
      </w:r>
      <w:r w:rsidR="00F31AD4">
        <w:t xml:space="preserve"> </w:t>
      </w:r>
      <w:r>
        <w:t xml:space="preserve">maximálnímu </w:t>
      </w:r>
      <w:r w:rsidR="009E47FA">
        <w:t>zhodn</w:t>
      </w:r>
      <w:r w:rsidR="009E47FA">
        <w:t>o</w:t>
      </w:r>
      <w:r>
        <w:t>cení</w:t>
      </w:r>
      <w:r w:rsidR="009E47FA">
        <w:t xml:space="preserve"> skutečn</w:t>
      </w:r>
      <w:r>
        <w:t>ého</w:t>
      </w:r>
      <w:r w:rsidR="009E47FA">
        <w:t xml:space="preserve"> potencionál</w:t>
      </w:r>
      <w:r>
        <w:t>u</w:t>
      </w:r>
      <w:r w:rsidR="009E47FA">
        <w:t xml:space="preserve"> žáka</w:t>
      </w:r>
      <w:r w:rsidR="00E54610">
        <w:t xml:space="preserve">. </w:t>
      </w:r>
    </w:p>
    <w:p w:rsidR="006E20A4" w:rsidRDefault="00E54610" w:rsidP="00245B69">
      <w:r>
        <w:t xml:space="preserve">Bez celostně </w:t>
      </w:r>
      <w:r w:rsidR="00742F75">
        <w:t>vybavených</w:t>
      </w:r>
      <w:r w:rsidR="00F31AD4">
        <w:t xml:space="preserve"> </w:t>
      </w:r>
      <w:r w:rsidR="00E14107">
        <w:t xml:space="preserve">dopravních </w:t>
      </w:r>
      <w:r w:rsidR="00F31AD4">
        <w:t>pedagogů</w:t>
      </w:r>
      <w:r w:rsidR="00245B69">
        <w:t xml:space="preserve"> </w:t>
      </w:r>
      <w:r w:rsidR="00F31AD4">
        <w:t xml:space="preserve">nemohou být </w:t>
      </w:r>
      <w:r w:rsidR="00DD3EE1">
        <w:t>výchovně-</w:t>
      </w:r>
      <w:r w:rsidR="00245B69">
        <w:t xml:space="preserve">vzdělávací cíle </w:t>
      </w:r>
      <w:r w:rsidR="00E14107">
        <w:t xml:space="preserve">v oblasti bezpečnosti silničního provozu </w:t>
      </w:r>
      <w:r w:rsidR="00F31AD4">
        <w:t>napl</w:t>
      </w:r>
      <w:r w:rsidR="00EF7FC7">
        <w:t xml:space="preserve">ňovány pouhým </w:t>
      </w:r>
      <w:r w:rsidR="00C456A3">
        <w:t>užívání</w:t>
      </w:r>
      <w:r w:rsidR="00EF7FC7">
        <w:t>m</w:t>
      </w:r>
      <w:r w:rsidR="00245B69">
        <w:t xml:space="preserve"> </w:t>
      </w:r>
      <w:r>
        <w:t>moderních</w:t>
      </w:r>
      <w:r w:rsidR="00F31AD4">
        <w:t xml:space="preserve"> d</w:t>
      </w:r>
      <w:r w:rsidR="00F31AD4">
        <w:t>i</w:t>
      </w:r>
      <w:r w:rsidR="00F31AD4">
        <w:t xml:space="preserve">daktických </w:t>
      </w:r>
      <w:r w:rsidR="009E47FA">
        <w:t>prostředků</w:t>
      </w:r>
      <w:r>
        <w:t>,</w:t>
      </w:r>
      <w:r w:rsidR="009E47FA">
        <w:t xml:space="preserve"> učebních pomůcek</w:t>
      </w:r>
      <w:r>
        <w:t xml:space="preserve"> a</w:t>
      </w:r>
      <w:r w:rsidR="00E14107">
        <w:t xml:space="preserve"> </w:t>
      </w:r>
      <w:r w:rsidR="00F31AD4">
        <w:t>vyučovacích me</w:t>
      </w:r>
      <w:r w:rsidR="00C456A3">
        <w:t>tod</w:t>
      </w:r>
      <w:r w:rsidR="009E47FA">
        <w:t>.</w:t>
      </w:r>
      <w:r w:rsidR="00245B69">
        <w:t xml:space="preserve"> </w:t>
      </w:r>
    </w:p>
    <w:p w:rsidR="00D937FE" w:rsidRDefault="007278A5" w:rsidP="001067D6">
      <w:pPr>
        <w:pStyle w:val="Nadpis1"/>
        <w:spacing w:before="600"/>
      </w:pPr>
      <w:bookmarkStart w:id="64" w:name="_Toc289803379"/>
      <w:bookmarkStart w:id="65" w:name="_Toc290449896"/>
      <w:r w:rsidRPr="00293148">
        <w:t>Systém</w:t>
      </w:r>
      <w:r w:rsidR="00E53D42">
        <w:t>y</w:t>
      </w:r>
      <w:r w:rsidRPr="00293148">
        <w:t xml:space="preserve"> </w:t>
      </w:r>
      <w:r w:rsidR="00B071CE">
        <w:t xml:space="preserve">získávání a udržování odborné způsobilosti </w:t>
      </w:r>
      <w:r w:rsidR="00A76800">
        <w:t>účastníků silničního provozu a řidičů</w:t>
      </w:r>
      <w:bookmarkEnd w:id="64"/>
      <w:bookmarkEnd w:id="65"/>
    </w:p>
    <w:p w:rsidR="00A76800" w:rsidRPr="00A76800" w:rsidRDefault="00A76800" w:rsidP="00BE7795">
      <w:pPr>
        <w:pStyle w:val="Nadpis2"/>
      </w:pPr>
      <w:bookmarkStart w:id="66" w:name="_Toc289803380"/>
      <w:bookmarkStart w:id="67" w:name="_Toc290449897"/>
      <w:r w:rsidRPr="00A76800">
        <w:t>Školní vzdělávání</w:t>
      </w:r>
      <w:bookmarkEnd w:id="66"/>
      <w:bookmarkEnd w:id="67"/>
    </w:p>
    <w:p w:rsidR="00E938A4" w:rsidRDefault="00293148" w:rsidP="00293148">
      <w:r>
        <w:t>Jak již</w:t>
      </w:r>
      <w:r w:rsidR="001E322F">
        <w:t xml:space="preserve"> bylo uvedeno, dopravní edukace </w:t>
      </w:r>
      <w:r>
        <w:t xml:space="preserve">účastníků silničního provozu neprobíhá v uceleném systému celoživotního vzdělávání. Předškolní a školní vzdělávání zajišťuje Ministerstvo </w:t>
      </w:r>
      <w:r w:rsidR="00526CFF">
        <w:t>školství</w:t>
      </w:r>
      <w:r w:rsidR="006542F2">
        <w:t>,</w:t>
      </w:r>
      <w:r w:rsidR="00526CFF">
        <w:t xml:space="preserve"> </w:t>
      </w:r>
      <w:r w:rsidR="006542F2">
        <w:t xml:space="preserve">mládeže a </w:t>
      </w:r>
      <w:r w:rsidR="00526CFF">
        <w:t>tělovýchovy ČR</w:t>
      </w:r>
      <w:r>
        <w:t xml:space="preserve"> </w:t>
      </w:r>
      <w:r w:rsidR="00BF418E">
        <w:t xml:space="preserve">prostřednictvím </w:t>
      </w:r>
      <w:r>
        <w:t>pedagogů</w:t>
      </w:r>
      <w:r w:rsidR="00BF418E">
        <w:t xml:space="preserve"> bez odborné specializace</w:t>
      </w:r>
      <w:r>
        <w:t xml:space="preserve"> </w:t>
      </w:r>
      <w:r w:rsidR="004F6B86">
        <w:t xml:space="preserve">pro </w:t>
      </w:r>
      <w:r>
        <w:t>da</w:t>
      </w:r>
      <w:r w:rsidR="003D36D5">
        <w:t xml:space="preserve">ný obor. </w:t>
      </w:r>
      <w:r w:rsidR="00B02400">
        <w:t xml:space="preserve">Ti </w:t>
      </w:r>
      <w:r w:rsidR="009A11D9">
        <w:t>v rámci nesystémově koncipované</w:t>
      </w:r>
      <w:r w:rsidR="00B02400">
        <w:t xml:space="preserve"> výu</w:t>
      </w:r>
      <w:r w:rsidR="00611E61">
        <w:t>ky</w:t>
      </w:r>
      <w:r w:rsidR="00B02400">
        <w:t xml:space="preserve"> užívají </w:t>
      </w:r>
      <w:r w:rsidR="00333F0D">
        <w:t>dílčí</w:t>
      </w:r>
      <w:r w:rsidR="003D36D5">
        <w:t xml:space="preserve"> </w:t>
      </w:r>
      <w:r w:rsidR="009A11D9">
        <w:t>d</w:t>
      </w:r>
      <w:r w:rsidR="009A11D9">
        <w:t>i</w:t>
      </w:r>
      <w:r w:rsidR="009A11D9">
        <w:t>daktické</w:t>
      </w:r>
      <w:r w:rsidR="003D36D5">
        <w:t xml:space="preserve"> </w:t>
      </w:r>
      <w:r w:rsidR="002A1338">
        <w:t>prostředky</w:t>
      </w:r>
      <w:r w:rsidR="002A1338" w:rsidRPr="002A1338">
        <w:t xml:space="preserve"> </w:t>
      </w:r>
      <w:r w:rsidR="002A1338">
        <w:t xml:space="preserve">a učební </w:t>
      </w:r>
      <w:r w:rsidR="00333F0D">
        <w:t>pomůcky</w:t>
      </w:r>
      <w:r w:rsidR="002A1338">
        <w:t>,</w:t>
      </w:r>
      <w:r w:rsidR="00333F0D">
        <w:t xml:space="preserve"> jako jsou</w:t>
      </w:r>
      <w:r w:rsidR="00B02400">
        <w:t xml:space="preserve"> </w:t>
      </w:r>
      <w:r w:rsidR="003D36D5">
        <w:t xml:space="preserve">dopravní hřiště, </w:t>
      </w:r>
      <w:r w:rsidR="00333F0D">
        <w:t xml:space="preserve">výukové materiály a </w:t>
      </w:r>
      <w:r w:rsidR="003D36D5">
        <w:t>p</w:t>
      </w:r>
      <w:r w:rsidR="003D36D5">
        <w:t>o</w:t>
      </w:r>
      <w:r w:rsidR="003D36D5">
        <w:t>čítačové progra</w:t>
      </w:r>
      <w:r w:rsidR="00333F0D">
        <w:t>my pro I. a </w:t>
      </w:r>
      <w:r w:rsidR="003D36D5">
        <w:t>II. stu</w:t>
      </w:r>
      <w:r w:rsidR="00F2384E">
        <w:t xml:space="preserve">peň základních škol. </w:t>
      </w:r>
      <w:r w:rsidR="00E938A4">
        <w:t>Pro děti, žáky a studenty se speciá</w:t>
      </w:r>
      <w:r w:rsidR="00E938A4">
        <w:t>l</w:t>
      </w:r>
      <w:r w:rsidR="00E938A4">
        <w:t>ními vzdělávacími potřebami a jejich učitele neexistuje žádná</w:t>
      </w:r>
      <w:r w:rsidR="00F2384E">
        <w:t xml:space="preserve"> didaktická</w:t>
      </w:r>
      <w:r w:rsidR="00E938A4">
        <w:t xml:space="preserve"> opora. Ačkoli způsobilost neohrožovat sebe a</w:t>
      </w:r>
      <w:r w:rsidR="00125CFF">
        <w:t>ni</w:t>
      </w:r>
      <w:r w:rsidR="00E938A4">
        <w:t xml:space="preserve"> jiné při každodenní účasti v dopravním prostředí předst</w:t>
      </w:r>
      <w:r w:rsidR="00E938A4">
        <w:t>a</w:t>
      </w:r>
      <w:r w:rsidR="00E938A4">
        <w:t xml:space="preserve">vuje jednu z klíčových kompetencí každého člověka, doposud je toto téma řešeno </w:t>
      </w:r>
      <w:r w:rsidR="00A05CFA">
        <w:t xml:space="preserve">spíše </w:t>
      </w:r>
      <w:r w:rsidR="00E938A4">
        <w:t>t</w:t>
      </w:r>
      <w:r w:rsidR="00E938A4">
        <w:t>e</w:t>
      </w:r>
      <w:r w:rsidR="00E938A4">
        <w:t>oretizováním a neúčinnými administrativními opatře</w:t>
      </w:r>
      <w:r w:rsidR="00125CFF">
        <w:t xml:space="preserve">ními. </w:t>
      </w:r>
    </w:p>
    <w:p w:rsidR="00A76800" w:rsidRDefault="00A76800" w:rsidP="00BE7795">
      <w:pPr>
        <w:pStyle w:val="Nadpis2"/>
      </w:pPr>
      <w:bookmarkStart w:id="68" w:name="_Toc289803381"/>
      <w:bookmarkStart w:id="69" w:name="_Toc290449898"/>
      <w:r>
        <w:t>Mimoškolní vzdělávání</w:t>
      </w:r>
      <w:bookmarkEnd w:id="68"/>
      <w:bookmarkEnd w:id="69"/>
      <w:r>
        <w:t xml:space="preserve"> </w:t>
      </w:r>
    </w:p>
    <w:p w:rsidR="00526CFF" w:rsidRDefault="00526CFF" w:rsidP="00293148">
      <w:r>
        <w:t xml:space="preserve">Obdobná situace </w:t>
      </w:r>
      <w:r w:rsidR="001E322F">
        <w:t xml:space="preserve">panuje </w:t>
      </w:r>
      <w:r>
        <w:t xml:space="preserve">také v oblasti mimoškolní dopravní </w:t>
      </w:r>
      <w:r w:rsidR="001E322F">
        <w:t>edukace</w:t>
      </w:r>
      <w:r>
        <w:t>,</w:t>
      </w:r>
      <w:r w:rsidR="001E322F">
        <w:t xml:space="preserve"> tedy v oblasti dopravní výchovy a vzdělávání adolescentů a dospělých,</w:t>
      </w:r>
      <w:r>
        <w:t xml:space="preserve"> kterou zajišťuje Ministerstvo d</w:t>
      </w:r>
      <w:r>
        <w:t>o</w:t>
      </w:r>
      <w:r>
        <w:t xml:space="preserve">pravy. </w:t>
      </w:r>
      <w:r w:rsidR="00927542">
        <w:t xml:space="preserve">Zde upíráme pozornost na doporučení </w:t>
      </w:r>
      <w:r w:rsidR="00AA12FC">
        <w:t xml:space="preserve">právníků, </w:t>
      </w:r>
      <w:r w:rsidR="00927542">
        <w:t>dopravních policistů</w:t>
      </w:r>
      <w:r w:rsidR="00AA12FC">
        <w:t>,</w:t>
      </w:r>
      <w:r w:rsidR="00AA12FC" w:rsidRPr="00AA12FC">
        <w:t xml:space="preserve"> </w:t>
      </w:r>
      <w:r w:rsidR="002A1338">
        <w:t xml:space="preserve">zdravotníků, </w:t>
      </w:r>
      <w:r w:rsidR="00AA12FC">
        <w:t>dopravních psychologů</w:t>
      </w:r>
      <w:r w:rsidR="00927542">
        <w:t xml:space="preserve"> </w:t>
      </w:r>
      <w:r w:rsidR="00083903">
        <w:t>a ostatních dopravních expertů</w:t>
      </w:r>
      <w:r w:rsidR="00927542">
        <w:t xml:space="preserve">, </w:t>
      </w:r>
      <w:r w:rsidR="003A5090">
        <w:t>avšak</w:t>
      </w:r>
      <w:r w:rsidR="00927542">
        <w:t xml:space="preserve"> </w:t>
      </w:r>
      <w:r w:rsidR="00083903">
        <w:t xml:space="preserve">dosavadní snahy o účinnou nápravu bez zapojení pedagogiky </w:t>
      </w:r>
      <w:r w:rsidR="00A749AF">
        <w:t xml:space="preserve">jsou málo </w:t>
      </w:r>
      <w:r w:rsidR="00353FE8">
        <w:t>účinné</w:t>
      </w:r>
      <w:r w:rsidR="00083903">
        <w:t>.</w:t>
      </w:r>
      <w:r w:rsidR="00F25AD6">
        <w:t xml:space="preserve"> Právě v</w:t>
      </w:r>
      <w:r w:rsidR="00083903">
        <w:t> </w:t>
      </w:r>
      <w:r w:rsidR="00F25AD6">
        <w:t>tomto</w:t>
      </w:r>
      <w:r w:rsidR="00083903">
        <w:t xml:space="preserve"> ohledu</w:t>
      </w:r>
      <w:r w:rsidR="00F25AD6">
        <w:t xml:space="preserve"> je příkladná sp</w:t>
      </w:r>
      <w:r w:rsidR="00F25AD6">
        <w:t>e</w:t>
      </w:r>
      <w:r w:rsidR="00F25AD6">
        <w:t>ciální pedagogika, kter</w:t>
      </w:r>
      <w:r w:rsidR="00F25AD6" w:rsidRPr="00C94D4A">
        <w:t>á sofis</w:t>
      </w:r>
      <w:r w:rsidR="00F25AD6">
        <w:t xml:space="preserve">tikovanými metodami a prostředky efektivně a v celostním pojetí naplňuje potřeby </w:t>
      </w:r>
      <w:r w:rsidR="00F25AD6" w:rsidRPr="00C94D4A">
        <w:t>min</w:t>
      </w:r>
      <w:r w:rsidR="00C94D4A" w:rsidRPr="00C94D4A">
        <w:t xml:space="preserve">oritní populace, </w:t>
      </w:r>
      <w:r w:rsidR="00AA12FC">
        <w:t xml:space="preserve">s </w:t>
      </w:r>
      <w:r w:rsidR="00C94D4A" w:rsidRPr="00C94D4A">
        <w:t xml:space="preserve">výjimkou </w:t>
      </w:r>
      <w:r w:rsidR="00D95104">
        <w:t xml:space="preserve">jejich </w:t>
      </w:r>
      <w:r w:rsidR="00C94D4A" w:rsidRPr="00C94D4A">
        <w:t>vzdělávání pro bezpečnou účast</w:t>
      </w:r>
      <w:r w:rsidR="00AA12FC">
        <w:t xml:space="preserve"> v </w:t>
      </w:r>
      <w:r w:rsidR="00F25AD6" w:rsidRPr="00C94D4A">
        <w:t>dopravním prostředí.</w:t>
      </w:r>
    </w:p>
    <w:p w:rsidR="00853F21" w:rsidRDefault="00853F21" w:rsidP="00BE7795">
      <w:pPr>
        <w:pStyle w:val="Nadpis2"/>
      </w:pPr>
      <w:bookmarkStart w:id="70" w:name="_Toc289803382"/>
      <w:bookmarkStart w:id="71" w:name="_Toc290449899"/>
      <w:r>
        <w:lastRenderedPageBreak/>
        <w:t>Shrnutí</w:t>
      </w:r>
      <w:bookmarkEnd w:id="70"/>
      <w:bookmarkEnd w:id="71"/>
    </w:p>
    <w:p w:rsidR="003A5090" w:rsidRDefault="00F3581C" w:rsidP="00293148">
      <w:r>
        <w:t>S o</w:t>
      </w:r>
      <w:r w:rsidR="003A5090">
        <w:t xml:space="preserve">hledem </w:t>
      </w:r>
      <w:r>
        <w:t>na rozsah</w:t>
      </w:r>
      <w:r w:rsidR="003A5090">
        <w:t xml:space="preserve"> této práce následuje </w:t>
      </w:r>
      <w:r w:rsidR="00D66F87">
        <w:t>obecná</w:t>
      </w:r>
      <w:r w:rsidR="003A5090">
        <w:t xml:space="preserve"> rekapitulace </w:t>
      </w:r>
      <w:r w:rsidR="0025681D">
        <w:t>základních nedostatků</w:t>
      </w:r>
      <w:r w:rsidR="00FA7731">
        <w:t xml:space="preserve"> </w:t>
      </w:r>
      <w:r w:rsidR="00C233FA">
        <w:t xml:space="preserve">v </w:t>
      </w:r>
      <w:r w:rsidR="003A5090">
        <w:t xml:space="preserve">systému </w:t>
      </w:r>
      <w:r w:rsidR="0025681D">
        <w:t>vzdělávání účastníků silničního provozu</w:t>
      </w:r>
      <w:r w:rsidR="00B071CE">
        <w:t>:</w:t>
      </w:r>
      <w:r w:rsidR="003A5090">
        <w:t xml:space="preserve"> </w:t>
      </w:r>
    </w:p>
    <w:p w:rsidR="008601B3" w:rsidRDefault="001A6830" w:rsidP="001A6830">
      <w:pPr>
        <w:pStyle w:val="Odstavecseseznamem"/>
        <w:numPr>
          <w:ilvl w:val="1"/>
          <w:numId w:val="17"/>
        </w:numPr>
        <w:ind w:left="567" w:hanging="567"/>
      </w:pPr>
      <w:r>
        <w:t>dichotomická</w:t>
      </w:r>
      <w:r w:rsidR="008059B2">
        <w:t xml:space="preserve"> a</w:t>
      </w:r>
      <w:r>
        <w:t xml:space="preserve"> nekonc</w:t>
      </w:r>
      <w:r w:rsidR="00C36B2F">
        <w:t>epční edukace účastníků silničního provozu</w:t>
      </w:r>
      <w:r>
        <w:t>,</w:t>
      </w:r>
      <w:r w:rsidR="008059B2">
        <w:t xml:space="preserve"> kterou </w:t>
      </w:r>
      <w:r>
        <w:t>realiz</w:t>
      </w:r>
      <w:r w:rsidR="008059B2">
        <w:t>ují</w:t>
      </w:r>
      <w:r>
        <w:t xml:space="preserve"> MŠMT, MD a růz</w:t>
      </w:r>
      <w:r w:rsidR="008059B2">
        <w:t>né nepedagogické</w:t>
      </w:r>
      <w:r>
        <w:t xml:space="preserve"> organizac</w:t>
      </w:r>
      <w:r w:rsidR="008059B2">
        <w:t>e</w:t>
      </w:r>
      <w:r w:rsidR="00F01B28">
        <w:t xml:space="preserve"> (Konsbul, O. 2009)</w:t>
      </w:r>
      <w:r>
        <w:t>;</w:t>
      </w:r>
    </w:p>
    <w:p w:rsidR="0036085A" w:rsidRDefault="0036085A" w:rsidP="001A6830">
      <w:pPr>
        <w:pStyle w:val="Odstavecseseznamem"/>
        <w:numPr>
          <w:ilvl w:val="1"/>
          <w:numId w:val="17"/>
        </w:numPr>
        <w:ind w:left="567" w:hanging="567"/>
      </w:pPr>
      <w:r>
        <w:t xml:space="preserve">zákon o získávání a zdokonalování odborné způsobilosti k řízení motorových vozidel a související předpisy upravující odbornou způsobilosti edukátorů a evaluátorů </w:t>
      </w:r>
      <w:r w:rsidR="00F3581C">
        <w:t>ner</w:t>
      </w:r>
      <w:r w:rsidR="00F3581C">
        <w:t>e</w:t>
      </w:r>
      <w:r w:rsidR="007A7E6A">
        <w:t>flektují</w:t>
      </w:r>
      <w:r w:rsidR="00F3581C">
        <w:t xml:space="preserve"> pedagogiku a didaktické</w:t>
      </w:r>
      <w:r>
        <w:t xml:space="preserve"> zásad</w:t>
      </w:r>
      <w:r w:rsidR="00F3581C">
        <w:t>y</w:t>
      </w:r>
      <w:r w:rsidR="00F01B28">
        <w:t xml:space="preserve"> (</w:t>
      </w:r>
      <w:r w:rsidR="00F01B28" w:rsidRPr="0036085A">
        <w:t>B</w:t>
      </w:r>
      <w:r w:rsidR="00F01B28">
        <w:t>ušta</w:t>
      </w:r>
      <w:r w:rsidR="00F01B28" w:rsidRPr="0036085A">
        <w:t>, P.; K</w:t>
      </w:r>
      <w:r w:rsidR="00F01B28">
        <w:t>něžínek</w:t>
      </w:r>
      <w:r w:rsidR="00F01B28" w:rsidRPr="0036085A">
        <w:t>, J.</w:t>
      </w:r>
      <w:r w:rsidR="00F01B28">
        <w:t>, 200</w:t>
      </w:r>
      <w:r w:rsidR="00965A29">
        <w:t>8</w:t>
      </w:r>
      <w:r w:rsidR="00F01B28">
        <w:t>)</w:t>
      </w:r>
      <w:r>
        <w:t>;</w:t>
      </w:r>
    </w:p>
    <w:p w:rsidR="00DD0C91" w:rsidRPr="00DD0C91" w:rsidRDefault="00DD0C91" w:rsidP="001A6830">
      <w:pPr>
        <w:pStyle w:val="Odstavecseseznamem"/>
        <w:numPr>
          <w:ilvl w:val="1"/>
          <w:numId w:val="17"/>
        </w:numPr>
        <w:ind w:left="567" w:hanging="567"/>
      </w:pPr>
      <w:r w:rsidRPr="00DD0C91">
        <w:t xml:space="preserve">nenáročná </w:t>
      </w:r>
      <w:r w:rsidR="008E1CF5">
        <w:t xml:space="preserve">diagnostika a </w:t>
      </w:r>
      <w:r w:rsidRPr="00DD0C91">
        <w:t xml:space="preserve">evaluace </w:t>
      </w:r>
      <w:r w:rsidR="00E476BA">
        <w:t>budoucích</w:t>
      </w:r>
      <w:r w:rsidRPr="00DD0C91">
        <w:t xml:space="preserve"> řidičů;</w:t>
      </w:r>
    </w:p>
    <w:p w:rsidR="008059B2" w:rsidRDefault="00A82032" w:rsidP="001A6830">
      <w:pPr>
        <w:pStyle w:val="Odstavecseseznamem"/>
        <w:numPr>
          <w:ilvl w:val="1"/>
          <w:numId w:val="17"/>
        </w:numPr>
        <w:ind w:left="567" w:hanging="567"/>
      </w:pPr>
      <w:r>
        <w:t>absence účinné speciálně-</w:t>
      </w:r>
      <w:r w:rsidR="002622D3">
        <w:t>pedagogické</w:t>
      </w:r>
      <w:r w:rsidR="002622D3" w:rsidRPr="002622D3">
        <w:t xml:space="preserve"> </w:t>
      </w:r>
      <w:r w:rsidR="002622D3">
        <w:t>podpory</w:t>
      </w:r>
      <w:r w:rsidR="00717F21">
        <w:t xml:space="preserve"> při</w:t>
      </w:r>
      <w:r w:rsidR="002622D3">
        <w:t xml:space="preserve"> vzdělávání účastníků </w:t>
      </w:r>
      <w:r w:rsidR="00C36B2F">
        <w:t>silničního provozu</w:t>
      </w:r>
      <w:r w:rsidR="002622D3">
        <w:t xml:space="preserve"> a neúspěšných řidičů se speci</w:t>
      </w:r>
      <w:r w:rsidR="0011029B">
        <w:t>ální</w:t>
      </w:r>
      <w:r w:rsidR="002622D3">
        <w:t>mi vzdělávacími potřebami;</w:t>
      </w:r>
    </w:p>
    <w:p w:rsidR="001A6830" w:rsidRDefault="008A6D0E" w:rsidP="008601B3">
      <w:pPr>
        <w:pStyle w:val="Odstavecseseznamem"/>
        <w:numPr>
          <w:ilvl w:val="1"/>
          <w:numId w:val="17"/>
        </w:numPr>
        <w:ind w:left="567" w:hanging="567"/>
      </w:pPr>
      <w:r>
        <w:t>neexistující</w:t>
      </w:r>
      <w:r w:rsidR="00F01B28">
        <w:t xml:space="preserve"> společensk</w:t>
      </w:r>
      <w:r>
        <w:t>á</w:t>
      </w:r>
      <w:r w:rsidR="00F01B28">
        <w:t xml:space="preserve"> poptávk</w:t>
      </w:r>
      <w:r>
        <w:t>a</w:t>
      </w:r>
      <w:r w:rsidR="00F01B28">
        <w:t xml:space="preserve"> po vysokoškolském stud</w:t>
      </w:r>
      <w:r w:rsidR="00982D29">
        <w:t>ijn</w:t>
      </w:r>
      <w:r w:rsidR="002A1338">
        <w:t>ím progra</w:t>
      </w:r>
      <w:r w:rsidR="007A3A83">
        <w:t xml:space="preserve">mu </w:t>
      </w:r>
      <w:r w:rsidR="002A1338" w:rsidRPr="007A3A83">
        <w:rPr>
          <w:i/>
        </w:rPr>
        <w:t>dopravní pedagog</w:t>
      </w:r>
      <w:r w:rsidR="00F01B28">
        <w:t xml:space="preserve"> s aprobací pro </w:t>
      </w:r>
      <w:r w:rsidR="00DD0C91">
        <w:t>celoživotní vzdělávání;</w:t>
      </w:r>
    </w:p>
    <w:p w:rsidR="00A540D6" w:rsidRDefault="00A540D6" w:rsidP="008601B3">
      <w:pPr>
        <w:pStyle w:val="Odstavecseseznamem"/>
        <w:numPr>
          <w:ilvl w:val="1"/>
          <w:numId w:val="17"/>
        </w:numPr>
        <w:ind w:left="567" w:hanging="567"/>
      </w:pPr>
      <w:r>
        <w:t>spotřebitelsk</w:t>
      </w:r>
      <w:r w:rsidR="00C233FA">
        <w:t>á nenáročnost na efektivní zhodnocování</w:t>
      </w:r>
      <w:r>
        <w:t xml:space="preserve"> finančních prostředků a času </w:t>
      </w:r>
      <w:r w:rsidR="00C233FA">
        <w:t>při dopravním vzdělávání.</w:t>
      </w:r>
    </w:p>
    <w:p w:rsidR="00236614" w:rsidRDefault="00236614" w:rsidP="000C4460">
      <w:pPr>
        <w:pStyle w:val="Nadpis1"/>
        <w:numPr>
          <w:ilvl w:val="0"/>
          <w:numId w:val="0"/>
        </w:numPr>
      </w:pPr>
    </w:p>
    <w:p w:rsidR="00A540D6" w:rsidRPr="00A540D6" w:rsidRDefault="00A540D6" w:rsidP="00A540D6">
      <w:pPr>
        <w:sectPr w:rsidR="00A540D6" w:rsidRPr="00A540D6" w:rsidSect="001F2307">
          <w:footerReference w:type="default" r:id="rId30"/>
          <w:footerReference w:type="first" r:id="rId31"/>
          <w:pgSz w:w="11906" w:h="16838"/>
          <w:pgMar w:top="1418" w:right="1134" w:bottom="1418" w:left="1985" w:header="709" w:footer="0" w:gutter="0"/>
          <w:cols w:space="708"/>
          <w:docGrid w:linePitch="360"/>
        </w:sectPr>
      </w:pPr>
    </w:p>
    <w:p w:rsidR="00A76800" w:rsidRDefault="00B34B96" w:rsidP="0003506F">
      <w:pPr>
        <w:pStyle w:val="Nadpis1"/>
        <w:spacing w:before="360"/>
      </w:pPr>
      <w:bookmarkStart w:id="72" w:name="_Toc290449900"/>
      <w:bookmarkStart w:id="73" w:name="_Toc289803383"/>
      <w:r>
        <w:lastRenderedPageBreak/>
        <w:t>VÝZKUMNÉ ŠETŘENÍ</w:t>
      </w:r>
      <w:bookmarkEnd w:id="72"/>
    </w:p>
    <w:p w:rsidR="008539FD" w:rsidRPr="00BE7795" w:rsidRDefault="008539FD" w:rsidP="00BE7795">
      <w:pPr>
        <w:pStyle w:val="Nadpis2"/>
      </w:pPr>
      <w:bookmarkStart w:id="74" w:name="_Toc289803384"/>
      <w:bookmarkStart w:id="75" w:name="_Toc290449901"/>
      <w:bookmarkEnd w:id="73"/>
      <w:r w:rsidRPr="00BE7795">
        <w:t xml:space="preserve">Cíl </w:t>
      </w:r>
      <w:r w:rsidR="007474A9">
        <w:t>výzkumu</w:t>
      </w:r>
      <w:bookmarkEnd w:id="74"/>
      <w:bookmarkEnd w:id="75"/>
    </w:p>
    <w:p w:rsidR="000968CC" w:rsidRPr="000968CC" w:rsidRDefault="000968CC" w:rsidP="000968CC">
      <w:r>
        <w:t xml:space="preserve">Hlavním cílem </w:t>
      </w:r>
      <w:r w:rsidR="00140474">
        <w:t xml:space="preserve">šetření </w:t>
      </w:r>
      <w:r>
        <w:t>je zjištění</w:t>
      </w:r>
      <w:r w:rsidR="00140474">
        <w:t xml:space="preserve"> kolik učitelů autoškol vykonává své povolání na z</w:t>
      </w:r>
      <w:r w:rsidR="00140474">
        <w:t>á</w:t>
      </w:r>
      <w:r w:rsidR="00140474">
        <w:t>kladě splnění podmínek Ministerstva dopravy – tedy bez skutečného pedagogického vzd</w:t>
      </w:r>
      <w:r w:rsidR="00140474">
        <w:t>ě</w:t>
      </w:r>
      <w:r w:rsidR="00140474">
        <w:t>lání získaného vysokoškolským studiem na pedagogické fakultě</w:t>
      </w:r>
      <w:r w:rsidR="00A36A2B">
        <w:t xml:space="preserve">. </w:t>
      </w:r>
      <w:r w:rsidR="008258B4">
        <w:t>Další</w:t>
      </w:r>
      <w:r w:rsidR="00A36A2B">
        <w:t xml:space="preserve"> cíle šetření zko</w:t>
      </w:r>
      <w:r w:rsidR="00A36A2B">
        <w:t>u</w:t>
      </w:r>
      <w:r w:rsidR="00A36A2B">
        <w:t>mají, kolik učitelů autoškol má jiné vysokoškolské vzdělání než pedagogické, a zdali n</w:t>
      </w:r>
      <w:r w:rsidR="00A36A2B">
        <w:t>ě</w:t>
      </w:r>
      <w:r w:rsidR="00A36A2B">
        <w:t>který z učitelů má speciálně-</w:t>
      </w:r>
      <w:r w:rsidR="00A36A2B" w:rsidRPr="00051C08">
        <w:t xml:space="preserve">pedagogické vzdělání, které by </w:t>
      </w:r>
      <w:r w:rsidR="005A7AA2" w:rsidRPr="00051C08">
        <w:t>jej činilo kompetentním k</w:t>
      </w:r>
      <w:r w:rsidR="00A36A2B" w:rsidRPr="00051C08">
        <w:t xml:space="preserve"> v</w:t>
      </w:r>
      <w:r w:rsidR="00A36A2B" w:rsidRPr="00051C08">
        <w:t>ý</w:t>
      </w:r>
      <w:r w:rsidR="00A36A2B" w:rsidRPr="00051C08">
        <w:t>u</w:t>
      </w:r>
      <w:r w:rsidR="005A7AA2" w:rsidRPr="00051C08">
        <w:t>ce</w:t>
      </w:r>
      <w:r w:rsidR="00A36A2B" w:rsidRPr="00051C08">
        <w:t xml:space="preserve"> a</w:t>
      </w:r>
      <w:r w:rsidR="005A7AA2" w:rsidRPr="00051C08">
        <w:t> </w:t>
      </w:r>
      <w:r w:rsidR="00A36A2B" w:rsidRPr="00051C08">
        <w:t>výcvik</w:t>
      </w:r>
      <w:r w:rsidR="005A7AA2" w:rsidRPr="00051C08">
        <w:t>u</w:t>
      </w:r>
      <w:r w:rsidR="00A36A2B" w:rsidRPr="00051C08">
        <w:t xml:space="preserve"> žáků se </w:t>
      </w:r>
      <w:r w:rsidR="007E0C36" w:rsidRPr="00051C08">
        <w:t>speciálními vzdělávacími potřebami</w:t>
      </w:r>
      <w:r w:rsidR="00A36A2B" w:rsidRPr="00051C08">
        <w:t xml:space="preserve">. Součástí výzkumu jsou také stanoviska k nárůstu počtu žáků se </w:t>
      </w:r>
      <w:r w:rsidR="007E0C36" w:rsidRPr="00051C08">
        <w:t>speciálními vzdělávacími potřebami</w:t>
      </w:r>
      <w:r w:rsidR="00A36A2B">
        <w:t xml:space="preserve"> a záj</w:t>
      </w:r>
      <w:r w:rsidR="006A6432">
        <w:t>em</w:t>
      </w:r>
      <w:r w:rsidR="00A36A2B">
        <w:t xml:space="preserve"> </w:t>
      </w:r>
      <w:r w:rsidR="003E33F3">
        <w:t>učitelů a</w:t>
      </w:r>
      <w:r w:rsidR="003E33F3">
        <w:t>u</w:t>
      </w:r>
      <w:r w:rsidR="003E33F3">
        <w:t>toškol</w:t>
      </w:r>
      <w:r w:rsidR="00A36A2B">
        <w:t xml:space="preserve"> </w:t>
      </w:r>
      <w:r w:rsidR="003E33F3">
        <w:t>o</w:t>
      </w:r>
      <w:r w:rsidR="00A36A2B">
        <w:t xml:space="preserve"> studium zaměřené na žáky s</w:t>
      </w:r>
      <w:r w:rsidR="003E33F3">
        <w:t>e</w:t>
      </w:r>
      <w:r w:rsidR="00A36A2B">
        <w:t xml:space="preserve"> vzdělávacími obtížemi. </w:t>
      </w:r>
    </w:p>
    <w:p w:rsidR="008539FD" w:rsidRDefault="007474A9" w:rsidP="00664880">
      <w:pPr>
        <w:pStyle w:val="Nadpis2"/>
        <w:spacing w:before="360"/>
        <w:ind w:left="425" w:hanging="431"/>
      </w:pPr>
      <w:bookmarkStart w:id="76" w:name="_Toc289803385"/>
      <w:bookmarkStart w:id="77" w:name="_Toc290449902"/>
      <w:r>
        <w:t>Charakteristika</w:t>
      </w:r>
      <w:r w:rsidR="006070F5">
        <w:t xml:space="preserve"> </w:t>
      </w:r>
      <w:r w:rsidR="00625C8D">
        <w:t>a administrace</w:t>
      </w:r>
      <w:bookmarkEnd w:id="76"/>
      <w:bookmarkEnd w:id="77"/>
    </w:p>
    <w:p w:rsidR="00214906" w:rsidRDefault="00B714B8" w:rsidP="008539FD">
      <w:r>
        <w:t>B</w:t>
      </w:r>
      <w:r w:rsidR="00214906">
        <w:t>yla zvolena metoda kvantitativního výzkumu</w:t>
      </w:r>
      <w:r w:rsidR="00693975">
        <w:t xml:space="preserve"> ve formě internetového</w:t>
      </w:r>
      <w:r w:rsidR="00214906">
        <w:t xml:space="preserve"> </w:t>
      </w:r>
      <w:r w:rsidR="00693975">
        <w:t>elektronick</w:t>
      </w:r>
      <w:r w:rsidR="00693975">
        <w:t>é</w:t>
      </w:r>
      <w:r w:rsidR="00693975">
        <w:t>ho dotazníku</w:t>
      </w:r>
      <w:r w:rsidR="00C019B0">
        <w:t xml:space="preserve"> na serveru </w:t>
      </w:r>
      <w:r w:rsidR="005F609A">
        <w:rPr>
          <w:lang w:val="en-US"/>
        </w:rPr>
        <w:t>&lt;</w:t>
      </w:r>
      <w:r w:rsidR="005F609A">
        <w:t>www.</w:t>
      </w:r>
      <w:r w:rsidR="00C019B0">
        <w:t>vyplnto.cz</w:t>
      </w:r>
      <w:r w:rsidR="005F609A">
        <w:t>&gt;</w:t>
      </w:r>
      <w:r w:rsidR="00693975">
        <w:t>. Dot</w:t>
      </w:r>
      <w:r>
        <w:t>azník obsahuje</w:t>
      </w:r>
      <w:r w:rsidR="00693975">
        <w:t xml:space="preserve"> celkem 21 otázek v</w:t>
      </w:r>
      <w:r w:rsidR="005F609A">
        <w:t xml:space="preserve"> </w:t>
      </w:r>
      <w:r w:rsidR="00693975">
        <w:t>člen</w:t>
      </w:r>
      <w:r w:rsidR="00693975">
        <w:t>ě</w:t>
      </w:r>
      <w:r w:rsidR="00693975">
        <w:t>ní na uzavřené</w:t>
      </w:r>
      <w:r w:rsidR="009676A9">
        <w:t>,</w:t>
      </w:r>
      <w:r w:rsidR="00693975">
        <w:t xml:space="preserve"> otevřené, </w:t>
      </w:r>
      <w:r w:rsidR="009676A9">
        <w:t>výběrové, filtrační,</w:t>
      </w:r>
      <w:r w:rsidR="001C2DA8">
        <w:t xml:space="preserve"> maticové a</w:t>
      </w:r>
      <w:r w:rsidR="009676A9">
        <w:t xml:space="preserve"> škálov</w:t>
      </w:r>
      <w:r w:rsidR="009676A9" w:rsidRPr="004948C7">
        <w:t>é</w:t>
      </w:r>
      <w:r w:rsidRPr="004948C7">
        <w:t xml:space="preserve"> (viz příloha č. 2)</w:t>
      </w:r>
      <w:r w:rsidR="001C2DA8" w:rsidRPr="004948C7">
        <w:t>.</w:t>
      </w:r>
      <w:r w:rsidR="009B4656" w:rsidRPr="004948C7">
        <w:t xml:space="preserve"> An</w:t>
      </w:r>
      <w:r w:rsidR="009B4656" w:rsidRPr="004948C7">
        <w:t>o</w:t>
      </w:r>
      <w:r w:rsidR="009B4656">
        <w:t xml:space="preserve">nymního šetření se zúčastnilo v průběhu měsíce </w:t>
      </w:r>
      <w:r w:rsidR="00C019B0">
        <w:t xml:space="preserve">listopadu 2010 </w:t>
      </w:r>
      <w:r w:rsidR="009B4656">
        <w:t xml:space="preserve">celkem 31 respondentů </w:t>
      </w:r>
      <w:r w:rsidR="003E33F3">
        <w:t>z celkového počtu</w:t>
      </w:r>
      <w:r w:rsidR="009B4656">
        <w:t xml:space="preserve"> 7</w:t>
      </w:r>
      <w:r w:rsidR="008B56A7">
        <w:t>1</w:t>
      </w:r>
      <w:r w:rsidR="009B4656">
        <w:t xml:space="preserve"> brněnských autoškol</w:t>
      </w:r>
      <w:r w:rsidR="005F609A">
        <w:t xml:space="preserve"> </w:t>
      </w:r>
      <w:r w:rsidR="005F609A" w:rsidRPr="00FF2F37">
        <w:t>(viz příloha č. 3)</w:t>
      </w:r>
      <w:r w:rsidR="009B4656" w:rsidRPr="00FF2F37">
        <w:t>,</w:t>
      </w:r>
      <w:r w:rsidR="009B4656">
        <w:t xml:space="preserve"> které byly osloveny prostře</w:t>
      </w:r>
      <w:r w:rsidR="009B4656">
        <w:t>d</w:t>
      </w:r>
      <w:r w:rsidR="009B4656">
        <w:t>nictvím osobního e-mailu autora</w:t>
      </w:r>
      <w:r w:rsidR="005F609A">
        <w:t xml:space="preserve"> </w:t>
      </w:r>
      <w:r w:rsidR="005F609A" w:rsidRPr="00FF2F37">
        <w:t>(viz příloha č. 4)</w:t>
      </w:r>
      <w:r w:rsidR="009B4656" w:rsidRPr="00FF2F37">
        <w:t xml:space="preserve">. </w:t>
      </w:r>
      <w:r w:rsidR="00912B50" w:rsidRPr="00FF2F37">
        <w:t>K</w:t>
      </w:r>
      <w:r w:rsidR="00912B50">
        <w:t xml:space="preserve">e zpřehlednění </w:t>
      </w:r>
      <w:r w:rsidR="00D43574">
        <w:t>byla sjednocena term</w:t>
      </w:r>
      <w:r w:rsidR="00D43574">
        <w:t>i</w:t>
      </w:r>
      <w:r w:rsidR="00D43574">
        <w:t xml:space="preserve">nologie Ministerstva dopravy a Ministerstva školství, mládeže a tělovýchovy k označení osob, kterým je poskytována výchovně – vzdělávací péče na termín </w:t>
      </w:r>
      <w:r w:rsidR="00A160BF" w:rsidRPr="00A160BF">
        <w:rPr>
          <w:i/>
        </w:rPr>
        <w:t>žák</w:t>
      </w:r>
      <w:r w:rsidR="00D43574">
        <w:t xml:space="preserve"> (nikoli žadatel o řidičské oprávnění).</w:t>
      </w:r>
      <w:r w:rsidR="0095456F">
        <w:t xml:space="preserve"> Zkratkou </w:t>
      </w:r>
      <w:proofErr w:type="spellStart"/>
      <w:r w:rsidR="00A160BF" w:rsidRPr="00A160BF">
        <w:rPr>
          <w:i/>
        </w:rPr>
        <w:t>spu</w:t>
      </w:r>
      <w:proofErr w:type="spellEnd"/>
      <w:r w:rsidR="00A160BF" w:rsidRPr="00A160BF">
        <w:rPr>
          <w:i/>
        </w:rPr>
        <w:t>/ch</w:t>
      </w:r>
      <w:r w:rsidR="00A160BF">
        <w:t xml:space="preserve"> dále v práci </w:t>
      </w:r>
      <w:r w:rsidR="0095456F">
        <w:t>označ</w:t>
      </w:r>
      <w:r w:rsidR="00A160BF">
        <w:t>ujeme</w:t>
      </w:r>
      <w:r w:rsidR="0095456F">
        <w:t xml:space="preserve"> žá</w:t>
      </w:r>
      <w:r w:rsidR="00A160BF">
        <w:t>ky</w:t>
      </w:r>
      <w:r w:rsidR="0095456F">
        <w:t xml:space="preserve"> se </w:t>
      </w:r>
      <w:r w:rsidR="004F271D">
        <w:t>speciálními vzděl</w:t>
      </w:r>
      <w:r w:rsidR="004F271D">
        <w:t>á</w:t>
      </w:r>
      <w:r w:rsidR="004F271D">
        <w:t xml:space="preserve">vacími potřebami, u nichž se projevují symptomy </w:t>
      </w:r>
      <w:r w:rsidR="0095456F">
        <w:t>specifický</w:t>
      </w:r>
      <w:r w:rsidR="004F271D">
        <w:t>ch</w:t>
      </w:r>
      <w:r w:rsidR="0095456F">
        <w:t xml:space="preserve"> poru</w:t>
      </w:r>
      <w:r w:rsidR="004F271D">
        <w:t>ch</w:t>
      </w:r>
      <w:r w:rsidR="0095456F">
        <w:t xml:space="preserve"> učení a/nebo ch</w:t>
      </w:r>
      <w:r w:rsidR="0095456F">
        <w:t>o</w:t>
      </w:r>
      <w:r w:rsidR="0095456F">
        <w:t>vání.</w:t>
      </w:r>
    </w:p>
    <w:p w:rsidR="00664880" w:rsidRDefault="00664880" w:rsidP="008539FD"/>
    <w:p w:rsidR="008539FD" w:rsidRDefault="007474A9" w:rsidP="0095456F">
      <w:pPr>
        <w:pStyle w:val="Nadpis2"/>
        <w:ind w:left="0" w:firstLine="0"/>
      </w:pPr>
      <w:bookmarkStart w:id="78" w:name="_Toc289803386"/>
      <w:bookmarkStart w:id="79" w:name="_Toc290449903"/>
      <w:r>
        <w:t>Analýza</w:t>
      </w:r>
      <w:r w:rsidR="00625C8D">
        <w:t xml:space="preserve"> </w:t>
      </w:r>
      <w:r>
        <w:t xml:space="preserve">výsledků výzkumného </w:t>
      </w:r>
      <w:r w:rsidR="009A128B">
        <w:t>šetření</w:t>
      </w:r>
      <w:bookmarkEnd w:id="78"/>
      <w:bookmarkEnd w:id="79"/>
    </w:p>
    <w:p w:rsidR="009A128B" w:rsidRDefault="009A128B" w:rsidP="00100CD0">
      <w:pPr>
        <w:pStyle w:val="Nadpis3"/>
        <w:spacing w:before="240"/>
      </w:pPr>
      <w:r>
        <w:t>Ucelený přehled hypotéz</w:t>
      </w:r>
    </w:p>
    <w:p w:rsidR="009A128B" w:rsidRDefault="009A128B" w:rsidP="009A128B">
      <w:pPr>
        <w:pStyle w:val="Odstavecseseznamem"/>
        <w:numPr>
          <w:ilvl w:val="0"/>
          <w:numId w:val="30"/>
        </w:numPr>
        <w:ind w:left="426" w:hanging="284"/>
      </w:pPr>
      <w:r>
        <w:t xml:space="preserve">většina učitelů autoškol nemá pedagogické </w:t>
      </w:r>
      <w:r w:rsidR="00A160BF">
        <w:t>ani</w:t>
      </w:r>
      <w:r>
        <w:t xml:space="preserve"> speciálně-pedagogické vzdělání;</w:t>
      </w:r>
    </w:p>
    <w:p w:rsidR="009A128B" w:rsidRDefault="009A128B" w:rsidP="009A128B">
      <w:pPr>
        <w:pStyle w:val="Odstavecseseznamem"/>
        <w:numPr>
          <w:ilvl w:val="0"/>
          <w:numId w:val="30"/>
        </w:numPr>
        <w:ind w:left="426" w:hanging="284"/>
      </w:pPr>
      <w:r>
        <w:t>většina učitelů autoškol má způsobilost pouze ke vzdělávání řidičů osobních autom</w:t>
      </w:r>
      <w:r>
        <w:t>o</w:t>
      </w:r>
      <w:r>
        <w:t>bilů;</w:t>
      </w:r>
    </w:p>
    <w:p w:rsidR="009A128B" w:rsidRDefault="009A128B" w:rsidP="009A128B">
      <w:pPr>
        <w:pStyle w:val="Odstavecseseznamem"/>
        <w:numPr>
          <w:ilvl w:val="0"/>
          <w:numId w:val="30"/>
        </w:numPr>
        <w:ind w:left="426" w:hanging="284"/>
      </w:pPr>
      <w:r>
        <w:lastRenderedPageBreak/>
        <w:t xml:space="preserve">učitelé autoškol s pedagogickým vzděláním se setkávají častěji s žáky se </w:t>
      </w:r>
      <w:r w:rsidR="00604063">
        <w:t>speciálními vzdělávacími potřebami</w:t>
      </w:r>
      <w:r>
        <w:t>, než učitelé autoškol bez pedagogického vzdělání;</w:t>
      </w:r>
    </w:p>
    <w:p w:rsidR="009A128B" w:rsidRDefault="009A128B" w:rsidP="009A128B">
      <w:pPr>
        <w:pStyle w:val="Odstavecseseznamem"/>
        <w:numPr>
          <w:ilvl w:val="0"/>
          <w:numId w:val="30"/>
        </w:numPr>
        <w:ind w:left="426" w:hanging="284"/>
      </w:pPr>
      <w:r>
        <w:t xml:space="preserve">počet žáků se </w:t>
      </w:r>
      <w:r w:rsidR="00604063">
        <w:t>speciálními vzdělávacími potřebami</w:t>
      </w:r>
      <w:r w:rsidR="0051400F" w:rsidRPr="0051400F">
        <w:t xml:space="preserve"> </w:t>
      </w:r>
      <w:r w:rsidR="0051400F">
        <w:t>v autoškolách</w:t>
      </w:r>
      <w:r>
        <w:t xml:space="preserve"> narůstá;</w:t>
      </w:r>
    </w:p>
    <w:p w:rsidR="009A128B" w:rsidRDefault="009A128B" w:rsidP="009A128B">
      <w:pPr>
        <w:pStyle w:val="Odstavecseseznamem"/>
        <w:numPr>
          <w:ilvl w:val="0"/>
          <w:numId w:val="30"/>
        </w:numPr>
        <w:ind w:left="426" w:hanging="284"/>
      </w:pPr>
      <w:r>
        <w:t>učitelé s pedagogickým vzděláním působí převážně v autoškolách institucionálního charakteru s počtem vyučujících větším jak 4;</w:t>
      </w:r>
    </w:p>
    <w:p w:rsidR="009A128B" w:rsidRDefault="009A128B" w:rsidP="009A128B">
      <w:pPr>
        <w:pStyle w:val="Odstavecseseznamem"/>
        <w:numPr>
          <w:ilvl w:val="0"/>
          <w:numId w:val="30"/>
        </w:numPr>
        <w:ind w:left="426" w:hanging="284"/>
      </w:pPr>
      <w:r>
        <w:t xml:space="preserve">o studium zaměřené na žáky se </w:t>
      </w:r>
      <w:r w:rsidR="00604063">
        <w:t>speciálními vzdělávacími potřebami</w:t>
      </w:r>
      <w:r>
        <w:t xml:space="preserve"> mají větší zájem učitelé autoškol bez pedagogického vzdělání.</w:t>
      </w:r>
    </w:p>
    <w:p w:rsidR="009A128B" w:rsidRPr="009A128B" w:rsidRDefault="009A128B" w:rsidP="009A128B"/>
    <w:p w:rsidR="0003506F" w:rsidRDefault="0003506F" w:rsidP="00FC616D">
      <w:pPr>
        <w:pStyle w:val="Nadpis3"/>
        <w:spacing w:before="120" w:after="120"/>
      </w:pPr>
      <w:r>
        <w:t>Celkový počet a struktura respondentů</w:t>
      </w:r>
    </w:p>
    <w:tbl>
      <w:tblPr>
        <w:tblW w:w="946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850"/>
        <w:gridCol w:w="844"/>
        <w:gridCol w:w="843"/>
        <w:gridCol w:w="843"/>
        <w:gridCol w:w="1000"/>
        <w:gridCol w:w="820"/>
        <w:gridCol w:w="820"/>
        <w:gridCol w:w="820"/>
        <w:gridCol w:w="820"/>
        <w:gridCol w:w="820"/>
        <w:gridCol w:w="980"/>
      </w:tblGrid>
      <w:tr w:rsidR="0003506F" w:rsidRPr="0003506F" w:rsidTr="0003506F">
        <w:trPr>
          <w:trHeight w:val="315"/>
        </w:trPr>
        <w:tc>
          <w:tcPr>
            <w:tcW w:w="94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Celkový počet respondentů </w:t>
            </w:r>
            <w:r w:rsidRPr="0003506F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cs-CZ"/>
              </w:rPr>
              <w:t>31</w:t>
            </w:r>
          </w:p>
        </w:tc>
      </w:tr>
      <w:tr w:rsidR="0003506F" w:rsidRPr="0003506F" w:rsidTr="0003506F">
        <w:trPr>
          <w:trHeight w:val="301"/>
        </w:trPr>
        <w:tc>
          <w:tcPr>
            <w:tcW w:w="438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celkem </w:t>
            </w:r>
            <w:r w:rsidRPr="0003506F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cs-CZ"/>
              </w:rPr>
              <w:t>5 žen</w:t>
            </w: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 ve věkovém rozpětí</w:t>
            </w:r>
          </w:p>
        </w:tc>
        <w:tc>
          <w:tcPr>
            <w:tcW w:w="50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celkem </w:t>
            </w:r>
            <w:r w:rsidRPr="0003506F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cs-CZ"/>
              </w:rPr>
              <w:t>26 mužů</w:t>
            </w: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 ve věkovém rozpětí</w:t>
            </w:r>
          </w:p>
        </w:tc>
      </w:tr>
      <w:tr w:rsidR="0003506F" w:rsidRPr="0003506F" w:rsidTr="0003506F">
        <w:trPr>
          <w:trHeight w:val="301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24 – 29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40 – 44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45 – 49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50 – 54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60 a více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24 – 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35 – 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40 – 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45 – 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50 – 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60 a více</w:t>
            </w:r>
          </w:p>
        </w:tc>
      </w:tr>
      <w:tr w:rsidR="0003506F" w:rsidRPr="0003506F" w:rsidTr="0003506F">
        <w:trPr>
          <w:trHeight w:val="315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03506F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06F" w:rsidRPr="0003506F" w:rsidRDefault="0003506F" w:rsidP="00CA0AA0">
            <w:pPr>
              <w:keepNext/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03506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</w:t>
            </w:r>
          </w:p>
        </w:tc>
      </w:tr>
    </w:tbl>
    <w:p w:rsidR="00767193" w:rsidRDefault="00CA0AA0" w:rsidP="001C7FFB">
      <w:pPr>
        <w:pStyle w:val="Titulek"/>
        <w:spacing w:before="240"/>
        <w:ind w:firstLine="0"/>
        <w:rPr>
          <w:b w:val="0"/>
          <w:noProof/>
          <w:sz w:val="24"/>
          <w:szCs w:val="24"/>
        </w:rPr>
      </w:pPr>
      <w:bookmarkStart w:id="80" w:name="_Toc290447936"/>
      <w:r w:rsidRPr="00CA0AA0">
        <w:rPr>
          <w:sz w:val="24"/>
          <w:szCs w:val="24"/>
        </w:rPr>
        <w:t xml:space="preserve">Tabulka </w:t>
      </w:r>
      <w:r w:rsidR="005B414C" w:rsidRPr="00CA0AA0">
        <w:rPr>
          <w:sz w:val="24"/>
          <w:szCs w:val="24"/>
        </w:rPr>
        <w:fldChar w:fldCharType="begin"/>
      </w:r>
      <w:r w:rsidRPr="00CA0AA0">
        <w:rPr>
          <w:sz w:val="24"/>
          <w:szCs w:val="24"/>
        </w:rPr>
        <w:instrText xml:space="preserve"> SEQ Tabulka \* ARABIC </w:instrText>
      </w:r>
      <w:r w:rsidR="005B414C" w:rsidRPr="00CA0AA0">
        <w:rPr>
          <w:sz w:val="24"/>
          <w:szCs w:val="24"/>
        </w:rPr>
        <w:fldChar w:fldCharType="separate"/>
      </w:r>
      <w:r w:rsidR="000521C0">
        <w:rPr>
          <w:noProof/>
          <w:sz w:val="24"/>
          <w:szCs w:val="24"/>
        </w:rPr>
        <w:t>2</w:t>
      </w:r>
      <w:r w:rsidR="005B414C" w:rsidRPr="00CA0AA0">
        <w:rPr>
          <w:sz w:val="24"/>
          <w:szCs w:val="24"/>
        </w:rPr>
        <w:fldChar w:fldCharType="end"/>
      </w:r>
      <w:r w:rsidRPr="00CA0AA0">
        <w:rPr>
          <w:noProof/>
          <w:sz w:val="24"/>
          <w:szCs w:val="24"/>
        </w:rPr>
        <w:t xml:space="preserve"> </w:t>
      </w:r>
      <w:r w:rsidRPr="00CA0AA0">
        <w:rPr>
          <w:b w:val="0"/>
          <w:noProof/>
          <w:sz w:val="24"/>
          <w:szCs w:val="24"/>
        </w:rPr>
        <w:t>Celkový počet a struktura respondentů</w:t>
      </w:r>
      <w:r>
        <w:rPr>
          <w:b w:val="0"/>
          <w:noProof/>
          <w:sz w:val="24"/>
          <w:szCs w:val="24"/>
        </w:rPr>
        <w:t>.</w:t>
      </w:r>
      <w:bookmarkEnd w:id="80"/>
    </w:p>
    <w:p w:rsidR="009A128B" w:rsidRPr="009A128B" w:rsidRDefault="009A128B" w:rsidP="009A128B"/>
    <w:p w:rsidR="00CA0AA0" w:rsidRPr="00CA0AA0" w:rsidRDefault="005B414C" w:rsidP="00BE7795">
      <w:pPr>
        <w:ind w:firstLine="0"/>
      </w:pPr>
      <w:r>
        <w:rPr>
          <w:noProof/>
        </w:rPr>
        <w:pict>
          <v:shape id="_x0000_s1056" type="#_x0000_t202" style="position:absolute;left:0;text-align:left;margin-left:2.7pt;margin-top:210.65pt;width:426.3pt;height:.05pt;z-index:251675648" stroked="f">
            <v:textbox style="mso-next-textbox:#_x0000_s1056;mso-fit-shape-to-text:t" inset="0,0,0,0">
              <w:txbxContent>
                <w:p w:rsidR="00C26F37" w:rsidRPr="00BE7795" w:rsidRDefault="00C26F37" w:rsidP="00BE7795">
                  <w:pPr>
                    <w:pStyle w:val="Titulek"/>
                    <w:ind w:firstLine="0"/>
                    <w:jc w:val="left"/>
                    <w:rPr>
                      <w:noProof/>
                      <w:sz w:val="22"/>
                      <w:szCs w:val="22"/>
                    </w:rPr>
                  </w:pPr>
                  <w:r w:rsidRPr="00BE7795">
                    <w:rPr>
                      <w:sz w:val="24"/>
                      <w:szCs w:val="24"/>
                    </w:rPr>
                    <w:t xml:space="preserve">Graf </w:t>
                  </w:r>
                  <w:r>
                    <w:rPr>
                      <w:sz w:val="24"/>
                      <w:szCs w:val="24"/>
                    </w:rPr>
                    <w:t>1</w:t>
                  </w:r>
                  <w:r>
                    <w:t xml:space="preserve"> </w:t>
                  </w:r>
                  <w:r w:rsidRPr="00BE7795">
                    <w:rPr>
                      <w:b w:val="0"/>
                      <w:noProof/>
                      <w:sz w:val="22"/>
                      <w:szCs w:val="22"/>
                    </w:rPr>
                    <w:t>Celkový počet a struktura respondentů.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_x0000_s1064" type="#_x0000_t202" style="position:absolute;left:0;text-align:left;margin-left:2.7pt;margin-top:210.65pt;width:426.3pt;height:.05pt;z-index:251677696" stroked="f">
            <v:textbox style="mso-next-textbox:#_x0000_s1064;mso-fit-shape-to-text:t" inset="0,0,0,0">
              <w:txbxContent>
                <w:p w:rsidR="00C26F37" w:rsidRPr="003D10E5" w:rsidRDefault="00C26F37" w:rsidP="003D10E5">
                  <w:pPr>
                    <w:pStyle w:val="Titulek"/>
                    <w:ind w:firstLine="0"/>
                    <w:jc w:val="left"/>
                    <w:rPr>
                      <w:b w:val="0"/>
                      <w:noProof/>
                      <w:sz w:val="22"/>
                      <w:szCs w:val="22"/>
                    </w:rPr>
                  </w:pPr>
                  <w:bookmarkStart w:id="81" w:name="_Toc290448322"/>
                  <w:r w:rsidRPr="003D10E5">
                    <w:rPr>
                      <w:sz w:val="24"/>
                      <w:szCs w:val="24"/>
                    </w:rPr>
                    <w:t xml:space="preserve">Graf </w:t>
                  </w:r>
                  <w:r w:rsidRPr="003D10E5">
                    <w:rPr>
                      <w:sz w:val="24"/>
                      <w:szCs w:val="24"/>
                    </w:rPr>
                    <w:fldChar w:fldCharType="begin"/>
                  </w:r>
                  <w:r w:rsidRPr="003D10E5">
                    <w:rPr>
                      <w:sz w:val="24"/>
                      <w:szCs w:val="24"/>
                    </w:rPr>
                    <w:instrText xml:space="preserve"> SEQ Graf \* ARABIC </w:instrText>
                  </w:r>
                  <w:r w:rsidRPr="003D10E5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</w:rPr>
                    <w:t>1</w:t>
                  </w:r>
                  <w:r w:rsidRPr="003D10E5">
                    <w:rPr>
                      <w:sz w:val="24"/>
                      <w:szCs w:val="24"/>
                    </w:rPr>
                    <w:fldChar w:fldCharType="end"/>
                  </w:r>
                  <w:r>
                    <w:t xml:space="preserve"> </w:t>
                  </w:r>
                  <w:r w:rsidRPr="003D10E5">
                    <w:rPr>
                      <w:b w:val="0"/>
                      <w:sz w:val="22"/>
                      <w:szCs w:val="22"/>
                    </w:rPr>
                    <w:t>Celkový počet a struktura respondentů.</w:t>
                  </w:r>
                  <w:bookmarkEnd w:id="81"/>
                </w:p>
              </w:txbxContent>
            </v:textbox>
            <w10:wrap type="topAndBottom"/>
          </v:shape>
        </w:pict>
      </w:r>
      <w:r w:rsidR="000A4EAF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140970</wp:posOffset>
            </wp:positionV>
            <wp:extent cx="5414010" cy="2477135"/>
            <wp:effectExtent l="1905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5755" w:rsidRDefault="00905755" w:rsidP="00905755">
      <w:pPr>
        <w:pStyle w:val="Nadpis3"/>
        <w:spacing w:before="480"/>
      </w:pPr>
      <w:r>
        <w:t>Hypotéza č. 1</w:t>
      </w:r>
    </w:p>
    <w:p w:rsidR="00905755" w:rsidRDefault="00905755" w:rsidP="00905755">
      <w:pPr>
        <w:ind w:firstLine="0"/>
        <w:rPr>
          <w:i/>
        </w:rPr>
      </w:pPr>
      <w:r w:rsidRPr="007E6B50">
        <w:rPr>
          <w:i/>
        </w:rPr>
        <w:t>Většina učitelů autoškol nemá</w:t>
      </w:r>
      <w:r>
        <w:rPr>
          <w:i/>
        </w:rPr>
        <w:t xml:space="preserve"> vysokoškolské</w:t>
      </w:r>
      <w:r w:rsidRPr="007E6B50">
        <w:rPr>
          <w:i/>
        </w:rPr>
        <w:t xml:space="preserve"> pedagogické vzdělání a žádný učitel autošk</w:t>
      </w:r>
      <w:r w:rsidRPr="007E6B50">
        <w:rPr>
          <w:i/>
        </w:rPr>
        <w:t>o</w:t>
      </w:r>
      <w:r w:rsidRPr="007E6B50">
        <w:rPr>
          <w:i/>
        </w:rPr>
        <w:t xml:space="preserve">ly nemá </w:t>
      </w:r>
      <w:r>
        <w:rPr>
          <w:i/>
        </w:rPr>
        <w:t xml:space="preserve">vysokoškolské </w:t>
      </w:r>
      <w:r w:rsidRPr="007E6B50">
        <w:rPr>
          <w:i/>
        </w:rPr>
        <w:t>speciálně-pedagogické vzdělání.</w:t>
      </w:r>
    </w:p>
    <w:tbl>
      <w:tblPr>
        <w:tblpPr w:leftFromText="141" w:rightFromText="141" w:vertAnchor="text" w:horzAnchor="margin" w:tblpY="299"/>
        <w:tblW w:w="8575" w:type="dxa"/>
        <w:tblCellMar>
          <w:left w:w="70" w:type="dxa"/>
          <w:right w:w="70" w:type="dxa"/>
        </w:tblCellMar>
        <w:tblLook w:val="04A0"/>
      </w:tblPr>
      <w:tblGrid>
        <w:gridCol w:w="1418"/>
        <w:gridCol w:w="567"/>
        <w:gridCol w:w="569"/>
        <w:gridCol w:w="1273"/>
        <w:gridCol w:w="1488"/>
        <w:gridCol w:w="1559"/>
        <w:gridCol w:w="1701"/>
      </w:tblGrid>
      <w:tr w:rsidR="00727CA3" w:rsidRPr="005509C7" w:rsidTr="00727CA3">
        <w:trPr>
          <w:trHeight w:val="36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715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Způsobilost k vyučování [%]</w:t>
            </w:r>
          </w:p>
        </w:tc>
      </w:tr>
      <w:tr w:rsidR="00727CA3" w:rsidRPr="005509C7" w:rsidTr="00727CA3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ženy</w:t>
            </w:r>
          </w:p>
        </w:tc>
        <w:tc>
          <w:tcPr>
            <w:tcW w:w="56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muži</w:t>
            </w:r>
          </w:p>
        </w:tc>
        <w:tc>
          <w:tcPr>
            <w:tcW w:w="1273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SŠ vzdělání, vč. DPS</w:t>
            </w:r>
          </w:p>
        </w:tc>
        <w:tc>
          <w:tcPr>
            <w:tcW w:w="148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VŠ vzdělání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 nepedagogické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VŠ pedagogické vzdělání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VŠ spec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iálně-</w:t>
            </w: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 ped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agogické</w:t>
            </w: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 vzdělání</w:t>
            </w:r>
          </w:p>
        </w:tc>
      </w:tr>
      <w:tr w:rsidR="00727CA3" w:rsidRPr="005509C7" w:rsidTr="00727CA3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56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273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48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727CA3" w:rsidRPr="005509C7" w:rsidTr="00727CA3">
        <w:trPr>
          <w:trHeight w:val="30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A - motocykly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45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727CA3" w:rsidRPr="005509C7" w:rsidTr="00727CA3">
        <w:trPr>
          <w:trHeight w:val="30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B - osobní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727CA3" w:rsidRPr="005509C7" w:rsidTr="00727CA3">
        <w:trPr>
          <w:trHeight w:val="30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C - nákladní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727CA3" w:rsidRPr="005509C7" w:rsidTr="00727CA3">
        <w:trPr>
          <w:trHeight w:val="31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D - autobusy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55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5509C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727CA3" w:rsidRPr="005509C7" w:rsidTr="00727CA3">
        <w:trPr>
          <w:trHeight w:val="30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CA3" w:rsidRPr="005509C7" w:rsidRDefault="00727CA3" w:rsidP="00727CA3">
            <w:pPr>
              <w:keepNext/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</w:tbl>
    <w:p w:rsidR="00727CA3" w:rsidRPr="00572C46" w:rsidRDefault="00727CA3" w:rsidP="00727CA3">
      <w:pPr>
        <w:pStyle w:val="Titulek"/>
        <w:framePr w:w="8822" w:hSpace="141" w:wrap="around" w:vAnchor="text" w:hAnchor="page" w:x="1945" w:y="2944"/>
        <w:spacing w:line="240" w:lineRule="auto"/>
        <w:ind w:firstLine="0"/>
        <w:rPr>
          <w:b w:val="0"/>
          <w:sz w:val="22"/>
          <w:szCs w:val="22"/>
        </w:rPr>
      </w:pPr>
      <w:bookmarkStart w:id="82" w:name="_Toc290447937"/>
      <w:r w:rsidRPr="00905755">
        <w:rPr>
          <w:sz w:val="24"/>
          <w:szCs w:val="24"/>
        </w:rPr>
        <w:t xml:space="preserve">Tabulka </w:t>
      </w:r>
      <w:r w:rsidR="005B414C" w:rsidRPr="00905755">
        <w:rPr>
          <w:sz w:val="24"/>
          <w:szCs w:val="24"/>
        </w:rPr>
        <w:fldChar w:fldCharType="begin"/>
      </w:r>
      <w:r w:rsidRPr="00905755">
        <w:rPr>
          <w:sz w:val="24"/>
          <w:szCs w:val="24"/>
        </w:rPr>
        <w:instrText xml:space="preserve"> SEQ Tabulka \* ARABIC </w:instrText>
      </w:r>
      <w:r w:rsidR="005B414C" w:rsidRPr="00905755">
        <w:rPr>
          <w:sz w:val="24"/>
          <w:szCs w:val="24"/>
        </w:rPr>
        <w:fldChar w:fldCharType="separate"/>
      </w:r>
      <w:r w:rsidR="000521C0">
        <w:rPr>
          <w:sz w:val="24"/>
          <w:szCs w:val="24"/>
        </w:rPr>
        <w:t>3</w:t>
      </w:r>
      <w:r w:rsidR="005B414C" w:rsidRPr="00905755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Pr="00572C46">
        <w:rPr>
          <w:b w:val="0"/>
          <w:noProof/>
          <w:sz w:val="22"/>
          <w:szCs w:val="22"/>
        </w:rPr>
        <w:t>Způsobilost k vyučování jednotlivých druhů vozidel a nejvyšší</w:t>
      </w:r>
      <w:r>
        <w:rPr>
          <w:b w:val="0"/>
          <w:noProof/>
          <w:sz w:val="22"/>
          <w:szCs w:val="22"/>
        </w:rPr>
        <w:t xml:space="preserve"> </w:t>
      </w:r>
      <w:r w:rsidRPr="00572C46">
        <w:rPr>
          <w:b w:val="0"/>
          <w:noProof/>
          <w:sz w:val="22"/>
          <w:szCs w:val="22"/>
        </w:rPr>
        <w:t>dosažené vzdělání.</w:t>
      </w:r>
      <w:bookmarkEnd w:id="82"/>
    </w:p>
    <w:p w:rsidR="00F26CCA" w:rsidRDefault="00F26CCA" w:rsidP="00F26CCA">
      <w:pPr>
        <w:spacing w:before="0"/>
        <w:ind w:firstLine="0"/>
        <w:rPr>
          <w:rFonts w:ascii="Arial" w:hAnsi="Arial"/>
          <w:b/>
          <w:smallCaps/>
        </w:rPr>
      </w:pPr>
    </w:p>
    <w:p w:rsidR="008C33B8" w:rsidRDefault="008C33B8" w:rsidP="00F26CCA">
      <w:pPr>
        <w:spacing w:before="0"/>
        <w:ind w:firstLine="0"/>
        <w:rPr>
          <w:rFonts w:ascii="Arial" w:hAnsi="Arial"/>
          <w:b/>
          <w:smallCaps/>
        </w:rPr>
      </w:pPr>
    </w:p>
    <w:p w:rsidR="00F26CCA" w:rsidRPr="008C33B8" w:rsidRDefault="00F26CCA" w:rsidP="00F26CCA">
      <w:pPr>
        <w:spacing w:before="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analýza</w:t>
      </w:r>
    </w:p>
    <w:p w:rsidR="00CA0AA0" w:rsidRDefault="00611F29" w:rsidP="00F26CCA">
      <w:pPr>
        <w:spacing w:before="0"/>
        <w:ind w:firstLine="0"/>
      </w:pPr>
      <w:r>
        <w:t>Tabulka 3 a graf 2 potvrzují známou skutečnost, že profes</w:t>
      </w:r>
      <w:r w:rsidR="00F26CCA">
        <w:t>i</w:t>
      </w:r>
      <w:r>
        <w:t xml:space="preserve"> učitel</w:t>
      </w:r>
      <w:r w:rsidR="00AC43F9">
        <w:t>e</w:t>
      </w:r>
      <w:r>
        <w:t xml:space="preserve"> autoškol</w:t>
      </w:r>
      <w:r w:rsidR="00692A79">
        <w:t>y</w:t>
      </w:r>
      <w:r>
        <w:t xml:space="preserve"> </w:t>
      </w:r>
      <w:r w:rsidR="00AC43F9">
        <w:t xml:space="preserve">zastávají více </w:t>
      </w:r>
      <w:r>
        <w:t>muži na rozdíl od vzdělávání v mateřských, základních a středních školách.</w:t>
      </w:r>
      <w:r w:rsidR="00692A79">
        <w:t xml:space="preserve"> Ženy jsou z</w:t>
      </w:r>
      <w:r w:rsidR="00692A79">
        <w:t>a</w:t>
      </w:r>
      <w:r w:rsidR="00692A79">
        <w:t>stoupeny ve všech kategoriích výcvikových vozidel, přičemž nejv</w:t>
      </w:r>
      <w:r w:rsidR="00F85469">
        <w:t xml:space="preserve">íce žen i mužů vyučuje </w:t>
      </w:r>
      <w:r w:rsidR="00692A79">
        <w:t xml:space="preserve">osobní </w:t>
      </w:r>
      <w:r w:rsidR="00572C46">
        <w:t>automobil</w:t>
      </w:r>
      <w:r w:rsidR="00F85469">
        <w:t>y</w:t>
      </w:r>
      <w:r w:rsidR="00692A79">
        <w:t>. Počet učitelů s vysokoškolským vzděláním je vyrovnaný s počtem uč</w:t>
      </w:r>
      <w:r w:rsidR="00692A79">
        <w:t>i</w:t>
      </w:r>
      <w:r w:rsidR="00692A79">
        <w:t>telů se středoškolským vzděláním. Žádný z učitelů autoškoly nemá speciálně – pedagogi</w:t>
      </w:r>
      <w:r w:rsidR="00692A79">
        <w:t>c</w:t>
      </w:r>
      <w:r w:rsidR="00692A79">
        <w:t>ké vzdělání.</w:t>
      </w:r>
    </w:p>
    <w:p w:rsidR="008C33B8" w:rsidRDefault="008C33B8" w:rsidP="00F26CCA">
      <w:pPr>
        <w:spacing w:before="0"/>
        <w:ind w:firstLine="0"/>
      </w:pPr>
    </w:p>
    <w:p w:rsidR="008C33B8" w:rsidRDefault="008C33B8" w:rsidP="00F26CCA">
      <w:pPr>
        <w:spacing w:before="0"/>
        <w:ind w:firstLine="0"/>
      </w:pPr>
    </w:p>
    <w:p w:rsidR="004A1966" w:rsidRDefault="004A1966" w:rsidP="008C33B8">
      <w:pPr>
        <w:keepNext/>
        <w:ind w:firstLine="284"/>
      </w:pPr>
      <w:r w:rsidRPr="002113DA">
        <w:rPr>
          <w:noProof/>
          <w:lang w:eastAsia="cs-CZ"/>
        </w:rPr>
        <w:drawing>
          <wp:inline distT="0" distB="0" distL="0" distR="0">
            <wp:extent cx="5221817" cy="2636542"/>
            <wp:effectExtent l="19050" t="0" r="0" b="0"/>
            <wp:docPr id="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17" cy="263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A0" w:rsidRPr="004A1966" w:rsidRDefault="004A1966" w:rsidP="008C33B8">
      <w:pPr>
        <w:pStyle w:val="Titulek"/>
        <w:spacing w:before="240"/>
        <w:ind w:firstLine="0"/>
        <w:rPr>
          <w:b w:val="0"/>
          <w:sz w:val="22"/>
          <w:szCs w:val="22"/>
        </w:rPr>
      </w:pPr>
      <w:bookmarkStart w:id="83" w:name="_Toc290448323"/>
      <w:r w:rsidRPr="004A1966">
        <w:rPr>
          <w:sz w:val="24"/>
          <w:szCs w:val="24"/>
        </w:rPr>
        <w:t xml:space="preserve">Graf </w:t>
      </w:r>
      <w:r w:rsidR="005B414C" w:rsidRPr="004A1966">
        <w:rPr>
          <w:sz w:val="24"/>
          <w:szCs w:val="24"/>
        </w:rPr>
        <w:fldChar w:fldCharType="begin"/>
      </w:r>
      <w:r w:rsidRPr="004A1966">
        <w:rPr>
          <w:sz w:val="24"/>
          <w:szCs w:val="24"/>
        </w:rPr>
        <w:instrText xml:space="preserve"> SEQ Graf \* ARABIC </w:instrText>
      </w:r>
      <w:r w:rsidR="005B414C" w:rsidRPr="004A1966">
        <w:rPr>
          <w:sz w:val="24"/>
          <w:szCs w:val="24"/>
        </w:rPr>
        <w:fldChar w:fldCharType="separate"/>
      </w:r>
      <w:r w:rsidR="000521C0">
        <w:rPr>
          <w:noProof/>
          <w:sz w:val="24"/>
          <w:szCs w:val="24"/>
        </w:rPr>
        <w:t>2</w:t>
      </w:r>
      <w:r w:rsidR="005B414C" w:rsidRPr="004A1966">
        <w:rPr>
          <w:sz w:val="24"/>
          <w:szCs w:val="24"/>
        </w:rPr>
        <w:fldChar w:fldCharType="end"/>
      </w:r>
      <w:r w:rsidRPr="004A1966">
        <w:rPr>
          <w:noProof/>
          <w:sz w:val="24"/>
          <w:szCs w:val="24"/>
        </w:rPr>
        <w:t xml:space="preserve"> </w:t>
      </w:r>
      <w:r w:rsidRPr="004A1966">
        <w:rPr>
          <w:b w:val="0"/>
          <w:noProof/>
          <w:sz w:val="22"/>
          <w:szCs w:val="22"/>
        </w:rPr>
        <w:t>Způsobilost k vyučování jednotlivých druhů vozidel a nejvyšší dosažené vzdělání.</w:t>
      </w:r>
      <w:bookmarkEnd w:id="83"/>
    </w:p>
    <w:p w:rsidR="00CA0AA0" w:rsidRDefault="00CA0AA0" w:rsidP="00611F29"/>
    <w:p w:rsidR="008C33B8" w:rsidRDefault="008C33B8" w:rsidP="00912B50">
      <w:pPr>
        <w:spacing w:before="0"/>
        <w:ind w:firstLine="0"/>
        <w:rPr>
          <w:rFonts w:ascii="Arial" w:hAnsi="Arial"/>
          <w:b/>
          <w:smallCaps/>
        </w:rPr>
      </w:pPr>
    </w:p>
    <w:p w:rsidR="008C33B8" w:rsidRDefault="008C33B8" w:rsidP="00912B50">
      <w:pPr>
        <w:spacing w:before="0"/>
        <w:ind w:firstLine="0"/>
        <w:rPr>
          <w:rFonts w:ascii="Arial" w:hAnsi="Arial"/>
          <w:b/>
          <w:smallCaps/>
        </w:rPr>
      </w:pPr>
    </w:p>
    <w:p w:rsidR="00912B50" w:rsidRPr="008C33B8" w:rsidRDefault="00912B50" w:rsidP="00912B50">
      <w:pPr>
        <w:spacing w:before="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interpretace</w:t>
      </w:r>
    </w:p>
    <w:p w:rsidR="00FA7E39" w:rsidRDefault="00912B50" w:rsidP="00AA76AB">
      <w:pPr>
        <w:spacing w:before="0"/>
        <w:ind w:firstLine="0"/>
      </w:pPr>
      <w:r>
        <w:t xml:space="preserve">Počet učitelů autoškol se středoškolským a vysokoškolským vzděláním je přibližně stejný, přičemž učitelé s vysokoškolským vzděláním </w:t>
      </w:r>
      <w:r w:rsidR="00996516">
        <w:t>p</w:t>
      </w:r>
      <w:r>
        <w:t>edagogick</w:t>
      </w:r>
      <w:r w:rsidR="00996516">
        <w:t>ého zaměření</w:t>
      </w:r>
      <w:r>
        <w:t xml:space="preserve"> představují minor</w:t>
      </w:r>
      <w:r>
        <w:t>i</w:t>
      </w:r>
      <w:r>
        <w:t xml:space="preserve">tu. Žádný ze zkoumaných učitelů není kompetentní k výuce žáků se </w:t>
      </w:r>
      <w:r w:rsidR="00996516">
        <w:t>speciálními</w:t>
      </w:r>
      <w:r w:rsidR="00724A53">
        <w:t xml:space="preserve"> vzděláv</w:t>
      </w:r>
      <w:r w:rsidR="00724A53">
        <w:t>a</w:t>
      </w:r>
      <w:r w:rsidR="00724A53">
        <w:t xml:space="preserve">cími potřebami. </w:t>
      </w:r>
      <w:r w:rsidR="00BA7FA7">
        <w:t xml:space="preserve">Hypotéza </w:t>
      </w:r>
      <w:r w:rsidR="00996516">
        <w:t xml:space="preserve">byla </w:t>
      </w:r>
      <w:r w:rsidR="00051C08">
        <w:t>potvrzena</w:t>
      </w:r>
      <w:r w:rsidR="00BA7FA7">
        <w:t>.</w:t>
      </w:r>
    </w:p>
    <w:p w:rsidR="00BA7FA7" w:rsidRDefault="00BA7FA7" w:rsidP="00BA7FA7">
      <w:pPr>
        <w:pStyle w:val="Nadpis3"/>
        <w:spacing w:before="120"/>
      </w:pPr>
    </w:p>
    <w:p w:rsidR="0029392E" w:rsidRDefault="0029392E" w:rsidP="00BA7FA7">
      <w:pPr>
        <w:pStyle w:val="Nadpis3"/>
        <w:spacing w:before="120"/>
      </w:pPr>
      <w:r>
        <w:t>Hypotéza č. 2</w:t>
      </w:r>
    </w:p>
    <w:p w:rsidR="00724A53" w:rsidRPr="00BA7FA7" w:rsidRDefault="00BA7FA7" w:rsidP="00912B50">
      <w:pPr>
        <w:ind w:firstLine="0"/>
        <w:rPr>
          <w:i/>
        </w:rPr>
      </w:pPr>
      <w:r w:rsidRPr="00BA7FA7">
        <w:rPr>
          <w:i/>
        </w:rPr>
        <w:t>Většina učitelů autoškol má způsobilost pouze ke vzdělávání řidičů osobních automobilů.</w:t>
      </w:r>
    </w:p>
    <w:p w:rsidR="00BA7FA7" w:rsidRPr="008C33B8" w:rsidRDefault="00BA7FA7" w:rsidP="00BA7FA7">
      <w:pPr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analýza</w:t>
      </w:r>
    </w:p>
    <w:p w:rsidR="00BA7FA7" w:rsidRDefault="00BA7FA7" w:rsidP="00AA76AB">
      <w:pPr>
        <w:spacing w:before="0"/>
        <w:ind w:firstLine="0"/>
      </w:pPr>
      <w:r>
        <w:t>Z tabulky 3 a grafu 2 vyplývá, že učitelé autoškol jsou ve většině případů oprávněni k vý</w:t>
      </w:r>
      <w:r>
        <w:t>u</w:t>
      </w:r>
      <w:r>
        <w:t>ce vícero druhů vozidel.</w:t>
      </w:r>
    </w:p>
    <w:p w:rsidR="00BA7FA7" w:rsidRPr="008C33B8" w:rsidRDefault="00BA7FA7" w:rsidP="00BA7FA7">
      <w:pPr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interpretace</w:t>
      </w:r>
    </w:p>
    <w:p w:rsidR="00BA7FA7" w:rsidRPr="00692A79" w:rsidRDefault="00BA7FA7" w:rsidP="00AA76AB">
      <w:pPr>
        <w:spacing w:before="0"/>
        <w:ind w:firstLine="0"/>
      </w:pPr>
      <w:r>
        <w:t xml:space="preserve">Většina učitelů autoškoly má oprávnění k výuce vícero druhů vozidel, což jim umožňuje vzdělávání v širších souvislostech. Hypotéza </w:t>
      </w:r>
      <w:r w:rsidR="006A2E66">
        <w:t>nebyla potvrzena</w:t>
      </w:r>
      <w:r>
        <w:t>.</w:t>
      </w:r>
    </w:p>
    <w:p w:rsidR="00CA0AA0" w:rsidRDefault="00CA0AA0" w:rsidP="00611F29"/>
    <w:p w:rsidR="00BA7FA7" w:rsidRDefault="00BA7FA7" w:rsidP="00BA7FA7">
      <w:pPr>
        <w:pStyle w:val="Nadpis3"/>
        <w:spacing w:before="120"/>
      </w:pPr>
      <w:r>
        <w:t>Hypotéza č. 3</w:t>
      </w:r>
    </w:p>
    <w:p w:rsidR="00BA7FA7" w:rsidRPr="00D9219E" w:rsidRDefault="00D9219E" w:rsidP="00611F29">
      <w:pPr>
        <w:ind w:firstLine="0"/>
        <w:rPr>
          <w:i/>
        </w:rPr>
      </w:pPr>
      <w:r w:rsidRPr="00D9219E">
        <w:rPr>
          <w:i/>
        </w:rPr>
        <w:t>Učitelé autoškol s pedagogickým vzděláním se setkávají častěji s žáky</w:t>
      </w:r>
      <w:r w:rsidR="00D17762">
        <w:rPr>
          <w:i/>
        </w:rPr>
        <w:t>, u nichž se projevují symptomy</w:t>
      </w:r>
      <w:r w:rsidRPr="00D9219E">
        <w:rPr>
          <w:i/>
        </w:rPr>
        <w:t xml:space="preserve"> specifick</w:t>
      </w:r>
      <w:r w:rsidR="00D17762">
        <w:rPr>
          <w:i/>
        </w:rPr>
        <w:t>ých</w:t>
      </w:r>
      <w:r w:rsidRPr="00D9219E">
        <w:rPr>
          <w:i/>
        </w:rPr>
        <w:t xml:space="preserve"> po</w:t>
      </w:r>
      <w:r w:rsidR="00D17762">
        <w:rPr>
          <w:i/>
        </w:rPr>
        <w:t>ruch</w:t>
      </w:r>
      <w:r w:rsidRPr="00D9219E">
        <w:rPr>
          <w:i/>
        </w:rPr>
        <w:t xml:space="preserve"> učení a chování, než učitelé autoškol bez pedagogického vzdělání</w:t>
      </w:r>
      <w:r>
        <w:rPr>
          <w:i/>
        </w:rPr>
        <w:t>.</w:t>
      </w:r>
    </w:p>
    <w:p w:rsidR="00D9219E" w:rsidRDefault="00D9219E" w:rsidP="00611F29">
      <w:pPr>
        <w:ind w:firstLine="0"/>
      </w:pPr>
    </w:p>
    <w:tbl>
      <w:tblPr>
        <w:tblW w:w="8613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1048"/>
        <w:gridCol w:w="937"/>
        <w:gridCol w:w="1868"/>
        <w:gridCol w:w="1860"/>
        <w:gridCol w:w="1860"/>
        <w:gridCol w:w="1040"/>
      </w:tblGrid>
      <w:tr w:rsidR="00FA3033" w:rsidRPr="00FA3033" w:rsidTr="00FA3033">
        <w:trPr>
          <w:trHeight w:val="301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s </w:t>
            </w:r>
            <w:proofErr w:type="spellStart"/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ped</w:t>
            </w:r>
            <w:proofErr w:type="spellEnd"/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. </w:t>
            </w:r>
            <w:proofErr w:type="gramStart"/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vzděláním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bez </w:t>
            </w:r>
            <w:proofErr w:type="spellStart"/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ped</w:t>
            </w:r>
            <w:proofErr w:type="spellEnd"/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. </w:t>
            </w:r>
            <w:proofErr w:type="gramStart"/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vzdělání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celkem</w:t>
            </w:r>
          </w:p>
        </w:tc>
      </w:tr>
      <w:tr w:rsidR="00FA3033" w:rsidRPr="00FA3033" w:rsidTr="00FA3033">
        <w:trPr>
          <w:trHeight w:val="301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033" w:rsidRPr="00FA3033" w:rsidRDefault="00537BD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U</w:t>
            </w:r>
            <w:r w:rsidR="00FA3033"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čitelé AŠ, kteří se ve své praxi se ž</w:t>
            </w:r>
            <w:r w:rsidR="00FA3033"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á</w:t>
            </w:r>
            <w:r w:rsidR="00FA3033"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kem s SPU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SETKALI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souhlasím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</w:tr>
      <w:tr w:rsidR="00FA3033" w:rsidRPr="00FA3033" w:rsidTr="00FA3033">
        <w:trPr>
          <w:trHeight w:val="301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spíše souhlasím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23</w:t>
            </w:r>
          </w:p>
        </w:tc>
      </w:tr>
      <w:tr w:rsidR="00FA3033" w:rsidRPr="00FA3033" w:rsidTr="00FA3033">
        <w:trPr>
          <w:trHeight w:val="301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nevím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13</w:t>
            </w:r>
          </w:p>
        </w:tc>
      </w:tr>
      <w:tr w:rsidR="00FA3033" w:rsidRPr="00FA3033" w:rsidTr="00FA3033">
        <w:trPr>
          <w:trHeight w:val="301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spíše nesouhlasím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</w:tr>
      <w:tr w:rsidR="00FA3033" w:rsidRPr="00FA3033" w:rsidTr="00FA3033">
        <w:trPr>
          <w:trHeight w:val="301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nesouhlasím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</w:tr>
      <w:tr w:rsidR="00FA3033" w:rsidRPr="00FA3033" w:rsidTr="00FA3033">
        <w:trPr>
          <w:trHeight w:val="301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NESETKALI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FA3033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033" w:rsidRPr="00FA3033" w:rsidRDefault="00FA3033" w:rsidP="00537BD3">
            <w:pPr>
              <w:keepNext/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A303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</w:tr>
    </w:tbl>
    <w:p w:rsidR="00D9219E" w:rsidRPr="00537BD3" w:rsidRDefault="00537BD3" w:rsidP="008C33B8">
      <w:pPr>
        <w:pStyle w:val="Titulek"/>
        <w:spacing w:before="360"/>
        <w:ind w:firstLine="142"/>
        <w:rPr>
          <w:b w:val="0"/>
          <w:sz w:val="22"/>
          <w:szCs w:val="22"/>
        </w:rPr>
      </w:pPr>
      <w:bookmarkStart w:id="84" w:name="_Toc290447938"/>
      <w:r w:rsidRPr="00537BD3">
        <w:rPr>
          <w:sz w:val="24"/>
          <w:szCs w:val="24"/>
        </w:rPr>
        <w:t xml:space="preserve">Tabulka </w:t>
      </w:r>
      <w:r w:rsidR="005B414C" w:rsidRPr="00537BD3">
        <w:rPr>
          <w:sz w:val="24"/>
          <w:szCs w:val="24"/>
        </w:rPr>
        <w:fldChar w:fldCharType="begin"/>
      </w:r>
      <w:r w:rsidRPr="00537BD3">
        <w:rPr>
          <w:sz w:val="24"/>
          <w:szCs w:val="24"/>
        </w:rPr>
        <w:instrText xml:space="preserve"> SEQ Tabulka \* ARABIC </w:instrText>
      </w:r>
      <w:r w:rsidR="005B414C" w:rsidRPr="00537BD3">
        <w:rPr>
          <w:sz w:val="24"/>
          <w:szCs w:val="24"/>
        </w:rPr>
        <w:fldChar w:fldCharType="separate"/>
      </w:r>
      <w:r w:rsidR="000521C0">
        <w:rPr>
          <w:noProof/>
          <w:sz w:val="24"/>
          <w:szCs w:val="24"/>
        </w:rPr>
        <w:t>4</w:t>
      </w:r>
      <w:r w:rsidR="005B414C" w:rsidRPr="00537BD3">
        <w:rPr>
          <w:sz w:val="24"/>
          <w:szCs w:val="24"/>
        </w:rPr>
        <w:fldChar w:fldCharType="end"/>
      </w:r>
      <w:r>
        <w:t xml:space="preserve"> </w:t>
      </w:r>
      <w:r w:rsidRPr="00537BD3">
        <w:rPr>
          <w:b w:val="0"/>
          <w:sz w:val="22"/>
          <w:szCs w:val="22"/>
        </w:rPr>
        <w:t xml:space="preserve">Stanovisko učitelů </w:t>
      </w:r>
      <w:r>
        <w:rPr>
          <w:b w:val="0"/>
          <w:sz w:val="22"/>
          <w:szCs w:val="22"/>
        </w:rPr>
        <w:t>autoškol na nárůst počtu žáků s</w:t>
      </w:r>
      <w:r w:rsidR="00D17762">
        <w:rPr>
          <w:b w:val="0"/>
          <w:sz w:val="22"/>
          <w:szCs w:val="22"/>
        </w:rPr>
        <w:t>e symptomy</w:t>
      </w:r>
      <w:r>
        <w:rPr>
          <w:b w:val="0"/>
          <w:sz w:val="22"/>
          <w:szCs w:val="22"/>
        </w:rPr>
        <w:t> </w:t>
      </w:r>
      <w:r w:rsidRPr="00537BD3">
        <w:rPr>
          <w:b w:val="0"/>
          <w:sz w:val="22"/>
          <w:szCs w:val="22"/>
        </w:rPr>
        <w:t>SPU</w:t>
      </w:r>
      <w:r>
        <w:rPr>
          <w:b w:val="0"/>
          <w:sz w:val="22"/>
          <w:szCs w:val="22"/>
        </w:rPr>
        <w:t>/CH</w:t>
      </w:r>
      <w:r w:rsidRPr="00537BD3">
        <w:rPr>
          <w:b w:val="0"/>
          <w:sz w:val="22"/>
          <w:szCs w:val="22"/>
        </w:rPr>
        <w:t xml:space="preserve"> [%].</w:t>
      </w:r>
      <w:bookmarkEnd w:id="84"/>
    </w:p>
    <w:p w:rsidR="00CA0AA0" w:rsidRDefault="00537BD3" w:rsidP="00D630B2">
      <w:pPr>
        <w:spacing w:before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282575</wp:posOffset>
            </wp:positionV>
            <wp:extent cx="5583555" cy="2551430"/>
            <wp:effectExtent l="19050" t="0" r="0" b="0"/>
            <wp:wrapSquare wrapText="bothSides"/>
            <wp:docPr id="1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BD3" w:rsidRDefault="00537BD3" w:rsidP="005F6239">
      <w:pPr>
        <w:pStyle w:val="Titulek"/>
        <w:spacing w:before="360"/>
        <w:ind w:firstLine="142"/>
      </w:pPr>
      <w:bookmarkStart w:id="85" w:name="_Toc290448324"/>
      <w:r w:rsidRPr="00537BD3">
        <w:rPr>
          <w:sz w:val="24"/>
          <w:szCs w:val="24"/>
        </w:rPr>
        <w:t xml:space="preserve">Graf </w:t>
      </w:r>
      <w:r w:rsidR="005B414C" w:rsidRPr="00537BD3">
        <w:rPr>
          <w:sz w:val="24"/>
          <w:szCs w:val="24"/>
        </w:rPr>
        <w:fldChar w:fldCharType="begin"/>
      </w:r>
      <w:r w:rsidRPr="00537BD3">
        <w:rPr>
          <w:sz w:val="24"/>
          <w:szCs w:val="24"/>
        </w:rPr>
        <w:instrText xml:space="preserve"> SEQ Graf \* ARABIC </w:instrText>
      </w:r>
      <w:r w:rsidR="005B414C" w:rsidRPr="00537BD3">
        <w:rPr>
          <w:sz w:val="24"/>
          <w:szCs w:val="24"/>
        </w:rPr>
        <w:fldChar w:fldCharType="separate"/>
      </w:r>
      <w:r w:rsidR="000521C0">
        <w:rPr>
          <w:noProof/>
          <w:sz w:val="24"/>
          <w:szCs w:val="24"/>
        </w:rPr>
        <w:t>3</w:t>
      </w:r>
      <w:r w:rsidR="005B414C" w:rsidRPr="00537BD3">
        <w:rPr>
          <w:sz w:val="24"/>
          <w:szCs w:val="24"/>
        </w:rPr>
        <w:fldChar w:fldCharType="end"/>
      </w:r>
      <w:r w:rsidRPr="00537BD3">
        <w:rPr>
          <w:sz w:val="24"/>
          <w:szCs w:val="24"/>
        </w:rPr>
        <w:t xml:space="preserve"> </w:t>
      </w:r>
      <w:r w:rsidRPr="00537BD3">
        <w:rPr>
          <w:b w:val="0"/>
          <w:sz w:val="22"/>
          <w:szCs w:val="22"/>
        </w:rPr>
        <w:t xml:space="preserve">Stanovisko učitelů </w:t>
      </w:r>
      <w:r>
        <w:rPr>
          <w:b w:val="0"/>
          <w:sz w:val="22"/>
          <w:szCs w:val="22"/>
        </w:rPr>
        <w:t xml:space="preserve">autoškol na nárůst počtu žáků </w:t>
      </w:r>
      <w:r w:rsidR="00D17762">
        <w:rPr>
          <w:b w:val="0"/>
          <w:sz w:val="22"/>
          <w:szCs w:val="22"/>
        </w:rPr>
        <w:t>se symptomy</w:t>
      </w:r>
      <w:r>
        <w:rPr>
          <w:b w:val="0"/>
          <w:sz w:val="22"/>
          <w:szCs w:val="22"/>
        </w:rPr>
        <w:t> </w:t>
      </w:r>
      <w:r w:rsidRPr="00537BD3">
        <w:rPr>
          <w:b w:val="0"/>
          <w:sz w:val="22"/>
          <w:szCs w:val="22"/>
        </w:rPr>
        <w:t>SPU</w:t>
      </w:r>
      <w:r>
        <w:rPr>
          <w:b w:val="0"/>
          <w:sz w:val="22"/>
          <w:szCs w:val="22"/>
        </w:rPr>
        <w:t>/CH</w:t>
      </w:r>
      <w:r w:rsidRPr="00537BD3">
        <w:rPr>
          <w:b w:val="0"/>
          <w:sz w:val="22"/>
          <w:szCs w:val="22"/>
        </w:rPr>
        <w:t xml:space="preserve"> [%].</w:t>
      </w:r>
      <w:bookmarkEnd w:id="85"/>
    </w:p>
    <w:p w:rsidR="00537BD3" w:rsidRDefault="00537BD3" w:rsidP="00CA0AA0"/>
    <w:p w:rsidR="00537BD3" w:rsidRPr="008C33B8" w:rsidRDefault="00537BD3" w:rsidP="00537BD3">
      <w:pPr>
        <w:spacing w:before="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analýza</w:t>
      </w:r>
    </w:p>
    <w:p w:rsidR="00FA7E39" w:rsidRDefault="00537BD3" w:rsidP="00AA76AB">
      <w:pPr>
        <w:spacing w:before="0"/>
        <w:ind w:firstLine="0"/>
      </w:pPr>
      <w:r>
        <w:t xml:space="preserve">Celkem 29 % učitelů autoškol se ve své praxi nesetkalo s žákem, u kterého se projevily </w:t>
      </w:r>
      <w:r w:rsidR="00E16E9A">
        <w:t>symptomy specifických poruch</w:t>
      </w:r>
      <w:r>
        <w:t xml:space="preserve"> učení a</w:t>
      </w:r>
      <w:r w:rsidR="00646C54">
        <w:t>/nebo chování. Tuto zkušenost mají především uč</w:t>
      </w:r>
      <w:r w:rsidR="00646C54">
        <w:t>i</w:t>
      </w:r>
      <w:r w:rsidR="00646C54">
        <w:t xml:space="preserve">telé bez pedagogického vzdělání (23 %). </w:t>
      </w:r>
    </w:p>
    <w:p w:rsidR="00537BD3" w:rsidRDefault="00646C54" w:rsidP="00D630B2">
      <w:pPr>
        <w:ind w:right="-2" w:firstLine="0"/>
      </w:pPr>
      <w:r>
        <w:t>Většina učitelů (71 %) se s těmito žáky setkala</w:t>
      </w:r>
      <w:r w:rsidR="00FA7E39">
        <w:t xml:space="preserve"> a</w:t>
      </w:r>
      <w:r>
        <w:t xml:space="preserve"> 52 %</w:t>
      </w:r>
      <w:r w:rsidR="00D630B2">
        <w:t xml:space="preserve"> z nich</w:t>
      </w:r>
      <w:r>
        <w:t xml:space="preserve"> zastává stanovisko, že počty těchto žáků mají vzestupnou tendenci. Nerozhodn</w:t>
      </w:r>
      <w:r w:rsidR="00D630B2">
        <w:t>ě</w:t>
      </w:r>
      <w:r>
        <w:t xml:space="preserve"> </w:t>
      </w:r>
      <w:r w:rsidR="00FA7E39">
        <w:t>se k</w:t>
      </w:r>
      <w:r w:rsidR="00D630B2">
        <w:t xml:space="preserve"> </w:t>
      </w:r>
      <w:r w:rsidR="00FA7E39">
        <w:t>této tezi</w:t>
      </w:r>
      <w:r>
        <w:t xml:space="preserve"> </w:t>
      </w:r>
      <w:r w:rsidR="00FA7E39">
        <w:t>staví</w:t>
      </w:r>
      <w:r>
        <w:t xml:space="preserve"> pouze učitelé be</w:t>
      </w:r>
      <w:r w:rsidR="00FA7E39">
        <w:t>z pedago</w:t>
      </w:r>
      <w:r w:rsidR="00D630B2">
        <w:t>gického vzdělání (</w:t>
      </w:r>
      <w:r w:rsidR="00FA7E39">
        <w:t>13 %</w:t>
      </w:r>
      <w:r w:rsidR="00D630B2">
        <w:t>)</w:t>
      </w:r>
      <w:r w:rsidR="00FA7E39">
        <w:t xml:space="preserve">. </w:t>
      </w:r>
      <w:r w:rsidR="001474DD">
        <w:t>Učitelé s</w:t>
      </w:r>
      <w:r w:rsidR="00D630B2">
        <w:t xml:space="preserve"> </w:t>
      </w:r>
      <w:r w:rsidR="001474DD">
        <w:t>pedagogickým vzděláním, kteří se setkali s</w:t>
      </w:r>
      <w:r w:rsidR="00D630B2">
        <w:t xml:space="preserve"> </w:t>
      </w:r>
      <w:r w:rsidR="001474DD">
        <w:t>ž</w:t>
      </w:r>
      <w:r w:rsidR="001474DD">
        <w:t>á</w:t>
      </w:r>
      <w:r w:rsidR="001474DD">
        <w:t xml:space="preserve">kem s SPU/CH </w:t>
      </w:r>
      <w:r w:rsidR="00D630B2">
        <w:t>zastávají jednoznačné stanovisko, že počty těchto žáků narůstají a jejich počet (9%) mírně převažuje ve srovnání s kolegy, kteří se s těmito žáky nesetkali (6%).</w:t>
      </w:r>
    </w:p>
    <w:p w:rsidR="008C33B8" w:rsidRDefault="008C33B8" w:rsidP="00C529E5">
      <w:pPr>
        <w:spacing w:before="0"/>
        <w:ind w:firstLine="0"/>
        <w:rPr>
          <w:rFonts w:ascii="Arial" w:hAnsi="Arial"/>
          <w:b/>
          <w:smallCaps/>
        </w:rPr>
      </w:pPr>
    </w:p>
    <w:p w:rsidR="005F6239" w:rsidRDefault="005F6239" w:rsidP="00C529E5">
      <w:pPr>
        <w:spacing w:before="0"/>
        <w:ind w:firstLine="0"/>
        <w:rPr>
          <w:rFonts w:ascii="Arial" w:hAnsi="Arial"/>
          <w:b/>
          <w:smallCaps/>
        </w:rPr>
      </w:pPr>
    </w:p>
    <w:p w:rsidR="00C529E5" w:rsidRPr="008C33B8" w:rsidRDefault="00C529E5" w:rsidP="00C529E5">
      <w:pPr>
        <w:spacing w:before="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interpretace</w:t>
      </w:r>
    </w:p>
    <w:p w:rsidR="00537BD3" w:rsidRDefault="0095456F" w:rsidP="00AA76AB">
      <w:pPr>
        <w:spacing w:before="0"/>
        <w:ind w:firstLine="0"/>
      </w:pPr>
      <w:r>
        <w:t>Učitelé autoškol bez pedagogického vzdělání se častěji setkávají s žáky s SPU/CH</w:t>
      </w:r>
      <w:r w:rsidR="00AC6CFA">
        <w:t xml:space="preserve"> než uč</w:t>
      </w:r>
      <w:r w:rsidR="00AC6CFA">
        <w:t>i</w:t>
      </w:r>
      <w:r w:rsidR="00AC6CFA">
        <w:t>telé s pedagogickým vzděláním. Je otázkou, do jaké míry je tato skutečnost ovlivněna ni</w:t>
      </w:r>
      <w:r w:rsidR="00AC6CFA">
        <w:t>ž</w:t>
      </w:r>
      <w:r w:rsidR="00AC6CFA">
        <w:t xml:space="preserve">šími počty učitelů s pedagogickým vzděláním a pojetím této problematiky u obou skupin. Hypotéza </w:t>
      </w:r>
      <w:r w:rsidR="00675417">
        <w:t>nebyla potvrzena</w:t>
      </w:r>
      <w:r w:rsidR="00AC6CFA">
        <w:t>.</w:t>
      </w:r>
    </w:p>
    <w:p w:rsidR="00AC6CFA" w:rsidRDefault="00AC6CFA" w:rsidP="00C529E5">
      <w:pPr>
        <w:ind w:firstLine="0"/>
      </w:pPr>
    </w:p>
    <w:p w:rsidR="005F6239" w:rsidRDefault="005F6239" w:rsidP="00C529E5">
      <w:pPr>
        <w:ind w:firstLine="0"/>
      </w:pPr>
    </w:p>
    <w:p w:rsidR="009B748E" w:rsidRDefault="009B748E" w:rsidP="009B748E">
      <w:pPr>
        <w:pStyle w:val="Nadpis3"/>
        <w:spacing w:before="120"/>
      </w:pPr>
      <w:r>
        <w:lastRenderedPageBreak/>
        <w:t>Hypotéza č. 4</w:t>
      </w:r>
    </w:p>
    <w:p w:rsidR="00AC6CFA" w:rsidRPr="00EA742B" w:rsidRDefault="00EA742B" w:rsidP="00C529E5">
      <w:pPr>
        <w:ind w:firstLine="0"/>
        <w:rPr>
          <w:i/>
        </w:rPr>
      </w:pPr>
      <w:r w:rsidRPr="00EA742B">
        <w:rPr>
          <w:i/>
        </w:rPr>
        <w:t xml:space="preserve">Počet žáků v autoškolách se </w:t>
      </w:r>
      <w:r w:rsidR="00D17762" w:rsidRPr="00D17762">
        <w:rPr>
          <w:i/>
        </w:rPr>
        <w:t>symptomy</w:t>
      </w:r>
      <w:r w:rsidR="00D17762" w:rsidRPr="00EA742B">
        <w:rPr>
          <w:i/>
        </w:rPr>
        <w:t xml:space="preserve"> </w:t>
      </w:r>
      <w:r w:rsidR="00D17762">
        <w:rPr>
          <w:i/>
        </w:rPr>
        <w:t>specifických poruch</w:t>
      </w:r>
      <w:r w:rsidRPr="00EA742B">
        <w:rPr>
          <w:i/>
        </w:rPr>
        <w:t xml:space="preserve"> učení a chování narůstá.</w:t>
      </w:r>
    </w:p>
    <w:p w:rsidR="00EA742B" w:rsidRPr="008C33B8" w:rsidRDefault="00EA742B" w:rsidP="00EA742B">
      <w:pPr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analýza</w:t>
      </w:r>
    </w:p>
    <w:p w:rsidR="00EA742B" w:rsidRDefault="00EA742B" w:rsidP="00AA76AB">
      <w:pPr>
        <w:spacing w:before="0"/>
        <w:ind w:firstLine="0"/>
      </w:pPr>
      <w:r>
        <w:t xml:space="preserve">Z rozboru tabulky 4 a grafu 3 vyplývá, že 52 % učitelů autoškol zastává názor, že počet žáků se </w:t>
      </w:r>
      <w:r w:rsidR="00D17762">
        <w:t>symptomy specifických poruch</w:t>
      </w:r>
      <w:r>
        <w:t xml:space="preserve"> učení a/nebo chování narůstá. </w:t>
      </w:r>
    </w:p>
    <w:p w:rsidR="00EA742B" w:rsidRPr="008C33B8" w:rsidRDefault="00EA742B" w:rsidP="00EA742B">
      <w:pPr>
        <w:spacing w:before="24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interpretace</w:t>
      </w:r>
    </w:p>
    <w:p w:rsidR="00CA0AA0" w:rsidRDefault="00EA742B" w:rsidP="00AA76AB">
      <w:pPr>
        <w:spacing w:before="0"/>
        <w:ind w:firstLine="0"/>
      </w:pPr>
      <w:r>
        <w:t xml:space="preserve">Počty žáků se </w:t>
      </w:r>
      <w:r w:rsidR="00D17762">
        <w:t>symptomy specifických poruch</w:t>
      </w:r>
      <w:r>
        <w:t xml:space="preserve"> učení a/nebo chování narůstají. </w:t>
      </w:r>
    </w:p>
    <w:p w:rsidR="00EA742B" w:rsidRDefault="00EA742B" w:rsidP="00EA742B">
      <w:pPr>
        <w:spacing w:before="0"/>
        <w:ind w:firstLine="0"/>
      </w:pPr>
      <w:r>
        <w:t xml:space="preserve">Hypotéza </w:t>
      </w:r>
      <w:r w:rsidR="00051C08">
        <w:t>byla potvrzena</w:t>
      </w:r>
      <w:r w:rsidR="00E2367C">
        <w:t>.</w:t>
      </w:r>
    </w:p>
    <w:p w:rsidR="00CA0AA0" w:rsidRDefault="00CA0AA0" w:rsidP="00CA0AA0"/>
    <w:p w:rsidR="00EA742B" w:rsidRDefault="00EA742B" w:rsidP="004D026E">
      <w:pPr>
        <w:pStyle w:val="Nadpis3"/>
        <w:spacing w:before="0"/>
      </w:pPr>
      <w:r>
        <w:t>Hypotéza č. 5</w:t>
      </w:r>
    </w:p>
    <w:p w:rsidR="00EA742B" w:rsidRDefault="00EA742B" w:rsidP="00EA742B">
      <w:pPr>
        <w:ind w:firstLine="0"/>
        <w:rPr>
          <w:i/>
        </w:rPr>
      </w:pPr>
      <w:r w:rsidRPr="00EA742B">
        <w:rPr>
          <w:i/>
        </w:rPr>
        <w:t>Učitelé s pedagogickým vzděláním působí převážně v autoškolách institucionálního ch</w:t>
      </w:r>
      <w:r w:rsidRPr="00EA742B">
        <w:rPr>
          <w:i/>
        </w:rPr>
        <w:t>a</w:t>
      </w:r>
      <w:r w:rsidRPr="00EA742B">
        <w:rPr>
          <w:i/>
        </w:rPr>
        <w:t>rakteru s počtem vyučujících větším jak 4;</w:t>
      </w:r>
    </w:p>
    <w:p w:rsidR="00BF5862" w:rsidRPr="00BF5862" w:rsidRDefault="00BF5862" w:rsidP="00BF5862">
      <w:pPr>
        <w:spacing w:before="0"/>
        <w:ind w:firstLine="0"/>
        <w:rPr>
          <w:i/>
          <w:sz w:val="16"/>
          <w:szCs w:val="16"/>
        </w:rPr>
      </w:pPr>
    </w:p>
    <w:tbl>
      <w:tblPr>
        <w:tblW w:w="662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2460"/>
        <w:gridCol w:w="1040"/>
        <w:gridCol w:w="1040"/>
        <w:gridCol w:w="1040"/>
        <w:gridCol w:w="1040"/>
      </w:tblGrid>
      <w:tr w:rsidR="00BF5862" w:rsidRPr="00BF5862" w:rsidTr="00BF5862">
        <w:trPr>
          <w:trHeight w:val="315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počet autoškol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</w:tr>
      <w:tr w:rsidR="00BF5862" w:rsidRPr="00BF5862" w:rsidTr="00BF5862">
        <w:trPr>
          <w:trHeight w:val="315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počet učitelů v autoškole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2 - 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4 - 6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7 - 9</w:t>
            </w:r>
          </w:p>
        </w:tc>
      </w:tr>
      <w:tr w:rsidR="00BF5862" w:rsidRPr="00BF5862" w:rsidTr="00BF5862">
        <w:trPr>
          <w:trHeight w:val="301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z toho s </w:t>
            </w:r>
            <w:proofErr w:type="spellStart"/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ped</w:t>
            </w:r>
            <w:proofErr w:type="spellEnd"/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. </w:t>
            </w:r>
            <w:proofErr w:type="gramStart"/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vzděláním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862" w:rsidRPr="00BF5862" w:rsidRDefault="00BF5862" w:rsidP="00BF5862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5862" w:rsidRPr="00BF5862" w:rsidRDefault="00BF5862" w:rsidP="00BF5862">
            <w:pPr>
              <w:keepNext/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BF586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</w:tbl>
    <w:p w:rsidR="00EA742B" w:rsidRPr="00BF5862" w:rsidRDefault="00BF5862" w:rsidP="005F6239">
      <w:pPr>
        <w:pStyle w:val="Titulek"/>
        <w:spacing w:before="240"/>
        <w:ind w:firstLine="0"/>
        <w:rPr>
          <w:b w:val="0"/>
        </w:rPr>
      </w:pPr>
      <w:bookmarkStart w:id="86" w:name="_Toc290447939"/>
      <w:r w:rsidRPr="00BF5862">
        <w:rPr>
          <w:sz w:val="24"/>
          <w:szCs w:val="24"/>
        </w:rPr>
        <w:t xml:space="preserve">Tabulka </w:t>
      </w:r>
      <w:proofErr w:type="gramStart"/>
      <w:r w:rsidR="005B414C" w:rsidRPr="00BF5862">
        <w:rPr>
          <w:sz w:val="24"/>
          <w:szCs w:val="24"/>
        </w:rPr>
        <w:fldChar w:fldCharType="begin"/>
      </w:r>
      <w:r w:rsidRPr="00BF5862">
        <w:rPr>
          <w:sz w:val="24"/>
          <w:szCs w:val="24"/>
        </w:rPr>
        <w:instrText xml:space="preserve"> SEQ Tabulka \* ARABIC </w:instrText>
      </w:r>
      <w:r w:rsidR="005B414C" w:rsidRPr="00BF5862">
        <w:rPr>
          <w:sz w:val="24"/>
          <w:szCs w:val="24"/>
        </w:rPr>
        <w:fldChar w:fldCharType="separate"/>
      </w:r>
      <w:r w:rsidR="000521C0">
        <w:rPr>
          <w:noProof/>
          <w:sz w:val="24"/>
          <w:szCs w:val="24"/>
        </w:rPr>
        <w:t>5</w:t>
      </w:r>
      <w:r w:rsidR="005B414C" w:rsidRPr="00BF5862">
        <w:rPr>
          <w:sz w:val="24"/>
          <w:szCs w:val="24"/>
        </w:rPr>
        <w:fldChar w:fldCharType="end"/>
      </w:r>
      <w:r>
        <w:rPr>
          <w:noProof/>
        </w:rPr>
        <w:t xml:space="preserve"> </w:t>
      </w:r>
      <w:r w:rsidR="008E31A3">
        <w:rPr>
          <w:noProof/>
        </w:rPr>
        <w:t xml:space="preserve"> </w:t>
      </w:r>
      <w:r w:rsidRPr="008E31A3">
        <w:rPr>
          <w:b w:val="0"/>
          <w:noProof/>
          <w:sz w:val="22"/>
          <w:szCs w:val="22"/>
        </w:rPr>
        <w:t>Počty</w:t>
      </w:r>
      <w:proofErr w:type="gramEnd"/>
      <w:r w:rsidRPr="008E31A3">
        <w:rPr>
          <w:b w:val="0"/>
          <w:noProof/>
          <w:sz w:val="22"/>
          <w:szCs w:val="22"/>
        </w:rPr>
        <w:t xml:space="preserve"> učitelů v autoškolách</w:t>
      </w:r>
      <w:r w:rsidRPr="00BF5862">
        <w:rPr>
          <w:b w:val="0"/>
          <w:noProof/>
        </w:rPr>
        <w:t>.</w:t>
      </w:r>
      <w:bookmarkEnd w:id="86"/>
    </w:p>
    <w:p w:rsidR="009124E1" w:rsidRPr="008C33B8" w:rsidRDefault="009124E1" w:rsidP="005F6239">
      <w:pPr>
        <w:spacing w:before="24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analýza</w:t>
      </w:r>
    </w:p>
    <w:p w:rsidR="009124E1" w:rsidRDefault="004D026E" w:rsidP="00AA76AB">
      <w:pPr>
        <w:spacing w:before="0"/>
        <w:ind w:firstLine="0"/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1003300</wp:posOffset>
            </wp:positionV>
            <wp:extent cx="5247005" cy="2175510"/>
            <wp:effectExtent l="19050" t="0" r="0" b="0"/>
            <wp:wrapTight wrapText="bothSides">
              <wp:wrapPolygon edited="0">
                <wp:start x="-78" y="0"/>
                <wp:lineTo x="-78" y="21184"/>
                <wp:lineTo x="21566" y="21184"/>
                <wp:lineTo x="21566" y="0"/>
                <wp:lineTo x="-78" y="0"/>
              </wp:wrapPolygon>
            </wp:wrapTight>
            <wp:docPr id="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4E1">
        <w:t>Z předchozích výsledků vyplývá, že se šetření zúčastnilo 5 učitelů autoškol s dosaženým vysokoškolským pedagogickým vzděláním. V části dotazníku, který vyplňují pouze stat</w:t>
      </w:r>
      <w:r w:rsidR="009124E1">
        <w:t>u</w:t>
      </w:r>
      <w:r w:rsidR="009124E1">
        <w:t>tární zástupci, nebyli vykázáni 3 učitelé s dosaženým vysokoškolským pedagogickým vzdělán</w:t>
      </w:r>
      <w:r w:rsidR="00273CA2">
        <w:t>ím. Touto skutečností dochází k neúplnosti a</w:t>
      </w:r>
      <w:r w:rsidR="009124E1">
        <w:t xml:space="preserve"> zkreslení údajů.</w:t>
      </w:r>
    </w:p>
    <w:p w:rsidR="005F6239" w:rsidRDefault="005F6239" w:rsidP="005F6239">
      <w:pPr>
        <w:ind w:firstLine="0"/>
      </w:pPr>
    </w:p>
    <w:p w:rsidR="008E31A3" w:rsidRPr="005F6239" w:rsidRDefault="008E31A3" w:rsidP="005F6239">
      <w:pPr>
        <w:ind w:firstLine="0"/>
      </w:pPr>
      <w:bookmarkStart w:id="87" w:name="_Toc290448325"/>
      <w:r w:rsidRPr="005F6239">
        <w:rPr>
          <w:b/>
        </w:rPr>
        <w:t xml:space="preserve">Graf </w:t>
      </w:r>
      <w:r w:rsidR="005B414C" w:rsidRPr="005F6239">
        <w:rPr>
          <w:b/>
        </w:rPr>
        <w:fldChar w:fldCharType="begin"/>
      </w:r>
      <w:r w:rsidRPr="005F6239">
        <w:rPr>
          <w:b/>
        </w:rPr>
        <w:instrText xml:space="preserve"> SEQ Graf \* ARABIC </w:instrText>
      </w:r>
      <w:r w:rsidR="005B414C" w:rsidRPr="005F6239">
        <w:rPr>
          <w:b/>
        </w:rPr>
        <w:fldChar w:fldCharType="separate"/>
      </w:r>
      <w:r w:rsidR="000521C0">
        <w:rPr>
          <w:b/>
          <w:noProof/>
        </w:rPr>
        <w:t>4</w:t>
      </w:r>
      <w:r w:rsidR="005B414C" w:rsidRPr="005F6239">
        <w:rPr>
          <w:b/>
        </w:rPr>
        <w:fldChar w:fldCharType="end"/>
      </w:r>
      <w:r w:rsidRPr="008E31A3">
        <w:t xml:space="preserve"> </w:t>
      </w:r>
      <w:r w:rsidRPr="008E31A3">
        <w:rPr>
          <w:sz w:val="22"/>
          <w:szCs w:val="22"/>
        </w:rPr>
        <w:t>Počty učitelů v autoškolách.</w:t>
      </w:r>
      <w:bookmarkEnd w:id="87"/>
    </w:p>
    <w:p w:rsidR="008E31A3" w:rsidRPr="008C33B8" w:rsidRDefault="008E31A3" w:rsidP="008E31A3">
      <w:pPr>
        <w:spacing w:before="24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lastRenderedPageBreak/>
        <w:t>interpretace</w:t>
      </w:r>
    </w:p>
    <w:p w:rsidR="009124E1" w:rsidRDefault="008E31A3" w:rsidP="00AA76AB">
      <w:pPr>
        <w:spacing w:before="0"/>
        <w:ind w:firstLine="0"/>
      </w:pPr>
      <w:r>
        <w:t>Z důvodu nepřesných údajů poskytnutých některými respondenty nelze tuto hypotézu v</w:t>
      </w:r>
      <w:r>
        <w:t>y</w:t>
      </w:r>
      <w:r>
        <w:t xml:space="preserve">hodnotit. Hypotéza </w:t>
      </w:r>
      <w:r w:rsidR="00846342">
        <w:t>nebyla vyhodnocena</w:t>
      </w:r>
      <w:r>
        <w:t>.</w:t>
      </w:r>
    </w:p>
    <w:p w:rsidR="008E31A3" w:rsidRDefault="008E31A3" w:rsidP="00CA0AA0"/>
    <w:p w:rsidR="00BA1F82" w:rsidRDefault="00BA1F82" w:rsidP="00BA1F82">
      <w:pPr>
        <w:pStyle w:val="Nadpis3"/>
        <w:spacing w:before="120"/>
      </w:pPr>
      <w:r>
        <w:t>Hypotéza č. 6</w:t>
      </w:r>
    </w:p>
    <w:p w:rsidR="00A66F31" w:rsidRPr="00BA1F82" w:rsidRDefault="00BA1F82" w:rsidP="00AA76AB">
      <w:pPr>
        <w:spacing w:after="120"/>
        <w:ind w:firstLine="0"/>
        <w:rPr>
          <w:i/>
        </w:rPr>
      </w:pPr>
      <w:r w:rsidRPr="00BA1F82">
        <w:rPr>
          <w:i/>
        </w:rPr>
        <w:t xml:space="preserve">O studium zaměřené na žáky se </w:t>
      </w:r>
      <w:r w:rsidR="00D17762">
        <w:rPr>
          <w:i/>
        </w:rPr>
        <w:t>symptomy specifických poruch</w:t>
      </w:r>
      <w:r w:rsidRPr="00BA1F82">
        <w:rPr>
          <w:i/>
        </w:rPr>
        <w:t xml:space="preserve"> učení a chování mají větší zájem učitelé autoškol bez pedagogického vzdělání.</w:t>
      </w:r>
    </w:p>
    <w:tbl>
      <w:tblPr>
        <w:tblW w:w="85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040"/>
        <w:gridCol w:w="1040"/>
        <w:gridCol w:w="1620"/>
        <w:gridCol w:w="1620"/>
        <w:gridCol w:w="1620"/>
        <w:gridCol w:w="1620"/>
      </w:tblGrid>
      <w:tr w:rsidR="00A66F31" w:rsidRPr="00A66F31" w:rsidTr="00A66F31">
        <w:trPr>
          <w:trHeight w:val="30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Nemám zájem o žádné pedag</w:t>
            </w: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o</w:t>
            </w: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gické studium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Nevím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Mám zájem o 2leté DPS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Mám zájem o 3leté bakalářské pedagogické studium</w:t>
            </w:r>
          </w:p>
        </w:tc>
      </w:tr>
      <w:tr w:rsidR="00A66F31" w:rsidRPr="00A66F31" w:rsidTr="00A66F31">
        <w:trPr>
          <w:trHeight w:val="30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A66F31" w:rsidRPr="00A66F31" w:rsidTr="00A66F31">
        <w:trPr>
          <w:trHeight w:val="30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A66F31" w:rsidRPr="00A66F31" w:rsidTr="00A66F31">
        <w:trPr>
          <w:trHeight w:val="31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A66F31" w:rsidRPr="00A66F31" w:rsidTr="00A66F31">
        <w:trPr>
          <w:trHeight w:val="301"/>
        </w:trPr>
        <w:tc>
          <w:tcPr>
            <w:tcW w:w="20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učitel AŠ s </w:t>
            </w:r>
            <w:proofErr w:type="spellStart"/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ped</w:t>
            </w:r>
            <w:proofErr w:type="spellEnd"/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. </w:t>
            </w:r>
            <w:proofErr w:type="gramStart"/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vzd</w:t>
            </w: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ě</w:t>
            </w: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láním</w:t>
            </w:r>
            <w:proofErr w:type="gramEnd"/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</w:tr>
      <w:tr w:rsidR="00A66F31" w:rsidRPr="00A66F31" w:rsidTr="00A66F31">
        <w:trPr>
          <w:trHeight w:val="301"/>
        </w:trPr>
        <w:tc>
          <w:tcPr>
            <w:tcW w:w="20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A66F31" w:rsidRPr="00A66F31" w:rsidTr="00A66F31">
        <w:trPr>
          <w:trHeight w:val="301"/>
        </w:trPr>
        <w:tc>
          <w:tcPr>
            <w:tcW w:w="208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učitel AŠ bez </w:t>
            </w:r>
            <w:proofErr w:type="spellStart"/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ped</w:t>
            </w:r>
            <w:proofErr w:type="spellEnd"/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 xml:space="preserve">. </w:t>
            </w:r>
            <w:proofErr w:type="gramStart"/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vzdělání</w:t>
            </w:r>
            <w:proofErr w:type="gramEnd"/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33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10</w:t>
            </w:r>
          </w:p>
        </w:tc>
      </w:tr>
      <w:tr w:rsidR="00A66F31" w:rsidRPr="00A66F31" w:rsidTr="00A66F31">
        <w:trPr>
          <w:trHeight w:val="315"/>
        </w:trPr>
        <w:tc>
          <w:tcPr>
            <w:tcW w:w="20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A66F31" w:rsidRPr="00A66F31" w:rsidTr="00A66F31">
        <w:trPr>
          <w:trHeight w:val="315"/>
        </w:trPr>
        <w:tc>
          <w:tcPr>
            <w:tcW w:w="20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35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36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A66F31">
            <w:pPr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6F31" w:rsidRPr="00A66F31" w:rsidRDefault="00A66F31" w:rsidP="00FA5898">
            <w:pPr>
              <w:keepNext/>
              <w:spacing w:before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66F3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13</w:t>
            </w:r>
          </w:p>
        </w:tc>
      </w:tr>
    </w:tbl>
    <w:p w:rsidR="00BA1F82" w:rsidRDefault="00FA5898" w:rsidP="00AA76AB">
      <w:pPr>
        <w:pStyle w:val="Titulek"/>
        <w:spacing w:before="240"/>
        <w:ind w:firstLine="0"/>
        <w:rPr>
          <w:b w:val="0"/>
          <w:sz w:val="22"/>
          <w:szCs w:val="22"/>
        </w:rPr>
      </w:pPr>
      <w:bookmarkStart w:id="88" w:name="_Toc290447940"/>
      <w:r w:rsidRPr="00FA5898">
        <w:rPr>
          <w:sz w:val="24"/>
          <w:szCs w:val="24"/>
        </w:rPr>
        <w:t xml:space="preserve">Tabulka </w:t>
      </w:r>
      <w:r w:rsidR="005B414C" w:rsidRPr="00FA5898">
        <w:rPr>
          <w:sz w:val="24"/>
          <w:szCs w:val="24"/>
        </w:rPr>
        <w:fldChar w:fldCharType="begin"/>
      </w:r>
      <w:r w:rsidRPr="00FA5898">
        <w:rPr>
          <w:sz w:val="24"/>
          <w:szCs w:val="24"/>
        </w:rPr>
        <w:instrText xml:space="preserve"> SEQ Tabulka \* ARABIC </w:instrText>
      </w:r>
      <w:r w:rsidR="005B414C" w:rsidRPr="00FA5898">
        <w:rPr>
          <w:sz w:val="24"/>
          <w:szCs w:val="24"/>
        </w:rPr>
        <w:fldChar w:fldCharType="separate"/>
      </w:r>
      <w:r w:rsidR="000521C0">
        <w:rPr>
          <w:noProof/>
          <w:sz w:val="24"/>
          <w:szCs w:val="24"/>
        </w:rPr>
        <w:t>6</w:t>
      </w:r>
      <w:r w:rsidR="005B414C" w:rsidRPr="00FA5898">
        <w:rPr>
          <w:sz w:val="24"/>
          <w:szCs w:val="24"/>
        </w:rPr>
        <w:fldChar w:fldCharType="end"/>
      </w:r>
      <w:r w:rsidRPr="00FA5898">
        <w:rPr>
          <w:sz w:val="24"/>
          <w:szCs w:val="24"/>
        </w:rPr>
        <w:t xml:space="preserve"> </w:t>
      </w:r>
      <w:r w:rsidRPr="00FA5898">
        <w:rPr>
          <w:b w:val="0"/>
          <w:sz w:val="22"/>
          <w:szCs w:val="22"/>
        </w:rPr>
        <w:t>Zájem o studium se zaměřením na žáky s</w:t>
      </w:r>
      <w:r w:rsidR="00457C69">
        <w:rPr>
          <w:b w:val="0"/>
          <w:sz w:val="22"/>
          <w:szCs w:val="22"/>
        </w:rPr>
        <w:t> </w:t>
      </w:r>
      <w:r w:rsidRPr="00FA5898">
        <w:rPr>
          <w:b w:val="0"/>
          <w:sz w:val="22"/>
          <w:szCs w:val="22"/>
        </w:rPr>
        <w:t>SPU</w:t>
      </w:r>
      <w:r w:rsidR="00457C69">
        <w:rPr>
          <w:b w:val="0"/>
          <w:sz w:val="22"/>
          <w:szCs w:val="22"/>
        </w:rPr>
        <w:t>/CH</w:t>
      </w:r>
      <w:r>
        <w:rPr>
          <w:b w:val="0"/>
          <w:sz w:val="22"/>
          <w:szCs w:val="22"/>
        </w:rPr>
        <w:t xml:space="preserve"> </w:t>
      </w:r>
      <w:r w:rsidRPr="00FA5898">
        <w:rPr>
          <w:b w:val="0"/>
          <w:sz w:val="22"/>
          <w:szCs w:val="22"/>
        </w:rPr>
        <w:t>[%].</w:t>
      </w:r>
      <w:bookmarkEnd w:id="88"/>
    </w:p>
    <w:p w:rsidR="00AA76AB" w:rsidRPr="00AA76AB" w:rsidRDefault="00AA76AB" w:rsidP="00AA76AB">
      <w:pPr>
        <w:spacing w:before="0"/>
        <w:rPr>
          <w:sz w:val="16"/>
          <w:szCs w:val="16"/>
        </w:rPr>
      </w:pPr>
    </w:p>
    <w:p w:rsidR="00AA76AB" w:rsidRDefault="00AA76AB" w:rsidP="00AA76AB">
      <w:pPr>
        <w:keepNext/>
        <w:ind w:firstLine="0"/>
      </w:pPr>
      <w:r w:rsidRPr="00C22E43">
        <w:rPr>
          <w:noProof/>
          <w:lang w:eastAsia="cs-CZ"/>
        </w:rPr>
        <w:drawing>
          <wp:inline distT="0" distB="0" distL="0" distR="0">
            <wp:extent cx="5579745" cy="3666918"/>
            <wp:effectExtent l="19050" t="0" r="1905" b="0"/>
            <wp:docPr id="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66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69" w:rsidRPr="00AA76AB" w:rsidRDefault="00AA76AB" w:rsidP="00AA76AB">
      <w:pPr>
        <w:pStyle w:val="Titulek"/>
        <w:ind w:firstLine="0"/>
        <w:rPr>
          <w:b w:val="0"/>
          <w:sz w:val="22"/>
          <w:szCs w:val="22"/>
        </w:rPr>
      </w:pPr>
      <w:bookmarkStart w:id="89" w:name="_Toc290448326"/>
      <w:r w:rsidRPr="00AA76AB">
        <w:rPr>
          <w:sz w:val="24"/>
          <w:szCs w:val="24"/>
        </w:rPr>
        <w:t xml:space="preserve">Graf </w:t>
      </w:r>
      <w:r w:rsidR="005B414C" w:rsidRPr="00AA76AB">
        <w:rPr>
          <w:sz w:val="24"/>
          <w:szCs w:val="24"/>
        </w:rPr>
        <w:fldChar w:fldCharType="begin"/>
      </w:r>
      <w:r w:rsidRPr="00AA76AB">
        <w:rPr>
          <w:sz w:val="24"/>
          <w:szCs w:val="24"/>
        </w:rPr>
        <w:instrText xml:space="preserve"> SEQ Graf \* ARABIC </w:instrText>
      </w:r>
      <w:r w:rsidR="005B414C" w:rsidRPr="00AA76AB">
        <w:rPr>
          <w:sz w:val="24"/>
          <w:szCs w:val="24"/>
        </w:rPr>
        <w:fldChar w:fldCharType="separate"/>
      </w:r>
      <w:r w:rsidR="000521C0">
        <w:rPr>
          <w:noProof/>
          <w:sz w:val="24"/>
          <w:szCs w:val="24"/>
        </w:rPr>
        <w:t>5</w:t>
      </w:r>
      <w:r w:rsidR="005B414C" w:rsidRPr="00AA76AB">
        <w:rPr>
          <w:sz w:val="24"/>
          <w:szCs w:val="24"/>
        </w:rPr>
        <w:fldChar w:fldCharType="end"/>
      </w:r>
      <w:r w:rsidRPr="00AA76AB">
        <w:rPr>
          <w:sz w:val="24"/>
          <w:szCs w:val="24"/>
        </w:rPr>
        <w:t xml:space="preserve"> </w:t>
      </w:r>
      <w:r w:rsidRPr="00AA76AB">
        <w:rPr>
          <w:b w:val="0"/>
          <w:sz w:val="22"/>
          <w:szCs w:val="22"/>
        </w:rPr>
        <w:t>Zájem o studium se zaměřením na žáky s SPU/CH [%].</w:t>
      </w:r>
      <w:bookmarkEnd w:id="89"/>
    </w:p>
    <w:p w:rsidR="00843EA6" w:rsidRPr="008C33B8" w:rsidRDefault="00843EA6" w:rsidP="00843EA6">
      <w:pPr>
        <w:spacing w:before="36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lastRenderedPageBreak/>
        <w:t>analýza</w:t>
      </w:r>
    </w:p>
    <w:p w:rsidR="00BA1F82" w:rsidRDefault="00843EA6" w:rsidP="00AA76AB">
      <w:pPr>
        <w:spacing w:before="0"/>
        <w:ind w:firstLine="0"/>
      </w:pPr>
      <w:r>
        <w:t xml:space="preserve">O studium zaměřené na žáky se </w:t>
      </w:r>
      <w:r w:rsidR="00D17762">
        <w:t>symptomy specifických poruch</w:t>
      </w:r>
      <w:r>
        <w:t xml:space="preserve"> učeni a/nebo chování má zájem celkem 29 % respondentů, z toho 16 % by postačovalo dvouleté doplňující pedag</w:t>
      </w:r>
      <w:r>
        <w:t>o</w:t>
      </w:r>
      <w:r>
        <w:t>gické studium a 13 % dotazovaných má zájem o vysokoškolský bakalářský studijní pr</w:t>
      </w:r>
      <w:r>
        <w:t>o</w:t>
      </w:r>
      <w:r>
        <w:t xml:space="preserve">gram. </w:t>
      </w:r>
    </w:p>
    <w:p w:rsidR="00843EA6" w:rsidRDefault="00843EA6" w:rsidP="00843EA6">
      <w:pPr>
        <w:ind w:firstLine="0"/>
      </w:pPr>
      <w:r>
        <w:t>Učitelé s vysokoškolským pedagogickým vzděláním vykazují menší poptávku – 3 % p</w:t>
      </w:r>
      <w:r>
        <w:t>o</w:t>
      </w:r>
      <w:r>
        <w:t>stačuje dvouleté doplňující pedagogické studium a 3 % mají zájem o vysokoškolský bak</w:t>
      </w:r>
      <w:r>
        <w:t>a</w:t>
      </w:r>
      <w:r>
        <w:t xml:space="preserve">lářský studijní program. </w:t>
      </w:r>
    </w:p>
    <w:p w:rsidR="00843EA6" w:rsidRDefault="00843EA6" w:rsidP="00215448">
      <w:pPr>
        <w:ind w:right="-144" w:firstLine="0"/>
      </w:pPr>
      <w:r>
        <w:t xml:space="preserve">Poptávka 23 % učitelů bez </w:t>
      </w:r>
      <w:r w:rsidR="00001A68">
        <w:t>pedagogického vzdělání výrazně převyšuje 6 % poptávku učitelů s vysokoškolským pedagogickým vzděláním. Významný je počet</w:t>
      </w:r>
      <w:r w:rsidR="00163FE9" w:rsidRPr="00163FE9">
        <w:t xml:space="preserve"> </w:t>
      </w:r>
      <w:r w:rsidR="00163FE9">
        <w:t>nerozhodnutých</w:t>
      </w:r>
      <w:r w:rsidR="00001A68">
        <w:t xml:space="preserve"> </w:t>
      </w:r>
      <w:r w:rsidR="00163FE9">
        <w:t>(</w:t>
      </w:r>
      <w:r w:rsidR="00001A68">
        <w:t>36 %</w:t>
      </w:r>
      <w:r w:rsidR="00163FE9">
        <w:t>)</w:t>
      </w:r>
      <w:r w:rsidR="00001A68">
        <w:t>.</w:t>
      </w:r>
    </w:p>
    <w:p w:rsidR="00075B08" w:rsidRPr="008C33B8" w:rsidRDefault="00075B08" w:rsidP="00075B08">
      <w:pPr>
        <w:spacing w:before="240"/>
        <w:ind w:firstLine="0"/>
        <w:rPr>
          <w:rFonts w:ascii="Arial" w:hAnsi="Arial"/>
          <w:b/>
          <w:smallCaps/>
        </w:rPr>
      </w:pPr>
      <w:r w:rsidRPr="008C33B8">
        <w:rPr>
          <w:rFonts w:ascii="Arial" w:hAnsi="Arial"/>
          <w:b/>
          <w:smallCaps/>
        </w:rPr>
        <w:t>interpretace</w:t>
      </w:r>
    </w:p>
    <w:p w:rsidR="009124E1" w:rsidRDefault="00075B08" w:rsidP="00AA76AB">
      <w:pPr>
        <w:spacing w:before="0"/>
        <w:ind w:firstLine="0"/>
      </w:pPr>
      <w:r>
        <w:t xml:space="preserve">Celková poptávka 29 % zájemců o studium a 36 % nerozhodnutých představuje impuls pro zřízení vysokoškolského studijního programu </w:t>
      </w:r>
      <w:r w:rsidR="00E2367C">
        <w:t xml:space="preserve">pro učitele autoškol, kteří se setkávají s žáky se </w:t>
      </w:r>
      <w:r w:rsidR="00D17762">
        <w:t>symptomy specifických poruch</w:t>
      </w:r>
      <w:r w:rsidR="00E2367C">
        <w:t xml:space="preserve"> učení a/nebo chování. Převažuje poptávka učitelů bez pedagogického vzdělání. Hypotéza </w:t>
      </w:r>
      <w:r w:rsidR="00675417">
        <w:t>byla potvrzena</w:t>
      </w:r>
      <w:r w:rsidR="00E2367C">
        <w:t>.</w:t>
      </w:r>
    </w:p>
    <w:p w:rsidR="00F77423" w:rsidRDefault="00F77423" w:rsidP="00AA76AB">
      <w:pPr>
        <w:spacing w:before="0"/>
        <w:ind w:firstLine="0"/>
      </w:pPr>
    </w:p>
    <w:p w:rsidR="008539FD" w:rsidRDefault="007474A9" w:rsidP="0051400F">
      <w:pPr>
        <w:pStyle w:val="Nadpis2"/>
        <w:spacing w:before="360"/>
        <w:ind w:left="0" w:firstLine="0"/>
      </w:pPr>
      <w:bookmarkStart w:id="90" w:name="_Toc289803387"/>
      <w:bookmarkStart w:id="91" w:name="_Toc290449904"/>
      <w:r>
        <w:t>Diskuse</w:t>
      </w:r>
      <w:bookmarkEnd w:id="90"/>
      <w:bookmarkEnd w:id="91"/>
    </w:p>
    <w:p w:rsidR="00EC6FF9" w:rsidRDefault="00EC6FF9" w:rsidP="00EC6FF9">
      <w:pPr>
        <w:pStyle w:val="Nadpis3"/>
      </w:pPr>
      <w:bookmarkStart w:id="92" w:name="_Toc289803388"/>
      <w:bookmarkStart w:id="93" w:name="_Toc290449905"/>
      <w:r>
        <w:t>Rekapitulace výzkumného šetření</w:t>
      </w:r>
    </w:p>
    <w:p w:rsidR="00EC6FF9" w:rsidRDefault="00EC6FF9" w:rsidP="00EC6FF9">
      <w:r>
        <w:t xml:space="preserve">Z celkového počtu 6 hypotéz byly potvrzeny tři. Dvě hypotézy se nepotvrdily a jedna, s ohledem na neúplné údaje, nebyla vyhodnocena. </w:t>
      </w:r>
    </w:p>
    <w:p w:rsidR="00EC6FF9" w:rsidRDefault="00EC6FF9" w:rsidP="00EC6FF9">
      <w:r>
        <w:t xml:space="preserve">Provedené šetření </w:t>
      </w:r>
      <w:r w:rsidRPr="00867050">
        <w:rPr>
          <w:b/>
        </w:rPr>
        <w:t>prokazuje</w:t>
      </w:r>
      <w:r>
        <w:t xml:space="preserve"> tato fakta: </w:t>
      </w:r>
    </w:p>
    <w:p w:rsidR="00EC6FF9" w:rsidRDefault="00EC6FF9" w:rsidP="00EC6FF9">
      <w:pPr>
        <w:pStyle w:val="Odstavecseseznamem"/>
        <w:numPr>
          <w:ilvl w:val="0"/>
          <w:numId w:val="35"/>
        </w:numPr>
        <w:ind w:left="426" w:hanging="426"/>
      </w:pPr>
      <w:r>
        <w:t>většina učitelů autoškol nemá pedagogické vzdělání a žádný učitel autoškoly nemá speciálně-pedagogické vzdělání;</w:t>
      </w:r>
    </w:p>
    <w:p w:rsidR="00EC6FF9" w:rsidRDefault="00EC6FF9" w:rsidP="00EC6FF9">
      <w:pPr>
        <w:pStyle w:val="Odstavecseseznamem"/>
        <w:numPr>
          <w:ilvl w:val="0"/>
          <w:numId w:val="35"/>
        </w:numPr>
        <w:ind w:left="426" w:hanging="426"/>
      </w:pPr>
      <w:r w:rsidRPr="0051400F">
        <w:t xml:space="preserve">počet žáků se </w:t>
      </w:r>
      <w:r>
        <w:t>symptomy</w:t>
      </w:r>
      <w:r w:rsidRPr="0051400F">
        <w:t xml:space="preserve"> </w:t>
      </w:r>
      <w:r>
        <w:t>specifických poruch</w:t>
      </w:r>
      <w:r w:rsidRPr="0051400F">
        <w:t xml:space="preserve"> učení a chování v autoškolách narůstá;</w:t>
      </w:r>
    </w:p>
    <w:p w:rsidR="00EC6FF9" w:rsidRDefault="00EC6FF9" w:rsidP="00EC6FF9">
      <w:pPr>
        <w:pStyle w:val="Odstavecseseznamem"/>
        <w:numPr>
          <w:ilvl w:val="0"/>
          <w:numId w:val="35"/>
        </w:numPr>
        <w:ind w:left="426" w:hanging="426"/>
      </w:pPr>
      <w:r>
        <w:t>o studium zaměřené na žáky se symptomy specifických poruch učení a chování mají větší zájem učitelé autoškol bez pedagogického vzdělání.</w:t>
      </w:r>
    </w:p>
    <w:p w:rsidR="00027DDE" w:rsidRDefault="00027DDE" w:rsidP="00027DDE"/>
    <w:p w:rsidR="00027DDE" w:rsidRDefault="00027DDE" w:rsidP="00027DDE"/>
    <w:p w:rsidR="00EC6FF9" w:rsidRDefault="00EC6FF9" w:rsidP="00EC6FF9">
      <w:pPr>
        <w:spacing w:before="480"/>
      </w:pPr>
      <w:r>
        <w:lastRenderedPageBreak/>
        <w:t xml:space="preserve">Nepotvrdily se, resp. byly </w:t>
      </w:r>
      <w:r w:rsidRPr="00867050">
        <w:rPr>
          <w:b/>
        </w:rPr>
        <w:t>vyvráceny</w:t>
      </w:r>
      <w:r>
        <w:t xml:space="preserve"> tyto hypotézy:</w:t>
      </w:r>
    </w:p>
    <w:p w:rsidR="00EC6FF9" w:rsidRDefault="00EC6FF9" w:rsidP="00EC6FF9">
      <w:pPr>
        <w:pStyle w:val="Odstavecseseznamem"/>
        <w:numPr>
          <w:ilvl w:val="0"/>
          <w:numId w:val="36"/>
        </w:numPr>
        <w:spacing w:before="360"/>
        <w:ind w:left="426" w:hanging="426"/>
      </w:pPr>
      <w:r w:rsidRPr="00867050">
        <w:t xml:space="preserve">většina učitelů autoškol má omezenou způsobilost </w:t>
      </w:r>
      <w:r>
        <w:t>pouze ke vzdělávání řidičů oso</w:t>
      </w:r>
      <w:r>
        <w:t>b</w:t>
      </w:r>
      <w:r w:rsidRPr="00867050">
        <w:t>ních automobilů;</w:t>
      </w:r>
    </w:p>
    <w:p w:rsidR="00EC6FF9" w:rsidRDefault="00EC6FF9" w:rsidP="00EC6FF9">
      <w:pPr>
        <w:pStyle w:val="Odstavecseseznamem"/>
        <w:numPr>
          <w:ilvl w:val="0"/>
          <w:numId w:val="36"/>
        </w:numPr>
        <w:spacing w:before="360"/>
        <w:ind w:left="426" w:hanging="426"/>
      </w:pPr>
      <w:r>
        <w:t>učitelé autoškol s pedagogickým vzděláním se setkávají častěji s žáky se symptomy specifických poruch učení a chování, než učitelé autoškol bez pedagogického vzděl</w:t>
      </w:r>
      <w:r>
        <w:t>á</w:t>
      </w:r>
      <w:r>
        <w:t>ní.</w:t>
      </w:r>
    </w:p>
    <w:p w:rsidR="00EC6FF9" w:rsidRDefault="00EC6FF9" w:rsidP="00EC6FF9">
      <w:r>
        <w:t xml:space="preserve">Nebyla potvrzena ani vyvrácena teze, že učitelé s pedagogickým vzděláním působí častěji v autoškolách institucionálního charakteru, tedy s počtem zaměstnanců větším jak čtyři. </w:t>
      </w:r>
    </w:p>
    <w:p w:rsidR="00EC6FF9" w:rsidRDefault="00EC6FF9" w:rsidP="00EC6FF9">
      <w:r>
        <w:t>Byly zaznamenány dva negativní postoje k účelu výzkumu. Jedna osoba odmítla účast z obavy, že výsledky šetření mohou přispět k dalšímu snižování úrovně žáků aut</w:t>
      </w:r>
      <w:r>
        <w:t>o</w:t>
      </w:r>
      <w:r>
        <w:t>škol. Druhá osoba se s obdobnými obavami výzkumu zúčastnila a otázku č. 21 doplnila tímto stanoviskem: „</w:t>
      </w:r>
      <w:r w:rsidRPr="00FC26C4">
        <w:t xml:space="preserve">Ahoj Oto, </w:t>
      </w:r>
      <w:r>
        <w:t>j</w:t>
      </w:r>
      <w:r w:rsidRPr="00FC26C4">
        <w:t xml:space="preserve">edná se o výcvik a žadatel buď </w:t>
      </w:r>
      <w:proofErr w:type="gramStart"/>
      <w:r w:rsidRPr="00FC26C4">
        <w:t>je nebo</w:t>
      </w:r>
      <w:proofErr w:type="gramEnd"/>
      <w:r w:rsidRPr="00FC26C4">
        <w:t xml:space="preserve"> není schopen zvládnout požadavky v daném tempu. Jde přece jen o život a restart není možný. Z tohoto důvodu se mi anketa příčí, neboť tuším, že výsledkem bude snaha o změnu kriterií pro m</w:t>
      </w:r>
      <w:r w:rsidRPr="00FC26C4">
        <w:t>é</w:t>
      </w:r>
      <w:r w:rsidRPr="00FC26C4">
        <w:t>ně schopné. Znovu opakuji: Je to výcvik!!!!!! Ne škola! Chyba je osudná! Každopádně snaha podlézat méně zdatným vede ke snižování celkové úrovně. S</w:t>
      </w:r>
      <w:r>
        <w:t> </w:t>
      </w:r>
      <w:r w:rsidRPr="00FC26C4">
        <w:t>pozdravem</w:t>
      </w:r>
      <w:r>
        <w:t xml:space="preserve"> </w:t>
      </w:r>
      <w:r w:rsidRPr="00FC26C4">
        <w:t xml:space="preserve">Ing. Pavel </w:t>
      </w:r>
      <w:proofErr w:type="spellStart"/>
      <w:r w:rsidRPr="00FC26C4">
        <w:t>xxxxxx</w:t>
      </w:r>
      <w:r>
        <w:t>xxxx</w:t>
      </w:r>
      <w:proofErr w:type="spellEnd"/>
      <w:r>
        <w:t>“.</w:t>
      </w:r>
    </w:p>
    <w:p w:rsidR="00EC6FF9" w:rsidRDefault="00EC6FF9" w:rsidP="00EC6FF9">
      <w:r>
        <w:t>Z výsledků šetření je patrné, že problematika specifických poruch učení a/nebo ch</w:t>
      </w:r>
      <w:r>
        <w:t>o</w:t>
      </w:r>
      <w:r>
        <w:t>vání je málo známá a řešená u adolescentů i dospělé populace.</w:t>
      </w:r>
    </w:p>
    <w:p w:rsidR="00EC6FF9" w:rsidRDefault="00EC6FF9" w:rsidP="00EC6FF9">
      <w:pPr>
        <w:pStyle w:val="Nadpis3"/>
      </w:pPr>
      <w:r>
        <w:t>Komentář</w:t>
      </w:r>
    </w:p>
    <w:p w:rsidR="00EC6FF9" w:rsidRDefault="00EC6FF9" w:rsidP="00EC6FF9">
      <w:pPr>
        <w:spacing w:before="360" w:after="360"/>
      </w:pPr>
      <w:r>
        <w:t>Bezpečnost silničního provozu, resp. způsobilá účast v dopravním prostředí, je dlo</w:t>
      </w:r>
      <w:r>
        <w:t>u</w:t>
      </w:r>
      <w:r>
        <w:t>hodobý problém, který se naší společnosti nedaří uspokojivě řešit. Je s podivem, že v rámci dosavadních snah nebyla tato výchovně vzdělávací disciplína řešena účinným a komp</w:t>
      </w:r>
      <w:r>
        <w:t>e</w:t>
      </w:r>
      <w:r>
        <w:t>tentním nástrojem - pedagogikou. Vysvětlení se nabízí ve dvou základních rovinách:</w:t>
      </w:r>
    </w:p>
    <w:p w:rsidR="00EC6FF9" w:rsidRDefault="00EC6FF9" w:rsidP="00EC6FF9">
      <w:pPr>
        <w:numPr>
          <w:ilvl w:val="0"/>
          <w:numId w:val="49"/>
        </w:numPr>
        <w:ind w:left="426" w:hanging="426"/>
      </w:pPr>
      <w:r>
        <w:t>neexistující pedagogická subdisciplína</w:t>
      </w:r>
      <w:r w:rsidRPr="00672161">
        <w:t xml:space="preserve"> </w:t>
      </w:r>
      <w:r>
        <w:t>a pedagogičtí odborníci s příslušnými prav</w:t>
      </w:r>
      <w:r>
        <w:t>o</w:t>
      </w:r>
      <w:r>
        <w:t>mocemi a zodpovědností,</w:t>
      </w:r>
    </w:p>
    <w:p w:rsidR="00EC6FF9" w:rsidRDefault="00EC6FF9" w:rsidP="00EC6FF9">
      <w:pPr>
        <w:numPr>
          <w:ilvl w:val="0"/>
          <w:numId w:val="49"/>
        </w:numPr>
        <w:spacing w:after="360"/>
        <w:ind w:left="425" w:hanging="425"/>
      </w:pPr>
      <w:r>
        <w:t>celospolečenské nedocenění významu odborné dopravní edukace a způsobilosti řidičů.</w:t>
      </w:r>
    </w:p>
    <w:p w:rsidR="00EC6FF9" w:rsidRDefault="00EC6FF9" w:rsidP="00EC6FF9">
      <w:pPr>
        <w:spacing w:after="120"/>
      </w:pPr>
      <w:r>
        <w:lastRenderedPageBreak/>
        <w:t>V tomto ohledu svůj nemalý význam sehrává skutečnost, že drtivá většina obyvatel se od malička účastní dopravního prostředí a v dospělém věku vlastní řidičský průkaz. Tím nabývají dojmu způsobilosti a odbornosti na danou problematiku. Obdobně lze tento př</w:t>
      </w:r>
      <w:r>
        <w:t>í</w:t>
      </w:r>
      <w:r>
        <w:t xml:space="preserve">stup shledat také u učitelů autoškol, kteří představují významný element ovlivňující tvorbu postojů svých žáků a dění na našich silnicích. Je známou skutečností, že </w:t>
      </w:r>
      <w:r w:rsidRPr="00A824B7">
        <w:rPr>
          <w:i/>
        </w:rPr>
        <w:t>umět</w:t>
      </w:r>
      <w:r w:rsidR="00D15031">
        <w:rPr>
          <w:i/>
        </w:rPr>
        <w:t xml:space="preserve"> řídit</w:t>
      </w:r>
      <w:r>
        <w:t xml:space="preserve"> nezn</w:t>
      </w:r>
      <w:r>
        <w:t>a</w:t>
      </w:r>
      <w:r>
        <w:t>mená</w:t>
      </w:r>
      <w:r w:rsidRPr="00A824B7">
        <w:t xml:space="preserve"> </w:t>
      </w:r>
      <w:r>
        <w:t xml:space="preserve">samo sebou </w:t>
      </w:r>
      <w:r>
        <w:rPr>
          <w:i/>
        </w:rPr>
        <w:t xml:space="preserve">umět </w:t>
      </w:r>
      <w:r w:rsidRPr="00A824B7">
        <w:rPr>
          <w:i/>
        </w:rPr>
        <w:t>učit a vychovávat</w:t>
      </w:r>
      <w:r w:rsidR="00D15031">
        <w:rPr>
          <w:i/>
        </w:rPr>
        <w:t xml:space="preserve"> řidiče</w:t>
      </w:r>
      <w:r>
        <w:t>. Zvláště v celém spektru souvislostí, které se tato práce snaží naznačit, a které jsou pro pochopení šíře a komplexnosti daného oboru nezbytné. Proto lze do jisté míry označit dosavadní výchovně vzdělávací procesy a na z</w:t>
      </w:r>
      <w:r>
        <w:t>á</w:t>
      </w:r>
      <w:r>
        <w:t>kladě nich získané odbornosti za kvazi odborné. Alespoň ve srovnání s jinými vzdělávac</w:t>
      </w:r>
      <w:r>
        <w:t>í</w:t>
      </w:r>
      <w:r>
        <w:t xml:space="preserve">mi obory a jejich systémy získávání odborné způsobilosti. </w:t>
      </w:r>
    </w:p>
    <w:p w:rsidR="00EC6FF9" w:rsidRDefault="00B837C6" w:rsidP="00EC6FF9">
      <w:pPr>
        <w:spacing w:after="120"/>
      </w:pPr>
      <w:r>
        <w:t xml:space="preserve">Pro současnou vědeckou </w:t>
      </w:r>
      <w:r w:rsidR="00EC6FF9">
        <w:t>elitu je těžko přijatelná představa, že by vyučující odborník v</w:t>
      </w:r>
      <w:r>
        <w:t xml:space="preserve"> pedagogické</w:t>
      </w:r>
      <w:r w:rsidR="00EC6FF9">
        <w:t xml:space="preserve"> hodnosti docent, pravidelně absolvoval odborné stáže např. za volantem kamionu. Důležitou roli sehrávají nejen teoretické vědomosti, ale i praxe v ovládání všech druhů vozidel, tedy i velkých a speciálních, což je spojeno s dispozicemi jedince, časovou náročností a významnou mírou rizika. Bez osobních zkušeností a znalostí daného prostředí zůstáváme pouze v rovině teoretizování na základě převzatých (a tudíž i v jisté míře zkre</w:t>
      </w:r>
      <w:r w:rsidR="00EC6FF9">
        <w:t>s</w:t>
      </w:r>
      <w:r w:rsidR="00EC6FF9">
        <w:t>lených a neúplných) informací od řidičů těchto vozidel.</w:t>
      </w:r>
      <w:r w:rsidR="00EC6FF9" w:rsidRPr="008510DB">
        <w:t xml:space="preserve"> </w:t>
      </w:r>
      <w:r w:rsidR="00EC6FF9">
        <w:t>Uvedený příklad by v současnosti byl pravděpodobně vnímán jako ponížení společenské prestiže těchto osobností, přestože je naprosto přirozené, že např. pedagogičtí odborníci na stavebních fakultách musejí d</w:t>
      </w:r>
      <w:r w:rsidR="00EC6FF9">
        <w:t>ů</w:t>
      </w:r>
      <w:r w:rsidR="00EC6FF9">
        <w:t xml:space="preserve">věrně znát prostředí stokových sítí. Obdobnou paralelu lze shledat např. při edukaci </w:t>
      </w:r>
      <w:r w:rsidR="00CB1199">
        <w:t>pat</w:t>
      </w:r>
      <w:r w:rsidR="00CB1199">
        <w:t>o</w:t>
      </w:r>
      <w:r w:rsidR="00CB1199">
        <w:t>logů</w:t>
      </w:r>
      <w:r w:rsidR="00EC6FF9">
        <w:t xml:space="preserve"> nebo speciálních pedagogů. </w:t>
      </w:r>
    </w:p>
    <w:p w:rsidR="00EC6FF9" w:rsidRDefault="00EC6FF9" w:rsidP="00EC6FF9">
      <w:pPr>
        <w:spacing w:after="120"/>
      </w:pPr>
      <w:r>
        <w:t xml:space="preserve">Významný podíl na deformování postojů a hodnotových měřítek sehrávají masmedia. V této branži převládají muži, jejichž pojetí dané problematiky je významně ovlivňováno emocemi akcentující rychlost a půvab. Na racionální přístupy je sice apelováno, avšak v celkové bilanci </w:t>
      </w:r>
      <w:r w:rsidR="004B0638">
        <w:t>minimálně a většinou</w:t>
      </w:r>
      <w:r>
        <w:t xml:space="preserve"> emotivní formou. Pedagogické pojetí, pokud vůbec existuje, má zkratkovitý charakter, což je v kontrastu s potřebou dlouhodobého systemati</w:t>
      </w:r>
      <w:r>
        <w:t>c</w:t>
      </w:r>
      <w:r>
        <w:t>kého formování žádoucího kognitivního</w:t>
      </w:r>
      <w:r w:rsidRPr="00A05117">
        <w:t xml:space="preserve"> </w:t>
      </w:r>
      <w:r>
        <w:t>a osobnostního</w:t>
      </w:r>
      <w:r w:rsidRPr="003A22C2">
        <w:t xml:space="preserve"> </w:t>
      </w:r>
      <w:r>
        <w:t xml:space="preserve">rozvoje jedince. </w:t>
      </w:r>
    </w:p>
    <w:p w:rsidR="00EC6FF9" w:rsidRDefault="00EC6FF9" w:rsidP="00EC6FF9">
      <w:pPr>
        <w:spacing w:after="120"/>
      </w:pPr>
      <w:r>
        <w:t xml:space="preserve">Názor, že neexistuje skutečná vůle ke zlepšení klesajících schopností řidičů z důvodu rigidního postoje autoškol a </w:t>
      </w:r>
      <w:r w:rsidR="004B0638">
        <w:t>lobbismu firem</w:t>
      </w:r>
      <w:r>
        <w:t xml:space="preserve"> profitující</w:t>
      </w:r>
      <w:r w:rsidR="004B0638">
        <w:t>ch</w:t>
      </w:r>
      <w:r>
        <w:t xml:space="preserve"> z nehodovosti, lze považovat za neadekvátní spekulaci, což mj. nepřímo potvrzují již zmiňované negativní postoje dvou r</w:t>
      </w:r>
      <w:r>
        <w:t>e</w:t>
      </w:r>
      <w:r>
        <w:t>spondentů výzkumného šetření.</w:t>
      </w:r>
    </w:p>
    <w:p w:rsidR="00EC6FF9" w:rsidRDefault="00EC6FF9" w:rsidP="00EC6FF9">
      <w:pPr>
        <w:spacing w:after="120"/>
      </w:pPr>
      <w:r>
        <w:lastRenderedPageBreak/>
        <w:t>Specifickou otázkou, kterou by bylo vhodné zkoumat, jsou působitelé ovlivňující a</w:t>
      </w:r>
      <w:r>
        <w:t>u</w:t>
      </w:r>
      <w:r>
        <w:t>todiagnostiku a sebereflexi řidičů. S tím souvisí i spotřebitelská nenáročnost na kvalitu d</w:t>
      </w:r>
      <w:r>
        <w:t>o</w:t>
      </w:r>
      <w:r>
        <w:t xml:space="preserve">pravního vzdělávání. </w:t>
      </w:r>
    </w:p>
    <w:p w:rsidR="00EC6FF9" w:rsidRDefault="001A2AA8" w:rsidP="00EC6FF9">
      <w:pPr>
        <w:spacing w:after="120"/>
      </w:pPr>
      <w:r>
        <w:t>Kvalitu</w:t>
      </w:r>
      <w:r w:rsidR="00EC6FF9">
        <w:t xml:space="preserve"> současného autoškolství </w:t>
      </w:r>
      <w:r w:rsidR="004B0638">
        <w:t xml:space="preserve">a </w:t>
      </w:r>
      <w:r>
        <w:t>kvalitu</w:t>
      </w:r>
      <w:r w:rsidR="004B0638">
        <w:t xml:space="preserve"> autoškolství</w:t>
      </w:r>
      <w:r w:rsidR="00EC6FF9">
        <w:t> předlistopadov</w:t>
      </w:r>
      <w:r w:rsidR="004B0638">
        <w:t>ého období</w:t>
      </w:r>
      <w:r w:rsidR="00EC6FF9">
        <w:t xml:space="preserve"> lze jednoduše </w:t>
      </w:r>
      <w:r w:rsidR="004B0638">
        <w:t>srovnat</w:t>
      </w:r>
      <w:r w:rsidR="00EC6FF9">
        <w:t xml:space="preserve"> </w:t>
      </w:r>
      <w:r>
        <w:t>schopnostmi</w:t>
      </w:r>
      <w:r w:rsidR="00EC6FF9">
        <w:t xml:space="preserve"> a chování</w:t>
      </w:r>
      <w:r>
        <w:t>m</w:t>
      </w:r>
      <w:r w:rsidR="00EC6FF9">
        <w:t xml:space="preserve"> řidičů. Zatímco v předlistopadovém období jsme patřili mezi evropskou špičku, naši současní řidiči a prostředí na našich silnicích je terčem oprávněné kritiky vyspělých států. </w:t>
      </w:r>
    </w:p>
    <w:p w:rsidR="00EC6FF9" w:rsidRDefault="00EC6FF9" w:rsidP="00EC6FF9">
      <w:pPr>
        <w:spacing w:after="120"/>
      </w:pPr>
      <w:r>
        <w:t xml:space="preserve">Do tohoto časového kontextu je třeba přiřadit i otázku nárůstu osob se speciálními vzdělávacími potřebami, kterým je věnována zasloužená </w:t>
      </w:r>
      <w:r w:rsidR="009509EC">
        <w:t>a kvalitní péče v předškolním a </w:t>
      </w:r>
      <w:r>
        <w:t>školním období. Přesto, že jejich vzdělávací obtíže přetrvávají většinou i v dospělém v</w:t>
      </w:r>
      <w:r>
        <w:t>ě</w:t>
      </w:r>
      <w:r>
        <w:t xml:space="preserve">ku, jsou </w:t>
      </w:r>
      <w:r w:rsidR="00ED5DD0">
        <w:t xml:space="preserve">v tomto období </w:t>
      </w:r>
      <w:r>
        <w:t xml:space="preserve">odkázáni pouze na toleranci zainteresovaných. </w:t>
      </w:r>
    </w:p>
    <w:p w:rsidR="00EC6FF9" w:rsidRDefault="00EC6FF9" w:rsidP="00EC6FF9">
      <w:pPr>
        <w:spacing w:after="120"/>
      </w:pPr>
      <w:r>
        <w:t>Hovoříme-li o současné nedostatečné úrovni výchovy a vzdělávání budoucích a st</w:t>
      </w:r>
      <w:r>
        <w:t>á</w:t>
      </w:r>
      <w:r>
        <w:t>vajících intaktních řidičů, je zjevné, že osobám se speciálními vzdělávacími potřebami nemůže být poskytovaná potřebná péče. Tento předpoklad vede k domněnce, že pravděp</w:t>
      </w:r>
      <w:r>
        <w:t>o</w:t>
      </w:r>
      <w:r>
        <w:t>dobně nejen u těchto jedinců jsou po čase tolerovány</w:t>
      </w:r>
      <w:r w:rsidR="00ED5DD0">
        <w:t xml:space="preserve"> jejich</w:t>
      </w:r>
      <w:r>
        <w:t xml:space="preserve"> neúspěchy při snaze získat n</w:t>
      </w:r>
      <w:r>
        <w:t>o</w:t>
      </w:r>
      <w:r>
        <w:t>vý nebo zadržený řidičský průkaz. Takový postup lze považovat za pseudohumánní a n</w:t>
      </w:r>
      <w:r>
        <w:t>e</w:t>
      </w:r>
      <w:r>
        <w:t xml:space="preserve">bezpečný se všemi negativními dopady pro daného jedince a ostatní účastníky silničního provozu. </w:t>
      </w:r>
    </w:p>
    <w:p w:rsidR="00EC6FF9" w:rsidRDefault="00EC6FF9" w:rsidP="00EC6FF9">
      <w:pPr>
        <w:spacing w:after="120"/>
      </w:pPr>
      <w:r>
        <w:t>Je otázkou, proč naše společnost považuje získání řidičského oprávnění za samozře</w:t>
      </w:r>
      <w:r>
        <w:t>j</w:t>
      </w:r>
      <w:r>
        <w:t>mou záležitost a obtíže spojené s jeho získáním za společenskou degradaci. Tak jako řada jedinců nemá dispozice k získání způsobilosti pro určitou odbornost (např. kominictví, h</w:t>
      </w:r>
      <w:r>
        <w:t>o</w:t>
      </w:r>
      <w:r>
        <w:t>dinářství, pilotáž apod.) a běžně se s tímto faktem ztotožní, tak řada jedinců zcela přirozeně nemůže získat způsobilost řidiče s důvodů různých nežádoucích predispozic a nedokon</w:t>
      </w:r>
      <w:r>
        <w:t>a</w:t>
      </w:r>
      <w:r>
        <w:t xml:space="preserve">lostí. </w:t>
      </w:r>
    </w:p>
    <w:p w:rsidR="00EC6FF9" w:rsidRPr="004476E7" w:rsidRDefault="00EC6FF9" w:rsidP="00EC6FF9">
      <w:pPr>
        <w:spacing w:after="120"/>
      </w:pPr>
      <w:r>
        <w:t>Poznání, kdy je ještě možné</w:t>
      </w:r>
      <w:r w:rsidRPr="00995AC0">
        <w:t xml:space="preserve"> </w:t>
      </w:r>
      <w:r>
        <w:t>speciální intervencí získat potřebné schopnosti, spadá do součinnosti dopravního psychologa a dopravního pedagoga. A také naopak, do jejich ko</w:t>
      </w:r>
      <w:r>
        <w:t>m</w:t>
      </w:r>
      <w:r>
        <w:t>petence by mělo spadat i nedoporučení k řízení motorových vozidel. Dosavadní praxe z</w:t>
      </w:r>
      <w:r>
        <w:t>á</w:t>
      </w:r>
      <w:r>
        <w:t>kazu řízení motorových vozidel, na základě pouhého psychologického vyšetření bez mo</w:t>
      </w:r>
      <w:r>
        <w:t>ž</w:t>
      </w:r>
      <w:r>
        <w:t>nosti intervence</w:t>
      </w:r>
      <w:r w:rsidR="00924727">
        <w:t xml:space="preserve"> dopravního pedagoga</w:t>
      </w:r>
      <w:r>
        <w:t xml:space="preserve"> může být také neopodstatněná, protože nemusí být vyčerpány veškeré možnosti vedoucí k nápravě nebo rozvinutí skutečných možností jedi</w:t>
      </w:r>
      <w:r>
        <w:t>n</w:t>
      </w:r>
      <w:r>
        <w:t xml:space="preserve">ce. </w:t>
      </w:r>
    </w:p>
    <w:p w:rsidR="00EC6FF9" w:rsidRDefault="00EC6FF9" w:rsidP="00EC6FF9">
      <w:r>
        <w:lastRenderedPageBreak/>
        <w:t>Provedené šetření prokázalo, že problematika speciálních vzdělávacích potřeb žadat</w:t>
      </w:r>
      <w:r>
        <w:t>e</w:t>
      </w:r>
      <w:r>
        <w:t xml:space="preserve">lů o řidičské oprávnění představuje významný problém, který je nezbytné </w:t>
      </w:r>
      <w:r w:rsidR="001E5EAC">
        <w:t>neprodleně</w:t>
      </w:r>
      <w:r>
        <w:t xml:space="preserve"> řešit. Prozatím nedochází k efektivní pomoci těmto jedincům, odborná intervence je suplována klasickým formami doučování nebo tolerancí. Rovněž neexistuje možnost depistáže, jako je tomu ve speciální pedagogice. </w:t>
      </w:r>
    </w:p>
    <w:p w:rsidR="00EC6FF9" w:rsidRDefault="00EC6FF9" w:rsidP="00EC6FF9">
      <w:r>
        <w:t xml:space="preserve">Soubor vyhodnocených respondentů není dostatečně reprezentativní pro vyvozování konečných závěrů. Výzkumné šetření by ale mohlo posloužit jako námět pro sofistikovaný celoplošný výzkum, který by obsahoval prvek závaznosti a zodpovědnosti. Takto získané údaje by nepochybně přispěly ke koncepčnímu řešení nehodovosti na našich silnicích. </w:t>
      </w:r>
    </w:p>
    <w:p w:rsidR="00EC6FF9" w:rsidRDefault="00EC6FF9" w:rsidP="00EC6FF9">
      <w:r>
        <w:t xml:space="preserve">Provedené výzkumné šetření (viz příloha č. 2) nabízí řadu dalších hypotéz, které není možné s ohledem na zaměření a rozsah této diplomové práce zpracovat. </w:t>
      </w:r>
    </w:p>
    <w:p w:rsidR="00EC6FF9" w:rsidRDefault="00EC6FF9" w:rsidP="00EC6FF9">
      <w:r>
        <w:t>Speciální pedagogika, zvláště disciplína specifické poruchy učení a chování, dispon</w:t>
      </w:r>
      <w:r>
        <w:t>u</w:t>
      </w:r>
      <w:r>
        <w:t>je potencionálem pro efektivní spoluúčast na pregraduální a postgraduální přípravě d</w:t>
      </w:r>
      <w:r>
        <w:t>o</w:t>
      </w:r>
      <w:r>
        <w:t xml:space="preserve">pravních pedagogů. </w:t>
      </w:r>
    </w:p>
    <w:p w:rsidR="006070F5" w:rsidRDefault="006070F5" w:rsidP="006070F5">
      <w:pPr>
        <w:pStyle w:val="Nadpis1"/>
      </w:pPr>
      <w:r>
        <w:t>Závěr</w:t>
      </w:r>
      <w:bookmarkEnd w:id="92"/>
      <w:bookmarkEnd w:id="93"/>
    </w:p>
    <w:p w:rsidR="0096546B" w:rsidRDefault="00420339" w:rsidP="00905B83">
      <w:r>
        <w:t xml:space="preserve">Dopravní prostředí, ve kterém se každodenně setkáváme, </w:t>
      </w:r>
      <w:r w:rsidR="00652377">
        <w:t>představuje</w:t>
      </w:r>
      <w:r>
        <w:t xml:space="preserve"> rozsáhlý sy</w:t>
      </w:r>
      <w:r>
        <w:t>s</w:t>
      </w:r>
      <w:r>
        <w:t xml:space="preserve">tém. K jeho optimální funkčnosti je nezbytná komplementarita a harmonie jednotlivých složek. Za jeden z klíčových subsystémů lze bezesporu považovat edukaci. </w:t>
      </w:r>
    </w:p>
    <w:p w:rsidR="0096546B" w:rsidRDefault="0096546B" w:rsidP="00905B83">
      <w:r>
        <w:t>Bezpečná celoživotní účast v dopravním prostředí je podmíněna odbornou způsob</w:t>
      </w:r>
      <w:r>
        <w:t>i</w:t>
      </w:r>
      <w:r>
        <w:t>lostí všech, kteří se v něm potkávají a jsou na sobě v tomto smyslu vzájemně závislí. O</w:t>
      </w:r>
      <w:r>
        <w:t>d</w:t>
      </w:r>
      <w:r>
        <w:t>bornou způsobilost účastníků nelze do budoucna zajišťovat dosavadními metodami a opa</w:t>
      </w:r>
      <w:r>
        <w:t>t</w:t>
      </w:r>
      <w:r>
        <w:t xml:space="preserve">řeními, která nevycházejí </w:t>
      </w:r>
      <w:r w:rsidR="004270C3">
        <w:t>z</w:t>
      </w:r>
      <w:r w:rsidR="00664880">
        <w:t> </w:t>
      </w:r>
      <w:r w:rsidR="004270C3">
        <w:t>pedagogiky</w:t>
      </w:r>
      <w:r w:rsidR="00664880">
        <w:t>. P</w:t>
      </w:r>
      <w:r w:rsidR="00DD1C91">
        <w:t>rokázala se jako</w:t>
      </w:r>
      <w:r>
        <w:t xml:space="preserve"> málo účinná a </w:t>
      </w:r>
      <w:r w:rsidR="00DD1C91">
        <w:t xml:space="preserve">jsou </w:t>
      </w:r>
      <w:r>
        <w:t>v mnoha př</w:t>
      </w:r>
      <w:r>
        <w:t>í</w:t>
      </w:r>
      <w:r>
        <w:t>padech ekonomicky neefektivní.</w:t>
      </w:r>
    </w:p>
    <w:p w:rsidR="00B23BA2" w:rsidRDefault="00B23BA2" w:rsidP="00905B83">
      <w:r>
        <w:t>Mezi významné činitele, kteří přispívají k bezpečné účasti v dopravním prostředí</w:t>
      </w:r>
      <w:r w:rsidR="00D00A8B">
        <w:t>, pa</w:t>
      </w:r>
      <w:r w:rsidR="00D00A8B">
        <w:t>t</w:t>
      </w:r>
      <w:r w:rsidR="00D00A8B">
        <w:t>ří učitelé autoškol a lektoři kurzů pro řidiče. Jak prokázal výzkum, většina učitelů autoškol nedisponuje řádným pedagogickým vzděláním a žádný z nich speciálně-pedagogickým vzděláním. To přisp</w:t>
      </w:r>
      <w:r w:rsidR="002A1338">
        <w:t>ívá k nízké účinnosti výchovně-</w:t>
      </w:r>
      <w:r w:rsidR="00D00A8B">
        <w:t xml:space="preserve">vzdělávacích procesů, které představují klíčový faktor při zajišťování bezpečnosti silničního provozu. Je tedy otázkou, zdali tato skutečnost nepředstavuje stěžejní příčinu neutěšené situace na našich silnicích. </w:t>
      </w:r>
    </w:p>
    <w:p w:rsidR="0096546B" w:rsidRDefault="0096546B" w:rsidP="00905B83">
      <w:r>
        <w:lastRenderedPageBreak/>
        <w:t xml:space="preserve">Zvláštní problematiku představují osoby se </w:t>
      </w:r>
      <w:r w:rsidR="009371EF">
        <w:t>speciá</w:t>
      </w:r>
      <w:r w:rsidR="004E16AD">
        <w:t>lními vzdělávacími potřebami, u </w:t>
      </w:r>
      <w:r w:rsidR="009371EF">
        <w:t xml:space="preserve">nichž se projevují symptomy </w:t>
      </w:r>
      <w:r>
        <w:t>specifický</w:t>
      </w:r>
      <w:r w:rsidR="009371EF">
        <w:t>ch</w:t>
      </w:r>
      <w:r>
        <w:t xml:space="preserve"> poruch</w:t>
      </w:r>
      <w:r w:rsidR="00D65EE0">
        <w:t xml:space="preserve"> učení a/nebo chování, kterým není z</w:t>
      </w:r>
      <w:r w:rsidR="00D65EE0">
        <w:t>a</w:t>
      </w:r>
      <w:r w:rsidR="00D65EE0">
        <w:t>jištěna odborná edukace k celoživotní bezpečné účasti v dopravním prostředí. V tomto smyslu představují potencionální nebezpečí</w:t>
      </w:r>
      <w:r w:rsidR="00D00A8B">
        <w:t xml:space="preserve"> nejen</w:t>
      </w:r>
      <w:r w:rsidR="00D65EE0">
        <w:t xml:space="preserve"> pro sebe</w:t>
      </w:r>
      <w:r w:rsidR="00D00A8B">
        <w:t xml:space="preserve">, </w:t>
      </w:r>
      <w:r w:rsidR="00D65EE0">
        <w:t>a</w:t>
      </w:r>
      <w:r w:rsidR="00D00A8B">
        <w:t>le i</w:t>
      </w:r>
      <w:r w:rsidR="00D65EE0">
        <w:t xml:space="preserve"> ostatní účastníky. </w:t>
      </w:r>
    </w:p>
    <w:p w:rsidR="00420339" w:rsidRDefault="00CD034C" w:rsidP="00CB603C">
      <w:pPr>
        <w:ind w:firstLine="426"/>
      </w:pPr>
      <w:r>
        <w:t xml:space="preserve">Ve smyslu uvedených skutečností </w:t>
      </w:r>
      <w:r w:rsidR="00445449">
        <w:t>jsou doporučena</w:t>
      </w:r>
      <w:r>
        <w:t xml:space="preserve"> tato rámcová opatření:</w:t>
      </w:r>
    </w:p>
    <w:p w:rsidR="00DA07B1" w:rsidRPr="00CB603C" w:rsidRDefault="00D82FD4" w:rsidP="00CB603C">
      <w:pPr>
        <w:pStyle w:val="Odstavecseseznamem"/>
        <w:numPr>
          <w:ilvl w:val="0"/>
          <w:numId w:val="46"/>
        </w:numPr>
        <w:ind w:left="426" w:hanging="426"/>
        <w:rPr>
          <w:b/>
        </w:rPr>
      </w:pPr>
      <w:bookmarkStart w:id="94" w:name="_Toc289771272"/>
      <w:r w:rsidRPr="00CD034C">
        <w:t>K</w:t>
      </w:r>
      <w:r w:rsidR="00DA07B1" w:rsidRPr="00CD034C">
        <w:t>oordinovat</w:t>
      </w:r>
      <w:r w:rsidR="004270C3">
        <w:t xml:space="preserve"> vzdělávací systém Ministerstva dopravy</w:t>
      </w:r>
      <w:r w:rsidR="00DA07B1" w:rsidRPr="00CD034C">
        <w:t xml:space="preserve"> se systémem M</w:t>
      </w:r>
      <w:r w:rsidR="004270C3">
        <w:t>inisterstva ško</w:t>
      </w:r>
      <w:r w:rsidR="004270C3">
        <w:t>l</w:t>
      </w:r>
      <w:r w:rsidR="004270C3">
        <w:t>ství, mládeže a tělovýchovy</w:t>
      </w:r>
      <w:r w:rsidR="00BF72E5" w:rsidRPr="00CD034C">
        <w:t>;</w:t>
      </w:r>
      <w:bookmarkEnd w:id="94"/>
    </w:p>
    <w:p w:rsidR="000F2938" w:rsidRPr="00CB603C" w:rsidRDefault="000F2938" w:rsidP="00CB603C">
      <w:pPr>
        <w:pStyle w:val="Odstavecseseznamem"/>
        <w:numPr>
          <w:ilvl w:val="0"/>
          <w:numId w:val="46"/>
        </w:numPr>
        <w:ind w:left="426" w:hanging="426"/>
        <w:rPr>
          <w:b/>
        </w:rPr>
      </w:pPr>
      <w:bookmarkStart w:id="95" w:name="_Toc289771273"/>
      <w:r w:rsidRPr="00CD034C">
        <w:t>Po</w:t>
      </w:r>
      <w:r w:rsidR="0050282E">
        <w:t xml:space="preserve">vzbudit a uspokojit poptávku </w:t>
      </w:r>
      <w:r w:rsidRPr="00CD034C">
        <w:t>odborné</w:t>
      </w:r>
      <w:r w:rsidR="0050282E">
        <w:t>ho</w:t>
      </w:r>
      <w:r w:rsidRPr="00CD034C">
        <w:t xml:space="preserve"> vzdělávání </w:t>
      </w:r>
      <w:r w:rsidR="004D582D">
        <w:t>pro </w:t>
      </w:r>
      <w:r w:rsidR="00805DD5">
        <w:t xml:space="preserve">celou </w:t>
      </w:r>
      <w:r w:rsidR="004D582D">
        <w:t>oblast</w:t>
      </w:r>
      <w:r w:rsidRPr="00CD034C">
        <w:t xml:space="preserve"> dopravní ed</w:t>
      </w:r>
      <w:r w:rsidRPr="00CD034C">
        <w:t>u</w:t>
      </w:r>
      <w:r w:rsidRPr="00CD034C">
        <w:t>kace konstitucí pedagogické subdisciplíny dopravní pedagogika;</w:t>
      </w:r>
      <w:bookmarkEnd w:id="95"/>
    </w:p>
    <w:p w:rsidR="00664880" w:rsidRPr="00206D7A" w:rsidRDefault="000F2938" w:rsidP="00206D7A">
      <w:pPr>
        <w:pStyle w:val="Odstavecseseznamem"/>
        <w:numPr>
          <w:ilvl w:val="0"/>
          <w:numId w:val="46"/>
        </w:numPr>
        <w:ind w:left="426" w:hanging="426"/>
        <w:rPr>
          <w:b/>
        </w:rPr>
      </w:pPr>
      <w:bookmarkStart w:id="96" w:name="_Toc289771274"/>
      <w:r w:rsidRPr="00CD034C">
        <w:t>Posílit</w:t>
      </w:r>
      <w:r w:rsidR="00DA07B1" w:rsidRPr="00CD034C">
        <w:t xml:space="preserve"> </w:t>
      </w:r>
      <w:r w:rsidR="00D924B2" w:rsidRPr="00CD034C">
        <w:t xml:space="preserve">úroveň </w:t>
      </w:r>
      <w:r w:rsidR="00BF72E5" w:rsidRPr="00CD034C">
        <w:t>pedagogick</w:t>
      </w:r>
      <w:r w:rsidR="00D924B2" w:rsidRPr="00CD034C">
        <w:t>é</w:t>
      </w:r>
      <w:r w:rsidR="00073732" w:rsidRPr="00CD034C">
        <w:t xml:space="preserve"> </w:t>
      </w:r>
      <w:r w:rsidRPr="00CD034C">
        <w:t>odbornosti</w:t>
      </w:r>
      <w:r w:rsidR="00073732" w:rsidRPr="00CD034C">
        <w:t xml:space="preserve"> učitelů autoškol</w:t>
      </w:r>
      <w:r w:rsidR="00C53020" w:rsidRPr="00CD034C">
        <w:t xml:space="preserve"> a lektorů kurzů pro řidiče</w:t>
      </w:r>
      <w:r w:rsidR="00DA07B1" w:rsidRPr="00CD034C">
        <w:t xml:space="preserve"> </w:t>
      </w:r>
      <w:r w:rsidRPr="00CD034C">
        <w:t>fo</w:t>
      </w:r>
      <w:r w:rsidRPr="00CD034C">
        <w:t>r</w:t>
      </w:r>
      <w:r w:rsidRPr="00CD034C">
        <w:t>mou bakalářského studijního programu</w:t>
      </w:r>
      <w:r w:rsidR="003E49A9" w:rsidRPr="00CD034C">
        <w:t>.</w:t>
      </w:r>
      <w:bookmarkEnd w:id="96"/>
    </w:p>
    <w:p w:rsidR="00206D7A" w:rsidRPr="00206D7A" w:rsidRDefault="00206D7A" w:rsidP="00206D7A">
      <w:pPr>
        <w:pStyle w:val="Odstavecseseznamem"/>
        <w:numPr>
          <w:ilvl w:val="0"/>
          <w:numId w:val="46"/>
        </w:numPr>
        <w:ind w:left="426" w:hanging="426"/>
      </w:pPr>
      <w:r w:rsidRPr="00206D7A">
        <w:t>Vyvolat společenskou poptávku po kvalitní dopravní edukaci a vytvořit systém její odborné evaluace a zveřejňování výsledků.</w:t>
      </w:r>
    </w:p>
    <w:p w:rsidR="00206D7A" w:rsidRDefault="00206D7A" w:rsidP="00206D7A">
      <w:pPr>
        <w:rPr>
          <w:b/>
        </w:rPr>
      </w:pPr>
    </w:p>
    <w:p w:rsidR="00206D7A" w:rsidRPr="00206D7A" w:rsidRDefault="00206D7A" w:rsidP="00206D7A">
      <w:pPr>
        <w:rPr>
          <w:b/>
        </w:rPr>
        <w:sectPr w:rsidR="00206D7A" w:rsidRPr="00206D7A" w:rsidSect="00040CED">
          <w:pgSz w:w="11906" w:h="16838"/>
          <w:pgMar w:top="1418" w:right="1134" w:bottom="1418" w:left="1985" w:header="709" w:footer="159" w:gutter="0"/>
          <w:cols w:space="708"/>
          <w:docGrid w:linePitch="360"/>
        </w:sectPr>
      </w:pPr>
    </w:p>
    <w:p w:rsidR="00271285" w:rsidRDefault="00271285" w:rsidP="00271285">
      <w:pPr>
        <w:pStyle w:val="Nadpis1"/>
        <w:numPr>
          <w:ilvl w:val="0"/>
          <w:numId w:val="0"/>
        </w:numPr>
      </w:pPr>
      <w:bookmarkStart w:id="97" w:name="_Toc288733529"/>
      <w:bookmarkStart w:id="98" w:name="_Toc289803389"/>
      <w:bookmarkStart w:id="99" w:name="_Toc290449906"/>
      <w:r>
        <w:lastRenderedPageBreak/>
        <w:t>Resumé</w:t>
      </w:r>
      <w:bookmarkEnd w:id="97"/>
      <w:bookmarkEnd w:id="98"/>
      <w:bookmarkEnd w:id="99"/>
    </w:p>
    <w:p w:rsidR="00554AE1" w:rsidRDefault="00554AE1" w:rsidP="00554AE1">
      <w:r>
        <w:t>Diplomová práce je zaměřena na problematiku celoživotní dopravní výchovy se z</w:t>
      </w:r>
      <w:r>
        <w:t>a</w:t>
      </w:r>
      <w:r>
        <w:t xml:space="preserve">měřením na jedince se </w:t>
      </w:r>
      <w:r w:rsidR="00764CF5">
        <w:t>speciálními vzdělávacími potřebami</w:t>
      </w:r>
      <w:r>
        <w:t xml:space="preserve"> při získávání řidičského oprá</w:t>
      </w:r>
      <w:r>
        <w:t>v</w:t>
      </w:r>
      <w:r>
        <w:t xml:space="preserve">nění. Úvodní část rozkrývá </w:t>
      </w:r>
      <w:r w:rsidRPr="00E63C2E">
        <w:t>obsáhlost a komplementárnost systému dopravního prostředí</w:t>
      </w:r>
      <w:r>
        <w:t>, přičemž u</w:t>
      </w:r>
      <w:r w:rsidRPr="00E63C2E">
        <w:t xml:space="preserve">pozorňuje na diskrepance v subsystému edukace, </w:t>
      </w:r>
      <w:r>
        <w:t>které negativně ovlivňují be</w:t>
      </w:r>
      <w:r>
        <w:t>z</w:t>
      </w:r>
      <w:r>
        <w:t>pečnost silničního provozu. V průběhu teoretické části jsou aplikovány poznatky ze spec</w:t>
      </w:r>
      <w:r>
        <w:t>i</w:t>
      </w:r>
      <w:r>
        <w:t xml:space="preserve">ální pedagogiky na doposud </w:t>
      </w:r>
      <w:r w:rsidR="007E4EBB">
        <w:t>nezpracovanou</w:t>
      </w:r>
      <w:r>
        <w:t xml:space="preserve"> oblast dopravní pedagogiky. Praktická část d</w:t>
      </w:r>
      <w:r>
        <w:t>i</w:t>
      </w:r>
      <w:r>
        <w:t xml:space="preserve">plomové práce analyzuje pedagogické </w:t>
      </w:r>
      <w:r w:rsidR="009216D5">
        <w:t xml:space="preserve">a speciálně pedagogické </w:t>
      </w:r>
      <w:r>
        <w:t>kompetence učitelů aut</w:t>
      </w:r>
      <w:r>
        <w:t>o</w:t>
      </w:r>
      <w:r>
        <w:t>škol</w:t>
      </w:r>
      <w:r w:rsidR="009216D5">
        <w:t xml:space="preserve"> a jejich vnímání proble</w:t>
      </w:r>
      <w:r w:rsidR="00764CF5">
        <w:t>matiky speciáln</w:t>
      </w:r>
      <w:r w:rsidR="009216D5">
        <w:t>ích vzdělávacích potřeb</w:t>
      </w:r>
      <w:r>
        <w:t>.</w:t>
      </w:r>
    </w:p>
    <w:p w:rsidR="00664880" w:rsidRDefault="00664880" w:rsidP="00554AE1"/>
    <w:p w:rsidR="00271285" w:rsidRPr="002E1369" w:rsidRDefault="00271285" w:rsidP="004F21A2">
      <w:pPr>
        <w:spacing w:before="480"/>
        <w:ind w:firstLine="0"/>
        <w:rPr>
          <w:rFonts w:ascii="Arial" w:eastAsia="Times New Roman" w:hAnsi="Arial" w:cs="Arial"/>
          <w:b/>
          <w:bCs/>
          <w:kern w:val="32"/>
          <w:sz w:val="28"/>
          <w:szCs w:val="28"/>
        </w:rPr>
      </w:pPr>
      <w:proofErr w:type="spellStart"/>
      <w:r w:rsidRPr="002E1369">
        <w:rPr>
          <w:rFonts w:ascii="Arial" w:eastAsia="Times New Roman" w:hAnsi="Arial" w:cs="Arial"/>
          <w:b/>
          <w:bCs/>
          <w:kern w:val="32"/>
          <w:sz w:val="28"/>
          <w:szCs w:val="28"/>
        </w:rPr>
        <w:t>Summary</w:t>
      </w:r>
      <w:proofErr w:type="spellEnd"/>
    </w:p>
    <w:p w:rsidR="004D438D" w:rsidRPr="004D438D" w:rsidRDefault="004D438D" w:rsidP="004D438D">
      <w:r w:rsidRPr="004D438D">
        <w:t>The thesis is focused on lifelong driver</w:t>
      </w:r>
      <w:r w:rsidRPr="004D438D">
        <w:rPr>
          <w:lang w:val="en-US"/>
        </w:rPr>
        <w:t xml:space="preserve">’s </w:t>
      </w:r>
      <w:r w:rsidRPr="004D438D">
        <w:t>education for individuals with special ed</w:t>
      </w:r>
      <w:r w:rsidRPr="004D438D">
        <w:t>u</w:t>
      </w:r>
      <w:r w:rsidRPr="004D438D">
        <w:t>cation needs in obtaining a driving license. The introductory part describes the compr</w:t>
      </w:r>
      <w:r w:rsidRPr="004D438D">
        <w:t>e</w:t>
      </w:r>
      <w:r w:rsidRPr="004D438D">
        <w:t xml:space="preserve">hensiveness and </w:t>
      </w:r>
      <w:r w:rsidRPr="004D438D">
        <w:rPr>
          <w:lang w:val="en-US"/>
        </w:rPr>
        <w:t>complexity</w:t>
      </w:r>
      <w:r w:rsidRPr="004D438D">
        <w:t xml:space="preserve"> of systems for transport, environment, noting the discrepancy in the education subsystem, which adversely affects road safety. The theoretical part inco</w:t>
      </w:r>
      <w:r w:rsidRPr="004D438D">
        <w:t>r</w:t>
      </w:r>
      <w:r w:rsidRPr="004D438D">
        <w:t>porates knowledge of special education in the previously untreated area of traffic educat</w:t>
      </w:r>
      <w:r w:rsidRPr="004D438D">
        <w:t>i</w:t>
      </w:r>
      <w:r w:rsidRPr="004D438D">
        <w:t>on. The empirical part analyzes special educational and pedagogical skills of teachers and driving instructor’s perception of special educational needs.</w:t>
      </w:r>
    </w:p>
    <w:p w:rsidR="004D438D" w:rsidRDefault="004D438D" w:rsidP="00DA07B1">
      <w:pPr>
        <w:sectPr w:rsidR="004D438D" w:rsidSect="00040CED">
          <w:pgSz w:w="11906" w:h="16838"/>
          <w:pgMar w:top="1418" w:right="1134" w:bottom="1418" w:left="1985" w:header="709" w:footer="159" w:gutter="0"/>
          <w:cols w:space="708"/>
          <w:docGrid w:linePitch="360"/>
        </w:sectPr>
      </w:pPr>
    </w:p>
    <w:p w:rsidR="00C40897" w:rsidRDefault="00C40897" w:rsidP="00C40897">
      <w:pPr>
        <w:pStyle w:val="Nadpis1"/>
        <w:numPr>
          <w:ilvl w:val="0"/>
          <w:numId w:val="0"/>
        </w:numPr>
      </w:pPr>
      <w:bookmarkStart w:id="100" w:name="_Toc288733530"/>
      <w:bookmarkStart w:id="101" w:name="_Toc289803390"/>
      <w:bookmarkStart w:id="102" w:name="_Toc290449907"/>
      <w:r>
        <w:lastRenderedPageBreak/>
        <w:t>Seznam použité literatury</w:t>
      </w:r>
      <w:bookmarkEnd w:id="100"/>
      <w:bookmarkEnd w:id="101"/>
      <w:bookmarkEnd w:id="102"/>
    </w:p>
    <w:tbl>
      <w:tblPr>
        <w:tblW w:w="8897" w:type="dxa"/>
        <w:tblLayout w:type="fixed"/>
        <w:tblLook w:val="04A0"/>
      </w:tblPr>
      <w:tblGrid>
        <w:gridCol w:w="8897"/>
      </w:tblGrid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600C65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C057CB">
              <w:rPr>
                <w:caps/>
              </w:rPr>
              <w:t xml:space="preserve">AUSTIN, </w:t>
            </w:r>
            <w:r w:rsidR="00DA02AE">
              <w:rPr>
                <w:caps/>
              </w:rPr>
              <w:t>J</w:t>
            </w:r>
            <w:r w:rsidR="00DA02AE">
              <w:t>ohn</w:t>
            </w:r>
            <w:r>
              <w:rPr>
                <w:caps/>
              </w:rPr>
              <w:t xml:space="preserve"> </w:t>
            </w:r>
            <w:r w:rsidRPr="00C057CB">
              <w:rPr>
                <w:caps/>
              </w:rPr>
              <w:t>L.</w:t>
            </w:r>
            <w:r>
              <w:rPr>
                <w:caps/>
              </w:rPr>
              <w:t xml:space="preserve"> </w:t>
            </w:r>
            <w:r w:rsidRPr="00C057CB">
              <w:rPr>
                <w:i/>
              </w:rPr>
              <w:t>Jak udělat něco slovy.</w:t>
            </w:r>
            <w:r>
              <w:rPr>
                <w:i/>
              </w:rPr>
              <w:t xml:space="preserve"> </w:t>
            </w:r>
            <w:r w:rsidRPr="00781E72">
              <w:t xml:space="preserve">1. vyd. </w:t>
            </w:r>
            <w:r w:rsidRPr="00C057CB">
              <w:t xml:space="preserve">Praha: </w:t>
            </w:r>
            <w:proofErr w:type="spellStart"/>
            <w:r w:rsidRPr="00C057CB">
              <w:t>Filosofia</w:t>
            </w:r>
            <w:proofErr w:type="spellEnd"/>
            <w:r w:rsidRPr="00C057CB">
              <w:t xml:space="preserve">, 2000. </w:t>
            </w:r>
            <w:r>
              <w:br/>
            </w:r>
            <w:r w:rsidRPr="00C057CB">
              <w:t xml:space="preserve">ISBN </w:t>
            </w:r>
            <w:r w:rsidRPr="00C057CB">
              <w:rPr>
                <w:rFonts w:hint="eastAsia"/>
              </w:rPr>
              <w:t>80-7007-133-8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C057CB" w:rsidRDefault="00C40897" w:rsidP="00DA02AE">
            <w:pPr>
              <w:pStyle w:val="Odstavecseseznamem"/>
              <w:spacing w:after="120" w:line="276" w:lineRule="auto"/>
              <w:ind w:left="0" w:firstLine="0"/>
              <w:jc w:val="left"/>
              <w:rPr>
                <w:caps/>
              </w:rPr>
            </w:pPr>
            <w:r>
              <w:t>BARTOŇOVÁ, M</w:t>
            </w:r>
            <w:r w:rsidR="00DA02AE">
              <w:t>iroslava</w:t>
            </w:r>
            <w:r>
              <w:t xml:space="preserve"> et al. </w:t>
            </w:r>
            <w:r w:rsidRPr="00D5535C">
              <w:rPr>
                <w:i/>
              </w:rPr>
              <w:t xml:space="preserve">Edukace žáků se speciálními </w:t>
            </w:r>
            <w:r>
              <w:rPr>
                <w:i/>
              </w:rPr>
              <w:t xml:space="preserve">vzdělávacími </w:t>
            </w:r>
            <w:r w:rsidRPr="00D5535C">
              <w:rPr>
                <w:i/>
              </w:rPr>
              <w:t>potřebami: zaměření na edukaci žáků se specifickými poruchami učení</w:t>
            </w:r>
            <w:r>
              <w:t>. 1. vyd. Brno: MSD, 2005. 267 s. ISBN 80-86633-38-1.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3A714D" w:rsidRDefault="00C40897" w:rsidP="00DA02A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BARTOŇOVÁ, M</w:t>
            </w:r>
            <w:r w:rsidR="00DA02AE">
              <w:rPr>
                <w:noProof/>
                <w:lang w:eastAsia="cs-CZ"/>
              </w:rPr>
              <w:t>iroslava.</w:t>
            </w:r>
            <w:r>
              <w:rPr>
                <w:noProof/>
                <w:lang w:eastAsia="cs-CZ"/>
              </w:rPr>
              <w:t xml:space="preserve"> </w:t>
            </w:r>
            <w:r w:rsidRPr="00B46482">
              <w:rPr>
                <w:i/>
                <w:noProof/>
                <w:lang w:eastAsia="cs-CZ"/>
              </w:rPr>
              <w:t xml:space="preserve">Kapitoly ze specifických poruch učení </w:t>
            </w:r>
            <w:r>
              <w:rPr>
                <w:i/>
                <w:noProof/>
                <w:lang w:eastAsia="cs-CZ"/>
              </w:rPr>
              <w:t>I.: Vymezení současné problematiky.</w:t>
            </w:r>
            <w:r>
              <w:t xml:space="preserve"> 1. vyd. </w:t>
            </w:r>
            <w:r>
              <w:rPr>
                <w:noProof/>
                <w:lang w:eastAsia="cs-CZ"/>
              </w:rPr>
              <w:t>Brno: Masarykova univerzita, 2005. 128 s. ISBN 80-210-3613-3.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BARTOŇOVÁ, M</w:t>
            </w:r>
            <w:r w:rsidR="00DA02AE">
              <w:rPr>
                <w:noProof/>
                <w:lang w:eastAsia="cs-CZ"/>
              </w:rPr>
              <w:t>iroslava</w:t>
            </w:r>
            <w:r>
              <w:rPr>
                <w:noProof/>
                <w:lang w:eastAsia="cs-CZ"/>
              </w:rPr>
              <w:t xml:space="preserve">. </w:t>
            </w:r>
            <w:r w:rsidRPr="00B46482">
              <w:rPr>
                <w:i/>
                <w:noProof/>
                <w:lang w:eastAsia="cs-CZ"/>
              </w:rPr>
              <w:t>Kapitoly ze specifických poruch učení II.</w:t>
            </w:r>
            <w:r>
              <w:rPr>
                <w:i/>
                <w:noProof/>
                <w:lang w:eastAsia="cs-CZ"/>
              </w:rPr>
              <w:t>:</w:t>
            </w:r>
            <w:r w:rsidRPr="00B46482">
              <w:rPr>
                <w:i/>
                <w:noProof/>
                <w:lang w:eastAsia="cs-CZ"/>
              </w:rPr>
              <w:t xml:space="preserve"> Reedukace specifických poruch učení</w:t>
            </w:r>
            <w:r>
              <w:rPr>
                <w:noProof/>
                <w:lang w:eastAsia="cs-CZ"/>
              </w:rPr>
              <w:t xml:space="preserve">. </w:t>
            </w:r>
            <w:r>
              <w:t xml:space="preserve">1. vyd. </w:t>
            </w:r>
            <w:r>
              <w:rPr>
                <w:noProof/>
                <w:lang w:eastAsia="cs-CZ"/>
              </w:rPr>
              <w:t xml:space="preserve">Brno: Masarykova univerzita, 2005. 152 s. </w:t>
            </w:r>
            <w:r w:rsidR="0018763E">
              <w:rPr>
                <w:noProof/>
                <w:lang w:eastAsia="cs-CZ"/>
              </w:rPr>
              <w:br/>
            </w:r>
            <w:r>
              <w:rPr>
                <w:noProof/>
                <w:lang w:eastAsia="cs-CZ"/>
              </w:rPr>
              <w:t>ISBN 80-210-3822-5.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BARTOŇOVÁ, M</w:t>
            </w:r>
            <w:r w:rsidR="00DA02AE">
              <w:rPr>
                <w:noProof/>
                <w:lang w:eastAsia="cs-CZ"/>
              </w:rPr>
              <w:t>iroslava</w:t>
            </w:r>
            <w:r>
              <w:rPr>
                <w:noProof/>
                <w:lang w:eastAsia="cs-CZ"/>
              </w:rPr>
              <w:t>; BAZALOVÁ,</w:t>
            </w:r>
            <w:r w:rsidR="00DA02AE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B</w:t>
            </w:r>
            <w:r w:rsidR="00DA02AE">
              <w:rPr>
                <w:noProof/>
                <w:lang w:eastAsia="cs-CZ"/>
              </w:rPr>
              <w:t>arbora</w:t>
            </w:r>
            <w:r>
              <w:rPr>
                <w:noProof/>
                <w:lang w:eastAsia="cs-CZ"/>
              </w:rPr>
              <w:t>; PIPEKOVÁ, J</w:t>
            </w:r>
            <w:r w:rsidR="00DA02AE">
              <w:rPr>
                <w:noProof/>
                <w:lang w:eastAsia="cs-CZ"/>
              </w:rPr>
              <w:t>armila</w:t>
            </w:r>
            <w:r>
              <w:rPr>
                <w:noProof/>
                <w:lang w:eastAsia="cs-CZ"/>
              </w:rPr>
              <w:t xml:space="preserve">. </w:t>
            </w:r>
            <w:r w:rsidRPr="00F02F27">
              <w:rPr>
                <w:i/>
                <w:noProof/>
                <w:lang w:eastAsia="cs-CZ"/>
              </w:rPr>
              <w:t>Psychopedie:</w:t>
            </w:r>
            <w:r>
              <w:rPr>
                <w:noProof/>
                <w:lang w:eastAsia="cs-CZ"/>
              </w:rPr>
              <w:t xml:space="preserve"> </w:t>
            </w:r>
            <w:r w:rsidRPr="00F02F27">
              <w:rPr>
                <w:i/>
                <w:noProof/>
                <w:lang w:eastAsia="cs-CZ"/>
              </w:rPr>
              <w:t>Texty k distančnímu vzdělávání.</w:t>
            </w:r>
            <w:r>
              <w:rPr>
                <w:noProof/>
                <w:lang w:eastAsia="cs-CZ"/>
              </w:rPr>
              <w:t xml:space="preserve"> Brno: Paido, 2007. 150 s. ISBN 978</w:t>
            </w:r>
            <w:r>
              <w:rPr>
                <w:noProof/>
                <w:lang w:eastAsia="cs-CZ"/>
              </w:rPr>
              <w:noBreakHyphen/>
              <w:t>80-7315</w:t>
            </w:r>
            <w:r>
              <w:rPr>
                <w:noProof/>
                <w:lang w:eastAsia="cs-CZ"/>
              </w:rPr>
              <w:noBreakHyphen/>
              <w:t>144-7.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BARTOŇOVÁ, M</w:t>
            </w:r>
            <w:r w:rsidR="00DA02AE">
              <w:t>iroslava</w:t>
            </w:r>
            <w:r>
              <w:t>; PIPEKOVÁ, J</w:t>
            </w:r>
            <w:r w:rsidR="00DA02AE">
              <w:t>armila</w:t>
            </w:r>
            <w:r>
              <w:t>; VÍTKOVÁ, M</w:t>
            </w:r>
            <w:r w:rsidR="00DA02AE">
              <w:t>arie</w:t>
            </w:r>
            <w:r>
              <w:t xml:space="preserve">. </w:t>
            </w:r>
            <w:r w:rsidRPr="009850FC">
              <w:rPr>
                <w:i/>
              </w:rPr>
              <w:t>Strategie ve vzd</w:t>
            </w:r>
            <w:r w:rsidRPr="009850FC">
              <w:rPr>
                <w:i/>
              </w:rPr>
              <w:t>ě</w:t>
            </w:r>
            <w:r w:rsidRPr="009850FC">
              <w:rPr>
                <w:i/>
              </w:rPr>
              <w:t>lávání žáků s mentálním postižením v odborném učilišti a na praktické škole.</w:t>
            </w:r>
            <w:r>
              <w:t xml:space="preserve"> Brno: MSD, 2007. 103 s. ISBN 978-80-7392-011-1</w:t>
            </w:r>
            <w:r w:rsidR="00011642"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BARTOŇOVÁ, M</w:t>
            </w:r>
            <w:r w:rsidR="00DA02AE">
              <w:t>iroslava</w:t>
            </w:r>
            <w:r>
              <w:t>; VÍTKOVÁ, M</w:t>
            </w:r>
            <w:r w:rsidR="00DA02AE">
              <w:t>arie</w:t>
            </w:r>
            <w:r>
              <w:t xml:space="preserve">. </w:t>
            </w:r>
            <w:r w:rsidRPr="00C65239">
              <w:rPr>
                <w:i/>
              </w:rPr>
              <w:t>Strategie ve vzdělávání žáků se speciá</w:t>
            </w:r>
            <w:r w:rsidRPr="00C65239">
              <w:rPr>
                <w:i/>
              </w:rPr>
              <w:t>l</w:t>
            </w:r>
            <w:r w:rsidRPr="00C65239">
              <w:rPr>
                <w:i/>
              </w:rPr>
              <w:t>ními vzdělávacími potřebami a specifické poruchy učení.</w:t>
            </w:r>
            <w:r>
              <w:t xml:space="preserve"> Brno: Paido, 2007. 159 s. </w:t>
            </w:r>
            <w:r>
              <w:br/>
              <w:t>ISBN 978-80-7315-140-9.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Budský</w:t>
            </w:r>
            <w:r w:rsidRPr="00D916FB">
              <w:t>, R</w:t>
            </w:r>
            <w:r w:rsidR="00600C65">
              <w:t>oman</w:t>
            </w:r>
            <w:r>
              <w:t>; KOHOUT, P</w:t>
            </w:r>
            <w:r w:rsidR="00600C65">
              <w:t>etr</w:t>
            </w:r>
            <w:r>
              <w:t xml:space="preserve">. </w:t>
            </w:r>
            <w:r w:rsidRPr="00D916FB">
              <w:rPr>
                <w:bCs/>
                <w:i/>
              </w:rPr>
              <w:t>Přehled systémů přípravy a přezkušování řidičů, přípravy mládeže v oblasti bezpečnosti silničního provozu a sankčně motivačního pr</w:t>
            </w:r>
            <w:r w:rsidRPr="00D916FB">
              <w:rPr>
                <w:bCs/>
                <w:i/>
              </w:rPr>
              <w:t>o</w:t>
            </w:r>
            <w:r w:rsidRPr="00D916FB">
              <w:rPr>
                <w:bCs/>
                <w:i/>
              </w:rPr>
              <w:t>středí v evropských zemích</w:t>
            </w:r>
            <w:r w:rsidRPr="00D916FB">
              <w:rPr>
                <w:bCs/>
              </w:rPr>
              <w:t>.</w:t>
            </w:r>
            <w:r>
              <w:t xml:space="preserve"> [online]. c2008 [cit. 18. prosince 2008]</w:t>
            </w:r>
            <w:r w:rsidRPr="00D916FB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>
              <w:t xml:space="preserve">Dostupné z WWW: </w:t>
            </w:r>
            <w:r w:rsidRPr="00D916FB">
              <w:rPr>
                <w:bCs/>
                <w:lang w:val="en-US"/>
              </w:rPr>
              <w:t>&lt;</w:t>
            </w:r>
            <w:r w:rsidRPr="00D916FB">
              <w:rPr>
                <w:bCs/>
              </w:rPr>
              <w:t>www.azin.cz&gt;</w:t>
            </w:r>
            <w:r>
              <w:rPr>
                <w:bCs/>
              </w:rP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600C65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BUŠTA, P</w:t>
            </w:r>
            <w:r w:rsidR="00600C65">
              <w:rPr>
                <w:noProof/>
                <w:lang w:eastAsia="cs-CZ"/>
              </w:rPr>
              <w:t>avel</w:t>
            </w:r>
            <w:r>
              <w:rPr>
                <w:noProof/>
                <w:lang w:eastAsia="cs-CZ"/>
              </w:rPr>
              <w:t>; KNĚŽÍNEK, J</w:t>
            </w:r>
            <w:r w:rsidR="00600C65">
              <w:rPr>
                <w:noProof/>
                <w:lang w:eastAsia="cs-CZ"/>
              </w:rPr>
              <w:t>an</w:t>
            </w:r>
            <w:r>
              <w:rPr>
                <w:noProof/>
                <w:lang w:eastAsia="cs-CZ"/>
              </w:rPr>
              <w:t xml:space="preserve">. </w:t>
            </w:r>
            <w:r w:rsidRPr="005133AC">
              <w:rPr>
                <w:i/>
                <w:noProof/>
                <w:lang w:eastAsia="cs-CZ"/>
              </w:rPr>
              <w:t>Zákon o získávání a zdokonalování odborné způsobilosti k řízení motorových vozidel s komentářem a souvisejícími předpisy.</w:t>
            </w:r>
            <w:r>
              <w:rPr>
                <w:noProof/>
                <w:lang w:eastAsia="cs-CZ"/>
              </w:rPr>
              <w:t xml:space="preserve"> 2. vyd. Praha: VENICE MUSIC PRODUCTION 2008. 181 s. ISBN 978-80-902948-7-5.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Čačka</w:t>
            </w:r>
            <w:r w:rsidRPr="00D916FB">
              <w:t>, O</w:t>
            </w:r>
            <w:r w:rsidR="00600C65">
              <w:t>tto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Nástin psychologie I</w:t>
            </w:r>
            <w:r w:rsidRPr="00D916FB">
              <w:t>. Brno: Paido, 2001. 89 s. ISBN 80-85931-94-X.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Čačka</w:t>
            </w:r>
            <w:r w:rsidRPr="00D916FB">
              <w:t>, O</w:t>
            </w:r>
            <w:r w:rsidR="00600C65">
              <w:t>tto</w:t>
            </w:r>
            <w:r w:rsidRPr="00D916FB">
              <w:t xml:space="preserve"> </w:t>
            </w:r>
            <w:r w:rsidRPr="00E425AD">
              <w:t>et al.</w:t>
            </w:r>
            <w:r>
              <w:t xml:space="preserve"> </w:t>
            </w:r>
            <w:r w:rsidRPr="00D916FB">
              <w:rPr>
                <w:i/>
              </w:rPr>
              <w:t>Dopravní výchova</w:t>
            </w:r>
            <w:r w:rsidRPr="00D916FB">
              <w:t xml:space="preserve">. </w:t>
            </w:r>
            <w:r>
              <w:t xml:space="preserve">1. vyd. </w:t>
            </w:r>
            <w:r w:rsidRPr="00D916FB">
              <w:t>Brno: UJEP, 1975. 102 s. 55-986-75.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600C65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Čadílek</w:t>
            </w:r>
            <w:r w:rsidRPr="00D916FB">
              <w:t>, M</w:t>
            </w:r>
            <w:r w:rsidR="00600C65">
              <w:t>iroslav.</w:t>
            </w:r>
            <w:r>
              <w:t xml:space="preserve"> </w:t>
            </w:r>
            <w:r w:rsidRPr="00D916FB">
              <w:rPr>
                <w:i/>
              </w:rPr>
              <w:t>Didaktika odborného výcviku technických oborů.</w:t>
            </w:r>
            <w:r w:rsidRPr="00D916FB">
              <w:t xml:space="preserve"> </w:t>
            </w:r>
            <w:r>
              <w:t xml:space="preserve">1. dotisk 1. vyd. </w:t>
            </w:r>
            <w:r w:rsidRPr="00D916FB">
              <w:t>Brno: Masarykova univerzita Brno, 1995. 134 s. ISBN 80-210-1081-9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Čadílek</w:t>
            </w:r>
            <w:r>
              <w:t>, M</w:t>
            </w:r>
            <w:r w:rsidR="00600C65">
              <w:t>iroslav</w:t>
            </w:r>
            <w:r>
              <w:t xml:space="preserve">. </w:t>
            </w:r>
            <w:r w:rsidRPr="00D916FB">
              <w:rPr>
                <w:i/>
              </w:rPr>
              <w:t>Didaktika praktického vyučování I</w:t>
            </w:r>
            <w:r>
              <w:rPr>
                <w:i/>
              </w:rPr>
              <w:t>.</w:t>
            </w:r>
            <w:r w:rsidRPr="00D916FB">
              <w:t xml:space="preserve"> - skripta, Brno: Masarykova univerzita, 2005.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600C65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lastRenderedPageBreak/>
              <w:t>Čáp</w:t>
            </w:r>
            <w:r w:rsidRPr="00D916FB">
              <w:t>, J</w:t>
            </w:r>
            <w:r w:rsidR="00600C65">
              <w:t>an</w:t>
            </w:r>
            <w:r>
              <w:t xml:space="preserve">; </w:t>
            </w:r>
            <w:r w:rsidRPr="00D916FB">
              <w:rPr>
                <w:caps/>
              </w:rPr>
              <w:t>Mareš</w:t>
            </w:r>
            <w:r w:rsidRPr="00D916FB">
              <w:t>, J</w:t>
            </w:r>
            <w:r w:rsidR="00600C65">
              <w:t>iří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Psychologie pro učitele.</w:t>
            </w:r>
            <w:r w:rsidRPr="00D916FB">
              <w:t xml:space="preserve"> </w:t>
            </w:r>
            <w:r>
              <w:t xml:space="preserve">1. vyd. </w:t>
            </w:r>
            <w:r w:rsidRPr="00D916FB">
              <w:t xml:space="preserve">Praha: Portál, 2001. 655 s. </w:t>
            </w:r>
            <w:r>
              <w:br/>
            </w:r>
            <w:r w:rsidRPr="00D916FB">
              <w:t>ISBN 80-7178-463-X.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Čech</w:t>
            </w:r>
            <w:r w:rsidRPr="00D916FB">
              <w:t>, T</w:t>
            </w:r>
            <w:r w:rsidR="00600C65">
              <w:t>omáš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Sociální patologie - úvod do problematiky.</w:t>
            </w:r>
            <w:r>
              <w:t xml:space="preserve"> [online].</w:t>
            </w:r>
            <w:r w:rsidRPr="00D916FB">
              <w:rPr>
                <w:i/>
              </w:rPr>
              <w:t xml:space="preserve"> </w:t>
            </w:r>
            <w:r w:rsidRPr="00D916FB">
              <w:t>[cit. 27. listopadu 2008].</w:t>
            </w:r>
            <w:r>
              <w:t xml:space="preserve"> </w:t>
            </w:r>
            <w:r w:rsidRPr="00D916FB">
              <w:t>Dostupn</w:t>
            </w:r>
            <w:r>
              <w:t>é</w:t>
            </w:r>
            <w:r w:rsidRPr="00D916FB">
              <w:t xml:space="preserve"> z WWW: &lt;http://moodlinka.ped.muni.cz/course/view.php?id=1019&gt;.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DISMAN, M</w:t>
            </w:r>
            <w:r w:rsidR="00600C65">
              <w:t>iroslav</w:t>
            </w:r>
            <w:r>
              <w:t xml:space="preserve">. </w:t>
            </w:r>
            <w:r w:rsidRPr="003D28F8">
              <w:rPr>
                <w:i/>
              </w:rPr>
              <w:t>Jak se vyrábí sociologická znalost</w:t>
            </w:r>
            <w:r>
              <w:t xml:space="preserve">. Praha: Karolinum, 1998. 374 s. </w:t>
            </w:r>
            <w:r>
              <w:br/>
              <w:t>ISBN 80-7184-141-2.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600C65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DRAHOVZAL, J</w:t>
            </w:r>
            <w:r w:rsidR="00600C65">
              <w:t>an</w:t>
            </w:r>
            <w:r>
              <w:t>; KILIÁN, O</w:t>
            </w:r>
            <w:r w:rsidR="00600C65">
              <w:t>ldřich</w:t>
            </w:r>
            <w:r>
              <w:t>; KOHOUTEK, R</w:t>
            </w:r>
            <w:r w:rsidR="00600C65">
              <w:t>udolf</w:t>
            </w:r>
            <w:r>
              <w:t xml:space="preserve">. </w:t>
            </w:r>
            <w:r w:rsidRPr="00EF42BC">
              <w:rPr>
                <w:i/>
              </w:rPr>
              <w:t>Didaktika odborných předmětů.</w:t>
            </w:r>
            <w:r>
              <w:t xml:space="preserve"> Brno: Paido, 1997. 156 s. ISBN 0-85931-35-4. 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Faus</w:t>
            </w:r>
            <w:r w:rsidRPr="00D916FB">
              <w:t>, P</w:t>
            </w:r>
            <w:r w:rsidR="00600C65">
              <w:t>avel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 xml:space="preserve">Autoškola: příručka pro začínající řidiče. </w:t>
            </w:r>
            <w:r w:rsidRPr="006D4826">
              <w:t xml:space="preserve">1. vyd. </w:t>
            </w:r>
            <w:r w:rsidRPr="00D916FB">
              <w:t xml:space="preserve">Brno: </w:t>
            </w:r>
            <w:proofErr w:type="spellStart"/>
            <w:r w:rsidRPr="00D916FB">
              <w:t>Computer</w:t>
            </w:r>
            <w:proofErr w:type="spellEnd"/>
            <w:r w:rsidRPr="00D916FB">
              <w:t xml:space="preserve"> </w:t>
            </w:r>
            <w:proofErr w:type="spellStart"/>
            <w:r w:rsidRPr="00D916FB">
              <w:t>Press</w:t>
            </w:r>
            <w:proofErr w:type="spellEnd"/>
            <w:r w:rsidRPr="00D916FB">
              <w:t>, 2008. 135 s. ISBN 978-80-251-1838-2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444990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Faus</w:t>
            </w:r>
            <w:r>
              <w:t>, P</w:t>
            </w:r>
            <w:r w:rsidR="00444990">
              <w:t>avel</w:t>
            </w:r>
            <w:r>
              <w:t xml:space="preserve">; </w:t>
            </w:r>
            <w:r w:rsidRPr="00D916FB">
              <w:rPr>
                <w:caps/>
              </w:rPr>
              <w:t>Olšan</w:t>
            </w:r>
            <w:r w:rsidRPr="00D916FB">
              <w:t>, M</w:t>
            </w:r>
            <w:r w:rsidR="00D2241C">
              <w:t>iroslav</w:t>
            </w:r>
            <w:r w:rsidRPr="00D916FB">
              <w:t>.</w:t>
            </w:r>
            <w:r>
              <w:t xml:space="preserve"> </w:t>
            </w:r>
            <w:proofErr w:type="gramStart"/>
            <w:r w:rsidRPr="00D916FB">
              <w:rPr>
                <w:i/>
              </w:rPr>
              <w:t>Autoškola - C, D, E, T : učebnice</w:t>
            </w:r>
            <w:proofErr w:type="gramEnd"/>
            <w:r w:rsidRPr="00D916FB">
              <w:rPr>
                <w:i/>
              </w:rPr>
              <w:t xml:space="preserve"> pro řidiče nákladních vozidel, autobusů a traktorů.</w:t>
            </w:r>
            <w:r w:rsidRPr="00D916FB">
              <w:t xml:space="preserve"> </w:t>
            </w:r>
            <w:r w:rsidRPr="006D4826">
              <w:t xml:space="preserve">1. vyd. </w:t>
            </w:r>
            <w:r w:rsidRPr="00D916FB">
              <w:t xml:space="preserve">Brno: </w:t>
            </w:r>
            <w:proofErr w:type="spellStart"/>
            <w:r w:rsidRPr="00D916FB">
              <w:t>Computer</w:t>
            </w:r>
            <w:proofErr w:type="spellEnd"/>
            <w:r w:rsidRPr="00D916FB">
              <w:t xml:space="preserve"> </w:t>
            </w:r>
            <w:proofErr w:type="spellStart"/>
            <w:r w:rsidRPr="00D916FB">
              <w:t>Press</w:t>
            </w:r>
            <w:proofErr w:type="spellEnd"/>
            <w:r w:rsidRPr="00D916FB">
              <w:t xml:space="preserve">, 2007. 166 s.  </w:t>
            </w:r>
            <w:r>
              <w:br/>
            </w:r>
            <w:r w:rsidRPr="00D916FB">
              <w:t>ISBN 978-80-251-1715-6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Forman</w:t>
            </w:r>
            <w:r w:rsidRPr="00D916FB">
              <w:t>, K</w:t>
            </w:r>
            <w:r w:rsidR="00D2241C">
              <w:t>arel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Úvod do didaktiky odborného výcviku pro mistry odborné výchovy.</w:t>
            </w:r>
            <w:r w:rsidRPr="00D916FB">
              <w:t xml:space="preserve"> </w:t>
            </w:r>
            <w:r>
              <w:t xml:space="preserve">1. vyd. </w:t>
            </w:r>
            <w:r w:rsidRPr="00D916FB">
              <w:t>Olomouc: VUP, 1995. 40 s. ISBN 80-7067-527-6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GILLBERG, </w:t>
            </w:r>
            <w:proofErr w:type="spellStart"/>
            <w:r w:rsidR="00D2241C">
              <w:t>Christopher</w:t>
            </w:r>
            <w:proofErr w:type="spellEnd"/>
            <w:r>
              <w:rPr>
                <w:noProof/>
                <w:lang w:eastAsia="cs-CZ"/>
              </w:rPr>
              <w:t xml:space="preserve">. </w:t>
            </w:r>
            <w:r w:rsidRPr="00FC15A9">
              <w:rPr>
                <w:i/>
                <w:noProof/>
                <w:lang w:eastAsia="cs-CZ"/>
              </w:rPr>
              <w:t>Autismus – zdravotní a výchovné aspekty.</w:t>
            </w:r>
            <w:r>
              <w:rPr>
                <w:noProof/>
                <w:lang w:eastAsia="cs-CZ"/>
              </w:rPr>
              <w:t xml:space="preserve"> 2. vyd. Praha: Portál, 2003. 122 s. ISBN 80-7178-856-2.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D2241C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HAMADOVÁ, P</w:t>
            </w:r>
            <w:r w:rsidR="00D2241C">
              <w:rPr>
                <w:noProof/>
                <w:lang w:eastAsia="cs-CZ"/>
              </w:rPr>
              <w:t>etra</w:t>
            </w:r>
            <w:r>
              <w:rPr>
                <w:noProof/>
                <w:lang w:eastAsia="cs-CZ"/>
              </w:rPr>
              <w:t>; KVĚTOŇOVÁ, L</w:t>
            </w:r>
            <w:r w:rsidR="00D2241C">
              <w:rPr>
                <w:noProof/>
                <w:lang w:eastAsia="cs-CZ"/>
              </w:rPr>
              <w:t>ea</w:t>
            </w:r>
            <w:r>
              <w:rPr>
                <w:noProof/>
                <w:lang w:eastAsia="cs-CZ"/>
              </w:rPr>
              <w:t>; NOVÁKOVÁ, Z</w:t>
            </w:r>
            <w:r w:rsidR="00D2241C">
              <w:rPr>
                <w:noProof/>
                <w:lang w:eastAsia="cs-CZ"/>
              </w:rPr>
              <w:t>ita</w:t>
            </w:r>
            <w:r>
              <w:rPr>
                <w:noProof/>
                <w:lang w:eastAsia="cs-CZ"/>
              </w:rPr>
              <w:t xml:space="preserve">. </w:t>
            </w:r>
            <w:r w:rsidRPr="00BE0DE9">
              <w:rPr>
                <w:i/>
                <w:noProof/>
                <w:lang w:eastAsia="cs-CZ"/>
              </w:rPr>
              <w:t xml:space="preserve">Oftalmopedie: </w:t>
            </w:r>
            <w:r>
              <w:rPr>
                <w:i/>
                <w:noProof/>
                <w:lang w:eastAsia="cs-CZ"/>
              </w:rPr>
              <w:t>T</w:t>
            </w:r>
            <w:r w:rsidRPr="00BE0DE9">
              <w:rPr>
                <w:i/>
                <w:noProof/>
                <w:lang w:eastAsia="cs-CZ"/>
              </w:rPr>
              <w:t>exty k distančnímu vzdělávání.</w:t>
            </w:r>
            <w:r>
              <w:rPr>
                <w:noProof/>
                <w:lang w:eastAsia="cs-CZ"/>
              </w:rPr>
              <w:t xml:space="preserve"> Brno: Paido, 2007. 125 s. ISBN 978</w:t>
            </w:r>
            <w:r>
              <w:rPr>
                <w:noProof/>
                <w:lang w:eastAsia="cs-CZ"/>
              </w:rPr>
              <w:noBreakHyphen/>
              <w:t>80</w:t>
            </w:r>
            <w:r>
              <w:rPr>
                <w:noProof/>
                <w:lang w:eastAsia="cs-CZ"/>
              </w:rPr>
              <w:noBreakHyphen/>
              <w:t>7315</w:t>
            </w:r>
            <w:r>
              <w:rPr>
                <w:noProof/>
                <w:lang w:eastAsia="cs-CZ"/>
              </w:rPr>
              <w:noBreakHyphen/>
              <w:t>145</w:t>
            </w:r>
            <w:r>
              <w:rPr>
                <w:noProof/>
                <w:lang w:eastAsia="cs-CZ"/>
              </w:rPr>
              <w:noBreakHyphen/>
              <w:t>4.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Havlík</w:t>
            </w:r>
            <w:r w:rsidRPr="00D916FB">
              <w:t>, K</w:t>
            </w:r>
            <w:r w:rsidR="00D2241C">
              <w:t>arel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Psychologie pro řidiče.</w:t>
            </w:r>
            <w:r w:rsidRPr="00D916FB">
              <w:t xml:space="preserve"> </w:t>
            </w:r>
            <w:r>
              <w:t xml:space="preserve">1. vyd. </w:t>
            </w:r>
            <w:r w:rsidRPr="00D916FB">
              <w:t xml:space="preserve">Praha: Portál, 2005. 222 s. </w:t>
            </w:r>
            <w:r>
              <w:br/>
            </w:r>
            <w:r w:rsidRPr="00D916FB">
              <w:t>ISBN 80-7178-542-3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Heinrichová</w:t>
            </w:r>
            <w:r w:rsidRPr="00D916FB">
              <w:t>, J</w:t>
            </w:r>
            <w:r w:rsidR="00D2241C">
              <w:t>itka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Bezpečná cesta do školy</w:t>
            </w:r>
            <w:r w:rsidRPr="00D916FB">
              <w:t>. Brno: Centrum dopravního výzkumu, 2006. 75 s.</w:t>
            </w:r>
            <w:r>
              <w:t xml:space="preserve"> ISBN 80-86502-32-5.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HELUS, Z</w:t>
            </w:r>
            <w:r w:rsidR="00D2241C">
              <w:rPr>
                <w:noProof/>
                <w:lang w:eastAsia="cs-CZ"/>
              </w:rPr>
              <w:t>deněk</w:t>
            </w:r>
            <w:r>
              <w:rPr>
                <w:noProof/>
                <w:lang w:eastAsia="cs-CZ"/>
              </w:rPr>
              <w:t xml:space="preserve">. </w:t>
            </w:r>
            <w:r w:rsidRPr="003215D2">
              <w:rPr>
                <w:i/>
                <w:noProof/>
                <w:lang w:eastAsia="cs-CZ"/>
              </w:rPr>
              <w:t>Dítě v osobnostním pojetí.</w:t>
            </w:r>
            <w:r>
              <w:rPr>
                <w:noProof/>
                <w:lang w:eastAsia="cs-CZ"/>
              </w:rPr>
              <w:t xml:space="preserve"> 1. vyd. Praha: Portál, 2004. 232 s. </w:t>
            </w:r>
            <w:r>
              <w:rPr>
                <w:noProof/>
                <w:lang w:eastAsia="cs-CZ"/>
              </w:rPr>
              <w:br/>
              <w:t>ISBN 80-7178-888-0.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HENDL, J</w:t>
            </w:r>
            <w:r w:rsidR="00D2241C">
              <w:t>an</w:t>
            </w:r>
            <w:r>
              <w:t xml:space="preserve">. </w:t>
            </w:r>
            <w:r w:rsidRPr="00D96D33">
              <w:rPr>
                <w:i/>
              </w:rPr>
              <w:t>Kvalitativní výzkum: základní metody a aplikace</w:t>
            </w:r>
            <w:r>
              <w:t>. 1. vyd. Praha: Portál, 2005. 408 s. ISBN  80-7367-040-2.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Holý</w:t>
            </w:r>
            <w:r w:rsidRPr="00D916FB">
              <w:t>, I</w:t>
            </w:r>
            <w:r w:rsidR="00D2241C">
              <w:t>van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 xml:space="preserve">Úvod do sociologie </w:t>
            </w:r>
            <w:r w:rsidRPr="00D916FB">
              <w:t>- skripta. Brno: Pedagogická fakulta Masarykovy un</w:t>
            </w:r>
            <w:r w:rsidRPr="00D916FB">
              <w:t>i</w:t>
            </w:r>
            <w:r w:rsidRPr="00D916FB">
              <w:t>verzity, 1997.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D2241C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Hoskovec</w:t>
            </w:r>
            <w:r w:rsidRPr="00D916FB">
              <w:t>, J</w:t>
            </w:r>
            <w:r w:rsidR="00D2241C">
              <w:t>iří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Pour</w:t>
            </w:r>
            <w:r w:rsidRPr="00D916FB">
              <w:t>, J</w:t>
            </w:r>
            <w:r w:rsidR="00D2241C">
              <w:t>iří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Štikar</w:t>
            </w:r>
            <w:r w:rsidRPr="00D916FB">
              <w:t>, J</w:t>
            </w:r>
            <w:r w:rsidR="00D2241C">
              <w:t>iří</w:t>
            </w:r>
            <w:r w:rsidRPr="00D916FB">
              <w:t>.</w:t>
            </w:r>
            <w:r>
              <w:t xml:space="preserve"> </w:t>
            </w:r>
            <w:r>
              <w:rPr>
                <w:i/>
              </w:rPr>
              <w:t>Psychologie a technika výcviku</w:t>
            </w:r>
            <w:r w:rsidRPr="00D916FB">
              <w:rPr>
                <w:i/>
              </w:rPr>
              <w:t xml:space="preserve"> řidičů</w:t>
            </w:r>
            <w:r w:rsidRPr="00D916FB">
              <w:t xml:space="preserve">. </w:t>
            </w:r>
            <w:r>
              <w:t xml:space="preserve">1. vyd. </w:t>
            </w:r>
            <w:r w:rsidRPr="00D916FB">
              <w:t>Praha: Nakladatelství dopravy a spojů, 19</w:t>
            </w:r>
            <w:r>
              <w:t>66</w:t>
            </w:r>
            <w:r w:rsidRPr="00D916FB">
              <w:t>. 23</w:t>
            </w:r>
            <w:r>
              <w:t>7</w:t>
            </w:r>
            <w:r w:rsidRPr="00D916FB">
              <w:t xml:space="preserve"> s. OD-31-0</w:t>
            </w:r>
            <w:r>
              <w:t>33</w:t>
            </w:r>
            <w:r w:rsidRPr="00D916FB">
              <w:t>-</w:t>
            </w:r>
            <w:r>
              <w:t>66.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9141AD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lastRenderedPageBreak/>
              <w:t>Hoskovec</w:t>
            </w:r>
            <w:r w:rsidRPr="00D916FB">
              <w:t>, J</w:t>
            </w:r>
            <w:r w:rsidR="002130BA">
              <w:t>iří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Stejskal</w:t>
            </w:r>
            <w:r w:rsidRPr="00D916FB">
              <w:t>, L</w:t>
            </w:r>
            <w:r w:rsidR="009141AD">
              <w:t>ubomír</w:t>
            </w:r>
            <w:r>
              <w:t xml:space="preserve">; </w:t>
            </w:r>
            <w:r w:rsidRPr="00D916FB">
              <w:rPr>
                <w:caps/>
              </w:rPr>
              <w:t>Štikar</w:t>
            </w:r>
            <w:r w:rsidRPr="00D916FB">
              <w:t>, J</w:t>
            </w:r>
            <w:r w:rsidR="002130BA">
              <w:t>iří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 xml:space="preserve">Výchovné prostředky a dopravní bezpečnost. </w:t>
            </w:r>
            <w:r w:rsidRPr="00D916FB">
              <w:t>Dílčí část realizace státního výzkumného úkolu „Zvyšování bezpečnosti pr</w:t>
            </w:r>
            <w:r w:rsidRPr="00D916FB">
              <w:t>o</w:t>
            </w:r>
            <w:r w:rsidRPr="00D916FB">
              <w:t>vozu na pozemních komunikacích“. Praha: Katedra psychologie Univerzity Karlovy, 1973. 75 s.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Chráska</w:t>
            </w:r>
            <w:r w:rsidRPr="00D916FB">
              <w:t>, M</w:t>
            </w:r>
            <w:r w:rsidR="009141AD">
              <w:t>iroslav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Didaktické testy.</w:t>
            </w:r>
            <w:r w:rsidRPr="00D916FB">
              <w:t xml:space="preserve"> Brno: Paido, 1999. 91 s. ISBN 80-85931-68-0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JANKOVSKÝ, J</w:t>
            </w:r>
            <w:r w:rsidR="009141AD">
              <w:rPr>
                <w:noProof/>
                <w:lang w:eastAsia="cs-CZ"/>
              </w:rPr>
              <w:t>iří</w:t>
            </w:r>
            <w:r>
              <w:rPr>
                <w:noProof/>
                <w:lang w:eastAsia="cs-CZ"/>
              </w:rPr>
              <w:t xml:space="preserve">. </w:t>
            </w:r>
            <w:r w:rsidRPr="007906D5">
              <w:rPr>
                <w:i/>
                <w:noProof/>
                <w:lang w:eastAsia="cs-CZ"/>
              </w:rPr>
              <w:t>Ucelená rehabilitace dětí s tělesným a kombinovaným postižením.</w:t>
            </w:r>
            <w:r>
              <w:rPr>
                <w:noProof/>
                <w:lang w:eastAsia="cs-CZ"/>
              </w:rPr>
              <w:t xml:space="preserve"> 1. vyd. Praha: Triton, 2001. 158 s.  ISBN 80-7254-192-7.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9141AD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JOBBER, D</w:t>
            </w:r>
            <w:r w:rsidR="009141AD">
              <w:t>avid</w:t>
            </w:r>
            <w:r>
              <w:t xml:space="preserve">; LANCASTER, </w:t>
            </w:r>
            <w:proofErr w:type="spellStart"/>
            <w:r w:rsidR="009141AD">
              <w:t>Geoff</w:t>
            </w:r>
            <w:proofErr w:type="spellEnd"/>
            <w:r>
              <w:t xml:space="preserve">. </w:t>
            </w:r>
            <w:r w:rsidRPr="00AC60F0">
              <w:rPr>
                <w:i/>
              </w:rPr>
              <w:t>Management prodeje</w:t>
            </w:r>
            <w:r>
              <w:t xml:space="preserve">. Praha: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Press</w:t>
            </w:r>
            <w:proofErr w:type="spellEnd"/>
            <w:r>
              <w:t>, 2001. 431 s. ISBN 80-7226-533-4.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</w:pPr>
            <w:r w:rsidRPr="00DD00F4">
              <w:t>KALHOUS, Z</w:t>
            </w:r>
            <w:r w:rsidR="009141AD">
              <w:t>deněk</w:t>
            </w:r>
            <w:r w:rsidRPr="00DD00F4">
              <w:t xml:space="preserve">. </w:t>
            </w:r>
            <w:r w:rsidRPr="00DD00F4">
              <w:rPr>
                <w:i/>
              </w:rPr>
              <w:t>Školní didaktika</w:t>
            </w:r>
            <w:r>
              <w:t xml:space="preserve">. 1. vyd. Praha: Portál, 2002. 447 s. </w:t>
            </w:r>
            <w:r>
              <w:br/>
              <w:t xml:space="preserve">ISBN 80-7178-253-X. 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916FB" w:rsidRDefault="00C40897" w:rsidP="009141AD">
            <w:pPr>
              <w:pStyle w:val="Odstavecseseznamem"/>
              <w:spacing w:after="120" w:line="276" w:lineRule="auto"/>
              <w:ind w:left="0" w:firstLine="0"/>
              <w:jc w:val="left"/>
              <w:rPr>
                <w:caps/>
              </w:rPr>
            </w:pPr>
            <w:r w:rsidRPr="00A0300A">
              <w:rPr>
                <w:caps/>
              </w:rPr>
              <w:t xml:space="preserve">KOHOUTEK, </w:t>
            </w:r>
            <w:r w:rsidR="009141AD">
              <w:rPr>
                <w:caps/>
              </w:rPr>
              <w:t>R</w:t>
            </w:r>
            <w:r w:rsidR="009141AD">
              <w:t>udolf</w:t>
            </w:r>
            <w:r w:rsidRPr="00A0300A">
              <w:rPr>
                <w:caps/>
              </w:rPr>
              <w:t xml:space="preserve">. </w:t>
            </w:r>
            <w:r w:rsidRPr="00DD00F4">
              <w:rPr>
                <w:i/>
              </w:rPr>
              <w:t>Patopsychologie a psychopatologie pro pedagogy</w:t>
            </w:r>
            <w:r>
              <w:t>. 1. vyd. Brno: Masarykova univerzita, 2007. 260 s.</w:t>
            </w:r>
            <w:r w:rsidRPr="00A0300A">
              <w:t xml:space="preserve"> </w:t>
            </w:r>
            <w:r w:rsidRPr="00D916FB">
              <w:t>ISBN</w:t>
            </w:r>
            <w:r>
              <w:t> </w:t>
            </w:r>
            <w:r w:rsidRPr="00A0300A">
              <w:t>978-80-210-4434-0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916FB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caps/>
              </w:rPr>
            </w:pPr>
            <w:r>
              <w:t>KOHOUTEK, R</w:t>
            </w:r>
            <w:r w:rsidR="009141AD">
              <w:t>udolf</w:t>
            </w:r>
            <w:r>
              <w:t xml:space="preserve">. </w:t>
            </w:r>
            <w:r w:rsidRPr="00D54F02">
              <w:rPr>
                <w:i/>
              </w:rPr>
              <w:t>Základy užité psychologie</w:t>
            </w:r>
            <w:r>
              <w:t>. Brno: CERM, 2002. 544</w:t>
            </w:r>
            <w:r w:rsidR="00011642">
              <w:t xml:space="preserve"> </w:t>
            </w:r>
            <w:r>
              <w:t>s. </w:t>
            </w:r>
            <w:r>
              <w:br/>
              <w:t>ISBN 80-214-2203-3.   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916FB" w:rsidRDefault="009141AD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caps/>
              </w:rPr>
            </w:pPr>
            <w:r>
              <w:t>KOHOUTEK, Rudolf</w:t>
            </w:r>
            <w:r w:rsidR="00C40897">
              <w:t xml:space="preserve"> et al. </w:t>
            </w:r>
            <w:r w:rsidR="00C40897" w:rsidRPr="00D54F02">
              <w:rPr>
                <w:i/>
              </w:rPr>
              <w:t>Základy pedagogické psychologie.</w:t>
            </w:r>
            <w:r w:rsidR="00C40897">
              <w:t xml:space="preserve"> Brno: CERM, 1996. 184 s. ISBN 80-85867-94-X. 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9141AD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KOHOUTEK, Rudolf</w:t>
            </w:r>
            <w:r w:rsidR="00C40897">
              <w:rPr>
                <w:noProof/>
                <w:lang w:eastAsia="cs-CZ"/>
              </w:rPr>
              <w:t>; ŠTĚPANÍK, J</w:t>
            </w:r>
            <w:r>
              <w:rPr>
                <w:noProof/>
                <w:lang w:eastAsia="cs-CZ"/>
              </w:rPr>
              <w:t>aroslav</w:t>
            </w:r>
            <w:r w:rsidR="00C40897">
              <w:rPr>
                <w:noProof/>
                <w:lang w:eastAsia="cs-CZ"/>
              </w:rPr>
              <w:t xml:space="preserve">. </w:t>
            </w:r>
            <w:r w:rsidR="00C40897" w:rsidRPr="008121E2">
              <w:rPr>
                <w:i/>
                <w:noProof/>
                <w:lang w:eastAsia="cs-CZ"/>
              </w:rPr>
              <w:t>Psychologie práce a řízení</w:t>
            </w:r>
            <w:r w:rsidR="00C40897">
              <w:rPr>
                <w:noProof/>
                <w:lang w:eastAsia="cs-CZ"/>
              </w:rPr>
              <w:t>. 1.vyd. Brno: CERM, 2000. 223 s. ISBN 80-214-1552-5.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KONSBUL, O</w:t>
            </w:r>
            <w:r w:rsidR="009141AD">
              <w:rPr>
                <w:noProof/>
                <w:lang w:eastAsia="cs-CZ"/>
              </w:rPr>
              <w:t>takar</w:t>
            </w:r>
            <w:r>
              <w:rPr>
                <w:noProof/>
                <w:lang w:eastAsia="cs-CZ"/>
              </w:rPr>
              <w:t xml:space="preserve">. </w:t>
            </w:r>
            <w:r w:rsidRPr="00BB4FE1">
              <w:rPr>
                <w:i/>
                <w:noProof/>
                <w:lang w:eastAsia="cs-CZ"/>
              </w:rPr>
              <w:t>Dopravní výchova jako specifický pedagogicko-psychologický problém.</w:t>
            </w:r>
            <w:r>
              <w:rPr>
                <w:noProof/>
                <w:lang w:eastAsia="cs-CZ"/>
              </w:rPr>
              <w:t xml:space="preserve"> Brno, 2009. 55 l., 14 l. příl. Bakalářská práce. Masarykova univerzita, Pedagogická fakulta.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KONSBUL, O</w:t>
            </w:r>
            <w:r w:rsidR="009141AD">
              <w:rPr>
                <w:noProof/>
                <w:lang w:eastAsia="cs-CZ"/>
              </w:rPr>
              <w:t>takar</w:t>
            </w:r>
            <w:r>
              <w:rPr>
                <w:noProof/>
                <w:lang w:eastAsia="cs-CZ"/>
              </w:rPr>
              <w:t xml:space="preserve">. </w:t>
            </w:r>
            <w:r w:rsidRPr="00DE4C71">
              <w:rPr>
                <w:i/>
                <w:noProof/>
                <w:lang w:eastAsia="cs-CZ"/>
              </w:rPr>
              <w:t>Zkušenosti s dopravní výchovou z hlediska teorie a praxe</w:t>
            </w:r>
            <w:r>
              <w:rPr>
                <w:noProof/>
                <w:lang w:eastAsia="cs-CZ"/>
              </w:rPr>
              <w:t>. Brno, 2010. Příspěvek na konferenci</w:t>
            </w:r>
            <w:r w:rsidRPr="00DE4C71">
              <w:rPr>
                <w:noProof/>
                <w:lang w:eastAsia="cs-CZ"/>
              </w:rPr>
              <w:t xml:space="preserve"> Škola a zdraví pro 21. století</w:t>
            </w:r>
            <w:r>
              <w:rPr>
                <w:noProof/>
                <w:lang w:eastAsia="cs-CZ"/>
              </w:rPr>
              <w:t>. Masarykova univerzita, Pedagogická fakulta.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9141AD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Kopecký</w:t>
            </w:r>
            <w:r w:rsidRPr="00D916FB">
              <w:t>, Z</w:t>
            </w:r>
            <w:r w:rsidR="009141AD">
              <w:t>deněk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Pavlíček</w:t>
            </w:r>
            <w:r w:rsidRPr="00D916FB">
              <w:t>, K</w:t>
            </w:r>
            <w:r w:rsidR="009141AD">
              <w:t>amil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Dopravně bezpečnostní činnost</w:t>
            </w:r>
            <w:r w:rsidRPr="00D916FB">
              <w:t xml:space="preserve">. </w:t>
            </w:r>
            <w:r>
              <w:t xml:space="preserve">1. vyd. </w:t>
            </w:r>
            <w:r w:rsidRPr="00D916FB">
              <w:t>Praha: POLICIE HISTORY, 2006. 351 s. ISBN 8086477-32-0.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KOUBEK, J</w:t>
            </w:r>
            <w:r w:rsidR="009141AD">
              <w:rPr>
                <w:noProof/>
                <w:lang w:eastAsia="cs-CZ"/>
              </w:rPr>
              <w:t>osef</w:t>
            </w:r>
            <w:r>
              <w:rPr>
                <w:noProof/>
                <w:lang w:eastAsia="cs-CZ"/>
              </w:rPr>
              <w:t xml:space="preserve">. </w:t>
            </w:r>
            <w:r w:rsidRPr="008629E2">
              <w:rPr>
                <w:i/>
                <w:noProof/>
                <w:lang w:eastAsia="cs-CZ"/>
              </w:rPr>
              <w:t>Řízení lidských zdrojů: základy moderní personalistiky.</w:t>
            </w:r>
            <w:r>
              <w:rPr>
                <w:noProof/>
                <w:lang w:eastAsia="cs-CZ"/>
              </w:rPr>
              <w:t xml:space="preserve"> 4. rozšířené a doplněné vyd. Praha: MANAGEMMENT PRESS, 2007. 399 s. </w:t>
            </w:r>
            <w:r>
              <w:rPr>
                <w:noProof/>
                <w:lang w:eastAsia="cs-CZ"/>
              </w:rPr>
              <w:br/>
              <w:t>ISBN 978-80-7261-168-3.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Límová</w:t>
            </w:r>
            <w:r w:rsidRPr="00D916FB">
              <w:t>, L</w:t>
            </w:r>
            <w:r w:rsidR="00A65C47">
              <w:t>ucie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Teorie dopravní výchovy</w:t>
            </w:r>
            <w:r w:rsidRPr="00D916FB">
              <w:t xml:space="preserve">. </w:t>
            </w:r>
            <w:r>
              <w:t xml:space="preserve">1. vyd. </w:t>
            </w:r>
            <w:r w:rsidRPr="00D916FB">
              <w:t>Praha: Univerzita Karlova v Praze, 2006. 82 s. ISBN 80-246-1157-0.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t>LUDÍKOVÁ, L</w:t>
            </w:r>
            <w:r w:rsidR="00A65C47">
              <w:rPr>
                <w:noProof/>
                <w:lang w:eastAsia="cs-CZ"/>
              </w:rPr>
              <w:t>ibuše</w:t>
            </w:r>
            <w:r>
              <w:rPr>
                <w:noProof/>
                <w:lang w:eastAsia="cs-CZ"/>
              </w:rPr>
              <w:t xml:space="preserve">. </w:t>
            </w:r>
            <w:r w:rsidRPr="00B10247">
              <w:rPr>
                <w:i/>
                <w:noProof/>
                <w:lang w:eastAsia="cs-CZ"/>
              </w:rPr>
              <w:t>Kombinované vady</w:t>
            </w:r>
            <w:r>
              <w:rPr>
                <w:noProof/>
                <w:lang w:eastAsia="cs-CZ"/>
              </w:rPr>
              <w:t>. 1. vyd. Olomouc: Univerzita Palackého Olomouc, 2005. 140 s. ISBN 80-244-1154-7.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A65C4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caps/>
              </w:rPr>
              <w:t xml:space="preserve">malach, </w:t>
            </w:r>
            <w:r w:rsidR="00A65C47">
              <w:t>Antonín</w:t>
            </w:r>
            <w:r>
              <w:rPr>
                <w:caps/>
              </w:rPr>
              <w:t xml:space="preserve">; kelnar, </w:t>
            </w:r>
            <w:r w:rsidR="00A65C47">
              <w:t>Vratislav</w:t>
            </w:r>
            <w:r>
              <w:rPr>
                <w:caps/>
              </w:rPr>
              <w:t xml:space="preserve">. </w:t>
            </w:r>
            <w:r w:rsidRPr="00C670B9">
              <w:rPr>
                <w:i/>
              </w:rPr>
              <w:t>Programovaná učebnice řidiče terénního a</w:t>
            </w:r>
            <w:r w:rsidRPr="00C670B9">
              <w:rPr>
                <w:i/>
              </w:rPr>
              <w:t>u</w:t>
            </w:r>
            <w:r w:rsidRPr="00C670B9">
              <w:rPr>
                <w:i/>
              </w:rPr>
              <w:t>tomobilu T</w:t>
            </w:r>
            <w:r>
              <w:rPr>
                <w:i/>
              </w:rPr>
              <w:t>-</w:t>
            </w:r>
            <w:r w:rsidRPr="00C670B9">
              <w:rPr>
                <w:i/>
              </w:rPr>
              <w:t>815</w:t>
            </w:r>
            <w:r>
              <w:rPr>
                <w:i/>
              </w:rPr>
              <w:t>.</w:t>
            </w:r>
            <w:r>
              <w:t xml:space="preserve"> 1. vyd. Praha: Naše vojsko, 1987. 234 s.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A65C4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MAŇÁK, J</w:t>
            </w:r>
            <w:r w:rsidR="00A65C47">
              <w:t>osef</w:t>
            </w:r>
            <w:r>
              <w:t>; ŠVEC, V</w:t>
            </w:r>
            <w:r w:rsidR="00A65C47">
              <w:t>lastimil</w:t>
            </w:r>
            <w:r>
              <w:t xml:space="preserve">. </w:t>
            </w:r>
            <w:r w:rsidRPr="00D96D33">
              <w:rPr>
                <w:i/>
              </w:rPr>
              <w:t>Výukové metody</w:t>
            </w:r>
            <w:r>
              <w:t xml:space="preserve">. Brno: Paido, 2003. 219 s. </w:t>
            </w:r>
            <w:r w:rsidR="00B516FE">
              <w:br/>
            </w:r>
            <w:r>
              <w:t>ISBN 80-7315-039-5.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Murphy</w:t>
            </w:r>
            <w:r w:rsidRPr="00D916FB">
              <w:t>, R</w:t>
            </w:r>
            <w:r w:rsidR="00A65C47">
              <w:t>obert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Úvod do kulturní a sociální antropologie</w:t>
            </w:r>
            <w:r w:rsidRPr="00D916FB">
              <w:t xml:space="preserve">. </w:t>
            </w:r>
            <w:r>
              <w:t xml:space="preserve">2. vyd. </w:t>
            </w:r>
            <w:r w:rsidRPr="00D916FB">
              <w:t>Praha: Slon, 2004. 268 s. ISBN 80-864-2925-3.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Nelešovská</w:t>
            </w:r>
            <w:r w:rsidRPr="00D916FB">
              <w:t>, A</w:t>
            </w:r>
            <w:r w:rsidR="00A65C47">
              <w:t>lena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Pedagogická komunikace</w:t>
            </w:r>
            <w:r w:rsidRPr="00D916FB">
              <w:t xml:space="preserve">. </w:t>
            </w:r>
            <w:r>
              <w:t xml:space="preserve">1.vyd. </w:t>
            </w:r>
            <w:r w:rsidRPr="00D916FB">
              <w:t>Olomouc: Univerzita Palack</w:t>
            </w:r>
            <w:r w:rsidRPr="00D916FB">
              <w:t>é</w:t>
            </w:r>
            <w:r w:rsidRPr="00D916FB">
              <w:t>ho v Olomouci, 2002. 181 s. ISBN 80-244-0510-5.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A65C4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NOVOTNÝ, J</w:t>
            </w:r>
            <w:r w:rsidR="00A65C47">
              <w:rPr>
                <w:noProof/>
                <w:lang w:eastAsia="cs-CZ"/>
              </w:rPr>
              <w:t>iří</w:t>
            </w:r>
            <w:r>
              <w:rPr>
                <w:noProof/>
                <w:lang w:eastAsia="cs-CZ"/>
              </w:rPr>
              <w:t>; SUCHÁNEK, P</w:t>
            </w:r>
            <w:r w:rsidR="00A65C47">
              <w:rPr>
                <w:noProof/>
                <w:lang w:eastAsia="cs-CZ"/>
              </w:rPr>
              <w:t>etr</w:t>
            </w:r>
            <w:r>
              <w:rPr>
                <w:noProof/>
                <w:lang w:eastAsia="cs-CZ"/>
              </w:rPr>
              <w:t xml:space="preserve">. </w:t>
            </w:r>
            <w:r w:rsidRPr="00C656B3">
              <w:rPr>
                <w:i/>
                <w:noProof/>
                <w:lang w:eastAsia="cs-CZ"/>
              </w:rPr>
              <w:t>Nauka o podniku I.</w:t>
            </w:r>
            <w:r>
              <w:rPr>
                <w:noProof/>
                <w:lang w:eastAsia="cs-CZ"/>
              </w:rPr>
              <w:t xml:space="preserve"> 1. vyd. Brno: Masarykova univerzita 2004. 164 s. ISBN 80-210-333-9.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A65C4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NOVOTNÝ, J</w:t>
            </w:r>
            <w:r w:rsidR="00A65C47">
              <w:rPr>
                <w:noProof/>
                <w:lang w:eastAsia="cs-CZ"/>
              </w:rPr>
              <w:t>iří</w:t>
            </w:r>
            <w:r>
              <w:rPr>
                <w:noProof/>
                <w:lang w:eastAsia="cs-CZ"/>
              </w:rPr>
              <w:t>; SUCHÁNEK, P</w:t>
            </w:r>
            <w:r w:rsidR="00A65C47">
              <w:rPr>
                <w:noProof/>
                <w:lang w:eastAsia="cs-CZ"/>
              </w:rPr>
              <w:t>etr</w:t>
            </w:r>
            <w:r>
              <w:rPr>
                <w:noProof/>
                <w:lang w:eastAsia="cs-CZ"/>
              </w:rPr>
              <w:t xml:space="preserve">. </w:t>
            </w:r>
            <w:r w:rsidRPr="00C656B3">
              <w:rPr>
                <w:i/>
                <w:noProof/>
                <w:lang w:eastAsia="cs-CZ"/>
              </w:rPr>
              <w:t xml:space="preserve">Nauka o podniku </w:t>
            </w:r>
            <w:r>
              <w:rPr>
                <w:i/>
                <w:noProof/>
                <w:lang w:eastAsia="cs-CZ"/>
              </w:rPr>
              <w:t>I</w:t>
            </w:r>
            <w:r w:rsidRPr="00C656B3">
              <w:rPr>
                <w:i/>
                <w:noProof/>
                <w:lang w:eastAsia="cs-CZ"/>
              </w:rPr>
              <w:t>I.</w:t>
            </w:r>
            <w:r>
              <w:rPr>
                <w:noProof/>
                <w:lang w:eastAsia="cs-CZ"/>
              </w:rPr>
              <w:t xml:space="preserve"> 1. vyd. Brno: Masarykova univerzita 2007. 172 s. ISBN </w:t>
            </w:r>
            <w:r w:rsidRPr="00C656B3">
              <w:rPr>
                <w:noProof/>
                <w:lang w:eastAsia="cs-CZ"/>
              </w:rPr>
              <w:t>978-80-2104-496-8</w:t>
            </w:r>
            <w:r>
              <w:rPr>
                <w:noProof/>
                <w:lang w:eastAsia="cs-CZ"/>
              </w:rP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OPATŘILOVÁ, D</w:t>
            </w:r>
            <w:r w:rsidR="00A65C47">
              <w:rPr>
                <w:noProof/>
                <w:lang w:eastAsia="cs-CZ"/>
              </w:rPr>
              <w:t>agmar</w:t>
            </w:r>
            <w:r>
              <w:rPr>
                <w:noProof/>
                <w:lang w:eastAsia="cs-CZ"/>
              </w:rPr>
              <w:t xml:space="preserve">. </w:t>
            </w:r>
            <w:r>
              <w:t xml:space="preserve">(ed.) </w:t>
            </w:r>
            <w:r w:rsidRPr="00FE3788">
              <w:rPr>
                <w:i/>
              </w:rPr>
              <w:t>Pedagogicko-psychologické poradenství a intervence v raném a předškolním věku u dětí se speciálními vzdělávacími potřebami</w:t>
            </w:r>
            <w:r>
              <w:t>. 1. vyd. Brno: Masarykova univerzita, 2006. 292 s. ISBN 80-210-3977-9.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A65C4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PIPEKOVÁ, J</w:t>
            </w:r>
            <w:r w:rsidR="00A65C47">
              <w:t>armila</w:t>
            </w:r>
            <w:r>
              <w:t xml:space="preserve">. (ed.) </w:t>
            </w:r>
            <w:r w:rsidRPr="0098499E">
              <w:rPr>
                <w:i/>
              </w:rPr>
              <w:t>Kapitoly ze speciální pedagogiky</w:t>
            </w:r>
            <w:r>
              <w:t>. 2. vyd. Brno: Paido, 2006. 404 s. ISBN 80-7315-120-0.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A65C4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PIPEKOVÁ, J</w:t>
            </w:r>
            <w:r w:rsidR="00A65C47">
              <w:rPr>
                <w:noProof/>
                <w:lang w:eastAsia="cs-CZ"/>
              </w:rPr>
              <w:t>armila</w:t>
            </w:r>
            <w:r>
              <w:rPr>
                <w:noProof/>
                <w:lang w:eastAsia="cs-CZ"/>
              </w:rPr>
              <w:t>; VÍTKOVÁ, M</w:t>
            </w:r>
            <w:r w:rsidR="00A65C47">
              <w:rPr>
                <w:noProof/>
                <w:lang w:eastAsia="cs-CZ"/>
              </w:rPr>
              <w:t>arie</w:t>
            </w:r>
            <w:r>
              <w:rPr>
                <w:noProof/>
                <w:lang w:eastAsia="cs-CZ"/>
              </w:rPr>
              <w:t xml:space="preserve">. (ed.) </w:t>
            </w:r>
            <w:r w:rsidRPr="00CE6494">
              <w:rPr>
                <w:i/>
                <w:noProof/>
                <w:lang w:eastAsia="cs-CZ"/>
              </w:rPr>
              <w:t>Terapie ve speciální pedagogické péči</w:t>
            </w:r>
            <w:r>
              <w:rPr>
                <w:noProof/>
                <w:lang w:eastAsia="cs-CZ"/>
              </w:rPr>
              <w:t xml:space="preserve"> </w:t>
            </w:r>
            <w:r w:rsidRPr="00CE6494">
              <w:rPr>
                <w:i/>
                <w:noProof/>
                <w:lang w:eastAsia="cs-CZ"/>
              </w:rPr>
              <w:t>(THERAPIEN IN DER SONDERPÄDAGOGISCHEN BEHANDLUNG).</w:t>
            </w:r>
            <w:r>
              <w:rPr>
                <w:noProof/>
                <w:lang w:eastAsia="cs-CZ"/>
              </w:rPr>
              <w:t xml:space="preserve"> 2. rozšířené vyd. Brno: Paido, 2001. 165 s. ISBN 80</w:t>
            </w:r>
            <w:r>
              <w:rPr>
                <w:noProof/>
                <w:lang w:eastAsia="cs-CZ"/>
              </w:rPr>
              <w:noBreakHyphen/>
              <w:t>7315</w:t>
            </w:r>
            <w:r>
              <w:rPr>
                <w:noProof/>
                <w:lang w:eastAsia="cs-CZ"/>
              </w:rPr>
              <w:noBreakHyphen/>
              <w:t>010</w:t>
            </w:r>
            <w:r>
              <w:rPr>
                <w:noProof/>
                <w:lang w:eastAsia="cs-CZ"/>
              </w:rPr>
              <w:noBreakHyphen/>
              <w:t xml:space="preserve">7. 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Podlahová</w:t>
            </w:r>
            <w:r w:rsidRPr="00D916FB">
              <w:t>, L</w:t>
            </w:r>
            <w:r w:rsidR="00A65C47">
              <w:t>ibuše</w:t>
            </w:r>
            <w:r w:rsidRPr="00D916FB">
              <w:t>.</w:t>
            </w:r>
            <w:r>
              <w:t xml:space="preserve"> </w:t>
            </w:r>
            <w:r w:rsidRPr="00D916FB">
              <w:t xml:space="preserve">Existují exaktní přístupy k evaluaci pedagogické praxe? In </w:t>
            </w:r>
            <w:r w:rsidRPr="00D916FB">
              <w:rPr>
                <w:i/>
              </w:rPr>
              <w:t>P</w:t>
            </w:r>
            <w:r w:rsidRPr="00D916FB">
              <w:rPr>
                <w:i/>
              </w:rPr>
              <w:t>e</w:t>
            </w:r>
            <w:r w:rsidRPr="00D916FB">
              <w:rPr>
                <w:i/>
              </w:rPr>
              <w:t>dagogická evaluace v podmínkách současné české školy.</w:t>
            </w:r>
            <w:r w:rsidRPr="00D916FB">
              <w:t xml:space="preserve"> Sb</w:t>
            </w:r>
            <w:r>
              <w:t>orník referátů. Olomouc: Č</w:t>
            </w:r>
            <w:r>
              <w:t>A</w:t>
            </w:r>
            <w:r>
              <w:t>PV a </w:t>
            </w:r>
            <w:r w:rsidRPr="00D916FB">
              <w:t>PdF OU, 1996, s. 78 – 82.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POKORNÁ, V</w:t>
            </w:r>
            <w:r w:rsidR="00A65C47">
              <w:rPr>
                <w:noProof/>
                <w:lang w:eastAsia="cs-CZ"/>
              </w:rPr>
              <w:t>ěra</w:t>
            </w:r>
            <w:r>
              <w:rPr>
                <w:noProof/>
                <w:lang w:eastAsia="cs-CZ"/>
              </w:rPr>
              <w:t xml:space="preserve">. </w:t>
            </w:r>
            <w:r w:rsidRPr="00DC17D7">
              <w:rPr>
                <w:i/>
                <w:noProof/>
                <w:lang w:eastAsia="cs-CZ"/>
              </w:rPr>
              <w:t>Teorie a náprava vývojových poruch učení a chování</w:t>
            </w:r>
            <w:r>
              <w:rPr>
                <w:noProof/>
                <w:lang w:eastAsia="cs-CZ"/>
              </w:rPr>
              <w:t>. 3. rozš. a opr. vyd. Praha: Portál, 2001. 336 s. ISBN 80-7178-570-9.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POKORNÁ, V</w:t>
            </w:r>
            <w:r w:rsidR="00A65C47">
              <w:rPr>
                <w:noProof/>
                <w:lang w:eastAsia="cs-CZ"/>
              </w:rPr>
              <w:t>ěra</w:t>
            </w:r>
            <w:r>
              <w:rPr>
                <w:noProof/>
                <w:lang w:eastAsia="cs-CZ"/>
              </w:rPr>
              <w:t>. Vývojové poruchy učení v dětství a dospělosti. 1. vyd. Praha: Portál 2010. 240 s. ISBN 978-80-7367-773-2.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PRŮCHA, J</w:t>
            </w:r>
            <w:r w:rsidR="00A65C47">
              <w:rPr>
                <w:noProof/>
                <w:lang w:eastAsia="cs-CZ"/>
              </w:rPr>
              <w:t>an</w:t>
            </w:r>
            <w:r>
              <w:rPr>
                <w:noProof/>
                <w:lang w:eastAsia="cs-CZ"/>
              </w:rPr>
              <w:t xml:space="preserve">. </w:t>
            </w:r>
            <w:r w:rsidRPr="000E3421">
              <w:rPr>
                <w:i/>
                <w:noProof/>
                <w:lang w:eastAsia="cs-CZ"/>
              </w:rPr>
              <w:t>Alternativní školy a inovace ve vzdělávání.</w:t>
            </w:r>
            <w:r>
              <w:rPr>
                <w:noProof/>
                <w:lang w:eastAsia="cs-CZ"/>
              </w:rPr>
              <w:t xml:space="preserve"> 1. vyd. Praha: Portál, 2001. 144 s. ISBN 80</w:t>
            </w:r>
            <w:r>
              <w:rPr>
                <w:noProof/>
                <w:lang w:eastAsia="cs-CZ"/>
              </w:rPr>
              <w:noBreakHyphen/>
              <w:t>7178</w:t>
            </w:r>
            <w:r>
              <w:rPr>
                <w:noProof/>
                <w:lang w:eastAsia="cs-CZ"/>
              </w:rPr>
              <w:noBreakHyphen/>
              <w:t>584</w:t>
            </w:r>
            <w:r>
              <w:rPr>
                <w:noProof/>
                <w:lang w:eastAsia="cs-CZ"/>
              </w:rPr>
              <w:noBreakHyphen/>
              <w:t>9.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lastRenderedPageBreak/>
              <w:t>Průcha</w:t>
            </w:r>
            <w:r w:rsidRPr="00D916FB">
              <w:t>, J</w:t>
            </w:r>
            <w:r w:rsidR="00A65C47">
              <w:t>an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Přehled pedagogiky</w:t>
            </w:r>
            <w:r w:rsidRPr="00D916FB">
              <w:t xml:space="preserve">. </w:t>
            </w:r>
            <w:r>
              <w:t xml:space="preserve">2., aktualizované vydání. </w:t>
            </w:r>
            <w:r w:rsidRPr="00D916FB">
              <w:t>Praha: Portál, 2006. 272 s. ISBN 80-7178-944-5.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A65C4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Průcha</w:t>
            </w:r>
            <w:r w:rsidRPr="00D916FB">
              <w:t>, J</w:t>
            </w:r>
            <w:r w:rsidR="00A65C47">
              <w:t>an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Walterová</w:t>
            </w:r>
            <w:r w:rsidRPr="00D916FB">
              <w:t>, E</w:t>
            </w:r>
            <w:r w:rsidR="00A65C47">
              <w:t>liška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Mareš</w:t>
            </w:r>
            <w:r w:rsidRPr="00D916FB">
              <w:t>,</w:t>
            </w:r>
            <w:r>
              <w:t xml:space="preserve"> </w:t>
            </w:r>
            <w:r w:rsidRPr="00D916FB">
              <w:t>J</w:t>
            </w:r>
            <w:r w:rsidR="00A65C47">
              <w:t>iří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Pedagogický slovník</w:t>
            </w:r>
            <w:r w:rsidRPr="00D916FB">
              <w:t xml:space="preserve">. </w:t>
            </w:r>
            <w:r>
              <w:t>4., aktualiz</w:t>
            </w:r>
            <w:r>
              <w:t>o</w:t>
            </w:r>
            <w:r>
              <w:t xml:space="preserve">vané vydání. </w:t>
            </w:r>
            <w:r w:rsidRPr="00D916FB">
              <w:t>Praha: Portál, 2003. 323 s. ISBN 80-7178-772-8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PŘINOSILOVÁ, D</w:t>
            </w:r>
            <w:r w:rsidR="00F813BE">
              <w:rPr>
                <w:noProof/>
                <w:lang w:eastAsia="cs-CZ"/>
              </w:rPr>
              <w:t>agmar</w:t>
            </w:r>
            <w:r>
              <w:rPr>
                <w:noProof/>
                <w:lang w:eastAsia="cs-CZ"/>
              </w:rPr>
              <w:t xml:space="preserve">. </w:t>
            </w:r>
            <w:r w:rsidRPr="00FE3788">
              <w:rPr>
                <w:i/>
                <w:noProof/>
                <w:lang w:eastAsia="cs-CZ"/>
              </w:rPr>
              <w:t>Diagnostika ve speciální pedagogice</w:t>
            </w:r>
            <w:r>
              <w:rPr>
                <w:noProof/>
                <w:lang w:eastAsia="cs-CZ"/>
              </w:rPr>
              <w:t>. 1. vyd. Brno: Paido, 2007. 178 s. ISBN 978-80-7315-142-3.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Růžička</w:t>
            </w:r>
            <w:r w:rsidRPr="00D916FB">
              <w:t>, B</w:t>
            </w:r>
            <w:r w:rsidR="00F813BE">
              <w:t>ronislav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Jak jezdit rychle a bezpečně</w:t>
            </w:r>
            <w:r w:rsidRPr="00D916FB">
              <w:t xml:space="preserve">. Praha: </w:t>
            </w:r>
            <w:proofErr w:type="spellStart"/>
            <w:r w:rsidRPr="00D916FB">
              <w:t>Computer</w:t>
            </w:r>
            <w:proofErr w:type="spellEnd"/>
            <w:r w:rsidRPr="00D916FB">
              <w:t xml:space="preserve"> </w:t>
            </w:r>
            <w:proofErr w:type="spellStart"/>
            <w:r w:rsidRPr="00D916FB">
              <w:t>Press</w:t>
            </w:r>
            <w:proofErr w:type="spellEnd"/>
            <w:r w:rsidRPr="00D916FB">
              <w:t xml:space="preserve">, 2001. 89 s. </w:t>
            </w:r>
            <w:r>
              <w:br/>
            </w:r>
            <w:r w:rsidRPr="00D916FB">
              <w:t>ISBN 80-7226-433-8.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Silberman</w:t>
            </w:r>
            <w:r w:rsidRPr="00D916FB">
              <w:t>, M</w:t>
            </w:r>
            <w:r w:rsidR="00F813BE">
              <w:t>el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101 metod pro aktivní výcvik a vyučování.</w:t>
            </w:r>
            <w:r w:rsidRPr="00D916FB">
              <w:t xml:space="preserve"> </w:t>
            </w:r>
            <w:r>
              <w:t xml:space="preserve">1. vyd. </w:t>
            </w:r>
            <w:r w:rsidRPr="00D916FB">
              <w:t>Praha: Portál, 1997. 311 s. ISBN 80-7178-124-X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SILVERMAN, D</w:t>
            </w:r>
            <w:r w:rsidR="00F813BE">
              <w:t>avid</w:t>
            </w:r>
            <w:r>
              <w:t xml:space="preserve">. </w:t>
            </w:r>
            <w:proofErr w:type="spellStart"/>
            <w:r w:rsidRPr="00D96D33">
              <w:rPr>
                <w:i/>
              </w:rPr>
              <w:t>Ako</w:t>
            </w:r>
            <w:proofErr w:type="spellEnd"/>
            <w:r w:rsidRPr="00D96D33">
              <w:rPr>
                <w:i/>
              </w:rPr>
              <w:t xml:space="preserve"> </w:t>
            </w:r>
            <w:proofErr w:type="spellStart"/>
            <w:r w:rsidRPr="00D96D33">
              <w:rPr>
                <w:i/>
              </w:rPr>
              <w:t>robiť</w:t>
            </w:r>
            <w:proofErr w:type="spellEnd"/>
            <w:r w:rsidRPr="00D96D33">
              <w:rPr>
                <w:i/>
              </w:rPr>
              <w:t xml:space="preserve"> </w:t>
            </w:r>
            <w:proofErr w:type="spellStart"/>
            <w:r w:rsidRPr="00D96D33">
              <w:rPr>
                <w:i/>
              </w:rPr>
              <w:t>klalitatívny</w:t>
            </w:r>
            <w:proofErr w:type="spellEnd"/>
            <w:r w:rsidRPr="00D96D33">
              <w:rPr>
                <w:i/>
              </w:rPr>
              <w:t xml:space="preserve"> </w:t>
            </w:r>
            <w:proofErr w:type="spellStart"/>
            <w:r w:rsidRPr="00D96D33">
              <w:rPr>
                <w:i/>
              </w:rPr>
              <w:t>výskum</w:t>
            </w:r>
            <w:proofErr w:type="spellEnd"/>
            <w:r>
              <w:t xml:space="preserve">. Bratislava: </w:t>
            </w:r>
            <w:proofErr w:type="spellStart"/>
            <w:r>
              <w:t>Ikar</w:t>
            </w:r>
            <w:proofErr w:type="spellEnd"/>
            <w:r>
              <w:t xml:space="preserve">, 2005. 327 s. </w:t>
            </w:r>
            <w:r>
              <w:br/>
              <w:t>ISBN 80-551-0904-4.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F813B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Soukup</w:t>
            </w:r>
            <w:r w:rsidRPr="00D916FB">
              <w:t>, V</w:t>
            </w:r>
            <w:r w:rsidR="00F813BE">
              <w:t>áclav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Přehled antropologických teorií kultury</w:t>
            </w:r>
            <w:r w:rsidRPr="00D916FB">
              <w:t xml:space="preserve">. </w:t>
            </w:r>
            <w:r>
              <w:t xml:space="preserve">1. vyd. </w:t>
            </w:r>
            <w:r w:rsidRPr="00D916FB">
              <w:t>Praha: Portál, 2000. 229</w:t>
            </w:r>
            <w:r>
              <w:t> </w:t>
            </w:r>
            <w:r w:rsidRPr="00D916FB">
              <w:t>s. ISBN 80-7187-328-5.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F813B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Spousta</w:t>
            </w:r>
            <w:r w:rsidRPr="00D916FB">
              <w:t>,</w:t>
            </w:r>
            <w:r>
              <w:t xml:space="preserve"> </w:t>
            </w:r>
            <w:r w:rsidRPr="00D916FB">
              <w:t>V</w:t>
            </w:r>
            <w:r w:rsidR="00F813BE">
              <w:t>ladimír</w:t>
            </w:r>
            <w:r w:rsidRPr="00D916FB">
              <w:t xml:space="preserve"> et al.</w:t>
            </w:r>
            <w:r>
              <w:t xml:space="preserve"> </w:t>
            </w:r>
            <w:r w:rsidRPr="00D916FB">
              <w:rPr>
                <w:i/>
              </w:rPr>
              <w:t>Vádemékum autora odborné a vědecké práce</w:t>
            </w:r>
            <w:r w:rsidRPr="00D916FB">
              <w:t xml:space="preserve">. </w:t>
            </w:r>
            <w:r>
              <w:t xml:space="preserve">2. dotisk </w:t>
            </w:r>
            <w:r w:rsidRPr="00FD38E7">
              <w:t>1.</w:t>
            </w:r>
            <w:r>
              <w:t> </w:t>
            </w:r>
            <w:r w:rsidRPr="00FD38E7">
              <w:t>vyd.</w:t>
            </w:r>
            <w:r>
              <w:t xml:space="preserve"> </w:t>
            </w:r>
            <w:r w:rsidRPr="00D916FB">
              <w:t>Brno: Masarykova univerzita v Brně, 2003. 158 s. ISBN 80-210-2387-2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F813B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Stojan</w:t>
            </w:r>
            <w:r w:rsidRPr="00D916FB">
              <w:t>, M</w:t>
            </w:r>
            <w:r w:rsidR="00F813BE">
              <w:t>ojmír</w:t>
            </w:r>
            <w:r w:rsidRPr="00D916FB">
              <w:t xml:space="preserve"> </w:t>
            </w:r>
            <w:r w:rsidRPr="00DF665E">
              <w:t>et al.</w:t>
            </w:r>
            <w:r>
              <w:t xml:space="preserve"> </w:t>
            </w:r>
            <w:r w:rsidRPr="00D916FB">
              <w:rPr>
                <w:i/>
              </w:rPr>
              <w:t>Dopravní výchova pro učitele 1. stupně ZŠ.</w:t>
            </w:r>
            <w:r w:rsidRPr="00D916FB">
              <w:t xml:space="preserve"> </w:t>
            </w:r>
            <w:r>
              <w:t xml:space="preserve">1. vyd. </w:t>
            </w:r>
            <w:r w:rsidRPr="00D916FB">
              <w:t>Brno: Ped</w:t>
            </w:r>
            <w:r w:rsidRPr="00D916FB">
              <w:t>a</w:t>
            </w:r>
            <w:r w:rsidRPr="00D916FB">
              <w:t>gogická fakulta Masarykovy univerzity, 2007. 224 s. ISBN 978-80-210-4251-3.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F813B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Střelec</w:t>
            </w:r>
            <w:r w:rsidRPr="00D916FB">
              <w:t>, S</w:t>
            </w:r>
            <w:r w:rsidR="00F813BE">
              <w:t>tanislav</w:t>
            </w:r>
            <w:r w:rsidRPr="00D916FB">
              <w:t xml:space="preserve"> </w:t>
            </w:r>
            <w:r w:rsidRPr="00E425AD">
              <w:t>et al.</w:t>
            </w:r>
            <w:r>
              <w:t xml:space="preserve"> </w:t>
            </w:r>
            <w:r w:rsidRPr="00D916FB">
              <w:rPr>
                <w:i/>
              </w:rPr>
              <w:t>Studie z teorie a metodiky výchovy I.</w:t>
            </w:r>
            <w:r w:rsidRPr="00D916FB">
              <w:t xml:space="preserve"> </w:t>
            </w:r>
            <w:r>
              <w:t xml:space="preserve">1. vyd. </w:t>
            </w:r>
            <w:r w:rsidRPr="00D916FB">
              <w:t>Brno: Masaryk</w:t>
            </w:r>
            <w:r w:rsidRPr="00D916FB">
              <w:t>o</w:t>
            </w:r>
            <w:r w:rsidRPr="00D916FB">
              <w:t>va univerzita, 2004. 155 s. ISBN 80-866-3321-7.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F813B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Střelec</w:t>
            </w:r>
            <w:r w:rsidRPr="00D916FB">
              <w:t>, S</w:t>
            </w:r>
            <w:r w:rsidR="00F813BE">
              <w:t xml:space="preserve">tanislav </w:t>
            </w:r>
            <w:r w:rsidRPr="00E425AD">
              <w:t>et al.</w:t>
            </w:r>
            <w:r>
              <w:t xml:space="preserve"> </w:t>
            </w:r>
            <w:r w:rsidRPr="00D916FB">
              <w:rPr>
                <w:i/>
              </w:rPr>
              <w:t>Studie z teorie a metodiky výchovy II.</w:t>
            </w:r>
            <w:r w:rsidRPr="00D916FB">
              <w:t xml:space="preserve"> </w:t>
            </w:r>
            <w:r w:rsidRPr="006E270C">
              <w:t xml:space="preserve">1. vyd. </w:t>
            </w:r>
            <w:r w:rsidRPr="00D916FB">
              <w:t>Brno: Masar</w:t>
            </w:r>
            <w:r w:rsidRPr="00D916FB">
              <w:t>y</w:t>
            </w:r>
            <w:r w:rsidRPr="00D916FB">
              <w:t>kova univerzita, 2005. 214 s. ISBN 80-210-3687-7.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SVĚTLÍK, J</w:t>
            </w:r>
            <w:r w:rsidR="00F813BE">
              <w:rPr>
                <w:noProof/>
                <w:lang w:eastAsia="cs-CZ"/>
              </w:rPr>
              <w:t>aroslav</w:t>
            </w:r>
            <w:r>
              <w:rPr>
                <w:noProof/>
                <w:lang w:eastAsia="cs-CZ"/>
              </w:rPr>
              <w:t xml:space="preserve">. </w:t>
            </w:r>
            <w:r w:rsidRPr="007062C5">
              <w:rPr>
                <w:i/>
                <w:noProof/>
                <w:lang w:eastAsia="cs-CZ"/>
              </w:rPr>
              <w:t>Marketingové řízení školy</w:t>
            </w:r>
            <w:r>
              <w:rPr>
                <w:noProof/>
                <w:lang w:eastAsia="cs-CZ"/>
              </w:rPr>
              <w:t xml:space="preserve">. 1. vyd. Praha: ASPI, 2000. 300 s. </w:t>
            </w:r>
            <w:r w:rsidR="000F02F5">
              <w:rPr>
                <w:noProof/>
                <w:lang w:eastAsia="cs-CZ"/>
              </w:rPr>
              <w:br/>
            </w:r>
            <w:r>
              <w:rPr>
                <w:noProof/>
                <w:lang w:eastAsia="cs-CZ"/>
              </w:rPr>
              <w:t>ISBN 80-7357-176-5.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F813B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SVOBODOVÁ, J</w:t>
            </w:r>
            <w:r w:rsidR="00F813BE">
              <w:rPr>
                <w:noProof/>
                <w:lang w:eastAsia="cs-CZ"/>
              </w:rPr>
              <w:t>armila</w:t>
            </w:r>
            <w:r>
              <w:rPr>
                <w:noProof/>
                <w:lang w:eastAsia="cs-CZ"/>
              </w:rPr>
              <w:t>; JŮVA, V</w:t>
            </w:r>
            <w:r w:rsidR="0018763E">
              <w:rPr>
                <w:noProof/>
                <w:lang w:eastAsia="cs-CZ"/>
              </w:rPr>
              <w:t>ladimír</w:t>
            </w:r>
            <w:r>
              <w:rPr>
                <w:noProof/>
                <w:lang w:eastAsia="cs-CZ"/>
              </w:rPr>
              <w:t xml:space="preserve">. </w:t>
            </w:r>
            <w:r w:rsidRPr="00E40E91">
              <w:rPr>
                <w:i/>
                <w:noProof/>
                <w:lang w:eastAsia="cs-CZ"/>
              </w:rPr>
              <w:t>Alternativní školy</w:t>
            </w:r>
            <w:r>
              <w:rPr>
                <w:noProof/>
                <w:lang w:eastAsia="cs-CZ"/>
              </w:rPr>
              <w:t>. 2. dopln</w:t>
            </w:r>
            <w:r w:rsidR="000F02F5">
              <w:rPr>
                <w:noProof/>
                <w:lang w:eastAsia="cs-CZ"/>
              </w:rPr>
              <w:t>ěné vyd. Brno: Paido, 1996. 112 </w:t>
            </w:r>
            <w:r>
              <w:rPr>
                <w:noProof/>
                <w:lang w:eastAsia="cs-CZ"/>
              </w:rPr>
              <w:t>s. ISBN 80</w:t>
            </w:r>
            <w:r>
              <w:rPr>
                <w:noProof/>
                <w:lang w:eastAsia="cs-CZ"/>
              </w:rPr>
              <w:noBreakHyphen/>
              <w:t>85931</w:t>
            </w:r>
            <w:r>
              <w:rPr>
                <w:noProof/>
                <w:lang w:eastAsia="cs-CZ"/>
              </w:rPr>
              <w:noBreakHyphen/>
              <w:t>19</w:t>
            </w:r>
            <w:r>
              <w:rPr>
                <w:noProof/>
                <w:lang w:eastAsia="cs-CZ"/>
              </w:rPr>
              <w:noBreakHyphen/>
              <w:t>2.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Šimoník</w:t>
            </w:r>
            <w:r w:rsidRPr="00D916FB">
              <w:t>, O</w:t>
            </w:r>
            <w:r w:rsidR="0018763E">
              <w:t>ldřich</w:t>
            </w:r>
            <w:r w:rsidRPr="00D916FB">
              <w:t>. 2005(</w:t>
            </w:r>
            <w:r>
              <w:t>a</w:t>
            </w:r>
            <w:r w:rsidRPr="00D916FB">
              <w:t>)</w:t>
            </w:r>
            <w:r>
              <w:t xml:space="preserve">. </w:t>
            </w:r>
            <w:r w:rsidRPr="00D916FB">
              <w:rPr>
                <w:i/>
              </w:rPr>
              <w:t>Pedagogická praxe</w:t>
            </w:r>
            <w:r w:rsidRPr="00D916FB">
              <w:t>. Brno: MSD, 2005(</w:t>
            </w:r>
            <w:r>
              <w:t>a</w:t>
            </w:r>
            <w:r w:rsidRPr="00D916FB">
              <w:t>). 128 s.</w:t>
            </w:r>
            <w:r>
              <w:t xml:space="preserve"> </w:t>
            </w:r>
            <w:r w:rsidR="000F02F5">
              <w:br/>
            </w:r>
            <w:r w:rsidRPr="00D916FB">
              <w:t>ISBN 80-86633-30-6.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916FB" w:rsidRDefault="00C40897" w:rsidP="0018763E">
            <w:pPr>
              <w:pStyle w:val="Odstavecseseznamem"/>
              <w:spacing w:after="120" w:line="276" w:lineRule="auto"/>
              <w:ind w:left="0" w:firstLine="0"/>
              <w:jc w:val="left"/>
            </w:pPr>
            <w:r w:rsidRPr="00D916FB">
              <w:rPr>
                <w:caps/>
              </w:rPr>
              <w:t>Šimoník</w:t>
            </w:r>
            <w:r w:rsidRPr="00D916FB">
              <w:t>, O</w:t>
            </w:r>
            <w:r w:rsidR="0018763E">
              <w:t>ldřich</w:t>
            </w:r>
            <w:r w:rsidRPr="00D916FB">
              <w:t>. 2005(</w:t>
            </w:r>
            <w:r>
              <w:t>b</w:t>
            </w:r>
            <w:r w:rsidRPr="00D916FB">
              <w:t>)</w:t>
            </w:r>
            <w:r>
              <w:t xml:space="preserve">. </w:t>
            </w:r>
            <w:r w:rsidRPr="00D916FB">
              <w:rPr>
                <w:i/>
              </w:rPr>
              <w:t>Úvod do didaktiky základní školy</w:t>
            </w:r>
            <w:r w:rsidRPr="00D916FB">
              <w:t>. Brno: MSD, 2005(</w:t>
            </w:r>
            <w:r w:rsidR="0018763E">
              <w:t>b). 140 </w:t>
            </w:r>
            <w:r>
              <w:t>s. ISBN </w:t>
            </w:r>
            <w:r w:rsidRPr="00D916FB">
              <w:t>80-86633-33-0.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916FB" w:rsidRDefault="00C40897" w:rsidP="0018763E">
            <w:pPr>
              <w:pStyle w:val="Odstavecseseznamem"/>
              <w:spacing w:after="120" w:line="276" w:lineRule="auto"/>
              <w:ind w:left="0" w:firstLine="0"/>
              <w:jc w:val="left"/>
            </w:pPr>
            <w:r w:rsidRPr="00D916FB">
              <w:rPr>
                <w:caps/>
              </w:rPr>
              <w:t>Štikar</w:t>
            </w:r>
            <w:r w:rsidRPr="00D916FB">
              <w:t>, J</w:t>
            </w:r>
            <w:r w:rsidR="0018763E">
              <w:t>iří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Hoskovec</w:t>
            </w:r>
            <w:r w:rsidRPr="00D916FB">
              <w:t>, J</w:t>
            </w:r>
            <w:r w:rsidR="0018763E">
              <w:t>iří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Šmolíková</w:t>
            </w:r>
            <w:r w:rsidRPr="00D916FB">
              <w:t>, J</w:t>
            </w:r>
            <w:r w:rsidR="0018763E">
              <w:t>ana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Psychologická prevence nehod</w:t>
            </w:r>
            <w:r w:rsidRPr="00D916FB">
              <w:t xml:space="preserve">. </w:t>
            </w:r>
            <w:r>
              <w:t xml:space="preserve">1. vyd. </w:t>
            </w:r>
            <w:r w:rsidRPr="00D916FB">
              <w:t>Praha: Univerzita Karlova v Praze, 2006. 215 s. ISBN 80-246-1096-5.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18763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lastRenderedPageBreak/>
              <w:t>Štikar</w:t>
            </w:r>
            <w:r w:rsidRPr="00D916FB">
              <w:t>, J</w:t>
            </w:r>
            <w:r w:rsidR="0018763E">
              <w:t>iří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Hoskovec</w:t>
            </w:r>
            <w:r w:rsidRPr="00D916FB">
              <w:t>, J</w:t>
            </w:r>
            <w:r w:rsidR="0018763E">
              <w:t>iří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Štikarová</w:t>
            </w:r>
            <w:r w:rsidRPr="00D916FB">
              <w:t>, J</w:t>
            </w:r>
            <w:r w:rsidR="0018763E">
              <w:t>ana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Psychologie v dopravě</w:t>
            </w:r>
            <w:r>
              <w:t xml:space="preserve">. </w:t>
            </w:r>
            <w:r w:rsidRPr="00D916FB">
              <w:t>Praha: Univerzita Karlova v Praze, 2003. 275 s. ISBN 80-246-0606-2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ŠVARCOVÁ, IVA. </w:t>
            </w:r>
            <w:r w:rsidRPr="00AA5B50">
              <w:rPr>
                <w:i/>
                <w:noProof/>
                <w:lang w:eastAsia="cs-CZ"/>
              </w:rPr>
              <w:t>Mentální retardace: vzdělávání, výchova, sociální péče.</w:t>
            </w:r>
            <w:r>
              <w:rPr>
                <w:noProof/>
                <w:lang w:eastAsia="cs-CZ"/>
              </w:rPr>
              <w:t xml:space="preserve"> </w:t>
            </w:r>
            <w:r>
              <w:t>3. vyd. akt</w:t>
            </w:r>
            <w:r>
              <w:t>u</w:t>
            </w:r>
            <w:r>
              <w:t>alizované a přepracované. Praha: Portál, 2006. 200 s. ISBN 80-7367-060-7.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Švec</w:t>
            </w:r>
            <w:r w:rsidRPr="00D916FB">
              <w:t>, V</w:t>
            </w:r>
            <w:r w:rsidR="0018763E">
              <w:t>lastimil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 xml:space="preserve">Klíčové dovednosti ve vyučování a výcviku. </w:t>
            </w:r>
            <w:r w:rsidRPr="0040324C">
              <w:t xml:space="preserve">1. vyd. </w:t>
            </w:r>
            <w:r w:rsidRPr="00D916FB">
              <w:t>Brno: Pedagogická fakulta Masarykovy univerzity, 1998. 178 s. ISBN 80-210-1937-9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18763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Švec</w:t>
            </w:r>
            <w:r w:rsidRPr="00D916FB">
              <w:t>, V</w:t>
            </w:r>
            <w:r w:rsidR="0018763E">
              <w:t>lastimil</w:t>
            </w:r>
            <w:r>
              <w:t>;</w:t>
            </w:r>
            <w:r w:rsidRPr="00D916FB">
              <w:t xml:space="preserve"> F</w:t>
            </w:r>
            <w:r>
              <w:t>ILOVÁ</w:t>
            </w:r>
            <w:r w:rsidRPr="00D916FB">
              <w:t>, H</w:t>
            </w:r>
            <w:r w:rsidR="0018763E">
              <w:t>ana</w:t>
            </w:r>
            <w:r>
              <w:t>;</w:t>
            </w:r>
            <w:r w:rsidRPr="00D916FB">
              <w:t xml:space="preserve"> </w:t>
            </w:r>
            <w:r w:rsidRPr="00D916FB">
              <w:rPr>
                <w:caps/>
              </w:rPr>
              <w:t>Šimoník</w:t>
            </w:r>
            <w:r w:rsidRPr="00D916FB">
              <w:t>, O</w:t>
            </w:r>
            <w:r w:rsidR="0018763E">
              <w:t>ldř</w:t>
            </w:r>
            <w:r w:rsidR="00B516FE">
              <w:t>i</w:t>
            </w:r>
            <w:r w:rsidR="0018763E">
              <w:t>ch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Praktikum didaktických dove</w:t>
            </w:r>
            <w:r w:rsidRPr="00D916FB">
              <w:rPr>
                <w:i/>
              </w:rPr>
              <w:t>d</w:t>
            </w:r>
            <w:r w:rsidRPr="00D916FB">
              <w:rPr>
                <w:i/>
              </w:rPr>
              <w:t xml:space="preserve">ností. </w:t>
            </w:r>
            <w:r>
              <w:t>2. dotisk 1. </w:t>
            </w:r>
            <w:r w:rsidRPr="00390C2E">
              <w:t xml:space="preserve">vyd. </w:t>
            </w:r>
            <w:r w:rsidRPr="00D916FB">
              <w:t>Brno: Masarykova univerzita v Brně, 200</w:t>
            </w:r>
            <w:r>
              <w:t>0</w:t>
            </w:r>
            <w:r w:rsidRPr="00D916FB">
              <w:t xml:space="preserve">. 90 s. </w:t>
            </w:r>
            <w:r w:rsidR="0018763E">
              <w:br/>
            </w:r>
            <w:r w:rsidRPr="00D916FB">
              <w:t>ISBN 80-210-</w:t>
            </w:r>
            <w:r>
              <w:t>1365</w:t>
            </w:r>
            <w:r w:rsidRPr="00D916FB">
              <w:t>-</w:t>
            </w:r>
            <w:r>
              <w:t>6.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Pr="00DD00F4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</w:pPr>
            <w:r>
              <w:t>VÁGNEROVÁ, M</w:t>
            </w:r>
            <w:r w:rsidR="0018763E">
              <w:t>arie</w:t>
            </w:r>
            <w:r>
              <w:t xml:space="preserve">. </w:t>
            </w:r>
            <w:r w:rsidRPr="00D96D33">
              <w:rPr>
                <w:i/>
              </w:rPr>
              <w:t>Psychopatologie pro pomáhající profese.</w:t>
            </w:r>
            <w:r>
              <w:t xml:space="preserve"> 4. vyd. Praha: Portál, 2008. 872 s. ISBN 978-80-7367-414-4.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18763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VALENTA, M</w:t>
            </w:r>
            <w:r w:rsidR="0018763E">
              <w:rPr>
                <w:noProof/>
                <w:lang w:eastAsia="cs-CZ"/>
              </w:rPr>
              <w:t>ilan</w:t>
            </w:r>
            <w:r>
              <w:rPr>
                <w:noProof/>
                <w:lang w:eastAsia="cs-CZ"/>
              </w:rPr>
              <w:t>; MÜLLER, O</w:t>
            </w:r>
            <w:r w:rsidR="0018763E">
              <w:rPr>
                <w:noProof/>
                <w:lang w:eastAsia="cs-CZ"/>
              </w:rPr>
              <w:t>ldřich</w:t>
            </w:r>
            <w:r>
              <w:rPr>
                <w:noProof/>
                <w:lang w:eastAsia="cs-CZ"/>
              </w:rPr>
              <w:t xml:space="preserve">. </w:t>
            </w:r>
            <w:r w:rsidRPr="008629E2">
              <w:rPr>
                <w:i/>
                <w:noProof/>
                <w:lang w:eastAsia="cs-CZ"/>
              </w:rPr>
              <w:t>Psychopedie</w:t>
            </w:r>
            <w:r>
              <w:rPr>
                <w:noProof/>
                <w:lang w:eastAsia="cs-CZ"/>
              </w:rPr>
              <w:t xml:space="preserve">. 2. vyd. Praha: PARTA, 2004. </w:t>
            </w:r>
            <w:r w:rsidR="000F02F5">
              <w:rPr>
                <w:noProof/>
                <w:lang w:eastAsia="cs-CZ"/>
              </w:rPr>
              <w:br/>
            </w:r>
            <w:r>
              <w:rPr>
                <w:noProof/>
                <w:lang w:eastAsia="cs-CZ"/>
              </w:rPr>
              <w:t>ISBN 80-7320-063-5.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Valešová</w:t>
            </w:r>
            <w:r w:rsidRPr="00D916FB">
              <w:t>, M</w:t>
            </w:r>
            <w:r w:rsidR="0018763E">
              <w:t>arie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Výchova dopravní a motoristická – bibliografie.</w:t>
            </w:r>
            <w:r w:rsidRPr="00D916FB">
              <w:t xml:space="preserve"> Brno: Státní v</w:t>
            </w:r>
            <w:r w:rsidRPr="00D916FB">
              <w:t>ě</w:t>
            </w:r>
            <w:r w:rsidRPr="00D916FB">
              <w:t>decká knihovna Brno, 1983. 36 s. Číslo publikace SVK 100/83.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18763E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VEBER, J</w:t>
            </w:r>
            <w:r w:rsidR="0018763E">
              <w:rPr>
                <w:noProof/>
                <w:lang w:eastAsia="cs-CZ"/>
              </w:rPr>
              <w:t>aromír</w:t>
            </w:r>
            <w:r>
              <w:rPr>
                <w:noProof/>
                <w:lang w:eastAsia="cs-CZ"/>
              </w:rPr>
              <w:t xml:space="preserve"> et al. </w:t>
            </w:r>
            <w:r w:rsidRPr="003215D2">
              <w:rPr>
                <w:i/>
                <w:noProof/>
                <w:lang w:eastAsia="cs-CZ"/>
              </w:rPr>
              <w:t>Řízení jakosti a ochrana spotřebitele.</w:t>
            </w:r>
            <w:r>
              <w:rPr>
                <w:noProof/>
                <w:lang w:eastAsia="cs-CZ"/>
              </w:rPr>
              <w:t xml:space="preserve"> 2. vyd. Praha: Grada Publishing, a.s., 2007. 201 s. ISBN 978-80-247-1782-1.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Vintr</w:t>
            </w:r>
            <w:r w:rsidRPr="00D916FB">
              <w:t>, J</w:t>
            </w:r>
            <w:r w:rsidR="0018763E">
              <w:t>iří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Úvod do didaktiky odborného výcviku.</w:t>
            </w:r>
            <w:r w:rsidRPr="00D916FB">
              <w:t xml:space="preserve"> </w:t>
            </w:r>
            <w:r>
              <w:t xml:space="preserve">1. vyd. </w:t>
            </w:r>
            <w:r w:rsidRPr="00D916FB">
              <w:t>České Budějovice: Jihočeská univerzita, 1998. 99 s. ISBN-7040-292-X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VÍTKOVÁ, M</w:t>
            </w:r>
            <w:r w:rsidR="0018763E">
              <w:rPr>
                <w:noProof/>
                <w:lang w:eastAsia="cs-CZ"/>
              </w:rPr>
              <w:t>arie</w:t>
            </w:r>
            <w:r>
              <w:rPr>
                <w:noProof/>
                <w:lang w:eastAsia="cs-CZ"/>
              </w:rPr>
              <w:t xml:space="preserve">. </w:t>
            </w:r>
            <w:r w:rsidRPr="005119E6">
              <w:rPr>
                <w:i/>
                <w:noProof/>
                <w:lang w:eastAsia="cs-CZ"/>
              </w:rPr>
              <w:t>Somatopedické aspekty</w:t>
            </w:r>
            <w:r>
              <w:rPr>
                <w:noProof/>
                <w:lang w:eastAsia="cs-CZ"/>
              </w:rPr>
              <w:t>. 2. přepracované vyd. Brno: Paido, 2006. 302 s. ISBN 80</w:t>
            </w:r>
            <w:r>
              <w:rPr>
                <w:noProof/>
                <w:lang w:eastAsia="cs-CZ"/>
              </w:rPr>
              <w:noBreakHyphen/>
              <w:t>7315</w:t>
            </w:r>
            <w:r>
              <w:rPr>
                <w:noProof/>
                <w:lang w:eastAsia="cs-CZ"/>
              </w:rPr>
              <w:noBreakHyphen/>
              <w:t>134</w:t>
            </w:r>
            <w:r>
              <w:rPr>
                <w:noProof/>
                <w:lang w:eastAsia="cs-CZ"/>
              </w:rPr>
              <w:noBreakHyphen/>
              <w:t>0.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Volný</w:t>
            </w:r>
            <w:r w:rsidRPr="00D916FB">
              <w:t>, J</w:t>
            </w:r>
            <w:r w:rsidR="0018763E">
              <w:t>osef</w:t>
            </w:r>
            <w:r w:rsidRPr="00D916FB">
              <w:t>.</w:t>
            </w:r>
            <w:r>
              <w:t xml:space="preserve"> </w:t>
            </w:r>
            <w:r w:rsidRPr="00D916FB">
              <w:rPr>
                <w:i/>
              </w:rPr>
              <w:t>Didaktika dopravní výchovy na 1. stupni základní školy.</w:t>
            </w:r>
            <w:r w:rsidRPr="00413351">
              <w:t xml:space="preserve"> 1. vyd. </w:t>
            </w:r>
            <w:r w:rsidRPr="00D916FB">
              <w:t>Praha: SPN, 1983. 128 s. publikace č. 36-04-11/1  14-303-83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 w:rsidRPr="00D916FB">
              <w:rPr>
                <w:caps/>
              </w:rPr>
              <w:t>Volný</w:t>
            </w:r>
            <w:r w:rsidR="0018763E">
              <w:t>, Josef</w:t>
            </w:r>
            <w:r w:rsidRPr="00D916FB">
              <w:t xml:space="preserve"> </w:t>
            </w:r>
            <w:r w:rsidRPr="00A33FA7">
              <w:t>et al.</w:t>
            </w:r>
            <w:r>
              <w:t xml:space="preserve"> </w:t>
            </w:r>
            <w:r w:rsidRPr="00D916FB">
              <w:rPr>
                <w:i/>
              </w:rPr>
              <w:t>Dopravní výchova.</w:t>
            </w:r>
            <w:r w:rsidRPr="00D916FB">
              <w:t xml:space="preserve"> </w:t>
            </w:r>
            <w:r>
              <w:t xml:space="preserve">1. vyd. </w:t>
            </w:r>
            <w:r w:rsidRPr="00D916FB">
              <w:t>Praha: Universita Karlova v Praze, 1976. 111 s. Číslo publikace 1021 – 9593   17-524-75</w:t>
            </w:r>
            <w:r>
              <w:t>.</w:t>
            </w:r>
          </w:p>
        </w:tc>
      </w:tr>
      <w:tr w:rsidR="00C40897" w:rsidRPr="00D916FB" w:rsidTr="00985E69">
        <w:trPr>
          <w:cantSplit/>
        </w:trPr>
        <w:tc>
          <w:tcPr>
            <w:tcW w:w="8897" w:type="dxa"/>
          </w:tcPr>
          <w:p w:rsidR="00C40897" w:rsidRDefault="00C40897" w:rsidP="00C40897">
            <w:pPr>
              <w:pStyle w:val="Odstavecseseznamem"/>
              <w:spacing w:after="120" w:line="276" w:lineRule="auto"/>
              <w:ind w:left="0" w:firstLine="0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ZELINKOVÁ, O</w:t>
            </w:r>
            <w:r w:rsidR="0018763E">
              <w:rPr>
                <w:noProof/>
                <w:lang w:eastAsia="cs-CZ"/>
              </w:rPr>
              <w:t>lga</w:t>
            </w:r>
            <w:r>
              <w:rPr>
                <w:noProof/>
                <w:lang w:eastAsia="cs-CZ"/>
              </w:rPr>
              <w:t xml:space="preserve">. </w:t>
            </w:r>
            <w:r w:rsidRPr="00C656B3">
              <w:rPr>
                <w:i/>
                <w:noProof/>
                <w:lang w:eastAsia="cs-CZ"/>
              </w:rPr>
              <w:t>Pedagogická diagnostika a individuální vzdělávací program.</w:t>
            </w:r>
            <w:r>
              <w:rPr>
                <w:noProof/>
                <w:lang w:eastAsia="cs-CZ"/>
              </w:rPr>
              <w:t xml:space="preserve"> 2. vyd. Praha: Portál, 2007. 208 s. ISBN 978-80-7367-326-0.</w:t>
            </w:r>
          </w:p>
        </w:tc>
      </w:tr>
    </w:tbl>
    <w:p w:rsidR="00C40897" w:rsidRDefault="00C40897" w:rsidP="00C40897">
      <w:pPr>
        <w:ind w:firstLine="0"/>
      </w:pPr>
    </w:p>
    <w:p w:rsidR="00327605" w:rsidRDefault="00327605" w:rsidP="00C40897">
      <w:pPr>
        <w:ind w:firstLine="0"/>
        <w:sectPr w:rsidR="00327605" w:rsidSect="00040CED">
          <w:pgSz w:w="11906" w:h="16838"/>
          <w:pgMar w:top="1418" w:right="1134" w:bottom="1418" w:left="1985" w:header="709" w:footer="159" w:gutter="0"/>
          <w:cols w:space="708"/>
          <w:docGrid w:linePitch="360"/>
        </w:sectPr>
      </w:pPr>
    </w:p>
    <w:p w:rsidR="00327605" w:rsidRDefault="00327605" w:rsidP="00AF57FB">
      <w:pPr>
        <w:pStyle w:val="Nadpis1"/>
        <w:numPr>
          <w:ilvl w:val="0"/>
          <w:numId w:val="0"/>
        </w:numPr>
      </w:pPr>
      <w:bookmarkStart w:id="103" w:name="_Toc289803391"/>
      <w:bookmarkStart w:id="104" w:name="_Toc290449908"/>
      <w:r>
        <w:lastRenderedPageBreak/>
        <w:t>Elektronické zdroje</w:t>
      </w:r>
      <w:bookmarkEnd w:id="103"/>
      <w:bookmarkEnd w:id="104"/>
    </w:p>
    <w:p w:rsidR="00AF57FB" w:rsidRDefault="00AF57FB" w:rsidP="00AF57FB">
      <w:pPr>
        <w:pStyle w:val="odstavec2"/>
        <w:spacing w:before="240" w:line="200" w:lineRule="atLeast"/>
        <w:ind w:firstLine="0"/>
      </w:pPr>
      <w:r w:rsidRPr="00AF57FB">
        <w:rPr>
          <w:i/>
        </w:rPr>
        <w:t>Úplné znění zákona č. 561/2004</w:t>
      </w:r>
      <w:r>
        <w:rPr>
          <w:i/>
        </w:rPr>
        <w:t>,</w:t>
      </w:r>
      <w:r>
        <w:t xml:space="preserve"> </w:t>
      </w:r>
      <w:r w:rsidRPr="00D553C9">
        <w:t>[online],</w:t>
      </w:r>
      <w:r w:rsidRPr="00AF57FB">
        <w:t xml:space="preserve"> </w:t>
      </w:r>
      <w:r w:rsidRPr="00D553C9">
        <w:t>MŠMT,</w:t>
      </w:r>
      <w:r>
        <w:t xml:space="preserve"> 2. 9. 2008, [Citováno 4</w:t>
      </w:r>
      <w:r w:rsidRPr="00D553C9">
        <w:t>.</w:t>
      </w:r>
      <w:r>
        <w:t> 2. 2011</w:t>
      </w:r>
      <w:r w:rsidRPr="00D553C9">
        <w:t>].</w:t>
      </w:r>
      <w:r w:rsidRPr="00AF57FB">
        <w:t xml:space="preserve"> </w:t>
      </w:r>
      <w:r w:rsidRPr="00D553C9">
        <w:t xml:space="preserve">Dostupné </w:t>
      </w:r>
      <w:proofErr w:type="gramStart"/>
      <w:r w:rsidRPr="00D553C9">
        <w:t>na</w:t>
      </w:r>
      <w:proofErr w:type="gramEnd"/>
      <w:r w:rsidRPr="00D553C9">
        <w:t>:</w:t>
      </w:r>
      <w:r>
        <w:t xml:space="preserve"> </w:t>
      </w:r>
      <w:r>
        <w:rPr>
          <w:lang w:val="en-US"/>
        </w:rPr>
        <w:t>&lt;</w:t>
      </w:r>
      <w:r w:rsidRPr="00AF57FB">
        <w:t>http://www.msmt.cz/dokumenty/uplne-zneni-zakona-c-561-2004-sb</w:t>
      </w:r>
      <w:r>
        <w:t>&gt;.</w:t>
      </w:r>
    </w:p>
    <w:p w:rsidR="00AF57FB" w:rsidRDefault="00AF57FB" w:rsidP="00AF57FB">
      <w:pPr>
        <w:pStyle w:val="odstavec2"/>
        <w:spacing w:before="240" w:line="200" w:lineRule="atLeast"/>
        <w:ind w:firstLine="0"/>
        <w:rPr>
          <w:i/>
          <w:iCs/>
        </w:rPr>
      </w:pPr>
      <w:r w:rsidRPr="00AF57FB">
        <w:rPr>
          <w:i/>
          <w:iCs/>
        </w:rPr>
        <w:t>Platné znění zákona o pedagogických pracovnících</w:t>
      </w:r>
      <w:r w:rsidR="00B326B0">
        <w:rPr>
          <w:i/>
          <w:iCs/>
        </w:rPr>
        <w:t xml:space="preserve"> </w:t>
      </w:r>
      <w:r w:rsidRPr="00AF57FB">
        <w:rPr>
          <w:i/>
          <w:iCs/>
        </w:rPr>
        <w:t>č. 563/2004 Sb.</w:t>
      </w:r>
      <w:r w:rsidR="00B326B0" w:rsidRPr="00D553C9">
        <w:rPr>
          <w:i/>
          <w:iCs/>
        </w:rPr>
        <w:t xml:space="preserve"> </w:t>
      </w:r>
      <w:r w:rsidR="00B326B0" w:rsidRPr="00D553C9">
        <w:t>[online], MŠMT,</w:t>
      </w:r>
      <w:r w:rsidR="00B326B0">
        <w:rPr>
          <w:i/>
          <w:iCs/>
        </w:rPr>
        <w:t xml:space="preserve"> </w:t>
      </w:r>
      <w:r w:rsidR="00B326B0">
        <w:rPr>
          <w:i/>
          <w:iCs/>
        </w:rPr>
        <w:br/>
      </w:r>
      <w:r w:rsidR="00B326B0" w:rsidRPr="00B326B0">
        <w:t>1. 7. 2010</w:t>
      </w:r>
      <w:r w:rsidR="00B326B0">
        <w:t>, [Citováno 4</w:t>
      </w:r>
      <w:r w:rsidR="00B326B0" w:rsidRPr="00D553C9">
        <w:t>.</w:t>
      </w:r>
      <w:r w:rsidR="00B326B0">
        <w:t> 2. 2011</w:t>
      </w:r>
      <w:r w:rsidR="00B326B0" w:rsidRPr="00D553C9">
        <w:t>].</w:t>
      </w:r>
      <w:r w:rsidR="00B326B0">
        <w:t xml:space="preserve"> </w:t>
      </w:r>
      <w:r w:rsidR="00B326B0" w:rsidRPr="00D553C9">
        <w:t xml:space="preserve">Dostupné </w:t>
      </w:r>
      <w:proofErr w:type="gramStart"/>
      <w:r w:rsidR="00B326B0" w:rsidRPr="00D553C9">
        <w:t>na</w:t>
      </w:r>
      <w:proofErr w:type="gramEnd"/>
      <w:r w:rsidR="00B326B0" w:rsidRPr="00D553C9">
        <w:t>:</w:t>
      </w:r>
      <w:r w:rsidR="00B326B0" w:rsidRPr="00B326B0">
        <w:t xml:space="preserve"> </w:t>
      </w:r>
      <w:r w:rsidR="00B326B0">
        <w:t>&lt;</w:t>
      </w:r>
      <w:r w:rsidR="00B326B0" w:rsidRPr="00B326B0">
        <w:t xml:space="preserve"> http://www.msmt.cz/dokumenty/platne-zneni-zakona-o-pedagogickych-pracovnicich-k-1</w:t>
      </w:r>
      <w:r w:rsidR="00B326B0">
        <w:t>&gt;.</w:t>
      </w:r>
    </w:p>
    <w:p w:rsidR="00AF57FB" w:rsidRDefault="00AF57FB" w:rsidP="00AF57FB">
      <w:pPr>
        <w:pStyle w:val="odstavec2"/>
        <w:spacing w:before="240" w:line="200" w:lineRule="atLeast"/>
        <w:ind w:firstLine="0"/>
      </w:pPr>
      <w:r w:rsidRPr="00D553C9">
        <w:rPr>
          <w:i/>
          <w:iCs/>
        </w:rPr>
        <w:t>Vyhláška 72</w:t>
      </w:r>
      <w:r>
        <w:rPr>
          <w:i/>
          <w:iCs/>
        </w:rPr>
        <w:t>/2005</w:t>
      </w:r>
      <w:r w:rsidRPr="00D553C9">
        <w:rPr>
          <w:b/>
          <w:bCs/>
        </w:rPr>
        <w:t xml:space="preserve"> </w:t>
      </w:r>
      <w:r w:rsidRPr="00D553C9">
        <w:rPr>
          <w:i/>
          <w:iCs/>
        </w:rPr>
        <w:t>Sb</w:t>
      </w:r>
      <w:r>
        <w:rPr>
          <w:i/>
          <w:iCs/>
        </w:rPr>
        <w:t>.</w:t>
      </w:r>
      <w:r w:rsidRPr="00D553C9">
        <w:rPr>
          <w:i/>
          <w:iCs/>
        </w:rPr>
        <w:t xml:space="preserve"> o poskytování poradenských služeb ve školách a školských poradenských zařízení, </w:t>
      </w:r>
      <w:r w:rsidRPr="00D553C9">
        <w:t xml:space="preserve">[online], MŠMT, </w:t>
      </w:r>
      <w:r>
        <w:t>17</w:t>
      </w:r>
      <w:r w:rsidRPr="00D553C9">
        <w:t>.</w:t>
      </w:r>
      <w:r>
        <w:t> 2. 2005, [Citováno 4</w:t>
      </w:r>
      <w:r w:rsidRPr="00D553C9">
        <w:t>.</w:t>
      </w:r>
      <w:r>
        <w:t> 2. 2011</w:t>
      </w:r>
      <w:r w:rsidRPr="00D553C9">
        <w:t xml:space="preserve">]. Dostupné </w:t>
      </w:r>
      <w:proofErr w:type="gramStart"/>
      <w:r w:rsidRPr="00D553C9">
        <w:t>na</w:t>
      </w:r>
      <w:proofErr w:type="gramEnd"/>
      <w:r w:rsidRPr="00D553C9">
        <w:t xml:space="preserve">: </w:t>
      </w:r>
      <w:r>
        <w:t>&lt;</w:t>
      </w:r>
      <w:r w:rsidRPr="00090CFB">
        <w:t>http://www.atre.cz/zakony/page0131.htm</w:t>
      </w:r>
      <w:r>
        <w:t>&gt;.</w:t>
      </w:r>
    </w:p>
    <w:p w:rsidR="00AF57FB" w:rsidRPr="00C6652D" w:rsidRDefault="00AF57FB" w:rsidP="00AF57FB">
      <w:pPr>
        <w:pStyle w:val="odstavec2"/>
        <w:spacing w:before="240" w:line="200" w:lineRule="atLeast"/>
        <w:ind w:firstLine="0"/>
      </w:pPr>
      <w:r w:rsidRPr="00D553C9">
        <w:rPr>
          <w:i/>
          <w:iCs/>
        </w:rPr>
        <w:t>Vyhláška 7</w:t>
      </w:r>
      <w:r>
        <w:rPr>
          <w:i/>
          <w:iCs/>
        </w:rPr>
        <w:t xml:space="preserve">3/2005 </w:t>
      </w:r>
      <w:r w:rsidRPr="00D553C9">
        <w:rPr>
          <w:i/>
          <w:iCs/>
        </w:rPr>
        <w:t>Sb</w:t>
      </w:r>
      <w:r>
        <w:rPr>
          <w:i/>
          <w:iCs/>
        </w:rPr>
        <w:t>.</w:t>
      </w:r>
      <w:r w:rsidRPr="00D553C9">
        <w:rPr>
          <w:i/>
          <w:iCs/>
        </w:rPr>
        <w:t xml:space="preserve"> </w:t>
      </w:r>
      <w:r w:rsidRPr="00D61049">
        <w:rPr>
          <w:i/>
          <w:iCs/>
        </w:rPr>
        <w:t>o vzdělávání dětí, žáků a studentů se speciálními vzdělávacími potřebami a dětí, žáků a studentů mimořádně nadaných</w:t>
      </w:r>
      <w:r w:rsidRPr="00D553C9">
        <w:rPr>
          <w:i/>
          <w:iCs/>
        </w:rPr>
        <w:t xml:space="preserve">, </w:t>
      </w:r>
      <w:r>
        <w:t>[online], MŠMT, 9. 2. 2005, [Citováno 1. 10. 2010]. </w:t>
      </w:r>
      <w:r w:rsidRPr="00D553C9">
        <w:t>Dostupné</w:t>
      </w:r>
      <w:r>
        <w:t> </w:t>
      </w:r>
      <w:proofErr w:type="gramStart"/>
      <w:r>
        <w:t>na</w:t>
      </w:r>
      <w:proofErr w:type="gramEnd"/>
      <w:r>
        <w:t>: &lt;</w:t>
      </w:r>
      <w:r w:rsidRPr="00AF57FB">
        <w:t>http://www.msmt.cz/dokumenty/vyhlaska-c-73-2005-sb-1</w:t>
      </w:r>
      <w:r>
        <w:t>&gt;.</w:t>
      </w:r>
    </w:p>
    <w:p w:rsidR="00327605" w:rsidRDefault="00327605" w:rsidP="00C40897">
      <w:pPr>
        <w:ind w:firstLine="0"/>
      </w:pPr>
    </w:p>
    <w:p w:rsidR="005B19FD" w:rsidRDefault="005B19FD" w:rsidP="005B19FD">
      <w:pPr>
        <w:pStyle w:val="Nadpis1"/>
        <w:numPr>
          <w:ilvl w:val="0"/>
          <w:numId w:val="0"/>
        </w:numPr>
      </w:pPr>
      <w:bookmarkStart w:id="105" w:name="_Toc289803392"/>
      <w:bookmarkStart w:id="106" w:name="_Toc290449909"/>
      <w:r>
        <w:t>Seznam obrázků</w:t>
      </w:r>
      <w:bookmarkEnd w:id="105"/>
      <w:bookmarkEnd w:id="106"/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r w:rsidRPr="005B414C">
        <w:rPr>
          <w:rStyle w:val="Hypertextovodkaz"/>
          <w:noProof/>
        </w:rPr>
        <w:fldChar w:fldCharType="begin"/>
      </w:r>
      <w:r w:rsidR="001E7031" w:rsidRPr="001E7031">
        <w:rPr>
          <w:rStyle w:val="Hypertextovodkaz"/>
          <w:b/>
          <w:noProof/>
        </w:rPr>
        <w:instrText xml:space="preserve"> TOC \h \z \c "Obrázek" </w:instrText>
      </w:r>
      <w:r w:rsidRPr="005B414C">
        <w:rPr>
          <w:rStyle w:val="Hypertextovodkaz"/>
          <w:noProof/>
        </w:rPr>
        <w:fldChar w:fldCharType="separate"/>
      </w:r>
      <w:hyperlink w:anchor="_Toc289777869" w:history="1">
        <w:r w:rsidR="001E7031" w:rsidRPr="001E7031">
          <w:rPr>
            <w:rStyle w:val="Hypertextovodkaz"/>
            <w:b/>
            <w:noProof/>
          </w:rPr>
          <w:t>Obrázek</w:t>
        </w:r>
        <w:r w:rsidR="001E7031">
          <w:rPr>
            <w:rStyle w:val="Hypertextovodkaz"/>
            <w:b/>
            <w:noProof/>
          </w:rPr>
          <w:t xml:space="preserve"> </w:t>
        </w:r>
        <w:r w:rsidR="001E7031" w:rsidRPr="001E7031">
          <w:rPr>
            <w:rStyle w:val="Hypertextovodkaz"/>
            <w:b/>
            <w:noProof/>
          </w:rPr>
          <w:t>1</w:t>
        </w:r>
        <w:r w:rsidR="001E7031">
          <w:rPr>
            <w:rStyle w:val="Hypertextovodkaz"/>
            <w:b/>
            <w:noProof/>
          </w:rPr>
          <w:t xml:space="preserve"> </w:t>
        </w:r>
        <w:r w:rsidR="001E7031" w:rsidRPr="004C5921">
          <w:rPr>
            <w:rStyle w:val="Hypertextovodkaz"/>
            <w:noProof/>
          </w:rPr>
          <w:t>Elementární faktory ovlivňující dopravní prostředí</w:t>
        </w:r>
        <w:r w:rsidR="001E7031">
          <w:rPr>
            <w:rStyle w:val="Hypertextovodkaz"/>
            <w:noProof/>
          </w:rPr>
          <w:br/>
        </w:r>
        <w:r w:rsidR="001E7031" w:rsidRPr="004C5921">
          <w:rPr>
            <w:rStyle w:val="Hypertextovodkaz"/>
            <w:noProof/>
          </w:rPr>
          <w:t>(modifikováno, viz Konsbul, O.; 2009).</w:t>
        </w:r>
        <w:r w:rsidR="001E703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E7031">
          <w:rPr>
            <w:noProof/>
            <w:webHidden/>
          </w:rPr>
          <w:instrText xml:space="preserve"> PAGEREF _Toc289777869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2A9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89777870" w:history="1">
        <w:r w:rsidR="001E7031" w:rsidRPr="004C5921">
          <w:rPr>
            <w:rStyle w:val="Hypertextovodkaz"/>
            <w:b/>
            <w:noProof/>
          </w:rPr>
          <w:t>Obrázek 2</w:t>
        </w:r>
        <w:r w:rsidR="001E7031" w:rsidRPr="004C5921">
          <w:rPr>
            <w:rStyle w:val="Hypertextovodkaz"/>
            <w:noProof/>
          </w:rPr>
          <w:t xml:space="preserve"> Rámcové schéma k sestavení orientačního profilu účastníka (zdroj autor).</w:t>
        </w:r>
        <w:r w:rsidR="001E703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E7031">
          <w:rPr>
            <w:noProof/>
            <w:webHidden/>
          </w:rPr>
          <w:instrText xml:space="preserve"> PAGEREF _Toc289777870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2A9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89777871" w:history="1">
        <w:r w:rsidR="001E7031" w:rsidRPr="001E7031">
          <w:rPr>
            <w:rStyle w:val="Hypertextovodkaz"/>
            <w:b/>
            <w:noProof/>
          </w:rPr>
          <w:t>Obrázek 3</w:t>
        </w:r>
        <w:r w:rsidR="001E7031" w:rsidRPr="004C5921">
          <w:rPr>
            <w:rStyle w:val="Hypertextovodkaz"/>
            <w:noProof/>
          </w:rPr>
          <w:t xml:space="preserve"> Účast člověka v dopravním prostředí v průběhu života (Konsbul, O., 2010).</w:t>
        </w:r>
        <w:r w:rsidR="001E703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E7031">
          <w:rPr>
            <w:noProof/>
            <w:webHidden/>
          </w:rPr>
          <w:instrText xml:space="preserve"> PAGEREF _Toc289777871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2A9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89777872" w:history="1">
        <w:r w:rsidR="001E7031" w:rsidRPr="001E7031">
          <w:rPr>
            <w:rStyle w:val="Hypertextovodkaz"/>
            <w:b/>
            <w:noProof/>
          </w:rPr>
          <w:t xml:space="preserve">Obrázek 4 </w:t>
        </w:r>
        <w:r w:rsidR="001E7031" w:rsidRPr="004C5921">
          <w:rPr>
            <w:rStyle w:val="Hypertextovodkaz"/>
            <w:noProof/>
          </w:rPr>
          <w:t>Příklady druh</w:t>
        </w:r>
        <w:r w:rsidR="002A3CAB">
          <w:rPr>
            <w:rStyle w:val="Hypertextovodkaz"/>
            <w:noProof/>
          </w:rPr>
          <w:t>ů a užití vozidel (zdroj autor)</w:t>
        </w:r>
        <w:r w:rsidR="001E703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E7031">
          <w:rPr>
            <w:noProof/>
            <w:webHidden/>
          </w:rPr>
          <w:instrText xml:space="preserve"> PAGEREF _Toc289777872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2A9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89777873" w:history="1">
        <w:r w:rsidR="001E7031" w:rsidRPr="004C5921">
          <w:rPr>
            <w:rStyle w:val="Hypertextovodkaz"/>
            <w:b/>
            <w:noProof/>
          </w:rPr>
          <w:t>Obrázek 5</w:t>
        </w:r>
        <w:r w:rsidR="001E7031" w:rsidRPr="004C5921">
          <w:rPr>
            <w:rStyle w:val="Hypertextovodkaz"/>
            <w:noProof/>
          </w:rPr>
          <w:t xml:space="preserve"> Příklad nevhodné redundance informací</w:t>
        </w:r>
        <w:r w:rsidR="002A3CAB">
          <w:rPr>
            <w:rStyle w:val="Hypertextovodkaz"/>
            <w:noProof/>
          </w:rPr>
          <w:t xml:space="preserve"> </w:t>
        </w:r>
        <w:r w:rsidR="002A3CAB">
          <w:rPr>
            <w:noProof/>
            <w:sz w:val="22"/>
            <w:szCs w:val="22"/>
          </w:rPr>
          <w:t>(zdroj neznámý)</w:t>
        </w:r>
        <w:r w:rsidR="001E703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E7031">
          <w:rPr>
            <w:noProof/>
            <w:webHidden/>
          </w:rPr>
          <w:instrText xml:space="preserve"> PAGEREF _Toc289777873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2A9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rPr>
          <w:noProof/>
        </w:rPr>
      </w:pPr>
      <w:hyperlink w:anchor="_Toc289777874" w:history="1">
        <w:r w:rsidR="001E7031" w:rsidRPr="001E7031">
          <w:rPr>
            <w:rStyle w:val="Hypertextovodkaz"/>
            <w:b/>
            <w:noProof/>
          </w:rPr>
          <w:t xml:space="preserve">Obrázek 6 </w:t>
        </w:r>
        <w:r w:rsidR="001E7031" w:rsidRPr="004C5921">
          <w:rPr>
            <w:rStyle w:val="Hypertextovodkaz"/>
            <w:noProof/>
          </w:rPr>
          <w:t>Organizace subsystému Edukace (zd</w:t>
        </w:r>
        <w:r w:rsidR="002A3CAB">
          <w:rPr>
            <w:rStyle w:val="Hypertextovodkaz"/>
            <w:noProof/>
          </w:rPr>
          <w:t>roj autor)</w:t>
        </w:r>
        <w:r w:rsidR="001E703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E7031">
          <w:rPr>
            <w:noProof/>
            <w:webHidden/>
          </w:rPr>
          <w:instrText xml:space="preserve"> PAGEREF _Toc289777874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2A9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18D2" w:rsidRPr="000E18D2" w:rsidRDefault="000E18D2" w:rsidP="000E18D2">
      <w:pPr>
        <w:ind w:firstLine="0"/>
        <w:jc w:val="left"/>
      </w:pPr>
      <w:r w:rsidRPr="000E18D2">
        <w:rPr>
          <w:rStyle w:val="Hypertextovodkaz"/>
          <w:b/>
          <w:noProof/>
          <w:color w:val="auto"/>
          <w:u w:val="none"/>
        </w:rPr>
        <w:t xml:space="preserve">Obrázek 7 </w:t>
      </w:r>
      <w:r w:rsidRPr="000E18D2">
        <w:t>Klíčové kompetence dopravního pedagoga (zdroj autor)</w:t>
      </w:r>
      <w:r>
        <w:t xml:space="preserve"> ………….………..</w:t>
      </w:r>
      <w:r>
        <w:rPr>
          <w:webHidden/>
        </w:rPr>
        <w:t xml:space="preserve"> 39</w:t>
      </w:r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r:id="rId37" w:anchor="_Toc289777875" w:history="1">
        <w:r w:rsidR="002A3CAB" w:rsidRPr="000E18D2">
          <w:rPr>
            <w:rStyle w:val="Hypertextovodkaz"/>
            <w:b/>
            <w:noProof/>
          </w:rPr>
          <w:t xml:space="preserve">Obrázek </w:t>
        </w:r>
        <w:r w:rsidR="000E18D2">
          <w:rPr>
            <w:rStyle w:val="Hypertextovodkaz"/>
            <w:b/>
            <w:noProof/>
          </w:rPr>
          <w:t>8</w:t>
        </w:r>
        <w:r w:rsidR="002A3CAB" w:rsidRPr="000E18D2">
          <w:rPr>
            <w:rStyle w:val="Hypertextovodkaz"/>
            <w:noProof/>
          </w:rPr>
          <w:t xml:space="preserve"> </w:t>
        </w:r>
        <w:r w:rsidR="001E7031" w:rsidRPr="000E18D2">
          <w:rPr>
            <w:rStyle w:val="Hypertextovodkaz"/>
            <w:noProof/>
          </w:rPr>
          <w:t>Environmentálně – systémový model diagnostiky neúspěšného řidiče (</w:t>
        </w:r>
        <w:r w:rsidR="000E18D2" w:rsidRPr="000E18D2">
          <w:rPr>
            <w:rStyle w:val="Hypertextovodkaz"/>
            <w:noProof/>
          </w:rPr>
          <w:t>zdroj autor</w:t>
        </w:r>
        <w:r w:rsidR="000E18D2" w:rsidRPr="000E18D2">
          <w:rPr>
            <w:rStyle w:val="Hypertextovodkaz"/>
            <w:b/>
            <w:noProof/>
          </w:rPr>
          <w:t>,</w:t>
        </w:r>
        <w:r w:rsidR="000E18D2">
          <w:rPr>
            <w:rStyle w:val="Hypertextovodkaz"/>
            <w:b/>
            <w:noProof/>
          </w:rPr>
          <w:t xml:space="preserve"> </w:t>
        </w:r>
        <w:r w:rsidR="001E7031" w:rsidRPr="000E18D2">
          <w:rPr>
            <w:rStyle w:val="Hypertextovodkaz"/>
            <w:noProof/>
          </w:rPr>
          <w:t>modifikováno podle Huschke-Rheina. In Pokorná, V., 2001, s. 39).</w:t>
        </w:r>
        <w:r w:rsidR="001E7031" w:rsidRPr="000E18D2">
          <w:rPr>
            <w:rStyle w:val="Hypertextovodkaz"/>
            <w:noProof/>
            <w:webHidden/>
          </w:rPr>
          <w:tab/>
        </w:r>
        <w:r w:rsidRPr="000E18D2">
          <w:rPr>
            <w:rStyle w:val="Hypertextovodkaz"/>
            <w:noProof/>
            <w:webHidden/>
          </w:rPr>
          <w:fldChar w:fldCharType="begin"/>
        </w:r>
        <w:r w:rsidR="001E7031" w:rsidRPr="000E18D2">
          <w:rPr>
            <w:rStyle w:val="Hypertextovodkaz"/>
            <w:noProof/>
            <w:webHidden/>
          </w:rPr>
          <w:instrText xml:space="preserve"> PAGEREF _Toc289777875 \h </w:instrText>
        </w:r>
        <w:r w:rsidRPr="000E18D2">
          <w:rPr>
            <w:rStyle w:val="Hypertextovodkaz"/>
            <w:noProof/>
            <w:webHidden/>
          </w:rPr>
        </w:r>
        <w:r w:rsidRPr="000E18D2">
          <w:rPr>
            <w:rStyle w:val="Hypertextovodkaz"/>
            <w:noProof/>
            <w:webHidden/>
          </w:rPr>
          <w:fldChar w:fldCharType="separate"/>
        </w:r>
        <w:r w:rsidR="006A2A93" w:rsidRPr="000E18D2">
          <w:rPr>
            <w:rStyle w:val="Hypertextovodkaz"/>
            <w:noProof/>
            <w:webHidden/>
          </w:rPr>
          <w:t>40</w:t>
        </w:r>
        <w:r w:rsidRPr="000E18D2">
          <w:rPr>
            <w:rStyle w:val="Hypertextovodkaz"/>
            <w:noProof/>
            <w:webHidden/>
          </w:rPr>
          <w:fldChar w:fldCharType="end"/>
        </w:r>
      </w:hyperlink>
    </w:p>
    <w:p w:rsidR="001E7031" w:rsidRDefault="005B414C" w:rsidP="002A3CAB">
      <w:pPr>
        <w:pStyle w:val="Seznamobrzk"/>
        <w:tabs>
          <w:tab w:val="right" w:leader="dot" w:pos="8777"/>
        </w:tabs>
        <w:ind w:left="1134" w:hanging="1134"/>
        <w:rPr>
          <w:noProof/>
        </w:rPr>
      </w:pPr>
      <w:hyperlink w:anchor="_Toc289777876" w:history="1"/>
    </w:p>
    <w:p w:rsidR="00BB22FC" w:rsidRDefault="00BB22FC" w:rsidP="00BB22FC">
      <w:pPr>
        <w:rPr>
          <w:noProof/>
        </w:rPr>
      </w:pPr>
    </w:p>
    <w:p w:rsidR="00BB22FC" w:rsidRDefault="00BB22FC" w:rsidP="00BB22FC">
      <w:pPr>
        <w:rPr>
          <w:noProof/>
        </w:rPr>
        <w:sectPr w:rsidR="00BB22FC" w:rsidSect="00040CED">
          <w:pgSz w:w="11906" w:h="16838"/>
          <w:pgMar w:top="1418" w:right="1134" w:bottom="1418" w:left="1985" w:header="709" w:footer="159" w:gutter="0"/>
          <w:cols w:space="708"/>
          <w:docGrid w:linePitch="360"/>
        </w:sectPr>
      </w:pPr>
    </w:p>
    <w:p w:rsidR="00BB22FC" w:rsidRDefault="005B414C" w:rsidP="00BB22FC">
      <w:pPr>
        <w:pStyle w:val="Nadpis1"/>
        <w:numPr>
          <w:ilvl w:val="0"/>
          <w:numId w:val="0"/>
        </w:numPr>
      </w:pPr>
      <w:r>
        <w:lastRenderedPageBreak/>
        <w:fldChar w:fldCharType="end"/>
      </w:r>
      <w:bookmarkStart w:id="107" w:name="_Toc289803393"/>
      <w:bookmarkStart w:id="108" w:name="_Toc290449910"/>
      <w:r w:rsidR="00BB22FC">
        <w:t>Seznam tabulek</w:t>
      </w:r>
      <w:bookmarkEnd w:id="107"/>
      <w:bookmarkEnd w:id="108"/>
    </w:p>
    <w:p w:rsidR="00B140F0" w:rsidRDefault="005B414C" w:rsidP="00B140F0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r>
        <w:fldChar w:fldCharType="begin"/>
      </w:r>
      <w:r w:rsidR="00BB22FC">
        <w:instrText xml:space="preserve"> TOC \h \z \c "Tabulka" </w:instrText>
      </w:r>
      <w:r>
        <w:fldChar w:fldCharType="separate"/>
      </w:r>
      <w:hyperlink r:id="rId38" w:anchor="_Toc290447935" w:history="1">
        <w:r w:rsidR="00B140F0" w:rsidRPr="00B140F0">
          <w:rPr>
            <w:rStyle w:val="Hypertextovodkaz"/>
            <w:b/>
            <w:noProof/>
          </w:rPr>
          <w:t xml:space="preserve">Tabulka 1 </w:t>
        </w:r>
        <w:r w:rsidR="00B140F0" w:rsidRPr="00193EB2">
          <w:rPr>
            <w:rStyle w:val="Hypertextovodkaz"/>
            <w:noProof/>
          </w:rPr>
          <w:t>Úrovně inteligence podle Wechslera (in Zelinková, O., 2007).</w:t>
        </w:r>
        <w:r w:rsidR="00B140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140F0">
          <w:rPr>
            <w:noProof/>
            <w:webHidden/>
          </w:rPr>
          <w:instrText xml:space="preserve"> PAGEREF _Toc290447935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40F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140F0" w:rsidRDefault="005B414C" w:rsidP="00B140F0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7936" w:history="1">
        <w:r w:rsidR="00B140F0" w:rsidRPr="00B140F0">
          <w:rPr>
            <w:rStyle w:val="Hypertextovodkaz"/>
            <w:b/>
            <w:noProof/>
          </w:rPr>
          <w:t xml:space="preserve">Tabulka 2 </w:t>
        </w:r>
        <w:r w:rsidR="00B140F0" w:rsidRPr="00193EB2">
          <w:rPr>
            <w:rStyle w:val="Hypertextovodkaz"/>
            <w:noProof/>
          </w:rPr>
          <w:t>Celkový počet a struktura respondentů.</w:t>
        </w:r>
        <w:r w:rsidR="00B140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140F0">
          <w:rPr>
            <w:noProof/>
            <w:webHidden/>
          </w:rPr>
          <w:instrText xml:space="preserve"> PAGEREF _Toc290447936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40F0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B140F0" w:rsidRDefault="005B414C" w:rsidP="00B140F0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7937" w:history="1">
        <w:r w:rsidR="00B140F0" w:rsidRPr="00B140F0">
          <w:rPr>
            <w:rStyle w:val="Hypertextovodkaz"/>
            <w:b/>
            <w:noProof/>
          </w:rPr>
          <w:t xml:space="preserve">Tabulka3 </w:t>
        </w:r>
        <w:r w:rsidR="00B140F0" w:rsidRPr="00193EB2">
          <w:rPr>
            <w:rStyle w:val="Hypertextovodkaz"/>
            <w:noProof/>
          </w:rPr>
          <w:t>Způsobilost k vyučování jednotlivých druhů vozidel a nejvyšší dosažené</w:t>
        </w:r>
        <w:r w:rsidR="00B140F0">
          <w:rPr>
            <w:rStyle w:val="Hypertextovodkaz"/>
            <w:noProof/>
          </w:rPr>
          <w:br/>
        </w:r>
        <w:r w:rsidR="00B140F0" w:rsidRPr="00193EB2">
          <w:rPr>
            <w:rStyle w:val="Hypertextovodkaz"/>
            <w:noProof/>
          </w:rPr>
          <w:t>vzdělání.</w:t>
        </w:r>
        <w:r w:rsidR="00B140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140F0">
          <w:rPr>
            <w:noProof/>
            <w:webHidden/>
          </w:rPr>
          <w:instrText xml:space="preserve"> PAGEREF _Toc290447937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40F0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B140F0" w:rsidRDefault="005B414C" w:rsidP="00B140F0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7938" w:history="1">
        <w:r w:rsidR="00B140F0" w:rsidRPr="00B140F0">
          <w:rPr>
            <w:rStyle w:val="Hypertextovodkaz"/>
            <w:b/>
            <w:noProof/>
          </w:rPr>
          <w:t xml:space="preserve">Tabulka 4 </w:t>
        </w:r>
        <w:r w:rsidR="00B140F0" w:rsidRPr="00193EB2">
          <w:rPr>
            <w:rStyle w:val="Hypertextovodkaz"/>
            <w:noProof/>
          </w:rPr>
          <w:t>Stanovisko učitelů autoškol na nárůst počtu žáků se symptomy SPU/CH [%].</w:t>
        </w:r>
        <w:r w:rsidR="00B140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140F0">
          <w:rPr>
            <w:noProof/>
            <w:webHidden/>
          </w:rPr>
          <w:instrText xml:space="preserve"> PAGEREF _Toc290447938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40F0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B140F0" w:rsidRDefault="005B414C" w:rsidP="00B140F0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7939" w:history="1">
        <w:r w:rsidR="00B140F0" w:rsidRPr="00B140F0">
          <w:rPr>
            <w:rStyle w:val="Hypertextovodkaz"/>
            <w:b/>
            <w:noProof/>
          </w:rPr>
          <w:t xml:space="preserve">Tabulka 5 </w:t>
        </w:r>
        <w:r w:rsidR="00B140F0" w:rsidRPr="00193EB2">
          <w:rPr>
            <w:rStyle w:val="Hypertextovodkaz"/>
            <w:noProof/>
          </w:rPr>
          <w:t>Počty učitelů v autoškolách.</w:t>
        </w:r>
        <w:r w:rsidR="00B140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140F0">
          <w:rPr>
            <w:noProof/>
            <w:webHidden/>
          </w:rPr>
          <w:instrText xml:space="preserve"> PAGEREF _Toc290447939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40F0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140F0" w:rsidRDefault="005B414C" w:rsidP="00B140F0">
      <w:pPr>
        <w:pStyle w:val="Seznamobrzk"/>
        <w:tabs>
          <w:tab w:val="right" w:leader="dot" w:pos="8777"/>
        </w:tabs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7940" w:history="1">
        <w:r w:rsidR="00B140F0" w:rsidRPr="00B140F0">
          <w:rPr>
            <w:rStyle w:val="Hypertextovodkaz"/>
            <w:b/>
            <w:noProof/>
          </w:rPr>
          <w:t xml:space="preserve">Tabulka 6 </w:t>
        </w:r>
        <w:r w:rsidR="00B140F0" w:rsidRPr="00193EB2">
          <w:rPr>
            <w:rStyle w:val="Hypertextovodkaz"/>
            <w:noProof/>
          </w:rPr>
          <w:t>Zájem o studium se zaměřením na žáky s SPU/CH [%].</w:t>
        </w:r>
        <w:r w:rsidR="00B140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140F0">
          <w:rPr>
            <w:noProof/>
            <w:webHidden/>
          </w:rPr>
          <w:instrText xml:space="preserve"> PAGEREF _Toc290447940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40F0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B19FD" w:rsidRDefault="005B414C" w:rsidP="00B140F0">
      <w:pPr>
        <w:ind w:left="1134" w:hanging="1134"/>
        <w:jc w:val="left"/>
      </w:pPr>
      <w:r>
        <w:fldChar w:fldCharType="end"/>
      </w:r>
    </w:p>
    <w:p w:rsidR="00E34056" w:rsidRDefault="00E34056" w:rsidP="00E34056">
      <w:pPr>
        <w:pStyle w:val="Nadpis1"/>
        <w:numPr>
          <w:ilvl w:val="0"/>
          <w:numId w:val="0"/>
        </w:numPr>
      </w:pPr>
      <w:bookmarkStart w:id="109" w:name="_Toc289803394"/>
      <w:bookmarkStart w:id="110" w:name="_Toc290449911"/>
      <w:r>
        <w:t>Seznam grafů</w:t>
      </w:r>
      <w:bookmarkEnd w:id="109"/>
      <w:bookmarkEnd w:id="110"/>
    </w:p>
    <w:p w:rsidR="00526BF8" w:rsidRDefault="005B414C" w:rsidP="00526BF8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r>
        <w:fldChar w:fldCharType="begin"/>
      </w:r>
      <w:r w:rsidR="003D10E5">
        <w:instrText xml:space="preserve"> TOC \h \z \c "Graf" </w:instrText>
      </w:r>
      <w:r>
        <w:fldChar w:fldCharType="separate"/>
      </w:r>
      <w:hyperlink r:id="rId39" w:anchor="_Toc290448322" w:history="1">
        <w:r w:rsidR="00526BF8" w:rsidRPr="00526BF8">
          <w:rPr>
            <w:rStyle w:val="Hypertextovodkaz"/>
            <w:b/>
            <w:noProof/>
          </w:rPr>
          <w:t xml:space="preserve">Graf 1 </w:t>
        </w:r>
        <w:r w:rsidR="00526BF8" w:rsidRPr="00301FFC">
          <w:rPr>
            <w:rStyle w:val="Hypertextovodkaz"/>
            <w:noProof/>
          </w:rPr>
          <w:t>Celkový počet a struktura respondentů.</w:t>
        </w:r>
        <w:r w:rsidR="00526B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6BF8">
          <w:rPr>
            <w:noProof/>
            <w:webHidden/>
          </w:rPr>
          <w:instrText xml:space="preserve"> PAGEREF _Toc290448322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6BF8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526BF8" w:rsidRDefault="005B414C" w:rsidP="00FB3951">
      <w:pPr>
        <w:pStyle w:val="Seznamobrzk"/>
        <w:tabs>
          <w:tab w:val="right" w:leader="dot" w:pos="8777"/>
        </w:tabs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8323" w:history="1">
        <w:r w:rsidR="00526BF8" w:rsidRPr="00FB3951">
          <w:rPr>
            <w:rStyle w:val="Hypertextovodkaz"/>
            <w:b/>
            <w:noProof/>
          </w:rPr>
          <w:t>Graf</w:t>
        </w:r>
        <w:r w:rsidR="00FB3951">
          <w:rPr>
            <w:rStyle w:val="Hypertextovodkaz"/>
            <w:b/>
            <w:noProof/>
          </w:rPr>
          <w:t xml:space="preserve"> </w:t>
        </w:r>
        <w:r w:rsidR="00526BF8" w:rsidRPr="00FB3951">
          <w:rPr>
            <w:rStyle w:val="Hypertextovodkaz"/>
            <w:b/>
            <w:noProof/>
          </w:rPr>
          <w:t>2</w:t>
        </w:r>
        <w:r w:rsidR="00FB3951">
          <w:rPr>
            <w:rStyle w:val="Hypertextovodkaz"/>
            <w:b/>
            <w:noProof/>
          </w:rPr>
          <w:t xml:space="preserve"> </w:t>
        </w:r>
        <w:r w:rsidR="00526BF8" w:rsidRPr="00301FFC">
          <w:rPr>
            <w:rStyle w:val="Hypertextovodkaz"/>
            <w:noProof/>
          </w:rPr>
          <w:t xml:space="preserve">Způsobilost k vyučování jednotlivých druhů vozidel a nejvyšší dosažené </w:t>
        </w:r>
        <w:r w:rsidR="00526BF8">
          <w:rPr>
            <w:rStyle w:val="Hypertextovodkaz"/>
            <w:noProof/>
          </w:rPr>
          <w:br/>
        </w:r>
        <w:r w:rsidR="00526BF8" w:rsidRPr="00301FFC">
          <w:rPr>
            <w:rStyle w:val="Hypertextovodkaz"/>
            <w:noProof/>
          </w:rPr>
          <w:t>vzdělání.</w:t>
        </w:r>
        <w:r w:rsidR="00526B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6BF8">
          <w:rPr>
            <w:noProof/>
            <w:webHidden/>
          </w:rPr>
          <w:instrText xml:space="preserve"> PAGEREF _Toc290448323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6BF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26BF8" w:rsidRDefault="005B414C" w:rsidP="00526BF8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8324" w:history="1">
        <w:r w:rsidR="00526BF8" w:rsidRPr="00526BF8">
          <w:rPr>
            <w:rStyle w:val="Hypertextovodkaz"/>
            <w:b/>
            <w:noProof/>
          </w:rPr>
          <w:t xml:space="preserve">Graf 3 </w:t>
        </w:r>
        <w:r w:rsidR="00526BF8" w:rsidRPr="00301FFC">
          <w:rPr>
            <w:rStyle w:val="Hypertextovodkaz"/>
            <w:noProof/>
          </w:rPr>
          <w:t>Stanovisko učitelů autoškol na nárůst počtu žáků se symptomy SPU/CH [%].</w:t>
        </w:r>
        <w:r w:rsidR="00526B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6BF8">
          <w:rPr>
            <w:noProof/>
            <w:webHidden/>
          </w:rPr>
          <w:instrText xml:space="preserve"> PAGEREF _Toc290448324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6BF8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26BF8" w:rsidRDefault="005B414C" w:rsidP="00526BF8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8325" w:history="1">
        <w:r w:rsidR="00526BF8" w:rsidRPr="00301FFC">
          <w:rPr>
            <w:rStyle w:val="Hypertextovodkaz"/>
            <w:b/>
            <w:noProof/>
          </w:rPr>
          <w:t>Graf 4</w:t>
        </w:r>
        <w:r w:rsidR="00526BF8" w:rsidRPr="00526BF8">
          <w:rPr>
            <w:rStyle w:val="Hypertextovodkaz"/>
            <w:b/>
            <w:noProof/>
          </w:rPr>
          <w:t xml:space="preserve"> </w:t>
        </w:r>
        <w:r w:rsidR="00526BF8" w:rsidRPr="00301FFC">
          <w:rPr>
            <w:rStyle w:val="Hypertextovodkaz"/>
            <w:noProof/>
          </w:rPr>
          <w:t>Počty učitelů v autoškolách.</w:t>
        </w:r>
        <w:r w:rsidR="00526B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6BF8">
          <w:rPr>
            <w:noProof/>
            <w:webHidden/>
          </w:rPr>
          <w:instrText xml:space="preserve"> PAGEREF _Toc290448325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6BF8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526BF8" w:rsidRDefault="005B414C" w:rsidP="00526BF8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290448326" w:history="1">
        <w:r w:rsidR="00526BF8" w:rsidRPr="00526BF8">
          <w:rPr>
            <w:rStyle w:val="Hypertextovodkaz"/>
            <w:b/>
            <w:noProof/>
          </w:rPr>
          <w:t xml:space="preserve">Graf 5 </w:t>
        </w:r>
        <w:r w:rsidR="00526BF8" w:rsidRPr="00301FFC">
          <w:rPr>
            <w:rStyle w:val="Hypertextovodkaz"/>
            <w:noProof/>
          </w:rPr>
          <w:t>Zájem o studium se zaměřením na žáky s SPU/CH [%].</w:t>
        </w:r>
        <w:r w:rsidR="00526B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6BF8">
          <w:rPr>
            <w:noProof/>
            <w:webHidden/>
          </w:rPr>
          <w:instrText xml:space="preserve"> PAGEREF _Toc290448326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6BF8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3D10E5" w:rsidRDefault="005B414C" w:rsidP="00526BF8">
      <w:pPr>
        <w:ind w:firstLine="0"/>
        <w:jc w:val="left"/>
      </w:pPr>
      <w:r>
        <w:fldChar w:fldCharType="end"/>
      </w:r>
    </w:p>
    <w:p w:rsidR="00E34056" w:rsidRDefault="00E34056" w:rsidP="003D10E5">
      <w:pPr>
        <w:ind w:firstLine="0"/>
        <w:jc w:val="left"/>
        <w:sectPr w:rsidR="00E34056" w:rsidSect="00040CED">
          <w:pgSz w:w="11906" w:h="16838"/>
          <w:pgMar w:top="1418" w:right="1134" w:bottom="1418" w:left="1985" w:header="709" w:footer="159" w:gutter="0"/>
          <w:cols w:space="708"/>
          <w:docGrid w:linePitch="360"/>
        </w:sectPr>
      </w:pPr>
    </w:p>
    <w:p w:rsidR="00E34056" w:rsidRPr="000B7FA4" w:rsidRDefault="00E34056" w:rsidP="008E6FB0">
      <w:pPr>
        <w:pStyle w:val="Nadpis1"/>
        <w:numPr>
          <w:ilvl w:val="0"/>
          <w:numId w:val="0"/>
        </w:numPr>
        <w:spacing w:before="0" w:after="0"/>
      </w:pPr>
      <w:bookmarkStart w:id="111" w:name="_Toc225050478"/>
      <w:bookmarkStart w:id="112" w:name="_Toc289803395"/>
      <w:bookmarkStart w:id="113" w:name="_Toc290449912"/>
      <w:r w:rsidRPr="000B7FA4">
        <w:lastRenderedPageBreak/>
        <w:t>Příloha č. 1</w:t>
      </w:r>
      <w:bookmarkEnd w:id="111"/>
      <w:r w:rsidR="008E6FB0">
        <w:t xml:space="preserve"> – </w:t>
      </w:r>
      <w:r>
        <w:t>Didaktické principy</w:t>
      </w:r>
      <w:bookmarkEnd w:id="112"/>
      <w:bookmarkEnd w:id="113"/>
    </w:p>
    <w:p w:rsidR="00E34056" w:rsidRPr="008849EE" w:rsidRDefault="00E34056" w:rsidP="00E34056">
      <w:pPr>
        <w:ind w:firstLine="0"/>
        <w:jc w:val="left"/>
      </w:pPr>
      <w:r>
        <w:t xml:space="preserve">Didaktické principy podle O. Šimoníka </w:t>
      </w:r>
      <w:r w:rsidRPr="008849EE">
        <w:t>(2005</w:t>
      </w:r>
      <w:r>
        <w:t>b</w:t>
      </w:r>
      <w:r w:rsidRPr="008849EE">
        <w:t>, s. 69 – 75):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výchovnosti</w:t>
      </w:r>
      <w:r w:rsidRPr="00EC50B0">
        <w:br/>
        <w:t>…vyučování je odrazem vzájemného vztahu výchovy a vzdělávání a vyjadřuje pož</w:t>
      </w:r>
      <w:r w:rsidRPr="00EC50B0">
        <w:t>a</w:t>
      </w:r>
      <w:r w:rsidRPr="00EC50B0">
        <w:t>davek, aby učitel tento požadavek v každé vyučovací hodině uvědoměle, promyšleně a citlivě realizoval, aby nejen „vyučoval“, ale především „vychovával“ a vedl k osvojení základních morálních kvalit…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cílevědomosti</w:t>
      </w:r>
      <w:r w:rsidRPr="00EC50B0">
        <w:br/>
        <w:t>Ujasnění si hlavního cíle (a zpravidla i řady dílčích cílů) je základním východiskem učitelovy přípravy na vyučovací hodinu, v jejímž rámci si učitel promýšlí zejména předpokládaný postup a použité metody, ale i základním kritériem pro operativní zm</w:t>
      </w:r>
      <w:r w:rsidRPr="00EC50B0">
        <w:t>ě</w:t>
      </w:r>
      <w:r w:rsidRPr="00EC50B0">
        <w:t>ny tohoto naplánovaného postupu v průběhu hodiny, pokud se tento jeví jako málo efektivní. Dosud nedostatečně je princip cílevědomosti uplatňován v práci žáka…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uvědomělosti</w:t>
      </w:r>
      <w:r w:rsidRPr="00EC50B0">
        <w:br/>
        <w:t>Vyjadřuje požadavek, aby žák vykonával všechny duševní a manuální činnosti, k nimž je ve vyučování veden a podněcován uvědoměle, vědom si jejich smyslu a</w:t>
      </w:r>
      <w:r>
        <w:t> </w:t>
      </w:r>
      <w:r w:rsidRPr="00EC50B0">
        <w:t>významu, aby rozuměl tomu, čemu se učí a uvědomoval si smysl této činnosti… Pokud si žák neosvojil učivo uvědoměle, dochází k tzv. formalismu v jeho vědomostech…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aktivity</w:t>
      </w:r>
      <w:r w:rsidRPr="00EC50B0">
        <w:br/>
        <w:t>… nejde jen o aktivitu žákových procesů poznávacích, zejména vnímání a myšlení, ale i procesů citových a volních, spjatých s emocionálním prožíváním a podněcování vůle k překonání překážek…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názornosti</w:t>
      </w:r>
      <w:r w:rsidRPr="00EC50B0">
        <w:br/>
        <w:t>zformuloval výstižně už J. A. Komenský: „Aby všechno bylo předváděno všem smy</w:t>
      </w:r>
      <w:r w:rsidRPr="00EC50B0">
        <w:t>s</w:t>
      </w:r>
      <w:r w:rsidRPr="00EC50B0">
        <w:t xml:space="preserve">lům, kolika možno. Totiž věci viditelné zraku, slyšitelné sluchu a hmatatelné hmatu; a může-li něco </w:t>
      </w:r>
      <w:proofErr w:type="spellStart"/>
      <w:r w:rsidRPr="00EC50B0">
        <w:t>býti</w:t>
      </w:r>
      <w:proofErr w:type="spellEnd"/>
      <w:r w:rsidRPr="00EC50B0">
        <w:t xml:space="preserve"> vnímáno najednou </w:t>
      </w:r>
      <w:r w:rsidR="00166966">
        <w:t>více smysly, budiž předváděno ví</w:t>
      </w:r>
      <w:r w:rsidRPr="00EC50B0">
        <w:t>ce smyslům.“ (Komenský, 1948, s. 156 – 157.)… Neustále je třeba mít na zřeteli, že názornost není cílem ale prostředkem…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soustavnosti</w:t>
      </w:r>
      <w:r w:rsidRPr="00EC50B0">
        <w:br/>
        <w:t>Nahodilost, živelnost a kampaňovitost v práci učitele a především v požadavcích na žáky, ovlivňují negativně výsledky vyučování. Soustavnost souvisí těsně se system</w:t>
      </w:r>
      <w:r w:rsidRPr="00EC50B0">
        <w:t>a</w:t>
      </w:r>
      <w:r w:rsidRPr="00EC50B0">
        <w:t>tičností a plánovitostí vyučování…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postupnosti</w:t>
      </w:r>
      <w:r w:rsidRPr="00EC50B0">
        <w:br/>
        <w:t>vyjádřil J. A. Komenský prostřednictvím následujících dílčích pravidel:</w:t>
      </w:r>
    </w:p>
    <w:p w:rsidR="00E34056" w:rsidRPr="00EC50B0" w:rsidRDefault="00E34056" w:rsidP="00E34056">
      <w:pPr>
        <w:numPr>
          <w:ilvl w:val="0"/>
          <w:numId w:val="43"/>
        </w:numPr>
        <w:spacing w:line="276" w:lineRule="auto"/>
        <w:ind w:left="851"/>
        <w:jc w:val="left"/>
      </w:pPr>
      <w:r w:rsidRPr="00EC50B0">
        <w:t>je snadnější málo než mnoho,</w:t>
      </w:r>
    </w:p>
    <w:p w:rsidR="00E34056" w:rsidRPr="00EC50B0" w:rsidRDefault="00E34056" w:rsidP="00E34056">
      <w:pPr>
        <w:numPr>
          <w:ilvl w:val="0"/>
          <w:numId w:val="43"/>
        </w:numPr>
        <w:spacing w:line="276" w:lineRule="auto"/>
        <w:ind w:left="851"/>
        <w:jc w:val="left"/>
      </w:pPr>
      <w:r w:rsidRPr="00EC50B0">
        <w:t>stručné než obšírné,</w:t>
      </w:r>
    </w:p>
    <w:p w:rsidR="00E34056" w:rsidRPr="00EC50B0" w:rsidRDefault="00E34056" w:rsidP="00E34056">
      <w:pPr>
        <w:numPr>
          <w:ilvl w:val="0"/>
          <w:numId w:val="43"/>
        </w:numPr>
        <w:spacing w:line="276" w:lineRule="auto"/>
        <w:ind w:left="851"/>
        <w:jc w:val="left"/>
      </w:pPr>
      <w:r w:rsidRPr="00EC50B0">
        <w:t>prosté než složité,</w:t>
      </w:r>
    </w:p>
    <w:p w:rsidR="00E34056" w:rsidRPr="00EC50B0" w:rsidRDefault="00E34056" w:rsidP="00E34056">
      <w:pPr>
        <w:numPr>
          <w:ilvl w:val="0"/>
          <w:numId w:val="43"/>
        </w:numPr>
        <w:spacing w:line="276" w:lineRule="auto"/>
        <w:ind w:left="851"/>
        <w:jc w:val="left"/>
      </w:pPr>
      <w:r w:rsidRPr="00EC50B0">
        <w:t>všeobecné než zvláštní,</w:t>
      </w:r>
    </w:p>
    <w:p w:rsidR="00E34056" w:rsidRPr="00EC50B0" w:rsidRDefault="00E34056" w:rsidP="00E34056">
      <w:pPr>
        <w:numPr>
          <w:ilvl w:val="0"/>
          <w:numId w:val="43"/>
        </w:numPr>
        <w:spacing w:line="276" w:lineRule="auto"/>
        <w:ind w:left="851"/>
        <w:jc w:val="left"/>
      </w:pPr>
      <w:r w:rsidRPr="00EC50B0">
        <w:lastRenderedPageBreak/>
        <w:t>blízké než vzdálené,</w:t>
      </w:r>
    </w:p>
    <w:p w:rsidR="00E34056" w:rsidRPr="00EC50B0" w:rsidRDefault="00E34056" w:rsidP="00E34056">
      <w:pPr>
        <w:numPr>
          <w:ilvl w:val="0"/>
          <w:numId w:val="43"/>
        </w:numPr>
        <w:spacing w:line="276" w:lineRule="auto"/>
        <w:ind w:left="851"/>
        <w:jc w:val="left"/>
      </w:pPr>
      <w:r w:rsidRPr="00EC50B0">
        <w:t xml:space="preserve">pravidelné než nepravidelné, čili obdobné než </w:t>
      </w:r>
      <w:proofErr w:type="spellStart"/>
      <w:r w:rsidRPr="00EC50B0">
        <w:t>odchýlné</w:t>
      </w:r>
      <w:proofErr w:type="spellEnd"/>
      <w:r w:rsidRPr="00EC50B0">
        <w:t>.</w:t>
      </w:r>
      <w:r w:rsidRPr="00EC50B0">
        <w:br/>
        <w:t>(Komenský, 1947, s. 31).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postupnosti dále vyjadřuje požadavek, aby byl vyučovací proces veden podle určitého systému, „po pořádku“, bez mezer a skoků…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přiměřenosti</w:t>
      </w:r>
      <w:r w:rsidRPr="00EC50B0">
        <w:br/>
        <w:t>…Neúměrné kvantum učební látky, učivo přesahující svou náročností úroveň možno</w:t>
      </w:r>
      <w:r w:rsidRPr="00EC50B0">
        <w:t>s</w:t>
      </w:r>
      <w:r w:rsidRPr="00EC50B0">
        <w:t>tí žáků nebo nevhodné (náročné) metody mohou způsobit, že žáci učivo nezvládnou…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individuálního přístupu k žákům</w:t>
      </w:r>
      <w:r w:rsidRPr="00EC50B0">
        <w:br/>
        <w:t>vyjadřuje požadavek, respektovat ve vyučování podle možností psychické i fyzické zvláštnosti každého žáka. Jedním z předpokladů pro uplatňování tohoto principu je provedení diagnózy individuálních zvláštností žáků, zejména diagnózy osobnosti ka</w:t>
      </w:r>
      <w:r w:rsidRPr="00EC50B0">
        <w:t>ž</w:t>
      </w:r>
      <w:r w:rsidRPr="00EC50B0">
        <w:t>dého žáka, provádění soustavné diagnózy vědomostí a dovedností žáků…</w:t>
      </w:r>
    </w:p>
    <w:p w:rsidR="00E34056" w:rsidRPr="00EC50B0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zpětné vazby</w:t>
      </w:r>
      <w:r w:rsidRPr="00EC50B0">
        <w:br/>
        <w:t>platí obecně pro každou řídící práci, tedy i pro práci učitele. V aplikaci na vyučování vyjadřuje požadavek, aby učitel byl pokud možno co nejčastěji informován o</w:t>
      </w:r>
      <w:r>
        <w:t> </w:t>
      </w:r>
      <w:r w:rsidRPr="00EC50B0">
        <w:t>tom, zda žáci probíranému učivu rozumí, zda postupují správně, zda konají činnosti, k nimž jsou vedeni a podněcováni a do jaké míry je jejich činnost úspěšná… Obdobně i žáci by měli být průběžně informováni o tom, zda postupují správně či chybně…</w:t>
      </w:r>
    </w:p>
    <w:p w:rsidR="00E34056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spojení teorie s praxí</w:t>
      </w:r>
      <w:r w:rsidRPr="00EC50B0">
        <w:br/>
        <w:t>vyjadřuje požadavek, aby osvojování teoretických poznatků bylo proporcionálně v</w:t>
      </w:r>
      <w:r w:rsidRPr="00EC50B0">
        <w:t>y</w:t>
      </w:r>
      <w:r w:rsidRPr="00EC50B0">
        <w:t xml:space="preserve">váženo jejich praktickým uplatňováním… </w:t>
      </w:r>
    </w:p>
    <w:p w:rsidR="00E34056" w:rsidRDefault="00E34056" w:rsidP="00E34056">
      <w:pPr>
        <w:numPr>
          <w:ilvl w:val="0"/>
          <w:numId w:val="42"/>
        </w:numPr>
        <w:spacing w:line="276" w:lineRule="auto"/>
        <w:ind w:left="426"/>
        <w:jc w:val="left"/>
      </w:pPr>
      <w:r w:rsidRPr="00EC50B0">
        <w:t>Princip spojení školy se životem</w:t>
      </w:r>
      <w:r w:rsidRPr="00EC50B0">
        <w:br/>
        <w:t>vyjadřuje požadavek, aby cíl, obsah, prostředky a metody vyučování dopovídaly so</w:t>
      </w:r>
      <w:r w:rsidRPr="00EC50B0">
        <w:t>u</w:t>
      </w:r>
      <w:r w:rsidRPr="00EC50B0">
        <w:t>časným požadavkům a potřebám společnosti…</w:t>
      </w:r>
    </w:p>
    <w:p w:rsidR="00C95C63" w:rsidRDefault="00C95C63" w:rsidP="003D10E5">
      <w:pPr>
        <w:ind w:firstLine="0"/>
        <w:jc w:val="left"/>
      </w:pPr>
    </w:p>
    <w:p w:rsidR="00740C60" w:rsidRDefault="00740C60" w:rsidP="003D10E5">
      <w:pPr>
        <w:ind w:firstLine="0"/>
        <w:jc w:val="left"/>
        <w:sectPr w:rsidR="00740C60" w:rsidSect="00040CED">
          <w:headerReference w:type="default" r:id="rId40"/>
          <w:pgSz w:w="11906" w:h="16838"/>
          <w:pgMar w:top="1418" w:right="1134" w:bottom="1418" w:left="1985" w:header="709" w:footer="159" w:gutter="0"/>
          <w:cols w:space="708"/>
          <w:docGrid w:linePitch="360"/>
        </w:sectPr>
      </w:pPr>
    </w:p>
    <w:p w:rsidR="000165B3" w:rsidRDefault="00740C60" w:rsidP="00740C60">
      <w:pPr>
        <w:pStyle w:val="Nadpis1"/>
        <w:numPr>
          <w:ilvl w:val="0"/>
          <w:numId w:val="0"/>
        </w:numPr>
        <w:spacing w:before="0"/>
        <w:jc w:val="left"/>
      </w:pPr>
      <w:bookmarkStart w:id="114" w:name="_Toc289803396"/>
      <w:bookmarkStart w:id="115" w:name="_Toc290449913"/>
      <w:r w:rsidRPr="00740C60">
        <w:lastRenderedPageBreak/>
        <w:t xml:space="preserve">Příloha č. 2 – </w:t>
      </w:r>
      <w:r w:rsidR="00056672">
        <w:t>V</w:t>
      </w:r>
      <w:r w:rsidRPr="00740C60">
        <w:t>ýzkumné otázky a odpovědi</w:t>
      </w:r>
      <w:bookmarkEnd w:id="114"/>
      <w:bookmarkEnd w:id="115"/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1. Vaše pohlaví:</w:t>
      </w:r>
      <w:r w:rsidRPr="008D613D">
        <w:rPr>
          <w:rFonts w:asciiTheme="minorHAnsi" w:hAnsiTheme="minorHAnsi" w:cstheme="minorHAnsi"/>
        </w:rPr>
        <w:br/>
        <w:t>Muž (</w:t>
      </w:r>
      <w:proofErr w:type="gramStart"/>
      <w:r w:rsidRPr="008D613D">
        <w:rPr>
          <w:rFonts w:asciiTheme="minorHAnsi" w:hAnsiTheme="minorHAnsi" w:cstheme="minorHAnsi"/>
        </w:rPr>
        <w:t>26)   Žena</w:t>
      </w:r>
      <w:proofErr w:type="gramEnd"/>
      <w:r w:rsidRPr="008D613D">
        <w:rPr>
          <w:rFonts w:asciiTheme="minorHAnsi" w:hAnsiTheme="minorHAnsi" w:cstheme="minorHAnsi"/>
        </w:rPr>
        <w:t xml:space="preserve"> (5)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2. Váš věk:</w:t>
      </w:r>
      <w:r w:rsidRPr="008D613D">
        <w:rPr>
          <w:rFonts w:asciiTheme="minorHAnsi" w:hAnsiTheme="minorHAnsi" w:cstheme="minorHAnsi"/>
        </w:rPr>
        <w:br/>
        <w:t xml:space="preserve">40 – 44 </w:t>
      </w:r>
      <w:proofErr w:type="gramStart"/>
      <w:r w:rsidRPr="008D613D">
        <w:rPr>
          <w:rFonts w:asciiTheme="minorHAnsi" w:hAnsiTheme="minorHAnsi" w:cstheme="minorHAnsi"/>
        </w:rPr>
        <w:t>roků (8)  45</w:t>
      </w:r>
      <w:proofErr w:type="gramEnd"/>
      <w:r w:rsidRPr="008D613D">
        <w:rPr>
          <w:rFonts w:asciiTheme="minorHAnsi" w:hAnsiTheme="minorHAnsi" w:cstheme="minorHAnsi"/>
        </w:rPr>
        <w:t xml:space="preserve"> – 49 roků (7)  60 roků a více (6)  50 – 54 roků (5)  35 – 39 roků (3)</w:t>
      </w:r>
      <w:r w:rsidRPr="008D613D">
        <w:rPr>
          <w:rFonts w:asciiTheme="minorHAnsi" w:hAnsiTheme="minorHAnsi" w:cstheme="minorHAnsi"/>
        </w:rPr>
        <w:br/>
        <w:t>24 – 29 roků (2)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3. Jste držitelem/</w:t>
      </w:r>
      <w:proofErr w:type="spellStart"/>
      <w:r w:rsidRPr="008D613D">
        <w:rPr>
          <w:rStyle w:val="Siln"/>
          <w:rFonts w:asciiTheme="minorHAnsi" w:hAnsiTheme="minorHAnsi" w:cstheme="minorHAnsi"/>
        </w:rPr>
        <w:t>kou</w:t>
      </w:r>
      <w:proofErr w:type="spellEnd"/>
      <w:r w:rsidRPr="008D613D">
        <w:rPr>
          <w:rStyle w:val="Siln"/>
          <w:rFonts w:asciiTheme="minorHAnsi" w:hAnsiTheme="minorHAnsi" w:cstheme="minorHAnsi"/>
        </w:rPr>
        <w:t>/ profesního osvědčení k výuce PŘEDPISŮ?</w:t>
      </w:r>
      <w:r w:rsidRPr="008D613D">
        <w:rPr>
          <w:rFonts w:asciiTheme="minorHAnsi" w:hAnsiTheme="minorHAnsi" w:cstheme="minorHAnsi"/>
        </w:rPr>
        <w:br/>
        <w:t>ano (</w:t>
      </w:r>
      <w:proofErr w:type="gramStart"/>
      <w:r w:rsidRPr="008D613D">
        <w:rPr>
          <w:rFonts w:asciiTheme="minorHAnsi" w:hAnsiTheme="minorHAnsi" w:cstheme="minorHAnsi"/>
        </w:rPr>
        <w:t>28)   ne</w:t>
      </w:r>
      <w:proofErr w:type="gramEnd"/>
      <w:r w:rsidRPr="008D613D">
        <w:rPr>
          <w:rFonts w:asciiTheme="minorHAnsi" w:hAnsiTheme="minorHAnsi" w:cstheme="minorHAnsi"/>
        </w:rPr>
        <w:t xml:space="preserve"> (3)</w:t>
      </w:r>
    </w:p>
    <w:p w:rsidR="00EF6110" w:rsidRPr="008D613D" w:rsidRDefault="00740C60" w:rsidP="00740C60">
      <w:pPr>
        <w:pStyle w:val="Normlnweb"/>
        <w:rPr>
          <w:rFonts w:asciiTheme="minorHAnsi" w:hAnsiTheme="minorHAnsi" w:cstheme="minorHAnsi"/>
        </w:rPr>
        <w:sectPr w:rsidR="00EF6110" w:rsidRPr="008D613D" w:rsidSect="00740C60">
          <w:headerReference w:type="default" r:id="rId41"/>
          <w:pgSz w:w="11906" w:h="16838"/>
          <w:pgMar w:top="1108" w:right="1134" w:bottom="1418" w:left="1985" w:header="707" w:footer="159" w:gutter="0"/>
          <w:cols w:space="708"/>
          <w:docGrid w:linePitch="360"/>
        </w:sectPr>
      </w:pPr>
      <w:r w:rsidRPr="008D613D">
        <w:rPr>
          <w:rStyle w:val="Siln"/>
          <w:rFonts w:asciiTheme="minorHAnsi" w:hAnsiTheme="minorHAnsi" w:cstheme="minorHAnsi"/>
        </w:rPr>
        <w:t>4. Délka Vaší praxe učitele/</w:t>
      </w:r>
      <w:proofErr w:type="spellStart"/>
      <w:r w:rsidRPr="008D613D">
        <w:rPr>
          <w:rStyle w:val="Siln"/>
          <w:rFonts w:asciiTheme="minorHAnsi" w:hAnsiTheme="minorHAnsi" w:cstheme="minorHAnsi"/>
        </w:rPr>
        <w:t>ky</w:t>
      </w:r>
      <w:proofErr w:type="spellEnd"/>
      <w:r w:rsidRPr="008D613D">
        <w:rPr>
          <w:rStyle w:val="Siln"/>
          <w:rFonts w:asciiTheme="minorHAnsi" w:hAnsiTheme="minorHAnsi" w:cstheme="minorHAnsi"/>
        </w:rPr>
        <w:t>/ VÝUKY PŘEDPISŮ pro skupinu (vč. podskupiny): 1=nevyučuji 2=0-4 roky 3=5-10 roků 4=11-21 roků 5=22 a více roků</w:t>
      </w:r>
      <w:r w:rsidRPr="008D613D">
        <w:rPr>
          <w:rFonts w:asciiTheme="minorHAnsi" w:hAnsiTheme="minorHAnsi" w:cstheme="minorHAnsi"/>
        </w:rPr>
        <w:br/>
      </w:r>
    </w:p>
    <w:p w:rsidR="00740C60" w:rsidRPr="008D613D" w:rsidRDefault="00740C60" w:rsidP="00740C60">
      <w:pPr>
        <w:pStyle w:val="Normlnweb"/>
        <w:rPr>
          <w:rStyle w:val="Siln"/>
          <w:rFonts w:asciiTheme="minorHAnsi" w:hAnsiTheme="minorHAnsi" w:cstheme="minorHAnsi"/>
        </w:rPr>
      </w:pPr>
      <w:r w:rsidRPr="008D613D">
        <w:rPr>
          <w:rFonts w:asciiTheme="minorHAnsi" w:hAnsiTheme="minorHAnsi" w:cstheme="minorHAnsi"/>
        </w:rPr>
        <w:lastRenderedPageBreak/>
        <w:t>A=1 (12)</w:t>
      </w:r>
      <w:r w:rsidRPr="008D613D">
        <w:rPr>
          <w:rFonts w:asciiTheme="minorHAnsi" w:hAnsiTheme="minorHAnsi" w:cstheme="minorHAnsi"/>
        </w:rPr>
        <w:br/>
        <w:t>B=5 (10)</w:t>
      </w:r>
      <w:r w:rsidRPr="008D613D">
        <w:rPr>
          <w:rFonts w:asciiTheme="minorHAnsi" w:hAnsiTheme="minorHAnsi" w:cstheme="minorHAnsi"/>
        </w:rPr>
        <w:br/>
        <w:t>D=1 (9)</w:t>
      </w:r>
      <w:r w:rsidRPr="008D613D">
        <w:rPr>
          <w:rFonts w:asciiTheme="minorHAnsi" w:hAnsiTheme="minorHAnsi" w:cstheme="minorHAnsi"/>
        </w:rPr>
        <w:br/>
        <w:t>C=1 (7)</w:t>
      </w:r>
      <w:r w:rsidRPr="008D613D">
        <w:rPr>
          <w:rFonts w:asciiTheme="minorHAnsi" w:hAnsiTheme="minorHAnsi" w:cstheme="minorHAnsi"/>
        </w:rPr>
        <w:br/>
        <w:t>A=5 (7)</w:t>
      </w:r>
      <w:r w:rsidRPr="008D613D">
        <w:rPr>
          <w:rFonts w:asciiTheme="minorHAnsi" w:hAnsiTheme="minorHAnsi" w:cstheme="minorHAnsi"/>
        </w:rPr>
        <w:br/>
        <w:t>B=4 (7)</w:t>
      </w:r>
      <w:r w:rsidRPr="008D613D">
        <w:rPr>
          <w:rFonts w:asciiTheme="minorHAnsi" w:hAnsiTheme="minorHAnsi" w:cstheme="minorHAnsi"/>
        </w:rPr>
        <w:br/>
        <w:t>C=4 (7)</w:t>
      </w:r>
      <w:r w:rsidRPr="008D613D">
        <w:rPr>
          <w:rFonts w:asciiTheme="minorHAnsi" w:hAnsiTheme="minorHAnsi" w:cstheme="minorHAnsi"/>
        </w:rPr>
        <w:br/>
      </w:r>
      <w:r w:rsidRPr="008D613D">
        <w:rPr>
          <w:rFonts w:asciiTheme="minorHAnsi" w:hAnsiTheme="minorHAnsi" w:cstheme="minorHAnsi"/>
        </w:rPr>
        <w:lastRenderedPageBreak/>
        <w:t>C=5 (6)</w:t>
      </w:r>
      <w:r w:rsidRPr="008D613D">
        <w:rPr>
          <w:rFonts w:asciiTheme="minorHAnsi" w:hAnsiTheme="minorHAnsi" w:cstheme="minorHAnsi"/>
        </w:rPr>
        <w:br/>
        <w:t>A=4 (6)</w:t>
      </w:r>
      <w:r w:rsidRPr="008D613D">
        <w:rPr>
          <w:rFonts w:asciiTheme="minorHAnsi" w:hAnsiTheme="minorHAnsi" w:cstheme="minorHAnsi"/>
        </w:rPr>
        <w:br/>
        <w:t>D=2 (6)</w:t>
      </w:r>
      <w:r w:rsidRPr="008D613D">
        <w:rPr>
          <w:rFonts w:asciiTheme="minorHAnsi" w:hAnsiTheme="minorHAnsi" w:cstheme="minorHAnsi"/>
        </w:rPr>
        <w:br/>
        <w:t>D=3 (5)</w:t>
      </w:r>
      <w:r w:rsidRPr="008D613D">
        <w:rPr>
          <w:rFonts w:asciiTheme="minorHAnsi" w:hAnsiTheme="minorHAnsi" w:cstheme="minorHAnsi"/>
        </w:rPr>
        <w:br/>
        <w:t>B=3 (5)</w:t>
      </w:r>
      <w:r w:rsidRPr="008D613D">
        <w:rPr>
          <w:rFonts w:asciiTheme="minorHAnsi" w:hAnsiTheme="minorHAnsi" w:cstheme="minorHAnsi"/>
        </w:rPr>
        <w:br/>
        <w:t>C=3 (4)</w:t>
      </w:r>
      <w:r w:rsidRPr="008D613D">
        <w:rPr>
          <w:rFonts w:asciiTheme="minorHAnsi" w:hAnsiTheme="minorHAnsi" w:cstheme="minorHAnsi"/>
        </w:rPr>
        <w:br/>
        <w:t>D=5 (4)</w:t>
      </w:r>
      <w:r w:rsidRPr="008D613D">
        <w:rPr>
          <w:rFonts w:asciiTheme="minorHAnsi" w:hAnsiTheme="minorHAnsi" w:cstheme="minorHAnsi"/>
        </w:rPr>
        <w:br/>
      </w:r>
      <w:r w:rsidRPr="008D613D">
        <w:rPr>
          <w:rFonts w:asciiTheme="minorHAnsi" w:hAnsiTheme="minorHAnsi" w:cstheme="minorHAnsi"/>
        </w:rPr>
        <w:lastRenderedPageBreak/>
        <w:t>C=2 (4)</w:t>
      </w:r>
      <w:r w:rsidRPr="008D613D">
        <w:rPr>
          <w:rFonts w:asciiTheme="minorHAnsi" w:hAnsiTheme="minorHAnsi" w:cstheme="minorHAnsi"/>
        </w:rPr>
        <w:br/>
        <w:t>D=4 (4)</w:t>
      </w:r>
      <w:r w:rsidRPr="008D613D">
        <w:rPr>
          <w:rFonts w:asciiTheme="minorHAnsi" w:hAnsiTheme="minorHAnsi" w:cstheme="minorHAnsi"/>
        </w:rPr>
        <w:br/>
        <w:t>B=1 (4)</w:t>
      </w:r>
      <w:r w:rsidRPr="008D613D">
        <w:rPr>
          <w:rFonts w:asciiTheme="minorHAnsi" w:hAnsiTheme="minorHAnsi" w:cstheme="minorHAnsi"/>
        </w:rPr>
        <w:br/>
        <w:t>A=3 (2)</w:t>
      </w:r>
      <w:r w:rsidRPr="008D613D">
        <w:rPr>
          <w:rFonts w:asciiTheme="minorHAnsi" w:hAnsiTheme="minorHAnsi" w:cstheme="minorHAnsi"/>
        </w:rPr>
        <w:br/>
        <w:t>B=2 (2)</w:t>
      </w:r>
      <w:r w:rsidRPr="008D613D">
        <w:rPr>
          <w:rFonts w:asciiTheme="minorHAnsi" w:hAnsiTheme="minorHAnsi" w:cstheme="minorHAnsi"/>
        </w:rPr>
        <w:br/>
        <w:t>A=2 (1)</w:t>
      </w:r>
    </w:p>
    <w:p w:rsidR="00EF6110" w:rsidRPr="008D613D" w:rsidRDefault="00EF6110" w:rsidP="00740C60">
      <w:pPr>
        <w:pStyle w:val="Normlnweb"/>
        <w:rPr>
          <w:rStyle w:val="Siln"/>
          <w:rFonts w:asciiTheme="minorHAnsi" w:hAnsiTheme="minorHAnsi" w:cstheme="minorHAnsi"/>
        </w:rPr>
        <w:sectPr w:rsidR="00EF6110" w:rsidRPr="008D613D" w:rsidSect="00EF6110">
          <w:type w:val="continuous"/>
          <w:pgSz w:w="11906" w:h="16838"/>
          <w:pgMar w:top="1108" w:right="1134" w:bottom="1418" w:left="1985" w:header="707" w:footer="159" w:gutter="0"/>
          <w:cols w:num="3" w:space="708"/>
          <w:docGrid w:linePitch="360"/>
        </w:sectPr>
      </w:pPr>
    </w:p>
    <w:p w:rsidR="00EF6110" w:rsidRPr="008D613D" w:rsidRDefault="00EF6110" w:rsidP="00740C60">
      <w:pPr>
        <w:pStyle w:val="Normlnweb"/>
        <w:rPr>
          <w:rStyle w:val="Siln"/>
          <w:rFonts w:asciiTheme="minorHAnsi" w:hAnsiTheme="minorHAnsi" w:cstheme="minorHAnsi"/>
        </w:rPr>
      </w:pP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5. Jste držitelem/</w:t>
      </w:r>
      <w:proofErr w:type="spellStart"/>
      <w:r w:rsidRPr="008D613D">
        <w:rPr>
          <w:rStyle w:val="Siln"/>
          <w:rFonts w:asciiTheme="minorHAnsi" w:hAnsiTheme="minorHAnsi" w:cstheme="minorHAnsi"/>
        </w:rPr>
        <w:t>kou</w:t>
      </w:r>
      <w:proofErr w:type="spellEnd"/>
      <w:r w:rsidRPr="008D613D">
        <w:rPr>
          <w:rStyle w:val="Siln"/>
          <w:rFonts w:asciiTheme="minorHAnsi" w:hAnsiTheme="minorHAnsi" w:cstheme="minorHAnsi"/>
        </w:rPr>
        <w:t>/ profesního osvědčení k VÝCVIKU v ŘÍZENÍ?</w:t>
      </w:r>
      <w:r w:rsidRPr="008D613D">
        <w:rPr>
          <w:rFonts w:asciiTheme="minorHAnsi" w:hAnsiTheme="minorHAnsi" w:cstheme="minorHAnsi"/>
        </w:rPr>
        <w:br/>
        <w:t>ano (</w:t>
      </w:r>
      <w:proofErr w:type="gramStart"/>
      <w:r w:rsidRPr="008D613D">
        <w:rPr>
          <w:rFonts w:asciiTheme="minorHAnsi" w:hAnsiTheme="minorHAnsi" w:cstheme="minorHAnsi"/>
        </w:rPr>
        <w:t>29)  ne</w:t>
      </w:r>
      <w:proofErr w:type="gramEnd"/>
      <w:r w:rsidRPr="008D613D">
        <w:rPr>
          <w:rFonts w:asciiTheme="minorHAnsi" w:hAnsiTheme="minorHAnsi" w:cstheme="minorHAnsi"/>
        </w:rPr>
        <w:t xml:space="preserve"> (2)</w:t>
      </w:r>
    </w:p>
    <w:p w:rsidR="00EF6110" w:rsidRPr="008D613D" w:rsidRDefault="00740C60" w:rsidP="00740C60">
      <w:pPr>
        <w:pStyle w:val="Normlnweb"/>
        <w:rPr>
          <w:rFonts w:asciiTheme="minorHAnsi" w:hAnsiTheme="minorHAnsi" w:cstheme="minorHAnsi"/>
        </w:rPr>
        <w:sectPr w:rsidR="00EF6110" w:rsidRPr="008D613D" w:rsidSect="00EF6110">
          <w:type w:val="continuous"/>
          <w:pgSz w:w="11906" w:h="16838"/>
          <w:pgMar w:top="1108" w:right="1134" w:bottom="1418" w:left="1985" w:header="707" w:footer="159" w:gutter="0"/>
          <w:cols w:space="708"/>
          <w:docGrid w:linePitch="360"/>
        </w:sectPr>
      </w:pPr>
      <w:r w:rsidRPr="008D613D">
        <w:rPr>
          <w:rStyle w:val="Siln"/>
          <w:rFonts w:asciiTheme="minorHAnsi" w:hAnsiTheme="minorHAnsi" w:cstheme="minorHAnsi"/>
        </w:rPr>
        <w:t>6. Délka Vaší praxe učitele/</w:t>
      </w:r>
      <w:proofErr w:type="spellStart"/>
      <w:r w:rsidRPr="008D613D">
        <w:rPr>
          <w:rStyle w:val="Siln"/>
          <w:rFonts w:asciiTheme="minorHAnsi" w:hAnsiTheme="minorHAnsi" w:cstheme="minorHAnsi"/>
        </w:rPr>
        <w:t>ky</w:t>
      </w:r>
      <w:proofErr w:type="spellEnd"/>
      <w:r w:rsidRPr="008D613D">
        <w:rPr>
          <w:rStyle w:val="Siln"/>
          <w:rFonts w:asciiTheme="minorHAnsi" w:hAnsiTheme="minorHAnsi" w:cstheme="minorHAnsi"/>
        </w:rPr>
        <w:t>/ VÝCVIKU v ŘÍZENÍ pro skupinu (vč. podskupiny): 1=nevyučuji 2=0-4 roky 3=5-10 roků 4=11-21 roků 5=22 a více roků</w:t>
      </w:r>
      <w:r w:rsidRPr="008D613D">
        <w:rPr>
          <w:rFonts w:asciiTheme="minorHAnsi" w:hAnsiTheme="minorHAnsi" w:cstheme="minorHAnsi"/>
        </w:rPr>
        <w:br/>
      </w:r>
    </w:p>
    <w:p w:rsidR="00740C60" w:rsidRPr="008D613D" w:rsidRDefault="00740C60" w:rsidP="00740C60">
      <w:pPr>
        <w:pStyle w:val="Normlnweb"/>
        <w:rPr>
          <w:rStyle w:val="Siln"/>
          <w:rFonts w:asciiTheme="minorHAnsi" w:hAnsiTheme="minorHAnsi" w:cstheme="minorHAnsi"/>
        </w:rPr>
      </w:pPr>
      <w:r w:rsidRPr="008D613D">
        <w:rPr>
          <w:rFonts w:asciiTheme="minorHAnsi" w:hAnsiTheme="minorHAnsi" w:cstheme="minorHAnsi"/>
        </w:rPr>
        <w:lastRenderedPageBreak/>
        <w:t>A=1 (14)</w:t>
      </w:r>
      <w:r w:rsidRPr="008D613D">
        <w:rPr>
          <w:rFonts w:asciiTheme="minorHAnsi" w:hAnsiTheme="minorHAnsi" w:cstheme="minorHAnsi"/>
        </w:rPr>
        <w:br/>
        <w:t>B=5 (11)</w:t>
      </w:r>
      <w:r w:rsidRPr="008D613D">
        <w:rPr>
          <w:rFonts w:asciiTheme="minorHAnsi" w:hAnsiTheme="minorHAnsi" w:cstheme="minorHAnsi"/>
        </w:rPr>
        <w:br/>
        <w:t>D=1 (11)</w:t>
      </w:r>
      <w:r w:rsidRPr="008D613D">
        <w:rPr>
          <w:rFonts w:asciiTheme="minorHAnsi" w:hAnsiTheme="minorHAnsi" w:cstheme="minorHAnsi"/>
        </w:rPr>
        <w:br/>
        <w:t>C=1 (8)</w:t>
      </w:r>
      <w:r w:rsidRPr="008D613D">
        <w:rPr>
          <w:rFonts w:asciiTheme="minorHAnsi" w:hAnsiTheme="minorHAnsi" w:cstheme="minorHAnsi"/>
        </w:rPr>
        <w:br/>
        <w:t>C=3 (8)</w:t>
      </w:r>
      <w:r w:rsidRPr="008D613D">
        <w:rPr>
          <w:rFonts w:asciiTheme="minorHAnsi" w:hAnsiTheme="minorHAnsi" w:cstheme="minorHAnsi"/>
        </w:rPr>
        <w:br/>
        <w:t>A=5 (7)</w:t>
      </w:r>
      <w:r w:rsidRPr="008D613D">
        <w:rPr>
          <w:rFonts w:asciiTheme="minorHAnsi" w:hAnsiTheme="minorHAnsi" w:cstheme="minorHAnsi"/>
        </w:rPr>
        <w:br/>
        <w:t>B=4 (7)</w:t>
      </w:r>
      <w:r w:rsidRPr="008D613D">
        <w:rPr>
          <w:rFonts w:asciiTheme="minorHAnsi" w:hAnsiTheme="minorHAnsi" w:cstheme="minorHAnsi"/>
        </w:rPr>
        <w:br/>
      </w:r>
      <w:r w:rsidRPr="008D613D">
        <w:rPr>
          <w:rFonts w:asciiTheme="minorHAnsi" w:hAnsiTheme="minorHAnsi" w:cstheme="minorHAnsi"/>
        </w:rPr>
        <w:lastRenderedPageBreak/>
        <w:t>B=3 (7)</w:t>
      </w:r>
      <w:r w:rsidRPr="008D613D">
        <w:rPr>
          <w:rFonts w:asciiTheme="minorHAnsi" w:hAnsiTheme="minorHAnsi" w:cstheme="minorHAnsi"/>
        </w:rPr>
        <w:br/>
        <w:t>C=5 (6)</w:t>
      </w:r>
      <w:r w:rsidRPr="008D613D">
        <w:rPr>
          <w:rFonts w:asciiTheme="minorHAnsi" w:hAnsiTheme="minorHAnsi" w:cstheme="minorHAnsi"/>
        </w:rPr>
        <w:br/>
        <w:t>A=4 (5)</w:t>
      </w:r>
      <w:r w:rsidRPr="008D613D">
        <w:rPr>
          <w:rFonts w:asciiTheme="minorHAnsi" w:hAnsiTheme="minorHAnsi" w:cstheme="minorHAnsi"/>
        </w:rPr>
        <w:br/>
        <w:t>D=2 (5)</w:t>
      </w:r>
      <w:r w:rsidRPr="008D613D">
        <w:rPr>
          <w:rFonts w:asciiTheme="minorHAnsi" w:hAnsiTheme="minorHAnsi" w:cstheme="minorHAnsi"/>
        </w:rPr>
        <w:br/>
        <w:t>D=3 (5)</w:t>
      </w:r>
      <w:r w:rsidRPr="008D613D">
        <w:rPr>
          <w:rFonts w:asciiTheme="minorHAnsi" w:hAnsiTheme="minorHAnsi" w:cstheme="minorHAnsi"/>
        </w:rPr>
        <w:br/>
        <w:t>C=4 (5)</w:t>
      </w:r>
      <w:r w:rsidRPr="008D613D">
        <w:rPr>
          <w:rFonts w:asciiTheme="minorHAnsi" w:hAnsiTheme="minorHAnsi" w:cstheme="minorHAnsi"/>
        </w:rPr>
        <w:br/>
        <w:t>D=5 (4)</w:t>
      </w:r>
      <w:r w:rsidRPr="008D613D">
        <w:rPr>
          <w:rFonts w:asciiTheme="minorHAnsi" w:hAnsiTheme="minorHAnsi" w:cstheme="minorHAnsi"/>
        </w:rPr>
        <w:br/>
      </w:r>
      <w:r w:rsidRPr="008D613D">
        <w:rPr>
          <w:rFonts w:asciiTheme="minorHAnsi" w:hAnsiTheme="minorHAnsi" w:cstheme="minorHAnsi"/>
        </w:rPr>
        <w:lastRenderedPageBreak/>
        <w:t>D=4 (4)</w:t>
      </w:r>
      <w:r w:rsidRPr="008D613D">
        <w:rPr>
          <w:rFonts w:asciiTheme="minorHAnsi" w:hAnsiTheme="minorHAnsi" w:cstheme="minorHAnsi"/>
        </w:rPr>
        <w:br/>
        <w:t>A=3 (2)</w:t>
      </w:r>
      <w:r w:rsidRPr="008D613D">
        <w:rPr>
          <w:rFonts w:asciiTheme="minorHAnsi" w:hAnsiTheme="minorHAnsi" w:cstheme="minorHAnsi"/>
        </w:rPr>
        <w:br/>
        <w:t>B=1 (2)</w:t>
      </w:r>
      <w:r w:rsidRPr="008D613D">
        <w:rPr>
          <w:rFonts w:asciiTheme="minorHAnsi" w:hAnsiTheme="minorHAnsi" w:cstheme="minorHAnsi"/>
        </w:rPr>
        <w:br/>
        <w:t>B=2 (2)</w:t>
      </w:r>
      <w:r w:rsidRPr="008D613D">
        <w:rPr>
          <w:rFonts w:asciiTheme="minorHAnsi" w:hAnsiTheme="minorHAnsi" w:cstheme="minorHAnsi"/>
        </w:rPr>
        <w:br/>
        <w:t>C=2 (2)</w:t>
      </w:r>
      <w:r w:rsidRPr="008D613D">
        <w:rPr>
          <w:rFonts w:asciiTheme="minorHAnsi" w:hAnsiTheme="minorHAnsi" w:cstheme="minorHAnsi"/>
        </w:rPr>
        <w:br/>
        <w:t>A=2 (1)</w:t>
      </w:r>
    </w:p>
    <w:p w:rsidR="00EF6110" w:rsidRPr="008D613D" w:rsidRDefault="00EF6110" w:rsidP="00740C60">
      <w:pPr>
        <w:pStyle w:val="Normlnweb"/>
        <w:rPr>
          <w:rStyle w:val="Siln"/>
          <w:rFonts w:asciiTheme="minorHAnsi" w:hAnsiTheme="minorHAnsi" w:cstheme="minorHAnsi"/>
        </w:rPr>
        <w:sectPr w:rsidR="00EF6110" w:rsidRPr="008D613D" w:rsidSect="00EF6110">
          <w:type w:val="continuous"/>
          <w:pgSz w:w="11906" w:h="16838"/>
          <w:pgMar w:top="1108" w:right="1134" w:bottom="1418" w:left="1985" w:header="707" w:footer="159" w:gutter="0"/>
          <w:cols w:num="3" w:space="708"/>
          <w:docGrid w:linePitch="360"/>
        </w:sectPr>
      </w:pPr>
    </w:p>
    <w:p w:rsidR="00EF6110" w:rsidRPr="008D613D" w:rsidRDefault="00EF6110" w:rsidP="00740C60">
      <w:pPr>
        <w:pStyle w:val="Normlnweb"/>
        <w:rPr>
          <w:rStyle w:val="Siln"/>
          <w:rFonts w:asciiTheme="minorHAnsi" w:hAnsiTheme="minorHAnsi" w:cstheme="minorHAnsi"/>
        </w:rPr>
      </w:pP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 xml:space="preserve">7. V </w:t>
      </w:r>
      <w:proofErr w:type="spellStart"/>
      <w:r w:rsidRPr="008D613D">
        <w:rPr>
          <w:rStyle w:val="Siln"/>
          <w:rFonts w:asciiTheme="minorHAnsi" w:hAnsiTheme="minorHAnsi" w:cstheme="minorHAnsi"/>
        </w:rPr>
        <w:t>připadě</w:t>
      </w:r>
      <w:proofErr w:type="spellEnd"/>
      <w:r w:rsidRPr="008D613D">
        <w:rPr>
          <w:rStyle w:val="Siln"/>
          <w:rFonts w:asciiTheme="minorHAnsi" w:hAnsiTheme="minorHAnsi" w:cstheme="minorHAnsi"/>
        </w:rPr>
        <w:t xml:space="preserve">, že Vaše odpověď na otázku č.3 a </w:t>
      </w:r>
      <w:proofErr w:type="gramStart"/>
      <w:r w:rsidRPr="008D613D">
        <w:rPr>
          <w:rStyle w:val="Siln"/>
          <w:rFonts w:asciiTheme="minorHAnsi" w:hAnsiTheme="minorHAnsi" w:cstheme="minorHAnsi"/>
        </w:rPr>
        <w:t>č.5 zní</w:t>
      </w:r>
      <w:proofErr w:type="gramEnd"/>
      <w:r w:rsidRPr="008D613D">
        <w:rPr>
          <w:rStyle w:val="Siln"/>
          <w:rFonts w:asciiTheme="minorHAnsi" w:hAnsiTheme="minorHAnsi" w:cstheme="minorHAnsi"/>
        </w:rPr>
        <w:t xml:space="preserve"> v obou případech ne, uveďte zde stručné zdůvodnění:</w:t>
      </w:r>
      <w:r w:rsidRPr="008D613D">
        <w:rPr>
          <w:rFonts w:asciiTheme="minorHAnsi" w:hAnsiTheme="minorHAnsi" w:cstheme="minorHAnsi"/>
        </w:rPr>
        <w:br/>
        <w:t xml:space="preserve">Mám v úmyslu v dohledné době si učitelské osvědčení k výcviku </w:t>
      </w:r>
      <w:proofErr w:type="spellStart"/>
      <w:r w:rsidRPr="008D613D">
        <w:rPr>
          <w:rFonts w:asciiTheme="minorHAnsi" w:hAnsiTheme="minorHAnsi" w:cstheme="minorHAnsi"/>
        </w:rPr>
        <w:t>řizení</w:t>
      </w:r>
      <w:proofErr w:type="spellEnd"/>
      <w:r w:rsidRPr="008D613D">
        <w:rPr>
          <w:rFonts w:asciiTheme="minorHAnsi" w:hAnsiTheme="minorHAnsi" w:cstheme="minorHAnsi"/>
        </w:rPr>
        <w:t xml:space="preserve"> vozidel udělat. (1)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8. Jaké je Vaše nejvyšší dosažené vzdělání?</w:t>
      </w:r>
      <w:r w:rsidRPr="008D613D">
        <w:rPr>
          <w:rFonts w:asciiTheme="minorHAnsi" w:hAnsiTheme="minorHAnsi" w:cstheme="minorHAnsi"/>
        </w:rPr>
        <w:br/>
        <w:t>středoškolské s maturitou (</w:t>
      </w:r>
      <w:proofErr w:type="gramStart"/>
      <w:r w:rsidRPr="008D613D">
        <w:rPr>
          <w:rFonts w:asciiTheme="minorHAnsi" w:hAnsiTheme="minorHAnsi" w:cstheme="minorHAnsi"/>
        </w:rPr>
        <w:t>18)  vysokoškolské</w:t>
      </w:r>
      <w:proofErr w:type="gramEnd"/>
      <w:r w:rsidRPr="008D613D">
        <w:rPr>
          <w:rFonts w:asciiTheme="minorHAnsi" w:hAnsiTheme="minorHAnsi" w:cstheme="minorHAnsi"/>
        </w:rPr>
        <w:t xml:space="preserve"> (12)</w:t>
      </w:r>
      <w:r w:rsidRPr="008D613D">
        <w:rPr>
          <w:rFonts w:asciiTheme="minorHAnsi" w:hAnsiTheme="minorHAnsi" w:cstheme="minorHAnsi"/>
        </w:rPr>
        <w:br/>
        <w:t>středoškolské bez maturity, strojního nebo dopravního oboru (1)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9. Máte pedagogické vzdělání s výjimkou základního školení pro učitele autoškoly?</w:t>
      </w:r>
      <w:r w:rsidRPr="008D613D">
        <w:rPr>
          <w:rFonts w:asciiTheme="minorHAnsi" w:hAnsiTheme="minorHAnsi" w:cstheme="minorHAnsi"/>
        </w:rPr>
        <w:br/>
        <w:t>ne (</w:t>
      </w:r>
      <w:proofErr w:type="gramStart"/>
      <w:r w:rsidRPr="008D613D">
        <w:rPr>
          <w:rFonts w:asciiTheme="minorHAnsi" w:hAnsiTheme="minorHAnsi" w:cstheme="minorHAnsi"/>
        </w:rPr>
        <w:t>19)  ano</w:t>
      </w:r>
      <w:proofErr w:type="gramEnd"/>
      <w:r w:rsidRPr="008D613D">
        <w:rPr>
          <w:rFonts w:asciiTheme="minorHAnsi" w:hAnsiTheme="minorHAnsi" w:cstheme="minorHAnsi"/>
        </w:rPr>
        <w:t xml:space="preserve"> (12)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lastRenderedPageBreak/>
        <w:t>10. Jaký druh nejvyššího pedagogického vzdělání jste získal/a/? (upřesněte prosím krá</w:t>
      </w:r>
      <w:r w:rsidRPr="008D613D">
        <w:rPr>
          <w:rStyle w:val="Siln"/>
          <w:rFonts w:asciiTheme="minorHAnsi" w:hAnsiTheme="minorHAnsi" w:cstheme="minorHAnsi"/>
        </w:rPr>
        <w:t>t</w:t>
      </w:r>
      <w:r w:rsidRPr="008D613D">
        <w:rPr>
          <w:rStyle w:val="Siln"/>
          <w:rFonts w:asciiTheme="minorHAnsi" w:hAnsiTheme="minorHAnsi" w:cstheme="minorHAnsi"/>
        </w:rPr>
        <w:t xml:space="preserve">kým textem v odpovědi </w:t>
      </w:r>
      <w:proofErr w:type="gramStart"/>
      <w:r w:rsidRPr="008D613D">
        <w:rPr>
          <w:rStyle w:val="Siln"/>
          <w:rFonts w:asciiTheme="minorHAnsi" w:hAnsiTheme="minorHAnsi" w:cstheme="minorHAnsi"/>
        </w:rPr>
        <w:t>č.11</w:t>
      </w:r>
      <w:proofErr w:type="gramEnd"/>
      <w:r w:rsidRPr="008D613D">
        <w:rPr>
          <w:rStyle w:val="Siln"/>
          <w:rFonts w:asciiTheme="minorHAnsi" w:hAnsiTheme="minorHAnsi" w:cstheme="minorHAnsi"/>
        </w:rPr>
        <w:t>)</w:t>
      </w:r>
      <w:r w:rsidRPr="008D613D">
        <w:rPr>
          <w:rFonts w:asciiTheme="minorHAnsi" w:hAnsiTheme="minorHAnsi" w:cstheme="minorHAnsi"/>
        </w:rPr>
        <w:br/>
        <w:t>DPS – doplňkové pedagogické studium (7)  vysokoškolské (5)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11. Chcete-li, upřesněte prosím krátkým textem odpověď č. 10:</w:t>
      </w:r>
      <w:r w:rsidRPr="008D613D">
        <w:rPr>
          <w:rFonts w:asciiTheme="minorHAnsi" w:hAnsiTheme="minorHAnsi" w:cstheme="minorHAnsi"/>
        </w:rPr>
        <w:br/>
        <w:t xml:space="preserve">večerní 3 </w:t>
      </w:r>
      <w:proofErr w:type="spellStart"/>
      <w:r w:rsidRPr="008D613D">
        <w:rPr>
          <w:rFonts w:asciiTheme="minorHAnsi" w:hAnsiTheme="minorHAnsi" w:cstheme="minorHAnsi"/>
        </w:rPr>
        <w:t>leté</w:t>
      </w:r>
      <w:proofErr w:type="spellEnd"/>
      <w:r w:rsidRPr="008D613D">
        <w:rPr>
          <w:rFonts w:asciiTheme="minorHAnsi" w:hAnsiTheme="minorHAnsi" w:cstheme="minorHAnsi"/>
        </w:rPr>
        <w:t xml:space="preserve"> studium (1)</w:t>
      </w:r>
      <w:r w:rsidRPr="008D613D">
        <w:rPr>
          <w:rFonts w:asciiTheme="minorHAnsi" w:hAnsiTheme="minorHAnsi" w:cstheme="minorHAnsi"/>
        </w:rPr>
        <w:br/>
        <w:t>Bakalářský program PdF MU "Učitelství praktického vyučování" (1)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12. Máte zájem získat pedagogické vzdělání pro učitele autoškoly na Pedagogické faku</w:t>
      </w:r>
      <w:r w:rsidRPr="008D613D">
        <w:rPr>
          <w:rStyle w:val="Siln"/>
          <w:rFonts w:asciiTheme="minorHAnsi" w:hAnsiTheme="minorHAnsi" w:cstheme="minorHAnsi"/>
        </w:rPr>
        <w:t>l</w:t>
      </w:r>
      <w:r w:rsidRPr="008D613D">
        <w:rPr>
          <w:rStyle w:val="Siln"/>
          <w:rFonts w:asciiTheme="minorHAnsi" w:hAnsiTheme="minorHAnsi" w:cstheme="minorHAnsi"/>
        </w:rPr>
        <w:t>tě Masarykovy univerzity se zaměřením na žadatele se specifickými poruchami učení?</w:t>
      </w:r>
      <w:r w:rsidRPr="008D613D">
        <w:rPr>
          <w:rFonts w:asciiTheme="minorHAnsi" w:hAnsiTheme="minorHAnsi" w:cstheme="minorHAnsi"/>
        </w:rPr>
        <w:br/>
        <w:t>Nemám zájem o žádné pedagogické studium (11)</w:t>
      </w:r>
      <w:r w:rsidRPr="008D613D">
        <w:rPr>
          <w:rFonts w:asciiTheme="minorHAnsi" w:hAnsiTheme="minorHAnsi" w:cstheme="minorHAnsi"/>
        </w:rPr>
        <w:br/>
        <w:t>Nevím (11)</w:t>
      </w:r>
      <w:r w:rsidRPr="008D613D">
        <w:rPr>
          <w:rFonts w:asciiTheme="minorHAnsi" w:hAnsiTheme="minorHAnsi" w:cstheme="minorHAnsi"/>
        </w:rPr>
        <w:br/>
        <w:t xml:space="preserve">Mám zájem o 2 </w:t>
      </w:r>
      <w:proofErr w:type="spellStart"/>
      <w:r w:rsidRPr="008D613D">
        <w:rPr>
          <w:rFonts w:asciiTheme="minorHAnsi" w:hAnsiTheme="minorHAnsi" w:cstheme="minorHAnsi"/>
        </w:rPr>
        <w:t>leté</w:t>
      </w:r>
      <w:proofErr w:type="spellEnd"/>
      <w:r w:rsidRPr="008D613D">
        <w:rPr>
          <w:rFonts w:asciiTheme="minorHAnsi" w:hAnsiTheme="minorHAnsi" w:cstheme="minorHAnsi"/>
        </w:rPr>
        <w:t xml:space="preserve"> doplňkové pedagogické studium (5)</w:t>
      </w:r>
      <w:r w:rsidRPr="008D613D">
        <w:rPr>
          <w:rFonts w:asciiTheme="minorHAnsi" w:hAnsiTheme="minorHAnsi" w:cstheme="minorHAnsi"/>
        </w:rPr>
        <w:br/>
        <w:t xml:space="preserve">Mám zájem o 3 </w:t>
      </w:r>
      <w:proofErr w:type="spellStart"/>
      <w:r w:rsidRPr="008D613D">
        <w:rPr>
          <w:rFonts w:asciiTheme="minorHAnsi" w:hAnsiTheme="minorHAnsi" w:cstheme="minorHAnsi"/>
        </w:rPr>
        <w:t>leté</w:t>
      </w:r>
      <w:proofErr w:type="spellEnd"/>
      <w:r w:rsidRPr="008D613D">
        <w:rPr>
          <w:rFonts w:asciiTheme="minorHAnsi" w:hAnsiTheme="minorHAnsi" w:cstheme="minorHAnsi"/>
        </w:rPr>
        <w:t xml:space="preserve"> bakalářské pedagogické studium (4)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13. Setkal/a/ jste se ve své praxi se žadatelem se specifickou poruchou učení? (Tento člověk nemá narušený intelekt, ale výrazně se odlišuje od ostatních. Například tím, že: je snadno unavitelný, vzrušivý nebo nesoustředěný; má obtíže s porozuměním výkladu, textu nebo dopravních značek; obtížně se orientuje; je nadprůměrně neobratný apod.).</w:t>
      </w:r>
      <w:r w:rsidRPr="008D613D">
        <w:rPr>
          <w:rFonts w:asciiTheme="minorHAnsi" w:hAnsiTheme="minorHAnsi" w:cstheme="minorHAnsi"/>
        </w:rPr>
        <w:br/>
        <w:t>ano (</w:t>
      </w:r>
      <w:proofErr w:type="gramStart"/>
      <w:r w:rsidRPr="008D613D">
        <w:rPr>
          <w:rFonts w:asciiTheme="minorHAnsi" w:hAnsiTheme="minorHAnsi" w:cstheme="minorHAnsi"/>
        </w:rPr>
        <w:t>22)  ne</w:t>
      </w:r>
      <w:proofErr w:type="gramEnd"/>
      <w:r w:rsidRPr="008D613D">
        <w:rPr>
          <w:rFonts w:asciiTheme="minorHAnsi" w:hAnsiTheme="minorHAnsi" w:cstheme="minorHAnsi"/>
        </w:rPr>
        <w:t xml:space="preserve"> (9)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14. S kolika žadateli se specifickými poruchami učení jste se v posledních 12 měsících s</w:t>
      </w:r>
      <w:r w:rsidRPr="008D613D">
        <w:rPr>
          <w:rStyle w:val="Siln"/>
          <w:rFonts w:asciiTheme="minorHAnsi" w:hAnsiTheme="minorHAnsi" w:cstheme="minorHAnsi"/>
        </w:rPr>
        <w:t>e</w:t>
      </w:r>
      <w:r w:rsidRPr="008D613D">
        <w:rPr>
          <w:rStyle w:val="Siln"/>
          <w:rFonts w:asciiTheme="minorHAnsi" w:hAnsiTheme="minorHAnsi" w:cstheme="minorHAnsi"/>
        </w:rPr>
        <w:t>tkal/a/?</w:t>
      </w:r>
      <w:r w:rsidRPr="008D613D">
        <w:rPr>
          <w:rFonts w:asciiTheme="minorHAnsi" w:hAnsiTheme="minorHAnsi" w:cstheme="minorHAnsi"/>
        </w:rPr>
        <w:br/>
        <w:t>1 – 4 (</w:t>
      </w:r>
      <w:proofErr w:type="gramStart"/>
      <w:r w:rsidRPr="008D613D">
        <w:rPr>
          <w:rFonts w:asciiTheme="minorHAnsi" w:hAnsiTheme="minorHAnsi" w:cstheme="minorHAnsi"/>
        </w:rPr>
        <w:t>13)  5 – 9 (5)  10</w:t>
      </w:r>
      <w:proofErr w:type="gramEnd"/>
      <w:r w:rsidRPr="008D613D">
        <w:rPr>
          <w:rFonts w:asciiTheme="minorHAnsi" w:hAnsiTheme="minorHAnsi" w:cstheme="minorHAnsi"/>
        </w:rPr>
        <w:t xml:space="preserve"> – 14 (2)  15 - 19 (1)  20 a více (1)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15. Vyjádřete se prosím k tomuto stanovisku: "Počet žadatelů se specifickými poruch</w:t>
      </w:r>
      <w:r w:rsidRPr="008D613D">
        <w:rPr>
          <w:rStyle w:val="Siln"/>
          <w:rFonts w:asciiTheme="minorHAnsi" w:hAnsiTheme="minorHAnsi" w:cstheme="minorHAnsi"/>
        </w:rPr>
        <w:t>a</w:t>
      </w:r>
      <w:r w:rsidRPr="008D613D">
        <w:rPr>
          <w:rStyle w:val="Siln"/>
          <w:rFonts w:asciiTheme="minorHAnsi" w:hAnsiTheme="minorHAnsi" w:cstheme="minorHAnsi"/>
        </w:rPr>
        <w:t>mi učení narůstá".</w:t>
      </w:r>
      <w:r w:rsidRPr="008D613D">
        <w:rPr>
          <w:rFonts w:asciiTheme="minorHAnsi" w:hAnsiTheme="minorHAnsi" w:cstheme="minorHAnsi"/>
        </w:rPr>
        <w:br/>
      </w:r>
      <w:proofErr w:type="gramStart"/>
      <w:r w:rsidRPr="008D613D">
        <w:rPr>
          <w:rFonts w:asciiTheme="minorHAnsi" w:hAnsiTheme="minorHAnsi" w:cstheme="minorHAnsi"/>
        </w:rPr>
        <w:t>souhlasím (9)  spíše</w:t>
      </w:r>
      <w:proofErr w:type="gramEnd"/>
      <w:r w:rsidRPr="008D613D">
        <w:rPr>
          <w:rFonts w:asciiTheme="minorHAnsi" w:hAnsiTheme="minorHAnsi" w:cstheme="minorHAnsi"/>
        </w:rPr>
        <w:t xml:space="preserve"> souhlasím (7)  nevím (4)  nesouhlasím (1)  spíše nesouhlasím (1)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16. Jste provozovatelem/</w:t>
      </w:r>
      <w:proofErr w:type="spellStart"/>
      <w:r w:rsidRPr="008D613D">
        <w:rPr>
          <w:rStyle w:val="Siln"/>
          <w:rFonts w:asciiTheme="minorHAnsi" w:hAnsiTheme="minorHAnsi" w:cstheme="minorHAnsi"/>
        </w:rPr>
        <w:t>kou</w:t>
      </w:r>
      <w:proofErr w:type="spellEnd"/>
      <w:r w:rsidRPr="008D613D">
        <w:rPr>
          <w:rStyle w:val="Siln"/>
          <w:rFonts w:asciiTheme="minorHAnsi" w:hAnsiTheme="minorHAnsi" w:cstheme="minorHAnsi"/>
        </w:rPr>
        <w:t>/ nebo statutární/m zástupcem/</w:t>
      </w:r>
      <w:proofErr w:type="spellStart"/>
      <w:r w:rsidRPr="008D613D">
        <w:rPr>
          <w:rStyle w:val="Siln"/>
          <w:rFonts w:asciiTheme="minorHAnsi" w:hAnsiTheme="minorHAnsi" w:cstheme="minorHAnsi"/>
        </w:rPr>
        <w:t>kyní</w:t>
      </w:r>
      <w:proofErr w:type="spellEnd"/>
      <w:r w:rsidRPr="008D613D">
        <w:rPr>
          <w:rStyle w:val="Siln"/>
          <w:rFonts w:asciiTheme="minorHAnsi" w:hAnsiTheme="minorHAnsi" w:cstheme="minorHAnsi"/>
        </w:rPr>
        <w:t xml:space="preserve"> autoškoly?</w:t>
      </w:r>
      <w:r w:rsidRPr="008D613D">
        <w:rPr>
          <w:rFonts w:asciiTheme="minorHAnsi" w:hAnsiTheme="minorHAnsi" w:cstheme="minorHAnsi"/>
        </w:rPr>
        <w:br/>
        <w:t>ne (</w:t>
      </w:r>
      <w:proofErr w:type="gramStart"/>
      <w:r w:rsidRPr="008D613D">
        <w:rPr>
          <w:rFonts w:asciiTheme="minorHAnsi" w:hAnsiTheme="minorHAnsi" w:cstheme="minorHAnsi"/>
        </w:rPr>
        <w:t>22)  ano</w:t>
      </w:r>
      <w:proofErr w:type="gramEnd"/>
      <w:r w:rsidRPr="008D613D">
        <w:rPr>
          <w:rFonts w:asciiTheme="minorHAnsi" w:hAnsiTheme="minorHAnsi" w:cstheme="minorHAnsi"/>
        </w:rPr>
        <w:t xml:space="preserve"> (9)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 xml:space="preserve">17. Kolik učitelů vč. sebe jste průměrně v posledních 12 měsících zaměstnával/a/? (bez ohledu na rozsah profesního osvědčení a smluvní </w:t>
      </w:r>
      <w:proofErr w:type="gramStart"/>
      <w:r w:rsidRPr="008D613D">
        <w:rPr>
          <w:rStyle w:val="Siln"/>
          <w:rFonts w:asciiTheme="minorHAnsi" w:hAnsiTheme="minorHAnsi" w:cstheme="minorHAnsi"/>
        </w:rPr>
        <w:t>charakter):</w:t>
      </w:r>
      <w:r w:rsidRPr="008D613D">
        <w:rPr>
          <w:rFonts w:asciiTheme="minorHAnsi" w:hAnsiTheme="minorHAnsi" w:cstheme="minorHAnsi"/>
        </w:rPr>
        <w:br/>
        <w:t>1 (4)  2 – 3 (4)  4 – 6 (1)  7 – 9 (1)</w:t>
      </w:r>
      <w:proofErr w:type="gramEnd"/>
    </w:p>
    <w:p w:rsidR="008D613D" w:rsidRDefault="00740C60" w:rsidP="008D613D">
      <w:pPr>
        <w:pStyle w:val="Normlnweb"/>
        <w:spacing w:before="0" w:beforeAutospacing="0" w:after="0" w:afterAutospacing="0"/>
        <w:rPr>
          <w:rStyle w:val="Siln"/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 xml:space="preserve">18. Jaká opatření byste použil/a/ nebo používáte při výuce PŘEDPISŮ u méně úspěšných žadatelů, nebo u žadatelů se specifickými poruchami učení? (seřaďte prosím </w:t>
      </w:r>
      <w:proofErr w:type="spellStart"/>
      <w:r w:rsidRPr="008D613D">
        <w:rPr>
          <w:rStyle w:val="Siln"/>
          <w:rFonts w:asciiTheme="minorHAnsi" w:hAnsiTheme="minorHAnsi" w:cstheme="minorHAnsi"/>
        </w:rPr>
        <w:t>zaklikn</w:t>
      </w:r>
      <w:r w:rsidRPr="008D613D">
        <w:rPr>
          <w:rStyle w:val="Siln"/>
          <w:rFonts w:asciiTheme="minorHAnsi" w:hAnsiTheme="minorHAnsi" w:cstheme="minorHAnsi"/>
        </w:rPr>
        <w:t>u</w:t>
      </w:r>
      <w:r w:rsidRPr="008D613D">
        <w:rPr>
          <w:rStyle w:val="Siln"/>
          <w:rFonts w:asciiTheme="minorHAnsi" w:hAnsiTheme="minorHAnsi" w:cstheme="minorHAnsi"/>
        </w:rPr>
        <w:t>tím</w:t>
      </w:r>
      <w:proofErr w:type="spellEnd"/>
      <w:r w:rsidRPr="008D613D">
        <w:rPr>
          <w:rStyle w:val="Siln"/>
          <w:rFonts w:asciiTheme="minorHAnsi" w:hAnsiTheme="minorHAnsi" w:cstheme="minorHAnsi"/>
        </w:rPr>
        <w:t xml:space="preserve"> pouze jediné volby u každého opatření: 1=vždy → 2=často → 3=někdy → 4=málokdy → 5=nikdy, přičemž se volby nemohou opakovat, </w:t>
      </w:r>
      <w:proofErr w:type="gramStart"/>
      <w:r w:rsidRPr="008D613D">
        <w:rPr>
          <w:rStyle w:val="Siln"/>
          <w:rFonts w:asciiTheme="minorHAnsi" w:hAnsiTheme="minorHAnsi" w:cstheme="minorHAnsi"/>
        </w:rPr>
        <w:t>tzn.</w:t>
      </w:r>
      <w:proofErr w:type="gramEnd"/>
      <w:r w:rsidRPr="008D613D">
        <w:rPr>
          <w:rStyle w:val="Siln"/>
          <w:rFonts w:asciiTheme="minorHAnsi" w:hAnsiTheme="minorHAnsi" w:cstheme="minorHAnsi"/>
        </w:rPr>
        <w:t xml:space="preserve"> každému opatření </w:t>
      </w:r>
      <w:proofErr w:type="gramStart"/>
      <w:r w:rsidRPr="008D613D">
        <w:rPr>
          <w:rStyle w:val="Siln"/>
          <w:rFonts w:asciiTheme="minorHAnsi" w:hAnsiTheme="minorHAnsi" w:cstheme="minorHAnsi"/>
        </w:rPr>
        <w:t>můžete</w:t>
      </w:r>
      <w:proofErr w:type="gramEnd"/>
      <w:r w:rsidRPr="008D613D">
        <w:rPr>
          <w:rStyle w:val="Siln"/>
          <w:rFonts w:asciiTheme="minorHAnsi" w:hAnsiTheme="minorHAnsi" w:cstheme="minorHAnsi"/>
        </w:rPr>
        <w:t xml:space="preserve"> přiřadit jednu neopakující se volbu z celkových pěti)</w:t>
      </w:r>
    </w:p>
    <w:p w:rsidR="00740C60" w:rsidRPr="008D613D" w:rsidRDefault="00740C60" w:rsidP="008D613D">
      <w:pPr>
        <w:pStyle w:val="Normlnweb"/>
        <w:spacing w:before="0" w:beforeAutospacing="0" w:after="0" w:afterAutospacing="0"/>
        <w:rPr>
          <w:rStyle w:val="Siln"/>
          <w:rFonts w:asciiTheme="minorHAnsi" w:hAnsiTheme="minorHAnsi" w:cstheme="minorHAnsi"/>
        </w:rPr>
      </w:pPr>
      <w:r w:rsidRPr="008D613D">
        <w:rPr>
          <w:rFonts w:asciiTheme="minorHAnsi" w:hAnsiTheme="minorHAnsi" w:cstheme="minorHAnsi"/>
        </w:rPr>
        <w:br/>
        <w:t>navýšení počtu konzultací=2 (6)</w:t>
      </w:r>
      <w:r w:rsidRPr="008D613D">
        <w:rPr>
          <w:rFonts w:asciiTheme="minorHAnsi" w:hAnsiTheme="minorHAnsi" w:cstheme="minorHAnsi"/>
        </w:rPr>
        <w:br/>
        <w:t>změna interního učitele=3 (5)</w:t>
      </w:r>
      <w:r w:rsidRPr="008D613D">
        <w:rPr>
          <w:rFonts w:asciiTheme="minorHAnsi" w:hAnsiTheme="minorHAnsi" w:cstheme="minorHAnsi"/>
        </w:rPr>
        <w:br/>
        <w:t>přestup do jiné autoškoly=5 (5)</w:t>
      </w:r>
      <w:r w:rsidRPr="008D613D">
        <w:rPr>
          <w:rFonts w:asciiTheme="minorHAnsi" w:hAnsiTheme="minorHAnsi" w:cstheme="minorHAnsi"/>
        </w:rPr>
        <w:br/>
        <w:t>zapůjčení odborné literatury nebo multimediálního nosiče=1 (5)</w:t>
      </w:r>
      <w:r w:rsidRPr="008D613D">
        <w:rPr>
          <w:rFonts w:asciiTheme="minorHAnsi" w:hAnsiTheme="minorHAnsi" w:cstheme="minorHAnsi"/>
        </w:rPr>
        <w:br/>
        <w:t>navýšení počtu konzultací=1 (3)</w:t>
      </w:r>
      <w:r w:rsidRPr="008D613D">
        <w:rPr>
          <w:rFonts w:asciiTheme="minorHAnsi" w:hAnsiTheme="minorHAnsi" w:cstheme="minorHAnsi"/>
        </w:rPr>
        <w:br/>
        <w:t>změna interního učitele=4 (3)</w:t>
      </w:r>
      <w:r w:rsidRPr="008D613D">
        <w:rPr>
          <w:rFonts w:asciiTheme="minorHAnsi" w:hAnsiTheme="minorHAnsi" w:cstheme="minorHAnsi"/>
        </w:rPr>
        <w:br/>
      </w:r>
      <w:r w:rsidRPr="008D613D">
        <w:rPr>
          <w:rFonts w:asciiTheme="minorHAnsi" w:hAnsiTheme="minorHAnsi" w:cstheme="minorHAnsi"/>
        </w:rPr>
        <w:lastRenderedPageBreak/>
        <w:t>žádné=5 (3)</w:t>
      </w:r>
      <w:r w:rsidRPr="008D613D">
        <w:rPr>
          <w:rFonts w:asciiTheme="minorHAnsi" w:hAnsiTheme="minorHAnsi" w:cstheme="minorHAnsi"/>
        </w:rPr>
        <w:br/>
        <w:t>žádné=4 (3)</w:t>
      </w:r>
      <w:r w:rsidRPr="008D613D">
        <w:rPr>
          <w:rFonts w:asciiTheme="minorHAnsi" w:hAnsiTheme="minorHAnsi" w:cstheme="minorHAnsi"/>
        </w:rPr>
        <w:br/>
        <w:t>přestup do jiné autoškoly=4 (2)</w:t>
      </w:r>
      <w:r w:rsidRPr="008D613D">
        <w:rPr>
          <w:rFonts w:asciiTheme="minorHAnsi" w:hAnsiTheme="minorHAnsi" w:cstheme="minorHAnsi"/>
        </w:rPr>
        <w:br/>
        <w:t>zapůjčení odborné literatury nebo multimediálního nosiče=2 (2)</w:t>
      </w:r>
      <w:r w:rsidRPr="008D613D">
        <w:rPr>
          <w:rFonts w:asciiTheme="minorHAnsi" w:hAnsiTheme="minorHAnsi" w:cstheme="minorHAnsi"/>
        </w:rPr>
        <w:br/>
        <w:t>přestup do jiné autoškoly=3 (2)</w:t>
      </w:r>
      <w:r w:rsidRPr="008D613D">
        <w:rPr>
          <w:rFonts w:asciiTheme="minorHAnsi" w:hAnsiTheme="minorHAnsi" w:cstheme="minorHAnsi"/>
        </w:rPr>
        <w:br/>
        <w:t>zapůjčení odborné literatury nebo multimediálního nosiče=4 (1)</w:t>
      </w:r>
      <w:r w:rsidRPr="008D613D">
        <w:rPr>
          <w:rFonts w:asciiTheme="minorHAnsi" w:hAnsiTheme="minorHAnsi" w:cstheme="minorHAnsi"/>
        </w:rPr>
        <w:br/>
        <w:t>žádné=1 (1)</w:t>
      </w:r>
      <w:r w:rsidRPr="008D613D">
        <w:rPr>
          <w:rFonts w:asciiTheme="minorHAnsi" w:hAnsiTheme="minorHAnsi" w:cstheme="minorHAnsi"/>
        </w:rPr>
        <w:br/>
        <w:t>zapůjčení odborné literatury nebo multimediálního nosiče=3 (1)</w:t>
      </w:r>
      <w:r w:rsidRPr="008D613D">
        <w:rPr>
          <w:rFonts w:asciiTheme="minorHAnsi" w:hAnsiTheme="minorHAnsi" w:cstheme="minorHAnsi"/>
        </w:rPr>
        <w:br/>
        <w:t>žádné=2 (1)</w:t>
      </w:r>
      <w:r w:rsidRPr="008D613D">
        <w:rPr>
          <w:rFonts w:asciiTheme="minorHAnsi" w:hAnsiTheme="minorHAnsi" w:cstheme="minorHAnsi"/>
        </w:rPr>
        <w:br/>
        <w:t>změna interního učitele=5 (1)</w:t>
      </w:r>
      <w:r w:rsidRPr="008D613D">
        <w:rPr>
          <w:rFonts w:asciiTheme="minorHAnsi" w:hAnsiTheme="minorHAnsi" w:cstheme="minorHAnsi"/>
        </w:rPr>
        <w:br/>
        <w:t>žádné=3 (1)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19. Používáte nebo byste použil/a/ jiné opatření dle otázky č. 18? (uveďte prosím jaké):</w:t>
      </w:r>
      <w:r w:rsidRPr="008D613D">
        <w:rPr>
          <w:rFonts w:asciiTheme="minorHAnsi" w:hAnsiTheme="minorHAnsi" w:cstheme="minorHAnsi"/>
        </w:rPr>
        <w:br/>
        <w:t>žádné (1)</w:t>
      </w:r>
      <w:r w:rsidRPr="008D613D">
        <w:rPr>
          <w:rFonts w:asciiTheme="minorHAnsi" w:hAnsiTheme="minorHAnsi" w:cstheme="minorHAnsi"/>
        </w:rPr>
        <w:br/>
        <w:t xml:space="preserve">Dělení vyučovací hodiny na více </w:t>
      </w:r>
      <w:proofErr w:type="gramStart"/>
      <w:r w:rsidRPr="008D613D">
        <w:rPr>
          <w:rFonts w:asciiTheme="minorHAnsi" w:hAnsiTheme="minorHAnsi" w:cstheme="minorHAnsi"/>
        </w:rPr>
        <w:t>etap.To</w:t>
      </w:r>
      <w:proofErr w:type="gramEnd"/>
      <w:r w:rsidRPr="008D613D">
        <w:rPr>
          <w:rFonts w:asciiTheme="minorHAnsi" w:hAnsiTheme="minorHAnsi" w:cstheme="minorHAnsi"/>
        </w:rPr>
        <w:t xml:space="preserve"> znamená, že žák vnímá 15-20 minut a tomuto je nutné se podřídit. (1)</w:t>
      </w:r>
    </w:p>
    <w:p w:rsidR="00740C60" w:rsidRPr="008D613D" w:rsidRDefault="00740C60" w:rsidP="00740C60">
      <w:pPr>
        <w:pStyle w:val="Normlnweb"/>
        <w:rPr>
          <w:rStyle w:val="Siln"/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20. Jaká opatření byste použil/a/ nebo používáte při VÝCVIKU v ŘÍZENÍ u méně úspě</w:t>
      </w:r>
      <w:r w:rsidRPr="008D613D">
        <w:rPr>
          <w:rStyle w:val="Siln"/>
          <w:rFonts w:asciiTheme="minorHAnsi" w:hAnsiTheme="minorHAnsi" w:cstheme="minorHAnsi"/>
        </w:rPr>
        <w:t>š</w:t>
      </w:r>
      <w:r w:rsidRPr="008D613D">
        <w:rPr>
          <w:rStyle w:val="Siln"/>
          <w:rFonts w:asciiTheme="minorHAnsi" w:hAnsiTheme="minorHAnsi" w:cstheme="minorHAnsi"/>
        </w:rPr>
        <w:t xml:space="preserve">ných žadatelů, nebo u žadatelů se specifickými poruchami učení? (seřaďte prosím </w:t>
      </w:r>
      <w:proofErr w:type="spellStart"/>
      <w:r w:rsidRPr="008D613D">
        <w:rPr>
          <w:rStyle w:val="Siln"/>
          <w:rFonts w:asciiTheme="minorHAnsi" w:hAnsiTheme="minorHAnsi" w:cstheme="minorHAnsi"/>
        </w:rPr>
        <w:t>z</w:t>
      </w:r>
      <w:r w:rsidRPr="008D613D">
        <w:rPr>
          <w:rStyle w:val="Siln"/>
          <w:rFonts w:asciiTheme="minorHAnsi" w:hAnsiTheme="minorHAnsi" w:cstheme="minorHAnsi"/>
        </w:rPr>
        <w:t>a</w:t>
      </w:r>
      <w:r w:rsidRPr="008D613D">
        <w:rPr>
          <w:rStyle w:val="Siln"/>
          <w:rFonts w:asciiTheme="minorHAnsi" w:hAnsiTheme="minorHAnsi" w:cstheme="minorHAnsi"/>
        </w:rPr>
        <w:t>kliknutím</w:t>
      </w:r>
      <w:proofErr w:type="spellEnd"/>
      <w:r w:rsidRPr="008D613D">
        <w:rPr>
          <w:rStyle w:val="Siln"/>
          <w:rFonts w:asciiTheme="minorHAnsi" w:hAnsiTheme="minorHAnsi" w:cstheme="minorHAnsi"/>
        </w:rPr>
        <w:t xml:space="preserve"> pouze jediné volby u každého opatření: 1=vždy → 2=často → 3=někdy → 4=málokdy → 5=nikdy, přičemž se volby nemohou opakovat, </w:t>
      </w:r>
      <w:proofErr w:type="gramStart"/>
      <w:r w:rsidRPr="008D613D">
        <w:rPr>
          <w:rStyle w:val="Siln"/>
          <w:rFonts w:asciiTheme="minorHAnsi" w:hAnsiTheme="minorHAnsi" w:cstheme="minorHAnsi"/>
        </w:rPr>
        <w:t>tzn.</w:t>
      </w:r>
      <w:proofErr w:type="gramEnd"/>
      <w:r w:rsidRPr="008D613D">
        <w:rPr>
          <w:rStyle w:val="Siln"/>
          <w:rFonts w:asciiTheme="minorHAnsi" w:hAnsiTheme="minorHAnsi" w:cstheme="minorHAnsi"/>
        </w:rPr>
        <w:t xml:space="preserve"> každému opatření </w:t>
      </w:r>
      <w:proofErr w:type="gramStart"/>
      <w:r w:rsidRPr="008D613D">
        <w:rPr>
          <w:rStyle w:val="Siln"/>
          <w:rFonts w:asciiTheme="minorHAnsi" w:hAnsiTheme="minorHAnsi" w:cstheme="minorHAnsi"/>
        </w:rPr>
        <w:t>můžete</w:t>
      </w:r>
      <w:proofErr w:type="gramEnd"/>
      <w:r w:rsidRPr="008D613D">
        <w:rPr>
          <w:rStyle w:val="Siln"/>
          <w:rFonts w:asciiTheme="minorHAnsi" w:hAnsiTheme="minorHAnsi" w:cstheme="minorHAnsi"/>
        </w:rPr>
        <w:t xml:space="preserve"> přiřadit jednu neopakující se volbu z celkových pěti)</w:t>
      </w: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  <w:sectPr w:rsidR="00740C60" w:rsidRPr="008D613D" w:rsidSect="00EF6110">
          <w:type w:val="continuous"/>
          <w:pgSz w:w="11906" w:h="16838"/>
          <w:pgMar w:top="1108" w:right="1134" w:bottom="1418" w:left="1985" w:header="707" w:footer="159" w:gutter="0"/>
          <w:cols w:space="708"/>
          <w:docGrid w:linePitch="360"/>
        </w:sectPr>
      </w:pPr>
    </w:p>
    <w:p w:rsidR="00740C60" w:rsidRPr="008D613D" w:rsidRDefault="00740C60" w:rsidP="00740C60">
      <w:pPr>
        <w:pStyle w:val="Normlnweb"/>
        <w:rPr>
          <w:rStyle w:val="Siln"/>
          <w:rFonts w:asciiTheme="minorHAnsi" w:hAnsiTheme="minorHAnsi" w:cstheme="minorHAnsi"/>
        </w:rPr>
      </w:pPr>
      <w:r w:rsidRPr="008D613D">
        <w:rPr>
          <w:rFonts w:asciiTheme="minorHAnsi" w:hAnsiTheme="minorHAnsi" w:cstheme="minorHAnsi"/>
        </w:rPr>
        <w:lastRenderedPageBreak/>
        <w:t>navýšení počtu jízd=1 (7)</w:t>
      </w:r>
      <w:r w:rsidRPr="008D613D">
        <w:rPr>
          <w:rFonts w:asciiTheme="minorHAnsi" w:hAnsiTheme="minorHAnsi" w:cstheme="minorHAnsi"/>
        </w:rPr>
        <w:br/>
        <w:t>snížení tempa výcviku=2 (7)</w:t>
      </w:r>
      <w:r w:rsidRPr="008D613D">
        <w:rPr>
          <w:rFonts w:asciiTheme="minorHAnsi" w:hAnsiTheme="minorHAnsi" w:cstheme="minorHAnsi"/>
        </w:rPr>
        <w:br/>
        <w:t>změna interního učit</w:t>
      </w:r>
      <w:r w:rsidRPr="008D613D">
        <w:rPr>
          <w:rFonts w:asciiTheme="minorHAnsi" w:hAnsiTheme="minorHAnsi" w:cstheme="minorHAnsi"/>
        </w:rPr>
        <w:t>e</w:t>
      </w:r>
      <w:r w:rsidRPr="008D613D">
        <w:rPr>
          <w:rFonts w:asciiTheme="minorHAnsi" w:hAnsiTheme="minorHAnsi" w:cstheme="minorHAnsi"/>
        </w:rPr>
        <w:t>le=3 (6)</w:t>
      </w:r>
      <w:r w:rsidRPr="008D613D">
        <w:rPr>
          <w:rFonts w:asciiTheme="minorHAnsi" w:hAnsiTheme="minorHAnsi" w:cstheme="minorHAnsi"/>
        </w:rPr>
        <w:br/>
        <w:t>přestup do jiné autošk</w:t>
      </w:r>
      <w:r w:rsidRPr="008D613D">
        <w:rPr>
          <w:rFonts w:asciiTheme="minorHAnsi" w:hAnsiTheme="minorHAnsi" w:cstheme="minorHAnsi"/>
        </w:rPr>
        <w:t>o</w:t>
      </w:r>
      <w:r w:rsidRPr="008D613D">
        <w:rPr>
          <w:rFonts w:asciiTheme="minorHAnsi" w:hAnsiTheme="minorHAnsi" w:cstheme="minorHAnsi"/>
        </w:rPr>
        <w:t>ly=5 (6)</w:t>
      </w:r>
      <w:r w:rsidRPr="008D613D">
        <w:rPr>
          <w:rFonts w:asciiTheme="minorHAnsi" w:hAnsiTheme="minorHAnsi" w:cstheme="minorHAnsi"/>
        </w:rPr>
        <w:br/>
        <w:t>žádné=4 (4)</w:t>
      </w:r>
      <w:r w:rsidRPr="008D613D">
        <w:rPr>
          <w:rFonts w:asciiTheme="minorHAnsi" w:hAnsiTheme="minorHAnsi" w:cstheme="minorHAnsi"/>
        </w:rPr>
        <w:br/>
      </w:r>
      <w:r w:rsidRPr="008D613D">
        <w:rPr>
          <w:rFonts w:asciiTheme="minorHAnsi" w:hAnsiTheme="minorHAnsi" w:cstheme="minorHAnsi"/>
        </w:rPr>
        <w:lastRenderedPageBreak/>
        <w:t>změna interního učit</w:t>
      </w:r>
      <w:r w:rsidRPr="008D613D">
        <w:rPr>
          <w:rFonts w:asciiTheme="minorHAnsi" w:hAnsiTheme="minorHAnsi" w:cstheme="minorHAnsi"/>
        </w:rPr>
        <w:t>e</w:t>
      </w:r>
      <w:r w:rsidRPr="008D613D">
        <w:rPr>
          <w:rFonts w:asciiTheme="minorHAnsi" w:hAnsiTheme="minorHAnsi" w:cstheme="minorHAnsi"/>
        </w:rPr>
        <w:t>le=4 (3)</w:t>
      </w:r>
      <w:r w:rsidRPr="008D613D">
        <w:rPr>
          <w:rFonts w:asciiTheme="minorHAnsi" w:hAnsiTheme="minorHAnsi" w:cstheme="minorHAnsi"/>
        </w:rPr>
        <w:br/>
        <w:t>žádné=5 (3)</w:t>
      </w:r>
      <w:r w:rsidRPr="008D613D">
        <w:rPr>
          <w:rFonts w:asciiTheme="minorHAnsi" w:hAnsiTheme="minorHAnsi" w:cstheme="minorHAnsi"/>
        </w:rPr>
        <w:br/>
        <w:t>navýšení počtu jízd=2 (2)</w:t>
      </w:r>
      <w:r w:rsidRPr="008D613D">
        <w:rPr>
          <w:rFonts w:asciiTheme="minorHAnsi" w:hAnsiTheme="minorHAnsi" w:cstheme="minorHAnsi"/>
        </w:rPr>
        <w:br/>
        <w:t>přestup do jiné autošk</w:t>
      </w:r>
      <w:r w:rsidRPr="008D613D">
        <w:rPr>
          <w:rFonts w:asciiTheme="minorHAnsi" w:hAnsiTheme="minorHAnsi" w:cstheme="minorHAnsi"/>
        </w:rPr>
        <w:t>o</w:t>
      </w:r>
      <w:r w:rsidRPr="008D613D">
        <w:rPr>
          <w:rFonts w:asciiTheme="minorHAnsi" w:hAnsiTheme="minorHAnsi" w:cstheme="minorHAnsi"/>
        </w:rPr>
        <w:t>ly=4 (2)</w:t>
      </w:r>
      <w:r w:rsidRPr="008D613D">
        <w:rPr>
          <w:rFonts w:asciiTheme="minorHAnsi" w:hAnsiTheme="minorHAnsi" w:cstheme="minorHAnsi"/>
        </w:rPr>
        <w:br/>
        <w:t>snížení tempa výcviku=1 (1)</w:t>
      </w:r>
      <w:r w:rsidRPr="008D613D">
        <w:rPr>
          <w:rFonts w:asciiTheme="minorHAnsi" w:hAnsiTheme="minorHAnsi" w:cstheme="minorHAnsi"/>
        </w:rPr>
        <w:br/>
      </w:r>
      <w:r w:rsidRPr="008D613D">
        <w:rPr>
          <w:rFonts w:asciiTheme="minorHAnsi" w:hAnsiTheme="minorHAnsi" w:cstheme="minorHAnsi"/>
        </w:rPr>
        <w:lastRenderedPageBreak/>
        <w:t>přestup do jiné autošk</w:t>
      </w:r>
      <w:r w:rsidRPr="008D613D">
        <w:rPr>
          <w:rFonts w:asciiTheme="minorHAnsi" w:hAnsiTheme="minorHAnsi" w:cstheme="minorHAnsi"/>
        </w:rPr>
        <w:t>o</w:t>
      </w:r>
      <w:r w:rsidRPr="008D613D">
        <w:rPr>
          <w:rFonts w:asciiTheme="minorHAnsi" w:hAnsiTheme="minorHAnsi" w:cstheme="minorHAnsi"/>
        </w:rPr>
        <w:t>ly=3 (1)</w:t>
      </w:r>
      <w:r w:rsidRPr="008D613D">
        <w:rPr>
          <w:rFonts w:asciiTheme="minorHAnsi" w:hAnsiTheme="minorHAnsi" w:cstheme="minorHAnsi"/>
        </w:rPr>
        <w:br/>
        <w:t>žádné=3 (1)</w:t>
      </w:r>
      <w:r w:rsidRPr="008D613D">
        <w:rPr>
          <w:rFonts w:asciiTheme="minorHAnsi" w:hAnsiTheme="minorHAnsi" w:cstheme="minorHAnsi"/>
        </w:rPr>
        <w:br/>
        <w:t>snížení tempa výcviku=3 (1)</w:t>
      </w:r>
      <w:r w:rsidRPr="008D613D">
        <w:rPr>
          <w:rFonts w:asciiTheme="minorHAnsi" w:hAnsiTheme="minorHAnsi" w:cstheme="minorHAnsi"/>
        </w:rPr>
        <w:br/>
        <w:t>žádné=1 (1)</w:t>
      </w:r>
    </w:p>
    <w:p w:rsidR="00740C60" w:rsidRPr="008D613D" w:rsidRDefault="00740C60" w:rsidP="00740C60">
      <w:pPr>
        <w:pStyle w:val="Normlnweb"/>
        <w:rPr>
          <w:rStyle w:val="Siln"/>
          <w:rFonts w:asciiTheme="minorHAnsi" w:hAnsiTheme="minorHAnsi" w:cstheme="minorHAnsi"/>
        </w:rPr>
        <w:sectPr w:rsidR="00740C60" w:rsidRPr="008D613D" w:rsidSect="00740C60">
          <w:type w:val="continuous"/>
          <w:pgSz w:w="11906" w:h="16838"/>
          <w:pgMar w:top="1108" w:right="1134" w:bottom="1418" w:left="1985" w:header="707" w:footer="159" w:gutter="0"/>
          <w:cols w:num="3" w:space="708"/>
          <w:docGrid w:linePitch="360"/>
        </w:sectPr>
      </w:pPr>
    </w:p>
    <w:p w:rsidR="00740C60" w:rsidRPr="008D613D" w:rsidRDefault="00740C60" w:rsidP="00740C60">
      <w:pPr>
        <w:pStyle w:val="Normlnweb"/>
        <w:rPr>
          <w:rStyle w:val="Siln"/>
          <w:rFonts w:asciiTheme="minorHAnsi" w:hAnsiTheme="minorHAnsi" w:cstheme="minorHAnsi"/>
        </w:rPr>
      </w:pPr>
    </w:p>
    <w:p w:rsidR="00740C60" w:rsidRPr="008D613D" w:rsidRDefault="00740C60" w:rsidP="00740C60">
      <w:pPr>
        <w:pStyle w:val="Normlnweb"/>
        <w:rPr>
          <w:rFonts w:asciiTheme="minorHAnsi" w:hAnsiTheme="minorHAnsi" w:cstheme="minorHAnsi"/>
        </w:rPr>
      </w:pPr>
      <w:r w:rsidRPr="008D613D">
        <w:rPr>
          <w:rStyle w:val="Siln"/>
          <w:rFonts w:asciiTheme="minorHAnsi" w:hAnsiTheme="minorHAnsi" w:cstheme="minorHAnsi"/>
        </w:rPr>
        <w:t>21. Používáte nebo byste použil/a/ jiné opatření dle otázky č. 20? (uveďte prosím jaké):</w:t>
      </w:r>
      <w:r w:rsidRPr="008D613D">
        <w:rPr>
          <w:rFonts w:asciiTheme="minorHAnsi" w:hAnsiTheme="minorHAnsi" w:cstheme="minorHAnsi"/>
        </w:rPr>
        <w:br/>
        <w:t>první dvě (1)</w:t>
      </w:r>
      <w:r w:rsidRPr="008D613D">
        <w:rPr>
          <w:rFonts w:asciiTheme="minorHAnsi" w:hAnsiTheme="minorHAnsi" w:cstheme="minorHAnsi"/>
        </w:rPr>
        <w:br/>
        <w:t>Jako odpověď v otázce 18. (1)</w:t>
      </w:r>
      <w:r w:rsidRPr="008D613D">
        <w:rPr>
          <w:rFonts w:asciiTheme="minorHAnsi" w:hAnsiTheme="minorHAnsi" w:cstheme="minorHAnsi"/>
        </w:rPr>
        <w:br/>
        <w:t xml:space="preserve">Ahoj Oto, Jedná se o výcvik a žadatel buď </w:t>
      </w:r>
      <w:proofErr w:type="gramStart"/>
      <w:r w:rsidRPr="008D613D">
        <w:rPr>
          <w:rFonts w:asciiTheme="minorHAnsi" w:hAnsiTheme="minorHAnsi" w:cstheme="minorHAnsi"/>
        </w:rPr>
        <w:t>je nebo</w:t>
      </w:r>
      <w:proofErr w:type="gramEnd"/>
      <w:r w:rsidRPr="008D613D">
        <w:rPr>
          <w:rFonts w:asciiTheme="minorHAnsi" w:hAnsiTheme="minorHAnsi" w:cstheme="minorHAnsi"/>
        </w:rPr>
        <w:t xml:space="preserve"> není schopen zvládnout požadavky v daném tempu. Jde přece jen o život a restart není možný. Z tohoto důvodu se mi anketa příčí, neboť tuším, že výsledkem bude snaha o změnu kriterií pro méně schopné. Znovu opakuji: Je to výcvik!!!!!! Ne škola! Chyba je osudná! Každopádně snaha podlézat méně zdatným vede ke snižování celkové úrovně. S pozdravem Ing. Pavel </w:t>
      </w:r>
      <w:proofErr w:type="spellStart"/>
      <w:r w:rsidRPr="008D613D">
        <w:rPr>
          <w:rFonts w:asciiTheme="minorHAnsi" w:hAnsiTheme="minorHAnsi" w:cstheme="minorHAnsi"/>
        </w:rPr>
        <w:t>xxxxxx</w:t>
      </w:r>
      <w:proofErr w:type="spellEnd"/>
      <w:r w:rsidRPr="008D613D">
        <w:rPr>
          <w:rFonts w:asciiTheme="minorHAnsi" w:hAnsiTheme="minorHAnsi" w:cstheme="minorHAnsi"/>
        </w:rPr>
        <w:t xml:space="preserve"> (1)</w:t>
      </w:r>
    </w:p>
    <w:p w:rsidR="00740C60" w:rsidRDefault="00740C60" w:rsidP="00740C60"/>
    <w:p w:rsidR="00740C60" w:rsidRPr="00740C60" w:rsidRDefault="00740C60" w:rsidP="00740C60">
      <w:pPr>
        <w:sectPr w:rsidR="00740C60" w:rsidRPr="00740C60" w:rsidSect="00FF2F37">
          <w:type w:val="continuous"/>
          <w:pgSz w:w="11906" w:h="16838"/>
          <w:pgMar w:top="1106" w:right="1134" w:bottom="1418" w:left="1985" w:header="709" w:footer="159" w:gutter="0"/>
          <w:cols w:space="708"/>
          <w:docGrid w:linePitch="360"/>
        </w:sectPr>
      </w:pPr>
    </w:p>
    <w:p w:rsidR="000165B3" w:rsidRDefault="000165B3" w:rsidP="008E6FB0">
      <w:pPr>
        <w:pStyle w:val="Nadpis1"/>
        <w:numPr>
          <w:ilvl w:val="0"/>
          <w:numId w:val="0"/>
        </w:numPr>
        <w:spacing w:before="0" w:after="0"/>
      </w:pPr>
      <w:bookmarkStart w:id="116" w:name="_Toc289803397"/>
      <w:bookmarkStart w:id="117" w:name="_Toc290449914"/>
      <w:r>
        <w:lastRenderedPageBreak/>
        <w:t xml:space="preserve">Příloha č. 2 – </w:t>
      </w:r>
      <w:r w:rsidR="00056672">
        <w:t>S</w:t>
      </w:r>
      <w:r>
        <w:t>eznam oslovených autoškol v městě Brně</w:t>
      </w:r>
      <w:bookmarkEnd w:id="116"/>
      <w:bookmarkEnd w:id="117"/>
    </w:p>
    <w:tbl>
      <w:tblPr>
        <w:tblW w:w="14922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4"/>
        <w:gridCol w:w="3402"/>
        <w:gridCol w:w="2409"/>
        <w:gridCol w:w="2268"/>
        <w:gridCol w:w="2977"/>
        <w:gridCol w:w="3402"/>
      </w:tblGrid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ABC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Ing. </w:t>
            </w:r>
            <w:proofErr w:type="spellStart"/>
            <w:r w:rsidRPr="008E0CCC">
              <w:rPr>
                <w:sz w:val="20"/>
                <w:szCs w:val="20"/>
              </w:rPr>
              <w:t>Rojka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Petr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rojkapetr@seznam.cz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2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http://www.autoskola-abc.cz/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AHHA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info@ahha.cz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3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http://www.autoskolavbrne.cz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Aleš Kříž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Kříž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Aleš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alfa.as@volny.cz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4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http://www.alfabrno.eu/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Antonín Pospíšil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Pospíšil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Antonín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autoskola-pospisil@seznam.cz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5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http://www.autoskola-pospisil-brno.cz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AUTO MOTO ŠKOLA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Ratiborský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Ratiborský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Michal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ratimi@seznam.cz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6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http://www.automotoskola.cz/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Boris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Obst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Obst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Boris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info@obst.cz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7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http://www.obst.cz/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Brno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JUDr. Číž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Jindřich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autoskola-komin@centrum.cz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8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http://www.autoskolabrno.xf.cz/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Burian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Burian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Aleš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autoskolaburian@seznam.cz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Canocar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Formánek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Roman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autoskola@canocar.cz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49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http://www.canocar.cz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Carvex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Seitler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Roman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roman.seitler@centrum.cz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0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http://www.autoskola1.cz/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CooL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Ing. </w:t>
            </w:r>
            <w:proofErr w:type="spellStart"/>
            <w:r w:rsidRPr="008E0CCC">
              <w:rPr>
                <w:sz w:val="20"/>
                <w:szCs w:val="20"/>
              </w:rPr>
              <w:t>Železník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Petr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zeleznikp@seznam.cz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1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http://www.autoskolacool.cz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Dalibor Petr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Petr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Dalibor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autoskola@dpetr.cz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2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http://www.dpetr.cz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DODO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Skácel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Libor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autoskola.dodo@email.cz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3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http://www.autoskola-dodo.eu/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Dopravní podnik města Brna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Bc. Pavelec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Jaroslav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jpavelec@dpmb.cz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Easy</w:t>
            </w:r>
            <w:proofErr w:type="spellEnd"/>
            <w:r w:rsidRPr="008E0CCC">
              <w:rPr>
                <w:b/>
                <w:bCs/>
                <w:sz w:val="20"/>
                <w:szCs w:val="20"/>
              </w:rPr>
              <w:t xml:space="preserve"> Drive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eda@edautoskola.cz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Eldo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eldo-brno@seznam.cz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Floderová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j.floderova@seznam.cz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Haltmar</w:t>
            </w:r>
            <w:proofErr w:type="spellEnd"/>
            <w:r w:rsidRPr="008E0CCC">
              <w:rPr>
                <w:b/>
                <w:bCs/>
                <w:sz w:val="20"/>
                <w:szCs w:val="20"/>
              </w:rPr>
              <w:t xml:space="preserve"> Brno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Ing. </w:t>
            </w:r>
            <w:proofErr w:type="spellStart"/>
            <w:r w:rsidRPr="008E0CCC">
              <w:rPr>
                <w:sz w:val="20"/>
                <w:szCs w:val="20"/>
              </w:rPr>
              <w:t>Haltmar</w:t>
            </w:r>
            <w:proofErr w:type="spellEnd"/>
            <w:r w:rsidRPr="008E0C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Vladislav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rStyle w:val="ff3"/>
                <w:sz w:val="20"/>
                <w:szCs w:val="20"/>
              </w:rPr>
              <w:t>autoskola.haltmar@gmail.com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4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http://www.autoskolabrno.biz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Hemerka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autoskola@doleva.cz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Ing. Milan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Kubis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Ing. </w:t>
            </w:r>
            <w:proofErr w:type="spellStart"/>
            <w:r w:rsidRPr="008E0CCC">
              <w:rPr>
                <w:sz w:val="20"/>
                <w:szCs w:val="20"/>
              </w:rPr>
              <w:t>Kubis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Milan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askubis@volny.cz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5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http://www.autoskola-kubis.cz/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Ing. Radim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Kvasnica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Ing. </w:t>
            </w:r>
            <w:proofErr w:type="spellStart"/>
            <w:r w:rsidRPr="008E0CCC">
              <w:rPr>
                <w:sz w:val="20"/>
                <w:szCs w:val="20"/>
              </w:rPr>
              <w:t>Kvasnica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Radim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radim.kvasnica@raa-seal.cz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6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http://www.raa-seal.cz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IOV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iov@seznam.cz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ISŠA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Bc. </w:t>
            </w:r>
            <w:proofErr w:type="spellStart"/>
            <w:r w:rsidRPr="008E0CCC">
              <w:rPr>
                <w:sz w:val="20"/>
                <w:szCs w:val="20"/>
              </w:rPr>
              <w:t>Chvílíček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Petr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chvilicek@issabrno.cz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7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http://www.issabrno.eu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Ivo Suchý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Suchý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Ivo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suivo@seznam.cz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Jaroslav Urbánek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Urbánek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Jaroslav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jaroslav.urbanek@centrum.cz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8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http://www.autoskola.webz.cz/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JKC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Kadlec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Jiří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autoskola@jkc.cz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59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http://www.jkc.cz/new/autoskola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K3A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info@k3a.cz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0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http://www.k3a.cz/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Kočička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Kočička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Kamil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info@autoskolakocicka.cz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1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http://www.autoskolakocicka.cz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Kohoutek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Kohoutek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Bronislav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autoskola.kohoutek@seznam.cz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Kundela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Kundela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Čeněk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cenekkundela@seznam.cz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LEV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Kryštof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Evžen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krystof.evzen@seznam.cz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2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http://www.autoskola-lev.cz/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Lubomír Hýbl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Ing. Hýbl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Lubomír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lubomir.hybl@volny.cz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3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http://www.autoskola-hybl.cz/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Matula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Matula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Jaroslav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jaroslav.matula@volny.cz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4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http://matula.sytes.net/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Milan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Tihelka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Tihelka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Milan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TihelkaMilan@seznam.cz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http://autoskolatihelka.ic.cz/</w:t>
            </w: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Miloš Navrátil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</w:t>
            </w:r>
            <w:proofErr w:type="spellStart"/>
            <w:r w:rsidRPr="008E0CCC">
              <w:rPr>
                <w:sz w:val="20"/>
                <w:szCs w:val="20"/>
              </w:rPr>
              <w:t>autoskola</w:t>
            </w:r>
            <w:proofErr w:type="spellEnd"/>
            <w:r w:rsidRPr="008E0CCC">
              <w:rPr>
                <w:sz w:val="20"/>
                <w:szCs w:val="20"/>
              </w:rPr>
              <w:t>-navratil.cz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5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http://www.autoskola-navratil.cz/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Nádeníček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JUDr. </w:t>
            </w:r>
            <w:proofErr w:type="spellStart"/>
            <w:r w:rsidRPr="008E0CCC">
              <w:rPr>
                <w:sz w:val="20"/>
                <w:szCs w:val="20"/>
              </w:rPr>
              <w:t>Nádeníček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Ladislav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autoskolanadenicek@volny.cz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6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http://www.autoskolanadenicek.com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Navrátil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Ing. Navrátil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Karel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autoskola@autoskolanavratil.cz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7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http://www.autoskolanavratil.cz/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Novotný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Novotný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Miroslav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ingmiroslavnovotny@seznam.cz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OK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Lesnek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Lesnek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Milan 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lesnek@volny.cz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8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http://www.aok.cz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Oldřich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Venclovský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Venclovský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Oldřich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o.venclovsky@seznam.cz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69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http://www.venclovska.cz/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Online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Šilar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Miloslav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autoskola-online@seznam.cz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0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http://autoskola-brno.zaridi.to/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Ovečka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Vaňura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Jan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vanura.p@seznam.cz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Pavel Holas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Holas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Pavel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pholas@seznam.cz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1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http://www.holas.czechcity.cz/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Pavel Matiko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Matiko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Pavel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p.matiko@seznam.cz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2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http://www.autoskola-ama.cz/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Pavel Pelikán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Pelikán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Pavel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info@autoskolapelikan.cz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3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http://www.autoskolapelikan.cz/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Pešková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Pešková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peskova-autoskola@email.cz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Petr Kohout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Kohout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Petr</w:t>
            </w:r>
          </w:p>
        </w:tc>
        <w:tc>
          <w:tcPr>
            <w:tcW w:w="2977" w:type="dxa"/>
          </w:tcPr>
          <w:p w:rsidR="004948C7" w:rsidRPr="004948C7" w:rsidRDefault="004948C7" w:rsidP="004948C7">
            <w:pPr>
              <w:spacing w:line="240" w:lineRule="auto"/>
              <w:ind w:firstLine="284"/>
              <w:rPr>
                <w:b/>
                <w:sz w:val="20"/>
                <w:szCs w:val="20"/>
              </w:rPr>
            </w:pPr>
            <w:r w:rsidRPr="004948C7">
              <w:rPr>
                <w:rStyle w:val="Siln"/>
                <w:b w:val="0"/>
                <w:sz w:val="20"/>
                <w:szCs w:val="20"/>
              </w:rPr>
              <w:t>Info@</w:t>
            </w:r>
            <w:proofErr w:type="spellStart"/>
            <w:r w:rsidRPr="004948C7">
              <w:rPr>
                <w:rStyle w:val="Siln"/>
                <w:b w:val="0"/>
                <w:sz w:val="20"/>
                <w:szCs w:val="20"/>
              </w:rPr>
              <w:t>autoskola</w:t>
            </w:r>
            <w:proofErr w:type="spellEnd"/>
            <w:r w:rsidRPr="004948C7">
              <w:rPr>
                <w:rStyle w:val="Siln"/>
                <w:b w:val="0"/>
                <w:sz w:val="20"/>
                <w:szCs w:val="20"/>
              </w:rPr>
              <w:t>-kohout.cz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4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http://www.autoskolakohout.cz/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Petra Chaloupková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Chaloupková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Petra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autoskola.pet@seznam.cz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5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http://www.autoskolapraha.kvalitne.cz/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Poledno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autoskola.poledno@seznam.cz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Prokeš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autoskola.prokes@inMail.cz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Radomír Novotný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Novotný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Radomír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asnovotny@centrum.cz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RKO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Kubičko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Rudolf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kubicko@kubicko.cz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6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http://www.kubicko.cz/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RXA - REAL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Foral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René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al@</w:t>
            </w:r>
            <w:proofErr w:type="spellStart"/>
            <w:r w:rsidRPr="008E0CCC">
              <w:rPr>
                <w:sz w:val="20"/>
                <w:szCs w:val="20"/>
              </w:rPr>
              <w:t>autoskola</w:t>
            </w:r>
            <w:proofErr w:type="spellEnd"/>
            <w:r w:rsidRPr="008E0CCC">
              <w:rPr>
                <w:sz w:val="20"/>
                <w:szCs w:val="20"/>
              </w:rPr>
              <w:t>-real.cz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7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http://www.autoskolareal.cz/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Sedmík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Sedmík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Pavel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p.sedmik@seznam.cz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8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http://www.autoskola-sedmik.cz/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Slon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Chvátal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Petr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ucebna@ridicembezobav.cz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79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http://www.ridicembezobav.cz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SPRINT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Kapounek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Josef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kapjo@quick.cz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0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http://www.as-sprint.cz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Start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start@sky.cz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1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http://start.sky.cz/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Stejskal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Stejskal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stejpe@seznam.cz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STOPKA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Pánek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Josef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asstopka@centrum.cz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2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http://www.asstopka.cz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Strnad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Strnad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strnad@kpria.cz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Strnad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Strnad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Ivan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strnadivan@seznam.cz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Šebesta - Jana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Rovenská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Rovenská</w:t>
            </w:r>
            <w:proofErr w:type="spellEnd"/>
            <w:r w:rsidRPr="008E0CCC">
              <w:rPr>
                <w:sz w:val="20"/>
                <w:szCs w:val="20"/>
              </w:rPr>
              <w:t> 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Jana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</w:t>
            </w:r>
            <w:r w:rsidRPr="008E0CCC">
              <w:rPr>
                <w:sz w:val="20"/>
                <w:szCs w:val="20"/>
              </w:rPr>
              <w:t>o</w:t>
            </w:r>
            <w:r w:rsidRPr="008E0CCC">
              <w:rPr>
                <w:sz w:val="20"/>
                <w:szCs w:val="20"/>
              </w:rPr>
              <w:t>la.sebesta.rovenska@seznam.cz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3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http://www.autoskola-rovenska.cz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Šupka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Šupka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Karel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autoskola.supka@seznam.cz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Tilnonova</w:t>
            </w:r>
            <w:proofErr w:type="spellEnd"/>
            <w:r w:rsidRPr="008E0CCC">
              <w:rPr>
                <w:sz w:val="20"/>
                <w:szCs w:val="20"/>
              </w:rPr>
              <w:t xml:space="preserve"> 28</w:t>
            </w: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Švejnohová</w:t>
            </w:r>
            <w:proofErr w:type="spellEnd"/>
            <w:r w:rsidRPr="008E0CCC">
              <w:rPr>
                <w:b/>
                <w:bCs/>
                <w:sz w:val="20"/>
                <w:szCs w:val="20"/>
              </w:rPr>
              <w:t xml:space="preserve"> - Račanský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 xml:space="preserve">Mgr. </w:t>
            </w:r>
            <w:proofErr w:type="spellStart"/>
            <w:r w:rsidRPr="008E0CCC">
              <w:rPr>
                <w:sz w:val="20"/>
                <w:szCs w:val="20"/>
              </w:rPr>
              <w:t>Švejnohová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Hana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svejnohova.hana@seznam.cz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4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http://www.autoskola-svejnohova.cz/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b/>
                <w:bCs/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Tibenský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Tibenský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info@jmautoskola.cz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V&amp;V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Vosinková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Eva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vlastimil.vosinek@seznam.cz</w:t>
            </w:r>
          </w:p>
        </w:tc>
        <w:tc>
          <w:tcPr>
            <w:tcW w:w="3402" w:type="dxa"/>
          </w:tcPr>
          <w:p w:rsidR="004948C7" w:rsidRPr="008E0CCC" w:rsidRDefault="005B414C" w:rsidP="00740C60">
            <w:pPr>
              <w:spacing w:line="240" w:lineRule="auto"/>
              <w:ind w:left="142" w:firstLine="0"/>
              <w:rPr>
                <w:sz w:val="20"/>
                <w:szCs w:val="20"/>
              </w:rPr>
            </w:pPr>
            <w:hyperlink r:id="rId85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http://www.sweb.cz/IngVosinek_Vosinkova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 xml:space="preserve">Václav </w:t>
            </w:r>
            <w:proofErr w:type="spellStart"/>
            <w:r w:rsidRPr="008E0CCC">
              <w:rPr>
                <w:b/>
                <w:bCs/>
                <w:sz w:val="20"/>
                <w:szCs w:val="20"/>
              </w:rPr>
              <w:t>Hývnar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Hývnar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Václav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vaclav.hyvnar@volny.cz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6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http://www.volny.cz/vaclav.hyvnar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Venclovský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Venclovský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Pavel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info@venclovsky.com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7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http://www.venclovsky.com/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proofErr w:type="spellStart"/>
            <w:r w:rsidRPr="008E0CCC">
              <w:rPr>
                <w:b/>
                <w:bCs/>
                <w:sz w:val="20"/>
                <w:szCs w:val="20"/>
              </w:rPr>
              <w:t>Vítová</w:t>
            </w:r>
            <w:proofErr w:type="spellEnd"/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E0CCC">
              <w:rPr>
                <w:sz w:val="20"/>
                <w:szCs w:val="20"/>
              </w:rPr>
              <w:t>Vítová</w:t>
            </w:r>
            <w:proofErr w:type="spellEnd"/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Dana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autoskolavitova@seznam.cz</w:t>
            </w:r>
          </w:p>
        </w:tc>
        <w:tc>
          <w:tcPr>
            <w:tcW w:w="3402" w:type="dxa"/>
          </w:tcPr>
          <w:p w:rsidR="004948C7" w:rsidRPr="008E0CCC" w:rsidRDefault="005B414C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  <w:hyperlink r:id="rId88" w:history="1">
              <w:r w:rsidR="004948C7" w:rsidRPr="008E0CCC">
                <w:rPr>
                  <w:rStyle w:val="Hypertextovodkaz"/>
                  <w:sz w:val="20"/>
                  <w:szCs w:val="20"/>
                </w:rPr>
                <w:t>http://www.autoskola-brno.eu</w:t>
              </w:r>
            </w:hyperlink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Vladimír Fischer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Fischer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Vladimír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autoskolafischer@seznam.cz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  <w:tr w:rsidR="004948C7" w:rsidRPr="008E0CCC" w:rsidTr="004948C7">
        <w:tc>
          <w:tcPr>
            <w:tcW w:w="464" w:type="dxa"/>
          </w:tcPr>
          <w:p w:rsidR="004948C7" w:rsidRPr="008E0CCC" w:rsidRDefault="004948C7" w:rsidP="004948C7">
            <w:pPr>
              <w:numPr>
                <w:ilvl w:val="0"/>
                <w:numId w:val="45"/>
              </w:numPr>
              <w:spacing w:before="0" w:line="240" w:lineRule="auto"/>
              <w:ind w:left="464" w:hanging="426"/>
              <w:jc w:val="lef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283"/>
              <w:rPr>
                <w:sz w:val="20"/>
                <w:szCs w:val="20"/>
              </w:rPr>
            </w:pPr>
            <w:r w:rsidRPr="008E0CCC">
              <w:rPr>
                <w:b/>
                <w:bCs/>
                <w:sz w:val="20"/>
                <w:szCs w:val="20"/>
              </w:rPr>
              <w:t>Zvěřina</w:t>
            </w:r>
          </w:p>
        </w:tc>
        <w:tc>
          <w:tcPr>
            <w:tcW w:w="2409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Zvěřina</w:t>
            </w:r>
          </w:p>
        </w:tc>
        <w:tc>
          <w:tcPr>
            <w:tcW w:w="2268" w:type="dxa"/>
          </w:tcPr>
          <w:p w:rsidR="004948C7" w:rsidRPr="008E0CCC" w:rsidRDefault="004948C7" w:rsidP="004948C7">
            <w:pPr>
              <w:spacing w:line="240" w:lineRule="auto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Jiří</w:t>
            </w:r>
          </w:p>
        </w:tc>
        <w:tc>
          <w:tcPr>
            <w:tcW w:w="2977" w:type="dxa"/>
          </w:tcPr>
          <w:p w:rsidR="004948C7" w:rsidRPr="008E0CCC" w:rsidRDefault="004948C7" w:rsidP="004948C7">
            <w:pPr>
              <w:spacing w:line="240" w:lineRule="auto"/>
              <w:ind w:firstLine="284"/>
              <w:rPr>
                <w:sz w:val="20"/>
                <w:szCs w:val="20"/>
              </w:rPr>
            </w:pPr>
            <w:r w:rsidRPr="008E0CCC">
              <w:rPr>
                <w:sz w:val="20"/>
                <w:szCs w:val="20"/>
              </w:rPr>
              <w:t>juzverina@volny.cz</w:t>
            </w:r>
          </w:p>
        </w:tc>
        <w:tc>
          <w:tcPr>
            <w:tcW w:w="3402" w:type="dxa"/>
          </w:tcPr>
          <w:p w:rsidR="004948C7" w:rsidRPr="008E0CCC" w:rsidRDefault="004948C7" w:rsidP="004948C7">
            <w:pPr>
              <w:spacing w:line="240" w:lineRule="auto"/>
              <w:ind w:firstLine="142"/>
              <w:rPr>
                <w:sz w:val="20"/>
                <w:szCs w:val="20"/>
              </w:rPr>
            </w:pPr>
          </w:p>
        </w:tc>
      </w:tr>
    </w:tbl>
    <w:p w:rsidR="004948C7" w:rsidRDefault="004948C7" w:rsidP="004948C7">
      <w:pPr>
        <w:ind w:firstLine="0"/>
        <w:sectPr w:rsidR="004948C7" w:rsidSect="00FF2F37">
          <w:headerReference w:type="default" r:id="rId89"/>
          <w:pgSz w:w="16838" w:h="11906" w:orient="landscape"/>
          <w:pgMar w:top="847" w:right="1418" w:bottom="1134" w:left="1418" w:header="426" w:footer="973" w:gutter="0"/>
          <w:cols w:space="708"/>
          <w:docGrid w:linePitch="360"/>
        </w:sectPr>
      </w:pPr>
    </w:p>
    <w:p w:rsidR="004948C7" w:rsidRDefault="00FF2F37" w:rsidP="0009285C">
      <w:pPr>
        <w:pStyle w:val="Nadpis1"/>
        <w:numPr>
          <w:ilvl w:val="0"/>
          <w:numId w:val="0"/>
        </w:numPr>
      </w:pPr>
      <w:bookmarkStart w:id="118" w:name="_Toc289803398"/>
      <w:bookmarkStart w:id="119" w:name="_Toc290449915"/>
      <w:r>
        <w:lastRenderedPageBreak/>
        <w:t xml:space="preserve">Příloha č. 4 – </w:t>
      </w:r>
      <w:r w:rsidR="00056672">
        <w:t>E</w:t>
      </w:r>
      <w:r>
        <w:t>lektronická žádost o vyplnění dotazníku</w:t>
      </w:r>
      <w:bookmarkEnd w:id="118"/>
      <w:bookmarkEnd w:id="119"/>
    </w:p>
    <w:p w:rsidR="00724C18" w:rsidRDefault="00724C18" w:rsidP="00724C18">
      <w:pPr>
        <w:jc w:val="left"/>
      </w:pPr>
    </w:p>
    <w:p w:rsidR="00724C18" w:rsidRPr="00724C18" w:rsidRDefault="00724C18" w:rsidP="00724C18">
      <w:pPr>
        <w:ind w:firstLine="0"/>
        <w:jc w:val="left"/>
      </w:pPr>
      <w:r w:rsidRPr="00724C18">
        <w:t>Vážená paní, Vážený pane,</w:t>
      </w:r>
      <w:r w:rsidRPr="00724C18">
        <w:br/>
        <w:t>Pedagogická fakulta Masarykovy Univerzity provádí výzkum zaměřený na žadatele o ř</w:t>
      </w:r>
      <w:r w:rsidRPr="00724C18">
        <w:t>i</w:t>
      </w:r>
      <w:r w:rsidRPr="00724C18">
        <w:t>dičské oprávnění se specifickými poruchami učení.</w:t>
      </w:r>
      <w:r w:rsidRPr="00724C18">
        <w:br/>
        <w:t>Tito žadatelé nemají narušený intelekt, ale odlišují se od ostatních například tím, že: jsou snadno unavitelní, vzrušiví nebo nesoustředění; obtížně se orientují; mají obtíže s poroz</w:t>
      </w:r>
      <w:r w:rsidRPr="00724C18">
        <w:t>u</w:t>
      </w:r>
      <w:r w:rsidRPr="00724C18">
        <w:t xml:space="preserve">měním výkladu, textu nebo dopravních značek; </w:t>
      </w:r>
      <w:proofErr w:type="gramStart"/>
      <w:r w:rsidRPr="00724C18">
        <w:t>jsou</w:t>
      </w:r>
      <w:proofErr w:type="gramEnd"/>
      <w:r w:rsidRPr="00724C18">
        <w:t xml:space="preserve"> výrazně neobratní apod.</w:t>
      </w:r>
      <w:r w:rsidRPr="00724C18">
        <w:br/>
      </w:r>
      <w:r w:rsidRPr="003048A0">
        <w:rPr>
          <w:u w:val="single"/>
        </w:rPr>
        <w:t xml:space="preserve">Výsledky šetření by </w:t>
      </w:r>
      <w:proofErr w:type="gramStart"/>
      <w:r w:rsidRPr="003048A0">
        <w:rPr>
          <w:u w:val="single"/>
        </w:rPr>
        <w:t>měly</w:t>
      </w:r>
      <w:proofErr w:type="gramEnd"/>
      <w:r w:rsidRPr="00724C18">
        <w:t xml:space="preserve"> v případě potřeby </w:t>
      </w:r>
      <w:r w:rsidRPr="00724C18">
        <w:rPr>
          <w:u w:val="single"/>
        </w:rPr>
        <w:t>napomoci učitelům autoškol</w:t>
      </w:r>
      <w:r w:rsidRPr="00724C18">
        <w:t xml:space="preserve"> při vzdělávání těchto žadatelů.</w:t>
      </w:r>
      <w:r w:rsidRPr="00724C18">
        <w:br/>
        <w:t>Obracíme se na Vás se žádostí o vyplnění krátkého dotazníku, který bude nabízet menší nebo větší počet otázek podle způsobu Vašich odpovědí. To znamená, že si nelze nejdříve celý dotazník prohlédnout a poté začít odpovídat. Je ale možné zpětně se vracet k již zo</w:t>
      </w:r>
      <w:r w:rsidRPr="00724C18">
        <w:t>d</w:t>
      </w:r>
      <w:r w:rsidRPr="00724C18">
        <w:t>povězeným otázkám a měnit je. Maximální počet otázek je 21 a doba zpracování trvá př</w:t>
      </w:r>
      <w:r w:rsidRPr="00724C18">
        <w:t>i</w:t>
      </w:r>
      <w:r w:rsidRPr="00724C18">
        <w:t>bližně 4 minuty.</w:t>
      </w:r>
    </w:p>
    <w:p w:rsidR="00724C18" w:rsidRPr="00724C18" w:rsidRDefault="00724C18" w:rsidP="00724C18">
      <w:pPr>
        <w:ind w:firstLine="0"/>
        <w:jc w:val="left"/>
      </w:pPr>
      <w:r w:rsidRPr="00724C18">
        <w:t>S poděkováním</w:t>
      </w:r>
    </w:p>
    <w:p w:rsidR="00620789" w:rsidRDefault="00724C18" w:rsidP="00724C18">
      <w:pPr>
        <w:ind w:firstLine="0"/>
        <w:jc w:val="left"/>
      </w:pPr>
      <w:r w:rsidRPr="00724C18">
        <w:t xml:space="preserve">PhDr. Karel </w:t>
      </w:r>
      <w:r w:rsidR="007555EA" w:rsidRPr="00724C18">
        <w:t>Pančocha, B. A.</w:t>
      </w:r>
      <w:r w:rsidRPr="00724C18">
        <w:t xml:space="preserve">, Ph.D. </w:t>
      </w:r>
      <w:r w:rsidRPr="00724C18">
        <w:br/>
        <w:t>vedoucí Institutu výzkumu inkluzivního vzdělávání</w:t>
      </w:r>
      <w:r w:rsidRPr="00724C18">
        <w:br/>
        <w:t>Pedagogická fakulta Masarykovy univerzity</w:t>
      </w:r>
    </w:p>
    <w:p w:rsidR="00724C18" w:rsidRPr="00724C18" w:rsidRDefault="00724C18" w:rsidP="00620789">
      <w:pPr>
        <w:spacing w:before="0"/>
        <w:ind w:firstLine="0"/>
        <w:jc w:val="left"/>
      </w:pPr>
      <w:r w:rsidRPr="00620789">
        <w:rPr>
          <w:sz w:val="16"/>
          <w:szCs w:val="16"/>
        </w:rPr>
        <w:br/>
      </w:r>
      <w:r w:rsidRPr="00724C18">
        <w:t>ota konsbul</w:t>
      </w:r>
      <w:r w:rsidRPr="00724C18">
        <w:br/>
        <w:t>zpracovatel diplomové práce</w:t>
      </w:r>
    </w:p>
    <w:p w:rsidR="0009285C" w:rsidRPr="0009285C" w:rsidRDefault="0009285C" w:rsidP="00724C18">
      <w:pPr>
        <w:ind w:firstLine="0"/>
        <w:jc w:val="left"/>
      </w:pPr>
    </w:p>
    <w:sectPr w:rsidR="0009285C" w:rsidRPr="0009285C" w:rsidSect="00FF2F37">
      <w:headerReference w:type="default" r:id="rId90"/>
      <w:pgSz w:w="11906" w:h="16838"/>
      <w:pgMar w:top="1134" w:right="1134" w:bottom="1418" w:left="1985" w:header="425" w:footer="1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07E" w:rsidRDefault="0089607E" w:rsidP="00A36CEC">
      <w:r>
        <w:separator/>
      </w:r>
    </w:p>
  </w:endnote>
  <w:endnote w:type="continuationSeparator" w:id="0">
    <w:p w:rsidR="0089607E" w:rsidRDefault="0089607E" w:rsidP="00A36C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Pr="00F029C3" w:rsidRDefault="00C26F37" w:rsidP="00F029C3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Default="00C26F37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70503"/>
      <w:docPartObj>
        <w:docPartGallery w:val="Page Numbers (Bottom of Page)"/>
        <w:docPartUnique/>
      </w:docPartObj>
    </w:sdtPr>
    <w:sdtContent>
      <w:p w:rsidR="00C26F37" w:rsidRDefault="00C26F37">
        <w:pPr>
          <w:pStyle w:val="Zpat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C26F37" w:rsidRPr="00B22D68" w:rsidRDefault="00C26F37" w:rsidP="00B22D68">
    <w:pPr>
      <w:pStyle w:val="Zpa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Default="00C26F37">
    <w:pPr>
      <w:pStyle w:val="Zpa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Default="00C26F37">
    <w:pPr>
      <w:pStyle w:val="Zpat"/>
      <w:jc w:val="center"/>
    </w:pPr>
  </w:p>
  <w:p w:rsidR="00C26F37" w:rsidRPr="00040CED" w:rsidRDefault="00C26F37" w:rsidP="00040CED">
    <w:pPr>
      <w:pStyle w:val="Zpa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Pr="002F4B0E" w:rsidRDefault="00C26F37" w:rsidP="00461467">
    <w:pPr>
      <w:pStyle w:val="Zpat"/>
      <w:jc w:val="center"/>
    </w:pPr>
    <w:fldSimple w:instr=" PAGE   \* MERGEFORMAT ">
      <w:r>
        <w:rPr>
          <w:noProof/>
        </w:rPr>
        <w:t>5</w:t>
      </w:r>
    </w:fldSimple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8676"/>
      <w:docPartObj>
        <w:docPartGallery w:val="Page Numbers (Bottom of Page)"/>
        <w:docPartUnique/>
      </w:docPartObj>
    </w:sdtPr>
    <w:sdtContent>
      <w:p w:rsidR="00C26F37" w:rsidRDefault="00C26F37" w:rsidP="00FF2F37">
        <w:pPr>
          <w:pStyle w:val="Zpat"/>
          <w:spacing w:before="0"/>
          <w:jc w:val="center"/>
        </w:pPr>
        <w:fldSimple w:instr=" PAGE   \* MERGEFORMAT ">
          <w:r w:rsidR="00BF23BD">
            <w:rPr>
              <w:noProof/>
            </w:rPr>
            <w:t>48</w:t>
          </w:r>
        </w:fldSimple>
      </w:p>
    </w:sdtContent>
  </w:sdt>
  <w:p w:rsidR="00C26F37" w:rsidRDefault="00C26F37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8677"/>
      <w:docPartObj>
        <w:docPartGallery w:val="Page Numbers (Bottom of Page)"/>
        <w:docPartUnique/>
      </w:docPartObj>
    </w:sdtPr>
    <w:sdtContent>
      <w:p w:rsidR="00C26F37" w:rsidRDefault="00C26F37">
        <w:pPr>
          <w:pStyle w:val="Zpat"/>
          <w:jc w:val="center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07E" w:rsidRDefault="0089607E" w:rsidP="00A36CEC">
      <w:r>
        <w:separator/>
      </w:r>
    </w:p>
  </w:footnote>
  <w:footnote w:type="continuationSeparator" w:id="0">
    <w:p w:rsidR="0089607E" w:rsidRDefault="0089607E" w:rsidP="00A36CEC">
      <w:r>
        <w:continuationSeparator/>
      </w:r>
    </w:p>
  </w:footnote>
  <w:footnote w:id="1">
    <w:p w:rsidR="00C26F37" w:rsidRPr="006379AF" w:rsidRDefault="00C26F37" w:rsidP="00176B2C">
      <w:pPr>
        <w:pStyle w:val="Textpoznpodarou"/>
        <w:ind w:firstLine="0"/>
        <w:jc w:val="left"/>
        <w:rPr>
          <w:sz w:val="18"/>
          <w:szCs w:val="18"/>
          <w:lang w:val="en-US"/>
        </w:rPr>
      </w:pPr>
      <w:r w:rsidRPr="006379AF">
        <w:rPr>
          <w:rStyle w:val="Znakapoznpodarou"/>
          <w:sz w:val="18"/>
          <w:szCs w:val="18"/>
        </w:rPr>
        <w:footnoteRef/>
      </w:r>
      <w:r w:rsidRPr="006379AF">
        <w:rPr>
          <w:sz w:val="18"/>
          <w:szCs w:val="18"/>
        </w:rPr>
        <w:t xml:space="preserve"> [cit. </w:t>
      </w:r>
      <w:r>
        <w:rPr>
          <w:sz w:val="18"/>
          <w:szCs w:val="18"/>
        </w:rPr>
        <w:t>6</w:t>
      </w:r>
      <w:r w:rsidRPr="006379AF">
        <w:rPr>
          <w:sz w:val="18"/>
          <w:szCs w:val="18"/>
        </w:rPr>
        <w:t>.</w:t>
      </w:r>
      <w:r>
        <w:rPr>
          <w:sz w:val="18"/>
          <w:szCs w:val="18"/>
        </w:rPr>
        <w:t xml:space="preserve"> března</w:t>
      </w:r>
      <w:r w:rsidRPr="006379AF">
        <w:rPr>
          <w:sz w:val="18"/>
          <w:szCs w:val="18"/>
        </w:rPr>
        <w:t xml:space="preserve"> 20</w:t>
      </w:r>
      <w:r>
        <w:rPr>
          <w:sz w:val="18"/>
          <w:szCs w:val="18"/>
        </w:rPr>
        <w:t>11</w:t>
      </w:r>
      <w:r w:rsidRPr="006379AF">
        <w:rPr>
          <w:sz w:val="18"/>
          <w:szCs w:val="18"/>
        </w:rPr>
        <w:t xml:space="preserve">]. Dostupné </w:t>
      </w:r>
      <w:r>
        <w:rPr>
          <w:sz w:val="18"/>
          <w:szCs w:val="18"/>
        </w:rPr>
        <w:t>z</w:t>
      </w:r>
      <w:r w:rsidRPr="006379AF">
        <w:rPr>
          <w:sz w:val="18"/>
          <w:szCs w:val="18"/>
        </w:rPr>
        <w:t> WWW</w:t>
      </w:r>
      <w:r>
        <w:rPr>
          <w:sz w:val="18"/>
          <w:szCs w:val="18"/>
        </w:rPr>
        <w:t xml:space="preserve"> </w:t>
      </w:r>
      <w:r w:rsidRPr="006379AF">
        <w:rPr>
          <w:sz w:val="18"/>
          <w:szCs w:val="18"/>
        </w:rPr>
        <w:t>&lt;</w:t>
      </w:r>
      <w:hyperlink r:id="rId1" w:history="1">
        <w:r w:rsidRPr="008B545D">
          <w:rPr>
            <w:rStyle w:val="Hypertextovodkaz"/>
            <w:color w:val="auto"/>
            <w:sz w:val="18"/>
            <w:szCs w:val="18"/>
            <w:u w:val="none"/>
          </w:rPr>
          <w:t>http://www.ted.com/talks/ken_robinson_says_schools_kill_creativity.html</w:t>
        </w:r>
      </w:hyperlink>
      <w:r w:rsidRPr="008B545D">
        <w:rPr>
          <w:sz w:val="18"/>
          <w:szCs w:val="18"/>
        </w:rPr>
        <w:t>&gt;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Default="00C26F37" w:rsidP="00E34056">
    <w:pPr>
      <w:pStyle w:val="Zhlav"/>
      <w:jc w:val="right"/>
    </w:pPr>
    <w:r>
      <w:t>PŘÍLOHA č. 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Default="00C26F37" w:rsidP="00E34056">
    <w:pPr>
      <w:pStyle w:val="Zhlav"/>
      <w:jc w:val="right"/>
    </w:pPr>
    <w:r>
      <w:t>PŘÍLOHA č.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Default="00C26F37" w:rsidP="00E34056">
    <w:pPr>
      <w:pStyle w:val="Zhlav"/>
      <w:jc w:val="right"/>
    </w:pPr>
    <w:r>
      <w:t xml:space="preserve">PŘÍLOHA </w:t>
    </w:r>
    <w:proofErr w:type="gramStart"/>
    <w:r>
      <w:t>č.3</w:t>
    </w:r>
    <w:proofErr w:type="gramEnd"/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7" w:rsidRDefault="00C26F37" w:rsidP="00E34056">
    <w:pPr>
      <w:pStyle w:val="Zhlav"/>
      <w:jc w:val="right"/>
    </w:pPr>
    <w:r>
      <w:t>PŘÍLOHA č. 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7B5857"/>
    <w:multiLevelType w:val="hybridMultilevel"/>
    <w:tmpl w:val="A368741A"/>
    <w:lvl w:ilvl="0" w:tplc="0405000F">
      <w:start w:val="1"/>
      <w:numFmt w:val="decimal"/>
      <w:lvlText w:val="%1."/>
      <w:lvlJc w:val="left"/>
      <w:pPr>
        <w:ind w:left="1230" w:hanging="360"/>
      </w:p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">
    <w:nsid w:val="030E6977"/>
    <w:multiLevelType w:val="multilevel"/>
    <w:tmpl w:val="CB2E46E0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E6B6217"/>
    <w:multiLevelType w:val="hybridMultilevel"/>
    <w:tmpl w:val="D5547E5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04A22E3"/>
    <w:multiLevelType w:val="hybridMultilevel"/>
    <w:tmpl w:val="C12AE756"/>
    <w:lvl w:ilvl="0" w:tplc="6256F16E">
      <w:start w:val="1"/>
      <w:numFmt w:val="decimal"/>
      <w:lvlText w:val="%1."/>
      <w:lvlJc w:val="left"/>
      <w:pPr>
        <w:ind w:left="1531" w:hanging="102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20C15BE"/>
    <w:multiLevelType w:val="multilevel"/>
    <w:tmpl w:val="61963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►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1C6E19"/>
    <w:multiLevelType w:val="hybridMultilevel"/>
    <w:tmpl w:val="09E6270E"/>
    <w:lvl w:ilvl="0" w:tplc="0405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>
    <w:nsid w:val="138054BE"/>
    <w:multiLevelType w:val="hybridMultilevel"/>
    <w:tmpl w:val="9BA6D666"/>
    <w:lvl w:ilvl="0" w:tplc="0405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>
    <w:nsid w:val="14E70FDD"/>
    <w:multiLevelType w:val="hybridMultilevel"/>
    <w:tmpl w:val="75E09A4A"/>
    <w:lvl w:ilvl="0" w:tplc="9A2E4DB0">
      <w:start w:val="1"/>
      <w:numFmt w:val="decimal"/>
      <w:lvlText w:val="%1."/>
      <w:lvlJc w:val="right"/>
      <w:pPr>
        <w:ind w:left="12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9">
    <w:nsid w:val="178A426D"/>
    <w:multiLevelType w:val="hybridMultilevel"/>
    <w:tmpl w:val="18F61B3A"/>
    <w:lvl w:ilvl="0" w:tplc="0405000F">
      <w:start w:val="1"/>
      <w:numFmt w:val="decimal"/>
      <w:lvlText w:val="%1."/>
      <w:lvlJc w:val="left"/>
      <w:pPr>
        <w:ind w:left="1230" w:hanging="360"/>
      </w:pPr>
    </w:lvl>
    <w:lvl w:ilvl="1" w:tplc="0405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0">
    <w:nsid w:val="184122B9"/>
    <w:multiLevelType w:val="hybridMultilevel"/>
    <w:tmpl w:val="9326B70A"/>
    <w:lvl w:ilvl="0" w:tplc="040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>
    <w:nsid w:val="18622CB1"/>
    <w:multiLevelType w:val="hybridMultilevel"/>
    <w:tmpl w:val="9D1836C8"/>
    <w:lvl w:ilvl="0" w:tplc="040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2">
    <w:nsid w:val="1C466676"/>
    <w:multiLevelType w:val="hybridMultilevel"/>
    <w:tmpl w:val="FAD0AFC8"/>
    <w:lvl w:ilvl="0" w:tplc="040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3">
    <w:nsid w:val="1FE70F72"/>
    <w:multiLevelType w:val="hybridMultilevel"/>
    <w:tmpl w:val="73BC5300"/>
    <w:lvl w:ilvl="0" w:tplc="040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>
    <w:nsid w:val="235102F3"/>
    <w:multiLevelType w:val="hybridMultilevel"/>
    <w:tmpl w:val="C2A00E56"/>
    <w:lvl w:ilvl="0" w:tplc="9A2E4DB0">
      <w:start w:val="1"/>
      <w:numFmt w:val="decimal"/>
      <w:lvlText w:val="%1."/>
      <w:lvlJc w:val="right"/>
      <w:pPr>
        <w:ind w:left="12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5">
    <w:nsid w:val="245F7A1D"/>
    <w:multiLevelType w:val="hybridMultilevel"/>
    <w:tmpl w:val="0F163372"/>
    <w:lvl w:ilvl="0" w:tplc="0405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24E10C20"/>
    <w:multiLevelType w:val="hybridMultilevel"/>
    <w:tmpl w:val="A7E8FC74"/>
    <w:lvl w:ilvl="0" w:tplc="7272163C">
      <w:start w:val="1"/>
      <w:numFmt w:val="decimal"/>
      <w:lvlText w:val="%1."/>
      <w:lvlJc w:val="left"/>
      <w:pPr>
        <w:ind w:left="123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7">
    <w:nsid w:val="2542135E"/>
    <w:multiLevelType w:val="hybridMultilevel"/>
    <w:tmpl w:val="E8048A62"/>
    <w:lvl w:ilvl="0" w:tplc="0405000F">
      <w:start w:val="1"/>
      <w:numFmt w:val="decimal"/>
      <w:lvlText w:val="%1."/>
      <w:lvlJc w:val="left"/>
      <w:pPr>
        <w:ind w:left="1230" w:hanging="360"/>
      </w:pPr>
    </w:lvl>
    <w:lvl w:ilvl="1" w:tplc="04050019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>
    <w:nsid w:val="28D07E6B"/>
    <w:multiLevelType w:val="hybridMultilevel"/>
    <w:tmpl w:val="2F261E12"/>
    <w:lvl w:ilvl="0" w:tplc="0405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9">
    <w:nsid w:val="2A484B2D"/>
    <w:multiLevelType w:val="hybridMultilevel"/>
    <w:tmpl w:val="71EE351E"/>
    <w:lvl w:ilvl="0" w:tplc="040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0">
    <w:nsid w:val="2C5C0E61"/>
    <w:multiLevelType w:val="hybridMultilevel"/>
    <w:tmpl w:val="B2F62BC0"/>
    <w:lvl w:ilvl="0" w:tplc="04050005">
      <w:start w:val="1"/>
      <w:numFmt w:val="bullet"/>
      <w:lvlText w:val=""/>
      <w:lvlJc w:val="left"/>
      <w:pPr>
        <w:ind w:left="147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21">
    <w:nsid w:val="2C8F2DC8"/>
    <w:multiLevelType w:val="hybridMultilevel"/>
    <w:tmpl w:val="1EF618B6"/>
    <w:lvl w:ilvl="0" w:tplc="040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2">
    <w:nsid w:val="2D705A6B"/>
    <w:multiLevelType w:val="multilevel"/>
    <w:tmpl w:val="FC306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36D084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55B15FA"/>
    <w:multiLevelType w:val="hybridMultilevel"/>
    <w:tmpl w:val="B0588C62"/>
    <w:lvl w:ilvl="0" w:tplc="0405000F">
      <w:start w:val="1"/>
      <w:numFmt w:val="decimal"/>
      <w:lvlText w:val="%1."/>
      <w:lvlJc w:val="left"/>
      <w:pPr>
        <w:ind w:left="1230" w:hanging="360"/>
      </w:p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5">
    <w:nsid w:val="43972B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A987FB0"/>
    <w:multiLevelType w:val="hybridMultilevel"/>
    <w:tmpl w:val="BCA47AD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B831B3E"/>
    <w:multiLevelType w:val="hybridMultilevel"/>
    <w:tmpl w:val="A1FA6F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5EF7387"/>
    <w:multiLevelType w:val="hybridMultilevel"/>
    <w:tmpl w:val="925A024A"/>
    <w:lvl w:ilvl="0" w:tplc="0405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9">
    <w:nsid w:val="5CC77FD3"/>
    <w:multiLevelType w:val="hybridMultilevel"/>
    <w:tmpl w:val="49FE0B16"/>
    <w:lvl w:ilvl="0" w:tplc="040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0">
    <w:nsid w:val="642C44D3"/>
    <w:multiLevelType w:val="hybridMultilevel"/>
    <w:tmpl w:val="3CB2CBF0"/>
    <w:lvl w:ilvl="0" w:tplc="040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1">
    <w:nsid w:val="67242070"/>
    <w:multiLevelType w:val="hybridMultilevel"/>
    <w:tmpl w:val="830E1836"/>
    <w:lvl w:ilvl="0" w:tplc="0405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>
    <w:nsid w:val="69C9019D"/>
    <w:multiLevelType w:val="hybridMultilevel"/>
    <w:tmpl w:val="07F484D8"/>
    <w:lvl w:ilvl="0" w:tplc="0405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3">
    <w:nsid w:val="6C0A15A7"/>
    <w:multiLevelType w:val="hybridMultilevel"/>
    <w:tmpl w:val="D89697B0"/>
    <w:lvl w:ilvl="0" w:tplc="932EF33C">
      <w:start w:val="1"/>
      <w:numFmt w:val="bullet"/>
      <w:lvlText w:val="˗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4">
    <w:nsid w:val="6C205E75"/>
    <w:multiLevelType w:val="hybridMultilevel"/>
    <w:tmpl w:val="DE82C37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730781"/>
    <w:multiLevelType w:val="hybridMultilevel"/>
    <w:tmpl w:val="3056D87C"/>
    <w:lvl w:ilvl="0" w:tplc="0405000F">
      <w:start w:val="1"/>
      <w:numFmt w:val="decimal"/>
      <w:lvlText w:val="%1."/>
      <w:lvlJc w:val="left"/>
      <w:pPr>
        <w:ind w:left="1230" w:hanging="360"/>
      </w:pPr>
    </w:lvl>
    <w:lvl w:ilvl="1" w:tplc="04050019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6">
    <w:nsid w:val="71D55094"/>
    <w:multiLevelType w:val="hybridMultilevel"/>
    <w:tmpl w:val="0C6CC8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6735A9"/>
    <w:multiLevelType w:val="hybridMultilevel"/>
    <w:tmpl w:val="B8A67172"/>
    <w:lvl w:ilvl="0" w:tplc="9A2E4DB0">
      <w:start w:val="1"/>
      <w:numFmt w:val="decimal"/>
      <w:lvlText w:val="%1."/>
      <w:lvlJc w:val="right"/>
      <w:pPr>
        <w:ind w:left="12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8">
    <w:nsid w:val="72A73FAE"/>
    <w:multiLevelType w:val="multilevel"/>
    <w:tmpl w:val="73BEA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9980502"/>
    <w:multiLevelType w:val="hybridMultilevel"/>
    <w:tmpl w:val="933045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23"/>
  </w:num>
  <w:num w:numId="4">
    <w:abstractNumId w:val="1"/>
  </w:num>
  <w:num w:numId="5">
    <w:abstractNumId w:val="6"/>
  </w:num>
  <w:num w:numId="6">
    <w:abstractNumId w:val="16"/>
  </w:num>
  <w:num w:numId="7">
    <w:abstractNumId w:val="35"/>
  </w:num>
  <w:num w:numId="8">
    <w:abstractNumId w:val="15"/>
  </w:num>
  <w:num w:numId="9">
    <w:abstractNumId w:val="28"/>
  </w:num>
  <w:num w:numId="10">
    <w:abstractNumId w:val="35"/>
    <w:lvlOverride w:ilvl="0">
      <w:lvl w:ilvl="0" w:tplc="0405000F">
        <w:start w:val="1"/>
        <w:numFmt w:val="lowerLetter"/>
        <w:lvlText w:val="%1."/>
        <w:lvlJc w:val="left"/>
        <w:pPr>
          <w:ind w:left="1950" w:hanging="360"/>
        </w:pPr>
        <w:rPr>
          <w:rFonts w:hint="default"/>
        </w:rPr>
      </w:lvl>
    </w:lvlOverride>
    <w:lvlOverride w:ilvl="1">
      <w:lvl w:ilvl="1" w:tplc="0405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35"/>
    <w:lvlOverride w:ilvl="0">
      <w:lvl w:ilvl="0" w:tplc="0405000F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5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35"/>
    <w:lvlOverride w:ilvl="0">
      <w:lvl w:ilvl="0" w:tplc="0405000F">
        <w:start w:val="1"/>
        <w:numFmt w:val="lowerLetter"/>
        <w:lvlText w:val="%1."/>
        <w:lvlJc w:val="left"/>
        <w:pPr>
          <w:ind w:left="1950" w:hanging="360"/>
        </w:pPr>
        <w:rPr>
          <w:rFonts w:hint="default"/>
        </w:rPr>
      </w:lvl>
    </w:lvlOverride>
    <w:lvlOverride w:ilvl="1">
      <w:lvl w:ilvl="1" w:tplc="0405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34"/>
  </w:num>
  <w:num w:numId="14">
    <w:abstractNumId w:val="17"/>
  </w:num>
  <w:num w:numId="15">
    <w:abstractNumId w:val="26"/>
  </w:num>
  <w:num w:numId="16">
    <w:abstractNumId w:val="31"/>
  </w:num>
  <w:num w:numId="17">
    <w:abstractNumId w:val="9"/>
  </w:num>
  <w:num w:numId="18">
    <w:abstractNumId w:val="3"/>
  </w:num>
  <w:num w:numId="19">
    <w:abstractNumId w:val="25"/>
  </w:num>
  <w:num w:numId="20">
    <w:abstractNumId w:val="7"/>
  </w:num>
  <w:num w:numId="21">
    <w:abstractNumId w:val="22"/>
  </w:num>
  <w:num w:numId="22">
    <w:abstractNumId w:val="19"/>
  </w:num>
  <w:num w:numId="23">
    <w:abstractNumId w:val="5"/>
  </w:num>
  <w:num w:numId="24">
    <w:abstractNumId w:val="37"/>
  </w:num>
  <w:num w:numId="25">
    <w:abstractNumId w:val="12"/>
  </w:num>
  <w:num w:numId="26">
    <w:abstractNumId w:val="21"/>
  </w:num>
  <w:num w:numId="27">
    <w:abstractNumId w:val="39"/>
  </w:num>
  <w:num w:numId="28">
    <w:abstractNumId w:val="20"/>
  </w:num>
  <w:num w:numId="29">
    <w:abstractNumId w:val="8"/>
  </w:num>
  <w:num w:numId="30">
    <w:abstractNumId w:val="14"/>
  </w:num>
  <w:num w:numId="31">
    <w:abstractNumId w:val="24"/>
  </w:num>
  <w:num w:numId="32">
    <w:abstractNumId w:val="4"/>
  </w:num>
  <w:num w:numId="33">
    <w:abstractNumId w:val="38"/>
  </w:num>
  <w:num w:numId="34">
    <w:abstractNumId w:val="2"/>
  </w:num>
  <w:num w:numId="35">
    <w:abstractNumId w:val="11"/>
  </w:num>
  <w:num w:numId="36">
    <w:abstractNumId w:val="13"/>
  </w:num>
  <w:num w:numId="37">
    <w:abstractNumId w:val="27"/>
  </w:num>
  <w:num w:numId="38">
    <w:abstractNumId w:val="2"/>
  </w:num>
  <w:num w:numId="39">
    <w:abstractNumId w:val="2"/>
  </w:num>
  <w:num w:numId="40">
    <w:abstractNumId w:val="0"/>
  </w:num>
  <w:num w:numId="41">
    <w:abstractNumId w:val="2"/>
  </w:num>
  <w:num w:numId="42">
    <w:abstractNumId w:val="32"/>
  </w:num>
  <w:num w:numId="43">
    <w:abstractNumId w:val="33"/>
  </w:num>
  <w:num w:numId="44">
    <w:abstractNumId w:val="2"/>
  </w:num>
  <w:num w:numId="45">
    <w:abstractNumId w:val="36"/>
  </w:num>
  <w:num w:numId="46">
    <w:abstractNumId w:val="10"/>
  </w:num>
  <w:num w:numId="47">
    <w:abstractNumId w:val="2"/>
  </w:num>
  <w:num w:numId="48">
    <w:abstractNumId w:val="30"/>
  </w:num>
  <w:num w:numId="49">
    <w:abstractNumId w:val="2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stylePaneFormatFilter w:val="1021"/>
  <w:documentProtection w:edit="readOnly" w:enforcement="0"/>
  <w:defaultTabStop w:val="510"/>
  <w:autoHyphenation/>
  <w:hyphenationZone w:val="284"/>
  <w:drawingGridHorizontalSpacing w:val="120"/>
  <w:displayHorizontalDrawingGridEvery w:val="2"/>
  <w:characterSpacingControl w:val="doNotCompress"/>
  <w:hdrShapeDefaults>
    <o:shapedefaults v:ext="edit" spidmax="571394"/>
  </w:hdrShapeDefaults>
  <w:footnotePr>
    <w:footnote w:id="-1"/>
    <w:footnote w:id="0"/>
  </w:footnotePr>
  <w:endnotePr>
    <w:endnote w:id="-1"/>
    <w:endnote w:id="0"/>
  </w:endnotePr>
  <w:compat/>
  <w:rsids>
    <w:rsidRoot w:val="009940BB"/>
    <w:rsid w:val="000000C6"/>
    <w:rsid w:val="000000D8"/>
    <w:rsid w:val="0000016E"/>
    <w:rsid w:val="00000791"/>
    <w:rsid w:val="000011E9"/>
    <w:rsid w:val="00001A68"/>
    <w:rsid w:val="00001BA8"/>
    <w:rsid w:val="000020FB"/>
    <w:rsid w:val="000029F7"/>
    <w:rsid w:val="0000334E"/>
    <w:rsid w:val="000044F9"/>
    <w:rsid w:val="00004509"/>
    <w:rsid w:val="00004597"/>
    <w:rsid w:val="00004734"/>
    <w:rsid w:val="00004931"/>
    <w:rsid w:val="00004D84"/>
    <w:rsid w:val="00005201"/>
    <w:rsid w:val="00005994"/>
    <w:rsid w:val="00006519"/>
    <w:rsid w:val="000065F3"/>
    <w:rsid w:val="0000700C"/>
    <w:rsid w:val="00007968"/>
    <w:rsid w:val="00007FE1"/>
    <w:rsid w:val="00010328"/>
    <w:rsid w:val="00010729"/>
    <w:rsid w:val="00010A72"/>
    <w:rsid w:val="00010D81"/>
    <w:rsid w:val="00010EFB"/>
    <w:rsid w:val="000110D3"/>
    <w:rsid w:val="000114BC"/>
    <w:rsid w:val="00011507"/>
    <w:rsid w:val="00011642"/>
    <w:rsid w:val="00011C51"/>
    <w:rsid w:val="000121C2"/>
    <w:rsid w:val="000123D9"/>
    <w:rsid w:val="00012515"/>
    <w:rsid w:val="000125D6"/>
    <w:rsid w:val="00012717"/>
    <w:rsid w:val="0001279E"/>
    <w:rsid w:val="00012B8B"/>
    <w:rsid w:val="00012CA5"/>
    <w:rsid w:val="00012D15"/>
    <w:rsid w:val="00012FA2"/>
    <w:rsid w:val="00013132"/>
    <w:rsid w:val="00013432"/>
    <w:rsid w:val="00013855"/>
    <w:rsid w:val="00013EC7"/>
    <w:rsid w:val="000147DC"/>
    <w:rsid w:val="00014851"/>
    <w:rsid w:val="00014A6F"/>
    <w:rsid w:val="00014C22"/>
    <w:rsid w:val="00014C3E"/>
    <w:rsid w:val="00014EAC"/>
    <w:rsid w:val="00015741"/>
    <w:rsid w:val="00015850"/>
    <w:rsid w:val="00015856"/>
    <w:rsid w:val="00015EBD"/>
    <w:rsid w:val="000165B3"/>
    <w:rsid w:val="000165BB"/>
    <w:rsid w:val="00016F6F"/>
    <w:rsid w:val="00016FC9"/>
    <w:rsid w:val="0001759F"/>
    <w:rsid w:val="00017DE1"/>
    <w:rsid w:val="000203A5"/>
    <w:rsid w:val="0002069A"/>
    <w:rsid w:val="00020723"/>
    <w:rsid w:val="0002077A"/>
    <w:rsid w:val="000210A4"/>
    <w:rsid w:val="00021790"/>
    <w:rsid w:val="000218E4"/>
    <w:rsid w:val="00021DB1"/>
    <w:rsid w:val="0002211D"/>
    <w:rsid w:val="000221F1"/>
    <w:rsid w:val="0002242A"/>
    <w:rsid w:val="00022ADB"/>
    <w:rsid w:val="00023149"/>
    <w:rsid w:val="0002337C"/>
    <w:rsid w:val="00023529"/>
    <w:rsid w:val="00023C89"/>
    <w:rsid w:val="00023C96"/>
    <w:rsid w:val="00023E5B"/>
    <w:rsid w:val="00023F8F"/>
    <w:rsid w:val="000244DE"/>
    <w:rsid w:val="00024695"/>
    <w:rsid w:val="000248BD"/>
    <w:rsid w:val="00024D6A"/>
    <w:rsid w:val="0002503C"/>
    <w:rsid w:val="0002539F"/>
    <w:rsid w:val="00025F4C"/>
    <w:rsid w:val="000261CE"/>
    <w:rsid w:val="00026245"/>
    <w:rsid w:val="00026545"/>
    <w:rsid w:val="0002687E"/>
    <w:rsid w:val="0002690C"/>
    <w:rsid w:val="00026FCF"/>
    <w:rsid w:val="00027C9A"/>
    <w:rsid w:val="00027DDE"/>
    <w:rsid w:val="0003014A"/>
    <w:rsid w:val="00030345"/>
    <w:rsid w:val="0003037D"/>
    <w:rsid w:val="0003091C"/>
    <w:rsid w:val="00030F7E"/>
    <w:rsid w:val="00031688"/>
    <w:rsid w:val="0003209E"/>
    <w:rsid w:val="000323EA"/>
    <w:rsid w:val="00032609"/>
    <w:rsid w:val="00032FA2"/>
    <w:rsid w:val="000335B5"/>
    <w:rsid w:val="00033B56"/>
    <w:rsid w:val="0003437C"/>
    <w:rsid w:val="00034492"/>
    <w:rsid w:val="0003456A"/>
    <w:rsid w:val="00034A25"/>
    <w:rsid w:val="00034BF2"/>
    <w:rsid w:val="0003506F"/>
    <w:rsid w:val="00035575"/>
    <w:rsid w:val="0003684D"/>
    <w:rsid w:val="00036C67"/>
    <w:rsid w:val="00036F5C"/>
    <w:rsid w:val="00037854"/>
    <w:rsid w:val="000400FB"/>
    <w:rsid w:val="00040238"/>
    <w:rsid w:val="00040867"/>
    <w:rsid w:val="00040BEF"/>
    <w:rsid w:val="00040CED"/>
    <w:rsid w:val="000410A6"/>
    <w:rsid w:val="00041225"/>
    <w:rsid w:val="0004233E"/>
    <w:rsid w:val="000423FE"/>
    <w:rsid w:val="00042DFB"/>
    <w:rsid w:val="00043406"/>
    <w:rsid w:val="00043C73"/>
    <w:rsid w:val="00044397"/>
    <w:rsid w:val="00044A92"/>
    <w:rsid w:val="00045227"/>
    <w:rsid w:val="000458ED"/>
    <w:rsid w:val="00045F13"/>
    <w:rsid w:val="0004616D"/>
    <w:rsid w:val="00046360"/>
    <w:rsid w:val="00046AB3"/>
    <w:rsid w:val="000470C1"/>
    <w:rsid w:val="000474B4"/>
    <w:rsid w:val="00047CA6"/>
    <w:rsid w:val="00047F65"/>
    <w:rsid w:val="0005038A"/>
    <w:rsid w:val="00050999"/>
    <w:rsid w:val="00050D4F"/>
    <w:rsid w:val="0005177B"/>
    <w:rsid w:val="00051C08"/>
    <w:rsid w:val="00051D8D"/>
    <w:rsid w:val="00052033"/>
    <w:rsid w:val="0005214D"/>
    <w:rsid w:val="000521C0"/>
    <w:rsid w:val="00052366"/>
    <w:rsid w:val="00052A6A"/>
    <w:rsid w:val="000531B0"/>
    <w:rsid w:val="00053712"/>
    <w:rsid w:val="00053913"/>
    <w:rsid w:val="00053B9C"/>
    <w:rsid w:val="00054191"/>
    <w:rsid w:val="00054B43"/>
    <w:rsid w:val="0005556B"/>
    <w:rsid w:val="00055FD5"/>
    <w:rsid w:val="000562C8"/>
    <w:rsid w:val="00056672"/>
    <w:rsid w:val="000566FA"/>
    <w:rsid w:val="00056A99"/>
    <w:rsid w:val="000600B0"/>
    <w:rsid w:val="00060762"/>
    <w:rsid w:val="00060DF5"/>
    <w:rsid w:val="0006100B"/>
    <w:rsid w:val="00062531"/>
    <w:rsid w:val="000629E2"/>
    <w:rsid w:val="00062C7D"/>
    <w:rsid w:val="00062EE0"/>
    <w:rsid w:val="00062F68"/>
    <w:rsid w:val="000630B6"/>
    <w:rsid w:val="00063388"/>
    <w:rsid w:val="00063415"/>
    <w:rsid w:val="0006348B"/>
    <w:rsid w:val="0006415D"/>
    <w:rsid w:val="000648D3"/>
    <w:rsid w:val="00064FB3"/>
    <w:rsid w:val="000652AD"/>
    <w:rsid w:val="00065B6C"/>
    <w:rsid w:val="00066932"/>
    <w:rsid w:val="0006705A"/>
    <w:rsid w:val="000672E2"/>
    <w:rsid w:val="000678D0"/>
    <w:rsid w:val="0007011A"/>
    <w:rsid w:val="000701E1"/>
    <w:rsid w:val="00070316"/>
    <w:rsid w:val="00070633"/>
    <w:rsid w:val="00070C38"/>
    <w:rsid w:val="00070D0C"/>
    <w:rsid w:val="00070ECB"/>
    <w:rsid w:val="00072089"/>
    <w:rsid w:val="00072DFC"/>
    <w:rsid w:val="00073196"/>
    <w:rsid w:val="00073732"/>
    <w:rsid w:val="000738DF"/>
    <w:rsid w:val="00073A51"/>
    <w:rsid w:val="00074526"/>
    <w:rsid w:val="000746C6"/>
    <w:rsid w:val="00074902"/>
    <w:rsid w:val="000749AD"/>
    <w:rsid w:val="00075B08"/>
    <w:rsid w:val="0007619A"/>
    <w:rsid w:val="00076244"/>
    <w:rsid w:val="0007662F"/>
    <w:rsid w:val="0007674C"/>
    <w:rsid w:val="00076AF9"/>
    <w:rsid w:val="000770EC"/>
    <w:rsid w:val="0007729A"/>
    <w:rsid w:val="000772E8"/>
    <w:rsid w:val="000773AA"/>
    <w:rsid w:val="00077909"/>
    <w:rsid w:val="00077BC9"/>
    <w:rsid w:val="00080179"/>
    <w:rsid w:val="00080247"/>
    <w:rsid w:val="00080398"/>
    <w:rsid w:val="00080426"/>
    <w:rsid w:val="000805BF"/>
    <w:rsid w:val="00080E7E"/>
    <w:rsid w:val="000811C4"/>
    <w:rsid w:val="000819DE"/>
    <w:rsid w:val="0008225A"/>
    <w:rsid w:val="0008286F"/>
    <w:rsid w:val="00083188"/>
    <w:rsid w:val="000833A0"/>
    <w:rsid w:val="00083903"/>
    <w:rsid w:val="00083D64"/>
    <w:rsid w:val="00083FD2"/>
    <w:rsid w:val="0008442C"/>
    <w:rsid w:val="00084504"/>
    <w:rsid w:val="000849BC"/>
    <w:rsid w:val="000853CE"/>
    <w:rsid w:val="000853FA"/>
    <w:rsid w:val="0008568E"/>
    <w:rsid w:val="00085799"/>
    <w:rsid w:val="000857FC"/>
    <w:rsid w:val="00086135"/>
    <w:rsid w:val="00086D41"/>
    <w:rsid w:val="00087020"/>
    <w:rsid w:val="000870C5"/>
    <w:rsid w:val="0008719A"/>
    <w:rsid w:val="000900B2"/>
    <w:rsid w:val="000900BC"/>
    <w:rsid w:val="0009179F"/>
    <w:rsid w:val="000918A6"/>
    <w:rsid w:val="00091C98"/>
    <w:rsid w:val="00091E66"/>
    <w:rsid w:val="00091FAA"/>
    <w:rsid w:val="000926B2"/>
    <w:rsid w:val="0009285C"/>
    <w:rsid w:val="00093207"/>
    <w:rsid w:val="00093B0C"/>
    <w:rsid w:val="00093D77"/>
    <w:rsid w:val="000941D3"/>
    <w:rsid w:val="00094471"/>
    <w:rsid w:val="0009456C"/>
    <w:rsid w:val="000959E1"/>
    <w:rsid w:val="00095C0A"/>
    <w:rsid w:val="00095D25"/>
    <w:rsid w:val="0009628A"/>
    <w:rsid w:val="000968CC"/>
    <w:rsid w:val="00096BC1"/>
    <w:rsid w:val="00097375"/>
    <w:rsid w:val="00097493"/>
    <w:rsid w:val="000977FB"/>
    <w:rsid w:val="000979A3"/>
    <w:rsid w:val="00097B58"/>
    <w:rsid w:val="000A0C2C"/>
    <w:rsid w:val="000A0DE6"/>
    <w:rsid w:val="000A0E99"/>
    <w:rsid w:val="000A11B3"/>
    <w:rsid w:val="000A11E3"/>
    <w:rsid w:val="000A12DA"/>
    <w:rsid w:val="000A15FE"/>
    <w:rsid w:val="000A1645"/>
    <w:rsid w:val="000A1F05"/>
    <w:rsid w:val="000A20AB"/>
    <w:rsid w:val="000A292A"/>
    <w:rsid w:val="000A2E07"/>
    <w:rsid w:val="000A2E4B"/>
    <w:rsid w:val="000A3599"/>
    <w:rsid w:val="000A3908"/>
    <w:rsid w:val="000A3AE3"/>
    <w:rsid w:val="000A4221"/>
    <w:rsid w:val="000A42F0"/>
    <w:rsid w:val="000A4309"/>
    <w:rsid w:val="000A4B5A"/>
    <w:rsid w:val="000A4CEE"/>
    <w:rsid w:val="000A4EAF"/>
    <w:rsid w:val="000A51AC"/>
    <w:rsid w:val="000A5BAB"/>
    <w:rsid w:val="000A5CE7"/>
    <w:rsid w:val="000A7394"/>
    <w:rsid w:val="000A758A"/>
    <w:rsid w:val="000A7C25"/>
    <w:rsid w:val="000B0C41"/>
    <w:rsid w:val="000B0E6F"/>
    <w:rsid w:val="000B13F3"/>
    <w:rsid w:val="000B1B12"/>
    <w:rsid w:val="000B1EB5"/>
    <w:rsid w:val="000B1EC4"/>
    <w:rsid w:val="000B2146"/>
    <w:rsid w:val="000B2195"/>
    <w:rsid w:val="000B2542"/>
    <w:rsid w:val="000B2799"/>
    <w:rsid w:val="000B27E5"/>
    <w:rsid w:val="000B2F0C"/>
    <w:rsid w:val="000B3094"/>
    <w:rsid w:val="000B320B"/>
    <w:rsid w:val="000B3AF8"/>
    <w:rsid w:val="000B3F8D"/>
    <w:rsid w:val="000B4700"/>
    <w:rsid w:val="000B4CFF"/>
    <w:rsid w:val="000B5490"/>
    <w:rsid w:val="000B614C"/>
    <w:rsid w:val="000B6F33"/>
    <w:rsid w:val="000B7897"/>
    <w:rsid w:val="000B7A85"/>
    <w:rsid w:val="000B7BB3"/>
    <w:rsid w:val="000B7FA4"/>
    <w:rsid w:val="000B7FB7"/>
    <w:rsid w:val="000C05EA"/>
    <w:rsid w:val="000C0CD2"/>
    <w:rsid w:val="000C1077"/>
    <w:rsid w:val="000C138A"/>
    <w:rsid w:val="000C159A"/>
    <w:rsid w:val="000C1B43"/>
    <w:rsid w:val="000C2001"/>
    <w:rsid w:val="000C27A3"/>
    <w:rsid w:val="000C2B45"/>
    <w:rsid w:val="000C2BEF"/>
    <w:rsid w:val="000C3325"/>
    <w:rsid w:val="000C33ED"/>
    <w:rsid w:val="000C3918"/>
    <w:rsid w:val="000C3EDA"/>
    <w:rsid w:val="000C4460"/>
    <w:rsid w:val="000C5757"/>
    <w:rsid w:val="000C58F6"/>
    <w:rsid w:val="000C609E"/>
    <w:rsid w:val="000C626A"/>
    <w:rsid w:val="000C658B"/>
    <w:rsid w:val="000C6703"/>
    <w:rsid w:val="000C6968"/>
    <w:rsid w:val="000C6C59"/>
    <w:rsid w:val="000C7285"/>
    <w:rsid w:val="000C7452"/>
    <w:rsid w:val="000C7888"/>
    <w:rsid w:val="000C7B88"/>
    <w:rsid w:val="000D03BE"/>
    <w:rsid w:val="000D0808"/>
    <w:rsid w:val="000D0A38"/>
    <w:rsid w:val="000D0E6D"/>
    <w:rsid w:val="000D0F16"/>
    <w:rsid w:val="000D1572"/>
    <w:rsid w:val="000D1DB2"/>
    <w:rsid w:val="000D1FA0"/>
    <w:rsid w:val="000D1FF6"/>
    <w:rsid w:val="000D2737"/>
    <w:rsid w:val="000D27CE"/>
    <w:rsid w:val="000D2CEF"/>
    <w:rsid w:val="000D2D86"/>
    <w:rsid w:val="000D2DFF"/>
    <w:rsid w:val="000D2FD5"/>
    <w:rsid w:val="000D3A07"/>
    <w:rsid w:val="000D3E31"/>
    <w:rsid w:val="000D3E5D"/>
    <w:rsid w:val="000D3F60"/>
    <w:rsid w:val="000D4059"/>
    <w:rsid w:val="000D4AAC"/>
    <w:rsid w:val="000D5658"/>
    <w:rsid w:val="000D5803"/>
    <w:rsid w:val="000D5B24"/>
    <w:rsid w:val="000D5B9D"/>
    <w:rsid w:val="000D60A0"/>
    <w:rsid w:val="000D663B"/>
    <w:rsid w:val="000D67CB"/>
    <w:rsid w:val="000D67DC"/>
    <w:rsid w:val="000D791C"/>
    <w:rsid w:val="000D7E5A"/>
    <w:rsid w:val="000D7F7C"/>
    <w:rsid w:val="000E0049"/>
    <w:rsid w:val="000E05CD"/>
    <w:rsid w:val="000E07A0"/>
    <w:rsid w:val="000E0CBC"/>
    <w:rsid w:val="000E15A8"/>
    <w:rsid w:val="000E18A0"/>
    <w:rsid w:val="000E18D2"/>
    <w:rsid w:val="000E1F21"/>
    <w:rsid w:val="000E3536"/>
    <w:rsid w:val="000E384F"/>
    <w:rsid w:val="000E3E35"/>
    <w:rsid w:val="000E3E76"/>
    <w:rsid w:val="000E4023"/>
    <w:rsid w:val="000E4156"/>
    <w:rsid w:val="000E4257"/>
    <w:rsid w:val="000E43DE"/>
    <w:rsid w:val="000E4455"/>
    <w:rsid w:val="000E4529"/>
    <w:rsid w:val="000E4C32"/>
    <w:rsid w:val="000E6B4B"/>
    <w:rsid w:val="000E7774"/>
    <w:rsid w:val="000F02F5"/>
    <w:rsid w:val="000F0791"/>
    <w:rsid w:val="000F0987"/>
    <w:rsid w:val="000F0AE9"/>
    <w:rsid w:val="000F1258"/>
    <w:rsid w:val="000F1A00"/>
    <w:rsid w:val="000F1D44"/>
    <w:rsid w:val="000F1D58"/>
    <w:rsid w:val="000F1EBA"/>
    <w:rsid w:val="000F2844"/>
    <w:rsid w:val="000F2938"/>
    <w:rsid w:val="000F2974"/>
    <w:rsid w:val="000F2A34"/>
    <w:rsid w:val="000F2CC6"/>
    <w:rsid w:val="000F308B"/>
    <w:rsid w:val="000F311F"/>
    <w:rsid w:val="000F33D8"/>
    <w:rsid w:val="000F3A6E"/>
    <w:rsid w:val="000F3C65"/>
    <w:rsid w:val="000F3CC6"/>
    <w:rsid w:val="000F3DEC"/>
    <w:rsid w:val="000F3EAA"/>
    <w:rsid w:val="000F47D4"/>
    <w:rsid w:val="000F516C"/>
    <w:rsid w:val="000F52CF"/>
    <w:rsid w:val="000F54E3"/>
    <w:rsid w:val="000F5A1C"/>
    <w:rsid w:val="000F5D06"/>
    <w:rsid w:val="000F5D1A"/>
    <w:rsid w:val="000F61E2"/>
    <w:rsid w:val="000F69AC"/>
    <w:rsid w:val="000F69BE"/>
    <w:rsid w:val="000F6EC4"/>
    <w:rsid w:val="000F71F0"/>
    <w:rsid w:val="000F74BD"/>
    <w:rsid w:val="000F7A43"/>
    <w:rsid w:val="000F7AB9"/>
    <w:rsid w:val="000F7CC3"/>
    <w:rsid w:val="000F7D2C"/>
    <w:rsid w:val="001002C5"/>
    <w:rsid w:val="00100725"/>
    <w:rsid w:val="00100CD0"/>
    <w:rsid w:val="00100E9F"/>
    <w:rsid w:val="001012E0"/>
    <w:rsid w:val="0010134E"/>
    <w:rsid w:val="00101773"/>
    <w:rsid w:val="00101E1F"/>
    <w:rsid w:val="00102312"/>
    <w:rsid w:val="001027B4"/>
    <w:rsid w:val="001029E2"/>
    <w:rsid w:val="00102D4E"/>
    <w:rsid w:val="00102DFD"/>
    <w:rsid w:val="001038F0"/>
    <w:rsid w:val="00103B39"/>
    <w:rsid w:val="00104364"/>
    <w:rsid w:val="001044A0"/>
    <w:rsid w:val="0010453C"/>
    <w:rsid w:val="00104C0D"/>
    <w:rsid w:val="00104D02"/>
    <w:rsid w:val="00104E76"/>
    <w:rsid w:val="00104FD3"/>
    <w:rsid w:val="0010573F"/>
    <w:rsid w:val="001067D6"/>
    <w:rsid w:val="00106A5C"/>
    <w:rsid w:val="00107435"/>
    <w:rsid w:val="00107614"/>
    <w:rsid w:val="0010788A"/>
    <w:rsid w:val="00107ACE"/>
    <w:rsid w:val="0011015A"/>
    <w:rsid w:val="00110214"/>
    <w:rsid w:val="0011029B"/>
    <w:rsid w:val="00110546"/>
    <w:rsid w:val="001105BA"/>
    <w:rsid w:val="001111DF"/>
    <w:rsid w:val="00111207"/>
    <w:rsid w:val="00111702"/>
    <w:rsid w:val="00111910"/>
    <w:rsid w:val="00111B10"/>
    <w:rsid w:val="00112051"/>
    <w:rsid w:val="0011247C"/>
    <w:rsid w:val="0011284E"/>
    <w:rsid w:val="00113233"/>
    <w:rsid w:val="001136C2"/>
    <w:rsid w:val="00113D98"/>
    <w:rsid w:val="00115966"/>
    <w:rsid w:val="00115B18"/>
    <w:rsid w:val="00115BB4"/>
    <w:rsid w:val="00115BBB"/>
    <w:rsid w:val="001161C9"/>
    <w:rsid w:val="00116704"/>
    <w:rsid w:val="001170B4"/>
    <w:rsid w:val="001171EC"/>
    <w:rsid w:val="00117700"/>
    <w:rsid w:val="001179E8"/>
    <w:rsid w:val="00117C15"/>
    <w:rsid w:val="0012030C"/>
    <w:rsid w:val="00121BCD"/>
    <w:rsid w:val="00121D48"/>
    <w:rsid w:val="00122498"/>
    <w:rsid w:val="0012462A"/>
    <w:rsid w:val="0012481E"/>
    <w:rsid w:val="00124B5D"/>
    <w:rsid w:val="00124D34"/>
    <w:rsid w:val="001254DA"/>
    <w:rsid w:val="00125C57"/>
    <w:rsid w:val="00125CFF"/>
    <w:rsid w:val="001267A8"/>
    <w:rsid w:val="0012699D"/>
    <w:rsid w:val="00126AB1"/>
    <w:rsid w:val="00127229"/>
    <w:rsid w:val="00127646"/>
    <w:rsid w:val="001278B3"/>
    <w:rsid w:val="00127C02"/>
    <w:rsid w:val="00127E81"/>
    <w:rsid w:val="00130135"/>
    <w:rsid w:val="0013014E"/>
    <w:rsid w:val="0013081B"/>
    <w:rsid w:val="00130CEA"/>
    <w:rsid w:val="00131195"/>
    <w:rsid w:val="00131220"/>
    <w:rsid w:val="001319D3"/>
    <w:rsid w:val="00131A68"/>
    <w:rsid w:val="00131E3D"/>
    <w:rsid w:val="00132011"/>
    <w:rsid w:val="001320B1"/>
    <w:rsid w:val="001325DF"/>
    <w:rsid w:val="00132998"/>
    <w:rsid w:val="00132A28"/>
    <w:rsid w:val="00132EA9"/>
    <w:rsid w:val="00133754"/>
    <w:rsid w:val="00133E53"/>
    <w:rsid w:val="001344EB"/>
    <w:rsid w:val="001347AF"/>
    <w:rsid w:val="001355BC"/>
    <w:rsid w:val="00135D28"/>
    <w:rsid w:val="001361D2"/>
    <w:rsid w:val="001367A4"/>
    <w:rsid w:val="001368A2"/>
    <w:rsid w:val="00136FB4"/>
    <w:rsid w:val="00140081"/>
    <w:rsid w:val="001400DB"/>
    <w:rsid w:val="001401A9"/>
    <w:rsid w:val="00140474"/>
    <w:rsid w:val="001406D4"/>
    <w:rsid w:val="00140DF7"/>
    <w:rsid w:val="0014109D"/>
    <w:rsid w:val="0014142C"/>
    <w:rsid w:val="00141F4A"/>
    <w:rsid w:val="00141FE2"/>
    <w:rsid w:val="001422AB"/>
    <w:rsid w:val="00142D49"/>
    <w:rsid w:val="00142F3B"/>
    <w:rsid w:val="001439A5"/>
    <w:rsid w:val="00144313"/>
    <w:rsid w:val="00144B93"/>
    <w:rsid w:val="0014504B"/>
    <w:rsid w:val="00145A79"/>
    <w:rsid w:val="00145B45"/>
    <w:rsid w:val="00145D02"/>
    <w:rsid w:val="001460DB"/>
    <w:rsid w:val="001467C7"/>
    <w:rsid w:val="001467FE"/>
    <w:rsid w:val="00146B46"/>
    <w:rsid w:val="00146D29"/>
    <w:rsid w:val="001474DD"/>
    <w:rsid w:val="00147CBF"/>
    <w:rsid w:val="0015034A"/>
    <w:rsid w:val="00150428"/>
    <w:rsid w:val="00150578"/>
    <w:rsid w:val="00150981"/>
    <w:rsid w:val="00150ADF"/>
    <w:rsid w:val="00150AFC"/>
    <w:rsid w:val="00150CE0"/>
    <w:rsid w:val="0015127F"/>
    <w:rsid w:val="00151519"/>
    <w:rsid w:val="00151A8C"/>
    <w:rsid w:val="00151BEC"/>
    <w:rsid w:val="00152084"/>
    <w:rsid w:val="001520E4"/>
    <w:rsid w:val="001531B5"/>
    <w:rsid w:val="0015354A"/>
    <w:rsid w:val="001536B8"/>
    <w:rsid w:val="00154503"/>
    <w:rsid w:val="00154C4A"/>
    <w:rsid w:val="00155242"/>
    <w:rsid w:val="00155539"/>
    <w:rsid w:val="001558C1"/>
    <w:rsid w:val="00155A44"/>
    <w:rsid w:val="00156264"/>
    <w:rsid w:val="001566EE"/>
    <w:rsid w:val="00156B8A"/>
    <w:rsid w:val="00157321"/>
    <w:rsid w:val="001577C7"/>
    <w:rsid w:val="00157A3A"/>
    <w:rsid w:val="00157B04"/>
    <w:rsid w:val="0016189E"/>
    <w:rsid w:val="00162637"/>
    <w:rsid w:val="0016360D"/>
    <w:rsid w:val="001638F4"/>
    <w:rsid w:val="00163FE9"/>
    <w:rsid w:val="00164CEC"/>
    <w:rsid w:val="00165176"/>
    <w:rsid w:val="0016526B"/>
    <w:rsid w:val="0016563C"/>
    <w:rsid w:val="001656D0"/>
    <w:rsid w:val="00165A46"/>
    <w:rsid w:val="001660A0"/>
    <w:rsid w:val="00166966"/>
    <w:rsid w:val="00166C1A"/>
    <w:rsid w:val="00166E86"/>
    <w:rsid w:val="00167657"/>
    <w:rsid w:val="00167AB6"/>
    <w:rsid w:val="00167BFF"/>
    <w:rsid w:val="00167C91"/>
    <w:rsid w:val="00170537"/>
    <w:rsid w:val="00170A13"/>
    <w:rsid w:val="00170D45"/>
    <w:rsid w:val="00171734"/>
    <w:rsid w:val="00171AD2"/>
    <w:rsid w:val="00171E8F"/>
    <w:rsid w:val="00172744"/>
    <w:rsid w:val="0017280C"/>
    <w:rsid w:val="00172B8E"/>
    <w:rsid w:val="001730B5"/>
    <w:rsid w:val="0017313D"/>
    <w:rsid w:val="001731EB"/>
    <w:rsid w:val="001735F0"/>
    <w:rsid w:val="00173DB4"/>
    <w:rsid w:val="00173F81"/>
    <w:rsid w:val="00174987"/>
    <w:rsid w:val="00174EB1"/>
    <w:rsid w:val="00175220"/>
    <w:rsid w:val="00175B16"/>
    <w:rsid w:val="00175DC4"/>
    <w:rsid w:val="0017676E"/>
    <w:rsid w:val="00176957"/>
    <w:rsid w:val="00176AEB"/>
    <w:rsid w:val="00176B2C"/>
    <w:rsid w:val="00176B59"/>
    <w:rsid w:val="001775F6"/>
    <w:rsid w:val="0017770B"/>
    <w:rsid w:val="00177D00"/>
    <w:rsid w:val="00177E9E"/>
    <w:rsid w:val="0018075F"/>
    <w:rsid w:val="00180DDC"/>
    <w:rsid w:val="001815EA"/>
    <w:rsid w:val="00181AF0"/>
    <w:rsid w:val="001820B6"/>
    <w:rsid w:val="0018363D"/>
    <w:rsid w:val="00183BB1"/>
    <w:rsid w:val="00183F57"/>
    <w:rsid w:val="001843F0"/>
    <w:rsid w:val="0018440F"/>
    <w:rsid w:val="00184691"/>
    <w:rsid w:val="001847E6"/>
    <w:rsid w:val="00184AFE"/>
    <w:rsid w:val="001850BE"/>
    <w:rsid w:val="00186580"/>
    <w:rsid w:val="00186732"/>
    <w:rsid w:val="00186B57"/>
    <w:rsid w:val="00186D33"/>
    <w:rsid w:val="00187058"/>
    <w:rsid w:val="001873F4"/>
    <w:rsid w:val="0018763E"/>
    <w:rsid w:val="00187C31"/>
    <w:rsid w:val="00190546"/>
    <w:rsid w:val="00190749"/>
    <w:rsid w:val="00190950"/>
    <w:rsid w:val="00191129"/>
    <w:rsid w:val="001915A2"/>
    <w:rsid w:val="0019176C"/>
    <w:rsid w:val="00192058"/>
    <w:rsid w:val="00192545"/>
    <w:rsid w:val="001925E9"/>
    <w:rsid w:val="001925F4"/>
    <w:rsid w:val="00192FE8"/>
    <w:rsid w:val="00192FFC"/>
    <w:rsid w:val="0019310A"/>
    <w:rsid w:val="001932A1"/>
    <w:rsid w:val="0019349A"/>
    <w:rsid w:val="00193621"/>
    <w:rsid w:val="00193B0A"/>
    <w:rsid w:val="00193B62"/>
    <w:rsid w:val="00193F46"/>
    <w:rsid w:val="001947B2"/>
    <w:rsid w:val="0019481B"/>
    <w:rsid w:val="0019490B"/>
    <w:rsid w:val="00194B48"/>
    <w:rsid w:val="00194E3A"/>
    <w:rsid w:val="001954F7"/>
    <w:rsid w:val="00195513"/>
    <w:rsid w:val="0019633F"/>
    <w:rsid w:val="00196773"/>
    <w:rsid w:val="001967AD"/>
    <w:rsid w:val="00196994"/>
    <w:rsid w:val="00196E56"/>
    <w:rsid w:val="00196F19"/>
    <w:rsid w:val="00196FBB"/>
    <w:rsid w:val="001973CC"/>
    <w:rsid w:val="001974B8"/>
    <w:rsid w:val="00197B10"/>
    <w:rsid w:val="001A07A2"/>
    <w:rsid w:val="001A152A"/>
    <w:rsid w:val="001A2085"/>
    <w:rsid w:val="001A2567"/>
    <w:rsid w:val="001A2AA8"/>
    <w:rsid w:val="001A2AC4"/>
    <w:rsid w:val="001A2CA3"/>
    <w:rsid w:val="001A3E9B"/>
    <w:rsid w:val="001A47C8"/>
    <w:rsid w:val="001A4841"/>
    <w:rsid w:val="001A4C80"/>
    <w:rsid w:val="001A52E1"/>
    <w:rsid w:val="001A5C95"/>
    <w:rsid w:val="001A632B"/>
    <w:rsid w:val="001A6431"/>
    <w:rsid w:val="001A6830"/>
    <w:rsid w:val="001A68E7"/>
    <w:rsid w:val="001A70FD"/>
    <w:rsid w:val="001A72AC"/>
    <w:rsid w:val="001A747C"/>
    <w:rsid w:val="001A77F8"/>
    <w:rsid w:val="001A78BF"/>
    <w:rsid w:val="001A7A42"/>
    <w:rsid w:val="001A7DDA"/>
    <w:rsid w:val="001A7FCB"/>
    <w:rsid w:val="001B06E5"/>
    <w:rsid w:val="001B0996"/>
    <w:rsid w:val="001B0C1C"/>
    <w:rsid w:val="001B0E1A"/>
    <w:rsid w:val="001B155B"/>
    <w:rsid w:val="001B1EDB"/>
    <w:rsid w:val="001B24BE"/>
    <w:rsid w:val="001B2E14"/>
    <w:rsid w:val="001B2FF1"/>
    <w:rsid w:val="001B31F8"/>
    <w:rsid w:val="001B3D54"/>
    <w:rsid w:val="001B3EDD"/>
    <w:rsid w:val="001B4495"/>
    <w:rsid w:val="001B4AB6"/>
    <w:rsid w:val="001B4BBB"/>
    <w:rsid w:val="001B527F"/>
    <w:rsid w:val="001B548D"/>
    <w:rsid w:val="001B5F66"/>
    <w:rsid w:val="001B5F84"/>
    <w:rsid w:val="001B61F7"/>
    <w:rsid w:val="001B6775"/>
    <w:rsid w:val="001B7100"/>
    <w:rsid w:val="001C0136"/>
    <w:rsid w:val="001C027A"/>
    <w:rsid w:val="001C086F"/>
    <w:rsid w:val="001C0937"/>
    <w:rsid w:val="001C0AD5"/>
    <w:rsid w:val="001C16B9"/>
    <w:rsid w:val="001C24E0"/>
    <w:rsid w:val="001C2A8A"/>
    <w:rsid w:val="001C2DA8"/>
    <w:rsid w:val="001C2FCB"/>
    <w:rsid w:val="001C3119"/>
    <w:rsid w:val="001C3C6F"/>
    <w:rsid w:val="001C3EFC"/>
    <w:rsid w:val="001C4584"/>
    <w:rsid w:val="001C4B85"/>
    <w:rsid w:val="001C5112"/>
    <w:rsid w:val="001C5426"/>
    <w:rsid w:val="001C5A7D"/>
    <w:rsid w:val="001C5B11"/>
    <w:rsid w:val="001C5DF0"/>
    <w:rsid w:val="001C62B8"/>
    <w:rsid w:val="001C62EE"/>
    <w:rsid w:val="001C69A2"/>
    <w:rsid w:val="001C7733"/>
    <w:rsid w:val="001C7A1C"/>
    <w:rsid w:val="001C7BCD"/>
    <w:rsid w:val="001C7FFB"/>
    <w:rsid w:val="001D05A1"/>
    <w:rsid w:val="001D08AE"/>
    <w:rsid w:val="001D1042"/>
    <w:rsid w:val="001D1638"/>
    <w:rsid w:val="001D23CF"/>
    <w:rsid w:val="001D3254"/>
    <w:rsid w:val="001D33A4"/>
    <w:rsid w:val="001D368E"/>
    <w:rsid w:val="001D414B"/>
    <w:rsid w:val="001D4C66"/>
    <w:rsid w:val="001D4F53"/>
    <w:rsid w:val="001D5E23"/>
    <w:rsid w:val="001D6EB0"/>
    <w:rsid w:val="001D7637"/>
    <w:rsid w:val="001D7885"/>
    <w:rsid w:val="001D7BEC"/>
    <w:rsid w:val="001E0007"/>
    <w:rsid w:val="001E00C2"/>
    <w:rsid w:val="001E011E"/>
    <w:rsid w:val="001E04AB"/>
    <w:rsid w:val="001E09C1"/>
    <w:rsid w:val="001E0CE0"/>
    <w:rsid w:val="001E0CE2"/>
    <w:rsid w:val="001E1199"/>
    <w:rsid w:val="001E16D8"/>
    <w:rsid w:val="001E16DF"/>
    <w:rsid w:val="001E1CFE"/>
    <w:rsid w:val="001E1F31"/>
    <w:rsid w:val="001E214B"/>
    <w:rsid w:val="001E27DA"/>
    <w:rsid w:val="001E2A00"/>
    <w:rsid w:val="001E2BC0"/>
    <w:rsid w:val="001E322F"/>
    <w:rsid w:val="001E4785"/>
    <w:rsid w:val="001E4A6C"/>
    <w:rsid w:val="001E4F86"/>
    <w:rsid w:val="001E5EAC"/>
    <w:rsid w:val="001E6979"/>
    <w:rsid w:val="001E7031"/>
    <w:rsid w:val="001E761E"/>
    <w:rsid w:val="001E7883"/>
    <w:rsid w:val="001E7F49"/>
    <w:rsid w:val="001E7F96"/>
    <w:rsid w:val="001F04D3"/>
    <w:rsid w:val="001F08DE"/>
    <w:rsid w:val="001F0BA3"/>
    <w:rsid w:val="001F10C0"/>
    <w:rsid w:val="001F10F8"/>
    <w:rsid w:val="001F15A1"/>
    <w:rsid w:val="001F16DC"/>
    <w:rsid w:val="001F16EF"/>
    <w:rsid w:val="001F17AB"/>
    <w:rsid w:val="001F1DA2"/>
    <w:rsid w:val="001F219B"/>
    <w:rsid w:val="001F2307"/>
    <w:rsid w:val="001F2459"/>
    <w:rsid w:val="001F248D"/>
    <w:rsid w:val="001F2791"/>
    <w:rsid w:val="001F2CA0"/>
    <w:rsid w:val="001F340E"/>
    <w:rsid w:val="001F36A4"/>
    <w:rsid w:val="001F4618"/>
    <w:rsid w:val="001F56C3"/>
    <w:rsid w:val="001F581F"/>
    <w:rsid w:val="001F5988"/>
    <w:rsid w:val="001F5E08"/>
    <w:rsid w:val="001F5F31"/>
    <w:rsid w:val="001F61C5"/>
    <w:rsid w:val="001F6293"/>
    <w:rsid w:val="001F6678"/>
    <w:rsid w:val="001F67A7"/>
    <w:rsid w:val="001F7785"/>
    <w:rsid w:val="002002D6"/>
    <w:rsid w:val="00201065"/>
    <w:rsid w:val="00201C59"/>
    <w:rsid w:val="002025D6"/>
    <w:rsid w:val="0020318F"/>
    <w:rsid w:val="00203525"/>
    <w:rsid w:val="00203D39"/>
    <w:rsid w:val="00203F49"/>
    <w:rsid w:val="00203FF6"/>
    <w:rsid w:val="00204150"/>
    <w:rsid w:val="002046FC"/>
    <w:rsid w:val="00204746"/>
    <w:rsid w:val="00204A04"/>
    <w:rsid w:val="00204B10"/>
    <w:rsid w:val="00204CB6"/>
    <w:rsid w:val="00205753"/>
    <w:rsid w:val="00206101"/>
    <w:rsid w:val="00206544"/>
    <w:rsid w:val="002066C2"/>
    <w:rsid w:val="00206B2D"/>
    <w:rsid w:val="00206D7A"/>
    <w:rsid w:val="00206EEB"/>
    <w:rsid w:val="00207159"/>
    <w:rsid w:val="00207499"/>
    <w:rsid w:val="00207E58"/>
    <w:rsid w:val="00207ED7"/>
    <w:rsid w:val="002108AB"/>
    <w:rsid w:val="00210E33"/>
    <w:rsid w:val="00211378"/>
    <w:rsid w:val="002113DA"/>
    <w:rsid w:val="0021183A"/>
    <w:rsid w:val="002122F3"/>
    <w:rsid w:val="002126CE"/>
    <w:rsid w:val="00212A32"/>
    <w:rsid w:val="00212BBD"/>
    <w:rsid w:val="00213088"/>
    <w:rsid w:val="002130BA"/>
    <w:rsid w:val="00213241"/>
    <w:rsid w:val="002137BD"/>
    <w:rsid w:val="00213E75"/>
    <w:rsid w:val="00213F20"/>
    <w:rsid w:val="002140CB"/>
    <w:rsid w:val="002146DA"/>
    <w:rsid w:val="00214906"/>
    <w:rsid w:val="00214C2F"/>
    <w:rsid w:val="00215053"/>
    <w:rsid w:val="00215448"/>
    <w:rsid w:val="00216229"/>
    <w:rsid w:val="002163F0"/>
    <w:rsid w:val="0021667B"/>
    <w:rsid w:val="00216765"/>
    <w:rsid w:val="0021698E"/>
    <w:rsid w:val="00216DB3"/>
    <w:rsid w:val="0021774B"/>
    <w:rsid w:val="002200BC"/>
    <w:rsid w:val="002205DB"/>
    <w:rsid w:val="0022089C"/>
    <w:rsid w:val="00220C8E"/>
    <w:rsid w:val="00221713"/>
    <w:rsid w:val="002218B0"/>
    <w:rsid w:val="0022194C"/>
    <w:rsid w:val="00222536"/>
    <w:rsid w:val="002226A7"/>
    <w:rsid w:val="00222A83"/>
    <w:rsid w:val="0022307F"/>
    <w:rsid w:val="002235BB"/>
    <w:rsid w:val="00223A6B"/>
    <w:rsid w:val="00224C6F"/>
    <w:rsid w:val="00224F2F"/>
    <w:rsid w:val="002257DB"/>
    <w:rsid w:val="00226017"/>
    <w:rsid w:val="002261DC"/>
    <w:rsid w:val="002267F7"/>
    <w:rsid w:val="00226D77"/>
    <w:rsid w:val="00227088"/>
    <w:rsid w:val="00227C17"/>
    <w:rsid w:val="00230C42"/>
    <w:rsid w:val="00231663"/>
    <w:rsid w:val="0023220A"/>
    <w:rsid w:val="00232C4B"/>
    <w:rsid w:val="00232F8D"/>
    <w:rsid w:val="0023321E"/>
    <w:rsid w:val="00233253"/>
    <w:rsid w:val="0023366D"/>
    <w:rsid w:val="002336DE"/>
    <w:rsid w:val="00233896"/>
    <w:rsid w:val="00233C70"/>
    <w:rsid w:val="00234A8B"/>
    <w:rsid w:val="0023555B"/>
    <w:rsid w:val="00235806"/>
    <w:rsid w:val="00235A27"/>
    <w:rsid w:val="00235F1F"/>
    <w:rsid w:val="00235FF8"/>
    <w:rsid w:val="00236498"/>
    <w:rsid w:val="002364B7"/>
    <w:rsid w:val="00236614"/>
    <w:rsid w:val="00236A6E"/>
    <w:rsid w:val="002370EE"/>
    <w:rsid w:val="0023748A"/>
    <w:rsid w:val="00237B98"/>
    <w:rsid w:val="00237C29"/>
    <w:rsid w:val="00240727"/>
    <w:rsid w:val="00240D41"/>
    <w:rsid w:val="00240DA9"/>
    <w:rsid w:val="00241023"/>
    <w:rsid w:val="002415F7"/>
    <w:rsid w:val="0024171F"/>
    <w:rsid w:val="0024287A"/>
    <w:rsid w:val="0024389E"/>
    <w:rsid w:val="002439BC"/>
    <w:rsid w:val="002439FD"/>
    <w:rsid w:val="00243AB0"/>
    <w:rsid w:val="00243B33"/>
    <w:rsid w:val="00243BAD"/>
    <w:rsid w:val="00243DD9"/>
    <w:rsid w:val="00243F58"/>
    <w:rsid w:val="00243FD9"/>
    <w:rsid w:val="00244489"/>
    <w:rsid w:val="002445D4"/>
    <w:rsid w:val="00245089"/>
    <w:rsid w:val="00245543"/>
    <w:rsid w:val="002457E2"/>
    <w:rsid w:val="00245AD4"/>
    <w:rsid w:val="00245B69"/>
    <w:rsid w:val="00245C12"/>
    <w:rsid w:val="00245E68"/>
    <w:rsid w:val="002460EC"/>
    <w:rsid w:val="002464A7"/>
    <w:rsid w:val="00246E58"/>
    <w:rsid w:val="00246FA5"/>
    <w:rsid w:val="0024774F"/>
    <w:rsid w:val="002477AC"/>
    <w:rsid w:val="002477E5"/>
    <w:rsid w:val="00247903"/>
    <w:rsid w:val="00247CE0"/>
    <w:rsid w:val="00247EB7"/>
    <w:rsid w:val="002505CA"/>
    <w:rsid w:val="00250875"/>
    <w:rsid w:val="00251485"/>
    <w:rsid w:val="0025151A"/>
    <w:rsid w:val="00252427"/>
    <w:rsid w:val="00252481"/>
    <w:rsid w:val="002527A9"/>
    <w:rsid w:val="002528EC"/>
    <w:rsid w:val="002529EA"/>
    <w:rsid w:val="00252D3E"/>
    <w:rsid w:val="00253130"/>
    <w:rsid w:val="002532EE"/>
    <w:rsid w:val="0025372C"/>
    <w:rsid w:val="00253B3C"/>
    <w:rsid w:val="00253ECB"/>
    <w:rsid w:val="00253F28"/>
    <w:rsid w:val="002540FD"/>
    <w:rsid w:val="0025416C"/>
    <w:rsid w:val="002549B4"/>
    <w:rsid w:val="00255E30"/>
    <w:rsid w:val="0025605B"/>
    <w:rsid w:val="00256543"/>
    <w:rsid w:val="0025681D"/>
    <w:rsid w:val="00256AFD"/>
    <w:rsid w:val="00257289"/>
    <w:rsid w:val="00257CF7"/>
    <w:rsid w:val="0026055D"/>
    <w:rsid w:val="00260AB2"/>
    <w:rsid w:val="0026132F"/>
    <w:rsid w:val="0026150C"/>
    <w:rsid w:val="00261C82"/>
    <w:rsid w:val="00262220"/>
    <w:rsid w:val="002622D3"/>
    <w:rsid w:val="00262AAD"/>
    <w:rsid w:val="00262B27"/>
    <w:rsid w:val="00262C69"/>
    <w:rsid w:val="00262DEB"/>
    <w:rsid w:val="00263222"/>
    <w:rsid w:val="002632D8"/>
    <w:rsid w:val="00263DE4"/>
    <w:rsid w:val="002657B7"/>
    <w:rsid w:val="00265947"/>
    <w:rsid w:val="00265C3F"/>
    <w:rsid w:val="00265E50"/>
    <w:rsid w:val="00266415"/>
    <w:rsid w:val="00266FE1"/>
    <w:rsid w:val="00267877"/>
    <w:rsid w:val="0027093F"/>
    <w:rsid w:val="00270F47"/>
    <w:rsid w:val="00271285"/>
    <w:rsid w:val="002712B2"/>
    <w:rsid w:val="0027189E"/>
    <w:rsid w:val="00272269"/>
    <w:rsid w:val="00272AD8"/>
    <w:rsid w:val="00272C8D"/>
    <w:rsid w:val="00272F59"/>
    <w:rsid w:val="00273015"/>
    <w:rsid w:val="00273019"/>
    <w:rsid w:val="002736ED"/>
    <w:rsid w:val="00273844"/>
    <w:rsid w:val="00273CA2"/>
    <w:rsid w:val="002746EE"/>
    <w:rsid w:val="00274997"/>
    <w:rsid w:val="00274C93"/>
    <w:rsid w:val="00274F3D"/>
    <w:rsid w:val="00275062"/>
    <w:rsid w:val="002750EA"/>
    <w:rsid w:val="0027510F"/>
    <w:rsid w:val="00275193"/>
    <w:rsid w:val="002754E5"/>
    <w:rsid w:val="00275634"/>
    <w:rsid w:val="00275AF7"/>
    <w:rsid w:val="00275B50"/>
    <w:rsid w:val="00275B81"/>
    <w:rsid w:val="00275F9A"/>
    <w:rsid w:val="00276A30"/>
    <w:rsid w:val="00277592"/>
    <w:rsid w:val="00277917"/>
    <w:rsid w:val="00280432"/>
    <w:rsid w:val="002809B4"/>
    <w:rsid w:val="002813F2"/>
    <w:rsid w:val="00281B98"/>
    <w:rsid w:val="002820A7"/>
    <w:rsid w:val="002821A5"/>
    <w:rsid w:val="0028239F"/>
    <w:rsid w:val="00282440"/>
    <w:rsid w:val="00282584"/>
    <w:rsid w:val="00282C42"/>
    <w:rsid w:val="002835F9"/>
    <w:rsid w:val="00283609"/>
    <w:rsid w:val="00283670"/>
    <w:rsid w:val="0028391C"/>
    <w:rsid w:val="00284044"/>
    <w:rsid w:val="00285442"/>
    <w:rsid w:val="00285865"/>
    <w:rsid w:val="00285B65"/>
    <w:rsid w:val="00285C65"/>
    <w:rsid w:val="00285F99"/>
    <w:rsid w:val="0028678D"/>
    <w:rsid w:val="0028679B"/>
    <w:rsid w:val="00286A2D"/>
    <w:rsid w:val="00287CF7"/>
    <w:rsid w:val="002900ED"/>
    <w:rsid w:val="002902AE"/>
    <w:rsid w:val="00290615"/>
    <w:rsid w:val="00290905"/>
    <w:rsid w:val="00290BE4"/>
    <w:rsid w:val="0029169E"/>
    <w:rsid w:val="00291A5A"/>
    <w:rsid w:val="00291F3A"/>
    <w:rsid w:val="0029270E"/>
    <w:rsid w:val="00292C11"/>
    <w:rsid w:val="00292D0E"/>
    <w:rsid w:val="00293148"/>
    <w:rsid w:val="002931BB"/>
    <w:rsid w:val="00293303"/>
    <w:rsid w:val="00293838"/>
    <w:rsid w:val="0029392E"/>
    <w:rsid w:val="00294057"/>
    <w:rsid w:val="002957B9"/>
    <w:rsid w:val="00295844"/>
    <w:rsid w:val="00296026"/>
    <w:rsid w:val="00296526"/>
    <w:rsid w:val="0029698B"/>
    <w:rsid w:val="00296DB5"/>
    <w:rsid w:val="00296E99"/>
    <w:rsid w:val="00296ECA"/>
    <w:rsid w:val="00297049"/>
    <w:rsid w:val="00297213"/>
    <w:rsid w:val="002972C6"/>
    <w:rsid w:val="002975E7"/>
    <w:rsid w:val="00297665"/>
    <w:rsid w:val="00297748"/>
    <w:rsid w:val="00297C0D"/>
    <w:rsid w:val="002A032B"/>
    <w:rsid w:val="002A08B2"/>
    <w:rsid w:val="002A1338"/>
    <w:rsid w:val="002A147F"/>
    <w:rsid w:val="002A17BB"/>
    <w:rsid w:val="002A17DA"/>
    <w:rsid w:val="002A180F"/>
    <w:rsid w:val="002A1E27"/>
    <w:rsid w:val="002A202B"/>
    <w:rsid w:val="002A26B9"/>
    <w:rsid w:val="002A2AB4"/>
    <w:rsid w:val="002A2BCE"/>
    <w:rsid w:val="002A2C0D"/>
    <w:rsid w:val="002A2D64"/>
    <w:rsid w:val="002A382A"/>
    <w:rsid w:val="002A3B17"/>
    <w:rsid w:val="002A3B96"/>
    <w:rsid w:val="002A3CAB"/>
    <w:rsid w:val="002A3FF5"/>
    <w:rsid w:val="002A48BC"/>
    <w:rsid w:val="002A4C89"/>
    <w:rsid w:val="002A4F2D"/>
    <w:rsid w:val="002A521B"/>
    <w:rsid w:val="002A53D0"/>
    <w:rsid w:val="002A553B"/>
    <w:rsid w:val="002A5710"/>
    <w:rsid w:val="002A5CB7"/>
    <w:rsid w:val="002A5FE8"/>
    <w:rsid w:val="002A63E3"/>
    <w:rsid w:val="002A64D5"/>
    <w:rsid w:val="002A64E9"/>
    <w:rsid w:val="002A6CA0"/>
    <w:rsid w:val="002A7D1D"/>
    <w:rsid w:val="002B0281"/>
    <w:rsid w:val="002B0301"/>
    <w:rsid w:val="002B04B7"/>
    <w:rsid w:val="002B065C"/>
    <w:rsid w:val="002B0706"/>
    <w:rsid w:val="002B0B67"/>
    <w:rsid w:val="002B0EE8"/>
    <w:rsid w:val="002B11EE"/>
    <w:rsid w:val="002B1453"/>
    <w:rsid w:val="002B187C"/>
    <w:rsid w:val="002B1C71"/>
    <w:rsid w:val="002B1F21"/>
    <w:rsid w:val="002B2064"/>
    <w:rsid w:val="002B2757"/>
    <w:rsid w:val="002B298A"/>
    <w:rsid w:val="002B2B03"/>
    <w:rsid w:val="002B2BAC"/>
    <w:rsid w:val="002B32A7"/>
    <w:rsid w:val="002B3684"/>
    <w:rsid w:val="002B3803"/>
    <w:rsid w:val="002B3966"/>
    <w:rsid w:val="002B3AB9"/>
    <w:rsid w:val="002B3CA5"/>
    <w:rsid w:val="002B3EB4"/>
    <w:rsid w:val="002B41D2"/>
    <w:rsid w:val="002B4261"/>
    <w:rsid w:val="002B43B5"/>
    <w:rsid w:val="002B46D4"/>
    <w:rsid w:val="002B49FC"/>
    <w:rsid w:val="002B4FB3"/>
    <w:rsid w:val="002B5222"/>
    <w:rsid w:val="002B5958"/>
    <w:rsid w:val="002B633E"/>
    <w:rsid w:val="002B6836"/>
    <w:rsid w:val="002B6D9E"/>
    <w:rsid w:val="002B6F41"/>
    <w:rsid w:val="002B7163"/>
    <w:rsid w:val="002B72BE"/>
    <w:rsid w:val="002B7753"/>
    <w:rsid w:val="002B7C6E"/>
    <w:rsid w:val="002B7DE3"/>
    <w:rsid w:val="002C0904"/>
    <w:rsid w:val="002C0AD1"/>
    <w:rsid w:val="002C0BB8"/>
    <w:rsid w:val="002C0ECD"/>
    <w:rsid w:val="002C1B0D"/>
    <w:rsid w:val="002C1E26"/>
    <w:rsid w:val="002C2E6A"/>
    <w:rsid w:val="002C3537"/>
    <w:rsid w:val="002C3812"/>
    <w:rsid w:val="002C385E"/>
    <w:rsid w:val="002C3907"/>
    <w:rsid w:val="002C3A83"/>
    <w:rsid w:val="002C3AF0"/>
    <w:rsid w:val="002C4971"/>
    <w:rsid w:val="002C4F88"/>
    <w:rsid w:val="002C5A0E"/>
    <w:rsid w:val="002C6E59"/>
    <w:rsid w:val="002C7431"/>
    <w:rsid w:val="002C7821"/>
    <w:rsid w:val="002C7A1B"/>
    <w:rsid w:val="002C7A96"/>
    <w:rsid w:val="002C7B7D"/>
    <w:rsid w:val="002D02A7"/>
    <w:rsid w:val="002D1B03"/>
    <w:rsid w:val="002D2165"/>
    <w:rsid w:val="002D2896"/>
    <w:rsid w:val="002D2FF5"/>
    <w:rsid w:val="002D3BA8"/>
    <w:rsid w:val="002D3EF4"/>
    <w:rsid w:val="002D48F4"/>
    <w:rsid w:val="002D4DA6"/>
    <w:rsid w:val="002D5231"/>
    <w:rsid w:val="002D55CB"/>
    <w:rsid w:val="002D55DC"/>
    <w:rsid w:val="002D5CC1"/>
    <w:rsid w:val="002D6284"/>
    <w:rsid w:val="002D62A4"/>
    <w:rsid w:val="002D6445"/>
    <w:rsid w:val="002D6BCE"/>
    <w:rsid w:val="002D6D88"/>
    <w:rsid w:val="002D6EBC"/>
    <w:rsid w:val="002D6F61"/>
    <w:rsid w:val="002D78A4"/>
    <w:rsid w:val="002D7F6D"/>
    <w:rsid w:val="002E0400"/>
    <w:rsid w:val="002E0402"/>
    <w:rsid w:val="002E07E2"/>
    <w:rsid w:val="002E0C65"/>
    <w:rsid w:val="002E0F2C"/>
    <w:rsid w:val="002E1369"/>
    <w:rsid w:val="002E152C"/>
    <w:rsid w:val="002E1744"/>
    <w:rsid w:val="002E18EF"/>
    <w:rsid w:val="002E1BBB"/>
    <w:rsid w:val="002E1F7C"/>
    <w:rsid w:val="002E2453"/>
    <w:rsid w:val="002E2A84"/>
    <w:rsid w:val="002E2AFA"/>
    <w:rsid w:val="002E2C5B"/>
    <w:rsid w:val="002E31AD"/>
    <w:rsid w:val="002E31F5"/>
    <w:rsid w:val="002E3B5B"/>
    <w:rsid w:val="002E3D8C"/>
    <w:rsid w:val="002E3DB7"/>
    <w:rsid w:val="002E3DF7"/>
    <w:rsid w:val="002E4080"/>
    <w:rsid w:val="002E4164"/>
    <w:rsid w:val="002E417D"/>
    <w:rsid w:val="002E4676"/>
    <w:rsid w:val="002E47BA"/>
    <w:rsid w:val="002E4863"/>
    <w:rsid w:val="002E4AF1"/>
    <w:rsid w:val="002E5317"/>
    <w:rsid w:val="002E533D"/>
    <w:rsid w:val="002E5BDE"/>
    <w:rsid w:val="002E6105"/>
    <w:rsid w:val="002E69D5"/>
    <w:rsid w:val="002E708D"/>
    <w:rsid w:val="002E7092"/>
    <w:rsid w:val="002E7147"/>
    <w:rsid w:val="002E729E"/>
    <w:rsid w:val="002E7D4C"/>
    <w:rsid w:val="002E7F9D"/>
    <w:rsid w:val="002F013B"/>
    <w:rsid w:val="002F0298"/>
    <w:rsid w:val="002F043C"/>
    <w:rsid w:val="002F0C3E"/>
    <w:rsid w:val="002F0CA2"/>
    <w:rsid w:val="002F0FBE"/>
    <w:rsid w:val="002F0FCF"/>
    <w:rsid w:val="002F1A44"/>
    <w:rsid w:val="002F2462"/>
    <w:rsid w:val="002F28E1"/>
    <w:rsid w:val="002F2A1D"/>
    <w:rsid w:val="002F2A4D"/>
    <w:rsid w:val="002F3606"/>
    <w:rsid w:val="002F3DC4"/>
    <w:rsid w:val="002F3E39"/>
    <w:rsid w:val="002F4145"/>
    <w:rsid w:val="002F4494"/>
    <w:rsid w:val="002F451A"/>
    <w:rsid w:val="002F47C2"/>
    <w:rsid w:val="002F4B0E"/>
    <w:rsid w:val="002F54B8"/>
    <w:rsid w:val="002F54D4"/>
    <w:rsid w:val="002F550E"/>
    <w:rsid w:val="002F599A"/>
    <w:rsid w:val="002F6672"/>
    <w:rsid w:val="002F6D3E"/>
    <w:rsid w:val="002F6F99"/>
    <w:rsid w:val="002F7C27"/>
    <w:rsid w:val="002F7DF5"/>
    <w:rsid w:val="003005CE"/>
    <w:rsid w:val="00300998"/>
    <w:rsid w:val="0030185F"/>
    <w:rsid w:val="00301DBE"/>
    <w:rsid w:val="0030231B"/>
    <w:rsid w:val="0030259A"/>
    <w:rsid w:val="00302FE6"/>
    <w:rsid w:val="00303206"/>
    <w:rsid w:val="00303270"/>
    <w:rsid w:val="0030479E"/>
    <w:rsid w:val="003048A0"/>
    <w:rsid w:val="003048DC"/>
    <w:rsid w:val="003049F6"/>
    <w:rsid w:val="003051BE"/>
    <w:rsid w:val="00305A2A"/>
    <w:rsid w:val="00305B31"/>
    <w:rsid w:val="00306077"/>
    <w:rsid w:val="0030689E"/>
    <w:rsid w:val="00306F4D"/>
    <w:rsid w:val="00307017"/>
    <w:rsid w:val="003075D3"/>
    <w:rsid w:val="00307914"/>
    <w:rsid w:val="00307D79"/>
    <w:rsid w:val="00310161"/>
    <w:rsid w:val="00311587"/>
    <w:rsid w:val="00311744"/>
    <w:rsid w:val="00311E6D"/>
    <w:rsid w:val="00312B7A"/>
    <w:rsid w:val="00312DDA"/>
    <w:rsid w:val="00312E2F"/>
    <w:rsid w:val="00313426"/>
    <w:rsid w:val="00313CF8"/>
    <w:rsid w:val="00313ECD"/>
    <w:rsid w:val="00314178"/>
    <w:rsid w:val="003143DB"/>
    <w:rsid w:val="003149B0"/>
    <w:rsid w:val="00314C18"/>
    <w:rsid w:val="003150D6"/>
    <w:rsid w:val="0031518F"/>
    <w:rsid w:val="00315B5D"/>
    <w:rsid w:val="00315DC7"/>
    <w:rsid w:val="0031623B"/>
    <w:rsid w:val="00316433"/>
    <w:rsid w:val="003166D9"/>
    <w:rsid w:val="00316919"/>
    <w:rsid w:val="00316B05"/>
    <w:rsid w:val="0031707B"/>
    <w:rsid w:val="00317193"/>
    <w:rsid w:val="00317247"/>
    <w:rsid w:val="00317816"/>
    <w:rsid w:val="0031792B"/>
    <w:rsid w:val="00320766"/>
    <w:rsid w:val="00320955"/>
    <w:rsid w:val="003210F4"/>
    <w:rsid w:val="00321671"/>
    <w:rsid w:val="00321B5F"/>
    <w:rsid w:val="00321E49"/>
    <w:rsid w:val="00321E66"/>
    <w:rsid w:val="00322223"/>
    <w:rsid w:val="003222F5"/>
    <w:rsid w:val="00322374"/>
    <w:rsid w:val="00322394"/>
    <w:rsid w:val="003225E8"/>
    <w:rsid w:val="00322749"/>
    <w:rsid w:val="00322EB0"/>
    <w:rsid w:val="00324087"/>
    <w:rsid w:val="0032451B"/>
    <w:rsid w:val="003249AF"/>
    <w:rsid w:val="00324C3C"/>
    <w:rsid w:val="00325778"/>
    <w:rsid w:val="00325A11"/>
    <w:rsid w:val="00325DC1"/>
    <w:rsid w:val="00325E82"/>
    <w:rsid w:val="00326790"/>
    <w:rsid w:val="00326BDD"/>
    <w:rsid w:val="00326D0B"/>
    <w:rsid w:val="00327605"/>
    <w:rsid w:val="003276EF"/>
    <w:rsid w:val="0033010E"/>
    <w:rsid w:val="00330341"/>
    <w:rsid w:val="00330987"/>
    <w:rsid w:val="0033134B"/>
    <w:rsid w:val="003316A1"/>
    <w:rsid w:val="003317A3"/>
    <w:rsid w:val="00331A29"/>
    <w:rsid w:val="00331B3D"/>
    <w:rsid w:val="003320A9"/>
    <w:rsid w:val="003321B3"/>
    <w:rsid w:val="003327EB"/>
    <w:rsid w:val="003329C0"/>
    <w:rsid w:val="003329DF"/>
    <w:rsid w:val="0033306C"/>
    <w:rsid w:val="003331FB"/>
    <w:rsid w:val="003333DD"/>
    <w:rsid w:val="00333BF9"/>
    <w:rsid w:val="00333F0D"/>
    <w:rsid w:val="003340D5"/>
    <w:rsid w:val="00334302"/>
    <w:rsid w:val="00334BF7"/>
    <w:rsid w:val="00335108"/>
    <w:rsid w:val="0033531C"/>
    <w:rsid w:val="003355C6"/>
    <w:rsid w:val="0033562C"/>
    <w:rsid w:val="00335C85"/>
    <w:rsid w:val="00335FF4"/>
    <w:rsid w:val="00336BA2"/>
    <w:rsid w:val="00336D92"/>
    <w:rsid w:val="00337007"/>
    <w:rsid w:val="00337A73"/>
    <w:rsid w:val="00337BCF"/>
    <w:rsid w:val="00337E78"/>
    <w:rsid w:val="003401BE"/>
    <w:rsid w:val="0034020D"/>
    <w:rsid w:val="0034146D"/>
    <w:rsid w:val="003416A1"/>
    <w:rsid w:val="00341BC0"/>
    <w:rsid w:val="00342001"/>
    <w:rsid w:val="003422BA"/>
    <w:rsid w:val="00342634"/>
    <w:rsid w:val="003426A5"/>
    <w:rsid w:val="00342961"/>
    <w:rsid w:val="003429B7"/>
    <w:rsid w:val="00342D08"/>
    <w:rsid w:val="00342F12"/>
    <w:rsid w:val="00343281"/>
    <w:rsid w:val="0034330F"/>
    <w:rsid w:val="00343CCE"/>
    <w:rsid w:val="00343DF8"/>
    <w:rsid w:val="00343F67"/>
    <w:rsid w:val="003441F4"/>
    <w:rsid w:val="00344BDB"/>
    <w:rsid w:val="00344D7A"/>
    <w:rsid w:val="003466F8"/>
    <w:rsid w:val="00346B51"/>
    <w:rsid w:val="00346EA1"/>
    <w:rsid w:val="00347D5E"/>
    <w:rsid w:val="00350442"/>
    <w:rsid w:val="00350494"/>
    <w:rsid w:val="00350667"/>
    <w:rsid w:val="00350747"/>
    <w:rsid w:val="00351192"/>
    <w:rsid w:val="00351914"/>
    <w:rsid w:val="0035191A"/>
    <w:rsid w:val="00351F20"/>
    <w:rsid w:val="00352856"/>
    <w:rsid w:val="0035346C"/>
    <w:rsid w:val="0035354D"/>
    <w:rsid w:val="003538ED"/>
    <w:rsid w:val="00353FE8"/>
    <w:rsid w:val="0035430D"/>
    <w:rsid w:val="00354577"/>
    <w:rsid w:val="00355076"/>
    <w:rsid w:val="003553B8"/>
    <w:rsid w:val="00355524"/>
    <w:rsid w:val="00355667"/>
    <w:rsid w:val="003556FC"/>
    <w:rsid w:val="00356623"/>
    <w:rsid w:val="00356ECA"/>
    <w:rsid w:val="00357C15"/>
    <w:rsid w:val="00357DE8"/>
    <w:rsid w:val="0036085A"/>
    <w:rsid w:val="00360A60"/>
    <w:rsid w:val="00360C19"/>
    <w:rsid w:val="00360CD2"/>
    <w:rsid w:val="00360F20"/>
    <w:rsid w:val="00360F8C"/>
    <w:rsid w:val="003615D4"/>
    <w:rsid w:val="00361650"/>
    <w:rsid w:val="00361EDF"/>
    <w:rsid w:val="003620E6"/>
    <w:rsid w:val="00362A91"/>
    <w:rsid w:val="00362CDB"/>
    <w:rsid w:val="003632E6"/>
    <w:rsid w:val="00363487"/>
    <w:rsid w:val="0036362B"/>
    <w:rsid w:val="00363956"/>
    <w:rsid w:val="00363F0E"/>
    <w:rsid w:val="00364731"/>
    <w:rsid w:val="0036494E"/>
    <w:rsid w:val="00364FCE"/>
    <w:rsid w:val="0036502F"/>
    <w:rsid w:val="00365300"/>
    <w:rsid w:val="00365671"/>
    <w:rsid w:val="00365FCB"/>
    <w:rsid w:val="0036627B"/>
    <w:rsid w:val="0036680B"/>
    <w:rsid w:val="00366CC1"/>
    <w:rsid w:val="00366ED2"/>
    <w:rsid w:val="003672B6"/>
    <w:rsid w:val="00370652"/>
    <w:rsid w:val="003706A1"/>
    <w:rsid w:val="00371089"/>
    <w:rsid w:val="00371776"/>
    <w:rsid w:val="00371B2A"/>
    <w:rsid w:val="00371C6C"/>
    <w:rsid w:val="00372D93"/>
    <w:rsid w:val="00373470"/>
    <w:rsid w:val="00373599"/>
    <w:rsid w:val="00373950"/>
    <w:rsid w:val="00374046"/>
    <w:rsid w:val="003741D1"/>
    <w:rsid w:val="003743C1"/>
    <w:rsid w:val="003743DF"/>
    <w:rsid w:val="0037453E"/>
    <w:rsid w:val="00374CE1"/>
    <w:rsid w:val="00375218"/>
    <w:rsid w:val="00375948"/>
    <w:rsid w:val="00375C7E"/>
    <w:rsid w:val="0037623C"/>
    <w:rsid w:val="00376333"/>
    <w:rsid w:val="0037675C"/>
    <w:rsid w:val="00376F68"/>
    <w:rsid w:val="0037709E"/>
    <w:rsid w:val="0037741A"/>
    <w:rsid w:val="0037793E"/>
    <w:rsid w:val="003802D0"/>
    <w:rsid w:val="003814C6"/>
    <w:rsid w:val="00381748"/>
    <w:rsid w:val="00382899"/>
    <w:rsid w:val="00382BC9"/>
    <w:rsid w:val="00382BD6"/>
    <w:rsid w:val="00382C03"/>
    <w:rsid w:val="00382C86"/>
    <w:rsid w:val="003839BA"/>
    <w:rsid w:val="00384052"/>
    <w:rsid w:val="0038552D"/>
    <w:rsid w:val="003855C3"/>
    <w:rsid w:val="0038674D"/>
    <w:rsid w:val="00386979"/>
    <w:rsid w:val="00387A72"/>
    <w:rsid w:val="00387C65"/>
    <w:rsid w:val="00387F9A"/>
    <w:rsid w:val="003903EF"/>
    <w:rsid w:val="003905FF"/>
    <w:rsid w:val="0039066C"/>
    <w:rsid w:val="00390C2E"/>
    <w:rsid w:val="00390D4E"/>
    <w:rsid w:val="00390D59"/>
    <w:rsid w:val="00390F67"/>
    <w:rsid w:val="003919BC"/>
    <w:rsid w:val="00391C11"/>
    <w:rsid w:val="00391EA6"/>
    <w:rsid w:val="003925E3"/>
    <w:rsid w:val="00392E21"/>
    <w:rsid w:val="00393AED"/>
    <w:rsid w:val="003943C4"/>
    <w:rsid w:val="00394475"/>
    <w:rsid w:val="00394690"/>
    <w:rsid w:val="0039475B"/>
    <w:rsid w:val="0039480C"/>
    <w:rsid w:val="003952EB"/>
    <w:rsid w:val="00395369"/>
    <w:rsid w:val="00395445"/>
    <w:rsid w:val="00395734"/>
    <w:rsid w:val="00395919"/>
    <w:rsid w:val="0039674A"/>
    <w:rsid w:val="0039699F"/>
    <w:rsid w:val="00396AD6"/>
    <w:rsid w:val="0039741F"/>
    <w:rsid w:val="00397A7C"/>
    <w:rsid w:val="00397B0B"/>
    <w:rsid w:val="003A09C2"/>
    <w:rsid w:val="003A10A8"/>
    <w:rsid w:val="003A1267"/>
    <w:rsid w:val="003A143D"/>
    <w:rsid w:val="003A1743"/>
    <w:rsid w:val="003A27B3"/>
    <w:rsid w:val="003A2902"/>
    <w:rsid w:val="003A29A6"/>
    <w:rsid w:val="003A2B16"/>
    <w:rsid w:val="003A2B43"/>
    <w:rsid w:val="003A3652"/>
    <w:rsid w:val="003A38AE"/>
    <w:rsid w:val="003A431C"/>
    <w:rsid w:val="003A4D8A"/>
    <w:rsid w:val="003A5090"/>
    <w:rsid w:val="003A5470"/>
    <w:rsid w:val="003A5524"/>
    <w:rsid w:val="003A5A39"/>
    <w:rsid w:val="003A5D51"/>
    <w:rsid w:val="003A5F51"/>
    <w:rsid w:val="003A63A6"/>
    <w:rsid w:val="003A63AB"/>
    <w:rsid w:val="003A6C8B"/>
    <w:rsid w:val="003A6E05"/>
    <w:rsid w:val="003A70DE"/>
    <w:rsid w:val="003A7ACD"/>
    <w:rsid w:val="003A7D58"/>
    <w:rsid w:val="003B05A4"/>
    <w:rsid w:val="003B06C4"/>
    <w:rsid w:val="003B0A26"/>
    <w:rsid w:val="003B1973"/>
    <w:rsid w:val="003B22CA"/>
    <w:rsid w:val="003B28D0"/>
    <w:rsid w:val="003B2E08"/>
    <w:rsid w:val="003B328A"/>
    <w:rsid w:val="003B32B0"/>
    <w:rsid w:val="003B36C9"/>
    <w:rsid w:val="003B3768"/>
    <w:rsid w:val="003B3818"/>
    <w:rsid w:val="003B427A"/>
    <w:rsid w:val="003B42E5"/>
    <w:rsid w:val="003B4499"/>
    <w:rsid w:val="003B4E88"/>
    <w:rsid w:val="003B50A5"/>
    <w:rsid w:val="003B5191"/>
    <w:rsid w:val="003B5B71"/>
    <w:rsid w:val="003B5D81"/>
    <w:rsid w:val="003B6161"/>
    <w:rsid w:val="003B6318"/>
    <w:rsid w:val="003B6C97"/>
    <w:rsid w:val="003B74C3"/>
    <w:rsid w:val="003C0038"/>
    <w:rsid w:val="003C024A"/>
    <w:rsid w:val="003C132E"/>
    <w:rsid w:val="003C13A4"/>
    <w:rsid w:val="003C1AC2"/>
    <w:rsid w:val="003C1C22"/>
    <w:rsid w:val="003C1C85"/>
    <w:rsid w:val="003C1E5D"/>
    <w:rsid w:val="003C1E8E"/>
    <w:rsid w:val="003C21B5"/>
    <w:rsid w:val="003C22BE"/>
    <w:rsid w:val="003C2511"/>
    <w:rsid w:val="003C2707"/>
    <w:rsid w:val="003C284D"/>
    <w:rsid w:val="003C2DA2"/>
    <w:rsid w:val="003C4145"/>
    <w:rsid w:val="003C492F"/>
    <w:rsid w:val="003C4A97"/>
    <w:rsid w:val="003C4FF5"/>
    <w:rsid w:val="003C55F3"/>
    <w:rsid w:val="003C569D"/>
    <w:rsid w:val="003C5CA6"/>
    <w:rsid w:val="003C6031"/>
    <w:rsid w:val="003C6BC7"/>
    <w:rsid w:val="003C6F6A"/>
    <w:rsid w:val="003C7841"/>
    <w:rsid w:val="003D02B1"/>
    <w:rsid w:val="003D0556"/>
    <w:rsid w:val="003D0599"/>
    <w:rsid w:val="003D1032"/>
    <w:rsid w:val="003D10E0"/>
    <w:rsid w:val="003D10E5"/>
    <w:rsid w:val="003D1284"/>
    <w:rsid w:val="003D144A"/>
    <w:rsid w:val="003D289E"/>
    <w:rsid w:val="003D32C6"/>
    <w:rsid w:val="003D36D5"/>
    <w:rsid w:val="003D3A50"/>
    <w:rsid w:val="003D3B34"/>
    <w:rsid w:val="003D44AD"/>
    <w:rsid w:val="003D477E"/>
    <w:rsid w:val="003D4ED9"/>
    <w:rsid w:val="003D57E6"/>
    <w:rsid w:val="003D5AC4"/>
    <w:rsid w:val="003D5CFB"/>
    <w:rsid w:val="003D6D0F"/>
    <w:rsid w:val="003D7100"/>
    <w:rsid w:val="003D73B4"/>
    <w:rsid w:val="003D76BB"/>
    <w:rsid w:val="003D7A0C"/>
    <w:rsid w:val="003D7B14"/>
    <w:rsid w:val="003D7DB5"/>
    <w:rsid w:val="003D7FCD"/>
    <w:rsid w:val="003E041B"/>
    <w:rsid w:val="003E048F"/>
    <w:rsid w:val="003E05F1"/>
    <w:rsid w:val="003E1A67"/>
    <w:rsid w:val="003E1B35"/>
    <w:rsid w:val="003E1D66"/>
    <w:rsid w:val="003E2117"/>
    <w:rsid w:val="003E265B"/>
    <w:rsid w:val="003E2CAE"/>
    <w:rsid w:val="003E33F3"/>
    <w:rsid w:val="003E3B11"/>
    <w:rsid w:val="003E3F95"/>
    <w:rsid w:val="003E4314"/>
    <w:rsid w:val="003E43A0"/>
    <w:rsid w:val="003E45E8"/>
    <w:rsid w:val="003E49A9"/>
    <w:rsid w:val="003E5029"/>
    <w:rsid w:val="003E5792"/>
    <w:rsid w:val="003E59D2"/>
    <w:rsid w:val="003E5BAC"/>
    <w:rsid w:val="003E6795"/>
    <w:rsid w:val="003E67AF"/>
    <w:rsid w:val="003E6A7A"/>
    <w:rsid w:val="003E6B30"/>
    <w:rsid w:val="003E6BAE"/>
    <w:rsid w:val="003F05B3"/>
    <w:rsid w:val="003F0BBE"/>
    <w:rsid w:val="003F0E48"/>
    <w:rsid w:val="003F1179"/>
    <w:rsid w:val="003F14B0"/>
    <w:rsid w:val="003F2132"/>
    <w:rsid w:val="003F2334"/>
    <w:rsid w:val="003F2A78"/>
    <w:rsid w:val="003F2AF2"/>
    <w:rsid w:val="003F3AFF"/>
    <w:rsid w:val="003F3CED"/>
    <w:rsid w:val="003F4AE6"/>
    <w:rsid w:val="003F4CF1"/>
    <w:rsid w:val="003F4F37"/>
    <w:rsid w:val="003F5033"/>
    <w:rsid w:val="003F522D"/>
    <w:rsid w:val="003F5EA3"/>
    <w:rsid w:val="003F6879"/>
    <w:rsid w:val="003F69FD"/>
    <w:rsid w:val="003F6C55"/>
    <w:rsid w:val="003F6D54"/>
    <w:rsid w:val="003F6DC1"/>
    <w:rsid w:val="003F78DB"/>
    <w:rsid w:val="00400519"/>
    <w:rsid w:val="00400928"/>
    <w:rsid w:val="00400AFC"/>
    <w:rsid w:val="00400FB1"/>
    <w:rsid w:val="004013C1"/>
    <w:rsid w:val="00402045"/>
    <w:rsid w:val="00402DCE"/>
    <w:rsid w:val="0040324C"/>
    <w:rsid w:val="004033DF"/>
    <w:rsid w:val="00403784"/>
    <w:rsid w:val="004037FE"/>
    <w:rsid w:val="00403870"/>
    <w:rsid w:val="00403B67"/>
    <w:rsid w:val="00403B7E"/>
    <w:rsid w:val="00403C08"/>
    <w:rsid w:val="00403FCC"/>
    <w:rsid w:val="004041BD"/>
    <w:rsid w:val="00404A1B"/>
    <w:rsid w:val="00405227"/>
    <w:rsid w:val="00407357"/>
    <w:rsid w:val="00407F38"/>
    <w:rsid w:val="004108ED"/>
    <w:rsid w:val="00410B7E"/>
    <w:rsid w:val="0041103C"/>
    <w:rsid w:val="0041116A"/>
    <w:rsid w:val="00411617"/>
    <w:rsid w:val="00411BE9"/>
    <w:rsid w:val="00411E88"/>
    <w:rsid w:val="0041248A"/>
    <w:rsid w:val="004127AF"/>
    <w:rsid w:val="00412BFA"/>
    <w:rsid w:val="004131D6"/>
    <w:rsid w:val="00413351"/>
    <w:rsid w:val="00413A05"/>
    <w:rsid w:val="00414488"/>
    <w:rsid w:val="004145D4"/>
    <w:rsid w:val="004147B9"/>
    <w:rsid w:val="00415015"/>
    <w:rsid w:val="00415781"/>
    <w:rsid w:val="004160DB"/>
    <w:rsid w:val="00416C2E"/>
    <w:rsid w:val="00420339"/>
    <w:rsid w:val="0042071D"/>
    <w:rsid w:val="004208F3"/>
    <w:rsid w:val="00420AF5"/>
    <w:rsid w:val="004211C9"/>
    <w:rsid w:val="00421212"/>
    <w:rsid w:val="00421361"/>
    <w:rsid w:val="0042147C"/>
    <w:rsid w:val="00421694"/>
    <w:rsid w:val="004216F3"/>
    <w:rsid w:val="00421B34"/>
    <w:rsid w:val="00421F0F"/>
    <w:rsid w:val="004225E5"/>
    <w:rsid w:val="00422781"/>
    <w:rsid w:val="004227CF"/>
    <w:rsid w:val="00422F6E"/>
    <w:rsid w:val="00423350"/>
    <w:rsid w:val="00423540"/>
    <w:rsid w:val="00423936"/>
    <w:rsid w:val="00423CD1"/>
    <w:rsid w:val="004249E6"/>
    <w:rsid w:val="00424CD3"/>
    <w:rsid w:val="00425E1B"/>
    <w:rsid w:val="00425F4A"/>
    <w:rsid w:val="0042619B"/>
    <w:rsid w:val="00426220"/>
    <w:rsid w:val="004264CD"/>
    <w:rsid w:val="004265DC"/>
    <w:rsid w:val="004267CD"/>
    <w:rsid w:val="00426877"/>
    <w:rsid w:val="00426D76"/>
    <w:rsid w:val="00426F43"/>
    <w:rsid w:val="004270C3"/>
    <w:rsid w:val="00427C0A"/>
    <w:rsid w:val="00427E3F"/>
    <w:rsid w:val="00427EAA"/>
    <w:rsid w:val="00430608"/>
    <w:rsid w:val="00430949"/>
    <w:rsid w:val="00430D6D"/>
    <w:rsid w:val="00431202"/>
    <w:rsid w:val="004313BC"/>
    <w:rsid w:val="0043175D"/>
    <w:rsid w:val="00432A96"/>
    <w:rsid w:val="00433331"/>
    <w:rsid w:val="004335AA"/>
    <w:rsid w:val="00433649"/>
    <w:rsid w:val="00433A44"/>
    <w:rsid w:val="00433D88"/>
    <w:rsid w:val="0043455F"/>
    <w:rsid w:val="004348B6"/>
    <w:rsid w:val="00434B2D"/>
    <w:rsid w:val="00435500"/>
    <w:rsid w:val="004359FE"/>
    <w:rsid w:val="00436792"/>
    <w:rsid w:val="00436D91"/>
    <w:rsid w:val="00436E2B"/>
    <w:rsid w:val="00437189"/>
    <w:rsid w:val="004372A7"/>
    <w:rsid w:val="0043731B"/>
    <w:rsid w:val="004376B5"/>
    <w:rsid w:val="004404D5"/>
    <w:rsid w:val="00440D20"/>
    <w:rsid w:val="00440E93"/>
    <w:rsid w:val="00441646"/>
    <w:rsid w:val="00442033"/>
    <w:rsid w:val="00442276"/>
    <w:rsid w:val="00442723"/>
    <w:rsid w:val="004427B6"/>
    <w:rsid w:val="00442B93"/>
    <w:rsid w:val="00442C42"/>
    <w:rsid w:val="0044364F"/>
    <w:rsid w:val="004436B9"/>
    <w:rsid w:val="00443983"/>
    <w:rsid w:val="00443F14"/>
    <w:rsid w:val="00444990"/>
    <w:rsid w:val="00445449"/>
    <w:rsid w:val="0044549B"/>
    <w:rsid w:val="00445953"/>
    <w:rsid w:val="004459AA"/>
    <w:rsid w:val="004463E0"/>
    <w:rsid w:val="00446A2C"/>
    <w:rsid w:val="00447400"/>
    <w:rsid w:val="00447901"/>
    <w:rsid w:val="00447F07"/>
    <w:rsid w:val="0045016F"/>
    <w:rsid w:val="00450417"/>
    <w:rsid w:val="0045077B"/>
    <w:rsid w:val="00451124"/>
    <w:rsid w:val="004518AA"/>
    <w:rsid w:val="00452FE8"/>
    <w:rsid w:val="00452FFA"/>
    <w:rsid w:val="004531E8"/>
    <w:rsid w:val="00453AD2"/>
    <w:rsid w:val="0045554A"/>
    <w:rsid w:val="00455B0E"/>
    <w:rsid w:val="00455EB8"/>
    <w:rsid w:val="004561B2"/>
    <w:rsid w:val="004564B3"/>
    <w:rsid w:val="004567F3"/>
    <w:rsid w:val="00457451"/>
    <w:rsid w:val="004576FF"/>
    <w:rsid w:val="00457941"/>
    <w:rsid w:val="00457ABB"/>
    <w:rsid w:val="00457BA9"/>
    <w:rsid w:val="00457BD4"/>
    <w:rsid w:val="00457C69"/>
    <w:rsid w:val="0046019B"/>
    <w:rsid w:val="00460586"/>
    <w:rsid w:val="004607D6"/>
    <w:rsid w:val="00461189"/>
    <w:rsid w:val="0046118F"/>
    <w:rsid w:val="00461467"/>
    <w:rsid w:val="00461579"/>
    <w:rsid w:val="00461615"/>
    <w:rsid w:val="00461AE4"/>
    <w:rsid w:val="00461F6F"/>
    <w:rsid w:val="004621D2"/>
    <w:rsid w:val="004634CA"/>
    <w:rsid w:val="004636E4"/>
    <w:rsid w:val="00463773"/>
    <w:rsid w:val="004638CB"/>
    <w:rsid w:val="00463A33"/>
    <w:rsid w:val="004642C2"/>
    <w:rsid w:val="004643B9"/>
    <w:rsid w:val="00464D10"/>
    <w:rsid w:val="00465167"/>
    <w:rsid w:val="004656CC"/>
    <w:rsid w:val="004657DF"/>
    <w:rsid w:val="00465A38"/>
    <w:rsid w:val="00465A4D"/>
    <w:rsid w:val="00465BEE"/>
    <w:rsid w:val="00465D6F"/>
    <w:rsid w:val="004660A5"/>
    <w:rsid w:val="004665A2"/>
    <w:rsid w:val="00466A37"/>
    <w:rsid w:val="00466BF3"/>
    <w:rsid w:val="00466C26"/>
    <w:rsid w:val="00466CC2"/>
    <w:rsid w:val="00467298"/>
    <w:rsid w:val="0046736F"/>
    <w:rsid w:val="004708B0"/>
    <w:rsid w:val="004715CE"/>
    <w:rsid w:val="00471908"/>
    <w:rsid w:val="00471A86"/>
    <w:rsid w:val="00471F45"/>
    <w:rsid w:val="004721CA"/>
    <w:rsid w:val="0047255E"/>
    <w:rsid w:val="00472B04"/>
    <w:rsid w:val="00472BDC"/>
    <w:rsid w:val="00472D3C"/>
    <w:rsid w:val="00472DC1"/>
    <w:rsid w:val="00473756"/>
    <w:rsid w:val="004737B8"/>
    <w:rsid w:val="004737BB"/>
    <w:rsid w:val="00473851"/>
    <w:rsid w:val="00473EBA"/>
    <w:rsid w:val="00474310"/>
    <w:rsid w:val="004743EC"/>
    <w:rsid w:val="004745CF"/>
    <w:rsid w:val="00474767"/>
    <w:rsid w:val="0047485F"/>
    <w:rsid w:val="004749B6"/>
    <w:rsid w:val="00474B76"/>
    <w:rsid w:val="00474F25"/>
    <w:rsid w:val="004750A9"/>
    <w:rsid w:val="004750E7"/>
    <w:rsid w:val="0047563E"/>
    <w:rsid w:val="00475C70"/>
    <w:rsid w:val="0047621C"/>
    <w:rsid w:val="004762FC"/>
    <w:rsid w:val="00476CE5"/>
    <w:rsid w:val="00480A7E"/>
    <w:rsid w:val="00480AE3"/>
    <w:rsid w:val="00481F2E"/>
    <w:rsid w:val="0048252F"/>
    <w:rsid w:val="004828D7"/>
    <w:rsid w:val="00483568"/>
    <w:rsid w:val="0048361D"/>
    <w:rsid w:val="004845F5"/>
    <w:rsid w:val="00484B60"/>
    <w:rsid w:val="004851E5"/>
    <w:rsid w:val="004853DD"/>
    <w:rsid w:val="00485519"/>
    <w:rsid w:val="0048592C"/>
    <w:rsid w:val="00485B0C"/>
    <w:rsid w:val="004861D2"/>
    <w:rsid w:val="0048747D"/>
    <w:rsid w:val="0048777A"/>
    <w:rsid w:val="00487B65"/>
    <w:rsid w:val="00487C7A"/>
    <w:rsid w:val="00487CA8"/>
    <w:rsid w:val="00487E3B"/>
    <w:rsid w:val="00487ED9"/>
    <w:rsid w:val="00490585"/>
    <w:rsid w:val="0049064F"/>
    <w:rsid w:val="0049116C"/>
    <w:rsid w:val="004913E0"/>
    <w:rsid w:val="0049154B"/>
    <w:rsid w:val="00492872"/>
    <w:rsid w:val="0049296A"/>
    <w:rsid w:val="004929A3"/>
    <w:rsid w:val="00492E0C"/>
    <w:rsid w:val="004937AD"/>
    <w:rsid w:val="00493F40"/>
    <w:rsid w:val="0049406C"/>
    <w:rsid w:val="00494764"/>
    <w:rsid w:val="004948C7"/>
    <w:rsid w:val="004949CB"/>
    <w:rsid w:val="00494EC7"/>
    <w:rsid w:val="00495934"/>
    <w:rsid w:val="00495DCB"/>
    <w:rsid w:val="00496041"/>
    <w:rsid w:val="004961DF"/>
    <w:rsid w:val="00496CA8"/>
    <w:rsid w:val="00496E69"/>
    <w:rsid w:val="0049717E"/>
    <w:rsid w:val="00497C95"/>
    <w:rsid w:val="004A014A"/>
    <w:rsid w:val="004A112A"/>
    <w:rsid w:val="004A13C0"/>
    <w:rsid w:val="004A15AE"/>
    <w:rsid w:val="004A1966"/>
    <w:rsid w:val="004A1AA8"/>
    <w:rsid w:val="004A1EAD"/>
    <w:rsid w:val="004A1EDC"/>
    <w:rsid w:val="004A211F"/>
    <w:rsid w:val="004A2715"/>
    <w:rsid w:val="004A293C"/>
    <w:rsid w:val="004A3274"/>
    <w:rsid w:val="004A3686"/>
    <w:rsid w:val="004A3904"/>
    <w:rsid w:val="004A395B"/>
    <w:rsid w:val="004A3A56"/>
    <w:rsid w:val="004A47EA"/>
    <w:rsid w:val="004A4863"/>
    <w:rsid w:val="004A5CCB"/>
    <w:rsid w:val="004A610E"/>
    <w:rsid w:val="004A6116"/>
    <w:rsid w:val="004A6210"/>
    <w:rsid w:val="004A656E"/>
    <w:rsid w:val="004A67EA"/>
    <w:rsid w:val="004A708D"/>
    <w:rsid w:val="004A74B4"/>
    <w:rsid w:val="004B0076"/>
    <w:rsid w:val="004B027D"/>
    <w:rsid w:val="004B0638"/>
    <w:rsid w:val="004B07F4"/>
    <w:rsid w:val="004B0FBA"/>
    <w:rsid w:val="004B17ED"/>
    <w:rsid w:val="004B2967"/>
    <w:rsid w:val="004B2AE8"/>
    <w:rsid w:val="004B2AF9"/>
    <w:rsid w:val="004B2C99"/>
    <w:rsid w:val="004B2F9F"/>
    <w:rsid w:val="004B4001"/>
    <w:rsid w:val="004B4F00"/>
    <w:rsid w:val="004B595D"/>
    <w:rsid w:val="004B5A93"/>
    <w:rsid w:val="004B61F8"/>
    <w:rsid w:val="004B6771"/>
    <w:rsid w:val="004B67B6"/>
    <w:rsid w:val="004B7096"/>
    <w:rsid w:val="004B70B3"/>
    <w:rsid w:val="004B71DD"/>
    <w:rsid w:val="004C05FB"/>
    <w:rsid w:val="004C094B"/>
    <w:rsid w:val="004C0B3B"/>
    <w:rsid w:val="004C0D17"/>
    <w:rsid w:val="004C0DB0"/>
    <w:rsid w:val="004C0E8B"/>
    <w:rsid w:val="004C126E"/>
    <w:rsid w:val="004C13C4"/>
    <w:rsid w:val="004C1771"/>
    <w:rsid w:val="004C1FEB"/>
    <w:rsid w:val="004C24F7"/>
    <w:rsid w:val="004C2792"/>
    <w:rsid w:val="004C2A15"/>
    <w:rsid w:val="004C2A51"/>
    <w:rsid w:val="004C2B35"/>
    <w:rsid w:val="004C2C49"/>
    <w:rsid w:val="004C30B5"/>
    <w:rsid w:val="004C3202"/>
    <w:rsid w:val="004C3206"/>
    <w:rsid w:val="004C40F6"/>
    <w:rsid w:val="004C420C"/>
    <w:rsid w:val="004C4B40"/>
    <w:rsid w:val="004C4F86"/>
    <w:rsid w:val="004C5428"/>
    <w:rsid w:val="004C54CC"/>
    <w:rsid w:val="004C5548"/>
    <w:rsid w:val="004C5E57"/>
    <w:rsid w:val="004C680F"/>
    <w:rsid w:val="004C688A"/>
    <w:rsid w:val="004C6A00"/>
    <w:rsid w:val="004C6CF3"/>
    <w:rsid w:val="004C6D36"/>
    <w:rsid w:val="004C79C4"/>
    <w:rsid w:val="004C7B50"/>
    <w:rsid w:val="004C7BC3"/>
    <w:rsid w:val="004D026E"/>
    <w:rsid w:val="004D0509"/>
    <w:rsid w:val="004D05A4"/>
    <w:rsid w:val="004D08D8"/>
    <w:rsid w:val="004D0F43"/>
    <w:rsid w:val="004D11D8"/>
    <w:rsid w:val="004D12B8"/>
    <w:rsid w:val="004D13C8"/>
    <w:rsid w:val="004D17AD"/>
    <w:rsid w:val="004D1F81"/>
    <w:rsid w:val="004D22FD"/>
    <w:rsid w:val="004D2D42"/>
    <w:rsid w:val="004D2D64"/>
    <w:rsid w:val="004D2FEF"/>
    <w:rsid w:val="004D35A4"/>
    <w:rsid w:val="004D36F4"/>
    <w:rsid w:val="004D3A58"/>
    <w:rsid w:val="004D3B7E"/>
    <w:rsid w:val="004D3C53"/>
    <w:rsid w:val="004D3D1F"/>
    <w:rsid w:val="004D4077"/>
    <w:rsid w:val="004D418B"/>
    <w:rsid w:val="004D4365"/>
    <w:rsid w:val="004D438D"/>
    <w:rsid w:val="004D477C"/>
    <w:rsid w:val="004D53BE"/>
    <w:rsid w:val="004D582D"/>
    <w:rsid w:val="004D61C8"/>
    <w:rsid w:val="004D6F04"/>
    <w:rsid w:val="004D75B4"/>
    <w:rsid w:val="004D78AC"/>
    <w:rsid w:val="004D7A2C"/>
    <w:rsid w:val="004E095D"/>
    <w:rsid w:val="004E0B59"/>
    <w:rsid w:val="004E1625"/>
    <w:rsid w:val="004E16AD"/>
    <w:rsid w:val="004E17E0"/>
    <w:rsid w:val="004E1A2C"/>
    <w:rsid w:val="004E213C"/>
    <w:rsid w:val="004E22E0"/>
    <w:rsid w:val="004E2924"/>
    <w:rsid w:val="004E341C"/>
    <w:rsid w:val="004E3742"/>
    <w:rsid w:val="004E4134"/>
    <w:rsid w:val="004E4362"/>
    <w:rsid w:val="004E46BD"/>
    <w:rsid w:val="004E5069"/>
    <w:rsid w:val="004E5527"/>
    <w:rsid w:val="004E5DB8"/>
    <w:rsid w:val="004E6450"/>
    <w:rsid w:val="004E64F7"/>
    <w:rsid w:val="004E65B8"/>
    <w:rsid w:val="004E670C"/>
    <w:rsid w:val="004E6AFD"/>
    <w:rsid w:val="004F0122"/>
    <w:rsid w:val="004F0487"/>
    <w:rsid w:val="004F06B5"/>
    <w:rsid w:val="004F06F0"/>
    <w:rsid w:val="004F076E"/>
    <w:rsid w:val="004F08C1"/>
    <w:rsid w:val="004F1488"/>
    <w:rsid w:val="004F151E"/>
    <w:rsid w:val="004F187A"/>
    <w:rsid w:val="004F21A2"/>
    <w:rsid w:val="004F271D"/>
    <w:rsid w:val="004F2C67"/>
    <w:rsid w:val="004F36D0"/>
    <w:rsid w:val="004F3E4A"/>
    <w:rsid w:val="004F4304"/>
    <w:rsid w:val="004F435F"/>
    <w:rsid w:val="004F43D7"/>
    <w:rsid w:val="004F473A"/>
    <w:rsid w:val="004F49DC"/>
    <w:rsid w:val="004F4A93"/>
    <w:rsid w:val="004F4F9A"/>
    <w:rsid w:val="004F55C5"/>
    <w:rsid w:val="004F62B6"/>
    <w:rsid w:val="004F641B"/>
    <w:rsid w:val="004F66E6"/>
    <w:rsid w:val="004F6819"/>
    <w:rsid w:val="004F69CA"/>
    <w:rsid w:val="004F6B86"/>
    <w:rsid w:val="004F6F62"/>
    <w:rsid w:val="004F78C0"/>
    <w:rsid w:val="004F7C83"/>
    <w:rsid w:val="004F7F45"/>
    <w:rsid w:val="00500115"/>
    <w:rsid w:val="00500310"/>
    <w:rsid w:val="00500566"/>
    <w:rsid w:val="00501A1A"/>
    <w:rsid w:val="00501B47"/>
    <w:rsid w:val="00501C63"/>
    <w:rsid w:val="00502554"/>
    <w:rsid w:val="005025F8"/>
    <w:rsid w:val="0050282E"/>
    <w:rsid w:val="00503074"/>
    <w:rsid w:val="005036BA"/>
    <w:rsid w:val="00503870"/>
    <w:rsid w:val="00503921"/>
    <w:rsid w:val="00503942"/>
    <w:rsid w:val="00503AEA"/>
    <w:rsid w:val="005046F5"/>
    <w:rsid w:val="00504876"/>
    <w:rsid w:val="00504D4F"/>
    <w:rsid w:val="00504FE3"/>
    <w:rsid w:val="00504FF5"/>
    <w:rsid w:val="00505092"/>
    <w:rsid w:val="005053F0"/>
    <w:rsid w:val="00506415"/>
    <w:rsid w:val="005065D7"/>
    <w:rsid w:val="00506A44"/>
    <w:rsid w:val="00507127"/>
    <w:rsid w:val="00507215"/>
    <w:rsid w:val="00507B2D"/>
    <w:rsid w:val="005100DA"/>
    <w:rsid w:val="0051012D"/>
    <w:rsid w:val="005101F4"/>
    <w:rsid w:val="00510654"/>
    <w:rsid w:val="00511424"/>
    <w:rsid w:val="005114DB"/>
    <w:rsid w:val="0051174B"/>
    <w:rsid w:val="00511930"/>
    <w:rsid w:val="0051216C"/>
    <w:rsid w:val="00512A15"/>
    <w:rsid w:val="00512AFC"/>
    <w:rsid w:val="00512EC2"/>
    <w:rsid w:val="00512FF8"/>
    <w:rsid w:val="00513092"/>
    <w:rsid w:val="005137AF"/>
    <w:rsid w:val="00513BDB"/>
    <w:rsid w:val="00513D82"/>
    <w:rsid w:val="0051400F"/>
    <w:rsid w:val="0051422F"/>
    <w:rsid w:val="005150E5"/>
    <w:rsid w:val="00515162"/>
    <w:rsid w:val="005152FE"/>
    <w:rsid w:val="00515338"/>
    <w:rsid w:val="005153C0"/>
    <w:rsid w:val="005159E0"/>
    <w:rsid w:val="00515E24"/>
    <w:rsid w:val="00516439"/>
    <w:rsid w:val="00516612"/>
    <w:rsid w:val="00516E59"/>
    <w:rsid w:val="00517769"/>
    <w:rsid w:val="005177DF"/>
    <w:rsid w:val="0052011E"/>
    <w:rsid w:val="00520486"/>
    <w:rsid w:val="005207FF"/>
    <w:rsid w:val="005209F0"/>
    <w:rsid w:val="005221E2"/>
    <w:rsid w:val="005238D0"/>
    <w:rsid w:val="00523983"/>
    <w:rsid w:val="00523B64"/>
    <w:rsid w:val="00523C63"/>
    <w:rsid w:val="00524B09"/>
    <w:rsid w:val="005250B3"/>
    <w:rsid w:val="005260AF"/>
    <w:rsid w:val="00526255"/>
    <w:rsid w:val="00526282"/>
    <w:rsid w:val="00526BF8"/>
    <w:rsid w:val="00526CFF"/>
    <w:rsid w:val="00526D36"/>
    <w:rsid w:val="0053010E"/>
    <w:rsid w:val="00530DF9"/>
    <w:rsid w:val="005316F7"/>
    <w:rsid w:val="00531A53"/>
    <w:rsid w:val="00531C8A"/>
    <w:rsid w:val="00531D84"/>
    <w:rsid w:val="00532E2E"/>
    <w:rsid w:val="005330D0"/>
    <w:rsid w:val="0053389F"/>
    <w:rsid w:val="005343DD"/>
    <w:rsid w:val="0053473D"/>
    <w:rsid w:val="0053486B"/>
    <w:rsid w:val="00535A7D"/>
    <w:rsid w:val="0053647A"/>
    <w:rsid w:val="00536910"/>
    <w:rsid w:val="00536DA3"/>
    <w:rsid w:val="00536ED2"/>
    <w:rsid w:val="00537938"/>
    <w:rsid w:val="0053794A"/>
    <w:rsid w:val="00537BD3"/>
    <w:rsid w:val="00537D2E"/>
    <w:rsid w:val="00540193"/>
    <w:rsid w:val="00540E44"/>
    <w:rsid w:val="00540F48"/>
    <w:rsid w:val="005410EC"/>
    <w:rsid w:val="00541217"/>
    <w:rsid w:val="005412FE"/>
    <w:rsid w:val="0054172C"/>
    <w:rsid w:val="00541D41"/>
    <w:rsid w:val="0054246F"/>
    <w:rsid w:val="0054248B"/>
    <w:rsid w:val="0054289D"/>
    <w:rsid w:val="00542A24"/>
    <w:rsid w:val="00542C8C"/>
    <w:rsid w:val="00543B53"/>
    <w:rsid w:val="00543D6A"/>
    <w:rsid w:val="00543ECC"/>
    <w:rsid w:val="00544095"/>
    <w:rsid w:val="005463E1"/>
    <w:rsid w:val="00546439"/>
    <w:rsid w:val="00546A71"/>
    <w:rsid w:val="00546EE1"/>
    <w:rsid w:val="00547002"/>
    <w:rsid w:val="005471EE"/>
    <w:rsid w:val="00547C0E"/>
    <w:rsid w:val="005507DA"/>
    <w:rsid w:val="005509C7"/>
    <w:rsid w:val="00550D7E"/>
    <w:rsid w:val="005516BD"/>
    <w:rsid w:val="00551A43"/>
    <w:rsid w:val="00552043"/>
    <w:rsid w:val="005520F7"/>
    <w:rsid w:val="00552198"/>
    <w:rsid w:val="005527A6"/>
    <w:rsid w:val="005527A7"/>
    <w:rsid w:val="00553077"/>
    <w:rsid w:val="005535BE"/>
    <w:rsid w:val="0055376A"/>
    <w:rsid w:val="00553C4B"/>
    <w:rsid w:val="00554026"/>
    <w:rsid w:val="0055404C"/>
    <w:rsid w:val="00554AA3"/>
    <w:rsid w:val="00554AE1"/>
    <w:rsid w:val="00554C88"/>
    <w:rsid w:val="0055508A"/>
    <w:rsid w:val="00556067"/>
    <w:rsid w:val="00556576"/>
    <w:rsid w:val="00556753"/>
    <w:rsid w:val="00557CFF"/>
    <w:rsid w:val="00560055"/>
    <w:rsid w:val="005601D5"/>
    <w:rsid w:val="005601DD"/>
    <w:rsid w:val="00560362"/>
    <w:rsid w:val="005605AF"/>
    <w:rsid w:val="00560F43"/>
    <w:rsid w:val="00562028"/>
    <w:rsid w:val="00562376"/>
    <w:rsid w:val="00563138"/>
    <w:rsid w:val="0056375B"/>
    <w:rsid w:val="00564A6C"/>
    <w:rsid w:val="00564A93"/>
    <w:rsid w:val="00565103"/>
    <w:rsid w:val="0056517F"/>
    <w:rsid w:val="005651F2"/>
    <w:rsid w:val="00565729"/>
    <w:rsid w:val="005663A5"/>
    <w:rsid w:val="00566543"/>
    <w:rsid w:val="005665D0"/>
    <w:rsid w:val="00566701"/>
    <w:rsid w:val="00566FEB"/>
    <w:rsid w:val="00567718"/>
    <w:rsid w:val="00570146"/>
    <w:rsid w:val="00570592"/>
    <w:rsid w:val="005709FA"/>
    <w:rsid w:val="0057104F"/>
    <w:rsid w:val="005713D1"/>
    <w:rsid w:val="00571515"/>
    <w:rsid w:val="00571836"/>
    <w:rsid w:val="005719C4"/>
    <w:rsid w:val="00571D9B"/>
    <w:rsid w:val="00572214"/>
    <w:rsid w:val="005725D9"/>
    <w:rsid w:val="005728DF"/>
    <w:rsid w:val="00572C46"/>
    <w:rsid w:val="00572DA3"/>
    <w:rsid w:val="00573198"/>
    <w:rsid w:val="005735CF"/>
    <w:rsid w:val="00573FA2"/>
    <w:rsid w:val="0057404A"/>
    <w:rsid w:val="005749BF"/>
    <w:rsid w:val="00574A5C"/>
    <w:rsid w:val="00574B41"/>
    <w:rsid w:val="00574BFA"/>
    <w:rsid w:val="00574D8E"/>
    <w:rsid w:val="00575D1A"/>
    <w:rsid w:val="00576F97"/>
    <w:rsid w:val="0057727F"/>
    <w:rsid w:val="00580308"/>
    <w:rsid w:val="00580B82"/>
    <w:rsid w:val="00581269"/>
    <w:rsid w:val="00581E1B"/>
    <w:rsid w:val="00582119"/>
    <w:rsid w:val="0058216B"/>
    <w:rsid w:val="0058247C"/>
    <w:rsid w:val="00582628"/>
    <w:rsid w:val="00582682"/>
    <w:rsid w:val="00582707"/>
    <w:rsid w:val="00582D5E"/>
    <w:rsid w:val="0058349C"/>
    <w:rsid w:val="0058399A"/>
    <w:rsid w:val="00583E8A"/>
    <w:rsid w:val="0058448E"/>
    <w:rsid w:val="00584520"/>
    <w:rsid w:val="0058506B"/>
    <w:rsid w:val="005856A9"/>
    <w:rsid w:val="00585BDC"/>
    <w:rsid w:val="00585EF9"/>
    <w:rsid w:val="00585F86"/>
    <w:rsid w:val="00586D42"/>
    <w:rsid w:val="005877DC"/>
    <w:rsid w:val="00587B3A"/>
    <w:rsid w:val="00590634"/>
    <w:rsid w:val="00590C7A"/>
    <w:rsid w:val="005913CA"/>
    <w:rsid w:val="00591DE2"/>
    <w:rsid w:val="00591DFB"/>
    <w:rsid w:val="0059236B"/>
    <w:rsid w:val="005925DC"/>
    <w:rsid w:val="005929AA"/>
    <w:rsid w:val="00593152"/>
    <w:rsid w:val="005931E2"/>
    <w:rsid w:val="00593492"/>
    <w:rsid w:val="00593759"/>
    <w:rsid w:val="005942F6"/>
    <w:rsid w:val="00594F23"/>
    <w:rsid w:val="005957AE"/>
    <w:rsid w:val="00595B9C"/>
    <w:rsid w:val="005960AA"/>
    <w:rsid w:val="005966B8"/>
    <w:rsid w:val="00596A55"/>
    <w:rsid w:val="00596B42"/>
    <w:rsid w:val="00597DB7"/>
    <w:rsid w:val="00597F6E"/>
    <w:rsid w:val="005A0806"/>
    <w:rsid w:val="005A1418"/>
    <w:rsid w:val="005A1808"/>
    <w:rsid w:val="005A2387"/>
    <w:rsid w:val="005A2B84"/>
    <w:rsid w:val="005A2FF1"/>
    <w:rsid w:val="005A3038"/>
    <w:rsid w:val="005A3145"/>
    <w:rsid w:val="005A3508"/>
    <w:rsid w:val="005A3561"/>
    <w:rsid w:val="005A390F"/>
    <w:rsid w:val="005A43CA"/>
    <w:rsid w:val="005A4642"/>
    <w:rsid w:val="005A47C2"/>
    <w:rsid w:val="005A4835"/>
    <w:rsid w:val="005A4E39"/>
    <w:rsid w:val="005A50A0"/>
    <w:rsid w:val="005A5643"/>
    <w:rsid w:val="005A5C9C"/>
    <w:rsid w:val="005A5D6C"/>
    <w:rsid w:val="005A6316"/>
    <w:rsid w:val="005A64EE"/>
    <w:rsid w:val="005A6613"/>
    <w:rsid w:val="005A6633"/>
    <w:rsid w:val="005A67B4"/>
    <w:rsid w:val="005A6B2F"/>
    <w:rsid w:val="005A6F1A"/>
    <w:rsid w:val="005A7398"/>
    <w:rsid w:val="005A7478"/>
    <w:rsid w:val="005A7AA2"/>
    <w:rsid w:val="005B00CD"/>
    <w:rsid w:val="005B0626"/>
    <w:rsid w:val="005B11F9"/>
    <w:rsid w:val="005B1500"/>
    <w:rsid w:val="005B165B"/>
    <w:rsid w:val="005B16A4"/>
    <w:rsid w:val="005B1946"/>
    <w:rsid w:val="005B19A9"/>
    <w:rsid w:val="005B19FD"/>
    <w:rsid w:val="005B1A40"/>
    <w:rsid w:val="005B1FAB"/>
    <w:rsid w:val="005B2477"/>
    <w:rsid w:val="005B2B04"/>
    <w:rsid w:val="005B3074"/>
    <w:rsid w:val="005B312C"/>
    <w:rsid w:val="005B338F"/>
    <w:rsid w:val="005B34EB"/>
    <w:rsid w:val="005B3699"/>
    <w:rsid w:val="005B37C2"/>
    <w:rsid w:val="005B414C"/>
    <w:rsid w:val="005B524B"/>
    <w:rsid w:val="005B53EC"/>
    <w:rsid w:val="005B68BC"/>
    <w:rsid w:val="005B6923"/>
    <w:rsid w:val="005B6C16"/>
    <w:rsid w:val="005B7722"/>
    <w:rsid w:val="005B7CA9"/>
    <w:rsid w:val="005B7EDA"/>
    <w:rsid w:val="005B7FD2"/>
    <w:rsid w:val="005C0408"/>
    <w:rsid w:val="005C043D"/>
    <w:rsid w:val="005C0F00"/>
    <w:rsid w:val="005C17BD"/>
    <w:rsid w:val="005C2151"/>
    <w:rsid w:val="005C306F"/>
    <w:rsid w:val="005C36F3"/>
    <w:rsid w:val="005C3E1D"/>
    <w:rsid w:val="005C3F64"/>
    <w:rsid w:val="005C4082"/>
    <w:rsid w:val="005C4644"/>
    <w:rsid w:val="005C4A70"/>
    <w:rsid w:val="005C4D57"/>
    <w:rsid w:val="005C518C"/>
    <w:rsid w:val="005C524C"/>
    <w:rsid w:val="005C5A0E"/>
    <w:rsid w:val="005C608A"/>
    <w:rsid w:val="005C6499"/>
    <w:rsid w:val="005C68B5"/>
    <w:rsid w:val="005C7120"/>
    <w:rsid w:val="005C76CE"/>
    <w:rsid w:val="005C79CF"/>
    <w:rsid w:val="005C7AC6"/>
    <w:rsid w:val="005C7F04"/>
    <w:rsid w:val="005D0273"/>
    <w:rsid w:val="005D06B9"/>
    <w:rsid w:val="005D093B"/>
    <w:rsid w:val="005D0F55"/>
    <w:rsid w:val="005D1038"/>
    <w:rsid w:val="005D1222"/>
    <w:rsid w:val="005D1FFB"/>
    <w:rsid w:val="005D2510"/>
    <w:rsid w:val="005D275E"/>
    <w:rsid w:val="005D2B27"/>
    <w:rsid w:val="005D2C6D"/>
    <w:rsid w:val="005D31F1"/>
    <w:rsid w:val="005D344C"/>
    <w:rsid w:val="005D36D0"/>
    <w:rsid w:val="005D39A1"/>
    <w:rsid w:val="005D417D"/>
    <w:rsid w:val="005D4441"/>
    <w:rsid w:val="005D4484"/>
    <w:rsid w:val="005D4A8E"/>
    <w:rsid w:val="005D55B8"/>
    <w:rsid w:val="005D5CF3"/>
    <w:rsid w:val="005D5D00"/>
    <w:rsid w:val="005D6333"/>
    <w:rsid w:val="005D67E2"/>
    <w:rsid w:val="005D6F48"/>
    <w:rsid w:val="005D727C"/>
    <w:rsid w:val="005D7343"/>
    <w:rsid w:val="005D757F"/>
    <w:rsid w:val="005D7896"/>
    <w:rsid w:val="005D7E92"/>
    <w:rsid w:val="005E007F"/>
    <w:rsid w:val="005E0D4E"/>
    <w:rsid w:val="005E1E60"/>
    <w:rsid w:val="005E1F1D"/>
    <w:rsid w:val="005E1F53"/>
    <w:rsid w:val="005E28C3"/>
    <w:rsid w:val="005E2954"/>
    <w:rsid w:val="005E2CC7"/>
    <w:rsid w:val="005E3120"/>
    <w:rsid w:val="005E35D1"/>
    <w:rsid w:val="005E35EE"/>
    <w:rsid w:val="005E37E5"/>
    <w:rsid w:val="005E383D"/>
    <w:rsid w:val="005E4392"/>
    <w:rsid w:val="005E448A"/>
    <w:rsid w:val="005E4739"/>
    <w:rsid w:val="005E47EC"/>
    <w:rsid w:val="005E4BB3"/>
    <w:rsid w:val="005E4C21"/>
    <w:rsid w:val="005E4D57"/>
    <w:rsid w:val="005E50F8"/>
    <w:rsid w:val="005E5848"/>
    <w:rsid w:val="005E5AE3"/>
    <w:rsid w:val="005E7564"/>
    <w:rsid w:val="005E7FD9"/>
    <w:rsid w:val="005F0356"/>
    <w:rsid w:val="005F10DF"/>
    <w:rsid w:val="005F13AC"/>
    <w:rsid w:val="005F1BA6"/>
    <w:rsid w:val="005F2154"/>
    <w:rsid w:val="005F28CE"/>
    <w:rsid w:val="005F369F"/>
    <w:rsid w:val="005F3D13"/>
    <w:rsid w:val="005F4460"/>
    <w:rsid w:val="005F4CFE"/>
    <w:rsid w:val="005F5034"/>
    <w:rsid w:val="005F609A"/>
    <w:rsid w:val="005F6239"/>
    <w:rsid w:val="005F6ADF"/>
    <w:rsid w:val="005F6C7B"/>
    <w:rsid w:val="005F6E9D"/>
    <w:rsid w:val="005F6E9E"/>
    <w:rsid w:val="005F7037"/>
    <w:rsid w:val="005F7170"/>
    <w:rsid w:val="005F71D9"/>
    <w:rsid w:val="005F7215"/>
    <w:rsid w:val="005F7328"/>
    <w:rsid w:val="005F7403"/>
    <w:rsid w:val="005F76B5"/>
    <w:rsid w:val="005F77EC"/>
    <w:rsid w:val="005F7917"/>
    <w:rsid w:val="00600742"/>
    <w:rsid w:val="00600768"/>
    <w:rsid w:val="0060089D"/>
    <w:rsid w:val="006009A5"/>
    <w:rsid w:val="00600C65"/>
    <w:rsid w:val="0060151C"/>
    <w:rsid w:val="00601A18"/>
    <w:rsid w:val="00601CE8"/>
    <w:rsid w:val="00601D1C"/>
    <w:rsid w:val="00601F5D"/>
    <w:rsid w:val="0060310F"/>
    <w:rsid w:val="006039B4"/>
    <w:rsid w:val="00603E28"/>
    <w:rsid w:val="00603F97"/>
    <w:rsid w:val="00604063"/>
    <w:rsid w:val="006042F7"/>
    <w:rsid w:val="0060447D"/>
    <w:rsid w:val="006048F2"/>
    <w:rsid w:val="00604CBA"/>
    <w:rsid w:val="00604F77"/>
    <w:rsid w:val="0060556E"/>
    <w:rsid w:val="00606568"/>
    <w:rsid w:val="00606AAB"/>
    <w:rsid w:val="00606BB0"/>
    <w:rsid w:val="00606DC8"/>
    <w:rsid w:val="006070F5"/>
    <w:rsid w:val="0060710F"/>
    <w:rsid w:val="00607D55"/>
    <w:rsid w:val="00610DC3"/>
    <w:rsid w:val="00610F58"/>
    <w:rsid w:val="00610F9E"/>
    <w:rsid w:val="0061111A"/>
    <w:rsid w:val="006112EB"/>
    <w:rsid w:val="00611749"/>
    <w:rsid w:val="006118C2"/>
    <w:rsid w:val="00611993"/>
    <w:rsid w:val="00611DC6"/>
    <w:rsid w:val="00611E61"/>
    <w:rsid w:val="00611F29"/>
    <w:rsid w:val="00612538"/>
    <w:rsid w:val="00612921"/>
    <w:rsid w:val="00612AEB"/>
    <w:rsid w:val="00612B51"/>
    <w:rsid w:val="00612DAA"/>
    <w:rsid w:val="0061309D"/>
    <w:rsid w:val="00613825"/>
    <w:rsid w:val="00613F89"/>
    <w:rsid w:val="0061452C"/>
    <w:rsid w:val="00614C53"/>
    <w:rsid w:val="00614CD4"/>
    <w:rsid w:val="0061573B"/>
    <w:rsid w:val="0061653E"/>
    <w:rsid w:val="00616AB5"/>
    <w:rsid w:val="00616F3B"/>
    <w:rsid w:val="00616F60"/>
    <w:rsid w:val="006173B4"/>
    <w:rsid w:val="00620070"/>
    <w:rsid w:val="006205DB"/>
    <w:rsid w:val="00620789"/>
    <w:rsid w:val="00620AE6"/>
    <w:rsid w:val="00620DFB"/>
    <w:rsid w:val="0062128B"/>
    <w:rsid w:val="00621E91"/>
    <w:rsid w:val="0062243A"/>
    <w:rsid w:val="0062321F"/>
    <w:rsid w:val="006232B8"/>
    <w:rsid w:val="006240F2"/>
    <w:rsid w:val="0062439F"/>
    <w:rsid w:val="006244D5"/>
    <w:rsid w:val="0062460B"/>
    <w:rsid w:val="006246BA"/>
    <w:rsid w:val="00624A1F"/>
    <w:rsid w:val="00624B17"/>
    <w:rsid w:val="00624CC9"/>
    <w:rsid w:val="0062540F"/>
    <w:rsid w:val="00625A8C"/>
    <w:rsid w:val="00625C8D"/>
    <w:rsid w:val="00625D36"/>
    <w:rsid w:val="00625D7E"/>
    <w:rsid w:val="00625F30"/>
    <w:rsid w:val="006264A4"/>
    <w:rsid w:val="00626776"/>
    <w:rsid w:val="006269AC"/>
    <w:rsid w:val="00626C63"/>
    <w:rsid w:val="00626F9E"/>
    <w:rsid w:val="006270B1"/>
    <w:rsid w:val="006307B1"/>
    <w:rsid w:val="00630A55"/>
    <w:rsid w:val="00630C84"/>
    <w:rsid w:val="00631673"/>
    <w:rsid w:val="00631BDD"/>
    <w:rsid w:val="00631C15"/>
    <w:rsid w:val="00632B77"/>
    <w:rsid w:val="00632BD5"/>
    <w:rsid w:val="00632F61"/>
    <w:rsid w:val="00633B85"/>
    <w:rsid w:val="00633E6F"/>
    <w:rsid w:val="00633E86"/>
    <w:rsid w:val="006344DA"/>
    <w:rsid w:val="006348F6"/>
    <w:rsid w:val="00634F49"/>
    <w:rsid w:val="00636143"/>
    <w:rsid w:val="00636627"/>
    <w:rsid w:val="00636C0E"/>
    <w:rsid w:val="006370D3"/>
    <w:rsid w:val="0063764A"/>
    <w:rsid w:val="006379AF"/>
    <w:rsid w:val="0064001B"/>
    <w:rsid w:val="006400A9"/>
    <w:rsid w:val="00640773"/>
    <w:rsid w:val="006407C8"/>
    <w:rsid w:val="006408BF"/>
    <w:rsid w:val="006409B3"/>
    <w:rsid w:val="00640A0F"/>
    <w:rsid w:val="0064198B"/>
    <w:rsid w:val="00641C22"/>
    <w:rsid w:val="006420E4"/>
    <w:rsid w:val="006424E4"/>
    <w:rsid w:val="00642700"/>
    <w:rsid w:val="00642BAF"/>
    <w:rsid w:val="00643005"/>
    <w:rsid w:val="006430D8"/>
    <w:rsid w:val="0064328D"/>
    <w:rsid w:val="00643906"/>
    <w:rsid w:val="00643BAB"/>
    <w:rsid w:val="006440D2"/>
    <w:rsid w:val="006441E6"/>
    <w:rsid w:val="006442F6"/>
    <w:rsid w:val="006443C5"/>
    <w:rsid w:val="006447F9"/>
    <w:rsid w:val="00644BBD"/>
    <w:rsid w:val="00644D9C"/>
    <w:rsid w:val="00646015"/>
    <w:rsid w:val="00646766"/>
    <w:rsid w:val="00646C54"/>
    <w:rsid w:val="00646CD9"/>
    <w:rsid w:val="00646F89"/>
    <w:rsid w:val="006473A5"/>
    <w:rsid w:val="006473CC"/>
    <w:rsid w:val="00647A25"/>
    <w:rsid w:val="00647E78"/>
    <w:rsid w:val="00650205"/>
    <w:rsid w:val="00650835"/>
    <w:rsid w:val="006510AC"/>
    <w:rsid w:val="006510B6"/>
    <w:rsid w:val="0065118F"/>
    <w:rsid w:val="00651634"/>
    <w:rsid w:val="00651824"/>
    <w:rsid w:val="00651D18"/>
    <w:rsid w:val="00652377"/>
    <w:rsid w:val="00652DCA"/>
    <w:rsid w:val="00652F90"/>
    <w:rsid w:val="006532FD"/>
    <w:rsid w:val="006533A9"/>
    <w:rsid w:val="0065354F"/>
    <w:rsid w:val="006542F2"/>
    <w:rsid w:val="006545B5"/>
    <w:rsid w:val="006548C7"/>
    <w:rsid w:val="00654AD8"/>
    <w:rsid w:val="00654F54"/>
    <w:rsid w:val="00655648"/>
    <w:rsid w:val="00655CCB"/>
    <w:rsid w:val="006564D1"/>
    <w:rsid w:val="00656790"/>
    <w:rsid w:val="00656D04"/>
    <w:rsid w:val="006573ED"/>
    <w:rsid w:val="00660133"/>
    <w:rsid w:val="00660275"/>
    <w:rsid w:val="006608BC"/>
    <w:rsid w:val="00660940"/>
    <w:rsid w:val="00661E91"/>
    <w:rsid w:val="0066216E"/>
    <w:rsid w:val="0066225B"/>
    <w:rsid w:val="006624D3"/>
    <w:rsid w:val="00662AFB"/>
    <w:rsid w:val="00662D4B"/>
    <w:rsid w:val="00662DD7"/>
    <w:rsid w:val="00662ED1"/>
    <w:rsid w:val="00663362"/>
    <w:rsid w:val="006638B0"/>
    <w:rsid w:val="0066391E"/>
    <w:rsid w:val="00664047"/>
    <w:rsid w:val="00664880"/>
    <w:rsid w:val="00665B84"/>
    <w:rsid w:val="00665EAC"/>
    <w:rsid w:val="006663D4"/>
    <w:rsid w:val="00666526"/>
    <w:rsid w:val="00666A28"/>
    <w:rsid w:val="00666A94"/>
    <w:rsid w:val="00666CE7"/>
    <w:rsid w:val="00666D52"/>
    <w:rsid w:val="00667046"/>
    <w:rsid w:val="00667329"/>
    <w:rsid w:val="00667571"/>
    <w:rsid w:val="006676C1"/>
    <w:rsid w:val="00667D44"/>
    <w:rsid w:val="00667DEA"/>
    <w:rsid w:val="00667EB2"/>
    <w:rsid w:val="00670006"/>
    <w:rsid w:val="0067113A"/>
    <w:rsid w:val="0067122F"/>
    <w:rsid w:val="00671557"/>
    <w:rsid w:val="0067233C"/>
    <w:rsid w:val="006731A6"/>
    <w:rsid w:val="00673510"/>
    <w:rsid w:val="00673527"/>
    <w:rsid w:val="00673779"/>
    <w:rsid w:val="00673E8D"/>
    <w:rsid w:val="00674453"/>
    <w:rsid w:val="00674B10"/>
    <w:rsid w:val="00675417"/>
    <w:rsid w:val="00676282"/>
    <w:rsid w:val="0067658C"/>
    <w:rsid w:val="006766C6"/>
    <w:rsid w:val="00676CE9"/>
    <w:rsid w:val="00677008"/>
    <w:rsid w:val="0067700C"/>
    <w:rsid w:val="0067759D"/>
    <w:rsid w:val="006779B0"/>
    <w:rsid w:val="00677B07"/>
    <w:rsid w:val="006806F1"/>
    <w:rsid w:val="006807C1"/>
    <w:rsid w:val="00680892"/>
    <w:rsid w:val="00680958"/>
    <w:rsid w:val="00680B98"/>
    <w:rsid w:val="00681E01"/>
    <w:rsid w:val="00682963"/>
    <w:rsid w:val="00682EA8"/>
    <w:rsid w:val="00683CCC"/>
    <w:rsid w:val="00683E1B"/>
    <w:rsid w:val="006841D5"/>
    <w:rsid w:val="00684541"/>
    <w:rsid w:val="006846C3"/>
    <w:rsid w:val="00684919"/>
    <w:rsid w:val="00684FFB"/>
    <w:rsid w:val="006853C2"/>
    <w:rsid w:val="00685EC6"/>
    <w:rsid w:val="00686020"/>
    <w:rsid w:val="006861BD"/>
    <w:rsid w:val="00686492"/>
    <w:rsid w:val="0068653F"/>
    <w:rsid w:val="00686B9D"/>
    <w:rsid w:val="00686D83"/>
    <w:rsid w:val="00686DB5"/>
    <w:rsid w:val="00686EF1"/>
    <w:rsid w:val="00686FBE"/>
    <w:rsid w:val="00686FFA"/>
    <w:rsid w:val="0068722E"/>
    <w:rsid w:val="006874C9"/>
    <w:rsid w:val="00687F67"/>
    <w:rsid w:val="00690382"/>
    <w:rsid w:val="00690772"/>
    <w:rsid w:val="00690C74"/>
    <w:rsid w:val="00690CF2"/>
    <w:rsid w:val="006915E1"/>
    <w:rsid w:val="006916EE"/>
    <w:rsid w:val="00691E03"/>
    <w:rsid w:val="006923D8"/>
    <w:rsid w:val="00692903"/>
    <w:rsid w:val="00692A79"/>
    <w:rsid w:val="00692B4E"/>
    <w:rsid w:val="00692BC7"/>
    <w:rsid w:val="00692D9E"/>
    <w:rsid w:val="0069316A"/>
    <w:rsid w:val="00693739"/>
    <w:rsid w:val="00693975"/>
    <w:rsid w:val="00693A4C"/>
    <w:rsid w:val="00693DE0"/>
    <w:rsid w:val="00693F8C"/>
    <w:rsid w:val="006945F8"/>
    <w:rsid w:val="00694B2E"/>
    <w:rsid w:val="00694DEF"/>
    <w:rsid w:val="0069538D"/>
    <w:rsid w:val="0069553C"/>
    <w:rsid w:val="00696568"/>
    <w:rsid w:val="00696B21"/>
    <w:rsid w:val="00697CFE"/>
    <w:rsid w:val="00697F2F"/>
    <w:rsid w:val="006A02B8"/>
    <w:rsid w:val="006A0963"/>
    <w:rsid w:val="006A0DFE"/>
    <w:rsid w:val="006A0E0B"/>
    <w:rsid w:val="006A181E"/>
    <w:rsid w:val="006A185E"/>
    <w:rsid w:val="006A1E28"/>
    <w:rsid w:val="006A2A93"/>
    <w:rsid w:val="006A2E66"/>
    <w:rsid w:val="006A3182"/>
    <w:rsid w:val="006A39DC"/>
    <w:rsid w:val="006A3AD6"/>
    <w:rsid w:val="006A3E69"/>
    <w:rsid w:val="006A4D7E"/>
    <w:rsid w:val="006A5249"/>
    <w:rsid w:val="006A575F"/>
    <w:rsid w:val="006A5CDA"/>
    <w:rsid w:val="006A62CD"/>
    <w:rsid w:val="006A6432"/>
    <w:rsid w:val="006A6837"/>
    <w:rsid w:val="006A6C7C"/>
    <w:rsid w:val="006A7625"/>
    <w:rsid w:val="006A7E76"/>
    <w:rsid w:val="006B07EF"/>
    <w:rsid w:val="006B0A59"/>
    <w:rsid w:val="006B0B48"/>
    <w:rsid w:val="006B1D63"/>
    <w:rsid w:val="006B25B3"/>
    <w:rsid w:val="006B2BC9"/>
    <w:rsid w:val="006B32C0"/>
    <w:rsid w:val="006B388D"/>
    <w:rsid w:val="006B45CB"/>
    <w:rsid w:val="006B45E4"/>
    <w:rsid w:val="006B5033"/>
    <w:rsid w:val="006B572B"/>
    <w:rsid w:val="006B5B8B"/>
    <w:rsid w:val="006B5FAE"/>
    <w:rsid w:val="006B69DB"/>
    <w:rsid w:val="006B6F63"/>
    <w:rsid w:val="006B74EA"/>
    <w:rsid w:val="006B78EE"/>
    <w:rsid w:val="006B7976"/>
    <w:rsid w:val="006B7B04"/>
    <w:rsid w:val="006C018A"/>
    <w:rsid w:val="006C02CB"/>
    <w:rsid w:val="006C0877"/>
    <w:rsid w:val="006C0926"/>
    <w:rsid w:val="006C0AEB"/>
    <w:rsid w:val="006C0CA2"/>
    <w:rsid w:val="006C14CD"/>
    <w:rsid w:val="006C21CB"/>
    <w:rsid w:val="006C25F0"/>
    <w:rsid w:val="006C2A77"/>
    <w:rsid w:val="006C2C15"/>
    <w:rsid w:val="006C34C2"/>
    <w:rsid w:val="006C3696"/>
    <w:rsid w:val="006C3957"/>
    <w:rsid w:val="006C3ADB"/>
    <w:rsid w:val="006C3D21"/>
    <w:rsid w:val="006C4320"/>
    <w:rsid w:val="006C43E8"/>
    <w:rsid w:val="006C43FC"/>
    <w:rsid w:val="006C4651"/>
    <w:rsid w:val="006C508C"/>
    <w:rsid w:val="006C54E9"/>
    <w:rsid w:val="006C5FA7"/>
    <w:rsid w:val="006C6278"/>
    <w:rsid w:val="006C72DE"/>
    <w:rsid w:val="006C73AD"/>
    <w:rsid w:val="006C74FE"/>
    <w:rsid w:val="006C7A61"/>
    <w:rsid w:val="006D11DA"/>
    <w:rsid w:val="006D1D94"/>
    <w:rsid w:val="006D1EED"/>
    <w:rsid w:val="006D22D9"/>
    <w:rsid w:val="006D232C"/>
    <w:rsid w:val="006D27E8"/>
    <w:rsid w:val="006D29A4"/>
    <w:rsid w:val="006D2EE0"/>
    <w:rsid w:val="006D3918"/>
    <w:rsid w:val="006D3A92"/>
    <w:rsid w:val="006D41FC"/>
    <w:rsid w:val="006D4206"/>
    <w:rsid w:val="006D437C"/>
    <w:rsid w:val="006D4826"/>
    <w:rsid w:val="006D4B1B"/>
    <w:rsid w:val="006D4E25"/>
    <w:rsid w:val="006D54FF"/>
    <w:rsid w:val="006D57D1"/>
    <w:rsid w:val="006D597C"/>
    <w:rsid w:val="006D6A87"/>
    <w:rsid w:val="006D6CAD"/>
    <w:rsid w:val="006E02DC"/>
    <w:rsid w:val="006E0423"/>
    <w:rsid w:val="006E05DF"/>
    <w:rsid w:val="006E098A"/>
    <w:rsid w:val="006E0C0D"/>
    <w:rsid w:val="006E0D7C"/>
    <w:rsid w:val="006E0F8A"/>
    <w:rsid w:val="006E1325"/>
    <w:rsid w:val="006E1A12"/>
    <w:rsid w:val="006E1A32"/>
    <w:rsid w:val="006E1C1B"/>
    <w:rsid w:val="006E1CFC"/>
    <w:rsid w:val="006E20A4"/>
    <w:rsid w:val="006E270C"/>
    <w:rsid w:val="006E2809"/>
    <w:rsid w:val="006E2A52"/>
    <w:rsid w:val="006E2D1B"/>
    <w:rsid w:val="006E2D73"/>
    <w:rsid w:val="006E3300"/>
    <w:rsid w:val="006E36B0"/>
    <w:rsid w:val="006E3A8C"/>
    <w:rsid w:val="006E3B02"/>
    <w:rsid w:val="006E43DD"/>
    <w:rsid w:val="006E4C37"/>
    <w:rsid w:val="006E5AD6"/>
    <w:rsid w:val="006E5CFB"/>
    <w:rsid w:val="006E63BC"/>
    <w:rsid w:val="006E6414"/>
    <w:rsid w:val="006E69D1"/>
    <w:rsid w:val="006E6D0D"/>
    <w:rsid w:val="006E75CD"/>
    <w:rsid w:val="006E760B"/>
    <w:rsid w:val="006E7AB8"/>
    <w:rsid w:val="006E7D79"/>
    <w:rsid w:val="006E7E23"/>
    <w:rsid w:val="006F0104"/>
    <w:rsid w:val="006F01E4"/>
    <w:rsid w:val="006F0A17"/>
    <w:rsid w:val="006F0B1A"/>
    <w:rsid w:val="006F0C05"/>
    <w:rsid w:val="006F28B3"/>
    <w:rsid w:val="006F3856"/>
    <w:rsid w:val="006F48F2"/>
    <w:rsid w:val="006F4F92"/>
    <w:rsid w:val="006F5C20"/>
    <w:rsid w:val="006F5FE8"/>
    <w:rsid w:val="006F60FC"/>
    <w:rsid w:val="006F6711"/>
    <w:rsid w:val="006F7184"/>
    <w:rsid w:val="006F7300"/>
    <w:rsid w:val="006F761B"/>
    <w:rsid w:val="006F76B6"/>
    <w:rsid w:val="006F7DBD"/>
    <w:rsid w:val="006F7E2E"/>
    <w:rsid w:val="00700156"/>
    <w:rsid w:val="00700FEE"/>
    <w:rsid w:val="00702FB7"/>
    <w:rsid w:val="0070383E"/>
    <w:rsid w:val="00703A7C"/>
    <w:rsid w:val="00703C76"/>
    <w:rsid w:val="0070599B"/>
    <w:rsid w:val="00706DB8"/>
    <w:rsid w:val="007073C9"/>
    <w:rsid w:val="00707890"/>
    <w:rsid w:val="00707ADB"/>
    <w:rsid w:val="00707DAB"/>
    <w:rsid w:val="007113FB"/>
    <w:rsid w:val="0071156D"/>
    <w:rsid w:val="007117F5"/>
    <w:rsid w:val="00711923"/>
    <w:rsid w:val="00711EBD"/>
    <w:rsid w:val="007122A3"/>
    <w:rsid w:val="0071252A"/>
    <w:rsid w:val="007125AF"/>
    <w:rsid w:val="007125F7"/>
    <w:rsid w:val="0071299F"/>
    <w:rsid w:val="0071338A"/>
    <w:rsid w:val="00713F12"/>
    <w:rsid w:val="00713FFD"/>
    <w:rsid w:val="00714733"/>
    <w:rsid w:val="00715252"/>
    <w:rsid w:val="00715CAB"/>
    <w:rsid w:val="007169BA"/>
    <w:rsid w:val="00716B04"/>
    <w:rsid w:val="007173D8"/>
    <w:rsid w:val="00717E89"/>
    <w:rsid w:val="00717F21"/>
    <w:rsid w:val="00717F67"/>
    <w:rsid w:val="00717FDC"/>
    <w:rsid w:val="00717FEF"/>
    <w:rsid w:val="0072003A"/>
    <w:rsid w:val="007202E0"/>
    <w:rsid w:val="0072188D"/>
    <w:rsid w:val="00721A7B"/>
    <w:rsid w:val="00721AC8"/>
    <w:rsid w:val="00721D70"/>
    <w:rsid w:val="00721F56"/>
    <w:rsid w:val="00721F6E"/>
    <w:rsid w:val="00722046"/>
    <w:rsid w:val="00722F18"/>
    <w:rsid w:val="00723288"/>
    <w:rsid w:val="00723675"/>
    <w:rsid w:val="00723A85"/>
    <w:rsid w:val="00723DBD"/>
    <w:rsid w:val="007244FE"/>
    <w:rsid w:val="00724872"/>
    <w:rsid w:val="00724A53"/>
    <w:rsid w:val="00724C18"/>
    <w:rsid w:val="00724FBE"/>
    <w:rsid w:val="00725158"/>
    <w:rsid w:val="00725410"/>
    <w:rsid w:val="007261C4"/>
    <w:rsid w:val="0072632A"/>
    <w:rsid w:val="0072692D"/>
    <w:rsid w:val="00726AD2"/>
    <w:rsid w:val="00727026"/>
    <w:rsid w:val="00727227"/>
    <w:rsid w:val="007275C0"/>
    <w:rsid w:val="00727828"/>
    <w:rsid w:val="00727879"/>
    <w:rsid w:val="007278A5"/>
    <w:rsid w:val="00727A11"/>
    <w:rsid w:val="00727CA3"/>
    <w:rsid w:val="00730B97"/>
    <w:rsid w:val="00731113"/>
    <w:rsid w:val="00731153"/>
    <w:rsid w:val="0073132D"/>
    <w:rsid w:val="00731713"/>
    <w:rsid w:val="007318FC"/>
    <w:rsid w:val="00731970"/>
    <w:rsid w:val="00731C9B"/>
    <w:rsid w:val="00731F9D"/>
    <w:rsid w:val="00731FF2"/>
    <w:rsid w:val="00732279"/>
    <w:rsid w:val="00732602"/>
    <w:rsid w:val="00732CFD"/>
    <w:rsid w:val="00733588"/>
    <w:rsid w:val="007335BE"/>
    <w:rsid w:val="00733E12"/>
    <w:rsid w:val="00733FF1"/>
    <w:rsid w:val="007341AD"/>
    <w:rsid w:val="007346EA"/>
    <w:rsid w:val="0073483A"/>
    <w:rsid w:val="00734A86"/>
    <w:rsid w:val="00734BB4"/>
    <w:rsid w:val="00734EA6"/>
    <w:rsid w:val="0073503B"/>
    <w:rsid w:val="00735262"/>
    <w:rsid w:val="0073559E"/>
    <w:rsid w:val="00735EFC"/>
    <w:rsid w:val="00735F00"/>
    <w:rsid w:val="007366A3"/>
    <w:rsid w:val="00736FE4"/>
    <w:rsid w:val="00737479"/>
    <w:rsid w:val="00737A83"/>
    <w:rsid w:val="00740C60"/>
    <w:rsid w:val="00740D13"/>
    <w:rsid w:val="00740E55"/>
    <w:rsid w:val="00741058"/>
    <w:rsid w:val="00741867"/>
    <w:rsid w:val="00742619"/>
    <w:rsid w:val="00742EB2"/>
    <w:rsid w:val="00742F75"/>
    <w:rsid w:val="00743988"/>
    <w:rsid w:val="00743D39"/>
    <w:rsid w:val="007440AE"/>
    <w:rsid w:val="00744402"/>
    <w:rsid w:val="00744796"/>
    <w:rsid w:val="00744B74"/>
    <w:rsid w:val="00744CBD"/>
    <w:rsid w:val="00744F2E"/>
    <w:rsid w:val="00745437"/>
    <w:rsid w:val="00745712"/>
    <w:rsid w:val="007462FC"/>
    <w:rsid w:val="00746331"/>
    <w:rsid w:val="007463B0"/>
    <w:rsid w:val="00746911"/>
    <w:rsid w:val="007469D0"/>
    <w:rsid w:val="00746D04"/>
    <w:rsid w:val="00746ECA"/>
    <w:rsid w:val="007470E8"/>
    <w:rsid w:val="007474A9"/>
    <w:rsid w:val="0074770E"/>
    <w:rsid w:val="00747A5C"/>
    <w:rsid w:val="00747AEA"/>
    <w:rsid w:val="00747D2E"/>
    <w:rsid w:val="00747EB8"/>
    <w:rsid w:val="00747F3A"/>
    <w:rsid w:val="007502AE"/>
    <w:rsid w:val="007505CD"/>
    <w:rsid w:val="00750950"/>
    <w:rsid w:val="00750CA8"/>
    <w:rsid w:val="00750E3F"/>
    <w:rsid w:val="007522EC"/>
    <w:rsid w:val="00752422"/>
    <w:rsid w:val="00753CEE"/>
    <w:rsid w:val="00753DCF"/>
    <w:rsid w:val="00754260"/>
    <w:rsid w:val="00754515"/>
    <w:rsid w:val="00754A7B"/>
    <w:rsid w:val="00755215"/>
    <w:rsid w:val="007555EA"/>
    <w:rsid w:val="007560D5"/>
    <w:rsid w:val="007567B3"/>
    <w:rsid w:val="0075691E"/>
    <w:rsid w:val="00756A9A"/>
    <w:rsid w:val="007571D9"/>
    <w:rsid w:val="00757716"/>
    <w:rsid w:val="007578A8"/>
    <w:rsid w:val="007579B2"/>
    <w:rsid w:val="007605A0"/>
    <w:rsid w:val="00760F1B"/>
    <w:rsid w:val="007617BE"/>
    <w:rsid w:val="007619CA"/>
    <w:rsid w:val="0076201D"/>
    <w:rsid w:val="00762EC2"/>
    <w:rsid w:val="00763667"/>
    <w:rsid w:val="00763FB6"/>
    <w:rsid w:val="00764900"/>
    <w:rsid w:val="00764BF9"/>
    <w:rsid w:val="00764CF5"/>
    <w:rsid w:val="00765CD1"/>
    <w:rsid w:val="00765D77"/>
    <w:rsid w:val="007663A8"/>
    <w:rsid w:val="00766442"/>
    <w:rsid w:val="00766CAD"/>
    <w:rsid w:val="00766F9C"/>
    <w:rsid w:val="007670BC"/>
    <w:rsid w:val="00767193"/>
    <w:rsid w:val="00767917"/>
    <w:rsid w:val="00767C62"/>
    <w:rsid w:val="0077075B"/>
    <w:rsid w:val="00770C2D"/>
    <w:rsid w:val="0077131A"/>
    <w:rsid w:val="0077140C"/>
    <w:rsid w:val="007714FB"/>
    <w:rsid w:val="0077329A"/>
    <w:rsid w:val="00773A08"/>
    <w:rsid w:val="00775146"/>
    <w:rsid w:val="007762AB"/>
    <w:rsid w:val="00776584"/>
    <w:rsid w:val="00776E38"/>
    <w:rsid w:val="00777454"/>
    <w:rsid w:val="0077745B"/>
    <w:rsid w:val="00777C3C"/>
    <w:rsid w:val="007808F0"/>
    <w:rsid w:val="00780F6B"/>
    <w:rsid w:val="007810B7"/>
    <w:rsid w:val="007815AB"/>
    <w:rsid w:val="00781DC9"/>
    <w:rsid w:val="00781E72"/>
    <w:rsid w:val="00781F79"/>
    <w:rsid w:val="007821E8"/>
    <w:rsid w:val="00782207"/>
    <w:rsid w:val="00782F0F"/>
    <w:rsid w:val="0078379E"/>
    <w:rsid w:val="007838AF"/>
    <w:rsid w:val="00783C11"/>
    <w:rsid w:val="00783C14"/>
    <w:rsid w:val="00784486"/>
    <w:rsid w:val="007845AC"/>
    <w:rsid w:val="007846B5"/>
    <w:rsid w:val="00784885"/>
    <w:rsid w:val="00784944"/>
    <w:rsid w:val="007873EA"/>
    <w:rsid w:val="007878BE"/>
    <w:rsid w:val="00787D43"/>
    <w:rsid w:val="007900B9"/>
    <w:rsid w:val="007903D7"/>
    <w:rsid w:val="00790645"/>
    <w:rsid w:val="00790A85"/>
    <w:rsid w:val="00791140"/>
    <w:rsid w:val="0079119E"/>
    <w:rsid w:val="007919ED"/>
    <w:rsid w:val="007921C7"/>
    <w:rsid w:val="00792A53"/>
    <w:rsid w:val="00792CA6"/>
    <w:rsid w:val="00792FF7"/>
    <w:rsid w:val="007939CF"/>
    <w:rsid w:val="007939DC"/>
    <w:rsid w:val="00793B19"/>
    <w:rsid w:val="00794686"/>
    <w:rsid w:val="00794999"/>
    <w:rsid w:val="00794C99"/>
    <w:rsid w:val="00794F48"/>
    <w:rsid w:val="0079637F"/>
    <w:rsid w:val="00796A2B"/>
    <w:rsid w:val="00797307"/>
    <w:rsid w:val="0079730E"/>
    <w:rsid w:val="00797649"/>
    <w:rsid w:val="00797CCC"/>
    <w:rsid w:val="007A072C"/>
    <w:rsid w:val="007A1082"/>
    <w:rsid w:val="007A1AD2"/>
    <w:rsid w:val="007A1CCC"/>
    <w:rsid w:val="007A1D72"/>
    <w:rsid w:val="007A1E5C"/>
    <w:rsid w:val="007A1F20"/>
    <w:rsid w:val="007A1F3A"/>
    <w:rsid w:val="007A20C9"/>
    <w:rsid w:val="007A2A45"/>
    <w:rsid w:val="007A2AA5"/>
    <w:rsid w:val="007A2FC6"/>
    <w:rsid w:val="007A38BB"/>
    <w:rsid w:val="007A38CA"/>
    <w:rsid w:val="007A3A83"/>
    <w:rsid w:val="007A44C3"/>
    <w:rsid w:val="007A5A69"/>
    <w:rsid w:val="007A5B67"/>
    <w:rsid w:val="007A5C4E"/>
    <w:rsid w:val="007A5EC2"/>
    <w:rsid w:val="007A5FB1"/>
    <w:rsid w:val="007A5FEE"/>
    <w:rsid w:val="007A673B"/>
    <w:rsid w:val="007A6A86"/>
    <w:rsid w:val="007A6C73"/>
    <w:rsid w:val="007A7048"/>
    <w:rsid w:val="007A74FF"/>
    <w:rsid w:val="007A7E6A"/>
    <w:rsid w:val="007B0825"/>
    <w:rsid w:val="007B0BCD"/>
    <w:rsid w:val="007B136B"/>
    <w:rsid w:val="007B161B"/>
    <w:rsid w:val="007B18AD"/>
    <w:rsid w:val="007B2496"/>
    <w:rsid w:val="007B2777"/>
    <w:rsid w:val="007B2853"/>
    <w:rsid w:val="007B32F3"/>
    <w:rsid w:val="007B3A2D"/>
    <w:rsid w:val="007B3EE0"/>
    <w:rsid w:val="007B4380"/>
    <w:rsid w:val="007B43EB"/>
    <w:rsid w:val="007B507D"/>
    <w:rsid w:val="007B511A"/>
    <w:rsid w:val="007B532A"/>
    <w:rsid w:val="007B5F3A"/>
    <w:rsid w:val="007B6C44"/>
    <w:rsid w:val="007B759E"/>
    <w:rsid w:val="007B7A6B"/>
    <w:rsid w:val="007B7D96"/>
    <w:rsid w:val="007C094F"/>
    <w:rsid w:val="007C0A7E"/>
    <w:rsid w:val="007C0F4B"/>
    <w:rsid w:val="007C0F77"/>
    <w:rsid w:val="007C1204"/>
    <w:rsid w:val="007C1B38"/>
    <w:rsid w:val="007C1FD6"/>
    <w:rsid w:val="007C2C50"/>
    <w:rsid w:val="007C2F85"/>
    <w:rsid w:val="007C3260"/>
    <w:rsid w:val="007C345A"/>
    <w:rsid w:val="007C3F6C"/>
    <w:rsid w:val="007C4B5E"/>
    <w:rsid w:val="007C4CF2"/>
    <w:rsid w:val="007C5A29"/>
    <w:rsid w:val="007C604D"/>
    <w:rsid w:val="007C6F1B"/>
    <w:rsid w:val="007C73E5"/>
    <w:rsid w:val="007C7481"/>
    <w:rsid w:val="007D04A4"/>
    <w:rsid w:val="007D0924"/>
    <w:rsid w:val="007D0A93"/>
    <w:rsid w:val="007D12C7"/>
    <w:rsid w:val="007D1914"/>
    <w:rsid w:val="007D3E4C"/>
    <w:rsid w:val="007D46AF"/>
    <w:rsid w:val="007D51CF"/>
    <w:rsid w:val="007D562E"/>
    <w:rsid w:val="007D57EF"/>
    <w:rsid w:val="007D6369"/>
    <w:rsid w:val="007D6F79"/>
    <w:rsid w:val="007D7123"/>
    <w:rsid w:val="007D752F"/>
    <w:rsid w:val="007D7A2A"/>
    <w:rsid w:val="007E0218"/>
    <w:rsid w:val="007E0335"/>
    <w:rsid w:val="007E034C"/>
    <w:rsid w:val="007E0C36"/>
    <w:rsid w:val="007E0D79"/>
    <w:rsid w:val="007E16C0"/>
    <w:rsid w:val="007E1CBC"/>
    <w:rsid w:val="007E1D5E"/>
    <w:rsid w:val="007E1E4B"/>
    <w:rsid w:val="007E2485"/>
    <w:rsid w:val="007E282B"/>
    <w:rsid w:val="007E285A"/>
    <w:rsid w:val="007E2AC0"/>
    <w:rsid w:val="007E2EC2"/>
    <w:rsid w:val="007E3959"/>
    <w:rsid w:val="007E41BE"/>
    <w:rsid w:val="007E4364"/>
    <w:rsid w:val="007E4962"/>
    <w:rsid w:val="007E4B58"/>
    <w:rsid w:val="007E4EBB"/>
    <w:rsid w:val="007E5842"/>
    <w:rsid w:val="007E5988"/>
    <w:rsid w:val="007E5F3C"/>
    <w:rsid w:val="007E6098"/>
    <w:rsid w:val="007E67F6"/>
    <w:rsid w:val="007E6B50"/>
    <w:rsid w:val="007E6DCC"/>
    <w:rsid w:val="007E6EB2"/>
    <w:rsid w:val="007E720E"/>
    <w:rsid w:val="007E73BA"/>
    <w:rsid w:val="007E7F4B"/>
    <w:rsid w:val="007F0938"/>
    <w:rsid w:val="007F0D12"/>
    <w:rsid w:val="007F0DA6"/>
    <w:rsid w:val="007F1065"/>
    <w:rsid w:val="007F1194"/>
    <w:rsid w:val="007F1425"/>
    <w:rsid w:val="007F1724"/>
    <w:rsid w:val="007F173F"/>
    <w:rsid w:val="007F1AC2"/>
    <w:rsid w:val="007F23E7"/>
    <w:rsid w:val="007F290F"/>
    <w:rsid w:val="007F309F"/>
    <w:rsid w:val="007F324B"/>
    <w:rsid w:val="007F343E"/>
    <w:rsid w:val="007F42E6"/>
    <w:rsid w:val="007F4AFA"/>
    <w:rsid w:val="007F4C86"/>
    <w:rsid w:val="007F510D"/>
    <w:rsid w:val="007F5FC4"/>
    <w:rsid w:val="007F5FEE"/>
    <w:rsid w:val="007F6567"/>
    <w:rsid w:val="007F6733"/>
    <w:rsid w:val="007F6DF4"/>
    <w:rsid w:val="007F6FD6"/>
    <w:rsid w:val="007F748A"/>
    <w:rsid w:val="007F7DDD"/>
    <w:rsid w:val="0080008E"/>
    <w:rsid w:val="0080028A"/>
    <w:rsid w:val="008004CC"/>
    <w:rsid w:val="00800955"/>
    <w:rsid w:val="00800AE5"/>
    <w:rsid w:val="00801BED"/>
    <w:rsid w:val="0080225C"/>
    <w:rsid w:val="008022B0"/>
    <w:rsid w:val="00802463"/>
    <w:rsid w:val="008026FB"/>
    <w:rsid w:val="00802836"/>
    <w:rsid w:val="00802A7C"/>
    <w:rsid w:val="00802CF1"/>
    <w:rsid w:val="00802EBA"/>
    <w:rsid w:val="00803B64"/>
    <w:rsid w:val="00804FCA"/>
    <w:rsid w:val="008050CA"/>
    <w:rsid w:val="008056AA"/>
    <w:rsid w:val="00805977"/>
    <w:rsid w:val="008059B2"/>
    <w:rsid w:val="00805A1A"/>
    <w:rsid w:val="00805A1B"/>
    <w:rsid w:val="00805BC6"/>
    <w:rsid w:val="00805DD5"/>
    <w:rsid w:val="00806981"/>
    <w:rsid w:val="00806DB0"/>
    <w:rsid w:val="0080708C"/>
    <w:rsid w:val="00810087"/>
    <w:rsid w:val="0081048A"/>
    <w:rsid w:val="00810AD6"/>
    <w:rsid w:val="00810C4B"/>
    <w:rsid w:val="00810D80"/>
    <w:rsid w:val="00811562"/>
    <w:rsid w:val="00811847"/>
    <w:rsid w:val="008118AB"/>
    <w:rsid w:val="00811B95"/>
    <w:rsid w:val="00811E32"/>
    <w:rsid w:val="00812E9B"/>
    <w:rsid w:val="0081385F"/>
    <w:rsid w:val="008143FC"/>
    <w:rsid w:val="008144FD"/>
    <w:rsid w:val="00814AE7"/>
    <w:rsid w:val="00814AF8"/>
    <w:rsid w:val="00815958"/>
    <w:rsid w:val="00815ABF"/>
    <w:rsid w:val="00815AF8"/>
    <w:rsid w:val="00815F62"/>
    <w:rsid w:val="00815FF2"/>
    <w:rsid w:val="0081650E"/>
    <w:rsid w:val="00816BD7"/>
    <w:rsid w:val="00816C67"/>
    <w:rsid w:val="00817872"/>
    <w:rsid w:val="008178C1"/>
    <w:rsid w:val="00821829"/>
    <w:rsid w:val="00821C20"/>
    <w:rsid w:val="0082204A"/>
    <w:rsid w:val="0082221C"/>
    <w:rsid w:val="00823182"/>
    <w:rsid w:val="00823264"/>
    <w:rsid w:val="00823A23"/>
    <w:rsid w:val="00823FCF"/>
    <w:rsid w:val="0082406C"/>
    <w:rsid w:val="00824316"/>
    <w:rsid w:val="00824833"/>
    <w:rsid w:val="008257CA"/>
    <w:rsid w:val="008258B4"/>
    <w:rsid w:val="00825917"/>
    <w:rsid w:val="00825F3C"/>
    <w:rsid w:val="008267CA"/>
    <w:rsid w:val="0082706A"/>
    <w:rsid w:val="008275D6"/>
    <w:rsid w:val="00827844"/>
    <w:rsid w:val="0082788A"/>
    <w:rsid w:val="00827E21"/>
    <w:rsid w:val="008306C2"/>
    <w:rsid w:val="00830A32"/>
    <w:rsid w:val="00830E73"/>
    <w:rsid w:val="0083100A"/>
    <w:rsid w:val="008313BF"/>
    <w:rsid w:val="00831DF1"/>
    <w:rsid w:val="00831E44"/>
    <w:rsid w:val="00831FDE"/>
    <w:rsid w:val="00832675"/>
    <w:rsid w:val="00832BBF"/>
    <w:rsid w:val="0083326A"/>
    <w:rsid w:val="00833D94"/>
    <w:rsid w:val="00833EA2"/>
    <w:rsid w:val="008340B4"/>
    <w:rsid w:val="00834A4C"/>
    <w:rsid w:val="00834BA0"/>
    <w:rsid w:val="00834CF2"/>
    <w:rsid w:val="00835A42"/>
    <w:rsid w:val="00835BCB"/>
    <w:rsid w:val="008368DC"/>
    <w:rsid w:val="00836C05"/>
    <w:rsid w:val="00837162"/>
    <w:rsid w:val="0083746B"/>
    <w:rsid w:val="00837D81"/>
    <w:rsid w:val="00837F2A"/>
    <w:rsid w:val="00840432"/>
    <w:rsid w:val="0084050B"/>
    <w:rsid w:val="008413A7"/>
    <w:rsid w:val="00841B2B"/>
    <w:rsid w:val="00841F88"/>
    <w:rsid w:val="00842258"/>
    <w:rsid w:val="00842327"/>
    <w:rsid w:val="00842D4D"/>
    <w:rsid w:val="00842E05"/>
    <w:rsid w:val="00843182"/>
    <w:rsid w:val="00843A2B"/>
    <w:rsid w:val="00843EA6"/>
    <w:rsid w:val="00843EDB"/>
    <w:rsid w:val="00843FF9"/>
    <w:rsid w:val="008445D5"/>
    <w:rsid w:val="00844AFE"/>
    <w:rsid w:val="00844BA7"/>
    <w:rsid w:val="00845729"/>
    <w:rsid w:val="00845B25"/>
    <w:rsid w:val="00845C55"/>
    <w:rsid w:val="00845D9A"/>
    <w:rsid w:val="00846001"/>
    <w:rsid w:val="00846155"/>
    <w:rsid w:val="008462A8"/>
    <w:rsid w:val="00846342"/>
    <w:rsid w:val="00846656"/>
    <w:rsid w:val="0084705B"/>
    <w:rsid w:val="008503B6"/>
    <w:rsid w:val="00850679"/>
    <w:rsid w:val="00850690"/>
    <w:rsid w:val="008506AD"/>
    <w:rsid w:val="00850A1F"/>
    <w:rsid w:val="00851899"/>
    <w:rsid w:val="00851F3E"/>
    <w:rsid w:val="008523CA"/>
    <w:rsid w:val="0085255A"/>
    <w:rsid w:val="00852E20"/>
    <w:rsid w:val="00852E60"/>
    <w:rsid w:val="00852E8E"/>
    <w:rsid w:val="0085333E"/>
    <w:rsid w:val="0085387E"/>
    <w:rsid w:val="008539FD"/>
    <w:rsid w:val="00853F21"/>
    <w:rsid w:val="0085424F"/>
    <w:rsid w:val="008542B7"/>
    <w:rsid w:val="0085494C"/>
    <w:rsid w:val="00854975"/>
    <w:rsid w:val="00854B3D"/>
    <w:rsid w:val="00854BC4"/>
    <w:rsid w:val="00854C37"/>
    <w:rsid w:val="0085544D"/>
    <w:rsid w:val="008562F7"/>
    <w:rsid w:val="00856356"/>
    <w:rsid w:val="008564ED"/>
    <w:rsid w:val="008567C0"/>
    <w:rsid w:val="00856CB8"/>
    <w:rsid w:val="00856EF5"/>
    <w:rsid w:val="00857424"/>
    <w:rsid w:val="00857561"/>
    <w:rsid w:val="008601B3"/>
    <w:rsid w:val="00860203"/>
    <w:rsid w:val="008606D6"/>
    <w:rsid w:val="008609CB"/>
    <w:rsid w:val="00860F11"/>
    <w:rsid w:val="008614FA"/>
    <w:rsid w:val="0086199D"/>
    <w:rsid w:val="008628D2"/>
    <w:rsid w:val="0086290E"/>
    <w:rsid w:val="008634A6"/>
    <w:rsid w:val="0086350E"/>
    <w:rsid w:val="0086356E"/>
    <w:rsid w:val="00863D08"/>
    <w:rsid w:val="00865644"/>
    <w:rsid w:val="00866117"/>
    <w:rsid w:val="008664EB"/>
    <w:rsid w:val="00866622"/>
    <w:rsid w:val="008667E2"/>
    <w:rsid w:val="00866ABD"/>
    <w:rsid w:val="00866BA9"/>
    <w:rsid w:val="00866F38"/>
    <w:rsid w:val="00867050"/>
    <w:rsid w:val="00867732"/>
    <w:rsid w:val="00867F92"/>
    <w:rsid w:val="00870121"/>
    <w:rsid w:val="0087022F"/>
    <w:rsid w:val="00870261"/>
    <w:rsid w:val="00870538"/>
    <w:rsid w:val="00870F40"/>
    <w:rsid w:val="00871554"/>
    <w:rsid w:val="008716DB"/>
    <w:rsid w:val="00871C11"/>
    <w:rsid w:val="0087205B"/>
    <w:rsid w:val="00872450"/>
    <w:rsid w:val="00872C1F"/>
    <w:rsid w:val="00873BF6"/>
    <w:rsid w:val="00873CF7"/>
    <w:rsid w:val="00874124"/>
    <w:rsid w:val="00874DA3"/>
    <w:rsid w:val="008751DE"/>
    <w:rsid w:val="00875743"/>
    <w:rsid w:val="00877458"/>
    <w:rsid w:val="00877536"/>
    <w:rsid w:val="008776EA"/>
    <w:rsid w:val="00877D83"/>
    <w:rsid w:val="00877F9E"/>
    <w:rsid w:val="00880CF1"/>
    <w:rsid w:val="00881285"/>
    <w:rsid w:val="008815D4"/>
    <w:rsid w:val="00881A9C"/>
    <w:rsid w:val="00882087"/>
    <w:rsid w:val="00882588"/>
    <w:rsid w:val="008828ED"/>
    <w:rsid w:val="00882EFC"/>
    <w:rsid w:val="008831F0"/>
    <w:rsid w:val="008834BD"/>
    <w:rsid w:val="008835E4"/>
    <w:rsid w:val="0088393E"/>
    <w:rsid w:val="008843DE"/>
    <w:rsid w:val="008849EE"/>
    <w:rsid w:val="00884A90"/>
    <w:rsid w:val="0088506C"/>
    <w:rsid w:val="00885679"/>
    <w:rsid w:val="008858FB"/>
    <w:rsid w:val="00885AE2"/>
    <w:rsid w:val="00885B74"/>
    <w:rsid w:val="008860A1"/>
    <w:rsid w:val="008861BB"/>
    <w:rsid w:val="00886734"/>
    <w:rsid w:val="00886F04"/>
    <w:rsid w:val="0088761B"/>
    <w:rsid w:val="008878C7"/>
    <w:rsid w:val="00891B1A"/>
    <w:rsid w:val="00892BC8"/>
    <w:rsid w:val="00893060"/>
    <w:rsid w:val="00893861"/>
    <w:rsid w:val="008943A3"/>
    <w:rsid w:val="00894905"/>
    <w:rsid w:val="00894CB4"/>
    <w:rsid w:val="00895800"/>
    <w:rsid w:val="00895F3C"/>
    <w:rsid w:val="00896054"/>
    <w:rsid w:val="0089607E"/>
    <w:rsid w:val="008962EA"/>
    <w:rsid w:val="0089646A"/>
    <w:rsid w:val="00896CB8"/>
    <w:rsid w:val="00897CE7"/>
    <w:rsid w:val="00897CF7"/>
    <w:rsid w:val="00897EA5"/>
    <w:rsid w:val="008A01A2"/>
    <w:rsid w:val="008A041A"/>
    <w:rsid w:val="008A0A51"/>
    <w:rsid w:val="008A0B83"/>
    <w:rsid w:val="008A0D59"/>
    <w:rsid w:val="008A0EE8"/>
    <w:rsid w:val="008A11E8"/>
    <w:rsid w:val="008A1E75"/>
    <w:rsid w:val="008A2A7A"/>
    <w:rsid w:val="008A2B34"/>
    <w:rsid w:val="008A2FE7"/>
    <w:rsid w:val="008A3A49"/>
    <w:rsid w:val="008A3CA2"/>
    <w:rsid w:val="008A4822"/>
    <w:rsid w:val="008A4BA3"/>
    <w:rsid w:val="008A5016"/>
    <w:rsid w:val="008A6151"/>
    <w:rsid w:val="008A650F"/>
    <w:rsid w:val="008A6B9B"/>
    <w:rsid w:val="008A6D0E"/>
    <w:rsid w:val="008A6DEF"/>
    <w:rsid w:val="008A70D0"/>
    <w:rsid w:val="008A73B4"/>
    <w:rsid w:val="008A75BF"/>
    <w:rsid w:val="008B0005"/>
    <w:rsid w:val="008B0007"/>
    <w:rsid w:val="008B03ED"/>
    <w:rsid w:val="008B0AFE"/>
    <w:rsid w:val="008B0B6D"/>
    <w:rsid w:val="008B1D05"/>
    <w:rsid w:val="008B25DA"/>
    <w:rsid w:val="008B2623"/>
    <w:rsid w:val="008B356F"/>
    <w:rsid w:val="008B3918"/>
    <w:rsid w:val="008B3AFB"/>
    <w:rsid w:val="008B3F1F"/>
    <w:rsid w:val="008B3F44"/>
    <w:rsid w:val="008B410B"/>
    <w:rsid w:val="008B5264"/>
    <w:rsid w:val="008B545D"/>
    <w:rsid w:val="008B56A7"/>
    <w:rsid w:val="008B5BA1"/>
    <w:rsid w:val="008B6378"/>
    <w:rsid w:val="008B63E0"/>
    <w:rsid w:val="008B64AC"/>
    <w:rsid w:val="008B65D2"/>
    <w:rsid w:val="008B67FA"/>
    <w:rsid w:val="008B691D"/>
    <w:rsid w:val="008B6D05"/>
    <w:rsid w:val="008B7544"/>
    <w:rsid w:val="008B7637"/>
    <w:rsid w:val="008B7919"/>
    <w:rsid w:val="008B7C62"/>
    <w:rsid w:val="008B7E2A"/>
    <w:rsid w:val="008C0371"/>
    <w:rsid w:val="008C0997"/>
    <w:rsid w:val="008C123D"/>
    <w:rsid w:val="008C16EF"/>
    <w:rsid w:val="008C172C"/>
    <w:rsid w:val="008C1808"/>
    <w:rsid w:val="008C1865"/>
    <w:rsid w:val="008C1D6F"/>
    <w:rsid w:val="008C1E2F"/>
    <w:rsid w:val="008C2233"/>
    <w:rsid w:val="008C2715"/>
    <w:rsid w:val="008C2AF9"/>
    <w:rsid w:val="008C309D"/>
    <w:rsid w:val="008C33B8"/>
    <w:rsid w:val="008C3B16"/>
    <w:rsid w:val="008C41FD"/>
    <w:rsid w:val="008C4FB5"/>
    <w:rsid w:val="008C51E9"/>
    <w:rsid w:val="008C549D"/>
    <w:rsid w:val="008C6031"/>
    <w:rsid w:val="008C654D"/>
    <w:rsid w:val="008C70D8"/>
    <w:rsid w:val="008C7872"/>
    <w:rsid w:val="008C7AB3"/>
    <w:rsid w:val="008D019B"/>
    <w:rsid w:val="008D03D0"/>
    <w:rsid w:val="008D065C"/>
    <w:rsid w:val="008D0BC8"/>
    <w:rsid w:val="008D0CC8"/>
    <w:rsid w:val="008D0E9D"/>
    <w:rsid w:val="008D2286"/>
    <w:rsid w:val="008D237A"/>
    <w:rsid w:val="008D2443"/>
    <w:rsid w:val="008D2DA2"/>
    <w:rsid w:val="008D2FD3"/>
    <w:rsid w:val="008D364A"/>
    <w:rsid w:val="008D4524"/>
    <w:rsid w:val="008D4777"/>
    <w:rsid w:val="008D5185"/>
    <w:rsid w:val="008D52C2"/>
    <w:rsid w:val="008D57ED"/>
    <w:rsid w:val="008D5B55"/>
    <w:rsid w:val="008D613D"/>
    <w:rsid w:val="008D645C"/>
    <w:rsid w:val="008D6EC3"/>
    <w:rsid w:val="008D6EC5"/>
    <w:rsid w:val="008D7915"/>
    <w:rsid w:val="008D7A7F"/>
    <w:rsid w:val="008E0366"/>
    <w:rsid w:val="008E0965"/>
    <w:rsid w:val="008E0CDE"/>
    <w:rsid w:val="008E0E52"/>
    <w:rsid w:val="008E1BD0"/>
    <w:rsid w:val="008E1CF5"/>
    <w:rsid w:val="008E21DC"/>
    <w:rsid w:val="008E2222"/>
    <w:rsid w:val="008E29CE"/>
    <w:rsid w:val="008E2CB6"/>
    <w:rsid w:val="008E31A3"/>
    <w:rsid w:val="008E3AD4"/>
    <w:rsid w:val="008E3B30"/>
    <w:rsid w:val="008E3F0C"/>
    <w:rsid w:val="008E3FA4"/>
    <w:rsid w:val="008E46A3"/>
    <w:rsid w:val="008E470F"/>
    <w:rsid w:val="008E4931"/>
    <w:rsid w:val="008E495E"/>
    <w:rsid w:val="008E4CBB"/>
    <w:rsid w:val="008E4CE2"/>
    <w:rsid w:val="008E5759"/>
    <w:rsid w:val="008E5774"/>
    <w:rsid w:val="008E6A85"/>
    <w:rsid w:val="008E6FB0"/>
    <w:rsid w:val="008E726A"/>
    <w:rsid w:val="008E75D4"/>
    <w:rsid w:val="008E786C"/>
    <w:rsid w:val="008E78EA"/>
    <w:rsid w:val="008E7909"/>
    <w:rsid w:val="008E7E6B"/>
    <w:rsid w:val="008F046C"/>
    <w:rsid w:val="008F0F3A"/>
    <w:rsid w:val="008F0F8F"/>
    <w:rsid w:val="008F14BA"/>
    <w:rsid w:val="008F1A3C"/>
    <w:rsid w:val="008F1A54"/>
    <w:rsid w:val="008F1DE6"/>
    <w:rsid w:val="008F2076"/>
    <w:rsid w:val="008F2329"/>
    <w:rsid w:val="008F24B2"/>
    <w:rsid w:val="008F256E"/>
    <w:rsid w:val="008F27AC"/>
    <w:rsid w:val="008F2FAC"/>
    <w:rsid w:val="008F345A"/>
    <w:rsid w:val="008F3847"/>
    <w:rsid w:val="008F3EA3"/>
    <w:rsid w:val="008F4468"/>
    <w:rsid w:val="008F4899"/>
    <w:rsid w:val="008F4C36"/>
    <w:rsid w:val="008F54D6"/>
    <w:rsid w:val="008F5ECB"/>
    <w:rsid w:val="008F6219"/>
    <w:rsid w:val="008F63FA"/>
    <w:rsid w:val="008F6737"/>
    <w:rsid w:val="008F68B1"/>
    <w:rsid w:val="008F6B17"/>
    <w:rsid w:val="008F6B71"/>
    <w:rsid w:val="008F6F08"/>
    <w:rsid w:val="008F737F"/>
    <w:rsid w:val="008F7D43"/>
    <w:rsid w:val="009005AF"/>
    <w:rsid w:val="009008EB"/>
    <w:rsid w:val="009009B5"/>
    <w:rsid w:val="00901C26"/>
    <w:rsid w:val="00901F3B"/>
    <w:rsid w:val="00902052"/>
    <w:rsid w:val="009023F7"/>
    <w:rsid w:val="009024F1"/>
    <w:rsid w:val="00902A91"/>
    <w:rsid w:val="00902D92"/>
    <w:rsid w:val="00902DB5"/>
    <w:rsid w:val="0090315C"/>
    <w:rsid w:val="00903847"/>
    <w:rsid w:val="00903CDC"/>
    <w:rsid w:val="009043EF"/>
    <w:rsid w:val="00904DB0"/>
    <w:rsid w:val="009051E1"/>
    <w:rsid w:val="00905755"/>
    <w:rsid w:val="00905B83"/>
    <w:rsid w:val="00905DA9"/>
    <w:rsid w:val="00906026"/>
    <w:rsid w:val="009060F9"/>
    <w:rsid w:val="00906342"/>
    <w:rsid w:val="00906946"/>
    <w:rsid w:val="00906AE5"/>
    <w:rsid w:val="00906D5D"/>
    <w:rsid w:val="00907399"/>
    <w:rsid w:val="00910377"/>
    <w:rsid w:val="009103B5"/>
    <w:rsid w:val="0091056F"/>
    <w:rsid w:val="009106DB"/>
    <w:rsid w:val="00910963"/>
    <w:rsid w:val="009110AE"/>
    <w:rsid w:val="0091193C"/>
    <w:rsid w:val="00911C77"/>
    <w:rsid w:val="00912157"/>
    <w:rsid w:val="009122B7"/>
    <w:rsid w:val="009124E1"/>
    <w:rsid w:val="00912729"/>
    <w:rsid w:val="00912B50"/>
    <w:rsid w:val="00912F79"/>
    <w:rsid w:val="009137C9"/>
    <w:rsid w:val="00913A1F"/>
    <w:rsid w:val="00913B81"/>
    <w:rsid w:val="0091408E"/>
    <w:rsid w:val="009141AD"/>
    <w:rsid w:val="009143BD"/>
    <w:rsid w:val="00914435"/>
    <w:rsid w:val="009149A1"/>
    <w:rsid w:val="00914AB9"/>
    <w:rsid w:val="00914AC9"/>
    <w:rsid w:val="00915CC9"/>
    <w:rsid w:val="00915DCD"/>
    <w:rsid w:val="009163A9"/>
    <w:rsid w:val="00916996"/>
    <w:rsid w:val="00916E90"/>
    <w:rsid w:val="009173EB"/>
    <w:rsid w:val="00917ED9"/>
    <w:rsid w:val="00920427"/>
    <w:rsid w:val="00920620"/>
    <w:rsid w:val="009207C9"/>
    <w:rsid w:val="009216D5"/>
    <w:rsid w:val="00921705"/>
    <w:rsid w:val="00921841"/>
    <w:rsid w:val="00922808"/>
    <w:rsid w:val="00922D23"/>
    <w:rsid w:val="0092314C"/>
    <w:rsid w:val="00923BF8"/>
    <w:rsid w:val="009240A7"/>
    <w:rsid w:val="00924727"/>
    <w:rsid w:val="00924858"/>
    <w:rsid w:val="009249A4"/>
    <w:rsid w:val="00924BC9"/>
    <w:rsid w:val="0092513C"/>
    <w:rsid w:val="00926254"/>
    <w:rsid w:val="009263B2"/>
    <w:rsid w:val="00926593"/>
    <w:rsid w:val="00926E25"/>
    <w:rsid w:val="00926F8F"/>
    <w:rsid w:val="00927176"/>
    <w:rsid w:val="00927542"/>
    <w:rsid w:val="00927554"/>
    <w:rsid w:val="0092783C"/>
    <w:rsid w:val="00930650"/>
    <w:rsid w:val="009307E1"/>
    <w:rsid w:val="009307E7"/>
    <w:rsid w:val="0093104B"/>
    <w:rsid w:val="00931D4B"/>
    <w:rsid w:val="00932252"/>
    <w:rsid w:val="009322A6"/>
    <w:rsid w:val="00932525"/>
    <w:rsid w:val="009328BF"/>
    <w:rsid w:val="00932986"/>
    <w:rsid w:val="009338DD"/>
    <w:rsid w:val="00933AFA"/>
    <w:rsid w:val="00933C41"/>
    <w:rsid w:val="0093473B"/>
    <w:rsid w:val="0093484A"/>
    <w:rsid w:val="009348FB"/>
    <w:rsid w:val="00934CE6"/>
    <w:rsid w:val="00935384"/>
    <w:rsid w:val="00935642"/>
    <w:rsid w:val="009356DF"/>
    <w:rsid w:val="00935911"/>
    <w:rsid w:val="00935A02"/>
    <w:rsid w:val="00935CBD"/>
    <w:rsid w:val="009362B3"/>
    <w:rsid w:val="0093633F"/>
    <w:rsid w:val="00936785"/>
    <w:rsid w:val="00936B72"/>
    <w:rsid w:val="009371EF"/>
    <w:rsid w:val="00937298"/>
    <w:rsid w:val="00937D10"/>
    <w:rsid w:val="00937F46"/>
    <w:rsid w:val="0094024B"/>
    <w:rsid w:val="009405C2"/>
    <w:rsid w:val="00940A36"/>
    <w:rsid w:val="00940E07"/>
    <w:rsid w:val="00941217"/>
    <w:rsid w:val="009412D4"/>
    <w:rsid w:val="009413B5"/>
    <w:rsid w:val="00941588"/>
    <w:rsid w:val="00941E9C"/>
    <w:rsid w:val="009427AC"/>
    <w:rsid w:val="009430BB"/>
    <w:rsid w:val="00943575"/>
    <w:rsid w:val="009438E0"/>
    <w:rsid w:val="00943969"/>
    <w:rsid w:val="009440E6"/>
    <w:rsid w:val="0094413C"/>
    <w:rsid w:val="009442B8"/>
    <w:rsid w:val="009444A1"/>
    <w:rsid w:val="009446A4"/>
    <w:rsid w:val="00944866"/>
    <w:rsid w:val="00944D2C"/>
    <w:rsid w:val="00944D57"/>
    <w:rsid w:val="009456A4"/>
    <w:rsid w:val="009456D5"/>
    <w:rsid w:val="00945957"/>
    <w:rsid w:val="00945D1D"/>
    <w:rsid w:val="00946D3F"/>
    <w:rsid w:val="00946EE0"/>
    <w:rsid w:val="00947403"/>
    <w:rsid w:val="0094740E"/>
    <w:rsid w:val="0094766B"/>
    <w:rsid w:val="00947B02"/>
    <w:rsid w:val="00950049"/>
    <w:rsid w:val="00950355"/>
    <w:rsid w:val="009504F3"/>
    <w:rsid w:val="009509EC"/>
    <w:rsid w:val="009519F2"/>
    <w:rsid w:val="0095278C"/>
    <w:rsid w:val="00952EAE"/>
    <w:rsid w:val="00953869"/>
    <w:rsid w:val="00953996"/>
    <w:rsid w:val="00953999"/>
    <w:rsid w:val="00953B31"/>
    <w:rsid w:val="00953DF3"/>
    <w:rsid w:val="00953EA5"/>
    <w:rsid w:val="0095456F"/>
    <w:rsid w:val="0095461F"/>
    <w:rsid w:val="009547E0"/>
    <w:rsid w:val="009562A0"/>
    <w:rsid w:val="00956358"/>
    <w:rsid w:val="00956361"/>
    <w:rsid w:val="00956470"/>
    <w:rsid w:val="0095666B"/>
    <w:rsid w:val="0095677D"/>
    <w:rsid w:val="009567C8"/>
    <w:rsid w:val="00956F33"/>
    <w:rsid w:val="009573DE"/>
    <w:rsid w:val="0095773B"/>
    <w:rsid w:val="00957787"/>
    <w:rsid w:val="00957F31"/>
    <w:rsid w:val="00960154"/>
    <w:rsid w:val="00960682"/>
    <w:rsid w:val="0096086B"/>
    <w:rsid w:val="00960A44"/>
    <w:rsid w:val="009613F7"/>
    <w:rsid w:val="0096181D"/>
    <w:rsid w:val="009620BD"/>
    <w:rsid w:val="009621A1"/>
    <w:rsid w:val="00962817"/>
    <w:rsid w:val="009629AB"/>
    <w:rsid w:val="00962D09"/>
    <w:rsid w:val="009633B8"/>
    <w:rsid w:val="00963A57"/>
    <w:rsid w:val="00964238"/>
    <w:rsid w:val="00964407"/>
    <w:rsid w:val="0096546B"/>
    <w:rsid w:val="00965A29"/>
    <w:rsid w:val="00965C32"/>
    <w:rsid w:val="00966318"/>
    <w:rsid w:val="009676A9"/>
    <w:rsid w:val="009678C8"/>
    <w:rsid w:val="00967B99"/>
    <w:rsid w:val="00967FA3"/>
    <w:rsid w:val="00970051"/>
    <w:rsid w:val="00970235"/>
    <w:rsid w:val="00970721"/>
    <w:rsid w:val="009709F9"/>
    <w:rsid w:val="00970BAB"/>
    <w:rsid w:val="00970FD1"/>
    <w:rsid w:val="00971031"/>
    <w:rsid w:val="009711D8"/>
    <w:rsid w:val="009713AA"/>
    <w:rsid w:val="00971883"/>
    <w:rsid w:val="0097270C"/>
    <w:rsid w:val="00972C7F"/>
    <w:rsid w:val="00972D7E"/>
    <w:rsid w:val="00972F62"/>
    <w:rsid w:val="009733F2"/>
    <w:rsid w:val="00973EA3"/>
    <w:rsid w:val="009740FA"/>
    <w:rsid w:val="00974110"/>
    <w:rsid w:val="0097418C"/>
    <w:rsid w:val="009746C7"/>
    <w:rsid w:val="00974CD2"/>
    <w:rsid w:val="009760B4"/>
    <w:rsid w:val="009763AF"/>
    <w:rsid w:val="009763CD"/>
    <w:rsid w:val="00976411"/>
    <w:rsid w:val="0097661D"/>
    <w:rsid w:val="009766DA"/>
    <w:rsid w:val="00976901"/>
    <w:rsid w:val="00976D12"/>
    <w:rsid w:val="0097728B"/>
    <w:rsid w:val="00977707"/>
    <w:rsid w:val="00977AC2"/>
    <w:rsid w:val="00977B72"/>
    <w:rsid w:val="00977E63"/>
    <w:rsid w:val="009800FC"/>
    <w:rsid w:val="00980540"/>
    <w:rsid w:val="00980848"/>
    <w:rsid w:val="00980900"/>
    <w:rsid w:val="00980A57"/>
    <w:rsid w:val="00980E7E"/>
    <w:rsid w:val="00981378"/>
    <w:rsid w:val="009815AF"/>
    <w:rsid w:val="00981652"/>
    <w:rsid w:val="00981958"/>
    <w:rsid w:val="00981F3D"/>
    <w:rsid w:val="00981FCE"/>
    <w:rsid w:val="0098247B"/>
    <w:rsid w:val="00982618"/>
    <w:rsid w:val="009826E2"/>
    <w:rsid w:val="00982CDA"/>
    <w:rsid w:val="00982D0E"/>
    <w:rsid w:val="00982D17"/>
    <w:rsid w:val="00982D29"/>
    <w:rsid w:val="00983054"/>
    <w:rsid w:val="00983668"/>
    <w:rsid w:val="00983809"/>
    <w:rsid w:val="00983C3D"/>
    <w:rsid w:val="00983D42"/>
    <w:rsid w:val="0098412C"/>
    <w:rsid w:val="009846F7"/>
    <w:rsid w:val="00984DB7"/>
    <w:rsid w:val="0098508D"/>
    <w:rsid w:val="009850B4"/>
    <w:rsid w:val="00985244"/>
    <w:rsid w:val="00985926"/>
    <w:rsid w:val="00985B2B"/>
    <w:rsid w:val="00985E69"/>
    <w:rsid w:val="0098635F"/>
    <w:rsid w:val="00986A57"/>
    <w:rsid w:val="00986EBA"/>
    <w:rsid w:val="00986F5C"/>
    <w:rsid w:val="0098705C"/>
    <w:rsid w:val="009875A7"/>
    <w:rsid w:val="009876BD"/>
    <w:rsid w:val="0099007E"/>
    <w:rsid w:val="00990205"/>
    <w:rsid w:val="00990403"/>
    <w:rsid w:val="009908F1"/>
    <w:rsid w:val="00990B3E"/>
    <w:rsid w:val="0099101B"/>
    <w:rsid w:val="00991292"/>
    <w:rsid w:val="00992383"/>
    <w:rsid w:val="0099243F"/>
    <w:rsid w:val="0099248F"/>
    <w:rsid w:val="009929BA"/>
    <w:rsid w:val="00993250"/>
    <w:rsid w:val="009937FD"/>
    <w:rsid w:val="009940BB"/>
    <w:rsid w:val="00994238"/>
    <w:rsid w:val="009943A7"/>
    <w:rsid w:val="00994745"/>
    <w:rsid w:val="009949A4"/>
    <w:rsid w:val="00994A42"/>
    <w:rsid w:val="00994F0F"/>
    <w:rsid w:val="009953B9"/>
    <w:rsid w:val="0099540A"/>
    <w:rsid w:val="00995817"/>
    <w:rsid w:val="00995E46"/>
    <w:rsid w:val="009961F1"/>
    <w:rsid w:val="00996516"/>
    <w:rsid w:val="00996903"/>
    <w:rsid w:val="00996C31"/>
    <w:rsid w:val="00996F87"/>
    <w:rsid w:val="009970E7"/>
    <w:rsid w:val="009972CF"/>
    <w:rsid w:val="009A0116"/>
    <w:rsid w:val="009A0E0F"/>
    <w:rsid w:val="009A0EEE"/>
    <w:rsid w:val="009A11D9"/>
    <w:rsid w:val="009A128B"/>
    <w:rsid w:val="009A2494"/>
    <w:rsid w:val="009A273C"/>
    <w:rsid w:val="009A293D"/>
    <w:rsid w:val="009A2AAC"/>
    <w:rsid w:val="009A39DC"/>
    <w:rsid w:val="009A3AC8"/>
    <w:rsid w:val="009A40A6"/>
    <w:rsid w:val="009A4349"/>
    <w:rsid w:val="009A48CB"/>
    <w:rsid w:val="009A51A6"/>
    <w:rsid w:val="009A5442"/>
    <w:rsid w:val="009A5A65"/>
    <w:rsid w:val="009A5B19"/>
    <w:rsid w:val="009A60C3"/>
    <w:rsid w:val="009A6BC4"/>
    <w:rsid w:val="009A71EB"/>
    <w:rsid w:val="009A7276"/>
    <w:rsid w:val="009A748A"/>
    <w:rsid w:val="009A7BE7"/>
    <w:rsid w:val="009B0F4A"/>
    <w:rsid w:val="009B1316"/>
    <w:rsid w:val="009B1C3D"/>
    <w:rsid w:val="009B232E"/>
    <w:rsid w:val="009B2947"/>
    <w:rsid w:val="009B2B7D"/>
    <w:rsid w:val="009B3398"/>
    <w:rsid w:val="009B3445"/>
    <w:rsid w:val="009B3FC1"/>
    <w:rsid w:val="009B4656"/>
    <w:rsid w:val="009B4AE8"/>
    <w:rsid w:val="009B4AFF"/>
    <w:rsid w:val="009B4FE7"/>
    <w:rsid w:val="009B5703"/>
    <w:rsid w:val="009B581D"/>
    <w:rsid w:val="009B58BC"/>
    <w:rsid w:val="009B5D79"/>
    <w:rsid w:val="009B66D5"/>
    <w:rsid w:val="009B67B4"/>
    <w:rsid w:val="009B73CB"/>
    <w:rsid w:val="009B748E"/>
    <w:rsid w:val="009B7760"/>
    <w:rsid w:val="009C01A9"/>
    <w:rsid w:val="009C0367"/>
    <w:rsid w:val="009C0847"/>
    <w:rsid w:val="009C0928"/>
    <w:rsid w:val="009C0DBF"/>
    <w:rsid w:val="009C14C1"/>
    <w:rsid w:val="009C17F4"/>
    <w:rsid w:val="009C1B47"/>
    <w:rsid w:val="009C21EE"/>
    <w:rsid w:val="009C2A4E"/>
    <w:rsid w:val="009C4255"/>
    <w:rsid w:val="009C47B2"/>
    <w:rsid w:val="009C509F"/>
    <w:rsid w:val="009C5525"/>
    <w:rsid w:val="009C569D"/>
    <w:rsid w:val="009C608C"/>
    <w:rsid w:val="009C60E4"/>
    <w:rsid w:val="009C62D4"/>
    <w:rsid w:val="009C6398"/>
    <w:rsid w:val="009C63D4"/>
    <w:rsid w:val="009C6746"/>
    <w:rsid w:val="009C6762"/>
    <w:rsid w:val="009C69D8"/>
    <w:rsid w:val="009C6A33"/>
    <w:rsid w:val="009C744A"/>
    <w:rsid w:val="009C7F8C"/>
    <w:rsid w:val="009D00DC"/>
    <w:rsid w:val="009D035F"/>
    <w:rsid w:val="009D0518"/>
    <w:rsid w:val="009D05DF"/>
    <w:rsid w:val="009D06F3"/>
    <w:rsid w:val="009D0E2B"/>
    <w:rsid w:val="009D1027"/>
    <w:rsid w:val="009D1542"/>
    <w:rsid w:val="009D1F52"/>
    <w:rsid w:val="009D23DD"/>
    <w:rsid w:val="009D28AB"/>
    <w:rsid w:val="009D29FA"/>
    <w:rsid w:val="009D300A"/>
    <w:rsid w:val="009D3251"/>
    <w:rsid w:val="009D3C57"/>
    <w:rsid w:val="009D3E5F"/>
    <w:rsid w:val="009D4282"/>
    <w:rsid w:val="009D4EC7"/>
    <w:rsid w:val="009D4FD1"/>
    <w:rsid w:val="009D772B"/>
    <w:rsid w:val="009E0310"/>
    <w:rsid w:val="009E1498"/>
    <w:rsid w:val="009E2C0D"/>
    <w:rsid w:val="009E3355"/>
    <w:rsid w:val="009E3E53"/>
    <w:rsid w:val="009E43F1"/>
    <w:rsid w:val="009E4627"/>
    <w:rsid w:val="009E463E"/>
    <w:rsid w:val="009E47FA"/>
    <w:rsid w:val="009E51F2"/>
    <w:rsid w:val="009E575E"/>
    <w:rsid w:val="009E5766"/>
    <w:rsid w:val="009E5DC4"/>
    <w:rsid w:val="009E5E69"/>
    <w:rsid w:val="009E6173"/>
    <w:rsid w:val="009E627C"/>
    <w:rsid w:val="009E6D8E"/>
    <w:rsid w:val="009E6EB9"/>
    <w:rsid w:val="009E6F53"/>
    <w:rsid w:val="009E70E6"/>
    <w:rsid w:val="009E75C7"/>
    <w:rsid w:val="009E75E8"/>
    <w:rsid w:val="009E7641"/>
    <w:rsid w:val="009E7C09"/>
    <w:rsid w:val="009E7CBE"/>
    <w:rsid w:val="009F0A4D"/>
    <w:rsid w:val="009F0CCD"/>
    <w:rsid w:val="009F0D42"/>
    <w:rsid w:val="009F1935"/>
    <w:rsid w:val="009F201F"/>
    <w:rsid w:val="009F20E8"/>
    <w:rsid w:val="009F2526"/>
    <w:rsid w:val="009F252B"/>
    <w:rsid w:val="009F287B"/>
    <w:rsid w:val="009F299B"/>
    <w:rsid w:val="009F2D6F"/>
    <w:rsid w:val="009F2D9D"/>
    <w:rsid w:val="009F2EDD"/>
    <w:rsid w:val="009F36B7"/>
    <w:rsid w:val="009F3998"/>
    <w:rsid w:val="009F3BAA"/>
    <w:rsid w:val="009F3CEE"/>
    <w:rsid w:val="009F3D84"/>
    <w:rsid w:val="009F442F"/>
    <w:rsid w:val="009F4F1B"/>
    <w:rsid w:val="009F5AD5"/>
    <w:rsid w:val="009F6046"/>
    <w:rsid w:val="009F6AE5"/>
    <w:rsid w:val="009F6BB8"/>
    <w:rsid w:val="009F6C44"/>
    <w:rsid w:val="009F704D"/>
    <w:rsid w:val="009F7C2F"/>
    <w:rsid w:val="009F7CC1"/>
    <w:rsid w:val="00A002C3"/>
    <w:rsid w:val="00A0091E"/>
    <w:rsid w:val="00A00B9B"/>
    <w:rsid w:val="00A0165D"/>
    <w:rsid w:val="00A01803"/>
    <w:rsid w:val="00A02058"/>
    <w:rsid w:val="00A02317"/>
    <w:rsid w:val="00A027C4"/>
    <w:rsid w:val="00A02C77"/>
    <w:rsid w:val="00A03276"/>
    <w:rsid w:val="00A03A6A"/>
    <w:rsid w:val="00A03B46"/>
    <w:rsid w:val="00A048F3"/>
    <w:rsid w:val="00A04C9A"/>
    <w:rsid w:val="00A051BE"/>
    <w:rsid w:val="00A051CA"/>
    <w:rsid w:val="00A05384"/>
    <w:rsid w:val="00A0596F"/>
    <w:rsid w:val="00A05BF9"/>
    <w:rsid w:val="00A05CFA"/>
    <w:rsid w:val="00A05F9D"/>
    <w:rsid w:val="00A06054"/>
    <w:rsid w:val="00A060F0"/>
    <w:rsid w:val="00A0649E"/>
    <w:rsid w:val="00A06808"/>
    <w:rsid w:val="00A068DB"/>
    <w:rsid w:val="00A07151"/>
    <w:rsid w:val="00A073A1"/>
    <w:rsid w:val="00A07F2C"/>
    <w:rsid w:val="00A10A43"/>
    <w:rsid w:val="00A10B0B"/>
    <w:rsid w:val="00A10C80"/>
    <w:rsid w:val="00A11482"/>
    <w:rsid w:val="00A1209A"/>
    <w:rsid w:val="00A1216C"/>
    <w:rsid w:val="00A125B7"/>
    <w:rsid w:val="00A129E9"/>
    <w:rsid w:val="00A12BF1"/>
    <w:rsid w:val="00A12DE8"/>
    <w:rsid w:val="00A14AE4"/>
    <w:rsid w:val="00A14E67"/>
    <w:rsid w:val="00A15294"/>
    <w:rsid w:val="00A15973"/>
    <w:rsid w:val="00A160BF"/>
    <w:rsid w:val="00A163C1"/>
    <w:rsid w:val="00A16424"/>
    <w:rsid w:val="00A16670"/>
    <w:rsid w:val="00A17490"/>
    <w:rsid w:val="00A17AA6"/>
    <w:rsid w:val="00A17BA0"/>
    <w:rsid w:val="00A20103"/>
    <w:rsid w:val="00A205F4"/>
    <w:rsid w:val="00A21C07"/>
    <w:rsid w:val="00A21E42"/>
    <w:rsid w:val="00A2227F"/>
    <w:rsid w:val="00A23FB8"/>
    <w:rsid w:val="00A2434A"/>
    <w:rsid w:val="00A24742"/>
    <w:rsid w:val="00A24D4C"/>
    <w:rsid w:val="00A250DB"/>
    <w:rsid w:val="00A25441"/>
    <w:rsid w:val="00A25761"/>
    <w:rsid w:val="00A25977"/>
    <w:rsid w:val="00A25F35"/>
    <w:rsid w:val="00A265D3"/>
    <w:rsid w:val="00A26D02"/>
    <w:rsid w:val="00A27065"/>
    <w:rsid w:val="00A30228"/>
    <w:rsid w:val="00A31463"/>
    <w:rsid w:val="00A31702"/>
    <w:rsid w:val="00A3194D"/>
    <w:rsid w:val="00A31988"/>
    <w:rsid w:val="00A31A77"/>
    <w:rsid w:val="00A31FA5"/>
    <w:rsid w:val="00A336EF"/>
    <w:rsid w:val="00A33F0D"/>
    <w:rsid w:val="00A33FA7"/>
    <w:rsid w:val="00A34024"/>
    <w:rsid w:val="00A342E9"/>
    <w:rsid w:val="00A34D10"/>
    <w:rsid w:val="00A34E6A"/>
    <w:rsid w:val="00A34EAB"/>
    <w:rsid w:val="00A3517C"/>
    <w:rsid w:val="00A35589"/>
    <w:rsid w:val="00A35948"/>
    <w:rsid w:val="00A35C99"/>
    <w:rsid w:val="00A35D3C"/>
    <w:rsid w:val="00A36A2B"/>
    <w:rsid w:val="00A36CEC"/>
    <w:rsid w:val="00A37090"/>
    <w:rsid w:val="00A373D5"/>
    <w:rsid w:val="00A37435"/>
    <w:rsid w:val="00A377E2"/>
    <w:rsid w:val="00A37936"/>
    <w:rsid w:val="00A40140"/>
    <w:rsid w:val="00A405A8"/>
    <w:rsid w:val="00A4070A"/>
    <w:rsid w:val="00A407E2"/>
    <w:rsid w:val="00A409D1"/>
    <w:rsid w:val="00A4133A"/>
    <w:rsid w:val="00A418B1"/>
    <w:rsid w:val="00A420C8"/>
    <w:rsid w:val="00A42473"/>
    <w:rsid w:val="00A4306E"/>
    <w:rsid w:val="00A43924"/>
    <w:rsid w:val="00A44BEC"/>
    <w:rsid w:val="00A4584B"/>
    <w:rsid w:val="00A45A04"/>
    <w:rsid w:val="00A45D40"/>
    <w:rsid w:val="00A46076"/>
    <w:rsid w:val="00A463AB"/>
    <w:rsid w:val="00A46C97"/>
    <w:rsid w:val="00A472DE"/>
    <w:rsid w:val="00A479C5"/>
    <w:rsid w:val="00A50B2B"/>
    <w:rsid w:val="00A51505"/>
    <w:rsid w:val="00A51603"/>
    <w:rsid w:val="00A51669"/>
    <w:rsid w:val="00A51915"/>
    <w:rsid w:val="00A51E70"/>
    <w:rsid w:val="00A5210C"/>
    <w:rsid w:val="00A52818"/>
    <w:rsid w:val="00A5287A"/>
    <w:rsid w:val="00A52CDE"/>
    <w:rsid w:val="00A5320B"/>
    <w:rsid w:val="00A532C6"/>
    <w:rsid w:val="00A53FBB"/>
    <w:rsid w:val="00A54020"/>
    <w:rsid w:val="00A540D6"/>
    <w:rsid w:val="00A54278"/>
    <w:rsid w:val="00A5485A"/>
    <w:rsid w:val="00A54B71"/>
    <w:rsid w:val="00A54D60"/>
    <w:rsid w:val="00A54D75"/>
    <w:rsid w:val="00A55163"/>
    <w:rsid w:val="00A55360"/>
    <w:rsid w:val="00A55BFF"/>
    <w:rsid w:val="00A561D2"/>
    <w:rsid w:val="00A564A9"/>
    <w:rsid w:val="00A56B04"/>
    <w:rsid w:val="00A56DE1"/>
    <w:rsid w:val="00A56FCC"/>
    <w:rsid w:val="00A5711D"/>
    <w:rsid w:val="00A57492"/>
    <w:rsid w:val="00A57493"/>
    <w:rsid w:val="00A5764A"/>
    <w:rsid w:val="00A6042C"/>
    <w:rsid w:val="00A60584"/>
    <w:rsid w:val="00A60910"/>
    <w:rsid w:val="00A60915"/>
    <w:rsid w:val="00A60B46"/>
    <w:rsid w:val="00A61582"/>
    <w:rsid w:val="00A61C85"/>
    <w:rsid w:val="00A621E7"/>
    <w:rsid w:val="00A62D26"/>
    <w:rsid w:val="00A63242"/>
    <w:rsid w:val="00A63369"/>
    <w:rsid w:val="00A648E9"/>
    <w:rsid w:val="00A64951"/>
    <w:rsid w:val="00A6498B"/>
    <w:rsid w:val="00A64D21"/>
    <w:rsid w:val="00A64D9B"/>
    <w:rsid w:val="00A65454"/>
    <w:rsid w:val="00A655D7"/>
    <w:rsid w:val="00A65AC1"/>
    <w:rsid w:val="00A65C47"/>
    <w:rsid w:val="00A65DA7"/>
    <w:rsid w:val="00A6602C"/>
    <w:rsid w:val="00A66812"/>
    <w:rsid w:val="00A6694C"/>
    <w:rsid w:val="00A66F31"/>
    <w:rsid w:val="00A6702E"/>
    <w:rsid w:val="00A7006C"/>
    <w:rsid w:val="00A704FD"/>
    <w:rsid w:val="00A7095F"/>
    <w:rsid w:val="00A70C8B"/>
    <w:rsid w:val="00A70F12"/>
    <w:rsid w:val="00A719BF"/>
    <w:rsid w:val="00A71B6F"/>
    <w:rsid w:val="00A71D49"/>
    <w:rsid w:val="00A722BA"/>
    <w:rsid w:val="00A728DD"/>
    <w:rsid w:val="00A73282"/>
    <w:rsid w:val="00A73E63"/>
    <w:rsid w:val="00A7431C"/>
    <w:rsid w:val="00A749AF"/>
    <w:rsid w:val="00A74A89"/>
    <w:rsid w:val="00A74D47"/>
    <w:rsid w:val="00A75434"/>
    <w:rsid w:val="00A754F1"/>
    <w:rsid w:val="00A75695"/>
    <w:rsid w:val="00A75AD7"/>
    <w:rsid w:val="00A75D4E"/>
    <w:rsid w:val="00A76003"/>
    <w:rsid w:val="00A763C5"/>
    <w:rsid w:val="00A76631"/>
    <w:rsid w:val="00A76800"/>
    <w:rsid w:val="00A768A7"/>
    <w:rsid w:val="00A76CA6"/>
    <w:rsid w:val="00A76D45"/>
    <w:rsid w:val="00A76F4F"/>
    <w:rsid w:val="00A772AC"/>
    <w:rsid w:val="00A77657"/>
    <w:rsid w:val="00A779AB"/>
    <w:rsid w:val="00A8061C"/>
    <w:rsid w:val="00A80716"/>
    <w:rsid w:val="00A808F7"/>
    <w:rsid w:val="00A80B27"/>
    <w:rsid w:val="00A8108B"/>
    <w:rsid w:val="00A81369"/>
    <w:rsid w:val="00A81540"/>
    <w:rsid w:val="00A81676"/>
    <w:rsid w:val="00A8176C"/>
    <w:rsid w:val="00A819F7"/>
    <w:rsid w:val="00A82032"/>
    <w:rsid w:val="00A828B5"/>
    <w:rsid w:val="00A82E4E"/>
    <w:rsid w:val="00A832F3"/>
    <w:rsid w:val="00A833CC"/>
    <w:rsid w:val="00A83C68"/>
    <w:rsid w:val="00A83CC0"/>
    <w:rsid w:val="00A843A0"/>
    <w:rsid w:val="00A854FE"/>
    <w:rsid w:val="00A85A2F"/>
    <w:rsid w:val="00A85E37"/>
    <w:rsid w:val="00A85E5F"/>
    <w:rsid w:val="00A8651A"/>
    <w:rsid w:val="00A8654A"/>
    <w:rsid w:val="00A86FD2"/>
    <w:rsid w:val="00A87225"/>
    <w:rsid w:val="00A87511"/>
    <w:rsid w:val="00A87F2B"/>
    <w:rsid w:val="00A9007D"/>
    <w:rsid w:val="00A90BFB"/>
    <w:rsid w:val="00A91206"/>
    <w:rsid w:val="00A917D8"/>
    <w:rsid w:val="00A91962"/>
    <w:rsid w:val="00A91A53"/>
    <w:rsid w:val="00A92836"/>
    <w:rsid w:val="00A92E2B"/>
    <w:rsid w:val="00A92EFE"/>
    <w:rsid w:val="00A93598"/>
    <w:rsid w:val="00A9371A"/>
    <w:rsid w:val="00A93816"/>
    <w:rsid w:val="00A93A3F"/>
    <w:rsid w:val="00A93C64"/>
    <w:rsid w:val="00A942E8"/>
    <w:rsid w:val="00A94390"/>
    <w:rsid w:val="00A94B81"/>
    <w:rsid w:val="00A94C15"/>
    <w:rsid w:val="00A94F66"/>
    <w:rsid w:val="00A94FC1"/>
    <w:rsid w:val="00A9508C"/>
    <w:rsid w:val="00A951E8"/>
    <w:rsid w:val="00A95640"/>
    <w:rsid w:val="00A95AC3"/>
    <w:rsid w:val="00A95C6B"/>
    <w:rsid w:val="00A971EF"/>
    <w:rsid w:val="00A9745B"/>
    <w:rsid w:val="00A97588"/>
    <w:rsid w:val="00A97DF9"/>
    <w:rsid w:val="00A97F58"/>
    <w:rsid w:val="00AA0067"/>
    <w:rsid w:val="00AA1019"/>
    <w:rsid w:val="00AA12FC"/>
    <w:rsid w:val="00AA1CE4"/>
    <w:rsid w:val="00AA1D60"/>
    <w:rsid w:val="00AA1FDA"/>
    <w:rsid w:val="00AA213A"/>
    <w:rsid w:val="00AA21F9"/>
    <w:rsid w:val="00AA289F"/>
    <w:rsid w:val="00AA2FDE"/>
    <w:rsid w:val="00AA303E"/>
    <w:rsid w:val="00AA306F"/>
    <w:rsid w:val="00AA3157"/>
    <w:rsid w:val="00AA3953"/>
    <w:rsid w:val="00AA3AD1"/>
    <w:rsid w:val="00AA3EF0"/>
    <w:rsid w:val="00AA4494"/>
    <w:rsid w:val="00AA4E1B"/>
    <w:rsid w:val="00AA4EF9"/>
    <w:rsid w:val="00AA50D2"/>
    <w:rsid w:val="00AA5111"/>
    <w:rsid w:val="00AA54D5"/>
    <w:rsid w:val="00AA550D"/>
    <w:rsid w:val="00AA58DE"/>
    <w:rsid w:val="00AA5C30"/>
    <w:rsid w:val="00AA5DF7"/>
    <w:rsid w:val="00AA6C1B"/>
    <w:rsid w:val="00AA6FEA"/>
    <w:rsid w:val="00AA71D1"/>
    <w:rsid w:val="00AA76AB"/>
    <w:rsid w:val="00AA7C18"/>
    <w:rsid w:val="00AA7C99"/>
    <w:rsid w:val="00AB019F"/>
    <w:rsid w:val="00AB1086"/>
    <w:rsid w:val="00AB16E3"/>
    <w:rsid w:val="00AB17FD"/>
    <w:rsid w:val="00AB192F"/>
    <w:rsid w:val="00AB256D"/>
    <w:rsid w:val="00AB257D"/>
    <w:rsid w:val="00AB35EA"/>
    <w:rsid w:val="00AB4017"/>
    <w:rsid w:val="00AB40A2"/>
    <w:rsid w:val="00AB55BA"/>
    <w:rsid w:val="00AB57E9"/>
    <w:rsid w:val="00AB5C2A"/>
    <w:rsid w:val="00AB61F9"/>
    <w:rsid w:val="00AB65F4"/>
    <w:rsid w:val="00AB668E"/>
    <w:rsid w:val="00AB6AB2"/>
    <w:rsid w:val="00AB6B31"/>
    <w:rsid w:val="00AB6B88"/>
    <w:rsid w:val="00AB6DD4"/>
    <w:rsid w:val="00AB6F1F"/>
    <w:rsid w:val="00AB74EF"/>
    <w:rsid w:val="00AB7526"/>
    <w:rsid w:val="00AB7B44"/>
    <w:rsid w:val="00AC04BF"/>
    <w:rsid w:val="00AC06B0"/>
    <w:rsid w:val="00AC077B"/>
    <w:rsid w:val="00AC0A15"/>
    <w:rsid w:val="00AC0B41"/>
    <w:rsid w:val="00AC11B0"/>
    <w:rsid w:val="00AC15ED"/>
    <w:rsid w:val="00AC1B22"/>
    <w:rsid w:val="00AC1B64"/>
    <w:rsid w:val="00AC2C35"/>
    <w:rsid w:val="00AC327A"/>
    <w:rsid w:val="00AC3389"/>
    <w:rsid w:val="00AC39ED"/>
    <w:rsid w:val="00AC3A0F"/>
    <w:rsid w:val="00AC43F9"/>
    <w:rsid w:val="00AC4752"/>
    <w:rsid w:val="00AC5639"/>
    <w:rsid w:val="00AC5688"/>
    <w:rsid w:val="00AC6CFA"/>
    <w:rsid w:val="00AC7079"/>
    <w:rsid w:val="00AC7201"/>
    <w:rsid w:val="00AC7294"/>
    <w:rsid w:val="00AC7303"/>
    <w:rsid w:val="00AC78E6"/>
    <w:rsid w:val="00AC7A07"/>
    <w:rsid w:val="00AC7F3D"/>
    <w:rsid w:val="00AC7F7F"/>
    <w:rsid w:val="00AD0DB1"/>
    <w:rsid w:val="00AD0EDB"/>
    <w:rsid w:val="00AD0F73"/>
    <w:rsid w:val="00AD1559"/>
    <w:rsid w:val="00AD1688"/>
    <w:rsid w:val="00AD1987"/>
    <w:rsid w:val="00AD1F10"/>
    <w:rsid w:val="00AD2311"/>
    <w:rsid w:val="00AD24F3"/>
    <w:rsid w:val="00AD2B3C"/>
    <w:rsid w:val="00AD2C80"/>
    <w:rsid w:val="00AD2D57"/>
    <w:rsid w:val="00AD2DCF"/>
    <w:rsid w:val="00AD30A7"/>
    <w:rsid w:val="00AD321D"/>
    <w:rsid w:val="00AD3446"/>
    <w:rsid w:val="00AD4B76"/>
    <w:rsid w:val="00AD5227"/>
    <w:rsid w:val="00AD58EF"/>
    <w:rsid w:val="00AD5BE6"/>
    <w:rsid w:val="00AD5F5D"/>
    <w:rsid w:val="00AD5F77"/>
    <w:rsid w:val="00AD7077"/>
    <w:rsid w:val="00AD7550"/>
    <w:rsid w:val="00AD758B"/>
    <w:rsid w:val="00AD75B1"/>
    <w:rsid w:val="00AD7732"/>
    <w:rsid w:val="00AD77CA"/>
    <w:rsid w:val="00AD7CFF"/>
    <w:rsid w:val="00AD7E1F"/>
    <w:rsid w:val="00AE0044"/>
    <w:rsid w:val="00AE02DA"/>
    <w:rsid w:val="00AE11F0"/>
    <w:rsid w:val="00AE13C7"/>
    <w:rsid w:val="00AE1702"/>
    <w:rsid w:val="00AE17D2"/>
    <w:rsid w:val="00AE1F1E"/>
    <w:rsid w:val="00AE2021"/>
    <w:rsid w:val="00AE251C"/>
    <w:rsid w:val="00AE25F8"/>
    <w:rsid w:val="00AE288A"/>
    <w:rsid w:val="00AE2D6F"/>
    <w:rsid w:val="00AE375C"/>
    <w:rsid w:val="00AE3947"/>
    <w:rsid w:val="00AE451A"/>
    <w:rsid w:val="00AE452A"/>
    <w:rsid w:val="00AE481B"/>
    <w:rsid w:val="00AE5A6C"/>
    <w:rsid w:val="00AE5D76"/>
    <w:rsid w:val="00AE5D9A"/>
    <w:rsid w:val="00AE62E1"/>
    <w:rsid w:val="00AE64D1"/>
    <w:rsid w:val="00AE67E9"/>
    <w:rsid w:val="00AE6E57"/>
    <w:rsid w:val="00AE763E"/>
    <w:rsid w:val="00AE76B5"/>
    <w:rsid w:val="00AF0054"/>
    <w:rsid w:val="00AF0A8E"/>
    <w:rsid w:val="00AF0D8E"/>
    <w:rsid w:val="00AF10A9"/>
    <w:rsid w:val="00AF18D2"/>
    <w:rsid w:val="00AF1A7B"/>
    <w:rsid w:val="00AF21B3"/>
    <w:rsid w:val="00AF21BC"/>
    <w:rsid w:val="00AF288D"/>
    <w:rsid w:val="00AF2F78"/>
    <w:rsid w:val="00AF3672"/>
    <w:rsid w:val="00AF3DD9"/>
    <w:rsid w:val="00AF490D"/>
    <w:rsid w:val="00AF4E6B"/>
    <w:rsid w:val="00AF50C1"/>
    <w:rsid w:val="00AF53F3"/>
    <w:rsid w:val="00AF54DC"/>
    <w:rsid w:val="00AF550B"/>
    <w:rsid w:val="00AF57FB"/>
    <w:rsid w:val="00AF674F"/>
    <w:rsid w:val="00AF6C92"/>
    <w:rsid w:val="00AF6F97"/>
    <w:rsid w:val="00B00237"/>
    <w:rsid w:val="00B0042A"/>
    <w:rsid w:val="00B00A1D"/>
    <w:rsid w:val="00B00FA2"/>
    <w:rsid w:val="00B011CA"/>
    <w:rsid w:val="00B0238B"/>
    <w:rsid w:val="00B02400"/>
    <w:rsid w:val="00B024C9"/>
    <w:rsid w:val="00B02F64"/>
    <w:rsid w:val="00B02F8B"/>
    <w:rsid w:val="00B030D5"/>
    <w:rsid w:val="00B031E6"/>
    <w:rsid w:val="00B03DC5"/>
    <w:rsid w:val="00B04225"/>
    <w:rsid w:val="00B044A0"/>
    <w:rsid w:val="00B0511B"/>
    <w:rsid w:val="00B05885"/>
    <w:rsid w:val="00B05B6C"/>
    <w:rsid w:val="00B05DEC"/>
    <w:rsid w:val="00B071CE"/>
    <w:rsid w:val="00B07366"/>
    <w:rsid w:val="00B075D4"/>
    <w:rsid w:val="00B07739"/>
    <w:rsid w:val="00B07B79"/>
    <w:rsid w:val="00B10232"/>
    <w:rsid w:val="00B10976"/>
    <w:rsid w:val="00B10E91"/>
    <w:rsid w:val="00B10F4B"/>
    <w:rsid w:val="00B11498"/>
    <w:rsid w:val="00B114E8"/>
    <w:rsid w:val="00B11663"/>
    <w:rsid w:val="00B116B3"/>
    <w:rsid w:val="00B11869"/>
    <w:rsid w:val="00B122E4"/>
    <w:rsid w:val="00B1262B"/>
    <w:rsid w:val="00B129BD"/>
    <w:rsid w:val="00B129CE"/>
    <w:rsid w:val="00B12D1F"/>
    <w:rsid w:val="00B12F10"/>
    <w:rsid w:val="00B13302"/>
    <w:rsid w:val="00B13A62"/>
    <w:rsid w:val="00B140F0"/>
    <w:rsid w:val="00B1435F"/>
    <w:rsid w:val="00B146FD"/>
    <w:rsid w:val="00B14AC0"/>
    <w:rsid w:val="00B14CB7"/>
    <w:rsid w:val="00B14F8E"/>
    <w:rsid w:val="00B158D4"/>
    <w:rsid w:val="00B15E67"/>
    <w:rsid w:val="00B1653F"/>
    <w:rsid w:val="00B167F0"/>
    <w:rsid w:val="00B16D74"/>
    <w:rsid w:val="00B170AC"/>
    <w:rsid w:val="00B17237"/>
    <w:rsid w:val="00B176CC"/>
    <w:rsid w:val="00B17B56"/>
    <w:rsid w:val="00B20184"/>
    <w:rsid w:val="00B202CE"/>
    <w:rsid w:val="00B20D91"/>
    <w:rsid w:val="00B21183"/>
    <w:rsid w:val="00B21509"/>
    <w:rsid w:val="00B21BC0"/>
    <w:rsid w:val="00B22312"/>
    <w:rsid w:val="00B225E3"/>
    <w:rsid w:val="00B22D68"/>
    <w:rsid w:val="00B2357D"/>
    <w:rsid w:val="00B2369B"/>
    <w:rsid w:val="00B2381B"/>
    <w:rsid w:val="00B23BA2"/>
    <w:rsid w:val="00B24BB1"/>
    <w:rsid w:val="00B24BE9"/>
    <w:rsid w:val="00B25654"/>
    <w:rsid w:val="00B26604"/>
    <w:rsid w:val="00B269F3"/>
    <w:rsid w:val="00B26F31"/>
    <w:rsid w:val="00B273E5"/>
    <w:rsid w:val="00B278F6"/>
    <w:rsid w:val="00B27BED"/>
    <w:rsid w:val="00B30277"/>
    <w:rsid w:val="00B3027D"/>
    <w:rsid w:val="00B30324"/>
    <w:rsid w:val="00B308BE"/>
    <w:rsid w:val="00B30EAA"/>
    <w:rsid w:val="00B319D3"/>
    <w:rsid w:val="00B31BD5"/>
    <w:rsid w:val="00B31FE5"/>
    <w:rsid w:val="00B326B0"/>
    <w:rsid w:val="00B327AC"/>
    <w:rsid w:val="00B32D8D"/>
    <w:rsid w:val="00B32EFE"/>
    <w:rsid w:val="00B3353B"/>
    <w:rsid w:val="00B339FC"/>
    <w:rsid w:val="00B34397"/>
    <w:rsid w:val="00B34609"/>
    <w:rsid w:val="00B34837"/>
    <w:rsid w:val="00B34B96"/>
    <w:rsid w:val="00B355B0"/>
    <w:rsid w:val="00B3581C"/>
    <w:rsid w:val="00B35A7C"/>
    <w:rsid w:val="00B35B0A"/>
    <w:rsid w:val="00B35ED4"/>
    <w:rsid w:val="00B35F01"/>
    <w:rsid w:val="00B35F17"/>
    <w:rsid w:val="00B3627A"/>
    <w:rsid w:val="00B37C1B"/>
    <w:rsid w:val="00B40432"/>
    <w:rsid w:val="00B40DA4"/>
    <w:rsid w:val="00B40FB6"/>
    <w:rsid w:val="00B419B6"/>
    <w:rsid w:val="00B41A7F"/>
    <w:rsid w:val="00B421A0"/>
    <w:rsid w:val="00B427F1"/>
    <w:rsid w:val="00B428E1"/>
    <w:rsid w:val="00B43084"/>
    <w:rsid w:val="00B435B9"/>
    <w:rsid w:val="00B435F2"/>
    <w:rsid w:val="00B437FD"/>
    <w:rsid w:val="00B439F6"/>
    <w:rsid w:val="00B43D0F"/>
    <w:rsid w:val="00B446FC"/>
    <w:rsid w:val="00B45665"/>
    <w:rsid w:val="00B45D95"/>
    <w:rsid w:val="00B45DF6"/>
    <w:rsid w:val="00B46F84"/>
    <w:rsid w:val="00B47A5D"/>
    <w:rsid w:val="00B511A0"/>
    <w:rsid w:val="00B516FE"/>
    <w:rsid w:val="00B51738"/>
    <w:rsid w:val="00B517E8"/>
    <w:rsid w:val="00B51A4E"/>
    <w:rsid w:val="00B51CC5"/>
    <w:rsid w:val="00B51D83"/>
    <w:rsid w:val="00B52204"/>
    <w:rsid w:val="00B52552"/>
    <w:rsid w:val="00B52E39"/>
    <w:rsid w:val="00B531C3"/>
    <w:rsid w:val="00B533E2"/>
    <w:rsid w:val="00B53503"/>
    <w:rsid w:val="00B53943"/>
    <w:rsid w:val="00B53BB8"/>
    <w:rsid w:val="00B546AB"/>
    <w:rsid w:val="00B54F4F"/>
    <w:rsid w:val="00B55FFB"/>
    <w:rsid w:val="00B56777"/>
    <w:rsid w:val="00B567A4"/>
    <w:rsid w:val="00B56917"/>
    <w:rsid w:val="00B56ABF"/>
    <w:rsid w:val="00B56AF2"/>
    <w:rsid w:val="00B56C51"/>
    <w:rsid w:val="00B57528"/>
    <w:rsid w:val="00B576FE"/>
    <w:rsid w:val="00B57E56"/>
    <w:rsid w:val="00B57ED1"/>
    <w:rsid w:val="00B600B2"/>
    <w:rsid w:val="00B6017B"/>
    <w:rsid w:val="00B60DA0"/>
    <w:rsid w:val="00B6118B"/>
    <w:rsid w:val="00B616AF"/>
    <w:rsid w:val="00B61854"/>
    <w:rsid w:val="00B61CBD"/>
    <w:rsid w:val="00B623E0"/>
    <w:rsid w:val="00B6248B"/>
    <w:rsid w:val="00B62848"/>
    <w:rsid w:val="00B62DEF"/>
    <w:rsid w:val="00B635D1"/>
    <w:rsid w:val="00B63DA9"/>
    <w:rsid w:val="00B643DB"/>
    <w:rsid w:val="00B64CC6"/>
    <w:rsid w:val="00B65017"/>
    <w:rsid w:val="00B651FA"/>
    <w:rsid w:val="00B6566E"/>
    <w:rsid w:val="00B65916"/>
    <w:rsid w:val="00B665D1"/>
    <w:rsid w:val="00B66AA8"/>
    <w:rsid w:val="00B66ADD"/>
    <w:rsid w:val="00B6713A"/>
    <w:rsid w:val="00B67218"/>
    <w:rsid w:val="00B6796F"/>
    <w:rsid w:val="00B70970"/>
    <w:rsid w:val="00B714B8"/>
    <w:rsid w:val="00B71787"/>
    <w:rsid w:val="00B71E82"/>
    <w:rsid w:val="00B723B5"/>
    <w:rsid w:val="00B7263E"/>
    <w:rsid w:val="00B73441"/>
    <w:rsid w:val="00B73854"/>
    <w:rsid w:val="00B739FE"/>
    <w:rsid w:val="00B73E74"/>
    <w:rsid w:val="00B74EB8"/>
    <w:rsid w:val="00B75041"/>
    <w:rsid w:val="00B75083"/>
    <w:rsid w:val="00B75219"/>
    <w:rsid w:val="00B75912"/>
    <w:rsid w:val="00B76AFE"/>
    <w:rsid w:val="00B76CE7"/>
    <w:rsid w:val="00B77010"/>
    <w:rsid w:val="00B7723B"/>
    <w:rsid w:val="00B77BC8"/>
    <w:rsid w:val="00B77FBC"/>
    <w:rsid w:val="00B81286"/>
    <w:rsid w:val="00B81350"/>
    <w:rsid w:val="00B817AC"/>
    <w:rsid w:val="00B81AD7"/>
    <w:rsid w:val="00B81EF2"/>
    <w:rsid w:val="00B82621"/>
    <w:rsid w:val="00B82854"/>
    <w:rsid w:val="00B82BAB"/>
    <w:rsid w:val="00B82D4D"/>
    <w:rsid w:val="00B83001"/>
    <w:rsid w:val="00B83781"/>
    <w:rsid w:val="00B837C6"/>
    <w:rsid w:val="00B83A27"/>
    <w:rsid w:val="00B84896"/>
    <w:rsid w:val="00B84DBC"/>
    <w:rsid w:val="00B85129"/>
    <w:rsid w:val="00B85144"/>
    <w:rsid w:val="00B8554C"/>
    <w:rsid w:val="00B85A4A"/>
    <w:rsid w:val="00B85FFB"/>
    <w:rsid w:val="00B865DC"/>
    <w:rsid w:val="00B8670A"/>
    <w:rsid w:val="00B8715B"/>
    <w:rsid w:val="00B87DD1"/>
    <w:rsid w:val="00B9010D"/>
    <w:rsid w:val="00B9025B"/>
    <w:rsid w:val="00B90713"/>
    <w:rsid w:val="00B9112B"/>
    <w:rsid w:val="00B91E65"/>
    <w:rsid w:val="00B92483"/>
    <w:rsid w:val="00B924E2"/>
    <w:rsid w:val="00B92503"/>
    <w:rsid w:val="00B9259B"/>
    <w:rsid w:val="00B93210"/>
    <w:rsid w:val="00B93CD2"/>
    <w:rsid w:val="00B94276"/>
    <w:rsid w:val="00B94385"/>
    <w:rsid w:val="00B94E43"/>
    <w:rsid w:val="00B9533D"/>
    <w:rsid w:val="00B9599A"/>
    <w:rsid w:val="00B96063"/>
    <w:rsid w:val="00B9645A"/>
    <w:rsid w:val="00B9696A"/>
    <w:rsid w:val="00B9738D"/>
    <w:rsid w:val="00B9742C"/>
    <w:rsid w:val="00B97B66"/>
    <w:rsid w:val="00BA05B3"/>
    <w:rsid w:val="00BA0B8D"/>
    <w:rsid w:val="00BA0CB0"/>
    <w:rsid w:val="00BA10E4"/>
    <w:rsid w:val="00BA199E"/>
    <w:rsid w:val="00BA1F82"/>
    <w:rsid w:val="00BA229D"/>
    <w:rsid w:val="00BA2DF9"/>
    <w:rsid w:val="00BA30B5"/>
    <w:rsid w:val="00BA332C"/>
    <w:rsid w:val="00BA38D1"/>
    <w:rsid w:val="00BA3B64"/>
    <w:rsid w:val="00BA4216"/>
    <w:rsid w:val="00BA50B8"/>
    <w:rsid w:val="00BA51C5"/>
    <w:rsid w:val="00BA5C79"/>
    <w:rsid w:val="00BA6263"/>
    <w:rsid w:val="00BA68A4"/>
    <w:rsid w:val="00BA68F8"/>
    <w:rsid w:val="00BA6D17"/>
    <w:rsid w:val="00BA7854"/>
    <w:rsid w:val="00BA79B2"/>
    <w:rsid w:val="00BA7FA7"/>
    <w:rsid w:val="00BB0227"/>
    <w:rsid w:val="00BB0F68"/>
    <w:rsid w:val="00BB15CC"/>
    <w:rsid w:val="00BB1AA8"/>
    <w:rsid w:val="00BB22FC"/>
    <w:rsid w:val="00BB26C8"/>
    <w:rsid w:val="00BB2E67"/>
    <w:rsid w:val="00BB3438"/>
    <w:rsid w:val="00BB37B0"/>
    <w:rsid w:val="00BB3D11"/>
    <w:rsid w:val="00BB424B"/>
    <w:rsid w:val="00BB4398"/>
    <w:rsid w:val="00BB4E88"/>
    <w:rsid w:val="00BB5081"/>
    <w:rsid w:val="00BB53FF"/>
    <w:rsid w:val="00BB5821"/>
    <w:rsid w:val="00BB5DA5"/>
    <w:rsid w:val="00BB5F2A"/>
    <w:rsid w:val="00BB6CE5"/>
    <w:rsid w:val="00BB71D9"/>
    <w:rsid w:val="00BB7399"/>
    <w:rsid w:val="00BB74D7"/>
    <w:rsid w:val="00BB74FF"/>
    <w:rsid w:val="00BB7D9D"/>
    <w:rsid w:val="00BC111E"/>
    <w:rsid w:val="00BC155C"/>
    <w:rsid w:val="00BC1A0C"/>
    <w:rsid w:val="00BC1D98"/>
    <w:rsid w:val="00BC1E4C"/>
    <w:rsid w:val="00BC1F9C"/>
    <w:rsid w:val="00BC22FC"/>
    <w:rsid w:val="00BC323B"/>
    <w:rsid w:val="00BC376D"/>
    <w:rsid w:val="00BC3A62"/>
    <w:rsid w:val="00BC3E82"/>
    <w:rsid w:val="00BC3F55"/>
    <w:rsid w:val="00BC4184"/>
    <w:rsid w:val="00BC47EF"/>
    <w:rsid w:val="00BC5303"/>
    <w:rsid w:val="00BC59AF"/>
    <w:rsid w:val="00BC5C5C"/>
    <w:rsid w:val="00BC6862"/>
    <w:rsid w:val="00BC698A"/>
    <w:rsid w:val="00BC770E"/>
    <w:rsid w:val="00BD00F4"/>
    <w:rsid w:val="00BD0643"/>
    <w:rsid w:val="00BD0D37"/>
    <w:rsid w:val="00BD0E65"/>
    <w:rsid w:val="00BD1A7E"/>
    <w:rsid w:val="00BD1C6E"/>
    <w:rsid w:val="00BD20B3"/>
    <w:rsid w:val="00BD22FD"/>
    <w:rsid w:val="00BD266D"/>
    <w:rsid w:val="00BD29CE"/>
    <w:rsid w:val="00BD2EA6"/>
    <w:rsid w:val="00BD35C7"/>
    <w:rsid w:val="00BD3F53"/>
    <w:rsid w:val="00BD4203"/>
    <w:rsid w:val="00BD4776"/>
    <w:rsid w:val="00BD47B2"/>
    <w:rsid w:val="00BD528A"/>
    <w:rsid w:val="00BD5E0A"/>
    <w:rsid w:val="00BD6CA7"/>
    <w:rsid w:val="00BD6FC3"/>
    <w:rsid w:val="00BD7151"/>
    <w:rsid w:val="00BD731E"/>
    <w:rsid w:val="00BD7A47"/>
    <w:rsid w:val="00BE0125"/>
    <w:rsid w:val="00BE135D"/>
    <w:rsid w:val="00BE1532"/>
    <w:rsid w:val="00BE17C8"/>
    <w:rsid w:val="00BE18F9"/>
    <w:rsid w:val="00BE1996"/>
    <w:rsid w:val="00BE1EF5"/>
    <w:rsid w:val="00BE2230"/>
    <w:rsid w:val="00BE2397"/>
    <w:rsid w:val="00BE2528"/>
    <w:rsid w:val="00BE25A3"/>
    <w:rsid w:val="00BE27F6"/>
    <w:rsid w:val="00BE2D90"/>
    <w:rsid w:val="00BE2FB5"/>
    <w:rsid w:val="00BE3A68"/>
    <w:rsid w:val="00BE48DA"/>
    <w:rsid w:val="00BE4FF8"/>
    <w:rsid w:val="00BE5AA6"/>
    <w:rsid w:val="00BE5E02"/>
    <w:rsid w:val="00BE6269"/>
    <w:rsid w:val="00BE69E0"/>
    <w:rsid w:val="00BE6AE2"/>
    <w:rsid w:val="00BE735C"/>
    <w:rsid w:val="00BE7490"/>
    <w:rsid w:val="00BE7698"/>
    <w:rsid w:val="00BE7795"/>
    <w:rsid w:val="00BE7A73"/>
    <w:rsid w:val="00BF019B"/>
    <w:rsid w:val="00BF093E"/>
    <w:rsid w:val="00BF0A70"/>
    <w:rsid w:val="00BF0D39"/>
    <w:rsid w:val="00BF0E59"/>
    <w:rsid w:val="00BF10CD"/>
    <w:rsid w:val="00BF12DF"/>
    <w:rsid w:val="00BF195B"/>
    <w:rsid w:val="00BF1DA3"/>
    <w:rsid w:val="00BF1E1B"/>
    <w:rsid w:val="00BF23BD"/>
    <w:rsid w:val="00BF260A"/>
    <w:rsid w:val="00BF26D7"/>
    <w:rsid w:val="00BF28E2"/>
    <w:rsid w:val="00BF322B"/>
    <w:rsid w:val="00BF345B"/>
    <w:rsid w:val="00BF34B6"/>
    <w:rsid w:val="00BF3517"/>
    <w:rsid w:val="00BF395D"/>
    <w:rsid w:val="00BF39BF"/>
    <w:rsid w:val="00BF3FC8"/>
    <w:rsid w:val="00BF418E"/>
    <w:rsid w:val="00BF459B"/>
    <w:rsid w:val="00BF564F"/>
    <w:rsid w:val="00BF5862"/>
    <w:rsid w:val="00BF59C1"/>
    <w:rsid w:val="00BF5A8D"/>
    <w:rsid w:val="00BF602F"/>
    <w:rsid w:val="00BF6828"/>
    <w:rsid w:val="00BF72E5"/>
    <w:rsid w:val="00BF7744"/>
    <w:rsid w:val="00BF7BC5"/>
    <w:rsid w:val="00C001F9"/>
    <w:rsid w:val="00C0045A"/>
    <w:rsid w:val="00C00555"/>
    <w:rsid w:val="00C00A15"/>
    <w:rsid w:val="00C00B2B"/>
    <w:rsid w:val="00C0197B"/>
    <w:rsid w:val="00C019B0"/>
    <w:rsid w:val="00C01AB0"/>
    <w:rsid w:val="00C01C1E"/>
    <w:rsid w:val="00C01C83"/>
    <w:rsid w:val="00C01E87"/>
    <w:rsid w:val="00C020A5"/>
    <w:rsid w:val="00C022ED"/>
    <w:rsid w:val="00C02B89"/>
    <w:rsid w:val="00C02F4A"/>
    <w:rsid w:val="00C03943"/>
    <w:rsid w:val="00C03B5B"/>
    <w:rsid w:val="00C03C22"/>
    <w:rsid w:val="00C03F1E"/>
    <w:rsid w:val="00C04511"/>
    <w:rsid w:val="00C04639"/>
    <w:rsid w:val="00C04670"/>
    <w:rsid w:val="00C05188"/>
    <w:rsid w:val="00C05683"/>
    <w:rsid w:val="00C057CB"/>
    <w:rsid w:val="00C05D25"/>
    <w:rsid w:val="00C05FEA"/>
    <w:rsid w:val="00C06D0B"/>
    <w:rsid w:val="00C06EF3"/>
    <w:rsid w:val="00C06F75"/>
    <w:rsid w:val="00C0712F"/>
    <w:rsid w:val="00C07218"/>
    <w:rsid w:val="00C07331"/>
    <w:rsid w:val="00C07366"/>
    <w:rsid w:val="00C07735"/>
    <w:rsid w:val="00C07F81"/>
    <w:rsid w:val="00C106AA"/>
    <w:rsid w:val="00C11353"/>
    <w:rsid w:val="00C119FE"/>
    <w:rsid w:val="00C121EE"/>
    <w:rsid w:val="00C123AB"/>
    <w:rsid w:val="00C12592"/>
    <w:rsid w:val="00C1287E"/>
    <w:rsid w:val="00C12973"/>
    <w:rsid w:val="00C1306C"/>
    <w:rsid w:val="00C13119"/>
    <w:rsid w:val="00C13544"/>
    <w:rsid w:val="00C13649"/>
    <w:rsid w:val="00C13879"/>
    <w:rsid w:val="00C1391A"/>
    <w:rsid w:val="00C15D61"/>
    <w:rsid w:val="00C15EBB"/>
    <w:rsid w:val="00C1651D"/>
    <w:rsid w:val="00C16947"/>
    <w:rsid w:val="00C16B28"/>
    <w:rsid w:val="00C16C9C"/>
    <w:rsid w:val="00C17037"/>
    <w:rsid w:val="00C17819"/>
    <w:rsid w:val="00C17C53"/>
    <w:rsid w:val="00C17DA9"/>
    <w:rsid w:val="00C20629"/>
    <w:rsid w:val="00C20675"/>
    <w:rsid w:val="00C2072D"/>
    <w:rsid w:val="00C20809"/>
    <w:rsid w:val="00C20930"/>
    <w:rsid w:val="00C20C55"/>
    <w:rsid w:val="00C214F2"/>
    <w:rsid w:val="00C2186C"/>
    <w:rsid w:val="00C21BBE"/>
    <w:rsid w:val="00C22148"/>
    <w:rsid w:val="00C22312"/>
    <w:rsid w:val="00C226C0"/>
    <w:rsid w:val="00C228AD"/>
    <w:rsid w:val="00C22BB3"/>
    <w:rsid w:val="00C22E43"/>
    <w:rsid w:val="00C233FA"/>
    <w:rsid w:val="00C23BB0"/>
    <w:rsid w:val="00C23D66"/>
    <w:rsid w:val="00C24479"/>
    <w:rsid w:val="00C244DD"/>
    <w:rsid w:val="00C24831"/>
    <w:rsid w:val="00C24B6F"/>
    <w:rsid w:val="00C24CA6"/>
    <w:rsid w:val="00C2521E"/>
    <w:rsid w:val="00C25835"/>
    <w:rsid w:val="00C2657D"/>
    <w:rsid w:val="00C26F37"/>
    <w:rsid w:val="00C2710C"/>
    <w:rsid w:val="00C27410"/>
    <w:rsid w:val="00C2759D"/>
    <w:rsid w:val="00C27F08"/>
    <w:rsid w:val="00C30021"/>
    <w:rsid w:val="00C3013F"/>
    <w:rsid w:val="00C306A5"/>
    <w:rsid w:val="00C307E1"/>
    <w:rsid w:val="00C309F7"/>
    <w:rsid w:val="00C30E8B"/>
    <w:rsid w:val="00C3102F"/>
    <w:rsid w:val="00C310CA"/>
    <w:rsid w:val="00C31400"/>
    <w:rsid w:val="00C31B1F"/>
    <w:rsid w:val="00C32C0C"/>
    <w:rsid w:val="00C33067"/>
    <w:rsid w:val="00C332D9"/>
    <w:rsid w:val="00C33377"/>
    <w:rsid w:val="00C3337C"/>
    <w:rsid w:val="00C33C03"/>
    <w:rsid w:val="00C3432E"/>
    <w:rsid w:val="00C34696"/>
    <w:rsid w:val="00C34BC3"/>
    <w:rsid w:val="00C35CBC"/>
    <w:rsid w:val="00C3656B"/>
    <w:rsid w:val="00C36B2F"/>
    <w:rsid w:val="00C36DDE"/>
    <w:rsid w:val="00C36FD5"/>
    <w:rsid w:val="00C3710C"/>
    <w:rsid w:val="00C37149"/>
    <w:rsid w:val="00C37852"/>
    <w:rsid w:val="00C37FCD"/>
    <w:rsid w:val="00C400F7"/>
    <w:rsid w:val="00C4014C"/>
    <w:rsid w:val="00C4066C"/>
    <w:rsid w:val="00C4070D"/>
    <w:rsid w:val="00C40716"/>
    <w:rsid w:val="00C40721"/>
    <w:rsid w:val="00C40897"/>
    <w:rsid w:val="00C4103F"/>
    <w:rsid w:val="00C41B89"/>
    <w:rsid w:val="00C41F72"/>
    <w:rsid w:val="00C4213B"/>
    <w:rsid w:val="00C42590"/>
    <w:rsid w:val="00C4299D"/>
    <w:rsid w:val="00C42F0C"/>
    <w:rsid w:val="00C42F95"/>
    <w:rsid w:val="00C43158"/>
    <w:rsid w:val="00C4423F"/>
    <w:rsid w:val="00C446F1"/>
    <w:rsid w:val="00C44D04"/>
    <w:rsid w:val="00C456A3"/>
    <w:rsid w:val="00C45980"/>
    <w:rsid w:val="00C4631C"/>
    <w:rsid w:val="00C46B67"/>
    <w:rsid w:val="00C46B94"/>
    <w:rsid w:val="00C479EC"/>
    <w:rsid w:val="00C47E7A"/>
    <w:rsid w:val="00C501D7"/>
    <w:rsid w:val="00C5021F"/>
    <w:rsid w:val="00C505D1"/>
    <w:rsid w:val="00C50CD7"/>
    <w:rsid w:val="00C51337"/>
    <w:rsid w:val="00C51A43"/>
    <w:rsid w:val="00C51C6D"/>
    <w:rsid w:val="00C5252F"/>
    <w:rsid w:val="00C529E5"/>
    <w:rsid w:val="00C52AD7"/>
    <w:rsid w:val="00C52C9B"/>
    <w:rsid w:val="00C53020"/>
    <w:rsid w:val="00C53440"/>
    <w:rsid w:val="00C5387C"/>
    <w:rsid w:val="00C5391A"/>
    <w:rsid w:val="00C53A28"/>
    <w:rsid w:val="00C54378"/>
    <w:rsid w:val="00C545FD"/>
    <w:rsid w:val="00C56285"/>
    <w:rsid w:val="00C5679C"/>
    <w:rsid w:val="00C568BB"/>
    <w:rsid w:val="00C56E18"/>
    <w:rsid w:val="00C5724C"/>
    <w:rsid w:val="00C610AA"/>
    <w:rsid w:val="00C6175F"/>
    <w:rsid w:val="00C6198D"/>
    <w:rsid w:val="00C61A52"/>
    <w:rsid w:val="00C61ECA"/>
    <w:rsid w:val="00C6210E"/>
    <w:rsid w:val="00C62857"/>
    <w:rsid w:val="00C632DE"/>
    <w:rsid w:val="00C63748"/>
    <w:rsid w:val="00C64599"/>
    <w:rsid w:val="00C64620"/>
    <w:rsid w:val="00C646A1"/>
    <w:rsid w:val="00C647D6"/>
    <w:rsid w:val="00C64A47"/>
    <w:rsid w:val="00C64E26"/>
    <w:rsid w:val="00C64E9D"/>
    <w:rsid w:val="00C64FBB"/>
    <w:rsid w:val="00C65576"/>
    <w:rsid w:val="00C65754"/>
    <w:rsid w:val="00C664DC"/>
    <w:rsid w:val="00C66EA8"/>
    <w:rsid w:val="00C670B9"/>
    <w:rsid w:val="00C6784C"/>
    <w:rsid w:val="00C679FA"/>
    <w:rsid w:val="00C67FE0"/>
    <w:rsid w:val="00C70784"/>
    <w:rsid w:val="00C7170F"/>
    <w:rsid w:val="00C71A80"/>
    <w:rsid w:val="00C71E82"/>
    <w:rsid w:val="00C7235A"/>
    <w:rsid w:val="00C723C3"/>
    <w:rsid w:val="00C726A7"/>
    <w:rsid w:val="00C726C2"/>
    <w:rsid w:val="00C72EFC"/>
    <w:rsid w:val="00C73288"/>
    <w:rsid w:val="00C73B87"/>
    <w:rsid w:val="00C74343"/>
    <w:rsid w:val="00C7439E"/>
    <w:rsid w:val="00C75070"/>
    <w:rsid w:val="00C75690"/>
    <w:rsid w:val="00C75A11"/>
    <w:rsid w:val="00C75E4F"/>
    <w:rsid w:val="00C7604A"/>
    <w:rsid w:val="00C76507"/>
    <w:rsid w:val="00C76F06"/>
    <w:rsid w:val="00C77382"/>
    <w:rsid w:val="00C773C3"/>
    <w:rsid w:val="00C77B39"/>
    <w:rsid w:val="00C8032C"/>
    <w:rsid w:val="00C80F20"/>
    <w:rsid w:val="00C80F30"/>
    <w:rsid w:val="00C82AA7"/>
    <w:rsid w:val="00C82CE6"/>
    <w:rsid w:val="00C82D38"/>
    <w:rsid w:val="00C83153"/>
    <w:rsid w:val="00C83ECE"/>
    <w:rsid w:val="00C84307"/>
    <w:rsid w:val="00C84EB5"/>
    <w:rsid w:val="00C850EA"/>
    <w:rsid w:val="00C85600"/>
    <w:rsid w:val="00C86EDA"/>
    <w:rsid w:val="00C87196"/>
    <w:rsid w:val="00C87444"/>
    <w:rsid w:val="00C903DA"/>
    <w:rsid w:val="00C90626"/>
    <w:rsid w:val="00C906C9"/>
    <w:rsid w:val="00C909B6"/>
    <w:rsid w:val="00C90EBA"/>
    <w:rsid w:val="00C91D50"/>
    <w:rsid w:val="00C92062"/>
    <w:rsid w:val="00C925CF"/>
    <w:rsid w:val="00C92BFA"/>
    <w:rsid w:val="00C92CA1"/>
    <w:rsid w:val="00C92FF0"/>
    <w:rsid w:val="00C931D0"/>
    <w:rsid w:val="00C934E6"/>
    <w:rsid w:val="00C935E0"/>
    <w:rsid w:val="00C939F1"/>
    <w:rsid w:val="00C93BC8"/>
    <w:rsid w:val="00C94317"/>
    <w:rsid w:val="00C94D4A"/>
    <w:rsid w:val="00C951AF"/>
    <w:rsid w:val="00C9575D"/>
    <w:rsid w:val="00C958E3"/>
    <w:rsid w:val="00C95C63"/>
    <w:rsid w:val="00C962BA"/>
    <w:rsid w:val="00C96676"/>
    <w:rsid w:val="00C96831"/>
    <w:rsid w:val="00C96D46"/>
    <w:rsid w:val="00C96E1E"/>
    <w:rsid w:val="00C96F8C"/>
    <w:rsid w:val="00C97192"/>
    <w:rsid w:val="00C97A11"/>
    <w:rsid w:val="00C97A5B"/>
    <w:rsid w:val="00CA005F"/>
    <w:rsid w:val="00CA06A2"/>
    <w:rsid w:val="00CA0AA0"/>
    <w:rsid w:val="00CA0C31"/>
    <w:rsid w:val="00CA13B0"/>
    <w:rsid w:val="00CA15BC"/>
    <w:rsid w:val="00CA1A9E"/>
    <w:rsid w:val="00CA20AD"/>
    <w:rsid w:val="00CA2325"/>
    <w:rsid w:val="00CA2B62"/>
    <w:rsid w:val="00CA2D8C"/>
    <w:rsid w:val="00CA314C"/>
    <w:rsid w:val="00CA3222"/>
    <w:rsid w:val="00CA3266"/>
    <w:rsid w:val="00CA3AC4"/>
    <w:rsid w:val="00CA4208"/>
    <w:rsid w:val="00CA437F"/>
    <w:rsid w:val="00CA4B40"/>
    <w:rsid w:val="00CA5409"/>
    <w:rsid w:val="00CA5572"/>
    <w:rsid w:val="00CA56BC"/>
    <w:rsid w:val="00CA5B95"/>
    <w:rsid w:val="00CA6090"/>
    <w:rsid w:val="00CA672F"/>
    <w:rsid w:val="00CA6A5F"/>
    <w:rsid w:val="00CA71E8"/>
    <w:rsid w:val="00CA7261"/>
    <w:rsid w:val="00CA7665"/>
    <w:rsid w:val="00CA77BB"/>
    <w:rsid w:val="00CA7A94"/>
    <w:rsid w:val="00CA7C3B"/>
    <w:rsid w:val="00CB02D3"/>
    <w:rsid w:val="00CB1199"/>
    <w:rsid w:val="00CB1808"/>
    <w:rsid w:val="00CB1C55"/>
    <w:rsid w:val="00CB1F44"/>
    <w:rsid w:val="00CB24FC"/>
    <w:rsid w:val="00CB2782"/>
    <w:rsid w:val="00CB2B02"/>
    <w:rsid w:val="00CB2DA4"/>
    <w:rsid w:val="00CB326B"/>
    <w:rsid w:val="00CB3ABB"/>
    <w:rsid w:val="00CB3E2A"/>
    <w:rsid w:val="00CB3FC5"/>
    <w:rsid w:val="00CB4850"/>
    <w:rsid w:val="00CB4E62"/>
    <w:rsid w:val="00CB50BE"/>
    <w:rsid w:val="00CB5603"/>
    <w:rsid w:val="00CB5A2C"/>
    <w:rsid w:val="00CB5B02"/>
    <w:rsid w:val="00CB5F16"/>
    <w:rsid w:val="00CB603C"/>
    <w:rsid w:val="00CB61A0"/>
    <w:rsid w:val="00CB627A"/>
    <w:rsid w:val="00CB6313"/>
    <w:rsid w:val="00CB6395"/>
    <w:rsid w:val="00CB65DD"/>
    <w:rsid w:val="00CB6DD5"/>
    <w:rsid w:val="00CB6E6F"/>
    <w:rsid w:val="00CB75CE"/>
    <w:rsid w:val="00CB7870"/>
    <w:rsid w:val="00CC09E0"/>
    <w:rsid w:val="00CC0D1B"/>
    <w:rsid w:val="00CC1096"/>
    <w:rsid w:val="00CC1553"/>
    <w:rsid w:val="00CC196B"/>
    <w:rsid w:val="00CC197F"/>
    <w:rsid w:val="00CC1BB7"/>
    <w:rsid w:val="00CC1F0C"/>
    <w:rsid w:val="00CC219D"/>
    <w:rsid w:val="00CC22C2"/>
    <w:rsid w:val="00CC2516"/>
    <w:rsid w:val="00CC2CC0"/>
    <w:rsid w:val="00CC3205"/>
    <w:rsid w:val="00CC33B2"/>
    <w:rsid w:val="00CC4410"/>
    <w:rsid w:val="00CC45AD"/>
    <w:rsid w:val="00CC463E"/>
    <w:rsid w:val="00CC46AE"/>
    <w:rsid w:val="00CC47EB"/>
    <w:rsid w:val="00CC4AA8"/>
    <w:rsid w:val="00CC4C66"/>
    <w:rsid w:val="00CC682F"/>
    <w:rsid w:val="00CC6964"/>
    <w:rsid w:val="00CC6BE5"/>
    <w:rsid w:val="00CC6D30"/>
    <w:rsid w:val="00CC756D"/>
    <w:rsid w:val="00CC7648"/>
    <w:rsid w:val="00CC7BC6"/>
    <w:rsid w:val="00CC7D35"/>
    <w:rsid w:val="00CD0275"/>
    <w:rsid w:val="00CD034C"/>
    <w:rsid w:val="00CD0709"/>
    <w:rsid w:val="00CD1325"/>
    <w:rsid w:val="00CD1628"/>
    <w:rsid w:val="00CD17D0"/>
    <w:rsid w:val="00CD1F85"/>
    <w:rsid w:val="00CD1F95"/>
    <w:rsid w:val="00CD28AE"/>
    <w:rsid w:val="00CD29F9"/>
    <w:rsid w:val="00CD3B4A"/>
    <w:rsid w:val="00CD3D4B"/>
    <w:rsid w:val="00CD44B7"/>
    <w:rsid w:val="00CD53B1"/>
    <w:rsid w:val="00CD567C"/>
    <w:rsid w:val="00CD5E93"/>
    <w:rsid w:val="00CD620F"/>
    <w:rsid w:val="00CD6484"/>
    <w:rsid w:val="00CD65FB"/>
    <w:rsid w:val="00CD69D9"/>
    <w:rsid w:val="00CD6A0C"/>
    <w:rsid w:val="00CD6C62"/>
    <w:rsid w:val="00CD714D"/>
    <w:rsid w:val="00CD71C3"/>
    <w:rsid w:val="00CE016B"/>
    <w:rsid w:val="00CE084C"/>
    <w:rsid w:val="00CE1187"/>
    <w:rsid w:val="00CE1469"/>
    <w:rsid w:val="00CE1EE1"/>
    <w:rsid w:val="00CE272A"/>
    <w:rsid w:val="00CE2ECF"/>
    <w:rsid w:val="00CE33AF"/>
    <w:rsid w:val="00CE37DE"/>
    <w:rsid w:val="00CE38D7"/>
    <w:rsid w:val="00CE3BDA"/>
    <w:rsid w:val="00CE3FD3"/>
    <w:rsid w:val="00CE4205"/>
    <w:rsid w:val="00CE4B45"/>
    <w:rsid w:val="00CE522F"/>
    <w:rsid w:val="00CE5504"/>
    <w:rsid w:val="00CE5565"/>
    <w:rsid w:val="00CE60B5"/>
    <w:rsid w:val="00CE64AB"/>
    <w:rsid w:val="00CE7621"/>
    <w:rsid w:val="00CE76B4"/>
    <w:rsid w:val="00CE772B"/>
    <w:rsid w:val="00CE778D"/>
    <w:rsid w:val="00CE7CC1"/>
    <w:rsid w:val="00CE7D7F"/>
    <w:rsid w:val="00CE7DCA"/>
    <w:rsid w:val="00CF02AA"/>
    <w:rsid w:val="00CF0421"/>
    <w:rsid w:val="00CF0454"/>
    <w:rsid w:val="00CF0592"/>
    <w:rsid w:val="00CF0732"/>
    <w:rsid w:val="00CF0789"/>
    <w:rsid w:val="00CF08E2"/>
    <w:rsid w:val="00CF13F3"/>
    <w:rsid w:val="00CF18C9"/>
    <w:rsid w:val="00CF1973"/>
    <w:rsid w:val="00CF1FB7"/>
    <w:rsid w:val="00CF2980"/>
    <w:rsid w:val="00CF2DA3"/>
    <w:rsid w:val="00CF2EA3"/>
    <w:rsid w:val="00CF3DD2"/>
    <w:rsid w:val="00CF44F1"/>
    <w:rsid w:val="00CF4AFE"/>
    <w:rsid w:val="00CF53EC"/>
    <w:rsid w:val="00CF5855"/>
    <w:rsid w:val="00CF5C5D"/>
    <w:rsid w:val="00CF5C9C"/>
    <w:rsid w:val="00CF5DC2"/>
    <w:rsid w:val="00CF5F16"/>
    <w:rsid w:val="00CF6159"/>
    <w:rsid w:val="00CF656D"/>
    <w:rsid w:val="00CF6FB2"/>
    <w:rsid w:val="00CF7319"/>
    <w:rsid w:val="00CF792C"/>
    <w:rsid w:val="00CF7A79"/>
    <w:rsid w:val="00D00A8B"/>
    <w:rsid w:val="00D01098"/>
    <w:rsid w:val="00D01A02"/>
    <w:rsid w:val="00D02AD3"/>
    <w:rsid w:val="00D02EA3"/>
    <w:rsid w:val="00D02F45"/>
    <w:rsid w:val="00D033A7"/>
    <w:rsid w:val="00D03F7F"/>
    <w:rsid w:val="00D0439E"/>
    <w:rsid w:val="00D04D4D"/>
    <w:rsid w:val="00D0573D"/>
    <w:rsid w:val="00D05BD6"/>
    <w:rsid w:val="00D05E34"/>
    <w:rsid w:val="00D05E5A"/>
    <w:rsid w:val="00D0603F"/>
    <w:rsid w:val="00D06204"/>
    <w:rsid w:val="00D06578"/>
    <w:rsid w:val="00D0683D"/>
    <w:rsid w:val="00D06981"/>
    <w:rsid w:val="00D06DA9"/>
    <w:rsid w:val="00D071ED"/>
    <w:rsid w:val="00D07291"/>
    <w:rsid w:val="00D07FD1"/>
    <w:rsid w:val="00D1023B"/>
    <w:rsid w:val="00D1028E"/>
    <w:rsid w:val="00D108B1"/>
    <w:rsid w:val="00D1090B"/>
    <w:rsid w:val="00D1136C"/>
    <w:rsid w:val="00D11460"/>
    <w:rsid w:val="00D1161D"/>
    <w:rsid w:val="00D12558"/>
    <w:rsid w:val="00D12905"/>
    <w:rsid w:val="00D12F30"/>
    <w:rsid w:val="00D13095"/>
    <w:rsid w:val="00D13337"/>
    <w:rsid w:val="00D13838"/>
    <w:rsid w:val="00D13967"/>
    <w:rsid w:val="00D13B65"/>
    <w:rsid w:val="00D14372"/>
    <w:rsid w:val="00D1496F"/>
    <w:rsid w:val="00D14EAA"/>
    <w:rsid w:val="00D15031"/>
    <w:rsid w:val="00D15369"/>
    <w:rsid w:val="00D153A0"/>
    <w:rsid w:val="00D153F8"/>
    <w:rsid w:val="00D1596D"/>
    <w:rsid w:val="00D162AF"/>
    <w:rsid w:val="00D16444"/>
    <w:rsid w:val="00D1654B"/>
    <w:rsid w:val="00D1666C"/>
    <w:rsid w:val="00D167E3"/>
    <w:rsid w:val="00D16842"/>
    <w:rsid w:val="00D16A42"/>
    <w:rsid w:val="00D16E37"/>
    <w:rsid w:val="00D173C9"/>
    <w:rsid w:val="00D17762"/>
    <w:rsid w:val="00D177CC"/>
    <w:rsid w:val="00D2041A"/>
    <w:rsid w:val="00D20A9D"/>
    <w:rsid w:val="00D21623"/>
    <w:rsid w:val="00D222E3"/>
    <w:rsid w:val="00D22399"/>
    <w:rsid w:val="00D2241C"/>
    <w:rsid w:val="00D2270E"/>
    <w:rsid w:val="00D2294A"/>
    <w:rsid w:val="00D22EEF"/>
    <w:rsid w:val="00D22F84"/>
    <w:rsid w:val="00D23110"/>
    <w:rsid w:val="00D23482"/>
    <w:rsid w:val="00D2364B"/>
    <w:rsid w:val="00D23B77"/>
    <w:rsid w:val="00D23D1F"/>
    <w:rsid w:val="00D24113"/>
    <w:rsid w:val="00D2414F"/>
    <w:rsid w:val="00D24A2E"/>
    <w:rsid w:val="00D24AED"/>
    <w:rsid w:val="00D24FFE"/>
    <w:rsid w:val="00D253E7"/>
    <w:rsid w:val="00D25EEC"/>
    <w:rsid w:val="00D26409"/>
    <w:rsid w:val="00D26681"/>
    <w:rsid w:val="00D272B8"/>
    <w:rsid w:val="00D2777B"/>
    <w:rsid w:val="00D27C84"/>
    <w:rsid w:val="00D300B5"/>
    <w:rsid w:val="00D300CF"/>
    <w:rsid w:val="00D3028A"/>
    <w:rsid w:val="00D30660"/>
    <w:rsid w:val="00D306DC"/>
    <w:rsid w:val="00D30F63"/>
    <w:rsid w:val="00D314BC"/>
    <w:rsid w:val="00D3153D"/>
    <w:rsid w:val="00D316DB"/>
    <w:rsid w:val="00D31923"/>
    <w:rsid w:val="00D31ACC"/>
    <w:rsid w:val="00D31D4E"/>
    <w:rsid w:val="00D3205E"/>
    <w:rsid w:val="00D32953"/>
    <w:rsid w:val="00D32AC7"/>
    <w:rsid w:val="00D334CE"/>
    <w:rsid w:val="00D343CF"/>
    <w:rsid w:val="00D34605"/>
    <w:rsid w:val="00D34611"/>
    <w:rsid w:val="00D34828"/>
    <w:rsid w:val="00D349E5"/>
    <w:rsid w:val="00D34E99"/>
    <w:rsid w:val="00D34F9C"/>
    <w:rsid w:val="00D35440"/>
    <w:rsid w:val="00D35E88"/>
    <w:rsid w:val="00D36445"/>
    <w:rsid w:val="00D36F80"/>
    <w:rsid w:val="00D379F8"/>
    <w:rsid w:val="00D37A94"/>
    <w:rsid w:val="00D37C91"/>
    <w:rsid w:val="00D37F31"/>
    <w:rsid w:val="00D4055D"/>
    <w:rsid w:val="00D4081D"/>
    <w:rsid w:val="00D41455"/>
    <w:rsid w:val="00D41482"/>
    <w:rsid w:val="00D41B21"/>
    <w:rsid w:val="00D41C88"/>
    <w:rsid w:val="00D41CC8"/>
    <w:rsid w:val="00D41F90"/>
    <w:rsid w:val="00D432B2"/>
    <w:rsid w:val="00D43574"/>
    <w:rsid w:val="00D4363A"/>
    <w:rsid w:val="00D43EB5"/>
    <w:rsid w:val="00D4416E"/>
    <w:rsid w:val="00D441D5"/>
    <w:rsid w:val="00D4450B"/>
    <w:rsid w:val="00D44540"/>
    <w:rsid w:val="00D451E3"/>
    <w:rsid w:val="00D4592F"/>
    <w:rsid w:val="00D46B12"/>
    <w:rsid w:val="00D46CDE"/>
    <w:rsid w:val="00D501D7"/>
    <w:rsid w:val="00D5051E"/>
    <w:rsid w:val="00D5074C"/>
    <w:rsid w:val="00D509FD"/>
    <w:rsid w:val="00D5101D"/>
    <w:rsid w:val="00D5116B"/>
    <w:rsid w:val="00D514B1"/>
    <w:rsid w:val="00D51BB1"/>
    <w:rsid w:val="00D52397"/>
    <w:rsid w:val="00D52861"/>
    <w:rsid w:val="00D52B09"/>
    <w:rsid w:val="00D52D22"/>
    <w:rsid w:val="00D5301D"/>
    <w:rsid w:val="00D5488C"/>
    <w:rsid w:val="00D549BB"/>
    <w:rsid w:val="00D55A41"/>
    <w:rsid w:val="00D55AC0"/>
    <w:rsid w:val="00D55DE1"/>
    <w:rsid w:val="00D56460"/>
    <w:rsid w:val="00D57202"/>
    <w:rsid w:val="00D57221"/>
    <w:rsid w:val="00D572BF"/>
    <w:rsid w:val="00D576FA"/>
    <w:rsid w:val="00D578C7"/>
    <w:rsid w:val="00D57E42"/>
    <w:rsid w:val="00D614E7"/>
    <w:rsid w:val="00D616F1"/>
    <w:rsid w:val="00D61D37"/>
    <w:rsid w:val="00D61DE2"/>
    <w:rsid w:val="00D61F86"/>
    <w:rsid w:val="00D622EC"/>
    <w:rsid w:val="00D626A0"/>
    <w:rsid w:val="00D627E0"/>
    <w:rsid w:val="00D62B12"/>
    <w:rsid w:val="00D62C71"/>
    <w:rsid w:val="00D62CCF"/>
    <w:rsid w:val="00D62D49"/>
    <w:rsid w:val="00D630B2"/>
    <w:rsid w:val="00D64831"/>
    <w:rsid w:val="00D64A34"/>
    <w:rsid w:val="00D64C4E"/>
    <w:rsid w:val="00D655A1"/>
    <w:rsid w:val="00D65EAE"/>
    <w:rsid w:val="00D65EE0"/>
    <w:rsid w:val="00D66329"/>
    <w:rsid w:val="00D6632F"/>
    <w:rsid w:val="00D6650B"/>
    <w:rsid w:val="00D66CFB"/>
    <w:rsid w:val="00D66F87"/>
    <w:rsid w:val="00D70062"/>
    <w:rsid w:val="00D71187"/>
    <w:rsid w:val="00D7132E"/>
    <w:rsid w:val="00D72690"/>
    <w:rsid w:val="00D7271E"/>
    <w:rsid w:val="00D730E8"/>
    <w:rsid w:val="00D73414"/>
    <w:rsid w:val="00D73A55"/>
    <w:rsid w:val="00D73A84"/>
    <w:rsid w:val="00D73BDA"/>
    <w:rsid w:val="00D73DFB"/>
    <w:rsid w:val="00D741C9"/>
    <w:rsid w:val="00D7474F"/>
    <w:rsid w:val="00D74B67"/>
    <w:rsid w:val="00D74FCF"/>
    <w:rsid w:val="00D750B4"/>
    <w:rsid w:val="00D75B30"/>
    <w:rsid w:val="00D75B5E"/>
    <w:rsid w:val="00D761F6"/>
    <w:rsid w:val="00D765C5"/>
    <w:rsid w:val="00D76669"/>
    <w:rsid w:val="00D768E4"/>
    <w:rsid w:val="00D76C82"/>
    <w:rsid w:val="00D7735D"/>
    <w:rsid w:val="00D77549"/>
    <w:rsid w:val="00D77600"/>
    <w:rsid w:val="00D77643"/>
    <w:rsid w:val="00D779C2"/>
    <w:rsid w:val="00D80242"/>
    <w:rsid w:val="00D805BE"/>
    <w:rsid w:val="00D808BB"/>
    <w:rsid w:val="00D808BC"/>
    <w:rsid w:val="00D80D39"/>
    <w:rsid w:val="00D80DD7"/>
    <w:rsid w:val="00D814D0"/>
    <w:rsid w:val="00D8162B"/>
    <w:rsid w:val="00D8179D"/>
    <w:rsid w:val="00D81BB2"/>
    <w:rsid w:val="00D81BB5"/>
    <w:rsid w:val="00D821C1"/>
    <w:rsid w:val="00D8249C"/>
    <w:rsid w:val="00D8280E"/>
    <w:rsid w:val="00D82F0A"/>
    <w:rsid w:val="00D82FD4"/>
    <w:rsid w:val="00D83516"/>
    <w:rsid w:val="00D835B0"/>
    <w:rsid w:val="00D83A15"/>
    <w:rsid w:val="00D83ABB"/>
    <w:rsid w:val="00D83E16"/>
    <w:rsid w:val="00D83F48"/>
    <w:rsid w:val="00D845C9"/>
    <w:rsid w:val="00D84F3E"/>
    <w:rsid w:val="00D857FB"/>
    <w:rsid w:val="00D85868"/>
    <w:rsid w:val="00D85985"/>
    <w:rsid w:val="00D85DE5"/>
    <w:rsid w:val="00D86453"/>
    <w:rsid w:val="00D866EB"/>
    <w:rsid w:val="00D868F9"/>
    <w:rsid w:val="00D86BB8"/>
    <w:rsid w:val="00D86F13"/>
    <w:rsid w:val="00D8709D"/>
    <w:rsid w:val="00D8743B"/>
    <w:rsid w:val="00D878F7"/>
    <w:rsid w:val="00D87B61"/>
    <w:rsid w:val="00D87B91"/>
    <w:rsid w:val="00D87D13"/>
    <w:rsid w:val="00D87DD9"/>
    <w:rsid w:val="00D87FF5"/>
    <w:rsid w:val="00D900D9"/>
    <w:rsid w:val="00D90116"/>
    <w:rsid w:val="00D908AC"/>
    <w:rsid w:val="00D90BE6"/>
    <w:rsid w:val="00D90E12"/>
    <w:rsid w:val="00D916FB"/>
    <w:rsid w:val="00D918C6"/>
    <w:rsid w:val="00D91917"/>
    <w:rsid w:val="00D91ED7"/>
    <w:rsid w:val="00D9219E"/>
    <w:rsid w:val="00D924B2"/>
    <w:rsid w:val="00D927A4"/>
    <w:rsid w:val="00D9297F"/>
    <w:rsid w:val="00D92FB3"/>
    <w:rsid w:val="00D93175"/>
    <w:rsid w:val="00D93713"/>
    <w:rsid w:val="00D937FE"/>
    <w:rsid w:val="00D938C3"/>
    <w:rsid w:val="00D938DB"/>
    <w:rsid w:val="00D9402F"/>
    <w:rsid w:val="00D944B5"/>
    <w:rsid w:val="00D94ED3"/>
    <w:rsid w:val="00D95104"/>
    <w:rsid w:val="00D9543B"/>
    <w:rsid w:val="00D954B8"/>
    <w:rsid w:val="00D954D1"/>
    <w:rsid w:val="00D957AB"/>
    <w:rsid w:val="00D95A0D"/>
    <w:rsid w:val="00D95D08"/>
    <w:rsid w:val="00D960F4"/>
    <w:rsid w:val="00D96395"/>
    <w:rsid w:val="00D9678E"/>
    <w:rsid w:val="00D96AAA"/>
    <w:rsid w:val="00D96D4C"/>
    <w:rsid w:val="00D97133"/>
    <w:rsid w:val="00D97F01"/>
    <w:rsid w:val="00DA02AE"/>
    <w:rsid w:val="00DA0753"/>
    <w:rsid w:val="00DA07B1"/>
    <w:rsid w:val="00DA0935"/>
    <w:rsid w:val="00DA094D"/>
    <w:rsid w:val="00DA1310"/>
    <w:rsid w:val="00DA17EE"/>
    <w:rsid w:val="00DA19E0"/>
    <w:rsid w:val="00DA1B2B"/>
    <w:rsid w:val="00DA1B80"/>
    <w:rsid w:val="00DA246E"/>
    <w:rsid w:val="00DA2FF1"/>
    <w:rsid w:val="00DA3BAD"/>
    <w:rsid w:val="00DA3BC1"/>
    <w:rsid w:val="00DA446F"/>
    <w:rsid w:val="00DA46DA"/>
    <w:rsid w:val="00DA485F"/>
    <w:rsid w:val="00DA49FE"/>
    <w:rsid w:val="00DA5ABD"/>
    <w:rsid w:val="00DA6D90"/>
    <w:rsid w:val="00DA76E8"/>
    <w:rsid w:val="00DA7A6B"/>
    <w:rsid w:val="00DA7CAB"/>
    <w:rsid w:val="00DA7D6A"/>
    <w:rsid w:val="00DB00BA"/>
    <w:rsid w:val="00DB0256"/>
    <w:rsid w:val="00DB02F3"/>
    <w:rsid w:val="00DB0469"/>
    <w:rsid w:val="00DB1D3D"/>
    <w:rsid w:val="00DB1E13"/>
    <w:rsid w:val="00DB1E35"/>
    <w:rsid w:val="00DB200C"/>
    <w:rsid w:val="00DB26E6"/>
    <w:rsid w:val="00DB290C"/>
    <w:rsid w:val="00DB2B3A"/>
    <w:rsid w:val="00DB2B8B"/>
    <w:rsid w:val="00DB3524"/>
    <w:rsid w:val="00DB4171"/>
    <w:rsid w:val="00DB42DF"/>
    <w:rsid w:val="00DB4748"/>
    <w:rsid w:val="00DB4B7D"/>
    <w:rsid w:val="00DB55E9"/>
    <w:rsid w:val="00DB5E30"/>
    <w:rsid w:val="00DB6173"/>
    <w:rsid w:val="00DB61DE"/>
    <w:rsid w:val="00DB6487"/>
    <w:rsid w:val="00DB648F"/>
    <w:rsid w:val="00DB67F8"/>
    <w:rsid w:val="00DB7153"/>
    <w:rsid w:val="00DB72DE"/>
    <w:rsid w:val="00DB74BB"/>
    <w:rsid w:val="00DC03C0"/>
    <w:rsid w:val="00DC0922"/>
    <w:rsid w:val="00DC096B"/>
    <w:rsid w:val="00DC0B8A"/>
    <w:rsid w:val="00DC109D"/>
    <w:rsid w:val="00DC1AD0"/>
    <w:rsid w:val="00DC1D65"/>
    <w:rsid w:val="00DC21AD"/>
    <w:rsid w:val="00DC2629"/>
    <w:rsid w:val="00DC263F"/>
    <w:rsid w:val="00DC28C6"/>
    <w:rsid w:val="00DC2E91"/>
    <w:rsid w:val="00DC311C"/>
    <w:rsid w:val="00DC3837"/>
    <w:rsid w:val="00DC3917"/>
    <w:rsid w:val="00DC3D95"/>
    <w:rsid w:val="00DC40C4"/>
    <w:rsid w:val="00DC4703"/>
    <w:rsid w:val="00DC49D5"/>
    <w:rsid w:val="00DC4A19"/>
    <w:rsid w:val="00DC690A"/>
    <w:rsid w:val="00DC7141"/>
    <w:rsid w:val="00DC7334"/>
    <w:rsid w:val="00DD0C91"/>
    <w:rsid w:val="00DD1011"/>
    <w:rsid w:val="00DD12F9"/>
    <w:rsid w:val="00DD1755"/>
    <w:rsid w:val="00DD1C91"/>
    <w:rsid w:val="00DD2335"/>
    <w:rsid w:val="00DD23CD"/>
    <w:rsid w:val="00DD257D"/>
    <w:rsid w:val="00DD3052"/>
    <w:rsid w:val="00DD309F"/>
    <w:rsid w:val="00DD32CE"/>
    <w:rsid w:val="00DD3EE1"/>
    <w:rsid w:val="00DD4400"/>
    <w:rsid w:val="00DD4590"/>
    <w:rsid w:val="00DD475D"/>
    <w:rsid w:val="00DD4C62"/>
    <w:rsid w:val="00DD52A2"/>
    <w:rsid w:val="00DD56F8"/>
    <w:rsid w:val="00DD5773"/>
    <w:rsid w:val="00DD588D"/>
    <w:rsid w:val="00DD597B"/>
    <w:rsid w:val="00DD6435"/>
    <w:rsid w:val="00DD6659"/>
    <w:rsid w:val="00DD72E6"/>
    <w:rsid w:val="00DD7A86"/>
    <w:rsid w:val="00DD7F50"/>
    <w:rsid w:val="00DE00FA"/>
    <w:rsid w:val="00DE02D9"/>
    <w:rsid w:val="00DE0414"/>
    <w:rsid w:val="00DE046D"/>
    <w:rsid w:val="00DE0945"/>
    <w:rsid w:val="00DE0A88"/>
    <w:rsid w:val="00DE0C05"/>
    <w:rsid w:val="00DE0C62"/>
    <w:rsid w:val="00DE0C6E"/>
    <w:rsid w:val="00DE12C0"/>
    <w:rsid w:val="00DE156D"/>
    <w:rsid w:val="00DE1A5C"/>
    <w:rsid w:val="00DE2669"/>
    <w:rsid w:val="00DE3049"/>
    <w:rsid w:val="00DE3CE2"/>
    <w:rsid w:val="00DE3FAC"/>
    <w:rsid w:val="00DE4539"/>
    <w:rsid w:val="00DE462C"/>
    <w:rsid w:val="00DE47C1"/>
    <w:rsid w:val="00DE5257"/>
    <w:rsid w:val="00DE5AA8"/>
    <w:rsid w:val="00DE5AD0"/>
    <w:rsid w:val="00DE5CAB"/>
    <w:rsid w:val="00DE5F91"/>
    <w:rsid w:val="00DE62C3"/>
    <w:rsid w:val="00DE729D"/>
    <w:rsid w:val="00DE761E"/>
    <w:rsid w:val="00DE775F"/>
    <w:rsid w:val="00DE7BAD"/>
    <w:rsid w:val="00DE7C0E"/>
    <w:rsid w:val="00DF01DD"/>
    <w:rsid w:val="00DF01F1"/>
    <w:rsid w:val="00DF039A"/>
    <w:rsid w:val="00DF1B63"/>
    <w:rsid w:val="00DF21CD"/>
    <w:rsid w:val="00DF28A1"/>
    <w:rsid w:val="00DF294A"/>
    <w:rsid w:val="00DF2CCA"/>
    <w:rsid w:val="00DF2FED"/>
    <w:rsid w:val="00DF3175"/>
    <w:rsid w:val="00DF36C1"/>
    <w:rsid w:val="00DF39B0"/>
    <w:rsid w:val="00DF3DAE"/>
    <w:rsid w:val="00DF4434"/>
    <w:rsid w:val="00DF455C"/>
    <w:rsid w:val="00DF48BD"/>
    <w:rsid w:val="00DF4930"/>
    <w:rsid w:val="00DF4FDA"/>
    <w:rsid w:val="00DF51C2"/>
    <w:rsid w:val="00DF5330"/>
    <w:rsid w:val="00DF5531"/>
    <w:rsid w:val="00DF5A35"/>
    <w:rsid w:val="00DF5AEA"/>
    <w:rsid w:val="00DF665E"/>
    <w:rsid w:val="00DF6A71"/>
    <w:rsid w:val="00DF6DCC"/>
    <w:rsid w:val="00DF7092"/>
    <w:rsid w:val="00DF7749"/>
    <w:rsid w:val="00DF78DC"/>
    <w:rsid w:val="00E001B0"/>
    <w:rsid w:val="00E004F0"/>
    <w:rsid w:val="00E0079A"/>
    <w:rsid w:val="00E00CE1"/>
    <w:rsid w:val="00E00EE5"/>
    <w:rsid w:val="00E010BC"/>
    <w:rsid w:val="00E01265"/>
    <w:rsid w:val="00E01532"/>
    <w:rsid w:val="00E0194C"/>
    <w:rsid w:val="00E01D50"/>
    <w:rsid w:val="00E01EE6"/>
    <w:rsid w:val="00E02206"/>
    <w:rsid w:val="00E0220C"/>
    <w:rsid w:val="00E024FF"/>
    <w:rsid w:val="00E0300B"/>
    <w:rsid w:val="00E03625"/>
    <w:rsid w:val="00E038D4"/>
    <w:rsid w:val="00E03B7E"/>
    <w:rsid w:val="00E03E17"/>
    <w:rsid w:val="00E03EED"/>
    <w:rsid w:val="00E03F3E"/>
    <w:rsid w:val="00E044BE"/>
    <w:rsid w:val="00E04680"/>
    <w:rsid w:val="00E047AC"/>
    <w:rsid w:val="00E04FC1"/>
    <w:rsid w:val="00E05304"/>
    <w:rsid w:val="00E056FE"/>
    <w:rsid w:val="00E05A29"/>
    <w:rsid w:val="00E05FA5"/>
    <w:rsid w:val="00E061B6"/>
    <w:rsid w:val="00E06B68"/>
    <w:rsid w:val="00E06C9D"/>
    <w:rsid w:val="00E071F1"/>
    <w:rsid w:val="00E0746F"/>
    <w:rsid w:val="00E07746"/>
    <w:rsid w:val="00E07816"/>
    <w:rsid w:val="00E07951"/>
    <w:rsid w:val="00E07DFA"/>
    <w:rsid w:val="00E1096F"/>
    <w:rsid w:val="00E10CAB"/>
    <w:rsid w:val="00E10FE3"/>
    <w:rsid w:val="00E1124B"/>
    <w:rsid w:val="00E11396"/>
    <w:rsid w:val="00E115EA"/>
    <w:rsid w:val="00E11689"/>
    <w:rsid w:val="00E118F3"/>
    <w:rsid w:val="00E123F2"/>
    <w:rsid w:val="00E1283A"/>
    <w:rsid w:val="00E12F27"/>
    <w:rsid w:val="00E13830"/>
    <w:rsid w:val="00E13DF5"/>
    <w:rsid w:val="00E13EB0"/>
    <w:rsid w:val="00E13F0A"/>
    <w:rsid w:val="00E14107"/>
    <w:rsid w:val="00E1471F"/>
    <w:rsid w:val="00E1473A"/>
    <w:rsid w:val="00E14AEA"/>
    <w:rsid w:val="00E15121"/>
    <w:rsid w:val="00E157EB"/>
    <w:rsid w:val="00E15887"/>
    <w:rsid w:val="00E15982"/>
    <w:rsid w:val="00E15B5E"/>
    <w:rsid w:val="00E15C9C"/>
    <w:rsid w:val="00E16066"/>
    <w:rsid w:val="00E16313"/>
    <w:rsid w:val="00E166B6"/>
    <w:rsid w:val="00E1671D"/>
    <w:rsid w:val="00E16E9A"/>
    <w:rsid w:val="00E17267"/>
    <w:rsid w:val="00E175DE"/>
    <w:rsid w:val="00E2006F"/>
    <w:rsid w:val="00E210FC"/>
    <w:rsid w:val="00E2153D"/>
    <w:rsid w:val="00E21CF9"/>
    <w:rsid w:val="00E21D79"/>
    <w:rsid w:val="00E21F6F"/>
    <w:rsid w:val="00E221BE"/>
    <w:rsid w:val="00E22401"/>
    <w:rsid w:val="00E2367C"/>
    <w:rsid w:val="00E237FB"/>
    <w:rsid w:val="00E244C3"/>
    <w:rsid w:val="00E249B5"/>
    <w:rsid w:val="00E24F21"/>
    <w:rsid w:val="00E252EA"/>
    <w:rsid w:val="00E2554E"/>
    <w:rsid w:val="00E257B7"/>
    <w:rsid w:val="00E25C48"/>
    <w:rsid w:val="00E266B7"/>
    <w:rsid w:val="00E26E0F"/>
    <w:rsid w:val="00E27599"/>
    <w:rsid w:val="00E30819"/>
    <w:rsid w:val="00E30873"/>
    <w:rsid w:val="00E308EF"/>
    <w:rsid w:val="00E30D10"/>
    <w:rsid w:val="00E30E26"/>
    <w:rsid w:val="00E312BF"/>
    <w:rsid w:val="00E31478"/>
    <w:rsid w:val="00E3197D"/>
    <w:rsid w:val="00E3248D"/>
    <w:rsid w:val="00E32B55"/>
    <w:rsid w:val="00E32DB5"/>
    <w:rsid w:val="00E331D3"/>
    <w:rsid w:val="00E337C2"/>
    <w:rsid w:val="00E338FD"/>
    <w:rsid w:val="00E339FA"/>
    <w:rsid w:val="00E33AB2"/>
    <w:rsid w:val="00E34056"/>
    <w:rsid w:val="00E34EF8"/>
    <w:rsid w:val="00E34FC3"/>
    <w:rsid w:val="00E362DA"/>
    <w:rsid w:val="00E363F8"/>
    <w:rsid w:val="00E36574"/>
    <w:rsid w:val="00E4003A"/>
    <w:rsid w:val="00E4041B"/>
    <w:rsid w:val="00E406F9"/>
    <w:rsid w:val="00E4096C"/>
    <w:rsid w:val="00E425AD"/>
    <w:rsid w:val="00E42F80"/>
    <w:rsid w:val="00E432C1"/>
    <w:rsid w:val="00E43432"/>
    <w:rsid w:val="00E43683"/>
    <w:rsid w:val="00E43B63"/>
    <w:rsid w:val="00E4412D"/>
    <w:rsid w:val="00E44616"/>
    <w:rsid w:val="00E44930"/>
    <w:rsid w:val="00E44BC3"/>
    <w:rsid w:val="00E4528A"/>
    <w:rsid w:val="00E452DE"/>
    <w:rsid w:val="00E45E69"/>
    <w:rsid w:val="00E46513"/>
    <w:rsid w:val="00E473F7"/>
    <w:rsid w:val="00E4741B"/>
    <w:rsid w:val="00E4741F"/>
    <w:rsid w:val="00E476BA"/>
    <w:rsid w:val="00E5000E"/>
    <w:rsid w:val="00E50097"/>
    <w:rsid w:val="00E50576"/>
    <w:rsid w:val="00E50AB3"/>
    <w:rsid w:val="00E513C3"/>
    <w:rsid w:val="00E51736"/>
    <w:rsid w:val="00E52FB9"/>
    <w:rsid w:val="00E53581"/>
    <w:rsid w:val="00E53D42"/>
    <w:rsid w:val="00E54081"/>
    <w:rsid w:val="00E5409B"/>
    <w:rsid w:val="00E54602"/>
    <w:rsid w:val="00E54610"/>
    <w:rsid w:val="00E54CBB"/>
    <w:rsid w:val="00E54E82"/>
    <w:rsid w:val="00E550A3"/>
    <w:rsid w:val="00E5537A"/>
    <w:rsid w:val="00E55C80"/>
    <w:rsid w:val="00E56A28"/>
    <w:rsid w:val="00E56D6B"/>
    <w:rsid w:val="00E56FA2"/>
    <w:rsid w:val="00E570EC"/>
    <w:rsid w:val="00E574B2"/>
    <w:rsid w:val="00E57501"/>
    <w:rsid w:val="00E57549"/>
    <w:rsid w:val="00E5772D"/>
    <w:rsid w:val="00E6014F"/>
    <w:rsid w:val="00E61267"/>
    <w:rsid w:val="00E612F2"/>
    <w:rsid w:val="00E61433"/>
    <w:rsid w:val="00E61925"/>
    <w:rsid w:val="00E61AD0"/>
    <w:rsid w:val="00E61C8A"/>
    <w:rsid w:val="00E621B6"/>
    <w:rsid w:val="00E6298D"/>
    <w:rsid w:val="00E63387"/>
    <w:rsid w:val="00E63B5F"/>
    <w:rsid w:val="00E63B71"/>
    <w:rsid w:val="00E63D9B"/>
    <w:rsid w:val="00E63E30"/>
    <w:rsid w:val="00E64B81"/>
    <w:rsid w:val="00E64B9F"/>
    <w:rsid w:val="00E650AF"/>
    <w:rsid w:val="00E65147"/>
    <w:rsid w:val="00E6532A"/>
    <w:rsid w:val="00E65378"/>
    <w:rsid w:val="00E6569E"/>
    <w:rsid w:val="00E656BF"/>
    <w:rsid w:val="00E65DB3"/>
    <w:rsid w:val="00E6634C"/>
    <w:rsid w:val="00E666EE"/>
    <w:rsid w:val="00E673A0"/>
    <w:rsid w:val="00E6742E"/>
    <w:rsid w:val="00E6793D"/>
    <w:rsid w:val="00E70109"/>
    <w:rsid w:val="00E7011E"/>
    <w:rsid w:val="00E701C3"/>
    <w:rsid w:val="00E703CF"/>
    <w:rsid w:val="00E703DD"/>
    <w:rsid w:val="00E70E20"/>
    <w:rsid w:val="00E70FC4"/>
    <w:rsid w:val="00E710A6"/>
    <w:rsid w:val="00E717EF"/>
    <w:rsid w:val="00E7193F"/>
    <w:rsid w:val="00E72DB9"/>
    <w:rsid w:val="00E73355"/>
    <w:rsid w:val="00E73615"/>
    <w:rsid w:val="00E73705"/>
    <w:rsid w:val="00E73739"/>
    <w:rsid w:val="00E73883"/>
    <w:rsid w:val="00E73AD4"/>
    <w:rsid w:val="00E740D0"/>
    <w:rsid w:val="00E74952"/>
    <w:rsid w:val="00E74999"/>
    <w:rsid w:val="00E749F4"/>
    <w:rsid w:val="00E75350"/>
    <w:rsid w:val="00E76217"/>
    <w:rsid w:val="00E76612"/>
    <w:rsid w:val="00E76B44"/>
    <w:rsid w:val="00E770A4"/>
    <w:rsid w:val="00E7746E"/>
    <w:rsid w:val="00E775C5"/>
    <w:rsid w:val="00E77C7D"/>
    <w:rsid w:val="00E80048"/>
    <w:rsid w:val="00E800FF"/>
    <w:rsid w:val="00E80169"/>
    <w:rsid w:val="00E809AD"/>
    <w:rsid w:val="00E81085"/>
    <w:rsid w:val="00E81947"/>
    <w:rsid w:val="00E8298E"/>
    <w:rsid w:val="00E82A46"/>
    <w:rsid w:val="00E832C8"/>
    <w:rsid w:val="00E83777"/>
    <w:rsid w:val="00E839C4"/>
    <w:rsid w:val="00E83F01"/>
    <w:rsid w:val="00E841A6"/>
    <w:rsid w:val="00E8481C"/>
    <w:rsid w:val="00E8500F"/>
    <w:rsid w:val="00E8503E"/>
    <w:rsid w:val="00E854EF"/>
    <w:rsid w:val="00E8577A"/>
    <w:rsid w:val="00E859DF"/>
    <w:rsid w:val="00E85D52"/>
    <w:rsid w:val="00E85E92"/>
    <w:rsid w:val="00E86534"/>
    <w:rsid w:val="00E86E9E"/>
    <w:rsid w:val="00E871BA"/>
    <w:rsid w:val="00E873CF"/>
    <w:rsid w:val="00E87598"/>
    <w:rsid w:val="00E87654"/>
    <w:rsid w:val="00E876E4"/>
    <w:rsid w:val="00E87A39"/>
    <w:rsid w:val="00E87B99"/>
    <w:rsid w:val="00E90A13"/>
    <w:rsid w:val="00E90D9F"/>
    <w:rsid w:val="00E90FB3"/>
    <w:rsid w:val="00E911DA"/>
    <w:rsid w:val="00E915A5"/>
    <w:rsid w:val="00E91EDE"/>
    <w:rsid w:val="00E92124"/>
    <w:rsid w:val="00E922BB"/>
    <w:rsid w:val="00E926D1"/>
    <w:rsid w:val="00E93109"/>
    <w:rsid w:val="00E937C7"/>
    <w:rsid w:val="00E9386D"/>
    <w:rsid w:val="00E938A4"/>
    <w:rsid w:val="00E94306"/>
    <w:rsid w:val="00E94631"/>
    <w:rsid w:val="00E94B7C"/>
    <w:rsid w:val="00E94E68"/>
    <w:rsid w:val="00E95600"/>
    <w:rsid w:val="00E95EC6"/>
    <w:rsid w:val="00E96721"/>
    <w:rsid w:val="00E96737"/>
    <w:rsid w:val="00E9704D"/>
    <w:rsid w:val="00E970DB"/>
    <w:rsid w:val="00E97809"/>
    <w:rsid w:val="00EA07E5"/>
    <w:rsid w:val="00EA0A93"/>
    <w:rsid w:val="00EA13ED"/>
    <w:rsid w:val="00EA1506"/>
    <w:rsid w:val="00EA1A16"/>
    <w:rsid w:val="00EA243B"/>
    <w:rsid w:val="00EA26C5"/>
    <w:rsid w:val="00EA30ED"/>
    <w:rsid w:val="00EA3D28"/>
    <w:rsid w:val="00EA3D29"/>
    <w:rsid w:val="00EA434D"/>
    <w:rsid w:val="00EA4A6F"/>
    <w:rsid w:val="00EA55ED"/>
    <w:rsid w:val="00EA6493"/>
    <w:rsid w:val="00EA6F06"/>
    <w:rsid w:val="00EA742B"/>
    <w:rsid w:val="00EA7629"/>
    <w:rsid w:val="00EA7947"/>
    <w:rsid w:val="00EB02E7"/>
    <w:rsid w:val="00EB1257"/>
    <w:rsid w:val="00EB149B"/>
    <w:rsid w:val="00EB1547"/>
    <w:rsid w:val="00EB17C3"/>
    <w:rsid w:val="00EB1845"/>
    <w:rsid w:val="00EB1F96"/>
    <w:rsid w:val="00EB2083"/>
    <w:rsid w:val="00EB3253"/>
    <w:rsid w:val="00EB3276"/>
    <w:rsid w:val="00EB36F8"/>
    <w:rsid w:val="00EB39B5"/>
    <w:rsid w:val="00EB3F83"/>
    <w:rsid w:val="00EB45BF"/>
    <w:rsid w:val="00EB54F5"/>
    <w:rsid w:val="00EB5847"/>
    <w:rsid w:val="00EB59D7"/>
    <w:rsid w:val="00EB6713"/>
    <w:rsid w:val="00EB6BD6"/>
    <w:rsid w:val="00EB6D4E"/>
    <w:rsid w:val="00EB7391"/>
    <w:rsid w:val="00EB7BAD"/>
    <w:rsid w:val="00EC00F4"/>
    <w:rsid w:val="00EC01F7"/>
    <w:rsid w:val="00EC137A"/>
    <w:rsid w:val="00EC1E33"/>
    <w:rsid w:val="00EC1F79"/>
    <w:rsid w:val="00EC27A4"/>
    <w:rsid w:val="00EC28CF"/>
    <w:rsid w:val="00EC2B74"/>
    <w:rsid w:val="00EC3215"/>
    <w:rsid w:val="00EC3851"/>
    <w:rsid w:val="00EC4263"/>
    <w:rsid w:val="00EC4358"/>
    <w:rsid w:val="00EC441C"/>
    <w:rsid w:val="00EC44F7"/>
    <w:rsid w:val="00EC50B0"/>
    <w:rsid w:val="00EC5449"/>
    <w:rsid w:val="00EC54C2"/>
    <w:rsid w:val="00EC567E"/>
    <w:rsid w:val="00EC59E9"/>
    <w:rsid w:val="00EC5C0F"/>
    <w:rsid w:val="00EC5D5E"/>
    <w:rsid w:val="00EC5E09"/>
    <w:rsid w:val="00EC6FCA"/>
    <w:rsid w:val="00EC6FF9"/>
    <w:rsid w:val="00EC701B"/>
    <w:rsid w:val="00EC74B0"/>
    <w:rsid w:val="00EC79AB"/>
    <w:rsid w:val="00EC7ACC"/>
    <w:rsid w:val="00ED00C3"/>
    <w:rsid w:val="00ED11C6"/>
    <w:rsid w:val="00ED152A"/>
    <w:rsid w:val="00ED180C"/>
    <w:rsid w:val="00ED1838"/>
    <w:rsid w:val="00ED18B0"/>
    <w:rsid w:val="00ED1B14"/>
    <w:rsid w:val="00ED1B92"/>
    <w:rsid w:val="00ED229A"/>
    <w:rsid w:val="00ED26A5"/>
    <w:rsid w:val="00ED2E0B"/>
    <w:rsid w:val="00ED2F6E"/>
    <w:rsid w:val="00ED3F16"/>
    <w:rsid w:val="00ED4350"/>
    <w:rsid w:val="00ED4906"/>
    <w:rsid w:val="00ED4CC5"/>
    <w:rsid w:val="00ED4D5C"/>
    <w:rsid w:val="00ED4DA7"/>
    <w:rsid w:val="00ED4FF8"/>
    <w:rsid w:val="00ED52C1"/>
    <w:rsid w:val="00ED5861"/>
    <w:rsid w:val="00ED5DD0"/>
    <w:rsid w:val="00ED5F4A"/>
    <w:rsid w:val="00ED60F8"/>
    <w:rsid w:val="00ED633C"/>
    <w:rsid w:val="00ED6359"/>
    <w:rsid w:val="00ED6456"/>
    <w:rsid w:val="00ED6474"/>
    <w:rsid w:val="00ED68E0"/>
    <w:rsid w:val="00ED6A0E"/>
    <w:rsid w:val="00ED75F6"/>
    <w:rsid w:val="00ED7D72"/>
    <w:rsid w:val="00ED7F40"/>
    <w:rsid w:val="00EE03D0"/>
    <w:rsid w:val="00EE047D"/>
    <w:rsid w:val="00EE05C5"/>
    <w:rsid w:val="00EE09D6"/>
    <w:rsid w:val="00EE0FB2"/>
    <w:rsid w:val="00EE1016"/>
    <w:rsid w:val="00EE1257"/>
    <w:rsid w:val="00EE1D54"/>
    <w:rsid w:val="00EE2137"/>
    <w:rsid w:val="00EE2412"/>
    <w:rsid w:val="00EE2A18"/>
    <w:rsid w:val="00EE2A5F"/>
    <w:rsid w:val="00EE2D09"/>
    <w:rsid w:val="00EE3009"/>
    <w:rsid w:val="00EE3284"/>
    <w:rsid w:val="00EE3694"/>
    <w:rsid w:val="00EE36A9"/>
    <w:rsid w:val="00EE3AE9"/>
    <w:rsid w:val="00EE404F"/>
    <w:rsid w:val="00EE4912"/>
    <w:rsid w:val="00EE5530"/>
    <w:rsid w:val="00EE6098"/>
    <w:rsid w:val="00EE6A88"/>
    <w:rsid w:val="00EE6BC6"/>
    <w:rsid w:val="00EE7496"/>
    <w:rsid w:val="00EE7FCA"/>
    <w:rsid w:val="00EF0333"/>
    <w:rsid w:val="00EF0399"/>
    <w:rsid w:val="00EF14B4"/>
    <w:rsid w:val="00EF1628"/>
    <w:rsid w:val="00EF1DCC"/>
    <w:rsid w:val="00EF1F0F"/>
    <w:rsid w:val="00EF20AE"/>
    <w:rsid w:val="00EF2AD0"/>
    <w:rsid w:val="00EF31F9"/>
    <w:rsid w:val="00EF3E23"/>
    <w:rsid w:val="00EF4044"/>
    <w:rsid w:val="00EF4CA6"/>
    <w:rsid w:val="00EF4FE5"/>
    <w:rsid w:val="00EF52E0"/>
    <w:rsid w:val="00EF57E1"/>
    <w:rsid w:val="00EF6110"/>
    <w:rsid w:val="00EF612B"/>
    <w:rsid w:val="00EF665C"/>
    <w:rsid w:val="00EF6C88"/>
    <w:rsid w:val="00EF6E5B"/>
    <w:rsid w:val="00EF7B11"/>
    <w:rsid w:val="00EF7BB3"/>
    <w:rsid w:val="00EF7BB5"/>
    <w:rsid w:val="00EF7CD4"/>
    <w:rsid w:val="00EF7FC7"/>
    <w:rsid w:val="00F0016E"/>
    <w:rsid w:val="00F009AF"/>
    <w:rsid w:val="00F00A4E"/>
    <w:rsid w:val="00F00DD7"/>
    <w:rsid w:val="00F00E00"/>
    <w:rsid w:val="00F0129F"/>
    <w:rsid w:val="00F01883"/>
    <w:rsid w:val="00F01B28"/>
    <w:rsid w:val="00F0275E"/>
    <w:rsid w:val="00F029C3"/>
    <w:rsid w:val="00F02A1E"/>
    <w:rsid w:val="00F02F6A"/>
    <w:rsid w:val="00F0332C"/>
    <w:rsid w:val="00F03FA6"/>
    <w:rsid w:val="00F0433E"/>
    <w:rsid w:val="00F04973"/>
    <w:rsid w:val="00F0501F"/>
    <w:rsid w:val="00F05407"/>
    <w:rsid w:val="00F05A22"/>
    <w:rsid w:val="00F05D71"/>
    <w:rsid w:val="00F060A5"/>
    <w:rsid w:val="00F06576"/>
    <w:rsid w:val="00F06F3C"/>
    <w:rsid w:val="00F07133"/>
    <w:rsid w:val="00F075D8"/>
    <w:rsid w:val="00F07F2C"/>
    <w:rsid w:val="00F1067E"/>
    <w:rsid w:val="00F10F4F"/>
    <w:rsid w:val="00F11148"/>
    <w:rsid w:val="00F11627"/>
    <w:rsid w:val="00F11696"/>
    <w:rsid w:val="00F11BA8"/>
    <w:rsid w:val="00F12153"/>
    <w:rsid w:val="00F12858"/>
    <w:rsid w:val="00F12859"/>
    <w:rsid w:val="00F12A9E"/>
    <w:rsid w:val="00F130BF"/>
    <w:rsid w:val="00F13932"/>
    <w:rsid w:val="00F13C96"/>
    <w:rsid w:val="00F13D71"/>
    <w:rsid w:val="00F141F2"/>
    <w:rsid w:val="00F14508"/>
    <w:rsid w:val="00F14630"/>
    <w:rsid w:val="00F14AEC"/>
    <w:rsid w:val="00F14D17"/>
    <w:rsid w:val="00F14D6E"/>
    <w:rsid w:val="00F1562F"/>
    <w:rsid w:val="00F1579C"/>
    <w:rsid w:val="00F15883"/>
    <w:rsid w:val="00F15AD0"/>
    <w:rsid w:val="00F1638A"/>
    <w:rsid w:val="00F16B4F"/>
    <w:rsid w:val="00F16E46"/>
    <w:rsid w:val="00F16EAE"/>
    <w:rsid w:val="00F1712F"/>
    <w:rsid w:val="00F17141"/>
    <w:rsid w:val="00F17B38"/>
    <w:rsid w:val="00F205C9"/>
    <w:rsid w:val="00F21591"/>
    <w:rsid w:val="00F2202D"/>
    <w:rsid w:val="00F2244E"/>
    <w:rsid w:val="00F226C3"/>
    <w:rsid w:val="00F22848"/>
    <w:rsid w:val="00F22F84"/>
    <w:rsid w:val="00F230F4"/>
    <w:rsid w:val="00F23765"/>
    <w:rsid w:val="00F2384E"/>
    <w:rsid w:val="00F23D7A"/>
    <w:rsid w:val="00F23D91"/>
    <w:rsid w:val="00F25139"/>
    <w:rsid w:val="00F253EB"/>
    <w:rsid w:val="00F2594B"/>
    <w:rsid w:val="00F25AD6"/>
    <w:rsid w:val="00F25D76"/>
    <w:rsid w:val="00F26452"/>
    <w:rsid w:val="00F2650A"/>
    <w:rsid w:val="00F26521"/>
    <w:rsid w:val="00F26CCA"/>
    <w:rsid w:val="00F274FA"/>
    <w:rsid w:val="00F27EF7"/>
    <w:rsid w:val="00F30257"/>
    <w:rsid w:val="00F30686"/>
    <w:rsid w:val="00F30D52"/>
    <w:rsid w:val="00F312E1"/>
    <w:rsid w:val="00F317F8"/>
    <w:rsid w:val="00F31AD4"/>
    <w:rsid w:val="00F33213"/>
    <w:rsid w:val="00F333C0"/>
    <w:rsid w:val="00F33C0B"/>
    <w:rsid w:val="00F34332"/>
    <w:rsid w:val="00F34627"/>
    <w:rsid w:val="00F349FA"/>
    <w:rsid w:val="00F34E50"/>
    <w:rsid w:val="00F35120"/>
    <w:rsid w:val="00F3581C"/>
    <w:rsid w:val="00F359E1"/>
    <w:rsid w:val="00F35E94"/>
    <w:rsid w:val="00F360AF"/>
    <w:rsid w:val="00F361D5"/>
    <w:rsid w:val="00F367A2"/>
    <w:rsid w:val="00F36AD1"/>
    <w:rsid w:val="00F36AF5"/>
    <w:rsid w:val="00F36B83"/>
    <w:rsid w:val="00F37452"/>
    <w:rsid w:val="00F377A2"/>
    <w:rsid w:val="00F37E9C"/>
    <w:rsid w:val="00F409E1"/>
    <w:rsid w:val="00F4150A"/>
    <w:rsid w:val="00F4206A"/>
    <w:rsid w:val="00F42242"/>
    <w:rsid w:val="00F42889"/>
    <w:rsid w:val="00F428AB"/>
    <w:rsid w:val="00F44931"/>
    <w:rsid w:val="00F44F3E"/>
    <w:rsid w:val="00F45B29"/>
    <w:rsid w:val="00F46ED7"/>
    <w:rsid w:val="00F4766C"/>
    <w:rsid w:val="00F4792E"/>
    <w:rsid w:val="00F47964"/>
    <w:rsid w:val="00F50188"/>
    <w:rsid w:val="00F50345"/>
    <w:rsid w:val="00F509E0"/>
    <w:rsid w:val="00F50C35"/>
    <w:rsid w:val="00F50C8F"/>
    <w:rsid w:val="00F50FE4"/>
    <w:rsid w:val="00F516FD"/>
    <w:rsid w:val="00F52C75"/>
    <w:rsid w:val="00F53064"/>
    <w:rsid w:val="00F537C4"/>
    <w:rsid w:val="00F53DF0"/>
    <w:rsid w:val="00F541D0"/>
    <w:rsid w:val="00F543A9"/>
    <w:rsid w:val="00F54F04"/>
    <w:rsid w:val="00F5537A"/>
    <w:rsid w:val="00F556B8"/>
    <w:rsid w:val="00F55BA1"/>
    <w:rsid w:val="00F55C59"/>
    <w:rsid w:val="00F55D2E"/>
    <w:rsid w:val="00F56206"/>
    <w:rsid w:val="00F56696"/>
    <w:rsid w:val="00F567C8"/>
    <w:rsid w:val="00F56E5D"/>
    <w:rsid w:val="00F57C0D"/>
    <w:rsid w:val="00F57D2E"/>
    <w:rsid w:val="00F60B2C"/>
    <w:rsid w:val="00F61412"/>
    <w:rsid w:val="00F615CA"/>
    <w:rsid w:val="00F61B9E"/>
    <w:rsid w:val="00F6222A"/>
    <w:rsid w:val="00F63B13"/>
    <w:rsid w:val="00F641BC"/>
    <w:rsid w:val="00F648A6"/>
    <w:rsid w:val="00F657B5"/>
    <w:rsid w:val="00F65F8B"/>
    <w:rsid w:val="00F66A0C"/>
    <w:rsid w:val="00F66B5A"/>
    <w:rsid w:val="00F66DD0"/>
    <w:rsid w:val="00F6722B"/>
    <w:rsid w:val="00F70A28"/>
    <w:rsid w:val="00F70A71"/>
    <w:rsid w:val="00F70BB2"/>
    <w:rsid w:val="00F70ED8"/>
    <w:rsid w:val="00F7179F"/>
    <w:rsid w:val="00F71E53"/>
    <w:rsid w:val="00F73364"/>
    <w:rsid w:val="00F7373D"/>
    <w:rsid w:val="00F75CA1"/>
    <w:rsid w:val="00F76BC3"/>
    <w:rsid w:val="00F76CD9"/>
    <w:rsid w:val="00F77423"/>
    <w:rsid w:val="00F77E6C"/>
    <w:rsid w:val="00F77FD1"/>
    <w:rsid w:val="00F807F6"/>
    <w:rsid w:val="00F8084F"/>
    <w:rsid w:val="00F80E9C"/>
    <w:rsid w:val="00F81122"/>
    <w:rsid w:val="00F813BE"/>
    <w:rsid w:val="00F81601"/>
    <w:rsid w:val="00F821DC"/>
    <w:rsid w:val="00F82288"/>
    <w:rsid w:val="00F829AB"/>
    <w:rsid w:val="00F82B84"/>
    <w:rsid w:val="00F8315E"/>
    <w:rsid w:val="00F83D9F"/>
    <w:rsid w:val="00F84132"/>
    <w:rsid w:val="00F844CA"/>
    <w:rsid w:val="00F846E1"/>
    <w:rsid w:val="00F847E9"/>
    <w:rsid w:val="00F84C49"/>
    <w:rsid w:val="00F85469"/>
    <w:rsid w:val="00F86BED"/>
    <w:rsid w:val="00F86C8E"/>
    <w:rsid w:val="00F86E48"/>
    <w:rsid w:val="00F875EA"/>
    <w:rsid w:val="00F877DF"/>
    <w:rsid w:val="00F8784B"/>
    <w:rsid w:val="00F879AD"/>
    <w:rsid w:val="00F87CDB"/>
    <w:rsid w:val="00F87DFD"/>
    <w:rsid w:val="00F87E06"/>
    <w:rsid w:val="00F87E63"/>
    <w:rsid w:val="00F87F69"/>
    <w:rsid w:val="00F87FDF"/>
    <w:rsid w:val="00F9046E"/>
    <w:rsid w:val="00F90706"/>
    <w:rsid w:val="00F90886"/>
    <w:rsid w:val="00F9098A"/>
    <w:rsid w:val="00F90D87"/>
    <w:rsid w:val="00F9195E"/>
    <w:rsid w:val="00F91CAF"/>
    <w:rsid w:val="00F92412"/>
    <w:rsid w:val="00F927A7"/>
    <w:rsid w:val="00F931D7"/>
    <w:rsid w:val="00F93C6F"/>
    <w:rsid w:val="00F93E90"/>
    <w:rsid w:val="00F94377"/>
    <w:rsid w:val="00F944B1"/>
    <w:rsid w:val="00F94BFD"/>
    <w:rsid w:val="00F9545F"/>
    <w:rsid w:val="00F9558C"/>
    <w:rsid w:val="00F95924"/>
    <w:rsid w:val="00F95F01"/>
    <w:rsid w:val="00F96A89"/>
    <w:rsid w:val="00F96F4A"/>
    <w:rsid w:val="00F9713C"/>
    <w:rsid w:val="00F97E8B"/>
    <w:rsid w:val="00FA021F"/>
    <w:rsid w:val="00FA04BD"/>
    <w:rsid w:val="00FA0C08"/>
    <w:rsid w:val="00FA0D87"/>
    <w:rsid w:val="00FA105C"/>
    <w:rsid w:val="00FA1073"/>
    <w:rsid w:val="00FA148C"/>
    <w:rsid w:val="00FA1D06"/>
    <w:rsid w:val="00FA2662"/>
    <w:rsid w:val="00FA3033"/>
    <w:rsid w:val="00FA313E"/>
    <w:rsid w:val="00FA4108"/>
    <w:rsid w:val="00FA426D"/>
    <w:rsid w:val="00FA44C5"/>
    <w:rsid w:val="00FA470E"/>
    <w:rsid w:val="00FA48D9"/>
    <w:rsid w:val="00FA52D2"/>
    <w:rsid w:val="00FA561D"/>
    <w:rsid w:val="00FA5898"/>
    <w:rsid w:val="00FA5AFF"/>
    <w:rsid w:val="00FA63D5"/>
    <w:rsid w:val="00FA6CED"/>
    <w:rsid w:val="00FA7152"/>
    <w:rsid w:val="00FA7386"/>
    <w:rsid w:val="00FA7731"/>
    <w:rsid w:val="00FA7953"/>
    <w:rsid w:val="00FA7E39"/>
    <w:rsid w:val="00FB0233"/>
    <w:rsid w:val="00FB03C5"/>
    <w:rsid w:val="00FB07A3"/>
    <w:rsid w:val="00FB0BE8"/>
    <w:rsid w:val="00FB0D73"/>
    <w:rsid w:val="00FB0EAE"/>
    <w:rsid w:val="00FB16CA"/>
    <w:rsid w:val="00FB174A"/>
    <w:rsid w:val="00FB3951"/>
    <w:rsid w:val="00FB3AE0"/>
    <w:rsid w:val="00FB4985"/>
    <w:rsid w:val="00FB4CC8"/>
    <w:rsid w:val="00FB4F55"/>
    <w:rsid w:val="00FB518C"/>
    <w:rsid w:val="00FB5E00"/>
    <w:rsid w:val="00FB684E"/>
    <w:rsid w:val="00FB6A45"/>
    <w:rsid w:val="00FB6C50"/>
    <w:rsid w:val="00FB6E82"/>
    <w:rsid w:val="00FB76B8"/>
    <w:rsid w:val="00FB77D5"/>
    <w:rsid w:val="00FB7923"/>
    <w:rsid w:val="00FC0BEC"/>
    <w:rsid w:val="00FC124E"/>
    <w:rsid w:val="00FC12E2"/>
    <w:rsid w:val="00FC15DA"/>
    <w:rsid w:val="00FC1606"/>
    <w:rsid w:val="00FC1640"/>
    <w:rsid w:val="00FC173C"/>
    <w:rsid w:val="00FC1868"/>
    <w:rsid w:val="00FC1886"/>
    <w:rsid w:val="00FC1954"/>
    <w:rsid w:val="00FC1F1E"/>
    <w:rsid w:val="00FC1FD6"/>
    <w:rsid w:val="00FC238F"/>
    <w:rsid w:val="00FC26C4"/>
    <w:rsid w:val="00FC2E2C"/>
    <w:rsid w:val="00FC3C26"/>
    <w:rsid w:val="00FC5464"/>
    <w:rsid w:val="00FC58D9"/>
    <w:rsid w:val="00FC5A4E"/>
    <w:rsid w:val="00FC5ABD"/>
    <w:rsid w:val="00FC5CD2"/>
    <w:rsid w:val="00FC5E33"/>
    <w:rsid w:val="00FC616D"/>
    <w:rsid w:val="00FC642E"/>
    <w:rsid w:val="00FC6530"/>
    <w:rsid w:val="00FC660E"/>
    <w:rsid w:val="00FC6A39"/>
    <w:rsid w:val="00FC6DA8"/>
    <w:rsid w:val="00FD0274"/>
    <w:rsid w:val="00FD03AA"/>
    <w:rsid w:val="00FD0EC1"/>
    <w:rsid w:val="00FD0EF7"/>
    <w:rsid w:val="00FD11B2"/>
    <w:rsid w:val="00FD139E"/>
    <w:rsid w:val="00FD156D"/>
    <w:rsid w:val="00FD15FA"/>
    <w:rsid w:val="00FD1839"/>
    <w:rsid w:val="00FD19AD"/>
    <w:rsid w:val="00FD1BDA"/>
    <w:rsid w:val="00FD2150"/>
    <w:rsid w:val="00FD377A"/>
    <w:rsid w:val="00FD37FC"/>
    <w:rsid w:val="00FD38E7"/>
    <w:rsid w:val="00FD3A0A"/>
    <w:rsid w:val="00FD45EB"/>
    <w:rsid w:val="00FD4C43"/>
    <w:rsid w:val="00FD52EF"/>
    <w:rsid w:val="00FD5393"/>
    <w:rsid w:val="00FD5550"/>
    <w:rsid w:val="00FD59AC"/>
    <w:rsid w:val="00FD5A30"/>
    <w:rsid w:val="00FD5FCA"/>
    <w:rsid w:val="00FD63D7"/>
    <w:rsid w:val="00FD6419"/>
    <w:rsid w:val="00FD6745"/>
    <w:rsid w:val="00FD680F"/>
    <w:rsid w:val="00FD6D0F"/>
    <w:rsid w:val="00FD709B"/>
    <w:rsid w:val="00FD74E8"/>
    <w:rsid w:val="00FD75D3"/>
    <w:rsid w:val="00FD799D"/>
    <w:rsid w:val="00FD7AEB"/>
    <w:rsid w:val="00FE0075"/>
    <w:rsid w:val="00FE033B"/>
    <w:rsid w:val="00FE061C"/>
    <w:rsid w:val="00FE0BAB"/>
    <w:rsid w:val="00FE0F70"/>
    <w:rsid w:val="00FE1199"/>
    <w:rsid w:val="00FE1B8E"/>
    <w:rsid w:val="00FE2D9A"/>
    <w:rsid w:val="00FE2E89"/>
    <w:rsid w:val="00FE2F89"/>
    <w:rsid w:val="00FE350D"/>
    <w:rsid w:val="00FE360B"/>
    <w:rsid w:val="00FE361E"/>
    <w:rsid w:val="00FE3BC0"/>
    <w:rsid w:val="00FE3C8C"/>
    <w:rsid w:val="00FE47BC"/>
    <w:rsid w:val="00FE48FA"/>
    <w:rsid w:val="00FE4F36"/>
    <w:rsid w:val="00FE5FE3"/>
    <w:rsid w:val="00FE5FF6"/>
    <w:rsid w:val="00FE652A"/>
    <w:rsid w:val="00FE6549"/>
    <w:rsid w:val="00FE67A2"/>
    <w:rsid w:val="00FE75AB"/>
    <w:rsid w:val="00FE797A"/>
    <w:rsid w:val="00FE7CD1"/>
    <w:rsid w:val="00FE7FAA"/>
    <w:rsid w:val="00FF0F5B"/>
    <w:rsid w:val="00FF0FDD"/>
    <w:rsid w:val="00FF210F"/>
    <w:rsid w:val="00FF2147"/>
    <w:rsid w:val="00FF225E"/>
    <w:rsid w:val="00FF2A01"/>
    <w:rsid w:val="00FF2F37"/>
    <w:rsid w:val="00FF3068"/>
    <w:rsid w:val="00FF4377"/>
    <w:rsid w:val="00FF4401"/>
    <w:rsid w:val="00FF4945"/>
    <w:rsid w:val="00FF4A6E"/>
    <w:rsid w:val="00FF4A7E"/>
    <w:rsid w:val="00FF4E59"/>
    <w:rsid w:val="00FF4EA5"/>
    <w:rsid w:val="00FF57C4"/>
    <w:rsid w:val="00FF5938"/>
    <w:rsid w:val="00FF61AE"/>
    <w:rsid w:val="00FF6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139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/>
    <w:lsdException w:name="heading 9" w:uiPriority="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/>
    <w:lsdException w:name="Default Paragraph Font" w:uiPriority="1"/>
    <w:lsdException w:name="Subtitle" w:semiHidden="0" w:uiPriority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6CEC"/>
    <w:pPr>
      <w:spacing w:before="120" w:line="360" w:lineRule="auto"/>
      <w:ind w:firstLine="510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93148"/>
    <w:pPr>
      <w:keepNext/>
      <w:numPr>
        <w:numId w:val="1"/>
      </w:numPr>
      <w:spacing w:before="480" w:after="60"/>
      <w:outlineLvl w:val="0"/>
    </w:pPr>
    <w:rPr>
      <w:rFonts w:ascii="Arial" w:eastAsia="Times New Roman" w:hAnsi="Arial" w:cs="Arial"/>
      <w:b/>
      <w:bCs/>
      <w:kern w:val="3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7795"/>
    <w:pPr>
      <w:keepNext/>
      <w:numPr>
        <w:ilvl w:val="1"/>
        <w:numId w:val="1"/>
      </w:numPr>
      <w:spacing w:before="240" w:after="120"/>
      <w:ind w:left="426"/>
      <w:jc w:val="left"/>
      <w:outlineLvl w:val="1"/>
    </w:pPr>
    <w:rPr>
      <w:rFonts w:ascii="Arial" w:eastAsia="Times New Roman" w:hAnsi="Arial" w:cs="Arial"/>
      <w:b/>
      <w:bCs/>
      <w:iCs/>
    </w:rPr>
  </w:style>
  <w:style w:type="paragraph" w:styleId="Nadpis3">
    <w:name w:val="heading 3"/>
    <w:aliases w:val="Podnadpis"/>
    <w:basedOn w:val="Nadpis2"/>
    <w:next w:val="Normln"/>
    <w:link w:val="Nadpis3Char"/>
    <w:uiPriority w:val="9"/>
    <w:unhideWhenUsed/>
    <w:qFormat/>
    <w:rsid w:val="00956358"/>
    <w:pPr>
      <w:numPr>
        <w:ilvl w:val="0"/>
        <w:numId w:val="0"/>
      </w:numPr>
      <w:spacing w:before="360" w:after="0"/>
      <w:jc w:val="both"/>
      <w:outlineLvl w:val="2"/>
    </w:pPr>
  </w:style>
  <w:style w:type="paragraph" w:styleId="Nadpis4">
    <w:name w:val="heading 4"/>
    <w:basedOn w:val="Normln"/>
    <w:next w:val="Normln"/>
    <w:link w:val="Nadpis4Char"/>
    <w:uiPriority w:val="9"/>
    <w:unhideWhenUsed/>
    <w:rsid w:val="00DC40C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6E69D1"/>
    <w:p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6E69D1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3148"/>
    <w:rPr>
      <w:rFonts w:eastAsia="Times New Roman"/>
      <w:b/>
      <w:bCs/>
      <w:kern w:val="32"/>
      <w:sz w:val="28"/>
      <w:szCs w:val="28"/>
      <w:lang w:eastAsia="en-US"/>
    </w:rPr>
  </w:style>
  <w:style w:type="paragraph" w:styleId="Podtitul">
    <w:name w:val="Subtitle"/>
    <w:basedOn w:val="Normln"/>
    <w:next w:val="Normln"/>
    <w:link w:val="PodtitulChar"/>
    <w:rsid w:val="00CD29F9"/>
    <w:pPr>
      <w:spacing w:after="60"/>
      <w:jc w:val="center"/>
      <w:outlineLvl w:val="1"/>
    </w:pPr>
    <w:rPr>
      <w:rFonts w:eastAsia="Times New Roman"/>
    </w:rPr>
  </w:style>
  <w:style w:type="character" w:customStyle="1" w:styleId="PodtitulChar">
    <w:name w:val="Podtitul Char"/>
    <w:basedOn w:val="Standardnpsmoodstavce"/>
    <w:link w:val="Podtitul"/>
    <w:uiPriority w:val="11"/>
    <w:rsid w:val="00CD29F9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E7795"/>
    <w:rPr>
      <w:rFonts w:eastAsia="Times New Roman"/>
      <w:b/>
      <w:bCs/>
      <w:iCs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0770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770EC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0770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70EC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Nadpis3Char">
    <w:name w:val="Nadpis 3 Char"/>
    <w:aliases w:val="Podnadpis Char"/>
    <w:basedOn w:val="Standardnpsmoodstavce"/>
    <w:link w:val="Nadpis3"/>
    <w:uiPriority w:val="9"/>
    <w:rsid w:val="00956358"/>
    <w:rPr>
      <w:rFonts w:eastAsia="Times New Roman"/>
      <w:b/>
      <w:bCs/>
      <w:iCs/>
      <w:sz w:val="24"/>
      <w:szCs w:val="24"/>
      <w:lang w:eastAsia="en-US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063388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063388"/>
    <w:rPr>
      <w:rFonts w:ascii="Tahoma" w:hAnsi="Tahoma" w:cs="Tahoma"/>
      <w:sz w:val="16"/>
      <w:szCs w:val="16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DC40C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DE47C1"/>
    <w:pPr>
      <w:keepLines/>
      <w:spacing w:after="0"/>
      <w:jc w:val="left"/>
      <w:outlineLvl w:val="9"/>
    </w:pPr>
    <w:rPr>
      <w:rFonts w:ascii="Cambria" w:hAnsi="Cambria" w:cs="Times New Roman"/>
      <w:color w:val="365F91"/>
      <w:kern w:val="0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F657B5"/>
    <w:pPr>
      <w:tabs>
        <w:tab w:val="left" w:pos="851"/>
        <w:tab w:val="right" w:leader="dot" w:pos="8789"/>
      </w:tabs>
      <w:ind w:left="851" w:hanging="851"/>
      <w:jc w:val="left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840432"/>
    <w:pPr>
      <w:tabs>
        <w:tab w:val="left" w:pos="880"/>
        <w:tab w:val="right" w:leader="dot" w:pos="8789"/>
      </w:tabs>
      <w:ind w:left="851" w:hanging="631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E06B68"/>
    <w:pPr>
      <w:tabs>
        <w:tab w:val="left" w:pos="1540"/>
        <w:tab w:val="right" w:leader="dot" w:pos="8505"/>
      </w:tabs>
      <w:ind w:left="1560" w:hanging="1134"/>
    </w:pPr>
  </w:style>
  <w:style w:type="character" w:styleId="Hypertextovodkaz">
    <w:name w:val="Hyperlink"/>
    <w:basedOn w:val="Standardnpsmoodstavce"/>
    <w:uiPriority w:val="99"/>
    <w:unhideWhenUsed/>
    <w:rsid w:val="00DE47C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47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7C1"/>
    <w:rPr>
      <w:rFonts w:ascii="Tahoma" w:hAnsi="Tahoma" w:cs="Tahoma"/>
      <w:sz w:val="16"/>
      <w:szCs w:val="16"/>
      <w:lang w:eastAsia="en-US"/>
    </w:rPr>
  </w:style>
  <w:style w:type="paragraph" w:styleId="Bezmezer">
    <w:name w:val="No Spacing"/>
    <w:uiPriority w:val="1"/>
    <w:rsid w:val="005F7403"/>
    <w:pPr>
      <w:jc w:val="both"/>
    </w:pPr>
    <w:rPr>
      <w:rFonts w:ascii="Times New Roman" w:hAnsi="Times New Roman" w:cs="Times New Roman"/>
      <w:sz w:val="22"/>
      <w:szCs w:val="22"/>
      <w:lang w:eastAsia="en-US"/>
    </w:rPr>
  </w:style>
  <w:style w:type="paragraph" w:styleId="Titulek">
    <w:name w:val="caption"/>
    <w:basedOn w:val="Normln"/>
    <w:next w:val="Normln"/>
    <w:uiPriority w:val="35"/>
    <w:unhideWhenUsed/>
    <w:rsid w:val="00330987"/>
    <w:rPr>
      <w:b/>
      <w:bCs/>
      <w:sz w:val="20"/>
      <w:szCs w:val="20"/>
    </w:rPr>
  </w:style>
  <w:style w:type="paragraph" w:styleId="Seznamobrzk">
    <w:name w:val="table of figures"/>
    <w:basedOn w:val="Normln"/>
    <w:next w:val="Normln"/>
    <w:uiPriority w:val="99"/>
    <w:unhideWhenUsed/>
    <w:rsid w:val="00330987"/>
  </w:style>
  <w:style w:type="paragraph" w:styleId="Odstavecseseznamem">
    <w:name w:val="List Paragraph"/>
    <w:basedOn w:val="Normln"/>
    <w:uiPriority w:val="34"/>
    <w:qFormat/>
    <w:rsid w:val="006A185E"/>
    <w:pPr>
      <w:ind w:left="708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C6A00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C6A00"/>
    <w:rPr>
      <w:rFonts w:ascii="Times New Roman" w:hAnsi="Times New Roman" w:cs="Times New Roman"/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C6A00"/>
    <w:rPr>
      <w:vertAlign w:val="superscript"/>
    </w:rPr>
  </w:style>
  <w:style w:type="character" w:customStyle="1" w:styleId="Nadpis8Char">
    <w:name w:val="Nadpis 8 Char"/>
    <w:basedOn w:val="Standardnpsmoodstavce"/>
    <w:link w:val="Nadpis8"/>
    <w:uiPriority w:val="9"/>
    <w:rsid w:val="006E69D1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rsid w:val="006E69D1"/>
    <w:rPr>
      <w:rFonts w:ascii="Cambria" w:eastAsia="Times New Roman" w:hAnsi="Cambria" w:cs="Times New Roman"/>
      <w:sz w:val="22"/>
      <w:szCs w:val="22"/>
      <w:lang w:eastAsia="en-US"/>
    </w:rPr>
  </w:style>
  <w:style w:type="paragraph" w:styleId="Nzev">
    <w:name w:val="Title"/>
    <w:basedOn w:val="Normln"/>
    <w:link w:val="NzevChar"/>
    <w:rsid w:val="006E69D1"/>
    <w:pPr>
      <w:spacing w:line="240" w:lineRule="auto"/>
      <w:jc w:val="center"/>
    </w:pPr>
    <w:rPr>
      <w:rFonts w:eastAsia="Times New Roman"/>
      <w:b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6E69D1"/>
    <w:rPr>
      <w:rFonts w:ascii="Times New Roman" w:eastAsia="Times New Roman" w:hAnsi="Times New Roman" w:cs="Times New Roman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rsid w:val="00C2483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24831"/>
    <w:rPr>
      <w:rFonts w:ascii="Times New Roman" w:hAnsi="Times New Roman" w:cs="Times New Roman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C24831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4A708D"/>
    <w:rPr>
      <w:color w:val="800080"/>
      <w:u w:val="single"/>
    </w:rPr>
  </w:style>
  <w:style w:type="character" w:customStyle="1" w:styleId="blackcolor">
    <w:name w:val="blackcolor"/>
    <w:basedOn w:val="Standardnpsmoodstavce"/>
    <w:rsid w:val="006A3182"/>
  </w:style>
  <w:style w:type="paragraph" w:customStyle="1" w:styleId="Podnadpis2">
    <w:name w:val="Podnadpis2"/>
    <w:basedOn w:val="Nadpis3"/>
    <w:link w:val="Podnadpis2Char"/>
    <w:qFormat/>
    <w:rsid w:val="00AA303E"/>
    <w:pPr>
      <w:spacing w:before="0"/>
    </w:pPr>
    <w:rPr>
      <w:b w:val="0"/>
      <w:smallCaps/>
    </w:rPr>
  </w:style>
  <w:style w:type="paragraph" w:styleId="Citace">
    <w:name w:val="Quote"/>
    <w:basedOn w:val="Normln"/>
    <w:next w:val="Normln"/>
    <w:link w:val="CitaceChar"/>
    <w:uiPriority w:val="29"/>
    <w:qFormat/>
    <w:rsid w:val="00AA303E"/>
    <w:rPr>
      <w:i/>
      <w:iCs/>
      <w:color w:val="000000" w:themeColor="text1"/>
    </w:rPr>
  </w:style>
  <w:style w:type="character" w:customStyle="1" w:styleId="Podnadpis2Char">
    <w:name w:val="Podnadpis2 Char"/>
    <w:basedOn w:val="Nadpis3Char"/>
    <w:link w:val="Podnadpis2"/>
    <w:rsid w:val="00AA303E"/>
    <w:rPr>
      <w:bCs/>
      <w:iCs/>
      <w:smallCaps/>
    </w:rPr>
  </w:style>
  <w:style w:type="character" w:customStyle="1" w:styleId="CitaceChar">
    <w:name w:val="Citace Char"/>
    <w:basedOn w:val="Standardnpsmoodstavce"/>
    <w:link w:val="Citace"/>
    <w:uiPriority w:val="29"/>
    <w:rsid w:val="00AA303E"/>
    <w:rPr>
      <w:rFonts w:ascii="Times New Roman" w:hAnsi="Times New Roman" w:cs="Times New Roman"/>
      <w:i/>
      <w:iCs/>
      <w:color w:val="000000" w:themeColor="text1"/>
      <w:sz w:val="24"/>
      <w:szCs w:val="24"/>
      <w:lang w:eastAsia="en-US"/>
    </w:rPr>
  </w:style>
  <w:style w:type="table" w:styleId="Mkatabulky">
    <w:name w:val="Table Grid"/>
    <w:basedOn w:val="Normlntabulka"/>
    <w:uiPriority w:val="59"/>
    <w:rsid w:val="00CA2325"/>
    <w:rPr>
      <w:rFonts w:eastAsiaTheme="minorHAns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Standardnpsmoodstavce"/>
    <w:rsid w:val="004147B9"/>
  </w:style>
  <w:style w:type="character" w:customStyle="1" w:styleId="atn">
    <w:name w:val="atn"/>
    <w:basedOn w:val="Standardnpsmoodstavce"/>
    <w:rsid w:val="004147B9"/>
  </w:style>
  <w:style w:type="paragraph" w:customStyle="1" w:styleId="odstavec2">
    <w:name w:val="odstavec 2."/>
    <w:basedOn w:val="Normln"/>
    <w:link w:val="odstavec2Char1"/>
    <w:rsid w:val="00AF57FB"/>
    <w:pPr>
      <w:suppressAutoHyphens/>
      <w:spacing w:before="0"/>
      <w:ind w:firstLine="340"/>
    </w:pPr>
    <w:rPr>
      <w:rFonts w:eastAsia="Times New Roman"/>
      <w:lang w:eastAsia="ar-SA"/>
    </w:rPr>
  </w:style>
  <w:style w:type="character" w:customStyle="1" w:styleId="odstavec2Char1">
    <w:name w:val="odstavec 2. Char1"/>
    <w:basedOn w:val="Standardnpsmoodstavce"/>
    <w:link w:val="odstavec2"/>
    <w:rsid w:val="00AF57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f3">
    <w:name w:val="ff3"/>
    <w:basedOn w:val="Standardnpsmoodstavce"/>
    <w:rsid w:val="004948C7"/>
  </w:style>
  <w:style w:type="character" w:styleId="Siln">
    <w:name w:val="Strong"/>
    <w:basedOn w:val="Standardnpsmoodstavce"/>
    <w:uiPriority w:val="22"/>
    <w:qFormat/>
    <w:rsid w:val="004948C7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740C6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cs-CZ"/>
    </w:rPr>
  </w:style>
  <w:style w:type="paragraph" w:styleId="Revize">
    <w:name w:val="Revision"/>
    <w:hidden/>
    <w:uiPriority w:val="99"/>
    <w:semiHidden/>
    <w:rsid w:val="00BF3FC8"/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package" Target="embeddings/Dokument_aplikace_Microsoft_Office_Word2.docx"/><Relationship Id="rId26" Type="http://schemas.openxmlformats.org/officeDocument/2006/relationships/package" Target="embeddings/Dokument_aplikace_Microsoft_Office_Word6.docx"/><Relationship Id="rId39" Type="http://schemas.openxmlformats.org/officeDocument/2006/relationships/hyperlink" Target="file:///C:\Users\ota\Desktop\Pracovni_DP\konsbul.docx" TargetMode="External"/><Relationship Id="rId21" Type="http://schemas.openxmlformats.org/officeDocument/2006/relationships/image" Target="media/image4.emf"/><Relationship Id="rId34" Type="http://schemas.openxmlformats.org/officeDocument/2006/relationships/image" Target="media/image12.wmf"/><Relationship Id="rId42" Type="http://schemas.openxmlformats.org/officeDocument/2006/relationships/hyperlink" Target="http://www.autoskola-abc.cz/" TargetMode="External"/><Relationship Id="rId47" Type="http://schemas.openxmlformats.org/officeDocument/2006/relationships/hyperlink" Target="http://www.obst.cz/" TargetMode="External"/><Relationship Id="rId50" Type="http://schemas.openxmlformats.org/officeDocument/2006/relationships/hyperlink" Target="http://www.autoskola1.cz/" TargetMode="External"/><Relationship Id="rId55" Type="http://schemas.openxmlformats.org/officeDocument/2006/relationships/hyperlink" Target="http://www.autoskola-kubis.cz/" TargetMode="External"/><Relationship Id="rId63" Type="http://schemas.openxmlformats.org/officeDocument/2006/relationships/hyperlink" Target="http://www.autoskola-hybl.cz/" TargetMode="External"/><Relationship Id="rId68" Type="http://schemas.openxmlformats.org/officeDocument/2006/relationships/hyperlink" Target="http://www.aok.cz" TargetMode="External"/><Relationship Id="rId76" Type="http://schemas.openxmlformats.org/officeDocument/2006/relationships/hyperlink" Target="http://www.kubicko.cz/" TargetMode="External"/><Relationship Id="rId84" Type="http://schemas.openxmlformats.org/officeDocument/2006/relationships/hyperlink" Target="http://www.autoskola-svejnohova.cz/" TargetMode="External"/><Relationship Id="rId89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hyperlink" Target="http://www.holas.czechcity.cz/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Dokument_aplikace_Microsoft_Office_Word1.docx"/><Relationship Id="rId29" Type="http://schemas.openxmlformats.org/officeDocument/2006/relationships/image" Target="media/image9.jpeg"/><Relationship Id="rId11" Type="http://schemas.openxmlformats.org/officeDocument/2006/relationships/footer" Target="footer3.xml"/><Relationship Id="rId24" Type="http://schemas.openxmlformats.org/officeDocument/2006/relationships/package" Target="embeddings/Dokument_aplikace_Microsoft_Office_Word5.docx"/><Relationship Id="rId32" Type="http://schemas.openxmlformats.org/officeDocument/2006/relationships/image" Target="media/image10.png"/><Relationship Id="rId37" Type="http://schemas.openxmlformats.org/officeDocument/2006/relationships/hyperlink" Target="file:///C:\Users\ota\Desktop\DPkonsbul\DP_Konsbul.docx" TargetMode="External"/><Relationship Id="rId40" Type="http://schemas.openxmlformats.org/officeDocument/2006/relationships/header" Target="header1.xml"/><Relationship Id="rId45" Type="http://schemas.openxmlformats.org/officeDocument/2006/relationships/hyperlink" Target="http://www.autoskola-pospisil-brno.cz" TargetMode="External"/><Relationship Id="rId53" Type="http://schemas.openxmlformats.org/officeDocument/2006/relationships/hyperlink" Target="http://www.autoskola-dodo.eu/" TargetMode="External"/><Relationship Id="rId58" Type="http://schemas.openxmlformats.org/officeDocument/2006/relationships/hyperlink" Target="http://www.autoskola.webz.cz/" TargetMode="External"/><Relationship Id="rId66" Type="http://schemas.openxmlformats.org/officeDocument/2006/relationships/hyperlink" Target="http://www.autoskolanadenicek.com" TargetMode="External"/><Relationship Id="rId74" Type="http://schemas.openxmlformats.org/officeDocument/2006/relationships/hyperlink" Target="http://www.autoskolakohout.cz/" TargetMode="External"/><Relationship Id="rId79" Type="http://schemas.openxmlformats.org/officeDocument/2006/relationships/hyperlink" Target="http://www.ridicembezobav.cz" TargetMode="External"/><Relationship Id="rId87" Type="http://schemas.openxmlformats.org/officeDocument/2006/relationships/hyperlink" Target="http://www.venclovsky.com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autoskolakocicka.cz" TargetMode="External"/><Relationship Id="rId82" Type="http://schemas.openxmlformats.org/officeDocument/2006/relationships/hyperlink" Target="http://www.asstopka.cz" TargetMode="External"/><Relationship Id="rId90" Type="http://schemas.openxmlformats.org/officeDocument/2006/relationships/header" Target="header4.xml"/><Relationship Id="rId19" Type="http://schemas.openxmlformats.org/officeDocument/2006/relationships/image" Target="media/image3.emf"/><Relationship Id="rId14" Type="http://schemas.openxmlformats.org/officeDocument/2006/relationships/footer" Target="footer6.xml"/><Relationship Id="rId22" Type="http://schemas.openxmlformats.org/officeDocument/2006/relationships/package" Target="embeddings/Dokument_aplikace_Microsoft_Office_Word4.docx"/><Relationship Id="rId27" Type="http://schemas.openxmlformats.org/officeDocument/2006/relationships/image" Target="media/image7.emf"/><Relationship Id="rId30" Type="http://schemas.openxmlformats.org/officeDocument/2006/relationships/footer" Target="footer7.xml"/><Relationship Id="rId35" Type="http://schemas.openxmlformats.org/officeDocument/2006/relationships/image" Target="media/image13.wmf"/><Relationship Id="rId43" Type="http://schemas.openxmlformats.org/officeDocument/2006/relationships/hyperlink" Target="http://www.autoskolavbrne.cz" TargetMode="External"/><Relationship Id="rId48" Type="http://schemas.openxmlformats.org/officeDocument/2006/relationships/hyperlink" Target="http://www.autoskolabrno.xf.cz/" TargetMode="External"/><Relationship Id="rId56" Type="http://schemas.openxmlformats.org/officeDocument/2006/relationships/hyperlink" Target="http://www.raa-seal.cz" TargetMode="External"/><Relationship Id="rId64" Type="http://schemas.openxmlformats.org/officeDocument/2006/relationships/hyperlink" Target="http://matula.sytes.net/" TargetMode="External"/><Relationship Id="rId69" Type="http://schemas.openxmlformats.org/officeDocument/2006/relationships/hyperlink" Target="http://www.venclovska.cz/" TargetMode="External"/><Relationship Id="rId77" Type="http://schemas.openxmlformats.org/officeDocument/2006/relationships/hyperlink" Target="http://www.autoskolareal.cz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autoskolacool.cz" TargetMode="External"/><Relationship Id="rId72" Type="http://schemas.openxmlformats.org/officeDocument/2006/relationships/hyperlink" Target="http://www.autoskola-ama.cz/" TargetMode="External"/><Relationship Id="rId80" Type="http://schemas.openxmlformats.org/officeDocument/2006/relationships/hyperlink" Target="http://www.as-sprint.cz" TargetMode="External"/><Relationship Id="rId85" Type="http://schemas.openxmlformats.org/officeDocument/2006/relationships/hyperlink" Target="http://www.sweb.cz/IngVosinek_Vosinkova" TargetMode="External"/><Relationship Id="rId3" Type="http://schemas.openxmlformats.org/officeDocument/2006/relationships/numbering" Target="numbering.xml"/><Relationship Id="rId12" Type="http://schemas.openxmlformats.org/officeDocument/2006/relationships/footer" Target="footer4.xm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1.wmf"/><Relationship Id="rId38" Type="http://schemas.openxmlformats.org/officeDocument/2006/relationships/hyperlink" Target="file:///C:\Users\ota\Desktop\Pracovni_DP\konsbul.docx" TargetMode="External"/><Relationship Id="rId46" Type="http://schemas.openxmlformats.org/officeDocument/2006/relationships/hyperlink" Target="http://www.automotoskola.cz/" TargetMode="External"/><Relationship Id="rId59" Type="http://schemas.openxmlformats.org/officeDocument/2006/relationships/hyperlink" Target="http://www.jkc.cz/new/autoskola" TargetMode="External"/><Relationship Id="rId67" Type="http://schemas.openxmlformats.org/officeDocument/2006/relationships/hyperlink" Target="http://www.autoskolanavratil.cz/" TargetMode="External"/><Relationship Id="rId20" Type="http://schemas.openxmlformats.org/officeDocument/2006/relationships/package" Target="embeddings/Dokument_aplikace_Microsoft_Office_Word3.docx"/><Relationship Id="rId41" Type="http://schemas.openxmlformats.org/officeDocument/2006/relationships/header" Target="header2.xml"/><Relationship Id="rId54" Type="http://schemas.openxmlformats.org/officeDocument/2006/relationships/hyperlink" Target="http://www.autoskolabrno.biz" TargetMode="External"/><Relationship Id="rId62" Type="http://schemas.openxmlformats.org/officeDocument/2006/relationships/hyperlink" Target="http://www.autoskola-lev.cz/" TargetMode="External"/><Relationship Id="rId70" Type="http://schemas.openxmlformats.org/officeDocument/2006/relationships/hyperlink" Target="http://autoskola-brno.zaridi.to/" TargetMode="External"/><Relationship Id="rId75" Type="http://schemas.openxmlformats.org/officeDocument/2006/relationships/hyperlink" Target="http://www.autoskolapraha.kvalitne.cz/" TargetMode="External"/><Relationship Id="rId83" Type="http://schemas.openxmlformats.org/officeDocument/2006/relationships/hyperlink" Target="http://www.autoskola-rovenska.cz" TargetMode="External"/><Relationship Id="rId88" Type="http://schemas.openxmlformats.org/officeDocument/2006/relationships/hyperlink" Target="http://www.autoskola-brno.eu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image" Target="media/image8.jpeg"/><Relationship Id="rId36" Type="http://schemas.openxmlformats.org/officeDocument/2006/relationships/image" Target="media/image14.wmf"/><Relationship Id="rId49" Type="http://schemas.openxmlformats.org/officeDocument/2006/relationships/hyperlink" Target="http://www.canocar.cz" TargetMode="External"/><Relationship Id="rId57" Type="http://schemas.openxmlformats.org/officeDocument/2006/relationships/hyperlink" Target="http://www.issabrno.eu" TargetMode="External"/><Relationship Id="rId10" Type="http://schemas.openxmlformats.org/officeDocument/2006/relationships/footer" Target="footer2.xml"/><Relationship Id="rId31" Type="http://schemas.openxmlformats.org/officeDocument/2006/relationships/footer" Target="footer8.xml"/><Relationship Id="rId44" Type="http://schemas.openxmlformats.org/officeDocument/2006/relationships/hyperlink" Target="http://www.alfabrno.eu/" TargetMode="External"/><Relationship Id="rId52" Type="http://schemas.openxmlformats.org/officeDocument/2006/relationships/hyperlink" Target="http://www.dpetr.cz" TargetMode="External"/><Relationship Id="rId60" Type="http://schemas.openxmlformats.org/officeDocument/2006/relationships/hyperlink" Target="http://www.k3a.cz/" TargetMode="External"/><Relationship Id="rId65" Type="http://schemas.openxmlformats.org/officeDocument/2006/relationships/hyperlink" Target="http://www.autoskola-navratil.cz/" TargetMode="External"/><Relationship Id="rId73" Type="http://schemas.openxmlformats.org/officeDocument/2006/relationships/hyperlink" Target="http://www.autoskolapelikan.cz/" TargetMode="External"/><Relationship Id="rId78" Type="http://schemas.openxmlformats.org/officeDocument/2006/relationships/hyperlink" Target="http://www.autoskola-sedmik.cz/" TargetMode="External"/><Relationship Id="rId81" Type="http://schemas.openxmlformats.org/officeDocument/2006/relationships/hyperlink" Target="http://start.sky.cz/" TargetMode="External"/><Relationship Id="rId86" Type="http://schemas.openxmlformats.org/officeDocument/2006/relationships/hyperlink" Target="http://www.volny.cz/vaclav.hyvnar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d.com/talks/ken_robinson_says_schools_kill_creativity.html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22CB9-3C51-4F41-8FD5-B95E573B8B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7A744C-B2F7-458A-A353-30890D98C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73</Pages>
  <Words>18552</Words>
  <Characters>109459</Characters>
  <Application>Microsoft Office Word</Application>
  <DocSecurity>0</DocSecurity>
  <Lines>912</Lines>
  <Paragraphs>255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 Konsbul</dc:creator>
  <cp:lastModifiedBy>ota</cp:lastModifiedBy>
  <cp:revision>108</cp:revision>
  <cp:lastPrinted>2011-03-22T13:37:00Z</cp:lastPrinted>
  <dcterms:created xsi:type="dcterms:W3CDTF">2011-04-10T18:17:00Z</dcterms:created>
  <dcterms:modified xsi:type="dcterms:W3CDTF">2011-04-18T05:17:00Z</dcterms:modified>
</cp:coreProperties>
</file>